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71830" w14:textId="7333188B" w:rsidR="00C91D74" w:rsidRPr="003E487D" w:rsidRDefault="00C91D74" w:rsidP="007F3DA1">
      <w:pPr>
        <w:rPr>
          <w:b/>
          <w:color w:val="FF0000"/>
          <w:sz w:val="22"/>
          <w:szCs w:val="22"/>
        </w:rPr>
      </w:pPr>
      <w:bookmarkStart w:id="0" w:name="_GoBack"/>
      <w:bookmarkEnd w:id="0"/>
      <w:r w:rsidRPr="003E487D">
        <w:rPr>
          <w:b/>
          <w:color w:val="FF0000"/>
          <w:sz w:val="22"/>
          <w:szCs w:val="22"/>
        </w:rPr>
        <w:t xml:space="preserve">DRAFT </w:t>
      </w:r>
      <w:r w:rsidR="00BA0B27" w:rsidRPr="003E487D">
        <w:rPr>
          <w:b/>
          <w:color w:val="FF0000"/>
          <w:sz w:val="22"/>
          <w:szCs w:val="22"/>
        </w:rPr>
        <w:t>J</w:t>
      </w:r>
      <w:r w:rsidR="00E04659" w:rsidRPr="003E487D">
        <w:rPr>
          <w:b/>
          <w:color w:val="FF0000"/>
          <w:sz w:val="22"/>
          <w:szCs w:val="22"/>
        </w:rPr>
        <w:t>uly</w:t>
      </w:r>
      <w:r w:rsidRPr="003E487D">
        <w:rPr>
          <w:b/>
          <w:color w:val="FF0000"/>
          <w:sz w:val="22"/>
          <w:szCs w:val="22"/>
        </w:rPr>
        <w:t xml:space="preserve"> 2020</w:t>
      </w:r>
    </w:p>
    <w:p w14:paraId="1E77A130" w14:textId="77777777" w:rsidR="00C91D74" w:rsidRPr="003E487D" w:rsidRDefault="00C91D74" w:rsidP="007F3DA1">
      <w:pPr>
        <w:jc w:val="center"/>
        <w:rPr>
          <w:color w:val="333333"/>
          <w:sz w:val="22"/>
          <w:szCs w:val="22"/>
        </w:rPr>
      </w:pPr>
    </w:p>
    <w:p w14:paraId="6E6F674E" w14:textId="77777777" w:rsidR="00C91D74" w:rsidRPr="003E487D" w:rsidRDefault="00C91D74" w:rsidP="00B06CFC">
      <w:pPr>
        <w:jc w:val="center"/>
        <w:rPr>
          <w:color w:val="333333"/>
          <w:sz w:val="22"/>
          <w:szCs w:val="22"/>
        </w:rPr>
      </w:pPr>
      <w:r w:rsidRPr="003E487D">
        <w:rPr>
          <w:color w:val="333333"/>
          <w:sz w:val="22"/>
          <w:szCs w:val="22"/>
        </w:rPr>
        <w:t>Republic of Moldova</w:t>
      </w:r>
    </w:p>
    <w:p w14:paraId="42DB165E" w14:textId="77777777" w:rsidR="00C91D74" w:rsidRPr="003E487D" w:rsidRDefault="00C91D74" w:rsidP="00B06CFC">
      <w:pPr>
        <w:jc w:val="center"/>
        <w:rPr>
          <w:color w:val="333333"/>
          <w:sz w:val="22"/>
          <w:szCs w:val="22"/>
        </w:rPr>
      </w:pPr>
      <w:r w:rsidRPr="003E487D">
        <w:rPr>
          <w:b/>
          <w:bCs/>
          <w:color w:val="333333"/>
          <w:sz w:val="22"/>
          <w:szCs w:val="22"/>
        </w:rPr>
        <w:t>Government</w:t>
      </w:r>
    </w:p>
    <w:p w14:paraId="69F5F7E0" w14:textId="77777777" w:rsidR="00C91D74" w:rsidRPr="003E487D" w:rsidRDefault="00C91D74" w:rsidP="00B06CFC">
      <w:pPr>
        <w:jc w:val="center"/>
        <w:rPr>
          <w:color w:val="333333"/>
          <w:sz w:val="22"/>
          <w:szCs w:val="22"/>
        </w:rPr>
      </w:pPr>
      <w:r w:rsidRPr="003E487D">
        <w:rPr>
          <w:b/>
          <w:bCs/>
          <w:color w:val="333333"/>
          <w:sz w:val="22"/>
          <w:szCs w:val="22"/>
        </w:rPr>
        <w:t>Decree</w:t>
      </w:r>
      <w:r w:rsidRPr="003E487D">
        <w:rPr>
          <w:color w:val="333333"/>
          <w:sz w:val="22"/>
          <w:szCs w:val="22"/>
        </w:rPr>
        <w:t> N</w:t>
      </w:r>
      <w:r w:rsidR="00EE1CC4" w:rsidRPr="003E487D">
        <w:rPr>
          <w:color w:val="333333"/>
          <w:sz w:val="22"/>
          <w:szCs w:val="22"/>
        </w:rPr>
        <w:t>o</w:t>
      </w:r>
      <w:r w:rsidRPr="003E487D">
        <w:rPr>
          <w:color w:val="333333"/>
          <w:sz w:val="22"/>
          <w:szCs w:val="22"/>
        </w:rPr>
        <w:t>. ___</w:t>
      </w:r>
      <w:r w:rsidRPr="003E487D">
        <w:rPr>
          <w:color w:val="333333"/>
          <w:sz w:val="22"/>
          <w:szCs w:val="22"/>
        </w:rPr>
        <w:br/>
        <w:t>from _______</w:t>
      </w:r>
    </w:p>
    <w:p w14:paraId="1C334383" w14:textId="77777777" w:rsidR="005951B3" w:rsidRPr="003E487D" w:rsidRDefault="00CC207A" w:rsidP="00B06CFC">
      <w:pPr>
        <w:jc w:val="center"/>
        <w:rPr>
          <w:sz w:val="22"/>
          <w:szCs w:val="22"/>
        </w:rPr>
      </w:pPr>
      <w:r w:rsidRPr="003E487D">
        <w:rPr>
          <w:sz w:val="22"/>
          <w:szCs w:val="22"/>
        </w:rPr>
        <w:t>on approving the</w:t>
      </w:r>
      <w:r w:rsidR="00B65629" w:rsidRPr="003E487D">
        <w:rPr>
          <w:sz w:val="22"/>
          <w:szCs w:val="22"/>
        </w:rPr>
        <w:t xml:space="preserve"> Regulation on</w:t>
      </w:r>
      <w:r w:rsidRPr="003E487D">
        <w:rPr>
          <w:sz w:val="22"/>
          <w:szCs w:val="22"/>
        </w:rPr>
        <w:t xml:space="preserve"> electronic tendering procedure</w:t>
      </w:r>
    </w:p>
    <w:p w14:paraId="75B1CB15" w14:textId="77777777" w:rsidR="005951B3" w:rsidRPr="003E487D" w:rsidRDefault="00CC207A" w:rsidP="00B06CFC">
      <w:pPr>
        <w:jc w:val="center"/>
        <w:rPr>
          <w:sz w:val="22"/>
          <w:szCs w:val="22"/>
        </w:rPr>
      </w:pPr>
      <w:r w:rsidRPr="003E487D">
        <w:rPr>
          <w:sz w:val="22"/>
          <w:szCs w:val="22"/>
        </w:rPr>
        <w:t>for procurement of goods, services and works</w:t>
      </w:r>
    </w:p>
    <w:p w14:paraId="40C8E44F" w14:textId="288EF8AF" w:rsidR="00C91D74" w:rsidRPr="003E487D" w:rsidRDefault="00CC207A" w:rsidP="00B06CFC">
      <w:pPr>
        <w:jc w:val="center"/>
        <w:rPr>
          <w:sz w:val="22"/>
          <w:szCs w:val="22"/>
        </w:rPr>
      </w:pPr>
      <w:r w:rsidRPr="003E487D">
        <w:rPr>
          <w:sz w:val="22"/>
          <w:szCs w:val="22"/>
        </w:rPr>
        <w:t>via</w:t>
      </w:r>
      <w:r w:rsidR="00C91D74" w:rsidRPr="003E487D">
        <w:rPr>
          <w:sz w:val="22"/>
          <w:szCs w:val="22"/>
        </w:rPr>
        <w:t xml:space="preserve"> </w:t>
      </w:r>
      <w:r w:rsidR="00C37614">
        <w:rPr>
          <w:sz w:val="22"/>
          <w:szCs w:val="22"/>
        </w:rPr>
        <w:t>open</w:t>
      </w:r>
      <w:r w:rsidR="00690FE5" w:rsidRPr="003E487D">
        <w:rPr>
          <w:sz w:val="22"/>
          <w:szCs w:val="22"/>
        </w:rPr>
        <w:t xml:space="preserve"> tender</w:t>
      </w:r>
    </w:p>
    <w:p w14:paraId="647F93E0" w14:textId="77777777" w:rsidR="00C91D74" w:rsidRPr="003E487D" w:rsidRDefault="00C91D74" w:rsidP="00B06CFC">
      <w:pPr>
        <w:jc w:val="center"/>
        <w:rPr>
          <w:sz w:val="22"/>
          <w:szCs w:val="22"/>
        </w:rPr>
      </w:pPr>
    </w:p>
    <w:p w14:paraId="0D58EA7F" w14:textId="77777777" w:rsidR="00B65629" w:rsidRPr="003E487D" w:rsidRDefault="00B65629" w:rsidP="00B06CFC">
      <w:pPr>
        <w:jc w:val="center"/>
        <w:rPr>
          <w:b/>
          <w:sz w:val="22"/>
          <w:szCs w:val="22"/>
        </w:rPr>
      </w:pPr>
      <w:r w:rsidRPr="003E487D">
        <w:rPr>
          <w:b/>
          <w:sz w:val="22"/>
          <w:szCs w:val="22"/>
        </w:rPr>
        <w:t>REGULATION</w:t>
      </w:r>
    </w:p>
    <w:p w14:paraId="2728AFC1" w14:textId="77777777" w:rsidR="00B65629" w:rsidRPr="003E487D" w:rsidRDefault="00B65629" w:rsidP="00B06CFC">
      <w:pPr>
        <w:jc w:val="center"/>
        <w:rPr>
          <w:b/>
          <w:sz w:val="22"/>
          <w:szCs w:val="22"/>
        </w:rPr>
      </w:pPr>
      <w:r w:rsidRPr="003E487D">
        <w:rPr>
          <w:b/>
          <w:sz w:val="22"/>
          <w:szCs w:val="22"/>
        </w:rPr>
        <w:t>on electronic tendering procedure</w:t>
      </w:r>
    </w:p>
    <w:p w14:paraId="5EEB39A1" w14:textId="77777777" w:rsidR="00B65629" w:rsidRPr="003E487D" w:rsidRDefault="00B65629" w:rsidP="00B06CFC">
      <w:pPr>
        <w:jc w:val="center"/>
        <w:rPr>
          <w:b/>
          <w:sz w:val="22"/>
          <w:szCs w:val="22"/>
        </w:rPr>
      </w:pPr>
      <w:r w:rsidRPr="003E487D">
        <w:rPr>
          <w:b/>
          <w:sz w:val="22"/>
          <w:szCs w:val="22"/>
        </w:rPr>
        <w:t>for procurement of goods, services and works</w:t>
      </w:r>
    </w:p>
    <w:p w14:paraId="010ED060" w14:textId="0FE70BDF" w:rsidR="002D63C8" w:rsidRPr="003E487D" w:rsidRDefault="00B65629" w:rsidP="00B06CFC">
      <w:pPr>
        <w:jc w:val="center"/>
        <w:rPr>
          <w:b/>
          <w:sz w:val="22"/>
          <w:szCs w:val="22"/>
        </w:rPr>
      </w:pPr>
      <w:r w:rsidRPr="003E487D">
        <w:rPr>
          <w:b/>
          <w:sz w:val="22"/>
          <w:szCs w:val="22"/>
        </w:rPr>
        <w:t xml:space="preserve">via </w:t>
      </w:r>
      <w:r w:rsidR="00C86D80">
        <w:rPr>
          <w:b/>
          <w:sz w:val="22"/>
          <w:szCs w:val="22"/>
        </w:rPr>
        <w:t>open</w:t>
      </w:r>
      <w:r w:rsidR="007A3D9D" w:rsidRPr="003E487D">
        <w:rPr>
          <w:b/>
          <w:sz w:val="22"/>
          <w:szCs w:val="22"/>
        </w:rPr>
        <w:t xml:space="preserve"> tender</w:t>
      </w:r>
    </w:p>
    <w:p w14:paraId="305CA228" w14:textId="77777777" w:rsidR="002D63C8" w:rsidRPr="003E487D" w:rsidRDefault="008A717B" w:rsidP="00B06CFC">
      <w:pPr>
        <w:pStyle w:val="Ttulo1"/>
        <w:numPr>
          <w:ilvl w:val="0"/>
          <w:numId w:val="30"/>
        </w:numPr>
        <w:jc w:val="center"/>
        <w:rPr>
          <w:rFonts w:ascii="Times New Roman" w:hAnsi="Times New Roman"/>
          <w:sz w:val="22"/>
          <w:szCs w:val="22"/>
          <w:lang w:val="en-GB"/>
        </w:rPr>
      </w:pPr>
      <w:bookmarkStart w:id="1" w:name="_Toc41397134"/>
      <w:r w:rsidRPr="003E487D">
        <w:rPr>
          <w:rFonts w:ascii="Times New Roman" w:hAnsi="Times New Roman"/>
          <w:sz w:val="22"/>
          <w:szCs w:val="22"/>
          <w:lang w:val="en-GB"/>
        </w:rPr>
        <w:t>GENERAL PROVISIONS</w:t>
      </w:r>
      <w:bookmarkEnd w:id="1"/>
    </w:p>
    <w:p w14:paraId="6CC5A39C" w14:textId="59BC8B0A" w:rsidR="007F16C4" w:rsidRPr="003E487D" w:rsidRDefault="1E501FDD" w:rsidP="00B06CFC">
      <w:pPr>
        <w:numPr>
          <w:ilvl w:val="0"/>
          <w:numId w:val="7"/>
        </w:numPr>
        <w:tabs>
          <w:tab w:val="left" w:pos="1200"/>
        </w:tabs>
        <w:spacing w:before="120" w:after="120"/>
        <w:jc w:val="both"/>
        <w:rPr>
          <w:sz w:val="22"/>
          <w:szCs w:val="22"/>
        </w:rPr>
      </w:pPr>
      <w:r w:rsidRPr="1E501FDD">
        <w:rPr>
          <w:sz w:val="22"/>
          <w:szCs w:val="22"/>
        </w:rPr>
        <w:t>This regulation, to be known as the Regulation on electronic tendering procedure for procurement of goods, services and works via open tender (this Regulation), has as its subject-matter rules on conducting an open tender procurement procedure under article 51 - 53 of the Law on Public Procurement no. 131/2015 (</w:t>
      </w:r>
      <w:r w:rsidRPr="1E501FDD">
        <w:rPr>
          <w:b/>
          <w:bCs/>
          <w:sz w:val="22"/>
          <w:szCs w:val="22"/>
        </w:rPr>
        <w:t>LPP</w:t>
      </w:r>
      <w:r w:rsidRPr="1E501FDD">
        <w:rPr>
          <w:sz w:val="22"/>
          <w:szCs w:val="22"/>
        </w:rPr>
        <w:t>) within the MTender System. In connection with conducting an open tender this Regulation also provides for the use of electronic procurement documents, advertising and awarding a public procurement contract. This Regulation is intended to supplement the provisions of the LPP. In the case of any inconsistencies between the mandatory provisions of the LPP and this Regulation, the LPP shall prevail.</w:t>
      </w:r>
    </w:p>
    <w:p w14:paraId="75227D29" w14:textId="77777777" w:rsidR="00D356B9" w:rsidRPr="003E487D" w:rsidRDefault="00D356B9" w:rsidP="00B06CFC">
      <w:pPr>
        <w:numPr>
          <w:ilvl w:val="0"/>
          <w:numId w:val="7"/>
        </w:numPr>
        <w:tabs>
          <w:tab w:val="left" w:pos="1200"/>
        </w:tabs>
        <w:spacing w:before="120" w:after="120"/>
        <w:jc w:val="both"/>
        <w:rPr>
          <w:sz w:val="22"/>
          <w:szCs w:val="22"/>
        </w:rPr>
      </w:pPr>
      <w:r w:rsidRPr="003E487D">
        <w:rPr>
          <w:sz w:val="22"/>
          <w:szCs w:val="22"/>
        </w:rPr>
        <w:t>The terms used in this Regulation shall have the following meaning:</w:t>
      </w:r>
    </w:p>
    <w:p w14:paraId="47287C44" w14:textId="77777777" w:rsidR="00C91791" w:rsidRPr="003E487D" w:rsidRDefault="00C91791" w:rsidP="00B06CFC">
      <w:pPr>
        <w:spacing w:before="120" w:after="120"/>
        <w:ind w:left="720"/>
        <w:jc w:val="both"/>
        <w:rPr>
          <w:color w:val="000000"/>
          <w:sz w:val="22"/>
          <w:szCs w:val="22"/>
        </w:rPr>
      </w:pPr>
      <w:r w:rsidRPr="003E487D">
        <w:rPr>
          <w:b/>
          <w:iCs/>
          <w:color w:val="000000"/>
          <w:sz w:val="22"/>
          <w:szCs w:val="22"/>
        </w:rPr>
        <w:t>Budgetary classification</w:t>
      </w:r>
      <w:r w:rsidRPr="003E487D">
        <w:rPr>
          <w:rStyle w:val="apple-converted-space"/>
          <w:b/>
          <w:sz w:val="22"/>
          <w:szCs w:val="22"/>
        </w:rPr>
        <w:t> </w:t>
      </w:r>
      <w:r w:rsidRPr="003E487D">
        <w:rPr>
          <w:color w:val="000000"/>
          <w:sz w:val="22"/>
          <w:szCs w:val="22"/>
        </w:rPr>
        <w:t>– as defined by the Ministry of Finance Order no 209 from 24.12.2015, represents a unified system of codes that groups and systematizes budget indicators according to certain criteria, to ensure comparability, as well as methodological norms for their application;</w:t>
      </w:r>
    </w:p>
    <w:p w14:paraId="7734059B" w14:textId="77777777" w:rsidR="00C91791" w:rsidRPr="003E487D" w:rsidRDefault="00C91791" w:rsidP="007F3DA1">
      <w:pPr>
        <w:spacing w:before="120" w:after="120"/>
        <w:ind w:left="709"/>
        <w:jc w:val="both"/>
        <w:rPr>
          <w:color w:val="000000"/>
          <w:sz w:val="22"/>
          <w:szCs w:val="22"/>
        </w:rPr>
      </w:pPr>
      <w:r w:rsidRPr="003E487D">
        <w:rPr>
          <w:b/>
          <w:color w:val="000000"/>
          <w:sz w:val="22"/>
          <w:szCs w:val="22"/>
        </w:rPr>
        <w:t xml:space="preserve">Budgetary line – </w:t>
      </w:r>
      <w:r w:rsidRPr="003E487D">
        <w:rPr>
          <w:color w:val="000000"/>
          <w:sz w:val="22"/>
          <w:szCs w:val="22"/>
        </w:rPr>
        <w:t>as defined by the Ministry of Finance Order no 209 from 24.12.2015, represents a combination of elements of the budgetary classification, expressed by a combination of codes, which express the budgetary indicators in terms of different aspects (revenue volumes, resources, expenditure limits, etc.);</w:t>
      </w:r>
    </w:p>
    <w:p w14:paraId="21C80166" w14:textId="312EF3D2" w:rsidR="00C91791" w:rsidRPr="003E487D" w:rsidRDefault="1E501FDD" w:rsidP="00B06CFC">
      <w:pPr>
        <w:spacing w:before="120" w:after="120"/>
        <w:ind w:left="720"/>
        <w:jc w:val="both"/>
        <w:rPr>
          <w:sz w:val="22"/>
          <w:szCs w:val="22"/>
        </w:rPr>
      </w:pPr>
      <w:r w:rsidRPr="1E501FDD">
        <w:rPr>
          <w:b/>
          <w:bCs/>
          <w:sz w:val="22"/>
          <w:szCs w:val="22"/>
        </w:rPr>
        <w:t>Contract Register</w:t>
      </w:r>
      <w:r w:rsidRPr="1E501FDD">
        <w:rPr>
          <w:sz w:val="22"/>
          <w:szCs w:val="22"/>
        </w:rPr>
        <w:t xml:space="preserve"> – an electronic online repository of information on public procurement contracts recorded in the MTender System, containing information on the complete life cycle of a public contract irrespective of its value and providing for public disclosure of public procurement contract information. Information about procurement procedures and public procurement contracts shall be automatically collected by the MTender System in accordance to the once-only principle. The once-only principle, as defined by the Government Decree no. 705/2018, means that once the information has been provided by the Registered User to the MTender System, this information shall be used throughout the electronic workflow without the necessity of it being inputted/inserted again. </w:t>
      </w:r>
    </w:p>
    <w:p w14:paraId="10EA63B9" w14:textId="77777777" w:rsidR="00C91791" w:rsidRPr="003E487D" w:rsidRDefault="00C91791" w:rsidP="00B06CFC">
      <w:pPr>
        <w:spacing w:before="120" w:after="120"/>
        <w:ind w:left="720"/>
        <w:jc w:val="both"/>
        <w:rPr>
          <w:sz w:val="22"/>
          <w:szCs w:val="22"/>
        </w:rPr>
      </w:pPr>
      <w:r w:rsidRPr="003E487D">
        <w:rPr>
          <w:b/>
          <w:sz w:val="22"/>
          <w:szCs w:val="22"/>
        </w:rPr>
        <w:t>Contracting Authority –</w:t>
      </w:r>
      <w:r w:rsidR="00F55443" w:rsidRPr="003E487D">
        <w:rPr>
          <w:sz w:val="22"/>
          <w:szCs w:val="22"/>
        </w:rPr>
        <w:t xml:space="preserve"> a public body defined by article 13 of the LPP;</w:t>
      </w:r>
    </w:p>
    <w:p w14:paraId="0B00767E" w14:textId="77777777" w:rsidR="00C91791" w:rsidRPr="003E487D" w:rsidRDefault="00C91791" w:rsidP="00B06CFC">
      <w:pPr>
        <w:spacing w:before="120" w:after="120"/>
        <w:ind w:left="720"/>
        <w:jc w:val="both"/>
        <w:rPr>
          <w:b/>
          <w:sz w:val="22"/>
          <w:szCs w:val="22"/>
        </w:rPr>
      </w:pPr>
      <w:r w:rsidRPr="003E487D">
        <w:rPr>
          <w:b/>
          <w:sz w:val="22"/>
          <w:szCs w:val="22"/>
        </w:rPr>
        <w:t>Economic Operator</w:t>
      </w:r>
      <w:r w:rsidRPr="003E487D">
        <w:rPr>
          <w:sz w:val="22"/>
          <w:szCs w:val="22"/>
        </w:rPr>
        <w:t xml:space="preserve"> -  </w:t>
      </w:r>
      <w:r w:rsidR="00F55443" w:rsidRPr="003E487D">
        <w:rPr>
          <w:sz w:val="22"/>
          <w:szCs w:val="22"/>
        </w:rPr>
        <w:t xml:space="preserve">a public or private entity entitled to participate in public tenders as defined by article 16 of the LPP </w:t>
      </w:r>
    </w:p>
    <w:p w14:paraId="2BCE81C9" w14:textId="77777777" w:rsidR="00C91791" w:rsidRPr="003E487D" w:rsidRDefault="00C91791" w:rsidP="00B06CFC">
      <w:pPr>
        <w:spacing w:before="120" w:after="120"/>
        <w:ind w:left="720"/>
        <w:jc w:val="both"/>
        <w:rPr>
          <w:sz w:val="22"/>
          <w:szCs w:val="22"/>
        </w:rPr>
      </w:pPr>
      <w:r w:rsidRPr="003E487D">
        <w:rPr>
          <w:b/>
          <w:sz w:val="22"/>
          <w:szCs w:val="22"/>
        </w:rPr>
        <w:t>Electronic Auction</w:t>
      </w:r>
      <w:r w:rsidRPr="003E487D">
        <w:rPr>
          <w:sz w:val="22"/>
          <w:szCs w:val="22"/>
        </w:rPr>
        <w:t xml:space="preserve"> - an online real-time electronic procurement technique utilized by the Contracting Authority to select the successful Tender, which involves the presentation by the Economic Operators of successively lowered quotation during several rounds in a scheduled period of time, and the automatic evaluation of these Tenders;</w:t>
      </w:r>
    </w:p>
    <w:p w14:paraId="2C55D6D6" w14:textId="77777777" w:rsidR="00C91791" w:rsidRPr="003E487D" w:rsidRDefault="00C91791" w:rsidP="00B06CFC">
      <w:pPr>
        <w:spacing w:before="120" w:after="120"/>
        <w:ind w:left="720"/>
        <w:jc w:val="both"/>
        <w:rPr>
          <w:sz w:val="22"/>
          <w:szCs w:val="22"/>
        </w:rPr>
      </w:pPr>
      <w:r w:rsidRPr="003E487D">
        <w:rPr>
          <w:b/>
          <w:sz w:val="22"/>
          <w:szCs w:val="22"/>
        </w:rPr>
        <w:t>Electronic Document -</w:t>
      </w:r>
      <w:r w:rsidRPr="003E487D">
        <w:rPr>
          <w:sz w:val="22"/>
          <w:szCs w:val="22"/>
        </w:rPr>
        <w:t xml:space="preserve"> information in electronic form, created, structured, processed, stored and / or transmitted by computer or other electronic devices, signed with electronic signature in accordance with the Law on Electronic Signature and Electronic Document no. 91/2014;</w:t>
      </w:r>
    </w:p>
    <w:p w14:paraId="4899E21C" w14:textId="662857BA" w:rsidR="00725375" w:rsidRPr="003E487D" w:rsidRDefault="00725375" w:rsidP="00B06CFC">
      <w:pPr>
        <w:spacing w:before="120" w:after="120"/>
        <w:ind w:left="720"/>
        <w:jc w:val="both"/>
        <w:rPr>
          <w:b/>
          <w:sz w:val="22"/>
          <w:szCs w:val="22"/>
        </w:rPr>
      </w:pPr>
      <w:r w:rsidRPr="003E487D">
        <w:rPr>
          <w:b/>
          <w:sz w:val="22"/>
          <w:szCs w:val="22"/>
        </w:rPr>
        <w:t>ESP</w:t>
      </w:r>
      <w:r w:rsidR="00905F3D">
        <w:rPr>
          <w:b/>
          <w:sz w:val="22"/>
          <w:szCs w:val="22"/>
        </w:rPr>
        <w:t>D</w:t>
      </w:r>
      <w:r w:rsidRPr="003E487D">
        <w:rPr>
          <w:b/>
          <w:sz w:val="22"/>
          <w:szCs w:val="22"/>
        </w:rPr>
        <w:t xml:space="preserve"> (European Single Procurement Document) –</w:t>
      </w:r>
      <w:r w:rsidRPr="003E487D">
        <w:rPr>
          <w:sz w:val="22"/>
          <w:szCs w:val="22"/>
        </w:rPr>
        <w:t xml:space="preserve"> represents a self-declaration</w:t>
      </w:r>
      <w:r w:rsidR="00757DB3" w:rsidRPr="003E487D">
        <w:rPr>
          <w:sz w:val="22"/>
          <w:szCs w:val="22"/>
        </w:rPr>
        <w:t xml:space="preserve"> regulated by article 20 of the LPP</w:t>
      </w:r>
      <w:r w:rsidRPr="003E487D">
        <w:rPr>
          <w:sz w:val="22"/>
          <w:szCs w:val="22"/>
        </w:rPr>
        <w:t xml:space="preserve"> as preliminary evidence in replacement of certificates issued by public authorities or third parties confirming that the relevant economic operator fulfils the following conditions</w:t>
      </w:r>
      <w:r w:rsidR="00035FE7" w:rsidRPr="003E487D">
        <w:rPr>
          <w:sz w:val="22"/>
          <w:szCs w:val="22"/>
        </w:rPr>
        <w:t>,</w:t>
      </w:r>
      <w:r w:rsidR="00886BD4" w:rsidRPr="003E487D">
        <w:rPr>
          <w:color w:val="000000"/>
          <w:sz w:val="22"/>
          <w:szCs w:val="22"/>
        </w:rPr>
        <w:t xml:space="preserve"> qualification or selection requirements as provided in article 18 of the LPP</w:t>
      </w:r>
      <w:r w:rsidR="008405DC" w:rsidRPr="003E487D">
        <w:rPr>
          <w:color w:val="000000"/>
          <w:sz w:val="22"/>
          <w:szCs w:val="22"/>
        </w:rPr>
        <w:t>.</w:t>
      </w:r>
    </w:p>
    <w:p w14:paraId="741F88E9" w14:textId="77777777" w:rsidR="00C91791" w:rsidRPr="003E487D" w:rsidRDefault="00C91791" w:rsidP="00B06CFC">
      <w:pPr>
        <w:spacing w:before="120" w:after="120"/>
        <w:ind w:left="720"/>
        <w:jc w:val="both"/>
        <w:rPr>
          <w:b/>
          <w:sz w:val="22"/>
          <w:szCs w:val="22"/>
        </w:rPr>
      </w:pPr>
      <w:bookmarkStart w:id="2" w:name="_Hlk526004338"/>
      <w:r w:rsidRPr="003E487D">
        <w:rPr>
          <w:b/>
          <w:sz w:val="22"/>
          <w:szCs w:val="22"/>
        </w:rPr>
        <w:lastRenderedPageBreak/>
        <w:t>MTender networking electronic procurement platform</w:t>
      </w:r>
      <w:r w:rsidRPr="003E487D">
        <w:rPr>
          <w:sz w:val="22"/>
          <w:szCs w:val="22"/>
        </w:rPr>
        <w:t xml:space="preserve"> </w:t>
      </w:r>
      <w:bookmarkEnd w:id="2"/>
      <w:r w:rsidRPr="003E487D">
        <w:rPr>
          <w:sz w:val="22"/>
          <w:szCs w:val="22"/>
        </w:rPr>
        <w:t xml:space="preserve">– an electronic procurement platform authorised and certified for networking with the central database unit of the MTender System and providing services supporting electronic tendering procedures for public procurement to Contracting Authorities or Economic Operators; </w:t>
      </w:r>
    </w:p>
    <w:p w14:paraId="78D4432F" w14:textId="522EE236" w:rsidR="00C91791" w:rsidRPr="003E487D" w:rsidRDefault="00C91791" w:rsidP="00B06CFC">
      <w:pPr>
        <w:spacing w:before="120" w:after="120"/>
        <w:ind w:left="720"/>
        <w:jc w:val="both"/>
        <w:rPr>
          <w:sz w:val="22"/>
          <w:szCs w:val="22"/>
        </w:rPr>
      </w:pPr>
      <w:r w:rsidRPr="003E487D">
        <w:rPr>
          <w:b/>
          <w:sz w:val="22"/>
          <w:szCs w:val="22"/>
          <w:lang w:eastAsia="ro-RO"/>
        </w:rPr>
        <w:t xml:space="preserve">MTender System </w:t>
      </w:r>
      <w:r w:rsidRPr="003E487D">
        <w:rPr>
          <w:sz w:val="22"/>
          <w:szCs w:val="22"/>
          <w:lang w:eastAsia="ro-RO"/>
        </w:rPr>
        <w:t>– as defined and regulated by the Government Decree no. 705/2018 on the approval of the technical concept of the MTender System, MTender represents a multi-platform networking Cloud-based informational and telecommunications electronic public procurement system hosted in the MCloud</w:t>
      </w:r>
      <w:r w:rsidRPr="003E487D">
        <w:rPr>
          <w:sz w:val="22"/>
          <w:szCs w:val="22"/>
        </w:rPr>
        <w:t>, including a web portal, central database unit and authorised networking electronic procurement platforms supporting electronic tendering procedures for public procurement;</w:t>
      </w:r>
    </w:p>
    <w:p w14:paraId="02225BB0" w14:textId="77777777" w:rsidR="00C91791" w:rsidRPr="003E487D" w:rsidRDefault="00C91791" w:rsidP="00B06CFC">
      <w:pPr>
        <w:spacing w:before="120" w:after="120"/>
        <w:ind w:left="720"/>
        <w:jc w:val="both"/>
        <w:rPr>
          <w:sz w:val="22"/>
          <w:szCs w:val="22"/>
          <w:lang w:eastAsia="ro-RO"/>
        </w:rPr>
      </w:pPr>
      <w:r w:rsidRPr="003E487D">
        <w:rPr>
          <w:b/>
          <w:sz w:val="22"/>
          <w:szCs w:val="22"/>
        </w:rPr>
        <w:t>MTender web portal</w:t>
      </w:r>
      <w:r w:rsidRPr="003E487D">
        <w:rPr>
          <w:sz w:val="22"/>
          <w:szCs w:val="22"/>
        </w:rPr>
        <w:t xml:space="preserve"> – a single-window single-sign-on web portal owned and operated by the Ministry of Finance and accessible at the internet address </w:t>
      </w:r>
      <w:hyperlink r:id="rId8" w:history="1">
        <w:r w:rsidRPr="003E487D">
          <w:rPr>
            <w:rStyle w:val="Hipervnculo"/>
            <w:sz w:val="22"/>
            <w:szCs w:val="22"/>
          </w:rPr>
          <w:t>https://mtender.gov.md/</w:t>
        </w:r>
      </w:hyperlink>
      <w:r w:rsidRPr="003E487D">
        <w:rPr>
          <w:sz w:val="22"/>
          <w:szCs w:val="22"/>
        </w:rPr>
        <w:t xml:space="preserve"> where public procurement information and the public contract register are accessible without a need to register;</w:t>
      </w:r>
    </w:p>
    <w:p w14:paraId="7B241AEB" w14:textId="77777777" w:rsidR="00C91791" w:rsidRPr="003E487D" w:rsidRDefault="00C91791" w:rsidP="00B06CFC">
      <w:pPr>
        <w:spacing w:before="120" w:after="120"/>
        <w:ind w:left="720"/>
        <w:jc w:val="both"/>
        <w:rPr>
          <w:sz w:val="22"/>
          <w:szCs w:val="22"/>
        </w:rPr>
      </w:pPr>
      <w:r w:rsidRPr="003E487D">
        <w:rPr>
          <w:b/>
          <w:sz w:val="22"/>
          <w:szCs w:val="22"/>
        </w:rPr>
        <w:t xml:space="preserve">Procurement Officer – </w:t>
      </w:r>
      <w:r w:rsidRPr="003E487D">
        <w:rPr>
          <w:sz w:val="22"/>
          <w:szCs w:val="22"/>
        </w:rPr>
        <w:t>a specialised member of the Working Group trained and authorised to access the MTender System to record decisions of the Working Group in relation to preparation and conducting of electronic tendering procedures and to submit for online publication on the MTender System relevant procurement notifications and documents, as appropriate for a public procurement procedure;</w:t>
      </w:r>
    </w:p>
    <w:p w14:paraId="33299B1E" w14:textId="77777777" w:rsidR="00C91791" w:rsidRPr="003E487D" w:rsidRDefault="00C91791" w:rsidP="00B06CFC">
      <w:pPr>
        <w:spacing w:before="120" w:after="120"/>
        <w:ind w:left="720"/>
        <w:jc w:val="both"/>
        <w:rPr>
          <w:sz w:val="22"/>
          <w:szCs w:val="22"/>
        </w:rPr>
      </w:pPr>
      <w:r w:rsidRPr="003E487D">
        <w:rPr>
          <w:b/>
          <w:sz w:val="22"/>
          <w:szCs w:val="22"/>
        </w:rPr>
        <w:t xml:space="preserve">Procurement Planning </w:t>
      </w:r>
      <w:r w:rsidRPr="003E487D">
        <w:rPr>
          <w:sz w:val="22"/>
          <w:szCs w:val="22"/>
        </w:rPr>
        <w:t>– as defined by the Government Decree no. 1419/2016 on the approval of the Regulation on the Procurement Planning, represents an identification of public procurement contracts intended to meet the needs of goods, works or services for the entire budget</w:t>
      </w:r>
      <w:r w:rsidR="00A74D35" w:rsidRPr="003E487D">
        <w:rPr>
          <w:sz w:val="22"/>
          <w:szCs w:val="22"/>
        </w:rPr>
        <w:t>ary</w:t>
      </w:r>
      <w:r w:rsidRPr="003E487D">
        <w:rPr>
          <w:sz w:val="22"/>
          <w:szCs w:val="22"/>
        </w:rPr>
        <w:t xml:space="preserve"> year, reflected in the procurement plan of the Contracting Authority;</w:t>
      </w:r>
    </w:p>
    <w:p w14:paraId="5E308E1C" w14:textId="77777777" w:rsidR="00C91791" w:rsidRPr="003E487D" w:rsidRDefault="00C91791" w:rsidP="007F3DA1">
      <w:pPr>
        <w:spacing w:before="120" w:after="120"/>
        <w:ind w:left="720"/>
        <w:jc w:val="both"/>
        <w:rPr>
          <w:sz w:val="22"/>
          <w:szCs w:val="22"/>
        </w:rPr>
      </w:pPr>
      <w:r w:rsidRPr="003E487D">
        <w:rPr>
          <w:b/>
          <w:bCs/>
          <w:sz w:val="22"/>
          <w:szCs w:val="22"/>
        </w:rPr>
        <w:t xml:space="preserve">Procurement Record </w:t>
      </w:r>
      <w:r w:rsidRPr="003E487D">
        <w:rPr>
          <w:sz w:val="22"/>
          <w:szCs w:val="22"/>
        </w:rPr>
        <w:t xml:space="preserve">– a record of electronic public procurement procedure generated by the MTender System, including detailed information related to the subject matter of the public procurement contract, the Tender specifications and any documentation related to the award procedure for a contract. </w:t>
      </w:r>
      <w:r w:rsidRPr="003E487D">
        <w:rPr>
          <w:bCs/>
          <w:sz w:val="22"/>
          <w:szCs w:val="22"/>
        </w:rPr>
        <w:t>The Procurement Record shall be generated and signed solely as electronic documents and published online in the Contract Register for auditing purposes; no hard copies are required or accepted or shall be retained</w:t>
      </w:r>
      <w:r w:rsidRPr="003E487D">
        <w:rPr>
          <w:sz w:val="22"/>
          <w:szCs w:val="22"/>
        </w:rPr>
        <w:t>;</w:t>
      </w:r>
    </w:p>
    <w:p w14:paraId="52842B8E" w14:textId="6C9282D0" w:rsidR="006613FA" w:rsidRPr="003E487D" w:rsidRDefault="006613FA" w:rsidP="007F3DA1">
      <w:pPr>
        <w:spacing w:before="120" w:after="120"/>
        <w:ind w:left="720"/>
        <w:jc w:val="both"/>
        <w:rPr>
          <w:sz w:val="22"/>
          <w:szCs w:val="22"/>
        </w:rPr>
      </w:pPr>
      <w:r>
        <w:rPr>
          <w:b/>
          <w:bCs/>
          <w:sz w:val="22"/>
          <w:szCs w:val="22"/>
        </w:rPr>
        <w:t>Open Tender</w:t>
      </w:r>
      <w:r w:rsidRPr="003E487D">
        <w:rPr>
          <w:b/>
          <w:bCs/>
          <w:sz w:val="22"/>
          <w:szCs w:val="22"/>
        </w:rPr>
        <w:t xml:space="preserve"> </w:t>
      </w:r>
      <w:r w:rsidRPr="003E487D">
        <w:rPr>
          <w:sz w:val="22"/>
          <w:szCs w:val="22"/>
        </w:rPr>
        <w:t xml:space="preserve">- </w:t>
      </w:r>
      <w:r w:rsidR="00480C65" w:rsidRPr="003E487D">
        <w:rPr>
          <w:sz w:val="22"/>
          <w:szCs w:val="22"/>
        </w:rPr>
        <w:t xml:space="preserve">public procurement procedure regulated by the LPP and this Regulation, in which any interested </w:t>
      </w:r>
      <w:r w:rsidR="00031E35" w:rsidRPr="003E487D">
        <w:rPr>
          <w:sz w:val="22"/>
          <w:szCs w:val="22"/>
        </w:rPr>
        <w:t>E</w:t>
      </w:r>
      <w:r w:rsidR="00480C65" w:rsidRPr="003E487D">
        <w:rPr>
          <w:sz w:val="22"/>
          <w:szCs w:val="22"/>
        </w:rPr>
        <w:t xml:space="preserve">conomic </w:t>
      </w:r>
      <w:r w:rsidR="00031E35" w:rsidRPr="003E487D">
        <w:rPr>
          <w:sz w:val="22"/>
          <w:szCs w:val="22"/>
        </w:rPr>
        <w:t>O</w:t>
      </w:r>
      <w:r w:rsidR="00480C65" w:rsidRPr="003E487D">
        <w:rPr>
          <w:sz w:val="22"/>
          <w:szCs w:val="22"/>
        </w:rPr>
        <w:t xml:space="preserve">perator can submit a </w:t>
      </w:r>
      <w:r w:rsidR="003D6155">
        <w:rPr>
          <w:sz w:val="22"/>
          <w:szCs w:val="22"/>
        </w:rPr>
        <w:t>T</w:t>
      </w:r>
      <w:r w:rsidR="00480C65" w:rsidRPr="00480C65">
        <w:rPr>
          <w:sz w:val="22"/>
          <w:szCs w:val="22"/>
        </w:rPr>
        <w:t>ender</w:t>
      </w:r>
      <w:r w:rsidR="00480C65" w:rsidRPr="003E487D">
        <w:rPr>
          <w:sz w:val="22"/>
          <w:szCs w:val="22"/>
        </w:rPr>
        <w:t>;</w:t>
      </w:r>
    </w:p>
    <w:p w14:paraId="07C8BB91" w14:textId="5EDA0ADB" w:rsidR="00C91791" w:rsidRPr="003E487D" w:rsidRDefault="00C91791" w:rsidP="00B06CFC">
      <w:pPr>
        <w:spacing w:before="120" w:after="120"/>
        <w:ind w:left="720"/>
        <w:jc w:val="both"/>
        <w:rPr>
          <w:sz w:val="22"/>
          <w:szCs w:val="22"/>
        </w:rPr>
      </w:pPr>
      <w:r w:rsidRPr="003E487D">
        <w:rPr>
          <w:b/>
          <w:sz w:val="22"/>
          <w:szCs w:val="22"/>
        </w:rPr>
        <w:t xml:space="preserve">Quotation </w:t>
      </w:r>
      <w:r w:rsidRPr="003E487D">
        <w:rPr>
          <w:sz w:val="22"/>
          <w:szCs w:val="22"/>
        </w:rPr>
        <w:t xml:space="preserve">– represents the price or other values (non-price criteria) forming part of the Tender submitted by the Economic Operator </w:t>
      </w:r>
      <w:r w:rsidRPr="00B06CFC">
        <w:rPr>
          <w:sz w:val="22"/>
          <w:szCs w:val="22"/>
        </w:rPr>
        <w:t xml:space="preserve">within the </w:t>
      </w:r>
      <w:r w:rsidR="009459C9" w:rsidRPr="00B06CFC">
        <w:rPr>
          <w:sz w:val="22"/>
          <w:szCs w:val="22"/>
        </w:rPr>
        <w:t>electronic auction</w:t>
      </w:r>
      <w:r w:rsidRPr="00B06CFC">
        <w:rPr>
          <w:sz w:val="22"/>
          <w:szCs w:val="22"/>
        </w:rPr>
        <w:t>.</w:t>
      </w:r>
      <w:r w:rsidRPr="003E487D">
        <w:rPr>
          <w:sz w:val="22"/>
          <w:szCs w:val="22"/>
        </w:rPr>
        <w:t xml:space="preserve"> </w:t>
      </w:r>
    </w:p>
    <w:p w14:paraId="3AD052AA" w14:textId="77777777" w:rsidR="00C91791" w:rsidRPr="003E487D" w:rsidRDefault="00C91791" w:rsidP="00B06CFC">
      <w:pPr>
        <w:spacing w:before="120" w:after="120"/>
        <w:ind w:left="720"/>
        <w:jc w:val="both"/>
        <w:rPr>
          <w:sz w:val="22"/>
          <w:szCs w:val="22"/>
        </w:rPr>
      </w:pPr>
      <w:r w:rsidRPr="003E487D">
        <w:rPr>
          <w:b/>
          <w:sz w:val="22"/>
          <w:szCs w:val="22"/>
        </w:rPr>
        <w:t>Registered User</w:t>
      </w:r>
      <w:r w:rsidRPr="003E487D">
        <w:rPr>
          <w:sz w:val="22"/>
          <w:szCs w:val="22"/>
        </w:rPr>
        <w:t xml:space="preserve"> – person or persons who are representatives of Contracting Authorities or Economic Operators who upon acceptance of the MTender Terms of Use have identified and authenticated themselves by completing registration on the MTender networking electronic procurement platform, as defined by the Government Decree no. 705/2018 on the approval of the technical concept of the MTender System, and may have access to the MTender information and services.</w:t>
      </w:r>
    </w:p>
    <w:p w14:paraId="650004F2" w14:textId="77777777" w:rsidR="00C91791" w:rsidRPr="003E487D" w:rsidRDefault="00C91791" w:rsidP="00B06CFC">
      <w:pPr>
        <w:spacing w:before="120" w:after="120"/>
        <w:ind w:left="720"/>
        <w:jc w:val="both"/>
        <w:rPr>
          <w:sz w:val="22"/>
          <w:szCs w:val="22"/>
        </w:rPr>
      </w:pPr>
      <w:r w:rsidRPr="003E487D">
        <w:rPr>
          <w:b/>
          <w:sz w:val="22"/>
          <w:szCs w:val="22"/>
        </w:rPr>
        <w:t>Tender</w:t>
      </w:r>
      <w:r w:rsidRPr="003E487D">
        <w:rPr>
          <w:sz w:val="22"/>
          <w:szCs w:val="22"/>
        </w:rPr>
        <w:t xml:space="preserve"> - the Tender defined by article 1 of the LPP, comprising the European Single Procurement Document (ESPD), Technical Proposal and Financial Proposal and any other document required and submitted by the registered user of the Economic Operator in the MTender System; </w:t>
      </w:r>
    </w:p>
    <w:p w14:paraId="4CCA92CD" w14:textId="77777777" w:rsidR="00C91791" w:rsidRPr="003E487D" w:rsidRDefault="00C91791" w:rsidP="00B06CFC">
      <w:pPr>
        <w:spacing w:before="120" w:after="120"/>
        <w:ind w:left="720"/>
        <w:jc w:val="both"/>
        <w:rPr>
          <w:sz w:val="22"/>
          <w:szCs w:val="22"/>
        </w:rPr>
      </w:pPr>
      <w:r w:rsidRPr="003E487D">
        <w:rPr>
          <w:b/>
          <w:sz w:val="22"/>
          <w:szCs w:val="22"/>
        </w:rPr>
        <w:t>Working Group</w:t>
      </w:r>
      <w:r w:rsidRPr="003E487D">
        <w:rPr>
          <w:sz w:val="22"/>
          <w:szCs w:val="22"/>
        </w:rPr>
        <w:t xml:space="preserve"> - a working group of specialists appointed by the Contracting Authority to conduct public procurement procedures in accordance with the Government Decree no. 667/2016 on approval of the Regulation on the activity of the Working Group;</w:t>
      </w:r>
    </w:p>
    <w:p w14:paraId="126EA8FA" w14:textId="77777777" w:rsidR="00D356B9" w:rsidRPr="003E487D" w:rsidRDefault="00D356B9" w:rsidP="00B06CFC">
      <w:pPr>
        <w:spacing w:before="120" w:after="120"/>
        <w:ind w:left="720"/>
        <w:jc w:val="both"/>
        <w:rPr>
          <w:sz w:val="22"/>
          <w:szCs w:val="22"/>
        </w:rPr>
      </w:pPr>
      <w:r w:rsidRPr="003E487D">
        <w:rPr>
          <w:sz w:val="22"/>
          <w:szCs w:val="22"/>
        </w:rPr>
        <w:t xml:space="preserve">Other terms used shall have the meanings as defined in the </w:t>
      </w:r>
      <w:r w:rsidR="00B57746" w:rsidRPr="003E487D">
        <w:rPr>
          <w:sz w:val="22"/>
          <w:szCs w:val="22"/>
        </w:rPr>
        <w:t>LPP</w:t>
      </w:r>
      <w:r w:rsidRPr="003E487D">
        <w:rPr>
          <w:sz w:val="22"/>
          <w:szCs w:val="22"/>
        </w:rPr>
        <w:t xml:space="preserve">, the Law on </w:t>
      </w:r>
      <w:r w:rsidR="003954A4" w:rsidRPr="003E487D">
        <w:rPr>
          <w:sz w:val="22"/>
          <w:szCs w:val="22"/>
        </w:rPr>
        <w:t>E</w:t>
      </w:r>
      <w:r w:rsidR="006C0F26" w:rsidRPr="003E487D">
        <w:rPr>
          <w:sz w:val="22"/>
          <w:szCs w:val="22"/>
        </w:rPr>
        <w:t xml:space="preserve">lectronic </w:t>
      </w:r>
      <w:r w:rsidR="003954A4" w:rsidRPr="003E487D">
        <w:rPr>
          <w:sz w:val="22"/>
          <w:szCs w:val="22"/>
        </w:rPr>
        <w:t>C</w:t>
      </w:r>
      <w:r w:rsidRPr="003E487D">
        <w:rPr>
          <w:sz w:val="22"/>
          <w:szCs w:val="22"/>
        </w:rPr>
        <w:t>ommerce</w:t>
      </w:r>
      <w:r w:rsidR="006C0F26" w:rsidRPr="003E487D">
        <w:rPr>
          <w:sz w:val="22"/>
          <w:szCs w:val="22"/>
        </w:rPr>
        <w:t xml:space="preserve"> no. 284/2004</w:t>
      </w:r>
      <w:r w:rsidRPr="003E487D">
        <w:rPr>
          <w:sz w:val="22"/>
          <w:szCs w:val="22"/>
        </w:rPr>
        <w:t xml:space="preserve"> and the Law </w:t>
      </w:r>
      <w:r w:rsidR="00343A17" w:rsidRPr="003E487D">
        <w:rPr>
          <w:sz w:val="22"/>
          <w:szCs w:val="22"/>
        </w:rPr>
        <w:t>o</w:t>
      </w:r>
      <w:r w:rsidRPr="003E487D">
        <w:rPr>
          <w:sz w:val="22"/>
          <w:szCs w:val="22"/>
        </w:rPr>
        <w:t xml:space="preserve">n </w:t>
      </w:r>
      <w:r w:rsidR="003954A4" w:rsidRPr="003E487D">
        <w:rPr>
          <w:sz w:val="22"/>
          <w:szCs w:val="22"/>
        </w:rPr>
        <w:t>E</w:t>
      </w:r>
      <w:r w:rsidRPr="003E487D">
        <w:rPr>
          <w:sz w:val="22"/>
          <w:szCs w:val="22"/>
        </w:rPr>
        <w:t xml:space="preserve">lectronic </w:t>
      </w:r>
      <w:r w:rsidR="003954A4" w:rsidRPr="003E487D">
        <w:rPr>
          <w:sz w:val="22"/>
          <w:szCs w:val="22"/>
        </w:rPr>
        <w:t>S</w:t>
      </w:r>
      <w:r w:rsidRPr="003E487D">
        <w:rPr>
          <w:sz w:val="22"/>
          <w:szCs w:val="22"/>
        </w:rPr>
        <w:t xml:space="preserve">ignature and </w:t>
      </w:r>
      <w:r w:rsidR="003954A4" w:rsidRPr="003E487D">
        <w:rPr>
          <w:sz w:val="22"/>
          <w:szCs w:val="22"/>
        </w:rPr>
        <w:t>E</w:t>
      </w:r>
      <w:r w:rsidRPr="003E487D">
        <w:rPr>
          <w:sz w:val="22"/>
          <w:szCs w:val="22"/>
        </w:rPr>
        <w:t xml:space="preserve">lectronic </w:t>
      </w:r>
      <w:r w:rsidR="003954A4" w:rsidRPr="003E487D">
        <w:rPr>
          <w:sz w:val="22"/>
          <w:szCs w:val="22"/>
        </w:rPr>
        <w:t>D</w:t>
      </w:r>
      <w:r w:rsidRPr="003E487D">
        <w:rPr>
          <w:sz w:val="22"/>
          <w:szCs w:val="22"/>
        </w:rPr>
        <w:t>ocument</w:t>
      </w:r>
      <w:r w:rsidR="00775E1E" w:rsidRPr="003E487D">
        <w:rPr>
          <w:sz w:val="22"/>
          <w:szCs w:val="22"/>
        </w:rPr>
        <w:t xml:space="preserve"> no. 91/2014</w:t>
      </w:r>
      <w:r w:rsidRPr="003E487D">
        <w:rPr>
          <w:sz w:val="22"/>
          <w:szCs w:val="22"/>
        </w:rPr>
        <w:t>.</w:t>
      </w:r>
    </w:p>
    <w:p w14:paraId="3A5544E1" w14:textId="3EEDEE18" w:rsidR="00345EAC" w:rsidRPr="003E487D" w:rsidRDefault="00345EAC" w:rsidP="00B06CFC">
      <w:pPr>
        <w:numPr>
          <w:ilvl w:val="0"/>
          <w:numId w:val="7"/>
        </w:numPr>
        <w:tabs>
          <w:tab w:val="left" w:pos="1200"/>
        </w:tabs>
        <w:spacing w:before="120" w:after="120"/>
        <w:jc w:val="both"/>
        <w:rPr>
          <w:sz w:val="22"/>
          <w:szCs w:val="22"/>
        </w:rPr>
      </w:pPr>
      <w:r w:rsidRPr="00B06CFC">
        <w:rPr>
          <w:sz w:val="22"/>
          <w:szCs w:val="22"/>
        </w:rPr>
        <w:t>Th</w:t>
      </w:r>
      <w:r w:rsidR="00031E35" w:rsidRPr="00B06CFC">
        <w:rPr>
          <w:sz w:val="22"/>
          <w:szCs w:val="22"/>
        </w:rPr>
        <w:t>is</w:t>
      </w:r>
      <w:r w:rsidRPr="00B06CFC">
        <w:rPr>
          <w:sz w:val="22"/>
          <w:szCs w:val="22"/>
        </w:rPr>
        <w:t xml:space="preserve"> Regulation</w:t>
      </w:r>
      <w:r w:rsidRPr="003E487D">
        <w:rPr>
          <w:sz w:val="22"/>
          <w:szCs w:val="22"/>
        </w:rPr>
        <w:t xml:space="preserve"> establishes the legal basis for organizing and conducting</w:t>
      </w:r>
      <w:r w:rsidR="001F2DD4" w:rsidRPr="003E487D">
        <w:rPr>
          <w:sz w:val="22"/>
          <w:szCs w:val="22"/>
        </w:rPr>
        <w:t xml:space="preserve"> </w:t>
      </w:r>
      <w:r w:rsidR="001F2DD4">
        <w:rPr>
          <w:sz w:val="22"/>
          <w:szCs w:val="22"/>
        </w:rPr>
        <w:t>a</w:t>
      </w:r>
      <w:r w:rsidR="00031E35">
        <w:rPr>
          <w:sz w:val="22"/>
          <w:szCs w:val="22"/>
        </w:rPr>
        <w:t>n</w:t>
      </w:r>
      <w:r w:rsidRPr="00345EAC">
        <w:rPr>
          <w:sz w:val="22"/>
          <w:szCs w:val="22"/>
        </w:rPr>
        <w:t xml:space="preserve"> </w:t>
      </w:r>
      <w:r w:rsidR="00031E35">
        <w:rPr>
          <w:sz w:val="22"/>
          <w:szCs w:val="22"/>
        </w:rPr>
        <w:t>open</w:t>
      </w:r>
      <w:r w:rsidR="00690FE5" w:rsidRPr="003E487D">
        <w:rPr>
          <w:sz w:val="22"/>
          <w:szCs w:val="22"/>
        </w:rPr>
        <w:t xml:space="preserve"> tender</w:t>
      </w:r>
      <w:r w:rsidR="00031E35" w:rsidRPr="003E487D">
        <w:rPr>
          <w:sz w:val="22"/>
          <w:szCs w:val="22"/>
        </w:rPr>
        <w:t xml:space="preserve"> procedure</w:t>
      </w:r>
      <w:r w:rsidR="001F2DD4" w:rsidRPr="003E487D">
        <w:rPr>
          <w:sz w:val="22"/>
          <w:szCs w:val="22"/>
        </w:rPr>
        <w:t xml:space="preserve"> </w:t>
      </w:r>
      <w:r w:rsidR="004F21B5" w:rsidRPr="003E487D">
        <w:rPr>
          <w:sz w:val="22"/>
          <w:szCs w:val="22"/>
        </w:rPr>
        <w:t>aimed at</w:t>
      </w:r>
      <w:r w:rsidRPr="003E487D">
        <w:rPr>
          <w:sz w:val="22"/>
          <w:szCs w:val="22"/>
        </w:rPr>
        <w:t xml:space="preserve"> sav</w:t>
      </w:r>
      <w:r w:rsidR="004F21B5" w:rsidRPr="003E487D">
        <w:rPr>
          <w:sz w:val="22"/>
          <w:szCs w:val="22"/>
        </w:rPr>
        <w:t>ing</w:t>
      </w:r>
      <w:r w:rsidRPr="003E487D">
        <w:rPr>
          <w:sz w:val="22"/>
          <w:szCs w:val="22"/>
        </w:rPr>
        <w:t xml:space="preserve"> public money</w:t>
      </w:r>
      <w:r w:rsidR="001F2DD4" w:rsidRPr="003E487D">
        <w:rPr>
          <w:sz w:val="22"/>
          <w:szCs w:val="22"/>
        </w:rPr>
        <w:t>,</w:t>
      </w:r>
      <w:r w:rsidRPr="003E487D">
        <w:rPr>
          <w:sz w:val="22"/>
          <w:szCs w:val="22"/>
        </w:rPr>
        <w:t xml:space="preserve"> streamline the procurement</w:t>
      </w:r>
      <w:r w:rsidR="001F2DD4" w:rsidRPr="003E487D">
        <w:rPr>
          <w:sz w:val="22"/>
          <w:szCs w:val="22"/>
        </w:rPr>
        <w:t xml:space="preserve">, </w:t>
      </w:r>
      <w:r w:rsidRPr="003E487D">
        <w:rPr>
          <w:sz w:val="22"/>
          <w:szCs w:val="22"/>
        </w:rPr>
        <w:t>meet</w:t>
      </w:r>
      <w:r w:rsidR="0011251A" w:rsidRPr="003E487D">
        <w:rPr>
          <w:sz w:val="22"/>
          <w:szCs w:val="22"/>
        </w:rPr>
        <w:t>ing</w:t>
      </w:r>
      <w:r w:rsidRPr="003E487D">
        <w:rPr>
          <w:sz w:val="22"/>
          <w:szCs w:val="22"/>
        </w:rPr>
        <w:t xml:space="preserve"> the needs of the </w:t>
      </w:r>
      <w:r w:rsidR="004F21B5" w:rsidRPr="003E487D">
        <w:rPr>
          <w:sz w:val="22"/>
          <w:szCs w:val="22"/>
        </w:rPr>
        <w:t>C</w:t>
      </w:r>
      <w:r w:rsidR="001F2DD4" w:rsidRPr="003E487D">
        <w:rPr>
          <w:sz w:val="22"/>
          <w:szCs w:val="22"/>
        </w:rPr>
        <w:t xml:space="preserve">ontracting </w:t>
      </w:r>
      <w:r w:rsidR="004F21B5" w:rsidRPr="003E487D">
        <w:rPr>
          <w:sz w:val="22"/>
          <w:szCs w:val="22"/>
        </w:rPr>
        <w:t>A</w:t>
      </w:r>
      <w:r w:rsidRPr="003E487D">
        <w:rPr>
          <w:sz w:val="22"/>
          <w:szCs w:val="22"/>
        </w:rPr>
        <w:t>uthorities</w:t>
      </w:r>
      <w:r w:rsidR="001F2DD4" w:rsidRPr="003E487D">
        <w:rPr>
          <w:sz w:val="22"/>
          <w:szCs w:val="22"/>
        </w:rPr>
        <w:t xml:space="preserve"> and ensur</w:t>
      </w:r>
      <w:r w:rsidR="0011251A" w:rsidRPr="003E487D">
        <w:rPr>
          <w:sz w:val="22"/>
          <w:szCs w:val="22"/>
        </w:rPr>
        <w:t>ing</w:t>
      </w:r>
      <w:r w:rsidRPr="003E487D">
        <w:rPr>
          <w:sz w:val="22"/>
          <w:szCs w:val="22"/>
        </w:rPr>
        <w:t xml:space="preserve"> the wide participation of </w:t>
      </w:r>
      <w:r w:rsidR="00A35B25" w:rsidRPr="003E487D">
        <w:rPr>
          <w:sz w:val="22"/>
          <w:szCs w:val="22"/>
        </w:rPr>
        <w:t>E</w:t>
      </w:r>
      <w:r w:rsidRPr="003E487D">
        <w:rPr>
          <w:sz w:val="22"/>
          <w:szCs w:val="22"/>
        </w:rPr>
        <w:t xml:space="preserve">conomic </w:t>
      </w:r>
      <w:r w:rsidR="00A35B25" w:rsidRPr="003E487D">
        <w:rPr>
          <w:sz w:val="22"/>
          <w:szCs w:val="22"/>
        </w:rPr>
        <w:t>O</w:t>
      </w:r>
      <w:r w:rsidRPr="003E487D">
        <w:rPr>
          <w:sz w:val="22"/>
          <w:szCs w:val="22"/>
        </w:rPr>
        <w:t>perators in public procurement procedures.</w:t>
      </w:r>
    </w:p>
    <w:p w14:paraId="74403F35" w14:textId="05DAF8A0" w:rsidR="00076273" w:rsidRPr="003E487D" w:rsidRDefault="00076273" w:rsidP="00B06CFC">
      <w:pPr>
        <w:numPr>
          <w:ilvl w:val="0"/>
          <w:numId w:val="7"/>
        </w:numPr>
        <w:tabs>
          <w:tab w:val="left" w:pos="1200"/>
        </w:tabs>
        <w:spacing w:before="120" w:after="120"/>
        <w:jc w:val="both"/>
        <w:rPr>
          <w:sz w:val="22"/>
          <w:szCs w:val="22"/>
        </w:rPr>
      </w:pPr>
      <w:r w:rsidRPr="003E487D">
        <w:rPr>
          <w:sz w:val="22"/>
          <w:szCs w:val="22"/>
        </w:rPr>
        <w:t xml:space="preserve">The </w:t>
      </w:r>
      <w:r w:rsidR="00C262A8" w:rsidRPr="003E487D">
        <w:rPr>
          <w:sz w:val="22"/>
          <w:szCs w:val="22"/>
        </w:rPr>
        <w:t>C</w:t>
      </w:r>
      <w:r w:rsidRPr="003E487D">
        <w:rPr>
          <w:sz w:val="22"/>
          <w:szCs w:val="22"/>
        </w:rPr>
        <w:t xml:space="preserve">ontracting </w:t>
      </w:r>
      <w:r w:rsidR="00C262A8" w:rsidRPr="003E487D">
        <w:rPr>
          <w:sz w:val="22"/>
          <w:szCs w:val="22"/>
        </w:rPr>
        <w:t>A</w:t>
      </w:r>
      <w:r w:rsidRPr="003E487D">
        <w:rPr>
          <w:sz w:val="22"/>
          <w:szCs w:val="22"/>
        </w:rPr>
        <w:t xml:space="preserve">uthority is responsible for awarding the public procurement contract via </w:t>
      </w:r>
      <w:r w:rsidR="00C07514">
        <w:rPr>
          <w:sz w:val="22"/>
          <w:szCs w:val="22"/>
        </w:rPr>
        <w:t>an open</w:t>
      </w:r>
      <w:r w:rsidR="00690FE5" w:rsidRPr="003E487D">
        <w:rPr>
          <w:sz w:val="22"/>
          <w:szCs w:val="22"/>
        </w:rPr>
        <w:t xml:space="preserve"> tender</w:t>
      </w:r>
      <w:r w:rsidRPr="003E487D">
        <w:rPr>
          <w:sz w:val="22"/>
          <w:szCs w:val="22"/>
        </w:rPr>
        <w:t xml:space="preserve"> in compliance with the provisions of this Regulation, </w:t>
      </w:r>
      <w:r w:rsidR="0011251A" w:rsidRPr="003E487D">
        <w:rPr>
          <w:sz w:val="22"/>
          <w:szCs w:val="22"/>
        </w:rPr>
        <w:t xml:space="preserve">the </w:t>
      </w:r>
      <w:r w:rsidRPr="003E487D">
        <w:rPr>
          <w:sz w:val="22"/>
          <w:szCs w:val="22"/>
        </w:rPr>
        <w:t>LPP and other applicable regulations.</w:t>
      </w:r>
    </w:p>
    <w:p w14:paraId="5FC5BB6E" w14:textId="543C7099" w:rsidR="003B4ACA" w:rsidRPr="003E487D" w:rsidRDefault="1E501FDD" w:rsidP="00B06CFC">
      <w:pPr>
        <w:numPr>
          <w:ilvl w:val="0"/>
          <w:numId w:val="7"/>
        </w:numPr>
        <w:tabs>
          <w:tab w:val="left" w:pos="1200"/>
        </w:tabs>
        <w:spacing w:before="120" w:after="120"/>
        <w:jc w:val="both"/>
        <w:rPr>
          <w:sz w:val="22"/>
          <w:szCs w:val="22"/>
        </w:rPr>
      </w:pPr>
      <w:r w:rsidRPr="1E501FDD">
        <w:rPr>
          <w:sz w:val="22"/>
          <w:szCs w:val="22"/>
        </w:rPr>
        <w:t>The public procurement contracts are concluded for one budgetary year. For a procurement whose execution period is longer than one year, the public procurement contract can be concluded for the entire procurement, but its execution is to be completed within the approved annual financial allocations provided for these purposes and specified in the public procurement contract.</w:t>
      </w:r>
    </w:p>
    <w:p w14:paraId="3FB44972" w14:textId="77777777" w:rsidR="00D94278" w:rsidRPr="003E487D" w:rsidRDefault="003702E7" w:rsidP="00B06CFC">
      <w:pPr>
        <w:numPr>
          <w:ilvl w:val="0"/>
          <w:numId w:val="7"/>
        </w:numPr>
        <w:tabs>
          <w:tab w:val="left" w:pos="1200"/>
        </w:tabs>
        <w:spacing w:before="120" w:after="120"/>
        <w:jc w:val="both"/>
        <w:rPr>
          <w:sz w:val="22"/>
          <w:szCs w:val="22"/>
        </w:rPr>
      </w:pPr>
      <w:r w:rsidRPr="003E487D">
        <w:rPr>
          <w:sz w:val="22"/>
          <w:szCs w:val="22"/>
        </w:rPr>
        <w:lastRenderedPageBreak/>
        <w:t xml:space="preserve">All communications and exchanges of information pursuant to this Regulation shall </w:t>
      </w:r>
      <w:r w:rsidR="0011251A" w:rsidRPr="003E487D">
        <w:rPr>
          <w:sz w:val="22"/>
          <w:szCs w:val="22"/>
        </w:rPr>
        <w:t xml:space="preserve">be </w:t>
      </w:r>
      <w:r w:rsidRPr="003E487D">
        <w:rPr>
          <w:sz w:val="22"/>
          <w:szCs w:val="22"/>
        </w:rPr>
        <w:t>conducted electronically, in accordance with article 32 LPP, using the MTender System.</w:t>
      </w:r>
    </w:p>
    <w:p w14:paraId="02727621" w14:textId="3071D5EA" w:rsidR="002559A6" w:rsidRPr="003E487D" w:rsidRDefault="00847CDE" w:rsidP="00B06CFC">
      <w:pPr>
        <w:pStyle w:val="Ttulo1"/>
        <w:numPr>
          <w:ilvl w:val="0"/>
          <w:numId w:val="30"/>
        </w:numPr>
        <w:jc w:val="center"/>
        <w:rPr>
          <w:rFonts w:ascii="Times New Roman" w:hAnsi="Times New Roman"/>
          <w:sz w:val="22"/>
          <w:szCs w:val="22"/>
          <w:lang w:val="en-GB"/>
        </w:rPr>
      </w:pPr>
      <w:bookmarkStart w:id="3" w:name="_Toc41397135"/>
      <w:r w:rsidRPr="003E487D">
        <w:rPr>
          <w:rFonts w:ascii="Times New Roman" w:hAnsi="Times New Roman"/>
          <w:sz w:val="22"/>
          <w:szCs w:val="22"/>
          <w:lang w:val="en-GB"/>
        </w:rPr>
        <w:t>CONDITIONS</w:t>
      </w:r>
      <w:r w:rsidR="00294CCA" w:rsidRPr="003E487D">
        <w:rPr>
          <w:rFonts w:ascii="Times New Roman" w:hAnsi="Times New Roman"/>
          <w:sz w:val="22"/>
          <w:szCs w:val="22"/>
          <w:lang w:val="en-GB"/>
        </w:rPr>
        <w:t xml:space="preserve"> FOR INITIATING </w:t>
      </w:r>
      <w:r w:rsidR="00294CCA">
        <w:rPr>
          <w:rFonts w:ascii="Times New Roman" w:hAnsi="Times New Roman"/>
          <w:sz w:val="22"/>
          <w:szCs w:val="22"/>
          <w:lang w:val="en-GB"/>
        </w:rPr>
        <w:t>A</w:t>
      </w:r>
      <w:r w:rsidR="0088759A">
        <w:rPr>
          <w:rFonts w:ascii="Times New Roman" w:hAnsi="Times New Roman"/>
          <w:sz w:val="22"/>
          <w:szCs w:val="22"/>
          <w:lang w:val="en-GB"/>
        </w:rPr>
        <w:t>N OPEN</w:t>
      </w:r>
      <w:r w:rsidR="00690FE5" w:rsidRPr="003E487D">
        <w:rPr>
          <w:rFonts w:ascii="Times New Roman" w:hAnsi="Times New Roman"/>
          <w:sz w:val="22"/>
          <w:szCs w:val="22"/>
          <w:lang w:val="en-GB"/>
        </w:rPr>
        <w:t xml:space="preserve"> TENDER</w:t>
      </w:r>
      <w:bookmarkEnd w:id="3"/>
      <w:r w:rsidR="00294CCA" w:rsidRPr="003E487D">
        <w:rPr>
          <w:rFonts w:ascii="Times New Roman" w:hAnsi="Times New Roman"/>
          <w:sz w:val="22"/>
          <w:szCs w:val="22"/>
          <w:lang w:val="en-GB"/>
        </w:rPr>
        <w:t xml:space="preserve"> </w:t>
      </w:r>
    </w:p>
    <w:p w14:paraId="7C2A900C" w14:textId="0FA97D1D" w:rsidR="002559A6" w:rsidRPr="003E487D" w:rsidRDefault="004C020F" w:rsidP="00B06CFC">
      <w:pPr>
        <w:numPr>
          <w:ilvl w:val="0"/>
          <w:numId w:val="7"/>
        </w:numPr>
        <w:spacing w:before="120" w:after="120"/>
        <w:jc w:val="both"/>
        <w:rPr>
          <w:sz w:val="22"/>
          <w:szCs w:val="22"/>
        </w:rPr>
      </w:pPr>
      <w:r w:rsidRPr="003E487D">
        <w:rPr>
          <w:sz w:val="22"/>
          <w:szCs w:val="22"/>
        </w:rPr>
        <w:t xml:space="preserve">The </w:t>
      </w:r>
      <w:r w:rsidR="0024068D" w:rsidRPr="003E487D">
        <w:rPr>
          <w:sz w:val="22"/>
          <w:szCs w:val="22"/>
        </w:rPr>
        <w:t>C</w:t>
      </w:r>
      <w:r w:rsidRPr="003E487D">
        <w:rPr>
          <w:sz w:val="22"/>
          <w:szCs w:val="22"/>
        </w:rPr>
        <w:t xml:space="preserve">ontracting </w:t>
      </w:r>
      <w:r w:rsidR="0024068D" w:rsidRPr="003E487D">
        <w:rPr>
          <w:sz w:val="22"/>
          <w:szCs w:val="22"/>
        </w:rPr>
        <w:t>A</w:t>
      </w:r>
      <w:r w:rsidRPr="003E487D">
        <w:rPr>
          <w:sz w:val="22"/>
          <w:szCs w:val="22"/>
        </w:rPr>
        <w:t>uthority may award</w:t>
      </w:r>
      <w:r w:rsidR="00AB42D3" w:rsidRPr="003E487D">
        <w:rPr>
          <w:sz w:val="22"/>
          <w:szCs w:val="22"/>
        </w:rPr>
        <w:t xml:space="preserve"> a</w:t>
      </w:r>
      <w:r w:rsidRPr="003E487D">
        <w:rPr>
          <w:sz w:val="22"/>
          <w:szCs w:val="22"/>
        </w:rPr>
        <w:t xml:space="preserve"> public procurement contract</w:t>
      </w:r>
      <w:r w:rsidR="00AB42D3" w:rsidRPr="003E487D">
        <w:rPr>
          <w:sz w:val="22"/>
          <w:szCs w:val="22"/>
        </w:rPr>
        <w:t xml:space="preserve"> via </w:t>
      </w:r>
      <w:r w:rsidR="008F3FCA">
        <w:rPr>
          <w:sz w:val="22"/>
          <w:szCs w:val="22"/>
        </w:rPr>
        <w:t>an open</w:t>
      </w:r>
      <w:r w:rsidR="00690FE5" w:rsidRPr="003E487D">
        <w:rPr>
          <w:sz w:val="22"/>
          <w:szCs w:val="22"/>
        </w:rPr>
        <w:t xml:space="preserve"> tender</w:t>
      </w:r>
      <w:r w:rsidRPr="003E487D">
        <w:rPr>
          <w:sz w:val="22"/>
          <w:szCs w:val="22"/>
        </w:rPr>
        <w:t xml:space="preserve"> provided that the estimated value of the procurement </w:t>
      </w:r>
      <w:r w:rsidR="008F3FCA" w:rsidRPr="003E487D">
        <w:rPr>
          <w:sz w:val="22"/>
          <w:szCs w:val="22"/>
        </w:rPr>
        <w:t>is equal</w:t>
      </w:r>
      <w:r w:rsidRPr="003E487D">
        <w:rPr>
          <w:sz w:val="22"/>
          <w:szCs w:val="22"/>
        </w:rPr>
        <w:t xml:space="preserve"> </w:t>
      </w:r>
      <w:r w:rsidR="008F3FCA" w:rsidRPr="003E487D">
        <w:rPr>
          <w:sz w:val="22"/>
          <w:szCs w:val="22"/>
        </w:rPr>
        <w:t>or</w:t>
      </w:r>
      <w:r w:rsidRPr="003E487D">
        <w:rPr>
          <w:sz w:val="22"/>
          <w:szCs w:val="22"/>
        </w:rPr>
        <w:t xml:space="preserve"> exceed</w:t>
      </w:r>
      <w:r w:rsidR="008F3FCA" w:rsidRPr="003E487D">
        <w:rPr>
          <w:sz w:val="22"/>
          <w:szCs w:val="22"/>
        </w:rPr>
        <w:t>s</w:t>
      </w:r>
      <w:r w:rsidRPr="003E487D">
        <w:rPr>
          <w:sz w:val="22"/>
          <w:szCs w:val="22"/>
        </w:rPr>
        <w:t xml:space="preserve"> </w:t>
      </w:r>
      <w:r w:rsidR="00A464CA" w:rsidRPr="003E487D">
        <w:rPr>
          <w:sz w:val="22"/>
          <w:szCs w:val="22"/>
        </w:rPr>
        <w:t>2</w:t>
      </w:r>
      <w:r w:rsidRPr="003E487D">
        <w:rPr>
          <w:sz w:val="22"/>
          <w:szCs w:val="22"/>
        </w:rPr>
        <w:t>00</w:t>
      </w:r>
      <w:r w:rsidR="00145F00" w:rsidRPr="003E487D">
        <w:rPr>
          <w:sz w:val="22"/>
          <w:szCs w:val="22"/>
        </w:rPr>
        <w:t>’</w:t>
      </w:r>
      <w:r w:rsidRPr="003E487D">
        <w:rPr>
          <w:sz w:val="22"/>
          <w:szCs w:val="22"/>
        </w:rPr>
        <w:t xml:space="preserve">000 </w:t>
      </w:r>
      <w:r w:rsidR="005E411A" w:rsidRPr="003E487D">
        <w:rPr>
          <w:sz w:val="22"/>
          <w:szCs w:val="22"/>
        </w:rPr>
        <w:t>lei</w:t>
      </w:r>
      <w:r w:rsidRPr="003E487D">
        <w:rPr>
          <w:sz w:val="22"/>
          <w:szCs w:val="22"/>
        </w:rPr>
        <w:t xml:space="preserve"> for goods and services and 2</w:t>
      </w:r>
      <w:r w:rsidR="00A464CA" w:rsidRPr="003E487D">
        <w:rPr>
          <w:sz w:val="22"/>
          <w:szCs w:val="22"/>
        </w:rPr>
        <w:t>50</w:t>
      </w:r>
      <w:r w:rsidR="005E411A" w:rsidRPr="003E487D">
        <w:rPr>
          <w:sz w:val="22"/>
          <w:szCs w:val="22"/>
        </w:rPr>
        <w:t>’</w:t>
      </w:r>
      <w:r w:rsidRPr="003E487D">
        <w:rPr>
          <w:sz w:val="22"/>
          <w:szCs w:val="22"/>
        </w:rPr>
        <w:t>000 lei for works.</w:t>
      </w:r>
      <w:r w:rsidR="008D1918" w:rsidRPr="003E487D">
        <w:rPr>
          <w:sz w:val="22"/>
          <w:szCs w:val="22"/>
        </w:rPr>
        <w:t xml:space="preserve"> </w:t>
      </w:r>
      <w:r w:rsidR="00DA295D">
        <w:rPr>
          <w:sz w:val="22"/>
          <w:szCs w:val="22"/>
        </w:rPr>
        <w:t>The C</w:t>
      </w:r>
      <w:r w:rsidR="00DA295D" w:rsidRPr="004C020F">
        <w:rPr>
          <w:sz w:val="22"/>
          <w:szCs w:val="22"/>
        </w:rPr>
        <w:t xml:space="preserve">ontracting </w:t>
      </w:r>
      <w:r w:rsidR="00DA295D">
        <w:rPr>
          <w:sz w:val="22"/>
          <w:szCs w:val="22"/>
        </w:rPr>
        <w:t>A</w:t>
      </w:r>
      <w:r w:rsidR="00DA295D" w:rsidRPr="004C020F">
        <w:rPr>
          <w:sz w:val="22"/>
          <w:szCs w:val="22"/>
        </w:rPr>
        <w:t>uthority may award</w:t>
      </w:r>
      <w:r w:rsidR="00DA295D">
        <w:rPr>
          <w:sz w:val="22"/>
          <w:szCs w:val="22"/>
        </w:rPr>
        <w:t xml:space="preserve"> a</w:t>
      </w:r>
      <w:r w:rsidR="00DA295D" w:rsidRPr="004C020F">
        <w:rPr>
          <w:sz w:val="22"/>
          <w:szCs w:val="22"/>
        </w:rPr>
        <w:t xml:space="preserve"> public procurement contract</w:t>
      </w:r>
      <w:r w:rsidR="00DA295D">
        <w:rPr>
          <w:sz w:val="22"/>
          <w:szCs w:val="22"/>
        </w:rPr>
        <w:t xml:space="preserve"> via an open tender even if the </w:t>
      </w:r>
      <w:r w:rsidR="00DA295D" w:rsidRPr="004C020F">
        <w:rPr>
          <w:sz w:val="22"/>
          <w:szCs w:val="22"/>
        </w:rPr>
        <w:t xml:space="preserve">estimated value of the procurement </w:t>
      </w:r>
      <w:r w:rsidR="00DA295D">
        <w:rPr>
          <w:sz w:val="22"/>
          <w:szCs w:val="22"/>
        </w:rPr>
        <w:t>is below the thresholds</w:t>
      </w:r>
      <w:r w:rsidR="00662885">
        <w:rPr>
          <w:sz w:val="22"/>
          <w:szCs w:val="22"/>
        </w:rPr>
        <w:t xml:space="preserve"> mentioned in the first sentence</w:t>
      </w:r>
      <w:r w:rsidR="00DA295D">
        <w:rPr>
          <w:sz w:val="22"/>
          <w:szCs w:val="22"/>
        </w:rPr>
        <w:t>. If the C</w:t>
      </w:r>
      <w:r w:rsidR="00DA295D" w:rsidRPr="004C020F">
        <w:rPr>
          <w:sz w:val="22"/>
          <w:szCs w:val="22"/>
        </w:rPr>
        <w:t xml:space="preserve">ontracting </w:t>
      </w:r>
      <w:r w:rsidR="00DA295D">
        <w:rPr>
          <w:sz w:val="22"/>
          <w:szCs w:val="22"/>
        </w:rPr>
        <w:t>A</w:t>
      </w:r>
      <w:r w:rsidR="00DA295D" w:rsidRPr="004C020F">
        <w:rPr>
          <w:sz w:val="22"/>
          <w:szCs w:val="22"/>
        </w:rPr>
        <w:t>uthority</w:t>
      </w:r>
      <w:r w:rsidR="00DA295D">
        <w:rPr>
          <w:sz w:val="22"/>
          <w:szCs w:val="22"/>
        </w:rPr>
        <w:t xml:space="preserve"> uses the Standard Tender Documents for open tender approved by the Ministry of Finance it shall be presumed that the </w:t>
      </w:r>
      <w:r w:rsidR="00662885">
        <w:rPr>
          <w:sz w:val="22"/>
          <w:szCs w:val="22"/>
        </w:rPr>
        <w:t>C</w:t>
      </w:r>
      <w:r w:rsidR="00662885" w:rsidRPr="004C020F">
        <w:rPr>
          <w:sz w:val="22"/>
          <w:szCs w:val="22"/>
        </w:rPr>
        <w:t xml:space="preserve">ontracting </w:t>
      </w:r>
      <w:r w:rsidR="00662885">
        <w:rPr>
          <w:sz w:val="22"/>
          <w:szCs w:val="22"/>
        </w:rPr>
        <w:t>A</w:t>
      </w:r>
      <w:r w:rsidR="00662885" w:rsidRPr="004C020F">
        <w:rPr>
          <w:sz w:val="22"/>
          <w:szCs w:val="22"/>
        </w:rPr>
        <w:t>uthority</w:t>
      </w:r>
      <w:r w:rsidR="00662885">
        <w:rPr>
          <w:sz w:val="22"/>
          <w:szCs w:val="22"/>
        </w:rPr>
        <w:t xml:space="preserve"> has chosen the open tender procedure even if the </w:t>
      </w:r>
      <w:r w:rsidR="00662885" w:rsidRPr="004C020F">
        <w:rPr>
          <w:sz w:val="22"/>
          <w:szCs w:val="22"/>
        </w:rPr>
        <w:t xml:space="preserve">estimated value of the procurement </w:t>
      </w:r>
      <w:r w:rsidR="00662885">
        <w:rPr>
          <w:sz w:val="22"/>
          <w:szCs w:val="22"/>
        </w:rPr>
        <w:t>is below the thresholds mentioned in the first sentence.</w:t>
      </w:r>
      <w:r w:rsidR="00DF3A60">
        <w:rPr>
          <w:sz w:val="22"/>
          <w:szCs w:val="22"/>
        </w:rPr>
        <w:t xml:space="preserve"> For such procurement the LPP shall be applicable.</w:t>
      </w:r>
    </w:p>
    <w:p w14:paraId="6FC438C1" w14:textId="74318B69" w:rsidR="00856E22" w:rsidRPr="003E487D" w:rsidRDefault="00856E22" w:rsidP="00B06CFC">
      <w:pPr>
        <w:numPr>
          <w:ilvl w:val="0"/>
          <w:numId w:val="7"/>
        </w:numPr>
        <w:spacing w:before="120" w:after="120"/>
        <w:jc w:val="both"/>
        <w:rPr>
          <w:sz w:val="22"/>
          <w:szCs w:val="22"/>
        </w:rPr>
      </w:pPr>
      <w:r w:rsidRPr="003E487D">
        <w:rPr>
          <w:sz w:val="22"/>
          <w:szCs w:val="22"/>
        </w:rPr>
        <w:t xml:space="preserve">In conformity with article 2 (2) of the LPP a legal entity which does not qualify as a </w:t>
      </w:r>
      <w:r w:rsidR="0024068D" w:rsidRPr="003E487D">
        <w:rPr>
          <w:sz w:val="22"/>
          <w:szCs w:val="22"/>
        </w:rPr>
        <w:t xml:space="preserve">Contracting Authority shall </w:t>
      </w:r>
      <w:r w:rsidRPr="003E487D">
        <w:rPr>
          <w:sz w:val="22"/>
          <w:szCs w:val="22"/>
        </w:rPr>
        <w:t xml:space="preserve">use </w:t>
      </w:r>
      <w:r>
        <w:rPr>
          <w:sz w:val="22"/>
          <w:szCs w:val="22"/>
        </w:rPr>
        <w:t>open</w:t>
      </w:r>
      <w:r w:rsidR="00690FE5" w:rsidRPr="003E487D">
        <w:rPr>
          <w:sz w:val="22"/>
          <w:szCs w:val="22"/>
        </w:rPr>
        <w:t xml:space="preserve"> tender</w:t>
      </w:r>
      <w:r w:rsidR="00C84B14" w:rsidRPr="003E487D">
        <w:rPr>
          <w:sz w:val="22"/>
          <w:szCs w:val="22"/>
        </w:rPr>
        <w:t>,</w:t>
      </w:r>
      <w:r w:rsidRPr="003E487D">
        <w:rPr>
          <w:sz w:val="22"/>
          <w:szCs w:val="22"/>
        </w:rPr>
        <w:t xml:space="preserve"> as regulated by the LPP and this Regulation</w:t>
      </w:r>
      <w:r w:rsidR="00C84B14" w:rsidRPr="003E487D">
        <w:rPr>
          <w:sz w:val="22"/>
          <w:szCs w:val="22"/>
        </w:rPr>
        <w:t>,</w:t>
      </w:r>
      <w:r w:rsidRPr="003E487D">
        <w:rPr>
          <w:sz w:val="22"/>
          <w:szCs w:val="22"/>
        </w:rPr>
        <w:t xml:space="preserve"> to procure works or</w:t>
      </w:r>
      <w:r w:rsidR="007C060C" w:rsidRPr="003E487D">
        <w:rPr>
          <w:sz w:val="22"/>
          <w:szCs w:val="22"/>
        </w:rPr>
        <w:t xml:space="preserve"> services </w:t>
      </w:r>
      <w:r w:rsidRPr="003E487D">
        <w:rPr>
          <w:sz w:val="22"/>
          <w:szCs w:val="22"/>
        </w:rPr>
        <w:t xml:space="preserve">in case 50% from </w:t>
      </w:r>
      <w:r w:rsidR="007D0822" w:rsidRPr="003E487D">
        <w:rPr>
          <w:sz w:val="22"/>
          <w:szCs w:val="22"/>
        </w:rPr>
        <w:t xml:space="preserve">the </w:t>
      </w:r>
      <w:r w:rsidRPr="003E487D">
        <w:rPr>
          <w:sz w:val="22"/>
          <w:szCs w:val="22"/>
        </w:rPr>
        <w:t>value of these</w:t>
      </w:r>
      <w:r w:rsidR="00C84B14" w:rsidRPr="003E487D">
        <w:rPr>
          <w:sz w:val="22"/>
          <w:szCs w:val="22"/>
        </w:rPr>
        <w:t xml:space="preserve"> works or services</w:t>
      </w:r>
      <w:r w:rsidRPr="003E487D">
        <w:rPr>
          <w:sz w:val="22"/>
          <w:szCs w:val="22"/>
        </w:rPr>
        <w:t xml:space="preserve"> are financed or subsidized by the Contracting Authority.</w:t>
      </w:r>
    </w:p>
    <w:p w14:paraId="07E5282F" w14:textId="66608CF3" w:rsidR="007D0822" w:rsidRPr="003E487D" w:rsidRDefault="003712AE" w:rsidP="00B06CFC">
      <w:pPr>
        <w:numPr>
          <w:ilvl w:val="0"/>
          <w:numId w:val="7"/>
        </w:numPr>
        <w:spacing w:before="120" w:after="120"/>
        <w:jc w:val="both"/>
        <w:rPr>
          <w:sz w:val="22"/>
          <w:szCs w:val="22"/>
        </w:rPr>
      </w:pPr>
      <w:r w:rsidRPr="003E487D">
        <w:rPr>
          <w:sz w:val="22"/>
          <w:szCs w:val="22"/>
        </w:rPr>
        <w:t xml:space="preserve">The estimated value of the public </w:t>
      </w:r>
      <w:r w:rsidR="007D0822" w:rsidRPr="003E487D">
        <w:rPr>
          <w:sz w:val="22"/>
          <w:szCs w:val="22"/>
        </w:rPr>
        <w:t>procurement</w:t>
      </w:r>
      <w:r w:rsidR="004969EA" w:rsidRPr="003E487D">
        <w:rPr>
          <w:sz w:val="22"/>
          <w:szCs w:val="22"/>
        </w:rPr>
        <w:t xml:space="preserve"> </w:t>
      </w:r>
      <w:r w:rsidRPr="003E487D">
        <w:rPr>
          <w:sz w:val="22"/>
          <w:szCs w:val="22"/>
        </w:rPr>
        <w:t>shall be calculated in accordance with article 4 of the LPP.</w:t>
      </w:r>
      <w:r w:rsidR="00FA43C2" w:rsidRPr="003E487D">
        <w:rPr>
          <w:sz w:val="22"/>
          <w:szCs w:val="22"/>
        </w:rPr>
        <w:t xml:space="preserve"> </w:t>
      </w:r>
    </w:p>
    <w:p w14:paraId="7D433503" w14:textId="2BBE3F18" w:rsidR="000F18EC" w:rsidRPr="003E487D" w:rsidRDefault="000F18EC" w:rsidP="00B06CFC">
      <w:pPr>
        <w:numPr>
          <w:ilvl w:val="0"/>
          <w:numId w:val="7"/>
        </w:numPr>
        <w:spacing w:before="120" w:after="120"/>
        <w:jc w:val="both"/>
        <w:rPr>
          <w:sz w:val="22"/>
          <w:szCs w:val="22"/>
        </w:rPr>
      </w:pPr>
      <w:r w:rsidRPr="003E487D">
        <w:rPr>
          <w:sz w:val="22"/>
          <w:szCs w:val="22"/>
        </w:rPr>
        <w:t>The Contracting Authority</w:t>
      </w:r>
      <w:r w:rsidR="00080F5D" w:rsidRPr="003E487D">
        <w:rPr>
          <w:sz w:val="22"/>
          <w:szCs w:val="22"/>
        </w:rPr>
        <w:t xml:space="preserve"> shall not use </w:t>
      </w:r>
      <w:r w:rsidR="00FA43C2">
        <w:rPr>
          <w:sz w:val="22"/>
          <w:szCs w:val="22"/>
        </w:rPr>
        <w:t>open</w:t>
      </w:r>
      <w:r w:rsidR="00690FE5" w:rsidRPr="003E487D">
        <w:rPr>
          <w:sz w:val="22"/>
          <w:szCs w:val="22"/>
        </w:rPr>
        <w:t xml:space="preserve"> tender</w:t>
      </w:r>
      <w:r w:rsidR="00080F5D" w:rsidRPr="003E487D">
        <w:rPr>
          <w:sz w:val="22"/>
          <w:szCs w:val="22"/>
        </w:rPr>
        <w:t xml:space="preserve"> </w:t>
      </w:r>
      <w:r w:rsidRPr="003E487D">
        <w:rPr>
          <w:sz w:val="22"/>
          <w:szCs w:val="22"/>
        </w:rPr>
        <w:t xml:space="preserve">in a way so as to restrict </w:t>
      </w:r>
      <w:r w:rsidR="00D12F35" w:rsidRPr="003E487D">
        <w:rPr>
          <w:sz w:val="22"/>
          <w:szCs w:val="22"/>
        </w:rPr>
        <w:t>competition</w:t>
      </w:r>
      <w:r w:rsidRPr="003E487D">
        <w:rPr>
          <w:sz w:val="22"/>
          <w:szCs w:val="22"/>
        </w:rPr>
        <w:t>.</w:t>
      </w:r>
    </w:p>
    <w:p w14:paraId="1655BF29" w14:textId="2E2C6928" w:rsidR="00964201" w:rsidRPr="003E487D" w:rsidRDefault="00964201" w:rsidP="00B06CFC">
      <w:pPr>
        <w:numPr>
          <w:ilvl w:val="0"/>
          <w:numId w:val="7"/>
        </w:numPr>
        <w:spacing w:before="120" w:after="120"/>
        <w:jc w:val="both"/>
        <w:rPr>
          <w:sz w:val="22"/>
          <w:szCs w:val="22"/>
        </w:rPr>
      </w:pPr>
      <w:r w:rsidRPr="003E487D">
        <w:rPr>
          <w:sz w:val="22"/>
          <w:szCs w:val="22"/>
        </w:rPr>
        <w:t xml:space="preserve">The </w:t>
      </w:r>
      <w:r w:rsidR="00581003" w:rsidRPr="003E487D">
        <w:rPr>
          <w:sz w:val="22"/>
          <w:szCs w:val="22"/>
        </w:rPr>
        <w:t>Working Group</w:t>
      </w:r>
      <w:r w:rsidRPr="003E487D">
        <w:rPr>
          <w:sz w:val="22"/>
          <w:szCs w:val="22"/>
        </w:rPr>
        <w:t xml:space="preserve"> appointed by the </w:t>
      </w:r>
      <w:r w:rsidR="00F51CA5" w:rsidRPr="003E487D">
        <w:rPr>
          <w:sz w:val="22"/>
          <w:szCs w:val="22"/>
        </w:rPr>
        <w:t>Contracting Authority</w:t>
      </w:r>
      <w:r w:rsidR="00424748" w:rsidRPr="003E487D">
        <w:rPr>
          <w:sz w:val="22"/>
          <w:szCs w:val="22"/>
        </w:rPr>
        <w:t xml:space="preserve"> </w:t>
      </w:r>
      <w:r w:rsidRPr="003E487D">
        <w:rPr>
          <w:sz w:val="22"/>
          <w:szCs w:val="22"/>
        </w:rPr>
        <w:t xml:space="preserve">shall conduct </w:t>
      </w:r>
      <w:r w:rsidR="009F69C2">
        <w:rPr>
          <w:sz w:val="22"/>
          <w:szCs w:val="22"/>
        </w:rPr>
        <w:t>open</w:t>
      </w:r>
      <w:r w:rsidR="00690FE5" w:rsidRPr="003E487D">
        <w:rPr>
          <w:sz w:val="22"/>
          <w:szCs w:val="22"/>
        </w:rPr>
        <w:t xml:space="preserve"> tender</w:t>
      </w:r>
      <w:r w:rsidRPr="003E487D">
        <w:rPr>
          <w:sz w:val="22"/>
          <w:szCs w:val="22"/>
        </w:rPr>
        <w:t xml:space="preserve"> in the electronic tendering procedure through the </w:t>
      </w:r>
      <w:r w:rsidR="00FA7AA3" w:rsidRPr="003E487D">
        <w:rPr>
          <w:sz w:val="22"/>
          <w:szCs w:val="22"/>
        </w:rPr>
        <w:t>MTender System</w:t>
      </w:r>
      <w:r w:rsidR="00FF31E9" w:rsidRPr="003E487D">
        <w:rPr>
          <w:sz w:val="22"/>
          <w:szCs w:val="22"/>
        </w:rPr>
        <w:t xml:space="preserve"> </w:t>
      </w:r>
      <w:r w:rsidRPr="003E487D">
        <w:rPr>
          <w:sz w:val="22"/>
          <w:szCs w:val="22"/>
        </w:rPr>
        <w:t xml:space="preserve">and shall comply with the </w:t>
      </w:r>
      <w:r w:rsidR="00C214C6" w:rsidRPr="003E487D">
        <w:rPr>
          <w:sz w:val="22"/>
          <w:szCs w:val="22"/>
        </w:rPr>
        <w:t>mandatory provisions of the</w:t>
      </w:r>
      <w:r w:rsidRPr="003E487D">
        <w:rPr>
          <w:sz w:val="22"/>
          <w:szCs w:val="22"/>
        </w:rPr>
        <w:t xml:space="preserve"> </w:t>
      </w:r>
      <w:r w:rsidR="00DB0ECB" w:rsidRPr="003E487D">
        <w:rPr>
          <w:sz w:val="22"/>
          <w:szCs w:val="22"/>
        </w:rPr>
        <w:t>LPP</w:t>
      </w:r>
      <w:r w:rsidRPr="003E487D">
        <w:rPr>
          <w:sz w:val="22"/>
          <w:szCs w:val="22"/>
        </w:rPr>
        <w:t xml:space="preserve">. </w:t>
      </w:r>
      <w:r w:rsidR="008F5686" w:rsidRPr="003E487D">
        <w:rPr>
          <w:sz w:val="22"/>
          <w:szCs w:val="22"/>
        </w:rPr>
        <w:t>The</w:t>
      </w:r>
      <w:r w:rsidR="001937E2" w:rsidRPr="003E487D">
        <w:rPr>
          <w:sz w:val="22"/>
          <w:szCs w:val="22"/>
        </w:rPr>
        <w:t xml:space="preserve"> Procurement Officer </w:t>
      </w:r>
      <w:r w:rsidR="00E67493" w:rsidRPr="003E487D">
        <w:rPr>
          <w:sz w:val="22"/>
          <w:szCs w:val="22"/>
        </w:rPr>
        <w:t>shall be responsible</w:t>
      </w:r>
      <w:r w:rsidR="008F5686" w:rsidRPr="003E487D">
        <w:rPr>
          <w:sz w:val="22"/>
          <w:szCs w:val="22"/>
        </w:rPr>
        <w:t xml:space="preserve"> for </w:t>
      </w:r>
      <w:r w:rsidR="00454372" w:rsidRPr="003E487D">
        <w:rPr>
          <w:sz w:val="22"/>
          <w:szCs w:val="22"/>
        </w:rPr>
        <w:t>recording the decisions of the Working Group in the MTender System</w:t>
      </w:r>
      <w:r w:rsidR="001937E2" w:rsidRPr="003E487D">
        <w:rPr>
          <w:sz w:val="22"/>
          <w:szCs w:val="22"/>
        </w:rPr>
        <w:t>.</w:t>
      </w:r>
    </w:p>
    <w:p w14:paraId="797798B9" w14:textId="1ED9F203" w:rsidR="009305FA" w:rsidRPr="003E487D" w:rsidRDefault="009305FA" w:rsidP="00B06CFC">
      <w:pPr>
        <w:numPr>
          <w:ilvl w:val="0"/>
          <w:numId w:val="7"/>
        </w:numPr>
        <w:spacing w:before="120" w:after="120"/>
        <w:jc w:val="both"/>
        <w:rPr>
          <w:sz w:val="22"/>
          <w:szCs w:val="22"/>
        </w:rPr>
      </w:pPr>
      <w:r w:rsidRPr="003E487D">
        <w:rPr>
          <w:sz w:val="22"/>
          <w:szCs w:val="22"/>
        </w:rPr>
        <w:t xml:space="preserve">In accordance with articles 47 and </w:t>
      </w:r>
      <w:r w:rsidR="00001872" w:rsidRPr="003E487D">
        <w:rPr>
          <w:sz w:val="22"/>
          <w:szCs w:val="22"/>
        </w:rPr>
        <w:t xml:space="preserve">51 of the LPP, the Contracting Authority has discretion to choose between </w:t>
      </w:r>
      <w:r w:rsidR="0067187E" w:rsidRPr="003E487D">
        <w:rPr>
          <w:sz w:val="22"/>
          <w:szCs w:val="22"/>
        </w:rPr>
        <w:t>open</w:t>
      </w:r>
      <w:r w:rsidR="00690FE5" w:rsidRPr="003E487D">
        <w:rPr>
          <w:sz w:val="22"/>
          <w:szCs w:val="22"/>
        </w:rPr>
        <w:t xml:space="preserve"> tender</w:t>
      </w:r>
      <w:r w:rsidR="00001872" w:rsidRPr="003E487D">
        <w:rPr>
          <w:sz w:val="22"/>
          <w:szCs w:val="22"/>
        </w:rPr>
        <w:t xml:space="preserve"> or restricted tender as procurement procedures for awarding a public procurement contract.</w:t>
      </w:r>
      <w:r w:rsidR="008B3FF2" w:rsidRPr="003E487D">
        <w:rPr>
          <w:sz w:val="22"/>
          <w:szCs w:val="22"/>
        </w:rPr>
        <w:t xml:space="preserve"> Nonetheless, it is recommended to use restricted tender only where there is a genuine need to prequalify </w:t>
      </w:r>
      <w:r w:rsidR="005F583B" w:rsidRPr="003E487D">
        <w:rPr>
          <w:sz w:val="22"/>
          <w:szCs w:val="22"/>
        </w:rPr>
        <w:t>Tenderers</w:t>
      </w:r>
      <w:r w:rsidR="008B3FF2" w:rsidRPr="003E487D">
        <w:rPr>
          <w:sz w:val="22"/>
          <w:szCs w:val="22"/>
        </w:rPr>
        <w:t xml:space="preserve"> or where there is evidence that (after effective pre-procurement market engagement) the number of potential </w:t>
      </w:r>
      <w:r w:rsidR="005F583B" w:rsidRPr="003E487D">
        <w:rPr>
          <w:sz w:val="22"/>
          <w:szCs w:val="22"/>
        </w:rPr>
        <w:t>Tenderers</w:t>
      </w:r>
      <w:r w:rsidR="008B3FF2" w:rsidRPr="003E487D">
        <w:rPr>
          <w:sz w:val="22"/>
          <w:szCs w:val="22"/>
        </w:rPr>
        <w:t xml:space="preserve"> is very </w:t>
      </w:r>
      <w:r w:rsidR="008F0AB0" w:rsidRPr="003E487D">
        <w:rPr>
          <w:sz w:val="22"/>
          <w:szCs w:val="22"/>
        </w:rPr>
        <w:t>high</w:t>
      </w:r>
      <w:r w:rsidR="008B3FF2" w:rsidRPr="003E487D">
        <w:rPr>
          <w:sz w:val="22"/>
          <w:szCs w:val="22"/>
        </w:rPr>
        <w:t>.</w:t>
      </w:r>
    </w:p>
    <w:p w14:paraId="7293402A" w14:textId="77777777" w:rsidR="001358F8" w:rsidRPr="003E487D" w:rsidRDefault="004C03C7" w:rsidP="00B06CFC">
      <w:pPr>
        <w:pStyle w:val="Ttulo1"/>
        <w:numPr>
          <w:ilvl w:val="0"/>
          <w:numId w:val="30"/>
        </w:numPr>
        <w:jc w:val="center"/>
        <w:rPr>
          <w:rFonts w:ascii="Times New Roman" w:hAnsi="Times New Roman"/>
          <w:sz w:val="22"/>
          <w:szCs w:val="22"/>
          <w:lang w:val="en-GB"/>
        </w:rPr>
      </w:pPr>
      <w:bookmarkStart w:id="4" w:name="_Toc41397136"/>
      <w:r w:rsidRPr="003E487D">
        <w:rPr>
          <w:rFonts w:ascii="Times New Roman" w:hAnsi="Times New Roman"/>
          <w:sz w:val="22"/>
          <w:szCs w:val="22"/>
          <w:lang w:val="en-GB"/>
        </w:rPr>
        <w:t>INITIATION OF THE PROCUREMENT PROCEDURE</w:t>
      </w:r>
      <w:bookmarkEnd w:id="4"/>
    </w:p>
    <w:p w14:paraId="161174E9" w14:textId="045DAB71" w:rsidR="003A518D" w:rsidRPr="003E487D" w:rsidRDefault="00D94278" w:rsidP="00B06CFC">
      <w:pPr>
        <w:numPr>
          <w:ilvl w:val="0"/>
          <w:numId w:val="7"/>
        </w:numPr>
        <w:spacing w:before="120" w:after="120"/>
        <w:jc w:val="both"/>
        <w:rPr>
          <w:sz w:val="22"/>
          <w:szCs w:val="22"/>
        </w:rPr>
      </w:pPr>
      <w:r w:rsidRPr="003E487D">
        <w:rPr>
          <w:sz w:val="22"/>
          <w:szCs w:val="22"/>
        </w:rPr>
        <w:t xml:space="preserve">To initiate </w:t>
      </w:r>
      <w:r w:rsidR="008C2C4D">
        <w:rPr>
          <w:sz w:val="22"/>
          <w:szCs w:val="22"/>
        </w:rPr>
        <w:t>an open</w:t>
      </w:r>
      <w:r w:rsidR="00690FE5" w:rsidRPr="003E487D">
        <w:rPr>
          <w:sz w:val="22"/>
          <w:szCs w:val="22"/>
        </w:rPr>
        <w:t xml:space="preserve"> tender</w:t>
      </w:r>
      <w:r w:rsidR="00A3244F" w:rsidRPr="003E487D">
        <w:rPr>
          <w:sz w:val="22"/>
          <w:szCs w:val="22"/>
        </w:rPr>
        <w:t xml:space="preserve"> </w:t>
      </w:r>
      <w:r w:rsidR="00CF538C" w:rsidRPr="003E487D">
        <w:rPr>
          <w:sz w:val="22"/>
          <w:szCs w:val="22"/>
        </w:rPr>
        <w:t>as</w:t>
      </w:r>
      <w:r w:rsidR="00B913A1" w:rsidRPr="003E487D">
        <w:rPr>
          <w:sz w:val="22"/>
          <w:szCs w:val="22"/>
        </w:rPr>
        <w:t xml:space="preserve"> </w:t>
      </w:r>
      <w:r w:rsidR="008F0AB0" w:rsidRPr="003E487D">
        <w:rPr>
          <w:sz w:val="22"/>
          <w:szCs w:val="22"/>
        </w:rPr>
        <w:t xml:space="preserve">an </w:t>
      </w:r>
      <w:r w:rsidR="00B913A1" w:rsidRPr="003E487D">
        <w:rPr>
          <w:sz w:val="22"/>
          <w:szCs w:val="22"/>
        </w:rPr>
        <w:t>electronic tendering procedure</w:t>
      </w:r>
      <w:r w:rsidRPr="003E487D">
        <w:rPr>
          <w:sz w:val="22"/>
          <w:szCs w:val="22"/>
        </w:rPr>
        <w:t xml:space="preserve">, the </w:t>
      </w:r>
      <w:r w:rsidR="00424748" w:rsidRPr="003E487D">
        <w:rPr>
          <w:sz w:val="22"/>
          <w:szCs w:val="22"/>
        </w:rPr>
        <w:t xml:space="preserve">Contracting Authorities </w:t>
      </w:r>
      <w:r w:rsidRPr="003E487D">
        <w:rPr>
          <w:sz w:val="22"/>
          <w:szCs w:val="22"/>
        </w:rPr>
        <w:t>shall access online their procurement plan on the MTender</w:t>
      </w:r>
      <w:r w:rsidR="00FF31E9" w:rsidRPr="003E487D">
        <w:rPr>
          <w:sz w:val="22"/>
          <w:szCs w:val="22"/>
        </w:rPr>
        <w:t xml:space="preserve"> System</w:t>
      </w:r>
      <w:r w:rsidRPr="003E487D">
        <w:rPr>
          <w:sz w:val="22"/>
          <w:szCs w:val="22"/>
        </w:rPr>
        <w:t xml:space="preserve">, identify </w:t>
      </w:r>
      <w:r w:rsidR="005F6334" w:rsidRPr="003E487D">
        <w:rPr>
          <w:sz w:val="22"/>
          <w:szCs w:val="22"/>
        </w:rPr>
        <w:t xml:space="preserve">the </w:t>
      </w:r>
      <w:r w:rsidRPr="003E487D">
        <w:rPr>
          <w:sz w:val="22"/>
          <w:szCs w:val="22"/>
        </w:rPr>
        <w:t xml:space="preserve">relevant </w:t>
      </w:r>
      <w:r w:rsidR="00FF31E9" w:rsidRPr="003E487D">
        <w:rPr>
          <w:sz w:val="22"/>
          <w:szCs w:val="22"/>
        </w:rPr>
        <w:t>procurement</w:t>
      </w:r>
      <w:r w:rsidR="006C6528" w:rsidRPr="003E487D">
        <w:rPr>
          <w:sz w:val="22"/>
          <w:szCs w:val="22"/>
        </w:rPr>
        <w:t xml:space="preserve"> in the procurement </w:t>
      </w:r>
      <w:r w:rsidRPr="003E487D">
        <w:rPr>
          <w:sz w:val="22"/>
          <w:szCs w:val="22"/>
        </w:rPr>
        <w:t>plan</w:t>
      </w:r>
      <w:r w:rsidR="006C6528" w:rsidRPr="003E487D">
        <w:rPr>
          <w:sz w:val="22"/>
          <w:szCs w:val="22"/>
        </w:rPr>
        <w:t xml:space="preserve"> </w:t>
      </w:r>
      <w:r w:rsidRPr="003E487D">
        <w:rPr>
          <w:sz w:val="22"/>
          <w:szCs w:val="22"/>
        </w:rPr>
        <w:t xml:space="preserve">and its budgetary </w:t>
      </w:r>
      <w:r w:rsidR="006D5252" w:rsidRPr="003E487D">
        <w:rPr>
          <w:sz w:val="22"/>
          <w:szCs w:val="22"/>
        </w:rPr>
        <w:t xml:space="preserve">line </w:t>
      </w:r>
      <w:r w:rsidRPr="003E487D">
        <w:rPr>
          <w:sz w:val="22"/>
          <w:szCs w:val="22"/>
        </w:rPr>
        <w:t xml:space="preserve">and prepare </w:t>
      </w:r>
      <w:r w:rsidR="006C6528" w:rsidRPr="003E487D">
        <w:rPr>
          <w:sz w:val="22"/>
          <w:szCs w:val="22"/>
        </w:rPr>
        <w:t xml:space="preserve">the Contract Notice </w:t>
      </w:r>
      <w:r w:rsidR="00D670F8" w:rsidRPr="003E487D">
        <w:rPr>
          <w:sz w:val="22"/>
          <w:szCs w:val="22"/>
        </w:rPr>
        <w:t>in the format prescribed by the MTender System</w:t>
      </w:r>
      <w:r w:rsidR="00A3244F" w:rsidRPr="003E487D">
        <w:rPr>
          <w:sz w:val="22"/>
          <w:szCs w:val="22"/>
        </w:rPr>
        <w:t xml:space="preserve">. </w:t>
      </w:r>
      <w:r w:rsidR="003A518D" w:rsidRPr="003E487D">
        <w:rPr>
          <w:sz w:val="22"/>
          <w:szCs w:val="22"/>
        </w:rPr>
        <w:t>A</w:t>
      </w:r>
      <w:r w:rsidR="001D12AB" w:rsidRPr="003E487D">
        <w:rPr>
          <w:sz w:val="22"/>
          <w:szCs w:val="22"/>
        </w:rPr>
        <w:t xml:space="preserve"> public procurement</w:t>
      </w:r>
      <w:r w:rsidR="00A3244F" w:rsidRPr="003E487D">
        <w:rPr>
          <w:sz w:val="22"/>
          <w:szCs w:val="22"/>
        </w:rPr>
        <w:t xml:space="preserve"> c</w:t>
      </w:r>
      <w:r w:rsidR="003A518D" w:rsidRPr="003E487D">
        <w:rPr>
          <w:sz w:val="22"/>
          <w:szCs w:val="22"/>
        </w:rPr>
        <w:t xml:space="preserve">ontract can </w:t>
      </w:r>
      <w:r w:rsidR="0011251A" w:rsidRPr="003E487D">
        <w:rPr>
          <w:sz w:val="22"/>
          <w:szCs w:val="22"/>
        </w:rPr>
        <w:t xml:space="preserve">only </w:t>
      </w:r>
      <w:r w:rsidR="003A518D" w:rsidRPr="003E487D">
        <w:rPr>
          <w:sz w:val="22"/>
          <w:szCs w:val="22"/>
        </w:rPr>
        <w:t xml:space="preserve">be awarded </w:t>
      </w:r>
      <w:r w:rsidR="00CC744E" w:rsidRPr="003E487D">
        <w:rPr>
          <w:sz w:val="22"/>
          <w:szCs w:val="22"/>
        </w:rPr>
        <w:t>via</w:t>
      </w:r>
      <w:r w:rsidR="003A518D" w:rsidRPr="003E487D">
        <w:rPr>
          <w:sz w:val="22"/>
          <w:szCs w:val="22"/>
        </w:rPr>
        <w:t xml:space="preserve"> </w:t>
      </w:r>
      <w:r w:rsidR="003A518D" w:rsidRPr="00F0006B">
        <w:rPr>
          <w:sz w:val="22"/>
          <w:szCs w:val="22"/>
        </w:rPr>
        <w:t xml:space="preserve">the </w:t>
      </w:r>
      <w:r w:rsidR="008C2C4D">
        <w:rPr>
          <w:sz w:val="22"/>
          <w:szCs w:val="22"/>
        </w:rPr>
        <w:t>open</w:t>
      </w:r>
      <w:r w:rsidR="00690FE5" w:rsidRPr="003E487D">
        <w:rPr>
          <w:sz w:val="22"/>
          <w:szCs w:val="22"/>
        </w:rPr>
        <w:t xml:space="preserve"> tender</w:t>
      </w:r>
      <w:r w:rsidR="00A3244F" w:rsidRPr="003E487D">
        <w:rPr>
          <w:sz w:val="22"/>
          <w:szCs w:val="22"/>
        </w:rPr>
        <w:t xml:space="preserve"> when this </w:t>
      </w:r>
      <w:r w:rsidR="003A518D" w:rsidRPr="003E487D">
        <w:rPr>
          <w:sz w:val="22"/>
          <w:szCs w:val="22"/>
        </w:rPr>
        <w:t xml:space="preserve">procurement method </w:t>
      </w:r>
      <w:r w:rsidR="005F6334" w:rsidRPr="003E487D">
        <w:rPr>
          <w:sz w:val="22"/>
          <w:szCs w:val="22"/>
        </w:rPr>
        <w:t>has been</w:t>
      </w:r>
      <w:r w:rsidR="00A3244F" w:rsidRPr="003E487D">
        <w:rPr>
          <w:sz w:val="22"/>
          <w:szCs w:val="22"/>
        </w:rPr>
        <w:t xml:space="preserve"> envisaged </w:t>
      </w:r>
      <w:r w:rsidR="003A518D" w:rsidRPr="003E487D">
        <w:rPr>
          <w:sz w:val="22"/>
          <w:szCs w:val="22"/>
        </w:rPr>
        <w:t xml:space="preserve">in the </w:t>
      </w:r>
      <w:r w:rsidR="0011251A" w:rsidRPr="003E487D">
        <w:rPr>
          <w:sz w:val="22"/>
          <w:szCs w:val="22"/>
        </w:rPr>
        <w:t xml:space="preserve">approved </w:t>
      </w:r>
      <w:r w:rsidR="003A518D" w:rsidRPr="003E487D">
        <w:rPr>
          <w:sz w:val="22"/>
          <w:szCs w:val="22"/>
        </w:rPr>
        <w:t>procurement plan</w:t>
      </w:r>
      <w:r w:rsidR="00A3244F" w:rsidRPr="003E487D">
        <w:rPr>
          <w:sz w:val="22"/>
          <w:szCs w:val="22"/>
        </w:rPr>
        <w:t xml:space="preserve"> of the </w:t>
      </w:r>
      <w:r w:rsidR="00CC744E" w:rsidRPr="003E487D">
        <w:rPr>
          <w:sz w:val="22"/>
          <w:szCs w:val="22"/>
        </w:rPr>
        <w:t>Contracting Authority</w:t>
      </w:r>
      <w:r w:rsidR="003A518D" w:rsidRPr="003E487D">
        <w:rPr>
          <w:sz w:val="22"/>
          <w:szCs w:val="22"/>
        </w:rPr>
        <w:t xml:space="preserve">. </w:t>
      </w:r>
    </w:p>
    <w:p w14:paraId="36BEC69E" w14:textId="1886D203" w:rsidR="00964201" w:rsidRPr="003E487D" w:rsidRDefault="00964201" w:rsidP="00B06CFC">
      <w:pPr>
        <w:numPr>
          <w:ilvl w:val="0"/>
          <w:numId w:val="7"/>
        </w:numPr>
        <w:spacing w:before="120" w:after="120"/>
        <w:jc w:val="both"/>
        <w:rPr>
          <w:sz w:val="22"/>
          <w:szCs w:val="22"/>
        </w:rPr>
      </w:pPr>
      <w:r w:rsidRPr="003E487D">
        <w:rPr>
          <w:sz w:val="22"/>
          <w:szCs w:val="22"/>
        </w:rPr>
        <w:t xml:space="preserve">The Tender Documents shall be prepared following a standard form for the </w:t>
      </w:r>
      <w:r w:rsidR="005A3323" w:rsidRPr="003E487D">
        <w:rPr>
          <w:sz w:val="22"/>
          <w:szCs w:val="22"/>
        </w:rPr>
        <w:t>T</w:t>
      </w:r>
      <w:r w:rsidRPr="003E487D">
        <w:rPr>
          <w:sz w:val="22"/>
          <w:szCs w:val="22"/>
        </w:rPr>
        <w:t xml:space="preserve">ender </w:t>
      </w:r>
      <w:r w:rsidR="005A3323" w:rsidRPr="003E487D">
        <w:rPr>
          <w:sz w:val="22"/>
          <w:szCs w:val="22"/>
        </w:rPr>
        <w:t>D</w:t>
      </w:r>
      <w:r w:rsidRPr="003E487D">
        <w:rPr>
          <w:sz w:val="22"/>
          <w:szCs w:val="22"/>
        </w:rPr>
        <w:t xml:space="preserve">ocuments for the </w:t>
      </w:r>
      <w:r w:rsidR="008C2C4D">
        <w:rPr>
          <w:sz w:val="22"/>
          <w:szCs w:val="22"/>
        </w:rPr>
        <w:t>open</w:t>
      </w:r>
      <w:r w:rsidR="00690FE5" w:rsidRPr="003E487D">
        <w:rPr>
          <w:sz w:val="22"/>
          <w:szCs w:val="22"/>
        </w:rPr>
        <w:t xml:space="preserve"> tender</w:t>
      </w:r>
      <w:r w:rsidR="00092807" w:rsidRPr="003E487D">
        <w:rPr>
          <w:sz w:val="22"/>
          <w:szCs w:val="22"/>
        </w:rPr>
        <w:t xml:space="preserve"> </w:t>
      </w:r>
      <w:r w:rsidR="000D3957" w:rsidRPr="003E487D">
        <w:rPr>
          <w:sz w:val="22"/>
          <w:szCs w:val="22"/>
        </w:rPr>
        <w:t>approved by the Ministry of Finance</w:t>
      </w:r>
      <w:r w:rsidRPr="003E487D">
        <w:rPr>
          <w:sz w:val="22"/>
          <w:szCs w:val="22"/>
        </w:rPr>
        <w:t>.</w:t>
      </w:r>
    </w:p>
    <w:p w14:paraId="4FD6692C" w14:textId="5FBF2AD0" w:rsidR="00964201" w:rsidRPr="003E487D" w:rsidRDefault="00964201" w:rsidP="00B06CFC">
      <w:pPr>
        <w:numPr>
          <w:ilvl w:val="0"/>
          <w:numId w:val="7"/>
        </w:numPr>
        <w:spacing w:before="120" w:after="120"/>
        <w:jc w:val="both"/>
        <w:rPr>
          <w:sz w:val="22"/>
          <w:szCs w:val="22"/>
        </w:rPr>
      </w:pPr>
      <w:r w:rsidRPr="003E487D">
        <w:rPr>
          <w:sz w:val="22"/>
          <w:szCs w:val="22"/>
        </w:rPr>
        <w:t xml:space="preserve">The Contract Notice shall specify in particular whether the Economic Operators </w:t>
      </w:r>
      <w:r w:rsidR="00D7508E">
        <w:rPr>
          <w:sz w:val="22"/>
          <w:szCs w:val="22"/>
        </w:rPr>
        <w:t>shall tender</w:t>
      </w:r>
      <w:r w:rsidRPr="003E487D">
        <w:rPr>
          <w:sz w:val="22"/>
          <w:szCs w:val="22"/>
        </w:rPr>
        <w:t xml:space="preserve"> for one or more lots and </w:t>
      </w:r>
      <w:r w:rsidR="005F6334" w:rsidRPr="003E487D">
        <w:rPr>
          <w:sz w:val="22"/>
          <w:szCs w:val="22"/>
        </w:rPr>
        <w:t xml:space="preserve">shall </w:t>
      </w:r>
      <w:r w:rsidRPr="003E487D">
        <w:rPr>
          <w:sz w:val="22"/>
          <w:szCs w:val="22"/>
        </w:rPr>
        <w:t xml:space="preserve">provide the </w:t>
      </w:r>
      <w:r w:rsidR="0011251A" w:rsidRPr="003E487D">
        <w:rPr>
          <w:sz w:val="22"/>
          <w:szCs w:val="22"/>
        </w:rPr>
        <w:t>Common Procurement Vocabulary (</w:t>
      </w:r>
      <w:r w:rsidRPr="003E487D">
        <w:rPr>
          <w:sz w:val="22"/>
          <w:szCs w:val="22"/>
        </w:rPr>
        <w:t>CPV</w:t>
      </w:r>
      <w:r w:rsidR="0011251A" w:rsidRPr="003E487D">
        <w:rPr>
          <w:sz w:val="22"/>
          <w:szCs w:val="22"/>
        </w:rPr>
        <w:t>)</w:t>
      </w:r>
      <w:r w:rsidRPr="003E487D">
        <w:rPr>
          <w:sz w:val="22"/>
          <w:szCs w:val="22"/>
        </w:rPr>
        <w:t xml:space="preserve"> code related to the subject</w:t>
      </w:r>
      <w:r w:rsidR="0071799A" w:rsidRPr="003E487D">
        <w:rPr>
          <w:sz w:val="22"/>
          <w:szCs w:val="22"/>
        </w:rPr>
        <w:t xml:space="preserve"> matter</w:t>
      </w:r>
      <w:r w:rsidRPr="003E487D">
        <w:rPr>
          <w:sz w:val="22"/>
          <w:szCs w:val="22"/>
        </w:rPr>
        <w:t xml:space="preserve"> of the contract or lot and</w:t>
      </w:r>
      <w:r w:rsidR="005F6334" w:rsidRPr="003E487D">
        <w:rPr>
          <w:sz w:val="22"/>
          <w:szCs w:val="22"/>
        </w:rPr>
        <w:t xml:space="preserve"> indicate</w:t>
      </w:r>
      <w:r w:rsidRPr="003E487D">
        <w:rPr>
          <w:sz w:val="22"/>
          <w:szCs w:val="22"/>
        </w:rPr>
        <w:t xml:space="preserve"> that </w:t>
      </w:r>
      <w:r w:rsidR="005F6334" w:rsidRPr="003E487D">
        <w:rPr>
          <w:sz w:val="22"/>
          <w:szCs w:val="22"/>
        </w:rPr>
        <w:t>an</w:t>
      </w:r>
      <w:r w:rsidRPr="003E487D">
        <w:rPr>
          <w:sz w:val="22"/>
          <w:szCs w:val="22"/>
        </w:rPr>
        <w:t xml:space="preserve"> </w:t>
      </w:r>
      <w:r w:rsidR="00300ACF" w:rsidRPr="003E487D">
        <w:rPr>
          <w:sz w:val="22"/>
          <w:szCs w:val="22"/>
        </w:rPr>
        <w:t>e</w:t>
      </w:r>
      <w:r w:rsidRPr="003E487D">
        <w:rPr>
          <w:sz w:val="22"/>
          <w:szCs w:val="22"/>
        </w:rPr>
        <w:t xml:space="preserve">lectronic </w:t>
      </w:r>
      <w:r w:rsidR="00300ACF" w:rsidRPr="003E487D">
        <w:rPr>
          <w:sz w:val="22"/>
          <w:szCs w:val="22"/>
        </w:rPr>
        <w:t>a</w:t>
      </w:r>
      <w:r w:rsidRPr="003E487D">
        <w:rPr>
          <w:sz w:val="22"/>
          <w:szCs w:val="22"/>
        </w:rPr>
        <w:t xml:space="preserve">uction with rounds shall be used by the </w:t>
      </w:r>
      <w:r w:rsidR="00F51CA5" w:rsidRPr="003E487D">
        <w:rPr>
          <w:sz w:val="22"/>
          <w:szCs w:val="22"/>
        </w:rPr>
        <w:t>Contracting Authority</w:t>
      </w:r>
      <w:r w:rsidR="00B63C82" w:rsidRPr="003E487D">
        <w:rPr>
          <w:sz w:val="22"/>
          <w:szCs w:val="22"/>
        </w:rPr>
        <w:t xml:space="preserve"> </w:t>
      </w:r>
      <w:r w:rsidRPr="003E487D">
        <w:rPr>
          <w:sz w:val="22"/>
          <w:szCs w:val="22"/>
        </w:rPr>
        <w:t xml:space="preserve">to award the contract and </w:t>
      </w:r>
      <w:r w:rsidR="005F6334" w:rsidRPr="003E487D">
        <w:rPr>
          <w:sz w:val="22"/>
          <w:szCs w:val="22"/>
        </w:rPr>
        <w:t xml:space="preserve">it shall </w:t>
      </w:r>
      <w:r w:rsidRPr="003E487D">
        <w:rPr>
          <w:sz w:val="22"/>
          <w:szCs w:val="22"/>
        </w:rPr>
        <w:t xml:space="preserve">inform the Economic Operators of </w:t>
      </w:r>
      <w:r w:rsidR="005F6334" w:rsidRPr="003E487D">
        <w:rPr>
          <w:sz w:val="22"/>
          <w:szCs w:val="22"/>
        </w:rPr>
        <w:t xml:space="preserve">the </w:t>
      </w:r>
      <w:r w:rsidRPr="003E487D">
        <w:rPr>
          <w:sz w:val="22"/>
          <w:szCs w:val="22"/>
        </w:rPr>
        <w:t xml:space="preserve">number of rounds, duration of each round, duration of interval between rounds and </w:t>
      </w:r>
      <w:r w:rsidR="005F6334" w:rsidRPr="003E487D">
        <w:rPr>
          <w:sz w:val="22"/>
          <w:szCs w:val="22"/>
        </w:rPr>
        <w:t xml:space="preserve">the </w:t>
      </w:r>
      <w:r w:rsidRPr="003E487D">
        <w:rPr>
          <w:sz w:val="22"/>
          <w:szCs w:val="22"/>
        </w:rPr>
        <w:t xml:space="preserve">minimum </w:t>
      </w:r>
      <w:r w:rsidR="00AA7FAB" w:rsidRPr="003E487D">
        <w:rPr>
          <w:sz w:val="22"/>
          <w:szCs w:val="22"/>
        </w:rPr>
        <w:t xml:space="preserve">tender </w:t>
      </w:r>
      <w:r w:rsidRPr="003E487D">
        <w:rPr>
          <w:sz w:val="22"/>
          <w:szCs w:val="22"/>
        </w:rPr>
        <w:t>difference where the award criterion is the lowest price or lowest cost.</w:t>
      </w:r>
    </w:p>
    <w:p w14:paraId="6F8DABA7" w14:textId="77777777" w:rsidR="00964201" w:rsidRPr="003E487D" w:rsidRDefault="00964201" w:rsidP="00B06CFC">
      <w:pPr>
        <w:numPr>
          <w:ilvl w:val="0"/>
          <w:numId w:val="7"/>
        </w:numPr>
        <w:spacing w:before="120" w:after="120"/>
        <w:jc w:val="both"/>
        <w:rPr>
          <w:sz w:val="22"/>
          <w:szCs w:val="22"/>
        </w:rPr>
      </w:pPr>
      <w:r w:rsidRPr="003E487D">
        <w:rPr>
          <w:sz w:val="22"/>
          <w:szCs w:val="22"/>
        </w:rPr>
        <w:t xml:space="preserve">The Contract Notice and the Tender Documents shall be submitted for publication on the </w:t>
      </w:r>
      <w:r w:rsidR="00FF31E9" w:rsidRPr="003E487D">
        <w:rPr>
          <w:sz w:val="22"/>
          <w:szCs w:val="22"/>
        </w:rPr>
        <w:t>MTender System</w:t>
      </w:r>
      <w:r w:rsidR="00B63C82" w:rsidRPr="003E487D">
        <w:rPr>
          <w:sz w:val="22"/>
          <w:szCs w:val="22"/>
        </w:rPr>
        <w:t xml:space="preserve"> </w:t>
      </w:r>
      <w:r w:rsidRPr="003E487D">
        <w:rPr>
          <w:sz w:val="22"/>
          <w:szCs w:val="22"/>
        </w:rPr>
        <w:t xml:space="preserve">following </w:t>
      </w:r>
      <w:r w:rsidR="00E0603B" w:rsidRPr="003E487D">
        <w:rPr>
          <w:sz w:val="22"/>
          <w:szCs w:val="22"/>
        </w:rPr>
        <w:t xml:space="preserve">the </w:t>
      </w:r>
      <w:r w:rsidRPr="003E487D">
        <w:rPr>
          <w:sz w:val="22"/>
          <w:szCs w:val="22"/>
        </w:rPr>
        <w:t xml:space="preserve">electronic submission procedures specified in the </w:t>
      </w:r>
      <w:r w:rsidR="00AA7FAB" w:rsidRPr="003E487D">
        <w:rPr>
          <w:sz w:val="22"/>
          <w:szCs w:val="22"/>
        </w:rPr>
        <w:t xml:space="preserve">MTender </w:t>
      </w:r>
      <w:r w:rsidR="00E0603B" w:rsidRPr="003E487D">
        <w:rPr>
          <w:sz w:val="22"/>
          <w:szCs w:val="22"/>
        </w:rPr>
        <w:t>T</w:t>
      </w:r>
      <w:r w:rsidRPr="003E487D">
        <w:rPr>
          <w:sz w:val="22"/>
          <w:szCs w:val="22"/>
        </w:rPr>
        <w:t xml:space="preserve">erms of </w:t>
      </w:r>
      <w:r w:rsidR="00E0603B" w:rsidRPr="003E487D">
        <w:rPr>
          <w:sz w:val="22"/>
          <w:szCs w:val="22"/>
        </w:rPr>
        <w:t>U</w:t>
      </w:r>
      <w:r w:rsidRPr="003E487D">
        <w:rPr>
          <w:sz w:val="22"/>
          <w:szCs w:val="22"/>
        </w:rPr>
        <w:t xml:space="preserve">se. If </w:t>
      </w:r>
      <w:r w:rsidR="00006ACD" w:rsidRPr="003E487D">
        <w:rPr>
          <w:sz w:val="22"/>
          <w:szCs w:val="22"/>
        </w:rPr>
        <w:t>the procurement is financed by the public budget</w:t>
      </w:r>
      <w:r w:rsidRPr="003E487D">
        <w:rPr>
          <w:sz w:val="22"/>
          <w:szCs w:val="22"/>
        </w:rPr>
        <w:t xml:space="preserve">, the </w:t>
      </w:r>
      <w:r w:rsidR="00FF31E9" w:rsidRPr="003E487D">
        <w:rPr>
          <w:sz w:val="22"/>
          <w:szCs w:val="22"/>
        </w:rPr>
        <w:t>MTender System</w:t>
      </w:r>
      <w:r w:rsidR="00B63C82" w:rsidRPr="003E487D">
        <w:rPr>
          <w:sz w:val="22"/>
          <w:szCs w:val="22"/>
        </w:rPr>
        <w:t xml:space="preserve"> </w:t>
      </w:r>
      <w:r w:rsidRPr="003E487D">
        <w:rPr>
          <w:sz w:val="22"/>
          <w:szCs w:val="22"/>
        </w:rPr>
        <w:t xml:space="preserve">shall publish the Contract Notice upon electronic online confirmation by the Treasury of the Republic of Moldova that relevant information regarding </w:t>
      </w:r>
      <w:r w:rsidR="00E0603B" w:rsidRPr="003E487D">
        <w:rPr>
          <w:sz w:val="22"/>
          <w:szCs w:val="22"/>
        </w:rPr>
        <w:t xml:space="preserve">the </w:t>
      </w:r>
      <w:r w:rsidRPr="003E487D">
        <w:rPr>
          <w:sz w:val="22"/>
          <w:szCs w:val="22"/>
        </w:rPr>
        <w:t xml:space="preserve">procurement plan, </w:t>
      </w:r>
      <w:r w:rsidR="0071052F" w:rsidRPr="003E487D">
        <w:rPr>
          <w:sz w:val="22"/>
          <w:szCs w:val="22"/>
        </w:rPr>
        <w:t>CPV code</w:t>
      </w:r>
      <w:r w:rsidRPr="003E487D">
        <w:rPr>
          <w:sz w:val="22"/>
          <w:szCs w:val="22"/>
        </w:rPr>
        <w:t xml:space="preserve">, budget and budgetary </w:t>
      </w:r>
      <w:r w:rsidR="001D2A55" w:rsidRPr="003E487D">
        <w:rPr>
          <w:sz w:val="22"/>
          <w:szCs w:val="22"/>
        </w:rPr>
        <w:t>line</w:t>
      </w:r>
      <w:r w:rsidRPr="003E487D">
        <w:rPr>
          <w:sz w:val="22"/>
          <w:szCs w:val="22"/>
        </w:rPr>
        <w:t xml:space="preserve"> are correct. The relevant Contract Notice not confirmed by the Treasury </w:t>
      </w:r>
      <w:r w:rsidR="0011251A" w:rsidRPr="003E487D">
        <w:rPr>
          <w:sz w:val="22"/>
          <w:szCs w:val="22"/>
        </w:rPr>
        <w:t>will be</w:t>
      </w:r>
      <w:r w:rsidRPr="003E487D">
        <w:rPr>
          <w:sz w:val="22"/>
          <w:szCs w:val="22"/>
        </w:rPr>
        <w:t xml:space="preserve"> rejected and shall be </w:t>
      </w:r>
      <w:r w:rsidR="0011251A" w:rsidRPr="003E487D">
        <w:rPr>
          <w:sz w:val="22"/>
          <w:szCs w:val="22"/>
        </w:rPr>
        <w:t xml:space="preserve">revised and </w:t>
      </w:r>
      <w:r w:rsidRPr="003E487D">
        <w:rPr>
          <w:sz w:val="22"/>
          <w:szCs w:val="22"/>
        </w:rPr>
        <w:t xml:space="preserve">resubmitted by the </w:t>
      </w:r>
      <w:r w:rsidR="00281620" w:rsidRPr="003E487D">
        <w:rPr>
          <w:sz w:val="22"/>
          <w:szCs w:val="22"/>
        </w:rPr>
        <w:t>Contracting Authority</w:t>
      </w:r>
      <w:r w:rsidRPr="003E487D">
        <w:rPr>
          <w:sz w:val="22"/>
          <w:szCs w:val="22"/>
        </w:rPr>
        <w:t>.</w:t>
      </w:r>
    </w:p>
    <w:p w14:paraId="28FF0A60" w14:textId="77777777" w:rsidR="002D1344" w:rsidRPr="003E487D" w:rsidRDefault="002D1344" w:rsidP="00B06CFC">
      <w:pPr>
        <w:numPr>
          <w:ilvl w:val="0"/>
          <w:numId w:val="7"/>
        </w:numPr>
        <w:spacing w:before="120" w:after="120"/>
        <w:jc w:val="both"/>
        <w:rPr>
          <w:sz w:val="22"/>
          <w:szCs w:val="22"/>
        </w:rPr>
      </w:pPr>
      <w:r w:rsidRPr="003E487D">
        <w:rPr>
          <w:sz w:val="22"/>
          <w:szCs w:val="22"/>
        </w:rPr>
        <w:t xml:space="preserve">When published, the Contract Notice and the Tender Documents shall be made available to all interested parties by accessing the </w:t>
      </w:r>
      <w:r w:rsidR="00FF31E9" w:rsidRPr="003E487D">
        <w:rPr>
          <w:sz w:val="22"/>
          <w:szCs w:val="22"/>
        </w:rPr>
        <w:t>MTender System</w:t>
      </w:r>
      <w:r w:rsidRPr="003E487D">
        <w:rPr>
          <w:sz w:val="22"/>
          <w:szCs w:val="22"/>
        </w:rPr>
        <w:t xml:space="preserve"> and shall remain accessible online, on a free of charge basis, at least for the entire duration of the electronic tendering procedure, until </w:t>
      </w:r>
      <w:r w:rsidR="00E0603B" w:rsidRPr="003E487D">
        <w:rPr>
          <w:sz w:val="22"/>
          <w:szCs w:val="22"/>
        </w:rPr>
        <w:t xml:space="preserve">a </w:t>
      </w:r>
      <w:r w:rsidRPr="003E487D">
        <w:rPr>
          <w:sz w:val="22"/>
          <w:szCs w:val="22"/>
        </w:rPr>
        <w:t xml:space="preserve">valid public procurement contract is registered in the public contract register, or the procedure has been terminated or annulled. In case of discrepancies in information provided in the Contract Notice and the Tender Documents, the Contract </w:t>
      </w:r>
      <w:r w:rsidRPr="003E487D">
        <w:rPr>
          <w:sz w:val="22"/>
          <w:szCs w:val="22"/>
        </w:rPr>
        <w:lastRenderedPageBreak/>
        <w:t>Notice shall prevail. In case of discrepancies in information included in the Contract Notice, the CPV code and budgetary classification</w:t>
      </w:r>
      <w:r w:rsidR="00FA2AF3" w:rsidRPr="003E487D">
        <w:rPr>
          <w:sz w:val="22"/>
          <w:szCs w:val="22"/>
        </w:rPr>
        <w:t>,</w:t>
      </w:r>
      <w:r w:rsidRPr="003E487D">
        <w:rPr>
          <w:sz w:val="22"/>
          <w:szCs w:val="22"/>
        </w:rPr>
        <w:t xml:space="preserve"> </w:t>
      </w:r>
      <w:r w:rsidR="00FA2AF3" w:rsidRPr="003E487D">
        <w:rPr>
          <w:sz w:val="22"/>
          <w:szCs w:val="22"/>
        </w:rPr>
        <w:t>provided in</w:t>
      </w:r>
      <w:r w:rsidR="001D2A55" w:rsidRPr="003E487D">
        <w:rPr>
          <w:sz w:val="22"/>
          <w:szCs w:val="22"/>
        </w:rPr>
        <w:t xml:space="preserve"> </w:t>
      </w:r>
      <w:r w:rsidR="001D2A55" w:rsidRPr="003E487D">
        <w:rPr>
          <w:color w:val="000000"/>
          <w:sz w:val="22"/>
          <w:szCs w:val="22"/>
        </w:rPr>
        <w:t>the Ministry of Finance Order no 209 from 24.12.2015</w:t>
      </w:r>
      <w:r w:rsidR="00FA2AF3" w:rsidRPr="003E487D">
        <w:rPr>
          <w:color w:val="000000"/>
          <w:sz w:val="22"/>
          <w:szCs w:val="22"/>
        </w:rPr>
        <w:t>,</w:t>
      </w:r>
      <w:r w:rsidR="001D2A55" w:rsidRPr="003E487D">
        <w:rPr>
          <w:color w:val="000000"/>
          <w:sz w:val="22"/>
          <w:szCs w:val="22"/>
        </w:rPr>
        <w:t xml:space="preserve"> </w:t>
      </w:r>
      <w:r w:rsidRPr="003E487D">
        <w:rPr>
          <w:sz w:val="22"/>
          <w:szCs w:val="22"/>
        </w:rPr>
        <w:t>shall prevail.</w:t>
      </w:r>
    </w:p>
    <w:p w14:paraId="1F96AC1E" w14:textId="2CCEB418" w:rsidR="002A1C08" w:rsidRPr="003E487D" w:rsidRDefault="000F2AE3" w:rsidP="00B06CFC">
      <w:pPr>
        <w:numPr>
          <w:ilvl w:val="0"/>
          <w:numId w:val="7"/>
        </w:numPr>
        <w:spacing w:before="120" w:after="120"/>
        <w:jc w:val="both"/>
        <w:rPr>
          <w:sz w:val="22"/>
          <w:szCs w:val="22"/>
        </w:rPr>
      </w:pPr>
      <w:r w:rsidRPr="003E487D">
        <w:rPr>
          <w:sz w:val="22"/>
          <w:szCs w:val="22"/>
        </w:rPr>
        <w:t xml:space="preserve">The deadline for submission of </w:t>
      </w:r>
      <w:r w:rsidR="007A3444" w:rsidRPr="003E487D">
        <w:rPr>
          <w:sz w:val="22"/>
          <w:szCs w:val="22"/>
        </w:rPr>
        <w:t>Tenders</w:t>
      </w:r>
      <w:r w:rsidRPr="003E487D">
        <w:rPr>
          <w:sz w:val="22"/>
          <w:szCs w:val="22"/>
        </w:rPr>
        <w:t xml:space="preserve"> shall be sufficient to allow an Economic Operators, both </w:t>
      </w:r>
      <w:r w:rsidR="003603CE" w:rsidRPr="003E487D">
        <w:rPr>
          <w:sz w:val="22"/>
          <w:szCs w:val="22"/>
        </w:rPr>
        <w:t>national</w:t>
      </w:r>
      <w:r w:rsidRPr="003E487D">
        <w:rPr>
          <w:sz w:val="22"/>
          <w:szCs w:val="22"/>
        </w:rPr>
        <w:t xml:space="preserve"> and </w:t>
      </w:r>
      <w:r w:rsidR="00D45C92">
        <w:rPr>
          <w:sz w:val="22"/>
          <w:szCs w:val="22"/>
        </w:rPr>
        <w:t>international</w:t>
      </w:r>
      <w:r w:rsidRPr="003E487D">
        <w:rPr>
          <w:sz w:val="22"/>
          <w:szCs w:val="22"/>
        </w:rPr>
        <w:t xml:space="preserve">, to prepare and submit the </w:t>
      </w:r>
      <w:r w:rsidR="007E6788">
        <w:rPr>
          <w:sz w:val="22"/>
          <w:szCs w:val="22"/>
        </w:rPr>
        <w:t>T</w:t>
      </w:r>
      <w:r w:rsidRPr="000F2AE3">
        <w:rPr>
          <w:sz w:val="22"/>
          <w:szCs w:val="22"/>
        </w:rPr>
        <w:t>enders</w:t>
      </w:r>
      <w:r w:rsidR="00241150" w:rsidRPr="003E487D">
        <w:rPr>
          <w:sz w:val="22"/>
          <w:szCs w:val="22"/>
        </w:rPr>
        <w:t xml:space="preserve"> </w:t>
      </w:r>
      <w:r w:rsidRPr="003E487D">
        <w:rPr>
          <w:sz w:val="22"/>
          <w:szCs w:val="22"/>
        </w:rPr>
        <w:t>before its closure.</w:t>
      </w:r>
      <w:r w:rsidR="005E5E47" w:rsidRPr="003E487D">
        <w:rPr>
          <w:sz w:val="22"/>
          <w:szCs w:val="22"/>
        </w:rPr>
        <w:t xml:space="preserve"> The Contracting Authority shall be responsible for setting the deadline for submission of Tenders.</w:t>
      </w:r>
      <w:r w:rsidR="00AB24B3" w:rsidRPr="003E487D">
        <w:rPr>
          <w:sz w:val="22"/>
          <w:szCs w:val="22"/>
        </w:rPr>
        <w:t xml:space="preserve"> </w:t>
      </w:r>
    </w:p>
    <w:p w14:paraId="7255ADC6" w14:textId="1ED8DDDA" w:rsidR="002A1C08" w:rsidRPr="003E487D" w:rsidRDefault="00EA3135" w:rsidP="00B06CFC">
      <w:pPr>
        <w:numPr>
          <w:ilvl w:val="0"/>
          <w:numId w:val="7"/>
        </w:numPr>
        <w:spacing w:before="120" w:after="120"/>
        <w:jc w:val="both"/>
        <w:rPr>
          <w:sz w:val="22"/>
          <w:szCs w:val="22"/>
        </w:rPr>
      </w:pPr>
      <w:r w:rsidRPr="003E487D">
        <w:rPr>
          <w:sz w:val="22"/>
          <w:szCs w:val="22"/>
        </w:rPr>
        <w:t xml:space="preserve">In the case of </w:t>
      </w:r>
      <w:r>
        <w:rPr>
          <w:sz w:val="22"/>
          <w:szCs w:val="22"/>
        </w:rPr>
        <w:t>open</w:t>
      </w:r>
      <w:r w:rsidR="00690FE5" w:rsidRPr="003E487D">
        <w:rPr>
          <w:sz w:val="22"/>
          <w:szCs w:val="22"/>
        </w:rPr>
        <w:t xml:space="preserve"> tender</w:t>
      </w:r>
      <w:r w:rsidRPr="003E487D">
        <w:rPr>
          <w:sz w:val="22"/>
          <w:szCs w:val="22"/>
        </w:rPr>
        <w:t xml:space="preserve"> conducted through the MTender System where the value of the public procurement contract to be awarded, is less than the thresholds stipulated in art</w:t>
      </w:r>
      <w:r w:rsidR="001C28E9" w:rsidRPr="003E487D">
        <w:rPr>
          <w:sz w:val="22"/>
          <w:szCs w:val="22"/>
        </w:rPr>
        <w:t>icle</w:t>
      </w:r>
      <w:r w:rsidRPr="003E487D">
        <w:rPr>
          <w:sz w:val="22"/>
          <w:szCs w:val="22"/>
        </w:rPr>
        <w:t xml:space="preserve"> 2 (3)</w:t>
      </w:r>
      <w:r w:rsidR="001C28E9" w:rsidRPr="003E487D">
        <w:rPr>
          <w:sz w:val="22"/>
          <w:szCs w:val="22"/>
        </w:rPr>
        <w:t xml:space="preserve"> of the LPP</w:t>
      </w:r>
      <w:r w:rsidRPr="003E487D">
        <w:rPr>
          <w:sz w:val="22"/>
          <w:szCs w:val="22"/>
        </w:rPr>
        <w:t xml:space="preserve">, the period between the publication of the </w:t>
      </w:r>
      <w:r w:rsidR="00014F53" w:rsidRPr="003E487D">
        <w:rPr>
          <w:sz w:val="22"/>
          <w:szCs w:val="22"/>
        </w:rPr>
        <w:t>C</w:t>
      </w:r>
      <w:r w:rsidRPr="003E487D">
        <w:rPr>
          <w:sz w:val="22"/>
          <w:szCs w:val="22"/>
        </w:rPr>
        <w:t xml:space="preserve">ontract </w:t>
      </w:r>
      <w:r w:rsidR="00014F53" w:rsidRPr="003E487D">
        <w:rPr>
          <w:sz w:val="22"/>
          <w:szCs w:val="22"/>
        </w:rPr>
        <w:t>N</w:t>
      </w:r>
      <w:r w:rsidRPr="003E487D">
        <w:rPr>
          <w:sz w:val="22"/>
          <w:szCs w:val="22"/>
        </w:rPr>
        <w:t xml:space="preserve">otice in the </w:t>
      </w:r>
      <w:r w:rsidR="00014F53" w:rsidRPr="003E487D">
        <w:rPr>
          <w:sz w:val="22"/>
          <w:szCs w:val="22"/>
        </w:rPr>
        <w:t xml:space="preserve">MTender System </w:t>
      </w:r>
      <w:r w:rsidRPr="003E487D">
        <w:rPr>
          <w:sz w:val="22"/>
          <w:szCs w:val="22"/>
        </w:rPr>
        <w:t xml:space="preserve">and the closing date for the submission of </w:t>
      </w:r>
      <w:r w:rsidR="00014F53">
        <w:rPr>
          <w:sz w:val="22"/>
          <w:szCs w:val="22"/>
        </w:rPr>
        <w:t>T</w:t>
      </w:r>
      <w:r w:rsidRPr="00EA3135">
        <w:rPr>
          <w:sz w:val="22"/>
          <w:szCs w:val="22"/>
        </w:rPr>
        <w:t>enders</w:t>
      </w:r>
      <w:r w:rsidRPr="003E487D">
        <w:rPr>
          <w:sz w:val="22"/>
          <w:szCs w:val="22"/>
        </w:rPr>
        <w:t xml:space="preserve"> shall be at least </w:t>
      </w:r>
      <w:r w:rsidR="00014F53">
        <w:rPr>
          <w:sz w:val="22"/>
          <w:szCs w:val="22"/>
        </w:rPr>
        <w:t>15</w:t>
      </w:r>
      <w:r w:rsidR="00437661" w:rsidRPr="003E487D">
        <w:rPr>
          <w:sz w:val="22"/>
          <w:szCs w:val="22"/>
        </w:rPr>
        <w:t xml:space="preserve"> </w:t>
      </w:r>
      <w:r w:rsidR="004B7055">
        <w:rPr>
          <w:sz w:val="22"/>
          <w:szCs w:val="22"/>
        </w:rPr>
        <w:t xml:space="preserve">calendar </w:t>
      </w:r>
      <w:r w:rsidR="00437661" w:rsidRPr="003E487D">
        <w:rPr>
          <w:sz w:val="22"/>
          <w:szCs w:val="22"/>
        </w:rPr>
        <w:t>days</w:t>
      </w:r>
      <w:r w:rsidRPr="003E487D">
        <w:rPr>
          <w:sz w:val="22"/>
          <w:szCs w:val="22"/>
        </w:rPr>
        <w:t>.</w:t>
      </w:r>
    </w:p>
    <w:p w14:paraId="5BF86B95" w14:textId="1E8A3F5D" w:rsidR="00014F53" w:rsidRPr="003E487D" w:rsidRDefault="00282A47" w:rsidP="00B06CFC">
      <w:pPr>
        <w:numPr>
          <w:ilvl w:val="0"/>
          <w:numId w:val="7"/>
        </w:numPr>
        <w:spacing w:before="120" w:after="120"/>
        <w:jc w:val="both"/>
        <w:rPr>
          <w:sz w:val="22"/>
          <w:szCs w:val="22"/>
        </w:rPr>
      </w:pPr>
      <w:r w:rsidRPr="003E487D">
        <w:rPr>
          <w:sz w:val="22"/>
          <w:szCs w:val="22"/>
        </w:rPr>
        <w:t xml:space="preserve">In case of </w:t>
      </w:r>
      <w:r w:rsidR="00FA7A8D">
        <w:rPr>
          <w:sz w:val="22"/>
          <w:szCs w:val="22"/>
        </w:rPr>
        <w:t>open</w:t>
      </w:r>
      <w:r w:rsidR="00690FE5" w:rsidRPr="003E487D">
        <w:rPr>
          <w:sz w:val="22"/>
          <w:szCs w:val="22"/>
        </w:rPr>
        <w:t xml:space="preserve"> tender</w:t>
      </w:r>
      <w:r w:rsidR="00FA7A8D" w:rsidRPr="003E487D">
        <w:rPr>
          <w:sz w:val="22"/>
          <w:szCs w:val="22"/>
        </w:rPr>
        <w:t xml:space="preserve"> conducted through the MTender System</w:t>
      </w:r>
      <w:r w:rsidRPr="003E487D">
        <w:rPr>
          <w:sz w:val="22"/>
          <w:szCs w:val="22"/>
        </w:rPr>
        <w:t xml:space="preserve"> in which the value of the contract to be awarde</w:t>
      </w:r>
      <w:r w:rsidR="00FA7A8D" w:rsidRPr="003E487D">
        <w:rPr>
          <w:sz w:val="22"/>
          <w:szCs w:val="22"/>
        </w:rPr>
        <w:t xml:space="preserve">d </w:t>
      </w:r>
      <w:r w:rsidRPr="003E487D">
        <w:rPr>
          <w:sz w:val="22"/>
          <w:szCs w:val="22"/>
        </w:rPr>
        <w:t xml:space="preserve">is equal to or higher than the </w:t>
      </w:r>
      <w:r w:rsidR="00B41335" w:rsidRPr="003E487D">
        <w:rPr>
          <w:sz w:val="22"/>
          <w:szCs w:val="22"/>
        </w:rPr>
        <w:t xml:space="preserve">thresholds stipulated in </w:t>
      </w:r>
      <w:r w:rsidR="00396474" w:rsidRPr="003E487D">
        <w:rPr>
          <w:sz w:val="22"/>
          <w:szCs w:val="22"/>
        </w:rPr>
        <w:t>article 2 (3) of the LPP</w:t>
      </w:r>
      <w:r w:rsidRPr="003E487D">
        <w:rPr>
          <w:sz w:val="22"/>
          <w:szCs w:val="22"/>
        </w:rPr>
        <w:t xml:space="preserve">, the period between the date of publication of the </w:t>
      </w:r>
      <w:r w:rsidR="00B41335" w:rsidRPr="003E487D">
        <w:rPr>
          <w:sz w:val="22"/>
          <w:szCs w:val="22"/>
        </w:rPr>
        <w:t>C</w:t>
      </w:r>
      <w:r w:rsidRPr="003E487D">
        <w:rPr>
          <w:sz w:val="22"/>
          <w:szCs w:val="22"/>
        </w:rPr>
        <w:t xml:space="preserve">ontract </w:t>
      </w:r>
      <w:r w:rsidR="00B41335" w:rsidRPr="003E487D">
        <w:rPr>
          <w:sz w:val="22"/>
          <w:szCs w:val="22"/>
        </w:rPr>
        <w:t>N</w:t>
      </w:r>
      <w:r w:rsidRPr="003E487D">
        <w:rPr>
          <w:sz w:val="22"/>
          <w:szCs w:val="22"/>
        </w:rPr>
        <w:t xml:space="preserve">otice in the </w:t>
      </w:r>
      <w:r w:rsidR="00790369" w:rsidRPr="003E487D">
        <w:rPr>
          <w:sz w:val="22"/>
          <w:szCs w:val="22"/>
        </w:rPr>
        <w:t>MTender System</w:t>
      </w:r>
      <w:r w:rsidR="00A658C2" w:rsidRPr="003E487D">
        <w:rPr>
          <w:sz w:val="22"/>
          <w:szCs w:val="22"/>
        </w:rPr>
        <w:t xml:space="preserve"> and</w:t>
      </w:r>
      <w:r w:rsidRPr="003E487D">
        <w:rPr>
          <w:sz w:val="22"/>
          <w:szCs w:val="22"/>
        </w:rPr>
        <w:t xml:space="preserve"> sending it for publication in the Official Journal of the European Union and the deadline for submission </w:t>
      </w:r>
      <w:r w:rsidR="00B33779" w:rsidRPr="003E487D">
        <w:rPr>
          <w:sz w:val="22"/>
          <w:szCs w:val="22"/>
        </w:rPr>
        <w:t xml:space="preserve">of the </w:t>
      </w:r>
      <w:r w:rsidR="00A658C2">
        <w:rPr>
          <w:sz w:val="22"/>
          <w:szCs w:val="22"/>
        </w:rPr>
        <w:t>T</w:t>
      </w:r>
      <w:r w:rsidRPr="00282A47">
        <w:rPr>
          <w:sz w:val="22"/>
          <w:szCs w:val="22"/>
        </w:rPr>
        <w:t>enders</w:t>
      </w:r>
      <w:r w:rsidRPr="003E487D">
        <w:rPr>
          <w:sz w:val="22"/>
          <w:szCs w:val="22"/>
        </w:rPr>
        <w:t xml:space="preserve"> has to be of at least </w:t>
      </w:r>
      <w:r w:rsidR="00B33779" w:rsidRPr="003E487D">
        <w:rPr>
          <w:sz w:val="22"/>
          <w:szCs w:val="22"/>
        </w:rPr>
        <w:t>30</w:t>
      </w:r>
      <w:r w:rsidR="004B7055">
        <w:rPr>
          <w:sz w:val="22"/>
          <w:szCs w:val="22"/>
        </w:rPr>
        <w:t xml:space="preserve"> calendar</w:t>
      </w:r>
      <w:r w:rsidR="00437661" w:rsidRPr="003E487D">
        <w:rPr>
          <w:sz w:val="22"/>
          <w:szCs w:val="22"/>
        </w:rPr>
        <w:t xml:space="preserve"> days</w:t>
      </w:r>
      <w:r w:rsidRPr="003E487D">
        <w:rPr>
          <w:sz w:val="22"/>
          <w:szCs w:val="22"/>
        </w:rPr>
        <w:t>.</w:t>
      </w:r>
    </w:p>
    <w:p w14:paraId="07BE5E04" w14:textId="70C50ED1" w:rsidR="00600BB3" w:rsidRDefault="00B33779" w:rsidP="00B04732">
      <w:pPr>
        <w:numPr>
          <w:ilvl w:val="0"/>
          <w:numId w:val="7"/>
        </w:numPr>
        <w:spacing w:before="120" w:after="120"/>
        <w:jc w:val="both"/>
        <w:rPr>
          <w:sz w:val="22"/>
          <w:szCs w:val="22"/>
        </w:rPr>
      </w:pPr>
      <w:r w:rsidRPr="003E487D">
        <w:rPr>
          <w:sz w:val="22"/>
          <w:szCs w:val="22"/>
        </w:rPr>
        <w:t xml:space="preserve">If the </w:t>
      </w:r>
      <w:r w:rsidR="00AE1109" w:rsidRPr="003E487D">
        <w:rPr>
          <w:sz w:val="22"/>
          <w:szCs w:val="22"/>
        </w:rPr>
        <w:t>C</w:t>
      </w:r>
      <w:r w:rsidRPr="003E487D">
        <w:rPr>
          <w:sz w:val="22"/>
          <w:szCs w:val="22"/>
        </w:rPr>
        <w:t xml:space="preserve">ontracting </w:t>
      </w:r>
      <w:r w:rsidR="00AE1109" w:rsidRPr="003E487D">
        <w:rPr>
          <w:sz w:val="22"/>
          <w:szCs w:val="22"/>
        </w:rPr>
        <w:t>A</w:t>
      </w:r>
      <w:r w:rsidRPr="003E487D">
        <w:rPr>
          <w:sz w:val="22"/>
          <w:szCs w:val="22"/>
        </w:rPr>
        <w:t>uthority</w:t>
      </w:r>
      <w:r w:rsidR="000C3851">
        <w:rPr>
          <w:sz w:val="22"/>
          <w:szCs w:val="22"/>
        </w:rPr>
        <w:t xml:space="preserve"> </w:t>
      </w:r>
      <w:r w:rsidR="000C3851" w:rsidRPr="00600BB3">
        <w:rPr>
          <w:sz w:val="22"/>
          <w:szCs w:val="22"/>
        </w:rPr>
        <w:t xml:space="preserve">published a </w:t>
      </w:r>
      <w:r w:rsidR="000C3851">
        <w:rPr>
          <w:sz w:val="22"/>
          <w:szCs w:val="22"/>
        </w:rPr>
        <w:t>P</w:t>
      </w:r>
      <w:r w:rsidR="000C3851" w:rsidRPr="00600BB3">
        <w:rPr>
          <w:sz w:val="22"/>
          <w:szCs w:val="22"/>
        </w:rPr>
        <w:t xml:space="preserve">rior </w:t>
      </w:r>
      <w:r w:rsidR="000C3851">
        <w:rPr>
          <w:sz w:val="22"/>
          <w:szCs w:val="22"/>
        </w:rPr>
        <w:t>I</w:t>
      </w:r>
      <w:r w:rsidR="000C3851" w:rsidRPr="00600BB3">
        <w:rPr>
          <w:sz w:val="22"/>
          <w:szCs w:val="22"/>
        </w:rPr>
        <w:t xml:space="preserve">nformation </w:t>
      </w:r>
      <w:r w:rsidR="000C3851">
        <w:rPr>
          <w:sz w:val="22"/>
          <w:szCs w:val="22"/>
        </w:rPr>
        <w:t>N</w:t>
      </w:r>
      <w:r w:rsidR="000C3851" w:rsidRPr="00600BB3">
        <w:rPr>
          <w:sz w:val="22"/>
          <w:szCs w:val="22"/>
        </w:rPr>
        <w:t xml:space="preserve">otice </w:t>
      </w:r>
      <w:r w:rsidR="000C3851">
        <w:rPr>
          <w:sz w:val="22"/>
          <w:szCs w:val="22"/>
        </w:rPr>
        <w:t>concerning</w:t>
      </w:r>
      <w:r w:rsidR="000C3851" w:rsidRPr="00600BB3">
        <w:rPr>
          <w:sz w:val="22"/>
          <w:szCs w:val="22"/>
        </w:rPr>
        <w:t xml:space="preserve"> the public procurement contract to be awarded</w:t>
      </w:r>
      <w:r w:rsidR="000C3851">
        <w:rPr>
          <w:sz w:val="22"/>
          <w:szCs w:val="22"/>
        </w:rPr>
        <w:t xml:space="preserve"> in accordance with articles 28 and 47 (5) of the LPP</w:t>
      </w:r>
      <w:r w:rsidR="000C3851" w:rsidRPr="00600BB3">
        <w:rPr>
          <w:sz w:val="22"/>
          <w:szCs w:val="22"/>
        </w:rPr>
        <w:t xml:space="preserve">, </w:t>
      </w:r>
      <w:r w:rsidR="00497862">
        <w:rPr>
          <w:sz w:val="22"/>
          <w:szCs w:val="22"/>
        </w:rPr>
        <w:t xml:space="preserve">it </w:t>
      </w:r>
      <w:r w:rsidRPr="003E487D">
        <w:rPr>
          <w:sz w:val="22"/>
          <w:szCs w:val="22"/>
        </w:rPr>
        <w:t xml:space="preserve">has the right to </w:t>
      </w:r>
      <w:r w:rsidR="00AE1109" w:rsidRPr="003E487D">
        <w:rPr>
          <w:sz w:val="22"/>
          <w:szCs w:val="22"/>
        </w:rPr>
        <w:t>reduce</w:t>
      </w:r>
      <w:r w:rsidRPr="003E487D">
        <w:rPr>
          <w:sz w:val="22"/>
          <w:szCs w:val="22"/>
        </w:rPr>
        <w:t xml:space="preserve"> the period</w:t>
      </w:r>
      <w:r w:rsidR="00AE1109" w:rsidRPr="003E487D">
        <w:rPr>
          <w:sz w:val="22"/>
          <w:szCs w:val="22"/>
        </w:rPr>
        <w:t xml:space="preserve"> </w:t>
      </w:r>
      <w:r w:rsidR="00600BB3" w:rsidRPr="00600BB3">
        <w:rPr>
          <w:sz w:val="22"/>
          <w:szCs w:val="22"/>
        </w:rPr>
        <w:t xml:space="preserve">set out under </w:t>
      </w:r>
      <w:r w:rsidR="00CF1856" w:rsidRPr="00CF1856">
        <w:rPr>
          <w:sz w:val="22"/>
          <w:szCs w:val="22"/>
          <w:shd w:val="clear" w:color="auto" w:fill="FFFF00"/>
        </w:rPr>
        <w:t>point</w:t>
      </w:r>
      <w:r w:rsidR="00600BB3" w:rsidRPr="00CF1856">
        <w:rPr>
          <w:sz w:val="22"/>
          <w:szCs w:val="22"/>
          <w:shd w:val="clear" w:color="auto" w:fill="FFFF00"/>
        </w:rPr>
        <w:t xml:space="preserve"> </w:t>
      </w:r>
      <w:r w:rsidR="00801EE2">
        <w:rPr>
          <w:sz w:val="22"/>
          <w:szCs w:val="22"/>
          <w:shd w:val="clear" w:color="auto" w:fill="FFFF00"/>
        </w:rPr>
        <w:t>20</w:t>
      </w:r>
      <w:r w:rsidR="00600BB3" w:rsidRPr="00CF1856">
        <w:rPr>
          <w:sz w:val="22"/>
          <w:szCs w:val="22"/>
          <w:shd w:val="clear" w:color="auto" w:fill="FFFF00"/>
        </w:rPr>
        <w:t xml:space="preserve"> </w:t>
      </w:r>
      <w:r w:rsidR="00BB090B" w:rsidRPr="007F3DA1">
        <w:rPr>
          <w:sz w:val="22"/>
          <w:szCs w:val="22"/>
          <w:highlight w:val="yellow"/>
          <w:shd w:val="clear" w:color="auto" w:fill="FFFF00"/>
        </w:rPr>
        <w:t>by</w:t>
      </w:r>
      <w:r w:rsidR="00BB090B">
        <w:rPr>
          <w:sz w:val="22"/>
          <w:szCs w:val="22"/>
          <w:shd w:val="clear" w:color="auto" w:fill="FFFF00"/>
        </w:rPr>
        <w:t xml:space="preserve"> </w:t>
      </w:r>
      <w:r w:rsidR="002C64B9">
        <w:rPr>
          <w:sz w:val="22"/>
          <w:szCs w:val="22"/>
        </w:rPr>
        <w:t>up</w:t>
      </w:r>
      <w:r w:rsidR="00600BB3" w:rsidRPr="00600BB3">
        <w:rPr>
          <w:sz w:val="22"/>
          <w:szCs w:val="22"/>
        </w:rPr>
        <w:t xml:space="preserve"> to </w:t>
      </w:r>
      <w:r w:rsidR="00BC4B37">
        <w:rPr>
          <w:sz w:val="22"/>
          <w:szCs w:val="22"/>
        </w:rPr>
        <w:t>15</w:t>
      </w:r>
      <w:r w:rsidR="004B7055">
        <w:rPr>
          <w:sz w:val="22"/>
          <w:szCs w:val="22"/>
        </w:rPr>
        <w:t xml:space="preserve"> calendar</w:t>
      </w:r>
      <w:r w:rsidR="00600BB3" w:rsidRPr="00600BB3">
        <w:rPr>
          <w:sz w:val="22"/>
          <w:szCs w:val="22"/>
        </w:rPr>
        <w:t xml:space="preserve"> days.</w:t>
      </w:r>
    </w:p>
    <w:p w14:paraId="7FBEE79D" w14:textId="6AA5349B" w:rsidR="004B7055" w:rsidRDefault="00BC4B37" w:rsidP="00B06CFC">
      <w:pPr>
        <w:numPr>
          <w:ilvl w:val="0"/>
          <w:numId w:val="7"/>
        </w:numPr>
        <w:spacing w:before="120" w:after="120"/>
        <w:jc w:val="both"/>
        <w:rPr>
          <w:sz w:val="22"/>
          <w:szCs w:val="22"/>
        </w:rPr>
      </w:pPr>
      <w:r>
        <w:rPr>
          <w:sz w:val="22"/>
          <w:szCs w:val="22"/>
        </w:rPr>
        <w:t>The minimum deadlines for submission from points 18</w:t>
      </w:r>
      <w:r w:rsidR="00C3227A">
        <w:rPr>
          <w:sz w:val="22"/>
          <w:szCs w:val="22"/>
        </w:rPr>
        <w:t xml:space="preserve"> to 20 are valid only if the </w:t>
      </w:r>
      <w:r w:rsidR="00A47794">
        <w:rPr>
          <w:sz w:val="22"/>
          <w:szCs w:val="22"/>
        </w:rPr>
        <w:t>C</w:t>
      </w:r>
      <w:r w:rsidR="00C3227A" w:rsidRPr="00C3227A">
        <w:rPr>
          <w:sz w:val="22"/>
          <w:szCs w:val="22"/>
        </w:rPr>
        <w:t xml:space="preserve">ontracting </w:t>
      </w:r>
      <w:r w:rsidR="00A47794">
        <w:rPr>
          <w:sz w:val="22"/>
          <w:szCs w:val="22"/>
        </w:rPr>
        <w:t>A</w:t>
      </w:r>
      <w:r w:rsidR="00C3227A" w:rsidRPr="00C3227A">
        <w:rPr>
          <w:sz w:val="22"/>
          <w:szCs w:val="22"/>
        </w:rPr>
        <w:t>uthority publishes in electronic format</w:t>
      </w:r>
      <w:r w:rsidR="001B48C3">
        <w:rPr>
          <w:sz w:val="22"/>
          <w:szCs w:val="22"/>
        </w:rPr>
        <w:t xml:space="preserve"> on MTender System</w:t>
      </w:r>
      <w:r w:rsidR="00C3227A" w:rsidRPr="00C3227A">
        <w:rPr>
          <w:sz w:val="22"/>
          <w:szCs w:val="22"/>
        </w:rPr>
        <w:t xml:space="preserve"> the</w:t>
      </w:r>
      <w:r w:rsidR="0074678F">
        <w:rPr>
          <w:sz w:val="22"/>
          <w:szCs w:val="22"/>
        </w:rPr>
        <w:t xml:space="preserve"> P</w:t>
      </w:r>
      <w:r w:rsidR="0074678F" w:rsidRPr="00600BB3">
        <w:rPr>
          <w:sz w:val="22"/>
          <w:szCs w:val="22"/>
        </w:rPr>
        <w:t xml:space="preserve">rior </w:t>
      </w:r>
      <w:r w:rsidR="0074678F">
        <w:rPr>
          <w:sz w:val="22"/>
          <w:szCs w:val="22"/>
        </w:rPr>
        <w:t>I</w:t>
      </w:r>
      <w:r w:rsidR="0074678F" w:rsidRPr="00600BB3">
        <w:rPr>
          <w:sz w:val="22"/>
          <w:szCs w:val="22"/>
        </w:rPr>
        <w:t xml:space="preserve">nformation </w:t>
      </w:r>
      <w:r w:rsidR="0074678F">
        <w:rPr>
          <w:sz w:val="22"/>
          <w:szCs w:val="22"/>
        </w:rPr>
        <w:t>N</w:t>
      </w:r>
      <w:r w:rsidR="0074678F" w:rsidRPr="00600BB3">
        <w:rPr>
          <w:sz w:val="22"/>
          <w:szCs w:val="22"/>
        </w:rPr>
        <w:t>otice</w:t>
      </w:r>
      <w:r w:rsidR="0074678F">
        <w:rPr>
          <w:sz w:val="22"/>
          <w:szCs w:val="22"/>
        </w:rPr>
        <w:t xml:space="preserve"> if applicable, the</w:t>
      </w:r>
      <w:r w:rsidR="001B48C3">
        <w:rPr>
          <w:sz w:val="22"/>
          <w:szCs w:val="22"/>
        </w:rPr>
        <w:t xml:space="preserve"> Contract Notice</w:t>
      </w:r>
      <w:r w:rsidR="0074678F">
        <w:rPr>
          <w:sz w:val="22"/>
          <w:szCs w:val="22"/>
        </w:rPr>
        <w:t xml:space="preserve"> and</w:t>
      </w:r>
      <w:r w:rsidR="001B48C3">
        <w:rPr>
          <w:sz w:val="22"/>
          <w:szCs w:val="22"/>
        </w:rPr>
        <w:t xml:space="preserve"> the</w:t>
      </w:r>
      <w:r w:rsidR="00C3227A" w:rsidRPr="00C3227A">
        <w:rPr>
          <w:sz w:val="22"/>
          <w:szCs w:val="22"/>
        </w:rPr>
        <w:t xml:space="preserve"> </w:t>
      </w:r>
      <w:r w:rsidR="001B48C3">
        <w:rPr>
          <w:sz w:val="22"/>
          <w:szCs w:val="22"/>
        </w:rPr>
        <w:t>T</w:t>
      </w:r>
      <w:r w:rsidR="00A47794">
        <w:rPr>
          <w:sz w:val="22"/>
          <w:szCs w:val="22"/>
        </w:rPr>
        <w:t>ender</w:t>
      </w:r>
      <w:r w:rsidR="00C3227A" w:rsidRPr="00C3227A">
        <w:rPr>
          <w:sz w:val="22"/>
          <w:szCs w:val="22"/>
        </w:rPr>
        <w:t xml:space="preserve"> </w:t>
      </w:r>
      <w:r w:rsidR="001B48C3">
        <w:rPr>
          <w:sz w:val="22"/>
          <w:szCs w:val="22"/>
        </w:rPr>
        <w:t>D</w:t>
      </w:r>
      <w:r w:rsidR="00C3227A" w:rsidRPr="00C3227A">
        <w:rPr>
          <w:sz w:val="22"/>
          <w:szCs w:val="22"/>
        </w:rPr>
        <w:t>ocument</w:t>
      </w:r>
      <w:r w:rsidR="00A47794">
        <w:rPr>
          <w:sz w:val="22"/>
          <w:szCs w:val="22"/>
        </w:rPr>
        <w:t>s</w:t>
      </w:r>
      <w:r w:rsidR="00C3227A" w:rsidRPr="00C3227A">
        <w:rPr>
          <w:sz w:val="22"/>
          <w:szCs w:val="22"/>
        </w:rPr>
        <w:t xml:space="preserve"> and allows direct and unrestricted access</w:t>
      </w:r>
      <w:r w:rsidR="001B48C3">
        <w:rPr>
          <w:sz w:val="22"/>
          <w:szCs w:val="22"/>
        </w:rPr>
        <w:t xml:space="preserve"> to them</w:t>
      </w:r>
      <w:r w:rsidR="00C3227A" w:rsidRPr="00C3227A">
        <w:rPr>
          <w:sz w:val="22"/>
          <w:szCs w:val="22"/>
        </w:rPr>
        <w:t xml:space="preserve"> </w:t>
      </w:r>
      <w:r w:rsidR="004B7055">
        <w:rPr>
          <w:sz w:val="22"/>
          <w:szCs w:val="22"/>
        </w:rPr>
        <w:t>for the</w:t>
      </w:r>
      <w:r w:rsidR="004B7055" w:rsidRPr="00C3227A">
        <w:rPr>
          <w:sz w:val="22"/>
          <w:szCs w:val="22"/>
        </w:rPr>
        <w:t xml:space="preserve"> </w:t>
      </w:r>
      <w:r w:rsidR="004B7055">
        <w:rPr>
          <w:sz w:val="22"/>
          <w:szCs w:val="22"/>
        </w:rPr>
        <w:t>E</w:t>
      </w:r>
      <w:r w:rsidR="004B7055" w:rsidRPr="00C3227A">
        <w:rPr>
          <w:sz w:val="22"/>
          <w:szCs w:val="22"/>
        </w:rPr>
        <w:t xml:space="preserve">conomic </w:t>
      </w:r>
      <w:r w:rsidR="004B7055">
        <w:rPr>
          <w:sz w:val="22"/>
          <w:szCs w:val="22"/>
        </w:rPr>
        <w:t>O</w:t>
      </w:r>
      <w:r w:rsidR="004B7055" w:rsidRPr="00C3227A">
        <w:rPr>
          <w:sz w:val="22"/>
          <w:szCs w:val="22"/>
        </w:rPr>
        <w:t xml:space="preserve">perators and accepts electronic submission of </w:t>
      </w:r>
      <w:r w:rsidR="004B7055">
        <w:rPr>
          <w:sz w:val="22"/>
          <w:szCs w:val="22"/>
        </w:rPr>
        <w:t>T</w:t>
      </w:r>
      <w:r w:rsidR="004B7055" w:rsidRPr="00C3227A">
        <w:rPr>
          <w:sz w:val="22"/>
          <w:szCs w:val="22"/>
        </w:rPr>
        <w:t>enders</w:t>
      </w:r>
      <w:r w:rsidR="004B7055">
        <w:rPr>
          <w:sz w:val="22"/>
          <w:szCs w:val="22"/>
        </w:rPr>
        <w:t xml:space="preserve"> via the MTender System</w:t>
      </w:r>
    </w:p>
    <w:p w14:paraId="64440746" w14:textId="3C401E58" w:rsidR="00B33779" w:rsidRPr="003E487D" w:rsidRDefault="004B7055" w:rsidP="00B06CFC">
      <w:pPr>
        <w:numPr>
          <w:ilvl w:val="0"/>
          <w:numId w:val="7"/>
        </w:numPr>
        <w:spacing w:before="120" w:after="120"/>
        <w:jc w:val="both"/>
        <w:rPr>
          <w:sz w:val="22"/>
          <w:szCs w:val="22"/>
        </w:rPr>
      </w:pPr>
      <w:r>
        <w:rPr>
          <w:sz w:val="22"/>
          <w:szCs w:val="22"/>
        </w:rPr>
        <w:t>Public p</w:t>
      </w:r>
      <w:r w:rsidRPr="00272D6C">
        <w:rPr>
          <w:sz w:val="22"/>
          <w:szCs w:val="22"/>
        </w:rPr>
        <w:t>rocurement</w:t>
      </w:r>
      <w:r>
        <w:rPr>
          <w:sz w:val="22"/>
          <w:szCs w:val="22"/>
        </w:rPr>
        <w:t>s</w:t>
      </w:r>
      <w:r w:rsidRPr="00272D6C">
        <w:rPr>
          <w:sz w:val="22"/>
          <w:szCs w:val="22"/>
        </w:rPr>
        <w:t xml:space="preserve"> </w:t>
      </w:r>
      <w:r w:rsidRPr="00282A47">
        <w:rPr>
          <w:sz w:val="22"/>
          <w:szCs w:val="22"/>
        </w:rPr>
        <w:t>in which the value of the contract to be awarde</w:t>
      </w:r>
      <w:r>
        <w:rPr>
          <w:sz w:val="22"/>
          <w:szCs w:val="22"/>
        </w:rPr>
        <w:t xml:space="preserve">d </w:t>
      </w:r>
      <w:r w:rsidR="00272D6C" w:rsidRPr="00282A47">
        <w:rPr>
          <w:sz w:val="22"/>
          <w:szCs w:val="22"/>
        </w:rPr>
        <w:t>is equal to or higher</w:t>
      </w:r>
      <w:r w:rsidR="00AE1109" w:rsidRPr="003E487D">
        <w:rPr>
          <w:sz w:val="22"/>
          <w:szCs w:val="22"/>
        </w:rPr>
        <w:t xml:space="preserve"> than</w:t>
      </w:r>
      <w:r w:rsidR="00B33779" w:rsidRPr="003E487D">
        <w:rPr>
          <w:sz w:val="22"/>
          <w:szCs w:val="22"/>
        </w:rPr>
        <w:t xml:space="preserve"> </w:t>
      </w:r>
      <w:r w:rsidR="00272D6C" w:rsidRPr="00282A47">
        <w:rPr>
          <w:sz w:val="22"/>
          <w:szCs w:val="22"/>
        </w:rPr>
        <w:t xml:space="preserve">the </w:t>
      </w:r>
      <w:r w:rsidR="00272D6C" w:rsidRPr="00EA3135">
        <w:rPr>
          <w:sz w:val="22"/>
          <w:szCs w:val="22"/>
        </w:rPr>
        <w:t>thresholds stipulated in art</w:t>
      </w:r>
      <w:r w:rsidR="00272D6C">
        <w:rPr>
          <w:sz w:val="22"/>
          <w:szCs w:val="22"/>
        </w:rPr>
        <w:t>icle</w:t>
      </w:r>
      <w:r w:rsidR="00272D6C" w:rsidRPr="00EA3135">
        <w:rPr>
          <w:sz w:val="22"/>
          <w:szCs w:val="22"/>
        </w:rPr>
        <w:t xml:space="preserve"> 2 (3)</w:t>
      </w:r>
      <w:r w:rsidR="00272D6C">
        <w:rPr>
          <w:sz w:val="22"/>
          <w:szCs w:val="22"/>
        </w:rPr>
        <w:t xml:space="preserve"> of the LPP</w:t>
      </w:r>
      <w:r w:rsidR="00272D6C" w:rsidRPr="00272D6C">
        <w:rPr>
          <w:sz w:val="22"/>
          <w:szCs w:val="22"/>
        </w:rPr>
        <w:t xml:space="preserve"> should not take longer than 120 </w:t>
      </w:r>
      <w:r w:rsidR="00D40B62">
        <w:rPr>
          <w:sz w:val="22"/>
          <w:szCs w:val="22"/>
        </w:rPr>
        <w:t>calendar</w:t>
      </w:r>
      <w:r w:rsidR="00D40B62" w:rsidRPr="00272D6C">
        <w:rPr>
          <w:sz w:val="22"/>
          <w:szCs w:val="22"/>
        </w:rPr>
        <w:t xml:space="preserve"> days, measured from</w:t>
      </w:r>
      <w:r w:rsidR="00D40B62">
        <w:rPr>
          <w:sz w:val="22"/>
          <w:szCs w:val="22"/>
        </w:rPr>
        <w:t xml:space="preserve"> </w:t>
      </w:r>
      <w:r w:rsidR="00D40B62" w:rsidRPr="00272D6C">
        <w:rPr>
          <w:sz w:val="22"/>
          <w:szCs w:val="22"/>
        </w:rPr>
        <w:t xml:space="preserve">publication of the </w:t>
      </w:r>
      <w:r w:rsidR="00D40B62">
        <w:rPr>
          <w:sz w:val="22"/>
          <w:szCs w:val="22"/>
        </w:rPr>
        <w:t>Contract</w:t>
      </w:r>
      <w:r w:rsidR="00D40B62" w:rsidRPr="00272D6C">
        <w:rPr>
          <w:sz w:val="22"/>
          <w:szCs w:val="22"/>
        </w:rPr>
        <w:t xml:space="preserve"> </w:t>
      </w:r>
      <w:r w:rsidR="00D40B62">
        <w:rPr>
          <w:sz w:val="22"/>
          <w:szCs w:val="22"/>
        </w:rPr>
        <w:t>N</w:t>
      </w:r>
      <w:r w:rsidR="00D40B62" w:rsidRPr="00272D6C">
        <w:rPr>
          <w:sz w:val="22"/>
          <w:szCs w:val="22"/>
        </w:rPr>
        <w:t>otice</w:t>
      </w:r>
      <w:r w:rsidR="00D40B62">
        <w:rPr>
          <w:sz w:val="22"/>
          <w:szCs w:val="22"/>
        </w:rPr>
        <w:t xml:space="preserve"> on MTender</w:t>
      </w:r>
      <w:r w:rsidR="00D40B62" w:rsidRPr="00272D6C">
        <w:rPr>
          <w:sz w:val="22"/>
          <w:szCs w:val="22"/>
        </w:rPr>
        <w:t xml:space="preserve"> </w:t>
      </w:r>
      <w:r w:rsidR="00D40B62">
        <w:rPr>
          <w:sz w:val="22"/>
          <w:szCs w:val="22"/>
        </w:rPr>
        <w:t>System</w:t>
      </w:r>
      <w:r w:rsidR="00D40B62" w:rsidRPr="00272D6C">
        <w:rPr>
          <w:sz w:val="22"/>
          <w:szCs w:val="22"/>
        </w:rPr>
        <w:t>, except in the case of complex</w:t>
      </w:r>
      <w:r w:rsidR="00D40B62">
        <w:rPr>
          <w:sz w:val="22"/>
          <w:szCs w:val="22"/>
        </w:rPr>
        <w:t xml:space="preserve"> </w:t>
      </w:r>
      <w:r w:rsidR="00D40B62" w:rsidRPr="00272D6C">
        <w:rPr>
          <w:sz w:val="22"/>
          <w:szCs w:val="22"/>
        </w:rPr>
        <w:t>procurements</w:t>
      </w:r>
      <w:r w:rsidR="00B33779" w:rsidRPr="003E487D">
        <w:rPr>
          <w:sz w:val="22"/>
          <w:szCs w:val="22"/>
        </w:rPr>
        <w:t>.</w:t>
      </w:r>
    </w:p>
    <w:p w14:paraId="5B3DBD25" w14:textId="77777777" w:rsidR="00E544B3" w:rsidRPr="003E487D" w:rsidRDefault="00E544B3" w:rsidP="00B06CFC">
      <w:pPr>
        <w:pStyle w:val="Ttulo1"/>
        <w:numPr>
          <w:ilvl w:val="0"/>
          <w:numId w:val="30"/>
        </w:numPr>
        <w:jc w:val="center"/>
        <w:rPr>
          <w:rFonts w:ascii="Times New Roman" w:hAnsi="Times New Roman"/>
          <w:sz w:val="22"/>
          <w:szCs w:val="22"/>
          <w:lang w:val="en-GB"/>
        </w:rPr>
      </w:pPr>
      <w:bookmarkStart w:id="5" w:name="_Toc41397137"/>
      <w:r w:rsidRPr="003E487D">
        <w:rPr>
          <w:rFonts w:ascii="Times New Roman" w:hAnsi="Times New Roman"/>
          <w:sz w:val="22"/>
          <w:szCs w:val="22"/>
          <w:lang w:val="en-GB"/>
        </w:rPr>
        <w:t>CLARIFICATIONS AND AMENDMENTS OF THE TENDER DOCUMENTS</w:t>
      </w:r>
      <w:bookmarkEnd w:id="5"/>
    </w:p>
    <w:p w14:paraId="6A8E1E17" w14:textId="77777777" w:rsidR="00E544B3" w:rsidRPr="003E487D" w:rsidRDefault="00E544B3" w:rsidP="00B06CFC">
      <w:pPr>
        <w:numPr>
          <w:ilvl w:val="0"/>
          <w:numId w:val="7"/>
        </w:numPr>
        <w:spacing w:before="120" w:after="120"/>
        <w:jc w:val="both"/>
        <w:rPr>
          <w:sz w:val="22"/>
          <w:szCs w:val="22"/>
        </w:rPr>
      </w:pPr>
      <w:r w:rsidRPr="003E487D">
        <w:rPr>
          <w:sz w:val="22"/>
          <w:szCs w:val="22"/>
        </w:rPr>
        <w:t xml:space="preserve">The published Contract Notice and the Tender Documents shall be kept up-to-date and reflect any response to </w:t>
      </w:r>
      <w:r w:rsidR="00E0603B" w:rsidRPr="003E487D">
        <w:rPr>
          <w:sz w:val="22"/>
          <w:szCs w:val="22"/>
        </w:rPr>
        <w:t xml:space="preserve">a </w:t>
      </w:r>
      <w:r w:rsidRPr="003E487D">
        <w:rPr>
          <w:sz w:val="22"/>
          <w:szCs w:val="22"/>
        </w:rPr>
        <w:t>request</w:t>
      </w:r>
      <w:r w:rsidR="00E0603B" w:rsidRPr="003E487D">
        <w:rPr>
          <w:sz w:val="22"/>
          <w:szCs w:val="22"/>
        </w:rPr>
        <w:t xml:space="preserve"> </w:t>
      </w:r>
      <w:r w:rsidRPr="003E487D">
        <w:rPr>
          <w:sz w:val="22"/>
          <w:szCs w:val="22"/>
        </w:rPr>
        <w:t>for clarification or amendment</w:t>
      </w:r>
      <w:r w:rsidR="00E0603B" w:rsidRPr="003E487D">
        <w:rPr>
          <w:sz w:val="22"/>
          <w:szCs w:val="22"/>
        </w:rPr>
        <w:t xml:space="preserve"> to either</w:t>
      </w:r>
      <w:r w:rsidRPr="003E487D">
        <w:rPr>
          <w:sz w:val="22"/>
          <w:szCs w:val="22"/>
        </w:rPr>
        <w:t xml:space="preserve"> </w:t>
      </w:r>
      <w:r w:rsidR="00E0603B" w:rsidRPr="003E487D">
        <w:rPr>
          <w:sz w:val="22"/>
          <w:szCs w:val="22"/>
        </w:rPr>
        <w:t>the Contract Notice o</w:t>
      </w:r>
      <w:r w:rsidR="0011251A" w:rsidRPr="003E487D">
        <w:rPr>
          <w:sz w:val="22"/>
          <w:szCs w:val="22"/>
        </w:rPr>
        <w:t>r</w:t>
      </w:r>
      <w:r w:rsidR="00E0603B" w:rsidRPr="003E487D">
        <w:rPr>
          <w:sz w:val="22"/>
          <w:szCs w:val="22"/>
        </w:rPr>
        <w:t xml:space="preserve"> the Tender Documents made </w:t>
      </w:r>
      <w:r w:rsidRPr="003E487D">
        <w:rPr>
          <w:sz w:val="22"/>
          <w:szCs w:val="22"/>
        </w:rPr>
        <w:t>by the Contracting Authority.</w:t>
      </w:r>
    </w:p>
    <w:p w14:paraId="6925368A" w14:textId="409B5B19" w:rsidR="00E544B3" w:rsidRPr="003E487D" w:rsidRDefault="00E544B3" w:rsidP="00B06CFC">
      <w:pPr>
        <w:numPr>
          <w:ilvl w:val="0"/>
          <w:numId w:val="7"/>
        </w:numPr>
        <w:spacing w:before="120" w:after="120"/>
        <w:jc w:val="both"/>
        <w:rPr>
          <w:sz w:val="22"/>
          <w:szCs w:val="22"/>
        </w:rPr>
      </w:pPr>
      <w:r w:rsidRPr="003E487D">
        <w:rPr>
          <w:sz w:val="22"/>
          <w:szCs w:val="22"/>
        </w:rPr>
        <w:t xml:space="preserve">The Contracting Authority shall respond to any request for clarification, provided that </w:t>
      </w:r>
      <w:r w:rsidR="0011251A" w:rsidRPr="003E487D">
        <w:rPr>
          <w:sz w:val="22"/>
          <w:szCs w:val="22"/>
        </w:rPr>
        <w:t xml:space="preserve">the </w:t>
      </w:r>
      <w:r w:rsidR="00E0603B" w:rsidRPr="003E487D">
        <w:rPr>
          <w:sz w:val="22"/>
          <w:szCs w:val="22"/>
        </w:rPr>
        <w:t xml:space="preserve">request for </w:t>
      </w:r>
      <w:r w:rsidRPr="003E487D">
        <w:rPr>
          <w:sz w:val="22"/>
          <w:szCs w:val="22"/>
        </w:rPr>
        <w:t xml:space="preserve">clarification is received within </w:t>
      </w:r>
      <w:r w:rsidR="00D634B1" w:rsidRPr="003E487D">
        <w:rPr>
          <w:sz w:val="22"/>
          <w:szCs w:val="22"/>
        </w:rPr>
        <w:t xml:space="preserve">the </w:t>
      </w:r>
      <w:r w:rsidR="00E47D0B" w:rsidRPr="003E487D">
        <w:rPr>
          <w:sz w:val="22"/>
          <w:szCs w:val="22"/>
        </w:rPr>
        <w:t>period provided in</w:t>
      </w:r>
      <w:r w:rsidRPr="003E487D">
        <w:rPr>
          <w:sz w:val="22"/>
          <w:szCs w:val="22"/>
        </w:rPr>
        <w:t xml:space="preserve"> the Contract Notice </w:t>
      </w:r>
      <w:r w:rsidR="000964C4" w:rsidRPr="003E487D">
        <w:rPr>
          <w:sz w:val="22"/>
          <w:szCs w:val="22"/>
        </w:rPr>
        <w:t>published</w:t>
      </w:r>
      <w:r w:rsidRPr="003E487D">
        <w:rPr>
          <w:sz w:val="22"/>
          <w:szCs w:val="22"/>
        </w:rPr>
        <w:t xml:space="preserve"> on the MTender System</w:t>
      </w:r>
      <w:r w:rsidR="00FC4333" w:rsidRPr="003E487D">
        <w:rPr>
          <w:sz w:val="22"/>
          <w:szCs w:val="22"/>
        </w:rPr>
        <w:t xml:space="preserve"> and</w:t>
      </w:r>
      <w:r w:rsidR="00271654" w:rsidRPr="003E487D">
        <w:rPr>
          <w:sz w:val="22"/>
          <w:szCs w:val="22"/>
        </w:rPr>
        <w:t xml:space="preserve"> in accordance with article 35</w:t>
      </w:r>
      <w:r w:rsidR="00E0603B" w:rsidRPr="003E487D">
        <w:rPr>
          <w:sz w:val="22"/>
          <w:szCs w:val="22"/>
        </w:rPr>
        <w:t xml:space="preserve"> of the </w:t>
      </w:r>
      <w:r w:rsidR="00271654" w:rsidRPr="003E487D">
        <w:rPr>
          <w:sz w:val="22"/>
          <w:szCs w:val="22"/>
        </w:rPr>
        <w:t>LPP</w:t>
      </w:r>
      <w:r w:rsidR="00E0603B" w:rsidRPr="003E487D">
        <w:rPr>
          <w:sz w:val="22"/>
          <w:szCs w:val="22"/>
        </w:rPr>
        <w:t>.</w:t>
      </w:r>
      <w:r w:rsidRPr="003E487D">
        <w:rPr>
          <w:sz w:val="22"/>
          <w:szCs w:val="22"/>
        </w:rPr>
        <w:t xml:space="preserve"> If the response is not published</w:t>
      </w:r>
      <w:r w:rsidR="00E0603B" w:rsidRPr="003E487D">
        <w:rPr>
          <w:sz w:val="22"/>
          <w:szCs w:val="22"/>
        </w:rPr>
        <w:t xml:space="preserve"> within the clarification period</w:t>
      </w:r>
      <w:r w:rsidR="009D73A6" w:rsidRPr="003E487D">
        <w:rPr>
          <w:sz w:val="22"/>
          <w:szCs w:val="22"/>
        </w:rPr>
        <w:t xml:space="preserve"> provided in the Contract Notice</w:t>
      </w:r>
      <w:r w:rsidRPr="003E487D">
        <w:rPr>
          <w:sz w:val="22"/>
          <w:szCs w:val="22"/>
        </w:rPr>
        <w:t xml:space="preserve">, the electronic tendering procedure </w:t>
      </w:r>
      <w:r w:rsidR="00FC4333" w:rsidRPr="003E487D">
        <w:rPr>
          <w:sz w:val="22"/>
          <w:szCs w:val="22"/>
        </w:rPr>
        <w:t>shall</w:t>
      </w:r>
      <w:r w:rsidR="00E0603B" w:rsidRPr="003E487D">
        <w:rPr>
          <w:sz w:val="22"/>
          <w:szCs w:val="22"/>
        </w:rPr>
        <w:t xml:space="preserve"> be</w:t>
      </w:r>
      <w:r w:rsidRPr="003E487D">
        <w:rPr>
          <w:sz w:val="22"/>
          <w:szCs w:val="22"/>
        </w:rPr>
        <w:t xml:space="preserve"> suspended</w:t>
      </w:r>
      <w:r w:rsidR="008B0484">
        <w:rPr>
          <w:sz w:val="22"/>
          <w:szCs w:val="22"/>
        </w:rPr>
        <w:t xml:space="preserve"> by MTender System</w:t>
      </w:r>
      <w:r w:rsidRPr="003E487D">
        <w:rPr>
          <w:sz w:val="22"/>
          <w:szCs w:val="22"/>
        </w:rPr>
        <w:t xml:space="preserve"> until all </w:t>
      </w:r>
      <w:r w:rsidR="00E0603B" w:rsidRPr="003E487D">
        <w:rPr>
          <w:sz w:val="22"/>
          <w:szCs w:val="22"/>
        </w:rPr>
        <w:t>outstanding</w:t>
      </w:r>
      <w:r w:rsidRPr="003E487D">
        <w:rPr>
          <w:sz w:val="22"/>
          <w:szCs w:val="22"/>
        </w:rPr>
        <w:t xml:space="preserve"> clarifications are published by the </w:t>
      </w:r>
      <w:r w:rsidR="00E0603B" w:rsidRPr="003E487D">
        <w:rPr>
          <w:sz w:val="22"/>
          <w:szCs w:val="22"/>
        </w:rPr>
        <w:t>Contracting Authority</w:t>
      </w:r>
      <w:r w:rsidRPr="003E487D">
        <w:rPr>
          <w:sz w:val="22"/>
          <w:szCs w:val="22"/>
        </w:rPr>
        <w:t>.</w:t>
      </w:r>
    </w:p>
    <w:p w14:paraId="53AA3256" w14:textId="6757363A" w:rsidR="00E544B3" w:rsidRPr="003E487D" w:rsidRDefault="00E544B3" w:rsidP="00B06CFC">
      <w:pPr>
        <w:numPr>
          <w:ilvl w:val="0"/>
          <w:numId w:val="7"/>
        </w:numPr>
        <w:spacing w:before="120" w:after="120"/>
        <w:jc w:val="both"/>
        <w:rPr>
          <w:sz w:val="22"/>
          <w:szCs w:val="22"/>
        </w:rPr>
      </w:pPr>
      <w:r w:rsidRPr="003E487D">
        <w:rPr>
          <w:sz w:val="22"/>
          <w:szCs w:val="22"/>
        </w:rPr>
        <w:t xml:space="preserve">At any time prior to the deadline for submission of Tenders, the Contracting Authority may amend the Tender Documents by issuing </w:t>
      </w:r>
      <w:r w:rsidR="00F50906" w:rsidRPr="003E487D">
        <w:rPr>
          <w:sz w:val="22"/>
          <w:szCs w:val="22"/>
        </w:rPr>
        <w:t>an</w:t>
      </w:r>
      <w:r w:rsidRPr="003E487D">
        <w:rPr>
          <w:sz w:val="22"/>
          <w:szCs w:val="22"/>
        </w:rPr>
        <w:t xml:space="preserve"> </w:t>
      </w:r>
      <w:r w:rsidR="00F50906" w:rsidRPr="003E487D">
        <w:rPr>
          <w:sz w:val="22"/>
          <w:szCs w:val="22"/>
        </w:rPr>
        <w:t>addendum</w:t>
      </w:r>
      <w:r w:rsidRPr="003E487D">
        <w:rPr>
          <w:sz w:val="22"/>
          <w:szCs w:val="22"/>
        </w:rPr>
        <w:t xml:space="preserve">. Any addendum issued shall be part of the Tender Documents and shall be published at the same MTender System address as </w:t>
      </w:r>
      <w:r w:rsidR="00E0603B" w:rsidRPr="003E487D">
        <w:rPr>
          <w:sz w:val="22"/>
          <w:szCs w:val="22"/>
        </w:rPr>
        <w:t xml:space="preserve">the </w:t>
      </w:r>
      <w:r w:rsidRPr="003E487D">
        <w:rPr>
          <w:sz w:val="22"/>
          <w:szCs w:val="22"/>
        </w:rPr>
        <w:t xml:space="preserve">original Tender Documents. </w:t>
      </w:r>
      <w:r w:rsidR="00E0603B" w:rsidRPr="003E487D">
        <w:rPr>
          <w:sz w:val="22"/>
          <w:szCs w:val="22"/>
        </w:rPr>
        <w:t>When an addend</w:t>
      </w:r>
      <w:r w:rsidR="0011251A" w:rsidRPr="003E487D">
        <w:rPr>
          <w:sz w:val="22"/>
          <w:szCs w:val="22"/>
        </w:rPr>
        <w:t>um</w:t>
      </w:r>
      <w:r w:rsidR="00E0603B" w:rsidRPr="003E487D">
        <w:rPr>
          <w:sz w:val="22"/>
          <w:szCs w:val="22"/>
        </w:rPr>
        <w:t xml:space="preserve"> is issued, t</w:t>
      </w:r>
      <w:r w:rsidRPr="003E487D">
        <w:rPr>
          <w:sz w:val="22"/>
          <w:szCs w:val="22"/>
        </w:rPr>
        <w:t xml:space="preserve">he Contracting Authority shall extend the deadline for the submission of Tenders to </w:t>
      </w:r>
      <w:r w:rsidR="00E0603B" w:rsidRPr="003E487D">
        <w:rPr>
          <w:sz w:val="22"/>
          <w:szCs w:val="22"/>
        </w:rPr>
        <w:t>give reasonable time for Economic Operators to take an addendum into account in preparing their Tenders, by granting</w:t>
      </w:r>
      <w:r w:rsidRPr="003E487D">
        <w:rPr>
          <w:sz w:val="22"/>
          <w:szCs w:val="22"/>
        </w:rPr>
        <w:t xml:space="preserve"> </w:t>
      </w:r>
      <w:r w:rsidR="00E0603B" w:rsidRPr="003E487D">
        <w:rPr>
          <w:sz w:val="22"/>
          <w:szCs w:val="22"/>
        </w:rPr>
        <w:t xml:space="preserve">an extension to the </w:t>
      </w:r>
      <w:r w:rsidRPr="003E487D">
        <w:rPr>
          <w:sz w:val="22"/>
          <w:szCs w:val="22"/>
        </w:rPr>
        <w:t>deadline</w:t>
      </w:r>
      <w:r w:rsidR="00E0603B" w:rsidRPr="003E487D">
        <w:rPr>
          <w:sz w:val="22"/>
          <w:szCs w:val="22"/>
        </w:rPr>
        <w:t xml:space="preserve"> for submission of Tenders</w:t>
      </w:r>
      <w:r w:rsidRPr="003E487D">
        <w:rPr>
          <w:sz w:val="22"/>
          <w:szCs w:val="22"/>
        </w:rPr>
        <w:t xml:space="preserve"> </w:t>
      </w:r>
      <w:r w:rsidR="00517DFD" w:rsidRPr="003E487D">
        <w:rPr>
          <w:sz w:val="22"/>
          <w:szCs w:val="22"/>
        </w:rPr>
        <w:t>in accordance with article 41</w:t>
      </w:r>
      <w:r w:rsidR="00271654" w:rsidRPr="003E487D">
        <w:rPr>
          <w:sz w:val="22"/>
          <w:szCs w:val="22"/>
        </w:rPr>
        <w:t xml:space="preserve"> (1)</w:t>
      </w:r>
      <w:r w:rsidR="00517DFD" w:rsidRPr="003E487D">
        <w:rPr>
          <w:sz w:val="22"/>
          <w:szCs w:val="22"/>
        </w:rPr>
        <w:t xml:space="preserve"> of the LPP</w:t>
      </w:r>
      <w:r w:rsidRPr="003E487D">
        <w:rPr>
          <w:sz w:val="22"/>
          <w:szCs w:val="22"/>
        </w:rPr>
        <w:t>.</w:t>
      </w:r>
    </w:p>
    <w:p w14:paraId="4359DDCA" w14:textId="433E20F8" w:rsidR="009A72F7" w:rsidRPr="003E487D" w:rsidRDefault="003A1DDB" w:rsidP="00B06CFC">
      <w:pPr>
        <w:pStyle w:val="Ttulo1"/>
        <w:numPr>
          <w:ilvl w:val="0"/>
          <w:numId w:val="30"/>
        </w:numPr>
        <w:jc w:val="center"/>
        <w:rPr>
          <w:rFonts w:ascii="Times New Roman" w:hAnsi="Times New Roman"/>
          <w:sz w:val="22"/>
          <w:szCs w:val="22"/>
          <w:lang w:val="en-GB"/>
        </w:rPr>
      </w:pPr>
      <w:bookmarkStart w:id="6" w:name="_Toc41397138"/>
      <w:r w:rsidRPr="003E487D">
        <w:rPr>
          <w:rFonts w:ascii="Times New Roman" w:hAnsi="Times New Roman"/>
          <w:sz w:val="22"/>
          <w:szCs w:val="22"/>
          <w:lang w:val="en-GB"/>
        </w:rPr>
        <w:t xml:space="preserve">PREPARATION AND SUBMISSION OF </w:t>
      </w:r>
      <w:r w:rsidRPr="003A1DDB">
        <w:rPr>
          <w:rFonts w:ascii="Times New Roman" w:hAnsi="Times New Roman"/>
          <w:sz w:val="22"/>
          <w:szCs w:val="22"/>
          <w:lang w:val="en-GB"/>
        </w:rPr>
        <w:t>TENDERS</w:t>
      </w:r>
      <w:bookmarkEnd w:id="6"/>
    </w:p>
    <w:p w14:paraId="699E7256" w14:textId="4CBE4624" w:rsidR="003A1DDB" w:rsidRPr="003E487D" w:rsidRDefault="003A1DDB" w:rsidP="00B06CFC">
      <w:pPr>
        <w:numPr>
          <w:ilvl w:val="0"/>
          <w:numId w:val="7"/>
        </w:numPr>
        <w:spacing w:before="120" w:after="120"/>
        <w:jc w:val="both"/>
        <w:rPr>
          <w:sz w:val="22"/>
          <w:szCs w:val="22"/>
        </w:rPr>
      </w:pPr>
      <w:r w:rsidRPr="003E487D">
        <w:rPr>
          <w:sz w:val="22"/>
          <w:szCs w:val="22"/>
        </w:rPr>
        <w:t xml:space="preserve">To participate in the </w:t>
      </w:r>
      <w:r w:rsidR="008C2C4D">
        <w:rPr>
          <w:sz w:val="22"/>
          <w:szCs w:val="22"/>
        </w:rPr>
        <w:t>open</w:t>
      </w:r>
      <w:r w:rsidR="00690FE5" w:rsidRPr="003E487D">
        <w:rPr>
          <w:sz w:val="22"/>
          <w:szCs w:val="22"/>
        </w:rPr>
        <w:t xml:space="preserve"> tender</w:t>
      </w:r>
      <w:r w:rsidRPr="003E487D">
        <w:rPr>
          <w:sz w:val="22"/>
          <w:szCs w:val="22"/>
        </w:rPr>
        <w:t xml:space="preserve"> the interested Economic Operators are requested to register online on the MTender System, accept the</w:t>
      </w:r>
      <w:r w:rsidR="00D11763" w:rsidRPr="003E487D">
        <w:rPr>
          <w:sz w:val="22"/>
          <w:szCs w:val="22"/>
        </w:rPr>
        <w:t xml:space="preserve"> MTender</w:t>
      </w:r>
      <w:r w:rsidRPr="003E487D">
        <w:rPr>
          <w:sz w:val="22"/>
          <w:szCs w:val="22"/>
        </w:rPr>
        <w:t xml:space="preserve"> </w:t>
      </w:r>
      <w:r w:rsidR="00E0603B" w:rsidRPr="003E487D">
        <w:rPr>
          <w:sz w:val="22"/>
          <w:szCs w:val="22"/>
        </w:rPr>
        <w:t>T</w:t>
      </w:r>
      <w:r w:rsidRPr="003E487D">
        <w:rPr>
          <w:sz w:val="22"/>
          <w:szCs w:val="22"/>
        </w:rPr>
        <w:t xml:space="preserve">erms of </w:t>
      </w:r>
      <w:r w:rsidR="00E0603B" w:rsidRPr="003E487D">
        <w:rPr>
          <w:sz w:val="22"/>
          <w:szCs w:val="22"/>
        </w:rPr>
        <w:t>U</w:t>
      </w:r>
      <w:r w:rsidRPr="003E487D">
        <w:rPr>
          <w:sz w:val="22"/>
          <w:szCs w:val="22"/>
        </w:rPr>
        <w:t xml:space="preserve">se and prepare and submit the </w:t>
      </w:r>
      <w:r w:rsidRPr="00F0006B">
        <w:rPr>
          <w:sz w:val="22"/>
          <w:szCs w:val="22"/>
        </w:rPr>
        <w:t>Tender</w:t>
      </w:r>
      <w:r w:rsidRPr="003E487D">
        <w:rPr>
          <w:sz w:val="22"/>
          <w:szCs w:val="22"/>
        </w:rPr>
        <w:t xml:space="preserve"> before expiry of </w:t>
      </w:r>
      <w:r w:rsidR="0011251A" w:rsidRPr="003E487D">
        <w:rPr>
          <w:sz w:val="22"/>
          <w:szCs w:val="22"/>
        </w:rPr>
        <w:t xml:space="preserve">the </w:t>
      </w:r>
      <w:r w:rsidR="0011251A">
        <w:rPr>
          <w:sz w:val="22"/>
          <w:szCs w:val="22"/>
        </w:rPr>
        <w:t>Tender</w:t>
      </w:r>
      <w:r w:rsidR="0011251A" w:rsidRPr="003E487D">
        <w:rPr>
          <w:sz w:val="22"/>
          <w:szCs w:val="22"/>
        </w:rPr>
        <w:t xml:space="preserve"> </w:t>
      </w:r>
      <w:r w:rsidRPr="003E487D">
        <w:rPr>
          <w:sz w:val="22"/>
          <w:szCs w:val="22"/>
        </w:rPr>
        <w:t xml:space="preserve">submission </w:t>
      </w:r>
      <w:r w:rsidR="002D1344" w:rsidRPr="003E487D">
        <w:rPr>
          <w:sz w:val="22"/>
          <w:szCs w:val="22"/>
        </w:rPr>
        <w:t>deadline</w:t>
      </w:r>
      <w:r w:rsidRPr="003E487D">
        <w:rPr>
          <w:sz w:val="22"/>
          <w:szCs w:val="22"/>
        </w:rPr>
        <w:t>.</w:t>
      </w:r>
      <w:r w:rsidR="000C2911" w:rsidRPr="003E487D">
        <w:rPr>
          <w:sz w:val="22"/>
          <w:szCs w:val="22"/>
        </w:rPr>
        <w:t xml:space="preserve"> The Tender shall be submitted in the form of </w:t>
      </w:r>
      <w:r w:rsidR="00E8295A" w:rsidRPr="003E487D">
        <w:rPr>
          <w:sz w:val="22"/>
          <w:szCs w:val="22"/>
        </w:rPr>
        <w:t xml:space="preserve">an </w:t>
      </w:r>
      <w:r w:rsidR="000C2911" w:rsidRPr="003E487D">
        <w:rPr>
          <w:sz w:val="22"/>
          <w:szCs w:val="22"/>
        </w:rPr>
        <w:t xml:space="preserve">electronic document and </w:t>
      </w:r>
      <w:r w:rsidR="00E8295A" w:rsidRPr="003E487D">
        <w:rPr>
          <w:sz w:val="22"/>
          <w:szCs w:val="22"/>
        </w:rPr>
        <w:t xml:space="preserve">Economic Operators are required to </w:t>
      </w:r>
      <w:r w:rsidR="000C2911" w:rsidRPr="003E487D">
        <w:rPr>
          <w:sz w:val="22"/>
          <w:szCs w:val="22"/>
        </w:rPr>
        <w:t>follow</w:t>
      </w:r>
      <w:r w:rsidR="00E8295A" w:rsidRPr="003E487D">
        <w:rPr>
          <w:sz w:val="22"/>
          <w:szCs w:val="22"/>
        </w:rPr>
        <w:t xml:space="preserve"> the</w:t>
      </w:r>
      <w:r w:rsidR="000C2911" w:rsidRPr="003E487D">
        <w:rPr>
          <w:sz w:val="22"/>
          <w:szCs w:val="22"/>
        </w:rPr>
        <w:t xml:space="preserve"> instructions provided by the MTender </w:t>
      </w:r>
      <w:r w:rsidR="00661DF3" w:rsidRPr="003E487D">
        <w:rPr>
          <w:sz w:val="22"/>
          <w:szCs w:val="22"/>
        </w:rPr>
        <w:t>T</w:t>
      </w:r>
      <w:r w:rsidR="000C2911" w:rsidRPr="003E487D">
        <w:rPr>
          <w:sz w:val="22"/>
          <w:szCs w:val="22"/>
        </w:rPr>
        <w:t xml:space="preserve">erms of </w:t>
      </w:r>
      <w:r w:rsidR="00661DF3" w:rsidRPr="003E487D">
        <w:rPr>
          <w:sz w:val="22"/>
          <w:szCs w:val="22"/>
        </w:rPr>
        <w:t>U</w:t>
      </w:r>
      <w:r w:rsidR="000C2911" w:rsidRPr="003E487D">
        <w:rPr>
          <w:sz w:val="22"/>
          <w:szCs w:val="22"/>
        </w:rPr>
        <w:t>se</w:t>
      </w:r>
    </w:p>
    <w:p w14:paraId="7E9532EB" w14:textId="37A489E9" w:rsidR="002D1344" w:rsidRPr="003E487D" w:rsidRDefault="76FE0EA8" w:rsidP="00B06CFC">
      <w:pPr>
        <w:numPr>
          <w:ilvl w:val="0"/>
          <w:numId w:val="7"/>
        </w:numPr>
        <w:spacing w:before="120" w:after="120"/>
        <w:jc w:val="both"/>
        <w:rPr>
          <w:sz w:val="22"/>
          <w:szCs w:val="22"/>
        </w:rPr>
      </w:pPr>
      <w:r w:rsidRPr="76FE0EA8">
        <w:rPr>
          <w:sz w:val="22"/>
          <w:szCs w:val="22"/>
        </w:rPr>
        <w:t>Tenders submitted outside of the MTender System will be rejected. Incomplete Tenders shall be rejected. The MTender System shall inform the Registered User of the Economic Operator that the Tender has been successfully uploaded by sending a notification by email providing the date and time the Tender has been recorded on the MTender System.</w:t>
      </w:r>
      <w:bookmarkStart w:id="7" w:name="_Hlk525944562"/>
      <w:bookmarkEnd w:id="7"/>
    </w:p>
    <w:p w14:paraId="3CCF4DDE" w14:textId="77777777" w:rsidR="00C14387" w:rsidRPr="003E487D" w:rsidRDefault="00C14387" w:rsidP="00B06CFC">
      <w:pPr>
        <w:numPr>
          <w:ilvl w:val="0"/>
          <w:numId w:val="7"/>
        </w:numPr>
        <w:spacing w:before="120" w:after="120"/>
        <w:jc w:val="both"/>
        <w:rPr>
          <w:sz w:val="22"/>
          <w:szCs w:val="22"/>
        </w:rPr>
      </w:pPr>
      <w:r w:rsidRPr="003E487D">
        <w:rPr>
          <w:sz w:val="22"/>
          <w:szCs w:val="22"/>
        </w:rPr>
        <w:lastRenderedPageBreak/>
        <w:t xml:space="preserve">The Tender shall comprise </w:t>
      </w:r>
      <w:r w:rsidR="00E44C7B" w:rsidRPr="003E487D">
        <w:rPr>
          <w:sz w:val="22"/>
          <w:szCs w:val="22"/>
        </w:rPr>
        <w:t xml:space="preserve">the </w:t>
      </w:r>
      <w:r w:rsidR="00E8295A" w:rsidRPr="003E487D">
        <w:rPr>
          <w:sz w:val="22"/>
          <w:szCs w:val="22"/>
        </w:rPr>
        <w:t xml:space="preserve">completed </w:t>
      </w:r>
      <w:r w:rsidR="00E44C7B" w:rsidRPr="003E487D">
        <w:rPr>
          <w:sz w:val="22"/>
          <w:szCs w:val="22"/>
        </w:rPr>
        <w:t xml:space="preserve">electronic documents </w:t>
      </w:r>
      <w:r w:rsidR="0011251A" w:rsidRPr="003E487D">
        <w:rPr>
          <w:sz w:val="22"/>
          <w:szCs w:val="22"/>
        </w:rPr>
        <w:t>requested</w:t>
      </w:r>
      <w:r w:rsidR="00E44C7B" w:rsidRPr="003E487D">
        <w:rPr>
          <w:sz w:val="22"/>
          <w:szCs w:val="22"/>
        </w:rPr>
        <w:t xml:space="preserve"> in the Tender Documents.</w:t>
      </w:r>
      <w:r w:rsidRPr="003E487D">
        <w:rPr>
          <w:sz w:val="22"/>
          <w:szCs w:val="22"/>
        </w:rPr>
        <w:t xml:space="preserve"> </w:t>
      </w:r>
    </w:p>
    <w:p w14:paraId="77EB1815" w14:textId="61347C0A" w:rsidR="002D1344" w:rsidRPr="003E487D" w:rsidRDefault="002D1344" w:rsidP="00B06CFC">
      <w:pPr>
        <w:numPr>
          <w:ilvl w:val="0"/>
          <w:numId w:val="7"/>
        </w:numPr>
        <w:spacing w:before="120" w:after="120"/>
        <w:jc w:val="both"/>
        <w:rPr>
          <w:sz w:val="22"/>
          <w:szCs w:val="22"/>
        </w:rPr>
      </w:pPr>
      <w:r w:rsidRPr="003E487D">
        <w:rPr>
          <w:sz w:val="22"/>
          <w:szCs w:val="22"/>
        </w:rPr>
        <w:t xml:space="preserve">Until expiry of the submission deadline the Registered User of the Economic Operator may </w:t>
      </w:r>
      <w:r w:rsidR="0011251A" w:rsidRPr="003E487D">
        <w:rPr>
          <w:sz w:val="22"/>
          <w:szCs w:val="22"/>
        </w:rPr>
        <w:t xml:space="preserve">withdraw or </w:t>
      </w:r>
      <w:r w:rsidRPr="003E487D">
        <w:rPr>
          <w:sz w:val="22"/>
          <w:szCs w:val="22"/>
        </w:rPr>
        <w:t xml:space="preserve">modify their </w:t>
      </w:r>
      <w:r w:rsidR="001E6AF3" w:rsidRPr="003E487D">
        <w:rPr>
          <w:sz w:val="22"/>
          <w:szCs w:val="22"/>
        </w:rPr>
        <w:t>Tender</w:t>
      </w:r>
      <w:r w:rsidRPr="003E487D">
        <w:rPr>
          <w:sz w:val="22"/>
          <w:szCs w:val="22"/>
        </w:rPr>
        <w:t xml:space="preserve"> by submitting </w:t>
      </w:r>
      <w:r w:rsidR="00D92A4F" w:rsidRPr="003E487D">
        <w:rPr>
          <w:sz w:val="22"/>
          <w:szCs w:val="22"/>
        </w:rPr>
        <w:t xml:space="preserve">a </w:t>
      </w:r>
      <w:r w:rsidRPr="003E487D">
        <w:rPr>
          <w:sz w:val="22"/>
          <w:szCs w:val="22"/>
        </w:rPr>
        <w:t xml:space="preserve">new </w:t>
      </w:r>
      <w:r w:rsidR="001E6AF3" w:rsidRPr="003E487D">
        <w:rPr>
          <w:sz w:val="22"/>
          <w:szCs w:val="22"/>
        </w:rPr>
        <w:t>Tender</w:t>
      </w:r>
      <w:r w:rsidRPr="003E487D">
        <w:rPr>
          <w:sz w:val="22"/>
          <w:szCs w:val="22"/>
        </w:rPr>
        <w:t xml:space="preserve">. All </w:t>
      </w:r>
      <w:r w:rsidR="001E6AF3" w:rsidRPr="003E487D">
        <w:rPr>
          <w:sz w:val="22"/>
          <w:szCs w:val="22"/>
        </w:rPr>
        <w:t>Tender</w:t>
      </w:r>
      <w:r w:rsidRPr="003E487D">
        <w:rPr>
          <w:sz w:val="22"/>
          <w:szCs w:val="22"/>
        </w:rPr>
        <w:t xml:space="preserve">s submitted by the Economic Operator will be recorded but only </w:t>
      </w:r>
      <w:r w:rsidR="00D92A4F" w:rsidRPr="003E487D">
        <w:rPr>
          <w:sz w:val="22"/>
          <w:szCs w:val="22"/>
        </w:rPr>
        <w:t xml:space="preserve">the </w:t>
      </w:r>
      <w:r w:rsidRPr="003E487D">
        <w:rPr>
          <w:sz w:val="22"/>
          <w:szCs w:val="22"/>
        </w:rPr>
        <w:t xml:space="preserve">most recent </w:t>
      </w:r>
      <w:r w:rsidR="001E6AF3" w:rsidRPr="003E487D">
        <w:rPr>
          <w:sz w:val="22"/>
          <w:szCs w:val="22"/>
        </w:rPr>
        <w:t>Tender</w:t>
      </w:r>
      <w:r w:rsidRPr="003E487D">
        <w:rPr>
          <w:sz w:val="22"/>
          <w:szCs w:val="22"/>
        </w:rPr>
        <w:t xml:space="preserve"> will be opened by the </w:t>
      </w:r>
      <w:r w:rsidR="00FF31E9" w:rsidRPr="003E487D">
        <w:rPr>
          <w:sz w:val="22"/>
          <w:szCs w:val="22"/>
        </w:rPr>
        <w:t xml:space="preserve">MTender System </w:t>
      </w:r>
      <w:r w:rsidRPr="003E487D">
        <w:rPr>
          <w:sz w:val="22"/>
          <w:szCs w:val="22"/>
        </w:rPr>
        <w:t>for evaluation.</w:t>
      </w:r>
      <w:r w:rsidR="009F6936" w:rsidRPr="003E487D">
        <w:rPr>
          <w:sz w:val="22"/>
          <w:szCs w:val="22"/>
        </w:rPr>
        <w:t xml:space="preserve"> The opening of Tenders shall take place electronically in the MTender System only at the time specified in the Contract Notice. No one shall have access to the Tender before their opening.</w:t>
      </w:r>
    </w:p>
    <w:p w14:paraId="7737964A" w14:textId="314DF278" w:rsidR="008D0DFC" w:rsidRPr="003E487D" w:rsidRDefault="008D0DFC" w:rsidP="00B06CFC">
      <w:pPr>
        <w:pStyle w:val="Ttulo1"/>
        <w:numPr>
          <w:ilvl w:val="0"/>
          <w:numId w:val="30"/>
        </w:numPr>
        <w:jc w:val="center"/>
        <w:rPr>
          <w:rFonts w:ascii="Times New Roman" w:hAnsi="Times New Roman"/>
          <w:sz w:val="22"/>
          <w:szCs w:val="22"/>
          <w:lang w:val="en-GB"/>
        </w:rPr>
      </w:pPr>
      <w:bookmarkStart w:id="8" w:name="_Toc41397139"/>
      <w:r w:rsidRPr="003E487D">
        <w:rPr>
          <w:rFonts w:ascii="Times New Roman" w:hAnsi="Times New Roman"/>
          <w:sz w:val="22"/>
          <w:szCs w:val="22"/>
          <w:lang w:val="en-GB"/>
        </w:rPr>
        <w:t>ELECTRONIC AUCTION</w:t>
      </w:r>
      <w:bookmarkEnd w:id="8"/>
    </w:p>
    <w:p w14:paraId="2A8D9A68" w14:textId="40AB3D0E" w:rsidR="00BA0068" w:rsidRPr="003E487D" w:rsidRDefault="76FE0EA8" w:rsidP="00B06CFC">
      <w:pPr>
        <w:numPr>
          <w:ilvl w:val="0"/>
          <w:numId w:val="7"/>
        </w:numPr>
        <w:spacing w:before="120" w:after="120"/>
        <w:jc w:val="both"/>
        <w:rPr>
          <w:sz w:val="22"/>
          <w:szCs w:val="22"/>
        </w:rPr>
      </w:pPr>
      <w:r w:rsidRPr="76FE0EA8">
        <w:rPr>
          <w:sz w:val="22"/>
          <w:szCs w:val="22"/>
        </w:rPr>
        <w:t>The Contracting Authority shall have discretion in deciding to</w:t>
      </w:r>
      <w:r w:rsidR="006A50BB">
        <w:rPr>
          <w:sz w:val="22"/>
          <w:szCs w:val="22"/>
        </w:rPr>
        <w:t xml:space="preserve"> use electronic auction to</w:t>
      </w:r>
      <w:r w:rsidRPr="76FE0EA8">
        <w:rPr>
          <w:sz w:val="22"/>
          <w:szCs w:val="22"/>
        </w:rPr>
        <w:t xml:space="preserve"> award the public procurement contract. The electronic auction shall be conducted in accordance with article 63 of the LPP and this Regulation. </w:t>
      </w:r>
    </w:p>
    <w:p w14:paraId="0506F721" w14:textId="6B9B8A82" w:rsidR="00B30FA2" w:rsidRPr="003E487D" w:rsidRDefault="00A054B4" w:rsidP="00B06CFC">
      <w:pPr>
        <w:numPr>
          <w:ilvl w:val="0"/>
          <w:numId w:val="7"/>
        </w:numPr>
        <w:spacing w:before="120" w:after="120"/>
        <w:jc w:val="both"/>
        <w:rPr>
          <w:sz w:val="22"/>
          <w:szCs w:val="22"/>
        </w:rPr>
      </w:pPr>
      <w:r w:rsidRPr="003E487D">
        <w:rPr>
          <w:sz w:val="22"/>
          <w:szCs w:val="22"/>
        </w:rPr>
        <w:t xml:space="preserve">In </w:t>
      </w:r>
      <w:r w:rsidR="00E8295A" w:rsidRPr="003E487D">
        <w:rPr>
          <w:sz w:val="22"/>
          <w:szCs w:val="22"/>
        </w:rPr>
        <w:t xml:space="preserve">the </w:t>
      </w:r>
      <w:r w:rsidRPr="003E487D">
        <w:rPr>
          <w:sz w:val="22"/>
          <w:szCs w:val="22"/>
        </w:rPr>
        <w:t xml:space="preserve">case of procurement of works </w:t>
      </w:r>
      <w:r w:rsidR="008E5772" w:rsidRPr="003E487D">
        <w:rPr>
          <w:sz w:val="22"/>
          <w:szCs w:val="22"/>
        </w:rPr>
        <w:t xml:space="preserve">through </w:t>
      </w:r>
      <w:r w:rsidR="008C2C4D">
        <w:rPr>
          <w:sz w:val="22"/>
          <w:szCs w:val="22"/>
        </w:rPr>
        <w:t>open</w:t>
      </w:r>
      <w:r w:rsidR="00690FE5" w:rsidRPr="003E487D">
        <w:rPr>
          <w:sz w:val="22"/>
          <w:szCs w:val="22"/>
        </w:rPr>
        <w:t xml:space="preserve"> tender</w:t>
      </w:r>
      <w:r w:rsidR="00164275" w:rsidRPr="003E487D">
        <w:rPr>
          <w:sz w:val="22"/>
          <w:szCs w:val="22"/>
        </w:rPr>
        <w:t>,</w:t>
      </w:r>
      <w:r w:rsidR="00B26357" w:rsidRPr="003E487D">
        <w:rPr>
          <w:sz w:val="22"/>
          <w:szCs w:val="22"/>
        </w:rPr>
        <w:t xml:space="preserve"> the electronic auction may be conducted only if the technical </w:t>
      </w:r>
      <w:r w:rsidR="003B5703" w:rsidRPr="003E487D">
        <w:rPr>
          <w:sz w:val="22"/>
          <w:szCs w:val="22"/>
        </w:rPr>
        <w:t>specifications and requirements</w:t>
      </w:r>
      <w:r w:rsidR="00B26357" w:rsidRPr="003E487D">
        <w:rPr>
          <w:sz w:val="22"/>
          <w:szCs w:val="22"/>
        </w:rPr>
        <w:t xml:space="preserve"> </w:t>
      </w:r>
      <w:r w:rsidR="00575A48" w:rsidRPr="003E487D">
        <w:rPr>
          <w:sz w:val="22"/>
          <w:szCs w:val="22"/>
        </w:rPr>
        <w:t xml:space="preserve">are </w:t>
      </w:r>
      <w:r w:rsidR="00A4799A" w:rsidRPr="003E487D">
        <w:rPr>
          <w:sz w:val="22"/>
          <w:szCs w:val="22"/>
        </w:rPr>
        <w:t>drafted</w:t>
      </w:r>
      <w:r w:rsidR="00575A48" w:rsidRPr="003E487D">
        <w:rPr>
          <w:sz w:val="22"/>
          <w:szCs w:val="22"/>
        </w:rPr>
        <w:t xml:space="preserve"> </w:t>
      </w:r>
      <w:r w:rsidR="00642AE1" w:rsidRPr="003E487D">
        <w:rPr>
          <w:sz w:val="22"/>
          <w:szCs w:val="22"/>
        </w:rPr>
        <w:t>with sufficient precision</w:t>
      </w:r>
      <w:r w:rsidR="00A4799A" w:rsidRPr="003E487D">
        <w:rPr>
          <w:sz w:val="22"/>
          <w:szCs w:val="22"/>
        </w:rPr>
        <w:t>.</w:t>
      </w:r>
    </w:p>
    <w:p w14:paraId="77436734" w14:textId="304FC64E" w:rsidR="00092F50" w:rsidRPr="003E487D" w:rsidRDefault="00092F50" w:rsidP="00B06CFC">
      <w:pPr>
        <w:numPr>
          <w:ilvl w:val="0"/>
          <w:numId w:val="7"/>
        </w:numPr>
        <w:spacing w:before="120" w:after="120"/>
        <w:jc w:val="both"/>
        <w:rPr>
          <w:sz w:val="22"/>
          <w:szCs w:val="22"/>
        </w:rPr>
      </w:pPr>
      <w:r w:rsidRPr="003E487D">
        <w:rPr>
          <w:sz w:val="22"/>
          <w:szCs w:val="22"/>
        </w:rPr>
        <w:t xml:space="preserve">When the </w:t>
      </w:r>
      <w:r w:rsidR="00D92326" w:rsidRPr="003E487D">
        <w:rPr>
          <w:sz w:val="22"/>
          <w:szCs w:val="22"/>
        </w:rPr>
        <w:t>public</w:t>
      </w:r>
      <w:r w:rsidR="0011251A" w:rsidRPr="003E487D">
        <w:rPr>
          <w:sz w:val="22"/>
          <w:szCs w:val="22"/>
        </w:rPr>
        <w:t xml:space="preserve"> </w:t>
      </w:r>
      <w:r w:rsidRPr="003E487D">
        <w:rPr>
          <w:sz w:val="22"/>
          <w:szCs w:val="22"/>
        </w:rPr>
        <w:t>procurement is divided in lots, the electronic auction is conducted for each lot separately.</w:t>
      </w:r>
    </w:p>
    <w:p w14:paraId="6FDB3B43" w14:textId="491DA0A7" w:rsidR="00D40F25" w:rsidRPr="003E487D" w:rsidRDefault="00D40F25" w:rsidP="00B06CFC">
      <w:pPr>
        <w:numPr>
          <w:ilvl w:val="0"/>
          <w:numId w:val="7"/>
        </w:numPr>
        <w:spacing w:before="120" w:after="120"/>
        <w:jc w:val="both"/>
        <w:rPr>
          <w:sz w:val="22"/>
          <w:szCs w:val="22"/>
        </w:rPr>
      </w:pPr>
      <w:r w:rsidRPr="003E487D">
        <w:rPr>
          <w:sz w:val="22"/>
          <w:szCs w:val="22"/>
        </w:rPr>
        <w:t xml:space="preserve">In the </w:t>
      </w:r>
      <w:r w:rsidR="008C2C4D">
        <w:rPr>
          <w:sz w:val="22"/>
          <w:szCs w:val="22"/>
        </w:rPr>
        <w:t>open</w:t>
      </w:r>
      <w:r w:rsidR="00690FE5" w:rsidRPr="003E487D">
        <w:rPr>
          <w:sz w:val="22"/>
          <w:szCs w:val="22"/>
        </w:rPr>
        <w:t xml:space="preserve"> tender</w:t>
      </w:r>
      <w:r w:rsidRPr="003E487D">
        <w:rPr>
          <w:sz w:val="22"/>
          <w:szCs w:val="22"/>
        </w:rPr>
        <w:t xml:space="preserve"> the electronic auction shall be used with award criteria of lowest price, lowest cost or price and quality ratio and all award criteria shall have an associated evaluation formula to be automatically evaluated by the MTender System. </w:t>
      </w:r>
    </w:p>
    <w:p w14:paraId="487D5F78" w14:textId="77777777" w:rsidR="00E613D5" w:rsidRPr="003E487D" w:rsidRDefault="000619AC" w:rsidP="00B06CFC">
      <w:pPr>
        <w:numPr>
          <w:ilvl w:val="0"/>
          <w:numId w:val="7"/>
        </w:numPr>
        <w:spacing w:before="120" w:after="120"/>
        <w:jc w:val="both"/>
        <w:rPr>
          <w:sz w:val="22"/>
          <w:szCs w:val="22"/>
        </w:rPr>
      </w:pPr>
      <w:r w:rsidRPr="003E487D">
        <w:rPr>
          <w:sz w:val="22"/>
          <w:szCs w:val="22"/>
        </w:rPr>
        <w:t>T</w:t>
      </w:r>
      <w:r w:rsidR="00E613D5" w:rsidRPr="003E487D">
        <w:rPr>
          <w:sz w:val="22"/>
          <w:szCs w:val="22"/>
        </w:rPr>
        <w:t xml:space="preserve">he Contracting Authority </w:t>
      </w:r>
      <w:r w:rsidR="00A4799A" w:rsidRPr="003E487D">
        <w:rPr>
          <w:sz w:val="22"/>
          <w:szCs w:val="22"/>
        </w:rPr>
        <w:t xml:space="preserve">shall set </w:t>
      </w:r>
      <w:r w:rsidR="0011251A" w:rsidRPr="003E487D">
        <w:rPr>
          <w:sz w:val="22"/>
          <w:szCs w:val="22"/>
        </w:rPr>
        <w:t>out</w:t>
      </w:r>
      <w:r w:rsidR="00A4799A" w:rsidRPr="003E487D">
        <w:rPr>
          <w:sz w:val="22"/>
          <w:szCs w:val="22"/>
        </w:rPr>
        <w:t xml:space="preserve"> the Contract Notice the exact date, time and type of electronic auction.</w:t>
      </w:r>
      <w:r w:rsidR="00AE7CC6" w:rsidRPr="003E487D">
        <w:rPr>
          <w:sz w:val="22"/>
          <w:szCs w:val="22"/>
        </w:rPr>
        <w:t xml:space="preserve"> </w:t>
      </w:r>
      <w:r w:rsidR="00F71794" w:rsidRPr="003E487D">
        <w:rPr>
          <w:sz w:val="22"/>
          <w:szCs w:val="22"/>
        </w:rPr>
        <w:t xml:space="preserve">Only Economic Operators that have submitted a Tender shall be invited to </w:t>
      </w:r>
      <w:r w:rsidR="00E613D5" w:rsidRPr="003E487D">
        <w:rPr>
          <w:sz w:val="22"/>
          <w:szCs w:val="22"/>
        </w:rPr>
        <w:t xml:space="preserve">register to participate in the electronic auction. </w:t>
      </w:r>
    </w:p>
    <w:p w14:paraId="0CC44840" w14:textId="77777777" w:rsidR="00E613D5" w:rsidRPr="003E487D" w:rsidRDefault="00E613D5" w:rsidP="00B06CFC">
      <w:pPr>
        <w:numPr>
          <w:ilvl w:val="0"/>
          <w:numId w:val="7"/>
        </w:numPr>
        <w:spacing w:before="120" w:after="120"/>
        <w:jc w:val="both"/>
        <w:rPr>
          <w:sz w:val="22"/>
          <w:szCs w:val="22"/>
        </w:rPr>
      </w:pPr>
      <w:r w:rsidRPr="003E487D">
        <w:rPr>
          <w:sz w:val="22"/>
          <w:szCs w:val="22"/>
        </w:rPr>
        <w:t>The MTender System provides for the following types of the electronic auction:</w:t>
      </w:r>
    </w:p>
    <w:p w14:paraId="611487EE" w14:textId="77777777" w:rsidR="00E613D5" w:rsidRPr="003E487D" w:rsidRDefault="00E613D5" w:rsidP="00B06CFC">
      <w:pPr>
        <w:pStyle w:val="Prrafodelista"/>
        <w:numPr>
          <w:ilvl w:val="1"/>
          <w:numId w:val="31"/>
        </w:numPr>
        <w:spacing w:after="200"/>
        <w:contextualSpacing w:val="0"/>
        <w:jc w:val="both"/>
        <w:rPr>
          <w:sz w:val="22"/>
          <w:szCs w:val="22"/>
          <w:lang w:val="en-GB"/>
        </w:rPr>
      </w:pPr>
      <w:r w:rsidRPr="003E487D">
        <w:rPr>
          <w:sz w:val="22"/>
          <w:szCs w:val="22"/>
          <w:lang w:val="en-GB"/>
        </w:rPr>
        <w:t xml:space="preserve">with rounds, where the Economic Operators compete based on a number of rounds where each Economic Operator registered for </w:t>
      </w:r>
      <w:r w:rsidR="00E8295A" w:rsidRPr="003E487D">
        <w:rPr>
          <w:sz w:val="22"/>
          <w:szCs w:val="22"/>
          <w:lang w:val="en-GB"/>
        </w:rPr>
        <w:t xml:space="preserve">an </w:t>
      </w:r>
      <w:r w:rsidRPr="003E487D">
        <w:rPr>
          <w:sz w:val="22"/>
          <w:szCs w:val="22"/>
          <w:lang w:val="en-GB"/>
        </w:rPr>
        <w:t xml:space="preserve">auction can provide a single </w:t>
      </w:r>
      <w:r w:rsidR="00121FC4" w:rsidRPr="003E487D">
        <w:rPr>
          <w:sz w:val="22"/>
          <w:szCs w:val="22"/>
          <w:lang w:val="en-GB"/>
        </w:rPr>
        <w:t>quotation</w:t>
      </w:r>
      <w:r w:rsidRPr="003E487D">
        <w:rPr>
          <w:sz w:val="22"/>
          <w:szCs w:val="22"/>
          <w:lang w:val="en-GB"/>
        </w:rPr>
        <w:t xml:space="preserve"> for each round. In this case, the Contract Notice shall provide the following information:</w:t>
      </w:r>
    </w:p>
    <w:p w14:paraId="6BAF96A4"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number of rounds;</w:t>
      </w:r>
    </w:p>
    <w:p w14:paraId="4A3301F8"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duration of each round;</w:t>
      </w:r>
    </w:p>
    <w:p w14:paraId="21DF729E"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duration of interval between rounds;</w:t>
      </w:r>
    </w:p>
    <w:p w14:paraId="143CE3FA"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minimum bid difference where the award criterion is the lowest price or lowest cost;</w:t>
      </w:r>
    </w:p>
    <w:p w14:paraId="7F02B9B8" w14:textId="77777777" w:rsidR="00E613D5" w:rsidRPr="003E487D" w:rsidRDefault="00E613D5" w:rsidP="00B06CFC">
      <w:pPr>
        <w:pStyle w:val="Prrafodelista"/>
        <w:numPr>
          <w:ilvl w:val="1"/>
          <w:numId w:val="31"/>
        </w:numPr>
        <w:spacing w:after="200"/>
        <w:contextualSpacing w:val="0"/>
        <w:jc w:val="both"/>
        <w:rPr>
          <w:sz w:val="22"/>
          <w:szCs w:val="22"/>
          <w:lang w:val="en-GB"/>
        </w:rPr>
      </w:pPr>
      <w:r w:rsidRPr="003E487D">
        <w:rPr>
          <w:sz w:val="22"/>
          <w:szCs w:val="22"/>
          <w:lang w:val="en-GB"/>
        </w:rPr>
        <w:t xml:space="preserve">time based, when Economic Operators compete during specified time periods, where each Economic Operator registered for an auction can provide any number of </w:t>
      </w:r>
      <w:r w:rsidR="00121FC4" w:rsidRPr="003E487D">
        <w:rPr>
          <w:sz w:val="22"/>
          <w:szCs w:val="22"/>
          <w:lang w:val="en-GB"/>
        </w:rPr>
        <w:t>quotations</w:t>
      </w:r>
      <w:r w:rsidRPr="003E487D">
        <w:rPr>
          <w:sz w:val="22"/>
          <w:szCs w:val="22"/>
          <w:lang w:val="en-GB"/>
        </w:rPr>
        <w:t xml:space="preserve"> within the specified time period. In this case the Contract Notice shall provide the following information:</w:t>
      </w:r>
    </w:p>
    <w:p w14:paraId="269BC81F"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time periods for bidding;</w:t>
      </w:r>
    </w:p>
    <w:p w14:paraId="415925E7"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 xml:space="preserve">recourse to automated extensions, if applicable, providing for duration of the extensions, the time before the end of the bidding period during which, if a </w:t>
      </w:r>
      <w:r w:rsidR="00121FC4" w:rsidRPr="003E487D">
        <w:rPr>
          <w:sz w:val="22"/>
          <w:szCs w:val="22"/>
          <w:lang w:val="en-GB"/>
        </w:rPr>
        <w:t>quotation</w:t>
      </w:r>
      <w:r w:rsidRPr="003E487D">
        <w:rPr>
          <w:sz w:val="22"/>
          <w:szCs w:val="22"/>
          <w:lang w:val="en-GB"/>
        </w:rPr>
        <w:t xml:space="preserve"> is received, an extension will be triggered; and the maximum number of extensions;</w:t>
      </w:r>
    </w:p>
    <w:p w14:paraId="140FE430"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minimum bid difference only when the award criterion is the lowest price or lowest cost;</w:t>
      </w:r>
    </w:p>
    <w:p w14:paraId="40B1D40A" w14:textId="77777777" w:rsidR="00E613D5" w:rsidRPr="003E487D" w:rsidRDefault="00E613D5" w:rsidP="00B06CFC">
      <w:pPr>
        <w:pStyle w:val="Prrafodelista"/>
        <w:numPr>
          <w:ilvl w:val="1"/>
          <w:numId w:val="31"/>
        </w:numPr>
        <w:spacing w:after="200"/>
        <w:contextualSpacing w:val="0"/>
        <w:jc w:val="both"/>
        <w:rPr>
          <w:sz w:val="22"/>
          <w:szCs w:val="22"/>
          <w:lang w:val="en-GB"/>
        </w:rPr>
      </w:pPr>
      <w:r w:rsidRPr="003E487D">
        <w:rPr>
          <w:sz w:val="22"/>
          <w:szCs w:val="22"/>
          <w:lang w:val="en-GB"/>
        </w:rPr>
        <w:t xml:space="preserve">combination of time and rounds, when Economic Operators compete based on rounds with certain time periods for bidding, where each Economic Operator registered for an auction can provide any number of </w:t>
      </w:r>
      <w:r w:rsidR="00121FC4" w:rsidRPr="003E487D">
        <w:rPr>
          <w:sz w:val="22"/>
          <w:szCs w:val="22"/>
          <w:lang w:val="en-GB"/>
        </w:rPr>
        <w:t>quotations</w:t>
      </w:r>
      <w:r w:rsidRPr="003E487D">
        <w:rPr>
          <w:sz w:val="22"/>
          <w:szCs w:val="22"/>
          <w:lang w:val="en-GB"/>
        </w:rPr>
        <w:t xml:space="preserve"> within each round. In this case the Contract Notice shall provide the following information:</w:t>
      </w:r>
    </w:p>
    <w:p w14:paraId="01204BDE"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number of rounds;</w:t>
      </w:r>
    </w:p>
    <w:p w14:paraId="4F0B3B05"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duration of each round;</w:t>
      </w:r>
    </w:p>
    <w:p w14:paraId="7CE41192"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interval between each round;</w:t>
      </w:r>
    </w:p>
    <w:p w14:paraId="548302C7"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lastRenderedPageBreak/>
        <w:t>recourse to automated extensions, if applicable, providing for duration of the extensions, the time before the end of the bidding period during which, if a bid is received, an extension will be triggered; and the maximum number of extensions;</w:t>
      </w:r>
    </w:p>
    <w:p w14:paraId="410E6622"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 xml:space="preserve">minimum </w:t>
      </w:r>
      <w:r w:rsidR="00121FC4" w:rsidRPr="003E487D">
        <w:rPr>
          <w:sz w:val="22"/>
          <w:szCs w:val="22"/>
          <w:lang w:val="en-GB"/>
        </w:rPr>
        <w:t>quotation</w:t>
      </w:r>
      <w:r w:rsidRPr="003E487D">
        <w:rPr>
          <w:sz w:val="22"/>
          <w:szCs w:val="22"/>
          <w:lang w:val="en-GB"/>
        </w:rPr>
        <w:t xml:space="preserve"> difference only when the award criterion is the lowest price or lowest cost.</w:t>
      </w:r>
    </w:p>
    <w:p w14:paraId="6070F806" w14:textId="56C575A8" w:rsidR="00776038" w:rsidRPr="003E487D" w:rsidRDefault="00E613D5" w:rsidP="00B06CFC">
      <w:pPr>
        <w:numPr>
          <w:ilvl w:val="0"/>
          <w:numId w:val="7"/>
        </w:numPr>
        <w:spacing w:before="120" w:after="120"/>
        <w:jc w:val="both"/>
        <w:rPr>
          <w:sz w:val="22"/>
          <w:szCs w:val="22"/>
        </w:rPr>
      </w:pPr>
      <w:r w:rsidRPr="003E487D">
        <w:rPr>
          <w:sz w:val="22"/>
          <w:szCs w:val="22"/>
        </w:rPr>
        <w:t xml:space="preserve">The MTender System shall launch the electronic auction at the scheduled date and time as specified in the Contract Notice, provided at least </w:t>
      </w:r>
      <w:r w:rsidR="006926CF" w:rsidRPr="003E487D">
        <w:rPr>
          <w:sz w:val="22"/>
          <w:szCs w:val="22"/>
        </w:rPr>
        <w:t>two</w:t>
      </w:r>
      <w:r w:rsidRPr="003E487D">
        <w:rPr>
          <w:sz w:val="22"/>
          <w:szCs w:val="22"/>
        </w:rPr>
        <w:t xml:space="preserve"> Economic Operator</w:t>
      </w:r>
      <w:r w:rsidR="0011251A" w:rsidRPr="003E487D">
        <w:rPr>
          <w:sz w:val="22"/>
          <w:szCs w:val="22"/>
        </w:rPr>
        <w:t>s</w:t>
      </w:r>
      <w:r w:rsidRPr="003E487D">
        <w:rPr>
          <w:sz w:val="22"/>
          <w:szCs w:val="22"/>
        </w:rPr>
        <w:t xml:space="preserve"> submitted a Tender and registered for the </w:t>
      </w:r>
      <w:r w:rsidR="005D0246" w:rsidRPr="003E487D">
        <w:rPr>
          <w:sz w:val="22"/>
          <w:szCs w:val="22"/>
        </w:rPr>
        <w:t xml:space="preserve">electronic </w:t>
      </w:r>
      <w:r w:rsidRPr="003E487D">
        <w:rPr>
          <w:sz w:val="22"/>
          <w:szCs w:val="22"/>
        </w:rPr>
        <w:t xml:space="preserve">auction. </w:t>
      </w:r>
      <w:r w:rsidR="00776038" w:rsidRPr="003E487D">
        <w:rPr>
          <w:sz w:val="22"/>
          <w:szCs w:val="22"/>
        </w:rPr>
        <w:t xml:space="preserve">If one Tender has been submitted, the electronic auction will not take place and the </w:t>
      </w:r>
      <w:r w:rsidR="005A5734" w:rsidRPr="003E487D">
        <w:rPr>
          <w:sz w:val="22"/>
          <w:szCs w:val="22"/>
        </w:rPr>
        <w:t>W</w:t>
      </w:r>
      <w:r w:rsidR="00776038" w:rsidRPr="003E487D">
        <w:rPr>
          <w:sz w:val="22"/>
          <w:szCs w:val="22"/>
        </w:rPr>
        <w:t xml:space="preserve">orking </w:t>
      </w:r>
      <w:r w:rsidR="005A5734" w:rsidRPr="003E487D">
        <w:rPr>
          <w:sz w:val="22"/>
          <w:szCs w:val="22"/>
        </w:rPr>
        <w:t>G</w:t>
      </w:r>
      <w:r w:rsidR="00776038" w:rsidRPr="003E487D">
        <w:rPr>
          <w:sz w:val="22"/>
          <w:szCs w:val="22"/>
        </w:rPr>
        <w:t xml:space="preserve">roup will decide </w:t>
      </w:r>
      <w:r w:rsidR="00E8295A" w:rsidRPr="003E487D">
        <w:rPr>
          <w:sz w:val="22"/>
          <w:szCs w:val="22"/>
        </w:rPr>
        <w:t xml:space="preserve">whether </w:t>
      </w:r>
      <w:r w:rsidR="00776038" w:rsidRPr="003E487D">
        <w:rPr>
          <w:sz w:val="22"/>
          <w:szCs w:val="22"/>
        </w:rPr>
        <w:t>to</w:t>
      </w:r>
      <w:r w:rsidR="005A5734" w:rsidRPr="003E487D">
        <w:rPr>
          <w:sz w:val="22"/>
          <w:szCs w:val="22"/>
        </w:rPr>
        <w:t xml:space="preserve"> proceed with the evaluation of the Tender and</w:t>
      </w:r>
      <w:r w:rsidR="00776038" w:rsidRPr="003E487D">
        <w:rPr>
          <w:sz w:val="22"/>
          <w:szCs w:val="22"/>
        </w:rPr>
        <w:t xml:space="preserve"> award the </w:t>
      </w:r>
      <w:r w:rsidR="005A5734" w:rsidRPr="003E487D">
        <w:rPr>
          <w:sz w:val="22"/>
          <w:szCs w:val="22"/>
        </w:rPr>
        <w:t>C</w:t>
      </w:r>
      <w:r w:rsidR="00776038" w:rsidRPr="003E487D">
        <w:rPr>
          <w:sz w:val="22"/>
          <w:szCs w:val="22"/>
        </w:rPr>
        <w:t>ontract or to repeat the procurement procedure.</w:t>
      </w:r>
    </w:p>
    <w:p w14:paraId="68E7D791" w14:textId="77777777" w:rsidR="00E613D5" w:rsidRPr="003E487D" w:rsidRDefault="00E613D5" w:rsidP="00B06CFC">
      <w:pPr>
        <w:numPr>
          <w:ilvl w:val="0"/>
          <w:numId w:val="7"/>
        </w:numPr>
        <w:spacing w:before="120" w:after="120"/>
        <w:jc w:val="both"/>
        <w:rPr>
          <w:sz w:val="22"/>
          <w:szCs w:val="22"/>
        </w:rPr>
      </w:pPr>
      <w:r w:rsidRPr="003E487D">
        <w:rPr>
          <w:sz w:val="22"/>
          <w:szCs w:val="22"/>
        </w:rPr>
        <w:t>If the Contracting Authority decides to postpone the launch of the</w:t>
      </w:r>
      <w:r w:rsidR="0007531E" w:rsidRPr="003E487D">
        <w:rPr>
          <w:sz w:val="22"/>
          <w:szCs w:val="22"/>
        </w:rPr>
        <w:t xml:space="preserve"> electronic</w:t>
      </w:r>
      <w:r w:rsidRPr="003E487D">
        <w:rPr>
          <w:sz w:val="22"/>
          <w:szCs w:val="22"/>
        </w:rPr>
        <w:t xml:space="preserve"> auction, the Contracting Authority shall amend the Contract Notice and stipulate </w:t>
      </w:r>
      <w:r w:rsidR="00164275" w:rsidRPr="003E487D">
        <w:rPr>
          <w:sz w:val="22"/>
          <w:szCs w:val="22"/>
        </w:rPr>
        <w:t xml:space="preserve">a </w:t>
      </w:r>
      <w:r w:rsidRPr="003E487D">
        <w:rPr>
          <w:sz w:val="22"/>
          <w:szCs w:val="22"/>
        </w:rPr>
        <w:t>new date and time of opening of the</w:t>
      </w:r>
      <w:r w:rsidR="0007531E" w:rsidRPr="003E487D">
        <w:rPr>
          <w:sz w:val="22"/>
          <w:szCs w:val="22"/>
        </w:rPr>
        <w:t xml:space="preserve"> electronic</w:t>
      </w:r>
      <w:r w:rsidRPr="003E487D">
        <w:rPr>
          <w:sz w:val="22"/>
          <w:szCs w:val="22"/>
        </w:rPr>
        <w:t xml:space="preserve"> auction. </w:t>
      </w:r>
      <w:r w:rsidR="00164275" w:rsidRPr="003E487D">
        <w:rPr>
          <w:sz w:val="22"/>
          <w:szCs w:val="22"/>
        </w:rPr>
        <w:t>Once</w:t>
      </w:r>
      <w:r w:rsidRPr="003E487D">
        <w:rPr>
          <w:sz w:val="22"/>
          <w:szCs w:val="22"/>
        </w:rPr>
        <w:t xml:space="preserve"> launched, the </w:t>
      </w:r>
      <w:r w:rsidR="0009767B" w:rsidRPr="003E487D">
        <w:rPr>
          <w:sz w:val="22"/>
          <w:szCs w:val="22"/>
        </w:rPr>
        <w:t xml:space="preserve">electronic </w:t>
      </w:r>
      <w:r w:rsidRPr="003E487D">
        <w:rPr>
          <w:sz w:val="22"/>
          <w:szCs w:val="22"/>
        </w:rPr>
        <w:t xml:space="preserve">auction cannot be suspended or prematurely terminated.  </w:t>
      </w:r>
    </w:p>
    <w:p w14:paraId="2145CA44" w14:textId="77777777" w:rsidR="00E613D5" w:rsidRPr="003E487D" w:rsidRDefault="00E613D5" w:rsidP="00B06CFC">
      <w:pPr>
        <w:numPr>
          <w:ilvl w:val="0"/>
          <w:numId w:val="7"/>
        </w:numPr>
        <w:spacing w:before="120" w:after="120"/>
        <w:jc w:val="both"/>
        <w:rPr>
          <w:sz w:val="22"/>
          <w:szCs w:val="22"/>
        </w:rPr>
      </w:pPr>
      <w:r w:rsidRPr="003E487D">
        <w:rPr>
          <w:sz w:val="22"/>
          <w:szCs w:val="22"/>
        </w:rPr>
        <w:t>During the electronic auction, the Economic Operator shall be allowed to view in real time the status of the electronic auction. The MTender System shall display the code of the electronic auction, the type of the electronic auction used, the currency of tenders, the instruction</w:t>
      </w:r>
      <w:r w:rsidR="0011251A" w:rsidRPr="003E487D">
        <w:rPr>
          <w:sz w:val="22"/>
          <w:szCs w:val="22"/>
        </w:rPr>
        <w:t>s</w:t>
      </w:r>
      <w:r w:rsidRPr="003E487D">
        <w:rPr>
          <w:sz w:val="22"/>
          <w:szCs w:val="22"/>
        </w:rPr>
        <w:t xml:space="preserve"> for participants, the current best Tender and the current ranking </w:t>
      </w:r>
      <w:r w:rsidR="00164275" w:rsidRPr="003E487D">
        <w:rPr>
          <w:sz w:val="22"/>
          <w:szCs w:val="22"/>
        </w:rPr>
        <w:t xml:space="preserve">of Tenders </w:t>
      </w:r>
      <w:r w:rsidRPr="003E487D">
        <w:rPr>
          <w:sz w:val="22"/>
          <w:szCs w:val="22"/>
        </w:rPr>
        <w:t>of the Economic Operators listed under codes obtained during registration for the electronic auction, and, if applicable, the time left to the end of the round, the possibility of automatic extension along with the number of possible extensions.</w:t>
      </w:r>
    </w:p>
    <w:p w14:paraId="0D6D5E76" w14:textId="77777777" w:rsidR="00E613D5" w:rsidRPr="003E487D" w:rsidRDefault="00E613D5" w:rsidP="00B06CFC">
      <w:pPr>
        <w:numPr>
          <w:ilvl w:val="0"/>
          <w:numId w:val="7"/>
        </w:numPr>
        <w:spacing w:before="120" w:after="120"/>
        <w:jc w:val="both"/>
        <w:rPr>
          <w:sz w:val="22"/>
          <w:szCs w:val="22"/>
        </w:rPr>
      </w:pPr>
      <w:r w:rsidRPr="003E487D">
        <w:rPr>
          <w:sz w:val="22"/>
          <w:szCs w:val="22"/>
        </w:rPr>
        <w:t>The electronic auction conducted on the MTender System shall be closed:</w:t>
      </w:r>
    </w:p>
    <w:p w14:paraId="37CD7A7B" w14:textId="77777777" w:rsidR="00E613D5" w:rsidRPr="003E487D" w:rsidRDefault="00E613D5" w:rsidP="00B06CFC">
      <w:pPr>
        <w:pStyle w:val="Prrafodelista"/>
        <w:numPr>
          <w:ilvl w:val="1"/>
          <w:numId w:val="32"/>
        </w:numPr>
        <w:spacing w:after="200"/>
        <w:contextualSpacing w:val="0"/>
        <w:jc w:val="both"/>
        <w:rPr>
          <w:sz w:val="22"/>
          <w:szCs w:val="22"/>
          <w:lang w:val="en-GB"/>
        </w:rPr>
      </w:pPr>
      <w:r w:rsidRPr="003E487D">
        <w:rPr>
          <w:sz w:val="22"/>
          <w:szCs w:val="22"/>
          <w:lang w:val="en-GB"/>
        </w:rPr>
        <w:t>at the date and time indicated in the Contract Notice;</w:t>
      </w:r>
    </w:p>
    <w:p w14:paraId="60E0A190" w14:textId="77777777" w:rsidR="00E613D5" w:rsidRPr="003E487D" w:rsidRDefault="00E613D5" w:rsidP="00B06CFC">
      <w:pPr>
        <w:pStyle w:val="Prrafodelista"/>
        <w:numPr>
          <w:ilvl w:val="1"/>
          <w:numId w:val="32"/>
        </w:numPr>
        <w:spacing w:after="200"/>
        <w:contextualSpacing w:val="0"/>
        <w:jc w:val="both"/>
        <w:rPr>
          <w:sz w:val="22"/>
          <w:szCs w:val="22"/>
          <w:lang w:val="en-GB"/>
        </w:rPr>
      </w:pPr>
      <w:r w:rsidRPr="003E487D">
        <w:rPr>
          <w:sz w:val="22"/>
          <w:szCs w:val="22"/>
          <w:lang w:val="en-GB"/>
        </w:rPr>
        <w:t xml:space="preserve">when no </w:t>
      </w:r>
      <w:r w:rsidR="00E8295A" w:rsidRPr="003E487D">
        <w:rPr>
          <w:sz w:val="22"/>
          <w:szCs w:val="22"/>
          <w:lang w:val="en-GB"/>
        </w:rPr>
        <w:t>further</w:t>
      </w:r>
      <w:r w:rsidRPr="003E487D">
        <w:rPr>
          <w:sz w:val="22"/>
          <w:szCs w:val="22"/>
          <w:lang w:val="en-GB"/>
        </w:rPr>
        <w:t xml:space="preserve"> new prices or new values which meet the requirements concerning minimum differences are received within </w:t>
      </w:r>
      <w:r w:rsidR="00164275" w:rsidRPr="003E487D">
        <w:rPr>
          <w:sz w:val="22"/>
          <w:szCs w:val="22"/>
          <w:lang w:val="en-GB"/>
        </w:rPr>
        <w:t xml:space="preserve">the </w:t>
      </w:r>
      <w:r w:rsidRPr="003E487D">
        <w:rPr>
          <w:sz w:val="22"/>
          <w:szCs w:val="22"/>
          <w:lang w:val="en-GB"/>
        </w:rPr>
        <w:t>bidding period</w:t>
      </w:r>
      <w:r w:rsidR="00164275" w:rsidRPr="003E487D">
        <w:rPr>
          <w:sz w:val="22"/>
          <w:szCs w:val="22"/>
          <w:lang w:val="en-GB"/>
        </w:rPr>
        <w:t>/s</w:t>
      </w:r>
      <w:r w:rsidRPr="003E487D">
        <w:rPr>
          <w:sz w:val="22"/>
          <w:szCs w:val="22"/>
          <w:lang w:val="en-GB"/>
        </w:rPr>
        <w:t xml:space="preserve"> stipulated in the Contract Notice;</w:t>
      </w:r>
    </w:p>
    <w:p w14:paraId="24A30C32" w14:textId="77777777" w:rsidR="00E613D5" w:rsidRPr="003E487D" w:rsidRDefault="00E613D5" w:rsidP="00B06CFC">
      <w:pPr>
        <w:pStyle w:val="Prrafodelista"/>
        <w:numPr>
          <w:ilvl w:val="1"/>
          <w:numId w:val="32"/>
        </w:numPr>
        <w:spacing w:after="200"/>
        <w:contextualSpacing w:val="0"/>
        <w:jc w:val="both"/>
        <w:rPr>
          <w:sz w:val="22"/>
          <w:szCs w:val="22"/>
          <w:lang w:val="en-GB"/>
        </w:rPr>
      </w:pPr>
      <w:r w:rsidRPr="003E487D">
        <w:rPr>
          <w:sz w:val="22"/>
          <w:szCs w:val="22"/>
          <w:lang w:val="en-GB"/>
        </w:rPr>
        <w:t>when the number of rounds in the</w:t>
      </w:r>
      <w:r w:rsidR="00DE7245" w:rsidRPr="003E487D">
        <w:rPr>
          <w:sz w:val="22"/>
          <w:szCs w:val="22"/>
          <w:lang w:val="en-GB"/>
        </w:rPr>
        <w:t xml:space="preserve"> electronic</w:t>
      </w:r>
      <w:r w:rsidRPr="003E487D">
        <w:rPr>
          <w:sz w:val="22"/>
          <w:szCs w:val="22"/>
          <w:lang w:val="en-GB"/>
        </w:rPr>
        <w:t xml:space="preserve"> auction stipulated in the Contract Notice have been completed.</w:t>
      </w:r>
    </w:p>
    <w:p w14:paraId="1E17AFCF" w14:textId="6DD244C7" w:rsidR="00E613D5" w:rsidRPr="003E487D" w:rsidRDefault="00E613D5" w:rsidP="00B06CFC">
      <w:pPr>
        <w:numPr>
          <w:ilvl w:val="0"/>
          <w:numId w:val="7"/>
        </w:numPr>
        <w:spacing w:before="120" w:after="120"/>
        <w:jc w:val="both"/>
        <w:rPr>
          <w:sz w:val="22"/>
          <w:szCs w:val="22"/>
        </w:rPr>
      </w:pPr>
      <w:r w:rsidRPr="003E487D">
        <w:rPr>
          <w:sz w:val="22"/>
          <w:szCs w:val="22"/>
        </w:rPr>
        <w:t xml:space="preserve">When the electronic auction closes, the MTender System shall generate and publish on the MTender System the final ranking </w:t>
      </w:r>
      <w:r w:rsidR="00164275" w:rsidRPr="003E487D">
        <w:rPr>
          <w:sz w:val="22"/>
          <w:szCs w:val="22"/>
        </w:rPr>
        <w:t xml:space="preserve">of Tenders </w:t>
      </w:r>
      <w:r w:rsidRPr="003E487D">
        <w:rPr>
          <w:sz w:val="22"/>
          <w:szCs w:val="22"/>
        </w:rPr>
        <w:t xml:space="preserve">for the completed </w:t>
      </w:r>
      <w:r w:rsidR="00EE5286" w:rsidRPr="003E487D">
        <w:rPr>
          <w:sz w:val="22"/>
          <w:szCs w:val="22"/>
        </w:rPr>
        <w:t xml:space="preserve">electronic </w:t>
      </w:r>
      <w:r w:rsidRPr="003E487D">
        <w:rPr>
          <w:sz w:val="22"/>
          <w:szCs w:val="22"/>
        </w:rPr>
        <w:t xml:space="preserve">auction in order to notify the </w:t>
      </w:r>
      <w:r w:rsidR="003F1EB3" w:rsidRPr="003E487D">
        <w:rPr>
          <w:sz w:val="22"/>
          <w:szCs w:val="22"/>
        </w:rPr>
        <w:t>Tenderer</w:t>
      </w:r>
      <w:r w:rsidR="0005545B" w:rsidRPr="003E487D">
        <w:rPr>
          <w:sz w:val="22"/>
          <w:szCs w:val="22"/>
        </w:rPr>
        <w:t>s</w:t>
      </w:r>
      <w:r w:rsidRPr="003E487D">
        <w:rPr>
          <w:sz w:val="22"/>
          <w:szCs w:val="22"/>
        </w:rPr>
        <w:t xml:space="preserve"> about the winner of the electronic auction, ranking and detailed information of the </w:t>
      </w:r>
      <w:r w:rsidR="0005545B" w:rsidRPr="003E487D">
        <w:rPr>
          <w:sz w:val="22"/>
          <w:szCs w:val="22"/>
        </w:rPr>
        <w:t>Tenderers</w:t>
      </w:r>
      <w:r w:rsidRPr="003E487D">
        <w:rPr>
          <w:sz w:val="22"/>
          <w:szCs w:val="22"/>
        </w:rPr>
        <w:t xml:space="preserve"> who participated in the electronic auction, and if applicable, ranking information per round.</w:t>
      </w:r>
    </w:p>
    <w:p w14:paraId="0DC06348" w14:textId="36A57DF4" w:rsidR="005C4B2F" w:rsidRPr="003E487D" w:rsidRDefault="005C4B2F" w:rsidP="00B06CFC">
      <w:pPr>
        <w:numPr>
          <w:ilvl w:val="0"/>
          <w:numId w:val="7"/>
        </w:numPr>
        <w:spacing w:before="120" w:after="120"/>
        <w:jc w:val="both"/>
        <w:rPr>
          <w:sz w:val="22"/>
          <w:szCs w:val="22"/>
        </w:rPr>
      </w:pPr>
      <w:r w:rsidRPr="003E487D">
        <w:rPr>
          <w:sz w:val="22"/>
          <w:szCs w:val="22"/>
        </w:rPr>
        <w:t xml:space="preserve">The final </w:t>
      </w:r>
      <w:r w:rsidR="008022DB" w:rsidRPr="003E487D">
        <w:rPr>
          <w:sz w:val="22"/>
          <w:szCs w:val="22"/>
        </w:rPr>
        <w:t>quotation</w:t>
      </w:r>
      <w:r w:rsidRPr="003E487D">
        <w:rPr>
          <w:sz w:val="22"/>
          <w:szCs w:val="22"/>
        </w:rPr>
        <w:t xml:space="preserve"> submitted by the Tenderer </w:t>
      </w:r>
      <w:r w:rsidR="00164275" w:rsidRPr="003E487D">
        <w:rPr>
          <w:sz w:val="22"/>
          <w:szCs w:val="22"/>
        </w:rPr>
        <w:t xml:space="preserve">during </w:t>
      </w:r>
      <w:r w:rsidRPr="003E487D">
        <w:rPr>
          <w:sz w:val="22"/>
          <w:szCs w:val="22"/>
        </w:rPr>
        <w:t xml:space="preserve">the electronic auction cannot be amended. The </w:t>
      </w:r>
      <w:r w:rsidR="00E55DE0" w:rsidRPr="003E487D">
        <w:rPr>
          <w:sz w:val="22"/>
          <w:szCs w:val="22"/>
        </w:rPr>
        <w:t>Working Group</w:t>
      </w:r>
      <w:r w:rsidRPr="003E487D">
        <w:rPr>
          <w:sz w:val="22"/>
          <w:szCs w:val="22"/>
        </w:rPr>
        <w:t xml:space="preserve"> is </w:t>
      </w:r>
      <w:r w:rsidR="00164275" w:rsidRPr="003E487D">
        <w:rPr>
          <w:sz w:val="22"/>
          <w:szCs w:val="22"/>
        </w:rPr>
        <w:t>permitted</w:t>
      </w:r>
      <w:r w:rsidRPr="003E487D">
        <w:rPr>
          <w:sz w:val="22"/>
          <w:szCs w:val="22"/>
        </w:rPr>
        <w:t xml:space="preserve"> to request</w:t>
      </w:r>
      <w:r w:rsidR="004B218F" w:rsidRPr="003E487D">
        <w:rPr>
          <w:sz w:val="22"/>
          <w:szCs w:val="22"/>
        </w:rPr>
        <w:t xml:space="preserve"> clarifications</w:t>
      </w:r>
      <w:r w:rsidRPr="003E487D">
        <w:rPr>
          <w:sz w:val="22"/>
          <w:szCs w:val="22"/>
        </w:rPr>
        <w:t xml:space="preserve"> </w:t>
      </w:r>
      <w:r w:rsidR="004B218F" w:rsidRPr="003E487D">
        <w:rPr>
          <w:sz w:val="22"/>
          <w:szCs w:val="22"/>
        </w:rPr>
        <w:t xml:space="preserve">when there is </w:t>
      </w:r>
      <w:r w:rsidR="00164275" w:rsidRPr="003E487D">
        <w:rPr>
          <w:sz w:val="22"/>
          <w:szCs w:val="22"/>
        </w:rPr>
        <w:t xml:space="preserve">an </w:t>
      </w:r>
      <w:r w:rsidR="004B218F" w:rsidRPr="003E487D">
        <w:rPr>
          <w:sz w:val="22"/>
          <w:szCs w:val="22"/>
        </w:rPr>
        <w:t xml:space="preserve">objective reason to </w:t>
      </w:r>
      <w:r w:rsidR="00164275" w:rsidRPr="003E487D">
        <w:rPr>
          <w:sz w:val="22"/>
          <w:szCs w:val="22"/>
        </w:rPr>
        <w:t>consider,</w:t>
      </w:r>
      <w:r w:rsidR="004B218F" w:rsidRPr="003E487D">
        <w:rPr>
          <w:sz w:val="22"/>
          <w:szCs w:val="22"/>
        </w:rPr>
        <w:t xml:space="preserve"> </w:t>
      </w:r>
      <w:r w:rsidR="00703BD3" w:rsidRPr="003E487D">
        <w:rPr>
          <w:sz w:val="22"/>
          <w:szCs w:val="22"/>
        </w:rPr>
        <w:t>in conformity with</w:t>
      </w:r>
      <w:r w:rsidR="00FB3398" w:rsidRPr="003E487D">
        <w:rPr>
          <w:sz w:val="22"/>
          <w:szCs w:val="22"/>
        </w:rPr>
        <w:t xml:space="preserve"> article 70 of the LPP</w:t>
      </w:r>
      <w:r w:rsidR="00164275" w:rsidRPr="003E487D">
        <w:rPr>
          <w:sz w:val="22"/>
          <w:szCs w:val="22"/>
        </w:rPr>
        <w:t>,</w:t>
      </w:r>
      <w:r w:rsidR="00FB3398" w:rsidRPr="003E487D">
        <w:rPr>
          <w:sz w:val="22"/>
          <w:szCs w:val="22"/>
        </w:rPr>
        <w:t xml:space="preserve"> </w:t>
      </w:r>
      <w:r w:rsidR="004B218F" w:rsidRPr="003E487D">
        <w:rPr>
          <w:sz w:val="22"/>
          <w:szCs w:val="22"/>
        </w:rPr>
        <w:t xml:space="preserve">that </w:t>
      </w:r>
      <w:r w:rsidRPr="003E487D">
        <w:rPr>
          <w:sz w:val="22"/>
          <w:szCs w:val="22"/>
        </w:rPr>
        <w:t>the</w:t>
      </w:r>
      <w:r w:rsidR="004B218F" w:rsidRPr="003E487D">
        <w:rPr>
          <w:sz w:val="22"/>
          <w:szCs w:val="22"/>
        </w:rPr>
        <w:t xml:space="preserve"> submitted price</w:t>
      </w:r>
      <w:r w:rsidRPr="003E487D">
        <w:rPr>
          <w:sz w:val="22"/>
          <w:szCs w:val="22"/>
        </w:rPr>
        <w:t xml:space="preserve"> </w:t>
      </w:r>
      <w:r w:rsidR="004B218F" w:rsidRPr="003E487D">
        <w:rPr>
          <w:sz w:val="22"/>
          <w:szCs w:val="22"/>
        </w:rPr>
        <w:t xml:space="preserve">is </w:t>
      </w:r>
      <w:r w:rsidRPr="003E487D">
        <w:rPr>
          <w:sz w:val="22"/>
          <w:szCs w:val="22"/>
        </w:rPr>
        <w:t>abnormally low.</w:t>
      </w:r>
    </w:p>
    <w:p w14:paraId="28AD74C9" w14:textId="77777777" w:rsidR="00E613D5" w:rsidRPr="003E487D" w:rsidRDefault="00E613D5" w:rsidP="00B06CFC">
      <w:pPr>
        <w:numPr>
          <w:ilvl w:val="0"/>
          <w:numId w:val="7"/>
        </w:numPr>
        <w:spacing w:before="120" w:after="120"/>
        <w:jc w:val="both"/>
        <w:rPr>
          <w:sz w:val="22"/>
          <w:szCs w:val="22"/>
        </w:rPr>
      </w:pPr>
      <w:r w:rsidRPr="003E487D">
        <w:rPr>
          <w:sz w:val="22"/>
          <w:szCs w:val="22"/>
        </w:rPr>
        <w:t>In an electronic auction with a fixed budget, only best price-quality or cost-quality ratio award criteria shall be used. The initial price for the electronic auction is set at the estimated value of procurement as published in the Contract Notice. In such cases the competition within the electronic auction is based on qualitative and quantitative criteria.</w:t>
      </w:r>
    </w:p>
    <w:p w14:paraId="608B8DD9" w14:textId="05DDD6A1" w:rsidR="00E613D5" w:rsidRPr="003E487D" w:rsidRDefault="00E613D5" w:rsidP="00B06CFC">
      <w:pPr>
        <w:numPr>
          <w:ilvl w:val="0"/>
          <w:numId w:val="7"/>
        </w:numPr>
        <w:spacing w:before="120" w:after="120"/>
        <w:jc w:val="both"/>
        <w:rPr>
          <w:sz w:val="22"/>
          <w:szCs w:val="22"/>
        </w:rPr>
      </w:pPr>
      <w:r w:rsidRPr="003E487D">
        <w:rPr>
          <w:sz w:val="22"/>
          <w:szCs w:val="22"/>
        </w:rPr>
        <w:t xml:space="preserve">In the electronic auction organised in rounds where </w:t>
      </w:r>
      <w:r w:rsidR="00E55DE0" w:rsidRPr="003E487D">
        <w:rPr>
          <w:sz w:val="22"/>
          <w:szCs w:val="22"/>
        </w:rPr>
        <w:t>Tenderers</w:t>
      </w:r>
      <w:r w:rsidRPr="003E487D">
        <w:rPr>
          <w:sz w:val="22"/>
          <w:szCs w:val="22"/>
        </w:rPr>
        <w:t xml:space="preserve"> compete based on a number of rounds, each Economic Operator registered for an</w:t>
      </w:r>
      <w:r w:rsidR="00AD040F" w:rsidRPr="003E487D">
        <w:rPr>
          <w:sz w:val="22"/>
          <w:szCs w:val="22"/>
        </w:rPr>
        <w:t xml:space="preserve"> electronic</w:t>
      </w:r>
      <w:r w:rsidRPr="003E487D">
        <w:rPr>
          <w:sz w:val="22"/>
          <w:szCs w:val="22"/>
        </w:rPr>
        <w:t xml:space="preserve"> auction can provide a single </w:t>
      </w:r>
      <w:r w:rsidR="00060A7B" w:rsidRPr="003E487D">
        <w:rPr>
          <w:sz w:val="22"/>
          <w:szCs w:val="22"/>
        </w:rPr>
        <w:t>quotation</w:t>
      </w:r>
      <w:r w:rsidRPr="003E487D">
        <w:rPr>
          <w:sz w:val="22"/>
          <w:szCs w:val="22"/>
        </w:rPr>
        <w:t xml:space="preserve"> for each round. The initial price for the </w:t>
      </w:r>
      <w:r w:rsidR="005D0246" w:rsidRPr="003E487D">
        <w:rPr>
          <w:sz w:val="22"/>
          <w:szCs w:val="22"/>
        </w:rPr>
        <w:t xml:space="preserve">electronic </w:t>
      </w:r>
      <w:r w:rsidRPr="003E487D">
        <w:rPr>
          <w:sz w:val="22"/>
          <w:szCs w:val="22"/>
        </w:rPr>
        <w:t xml:space="preserve">auction is set on the basis of the price of the </w:t>
      </w:r>
      <w:r w:rsidR="00060A7B" w:rsidRPr="003E487D">
        <w:rPr>
          <w:sz w:val="22"/>
          <w:szCs w:val="22"/>
        </w:rPr>
        <w:t>T</w:t>
      </w:r>
      <w:r w:rsidRPr="003E487D">
        <w:rPr>
          <w:sz w:val="22"/>
          <w:szCs w:val="22"/>
        </w:rPr>
        <w:t>ender as submitted by the Economic Operator. In an</w:t>
      </w:r>
      <w:r w:rsidR="00DE70E0" w:rsidRPr="003E487D">
        <w:rPr>
          <w:sz w:val="22"/>
          <w:szCs w:val="22"/>
        </w:rPr>
        <w:t xml:space="preserve"> electronic </w:t>
      </w:r>
      <w:r w:rsidRPr="003E487D">
        <w:rPr>
          <w:sz w:val="22"/>
          <w:szCs w:val="22"/>
        </w:rPr>
        <w:t xml:space="preserve">auction conducted in rounds, the initial price for the next round is set at the price submitted by the Economic Operator in the previous round; in each round of the </w:t>
      </w:r>
      <w:r w:rsidR="005D0246" w:rsidRPr="003E487D">
        <w:rPr>
          <w:sz w:val="22"/>
          <w:szCs w:val="22"/>
        </w:rPr>
        <w:t xml:space="preserve">electronic </w:t>
      </w:r>
      <w:r w:rsidRPr="003E487D">
        <w:rPr>
          <w:sz w:val="22"/>
          <w:szCs w:val="22"/>
        </w:rPr>
        <w:t xml:space="preserve">auction the Economic Operator who submitted the lowest price in the previous round is tendering last. </w:t>
      </w:r>
    </w:p>
    <w:p w14:paraId="0C87935B" w14:textId="77777777" w:rsidR="00D87F68" w:rsidRPr="00E80F8F" w:rsidRDefault="00E80F8F" w:rsidP="00E80F8F">
      <w:pPr>
        <w:pStyle w:val="Ttulo1"/>
        <w:numPr>
          <w:ilvl w:val="0"/>
          <w:numId w:val="30"/>
        </w:numPr>
        <w:jc w:val="center"/>
        <w:rPr>
          <w:rFonts w:ascii="Times New Roman" w:hAnsi="Times New Roman"/>
          <w:sz w:val="22"/>
          <w:szCs w:val="22"/>
          <w:lang w:val="en-GB"/>
        </w:rPr>
      </w:pPr>
      <w:bookmarkStart w:id="9" w:name="_Toc41397140"/>
      <w:r w:rsidRPr="00E80F8F">
        <w:rPr>
          <w:rFonts w:ascii="Times New Roman" w:hAnsi="Times New Roman"/>
          <w:sz w:val="22"/>
          <w:szCs w:val="22"/>
          <w:lang w:val="en-GB"/>
        </w:rPr>
        <w:t>EVALUATION AND AWARD</w:t>
      </w:r>
      <w:bookmarkEnd w:id="9"/>
      <w:r w:rsidR="00B11C95">
        <w:rPr>
          <w:rFonts w:ascii="Times New Roman" w:hAnsi="Times New Roman"/>
          <w:sz w:val="22"/>
          <w:szCs w:val="22"/>
          <w:lang w:val="en-GB"/>
        </w:rPr>
        <w:t xml:space="preserve"> </w:t>
      </w:r>
    </w:p>
    <w:p w14:paraId="76AB1B4C" w14:textId="77777777" w:rsidR="008514F8" w:rsidRPr="003E487D" w:rsidRDefault="00E33FC7" w:rsidP="00B06CFC">
      <w:pPr>
        <w:numPr>
          <w:ilvl w:val="0"/>
          <w:numId w:val="7"/>
        </w:numPr>
        <w:spacing w:before="120" w:after="120"/>
        <w:jc w:val="both"/>
        <w:rPr>
          <w:sz w:val="22"/>
          <w:szCs w:val="22"/>
        </w:rPr>
      </w:pPr>
      <w:r>
        <w:rPr>
          <w:sz w:val="22"/>
          <w:szCs w:val="22"/>
        </w:rPr>
        <w:t>In open tender procedures no negotiations between the Contracting Authority and the Tenderers are allowed.</w:t>
      </w:r>
      <w:r w:rsidR="008514F8" w:rsidRPr="003E487D">
        <w:rPr>
          <w:sz w:val="22"/>
          <w:szCs w:val="22"/>
        </w:rPr>
        <w:t xml:space="preserve"> </w:t>
      </w:r>
      <w:r w:rsidR="00D94278" w:rsidRPr="003E487D">
        <w:rPr>
          <w:sz w:val="22"/>
          <w:szCs w:val="22"/>
        </w:rPr>
        <w:t xml:space="preserve">The </w:t>
      </w:r>
      <w:r w:rsidR="00F92E45" w:rsidRPr="003E487D">
        <w:rPr>
          <w:sz w:val="22"/>
          <w:szCs w:val="22"/>
        </w:rPr>
        <w:t xml:space="preserve">Tender shall be evaluated only on the </w:t>
      </w:r>
      <w:r w:rsidR="008514F8" w:rsidRPr="003E487D">
        <w:rPr>
          <w:sz w:val="22"/>
          <w:szCs w:val="22"/>
        </w:rPr>
        <w:t>basis</w:t>
      </w:r>
      <w:r w:rsidR="00D94278" w:rsidRPr="003E487D">
        <w:rPr>
          <w:sz w:val="22"/>
          <w:szCs w:val="22"/>
        </w:rPr>
        <w:t xml:space="preserve"> </w:t>
      </w:r>
      <w:r w:rsidR="00F92E45" w:rsidRPr="003E487D">
        <w:rPr>
          <w:sz w:val="22"/>
          <w:szCs w:val="22"/>
        </w:rPr>
        <w:t>of</w:t>
      </w:r>
      <w:r w:rsidR="00A3244F" w:rsidRPr="003E487D">
        <w:rPr>
          <w:sz w:val="22"/>
          <w:szCs w:val="22"/>
        </w:rPr>
        <w:t xml:space="preserve"> </w:t>
      </w:r>
      <w:r w:rsidR="008514F8" w:rsidRPr="003E487D">
        <w:rPr>
          <w:sz w:val="22"/>
          <w:szCs w:val="22"/>
        </w:rPr>
        <w:t>the electronic documents comprising a Tender submitted by the Economic Operator via the MTender System.</w:t>
      </w:r>
    </w:p>
    <w:p w14:paraId="0143AB38" w14:textId="007B78D9" w:rsidR="00F2154C" w:rsidRDefault="006B04A7" w:rsidP="003D3FDD">
      <w:pPr>
        <w:numPr>
          <w:ilvl w:val="0"/>
          <w:numId w:val="7"/>
        </w:numPr>
        <w:spacing w:after="200"/>
        <w:jc w:val="both"/>
        <w:rPr>
          <w:sz w:val="22"/>
          <w:szCs w:val="22"/>
        </w:rPr>
      </w:pPr>
      <w:r w:rsidRPr="003E487D">
        <w:rPr>
          <w:sz w:val="22"/>
          <w:szCs w:val="22"/>
        </w:rPr>
        <w:t xml:space="preserve">To facilitate automated evaluation supported by the MTender System, the evaluation process in the electronic tendering procedure is organised in accordance with MTender </w:t>
      </w:r>
      <w:r w:rsidR="00164275" w:rsidRPr="003E487D">
        <w:rPr>
          <w:sz w:val="22"/>
          <w:szCs w:val="22"/>
        </w:rPr>
        <w:t>T</w:t>
      </w:r>
      <w:r w:rsidRPr="003E487D">
        <w:rPr>
          <w:sz w:val="22"/>
          <w:szCs w:val="22"/>
        </w:rPr>
        <w:t xml:space="preserve">erms of </w:t>
      </w:r>
      <w:r w:rsidR="00164275" w:rsidRPr="003E487D">
        <w:rPr>
          <w:sz w:val="22"/>
          <w:szCs w:val="22"/>
        </w:rPr>
        <w:t>U</w:t>
      </w:r>
      <w:r w:rsidRPr="003E487D">
        <w:rPr>
          <w:sz w:val="22"/>
          <w:szCs w:val="22"/>
        </w:rPr>
        <w:t xml:space="preserve">se. All award criteria </w:t>
      </w:r>
      <w:r w:rsidRPr="003E487D">
        <w:rPr>
          <w:sz w:val="22"/>
          <w:szCs w:val="22"/>
        </w:rPr>
        <w:lastRenderedPageBreak/>
        <w:t xml:space="preserve">which have an associated evaluation formula shall be automatically evaluated by the MTender System. Award criteria which cannot be expressed in the evaluation formula shall be evaluated by the Working Group. </w:t>
      </w:r>
      <w:r w:rsidRPr="006B04A7">
        <w:rPr>
          <w:sz w:val="22"/>
          <w:szCs w:val="22"/>
        </w:rPr>
        <w:t>The maximum score provided for the overall valuation of the Technical and Financial proposal shall be equal to 100 points in accordance with weights and award criteria provided in the MTender System Contract Notice</w:t>
      </w:r>
      <w:r w:rsidR="00F2154C">
        <w:rPr>
          <w:sz w:val="22"/>
          <w:szCs w:val="22"/>
        </w:rPr>
        <w:t>.</w:t>
      </w:r>
    </w:p>
    <w:p w14:paraId="4164F81D" w14:textId="77777777" w:rsidR="002A2DFE" w:rsidRPr="00FB5055" w:rsidRDefault="002A2DFE" w:rsidP="002A2DFE">
      <w:pPr>
        <w:numPr>
          <w:ilvl w:val="0"/>
          <w:numId w:val="7"/>
        </w:numPr>
        <w:spacing w:before="120" w:after="120"/>
        <w:jc w:val="both"/>
        <w:rPr>
          <w:sz w:val="22"/>
          <w:szCs w:val="22"/>
        </w:rPr>
      </w:pPr>
      <w:r w:rsidRPr="008B0484">
        <w:rPr>
          <w:sz w:val="22"/>
        </w:rPr>
        <w:t>All submitted Tenders shall be subjected to an arithmetical check by the Working Group, supported by automated services of the MTender System whenever possible. In the event that a</w:t>
      </w:r>
      <w:r w:rsidRPr="002A2DFE">
        <w:rPr>
          <w:sz w:val="22"/>
        </w:rPr>
        <w:t xml:space="preserve">ny Tender is identified as containing an arithmetical error, the Tenderer shall be requested to accept the Working Group’s correction of the evaluated </w:t>
      </w:r>
      <w:r w:rsidRPr="00FB5055">
        <w:rPr>
          <w:sz w:val="22"/>
        </w:rPr>
        <w:t>price in accordance with methodology set out in the Tender Documents.</w:t>
      </w:r>
    </w:p>
    <w:p w14:paraId="4FB419F5" w14:textId="2A7FA1ED" w:rsidR="003D3FDD" w:rsidRPr="00A42BF0" w:rsidRDefault="003D3FDD" w:rsidP="003D3FDD">
      <w:pPr>
        <w:numPr>
          <w:ilvl w:val="0"/>
          <w:numId w:val="7"/>
        </w:numPr>
        <w:spacing w:after="200"/>
        <w:jc w:val="both"/>
        <w:rPr>
          <w:iCs/>
          <w:sz w:val="22"/>
          <w:szCs w:val="22"/>
        </w:rPr>
      </w:pPr>
      <w:r w:rsidRPr="00A42BF0">
        <w:rPr>
          <w:sz w:val="22"/>
          <w:szCs w:val="22"/>
        </w:rPr>
        <w:t>The</w:t>
      </w:r>
      <w:r w:rsidRPr="00A42BF0">
        <w:rPr>
          <w:iCs/>
          <w:sz w:val="22"/>
          <w:szCs w:val="22"/>
        </w:rPr>
        <w:t xml:space="preserve"> evaluation</w:t>
      </w:r>
      <w:r w:rsidR="002C324D">
        <w:rPr>
          <w:iCs/>
          <w:sz w:val="22"/>
          <w:szCs w:val="22"/>
        </w:rPr>
        <w:t xml:space="preserve"> </w:t>
      </w:r>
      <w:r w:rsidR="00164275">
        <w:rPr>
          <w:iCs/>
          <w:sz w:val="22"/>
          <w:szCs w:val="22"/>
        </w:rPr>
        <w:t>of</w:t>
      </w:r>
      <w:r w:rsidR="002C324D">
        <w:rPr>
          <w:iCs/>
          <w:sz w:val="22"/>
          <w:szCs w:val="22"/>
        </w:rPr>
        <w:t xml:space="preserve"> </w:t>
      </w:r>
      <w:r w:rsidR="00164275">
        <w:rPr>
          <w:iCs/>
          <w:sz w:val="22"/>
          <w:szCs w:val="22"/>
        </w:rPr>
        <w:t xml:space="preserve">tenders received in response to </w:t>
      </w:r>
      <w:r w:rsidR="008C2C4D">
        <w:rPr>
          <w:iCs/>
          <w:sz w:val="22"/>
          <w:szCs w:val="22"/>
        </w:rPr>
        <w:t>an open tender</w:t>
      </w:r>
      <w:r w:rsidRPr="00A42BF0">
        <w:rPr>
          <w:iCs/>
          <w:sz w:val="22"/>
          <w:szCs w:val="22"/>
        </w:rPr>
        <w:t xml:space="preserve"> shall be undertaken by the Working Group as duly appointed by the Contracting Authority in accordance with the following methodology:</w:t>
      </w:r>
    </w:p>
    <w:p w14:paraId="4B54B25B" w14:textId="77777777" w:rsidR="003D3FDD" w:rsidRDefault="00164275" w:rsidP="003D3FDD">
      <w:pPr>
        <w:numPr>
          <w:ilvl w:val="1"/>
          <w:numId w:val="7"/>
        </w:numPr>
        <w:spacing w:before="120" w:after="120"/>
        <w:jc w:val="both"/>
        <w:rPr>
          <w:iCs/>
          <w:sz w:val="22"/>
          <w:szCs w:val="22"/>
        </w:rPr>
      </w:pPr>
      <w:r>
        <w:rPr>
          <w:iCs/>
          <w:sz w:val="22"/>
          <w:szCs w:val="22"/>
        </w:rPr>
        <w:t>For</w:t>
      </w:r>
      <w:r w:rsidR="003D3FDD" w:rsidRPr="00A42BF0">
        <w:rPr>
          <w:iCs/>
          <w:sz w:val="22"/>
          <w:szCs w:val="22"/>
        </w:rPr>
        <w:t xml:space="preserve"> </w:t>
      </w:r>
      <w:r w:rsidR="008C2C4D">
        <w:rPr>
          <w:iCs/>
          <w:sz w:val="22"/>
          <w:szCs w:val="22"/>
        </w:rPr>
        <w:t>open tender</w:t>
      </w:r>
      <w:r w:rsidR="002C324D" w:rsidRPr="00A42BF0">
        <w:rPr>
          <w:iCs/>
          <w:sz w:val="22"/>
          <w:szCs w:val="22"/>
        </w:rPr>
        <w:t xml:space="preserve"> </w:t>
      </w:r>
      <w:r w:rsidR="003D3FDD" w:rsidRPr="00A42BF0">
        <w:rPr>
          <w:iCs/>
          <w:sz w:val="22"/>
          <w:szCs w:val="22"/>
        </w:rPr>
        <w:t xml:space="preserve">with an electronic auction, the Working Group shall </w:t>
      </w:r>
      <w:r w:rsidRPr="00FF156A">
        <w:rPr>
          <w:iCs/>
          <w:sz w:val="22"/>
          <w:szCs w:val="22"/>
        </w:rPr>
        <w:t xml:space="preserve">only </w:t>
      </w:r>
      <w:r w:rsidR="003D3FDD" w:rsidRPr="00A42BF0">
        <w:rPr>
          <w:iCs/>
          <w:sz w:val="22"/>
          <w:szCs w:val="22"/>
        </w:rPr>
        <w:t xml:space="preserve">subject </w:t>
      </w:r>
      <w:r>
        <w:rPr>
          <w:iCs/>
          <w:sz w:val="22"/>
          <w:szCs w:val="22"/>
        </w:rPr>
        <w:t xml:space="preserve">the </w:t>
      </w:r>
      <w:r w:rsidRPr="00FF156A">
        <w:rPr>
          <w:iCs/>
          <w:sz w:val="22"/>
          <w:szCs w:val="22"/>
        </w:rPr>
        <w:t>Tender</w:t>
      </w:r>
      <w:r w:rsidRPr="00FF156A" w:rsidDel="00164275">
        <w:rPr>
          <w:iCs/>
          <w:sz w:val="22"/>
          <w:szCs w:val="22"/>
        </w:rPr>
        <w:t xml:space="preserve"> </w:t>
      </w:r>
      <w:r>
        <w:rPr>
          <w:iCs/>
          <w:sz w:val="22"/>
          <w:szCs w:val="22"/>
        </w:rPr>
        <w:t>of the</w:t>
      </w:r>
      <w:r w:rsidR="003D3FDD" w:rsidRPr="00FF156A">
        <w:rPr>
          <w:iCs/>
          <w:sz w:val="22"/>
          <w:szCs w:val="22"/>
        </w:rPr>
        <w:t xml:space="preserve"> winner of the electronic auction to</w:t>
      </w:r>
      <w:r w:rsidR="003D3FDD" w:rsidRPr="00A42BF0">
        <w:rPr>
          <w:iCs/>
          <w:sz w:val="22"/>
          <w:szCs w:val="22"/>
        </w:rPr>
        <w:t xml:space="preserve"> a detailed evaluation to determine whether the Tender is responsive to the Tender Documents. In electronic tendering procedures with award criteria of lowest price, lowest cost or price and quality ratio where award of the contract has been made with an electronic auction, the electronic documents of the </w:t>
      </w:r>
      <w:r w:rsidR="003D3FDD">
        <w:rPr>
          <w:iCs/>
          <w:sz w:val="22"/>
          <w:szCs w:val="22"/>
        </w:rPr>
        <w:t>T</w:t>
      </w:r>
      <w:r w:rsidR="003D3FDD" w:rsidRPr="00A42BF0">
        <w:rPr>
          <w:iCs/>
          <w:sz w:val="22"/>
          <w:szCs w:val="22"/>
        </w:rPr>
        <w:t xml:space="preserve">ender shall be unlocked only for the winner of the electronic auction. Upon completion of the electronic auction, the MTender System shall unlock and publish online the electronic documents of the </w:t>
      </w:r>
      <w:r w:rsidR="003D3FDD">
        <w:rPr>
          <w:iCs/>
          <w:sz w:val="22"/>
          <w:szCs w:val="22"/>
        </w:rPr>
        <w:t>T</w:t>
      </w:r>
      <w:r w:rsidR="003D3FDD" w:rsidRPr="00A42BF0">
        <w:rPr>
          <w:iCs/>
          <w:sz w:val="22"/>
          <w:szCs w:val="22"/>
        </w:rPr>
        <w:t xml:space="preserve">ender of the Economic Operator who submitted the winning tender in the electronic auction. In the event that this Economic Operator is disqualified or the </w:t>
      </w:r>
      <w:r w:rsidR="003D3FDD">
        <w:rPr>
          <w:iCs/>
          <w:sz w:val="22"/>
          <w:szCs w:val="22"/>
        </w:rPr>
        <w:t>T</w:t>
      </w:r>
      <w:r w:rsidR="003D3FDD" w:rsidRPr="00A42BF0">
        <w:rPr>
          <w:iCs/>
          <w:sz w:val="22"/>
          <w:szCs w:val="22"/>
        </w:rPr>
        <w:t>ender has been rejected by the decision of the Working Group as being substantially non-responsive to the Tender Documents, the Procurement Officer</w:t>
      </w:r>
      <w:r w:rsidR="00364058">
        <w:rPr>
          <w:iCs/>
          <w:sz w:val="22"/>
          <w:szCs w:val="22"/>
        </w:rPr>
        <w:t xml:space="preserve"> </w:t>
      </w:r>
      <w:r w:rsidR="00364058" w:rsidRPr="00A42BF0">
        <w:rPr>
          <w:iCs/>
          <w:sz w:val="22"/>
          <w:szCs w:val="22"/>
        </w:rPr>
        <w:t>after registering this in the MTender System</w:t>
      </w:r>
      <w:r w:rsidR="003D3FDD" w:rsidRPr="00A42BF0">
        <w:rPr>
          <w:iCs/>
          <w:sz w:val="22"/>
          <w:szCs w:val="22"/>
        </w:rPr>
        <w:t xml:space="preserve"> shall unlock for evaluation the </w:t>
      </w:r>
      <w:r>
        <w:rPr>
          <w:iCs/>
          <w:sz w:val="22"/>
          <w:szCs w:val="22"/>
        </w:rPr>
        <w:t xml:space="preserve">next best </w:t>
      </w:r>
      <w:r w:rsidR="003D3FDD" w:rsidRPr="00A42BF0">
        <w:rPr>
          <w:iCs/>
          <w:sz w:val="22"/>
          <w:szCs w:val="22"/>
        </w:rPr>
        <w:t>ranked tender from the electronic auction and so forth</w:t>
      </w:r>
      <w:r w:rsidR="00092690">
        <w:rPr>
          <w:iCs/>
          <w:sz w:val="22"/>
          <w:szCs w:val="22"/>
        </w:rPr>
        <w:t xml:space="preserve"> until the winning Tender is determined to be responsive</w:t>
      </w:r>
      <w:r w:rsidR="003D3FDD" w:rsidRPr="00A42BF0">
        <w:rPr>
          <w:iCs/>
          <w:sz w:val="22"/>
          <w:szCs w:val="22"/>
        </w:rPr>
        <w:t>.</w:t>
      </w:r>
    </w:p>
    <w:p w14:paraId="68358AAE" w14:textId="5DA09D84" w:rsidR="002C324D" w:rsidRPr="00A42BF0" w:rsidRDefault="002C324D" w:rsidP="002C324D">
      <w:pPr>
        <w:numPr>
          <w:ilvl w:val="1"/>
          <w:numId w:val="7"/>
        </w:numPr>
        <w:spacing w:before="120" w:after="120"/>
        <w:jc w:val="both"/>
        <w:rPr>
          <w:iCs/>
          <w:sz w:val="22"/>
          <w:szCs w:val="22"/>
        </w:rPr>
      </w:pPr>
      <w:r w:rsidRPr="00A42BF0">
        <w:rPr>
          <w:iCs/>
          <w:sz w:val="22"/>
          <w:szCs w:val="22"/>
        </w:rPr>
        <w:t xml:space="preserve">In the event that the Economic Operator that has submitted the lowest price or the lowest cost is disqualified or the </w:t>
      </w:r>
      <w:r>
        <w:rPr>
          <w:iCs/>
          <w:sz w:val="22"/>
          <w:szCs w:val="22"/>
        </w:rPr>
        <w:t>T</w:t>
      </w:r>
      <w:r w:rsidRPr="00A42BF0">
        <w:rPr>
          <w:iCs/>
          <w:sz w:val="22"/>
          <w:szCs w:val="22"/>
        </w:rPr>
        <w:t xml:space="preserve">ender has been rejected by the decision of the Working Group as being substantially non-responsive to the Tender Documents, the Procurement Officer after registering this in the MTender System shall unlock for evaluation the </w:t>
      </w:r>
      <w:r w:rsidR="00164275">
        <w:rPr>
          <w:iCs/>
          <w:sz w:val="22"/>
          <w:szCs w:val="22"/>
        </w:rPr>
        <w:t xml:space="preserve">next best </w:t>
      </w:r>
      <w:r w:rsidRPr="00A42BF0">
        <w:rPr>
          <w:iCs/>
          <w:sz w:val="22"/>
          <w:szCs w:val="22"/>
        </w:rPr>
        <w:t>ranked tender and so forth</w:t>
      </w:r>
      <w:r w:rsidR="001B4F39">
        <w:rPr>
          <w:iCs/>
          <w:sz w:val="22"/>
          <w:szCs w:val="22"/>
        </w:rPr>
        <w:t xml:space="preserve"> until the winning Tender is determined to be responsive</w:t>
      </w:r>
      <w:r w:rsidRPr="00A42BF0">
        <w:rPr>
          <w:iCs/>
          <w:sz w:val="22"/>
          <w:szCs w:val="22"/>
        </w:rPr>
        <w:t>.</w:t>
      </w:r>
    </w:p>
    <w:p w14:paraId="69161AA9" w14:textId="77777777" w:rsidR="00184F3A" w:rsidRPr="00A42BF0" w:rsidRDefault="00436C99" w:rsidP="00184F3A">
      <w:pPr>
        <w:numPr>
          <w:ilvl w:val="1"/>
          <w:numId w:val="7"/>
        </w:numPr>
        <w:spacing w:before="120" w:after="120"/>
        <w:jc w:val="both"/>
        <w:rPr>
          <w:iCs/>
          <w:sz w:val="22"/>
          <w:szCs w:val="22"/>
        </w:rPr>
      </w:pPr>
      <w:r w:rsidRPr="00436C99">
        <w:rPr>
          <w:iCs/>
          <w:sz w:val="22"/>
          <w:szCs w:val="22"/>
        </w:rPr>
        <w:t xml:space="preserve">In </w:t>
      </w:r>
      <w:r w:rsidR="008C2C4D">
        <w:rPr>
          <w:iCs/>
          <w:sz w:val="22"/>
          <w:szCs w:val="22"/>
        </w:rPr>
        <w:t>open tender</w:t>
      </w:r>
      <w:r w:rsidRPr="00A42BF0">
        <w:rPr>
          <w:iCs/>
          <w:sz w:val="22"/>
          <w:szCs w:val="22"/>
        </w:rPr>
        <w:t xml:space="preserve"> </w:t>
      </w:r>
      <w:r w:rsidRPr="00436C99">
        <w:rPr>
          <w:iCs/>
          <w:sz w:val="22"/>
          <w:szCs w:val="22"/>
        </w:rPr>
        <w:t xml:space="preserve">with award criteria </w:t>
      </w:r>
      <w:r w:rsidR="00657E82" w:rsidRPr="00657E82">
        <w:rPr>
          <w:iCs/>
          <w:sz w:val="22"/>
          <w:szCs w:val="22"/>
        </w:rPr>
        <w:t>the best price-quality ratio</w:t>
      </w:r>
      <w:r w:rsidR="00B40344">
        <w:rPr>
          <w:iCs/>
          <w:sz w:val="22"/>
          <w:szCs w:val="22"/>
        </w:rPr>
        <w:t xml:space="preserve"> or </w:t>
      </w:r>
      <w:r w:rsidR="00B40344" w:rsidRPr="00B40344">
        <w:rPr>
          <w:iCs/>
          <w:sz w:val="22"/>
          <w:szCs w:val="22"/>
        </w:rPr>
        <w:t>the best cost-quality ratio</w:t>
      </w:r>
      <w:r w:rsidRPr="00436C99">
        <w:rPr>
          <w:iCs/>
          <w:sz w:val="22"/>
          <w:szCs w:val="22"/>
        </w:rPr>
        <w:t xml:space="preserve">, and without the electronic auction to award the Contract, upon expiry of the submission deadlines the Working Group </w:t>
      </w:r>
      <w:r w:rsidR="00B40344">
        <w:rPr>
          <w:iCs/>
          <w:sz w:val="22"/>
          <w:szCs w:val="22"/>
        </w:rPr>
        <w:t xml:space="preserve">shall first evaluate the Tender that has been ranked first as a result of the Economic Operators self-evaluation when submitting the Tender via the </w:t>
      </w:r>
      <w:r w:rsidR="00B40344" w:rsidRPr="00A42BF0">
        <w:rPr>
          <w:iCs/>
          <w:sz w:val="22"/>
          <w:szCs w:val="22"/>
        </w:rPr>
        <w:t>MTender System</w:t>
      </w:r>
      <w:r w:rsidR="00BC392C">
        <w:rPr>
          <w:iCs/>
          <w:sz w:val="22"/>
          <w:szCs w:val="22"/>
        </w:rPr>
        <w:t xml:space="preserve">. If the </w:t>
      </w:r>
      <w:r w:rsidR="009132D3">
        <w:rPr>
          <w:iCs/>
          <w:sz w:val="22"/>
          <w:szCs w:val="22"/>
        </w:rPr>
        <w:t xml:space="preserve">Tender is rejected as not being responsive to the Tender Documents or the </w:t>
      </w:r>
      <w:r w:rsidR="000E3E9C">
        <w:rPr>
          <w:iCs/>
          <w:sz w:val="22"/>
          <w:szCs w:val="22"/>
        </w:rPr>
        <w:t xml:space="preserve">Tenderers </w:t>
      </w:r>
      <w:r w:rsidR="009132D3">
        <w:rPr>
          <w:iCs/>
          <w:sz w:val="22"/>
          <w:szCs w:val="22"/>
        </w:rPr>
        <w:t>self-evaluation does not correspond to</w:t>
      </w:r>
      <w:r w:rsidR="00192DE0">
        <w:rPr>
          <w:iCs/>
          <w:sz w:val="22"/>
          <w:szCs w:val="22"/>
        </w:rPr>
        <w:t xml:space="preserve"> his</w:t>
      </w:r>
      <w:r w:rsidR="009132D3">
        <w:rPr>
          <w:iCs/>
          <w:sz w:val="22"/>
          <w:szCs w:val="22"/>
        </w:rPr>
        <w:t xml:space="preserve"> submitted Tender</w:t>
      </w:r>
      <w:r w:rsidR="000E3E9C">
        <w:rPr>
          <w:iCs/>
          <w:sz w:val="22"/>
          <w:szCs w:val="22"/>
        </w:rPr>
        <w:t>,</w:t>
      </w:r>
      <w:r w:rsidR="009132D3">
        <w:rPr>
          <w:iCs/>
          <w:sz w:val="22"/>
          <w:szCs w:val="22"/>
        </w:rPr>
        <w:t xml:space="preserve"> the </w:t>
      </w:r>
      <w:r w:rsidR="009132D3" w:rsidRPr="00A42BF0">
        <w:rPr>
          <w:iCs/>
          <w:sz w:val="22"/>
          <w:szCs w:val="22"/>
        </w:rPr>
        <w:t xml:space="preserve">Working Group </w:t>
      </w:r>
      <w:r w:rsidR="009132D3">
        <w:rPr>
          <w:iCs/>
          <w:sz w:val="22"/>
          <w:szCs w:val="22"/>
        </w:rPr>
        <w:t>via the</w:t>
      </w:r>
      <w:r w:rsidR="009132D3" w:rsidRPr="00A42BF0">
        <w:rPr>
          <w:iCs/>
          <w:sz w:val="22"/>
          <w:szCs w:val="22"/>
        </w:rPr>
        <w:t xml:space="preserve"> Procurement Officer shall</w:t>
      </w:r>
      <w:r w:rsidR="009132D3">
        <w:rPr>
          <w:iCs/>
          <w:sz w:val="22"/>
          <w:szCs w:val="22"/>
        </w:rPr>
        <w:t xml:space="preserve"> </w:t>
      </w:r>
      <w:r w:rsidR="00693356">
        <w:rPr>
          <w:iCs/>
          <w:sz w:val="22"/>
          <w:szCs w:val="22"/>
        </w:rPr>
        <w:t>record this on the MTender System</w:t>
      </w:r>
      <w:r w:rsidR="00184F3A">
        <w:rPr>
          <w:iCs/>
          <w:sz w:val="22"/>
          <w:szCs w:val="22"/>
        </w:rPr>
        <w:t xml:space="preserve"> and shall </w:t>
      </w:r>
      <w:r w:rsidR="00184F3A" w:rsidRPr="00A42BF0">
        <w:rPr>
          <w:iCs/>
          <w:sz w:val="22"/>
          <w:szCs w:val="22"/>
        </w:rPr>
        <w:t>unlock</w:t>
      </w:r>
      <w:r w:rsidR="00184F3A">
        <w:rPr>
          <w:iCs/>
          <w:sz w:val="22"/>
          <w:szCs w:val="22"/>
        </w:rPr>
        <w:t xml:space="preserve"> simultaneously</w:t>
      </w:r>
      <w:r w:rsidR="00184F3A" w:rsidRPr="00A42BF0">
        <w:rPr>
          <w:iCs/>
          <w:sz w:val="22"/>
          <w:szCs w:val="22"/>
        </w:rPr>
        <w:t xml:space="preserve"> for evaluation the </w:t>
      </w:r>
      <w:r w:rsidR="00184F3A">
        <w:rPr>
          <w:iCs/>
          <w:sz w:val="22"/>
          <w:szCs w:val="22"/>
        </w:rPr>
        <w:t xml:space="preserve">next best </w:t>
      </w:r>
      <w:r w:rsidR="00184F3A" w:rsidRPr="00A42BF0">
        <w:rPr>
          <w:iCs/>
          <w:sz w:val="22"/>
          <w:szCs w:val="22"/>
        </w:rPr>
        <w:t xml:space="preserve">ranked </w:t>
      </w:r>
      <w:r w:rsidR="00E84BB7">
        <w:rPr>
          <w:iCs/>
          <w:sz w:val="22"/>
          <w:szCs w:val="22"/>
        </w:rPr>
        <w:t>T</w:t>
      </w:r>
      <w:r w:rsidR="00184F3A" w:rsidRPr="00A42BF0">
        <w:rPr>
          <w:iCs/>
          <w:sz w:val="22"/>
          <w:szCs w:val="22"/>
        </w:rPr>
        <w:t>ender and so forth</w:t>
      </w:r>
      <w:r w:rsidR="00092690">
        <w:rPr>
          <w:iCs/>
          <w:sz w:val="22"/>
          <w:szCs w:val="22"/>
        </w:rPr>
        <w:t xml:space="preserve"> until the winning Tender is determined to be responsive</w:t>
      </w:r>
      <w:r w:rsidR="00184F3A" w:rsidRPr="00A42BF0">
        <w:rPr>
          <w:iCs/>
          <w:sz w:val="22"/>
          <w:szCs w:val="22"/>
        </w:rPr>
        <w:t>.</w:t>
      </w:r>
    </w:p>
    <w:p w14:paraId="22493E49" w14:textId="08FF21BD" w:rsidR="003D367F" w:rsidRPr="00A42BF0" w:rsidRDefault="00956D24" w:rsidP="003D367F">
      <w:pPr>
        <w:numPr>
          <w:ilvl w:val="0"/>
          <w:numId w:val="7"/>
        </w:numPr>
        <w:spacing w:after="200"/>
        <w:jc w:val="both"/>
        <w:rPr>
          <w:iCs/>
          <w:sz w:val="22"/>
          <w:szCs w:val="22"/>
        </w:rPr>
      </w:pPr>
      <w:r w:rsidRPr="00A42BF0">
        <w:rPr>
          <w:iCs/>
          <w:sz w:val="22"/>
          <w:szCs w:val="22"/>
        </w:rPr>
        <w:t xml:space="preserve">In cases when the MTender System does not provide for fully automated qualification or evaluation of the technical or financial proposal in the tendering procedure, the Working Group shall conduct evaluation of </w:t>
      </w:r>
      <w:r>
        <w:rPr>
          <w:iCs/>
          <w:sz w:val="22"/>
          <w:szCs w:val="22"/>
        </w:rPr>
        <w:t>T</w:t>
      </w:r>
      <w:r w:rsidRPr="00A42BF0">
        <w:rPr>
          <w:iCs/>
          <w:sz w:val="22"/>
          <w:szCs w:val="22"/>
        </w:rPr>
        <w:t>enders offline</w:t>
      </w:r>
      <w:r>
        <w:rPr>
          <w:iCs/>
          <w:sz w:val="22"/>
          <w:szCs w:val="22"/>
        </w:rPr>
        <w:t xml:space="preserve"> and maintain appropriate records of the evaluation</w:t>
      </w:r>
      <w:r w:rsidRPr="00A42BF0">
        <w:rPr>
          <w:iCs/>
          <w:sz w:val="22"/>
          <w:szCs w:val="22"/>
        </w:rPr>
        <w:t xml:space="preserve">. </w:t>
      </w:r>
      <w:r w:rsidR="003D367F" w:rsidRPr="00A42BF0">
        <w:rPr>
          <w:iCs/>
          <w:sz w:val="22"/>
          <w:szCs w:val="22"/>
        </w:rPr>
        <w:t xml:space="preserve">In such cases, the Working Group shall manually undertake scoring of the Technical Proposals and Financial Proposal in accordance with the award criteria and their weightings set up by the Contracting Authority in the Contract Notice and Procurement Officer shall record results of evaluation of the </w:t>
      </w:r>
      <w:r w:rsidR="003D367F">
        <w:rPr>
          <w:iCs/>
          <w:sz w:val="22"/>
          <w:szCs w:val="22"/>
        </w:rPr>
        <w:t>t</w:t>
      </w:r>
      <w:r w:rsidR="003D367F" w:rsidRPr="00A42BF0">
        <w:rPr>
          <w:iCs/>
          <w:sz w:val="22"/>
          <w:szCs w:val="22"/>
        </w:rPr>
        <w:t xml:space="preserve">echnical </w:t>
      </w:r>
      <w:r w:rsidR="003D367F">
        <w:rPr>
          <w:iCs/>
          <w:sz w:val="22"/>
          <w:szCs w:val="22"/>
        </w:rPr>
        <w:t>p</w:t>
      </w:r>
      <w:r w:rsidR="003D367F" w:rsidRPr="00A42BF0">
        <w:rPr>
          <w:iCs/>
          <w:sz w:val="22"/>
          <w:szCs w:val="22"/>
        </w:rPr>
        <w:t xml:space="preserve">roposal and </w:t>
      </w:r>
      <w:r w:rsidR="003D367F">
        <w:rPr>
          <w:iCs/>
          <w:sz w:val="22"/>
          <w:szCs w:val="22"/>
        </w:rPr>
        <w:t>f</w:t>
      </w:r>
      <w:r w:rsidR="003D367F" w:rsidRPr="00A42BF0">
        <w:rPr>
          <w:iCs/>
          <w:sz w:val="22"/>
          <w:szCs w:val="22"/>
        </w:rPr>
        <w:t xml:space="preserve">inancial </w:t>
      </w:r>
      <w:r w:rsidR="003D367F">
        <w:rPr>
          <w:iCs/>
          <w:sz w:val="22"/>
          <w:szCs w:val="22"/>
        </w:rPr>
        <w:t>p</w:t>
      </w:r>
      <w:r w:rsidR="003D367F" w:rsidRPr="00A42BF0">
        <w:rPr>
          <w:iCs/>
          <w:sz w:val="22"/>
          <w:szCs w:val="22"/>
        </w:rPr>
        <w:t xml:space="preserve">roposal in the MTender </w:t>
      </w:r>
      <w:r w:rsidR="003D367F">
        <w:rPr>
          <w:iCs/>
          <w:sz w:val="22"/>
          <w:szCs w:val="22"/>
        </w:rPr>
        <w:t>S</w:t>
      </w:r>
      <w:r w:rsidR="003D367F" w:rsidRPr="00A42BF0">
        <w:rPr>
          <w:iCs/>
          <w:sz w:val="22"/>
          <w:szCs w:val="22"/>
        </w:rPr>
        <w:t>ystem.</w:t>
      </w:r>
    </w:p>
    <w:p w14:paraId="6EE73981" w14:textId="3ADA6FB7" w:rsidR="004855B8" w:rsidRDefault="00F36723" w:rsidP="00007B1B">
      <w:pPr>
        <w:numPr>
          <w:ilvl w:val="0"/>
          <w:numId w:val="7"/>
        </w:numPr>
        <w:spacing w:after="200"/>
        <w:jc w:val="both"/>
        <w:rPr>
          <w:iCs/>
          <w:sz w:val="22"/>
          <w:szCs w:val="22"/>
        </w:rPr>
      </w:pPr>
      <w:r w:rsidRPr="00A42BF0">
        <w:rPr>
          <w:sz w:val="22"/>
          <w:szCs w:val="22"/>
        </w:rPr>
        <w:t xml:space="preserve">In </w:t>
      </w:r>
      <w:r w:rsidR="00361B8F">
        <w:rPr>
          <w:sz w:val="22"/>
          <w:szCs w:val="22"/>
        </w:rPr>
        <w:t xml:space="preserve">all </w:t>
      </w:r>
      <w:r w:rsidRPr="00A42BF0">
        <w:rPr>
          <w:sz w:val="22"/>
          <w:szCs w:val="22"/>
        </w:rPr>
        <w:t xml:space="preserve">cases provided in </w:t>
      </w:r>
      <w:r w:rsidR="00476F49" w:rsidRPr="001657D3">
        <w:rPr>
          <w:sz w:val="22"/>
          <w:szCs w:val="22"/>
        </w:rPr>
        <w:t xml:space="preserve">point </w:t>
      </w:r>
      <w:r w:rsidR="000E3E9C" w:rsidRPr="001657D3">
        <w:rPr>
          <w:sz w:val="22"/>
          <w:szCs w:val="22"/>
        </w:rPr>
        <w:t>4</w:t>
      </w:r>
      <w:r w:rsidR="00564898" w:rsidRPr="001657D3">
        <w:rPr>
          <w:sz w:val="22"/>
          <w:szCs w:val="22"/>
        </w:rPr>
        <w:t>9</w:t>
      </w:r>
      <w:r w:rsidRPr="001657D3">
        <w:rPr>
          <w:sz w:val="22"/>
          <w:szCs w:val="22"/>
        </w:rPr>
        <w:t xml:space="preserve"> </w:t>
      </w:r>
      <w:r w:rsidR="00A92820" w:rsidRPr="001657D3">
        <w:rPr>
          <w:sz w:val="22"/>
          <w:szCs w:val="22"/>
        </w:rPr>
        <w:t>of this Regulation</w:t>
      </w:r>
      <w:r w:rsidRPr="00A42BF0">
        <w:rPr>
          <w:iCs/>
          <w:sz w:val="22"/>
          <w:szCs w:val="22"/>
        </w:rPr>
        <w:t xml:space="preserve"> and in the event that the winning Tender is determined to be responsive, the Working Group shall establish whether the Economic Operator meets the qualification requirements</w:t>
      </w:r>
      <w:r w:rsidR="00D226BC">
        <w:rPr>
          <w:iCs/>
          <w:sz w:val="22"/>
          <w:szCs w:val="22"/>
        </w:rPr>
        <w:t xml:space="preserve"> as provided in article 18 of the LPP</w:t>
      </w:r>
      <w:r w:rsidRPr="00A42BF0">
        <w:rPr>
          <w:iCs/>
          <w:sz w:val="22"/>
          <w:szCs w:val="22"/>
        </w:rPr>
        <w:t xml:space="preserve"> in accordance with </w:t>
      </w:r>
      <w:r w:rsidR="001E7376">
        <w:rPr>
          <w:iCs/>
          <w:sz w:val="22"/>
          <w:szCs w:val="22"/>
        </w:rPr>
        <w:t>Tender Documents</w:t>
      </w:r>
      <w:r w:rsidRPr="00A42BF0">
        <w:rPr>
          <w:iCs/>
          <w:sz w:val="22"/>
          <w:szCs w:val="22"/>
        </w:rPr>
        <w:t xml:space="preserve">. </w:t>
      </w:r>
      <w:r w:rsidR="005D1ADE">
        <w:rPr>
          <w:iCs/>
          <w:sz w:val="22"/>
          <w:szCs w:val="22"/>
        </w:rPr>
        <w:t xml:space="preserve">The Contracting Authority shall request the qualification documents only from the </w:t>
      </w:r>
      <w:r w:rsidR="005D1ADE" w:rsidRPr="00A42BF0">
        <w:rPr>
          <w:iCs/>
          <w:sz w:val="22"/>
          <w:szCs w:val="22"/>
        </w:rPr>
        <w:t>winning Tender</w:t>
      </w:r>
      <w:r w:rsidR="005D1ADE">
        <w:rPr>
          <w:iCs/>
          <w:sz w:val="22"/>
          <w:szCs w:val="22"/>
        </w:rPr>
        <w:t>er. The Contracting Authority</w:t>
      </w:r>
      <w:r w:rsidR="00587CA7">
        <w:rPr>
          <w:iCs/>
          <w:sz w:val="22"/>
          <w:szCs w:val="22"/>
        </w:rPr>
        <w:t xml:space="preserve"> shall request the qualification documents that confirm the statements made in the </w:t>
      </w:r>
      <w:r w:rsidR="00016DB1">
        <w:rPr>
          <w:iCs/>
          <w:sz w:val="22"/>
          <w:szCs w:val="22"/>
        </w:rPr>
        <w:t xml:space="preserve">electronically </w:t>
      </w:r>
      <w:r w:rsidR="00B35918">
        <w:rPr>
          <w:iCs/>
          <w:sz w:val="22"/>
          <w:szCs w:val="22"/>
        </w:rPr>
        <w:t>signed</w:t>
      </w:r>
      <w:r w:rsidR="00016DB1">
        <w:rPr>
          <w:iCs/>
          <w:sz w:val="22"/>
          <w:szCs w:val="22"/>
        </w:rPr>
        <w:t xml:space="preserve"> and submitted</w:t>
      </w:r>
      <w:r w:rsidR="00B35918">
        <w:rPr>
          <w:iCs/>
          <w:sz w:val="22"/>
          <w:szCs w:val="22"/>
        </w:rPr>
        <w:t xml:space="preserve"> </w:t>
      </w:r>
      <w:r w:rsidR="00F03D90" w:rsidRPr="00F03D90">
        <w:rPr>
          <w:iCs/>
          <w:sz w:val="22"/>
          <w:szCs w:val="22"/>
        </w:rPr>
        <w:t>ESPD Declaration</w:t>
      </w:r>
      <w:r w:rsidR="005D1ADE">
        <w:rPr>
          <w:iCs/>
          <w:sz w:val="22"/>
          <w:szCs w:val="22"/>
        </w:rPr>
        <w:t>.</w:t>
      </w:r>
      <w:r w:rsidR="00F03D90" w:rsidRPr="00F03D90">
        <w:rPr>
          <w:iCs/>
          <w:sz w:val="22"/>
          <w:szCs w:val="22"/>
        </w:rPr>
        <w:t xml:space="preserve"> </w:t>
      </w:r>
      <w:r w:rsidRPr="00A42BF0">
        <w:rPr>
          <w:iCs/>
          <w:sz w:val="22"/>
          <w:szCs w:val="22"/>
        </w:rPr>
        <w:t xml:space="preserve">In the event that the Economic Operator is determined to be qualified, the Economic Operator shall be selected by the Working Group for </w:t>
      </w:r>
      <w:r w:rsidR="002E4BFD">
        <w:rPr>
          <w:iCs/>
          <w:sz w:val="22"/>
          <w:szCs w:val="22"/>
        </w:rPr>
        <w:t>c</w:t>
      </w:r>
      <w:r w:rsidRPr="00A42BF0">
        <w:rPr>
          <w:iCs/>
          <w:sz w:val="22"/>
          <w:szCs w:val="22"/>
        </w:rPr>
        <w:t>ontract award.</w:t>
      </w:r>
    </w:p>
    <w:p w14:paraId="1D14CD77" w14:textId="77777777" w:rsidR="002377BB" w:rsidRDefault="002377BB" w:rsidP="002377BB">
      <w:pPr>
        <w:numPr>
          <w:ilvl w:val="0"/>
          <w:numId w:val="7"/>
        </w:numPr>
        <w:spacing w:after="200"/>
        <w:jc w:val="both"/>
        <w:rPr>
          <w:iCs/>
          <w:sz w:val="22"/>
          <w:szCs w:val="22"/>
        </w:rPr>
      </w:pPr>
      <w:r>
        <w:rPr>
          <w:iCs/>
          <w:sz w:val="22"/>
          <w:szCs w:val="22"/>
        </w:rPr>
        <w:t>After</w:t>
      </w:r>
      <w:r w:rsidRPr="00A42BF0">
        <w:rPr>
          <w:iCs/>
          <w:sz w:val="22"/>
          <w:szCs w:val="22"/>
        </w:rPr>
        <w:t xml:space="preserve"> completion of the </w:t>
      </w:r>
      <w:r>
        <w:rPr>
          <w:iCs/>
          <w:sz w:val="22"/>
          <w:szCs w:val="22"/>
        </w:rPr>
        <w:t>evaluation</w:t>
      </w:r>
      <w:r w:rsidRPr="00A42BF0">
        <w:rPr>
          <w:iCs/>
          <w:sz w:val="22"/>
          <w:szCs w:val="22"/>
        </w:rPr>
        <w:t xml:space="preserve">, the Working Group </w:t>
      </w:r>
      <w:r>
        <w:rPr>
          <w:iCs/>
          <w:sz w:val="22"/>
          <w:szCs w:val="22"/>
        </w:rPr>
        <w:t xml:space="preserve">shall publish </w:t>
      </w:r>
      <w:r w:rsidRPr="00A42BF0">
        <w:rPr>
          <w:iCs/>
          <w:sz w:val="22"/>
          <w:szCs w:val="22"/>
        </w:rPr>
        <w:t>the evaluation report</w:t>
      </w:r>
      <w:r>
        <w:rPr>
          <w:iCs/>
          <w:sz w:val="22"/>
          <w:szCs w:val="22"/>
        </w:rPr>
        <w:t xml:space="preserve"> on the </w:t>
      </w:r>
      <w:r w:rsidRPr="00A42BF0">
        <w:rPr>
          <w:iCs/>
          <w:sz w:val="22"/>
          <w:szCs w:val="22"/>
        </w:rPr>
        <w:t>MTender System containing all the details, minutes and information about the evaluation process.</w:t>
      </w:r>
    </w:p>
    <w:p w14:paraId="3F4C6E84" w14:textId="5E78F290" w:rsidR="002377BB" w:rsidRPr="003E487D" w:rsidRDefault="002377BB" w:rsidP="002377BB">
      <w:pPr>
        <w:numPr>
          <w:ilvl w:val="0"/>
          <w:numId w:val="7"/>
        </w:numPr>
        <w:spacing w:before="120" w:after="120"/>
        <w:jc w:val="both"/>
        <w:rPr>
          <w:sz w:val="22"/>
          <w:szCs w:val="22"/>
        </w:rPr>
      </w:pPr>
      <w:r w:rsidRPr="003E487D">
        <w:rPr>
          <w:sz w:val="22"/>
          <w:szCs w:val="22"/>
        </w:rPr>
        <w:lastRenderedPageBreak/>
        <w:t xml:space="preserve">The award decision of the Working Group including the evaluation report shall be published by the Contracting Authority on the MTender System to notify the Economic Operators about results of the electronic tendering procedure. </w:t>
      </w:r>
    </w:p>
    <w:p w14:paraId="1EA7C028" w14:textId="77777777" w:rsidR="00FF2381" w:rsidRPr="006C5364" w:rsidRDefault="00164275" w:rsidP="006C5364">
      <w:pPr>
        <w:numPr>
          <w:ilvl w:val="0"/>
          <w:numId w:val="7"/>
        </w:numPr>
        <w:spacing w:before="120" w:after="120"/>
        <w:jc w:val="both"/>
        <w:rPr>
          <w:sz w:val="22"/>
          <w:szCs w:val="22"/>
        </w:rPr>
      </w:pPr>
      <w:r>
        <w:rPr>
          <w:sz w:val="22"/>
          <w:szCs w:val="22"/>
        </w:rPr>
        <w:t xml:space="preserve">Unsuccessful </w:t>
      </w:r>
      <w:r w:rsidRPr="00F0006B">
        <w:rPr>
          <w:sz w:val="22"/>
          <w:szCs w:val="22"/>
        </w:rPr>
        <w:t xml:space="preserve">Economic Operators who participated in the </w:t>
      </w:r>
      <w:r>
        <w:rPr>
          <w:sz w:val="22"/>
          <w:szCs w:val="22"/>
        </w:rPr>
        <w:t xml:space="preserve">Tender, including the </w:t>
      </w:r>
      <w:r w:rsidRPr="00F0006B">
        <w:rPr>
          <w:sz w:val="22"/>
          <w:szCs w:val="22"/>
        </w:rPr>
        <w:t>electronic auction if applicable</w:t>
      </w:r>
      <w:r>
        <w:rPr>
          <w:sz w:val="22"/>
          <w:szCs w:val="22"/>
        </w:rPr>
        <w:t>,</w:t>
      </w:r>
      <w:r w:rsidRPr="00F0006B">
        <w:rPr>
          <w:sz w:val="22"/>
          <w:szCs w:val="22"/>
        </w:rPr>
        <w:t xml:space="preserve"> </w:t>
      </w:r>
      <w:r>
        <w:rPr>
          <w:sz w:val="22"/>
          <w:szCs w:val="22"/>
        </w:rPr>
        <w:t xml:space="preserve">are entitled to submit a complaint following the </w:t>
      </w:r>
      <w:r w:rsidR="00E4430A" w:rsidRPr="00F0006B">
        <w:rPr>
          <w:sz w:val="22"/>
          <w:szCs w:val="22"/>
        </w:rPr>
        <w:t xml:space="preserve">notification of the award of the Contract. </w:t>
      </w:r>
      <w:r w:rsidR="00DA393D">
        <w:rPr>
          <w:sz w:val="22"/>
          <w:szCs w:val="22"/>
        </w:rPr>
        <w:t>An</w:t>
      </w:r>
      <w:r w:rsidR="00E4430A" w:rsidRPr="00F0006B">
        <w:rPr>
          <w:sz w:val="22"/>
          <w:szCs w:val="22"/>
        </w:rPr>
        <w:t xml:space="preserve"> Economic Operator who submitted a complaint within the prescribed period </w:t>
      </w:r>
      <w:r w:rsidR="00BB6B13">
        <w:rPr>
          <w:sz w:val="22"/>
          <w:szCs w:val="22"/>
        </w:rPr>
        <w:t xml:space="preserve">mentioned in article </w:t>
      </w:r>
      <w:r w:rsidR="00A91B53">
        <w:rPr>
          <w:sz w:val="22"/>
          <w:szCs w:val="22"/>
        </w:rPr>
        <w:t>83 (1) of the LPP</w:t>
      </w:r>
      <w:r w:rsidR="00E4430A" w:rsidRPr="00F0006B">
        <w:rPr>
          <w:sz w:val="22"/>
          <w:szCs w:val="22"/>
        </w:rPr>
        <w:t xml:space="preserve"> shall publish a notification on the MTender System providing a reference number of the </w:t>
      </w:r>
      <w:r w:rsidRPr="00F0006B">
        <w:rPr>
          <w:sz w:val="22"/>
          <w:szCs w:val="22"/>
        </w:rPr>
        <w:t xml:space="preserve">complaint </w:t>
      </w:r>
      <w:r w:rsidR="00E4430A" w:rsidRPr="00F0006B">
        <w:rPr>
          <w:sz w:val="22"/>
          <w:szCs w:val="22"/>
        </w:rPr>
        <w:t>submitted. In such case</w:t>
      </w:r>
      <w:r>
        <w:rPr>
          <w:sz w:val="22"/>
          <w:szCs w:val="22"/>
        </w:rPr>
        <w:t>s</w:t>
      </w:r>
      <w:r w:rsidR="00E4430A" w:rsidRPr="00F0006B">
        <w:rPr>
          <w:sz w:val="22"/>
          <w:szCs w:val="22"/>
        </w:rPr>
        <w:t xml:space="preserve">, the electronic tendering procedure shall be suspended for a period of 20 </w:t>
      </w:r>
      <w:r w:rsidR="00DA393D">
        <w:rPr>
          <w:sz w:val="22"/>
          <w:szCs w:val="22"/>
        </w:rPr>
        <w:t>calendar</w:t>
      </w:r>
      <w:r>
        <w:rPr>
          <w:sz w:val="22"/>
          <w:szCs w:val="22"/>
        </w:rPr>
        <w:t xml:space="preserve"> </w:t>
      </w:r>
      <w:r w:rsidR="00E4430A" w:rsidRPr="00F0006B">
        <w:rPr>
          <w:sz w:val="22"/>
          <w:szCs w:val="22"/>
        </w:rPr>
        <w:t>days</w:t>
      </w:r>
      <w:r w:rsidR="00DA393D">
        <w:rPr>
          <w:sz w:val="22"/>
          <w:szCs w:val="22"/>
        </w:rPr>
        <w:t>,</w:t>
      </w:r>
      <w:r w:rsidR="00E4430A" w:rsidRPr="00F0006B">
        <w:rPr>
          <w:sz w:val="22"/>
          <w:szCs w:val="22"/>
        </w:rPr>
        <w:t xml:space="preserve"> or until a </w:t>
      </w:r>
      <w:r w:rsidR="00A91B53">
        <w:rPr>
          <w:sz w:val="22"/>
          <w:szCs w:val="22"/>
        </w:rPr>
        <w:t>decision</w:t>
      </w:r>
      <w:r w:rsidR="00E4430A" w:rsidRPr="00F0006B">
        <w:rPr>
          <w:sz w:val="22"/>
          <w:szCs w:val="22"/>
        </w:rPr>
        <w:t xml:space="preserve"> of the</w:t>
      </w:r>
      <w:r w:rsidR="006C5364">
        <w:rPr>
          <w:sz w:val="22"/>
          <w:szCs w:val="22"/>
        </w:rPr>
        <w:t xml:space="preserve"> National Complaint Settlement Agency</w:t>
      </w:r>
      <w:r w:rsidR="00DA393D">
        <w:rPr>
          <w:sz w:val="22"/>
          <w:szCs w:val="22"/>
        </w:rPr>
        <w:t xml:space="preserve"> concerning the complaint</w:t>
      </w:r>
      <w:r w:rsidR="00E4430A" w:rsidRPr="00F0006B">
        <w:rPr>
          <w:sz w:val="22"/>
          <w:szCs w:val="22"/>
        </w:rPr>
        <w:t xml:space="preserve"> is published on the MTender System. </w:t>
      </w:r>
    </w:p>
    <w:p w14:paraId="7E55AF60" w14:textId="3795F28A" w:rsidR="00FF2381" w:rsidRPr="003E487D" w:rsidRDefault="00FE7270" w:rsidP="00B06CFC">
      <w:pPr>
        <w:pStyle w:val="Ttulo1"/>
        <w:numPr>
          <w:ilvl w:val="0"/>
          <w:numId w:val="30"/>
        </w:numPr>
        <w:jc w:val="center"/>
        <w:rPr>
          <w:rFonts w:ascii="Times New Roman" w:hAnsi="Times New Roman"/>
          <w:sz w:val="22"/>
          <w:szCs w:val="22"/>
          <w:lang w:val="en-GB"/>
        </w:rPr>
      </w:pPr>
      <w:bookmarkStart w:id="10" w:name="_Toc41397141"/>
      <w:r w:rsidRPr="003E487D">
        <w:rPr>
          <w:rFonts w:ascii="Times New Roman" w:hAnsi="Times New Roman"/>
          <w:sz w:val="22"/>
          <w:szCs w:val="22"/>
          <w:lang w:val="en-GB"/>
        </w:rPr>
        <w:t>PUBLIC PROCUREMENT CONTRACT ISSUANCE AND SIGNING</w:t>
      </w:r>
      <w:bookmarkEnd w:id="10"/>
    </w:p>
    <w:p w14:paraId="3835E43F" w14:textId="077F1D35" w:rsidR="00FE7270" w:rsidRPr="003E487D" w:rsidRDefault="006C6528" w:rsidP="00B06CFC">
      <w:pPr>
        <w:numPr>
          <w:ilvl w:val="0"/>
          <w:numId w:val="7"/>
        </w:numPr>
        <w:spacing w:before="120" w:after="120"/>
        <w:jc w:val="both"/>
        <w:rPr>
          <w:sz w:val="22"/>
          <w:szCs w:val="22"/>
        </w:rPr>
      </w:pPr>
      <w:r w:rsidRPr="003E487D">
        <w:rPr>
          <w:sz w:val="22"/>
          <w:szCs w:val="22"/>
        </w:rPr>
        <w:t>Upon expiry of the</w:t>
      </w:r>
      <w:r w:rsidR="006C5364" w:rsidRPr="003E487D">
        <w:rPr>
          <w:sz w:val="22"/>
          <w:szCs w:val="22"/>
        </w:rPr>
        <w:t xml:space="preserve"> </w:t>
      </w:r>
      <w:r w:rsidR="00DA393D" w:rsidRPr="003E487D">
        <w:rPr>
          <w:sz w:val="22"/>
          <w:szCs w:val="22"/>
        </w:rPr>
        <w:t xml:space="preserve">standstill period </w:t>
      </w:r>
      <w:r w:rsidR="007B3FDA" w:rsidRPr="003E487D">
        <w:rPr>
          <w:sz w:val="22"/>
          <w:szCs w:val="22"/>
        </w:rPr>
        <w:t xml:space="preserve">as provided in article </w:t>
      </w:r>
      <w:r w:rsidR="00694A16" w:rsidRPr="003E487D">
        <w:rPr>
          <w:sz w:val="22"/>
          <w:szCs w:val="22"/>
        </w:rPr>
        <w:t>32</w:t>
      </w:r>
      <w:r w:rsidR="004A5F49" w:rsidRPr="003E487D">
        <w:rPr>
          <w:sz w:val="22"/>
          <w:szCs w:val="22"/>
        </w:rPr>
        <w:t xml:space="preserve"> (1) </w:t>
      </w:r>
      <w:r w:rsidR="00DA393D" w:rsidRPr="003E487D">
        <w:rPr>
          <w:sz w:val="22"/>
          <w:szCs w:val="22"/>
        </w:rPr>
        <w:t xml:space="preserve">of </w:t>
      </w:r>
      <w:r w:rsidR="004A5F49" w:rsidRPr="003E487D">
        <w:rPr>
          <w:sz w:val="22"/>
          <w:szCs w:val="22"/>
        </w:rPr>
        <w:t>the LPP</w:t>
      </w:r>
      <w:r w:rsidR="00DA393D" w:rsidRPr="003E487D">
        <w:rPr>
          <w:sz w:val="22"/>
          <w:szCs w:val="22"/>
        </w:rPr>
        <w:t xml:space="preserve"> following the data of notification of the award of </w:t>
      </w:r>
      <w:r w:rsidR="00D737E9" w:rsidRPr="00B06CFC">
        <w:rPr>
          <w:sz w:val="22"/>
          <w:szCs w:val="22"/>
        </w:rPr>
        <w:t>c</w:t>
      </w:r>
      <w:r w:rsidR="00DA393D" w:rsidRPr="00B06CFC">
        <w:rPr>
          <w:sz w:val="22"/>
          <w:szCs w:val="22"/>
        </w:rPr>
        <w:t>ontract</w:t>
      </w:r>
      <w:r w:rsidRPr="00B06CFC">
        <w:rPr>
          <w:sz w:val="22"/>
        </w:rPr>
        <w:t xml:space="preserve">, </w:t>
      </w:r>
      <w:r w:rsidR="00DA393D" w:rsidRPr="00B06CFC">
        <w:rPr>
          <w:sz w:val="22"/>
        </w:rPr>
        <w:t xml:space="preserve">subject to </w:t>
      </w:r>
      <w:r w:rsidR="00DA393D" w:rsidRPr="00EF25D3">
        <w:rPr>
          <w:sz w:val="22"/>
          <w:szCs w:val="22"/>
        </w:rPr>
        <w:t xml:space="preserve">point </w:t>
      </w:r>
      <w:r w:rsidR="00C95286" w:rsidRPr="00EF25D3">
        <w:rPr>
          <w:sz w:val="22"/>
          <w:szCs w:val="22"/>
        </w:rPr>
        <w:t>5</w:t>
      </w:r>
      <w:r w:rsidR="00C17632">
        <w:rPr>
          <w:sz w:val="22"/>
          <w:szCs w:val="22"/>
        </w:rPr>
        <w:t>3</w:t>
      </w:r>
      <w:r w:rsidR="00DA393D" w:rsidRPr="00B06CFC">
        <w:rPr>
          <w:sz w:val="22"/>
        </w:rPr>
        <w:t>,</w:t>
      </w:r>
      <w:r w:rsidR="00DA393D" w:rsidRPr="00B06CFC">
        <w:rPr>
          <w:sz w:val="22"/>
          <w:szCs w:val="22"/>
        </w:rPr>
        <w:t xml:space="preserve"> </w:t>
      </w:r>
      <w:r w:rsidRPr="00B06CFC">
        <w:rPr>
          <w:sz w:val="22"/>
          <w:szCs w:val="22"/>
        </w:rPr>
        <w:t xml:space="preserve">the </w:t>
      </w:r>
      <w:r w:rsidR="00E6443E" w:rsidRPr="00B06CFC">
        <w:rPr>
          <w:sz w:val="22"/>
          <w:szCs w:val="22"/>
        </w:rPr>
        <w:t>Working</w:t>
      </w:r>
      <w:r w:rsidR="00E6443E" w:rsidRPr="003E487D">
        <w:rPr>
          <w:sz w:val="22"/>
          <w:szCs w:val="22"/>
        </w:rPr>
        <w:t xml:space="preserve"> Group</w:t>
      </w:r>
      <w:r w:rsidRPr="003E487D">
        <w:rPr>
          <w:sz w:val="22"/>
          <w:szCs w:val="22"/>
        </w:rPr>
        <w:t xml:space="preserve"> shall generate the electronic document comprising the </w:t>
      </w:r>
      <w:r w:rsidR="00D737E9" w:rsidRPr="003E487D">
        <w:rPr>
          <w:sz w:val="22"/>
          <w:szCs w:val="22"/>
        </w:rPr>
        <w:t>c</w:t>
      </w:r>
      <w:r w:rsidRPr="003E487D">
        <w:rPr>
          <w:sz w:val="22"/>
          <w:szCs w:val="22"/>
        </w:rPr>
        <w:t xml:space="preserve">ontract </w:t>
      </w:r>
      <w:r w:rsidR="004C533F" w:rsidRPr="003E487D">
        <w:rPr>
          <w:sz w:val="22"/>
          <w:szCs w:val="22"/>
        </w:rPr>
        <w:t>in accordance</w:t>
      </w:r>
      <w:r w:rsidR="00DA393D" w:rsidRPr="003E487D">
        <w:rPr>
          <w:sz w:val="22"/>
          <w:szCs w:val="22"/>
        </w:rPr>
        <w:t xml:space="preserve"> with</w:t>
      </w:r>
      <w:r w:rsidR="004C533F" w:rsidRPr="003E487D">
        <w:rPr>
          <w:sz w:val="22"/>
          <w:szCs w:val="22"/>
        </w:rPr>
        <w:t xml:space="preserve"> the terms and conditions of contract set </w:t>
      </w:r>
      <w:r w:rsidR="00DA393D" w:rsidRPr="003E487D">
        <w:rPr>
          <w:sz w:val="22"/>
          <w:szCs w:val="22"/>
        </w:rPr>
        <w:t>out</w:t>
      </w:r>
      <w:r w:rsidR="004C533F" w:rsidRPr="003E487D">
        <w:rPr>
          <w:sz w:val="22"/>
          <w:szCs w:val="22"/>
        </w:rPr>
        <w:t xml:space="preserve"> in the Tender Documents </w:t>
      </w:r>
      <w:r w:rsidRPr="003E487D">
        <w:rPr>
          <w:sz w:val="22"/>
          <w:szCs w:val="22"/>
        </w:rPr>
        <w:t xml:space="preserve">for execution of the </w:t>
      </w:r>
      <w:r w:rsidR="00D737E9" w:rsidRPr="003E487D">
        <w:rPr>
          <w:sz w:val="22"/>
          <w:szCs w:val="22"/>
        </w:rPr>
        <w:t>c</w:t>
      </w:r>
      <w:r w:rsidRPr="003E487D">
        <w:rPr>
          <w:sz w:val="22"/>
          <w:szCs w:val="22"/>
        </w:rPr>
        <w:t>ontract.</w:t>
      </w:r>
      <w:r w:rsidR="002D1344" w:rsidRPr="003E487D">
        <w:rPr>
          <w:sz w:val="22"/>
          <w:szCs w:val="22"/>
        </w:rPr>
        <w:t xml:space="preserve"> </w:t>
      </w:r>
    </w:p>
    <w:p w14:paraId="06820DCC" w14:textId="02DDB446" w:rsidR="006C6528" w:rsidRPr="003E487D" w:rsidRDefault="000319FF" w:rsidP="00B06CFC">
      <w:pPr>
        <w:numPr>
          <w:ilvl w:val="0"/>
          <w:numId w:val="7"/>
        </w:numPr>
        <w:spacing w:before="120" w:after="120"/>
        <w:jc w:val="both"/>
        <w:rPr>
          <w:sz w:val="22"/>
          <w:szCs w:val="22"/>
        </w:rPr>
      </w:pPr>
      <w:r w:rsidRPr="003E487D">
        <w:rPr>
          <w:sz w:val="22"/>
          <w:szCs w:val="22"/>
        </w:rPr>
        <w:t xml:space="preserve">In cases where payments </w:t>
      </w:r>
      <w:r w:rsidR="00DA393D" w:rsidRPr="003E487D">
        <w:rPr>
          <w:sz w:val="22"/>
          <w:szCs w:val="22"/>
        </w:rPr>
        <w:t xml:space="preserve">for the </w:t>
      </w:r>
      <w:r w:rsidR="00D737E9" w:rsidRPr="003E487D">
        <w:rPr>
          <w:sz w:val="22"/>
          <w:szCs w:val="22"/>
        </w:rPr>
        <w:t>c</w:t>
      </w:r>
      <w:r w:rsidR="00DA393D" w:rsidRPr="003E487D">
        <w:rPr>
          <w:sz w:val="22"/>
          <w:szCs w:val="22"/>
        </w:rPr>
        <w:t xml:space="preserve">ontract are </w:t>
      </w:r>
      <w:r w:rsidR="00E5789A" w:rsidRPr="003E487D">
        <w:rPr>
          <w:sz w:val="22"/>
          <w:szCs w:val="22"/>
        </w:rPr>
        <w:t xml:space="preserve">to be </w:t>
      </w:r>
      <w:r w:rsidR="00DA393D" w:rsidRPr="003E487D">
        <w:rPr>
          <w:sz w:val="22"/>
          <w:szCs w:val="22"/>
        </w:rPr>
        <w:t xml:space="preserve">made </w:t>
      </w:r>
      <w:r w:rsidRPr="003E487D">
        <w:rPr>
          <w:sz w:val="22"/>
          <w:szCs w:val="22"/>
        </w:rPr>
        <w:t xml:space="preserve">by the Contracting Authority through the </w:t>
      </w:r>
      <w:r w:rsidR="00DA393D" w:rsidRPr="003E487D">
        <w:rPr>
          <w:sz w:val="22"/>
          <w:szCs w:val="22"/>
        </w:rPr>
        <w:t>T</w:t>
      </w:r>
      <w:r w:rsidRPr="003E487D">
        <w:rPr>
          <w:sz w:val="22"/>
          <w:szCs w:val="22"/>
        </w:rPr>
        <w:t xml:space="preserve">reasury </w:t>
      </w:r>
      <w:r w:rsidR="00DA393D" w:rsidRPr="003E487D">
        <w:rPr>
          <w:sz w:val="22"/>
          <w:szCs w:val="22"/>
        </w:rPr>
        <w:t>S</w:t>
      </w:r>
      <w:r w:rsidRPr="003E487D">
        <w:rPr>
          <w:sz w:val="22"/>
          <w:szCs w:val="22"/>
        </w:rPr>
        <w:t>ystem</w:t>
      </w:r>
      <w:r w:rsidR="006C6528" w:rsidRPr="003E487D">
        <w:rPr>
          <w:sz w:val="22"/>
          <w:szCs w:val="22"/>
        </w:rPr>
        <w:t>,</w:t>
      </w:r>
      <w:r w:rsidRPr="003E487D">
        <w:rPr>
          <w:sz w:val="22"/>
          <w:szCs w:val="22"/>
        </w:rPr>
        <w:t xml:space="preserve"> </w:t>
      </w:r>
      <w:r w:rsidR="00E5789A" w:rsidRPr="003E487D">
        <w:rPr>
          <w:sz w:val="22"/>
          <w:szCs w:val="22"/>
        </w:rPr>
        <w:t xml:space="preserve">written </w:t>
      </w:r>
      <w:r w:rsidR="006C6528" w:rsidRPr="003E487D">
        <w:rPr>
          <w:sz w:val="22"/>
          <w:szCs w:val="22"/>
        </w:rPr>
        <w:t>confirm</w:t>
      </w:r>
      <w:r w:rsidR="00DA393D" w:rsidRPr="003E487D">
        <w:rPr>
          <w:sz w:val="22"/>
          <w:szCs w:val="22"/>
        </w:rPr>
        <w:t>ation</w:t>
      </w:r>
      <w:r w:rsidR="006C6528" w:rsidRPr="003E487D">
        <w:rPr>
          <w:sz w:val="22"/>
          <w:szCs w:val="22"/>
        </w:rPr>
        <w:t xml:space="preserve"> </w:t>
      </w:r>
      <w:r w:rsidR="00DA393D" w:rsidRPr="003E487D">
        <w:rPr>
          <w:sz w:val="22"/>
          <w:szCs w:val="22"/>
        </w:rPr>
        <w:t xml:space="preserve">of the </w:t>
      </w:r>
      <w:r w:rsidR="006C6528" w:rsidRPr="003E487D">
        <w:rPr>
          <w:sz w:val="22"/>
          <w:szCs w:val="22"/>
        </w:rPr>
        <w:t>availability of funds with the Treasury of the Republic of Moldova</w:t>
      </w:r>
      <w:r w:rsidR="00DA393D" w:rsidRPr="003E487D">
        <w:rPr>
          <w:sz w:val="22"/>
          <w:szCs w:val="22"/>
        </w:rPr>
        <w:t xml:space="preserve"> </w:t>
      </w:r>
      <w:r w:rsidR="00E5789A" w:rsidRPr="003E487D">
        <w:rPr>
          <w:sz w:val="22"/>
          <w:szCs w:val="22"/>
        </w:rPr>
        <w:t xml:space="preserve">for the </w:t>
      </w:r>
      <w:r w:rsidR="00882C45" w:rsidRPr="003E487D">
        <w:rPr>
          <w:sz w:val="22"/>
          <w:szCs w:val="22"/>
        </w:rPr>
        <w:t>c</w:t>
      </w:r>
      <w:r w:rsidR="00E5789A" w:rsidRPr="003E487D">
        <w:rPr>
          <w:sz w:val="22"/>
          <w:szCs w:val="22"/>
        </w:rPr>
        <w:t xml:space="preserve">ontract </w:t>
      </w:r>
      <w:r w:rsidR="00DA393D" w:rsidRPr="003E487D">
        <w:rPr>
          <w:sz w:val="22"/>
          <w:szCs w:val="22"/>
        </w:rPr>
        <w:t xml:space="preserve">must be received </w:t>
      </w:r>
      <w:r w:rsidR="00E5789A" w:rsidRPr="003E487D">
        <w:rPr>
          <w:sz w:val="22"/>
          <w:szCs w:val="22"/>
        </w:rPr>
        <w:t xml:space="preserve">by the Contracting Authority </w:t>
      </w:r>
      <w:r w:rsidR="00DA393D" w:rsidRPr="003E487D">
        <w:rPr>
          <w:sz w:val="22"/>
          <w:szCs w:val="22"/>
        </w:rPr>
        <w:t xml:space="preserve">prior to </w:t>
      </w:r>
      <w:r w:rsidR="00E5789A" w:rsidRPr="003E487D">
        <w:rPr>
          <w:sz w:val="22"/>
          <w:szCs w:val="22"/>
        </w:rPr>
        <w:t>it</w:t>
      </w:r>
      <w:r w:rsidR="006C6528" w:rsidRPr="003E487D">
        <w:rPr>
          <w:sz w:val="22"/>
          <w:szCs w:val="22"/>
        </w:rPr>
        <w:t xml:space="preserve"> sign</w:t>
      </w:r>
      <w:r w:rsidR="00DA393D" w:rsidRPr="003E487D">
        <w:rPr>
          <w:sz w:val="22"/>
          <w:szCs w:val="22"/>
        </w:rPr>
        <w:t>ing</w:t>
      </w:r>
      <w:r w:rsidR="006C6528" w:rsidRPr="003E487D">
        <w:rPr>
          <w:sz w:val="22"/>
          <w:szCs w:val="22"/>
        </w:rPr>
        <w:t xml:space="preserve"> the </w:t>
      </w:r>
      <w:r w:rsidR="00E27A2A" w:rsidRPr="003E487D">
        <w:rPr>
          <w:sz w:val="22"/>
          <w:szCs w:val="22"/>
        </w:rPr>
        <w:t>c</w:t>
      </w:r>
      <w:r w:rsidR="006C6528" w:rsidRPr="003E487D">
        <w:rPr>
          <w:sz w:val="22"/>
          <w:szCs w:val="22"/>
        </w:rPr>
        <w:t>ontract and send</w:t>
      </w:r>
      <w:r w:rsidR="00DA393D" w:rsidRPr="003E487D">
        <w:rPr>
          <w:sz w:val="22"/>
          <w:szCs w:val="22"/>
        </w:rPr>
        <w:t>ing</w:t>
      </w:r>
      <w:r w:rsidR="006C6528" w:rsidRPr="003E487D">
        <w:rPr>
          <w:sz w:val="22"/>
          <w:szCs w:val="22"/>
        </w:rPr>
        <w:t xml:space="preserve"> it via the </w:t>
      </w:r>
      <w:r w:rsidR="00FF31E9" w:rsidRPr="003E487D">
        <w:rPr>
          <w:sz w:val="22"/>
          <w:szCs w:val="22"/>
        </w:rPr>
        <w:t xml:space="preserve">MTender System </w:t>
      </w:r>
      <w:r w:rsidR="006C6528" w:rsidRPr="003E487D">
        <w:rPr>
          <w:sz w:val="22"/>
          <w:szCs w:val="22"/>
        </w:rPr>
        <w:t xml:space="preserve">to the successful </w:t>
      </w:r>
      <w:r w:rsidR="00F466F0">
        <w:rPr>
          <w:sz w:val="22"/>
          <w:szCs w:val="22"/>
        </w:rPr>
        <w:t>Tenderer</w:t>
      </w:r>
      <w:r w:rsidR="006C6528" w:rsidRPr="003E487D">
        <w:rPr>
          <w:sz w:val="22"/>
          <w:szCs w:val="22"/>
        </w:rPr>
        <w:t>.</w:t>
      </w:r>
    </w:p>
    <w:p w14:paraId="4657F478" w14:textId="5D1D2ED2" w:rsidR="002D1344" w:rsidRPr="003E487D" w:rsidRDefault="006C6528" w:rsidP="00B06CFC">
      <w:pPr>
        <w:numPr>
          <w:ilvl w:val="0"/>
          <w:numId w:val="7"/>
        </w:numPr>
        <w:spacing w:before="120" w:after="120"/>
        <w:jc w:val="both"/>
        <w:rPr>
          <w:sz w:val="22"/>
          <w:szCs w:val="22"/>
        </w:rPr>
      </w:pPr>
      <w:r w:rsidRPr="003E487D">
        <w:rPr>
          <w:sz w:val="22"/>
          <w:szCs w:val="22"/>
        </w:rPr>
        <w:t xml:space="preserve">When the </w:t>
      </w:r>
      <w:r w:rsidR="00EF7DC0" w:rsidRPr="003E487D">
        <w:rPr>
          <w:sz w:val="22"/>
          <w:szCs w:val="22"/>
        </w:rPr>
        <w:t>c</w:t>
      </w:r>
      <w:r w:rsidRPr="003E487D">
        <w:rPr>
          <w:sz w:val="22"/>
          <w:szCs w:val="22"/>
        </w:rPr>
        <w:t xml:space="preserve">ontract is signed by the </w:t>
      </w:r>
      <w:r w:rsidR="00E5789A" w:rsidRPr="003E487D">
        <w:rPr>
          <w:sz w:val="22"/>
          <w:szCs w:val="22"/>
        </w:rPr>
        <w:t>Contracting Authority</w:t>
      </w:r>
      <w:r w:rsidRPr="003E487D">
        <w:rPr>
          <w:sz w:val="22"/>
          <w:szCs w:val="22"/>
        </w:rPr>
        <w:t xml:space="preserve">, the </w:t>
      </w:r>
      <w:r w:rsidR="00FF31E9" w:rsidRPr="003E487D">
        <w:rPr>
          <w:sz w:val="22"/>
          <w:szCs w:val="22"/>
        </w:rPr>
        <w:t xml:space="preserve">MTender System </w:t>
      </w:r>
      <w:r w:rsidRPr="003E487D">
        <w:rPr>
          <w:sz w:val="22"/>
          <w:szCs w:val="22"/>
        </w:rPr>
        <w:t xml:space="preserve">shall inform the </w:t>
      </w:r>
      <w:r w:rsidR="00887F1B" w:rsidRPr="003E487D">
        <w:rPr>
          <w:sz w:val="22"/>
          <w:szCs w:val="22"/>
        </w:rPr>
        <w:t>successful Tenderer</w:t>
      </w:r>
      <w:r w:rsidRPr="003E487D">
        <w:rPr>
          <w:sz w:val="22"/>
          <w:szCs w:val="22"/>
        </w:rPr>
        <w:t xml:space="preserve"> that a </w:t>
      </w:r>
      <w:r w:rsidR="00887F1B" w:rsidRPr="003E487D">
        <w:rPr>
          <w:sz w:val="22"/>
          <w:szCs w:val="22"/>
        </w:rPr>
        <w:t>c</w:t>
      </w:r>
      <w:r w:rsidRPr="003E487D">
        <w:rPr>
          <w:sz w:val="22"/>
          <w:szCs w:val="22"/>
        </w:rPr>
        <w:t xml:space="preserve">ontract </w:t>
      </w:r>
      <w:r w:rsidR="00E5789A" w:rsidRPr="003E487D">
        <w:rPr>
          <w:sz w:val="22"/>
          <w:szCs w:val="22"/>
        </w:rPr>
        <w:t>has been issue</w:t>
      </w:r>
      <w:r w:rsidR="00F60BB7" w:rsidRPr="003E487D">
        <w:rPr>
          <w:sz w:val="22"/>
          <w:szCs w:val="22"/>
        </w:rPr>
        <w:t>d</w:t>
      </w:r>
      <w:r w:rsidRPr="003E487D">
        <w:rPr>
          <w:sz w:val="22"/>
          <w:szCs w:val="22"/>
        </w:rPr>
        <w:t xml:space="preserve"> and </w:t>
      </w:r>
      <w:r w:rsidR="00E5789A" w:rsidRPr="003E487D">
        <w:rPr>
          <w:sz w:val="22"/>
          <w:szCs w:val="22"/>
        </w:rPr>
        <w:t>may</w:t>
      </w:r>
      <w:r w:rsidR="00F60BB7" w:rsidRPr="003E487D">
        <w:rPr>
          <w:sz w:val="22"/>
          <w:szCs w:val="22"/>
        </w:rPr>
        <w:t xml:space="preserve"> </w:t>
      </w:r>
      <w:r w:rsidRPr="003E487D">
        <w:rPr>
          <w:sz w:val="22"/>
          <w:szCs w:val="22"/>
        </w:rPr>
        <w:t>be accessed online for</w:t>
      </w:r>
      <w:r w:rsidR="00E5789A" w:rsidRPr="003E487D">
        <w:rPr>
          <w:sz w:val="22"/>
          <w:szCs w:val="22"/>
        </w:rPr>
        <w:t xml:space="preserve"> their acceptance and</w:t>
      </w:r>
      <w:r w:rsidRPr="003E487D">
        <w:rPr>
          <w:sz w:val="22"/>
          <w:szCs w:val="22"/>
        </w:rPr>
        <w:t xml:space="preserve"> sig</w:t>
      </w:r>
      <w:r w:rsidR="00E5789A" w:rsidRPr="003E487D">
        <w:rPr>
          <w:sz w:val="22"/>
          <w:szCs w:val="22"/>
        </w:rPr>
        <w:t>nature</w:t>
      </w:r>
      <w:r w:rsidRPr="003E487D">
        <w:rPr>
          <w:sz w:val="22"/>
          <w:szCs w:val="22"/>
        </w:rPr>
        <w:t>.</w:t>
      </w:r>
    </w:p>
    <w:p w14:paraId="374A83A0" w14:textId="1F4D6777" w:rsidR="00FF2381" w:rsidRPr="003E487D" w:rsidRDefault="002D1344" w:rsidP="00B06CFC">
      <w:pPr>
        <w:numPr>
          <w:ilvl w:val="0"/>
          <w:numId w:val="7"/>
        </w:numPr>
        <w:spacing w:before="120" w:after="120"/>
        <w:jc w:val="both"/>
        <w:rPr>
          <w:sz w:val="22"/>
          <w:szCs w:val="22"/>
        </w:rPr>
      </w:pPr>
      <w:r w:rsidRPr="003E487D">
        <w:rPr>
          <w:sz w:val="22"/>
          <w:szCs w:val="22"/>
        </w:rPr>
        <w:t>Upon sign</w:t>
      </w:r>
      <w:r w:rsidR="0015369E" w:rsidRPr="003E487D">
        <w:rPr>
          <w:sz w:val="22"/>
          <w:szCs w:val="22"/>
        </w:rPr>
        <w:t>ature</w:t>
      </w:r>
      <w:r w:rsidRPr="003E487D">
        <w:rPr>
          <w:sz w:val="22"/>
          <w:szCs w:val="22"/>
        </w:rPr>
        <w:t xml:space="preserve"> </w:t>
      </w:r>
      <w:r w:rsidR="0015369E" w:rsidRPr="003E487D">
        <w:rPr>
          <w:sz w:val="22"/>
          <w:szCs w:val="22"/>
        </w:rPr>
        <w:t xml:space="preserve">of </w:t>
      </w:r>
      <w:r w:rsidRPr="003E487D">
        <w:rPr>
          <w:sz w:val="22"/>
          <w:szCs w:val="22"/>
        </w:rPr>
        <w:t xml:space="preserve">the </w:t>
      </w:r>
      <w:r w:rsidR="00EF7DC0" w:rsidRPr="003E487D">
        <w:rPr>
          <w:sz w:val="22"/>
          <w:szCs w:val="22"/>
        </w:rPr>
        <w:t>c</w:t>
      </w:r>
      <w:r w:rsidRPr="003E487D">
        <w:rPr>
          <w:sz w:val="22"/>
          <w:szCs w:val="22"/>
        </w:rPr>
        <w:t xml:space="preserve">ontract by the successful </w:t>
      </w:r>
      <w:r w:rsidR="009B2F7C" w:rsidRPr="003E487D">
        <w:rPr>
          <w:sz w:val="22"/>
          <w:szCs w:val="22"/>
        </w:rPr>
        <w:t>Tenderer</w:t>
      </w:r>
      <w:r w:rsidRPr="003E487D">
        <w:rPr>
          <w:sz w:val="22"/>
          <w:szCs w:val="22"/>
        </w:rPr>
        <w:t xml:space="preserve">, if applicable the </w:t>
      </w:r>
      <w:r w:rsidR="00FF31E9" w:rsidRPr="003E487D">
        <w:rPr>
          <w:sz w:val="22"/>
          <w:szCs w:val="22"/>
        </w:rPr>
        <w:t xml:space="preserve">MTender System </w:t>
      </w:r>
      <w:r w:rsidRPr="003E487D">
        <w:rPr>
          <w:sz w:val="22"/>
          <w:szCs w:val="22"/>
        </w:rPr>
        <w:t xml:space="preserve">shall submit the </w:t>
      </w:r>
      <w:r w:rsidR="00EF7DC0" w:rsidRPr="003E487D">
        <w:rPr>
          <w:sz w:val="22"/>
          <w:szCs w:val="22"/>
        </w:rPr>
        <w:t>c</w:t>
      </w:r>
      <w:r w:rsidRPr="003E487D">
        <w:rPr>
          <w:sz w:val="22"/>
          <w:szCs w:val="22"/>
        </w:rPr>
        <w:t xml:space="preserve">ontract for electronic online registration by the Treasury of the Republic of Moldova. The Treasury shall register the </w:t>
      </w:r>
      <w:r w:rsidR="003D221B" w:rsidRPr="003E487D">
        <w:rPr>
          <w:sz w:val="22"/>
          <w:szCs w:val="22"/>
        </w:rPr>
        <w:t>c</w:t>
      </w:r>
      <w:r w:rsidRPr="003E487D">
        <w:rPr>
          <w:sz w:val="22"/>
          <w:szCs w:val="22"/>
        </w:rPr>
        <w:t xml:space="preserve">ontract within 24 hours from its receipt, provided the </w:t>
      </w:r>
      <w:r w:rsidR="00F51CA5" w:rsidRPr="003E487D">
        <w:rPr>
          <w:sz w:val="22"/>
          <w:szCs w:val="22"/>
        </w:rPr>
        <w:t>Contracting Authority</w:t>
      </w:r>
      <w:r w:rsidR="00FE7270" w:rsidRPr="003E487D">
        <w:rPr>
          <w:sz w:val="22"/>
          <w:szCs w:val="22"/>
        </w:rPr>
        <w:t xml:space="preserve"> </w:t>
      </w:r>
      <w:r w:rsidRPr="003E487D">
        <w:rPr>
          <w:sz w:val="22"/>
          <w:szCs w:val="22"/>
        </w:rPr>
        <w:t xml:space="preserve">and the </w:t>
      </w:r>
      <w:r w:rsidR="00F2154C">
        <w:rPr>
          <w:sz w:val="22"/>
          <w:szCs w:val="22"/>
        </w:rPr>
        <w:t>Tenderer</w:t>
      </w:r>
      <w:r w:rsidRPr="003E487D">
        <w:rPr>
          <w:sz w:val="22"/>
          <w:szCs w:val="22"/>
        </w:rPr>
        <w:t xml:space="preserve"> </w:t>
      </w:r>
      <w:r w:rsidR="0015369E" w:rsidRPr="003E487D">
        <w:rPr>
          <w:sz w:val="22"/>
          <w:szCs w:val="22"/>
        </w:rPr>
        <w:t xml:space="preserve">have </w:t>
      </w:r>
      <w:r w:rsidRPr="003E487D">
        <w:rPr>
          <w:sz w:val="22"/>
          <w:szCs w:val="22"/>
        </w:rPr>
        <w:t xml:space="preserve">furnished full and accurate </w:t>
      </w:r>
      <w:r w:rsidR="003D221B" w:rsidRPr="003E487D">
        <w:rPr>
          <w:sz w:val="22"/>
          <w:szCs w:val="22"/>
        </w:rPr>
        <w:t>c</w:t>
      </w:r>
      <w:r w:rsidRPr="003E487D">
        <w:rPr>
          <w:sz w:val="22"/>
          <w:szCs w:val="22"/>
        </w:rPr>
        <w:t>ontract information in the</w:t>
      </w:r>
      <w:r w:rsidR="00F60BB7" w:rsidRPr="003E487D">
        <w:rPr>
          <w:sz w:val="22"/>
          <w:szCs w:val="22"/>
        </w:rPr>
        <w:t xml:space="preserve"> prescribed c</w:t>
      </w:r>
      <w:r w:rsidRPr="003E487D">
        <w:rPr>
          <w:sz w:val="22"/>
          <w:szCs w:val="22"/>
        </w:rPr>
        <w:t xml:space="preserve">ontract registration form. If </w:t>
      </w:r>
      <w:r w:rsidR="0015369E" w:rsidRPr="003E487D">
        <w:rPr>
          <w:sz w:val="22"/>
          <w:szCs w:val="22"/>
        </w:rPr>
        <w:t xml:space="preserve">the </w:t>
      </w:r>
      <w:r w:rsidR="003D221B" w:rsidRPr="003E487D">
        <w:rPr>
          <w:sz w:val="22"/>
          <w:szCs w:val="22"/>
        </w:rPr>
        <w:t>c</w:t>
      </w:r>
      <w:r w:rsidRPr="003E487D">
        <w:rPr>
          <w:sz w:val="22"/>
          <w:szCs w:val="22"/>
        </w:rPr>
        <w:t xml:space="preserve">ontract is not registered within 24 hours from the submission </w:t>
      </w:r>
      <w:r w:rsidR="0015369E" w:rsidRPr="003E487D">
        <w:rPr>
          <w:sz w:val="22"/>
          <w:szCs w:val="22"/>
        </w:rPr>
        <w:t xml:space="preserve">by the MTender system, </w:t>
      </w:r>
      <w:r w:rsidRPr="003E487D">
        <w:rPr>
          <w:sz w:val="22"/>
          <w:szCs w:val="22"/>
        </w:rPr>
        <w:t xml:space="preserve">it shall be considered rejected. If inaccuracies or mistakes in the contract registration form can be corrected, the </w:t>
      </w:r>
      <w:r w:rsidR="00F51CA5" w:rsidRPr="003E487D">
        <w:rPr>
          <w:sz w:val="22"/>
          <w:szCs w:val="22"/>
        </w:rPr>
        <w:t>Contracting Authority</w:t>
      </w:r>
      <w:r w:rsidR="00FE7270" w:rsidRPr="003E487D">
        <w:rPr>
          <w:sz w:val="22"/>
          <w:szCs w:val="22"/>
        </w:rPr>
        <w:t xml:space="preserve"> </w:t>
      </w:r>
      <w:r w:rsidRPr="003E487D">
        <w:rPr>
          <w:sz w:val="22"/>
          <w:szCs w:val="22"/>
        </w:rPr>
        <w:t xml:space="preserve">shall rectify the form and resubmit the </w:t>
      </w:r>
      <w:r w:rsidR="003D221B" w:rsidRPr="003E487D">
        <w:rPr>
          <w:sz w:val="22"/>
          <w:szCs w:val="22"/>
        </w:rPr>
        <w:t>c</w:t>
      </w:r>
      <w:r w:rsidRPr="003E487D">
        <w:rPr>
          <w:sz w:val="22"/>
          <w:szCs w:val="22"/>
        </w:rPr>
        <w:t>ontract for registration.</w:t>
      </w:r>
    </w:p>
    <w:p w14:paraId="0DCF8581" w14:textId="06ED13E6" w:rsidR="00A43894" w:rsidRPr="003E487D" w:rsidRDefault="00FF2381" w:rsidP="00B06CFC">
      <w:pPr>
        <w:numPr>
          <w:ilvl w:val="0"/>
          <w:numId w:val="7"/>
        </w:numPr>
        <w:spacing w:before="120" w:after="120"/>
        <w:jc w:val="both"/>
        <w:rPr>
          <w:bCs/>
          <w:sz w:val="22"/>
          <w:szCs w:val="22"/>
        </w:rPr>
      </w:pPr>
      <w:r w:rsidRPr="003E487D">
        <w:rPr>
          <w:sz w:val="22"/>
          <w:szCs w:val="22"/>
        </w:rPr>
        <w:t xml:space="preserve">Starting from the registration of the </w:t>
      </w:r>
      <w:r w:rsidR="003D221B" w:rsidRPr="003E487D">
        <w:rPr>
          <w:sz w:val="22"/>
          <w:szCs w:val="22"/>
        </w:rPr>
        <w:t>c</w:t>
      </w:r>
      <w:r w:rsidRPr="003E487D">
        <w:rPr>
          <w:sz w:val="22"/>
          <w:szCs w:val="22"/>
        </w:rPr>
        <w:t xml:space="preserve">ontract, the Contract Register shall record management of the Contract, including publication of contract milestones and payment schedules, amendments and extensions of the </w:t>
      </w:r>
      <w:r w:rsidR="003D221B" w:rsidRPr="003E487D">
        <w:rPr>
          <w:sz w:val="22"/>
          <w:szCs w:val="22"/>
        </w:rPr>
        <w:t>c</w:t>
      </w:r>
      <w:r w:rsidRPr="003E487D">
        <w:rPr>
          <w:sz w:val="22"/>
          <w:szCs w:val="22"/>
        </w:rPr>
        <w:t>ontract, if applicable, receivables, performance guarantee</w:t>
      </w:r>
      <w:r w:rsidR="0015369E" w:rsidRPr="003E487D">
        <w:rPr>
          <w:sz w:val="22"/>
          <w:szCs w:val="22"/>
        </w:rPr>
        <w:t>s</w:t>
      </w:r>
      <w:r w:rsidRPr="003E487D">
        <w:rPr>
          <w:sz w:val="22"/>
          <w:szCs w:val="22"/>
        </w:rPr>
        <w:t xml:space="preserve">, termination or completion of the </w:t>
      </w:r>
      <w:r w:rsidR="003D221B" w:rsidRPr="003E487D">
        <w:rPr>
          <w:sz w:val="22"/>
          <w:szCs w:val="22"/>
        </w:rPr>
        <w:t>c</w:t>
      </w:r>
      <w:r w:rsidRPr="003E487D">
        <w:rPr>
          <w:sz w:val="22"/>
          <w:szCs w:val="22"/>
        </w:rPr>
        <w:t>ontract and all payments processed under the Contract.</w:t>
      </w:r>
      <w:r w:rsidR="002D1344" w:rsidRPr="003E487D">
        <w:rPr>
          <w:sz w:val="22"/>
          <w:szCs w:val="22"/>
        </w:rPr>
        <w:t xml:space="preserve"> </w:t>
      </w:r>
    </w:p>
    <w:sectPr w:rsidR="00A43894" w:rsidRPr="003E487D" w:rsidSect="0039728D">
      <w:headerReference w:type="default" r:id="rId9"/>
      <w:footerReference w:type="even" r:id="rId10"/>
      <w:footerReference w:type="default" r:id="rId11"/>
      <w:headerReference w:type="first" r:id="rId12"/>
      <w:pgSz w:w="11906" w:h="16838" w:code="9"/>
      <w:pgMar w:top="1134" w:right="849" w:bottom="567" w:left="1134" w:header="720" w:footer="680" w:gutter="0"/>
      <w:cols w:space="708"/>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C18278" w16cex:dateUtc="2020-07-21T12:04:00Z"/>
  <w16cex:commentExtensible w16cex:durableId="22C18238" w16cex:dateUtc="2020-07-21T12:03:00Z"/>
  <w16cex:commentExtensible w16cex:durableId="22C182ED" w16cex:dateUtc="2020-07-21T12:06:00Z"/>
  <w16cex:commentExtensible w16cex:durableId="22C183CD" w16cex:dateUtc="2020-07-21T12:10:00Z"/>
  <w16cex:commentExtensible w16cex:durableId="22C184B5" w16cex:dateUtc="2020-07-21T12:13:00Z"/>
  <w16cex:commentExtensible w16cex:durableId="22C1853B" w16cex:dateUtc="2020-07-21T12:16:00Z"/>
  <w16cex:commentExtensible w16cex:durableId="22C18628" w16cex:dateUtc="2020-07-21T12:20:00Z"/>
  <w16cex:commentExtensible w16cex:durableId="22C18690" w16cex:dateUtc="2020-07-21T12:21:00Z"/>
  <w16cex:commentExtensible w16cex:durableId="22C18A6D" w16cex:dateUtc="2020-07-21T12:38:00Z"/>
  <w16cex:commentExtensible w16cex:durableId="22C18C84" w16cex:dateUtc="2020-07-21T12:47:00Z"/>
  <w16cex:commentExtensible w16cex:durableId="22C18CAF" w16cex:dateUtc="2020-07-21T12:47:00Z"/>
  <w16cex:commentExtensible w16cex:durableId="22C18DD4" w16cex:dateUtc="2020-07-21T12:52:00Z"/>
  <w16cex:commentExtensible w16cex:durableId="22C18DFD" w16cex:dateUtc="2020-07-21T12:53:00Z"/>
  <w16cex:commentExtensible w16cex:durableId="22C18E4A" w16cex:dateUtc="2020-07-21T12:54:00Z"/>
  <w16cex:commentExtensible w16cex:durableId="22C18E9C" w16cex:dateUtc="2020-07-21T12:56:00Z"/>
  <w16cex:commentExtensible w16cex:durableId="7AC5EE54" w16cex:dateUtc="2020-07-31T10:33:29.152Z"/>
  <w16cex:commentExtensible w16cex:durableId="3ACD23A5" w16cex:dateUtc="2020-07-31T11:25:51.635Z"/>
  <w16cex:commentExtensible w16cex:durableId="71360F71" w16cex:dateUtc="2020-07-31T11:32:15.566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2F737" w14:textId="77777777" w:rsidR="007B250A" w:rsidRDefault="007B250A" w:rsidP="00E4512F">
      <w:r>
        <w:separator/>
      </w:r>
    </w:p>
  </w:endnote>
  <w:endnote w:type="continuationSeparator" w:id="0">
    <w:p w14:paraId="79568588" w14:textId="77777777" w:rsidR="007B250A" w:rsidRDefault="007B250A" w:rsidP="00E4512F">
      <w:r>
        <w:continuationSeparator/>
      </w:r>
    </w:p>
  </w:endnote>
  <w:endnote w:type="continuationNotice" w:id="1">
    <w:p w14:paraId="4779E27F" w14:textId="77777777" w:rsidR="007B250A" w:rsidRDefault="007B25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ヒラギノ角ゴ Pro W3">
    <w:charset w:val="00"/>
    <w:family w:val="roman"/>
    <w:pitch w:val="default"/>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Armenian">
    <w:altName w:val="Arial"/>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1700A" w14:textId="77777777" w:rsidR="00164275" w:rsidRDefault="00164275" w:rsidP="008D334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02742918" w14:textId="77777777" w:rsidR="00164275" w:rsidRDefault="00164275" w:rsidP="0056073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ABF9D" w14:textId="77777777" w:rsidR="00164275" w:rsidRDefault="00164275" w:rsidP="008D334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F9212E">
      <w:rPr>
        <w:rStyle w:val="Nmerodepgina"/>
        <w:noProof/>
      </w:rPr>
      <w:t>2</w:t>
    </w:r>
    <w:r>
      <w:rPr>
        <w:rStyle w:val="Nmerodepgina"/>
      </w:rPr>
      <w:fldChar w:fldCharType="end"/>
    </w:r>
  </w:p>
  <w:p w14:paraId="62A5A96C" w14:textId="77777777" w:rsidR="00164275" w:rsidRDefault="00164275" w:rsidP="00560737">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A576F" w14:textId="77777777" w:rsidR="007B250A" w:rsidRDefault="007B250A" w:rsidP="00E4512F">
      <w:r>
        <w:separator/>
      </w:r>
    </w:p>
  </w:footnote>
  <w:footnote w:type="continuationSeparator" w:id="0">
    <w:p w14:paraId="07BF8B89" w14:textId="77777777" w:rsidR="007B250A" w:rsidRDefault="007B250A" w:rsidP="00E4512F">
      <w:r>
        <w:continuationSeparator/>
      </w:r>
    </w:p>
  </w:footnote>
  <w:footnote w:type="continuationNotice" w:id="1">
    <w:p w14:paraId="18107E85" w14:textId="77777777" w:rsidR="007B250A" w:rsidRDefault="007B25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B22B2" w14:textId="77777777" w:rsidR="00F56C4F" w:rsidRDefault="00F56C4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FB459" w14:textId="77777777" w:rsidR="00164275" w:rsidRPr="00E14F3C" w:rsidRDefault="00164275" w:rsidP="00E14F3C">
    <w:pPr>
      <w:pStyle w:val="Encabezado"/>
      <w:jc w:val="right"/>
      <w:rPr>
        <w:rFonts w:ascii="Sylfaen" w:hAnsi="Sylfaen" w:cs="Sylfaen"/>
        <w:i/>
        <w:sz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multilevel"/>
    <w:tmpl w:val="894EE87B"/>
    <w:lvl w:ilvl="0">
      <w:start w:val="1"/>
      <w:numFmt w:val="bullet"/>
      <w:lvlText w:val="-"/>
      <w:lvlJc w:val="left"/>
      <w:pPr>
        <w:tabs>
          <w:tab w:val="num" w:pos="360"/>
        </w:tabs>
        <w:ind w:left="360" w:firstLine="360"/>
      </w:pPr>
      <w:rPr>
        <w:rFonts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15:restartNumberingAfterBreak="0">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B753D9"/>
    <w:multiLevelType w:val="hybridMultilevel"/>
    <w:tmpl w:val="D6CC0504"/>
    <w:lvl w:ilvl="0" w:tplc="0409000F">
      <w:start w:val="1"/>
      <w:numFmt w:val="decimal"/>
      <w:lvlText w:val="%1."/>
      <w:lvlJc w:val="left"/>
      <w:pPr>
        <w:tabs>
          <w:tab w:val="num" w:pos="1493"/>
        </w:tabs>
        <w:ind w:left="1493" w:hanging="360"/>
      </w:pPr>
      <w:rPr>
        <w:rFonts w:cs="Times New Roman"/>
      </w:rPr>
    </w:lvl>
    <w:lvl w:ilvl="1" w:tplc="08090019" w:tentative="1">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3" w15:restartNumberingAfterBreak="0">
    <w:nsid w:val="078818C5"/>
    <w:multiLevelType w:val="hybridMultilevel"/>
    <w:tmpl w:val="B36CAA60"/>
    <w:lvl w:ilvl="0" w:tplc="18D28418">
      <w:start w:val="13"/>
      <w:numFmt w:val="decimal"/>
      <w:lvlText w:val="%1."/>
      <w:lvlJc w:val="left"/>
      <w:pPr>
        <w:tabs>
          <w:tab w:val="num" w:pos="900"/>
        </w:tabs>
        <w:ind w:left="900" w:hanging="360"/>
      </w:pPr>
      <w:rPr>
        <w:rFonts w:cs="Times New Roman" w:hint="default"/>
      </w:rPr>
    </w:lvl>
    <w:lvl w:ilvl="1" w:tplc="18D28418">
      <w:start w:val="7"/>
      <w:numFmt w:val="decimal"/>
      <w:lvlText w:val="%2."/>
      <w:lvlJc w:val="left"/>
      <w:pPr>
        <w:tabs>
          <w:tab w:val="num" w:pos="720"/>
        </w:tabs>
        <w:ind w:left="720" w:hanging="360"/>
      </w:pPr>
      <w:rPr>
        <w:rFonts w:cs="Times New Roman" w:hint="default"/>
      </w:rPr>
    </w:lvl>
    <w:lvl w:ilvl="2" w:tplc="B3BA9AA2">
      <w:start w:val="1"/>
      <w:numFmt w:val="decimal"/>
      <w:lvlText w:val="%3)"/>
      <w:lvlJc w:val="left"/>
      <w:pPr>
        <w:tabs>
          <w:tab w:val="num" w:pos="2340"/>
        </w:tabs>
        <w:ind w:left="2340" w:hanging="360"/>
      </w:pPr>
      <w:rPr>
        <w:rFonts w:cs="Times New Roman" w:hint="default"/>
      </w:rPr>
    </w:lvl>
    <w:lvl w:ilvl="3" w:tplc="8FCCF590">
      <w:start w:val="1"/>
      <w:numFmt w:val="lowerLetter"/>
      <w:lvlText w:val="(%4)"/>
      <w:lvlJc w:val="left"/>
      <w:pPr>
        <w:ind w:left="3190" w:hanging="670"/>
      </w:pPr>
      <w:rPr>
        <w:rFonts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7E57C63"/>
    <w:multiLevelType w:val="hybridMultilevel"/>
    <w:tmpl w:val="904630B8"/>
    <w:lvl w:ilvl="0" w:tplc="5B7C0E3C">
      <w:start w:val="1"/>
      <w:numFmt w:val="decimal"/>
      <w:lvlText w:val="%1."/>
      <w:lvlJc w:val="left"/>
      <w:pPr>
        <w:tabs>
          <w:tab w:val="num" w:pos="720"/>
        </w:tabs>
        <w:ind w:left="720" w:hanging="360"/>
      </w:pPr>
      <w:rPr>
        <w:rFonts w:cs="Times New Roman"/>
        <w:b/>
      </w:rPr>
    </w:lvl>
    <w:lvl w:ilvl="1" w:tplc="08090019">
      <w:start w:val="1"/>
      <w:numFmt w:val="lowerLetter"/>
      <w:lvlText w:val="%2."/>
      <w:lvlJc w:val="left"/>
      <w:pPr>
        <w:ind w:left="1440" w:hanging="360"/>
      </w:pPr>
    </w:lvl>
    <w:lvl w:ilvl="2" w:tplc="96F6FEF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CC1B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051488"/>
    <w:multiLevelType w:val="hybridMultilevel"/>
    <w:tmpl w:val="CF4C31E2"/>
    <w:lvl w:ilvl="0" w:tplc="75F6BA06">
      <w:start w:val="1"/>
      <w:numFmt w:val="decimal"/>
      <w:lvlText w:val="(%1)"/>
      <w:lvlJc w:val="right"/>
      <w:pPr>
        <w:tabs>
          <w:tab w:val="num" w:pos="864"/>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0B0442B9"/>
    <w:multiLevelType w:val="hybridMultilevel"/>
    <w:tmpl w:val="CD525B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3204D"/>
    <w:multiLevelType w:val="hybridMultilevel"/>
    <w:tmpl w:val="E9BE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894A8D"/>
    <w:multiLevelType w:val="hybridMultilevel"/>
    <w:tmpl w:val="80D03C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A80C37"/>
    <w:multiLevelType w:val="multilevel"/>
    <w:tmpl w:val="E5E63B9C"/>
    <w:lvl w:ilvl="0">
      <w:start w:val="1"/>
      <w:numFmt w:val="bullet"/>
      <w:pStyle w:val="Bulets1"/>
      <w:lvlText w:val=""/>
      <w:lvlJc w:val="left"/>
      <w:pPr>
        <w:tabs>
          <w:tab w:val="num" w:pos="720"/>
        </w:tabs>
        <w:ind w:left="720" w:hanging="360"/>
      </w:pPr>
      <w:rPr>
        <w:rFonts w:ascii="Symbol" w:hAnsi="Symbol" w:hint="default"/>
        <w:sz w:val="20"/>
      </w:rPr>
    </w:lvl>
    <w:lvl w:ilvl="1">
      <w:start w:val="1"/>
      <w:numFmt w:val="bullet"/>
      <w:pStyle w:val="Bullets2"/>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pStyle w:val="Ttulo3"/>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639D2"/>
    <w:multiLevelType w:val="multilevel"/>
    <w:tmpl w:val="E46A3446"/>
    <w:lvl w:ilvl="0">
      <w:start w:val="1"/>
      <w:numFmt w:val="decimal"/>
      <w:lvlText w:val="29.%1."/>
      <w:lvlJc w:val="left"/>
      <w:pPr>
        <w:tabs>
          <w:tab w:val="num" w:pos="3070"/>
        </w:tabs>
        <w:ind w:left="737" w:hanging="737"/>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897036"/>
    <w:multiLevelType w:val="hybridMultilevel"/>
    <w:tmpl w:val="EF785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616587"/>
    <w:multiLevelType w:val="hybridMultilevel"/>
    <w:tmpl w:val="EB2ED24A"/>
    <w:lvl w:ilvl="0" w:tplc="0D98CD2C">
      <w:start w:val="1"/>
      <w:numFmt w:val="decimal"/>
      <w:lvlText w:val="30.%1."/>
      <w:lvlJc w:val="left"/>
      <w:pPr>
        <w:ind w:left="720" w:hanging="607"/>
      </w:pPr>
      <w:rPr>
        <w:rFonts w:ascii="Times New Roman" w:hAnsi="Times New Roman" w:cs="Times New Roman" w:hint="default"/>
        <w:b/>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18606E"/>
    <w:multiLevelType w:val="hybridMultilevel"/>
    <w:tmpl w:val="796A45F0"/>
    <w:lvl w:ilvl="0" w:tplc="0409000F">
      <w:start w:val="1"/>
      <w:numFmt w:val="decimal"/>
      <w:lvlText w:val="%1."/>
      <w:lvlJc w:val="left"/>
      <w:pPr>
        <w:tabs>
          <w:tab w:val="num" w:pos="720"/>
        </w:tabs>
        <w:ind w:left="720" w:hanging="360"/>
      </w:pPr>
      <w:rPr>
        <w:rFonts w:cs="Times New Roman"/>
      </w:rPr>
    </w:lvl>
    <w:lvl w:ilvl="1" w:tplc="9D9E1FAE">
      <w:start w:val="1"/>
      <w:numFmt w:val="lowerLetter"/>
      <w:lvlText w:val="%2."/>
      <w:lvlJc w:val="left"/>
      <w:pPr>
        <w:ind w:left="1440" w:hanging="360"/>
      </w:pPr>
      <w:rPr>
        <w:b/>
      </w:rPr>
    </w:lvl>
    <w:lvl w:ilvl="2" w:tplc="96F6FEF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4D03B5"/>
    <w:multiLevelType w:val="hybridMultilevel"/>
    <w:tmpl w:val="8910CDFC"/>
    <w:lvl w:ilvl="0" w:tplc="04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ind w:left="1440" w:hanging="360"/>
      </w:pPr>
    </w:lvl>
    <w:lvl w:ilvl="2" w:tplc="96F6FEF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883896"/>
    <w:multiLevelType w:val="hybridMultilevel"/>
    <w:tmpl w:val="C0F88630"/>
    <w:lvl w:ilvl="0" w:tplc="0726A24A">
      <w:start w:val="1"/>
      <w:numFmt w:val="decimal"/>
      <w:lvlText w:val="(%1)"/>
      <w:lvlJc w:val="left"/>
      <w:pPr>
        <w:tabs>
          <w:tab w:val="num" w:pos="690"/>
        </w:tabs>
        <w:ind w:left="690" w:hanging="360"/>
      </w:pPr>
      <w:rPr>
        <w:rFonts w:hint="default"/>
      </w:rPr>
    </w:lvl>
    <w:lvl w:ilvl="1" w:tplc="6C4AB298">
      <w:start w:val="1"/>
      <w:numFmt w:val="lowerLetter"/>
      <w:lvlText w:val="%2)"/>
      <w:lvlJc w:val="left"/>
      <w:pPr>
        <w:tabs>
          <w:tab w:val="num" w:pos="1410"/>
        </w:tabs>
        <w:ind w:left="1410" w:hanging="360"/>
      </w:pPr>
      <w:rPr>
        <w:rFonts w:hint="default"/>
      </w:rPr>
    </w:lvl>
    <w:lvl w:ilvl="2" w:tplc="0419001B" w:tentative="1">
      <w:start w:val="1"/>
      <w:numFmt w:val="lowerRoman"/>
      <w:lvlText w:val="%3."/>
      <w:lvlJc w:val="right"/>
      <w:pPr>
        <w:tabs>
          <w:tab w:val="num" w:pos="2130"/>
        </w:tabs>
        <w:ind w:left="2130" w:hanging="180"/>
      </w:pPr>
    </w:lvl>
    <w:lvl w:ilvl="3" w:tplc="0419000F" w:tentative="1">
      <w:start w:val="1"/>
      <w:numFmt w:val="decimal"/>
      <w:lvlText w:val="%4."/>
      <w:lvlJc w:val="left"/>
      <w:pPr>
        <w:tabs>
          <w:tab w:val="num" w:pos="2850"/>
        </w:tabs>
        <w:ind w:left="2850" w:hanging="360"/>
      </w:pPr>
    </w:lvl>
    <w:lvl w:ilvl="4" w:tplc="04190019" w:tentative="1">
      <w:start w:val="1"/>
      <w:numFmt w:val="lowerLetter"/>
      <w:lvlText w:val="%5."/>
      <w:lvlJc w:val="left"/>
      <w:pPr>
        <w:tabs>
          <w:tab w:val="num" w:pos="3570"/>
        </w:tabs>
        <w:ind w:left="3570" w:hanging="360"/>
      </w:pPr>
    </w:lvl>
    <w:lvl w:ilvl="5" w:tplc="0419001B" w:tentative="1">
      <w:start w:val="1"/>
      <w:numFmt w:val="lowerRoman"/>
      <w:lvlText w:val="%6."/>
      <w:lvlJc w:val="right"/>
      <w:pPr>
        <w:tabs>
          <w:tab w:val="num" w:pos="4290"/>
        </w:tabs>
        <w:ind w:left="4290" w:hanging="180"/>
      </w:pPr>
    </w:lvl>
    <w:lvl w:ilvl="6" w:tplc="0419000F" w:tentative="1">
      <w:start w:val="1"/>
      <w:numFmt w:val="decimal"/>
      <w:lvlText w:val="%7."/>
      <w:lvlJc w:val="left"/>
      <w:pPr>
        <w:tabs>
          <w:tab w:val="num" w:pos="5010"/>
        </w:tabs>
        <w:ind w:left="5010" w:hanging="360"/>
      </w:pPr>
    </w:lvl>
    <w:lvl w:ilvl="7" w:tplc="04190019" w:tentative="1">
      <w:start w:val="1"/>
      <w:numFmt w:val="lowerLetter"/>
      <w:lvlText w:val="%8."/>
      <w:lvlJc w:val="left"/>
      <w:pPr>
        <w:tabs>
          <w:tab w:val="num" w:pos="5730"/>
        </w:tabs>
        <w:ind w:left="5730" w:hanging="360"/>
      </w:pPr>
    </w:lvl>
    <w:lvl w:ilvl="8" w:tplc="0419001B" w:tentative="1">
      <w:start w:val="1"/>
      <w:numFmt w:val="lowerRoman"/>
      <w:lvlText w:val="%9."/>
      <w:lvlJc w:val="right"/>
      <w:pPr>
        <w:tabs>
          <w:tab w:val="num" w:pos="6450"/>
        </w:tabs>
        <w:ind w:left="6450" w:hanging="180"/>
      </w:pPr>
    </w:lvl>
  </w:abstractNum>
  <w:abstractNum w:abstractNumId="17" w15:restartNumberingAfterBreak="0">
    <w:nsid w:val="43CE7A28"/>
    <w:multiLevelType w:val="hybridMultilevel"/>
    <w:tmpl w:val="F41C96C2"/>
    <w:lvl w:ilvl="0" w:tplc="A51A4560">
      <w:start w:val="1"/>
      <w:numFmt w:val="upperRoman"/>
      <w:lvlText w:val="%1."/>
      <w:lvlJc w:val="left"/>
      <w:pPr>
        <w:tabs>
          <w:tab w:val="num" w:pos="0"/>
        </w:tabs>
        <w:ind w:left="680" w:hanging="3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01A8A"/>
    <w:multiLevelType w:val="hybridMultilevel"/>
    <w:tmpl w:val="C3E4B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A3D92"/>
    <w:multiLevelType w:val="hybridMultilevel"/>
    <w:tmpl w:val="08B0A4D0"/>
    <w:lvl w:ilvl="0" w:tplc="0409000F">
      <w:start w:val="1"/>
      <w:numFmt w:val="decimal"/>
      <w:lvlText w:val="%1."/>
      <w:lvlJc w:val="left"/>
      <w:pPr>
        <w:tabs>
          <w:tab w:val="num" w:pos="720"/>
        </w:tabs>
        <w:ind w:left="720" w:hanging="360"/>
      </w:pPr>
      <w:rPr>
        <w:rFonts w:cs="Times New Roman" w:hint="default"/>
      </w:rPr>
    </w:lvl>
    <w:lvl w:ilvl="1" w:tplc="2E2488FE">
      <w:start w:val="1"/>
      <w:numFmt w:val="decimal"/>
      <w:lvlText w:val="%2)"/>
      <w:lvlJc w:val="left"/>
      <w:pPr>
        <w:tabs>
          <w:tab w:val="num" w:pos="1440"/>
        </w:tabs>
        <w:ind w:left="1440" w:hanging="360"/>
      </w:pPr>
      <w:rPr>
        <w:rFonts w:ascii="Times New Roman" w:eastAsia="Times New Roman" w:hAnsi="Times New Roman" w:cs="Times New Roman"/>
        <w:color w:val="auto"/>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4E85022C"/>
    <w:multiLevelType w:val="hybridMultilevel"/>
    <w:tmpl w:val="024A1ED8"/>
    <w:lvl w:ilvl="0" w:tplc="0409000F">
      <w:start w:val="1"/>
      <w:numFmt w:val="decimal"/>
      <w:lvlText w:val="%1."/>
      <w:lvlJc w:val="left"/>
      <w:pPr>
        <w:tabs>
          <w:tab w:val="num" w:pos="720"/>
        </w:tabs>
        <w:ind w:left="720" w:hanging="360"/>
      </w:pPr>
      <w:rPr>
        <w:rFonts w:cs="Times New Roman"/>
      </w:rPr>
    </w:lvl>
    <w:lvl w:ilvl="1" w:tplc="9A6E13CA">
      <w:start w:val="1"/>
      <w:numFmt w:val="decimal"/>
      <w:lvlText w:val="%2)"/>
      <w:lvlJc w:val="left"/>
      <w:pPr>
        <w:tabs>
          <w:tab w:val="num" w:pos="1440"/>
        </w:tabs>
        <w:ind w:left="1440" w:hanging="360"/>
      </w:pPr>
      <w:rPr>
        <w:rFonts w:ascii="Times New Roman" w:eastAsia="Times New Roman" w:hAnsi="Times New Roman" w:cs="Times New Roman"/>
      </w:rPr>
    </w:lvl>
    <w:lvl w:ilvl="2" w:tplc="2142420C">
      <w:start w:val="1"/>
      <w:numFmt w:val="bullet"/>
      <w:lvlText w:val=""/>
      <w:lvlJc w:val="left"/>
      <w:pPr>
        <w:tabs>
          <w:tab w:val="num" w:pos="2340"/>
        </w:tabs>
        <w:ind w:left="2340" w:hanging="360"/>
      </w:pPr>
      <w:rPr>
        <w:rFonts w:ascii="Wingdings" w:hAnsi="Wingdings" w:hint="default"/>
        <w:color w:val="auto"/>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52D44306"/>
    <w:multiLevelType w:val="hybridMultilevel"/>
    <w:tmpl w:val="FF120EDA"/>
    <w:lvl w:ilvl="0" w:tplc="9F88D4CA">
      <w:start w:val="1"/>
      <w:numFmt w:val="lowerLetter"/>
      <w:lvlText w:val="(%1)"/>
      <w:lvlJc w:val="left"/>
      <w:pPr>
        <w:ind w:left="720" w:hanging="360"/>
      </w:pPr>
      <w:rPr>
        <w:rFonts w:hint="default"/>
        <w:b/>
        <w:i w:val="0"/>
        <w:color w:val="00539B"/>
        <w:sz w:val="20"/>
        <w:szCs w:val="1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8476DA"/>
    <w:multiLevelType w:val="hybridMultilevel"/>
    <w:tmpl w:val="345E4E1A"/>
    <w:lvl w:ilvl="0" w:tplc="7FD0CA02">
      <w:start w:val="1"/>
      <w:numFmt w:val="decimal"/>
      <w:pStyle w:val="Bulletsintable"/>
      <w:lvlText w:val="%1)"/>
      <w:lvlJc w:val="left"/>
      <w:pPr>
        <w:tabs>
          <w:tab w:val="num" w:pos="1200"/>
        </w:tabs>
        <w:ind w:left="1200" w:hanging="360"/>
      </w:pPr>
      <w:rPr>
        <w:rFonts w:ascii="Times New Roman" w:eastAsia="Times New Roman" w:hAnsi="Times New Roman" w:cs="Times New Roman"/>
        <w:color w:val="auto"/>
      </w:rPr>
    </w:lvl>
    <w:lvl w:ilvl="1" w:tplc="A7DA080C">
      <w:start w:val="9"/>
      <w:numFmt w:val="decimal"/>
      <w:lvlText w:val="%2."/>
      <w:lvlJc w:val="left"/>
      <w:pPr>
        <w:tabs>
          <w:tab w:val="num" w:pos="2160"/>
        </w:tabs>
        <w:ind w:left="2160" w:hanging="360"/>
      </w:pPr>
      <w:rPr>
        <w:rFonts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CA446A3"/>
    <w:multiLevelType w:val="hybridMultilevel"/>
    <w:tmpl w:val="2A84607A"/>
    <w:lvl w:ilvl="0" w:tplc="87CE83C4">
      <w:start w:val="1"/>
      <w:numFmt w:val="decimal"/>
      <w:lvlText w:val="%1)"/>
      <w:lvlJc w:val="left"/>
      <w:pPr>
        <w:tabs>
          <w:tab w:val="num" w:pos="2484"/>
        </w:tabs>
        <w:ind w:left="2484" w:hanging="360"/>
      </w:pPr>
      <w:rPr>
        <w:rFonts w:ascii="Times New Roman" w:eastAsia="Times New Roman" w:hAnsi="Times New Roman" w:cs="Times New Roman"/>
        <w:color w:val="auto"/>
      </w:rPr>
    </w:lvl>
    <w:lvl w:ilvl="1" w:tplc="04090003" w:tentative="1">
      <w:start w:val="1"/>
      <w:numFmt w:val="bullet"/>
      <w:lvlText w:val="o"/>
      <w:lvlJc w:val="left"/>
      <w:pPr>
        <w:tabs>
          <w:tab w:val="num" w:pos="3204"/>
        </w:tabs>
        <w:ind w:left="3204" w:hanging="360"/>
      </w:pPr>
      <w:rPr>
        <w:rFonts w:ascii="Courier New" w:hAnsi="Courier New" w:hint="default"/>
      </w:rPr>
    </w:lvl>
    <w:lvl w:ilvl="2" w:tplc="04090005" w:tentative="1">
      <w:start w:val="1"/>
      <w:numFmt w:val="bullet"/>
      <w:lvlText w:val=""/>
      <w:lvlJc w:val="left"/>
      <w:pPr>
        <w:tabs>
          <w:tab w:val="num" w:pos="3924"/>
        </w:tabs>
        <w:ind w:left="3924" w:hanging="360"/>
      </w:pPr>
      <w:rPr>
        <w:rFonts w:ascii="Wingdings" w:hAnsi="Wingdings" w:hint="default"/>
      </w:rPr>
    </w:lvl>
    <w:lvl w:ilvl="3" w:tplc="04090001" w:tentative="1">
      <w:start w:val="1"/>
      <w:numFmt w:val="bullet"/>
      <w:lvlText w:val=""/>
      <w:lvlJc w:val="left"/>
      <w:pPr>
        <w:tabs>
          <w:tab w:val="num" w:pos="4644"/>
        </w:tabs>
        <w:ind w:left="4644" w:hanging="360"/>
      </w:pPr>
      <w:rPr>
        <w:rFonts w:ascii="Symbol" w:hAnsi="Symbol" w:hint="default"/>
      </w:rPr>
    </w:lvl>
    <w:lvl w:ilvl="4" w:tplc="04090003" w:tentative="1">
      <w:start w:val="1"/>
      <w:numFmt w:val="bullet"/>
      <w:lvlText w:val="o"/>
      <w:lvlJc w:val="left"/>
      <w:pPr>
        <w:tabs>
          <w:tab w:val="num" w:pos="5364"/>
        </w:tabs>
        <w:ind w:left="5364" w:hanging="360"/>
      </w:pPr>
      <w:rPr>
        <w:rFonts w:ascii="Courier New" w:hAnsi="Courier New" w:hint="default"/>
      </w:rPr>
    </w:lvl>
    <w:lvl w:ilvl="5" w:tplc="04090005" w:tentative="1">
      <w:start w:val="1"/>
      <w:numFmt w:val="bullet"/>
      <w:lvlText w:val=""/>
      <w:lvlJc w:val="left"/>
      <w:pPr>
        <w:tabs>
          <w:tab w:val="num" w:pos="6084"/>
        </w:tabs>
        <w:ind w:left="6084" w:hanging="360"/>
      </w:pPr>
      <w:rPr>
        <w:rFonts w:ascii="Wingdings" w:hAnsi="Wingdings" w:hint="default"/>
      </w:rPr>
    </w:lvl>
    <w:lvl w:ilvl="6" w:tplc="04090001" w:tentative="1">
      <w:start w:val="1"/>
      <w:numFmt w:val="bullet"/>
      <w:lvlText w:val=""/>
      <w:lvlJc w:val="left"/>
      <w:pPr>
        <w:tabs>
          <w:tab w:val="num" w:pos="6804"/>
        </w:tabs>
        <w:ind w:left="6804" w:hanging="360"/>
      </w:pPr>
      <w:rPr>
        <w:rFonts w:ascii="Symbol" w:hAnsi="Symbol" w:hint="default"/>
      </w:rPr>
    </w:lvl>
    <w:lvl w:ilvl="7" w:tplc="04090003" w:tentative="1">
      <w:start w:val="1"/>
      <w:numFmt w:val="bullet"/>
      <w:lvlText w:val="o"/>
      <w:lvlJc w:val="left"/>
      <w:pPr>
        <w:tabs>
          <w:tab w:val="num" w:pos="7524"/>
        </w:tabs>
        <w:ind w:left="7524" w:hanging="360"/>
      </w:pPr>
      <w:rPr>
        <w:rFonts w:ascii="Courier New" w:hAnsi="Courier New" w:hint="default"/>
      </w:rPr>
    </w:lvl>
    <w:lvl w:ilvl="8" w:tplc="04090005" w:tentative="1">
      <w:start w:val="1"/>
      <w:numFmt w:val="bullet"/>
      <w:lvlText w:val=""/>
      <w:lvlJc w:val="left"/>
      <w:pPr>
        <w:tabs>
          <w:tab w:val="num" w:pos="8244"/>
        </w:tabs>
        <w:ind w:left="8244" w:hanging="360"/>
      </w:pPr>
      <w:rPr>
        <w:rFonts w:ascii="Wingdings" w:hAnsi="Wingdings" w:hint="default"/>
      </w:rPr>
    </w:lvl>
  </w:abstractNum>
  <w:abstractNum w:abstractNumId="24" w15:restartNumberingAfterBreak="0">
    <w:nsid w:val="5CF6097E"/>
    <w:multiLevelType w:val="hybridMultilevel"/>
    <w:tmpl w:val="47CCAE42"/>
    <w:lvl w:ilvl="0" w:tplc="0409000F">
      <w:start w:val="1"/>
      <w:numFmt w:val="decimal"/>
      <w:lvlText w:val="%1."/>
      <w:lvlJc w:val="left"/>
      <w:pPr>
        <w:tabs>
          <w:tab w:val="num" w:pos="1440"/>
        </w:tabs>
        <w:ind w:left="1440" w:hanging="360"/>
      </w:pPr>
      <w:rPr>
        <w:rFonts w:cs="Times New Roman"/>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D857B40"/>
    <w:multiLevelType w:val="hybridMultilevel"/>
    <w:tmpl w:val="8910CDFC"/>
    <w:lvl w:ilvl="0" w:tplc="04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ind w:left="1440" w:hanging="360"/>
      </w:pPr>
    </w:lvl>
    <w:lvl w:ilvl="2" w:tplc="96F6FEF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45040D"/>
    <w:multiLevelType w:val="hybridMultilevel"/>
    <w:tmpl w:val="50E25DF4"/>
    <w:lvl w:ilvl="0" w:tplc="81AAC994">
      <w:start w:val="1"/>
      <w:numFmt w:val="lowerLetter"/>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8A5F8C"/>
    <w:multiLevelType w:val="multilevel"/>
    <w:tmpl w:val="82742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2B68AE"/>
    <w:multiLevelType w:val="hybridMultilevel"/>
    <w:tmpl w:val="FAF8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B928FC"/>
    <w:multiLevelType w:val="hybridMultilevel"/>
    <w:tmpl w:val="574C7DE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BC7A4E30">
      <w:start w:val="1"/>
      <w:numFmt w:val="bullet"/>
      <w:lvlText w:val=""/>
      <w:lvlJc w:val="left"/>
      <w:pPr>
        <w:ind w:left="1800" w:hanging="360"/>
      </w:pPr>
      <w:rPr>
        <w:rFonts w:ascii="Symbol" w:hAnsi="Symbol"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0" w15:restartNumberingAfterBreak="0">
    <w:nsid w:val="70972D8F"/>
    <w:multiLevelType w:val="hybridMultilevel"/>
    <w:tmpl w:val="FF120EDA"/>
    <w:lvl w:ilvl="0" w:tplc="9F88D4CA">
      <w:start w:val="1"/>
      <w:numFmt w:val="lowerLetter"/>
      <w:lvlText w:val="(%1)"/>
      <w:lvlJc w:val="left"/>
      <w:pPr>
        <w:ind w:left="720" w:hanging="360"/>
      </w:pPr>
      <w:rPr>
        <w:rFonts w:hint="default"/>
        <w:b/>
        <w:i w:val="0"/>
        <w:color w:val="00539B"/>
        <w:sz w:val="20"/>
        <w:szCs w:val="1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5404ED"/>
    <w:multiLevelType w:val="multilevel"/>
    <w:tmpl w:val="58C8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5D5DCC"/>
    <w:multiLevelType w:val="hybridMultilevel"/>
    <w:tmpl w:val="4192FBEC"/>
    <w:lvl w:ilvl="0" w:tplc="2CFABC86">
      <w:start w:val="1"/>
      <w:numFmt w:val="decimal"/>
      <w:lvlText w:val="%1."/>
      <w:lvlJc w:val="left"/>
      <w:pPr>
        <w:tabs>
          <w:tab w:val="num" w:pos="1065"/>
        </w:tabs>
        <w:ind w:left="1065" w:hanging="705"/>
      </w:pPr>
      <w:rPr>
        <w:rFonts w:cs="Times New Roman" w:hint="default"/>
      </w:rPr>
    </w:lvl>
    <w:lvl w:ilvl="1" w:tplc="43FEF4A0">
      <w:start w:val="1"/>
      <w:numFmt w:val="decimal"/>
      <w:lvlText w:val="%2)"/>
      <w:lvlJc w:val="left"/>
      <w:pPr>
        <w:tabs>
          <w:tab w:val="num" w:pos="1440"/>
        </w:tabs>
        <w:ind w:left="1440" w:hanging="360"/>
      </w:pPr>
      <w:rPr>
        <w:rFonts w:cs="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7BA70581"/>
    <w:multiLevelType w:val="hybridMultilevel"/>
    <w:tmpl w:val="9C086388"/>
    <w:lvl w:ilvl="0" w:tplc="A4502078">
      <w:start w:val="1"/>
      <w:numFmt w:val="lowerLetter"/>
      <w:lvlText w:val="(%1)"/>
      <w:lvlJc w:val="left"/>
      <w:pPr>
        <w:ind w:left="360" w:hanging="360"/>
      </w:pPr>
      <w:rPr>
        <w:rFonts w:ascii="Franklin Gothic Book" w:hAnsi="Franklin Gothic Book" w:cs="Times New Roman" w:hint="default"/>
        <w:b/>
        <w:i w:val="0"/>
        <w:color w:val="00539B"/>
        <w:sz w:val="18"/>
        <w:szCs w:val="18"/>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FFC4588"/>
    <w:multiLevelType w:val="hybridMultilevel"/>
    <w:tmpl w:val="C3B48804"/>
    <w:lvl w:ilvl="0" w:tplc="AD1A691A">
      <w:start w:val="1"/>
      <w:numFmt w:val="decimal"/>
      <w:lvlText w:val="(%1)"/>
      <w:lvlJc w:val="right"/>
      <w:pPr>
        <w:tabs>
          <w:tab w:val="num" w:pos="720"/>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2"/>
  </w:num>
  <w:num w:numId="2">
    <w:abstractNumId w:val="20"/>
  </w:num>
  <w:num w:numId="3">
    <w:abstractNumId w:val="19"/>
  </w:num>
  <w:num w:numId="4">
    <w:abstractNumId w:val="22"/>
  </w:num>
  <w:num w:numId="5">
    <w:abstractNumId w:val="23"/>
  </w:num>
  <w:num w:numId="6">
    <w:abstractNumId w:val="3"/>
  </w:num>
  <w:num w:numId="7">
    <w:abstractNumId w:val="4"/>
  </w:num>
  <w:num w:numId="8">
    <w:abstractNumId w:val="24"/>
  </w:num>
  <w:num w:numId="9">
    <w:abstractNumId w:val="0"/>
  </w:num>
  <w:num w:numId="10">
    <w:abstractNumId w:val="1"/>
  </w:num>
  <w:num w:numId="11">
    <w:abstractNumId w:val="6"/>
  </w:num>
  <w:num w:numId="12">
    <w:abstractNumId w:val="5"/>
  </w:num>
  <w:num w:numId="13">
    <w:abstractNumId w:val="16"/>
  </w:num>
  <w:num w:numId="14">
    <w:abstractNumId w:val="21"/>
  </w:num>
  <w:num w:numId="15">
    <w:abstractNumId w:val="33"/>
  </w:num>
  <w:num w:numId="16">
    <w:abstractNumId w:val="2"/>
  </w:num>
  <w:num w:numId="17">
    <w:abstractNumId w:val="30"/>
  </w:num>
  <w:num w:numId="18">
    <w:abstractNumId w:val="10"/>
  </w:num>
  <w:num w:numId="19">
    <w:abstractNumId w:val="31"/>
  </w:num>
  <w:num w:numId="20">
    <w:abstractNumId w:val="29"/>
  </w:num>
  <w:num w:numId="21">
    <w:abstractNumId w:val="28"/>
  </w:num>
  <w:num w:numId="22">
    <w:abstractNumId w:val="34"/>
  </w:num>
  <w:num w:numId="23">
    <w:abstractNumId w:val="27"/>
    <w:lvlOverride w:ilvl="0">
      <w:lvl w:ilvl="0">
        <w:numFmt w:val="upperLetter"/>
        <w:lvlText w:val="%1."/>
        <w:lvlJc w:val="left"/>
      </w:lvl>
    </w:lvlOverride>
  </w:num>
  <w:num w:numId="24">
    <w:abstractNumId w:val="15"/>
  </w:num>
  <w:num w:numId="25">
    <w:abstractNumId w:val="25"/>
  </w:num>
  <w:num w:numId="26">
    <w:abstractNumId w:val="12"/>
  </w:num>
  <w:num w:numId="27">
    <w:abstractNumId w:val="14"/>
  </w:num>
  <w:num w:numId="28">
    <w:abstractNumId w:val="17"/>
  </w:num>
  <w:num w:numId="29">
    <w:abstractNumId w:val="7"/>
  </w:num>
  <w:num w:numId="30">
    <w:abstractNumId w:val="9"/>
  </w:num>
  <w:num w:numId="31">
    <w:abstractNumId w:val="13"/>
  </w:num>
  <w:num w:numId="32">
    <w:abstractNumId w:val="26"/>
  </w:num>
  <w:num w:numId="33">
    <w:abstractNumId w:val="11"/>
  </w:num>
  <w:num w:numId="34">
    <w:abstractNumId w:val="8"/>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1C2"/>
    <w:rsid w:val="00001872"/>
    <w:rsid w:val="00001D7C"/>
    <w:rsid w:val="00003739"/>
    <w:rsid w:val="00006ACD"/>
    <w:rsid w:val="00007B1B"/>
    <w:rsid w:val="00014C38"/>
    <w:rsid w:val="00014F53"/>
    <w:rsid w:val="000150BD"/>
    <w:rsid w:val="00015273"/>
    <w:rsid w:val="00016DB1"/>
    <w:rsid w:val="00020A4D"/>
    <w:rsid w:val="00021263"/>
    <w:rsid w:val="00021C98"/>
    <w:rsid w:val="000319FF"/>
    <w:rsid w:val="00031E35"/>
    <w:rsid w:val="00032732"/>
    <w:rsid w:val="00035FE7"/>
    <w:rsid w:val="00036B20"/>
    <w:rsid w:val="0004150C"/>
    <w:rsid w:val="000420AE"/>
    <w:rsid w:val="00045A47"/>
    <w:rsid w:val="00050A69"/>
    <w:rsid w:val="0005118F"/>
    <w:rsid w:val="00051596"/>
    <w:rsid w:val="0005181A"/>
    <w:rsid w:val="000525D7"/>
    <w:rsid w:val="00053916"/>
    <w:rsid w:val="0005545B"/>
    <w:rsid w:val="00056663"/>
    <w:rsid w:val="0005765F"/>
    <w:rsid w:val="000603D2"/>
    <w:rsid w:val="00060A7B"/>
    <w:rsid w:val="00060FA6"/>
    <w:rsid w:val="000619AC"/>
    <w:rsid w:val="00064CF1"/>
    <w:rsid w:val="00065C8A"/>
    <w:rsid w:val="000669D5"/>
    <w:rsid w:val="000705CD"/>
    <w:rsid w:val="000705ED"/>
    <w:rsid w:val="00071932"/>
    <w:rsid w:val="00072667"/>
    <w:rsid w:val="00072A67"/>
    <w:rsid w:val="0007531E"/>
    <w:rsid w:val="00075DB2"/>
    <w:rsid w:val="00076273"/>
    <w:rsid w:val="000762A8"/>
    <w:rsid w:val="00076DE9"/>
    <w:rsid w:val="00080F5D"/>
    <w:rsid w:val="00083A8C"/>
    <w:rsid w:val="00083EE3"/>
    <w:rsid w:val="0008504D"/>
    <w:rsid w:val="000861C8"/>
    <w:rsid w:val="00086FE9"/>
    <w:rsid w:val="000876F2"/>
    <w:rsid w:val="00090A90"/>
    <w:rsid w:val="000918CE"/>
    <w:rsid w:val="00092690"/>
    <w:rsid w:val="00092807"/>
    <w:rsid w:val="00092F50"/>
    <w:rsid w:val="000964C4"/>
    <w:rsid w:val="0009767B"/>
    <w:rsid w:val="000A0AE1"/>
    <w:rsid w:val="000A17AE"/>
    <w:rsid w:val="000A23B6"/>
    <w:rsid w:val="000A3F09"/>
    <w:rsid w:val="000A4824"/>
    <w:rsid w:val="000A6888"/>
    <w:rsid w:val="000B5472"/>
    <w:rsid w:val="000B73F5"/>
    <w:rsid w:val="000B7534"/>
    <w:rsid w:val="000C1FB8"/>
    <w:rsid w:val="000C2911"/>
    <w:rsid w:val="000C3851"/>
    <w:rsid w:val="000C42D6"/>
    <w:rsid w:val="000C48EF"/>
    <w:rsid w:val="000C4AEC"/>
    <w:rsid w:val="000C4B6E"/>
    <w:rsid w:val="000D1AE6"/>
    <w:rsid w:val="000D3957"/>
    <w:rsid w:val="000D4AF4"/>
    <w:rsid w:val="000D5AB3"/>
    <w:rsid w:val="000D5CA8"/>
    <w:rsid w:val="000D5E40"/>
    <w:rsid w:val="000D67CB"/>
    <w:rsid w:val="000D7497"/>
    <w:rsid w:val="000D7D2C"/>
    <w:rsid w:val="000E3E9C"/>
    <w:rsid w:val="000E6594"/>
    <w:rsid w:val="000E7D46"/>
    <w:rsid w:val="000E7E13"/>
    <w:rsid w:val="000F12AE"/>
    <w:rsid w:val="000F18EC"/>
    <w:rsid w:val="000F2AE3"/>
    <w:rsid w:val="000F6B25"/>
    <w:rsid w:val="00105AE7"/>
    <w:rsid w:val="0011251A"/>
    <w:rsid w:val="00117C73"/>
    <w:rsid w:val="0012058B"/>
    <w:rsid w:val="00121FC4"/>
    <w:rsid w:val="0012380F"/>
    <w:rsid w:val="00125927"/>
    <w:rsid w:val="00125F26"/>
    <w:rsid w:val="001302A3"/>
    <w:rsid w:val="00130790"/>
    <w:rsid w:val="001318FD"/>
    <w:rsid w:val="00132B2B"/>
    <w:rsid w:val="001358F8"/>
    <w:rsid w:val="00136E1F"/>
    <w:rsid w:val="00137F2C"/>
    <w:rsid w:val="00142D8E"/>
    <w:rsid w:val="00142F33"/>
    <w:rsid w:val="00143EFF"/>
    <w:rsid w:val="001456A5"/>
    <w:rsid w:val="00145CED"/>
    <w:rsid w:val="00145F00"/>
    <w:rsid w:val="00151D94"/>
    <w:rsid w:val="001524F0"/>
    <w:rsid w:val="0015369E"/>
    <w:rsid w:val="00156CE1"/>
    <w:rsid w:val="00164275"/>
    <w:rsid w:val="001657D3"/>
    <w:rsid w:val="00173545"/>
    <w:rsid w:val="001752A5"/>
    <w:rsid w:val="00175D23"/>
    <w:rsid w:val="00180E97"/>
    <w:rsid w:val="00182735"/>
    <w:rsid w:val="00184F3A"/>
    <w:rsid w:val="0018555B"/>
    <w:rsid w:val="00187735"/>
    <w:rsid w:val="00191186"/>
    <w:rsid w:val="00192CB4"/>
    <w:rsid w:val="00192DE0"/>
    <w:rsid w:val="001937E2"/>
    <w:rsid w:val="00194E39"/>
    <w:rsid w:val="00197B5C"/>
    <w:rsid w:val="001A1BF6"/>
    <w:rsid w:val="001A3E58"/>
    <w:rsid w:val="001A41C0"/>
    <w:rsid w:val="001B0B01"/>
    <w:rsid w:val="001B48C3"/>
    <w:rsid w:val="001B4F39"/>
    <w:rsid w:val="001B709B"/>
    <w:rsid w:val="001C1218"/>
    <w:rsid w:val="001C1328"/>
    <w:rsid w:val="001C28E9"/>
    <w:rsid w:val="001C4A07"/>
    <w:rsid w:val="001C5FB2"/>
    <w:rsid w:val="001D12AB"/>
    <w:rsid w:val="001D2A55"/>
    <w:rsid w:val="001D6BD5"/>
    <w:rsid w:val="001E0109"/>
    <w:rsid w:val="001E259C"/>
    <w:rsid w:val="001E27AE"/>
    <w:rsid w:val="001E2D81"/>
    <w:rsid w:val="001E6AF3"/>
    <w:rsid w:val="001E7376"/>
    <w:rsid w:val="001E7CAF"/>
    <w:rsid w:val="001F1986"/>
    <w:rsid w:val="001F22A2"/>
    <w:rsid w:val="001F2DD4"/>
    <w:rsid w:val="001F5624"/>
    <w:rsid w:val="001F64CD"/>
    <w:rsid w:val="001F726F"/>
    <w:rsid w:val="002018BB"/>
    <w:rsid w:val="002060FB"/>
    <w:rsid w:val="00212847"/>
    <w:rsid w:val="00216A7C"/>
    <w:rsid w:val="00217C3B"/>
    <w:rsid w:val="002217D7"/>
    <w:rsid w:val="00223745"/>
    <w:rsid w:val="00225B8C"/>
    <w:rsid w:val="0023609B"/>
    <w:rsid w:val="0023675C"/>
    <w:rsid w:val="00236DE1"/>
    <w:rsid w:val="002377BB"/>
    <w:rsid w:val="0024068D"/>
    <w:rsid w:val="00241150"/>
    <w:rsid w:val="00241297"/>
    <w:rsid w:val="00253421"/>
    <w:rsid w:val="00254316"/>
    <w:rsid w:val="002559A6"/>
    <w:rsid w:val="00257B19"/>
    <w:rsid w:val="00260569"/>
    <w:rsid w:val="00260651"/>
    <w:rsid w:val="00260C95"/>
    <w:rsid w:val="00260CF0"/>
    <w:rsid w:val="00262542"/>
    <w:rsid w:val="00263D23"/>
    <w:rsid w:val="00265B0B"/>
    <w:rsid w:val="00267C43"/>
    <w:rsid w:val="00271654"/>
    <w:rsid w:val="00272D6C"/>
    <w:rsid w:val="00273C6A"/>
    <w:rsid w:val="0027562C"/>
    <w:rsid w:val="00275D8B"/>
    <w:rsid w:val="002764EE"/>
    <w:rsid w:val="0027676B"/>
    <w:rsid w:val="00277B8A"/>
    <w:rsid w:val="00280DC1"/>
    <w:rsid w:val="00281224"/>
    <w:rsid w:val="00281620"/>
    <w:rsid w:val="00282A47"/>
    <w:rsid w:val="002831FA"/>
    <w:rsid w:val="0028320C"/>
    <w:rsid w:val="00283EC2"/>
    <w:rsid w:val="0028758C"/>
    <w:rsid w:val="00291063"/>
    <w:rsid w:val="002919DF"/>
    <w:rsid w:val="00291ADD"/>
    <w:rsid w:val="00294CCA"/>
    <w:rsid w:val="002972C6"/>
    <w:rsid w:val="002A1C08"/>
    <w:rsid w:val="002A2DFE"/>
    <w:rsid w:val="002A4589"/>
    <w:rsid w:val="002A558A"/>
    <w:rsid w:val="002A5FBB"/>
    <w:rsid w:val="002A72DA"/>
    <w:rsid w:val="002B661E"/>
    <w:rsid w:val="002C03C2"/>
    <w:rsid w:val="002C08F5"/>
    <w:rsid w:val="002C27A2"/>
    <w:rsid w:val="002C324D"/>
    <w:rsid w:val="002C3628"/>
    <w:rsid w:val="002C64B9"/>
    <w:rsid w:val="002D1344"/>
    <w:rsid w:val="002D1971"/>
    <w:rsid w:val="002D2293"/>
    <w:rsid w:val="002D24CC"/>
    <w:rsid w:val="002D29E4"/>
    <w:rsid w:val="002D380B"/>
    <w:rsid w:val="002D63C8"/>
    <w:rsid w:val="002D7D20"/>
    <w:rsid w:val="002E0ECF"/>
    <w:rsid w:val="002E13FA"/>
    <w:rsid w:val="002E2E16"/>
    <w:rsid w:val="002E3DB4"/>
    <w:rsid w:val="002E4BFD"/>
    <w:rsid w:val="002E4F38"/>
    <w:rsid w:val="002F1BDE"/>
    <w:rsid w:val="002F259C"/>
    <w:rsid w:val="002F35DE"/>
    <w:rsid w:val="002F409D"/>
    <w:rsid w:val="002F6475"/>
    <w:rsid w:val="002F7143"/>
    <w:rsid w:val="00300ACF"/>
    <w:rsid w:val="00303C98"/>
    <w:rsid w:val="003050D7"/>
    <w:rsid w:val="00306D3B"/>
    <w:rsid w:val="00307E43"/>
    <w:rsid w:val="003105F4"/>
    <w:rsid w:val="00312F7A"/>
    <w:rsid w:val="00316865"/>
    <w:rsid w:val="003173BC"/>
    <w:rsid w:val="00320EB5"/>
    <w:rsid w:val="0032305D"/>
    <w:rsid w:val="00324261"/>
    <w:rsid w:val="00324EA8"/>
    <w:rsid w:val="00325F64"/>
    <w:rsid w:val="00327CEE"/>
    <w:rsid w:val="00335EAB"/>
    <w:rsid w:val="00336798"/>
    <w:rsid w:val="00337817"/>
    <w:rsid w:val="00337AFE"/>
    <w:rsid w:val="00337FCF"/>
    <w:rsid w:val="00341611"/>
    <w:rsid w:val="003436B9"/>
    <w:rsid w:val="00343A17"/>
    <w:rsid w:val="00345495"/>
    <w:rsid w:val="00345EAC"/>
    <w:rsid w:val="003500CE"/>
    <w:rsid w:val="0035692E"/>
    <w:rsid w:val="003577F1"/>
    <w:rsid w:val="00357B1D"/>
    <w:rsid w:val="003603CE"/>
    <w:rsid w:val="00361B8F"/>
    <w:rsid w:val="00362945"/>
    <w:rsid w:val="00363022"/>
    <w:rsid w:val="00364058"/>
    <w:rsid w:val="003702E7"/>
    <w:rsid w:val="003712AE"/>
    <w:rsid w:val="00372151"/>
    <w:rsid w:val="0037367F"/>
    <w:rsid w:val="0037570C"/>
    <w:rsid w:val="003762D1"/>
    <w:rsid w:val="00380A27"/>
    <w:rsid w:val="003814D7"/>
    <w:rsid w:val="00381DE8"/>
    <w:rsid w:val="003904CB"/>
    <w:rsid w:val="0039060D"/>
    <w:rsid w:val="0039298C"/>
    <w:rsid w:val="00393A1F"/>
    <w:rsid w:val="00393D38"/>
    <w:rsid w:val="0039517D"/>
    <w:rsid w:val="003954A4"/>
    <w:rsid w:val="00396474"/>
    <w:rsid w:val="0039728D"/>
    <w:rsid w:val="003972C5"/>
    <w:rsid w:val="003A076D"/>
    <w:rsid w:val="003A0B8B"/>
    <w:rsid w:val="003A1DDB"/>
    <w:rsid w:val="003A4128"/>
    <w:rsid w:val="003A493C"/>
    <w:rsid w:val="003A518D"/>
    <w:rsid w:val="003A6CEB"/>
    <w:rsid w:val="003A7A95"/>
    <w:rsid w:val="003A7C22"/>
    <w:rsid w:val="003B2C6F"/>
    <w:rsid w:val="003B4ACA"/>
    <w:rsid w:val="003B5703"/>
    <w:rsid w:val="003C174F"/>
    <w:rsid w:val="003C5280"/>
    <w:rsid w:val="003C7234"/>
    <w:rsid w:val="003C7F2C"/>
    <w:rsid w:val="003D221B"/>
    <w:rsid w:val="003D367F"/>
    <w:rsid w:val="003D3FDD"/>
    <w:rsid w:val="003D53A3"/>
    <w:rsid w:val="003D6006"/>
    <w:rsid w:val="003D6013"/>
    <w:rsid w:val="003D6155"/>
    <w:rsid w:val="003D6CA2"/>
    <w:rsid w:val="003E073D"/>
    <w:rsid w:val="003E1EB6"/>
    <w:rsid w:val="003E487D"/>
    <w:rsid w:val="003E534F"/>
    <w:rsid w:val="003F1EB3"/>
    <w:rsid w:val="004016B8"/>
    <w:rsid w:val="00401CAF"/>
    <w:rsid w:val="00405F4E"/>
    <w:rsid w:val="004135AF"/>
    <w:rsid w:val="00413CCC"/>
    <w:rsid w:val="00413EB9"/>
    <w:rsid w:val="00415493"/>
    <w:rsid w:val="00415583"/>
    <w:rsid w:val="00415D6E"/>
    <w:rsid w:val="00416AD2"/>
    <w:rsid w:val="00416AE2"/>
    <w:rsid w:val="004177E8"/>
    <w:rsid w:val="0042298B"/>
    <w:rsid w:val="00424748"/>
    <w:rsid w:val="004322CF"/>
    <w:rsid w:val="00433671"/>
    <w:rsid w:val="0043394D"/>
    <w:rsid w:val="00433E36"/>
    <w:rsid w:val="0043634F"/>
    <w:rsid w:val="00436C99"/>
    <w:rsid w:val="00437661"/>
    <w:rsid w:val="00437E86"/>
    <w:rsid w:val="00443F79"/>
    <w:rsid w:val="004442CA"/>
    <w:rsid w:val="00451AC3"/>
    <w:rsid w:val="00454372"/>
    <w:rsid w:val="00465C04"/>
    <w:rsid w:val="00467503"/>
    <w:rsid w:val="00467A94"/>
    <w:rsid w:val="00467B12"/>
    <w:rsid w:val="00471A6D"/>
    <w:rsid w:val="00476F49"/>
    <w:rsid w:val="00480C65"/>
    <w:rsid w:val="00481729"/>
    <w:rsid w:val="00485125"/>
    <w:rsid w:val="004855B8"/>
    <w:rsid w:val="00490439"/>
    <w:rsid w:val="00491625"/>
    <w:rsid w:val="00493557"/>
    <w:rsid w:val="00493D99"/>
    <w:rsid w:val="00494FB1"/>
    <w:rsid w:val="004969EA"/>
    <w:rsid w:val="00497613"/>
    <w:rsid w:val="00497862"/>
    <w:rsid w:val="004A0035"/>
    <w:rsid w:val="004A185A"/>
    <w:rsid w:val="004A1949"/>
    <w:rsid w:val="004A5F49"/>
    <w:rsid w:val="004B03B8"/>
    <w:rsid w:val="004B1644"/>
    <w:rsid w:val="004B218F"/>
    <w:rsid w:val="004B7055"/>
    <w:rsid w:val="004C01FC"/>
    <w:rsid w:val="004C020F"/>
    <w:rsid w:val="004C03C7"/>
    <w:rsid w:val="004C51A5"/>
    <w:rsid w:val="004C533F"/>
    <w:rsid w:val="004C6207"/>
    <w:rsid w:val="004D0CF1"/>
    <w:rsid w:val="004D44CB"/>
    <w:rsid w:val="004D6CB2"/>
    <w:rsid w:val="004E077D"/>
    <w:rsid w:val="004E07D5"/>
    <w:rsid w:val="004E0CFF"/>
    <w:rsid w:val="004E1760"/>
    <w:rsid w:val="004E292D"/>
    <w:rsid w:val="004E5BF4"/>
    <w:rsid w:val="004E6306"/>
    <w:rsid w:val="004E72A1"/>
    <w:rsid w:val="004F21B5"/>
    <w:rsid w:val="004F25EB"/>
    <w:rsid w:val="004F4384"/>
    <w:rsid w:val="004F469C"/>
    <w:rsid w:val="004F6FA9"/>
    <w:rsid w:val="00501FD9"/>
    <w:rsid w:val="00505132"/>
    <w:rsid w:val="00507204"/>
    <w:rsid w:val="00512F5A"/>
    <w:rsid w:val="005153EE"/>
    <w:rsid w:val="005155C5"/>
    <w:rsid w:val="00516DF9"/>
    <w:rsid w:val="00517453"/>
    <w:rsid w:val="00517DFD"/>
    <w:rsid w:val="00521282"/>
    <w:rsid w:val="00521CE6"/>
    <w:rsid w:val="0052245F"/>
    <w:rsid w:val="00524795"/>
    <w:rsid w:val="00526FE8"/>
    <w:rsid w:val="005277CC"/>
    <w:rsid w:val="00530378"/>
    <w:rsid w:val="00530AA1"/>
    <w:rsid w:val="00536B11"/>
    <w:rsid w:val="005466E6"/>
    <w:rsid w:val="005516E5"/>
    <w:rsid w:val="005520B7"/>
    <w:rsid w:val="0055223D"/>
    <w:rsid w:val="00555185"/>
    <w:rsid w:val="00556E56"/>
    <w:rsid w:val="00560506"/>
    <w:rsid w:val="005605E6"/>
    <w:rsid w:val="00560737"/>
    <w:rsid w:val="00562D9A"/>
    <w:rsid w:val="00564898"/>
    <w:rsid w:val="00565F30"/>
    <w:rsid w:val="0057074F"/>
    <w:rsid w:val="00572467"/>
    <w:rsid w:val="00574CD7"/>
    <w:rsid w:val="00574E9A"/>
    <w:rsid w:val="00575A48"/>
    <w:rsid w:val="0057699A"/>
    <w:rsid w:val="0057777B"/>
    <w:rsid w:val="00581003"/>
    <w:rsid w:val="00582448"/>
    <w:rsid w:val="00583640"/>
    <w:rsid w:val="00587CA7"/>
    <w:rsid w:val="00591B1B"/>
    <w:rsid w:val="00593A6B"/>
    <w:rsid w:val="005951B3"/>
    <w:rsid w:val="0059535F"/>
    <w:rsid w:val="00596BAD"/>
    <w:rsid w:val="005A0C4B"/>
    <w:rsid w:val="005A3323"/>
    <w:rsid w:val="005A5734"/>
    <w:rsid w:val="005A76C8"/>
    <w:rsid w:val="005B00E9"/>
    <w:rsid w:val="005B09FE"/>
    <w:rsid w:val="005B24DA"/>
    <w:rsid w:val="005B4A17"/>
    <w:rsid w:val="005B4FD8"/>
    <w:rsid w:val="005B59E8"/>
    <w:rsid w:val="005B626B"/>
    <w:rsid w:val="005C017F"/>
    <w:rsid w:val="005C05EE"/>
    <w:rsid w:val="005C077B"/>
    <w:rsid w:val="005C1A48"/>
    <w:rsid w:val="005C2F95"/>
    <w:rsid w:val="005C4B2F"/>
    <w:rsid w:val="005D0246"/>
    <w:rsid w:val="005D1ADE"/>
    <w:rsid w:val="005D433B"/>
    <w:rsid w:val="005D5781"/>
    <w:rsid w:val="005E3353"/>
    <w:rsid w:val="005E411A"/>
    <w:rsid w:val="005E4DF9"/>
    <w:rsid w:val="005E5E47"/>
    <w:rsid w:val="005E6AED"/>
    <w:rsid w:val="005F07CF"/>
    <w:rsid w:val="005F171D"/>
    <w:rsid w:val="005F32D4"/>
    <w:rsid w:val="005F583B"/>
    <w:rsid w:val="005F5B55"/>
    <w:rsid w:val="005F6334"/>
    <w:rsid w:val="00600BB3"/>
    <w:rsid w:val="006048AD"/>
    <w:rsid w:val="00606D9D"/>
    <w:rsid w:val="00610253"/>
    <w:rsid w:val="00614274"/>
    <w:rsid w:val="00616F3F"/>
    <w:rsid w:val="00617A45"/>
    <w:rsid w:val="00617A70"/>
    <w:rsid w:val="00621009"/>
    <w:rsid w:val="00622587"/>
    <w:rsid w:val="006236F8"/>
    <w:rsid w:val="0062472E"/>
    <w:rsid w:val="00624D76"/>
    <w:rsid w:val="0063080B"/>
    <w:rsid w:val="00633233"/>
    <w:rsid w:val="00633F60"/>
    <w:rsid w:val="006343B8"/>
    <w:rsid w:val="006360E0"/>
    <w:rsid w:val="006405C9"/>
    <w:rsid w:val="00642AE1"/>
    <w:rsid w:val="00650442"/>
    <w:rsid w:val="00650928"/>
    <w:rsid w:val="006518F3"/>
    <w:rsid w:val="006556DF"/>
    <w:rsid w:val="00655FD6"/>
    <w:rsid w:val="00657E82"/>
    <w:rsid w:val="00660109"/>
    <w:rsid w:val="0066052F"/>
    <w:rsid w:val="006613FA"/>
    <w:rsid w:val="006619B1"/>
    <w:rsid w:val="00661DF3"/>
    <w:rsid w:val="00662885"/>
    <w:rsid w:val="006670FA"/>
    <w:rsid w:val="00667B17"/>
    <w:rsid w:val="0067187E"/>
    <w:rsid w:val="00672B28"/>
    <w:rsid w:val="0068195B"/>
    <w:rsid w:val="00687C83"/>
    <w:rsid w:val="00690F7D"/>
    <w:rsid w:val="00690FE5"/>
    <w:rsid w:val="006926CF"/>
    <w:rsid w:val="00693356"/>
    <w:rsid w:val="00694A16"/>
    <w:rsid w:val="006A0FEA"/>
    <w:rsid w:val="006A1868"/>
    <w:rsid w:val="006A4CEE"/>
    <w:rsid w:val="006A50BB"/>
    <w:rsid w:val="006B04A7"/>
    <w:rsid w:val="006B2788"/>
    <w:rsid w:val="006B619F"/>
    <w:rsid w:val="006B7524"/>
    <w:rsid w:val="006B75A1"/>
    <w:rsid w:val="006B7B70"/>
    <w:rsid w:val="006C0F26"/>
    <w:rsid w:val="006C5364"/>
    <w:rsid w:val="006C6528"/>
    <w:rsid w:val="006C7C6F"/>
    <w:rsid w:val="006D1218"/>
    <w:rsid w:val="006D5252"/>
    <w:rsid w:val="006D5952"/>
    <w:rsid w:val="006D7E15"/>
    <w:rsid w:val="006E3522"/>
    <w:rsid w:val="006F07B7"/>
    <w:rsid w:val="006F0CAA"/>
    <w:rsid w:val="006F3CB9"/>
    <w:rsid w:val="007000B8"/>
    <w:rsid w:val="00701E43"/>
    <w:rsid w:val="00702669"/>
    <w:rsid w:val="00703BD3"/>
    <w:rsid w:val="0071052F"/>
    <w:rsid w:val="007130F6"/>
    <w:rsid w:val="007170C7"/>
    <w:rsid w:val="0071799A"/>
    <w:rsid w:val="007179B7"/>
    <w:rsid w:val="00721AE5"/>
    <w:rsid w:val="00721B03"/>
    <w:rsid w:val="00725375"/>
    <w:rsid w:val="00727B06"/>
    <w:rsid w:val="0073378D"/>
    <w:rsid w:val="00733B24"/>
    <w:rsid w:val="00741B3E"/>
    <w:rsid w:val="00742551"/>
    <w:rsid w:val="0074678F"/>
    <w:rsid w:val="00750F20"/>
    <w:rsid w:val="00756E28"/>
    <w:rsid w:val="007578F5"/>
    <w:rsid w:val="00757C6D"/>
    <w:rsid w:val="00757DB3"/>
    <w:rsid w:val="00760908"/>
    <w:rsid w:val="00761632"/>
    <w:rsid w:val="00761FB8"/>
    <w:rsid w:val="007668CC"/>
    <w:rsid w:val="007716EB"/>
    <w:rsid w:val="00773E08"/>
    <w:rsid w:val="00775DBB"/>
    <w:rsid w:val="00775E1E"/>
    <w:rsid w:val="00776038"/>
    <w:rsid w:val="00782BDD"/>
    <w:rsid w:val="00783203"/>
    <w:rsid w:val="007851CC"/>
    <w:rsid w:val="00787B98"/>
    <w:rsid w:val="00790369"/>
    <w:rsid w:val="00790533"/>
    <w:rsid w:val="007908BF"/>
    <w:rsid w:val="00791DF4"/>
    <w:rsid w:val="00792E86"/>
    <w:rsid w:val="00793C2A"/>
    <w:rsid w:val="007970CD"/>
    <w:rsid w:val="007A2A12"/>
    <w:rsid w:val="007A3444"/>
    <w:rsid w:val="007A3D9D"/>
    <w:rsid w:val="007B1CF6"/>
    <w:rsid w:val="007B250A"/>
    <w:rsid w:val="007B3FDA"/>
    <w:rsid w:val="007B4773"/>
    <w:rsid w:val="007B5C04"/>
    <w:rsid w:val="007B79ED"/>
    <w:rsid w:val="007B7ECF"/>
    <w:rsid w:val="007C060C"/>
    <w:rsid w:val="007C13C7"/>
    <w:rsid w:val="007C1689"/>
    <w:rsid w:val="007C5628"/>
    <w:rsid w:val="007C7A34"/>
    <w:rsid w:val="007C7D3F"/>
    <w:rsid w:val="007D0160"/>
    <w:rsid w:val="007D0822"/>
    <w:rsid w:val="007D2CE9"/>
    <w:rsid w:val="007D4EA5"/>
    <w:rsid w:val="007D654D"/>
    <w:rsid w:val="007D66E2"/>
    <w:rsid w:val="007D694F"/>
    <w:rsid w:val="007E4BE3"/>
    <w:rsid w:val="007E6788"/>
    <w:rsid w:val="007F16C4"/>
    <w:rsid w:val="007F3DA1"/>
    <w:rsid w:val="007F672F"/>
    <w:rsid w:val="00801EB8"/>
    <w:rsid w:val="00801EE2"/>
    <w:rsid w:val="008022DB"/>
    <w:rsid w:val="00805677"/>
    <w:rsid w:val="008058DA"/>
    <w:rsid w:val="00805A6B"/>
    <w:rsid w:val="00807641"/>
    <w:rsid w:val="0080790E"/>
    <w:rsid w:val="0081044A"/>
    <w:rsid w:val="00811884"/>
    <w:rsid w:val="00813489"/>
    <w:rsid w:val="00813B89"/>
    <w:rsid w:val="00815889"/>
    <w:rsid w:val="0082061E"/>
    <w:rsid w:val="008213FF"/>
    <w:rsid w:val="00822FF6"/>
    <w:rsid w:val="00826E1C"/>
    <w:rsid w:val="00830548"/>
    <w:rsid w:val="00830EB2"/>
    <w:rsid w:val="00837CAA"/>
    <w:rsid w:val="00840219"/>
    <w:rsid w:val="008405DC"/>
    <w:rsid w:val="0084280A"/>
    <w:rsid w:val="00843552"/>
    <w:rsid w:val="00844A0A"/>
    <w:rsid w:val="00847007"/>
    <w:rsid w:val="00847CDE"/>
    <w:rsid w:val="008514F8"/>
    <w:rsid w:val="008529F6"/>
    <w:rsid w:val="00854037"/>
    <w:rsid w:val="008543A8"/>
    <w:rsid w:val="008550E8"/>
    <w:rsid w:val="008565D4"/>
    <w:rsid w:val="0085663D"/>
    <w:rsid w:val="00856E22"/>
    <w:rsid w:val="00862293"/>
    <w:rsid w:val="0086358A"/>
    <w:rsid w:val="00876BD2"/>
    <w:rsid w:val="00876C16"/>
    <w:rsid w:val="00877CAE"/>
    <w:rsid w:val="00880659"/>
    <w:rsid w:val="00882C45"/>
    <w:rsid w:val="00883926"/>
    <w:rsid w:val="00885323"/>
    <w:rsid w:val="0088577E"/>
    <w:rsid w:val="00885D81"/>
    <w:rsid w:val="00886BD4"/>
    <w:rsid w:val="0088759A"/>
    <w:rsid w:val="00887F1B"/>
    <w:rsid w:val="00892DAF"/>
    <w:rsid w:val="0089539B"/>
    <w:rsid w:val="0089583C"/>
    <w:rsid w:val="00896097"/>
    <w:rsid w:val="00897D93"/>
    <w:rsid w:val="008A1D04"/>
    <w:rsid w:val="008A1D1D"/>
    <w:rsid w:val="008A2B95"/>
    <w:rsid w:val="008A3EB0"/>
    <w:rsid w:val="008A5DE4"/>
    <w:rsid w:val="008A717B"/>
    <w:rsid w:val="008B03FB"/>
    <w:rsid w:val="008B0484"/>
    <w:rsid w:val="008B3FF2"/>
    <w:rsid w:val="008B59CC"/>
    <w:rsid w:val="008B5EB3"/>
    <w:rsid w:val="008B601C"/>
    <w:rsid w:val="008C274F"/>
    <w:rsid w:val="008C2C4D"/>
    <w:rsid w:val="008C3E01"/>
    <w:rsid w:val="008C72C1"/>
    <w:rsid w:val="008D0DFC"/>
    <w:rsid w:val="008D1918"/>
    <w:rsid w:val="008D3343"/>
    <w:rsid w:val="008D462F"/>
    <w:rsid w:val="008D6A70"/>
    <w:rsid w:val="008D7BB5"/>
    <w:rsid w:val="008E368A"/>
    <w:rsid w:val="008E4400"/>
    <w:rsid w:val="008E5772"/>
    <w:rsid w:val="008E5927"/>
    <w:rsid w:val="008F0AB0"/>
    <w:rsid w:val="008F1692"/>
    <w:rsid w:val="008F2634"/>
    <w:rsid w:val="008F3FCA"/>
    <w:rsid w:val="008F5686"/>
    <w:rsid w:val="008F60A9"/>
    <w:rsid w:val="00901271"/>
    <w:rsid w:val="0090385F"/>
    <w:rsid w:val="00905F3D"/>
    <w:rsid w:val="009069F6"/>
    <w:rsid w:val="00911216"/>
    <w:rsid w:val="009132D3"/>
    <w:rsid w:val="00914118"/>
    <w:rsid w:val="009160C2"/>
    <w:rsid w:val="0092179E"/>
    <w:rsid w:val="00924511"/>
    <w:rsid w:val="00927303"/>
    <w:rsid w:val="009305FA"/>
    <w:rsid w:val="00931220"/>
    <w:rsid w:val="0093169B"/>
    <w:rsid w:val="00932B7F"/>
    <w:rsid w:val="0093544E"/>
    <w:rsid w:val="00935652"/>
    <w:rsid w:val="00937450"/>
    <w:rsid w:val="00937D3D"/>
    <w:rsid w:val="009417A4"/>
    <w:rsid w:val="00942051"/>
    <w:rsid w:val="009459C9"/>
    <w:rsid w:val="00945A5E"/>
    <w:rsid w:val="00951357"/>
    <w:rsid w:val="00951B86"/>
    <w:rsid w:val="00953A06"/>
    <w:rsid w:val="00956D24"/>
    <w:rsid w:val="00960BE9"/>
    <w:rsid w:val="00962F2B"/>
    <w:rsid w:val="009640D2"/>
    <w:rsid w:val="00964201"/>
    <w:rsid w:val="0096627A"/>
    <w:rsid w:val="009732AE"/>
    <w:rsid w:val="00975294"/>
    <w:rsid w:val="00977240"/>
    <w:rsid w:val="009776E4"/>
    <w:rsid w:val="00977D69"/>
    <w:rsid w:val="009818E5"/>
    <w:rsid w:val="00981B42"/>
    <w:rsid w:val="00983187"/>
    <w:rsid w:val="009854BF"/>
    <w:rsid w:val="0098670E"/>
    <w:rsid w:val="00986A8D"/>
    <w:rsid w:val="009919B2"/>
    <w:rsid w:val="00992736"/>
    <w:rsid w:val="009946BC"/>
    <w:rsid w:val="009970A3"/>
    <w:rsid w:val="009A03E3"/>
    <w:rsid w:val="009A3206"/>
    <w:rsid w:val="009A3D54"/>
    <w:rsid w:val="009A58CB"/>
    <w:rsid w:val="009A5EBF"/>
    <w:rsid w:val="009A6CBB"/>
    <w:rsid w:val="009A72F7"/>
    <w:rsid w:val="009A769C"/>
    <w:rsid w:val="009B0D10"/>
    <w:rsid w:val="009B25E7"/>
    <w:rsid w:val="009B2F7C"/>
    <w:rsid w:val="009B4962"/>
    <w:rsid w:val="009B4D56"/>
    <w:rsid w:val="009B5532"/>
    <w:rsid w:val="009C0A0E"/>
    <w:rsid w:val="009C1DEF"/>
    <w:rsid w:val="009C455C"/>
    <w:rsid w:val="009C6BF8"/>
    <w:rsid w:val="009D0249"/>
    <w:rsid w:val="009D27E1"/>
    <w:rsid w:val="009D2E86"/>
    <w:rsid w:val="009D5405"/>
    <w:rsid w:val="009D700C"/>
    <w:rsid w:val="009D73A6"/>
    <w:rsid w:val="009E40BC"/>
    <w:rsid w:val="009E5B1B"/>
    <w:rsid w:val="009E5B8D"/>
    <w:rsid w:val="009F00A2"/>
    <w:rsid w:val="009F2172"/>
    <w:rsid w:val="009F6936"/>
    <w:rsid w:val="009F69C2"/>
    <w:rsid w:val="009F6AC7"/>
    <w:rsid w:val="00A049EB"/>
    <w:rsid w:val="00A04B87"/>
    <w:rsid w:val="00A054B4"/>
    <w:rsid w:val="00A10A24"/>
    <w:rsid w:val="00A10DB8"/>
    <w:rsid w:val="00A140AA"/>
    <w:rsid w:val="00A146DC"/>
    <w:rsid w:val="00A161E0"/>
    <w:rsid w:val="00A26A72"/>
    <w:rsid w:val="00A2760E"/>
    <w:rsid w:val="00A3244F"/>
    <w:rsid w:val="00A32864"/>
    <w:rsid w:val="00A338F4"/>
    <w:rsid w:val="00A33A6B"/>
    <w:rsid w:val="00A35B25"/>
    <w:rsid w:val="00A3688F"/>
    <w:rsid w:val="00A3696B"/>
    <w:rsid w:val="00A40198"/>
    <w:rsid w:val="00A41376"/>
    <w:rsid w:val="00A435D7"/>
    <w:rsid w:val="00A43894"/>
    <w:rsid w:val="00A43909"/>
    <w:rsid w:val="00A446D0"/>
    <w:rsid w:val="00A464CA"/>
    <w:rsid w:val="00A47794"/>
    <w:rsid w:val="00A4799A"/>
    <w:rsid w:val="00A50208"/>
    <w:rsid w:val="00A51BB7"/>
    <w:rsid w:val="00A51BBE"/>
    <w:rsid w:val="00A529AD"/>
    <w:rsid w:val="00A53B57"/>
    <w:rsid w:val="00A54963"/>
    <w:rsid w:val="00A60D00"/>
    <w:rsid w:val="00A617F6"/>
    <w:rsid w:val="00A6523E"/>
    <w:rsid w:val="00A658C2"/>
    <w:rsid w:val="00A74D35"/>
    <w:rsid w:val="00A80FE5"/>
    <w:rsid w:val="00A838FA"/>
    <w:rsid w:val="00A83D03"/>
    <w:rsid w:val="00A848DA"/>
    <w:rsid w:val="00A858AC"/>
    <w:rsid w:val="00A901C7"/>
    <w:rsid w:val="00A90F43"/>
    <w:rsid w:val="00A91B53"/>
    <w:rsid w:val="00A927C5"/>
    <w:rsid w:val="00A92820"/>
    <w:rsid w:val="00A93468"/>
    <w:rsid w:val="00A937E4"/>
    <w:rsid w:val="00A95783"/>
    <w:rsid w:val="00A95EF5"/>
    <w:rsid w:val="00A9622F"/>
    <w:rsid w:val="00AA00E1"/>
    <w:rsid w:val="00AA38EA"/>
    <w:rsid w:val="00AA7085"/>
    <w:rsid w:val="00AA7348"/>
    <w:rsid w:val="00AA7FAB"/>
    <w:rsid w:val="00AB02BD"/>
    <w:rsid w:val="00AB24B3"/>
    <w:rsid w:val="00AB3A28"/>
    <w:rsid w:val="00AB42D3"/>
    <w:rsid w:val="00AB5668"/>
    <w:rsid w:val="00AB56D5"/>
    <w:rsid w:val="00AC155C"/>
    <w:rsid w:val="00AC43B6"/>
    <w:rsid w:val="00AC5341"/>
    <w:rsid w:val="00AC5910"/>
    <w:rsid w:val="00AC687E"/>
    <w:rsid w:val="00AD040F"/>
    <w:rsid w:val="00AD22A8"/>
    <w:rsid w:val="00AE1109"/>
    <w:rsid w:val="00AE6304"/>
    <w:rsid w:val="00AE7006"/>
    <w:rsid w:val="00AE7A42"/>
    <w:rsid w:val="00AE7CC6"/>
    <w:rsid w:val="00AF1F84"/>
    <w:rsid w:val="00AF25FC"/>
    <w:rsid w:val="00AF6FBD"/>
    <w:rsid w:val="00B04732"/>
    <w:rsid w:val="00B06CFC"/>
    <w:rsid w:val="00B11C95"/>
    <w:rsid w:val="00B20A96"/>
    <w:rsid w:val="00B2498D"/>
    <w:rsid w:val="00B26357"/>
    <w:rsid w:val="00B30FA2"/>
    <w:rsid w:val="00B33779"/>
    <w:rsid w:val="00B35918"/>
    <w:rsid w:val="00B36F5E"/>
    <w:rsid w:val="00B3706E"/>
    <w:rsid w:val="00B40344"/>
    <w:rsid w:val="00B41335"/>
    <w:rsid w:val="00B4502C"/>
    <w:rsid w:val="00B4596F"/>
    <w:rsid w:val="00B45AFD"/>
    <w:rsid w:val="00B5202E"/>
    <w:rsid w:val="00B57746"/>
    <w:rsid w:val="00B63C82"/>
    <w:rsid w:val="00B65629"/>
    <w:rsid w:val="00B66538"/>
    <w:rsid w:val="00B66C40"/>
    <w:rsid w:val="00B67930"/>
    <w:rsid w:val="00B722D9"/>
    <w:rsid w:val="00B74F90"/>
    <w:rsid w:val="00B77CB2"/>
    <w:rsid w:val="00B822A3"/>
    <w:rsid w:val="00B837BA"/>
    <w:rsid w:val="00B85F5E"/>
    <w:rsid w:val="00B86D28"/>
    <w:rsid w:val="00B90894"/>
    <w:rsid w:val="00B90F52"/>
    <w:rsid w:val="00B913A1"/>
    <w:rsid w:val="00B91E0B"/>
    <w:rsid w:val="00B9204F"/>
    <w:rsid w:val="00B94A41"/>
    <w:rsid w:val="00BA0068"/>
    <w:rsid w:val="00BA0B27"/>
    <w:rsid w:val="00BA0F9E"/>
    <w:rsid w:val="00BA276E"/>
    <w:rsid w:val="00BA2D84"/>
    <w:rsid w:val="00BA37B4"/>
    <w:rsid w:val="00BA4B3C"/>
    <w:rsid w:val="00BB090B"/>
    <w:rsid w:val="00BB0E3A"/>
    <w:rsid w:val="00BB214A"/>
    <w:rsid w:val="00BB4075"/>
    <w:rsid w:val="00BB458A"/>
    <w:rsid w:val="00BB4BA3"/>
    <w:rsid w:val="00BB571F"/>
    <w:rsid w:val="00BB6749"/>
    <w:rsid w:val="00BB6B13"/>
    <w:rsid w:val="00BC392C"/>
    <w:rsid w:val="00BC39D3"/>
    <w:rsid w:val="00BC4B37"/>
    <w:rsid w:val="00BD1292"/>
    <w:rsid w:val="00BD2B5A"/>
    <w:rsid w:val="00BD4374"/>
    <w:rsid w:val="00BD5949"/>
    <w:rsid w:val="00BD625C"/>
    <w:rsid w:val="00BE1E80"/>
    <w:rsid w:val="00BE2B9A"/>
    <w:rsid w:val="00BE57CD"/>
    <w:rsid w:val="00BE6053"/>
    <w:rsid w:val="00BF2462"/>
    <w:rsid w:val="00BF37AB"/>
    <w:rsid w:val="00BF3896"/>
    <w:rsid w:val="00C002DF"/>
    <w:rsid w:val="00C0742E"/>
    <w:rsid w:val="00C07514"/>
    <w:rsid w:val="00C10750"/>
    <w:rsid w:val="00C10A81"/>
    <w:rsid w:val="00C126F4"/>
    <w:rsid w:val="00C141D7"/>
    <w:rsid w:val="00C14387"/>
    <w:rsid w:val="00C15876"/>
    <w:rsid w:val="00C16AD3"/>
    <w:rsid w:val="00C170B7"/>
    <w:rsid w:val="00C172F1"/>
    <w:rsid w:val="00C17632"/>
    <w:rsid w:val="00C1768C"/>
    <w:rsid w:val="00C214C6"/>
    <w:rsid w:val="00C219EF"/>
    <w:rsid w:val="00C262A8"/>
    <w:rsid w:val="00C304CF"/>
    <w:rsid w:val="00C31C04"/>
    <w:rsid w:val="00C31FE4"/>
    <w:rsid w:val="00C3227A"/>
    <w:rsid w:val="00C330DC"/>
    <w:rsid w:val="00C3358C"/>
    <w:rsid w:val="00C34879"/>
    <w:rsid w:val="00C37614"/>
    <w:rsid w:val="00C40D21"/>
    <w:rsid w:val="00C415F2"/>
    <w:rsid w:val="00C42612"/>
    <w:rsid w:val="00C42F8F"/>
    <w:rsid w:val="00C47CA5"/>
    <w:rsid w:val="00C52219"/>
    <w:rsid w:val="00C52497"/>
    <w:rsid w:val="00C54191"/>
    <w:rsid w:val="00C54B45"/>
    <w:rsid w:val="00C55B8C"/>
    <w:rsid w:val="00C55C94"/>
    <w:rsid w:val="00C56C9E"/>
    <w:rsid w:val="00C60268"/>
    <w:rsid w:val="00C614BD"/>
    <w:rsid w:val="00C72C22"/>
    <w:rsid w:val="00C74FC5"/>
    <w:rsid w:val="00C805D7"/>
    <w:rsid w:val="00C84252"/>
    <w:rsid w:val="00C84B14"/>
    <w:rsid w:val="00C84BC2"/>
    <w:rsid w:val="00C86882"/>
    <w:rsid w:val="00C86D80"/>
    <w:rsid w:val="00C91791"/>
    <w:rsid w:val="00C91D74"/>
    <w:rsid w:val="00C93EDB"/>
    <w:rsid w:val="00C95286"/>
    <w:rsid w:val="00C96FCC"/>
    <w:rsid w:val="00C979D6"/>
    <w:rsid w:val="00CA118F"/>
    <w:rsid w:val="00CA192B"/>
    <w:rsid w:val="00CA1CB9"/>
    <w:rsid w:val="00CA3006"/>
    <w:rsid w:val="00CA4449"/>
    <w:rsid w:val="00CA4E40"/>
    <w:rsid w:val="00CA64EF"/>
    <w:rsid w:val="00CB250B"/>
    <w:rsid w:val="00CB2744"/>
    <w:rsid w:val="00CB456F"/>
    <w:rsid w:val="00CC0D5E"/>
    <w:rsid w:val="00CC1240"/>
    <w:rsid w:val="00CC207A"/>
    <w:rsid w:val="00CC48A4"/>
    <w:rsid w:val="00CC5781"/>
    <w:rsid w:val="00CC744E"/>
    <w:rsid w:val="00CC75A6"/>
    <w:rsid w:val="00CD1A25"/>
    <w:rsid w:val="00CD3A8B"/>
    <w:rsid w:val="00CD62D7"/>
    <w:rsid w:val="00CE5C68"/>
    <w:rsid w:val="00CF1856"/>
    <w:rsid w:val="00CF1ABB"/>
    <w:rsid w:val="00CF1DCB"/>
    <w:rsid w:val="00CF538C"/>
    <w:rsid w:val="00CF627F"/>
    <w:rsid w:val="00CF6A11"/>
    <w:rsid w:val="00D00CFC"/>
    <w:rsid w:val="00D028D0"/>
    <w:rsid w:val="00D02A39"/>
    <w:rsid w:val="00D071C2"/>
    <w:rsid w:val="00D11763"/>
    <w:rsid w:val="00D11B9E"/>
    <w:rsid w:val="00D12551"/>
    <w:rsid w:val="00D12F35"/>
    <w:rsid w:val="00D15F66"/>
    <w:rsid w:val="00D20B40"/>
    <w:rsid w:val="00D21FFC"/>
    <w:rsid w:val="00D226BC"/>
    <w:rsid w:val="00D27CA4"/>
    <w:rsid w:val="00D341C9"/>
    <w:rsid w:val="00D34472"/>
    <w:rsid w:val="00D356B9"/>
    <w:rsid w:val="00D3691E"/>
    <w:rsid w:val="00D40B62"/>
    <w:rsid w:val="00D40F25"/>
    <w:rsid w:val="00D45C92"/>
    <w:rsid w:val="00D510CF"/>
    <w:rsid w:val="00D55102"/>
    <w:rsid w:val="00D62D5B"/>
    <w:rsid w:val="00D634B1"/>
    <w:rsid w:val="00D64C72"/>
    <w:rsid w:val="00D6504B"/>
    <w:rsid w:val="00D670F8"/>
    <w:rsid w:val="00D67604"/>
    <w:rsid w:val="00D7120A"/>
    <w:rsid w:val="00D72DC4"/>
    <w:rsid w:val="00D737E9"/>
    <w:rsid w:val="00D74205"/>
    <w:rsid w:val="00D74898"/>
    <w:rsid w:val="00D7508E"/>
    <w:rsid w:val="00D76451"/>
    <w:rsid w:val="00D767DC"/>
    <w:rsid w:val="00D77126"/>
    <w:rsid w:val="00D77366"/>
    <w:rsid w:val="00D7793F"/>
    <w:rsid w:val="00D80678"/>
    <w:rsid w:val="00D832A8"/>
    <w:rsid w:val="00D8437C"/>
    <w:rsid w:val="00D845FB"/>
    <w:rsid w:val="00D8476A"/>
    <w:rsid w:val="00D8679F"/>
    <w:rsid w:val="00D87F68"/>
    <w:rsid w:val="00D92326"/>
    <w:rsid w:val="00D92A4F"/>
    <w:rsid w:val="00D94278"/>
    <w:rsid w:val="00D94298"/>
    <w:rsid w:val="00D958E5"/>
    <w:rsid w:val="00D96AA3"/>
    <w:rsid w:val="00DA0B44"/>
    <w:rsid w:val="00DA1DC2"/>
    <w:rsid w:val="00DA295D"/>
    <w:rsid w:val="00DA393D"/>
    <w:rsid w:val="00DA48EA"/>
    <w:rsid w:val="00DA49EA"/>
    <w:rsid w:val="00DA5CCE"/>
    <w:rsid w:val="00DB0ECB"/>
    <w:rsid w:val="00DB3807"/>
    <w:rsid w:val="00DB5363"/>
    <w:rsid w:val="00DB5484"/>
    <w:rsid w:val="00DB621F"/>
    <w:rsid w:val="00DB7C25"/>
    <w:rsid w:val="00DC0A9E"/>
    <w:rsid w:val="00DC2C24"/>
    <w:rsid w:val="00DC4106"/>
    <w:rsid w:val="00DC742E"/>
    <w:rsid w:val="00DD01F8"/>
    <w:rsid w:val="00DD0C30"/>
    <w:rsid w:val="00DD34FC"/>
    <w:rsid w:val="00DD4E41"/>
    <w:rsid w:val="00DD73C7"/>
    <w:rsid w:val="00DE0A7D"/>
    <w:rsid w:val="00DE2891"/>
    <w:rsid w:val="00DE35CC"/>
    <w:rsid w:val="00DE3C3E"/>
    <w:rsid w:val="00DE3DA6"/>
    <w:rsid w:val="00DE448F"/>
    <w:rsid w:val="00DE51B6"/>
    <w:rsid w:val="00DE70E0"/>
    <w:rsid w:val="00DE7245"/>
    <w:rsid w:val="00DF3713"/>
    <w:rsid w:val="00DF3A60"/>
    <w:rsid w:val="00DF3D21"/>
    <w:rsid w:val="00DF4F10"/>
    <w:rsid w:val="00DF593D"/>
    <w:rsid w:val="00DF68E5"/>
    <w:rsid w:val="00E04659"/>
    <w:rsid w:val="00E0603B"/>
    <w:rsid w:val="00E12142"/>
    <w:rsid w:val="00E13C7F"/>
    <w:rsid w:val="00E14F3C"/>
    <w:rsid w:val="00E14FA6"/>
    <w:rsid w:val="00E232BE"/>
    <w:rsid w:val="00E233AE"/>
    <w:rsid w:val="00E24C19"/>
    <w:rsid w:val="00E262F5"/>
    <w:rsid w:val="00E27915"/>
    <w:rsid w:val="00E27A2A"/>
    <w:rsid w:val="00E31C4C"/>
    <w:rsid w:val="00E31D33"/>
    <w:rsid w:val="00E33FC7"/>
    <w:rsid w:val="00E34E28"/>
    <w:rsid w:val="00E3603E"/>
    <w:rsid w:val="00E373F9"/>
    <w:rsid w:val="00E3741D"/>
    <w:rsid w:val="00E40328"/>
    <w:rsid w:val="00E41401"/>
    <w:rsid w:val="00E418CD"/>
    <w:rsid w:val="00E42AFB"/>
    <w:rsid w:val="00E4430A"/>
    <w:rsid w:val="00E44C7B"/>
    <w:rsid w:val="00E4512F"/>
    <w:rsid w:val="00E47635"/>
    <w:rsid w:val="00E47D0B"/>
    <w:rsid w:val="00E502FD"/>
    <w:rsid w:val="00E50710"/>
    <w:rsid w:val="00E5096D"/>
    <w:rsid w:val="00E52C28"/>
    <w:rsid w:val="00E544B3"/>
    <w:rsid w:val="00E55DE0"/>
    <w:rsid w:val="00E562E4"/>
    <w:rsid w:val="00E56DA8"/>
    <w:rsid w:val="00E5789A"/>
    <w:rsid w:val="00E613D5"/>
    <w:rsid w:val="00E6443E"/>
    <w:rsid w:val="00E67493"/>
    <w:rsid w:val="00E67792"/>
    <w:rsid w:val="00E728FD"/>
    <w:rsid w:val="00E732C2"/>
    <w:rsid w:val="00E80F8F"/>
    <w:rsid w:val="00E8295A"/>
    <w:rsid w:val="00E84BB7"/>
    <w:rsid w:val="00E84C5E"/>
    <w:rsid w:val="00E87ADC"/>
    <w:rsid w:val="00E92988"/>
    <w:rsid w:val="00E9778A"/>
    <w:rsid w:val="00EA22F5"/>
    <w:rsid w:val="00EA3135"/>
    <w:rsid w:val="00EA32BE"/>
    <w:rsid w:val="00EB1D71"/>
    <w:rsid w:val="00EB25E8"/>
    <w:rsid w:val="00EB301A"/>
    <w:rsid w:val="00EB5331"/>
    <w:rsid w:val="00ED1D7E"/>
    <w:rsid w:val="00ED774A"/>
    <w:rsid w:val="00EE1CC4"/>
    <w:rsid w:val="00EE3494"/>
    <w:rsid w:val="00EE3ABE"/>
    <w:rsid w:val="00EE5286"/>
    <w:rsid w:val="00EE679E"/>
    <w:rsid w:val="00EF25D3"/>
    <w:rsid w:val="00EF5676"/>
    <w:rsid w:val="00EF694A"/>
    <w:rsid w:val="00EF7DC0"/>
    <w:rsid w:val="00F0006B"/>
    <w:rsid w:val="00F003DA"/>
    <w:rsid w:val="00F01012"/>
    <w:rsid w:val="00F01DC8"/>
    <w:rsid w:val="00F03B01"/>
    <w:rsid w:val="00F03D90"/>
    <w:rsid w:val="00F06BED"/>
    <w:rsid w:val="00F10715"/>
    <w:rsid w:val="00F112EA"/>
    <w:rsid w:val="00F12FAE"/>
    <w:rsid w:val="00F155AD"/>
    <w:rsid w:val="00F2154C"/>
    <w:rsid w:val="00F225CD"/>
    <w:rsid w:val="00F2309F"/>
    <w:rsid w:val="00F25516"/>
    <w:rsid w:val="00F304F6"/>
    <w:rsid w:val="00F315F8"/>
    <w:rsid w:val="00F33E3E"/>
    <w:rsid w:val="00F345EC"/>
    <w:rsid w:val="00F36723"/>
    <w:rsid w:val="00F37712"/>
    <w:rsid w:val="00F436FA"/>
    <w:rsid w:val="00F45130"/>
    <w:rsid w:val="00F466F0"/>
    <w:rsid w:val="00F4731F"/>
    <w:rsid w:val="00F50906"/>
    <w:rsid w:val="00F51CA5"/>
    <w:rsid w:val="00F52AB4"/>
    <w:rsid w:val="00F54613"/>
    <w:rsid w:val="00F55443"/>
    <w:rsid w:val="00F562BD"/>
    <w:rsid w:val="00F5676D"/>
    <w:rsid w:val="00F56C4F"/>
    <w:rsid w:val="00F577C1"/>
    <w:rsid w:val="00F57E5D"/>
    <w:rsid w:val="00F60BB7"/>
    <w:rsid w:val="00F67FA1"/>
    <w:rsid w:val="00F71794"/>
    <w:rsid w:val="00F71FE5"/>
    <w:rsid w:val="00F722F0"/>
    <w:rsid w:val="00F72CA5"/>
    <w:rsid w:val="00F75138"/>
    <w:rsid w:val="00F7520B"/>
    <w:rsid w:val="00F76B29"/>
    <w:rsid w:val="00F76EC3"/>
    <w:rsid w:val="00F85259"/>
    <w:rsid w:val="00F902A8"/>
    <w:rsid w:val="00F91D5D"/>
    <w:rsid w:val="00F91E72"/>
    <w:rsid w:val="00F9212E"/>
    <w:rsid w:val="00F92E45"/>
    <w:rsid w:val="00F95688"/>
    <w:rsid w:val="00F96ADA"/>
    <w:rsid w:val="00FA2AF3"/>
    <w:rsid w:val="00FA43C2"/>
    <w:rsid w:val="00FA7A8D"/>
    <w:rsid w:val="00FA7AA3"/>
    <w:rsid w:val="00FB10FD"/>
    <w:rsid w:val="00FB20A3"/>
    <w:rsid w:val="00FB22BB"/>
    <w:rsid w:val="00FB296B"/>
    <w:rsid w:val="00FB2C57"/>
    <w:rsid w:val="00FB3398"/>
    <w:rsid w:val="00FB3B39"/>
    <w:rsid w:val="00FB4556"/>
    <w:rsid w:val="00FB4E99"/>
    <w:rsid w:val="00FB5055"/>
    <w:rsid w:val="00FC049E"/>
    <w:rsid w:val="00FC1FC7"/>
    <w:rsid w:val="00FC29EF"/>
    <w:rsid w:val="00FC4333"/>
    <w:rsid w:val="00FC54D1"/>
    <w:rsid w:val="00FC635B"/>
    <w:rsid w:val="00FD0759"/>
    <w:rsid w:val="00FD081A"/>
    <w:rsid w:val="00FD0B6E"/>
    <w:rsid w:val="00FD1956"/>
    <w:rsid w:val="00FD51A5"/>
    <w:rsid w:val="00FD59DB"/>
    <w:rsid w:val="00FE2C4C"/>
    <w:rsid w:val="00FE2DE4"/>
    <w:rsid w:val="00FE50A6"/>
    <w:rsid w:val="00FE5496"/>
    <w:rsid w:val="00FE6547"/>
    <w:rsid w:val="00FE719C"/>
    <w:rsid w:val="00FE7270"/>
    <w:rsid w:val="00FE7663"/>
    <w:rsid w:val="00FF07EE"/>
    <w:rsid w:val="00FF156A"/>
    <w:rsid w:val="00FF2068"/>
    <w:rsid w:val="00FF2381"/>
    <w:rsid w:val="00FF31E9"/>
    <w:rsid w:val="00FF3F1F"/>
    <w:rsid w:val="1E501FDD"/>
    <w:rsid w:val="76FE0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465AA0"/>
  <w15:chartTrackingRefBased/>
  <w15:docId w15:val="{92D343E9-7623-4CC8-871C-174E407D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08E"/>
    <w:rPr>
      <w:rFonts w:ascii="Times New Roman" w:hAnsi="Times New Roman"/>
      <w:sz w:val="24"/>
      <w:szCs w:val="24"/>
      <w:lang w:eastAsia="en-US"/>
    </w:rPr>
  </w:style>
  <w:style w:type="paragraph" w:styleId="Ttulo1">
    <w:name w:val="heading 1"/>
    <w:basedOn w:val="Normal"/>
    <w:next w:val="Normal"/>
    <w:link w:val="Ttulo1Car"/>
    <w:uiPriority w:val="9"/>
    <w:qFormat/>
    <w:rsid w:val="0028758C"/>
    <w:pPr>
      <w:keepNext/>
      <w:spacing w:before="240" w:after="60"/>
      <w:outlineLvl w:val="0"/>
    </w:pPr>
    <w:rPr>
      <w:rFonts w:ascii="Calibri Light" w:hAnsi="Calibri Light"/>
      <w:b/>
      <w:bCs/>
      <w:kern w:val="32"/>
      <w:sz w:val="32"/>
      <w:szCs w:val="32"/>
      <w:lang w:val="en-US" w:eastAsia="ru-RU"/>
    </w:rPr>
  </w:style>
  <w:style w:type="paragraph" w:styleId="Ttulo4">
    <w:name w:val="heading 4"/>
    <w:basedOn w:val="Normal"/>
    <w:link w:val="Ttulo4Car"/>
    <w:uiPriority w:val="9"/>
    <w:qFormat/>
    <w:rsid w:val="00C91D74"/>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D071C2"/>
    <w:pPr>
      <w:tabs>
        <w:tab w:val="center" w:pos="4677"/>
        <w:tab w:val="right" w:pos="9355"/>
      </w:tabs>
    </w:pPr>
    <w:rPr>
      <w:lang w:val="en-US" w:eastAsia="ru-RU"/>
    </w:rPr>
  </w:style>
  <w:style w:type="character" w:customStyle="1" w:styleId="EncabezadoCar">
    <w:name w:val="Encabezado Car"/>
    <w:link w:val="Encabezado"/>
    <w:uiPriority w:val="99"/>
    <w:locked/>
    <w:rsid w:val="00D071C2"/>
    <w:rPr>
      <w:rFonts w:ascii="Times New Roman" w:hAnsi="Times New Roman" w:cs="Times New Roman"/>
      <w:sz w:val="24"/>
      <w:szCs w:val="24"/>
      <w:lang w:val="x-none" w:eastAsia="ru-RU"/>
    </w:rPr>
  </w:style>
  <w:style w:type="character" w:styleId="Hipervnculo">
    <w:name w:val="Hyperlink"/>
    <w:uiPriority w:val="99"/>
    <w:unhideWhenUsed/>
    <w:rsid w:val="00D071C2"/>
    <w:rPr>
      <w:rFonts w:cs="Times New Roman"/>
      <w:color w:val="0000FF"/>
      <w:u w:val="single"/>
    </w:rPr>
  </w:style>
  <w:style w:type="paragraph" w:customStyle="1" w:styleId="mechtex">
    <w:name w:val="mechtex"/>
    <w:basedOn w:val="Normal"/>
    <w:link w:val="mechtexChar"/>
    <w:rsid w:val="00D071C2"/>
    <w:pPr>
      <w:jc w:val="center"/>
    </w:pPr>
    <w:rPr>
      <w:rFonts w:ascii="Arial Armenian" w:hAnsi="Arial Armenian"/>
      <w:sz w:val="22"/>
      <w:szCs w:val="20"/>
      <w:lang w:val="en-US" w:eastAsia="ru-RU"/>
    </w:rPr>
  </w:style>
  <w:style w:type="character" w:customStyle="1" w:styleId="mechtexChar">
    <w:name w:val="mechtex Char"/>
    <w:link w:val="mechtex"/>
    <w:locked/>
    <w:rsid w:val="00D071C2"/>
    <w:rPr>
      <w:rFonts w:ascii="Arial Armenian" w:hAnsi="Arial Armenian" w:cs="Times New Roman"/>
      <w:sz w:val="20"/>
      <w:szCs w:val="20"/>
      <w:lang w:val="x-none" w:eastAsia="ru-RU"/>
    </w:rPr>
  </w:style>
  <w:style w:type="paragraph" w:styleId="Piedepgina">
    <w:name w:val="footer"/>
    <w:basedOn w:val="Normal"/>
    <w:link w:val="PiedepginaCar"/>
    <w:uiPriority w:val="99"/>
    <w:unhideWhenUsed/>
    <w:rsid w:val="009732AE"/>
    <w:pPr>
      <w:tabs>
        <w:tab w:val="center" w:pos="4513"/>
        <w:tab w:val="right" w:pos="9026"/>
      </w:tabs>
    </w:pPr>
    <w:rPr>
      <w:lang w:val="en-US" w:eastAsia="ru-RU"/>
    </w:rPr>
  </w:style>
  <w:style w:type="character" w:customStyle="1" w:styleId="PiedepginaCar">
    <w:name w:val="Pie de página Car"/>
    <w:link w:val="Piedepgina"/>
    <w:uiPriority w:val="99"/>
    <w:rsid w:val="009732AE"/>
    <w:rPr>
      <w:rFonts w:ascii="Times New Roman" w:hAnsi="Times New Roman"/>
      <w:sz w:val="24"/>
      <w:szCs w:val="24"/>
      <w:lang w:val="en-US" w:eastAsia="ru-RU"/>
    </w:rPr>
  </w:style>
  <w:style w:type="paragraph" w:customStyle="1" w:styleId="CommentText1">
    <w:name w:val="Comment Text1"/>
    <w:rsid w:val="00FF2068"/>
    <w:rPr>
      <w:rFonts w:ascii="Times New Roman" w:eastAsia="ヒラギノ角ゴ Pro W3" w:hAnsi="Times New Roman"/>
      <w:color w:val="000000"/>
      <w:lang w:val="en-US"/>
    </w:rPr>
  </w:style>
  <w:style w:type="paragraph" w:customStyle="1" w:styleId="Default">
    <w:name w:val="Default"/>
    <w:rsid w:val="00FF2068"/>
    <w:rPr>
      <w:rFonts w:ascii="Book Antiqua" w:eastAsia="ヒラギノ角ゴ Pro W3" w:hAnsi="Book Antiqua"/>
      <w:color w:val="000000"/>
      <w:sz w:val="24"/>
      <w:lang w:val="it-IT"/>
    </w:rPr>
  </w:style>
  <w:style w:type="paragraph" w:styleId="Textodeglobo">
    <w:name w:val="Balloon Text"/>
    <w:basedOn w:val="Normal"/>
    <w:link w:val="TextodegloboCar"/>
    <w:uiPriority w:val="99"/>
    <w:semiHidden/>
    <w:unhideWhenUsed/>
    <w:rsid w:val="00FF2068"/>
    <w:rPr>
      <w:rFonts w:ascii="Segoe UI" w:hAnsi="Segoe UI" w:cs="Segoe UI"/>
      <w:sz w:val="18"/>
      <w:szCs w:val="18"/>
      <w:lang w:val="en-US" w:eastAsia="ru-RU"/>
    </w:rPr>
  </w:style>
  <w:style w:type="character" w:customStyle="1" w:styleId="TextodegloboCar">
    <w:name w:val="Texto de globo Car"/>
    <w:link w:val="Textodeglobo"/>
    <w:uiPriority w:val="99"/>
    <w:semiHidden/>
    <w:rsid w:val="00FF2068"/>
    <w:rPr>
      <w:rFonts w:ascii="Segoe UI" w:hAnsi="Segoe UI" w:cs="Segoe UI"/>
      <w:sz w:val="18"/>
      <w:szCs w:val="18"/>
      <w:lang w:val="en-US" w:eastAsia="ru-RU"/>
    </w:rPr>
  </w:style>
  <w:style w:type="numbering" w:customStyle="1" w:styleId="List41">
    <w:name w:val="List 41"/>
    <w:rsid w:val="00FF2068"/>
  </w:style>
  <w:style w:type="character" w:customStyle="1" w:styleId="Hyperlink1">
    <w:name w:val="Hyperlink1"/>
    <w:rsid w:val="00FF2068"/>
    <w:rPr>
      <w:color w:val="0000FE"/>
      <w:sz w:val="20"/>
      <w:u w:val="single"/>
    </w:rPr>
  </w:style>
  <w:style w:type="paragraph" w:customStyle="1" w:styleId="Paragrafoelenco1">
    <w:name w:val="Paragrafo elenco1"/>
    <w:autoRedefine/>
    <w:rsid w:val="00FF2068"/>
    <w:pPr>
      <w:spacing w:after="200" w:line="276" w:lineRule="auto"/>
      <w:ind w:left="720"/>
    </w:pPr>
    <w:rPr>
      <w:rFonts w:ascii="Arial" w:eastAsia="ヒラギノ角ゴ Pro W3" w:hAnsi="Arial"/>
      <w:color w:val="000000"/>
      <w:sz w:val="22"/>
      <w:lang w:val="en-US"/>
    </w:rPr>
  </w:style>
  <w:style w:type="paragraph" w:styleId="Prrafodelista">
    <w:name w:val="List Paragraph"/>
    <w:basedOn w:val="Normal"/>
    <w:link w:val="PrrafodelistaCar"/>
    <w:uiPriority w:val="34"/>
    <w:qFormat/>
    <w:rsid w:val="00D94278"/>
    <w:pPr>
      <w:ind w:left="720"/>
      <w:contextualSpacing/>
    </w:pPr>
    <w:rPr>
      <w:lang w:val="ro-RO"/>
    </w:rPr>
  </w:style>
  <w:style w:type="character" w:customStyle="1" w:styleId="PrrafodelistaCar">
    <w:name w:val="Párrafo de lista Car"/>
    <w:link w:val="Prrafodelista"/>
    <w:uiPriority w:val="34"/>
    <w:rsid w:val="00D94278"/>
    <w:rPr>
      <w:rFonts w:ascii="Times New Roman" w:hAnsi="Times New Roman"/>
      <w:sz w:val="24"/>
      <w:szCs w:val="24"/>
      <w:lang w:val="ro-RO" w:eastAsia="en-US"/>
    </w:rPr>
  </w:style>
  <w:style w:type="character" w:customStyle="1" w:styleId="apple-converted-space">
    <w:name w:val="apple-converted-space"/>
    <w:rsid w:val="00D94278"/>
  </w:style>
  <w:style w:type="character" w:customStyle="1" w:styleId="UnresolvedMention">
    <w:name w:val="Unresolved Mention"/>
    <w:uiPriority w:val="99"/>
    <w:semiHidden/>
    <w:unhideWhenUsed/>
    <w:rsid w:val="00D94278"/>
    <w:rPr>
      <w:color w:val="605E5C"/>
      <w:shd w:val="clear" w:color="auto" w:fill="E1DFDD"/>
    </w:rPr>
  </w:style>
  <w:style w:type="paragraph" w:customStyle="1" w:styleId="Bulets1">
    <w:name w:val="Bulets 1"/>
    <w:basedOn w:val="Normal"/>
    <w:link w:val="Bulets1Car"/>
    <w:qFormat/>
    <w:rsid w:val="00E418CD"/>
    <w:pPr>
      <w:numPr>
        <w:numId w:val="18"/>
      </w:numPr>
      <w:spacing w:before="60" w:line="276" w:lineRule="auto"/>
      <w:jc w:val="both"/>
    </w:pPr>
    <w:rPr>
      <w:color w:val="000000"/>
      <w:lang w:val="en-US" w:eastAsia="ro-RO"/>
    </w:rPr>
  </w:style>
  <w:style w:type="character" w:customStyle="1" w:styleId="Bulets1Car">
    <w:name w:val="Bulets 1 Car"/>
    <w:link w:val="Bulets1"/>
    <w:rsid w:val="00E418CD"/>
    <w:rPr>
      <w:rFonts w:ascii="Times New Roman" w:hAnsi="Times New Roman"/>
      <w:color w:val="000000"/>
      <w:sz w:val="24"/>
      <w:szCs w:val="24"/>
      <w:lang w:val="en-US" w:eastAsia="ro-RO"/>
    </w:rPr>
  </w:style>
  <w:style w:type="paragraph" w:customStyle="1" w:styleId="Bullets2">
    <w:name w:val="Bullets 2"/>
    <w:basedOn w:val="Bulets1"/>
    <w:qFormat/>
    <w:rsid w:val="00E418CD"/>
    <w:pPr>
      <w:numPr>
        <w:ilvl w:val="1"/>
      </w:numPr>
    </w:pPr>
  </w:style>
  <w:style w:type="paragraph" w:customStyle="1" w:styleId="Ttulo3">
    <w:name w:val="Título 3."/>
    <w:basedOn w:val="Normal"/>
    <w:qFormat/>
    <w:rsid w:val="00E418CD"/>
    <w:pPr>
      <w:numPr>
        <w:ilvl w:val="3"/>
        <w:numId w:val="18"/>
      </w:numPr>
      <w:spacing w:before="200" w:after="120"/>
      <w:ind w:right="1085"/>
      <w:jc w:val="both"/>
      <w:textAlignment w:val="baseline"/>
      <w:outlineLvl w:val="3"/>
    </w:pPr>
    <w:rPr>
      <w:b/>
      <w:bCs/>
      <w:i/>
      <w:iCs/>
      <w:szCs w:val="22"/>
    </w:rPr>
  </w:style>
  <w:style w:type="paragraph" w:customStyle="1" w:styleId="footnote">
    <w:name w:val="footnote"/>
    <w:basedOn w:val="Textonotapie"/>
    <w:link w:val="footnoteCar"/>
    <w:qFormat/>
    <w:rsid w:val="00E418CD"/>
    <w:pPr>
      <w:spacing w:line="276" w:lineRule="auto"/>
      <w:jc w:val="both"/>
    </w:pPr>
    <w:rPr>
      <w:color w:val="000000"/>
      <w:sz w:val="18"/>
      <w:szCs w:val="16"/>
      <w:lang w:val="en-GB" w:eastAsia="en-GB"/>
    </w:rPr>
  </w:style>
  <w:style w:type="character" w:customStyle="1" w:styleId="footnoteCar">
    <w:name w:val="footnote Car"/>
    <w:link w:val="footnote"/>
    <w:rsid w:val="00E418CD"/>
    <w:rPr>
      <w:rFonts w:ascii="Times New Roman" w:hAnsi="Times New Roman"/>
      <w:color w:val="000000"/>
      <w:sz w:val="18"/>
      <w:szCs w:val="16"/>
    </w:rPr>
  </w:style>
  <w:style w:type="paragraph" w:customStyle="1" w:styleId="Bulletsintable">
    <w:name w:val="Bullets in table"/>
    <w:basedOn w:val="Normal"/>
    <w:link w:val="BulletsintableCar"/>
    <w:qFormat/>
    <w:rsid w:val="00E418CD"/>
    <w:pPr>
      <w:numPr>
        <w:numId w:val="4"/>
      </w:numPr>
      <w:spacing w:line="276" w:lineRule="auto"/>
      <w:ind w:left="357" w:hanging="357"/>
      <w:jc w:val="both"/>
    </w:pPr>
    <w:rPr>
      <w:rFonts w:ascii="Arial" w:eastAsia="Arial" w:hAnsi="Arial"/>
      <w:iCs/>
      <w:color w:val="000000"/>
      <w:sz w:val="20"/>
      <w:lang w:val="en-US"/>
    </w:rPr>
  </w:style>
  <w:style w:type="character" w:customStyle="1" w:styleId="BulletsintableCar">
    <w:name w:val="Bullets in table Car"/>
    <w:link w:val="Bulletsintable"/>
    <w:rsid w:val="00E418CD"/>
    <w:rPr>
      <w:rFonts w:ascii="Arial" w:eastAsia="Arial" w:hAnsi="Arial"/>
      <w:iCs/>
      <w:color w:val="000000"/>
      <w:szCs w:val="24"/>
      <w:lang w:val="en-US" w:eastAsia="en-US"/>
    </w:rPr>
  </w:style>
  <w:style w:type="paragraph" w:styleId="Textonotapie">
    <w:name w:val="footnote text"/>
    <w:basedOn w:val="Normal"/>
    <w:link w:val="TextonotapieCar"/>
    <w:uiPriority w:val="99"/>
    <w:semiHidden/>
    <w:unhideWhenUsed/>
    <w:rsid w:val="00E418CD"/>
    <w:rPr>
      <w:sz w:val="20"/>
      <w:szCs w:val="20"/>
      <w:lang w:val="en-US" w:eastAsia="ru-RU"/>
    </w:rPr>
  </w:style>
  <w:style w:type="character" w:customStyle="1" w:styleId="TextonotapieCar">
    <w:name w:val="Texto nota pie Car"/>
    <w:link w:val="Textonotapie"/>
    <w:uiPriority w:val="99"/>
    <w:semiHidden/>
    <w:rsid w:val="00E418CD"/>
    <w:rPr>
      <w:rFonts w:ascii="Times New Roman" w:hAnsi="Times New Roman"/>
      <w:lang w:val="en-US" w:eastAsia="ru-RU"/>
    </w:rPr>
  </w:style>
  <w:style w:type="paragraph" w:styleId="NormalWeb">
    <w:name w:val="Normal (Web)"/>
    <w:basedOn w:val="Normal"/>
    <w:uiPriority w:val="99"/>
    <w:semiHidden/>
    <w:unhideWhenUsed/>
    <w:rsid w:val="00A146DC"/>
    <w:pPr>
      <w:spacing w:before="100" w:beforeAutospacing="1" w:after="100" w:afterAutospacing="1"/>
    </w:pPr>
    <w:rPr>
      <w:lang w:eastAsia="en-GB"/>
    </w:rPr>
  </w:style>
  <w:style w:type="character" w:customStyle="1" w:styleId="Ttulo4Car">
    <w:name w:val="Título 4 Car"/>
    <w:link w:val="Ttulo4"/>
    <w:uiPriority w:val="9"/>
    <w:rsid w:val="00C91D74"/>
    <w:rPr>
      <w:rFonts w:ascii="Times New Roman" w:hAnsi="Times New Roman"/>
      <w:b/>
      <w:bCs/>
      <w:sz w:val="24"/>
      <w:szCs w:val="24"/>
    </w:rPr>
  </w:style>
  <w:style w:type="character" w:styleId="Textoennegrita">
    <w:name w:val="Strong"/>
    <w:uiPriority w:val="22"/>
    <w:qFormat/>
    <w:rsid w:val="00C91D74"/>
    <w:rPr>
      <w:b/>
      <w:bCs/>
    </w:rPr>
  </w:style>
  <w:style w:type="character" w:styleId="Refdecomentario">
    <w:name w:val="annotation reference"/>
    <w:uiPriority w:val="99"/>
    <w:semiHidden/>
    <w:unhideWhenUsed/>
    <w:rsid w:val="007970CD"/>
    <w:rPr>
      <w:sz w:val="16"/>
      <w:szCs w:val="16"/>
    </w:rPr>
  </w:style>
  <w:style w:type="paragraph" w:styleId="Textocomentario">
    <w:name w:val="annotation text"/>
    <w:basedOn w:val="Normal"/>
    <w:link w:val="TextocomentarioCar"/>
    <w:uiPriority w:val="99"/>
    <w:unhideWhenUsed/>
    <w:rsid w:val="007970CD"/>
    <w:rPr>
      <w:sz w:val="20"/>
      <w:szCs w:val="20"/>
      <w:lang w:val="en-US" w:eastAsia="ru-RU"/>
    </w:rPr>
  </w:style>
  <w:style w:type="character" w:customStyle="1" w:styleId="TextocomentarioCar">
    <w:name w:val="Texto comentario Car"/>
    <w:link w:val="Textocomentario"/>
    <w:uiPriority w:val="99"/>
    <w:rsid w:val="007970CD"/>
    <w:rPr>
      <w:rFonts w:ascii="Times New Roman" w:hAnsi="Times New Roman"/>
      <w:lang w:val="en-US" w:eastAsia="ru-RU"/>
    </w:rPr>
  </w:style>
  <w:style w:type="paragraph" w:styleId="Asuntodelcomentario">
    <w:name w:val="annotation subject"/>
    <w:basedOn w:val="Textocomentario"/>
    <w:next w:val="Textocomentario"/>
    <w:link w:val="AsuntodelcomentarioCar"/>
    <w:uiPriority w:val="99"/>
    <w:semiHidden/>
    <w:unhideWhenUsed/>
    <w:rsid w:val="007970CD"/>
    <w:rPr>
      <w:b/>
      <w:bCs/>
    </w:rPr>
  </w:style>
  <w:style w:type="character" w:customStyle="1" w:styleId="AsuntodelcomentarioCar">
    <w:name w:val="Asunto del comentario Car"/>
    <w:link w:val="Asuntodelcomentario"/>
    <w:uiPriority w:val="99"/>
    <w:semiHidden/>
    <w:rsid w:val="007970CD"/>
    <w:rPr>
      <w:rFonts w:ascii="Times New Roman" w:hAnsi="Times New Roman"/>
      <w:b/>
      <w:bCs/>
      <w:lang w:val="en-US" w:eastAsia="ru-RU"/>
    </w:rPr>
  </w:style>
  <w:style w:type="character" w:customStyle="1" w:styleId="Ttulo1Car">
    <w:name w:val="Título 1 Car"/>
    <w:link w:val="Ttulo1"/>
    <w:uiPriority w:val="9"/>
    <w:rsid w:val="0028758C"/>
    <w:rPr>
      <w:rFonts w:ascii="Calibri Light" w:eastAsia="Times New Roman" w:hAnsi="Calibri Light" w:cs="Times New Roman"/>
      <w:b/>
      <w:bCs/>
      <w:kern w:val="32"/>
      <w:sz w:val="32"/>
      <w:szCs w:val="32"/>
      <w:lang w:val="en-US" w:eastAsia="ru-RU"/>
    </w:rPr>
  </w:style>
  <w:style w:type="character" w:styleId="Nmerodepgina">
    <w:name w:val="page number"/>
    <w:uiPriority w:val="99"/>
    <w:semiHidden/>
    <w:unhideWhenUsed/>
    <w:rsid w:val="00560737"/>
  </w:style>
  <w:style w:type="paragraph" w:styleId="TtulodeTDC">
    <w:name w:val="TOC Heading"/>
    <w:basedOn w:val="Ttulo1"/>
    <w:next w:val="Normal"/>
    <w:uiPriority w:val="39"/>
    <w:unhideWhenUsed/>
    <w:qFormat/>
    <w:rsid w:val="003954A4"/>
    <w:pPr>
      <w:keepLines/>
      <w:spacing w:after="0" w:line="259" w:lineRule="auto"/>
      <w:outlineLvl w:val="9"/>
    </w:pPr>
    <w:rPr>
      <w:b w:val="0"/>
      <w:bCs w:val="0"/>
      <w:color w:val="2F5496"/>
      <w:kern w:val="0"/>
      <w:lang w:eastAsia="en-US"/>
    </w:rPr>
  </w:style>
  <w:style w:type="paragraph" w:styleId="TDC1">
    <w:name w:val="toc 1"/>
    <w:basedOn w:val="Normal"/>
    <w:next w:val="Normal"/>
    <w:autoRedefine/>
    <w:uiPriority w:val="39"/>
    <w:unhideWhenUsed/>
    <w:rsid w:val="003954A4"/>
    <w:rPr>
      <w:lang w:val="en-US" w:eastAsia="ru-RU"/>
    </w:rPr>
  </w:style>
  <w:style w:type="paragraph" w:styleId="Revisin">
    <w:name w:val="Revision"/>
    <w:hidden/>
    <w:uiPriority w:val="99"/>
    <w:semiHidden/>
    <w:rsid w:val="006B7B70"/>
    <w:rPr>
      <w:rFonts w:ascii="Times New Roman" w:hAnsi="Times New Roman"/>
      <w:sz w:val="24"/>
      <w:szCs w:val="24"/>
      <w:lang w:val="en-US" w:eastAsia="ru-RU"/>
    </w:rPr>
  </w:style>
  <w:style w:type="character" w:styleId="Hipervnculovisitado">
    <w:name w:val="FollowedHyperlink"/>
    <w:basedOn w:val="Fuentedeprrafopredeter"/>
    <w:uiPriority w:val="99"/>
    <w:semiHidden/>
    <w:unhideWhenUsed/>
    <w:rsid w:val="004C62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80420">
      <w:bodyDiv w:val="1"/>
      <w:marLeft w:val="0"/>
      <w:marRight w:val="0"/>
      <w:marTop w:val="0"/>
      <w:marBottom w:val="0"/>
      <w:divBdr>
        <w:top w:val="none" w:sz="0" w:space="0" w:color="auto"/>
        <w:left w:val="none" w:sz="0" w:space="0" w:color="auto"/>
        <w:bottom w:val="none" w:sz="0" w:space="0" w:color="auto"/>
        <w:right w:val="none" w:sz="0" w:space="0" w:color="auto"/>
      </w:divBdr>
      <w:divsChild>
        <w:div w:id="874348287">
          <w:marLeft w:val="0"/>
          <w:marRight w:val="0"/>
          <w:marTop w:val="0"/>
          <w:marBottom w:val="0"/>
          <w:divBdr>
            <w:top w:val="none" w:sz="0" w:space="0" w:color="auto"/>
            <w:left w:val="none" w:sz="0" w:space="0" w:color="auto"/>
            <w:bottom w:val="none" w:sz="0" w:space="0" w:color="auto"/>
            <w:right w:val="none" w:sz="0" w:space="0" w:color="auto"/>
          </w:divBdr>
        </w:div>
        <w:div w:id="1014842526">
          <w:marLeft w:val="0"/>
          <w:marRight w:val="0"/>
          <w:marTop w:val="0"/>
          <w:marBottom w:val="0"/>
          <w:divBdr>
            <w:top w:val="none" w:sz="0" w:space="0" w:color="auto"/>
            <w:left w:val="none" w:sz="0" w:space="0" w:color="auto"/>
            <w:bottom w:val="none" w:sz="0" w:space="0" w:color="auto"/>
            <w:right w:val="none" w:sz="0" w:space="0" w:color="auto"/>
          </w:divBdr>
        </w:div>
        <w:div w:id="1830363439">
          <w:marLeft w:val="0"/>
          <w:marRight w:val="0"/>
          <w:marTop w:val="0"/>
          <w:marBottom w:val="0"/>
          <w:divBdr>
            <w:top w:val="none" w:sz="0" w:space="0" w:color="auto"/>
            <w:left w:val="none" w:sz="0" w:space="0" w:color="auto"/>
            <w:bottom w:val="none" w:sz="0" w:space="0" w:color="auto"/>
            <w:right w:val="none" w:sz="0" w:space="0" w:color="auto"/>
          </w:divBdr>
        </w:div>
      </w:divsChild>
    </w:div>
    <w:div w:id="343358812">
      <w:bodyDiv w:val="1"/>
      <w:marLeft w:val="0"/>
      <w:marRight w:val="0"/>
      <w:marTop w:val="0"/>
      <w:marBottom w:val="0"/>
      <w:divBdr>
        <w:top w:val="none" w:sz="0" w:space="0" w:color="auto"/>
        <w:left w:val="none" w:sz="0" w:space="0" w:color="auto"/>
        <w:bottom w:val="none" w:sz="0" w:space="0" w:color="auto"/>
        <w:right w:val="none" w:sz="0" w:space="0" w:color="auto"/>
      </w:divBdr>
    </w:div>
    <w:div w:id="620184496">
      <w:bodyDiv w:val="1"/>
      <w:marLeft w:val="0"/>
      <w:marRight w:val="0"/>
      <w:marTop w:val="0"/>
      <w:marBottom w:val="0"/>
      <w:divBdr>
        <w:top w:val="none" w:sz="0" w:space="0" w:color="auto"/>
        <w:left w:val="none" w:sz="0" w:space="0" w:color="auto"/>
        <w:bottom w:val="none" w:sz="0" w:space="0" w:color="auto"/>
        <w:right w:val="none" w:sz="0" w:space="0" w:color="auto"/>
      </w:divBdr>
    </w:div>
    <w:div w:id="620262500">
      <w:bodyDiv w:val="1"/>
      <w:marLeft w:val="0"/>
      <w:marRight w:val="0"/>
      <w:marTop w:val="0"/>
      <w:marBottom w:val="0"/>
      <w:divBdr>
        <w:top w:val="none" w:sz="0" w:space="0" w:color="auto"/>
        <w:left w:val="none" w:sz="0" w:space="0" w:color="auto"/>
        <w:bottom w:val="none" w:sz="0" w:space="0" w:color="auto"/>
        <w:right w:val="none" w:sz="0" w:space="0" w:color="auto"/>
      </w:divBdr>
    </w:div>
    <w:div w:id="754668159">
      <w:bodyDiv w:val="1"/>
      <w:marLeft w:val="0"/>
      <w:marRight w:val="0"/>
      <w:marTop w:val="0"/>
      <w:marBottom w:val="0"/>
      <w:divBdr>
        <w:top w:val="none" w:sz="0" w:space="0" w:color="auto"/>
        <w:left w:val="none" w:sz="0" w:space="0" w:color="auto"/>
        <w:bottom w:val="none" w:sz="0" w:space="0" w:color="auto"/>
        <w:right w:val="none" w:sz="0" w:space="0" w:color="auto"/>
      </w:divBdr>
    </w:div>
    <w:div w:id="930119297">
      <w:bodyDiv w:val="1"/>
      <w:marLeft w:val="0"/>
      <w:marRight w:val="0"/>
      <w:marTop w:val="0"/>
      <w:marBottom w:val="0"/>
      <w:divBdr>
        <w:top w:val="none" w:sz="0" w:space="0" w:color="auto"/>
        <w:left w:val="none" w:sz="0" w:space="0" w:color="auto"/>
        <w:bottom w:val="none" w:sz="0" w:space="0" w:color="auto"/>
        <w:right w:val="none" w:sz="0" w:space="0" w:color="auto"/>
      </w:divBdr>
    </w:div>
    <w:div w:id="1088186668">
      <w:bodyDiv w:val="1"/>
      <w:marLeft w:val="0"/>
      <w:marRight w:val="0"/>
      <w:marTop w:val="0"/>
      <w:marBottom w:val="0"/>
      <w:divBdr>
        <w:top w:val="none" w:sz="0" w:space="0" w:color="auto"/>
        <w:left w:val="none" w:sz="0" w:space="0" w:color="auto"/>
        <w:bottom w:val="none" w:sz="0" w:space="0" w:color="auto"/>
        <w:right w:val="none" w:sz="0" w:space="0" w:color="auto"/>
      </w:divBdr>
    </w:div>
    <w:div w:id="1515995212">
      <w:bodyDiv w:val="1"/>
      <w:marLeft w:val="0"/>
      <w:marRight w:val="0"/>
      <w:marTop w:val="0"/>
      <w:marBottom w:val="0"/>
      <w:divBdr>
        <w:top w:val="none" w:sz="0" w:space="0" w:color="auto"/>
        <w:left w:val="none" w:sz="0" w:space="0" w:color="auto"/>
        <w:bottom w:val="none" w:sz="0" w:space="0" w:color="auto"/>
        <w:right w:val="none" w:sz="0" w:space="0" w:color="auto"/>
      </w:divBdr>
    </w:div>
    <w:div w:id="1688479048">
      <w:bodyDiv w:val="1"/>
      <w:marLeft w:val="0"/>
      <w:marRight w:val="0"/>
      <w:marTop w:val="0"/>
      <w:marBottom w:val="0"/>
      <w:divBdr>
        <w:top w:val="none" w:sz="0" w:space="0" w:color="auto"/>
        <w:left w:val="none" w:sz="0" w:space="0" w:color="auto"/>
        <w:bottom w:val="none" w:sz="0" w:space="0" w:color="auto"/>
        <w:right w:val="none" w:sz="0" w:space="0" w:color="auto"/>
      </w:divBdr>
    </w:div>
    <w:div w:id="186112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tender.gov.m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FEDEF-879F-446B-86C9-2CA0832FD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5053</Words>
  <Characters>27797</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niewiadomska</dc:creator>
  <cp:keywords/>
  <cp:lastModifiedBy>Clara Raich Soler</cp:lastModifiedBy>
  <cp:revision>2</cp:revision>
  <dcterms:created xsi:type="dcterms:W3CDTF">2020-08-04T08:04:00Z</dcterms:created>
  <dcterms:modified xsi:type="dcterms:W3CDTF">2020-08-04T08:04:00Z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ernateUri">
    <vt:lpwstr>huddle://files/documents/65048597</vt:lpwstr>
  </property>
</Properties>
</file>