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" w:hAnsi="times"/>
          <w:sz w:val="24"/>
          <w:szCs w:val="24"/>
        </w:rPr>
      </w:pPr>
      <w:r>
        <w:rPr>
          <w:rFonts w:ascii="times" w:hAnsi="times"/>
          <w:b/>
          <w:bCs/>
          <w:color w:val="000000"/>
          <w:sz w:val="24"/>
          <w:szCs w:val="24"/>
        </w:rPr>
        <w:t>Data</w:t>
      </w:r>
      <w:r>
        <w:rPr>
          <w:rFonts w:ascii="times" w:hAnsi="times"/>
          <w:color w:val="000000"/>
          <w:sz w:val="24"/>
          <w:szCs w:val="24"/>
        </w:rPr>
        <w:t xml:space="preserve"> :</w:t>
      </w:r>
    </w:p>
    <w:p>
      <w:pPr>
        <w:pStyle w:val="Normal"/>
        <w:bidi w:val="0"/>
        <w:jc w:val="left"/>
        <w:rPr/>
      </w:pPr>
      <w:r>
        <w:rPr>
          <w:rFonts w:ascii="times" w:hAnsi="times"/>
          <w:i/>
          <w:iCs/>
          <w:color w:val="000000"/>
          <w:sz w:val="24"/>
          <w:szCs w:val="24"/>
        </w:rPr>
        <w:t>{{ procuringEntity }}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 xml:space="preserve">{% if </w:t>
      </w:r>
      <w:r>
        <w:rPr>
          <w:rStyle w:val="SourceText"/>
          <w:rFonts w:ascii="times" w:hAnsi="times"/>
          <w:b w:val="false"/>
          <w:bCs w:val="false"/>
          <w:i/>
          <w:iCs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procuringEntity.</w:t>
      </w:r>
      <w:r>
        <w:rPr>
          <w:rStyle w:val="SourceText"/>
          <w:rFonts w:ascii="times" w:hAnsi="times"/>
          <w:b w:val="false"/>
          <w:bCs w:val="false"/>
          <w:i/>
          <w:iCs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id</w:t>
      </w:r>
      <w:r>
        <w:rPr>
          <w:rStyle w:val="SourceText"/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 xml:space="preserve"> == </w:t>
      </w:r>
      <w:r>
        <w:rPr>
          <w:rStyle w:val="SourceText"/>
          <w:rFonts w:eastAsia="Liberation Mono" w:cs="Liberation Mono" w:ascii="times" w:hAnsi="time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1</w:t>
      </w:r>
      <w:r>
        <w:rPr>
          <w:rStyle w:val="SourceText"/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 xml:space="preserve">%}{% for item in </w:t>
      </w:r>
      <w:r>
        <w:rPr>
          <w:rStyle w:val="SourceText"/>
          <w:rFonts w:eastAsia="Liberation Mono" w:cs="Liberation Mono" w:ascii="times" w:hAnsi="time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procuringEntity.</w:t>
      </w:r>
      <w:r>
        <w:rPr>
          <w:rStyle w:val="SourceText"/>
          <w:rFonts w:eastAsia="Liberation Mono" w:cs="Liberation Mono" w:ascii="times" w:hAnsi="times"/>
          <w:b w:val="false"/>
          <w:bCs/>
          <w:i w:val="false"/>
          <w:iCs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additionalIdentifiers</w:t>
      </w:r>
      <w:r>
        <w:rPr>
          <w:rStyle w:val="SourceText"/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|selectattr('</w:t>
      </w:r>
      <w:r>
        <w:rPr>
          <w:rStyle w:val="SourceText"/>
          <w:rFonts w:eastAsia="Liberation Mono" w:cs="Liberation Mono" w:ascii="times" w:hAnsi="time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id</w:t>
      </w:r>
      <w:r>
        <w:rPr>
          <w:rStyle w:val="SourceText"/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’) %}</w:t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spacing w:before="0" w:after="283"/>
              <w:jc w:val="left"/>
              <w:rPr/>
            </w:pPr>
            <w:r>
              <w:rPr>
                <w:rStyle w:val="SourceText"/>
                <w:rFonts w:ascii="times" w:hAnsi="times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en-US" w:eastAsia="zh-CN" w:bidi="hi-IN"/>
              </w:rPr>
              <w:t>procuringEntity.additionalIdentifiers.id.split(‘|’)[0]</w:t>
            </w:r>
          </w:p>
          <w:p>
            <w:pPr>
              <w:pStyle w:val="Normal"/>
              <w:bidi w:val="0"/>
              <w:spacing w:before="0" w:after="283"/>
              <w:jc w:val="left"/>
              <w:rPr/>
            </w:pPr>
            <w:r>
              <w:rPr>
                <w:rStyle w:val="SourceText"/>
                <w:rFonts w:ascii="times" w:hAnsi="times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en-US" w:eastAsia="zh-CN" w:bidi="hi-IN"/>
              </w:rPr>
              <w:t xml:space="preserve">{{ </w:t>
            </w:r>
            <w:r>
              <w:rPr>
                <w:rStyle w:val="SourceText"/>
                <w:rFonts w:eastAsia="Liberation Mono" w:cs="Liberation Mono" w:ascii="times" w:hAnsi="times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en-US" w:eastAsia="zh-CN" w:bidi="hi-IN"/>
              </w:rPr>
              <w:t>item</w:t>
            </w:r>
            <w:r>
              <w:rPr>
                <w:rStyle w:val="SourceText"/>
                <w:rFonts w:ascii="times" w:hAnsi="times"/>
                <w:b w:val="false"/>
                <w:bCs/>
                <w:i/>
                <w:iCs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en-US" w:eastAsia="zh-CN" w:bidi="hi-IN"/>
              </w:rPr>
              <w:t>.</w:t>
            </w:r>
            <w:r>
              <w:rPr>
                <w:rStyle w:val="SourceText"/>
                <w:rFonts w:ascii="times" w:hAnsi="times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en-US" w:eastAsia="zh-CN" w:bidi="hi-IN"/>
              </w:rPr>
              <w:t>id.split(‘|’)[0] }}</w:t>
            </w:r>
          </w:p>
        </w:tc>
      </w:tr>
      <w:tr>
        <w:trPr/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spacing w:before="0" w:after="283"/>
              <w:jc w:val="left"/>
              <w:rPr/>
            </w:pPr>
            <w:r>
              <w:rPr>
                <w:rFonts w:ascii="times" w:hAnsi="times"/>
                <w:b/>
                <w:bCs/>
                <w:i/>
                <w:iCs/>
                <w:color w:val="000000"/>
                <w:sz w:val="24"/>
                <w:szCs w:val="24"/>
              </w:rPr>
              <w:t>procuringEntity.</w:t>
            </w:r>
            <w:r>
              <w:rPr>
                <w:rFonts w:ascii="times" w:hAnsi="times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additionalIdentifiers.id</w:t>
            </w:r>
            <w:r>
              <w:rPr>
                <w:rFonts w:ascii="times" w:hAnsi="times"/>
                <w:b/>
                <w:bCs/>
                <w:i/>
                <w:iCs/>
                <w:color w:val="000000"/>
                <w:sz w:val="24"/>
                <w:szCs w:val="24"/>
              </w:rPr>
              <w:t>.split(‘|’)[</w:t>
            </w:r>
            <w:r>
              <w:rPr>
                <w:rFonts w:ascii="times" w:hAnsi="times"/>
                <w:b/>
                <w:bCs/>
                <w:i/>
                <w:iCs/>
                <w:color w:val="000000"/>
                <w:sz w:val="24"/>
                <w:szCs w:val="24"/>
              </w:rPr>
              <w:t>1</w:t>
            </w:r>
            <w:r>
              <w:rPr>
                <w:rFonts w:ascii="times" w:hAnsi="times"/>
                <w:b/>
                <w:bCs/>
                <w:i/>
                <w:iCs/>
                <w:color w:val="000000"/>
                <w:sz w:val="24"/>
                <w:szCs w:val="24"/>
              </w:rPr>
              <w:t>]</w:t>
            </w:r>
          </w:p>
          <w:p>
            <w:pPr>
              <w:pStyle w:val="Normal"/>
              <w:bidi w:val="0"/>
              <w:spacing w:before="0" w:after="283"/>
              <w:jc w:val="left"/>
              <w:rPr/>
            </w:pPr>
            <w:r>
              <w:rPr>
                <w:rStyle w:val="SourceText"/>
                <w:rFonts w:ascii="times" w:hAnsi="times"/>
                <w:b/>
                <w:bCs/>
                <w:i/>
                <w:iCs/>
                <w:color w:val="000000"/>
                <w:sz w:val="24"/>
                <w:szCs w:val="24"/>
              </w:rPr>
              <w:t xml:space="preserve">{{ </w:t>
            </w:r>
            <w:r>
              <w:rPr>
                <w:rStyle w:val="SourceText"/>
                <w:rFonts w:eastAsia="Liberation Mono" w:cs="Liberation Mono" w:ascii="times" w:hAnsi="times"/>
                <w:b/>
                <w:bCs/>
                <w:i/>
                <w:iCs/>
                <w:color w:val="000000"/>
                <w:sz w:val="24"/>
                <w:szCs w:val="24"/>
              </w:rPr>
              <w:t>item</w:t>
            </w:r>
            <w:r>
              <w:rPr>
                <w:rStyle w:val="SourceText"/>
                <w:rFonts w:ascii="times" w:hAnsi="times"/>
                <w:b w:val="false"/>
                <w:bCs/>
                <w:i/>
                <w:iCs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.</w:t>
            </w:r>
            <w:r>
              <w:rPr>
                <w:rStyle w:val="SourceText"/>
                <w:rFonts w:ascii="times" w:hAnsi="times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id</w:t>
            </w:r>
            <w:r>
              <w:rPr>
                <w:rStyle w:val="SourceText"/>
                <w:rFonts w:ascii="times" w:hAnsi="times"/>
                <w:b/>
                <w:bCs/>
                <w:i/>
                <w:iCs/>
                <w:color w:val="000000"/>
                <w:sz w:val="24"/>
                <w:szCs w:val="24"/>
              </w:rPr>
              <w:t>.split(‘|’)[</w:t>
            </w:r>
            <w:r>
              <w:rPr>
                <w:rStyle w:val="SourceText"/>
                <w:rFonts w:ascii="times" w:hAnsi="times"/>
                <w:b/>
                <w:bCs/>
                <w:i/>
                <w:iCs/>
                <w:color w:val="000000"/>
                <w:sz w:val="24"/>
                <w:szCs w:val="24"/>
              </w:rPr>
              <w:t>1</w:t>
            </w:r>
            <w:r>
              <w:rPr>
                <w:rStyle w:val="SourceText"/>
                <w:rFonts w:ascii="times" w:hAnsi="times"/>
                <w:b/>
                <w:bCs/>
                <w:i/>
                <w:iCs/>
                <w:color w:val="000000"/>
                <w:sz w:val="24"/>
                <w:szCs w:val="24"/>
              </w:rPr>
              <w:t>] }}</w:t>
            </w:r>
          </w:p>
        </w:tc>
      </w:tr>
    </w:tbl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times" w:hAnsi="times"/>
          <w:b w:val="false"/>
          <w:bCs w:val="false"/>
          <w:i/>
          <w:iCs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{% endfor %}</w:t>
      </w:r>
    </w:p>
    <w:p>
      <w:pPr>
        <w:pStyle w:val="PreformattedText"/>
        <w:spacing w:before="0" w:after="283"/>
        <w:rPr/>
      </w:pPr>
      <w:r>
        <w:rPr>
          <w:rStyle w:val="SourceText"/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{% endif %}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 xml:space="preserve">{% if </w:t>
      </w:r>
      <w:r>
        <w:rPr>
          <w:rStyle w:val="SourceText"/>
          <w:rFonts w:ascii="times" w:hAnsi="times"/>
          <w:b/>
          <w:bCs/>
          <w:i/>
          <w:iCs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procuringEntity.additionalIdentifiers.id</w:t>
      </w:r>
      <w:r>
        <w:rPr>
          <w:rStyle w:val="SourceText"/>
          <w:rFonts w:ascii="times" w:hAnsi="times"/>
          <w:b/>
          <w:bCs/>
          <w:i w:val="false"/>
          <w:iCs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 xml:space="preserve"> </w:t>
      </w:r>
      <w:r>
        <w:rPr>
          <w:rStyle w:val="SourceText"/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 xml:space="preserve">is </w:t>
      </w:r>
      <w:bookmarkStart w:id="0" w:name="__DdeLink__968_145398582"/>
      <w:r>
        <w:rPr>
          <w:rStyle w:val="SourceText"/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defined</w:t>
      </w:r>
      <w:bookmarkEnd w:id="0"/>
      <w:r>
        <w:rPr>
          <w:rStyle w:val="SourceText"/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 xml:space="preserve"> %}</w:t>
      </w:r>
    </w:p>
    <w:p>
      <w:pPr>
        <w:pStyle w:val="PreformattedText"/>
        <w:rPr/>
      </w:pPr>
      <w:r>
        <w:rPr>
          <w:rStyle w:val="SourceText"/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 xml:space="preserve">    </w:t>
      </w:r>
      <w:r>
        <w:rPr>
          <w:rStyle w:val="SourceText"/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 xml:space="preserve">value of variable: {{ </w:t>
      </w:r>
      <w:r>
        <w:rPr>
          <w:rStyle w:val="SourceText"/>
          <w:rFonts w:ascii="times" w:hAnsi="times"/>
          <w:b/>
          <w:bCs/>
          <w:i/>
          <w:iCs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procuringEntity.additionalIdentifiers.id</w:t>
      </w:r>
      <w:r>
        <w:rPr>
          <w:rStyle w:val="SourceText"/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 xml:space="preserve"> }}</w:t>
      </w:r>
    </w:p>
    <w:p>
      <w:pPr>
        <w:pStyle w:val="PreformattedText"/>
        <w:rPr/>
      </w:pPr>
      <w:r>
        <w:rPr>
          <w:rStyle w:val="SourceText"/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{% else %}</w:t>
      </w:r>
    </w:p>
    <w:p>
      <w:pPr>
        <w:pStyle w:val="PreformattedText"/>
        <w:rPr/>
      </w:pPr>
      <w:r>
        <w:rPr>
          <w:rStyle w:val="SourceText"/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 xml:space="preserve">    </w:t>
      </w:r>
      <w:r>
        <w:rPr>
          <w:rStyle w:val="SourceText"/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variable is not defined</w:t>
      </w:r>
    </w:p>
    <w:p>
      <w:pPr>
        <w:pStyle w:val="PreformattedText"/>
        <w:spacing w:before="0" w:after="283"/>
        <w:rPr/>
      </w:pPr>
      <w:r>
        <w:rPr>
          <w:rStyle w:val="SourceText"/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{% endif %}</w:t>
      </w:r>
    </w:p>
    <w:p>
      <w:pPr>
        <w:pStyle w:val="PreformattedText"/>
        <w:bidi w:val="0"/>
        <w:spacing w:before="0" w:after="283"/>
        <w:jc w:val="left"/>
        <w:rPr>
          <w:rStyle w:val="SourceText"/>
          <w:rFonts w:ascii="times" w:hAnsi="time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LibreOffice/6.3.4.2.0$Linux_X86_64 LibreOffice_project/30$Build-2</Application>
  <Pages>1</Pages>
  <Words>51</Words>
  <Characters>447</Characters>
  <CharactersWithSpaces>492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2020-04-13T10:42:34Z</dcterms:created>
  <dc:creator/>
  <dc:description/>
  <dc:language>en-US</dc:language>
  <cp:lastModifiedBy/>
  <dcterms:modified xsi:type="dcterms:W3CDTF">2020-04-13T17:17:09Z</dcterms:modified>
  <cp:revision>35</cp:revision>
  <dc:subject/>
  <dc:title/>
</cp:coreProperties>
</file>