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0F6E29" w:rsidRDefault="000F6E2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C76B34" w:rsidP="0006420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C76B34">
              <w:rPr>
                <w:rFonts w:ascii="Arial" w:hAnsi="Arial" w:cs="Arial"/>
                <w:color w:val="000000"/>
                <w:sz w:val="20"/>
                <w:szCs w:val="20"/>
              </w:rPr>
              <w:t xml:space="preserve">CR_2003 - XX TCG </w:t>
            </w:r>
            <w:proofErr w:type="spellStart"/>
            <w:r w:rsidRPr="00C76B34">
              <w:rPr>
                <w:rFonts w:ascii="Arial" w:hAnsi="Arial" w:cs="Arial"/>
                <w:color w:val="000000"/>
                <w:sz w:val="20"/>
                <w:szCs w:val="20"/>
              </w:rPr>
              <w:t>Depuracion</w:t>
            </w:r>
            <w:proofErr w:type="spellEnd"/>
            <w:r w:rsidRPr="00C76B34">
              <w:rPr>
                <w:rFonts w:ascii="Arial" w:hAnsi="Arial" w:cs="Arial"/>
                <w:color w:val="000000"/>
                <w:sz w:val="20"/>
                <w:szCs w:val="20"/>
              </w:rPr>
              <w:t xml:space="preserve"> de Viajes Pendiente Retorno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C76B34" w:rsidP="007A3BB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CR 2003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Gallucci, Pablo Nicolás - IT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Arg</w:t>
            </w:r>
            <w:proofErr w:type="spellEnd"/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Submission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 xml:space="preserve"> 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3D6467" w:rsidP="0064157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="00E64573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C76B34">
              <w:rPr>
                <w:rFonts w:ascii="Arial" w:hAnsi="Arial" w:cs="Arial"/>
                <w:color w:val="000000"/>
                <w:sz w:val="20"/>
                <w:szCs w:val="20"/>
              </w:rPr>
              <w:t>31</w:t>
            </w: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Analysis</w:t>
            </w:r>
            <w:proofErr w:type="spellEnd"/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C76B34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C76B34">
              <w:rPr>
                <w:rFonts w:ascii="Arial" w:hAnsi="Arial" w:cs="Arial"/>
                <w:color w:val="000000"/>
                <w:sz w:val="20"/>
                <w:szCs w:val="20"/>
              </w:rPr>
              <w:t xml:space="preserve">CR_2003 - XX TCG </w:t>
            </w:r>
            <w:proofErr w:type="spellStart"/>
            <w:r w:rsidRPr="00C76B34">
              <w:rPr>
                <w:rFonts w:ascii="Arial" w:hAnsi="Arial" w:cs="Arial"/>
                <w:color w:val="000000"/>
                <w:sz w:val="20"/>
                <w:szCs w:val="20"/>
              </w:rPr>
              <w:t>Depuracion</w:t>
            </w:r>
            <w:proofErr w:type="spellEnd"/>
            <w:r w:rsidRPr="00C76B34">
              <w:rPr>
                <w:rFonts w:ascii="Arial" w:hAnsi="Arial" w:cs="Arial"/>
                <w:color w:val="000000"/>
                <w:sz w:val="20"/>
                <w:szCs w:val="20"/>
              </w:rPr>
              <w:t xml:space="preserve"> de Viajes Pendiente Retorno</w:t>
            </w: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C76B34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C76B34">
              <w:rPr>
                <w:rFonts w:ascii="Arial" w:hAnsi="Arial" w:cs="Arial"/>
                <w:color w:val="000000"/>
                <w:sz w:val="20"/>
                <w:szCs w:val="20"/>
              </w:rPr>
              <w:t xml:space="preserve">CR_2003 - XX TCG </w:t>
            </w:r>
            <w:proofErr w:type="spellStart"/>
            <w:r w:rsidRPr="00C76B34">
              <w:rPr>
                <w:rFonts w:ascii="Arial" w:hAnsi="Arial" w:cs="Arial"/>
                <w:color w:val="000000"/>
                <w:sz w:val="20"/>
                <w:szCs w:val="20"/>
              </w:rPr>
              <w:t>Depuracion</w:t>
            </w:r>
            <w:proofErr w:type="spellEnd"/>
            <w:r w:rsidRPr="00C76B34">
              <w:rPr>
                <w:rFonts w:ascii="Arial" w:hAnsi="Arial" w:cs="Arial"/>
                <w:color w:val="000000"/>
                <w:sz w:val="20"/>
                <w:szCs w:val="20"/>
              </w:rPr>
              <w:t xml:space="preserve"> de Viajes Pendiente Retorno</w:t>
            </w:r>
          </w:p>
        </w:tc>
      </w:tr>
      <w:tr w:rsidR="00E21D4F" w:rsidTr="00E21D4F">
        <w:trPr>
          <w:trHeight w:val="568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E21D4F" w:rsidTr="00E21D4F">
        <w:trPr>
          <w:trHeight w:val="602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E21D4F" w:rsidP="00E21D4F">
            <w:pPr>
              <w:spacing w:before="120"/>
            </w:pPr>
            <w:proofErr w:type="spellStart"/>
            <w:r w:rsidRPr="00DE375B">
              <w:rPr>
                <w:rFonts w:ascii="Arial" w:hAnsi="Arial" w:cs="Arial"/>
                <w:sz w:val="24"/>
                <w:szCs w:val="24"/>
              </w:rPr>
              <w:t>Solving</w:t>
            </w:r>
            <w:proofErr w:type="spellEnd"/>
            <w:r w:rsidRPr="00DE375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E375B">
              <w:rPr>
                <w:rFonts w:ascii="Arial" w:hAnsi="Arial" w:cs="Arial"/>
                <w:sz w:val="24"/>
                <w:szCs w:val="24"/>
              </w:rPr>
              <w:t>issue</w:t>
            </w:r>
            <w:proofErr w:type="spellEnd"/>
            <w:r w:rsidRPr="00DE375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E375B">
              <w:rPr>
                <w:rFonts w:ascii="Arial" w:hAnsi="Arial" w:cs="Arial"/>
                <w:sz w:val="24"/>
                <w:szCs w:val="24"/>
              </w:rPr>
              <w:t>applying</w:t>
            </w:r>
            <w:proofErr w:type="spellEnd"/>
            <w:r w:rsidRPr="00DE375B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E976DF">
              <w:rPr>
                <w:rFonts w:ascii="Arial" w:hAnsi="Arial" w:cs="Arial"/>
              </w:rPr>
              <w:t xml:space="preserve"> </w:t>
            </w:r>
            <w:r w:rsidRPr="00DD2DAA">
              <w:rPr>
                <w:rFonts w:ascii="Arial" w:hAnsi="Arial" w:cs="Arial"/>
              </w:rPr>
              <w:t xml:space="preserve"> </w:t>
            </w:r>
            <w:r>
              <w:t xml:space="preserve"> </w:t>
            </w:r>
            <w:r w:rsidRPr="00013D8D">
              <w:rPr>
                <w:rFonts w:ascii="Arial" w:hAnsi="Arial" w:cs="Arial"/>
              </w:rPr>
              <w:t xml:space="preserve"> </w:t>
            </w:r>
            <w:r>
              <w:t xml:space="preserve"> </w:t>
            </w:r>
          </w:p>
          <w:p w:rsidR="00CC1368" w:rsidRPr="00E21D4F" w:rsidRDefault="00C76B34" w:rsidP="00E21D4F">
            <w:pPr>
              <w:spacing w:before="120"/>
              <w:rPr>
                <w:rFonts w:ascii="Arial" w:hAnsi="Arial" w:cs="Arial"/>
              </w:rPr>
            </w:pPr>
            <w:r w:rsidRPr="00C76B34">
              <w:rPr>
                <w:rFonts w:ascii="Arial" w:hAnsi="Arial" w:cs="Arial"/>
                <w:color w:val="000000"/>
                <w:sz w:val="20"/>
                <w:szCs w:val="20"/>
              </w:rPr>
              <w:t xml:space="preserve">CR_2003 - XX TCG </w:t>
            </w:r>
            <w:proofErr w:type="spellStart"/>
            <w:r w:rsidRPr="00C76B34">
              <w:rPr>
                <w:rFonts w:ascii="Arial" w:hAnsi="Arial" w:cs="Arial"/>
                <w:color w:val="000000"/>
                <w:sz w:val="20"/>
                <w:szCs w:val="20"/>
              </w:rPr>
              <w:t>Depuracion</w:t>
            </w:r>
            <w:proofErr w:type="spellEnd"/>
            <w:r w:rsidRPr="00C76B34">
              <w:rPr>
                <w:rFonts w:ascii="Arial" w:hAnsi="Arial" w:cs="Arial"/>
                <w:color w:val="000000"/>
                <w:sz w:val="20"/>
                <w:szCs w:val="20"/>
              </w:rPr>
              <w:t xml:space="preserve"> de Viajes Pendiente Retorno</w:t>
            </w: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Statement</w:t>
            </w:r>
            <w:proofErr w:type="spellEnd"/>
            <w:r>
              <w:rPr>
                <w:rFonts w:ascii="Arial" w:hAnsi="Arial" w:cs="Arial"/>
                <w:color w:val="000000"/>
              </w:rPr>
              <w:t>: (</w:t>
            </w:r>
            <w:proofErr w:type="spellStart"/>
            <w:r>
              <w:rPr>
                <w:rFonts w:ascii="Arial" w:hAnsi="Arial" w:cs="Arial"/>
                <w:color w:val="000000"/>
              </w:rPr>
              <w:t>Identify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Services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</w:rPr>
              <w:t>applications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that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will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be </w:t>
            </w:r>
            <w:proofErr w:type="spellStart"/>
            <w:r>
              <w:rPr>
                <w:rFonts w:ascii="Arial" w:hAnsi="Arial" w:cs="Arial"/>
                <w:color w:val="000000"/>
              </w:rPr>
              <w:t>impacted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CC1368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PADAGI</w:t>
            </w: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CC1368" w:rsidP="00CC13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NO</w:t>
            </w: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Yes, has a </w:t>
            </w: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downtime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been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completed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/>
              </w:rPr>
              <w:t>Nagios</w:t>
            </w:r>
            <w:proofErr w:type="spellEnd"/>
            <w:r>
              <w:rPr>
                <w:rFonts w:ascii="Arial" w:hAnsi="Arial" w:cs="Arial"/>
                <w:color w:val="000000"/>
              </w:rPr>
              <w:t>?</w:t>
            </w:r>
            <w:r>
              <w:rPr>
                <w:rFonts w:ascii="Arial" w:hAnsi="Arial" w:cs="Arial"/>
                <w:color w:val="FF0000"/>
              </w:rPr>
              <w:t xml:space="preserve"> 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0F6E29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(server/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, etc.)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  <w:p w:rsidR="000F6E29" w:rsidRDefault="00CC136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CRP</w:t>
            </w:r>
            <w:r w:rsidR="00641576">
              <w:rPr>
                <w:rFonts w:ascii="Arial" w:hAnsi="Arial" w:cs="Arial"/>
                <w:color w:val="000000"/>
              </w:rPr>
              <w:t>1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instance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000000"/>
              </w:rPr>
              <w:t xml:space="preserve">( </w:t>
            </w:r>
            <w:proofErr w:type="spellStart"/>
            <w:r>
              <w:rPr>
                <w:rFonts w:ascii="Arial" w:hAnsi="Arial" w:cs="Arial"/>
                <w:color w:val="000000"/>
              </w:rPr>
              <w:t>testing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</w:rPr>
              <w:t xml:space="preserve"> )</w:t>
            </w:r>
          </w:p>
          <w:p w:rsidR="00CC1368" w:rsidRDefault="00CC136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lastRenderedPageBreak/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r w:rsidR="00CC1368">
              <w:rPr>
                <w:rFonts w:ascii="Arial" w:hAnsi="Arial" w:cs="Arial"/>
                <w:color w:val="000000"/>
              </w:rPr>
              <w:t>CRP3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CC136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Lucrecia Paats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Who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(s)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CC136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Lucrecia Paats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and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time to </w:t>
            </w:r>
            <w:proofErr w:type="spellStart"/>
            <w:r>
              <w:rPr>
                <w:rFonts w:ascii="Arial" w:hAnsi="Arial" w:cs="Arial"/>
                <w:color w:val="000000"/>
              </w:rPr>
              <w:t>execute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plan:</w:t>
            </w:r>
            <w:r>
              <w:rPr>
                <w:rFonts w:ascii="Arial" w:hAnsi="Arial" w:cs="Arial"/>
                <w:color w:val="FF0000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2E91" w:rsidRDefault="00702E91" w:rsidP="00BA14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>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Security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(yes/no)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yes, forward to Security Lead (</w:t>
            </w:r>
            <w:hyperlink r:id="rId7" w:history="1">
              <w:r>
                <w:rPr>
                  <w:rFonts w:ascii="Arial" w:hAnsi="Arial" w:cs="Arial"/>
                  <w:color w:val="0000FF"/>
                  <w:u w:val="single"/>
                </w:rPr>
                <w:t>secops@itconvergence.com</w:t>
              </w:r>
            </w:hyperlink>
            <w:r>
              <w:rPr>
                <w:rFonts w:ascii="Arial" w:hAnsi="Arial" w:cs="Arial"/>
                <w:i/>
                <w:iCs/>
                <w:color w:val="000000"/>
              </w:rPr>
              <w:t xml:space="preserve">)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.  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hostname</w:t>
            </w:r>
            <w:proofErr w:type="spellEnd"/>
            <w:r>
              <w:rPr>
                <w:rFonts w:ascii="Arial" w:hAnsi="Arial" w:cs="Arial"/>
                <w:color w:val="000000"/>
              </w:rPr>
              <w:t>, server/</w:t>
            </w:r>
            <w:proofErr w:type="spellStart"/>
            <w:r>
              <w:rPr>
                <w:rFonts w:ascii="Arial" w:hAnsi="Arial" w:cs="Arial"/>
                <w:color w:val="00000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, etc.)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C1368" w:rsidRDefault="00CC1368"/>
          <w:p w:rsidR="0099492D" w:rsidRDefault="00C76B34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>Execute this script:</w:t>
            </w:r>
          </w:p>
          <w:p w:rsidR="00C76B34" w:rsidRDefault="00C76B34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C76B34" w:rsidRDefault="002E294D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object w:dxaOrig="1541" w:dyaOrig="10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77.25pt;height:50.25pt" o:ole="">
                  <v:imagedata r:id="rId8" o:title=""/>
                </v:shape>
                <o:OLEObject Type="Embed" ProgID="Package" ShapeID="_x0000_i1029" DrawAspect="Icon" ObjectID="_1642002543" r:id="rId9"/>
              </w:object>
            </w:r>
          </w:p>
          <w:p w:rsidR="00641576" w:rsidRDefault="00641576" w:rsidP="0064157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jc w:val="center"/>
              <w:rPr>
                <w:rFonts w:ascii="MS Shell Dlg 2" w:hAnsi="MS Shell Dlg 2" w:cs="MS Shell Dlg 2"/>
                <w:color w:val="000000"/>
                <w:sz w:val="20"/>
                <w:szCs w:val="20"/>
                <w:lang w:val="en-US"/>
              </w:rPr>
            </w:pPr>
          </w:p>
          <w:p w:rsidR="00702E91" w:rsidRDefault="00702E91" w:rsidP="0064157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Arial" w:hAnsi="Arial" w:cs="Arial"/>
                <w:sz w:val="24"/>
                <w:szCs w:val="24"/>
              </w:rPr>
            </w:pPr>
          </w:p>
          <w:p w:rsidR="0092267E" w:rsidRDefault="0092267E" w:rsidP="0064157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Arial" w:hAnsi="Arial" w:cs="Arial"/>
                <w:sz w:val="24"/>
                <w:szCs w:val="24"/>
              </w:rPr>
            </w:pPr>
          </w:p>
          <w:p w:rsidR="0092267E" w:rsidRDefault="0092267E" w:rsidP="0064157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Arial" w:hAnsi="Arial" w:cs="Arial"/>
                <w:sz w:val="24"/>
                <w:szCs w:val="24"/>
              </w:rPr>
            </w:pPr>
          </w:p>
          <w:p w:rsidR="0092267E" w:rsidRDefault="0092267E" w:rsidP="0064157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Arial" w:hAnsi="Arial" w:cs="Arial"/>
                <w:sz w:val="24"/>
                <w:szCs w:val="24"/>
              </w:rPr>
            </w:pPr>
            <w:r w:rsidRPr="0092267E">
              <w:rPr>
                <w:rFonts w:ascii="Arial" w:hAnsi="Arial" w:cs="Arial"/>
                <w:sz w:val="24"/>
                <w:szCs w:val="24"/>
              </w:rPr>
              <w:object w:dxaOrig="2265" w:dyaOrig="810">
                <v:shape id="_x0000_i1030" type="#_x0000_t75" style="width:113.25pt;height:40.5pt" o:ole="">
                  <v:imagedata r:id="rId10" o:title=""/>
                </v:shape>
                <o:OLEObject Type="Embed" ProgID="Package" ShapeID="_x0000_i1030" DrawAspect="Content" ObjectID="_1642002544" r:id="rId11"/>
              </w:object>
            </w:r>
            <w:bookmarkStart w:id="0" w:name="_GoBack"/>
            <w:bookmarkEnd w:id="0"/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D6467" w:rsidRDefault="003D6467" w:rsidP="003D6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8F2D9D" w:rsidRDefault="008F2D9D" w:rsidP="003D64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&amp; Time: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(MM-DD-YYYY)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702E91" w:rsidP="0064157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E227DE">
              <w:rPr>
                <w:rFonts w:ascii="Arial" w:hAnsi="Arial" w:cs="Arial"/>
                <w:color w:val="000000"/>
                <w:sz w:val="20"/>
                <w:szCs w:val="20"/>
              </w:rPr>
              <w:t>1-31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41576" w:rsidP="0099492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  <w:r w:rsidR="0099492D">
              <w:rPr>
                <w:rFonts w:ascii="Arial" w:hAnsi="Arial" w:cs="Arial"/>
                <w:color w:val="000000"/>
              </w:rPr>
              <w:t>5</w:t>
            </w:r>
            <w:r w:rsidR="006D2886">
              <w:rPr>
                <w:rFonts w:ascii="Arial" w:hAnsi="Arial" w:cs="Arial"/>
                <w:color w:val="000000"/>
              </w:rPr>
              <w:t xml:space="preserve"> min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PROD Server </w:t>
            </w: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(Yes/No):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Restart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r>
              <w:rPr>
                <w:rFonts w:ascii="Times New Roman" w:hAnsi="Times New Roman" w:cs="Times New Roman"/>
                <w:color w:val="FF0000"/>
              </w:rPr>
              <w:t>*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appropriate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F6E29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Server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12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Database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593C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Application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593C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4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Functional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593C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5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Development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Changes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593C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6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593C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7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 w:rsidP="00064206">
      <w:pPr>
        <w:rPr>
          <w:rFonts w:ascii="Arial" w:hAnsi="Arial" w:cs="Arial"/>
          <w:sz w:val="24"/>
          <w:szCs w:val="24"/>
        </w:rPr>
      </w:pPr>
    </w:p>
    <w:p w:rsidR="003D7814" w:rsidRDefault="003D7814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Default="003D7814" w:rsidP="003D7814">
      <w:pPr>
        <w:rPr>
          <w:rFonts w:ascii="Arial" w:hAnsi="Arial" w:cs="Arial"/>
          <w:sz w:val="20"/>
          <w:szCs w:val="20"/>
        </w:rPr>
      </w:pPr>
    </w:p>
    <w:p w:rsidR="000F6E29" w:rsidRPr="003D7814" w:rsidRDefault="000F6E29" w:rsidP="003D7814">
      <w:pPr>
        <w:jc w:val="center"/>
        <w:rPr>
          <w:rFonts w:ascii="Arial" w:hAnsi="Arial" w:cs="Arial"/>
          <w:sz w:val="20"/>
          <w:szCs w:val="20"/>
        </w:rPr>
      </w:pPr>
    </w:p>
    <w:sectPr w:rsidR="000F6E29" w:rsidRPr="003D7814">
      <w:headerReference w:type="default" r:id="rId18"/>
      <w:footerReference w:type="default" r:id="rId19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3C7E" w:rsidRDefault="00593C7E">
      <w:pPr>
        <w:spacing w:after="0" w:line="240" w:lineRule="auto"/>
      </w:pPr>
      <w:r>
        <w:separator/>
      </w:r>
    </w:p>
  </w:endnote>
  <w:endnote w:type="continuationSeparator" w:id="0">
    <w:p w:rsidR="00593C7E" w:rsidRDefault="00593C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0F6E29" w:rsidRDefault="006D2886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pgNum/>
    </w:r>
    <w:r>
      <w:rPr>
        <w:rFonts w:ascii="Arial" w:hAnsi="Arial" w:cs="Arial"/>
        <w:color w:val="808080"/>
        <w:sz w:val="18"/>
        <w:szCs w:val="18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>
      <w:rPr>
        <w:rFonts w:ascii="Arial" w:hAnsi="Arial" w:cs="Arial"/>
        <w:color w:val="808080"/>
        <w:sz w:val="18"/>
        <w:szCs w:val="18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92267E">
      <w:rPr>
        <w:rFonts w:ascii="Arial" w:hAnsi="Arial" w:cs="Arial"/>
        <w:noProof/>
        <w:color w:val="808080"/>
        <w:sz w:val="18"/>
        <w:szCs w:val="18"/>
      </w:rPr>
      <w:t>4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3C7E" w:rsidRDefault="00593C7E">
      <w:pPr>
        <w:spacing w:after="0" w:line="240" w:lineRule="auto"/>
      </w:pPr>
      <w:r>
        <w:separator/>
      </w:r>
    </w:p>
  </w:footnote>
  <w:footnote w:type="continuationSeparator" w:id="0">
    <w:p w:rsidR="00593C7E" w:rsidRDefault="00593C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0F6E29" w:rsidRDefault="00064206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noProof/>
      </w:rPr>
      <w:drawing>
        <wp:inline distT="0" distB="0" distL="0" distR="0" wp14:anchorId="5628376C" wp14:editId="0E05BB16">
          <wp:extent cx="638175" cy="644525"/>
          <wp:effectExtent l="0" t="0" r="9525" b="317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8722" cy="6551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D2886">
      <w:rPr>
        <w:rFonts w:ascii="Arial" w:hAnsi="Arial" w:cs="Arial"/>
        <w:color w:val="808080"/>
        <w:sz w:val="17"/>
        <w:szCs w:val="17"/>
      </w:rPr>
      <w:t xml:space="preserve">              </w:t>
    </w:r>
  </w:p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347895"/>
    <w:multiLevelType w:val="hybridMultilevel"/>
    <w:tmpl w:val="2B9A30F6"/>
    <w:lvl w:ilvl="0" w:tplc="4B321C2C">
      <w:start w:val="6"/>
      <w:numFmt w:val="bullet"/>
      <w:lvlText w:val="-"/>
      <w:lvlJc w:val="left"/>
      <w:pPr>
        <w:ind w:left="1080" w:hanging="360"/>
      </w:pPr>
      <w:rPr>
        <w:rFonts w:ascii="MS Shell Dlg 2" w:eastAsia="Times New Roman" w:hAnsi="MS Shell Dlg 2" w:cs="MS Shell Dlg 2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 w15:restartNumberingAfterBreak="0">
    <w:nsid w:val="6D4A7169"/>
    <w:multiLevelType w:val="hybridMultilevel"/>
    <w:tmpl w:val="18968F5A"/>
    <w:lvl w:ilvl="0" w:tplc="2C0A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9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3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5"/>
  </w:num>
  <w:num w:numId="2">
    <w:abstractNumId w:val="2"/>
  </w:num>
  <w:num w:numId="3">
    <w:abstractNumId w:val="16"/>
  </w:num>
  <w:num w:numId="4">
    <w:abstractNumId w:val="6"/>
  </w:num>
  <w:num w:numId="5">
    <w:abstractNumId w:val="8"/>
  </w:num>
  <w:num w:numId="6">
    <w:abstractNumId w:val="9"/>
  </w:num>
  <w:num w:numId="7">
    <w:abstractNumId w:val="19"/>
  </w:num>
  <w:num w:numId="8">
    <w:abstractNumId w:val="23"/>
  </w:num>
  <w:num w:numId="9">
    <w:abstractNumId w:val="20"/>
  </w:num>
  <w:num w:numId="10">
    <w:abstractNumId w:val="4"/>
  </w:num>
  <w:num w:numId="11">
    <w:abstractNumId w:val="17"/>
  </w:num>
  <w:num w:numId="12">
    <w:abstractNumId w:val="3"/>
  </w:num>
  <w:num w:numId="13">
    <w:abstractNumId w:val="7"/>
  </w:num>
  <w:num w:numId="14">
    <w:abstractNumId w:val="11"/>
  </w:num>
  <w:num w:numId="15">
    <w:abstractNumId w:val="5"/>
  </w:num>
  <w:num w:numId="16">
    <w:abstractNumId w:val="12"/>
  </w:num>
  <w:num w:numId="17">
    <w:abstractNumId w:val="22"/>
  </w:num>
  <w:num w:numId="18">
    <w:abstractNumId w:val="10"/>
  </w:num>
  <w:num w:numId="19">
    <w:abstractNumId w:val="21"/>
  </w:num>
  <w:num w:numId="20">
    <w:abstractNumId w:val="14"/>
  </w:num>
  <w:num w:numId="21">
    <w:abstractNumId w:val="13"/>
  </w:num>
  <w:num w:numId="22">
    <w:abstractNumId w:val="0"/>
  </w:num>
  <w:num w:numId="23">
    <w:abstractNumId w:val="0"/>
  </w:num>
  <w:num w:numId="24">
    <w:abstractNumId w:val="0"/>
  </w:num>
  <w:num w:numId="25">
    <w:abstractNumId w:val="18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886"/>
    <w:rsid w:val="00057D96"/>
    <w:rsid w:val="00064206"/>
    <w:rsid w:val="000F6E29"/>
    <w:rsid w:val="001029EE"/>
    <w:rsid w:val="00125D70"/>
    <w:rsid w:val="0016683B"/>
    <w:rsid w:val="00225A7C"/>
    <w:rsid w:val="00257123"/>
    <w:rsid w:val="002E294D"/>
    <w:rsid w:val="00386B56"/>
    <w:rsid w:val="003D6467"/>
    <w:rsid w:val="003D7814"/>
    <w:rsid w:val="004656A3"/>
    <w:rsid w:val="004B592F"/>
    <w:rsid w:val="00553264"/>
    <w:rsid w:val="00590264"/>
    <w:rsid w:val="00593C7E"/>
    <w:rsid w:val="006208A7"/>
    <w:rsid w:val="00627545"/>
    <w:rsid w:val="0063255F"/>
    <w:rsid w:val="0063484A"/>
    <w:rsid w:val="00641576"/>
    <w:rsid w:val="006830B2"/>
    <w:rsid w:val="006864CE"/>
    <w:rsid w:val="00692C5F"/>
    <w:rsid w:val="006B24AB"/>
    <w:rsid w:val="006C627D"/>
    <w:rsid w:val="006D2886"/>
    <w:rsid w:val="00702E91"/>
    <w:rsid w:val="00754A0D"/>
    <w:rsid w:val="00754E68"/>
    <w:rsid w:val="00770B1C"/>
    <w:rsid w:val="0077680E"/>
    <w:rsid w:val="00782491"/>
    <w:rsid w:val="007A3BB1"/>
    <w:rsid w:val="008A7379"/>
    <w:rsid w:val="008E7CC1"/>
    <w:rsid w:val="008F2D9D"/>
    <w:rsid w:val="0092267E"/>
    <w:rsid w:val="0099492D"/>
    <w:rsid w:val="00A03FFB"/>
    <w:rsid w:val="00A95F64"/>
    <w:rsid w:val="00B87FC6"/>
    <w:rsid w:val="00BA144C"/>
    <w:rsid w:val="00C0330C"/>
    <w:rsid w:val="00C17BA5"/>
    <w:rsid w:val="00C25349"/>
    <w:rsid w:val="00C76B34"/>
    <w:rsid w:val="00CC1368"/>
    <w:rsid w:val="00D3023C"/>
    <w:rsid w:val="00D46D38"/>
    <w:rsid w:val="00D543FF"/>
    <w:rsid w:val="00DD0912"/>
    <w:rsid w:val="00DF4722"/>
    <w:rsid w:val="00E00FBB"/>
    <w:rsid w:val="00E21D4F"/>
    <w:rsid w:val="00E227DE"/>
    <w:rsid w:val="00E36A89"/>
    <w:rsid w:val="00E61043"/>
    <w:rsid w:val="00E638F3"/>
    <w:rsid w:val="00E64573"/>
    <w:rsid w:val="00EA07BB"/>
    <w:rsid w:val="00EC60D5"/>
    <w:rsid w:val="00EE087A"/>
    <w:rsid w:val="00EE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7E78D32"/>
  <w14:defaultImageDpi w14:val="0"/>
  <w15:docId w15:val="{1A54FBA4-9BAF-4E9B-85D5-D30327F3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43F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C627D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6B24AB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4206"/>
  </w:style>
  <w:style w:type="paragraph" w:styleId="Piedepgina">
    <w:name w:val="footer"/>
    <w:basedOn w:val="Normal"/>
    <w:link w:val="Piedepgina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4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8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mailto:pgallucci@adecoagro.com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secops@itconvergence.com" TargetMode="External"/><Relationship Id="rId12" Type="http://schemas.openxmlformats.org/officeDocument/2006/relationships/hyperlink" Target="mailto:pgallucci@adecoagro.com" TargetMode="External"/><Relationship Id="rId17" Type="http://schemas.openxmlformats.org/officeDocument/2006/relationships/hyperlink" Target="mailto:pgallucci@adecoagro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pgallucci@adecoagro.co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hyperlink" Target="mailto:lpaats@adecoagro.com" TargetMode="External"/><Relationship Id="rId10" Type="http://schemas.openxmlformats.org/officeDocument/2006/relationships/image" Target="media/image2.emf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hyperlink" Target="mailto:lpaats@adecoagro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497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Alejandro Baracca</cp:lastModifiedBy>
  <cp:revision>21</cp:revision>
  <dcterms:created xsi:type="dcterms:W3CDTF">2019-11-21T12:52:00Z</dcterms:created>
  <dcterms:modified xsi:type="dcterms:W3CDTF">2020-01-31T22:02:00Z</dcterms:modified>
</cp:coreProperties>
</file>