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76B34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CR_2003 - XX TCG </w:t>
            </w:r>
            <w:proofErr w:type="spellStart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Viajes Retorno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76B34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CR 2003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C76B34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76B34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CR_2003 - XX TCG </w:t>
            </w:r>
            <w:proofErr w:type="spellStart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Viajes Retorno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76B34" w:rsidP="000A12A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CR_2003 - XX TCG </w:t>
            </w:r>
            <w:proofErr w:type="spellStart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Viajes Retorno</w:t>
            </w:r>
          </w:p>
        </w:tc>
      </w:tr>
      <w:tr w:rsidR="00E21D4F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E21D4F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spacing w:before="120"/>
            </w:pP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Solving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issue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375B">
              <w:rPr>
                <w:rFonts w:ascii="Arial" w:hAnsi="Arial" w:cs="Arial"/>
                <w:sz w:val="24"/>
                <w:szCs w:val="24"/>
              </w:rPr>
              <w:t>applying</w:t>
            </w:r>
            <w:proofErr w:type="spellEnd"/>
            <w:r w:rsidRPr="00DE375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E976DF">
              <w:rPr>
                <w:rFonts w:ascii="Arial" w:hAnsi="Arial" w:cs="Arial"/>
              </w:rPr>
              <w:t xml:space="preserve"> </w:t>
            </w:r>
            <w:r w:rsidRPr="00DD2DAA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  <w:r w:rsidRPr="00013D8D">
              <w:rPr>
                <w:rFonts w:ascii="Arial" w:hAnsi="Arial" w:cs="Arial"/>
              </w:rPr>
              <w:t xml:space="preserve"> </w:t>
            </w:r>
            <w:r>
              <w:t xml:space="preserve"> </w:t>
            </w:r>
          </w:p>
          <w:p w:rsidR="00CC1368" w:rsidRPr="00E21D4F" w:rsidRDefault="00C76B34" w:rsidP="000A12AF">
            <w:pPr>
              <w:spacing w:before="120"/>
              <w:rPr>
                <w:rFonts w:ascii="Arial" w:hAnsi="Arial" w:cs="Arial"/>
              </w:rPr>
            </w:pPr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CR_2003 - XX TCG </w:t>
            </w:r>
            <w:proofErr w:type="spellStart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>Depuracion</w:t>
            </w:r>
            <w:proofErr w:type="spellEnd"/>
            <w:r w:rsidRPr="00C76B34">
              <w:rPr>
                <w:rFonts w:ascii="Arial" w:hAnsi="Arial" w:cs="Arial"/>
                <w:color w:val="000000"/>
                <w:sz w:val="20"/>
                <w:szCs w:val="20"/>
              </w:rPr>
              <w:t xml:space="preserve"> de Viajes Retorno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CC1368" w:rsidP="00CC136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E21D4F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21D4F" w:rsidRDefault="00E21D4F" w:rsidP="00E21D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lastRenderedPageBreak/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bookmarkStart w:id="0" w:name="_GoBack"/>
          <w:p w:rsidR="00641576" w:rsidRDefault="000A12AF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lang w:val="en-US"/>
              </w:rPr>
              <w:object w:dxaOrig="1541" w:dyaOrig="1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77.25pt;height:50.25pt" o:ole="">
                  <v:imagedata r:id="rId8" o:title=""/>
                </v:shape>
                <o:OLEObject Type="Embed" ProgID="Package" ShapeID="_x0000_i1030" DrawAspect="Icon" ObjectID="_1642003815" r:id="rId9"/>
              </w:object>
            </w:r>
            <w:bookmarkEnd w:id="0"/>
          </w:p>
          <w:p w:rsidR="00702E91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  <w:r w:rsidRPr="0092267E">
              <w:rPr>
                <w:rFonts w:ascii="Arial" w:hAnsi="Arial" w:cs="Arial"/>
                <w:sz w:val="24"/>
                <w:szCs w:val="24"/>
              </w:rPr>
              <w:object w:dxaOrig="2265" w:dyaOrig="810">
                <v:shape id="_x0000_i1026" type="#_x0000_t75" style="width:113.25pt;height:40.5pt" o:ole="">
                  <v:imagedata r:id="rId10" o:title=""/>
                </v:shape>
                <o:OLEObject Type="Embed" ProgID="Package" ShapeID="_x0000_i1026" DrawAspect="Content" ObjectID="_1642003816" r:id="rId11"/>
              </w:objec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8F2D9D" w:rsidP="003D64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E227DE">
              <w:rPr>
                <w:rFonts w:ascii="Arial" w:hAnsi="Arial" w:cs="Arial"/>
                <w:color w:val="000000"/>
                <w:sz w:val="20"/>
                <w:szCs w:val="20"/>
              </w:rPr>
              <w:t>1-31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2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B46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B46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B46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B46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B46B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8"/>
      <w:footerReference w:type="default" r:id="rId19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6B3" w:rsidRDefault="006B46B3">
      <w:pPr>
        <w:spacing w:after="0" w:line="240" w:lineRule="auto"/>
      </w:pPr>
      <w:r>
        <w:separator/>
      </w:r>
    </w:p>
  </w:endnote>
  <w:endnote w:type="continuationSeparator" w:id="0">
    <w:p w:rsidR="006B46B3" w:rsidRDefault="006B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0A12AF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6B3" w:rsidRDefault="006B46B3">
      <w:pPr>
        <w:spacing w:after="0" w:line="240" w:lineRule="auto"/>
      </w:pPr>
      <w:r>
        <w:separator/>
      </w:r>
    </w:p>
  </w:footnote>
  <w:footnote w:type="continuationSeparator" w:id="0">
    <w:p w:rsidR="006B46B3" w:rsidRDefault="006B4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F6E29"/>
    <w:rsid w:val="001029EE"/>
    <w:rsid w:val="00125D70"/>
    <w:rsid w:val="0016683B"/>
    <w:rsid w:val="00225A7C"/>
    <w:rsid w:val="00257123"/>
    <w:rsid w:val="002E294D"/>
    <w:rsid w:val="00386B56"/>
    <w:rsid w:val="003D6467"/>
    <w:rsid w:val="003D7814"/>
    <w:rsid w:val="004656A3"/>
    <w:rsid w:val="004B592F"/>
    <w:rsid w:val="00553264"/>
    <w:rsid w:val="00590264"/>
    <w:rsid w:val="00593C7E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627D"/>
    <w:rsid w:val="006D2886"/>
    <w:rsid w:val="00702E91"/>
    <w:rsid w:val="00754A0D"/>
    <w:rsid w:val="00754E68"/>
    <w:rsid w:val="00770B1C"/>
    <w:rsid w:val="0077680E"/>
    <w:rsid w:val="00782491"/>
    <w:rsid w:val="007A3BB1"/>
    <w:rsid w:val="008A7379"/>
    <w:rsid w:val="008E7CC1"/>
    <w:rsid w:val="008F2D9D"/>
    <w:rsid w:val="0092267E"/>
    <w:rsid w:val="0099492D"/>
    <w:rsid w:val="00A03FFB"/>
    <w:rsid w:val="00A95F64"/>
    <w:rsid w:val="00B87FC6"/>
    <w:rsid w:val="00BA144C"/>
    <w:rsid w:val="00C0330C"/>
    <w:rsid w:val="00C17BA5"/>
    <w:rsid w:val="00C25349"/>
    <w:rsid w:val="00C76B34"/>
    <w:rsid w:val="00CC1368"/>
    <w:rsid w:val="00D3023C"/>
    <w:rsid w:val="00D46D38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A07BB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pgallucci@adecoagro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gallucci@adecoagro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hyperlink" Target="mailto:lpaats@adecoagro.com" TargetMode="Externa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lpaats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Alejandro Baracca</cp:lastModifiedBy>
  <cp:revision>22</cp:revision>
  <dcterms:created xsi:type="dcterms:W3CDTF">2019-11-21T12:52:00Z</dcterms:created>
  <dcterms:modified xsi:type="dcterms:W3CDTF">2020-01-31T22:24:00Z</dcterms:modified>
</cp:coreProperties>
</file>