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4C660" w14:textId="77777777" w:rsidR="00F624F6" w:rsidRDefault="00F624F6"/>
    <w:p w14:paraId="1500CC1F" w14:textId="076FEC31" w:rsidR="007006ED" w:rsidRDefault="00BC6A2E">
      <w:r w:rsidRPr="00686EB3">
        <w:rPr>
          <w:noProof/>
          <w:lang w:eastAsia="pt-BR"/>
        </w:rPr>
        <w:drawing>
          <wp:anchor distT="0" distB="0" distL="114300" distR="114300" simplePos="0" relativeHeight="251699200" behindDoc="1" locked="1" layoutInCell="1" allowOverlap="1" wp14:anchorId="5BBF6E85" wp14:editId="59FFCAAB">
            <wp:simplePos x="0" y="0"/>
            <wp:positionH relativeFrom="margin">
              <wp:posOffset>-1181100</wp:posOffset>
            </wp:positionH>
            <wp:positionV relativeFrom="page">
              <wp:align>top</wp:align>
            </wp:positionV>
            <wp:extent cx="7566660" cy="10698480"/>
            <wp:effectExtent l="0" t="0" r="0" b="7620"/>
            <wp:wrapNone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lhas Internas Propost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69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381D9" w14:textId="77777777" w:rsidR="005B2FDB" w:rsidRDefault="005B2FDB" w:rsidP="004F5F6D">
      <w:pPr>
        <w:rPr>
          <w:noProof/>
          <w:lang w:eastAsia="pt-BR"/>
        </w:rPr>
      </w:pPr>
    </w:p>
    <w:p w14:paraId="4DB951B3" w14:textId="77777777" w:rsidR="005B2FDB" w:rsidRDefault="005B2FDB" w:rsidP="005B2FDB">
      <w:pPr>
        <w:jc w:val="center"/>
        <w:rPr>
          <w:noProof/>
          <w:lang w:eastAsia="pt-BR"/>
        </w:rPr>
      </w:pPr>
    </w:p>
    <w:p w14:paraId="59802122" w14:textId="77777777" w:rsidR="005B2FDB" w:rsidRDefault="005B2FDB" w:rsidP="005B2FDB">
      <w:pPr>
        <w:jc w:val="center"/>
        <w:rPr>
          <w:noProof/>
          <w:lang w:eastAsia="pt-BR"/>
        </w:rPr>
      </w:pPr>
    </w:p>
    <w:p w14:paraId="2383FEC7" w14:textId="77777777" w:rsidR="005B2FDB" w:rsidRDefault="005B2FDB" w:rsidP="005B2FDB">
      <w:pPr>
        <w:jc w:val="center"/>
        <w:rPr>
          <w:noProof/>
          <w:lang w:eastAsia="pt-BR"/>
        </w:rPr>
      </w:pPr>
    </w:p>
    <w:p w14:paraId="19D1E193" w14:textId="77777777" w:rsidR="005B2FDB" w:rsidRDefault="005B2FDB" w:rsidP="005B2FDB">
      <w:pPr>
        <w:jc w:val="center"/>
        <w:rPr>
          <w:noProof/>
          <w:lang w:eastAsia="pt-BR"/>
        </w:rPr>
      </w:pPr>
    </w:p>
    <w:p w14:paraId="23C7909B" w14:textId="77777777" w:rsidR="0089700D" w:rsidRPr="00F13AFB" w:rsidRDefault="0089700D" w:rsidP="008E6AA2">
      <w:pPr>
        <w:rPr>
          <w:rFonts w:ascii="Tahoma" w:hAnsi="Tahoma" w:cs="Tahoma"/>
          <w:noProof/>
          <w:sz w:val="44"/>
          <w:szCs w:val="44"/>
          <w:lang w:eastAsia="pt-BR"/>
        </w:rPr>
      </w:pPr>
    </w:p>
    <w:p w14:paraId="3A0359BC" w14:textId="77777777" w:rsidR="0089700D" w:rsidRDefault="0089700D" w:rsidP="005B2FDB">
      <w:pPr>
        <w:jc w:val="center"/>
        <w:rPr>
          <w:noProof/>
          <w:lang w:eastAsia="pt-BR"/>
        </w:rPr>
      </w:pPr>
    </w:p>
    <w:p w14:paraId="2D964974" w14:textId="77777777" w:rsidR="0089700D" w:rsidRDefault="0089700D" w:rsidP="005B2FDB">
      <w:pPr>
        <w:jc w:val="center"/>
        <w:rPr>
          <w:noProof/>
          <w:lang w:eastAsia="pt-BR"/>
        </w:rPr>
      </w:pPr>
    </w:p>
    <w:p w14:paraId="798CBDE8" w14:textId="77777777" w:rsidR="0089700D" w:rsidRDefault="0089700D" w:rsidP="005B2FDB">
      <w:pPr>
        <w:jc w:val="center"/>
        <w:rPr>
          <w:noProof/>
          <w:lang w:eastAsia="pt-BR"/>
        </w:rPr>
      </w:pPr>
    </w:p>
    <w:p w14:paraId="275E5429" w14:textId="77777777" w:rsidR="0089700D" w:rsidRDefault="0089700D" w:rsidP="00A91682">
      <w:pPr>
        <w:jc w:val="center"/>
        <w:rPr>
          <w:noProof/>
          <w:lang w:eastAsia="pt-BR"/>
        </w:rPr>
      </w:pPr>
    </w:p>
    <w:p w14:paraId="68CF6B81" w14:textId="77777777" w:rsidR="008E6AA2" w:rsidRDefault="008E6AA2" w:rsidP="002440D9">
      <w:pPr>
        <w:jc w:val="center"/>
        <w:rPr>
          <w:rFonts w:ascii="Gotham Bold" w:hAnsi="Gotham Bold" w:cs="Tahoma"/>
          <w:b/>
          <w:bCs/>
          <w:color w:val="7F7F7F" w:themeColor="text1" w:themeTint="80"/>
          <w:sz w:val="50"/>
          <w:szCs w:val="50"/>
        </w:rPr>
      </w:pPr>
    </w:p>
    <w:p w14:paraId="785C200E" w14:textId="77777777" w:rsidR="002A66FE" w:rsidRDefault="002A66FE" w:rsidP="002A66FE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0146C462" w14:textId="77777777" w:rsidR="002A66FE" w:rsidRDefault="002A66FE" w:rsidP="002A66FE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3330311D" w14:textId="77777777" w:rsidR="004B77EF" w:rsidRDefault="002A66FE" w:rsidP="004B77EF">
      <w:pPr>
        <w:pStyle w:val="Ttulo1"/>
        <w:shd w:val="clear" w:color="auto" w:fill="ECF0F5"/>
        <w:spacing w:before="0" w:after="0"/>
        <w:rPr>
          <w:rFonts w:ascii="Source Sans Pro" w:hAnsi="Source Sans Pro"/>
          <w:b w:val="0"/>
          <w:bCs w:val="0"/>
          <w:color w:val="333333"/>
          <w:sz w:val="36"/>
          <w:szCs w:val="36"/>
        </w:rPr>
      </w:pPr>
      <w:r>
        <w:rPr>
          <w:rFonts w:ascii="Tahoma" w:hAnsi="Tahoma" w:cs="Tahoma"/>
          <w:color w:val="000000" w:themeColor="text1"/>
          <w:sz w:val="44"/>
          <w:szCs w:val="44"/>
        </w:rPr>
        <w:t>RCA do incidente reportado no chamado</w:t>
      </w:r>
      <w:r w:rsidR="00AB1CBB" w:rsidRPr="00AB1CBB">
        <w:rPr>
          <w:rFonts w:ascii="Tahoma" w:hAnsi="Tahoma" w:cs="Tahoma"/>
          <w:color w:val="000000" w:themeColor="text1"/>
          <w:sz w:val="44"/>
          <w:szCs w:val="44"/>
        </w:rPr>
        <w:t>#</w:t>
      </w:r>
      <w:r w:rsidR="006F297E">
        <w:rPr>
          <w:rFonts w:ascii="Source Sans Pro" w:hAnsi="Source Sans Pro"/>
          <w:b w:val="0"/>
          <w:bCs w:val="0"/>
          <w:color w:val="333333"/>
          <w:sz w:val="36"/>
          <w:szCs w:val="36"/>
        </w:rPr>
        <w:t> </w:t>
      </w:r>
      <w:r w:rsidR="004B77EF">
        <w:rPr>
          <w:rFonts w:ascii="Source Sans Pro" w:hAnsi="Source Sans Pro"/>
          <w:b w:val="0"/>
          <w:bCs w:val="0"/>
          <w:color w:val="333333"/>
          <w:sz w:val="36"/>
          <w:szCs w:val="36"/>
        </w:rPr>
        <w:t> 137733 - Retenção de imposto - Mestre de Serviço </w:t>
      </w:r>
    </w:p>
    <w:p w14:paraId="7E15C1A9" w14:textId="5AD8F94E" w:rsidR="002A66FE" w:rsidRDefault="0050225C" w:rsidP="004B77EF">
      <w:pPr>
        <w:pStyle w:val="Ttulo1"/>
        <w:shd w:val="clear" w:color="auto" w:fill="ECF0F5"/>
        <w:spacing w:before="0" w:after="0"/>
        <w:rPr>
          <w:rFonts w:ascii="Tahoma" w:hAnsi="Tahoma" w:cs="Tahoma"/>
          <w:b w:val="0"/>
          <w:color w:val="000000" w:themeColor="text1"/>
          <w:sz w:val="44"/>
          <w:szCs w:val="44"/>
        </w:rPr>
      </w:pPr>
      <w:r>
        <w:rPr>
          <w:rFonts w:ascii="Tahoma" w:hAnsi="Tahoma" w:cs="Tahoma"/>
          <w:color w:val="333333"/>
          <w:kern w:val="36"/>
          <w:sz w:val="44"/>
          <w:szCs w:val="44"/>
          <w:lang w:eastAsia="pt-BR"/>
        </w:rPr>
        <w:t xml:space="preserve"> </w:t>
      </w:r>
    </w:p>
    <w:p w14:paraId="23B37D73" w14:textId="77777777" w:rsidR="002A66FE" w:rsidRDefault="002A66FE" w:rsidP="002A66FE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37E06930" w14:textId="77777777" w:rsidR="002A66FE" w:rsidRDefault="002A66FE" w:rsidP="002A66FE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37302A0F" w14:textId="77777777" w:rsidR="002A66FE" w:rsidRDefault="002A66FE" w:rsidP="002A66FE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4DCA5033" w14:textId="77777777" w:rsidR="002A66FE" w:rsidRDefault="002A66FE" w:rsidP="002A66FE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65738AB1" w14:textId="77777777" w:rsidR="002A66FE" w:rsidRDefault="002A66FE" w:rsidP="002A66FE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1C9CA429" w14:textId="77777777" w:rsidR="002A66FE" w:rsidRDefault="002A66FE" w:rsidP="002A66FE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40527609" w14:textId="77777777" w:rsidR="002A66FE" w:rsidRDefault="002A66FE" w:rsidP="002A66FE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36871980" w14:textId="77777777" w:rsidR="002A66FE" w:rsidRDefault="002A66FE" w:rsidP="002A66FE">
      <w:pPr>
        <w:spacing w:line="360" w:lineRule="auto"/>
        <w:jc w:val="center"/>
        <w:rPr>
          <w:rFonts w:ascii="Tahoma" w:hAnsi="Tahoma" w:cs="Tahoma"/>
          <w:b/>
          <w:color w:val="000000" w:themeColor="text1"/>
          <w:sz w:val="44"/>
          <w:szCs w:val="44"/>
        </w:rPr>
      </w:pPr>
    </w:p>
    <w:p w14:paraId="77EA225B" w14:textId="77777777" w:rsidR="002A66FE" w:rsidRDefault="002A66FE" w:rsidP="002A66FE">
      <w:pPr>
        <w:rPr>
          <w:rFonts w:ascii="Tahoma" w:hAnsi="Tahoma" w:cs="Tahoma"/>
          <w:b/>
          <w:sz w:val="36"/>
          <w:szCs w:val="36"/>
        </w:rPr>
      </w:pPr>
    </w:p>
    <w:p w14:paraId="6C34FB9C" w14:textId="77777777" w:rsidR="002A66FE" w:rsidRDefault="002A66FE" w:rsidP="002A66FE">
      <w:pPr>
        <w:pStyle w:val="PargrafodaLista"/>
        <w:spacing w:after="0"/>
        <w:ind w:left="360"/>
        <w:jc w:val="both"/>
        <w:rPr>
          <w:b/>
          <w:bCs/>
          <w:color w:val="00B1C9"/>
        </w:rPr>
      </w:pPr>
      <w:r w:rsidRPr="002A66FE">
        <w:rPr>
          <w:rFonts w:eastAsia="Times New Roman"/>
          <w:b/>
          <w:bCs/>
          <w:color w:val="00B1C9"/>
          <w:sz w:val="28"/>
          <w:szCs w:val="26"/>
          <w:lang w:eastAsia="pt-BR"/>
        </w:rPr>
        <w:t>Análise de causa raiz (RCA</w:t>
      </w:r>
      <w:r w:rsidRPr="002A66FE">
        <w:rPr>
          <w:b/>
          <w:bCs/>
          <w:color w:val="00B1C9"/>
        </w:rPr>
        <w:t>)</w:t>
      </w:r>
    </w:p>
    <w:p w14:paraId="47A587EF" w14:textId="77777777" w:rsidR="002A66FE" w:rsidRDefault="002A66FE" w:rsidP="002A66FE">
      <w:pPr>
        <w:pStyle w:val="PargrafodaLista"/>
        <w:spacing w:after="0"/>
        <w:ind w:left="360"/>
        <w:jc w:val="both"/>
        <w:rPr>
          <w:b/>
          <w:bCs/>
          <w:color w:val="00B1C9"/>
        </w:rPr>
      </w:pPr>
    </w:p>
    <w:p w14:paraId="345CA3D5" w14:textId="77777777" w:rsidR="002A66FE" w:rsidRPr="002A66FE" w:rsidRDefault="002A66FE" w:rsidP="002A66FE">
      <w:pPr>
        <w:pStyle w:val="PargrafodaLista"/>
        <w:spacing w:after="0"/>
        <w:ind w:left="360"/>
        <w:jc w:val="both"/>
        <w:rPr>
          <w:rFonts w:eastAsia="Times New Roman"/>
          <w:b/>
          <w:bCs/>
          <w:color w:val="00B1C9"/>
          <w:sz w:val="28"/>
          <w:szCs w:val="26"/>
          <w:lang w:eastAsia="pt-BR"/>
        </w:rPr>
      </w:pPr>
      <w:r w:rsidRPr="002A66FE">
        <w:rPr>
          <w:rFonts w:eastAsia="Times New Roman"/>
          <w:b/>
          <w:bCs/>
          <w:color w:val="00B1C9"/>
          <w:sz w:val="28"/>
          <w:szCs w:val="26"/>
          <w:lang w:eastAsia="pt-BR"/>
        </w:rPr>
        <w:t>1 - Incidente:</w:t>
      </w:r>
    </w:p>
    <w:p w14:paraId="06F31E6D" w14:textId="77777777" w:rsidR="004B77EF" w:rsidRPr="007C1853" w:rsidRDefault="004B77EF" w:rsidP="004B77EF">
      <w:pPr>
        <w:jc w:val="both"/>
        <w:rPr>
          <w:rFonts w:ascii="Tahoma" w:hAnsi="Tahoma" w:cs="Tahoma"/>
        </w:rPr>
      </w:pPr>
      <w:r w:rsidRPr="007C1853">
        <w:rPr>
          <w:rFonts w:ascii="Tahoma" w:hAnsi="Tahoma" w:cs="Tahoma"/>
        </w:rPr>
        <w:t>Estamos começando a utilizar o mestre de serviço e estamos com problema na retenção conforme simulado no ambiente de teste.</w:t>
      </w:r>
    </w:p>
    <w:p w14:paraId="37E2F66B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191430E7" w14:textId="77777777" w:rsidR="004B77EF" w:rsidRPr="007C1853" w:rsidRDefault="004B77EF" w:rsidP="004B77EF">
      <w:pPr>
        <w:jc w:val="both"/>
        <w:rPr>
          <w:rFonts w:ascii="Tahoma" w:hAnsi="Tahoma" w:cs="Tahoma"/>
        </w:rPr>
      </w:pPr>
      <w:r w:rsidRPr="007C1853">
        <w:rPr>
          <w:rFonts w:ascii="Tahoma" w:hAnsi="Tahoma" w:cs="Tahoma"/>
        </w:rPr>
        <w:t xml:space="preserve">Foi criado o pedido de compra </w:t>
      </w:r>
      <w:r w:rsidRPr="007C1853">
        <w:rPr>
          <w:rFonts w:ascii="Tahoma" w:hAnsi="Tahoma" w:cs="Tahoma"/>
          <w:b/>
          <w:bCs/>
        </w:rPr>
        <w:t>4500327792</w:t>
      </w:r>
      <w:r w:rsidRPr="007C1853">
        <w:rPr>
          <w:rFonts w:ascii="Tahoma" w:hAnsi="Tahoma" w:cs="Tahoma"/>
        </w:rPr>
        <w:t xml:space="preserve"> em QAS., referente a nota em anexo.</w:t>
      </w:r>
    </w:p>
    <w:p w14:paraId="36A4D314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6C4272D7" w14:textId="77777777" w:rsidR="004B77EF" w:rsidRPr="007C1853" w:rsidRDefault="004B77EF" w:rsidP="004B77EF">
      <w:pPr>
        <w:jc w:val="both"/>
        <w:rPr>
          <w:rFonts w:ascii="Tahoma" w:hAnsi="Tahoma" w:cs="Tahoma"/>
        </w:rPr>
      </w:pPr>
      <w:r w:rsidRPr="007C1853">
        <w:rPr>
          <w:rFonts w:ascii="Tahoma" w:hAnsi="Tahoma" w:cs="Tahoma"/>
        </w:rPr>
        <w:t xml:space="preserve">Temos hoje 2 </w:t>
      </w:r>
      <w:proofErr w:type="spellStart"/>
      <w:r w:rsidRPr="007C1853">
        <w:rPr>
          <w:rFonts w:ascii="Tahoma" w:hAnsi="Tahoma" w:cs="Tahoma"/>
        </w:rPr>
        <w:t>IVA’s</w:t>
      </w:r>
      <w:proofErr w:type="spellEnd"/>
      <w:r w:rsidRPr="007C1853">
        <w:rPr>
          <w:rFonts w:ascii="Tahoma" w:hAnsi="Tahoma" w:cs="Tahoma"/>
        </w:rPr>
        <w:t xml:space="preserve"> de serviço</w:t>
      </w:r>
    </w:p>
    <w:p w14:paraId="4C3C945F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4B14DA80" w14:textId="77777777" w:rsidR="004B77EF" w:rsidRPr="007C1853" w:rsidRDefault="004B77EF" w:rsidP="004B77EF">
      <w:pPr>
        <w:jc w:val="both"/>
        <w:rPr>
          <w:rFonts w:ascii="Tahoma" w:hAnsi="Tahoma" w:cs="Tahoma"/>
        </w:rPr>
      </w:pPr>
      <w:r w:rsidRPr="007C1853">
        <w:rPr>
          <w:rFonts w:ascii="Tahoma" w:hAnsi="Tahoma" w:cs="Tahoma"/>
          <w:b/>
          <w:bCs/>
        </w:rPr>
        <w:t>I9</w:t>
      </w:r>
      <w:r w:rsidRPr="007C1853">
        <w:rPr>
          <w:rFonts w:ascii="Tahoma" w:hAnsi="Tahoma" w:cs="Tahoma"/>
        </w:rPr>
        <w:t xml:space="preserve"> e o </w:t>
      </w:r>
      <w:r w:rsidRPr="007C1853">
        <w:rPr>
          <w:rFonts w:ascii="Tahoma" w:hAnsi="Tahoma" w:cs="Tahoma"/>
          <w:b/>
          <w:bCs/>
        </w:rPr>
        <w:t>IS</w:t>
      </w:r>
    </w:p>
    <w:p w14:paraId="7A0F401B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361B4352" w14:textId="77777777" w:rsidR="004B77EF" w:rsidRPr="007C1853" w:rsidRDefault="004B77EF" w:rsidP="004B77EF">
      <w:pPr>
        <w:jc w:val="both"/>
        <w:rPr>
          <w:rFonts w:ascii="Tahoma" w:hAnsi="Tahoma" w:cs="Tahoma"/>
        </w:rPr>
      </w:pPr>
      <w:r w:rsidRPr="007C1853">
        <w:rPr>
          <w:rFonts w:ascii="Tahoma" w:hAnsi="Tahoma" w:cs="Tahoma"/>
        </w:rPr>
        <w:t>Para que possamos separar o que podemos tomar crédito do que não tomamos crédito</w:t>
      </w:r>
    </w:p>
    <w:p w14:paraId="4EF26FD6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45B956C8" w14:textId="77777777" w:rsidR="004B77EF" w:rsidRPr="007C1853" w:rsidRDefault="004B77EF" w:rsidP="004B77EF">
      <w:pPr>
        <w:jc w:val="both"/>
        <w:rPr>
          <w:rFonts w:ascii="Tahoma" w:hAnsi="Tahoma" w:cs="Tahoma"/>
        </w:rPr>
      </w:pPr>
      <w:r w:rsidRPr="007C1853">
        <w:rPr>
          <w:rFonts w:ascii="Tahoma" w:hAnsi="Tahoma" w:cs="Tahoma"/>
        </w:rPr>
        <w:t>E esse valor não deve interferir no valor do pedido.</w:t>
      </w:r>
    </w:p>
    <w:p w14:paraId="72432207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147D4B8D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25C80E01" w14:textId="77777777" w:rsidR="004B77EF" w:rsidRPr="007C1853" w:rsidRDefault="004B77EF" w:rsidP="004B77EF">
      <w:pPr>
        <w:jc w:val="both"/>
        <w:rPr>
          <w:rFonts w:ascii="Tahoma" w:hAnsi="Tahoma" w:cs="Tahoma"/>
        </w:rPr>
      </w:pPr>
      <w:r w:rsidRPr="007C1853">
        <w:rPr>
          <w:rFonts w:ascii="Tahoma" w:hAnsi="Tahoma" w:cs="Tahoma"/>
        </w:rPr>
        <w:t xml:space="preserve">No caso dessa nota temos que utilizar o </w:t>
      </w:r>
      <w:proofErr w:type="spellStart"/>
      <w:r w:rsidRPr="007C1853">
        <w:rPr>
          <w:rFonts w:ascii="Tahoma" w:hAnsi="Tahoma" w:cs="Tahoma"/>
        </w:rPr>
        <w:t>iVA</w:t>
      </w:r>
      <w:proofErr w:type="spellEnd"/>
      <w:r w:rsidRPr="007C1853">
        <w:rPr>
          <w:rFonts w:ascii="Tahoma" w:hAnsi="Tahoma" w:cs="Tahoma"/>
        </w:rPr>
        <w:t xml:space="preserve"> </w:t>
      </w:r>
      <w:r w:rsidRPr="007C1853">
        <w:rPr>
          <w:rFonts w:ascii="Tahoma" w:hAnsi="Tahoma" w:cs="Tahoma"/>
          <w:b/>
          <w:bCs/>
        </w:rPr>
        <w:t>IS</w:t>
      </w:r>
      <w:r w:rsidRPr="007C1853">
        <w:rPr>
          <w:rFonts w:ascii="Tahoma" w:hAnsi="Tahoma" w:cs="Tahoma"/>
        </w:rPr>
        <w:t>.</w:t>
      </w:r>
    </w:p>
    <w:p w14:paraId="06CE1588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2B1CBBBA" w14:textId="77777777" w:rsidR="004B77EF" w:rsidRPr="007C1853" w:rsidRDefault="004B77EF" w:rsidP="004B77EF">
      <w:pPr>
        <w:jc w:val="both"/>
        <w:rPr>
          <w:rFonts w:ascii="Tahoma" w:hAnsi="Tahoma" w:cs="Tahoma"/>
        </w:rPr>
      </w:pPr>
      <w:r w:rsidRPr="007C1853">
        <w:rPr>
          <w:rFonts w:ascii="Tahoma" w:hAnsi="Tahoma" w:cs="Tahoma"/>
        </w:rPr>
        <w:t xml:space="preserve">Se utilizar o IVA I9 não ocorre erro, porém necessito que seja no IVA </w:t>
      </w:r>
      <w:r w:rsidRPr="007C1853">
        <w:rPr>
          <w:rFonts w:ascii="Tahoma" w:hAnsi="Tahoma" w:cs="Tahoma"/>
          <w:b/>
          <w:bCs/>
        </w:rPr>
        <w:t>IS</w:t>
      </w:r>
    </w:p>
    <w:p w14:paraId="085AA6B1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18B978CB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1E5BC8D5" w14:textId="77777777" w:rsidR="004B77EF" w:rsidRPr="007C1853" w:rsidRDefault="004B77EF" w:rsidP="004B77EF">
      <w:pPr>
        <w:jc w:val="both"/>
        <w:rPr>
          <w:rFonts w:ascii="Tahoma" w:hAnsi="Tahoma" w:cs="Tahoma"/>
        </w:rPr>
      </w:pPr>
      <w:r w:rsidRPr="007C1853">
        <w:rPr>
          <w:rFonts w:ascii="Tahoma" w:hAnsi="Tahoma" w:cs="Tahoma"/>
        </w:rPr>
        <w:t xml:space="preserve">O lançamento está com erro no IVA IS. O valor do PIS e </w:t>
      </w:r>
      <w:proofErr w:type="spellStart"/>
      <w:r w:rsidRPr="007C1853">
        <w:rPr>
          <w:rFonts w:ascii="Tahoma" w:hAnsi="Tahoma" w:cs="Tahoma"/>
        </w:rPr>
        <w:t>Cofins</w:t>
      </w:r>
      <w:proofErr w:type="spellEnd"/>
      <w:r w:rsidRPr="007C1853">
        <w:rPr>
          <w:rFonts w:ascii="Tahoma" w:hAnsi="Tahoma" w:cs="Tahoma"/>
        </w:rPr>
        <w:t xml:space="preserve"> que deveria ser somente para atribuição de crédito está interferindo no valor total do lançamento</w:t>
      </w:r>
      <w:r>
        <w:rPr>
          <w:rFonts w:ascii="Tahoma" w:hAnsi="Tahoma" w:cs="Tahoma"/>
        </w:rPr>
        <w:t>, conforme print abaixo:</w:t>
      </w:r>
    </w:p>
    <w:p w14:paraId="423458FD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6D46B1EE" w14:textId="77777777" w:rsidR="004B77EF" w:rsidRDefault="004B77EF" w:rsidP="004B77EF">
      <w:r>
        <w:rPr>
          <w:noProof/>
        </w:rPr>
        <w:lastRenderedPageBreak/>
        <w:drawing>
          <wp:inline distT="0" distB="0" distL="0" distR="0" wp14:anchorId="0709557A" wp14:editId="0C20ECC2">
            <wp:extent cx="5400040" cy="59874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4F75D" w14:textId="77777777" w:rsidR="004B77EF" w:rsidRDefault="004B77EF" w:rsidP="004B77EF">
      <w:r>
        <w:rPr>
          <w:noProof/>
        </w:rPr>
        <w:drawing>
          <wp:inline distT="0" distB="0" distL="0" distR="0" wp14:anchorId="6627943C" wp14:editId="176E9FC2">
            <wp:extent cx="5400040" cy="8680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8706" w14:textId="77777777" w:rsidR="004B77EF" w:rsidRDefault="004B77EF" w:rsidP="004B77EF"/>
    <w:p w14:paraId="4A72BBA8" w14:textId="77777777" w:rsidR="004B77EF" w:rsidRDefault="004B77EF" w:rsidP="004B77EF"/>
    <w:p w14:paraId="2E960B00" w14:textId="77777777" w:rsidR="004B77EF" w:rsidRDefault="004B77EF" w:rsidP="004B77EF">
      <w:r>
        <w:rPr>
          <w:noProof/>
        </w:rPr>
        <w:lastRenderedPageBreak/>
        <w:drawing>
          <wp:inline distT="0" distB="0" distL="0" distR="0" wp14:anchorId="09F3A6C7" wp14:editId="6351D6D7">
            <wp:extent cx="5400040" cy="43199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D937" w14:textId="77777777" w:rsidR="004B77EF" w:rsidRDefault="004B77EF" w:rsidP="004B77EF"/>
    <w:p w14:paraId="6609E121" w14:textId="77777777" w:rsidR="004B77EF" w:rsidRDefault="004B77EF" w:rsidP="004B77EF"/>
    <w:p w14:paraId="240E9A23" w14:textId="77777777" w:rsidR="004B77EF" w:rsidRDefault="004B77EF" w:rsidP="004B77EF"/>
    <w:p w14:paraId="5F3C00D0" w14:textId="77777777" w:rsidR="004B77EF" w:rsidRPr="007C1853" w:rsidRDefault="004B77EF" w:rsidP="004B77EF">
      <w:pPr>
        <w:jc w:val="both"/>
        <w:rPr>
          <w:rFonts w:ascii="Tahoma" w:hAnsi="Tahoma" w:cs="Tahoma"/>
        </w:rPr>
      </w:pPr>
      <w:r w:rsidRPr="007C1853">
        <w:rPr>
          <w:rFonts w:ascii="Tahoma" w:hAnsi="Tahoma" w:cs="Tahoma"/>
        </w:rPr>
        <w:t xml:space="preserve">Usando o IVA IS </w:t>
      </w:r>
    </w:p>
    <w:p w14:paraId="1BF80C13" w14:textId="77777777" w:rsidR="004B77EF" w:rsidRDefault="004B77EF" w:rsidP="004B77EF">
      <w:pPr>
        <w:jc w:val="both"/>
        <w:rPr>
          <w:rFonts w:ascii="Tahoma" w:hAnsi="Tahoma" w:cs="Tahoma"/>
        </w:rPr>
      </w:pPr>
    </w:p>
    <w:p w14:paraId="15F3E695" w14:textId="77777777" w:rsidR="004B77EF" w:rsidRDefault="004B77EF" w:rsidP="004B77EF">
      <w:pPr>
        <w:jc w:val="both"/>
        <w:rPr>
          <w:rFonts w:ascii="Tahoma" w:hAnsi="Tahoma" w:cs="Tahoma"/>
        </w:rPr>
      </w:pPr>
      <w:r>
        <w:rPr>
          <w:rFonts w:ascii="Tahoma" w:hAnsi="Tahoma" w:cs="Tahoma"/>
        </w:rPr>
        <w:t>Criamos na J1BTAX na tabela ISS grupo 41 uma exceção e mesmo assim não conseguimos fazer o valor fechar.</w:t>
      </w:r>
    </w:p>
    <w:p w14:paraId="48E1A604" w14:textId="77777777" w:rsidR="004B77EF" w:rsidRDefault="004B77EF" w:rsidP="004B77EF">
      <w:pPr>
        <w:jc w:val="both"/>
        <w:rPr>
          <w:rFonts w:ascii="Tahoma" w:hAnsi="Tahoma" w:cs="Tahoma"/>
        </w:rPr>
      </w:pPr>
    </w:p>
    <w:p w14:paraId="13AAB0A9" w14:textId="77777777" w:rsidR="004B77EF" w:rsidRDefault="004B77EF" w:rsidP="004B77EF">
      <w:pPr>
        <w:jc w:val="both"/>
        <w:rPr>
          <w:rFonts w:ascii="Tahoma" w:hAnsi="Tahoma" w:cs="Tahoma"/>
        </w:rPr>
      </w:pPr>
    </w:p>
    <w:p w14:paraId="164808A2" w14:textId="77777777" w:rsidR="004B77EF" w:rsidRPr="007C1853" w:rsidRDefault="004B77EF" w:rsidP="004B77EF">
      <w:pPr>
        <w:jc w:val="both"/>
        <w:rPr>
          <w:rFonts w:ascii="Tahoma" w:hAnsi="Tahoma" w:cs="Tahoma"/>
        </w:rPr>
      </w:pPr>
    </w:p>
    <w:p w14:paraId="647FDC08" w14:textId="77777777" w:rsidR="004B77EF" w:rsidRDefault="004B77EF" w:rsidP="004B77EF">
      <w:r>
        <w:rPr>
          <w:noProof/>
          <w:lang w:eastAsia="pt-BR"/>
        </w:rPr>
        <w:lastRenderedPageBreak/>
        <w:drawing>
          <wp:inline distT="0" distB="0" distL="0" distR="0" wp14:anchorId="55ABD8EF" wp14:editId="3CAE3911">
            <wp:extent cx="5400040" cy="33045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0D0E" w14:textId="77777777" w:rsidR="004B77EF" w:rsidRDefault="004B77EF" w:rsidP="004B77EF">
      <w:r>
        <w:rPr>
          <w:noProof/>
          <w:lang w:eastAsia="pt-BR"/>
        </w:rPr>
        <w:drawing>
          <wp:inline distT="0" distB="0" distL="0" distR="0" wp14:anchorId="02D01EC4" wp14:editId="0538F3AA">
            <wp:extent cx="5400040" cy="31711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8602" w14:textId="77777777" w:rsidR="004B77EF" w:rsidRDefault="004B77EF" w:rsidP="004B77EF"/>
    <w:p w14:paraId="1BAFF636" w14:textId="77777777" w:rsidR="004B77EF" w:rsidRDefault="004B77EF" w:rsidP="004B77EF"/>
    <w:p w14:paraId="48853648" w14:textId="77777777" w:rsidR="004B77EF" w:rsidRDefault="004B77EF" w:rsidP="004B77EF"/>
    <w:p w14:paraId="398038A1" w14:textId="77777777" w:rsidR="004B77EF" w:rsidRDefault="004B77EF" w:rsidP="004B77EF">
      <w:r>
        <w:t>Favor verificar o que estamos fazendo de errado.</w:t>
      </w:r>
    </w:p>
    <w:p w14:paraId="19BE75DA" w14:textId="14E7D80E" w:rsidR="006F297E" w:rsidRDefault="006F297E" w:rsidP="006F297E">
      <w:pPr>
        <w:pStyle w:val="PargrafodaLista"/>
        <w:spacing w:after="0"/>
        <w:ind w:left="360"/>
        <w:jc w:val="both"/>
        <w:rPr>
          <w:rFonts w:eastAsia="Times New Roman"/>
        </w:rPr>
      </w:pPr>
    </w:p>
    <w:p w14:paraId="6CF656A7" w14:textId="77777777" w:rsidR="00AB1CBB" w:rsidRDefault="00AB1CBB" w:rsidP="00AB1CBB"/>
    <w:p w14:paraId="425BB8D4" w14:textId="77777777" w:rsidR="00AB1CBB" w:rsidRDefault="00AB1CBB" w:rsidP="002A66FE">
      <w:pPr>
        <w:pStyle w:val="PargrafodaLista"/>
        <w:spacing w:after="0"/>
        <w:ind w:left="360"/>
        <w:jc w:val="both"/>
        <w:rPr>
          <w:sz w:val="24"/>
          <w:szCs w:val="24"/>
        </w:rPr>
      </w:pPr>
    </w:p>
    <w:p w14:paraId="7DD3CAAA" w14:textId="77777777" w:rsidR="002A66FE" w:rsidRDefault="002A66FE" w:rsidP="002A66FE">
      <w:pPr>
        <w:pStyle w:val="PargrafodaLista"/>
        <w:spacing w:after="0"/>
        <w:ind w:left="360"/>
        <w:jc w:val="both"/>
        <w:rPr>
          <w:sz w:val="24"/>
          <w:szCs w:val="24"/>
        </w:rPr>
      </w:pPr>
    </w:p>
    <w:p w14:paraId="4112C7BB" w14:textId="77777777" w:rsidR="002A66FE" w:rsidRPr="002A66FE" w:rsidRDefault="002A66FE" w:rsidP="002A66FE">
      <w:pPr>
        <w:pStyle w:val="PargrafodaLista"/>
        <w:spacing w:after="0"/>
        <w:ind w:left="360"/>
        <w:jc w:val="both"/>
        <w:rPr>
          <w:rFonts w:eastAsia="Times New Roman"/>
          <w:b/>
          <w:bCs/>
          <w:color w:val="00B1C9"/>
          <w:sz w:val="28"/>
          <w:szCs w:val="26"/>
          <w:lang w:eastAsia="pt-BR"/>
        </w:rPr>
      </w:pPr>
      <w:r w:rsidRPr="002A66FE">
        <w:rPr>
          <w:rFonts w:eastAsia="Times New Roman"/>
          <w:b/>
          <w:bCs/>
          <w:color w:val="00B1C9"/>
          <w:sz w:val="28"/>
          <w:szCs w:val="26"/>
          <w:lang w:eastAsia="pt-BR"/>
        </w:rPr>
        <w:t>2 - Diagnóstico:</w:t>
      </w:r>
    </w:p>
    <w:p w14:paraId="69EEC1AA" w14:textId="76FB4204" w:rsidR="004B77EF" w:rsidRDefault="004B77EF" w:rsidP="004B77EF"/>
    <w:p w14:paraId="20207816" w14:textId="18AB955F" w:rsidR="00F624F6" w:rsidRDefault="00F624F6" w:rsidP="004B77EF"/>
    <w:p w14:paraId="098E2BE4" w14:textId="2E367D28" w:rsidR="00F624F6" w:rsidRDefault="00F624F6" w:rsidP="004B77EF"/>
    <w:p w14:paraId="7B6C2B43" w14:textId="0EC8AFFB" w:rsidR="00F624F6" w:rsidRDefault="00F624F6" w:rsidP="004B77EF">
      <w:r>
        <w:t>Para ajuste conforme solicitado deve ser feito na J1btasx para ao IVA IS</w:t>
      </w:r>
    </w:p>
    <w:p w14:paraId="1AAD343A" w14:textId="12DD90B2" w:rsidR="004B77EF" w:rsidRDefault="00F624F6" w:rsidP="004B77EF">
      <w:r>
        <w:t>J1btax</w:t>
      </w:r>
    </w:p>
    <w:p w14:paraId="5904C99D" w14:textId="6F4B5EC3" w:rsidR="00F624F6" w:rsidRDefault="00AD35EA" w:rsidP="004B77EF">
      <w:r>
        <w:rPr>
          <w:noProof/>
        </w:rPr>
        <w:drawing>
          <wp:inline distT="0" distB="0" distL="0" distR="0" wp14:anchorId="397F53F4" wp14:editId="0B9A6C72">
            <wp:extent cx="5400040" cy="2501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0FF7" w14:textId="77777777" w:rsidR="00F624F6" w:rsidRDefault="00F624F6" w:rsidP="004B77EF"/>
    <w:p w14:paraId="20E4B0A5" w14:textId="0059752C" w:rsidR="004B77EF" w:rsidRDefault="004B77EF" w:rsidP="004B77EF"/>
    <w:p w14:paraId="02F0DA8D" w14:textId="6CFD043A" w:rsidR="004B77EF" w:rsidRDefault="004B77EF" w:rsidP="004B77EF"/>
    <w:p w14:paraId="7418B6E2" w14:textId="1D584730" w:rsidR="006F297E" w:rsidRPr="00CE7087" w:rsidRDefault="006F297E" w:rsidP="00CE7087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6E060B9F" w14:textId="78F8D176" w:rsidR="006F297E" w:rsidRDefault="006F297E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05C72B01" w14:textId="3002AEBC" w:rsidR="006F297E" w:rsidRDefault="00AD35E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Após criada uma exceção dinâmica para o serviço no grupo 40 </w:t>
      </w:r>
    </w:p>
    <w:p w14:paraId="23590BF3" w14:textId="71F6317E" w:rsidR="00AD35EA" w:rsidRDefault="00AD35E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5D6E5BC" wp14:editId="06037521">
            <wp:extent cx="5400040" cy="25406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AEC1" w14:textId="4C91F86F" w:rsidR="00AD35EA" w:rsidRDefault="00AD35E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16F495AA" w14:textId="401E5E58" w:rsidR="00AD35EA" w:rsidRDefault="00AD35E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681629A9" w14:textId="5FFAE248" w:rsidR="00AD35EA" w:rsidRDefault="00514465" w:rsidP="006F297E">
      <w:pPr>
        <w:jc w:val="both"/>
        <w:rPr>
          <w:noProof/>
        </w:rPr>
      </w:pPr>
      <w:r>
        <w:rPr>
          <w:noProof/>
        </w:rPr>
        <w:t>No cenario da Delta a base do ISS esta a somando o pis e cofins , par anão mexer em regras de negocios  criei a base do ISS sem o percentual de PIS e COFINS</w:t>
      </w:r>
    </w:p>
    <w:p w14:paraId="36C7C6EA" w14:textId="2926C1EC" w:rsidR="00514465" w:rsidRDefault="00514465" w:rsidP="006F297E">
      <w:pPr>
        <w:jc w:val="both"/>
        <w:rPr>
          <w:noProof/>
        </w:rPr>
      </w:pPr>
    </w:p>
    <w:p w14:paraId="4EEA3614" w14:textId="0A2971B7" w:rsidR="00514465" w:rsidRDefault="00514465" w:rsidP="006F297E">
      <w:pPr>
        <w:jc w:val="both"/>
        <w:rPr>
          <w:noProof/>
        </w:rPr>
      </w:pPr>
    </w:p>
    <w:p w14:paraId="72FC21CA" w14:textId="4E1C2CAB" w:rsidR="00514465" w:rsidRDefault="00514465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0B06236" wp14:editId="07010B53">
            <wp:extent cx="5400040" cy="26365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7AD5" w14:textId="26CB4585" w:rsidR="00514465" w:rsidRDefault="00514465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5F36CEAA" w14:textId="10E75EA8" w:rsidR="00514465" w:rsidRDefault="00514465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100-1,65-7,60 = 90,75</w:t>
      </w:r>
    </w:p>
    <w:p w14:paraId="17271379" w14:textId="5122C486" w:rsidR="00514465" w:rsidRDefault="00514465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3DDA3208" w14:textId="77777777" w:rsidR="00514465" w:rsidRDefault="00514465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26C10DAB" w14:textId="03F07C37" w:rsidR="00AD35EA" w:rsidRDefault="00AD35E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1D8572C7" w14:textId="024C4D4B" w:rsidR="00AD35E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Pedido de compras IS</w:t>
      </w:r>
    </w:p>
    <w:p w14:paraId="443DE7D9" w14:textId="15F4531E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592563DD" w14:textId="0A74F772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444581F1" w14:textId="7FD856A4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980C532" wp14:editId="4DC6271B">
            <wp:extent cx="5400040" cy="26962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B62D" w14:textId="519790DF" w:rsidR="00AD35EA" w:rsidRDefault="00AD35E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3E9DA184" w14:textId="404A0B03" w:rsidR="00AD35EA" w:rsidRDefault="00AD35E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7395458F" w14:textId="5FA84073" w:rsidR="00AD35E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Valor da nota fiscal  </w:t>
      </w:r>
    </w:p>
    <w:p w14:paraId="0FEC01E5" w14:textId="54BD6BCB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01DD39CB" w14:textId="2844A4D3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2429366" wp14:editId="64F864EC">
            <wp:extent cx="5400040" cy="36842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0C7D" w14:textId="5766077F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003A6DCE" w14:textId="5C932311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13B53BF7" w14:textId="192D4044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Lançamento da MIRO </w:t>
      </w:r>
    </w:p>
    <w:p w14:paraId="3C926275" w14:textId="56D7E497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336956A3" w14:textId="6B2D86A0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4C92990B" w14:textId="780735DC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CCAAAB5" wp14:editId="07671D62">
            <wp:extent cx="5400040" cy="236791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2BDD" w14:textId="44AC89EB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4638226D" w14:textId="4612C6C1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Aba impostos nota fiscal </w:t>
      </w:r>
    </w:p>
    <w:p w14:paraId="630260CD" w14:textId="76BE1F37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76C077AA" w14:textId="50BBAA2B" w:rsidR="00514465" w:rsidRDefault="00514465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4A7C25BD" w14:textId="451E0A17" w:rsidR="00514465" w:rsidRDefault="005F3E40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D7CE0C" wp14:editId="19F0C764">
            <wp:extent cx="5400040" cy="246253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E820" w14:textId="4256F050" w:rsidR="005F3E40" w:rsidRDefault="005F3E40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1C4DFAFE" w14:textId="553CEFEA" w:rsidR="005F3E40" w:rsidRDefault="005F3E40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Excluído da base o PIS e COFINS </w:t>
      </w:r>
    </w:p>
    <w:p w14:paraId="1DCCC2F2" w14:textId="535F76B5" w:rsidR="0001661A" w:rsidRDefault="0001661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1059F1D2" w14:textId="659EC6A0" w:rsidR="0001661A" w:rsidRDefault="0001661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1736D0F4" w14:textId="2CFAD88A" w:rsidR="0001661A" w:rsidRDefault="0001661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132D4C82" w14:textId="4BDCD44B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71C91C82" w14:textId="77777777" w:rsidR="001B2B7A" w:rsidRDefault="001B2B7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70F6B923" w14:textId="361AA7CD" w:rsidR="001B2B7A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Anexos para conhecimentos algumas notas para implantação do processo de serviços.</w:t>
      </w:r>
    </w:p>
    <w:p w14:paraId="37A4226A" w14:textId="2EC9062A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70FE41F0" w14:textId="6534755E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2887879E" w14:textId="77B19865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Ativar a </w:t>
      </w:r>
      <w:proofErr w:type="spellStart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badi</w:t>
      </w:r>
      <w:proofErr w:type="spellEnd"/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.</w:t>
      </w:r>
    </w:p>
    <w:p w14:paraId="73304F21" w14:textId="77777777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1C5A3590" w14:textId="129EDFB4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3F8C658" wp14:editId="1DE97201">
            <wp:extent cx="5400040" cy="19088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D4BE" w14:textId="275E6B18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6C3F4B1D" w14:textId="533177BE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7B313689" w14:textId="4782F219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Nesta implantação pode ser efetuados processo que não pode ser atendido pelo Standard.</w:t>
      </w:r>
    </w:p>
    <w:p w14:paraId="058E8087" w14:textId="266D767F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5067BF87" w14:textId="372B6C45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17E55ED2" w14:textId="71F5CD6C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>Link para estudos:</w:t>
      </w:r>
    </w:p>
    <w:p w14:paraId="79AAA470" w14:textId="6BE63571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 </w:t>
      </w:r>
    </w:p>
    <w:p w14:paraId="6AA857AB" w14:textId="05972DD9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hyperlink r:id="rId28" w:history="1">
        <w:r w:rsidRPr="00983C6A">
          <w:rPr>
            <w:rStyle w:val="Hyperlink"/>
            <w:rFonts w:ascii="Source Sans Pro" w:hAnsi="Source Sans Pro"/>
            <w:sz w:val="21"/>
            <w:szCs w:val="21"/>
            <w:shd w:val="clear" w:color="auto" w:fill="FFFFFF"/>
          </w:rPr>
          <w:t>https://wiki.scn.sap.com/wiki/display/LOCLA/System+is+not+calculating+ISS+offset+condition+on+ISS+Withholding+Service+Scenario</w:t>
        </w:r>
      </w:hyperlink>
    </w:p>
    <w:p w14:paraId="758313BA" w14:textId="4BB79B3F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5DCBA065" w14:textId="67D51ABB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756F622E" w14:textId="77777777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480B5D4B" w14:textId="77777777" w:rsidR="009E2166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02EF6B8A" w14:textId="7F4D16C6" w:rsidR="001B2B7A" w:rsidRDefault="009E2166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B6FB4EC" wp14:editId="43B29EB7">
            <wp:extent cx="5400040" cy="244729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 </w:t>
      </w:r>
    </w:p>
    <w:p w14:paraId="717A162F" w14:textId="73B204EE" w:rsidR="00AD35EA" w:rsidRDefault="00AD35E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0F74020B" w14:textId="77777777" w:rsidR="00AD35EA" w:rsidRDefault="00AD35E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32FBAC48" w14:textId="1C77E446" w:rsidR="00AD35EA" w:rsidRDefault="0001661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333333"/>
          <w:sz w:val="21"/>
          <w:szCs w:val="21"/>
          <w:shd w:val="clear" w:color="auto" w:fill="FFFFFF"/>
        </w:rPr>
        <w:t xml:space="preserve">Verificar a regras de calculo  </w:t>
      </w:r>
    </w:p>
    <w:p w14:paraId="3E7D0668" w14:textId="70F60B03" w:rsidR="0001661A" w:rsidRDefault="0001661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2A1173CB" w14:textId="0A39BA49" w:rsidR="0001661A" w:rsidRDefault="0001661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AC2B6E" wp14:editId="4A96681C">
            <wp:extent cx="5400040" cy="21189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3F31" w14:textId="57BEC9AD" w:rsidR="006F297E" w:rsidRDefault="006F297E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49801B89" w14:textId="14960983" w:rsidR="006F297E" w:rsidRDefault="006F297E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141CF44E" w14:textId="21E55B75" w:rsidR="006F297E" w:rsidRDefault="006F297E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416D0438" w14:textId="08D3EF8D" w:rsidR="00F50289" w:rsidRDefault="00F50289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p w14:paraId="45999B69" w14:textId="2F1B860E" w:rsidR="00F50289" w:rsidRDefault="0001661A" w:rsidP="006F297E">
      <w:pPr>
        <w:jc w:val="both"/>
      </w:pPr>
      <w:r>
        <w:object w:dxaOrig="1543" w:dyaOrig="991" w14:anchorId="4177F2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31" o:title=""/>
          </v:shape>
          <o:OLEObject Type="Embed" ProgID="AcroExch.Document.DC" ShapeID="_x0000_i1025" DrawAspect="Icon" ObjectID="_1662721181" r:id="rId32"/>
        </w:object>
      </w:r>
    </w:p>
    <w:p w14:paraId="4DF28859" w14:textId="6C65A030" w:rsidR="0001661A" w:rsidRDefault="0001661A" w:rsidP="006F297E">
      <w:pPr>
        <w:jc w:val="both"/>
      </w:pPr>
    </w:p>
    <w:p w14:paraId="11BF33D2" w14:textId="77777777" w:rsidR="0001661A" w:rsidRDefault="0001661A" w:rsidP="006F297E">
      <w:pPr>
        <w:jc w:val="both"/>
        <w:rPr>
          <w:rFonts w:ascii="Source Sans Pro" w:hAnsi="Source Sans Pro"/>
          <w:color w:val="333333"/>
          <w:sz w:val="21"/>
          <w:szCs w:val="21"/>
          <w:shd w:val="clear" w:color="auto" w:fill="FFFFFF"/>
        </w:rPr>
      </w:pPr>
    </w:p>
    <w:sectPr w:rsidR="0001661A" w:rsidSect="00382564">
      <w:headerReference w:type="default" r:id="rId33"/>
      <w:footerReference w:type="default" r:id="rId34"/>
      <w:pgSz w:w="11906" w:h="16838"/>
      <w:pgMar w:top="1843" w:right="1701" w:bottom="1417" w:left="1701" w:header="709" w:footer="10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8BDB06" w14:textId="77777777" w:rsidR="008E5831" w:rsidRDefault="008E5831" w:rsidP="0067650D">
      <w:r>
        <w:separator/>
      </w:r>
    </w:p>
  </w:endnote>
  <w:endnote w:type="continuationSeparator" w:id="0">
    <w:p w14:paraId="13D5D8DB" w14:textId="77777777" w:rsidR="008E5831" w:rsidRDefault="008E5831" w:rsidP="00676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otham Bold">
    <w:altName w:val="Calibri"/>
    <w:charset w:val="00"/>
    <w:family w:val="auto"/>
    <w:pitch w:val="variable"/>
    <w:sig w:usb0="A00000FF" w:usb1="4000004A" w:usb2="00000000" w:usb3="00000000" w:csb0="0000011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Gotham Light">
    <w:altName w:val="Times New Roman"/>
    <w:charset w:val="00"/>
    <w:family w:val="auto"/>
    <w:pitch w:val="variable"/>
    <w:sig w:usb0="800000AF" w:usb1="40000048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53061859"/>
      <w:docPartObj>
        <w:docPartGallery w:val="Page Numbers (Bottom of Page)"/>
        <w:docPartUnique/>
      </w:docPartObj>
    </w:sdtPr>
    <w:sdtEndPr>
      <w:rPr>
        <w:rFonts w:ascii="Gotham Light" w:hAnsi="Gotham Light"/>
        <w:b/>
        <w:bCs/>
        <w:color w:val="262626" w:themeColor="text1" w:themeTint="D9"/>
        <w:sz w:val="32"/>
        <w:szCs w:val="32"/>
      </w:rPr>
    </w:sdtEndPr>
    <w:sdtContent>
      <w:p w14:paraId="24478D93" w14:textId="77777777" w:rsidR="00FB1AF6" w:rsidRPr="00064647" w:rsidRDefault="00C7214F" w:rsidP="00FB1AF6">
        <w:pPr>
          <w:pStyle w:val="Rodap"/>
          <w:ind w:left="1416"/>
          <w:jc w:val="right"/>
          <w:rPr>
            <w:rFonts w:ascii="Gotham Light" w:hAnsi="Gotham Light"/>
            <w:b/>
            <w:bCs/>
            <w:color w:val="262626" w:themeColor="text1" w:themeTint="D9"/>
            <w:sz w:val="32"/>
            <w:szCs w:val="32"/>
          </w:rPr>
        </w:pPr>
        <w:r w:rsidRPr="00064647">
          <w:rPr>
            <w:rFonts w:ascii="Gotham Light" w:hAnsi="Gotham Light"/>
            <w:b/>
            <w:bCs/>
            <w:color w:val="262626" w:themeColor="text1" w:themeTint="D9"/>
            <w:sz w:val="32"/>
            <w:szCs w:val="32"/>
          </w:rPr>
          <w:fldChar w:fldCharType="begin"/>
        </w:r>
        <w:r w:rsidR="00FB1AF6" w:rsidRPr="00064647">
          <w:rPr>
            <w:rFonts w:ascii="Gotham Light" w:hAnsi="Gotham Light"/>
            <w:b/>
            <w:bCs/>
            <w:color w:val="262626" w:themeColor="text1" w:themeTint="D9"/>
            <w:sz w:val="32"/>
            <w:szCs w:val="32"/>
          </w:rPr>
          <w:instrText>PAGE   \* MERGEFORMAT</w:instrText>
        </w:r>
        <w:r w:rsidRPr="00064647">
          <w:rPr>
            <w:rFonts w:ascii="Gotham Light" w:hAnsi="Gotham Light"/>
            <w:b/>
            <w:bCs/>
            <w:color w:val="262626" w:themeColor="text1" w:themeTint="D9"/>
            <w:sz w:val="32"/>
            <w:szCs w:val="32"/>
          </w:rPr>
          <w:fldChar w:fldCharType="separate"/>
        </w:r>
        <w:r w:rsidR="00F13AFB">
          <w:rPr>
            <w:rFonts w:ascii="Gotham Light" w:hAnsi="Gotham Light"/>
            <w:b/>
            <w:bCs/>
            <w:noProof/>
            <w:color w:val="262626" w:themeColor="text1" w:themeTint="D9"/>
            <w:sz w:val="32"/>
            <w:szCs w:val="32"/>
          </w:rPr>
          <w:t>1</w:t>
        </w:r>
        <w:r w:rsidRPr="00064647">
          <w:rPr>
            <w:rFonts w:ascii="Gotham Light" w:hAnsi="Gotham Light"/>
            <w:b/>
            <w:bCs/>
            <w:color w:val="262626" w:themeColor="text1" w:themeTint="D9"/>
            <w:sz w:val="32"/>
            <w:szCs w:val="32"/>
          </w:rPr>
          <w:fldChar w:fldCharType="end"/>
        </w:r>
      </w:p>
    </w:sdtContent>
  </w:sdt>
  <w:p w14:paraId="680F052F" w14:textId="77777777" w:rsidR="00FB1AF6" w:rsidRDefault="00FB1AF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8A0253" w14:textId="77777777" w:rsidR="008E5831" w:rsidRDefault="008E5831" w:rsidP="0067650D">
      <w:r>
        <w:separator/>
      </w:r>
    </w:p>
  </w:footnote>
  <w:footnote w:type="continuationSeparator" w:id="0">
    <w:p w14:paraId="314264A9" w14:textId="77777777" w:rsidR="008E5831" w:rsidRDefault="008E5831" w:rsidP="006765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078819"/>
      <w:docPartObj>
        <w:docPartGallery w:val="Page Numbers (Top of Page)"/>
        <w:docPartUnique/>
      </w:docPartObj>
    </w:sdtPr>
    <w:sdtEndPr/>
    <w:sdtContent>
      <w:p w14:paraId="3E8D5626" w14:textId="77777777" w:rsidR="000A61BF" w:rsidRDefault="000A2C3F">
        <w:pPr>
          <w:pStyle w:val="Cabealho"/>
          <w:jc w:val="right"/>
        </w:pPr>
        <w:r>
          <w:rPr>
            <w:noProof/>
            <w:lang w:eastAsia="pt-BR"/>
          </w:rPr>
          <w:drawing>
            <wp:anchor distT="0" distB="0" distL="114300" distR="114300" simplePos="0" relativeHeight="251658239" behindDoc="1" locked="0" layoutInCell="1" allowOverlap="1" wp14:anchorId="154F25D6" wp14:editId="186B46B4">
              <wp:simplePos x="0" y="0"/>
              <wp:positionH relativeFrom="column">
                <wp:posOffset>-1090832</wp:posOffset>
              </wp:positionH>
              <wp:positionV relativeFrom="paragraph">
                <wp:posOffset>-451485</wp:posOffset>
              </wp:positionV>
              <wp:extent cx="7552367" cy="10681684"/>
              <wp:effectExtent l="0" t="0" r="4445" b="0"/>
              <wp:wrapNone/>
              <wp:docPr id="11" name="Imagem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5" name="LAYOUT 02 - TEMPLATE PROPOSTA COMERCIAL EBS - 210X297MM_5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52367" cy="106816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</w:sdtContent>
  </w:sdt>
  <w:p w14:paraId="4F2EB869" w14:textId="77777777" w:rsidR="00E97CEE" w:rsidRPr="007006ED" w:rsidRDefault="00E97CE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0348D"/>
    <w:multiLevelType w:val="hybridMultilevel"/>
    <w:tmpl w:val="43BE5E2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B60F4"/>
    <w:multiLevelType w:val="hybridMultilevel"/>
    <w:tmpl w:val="01046DE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104E0"/>
    <w:multiLevelType w:val="multilevel"/>
    <w:tmpl w:val="96A6DC06"/>
    <w:lvl w:ilvl="0">
      <w:start w:val="1"/>
      <w:numFmt w:val="decimal"/>
      <w:lvlText w:val="%1."/>
      <w:lvlJc w:val="left"/>
      <w:pPr>
        <w:ind w:left="360" w:hanging="360"/>
      </w:pPr>
      <w:rPr>
        <w:color w:val="00B1C9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5392CF9"/>
    <w:multiLevelType w:val="hybridMultilevel"/>
    <w:tmpl w:val="3162E5B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55A311F"/>
    <w:multiLevelType w:val="hybridMultilevel"/>
    <w:tmpl w:val="514AFE6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6E2FA0"/>
    <w:multiLevelType w:val="hybridMultilevel"/>
    <w:tmpl w:val="B5B8F2CA"/>
    <w:lvl w:ilvl="0" w:tplc="0416000F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4B4F4960"/>
    <w:multiLevelType w:val="multilevel"/>
    <w:tmpl w:val="20BC48F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8464CD8"/>
    <w:multiLevelType w:val="hybridMultilevel"/>
    <w:tmpl w:val="9D4E318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E94B09"/>
    <w:multiLevelType w:val="hybridMultilevel"/>
    <w:tmpl w:val="B518FACC"/>
    <w:lvl w:ilvl="0" w:tplc="0416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6D26415"/>
    <w:multiLevelType w:val="hybridMultilevel"/>
    <w:tmpl w:val="93DE36F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83C1F46"/>
    <w:multiLevelType w:val="hybridMultilevel"/>
    <w:tmpl w:val="E79AB2A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968D9"/>
    <w:multiLevelType w:val="hybridMultilevel"/>
    <w:tmpl w:val="1DCEBEAA"/>
    <w:lvl w:ilvl="0" w:tplc="0416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AA4CCC"/>
    <w:multiLevelType w:val="hybridMultilevel"/>
    <w:tmpl w:val="F1B427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BD5500"/>
    <w:multiLevelType w:val="multilevel"/>
    <w:tmpl w:val="BF20DB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12"/>
  </w:num>
  <w:num w:numId="7">
    <w:abstractNumId w:val="10"/>
  </w:num>
  <w:num w:numId="8">
    <w:abstractNumId w:val="11"/>
  </w:num>
  <w:num w:numId="9">
    <w:abstractNumId w:val="9"/>
  </w:num>
  <w:num w:numId="10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</w:num>
  <w:num w:numId="12">
    <w:abstractNumId w:val="6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1BF"/>
    <w:rsid w:val="000030CA"/>
    <w:rsid w:val="00004CCC"/>
    <w:rsid w:val="00007750"/>
    <w:rsid w:val="0001661A"/>
    <w:rsid w:val="00020DC1"/>
    <w:rsid w:val="00025100"/>
    <w:rsid w:val="0004248F"/>
    <w:rsid w:val="00042655"/>
    <w:rsid w:val="00042BA9"/>
    <w:rsid w:val="00044C71"/>
    <w:rsid w:val="000545C2"/>
    <w:rsid w:val="00057C78"/>
    <w:rsid w:val="00064647"/>
    <w:rsid w:val="00073887"/>
    <w:rsid w:val="00073F17"/>
    <w:rsid w:val="0007515D"/>
    <w:rsid w:val="00094F22"/>
    <w:rsid w:val="00096177"/>
    <w:rsid w:val="00096A44"/>
    <w:rsid w:val="000A0D66"/>
    <w:rsid w:val="000A22D5"/>
    <w:rsid w:val="000A2C3F"/>
    <w:rsid w:val="000A5BE3"/>
    <w:rsid w:val="000A61BF"/>
    <w:rsid w:val="000B375D"/>
    <w:rsid w:val="000B68B3"/>
    <w:rsid w:val="000C297C"/>
    <w:rsid w:val="000C4813"/>
    <w:rsid w:val="000C76F3"/>
    <w:rsid w:val="000D0266"/>
    <w:rsid w:val="000E33D4"/>
    <w:rsid w:val="000F0EA5"/>
    <w:rsid w:val="0010001B"/>
    <w:rsid w:val="00124C33"/>
    <w:rsid w:val="00125AC0"/>
    <w:rsid w:val="001275A8"/>
    <w:rsid w:val="00132580"/>
    <w:rsid w:val="0013589D"/>
    <w:rsid w:val="00136F56"/>
    <w:rsid w:val="00140E21"/>
    <w:rsid w:val="0014699E"/>
    <w:rsid w:val="00150C17"/>
    <w:rsid w:val="001524D7"/>
    <w:rsid w:val="00152D03"/>
    <w:rsid w:val="00155151"/>
    <w:rsid w:val="00155257"/>
    <w:rsid w:val="001617A7"/>
    <w:rsid w:val="001910DD"/>
    <w:rsid w:val="00191E4E"/>
    <w:rsid w:val="001955B6"/>
    <w:rsid w:val="001A0201"/>
    <w:rsid w:val="001A1322"/>
    <w:rsid w:val="001A1DFD"/>
    <w:rsid w:val="001A252F"/>
    <w:rsid w:val="001A2FCC"/>
    <w:rsid w:val="001A4678"/>
    <w:rsid w:val="001A4DEF"/>
    <w:rsid w:val="001B105F"/>
    <w:rsid w:val="001B13EF"/>
    <w:rsid w:val="001B2B7A"/>
    <w:rsid w:val="001C060E"/>
    <w:rsid w:val="001C2031"/>
    <w:rsid w:val="001C3761"/>
    <w:rsid w:val="001C5CC0"/>
    <w:rsid w:val="001C7393"/>
    <w:rsid w:val="001D46EF"/>
    <w:rsid w:val="001E3872"/>
    <w:rsid w:val="001E6AC7"/>
    <w:rsid w:val="001F270D"/>
    <w:rsid w:val="001F31F3"/>
    <w:rsid w:val="002114E7"/>
    <w:rsid w:val="00220047"/>
    <w:rsid w:val="00223B4D"/>
    <w:rsid w:val="002417F5"/>
    <w:rsid w:val="002440D9"/>
    <w:rsid w:val="0025169C"/>
    <w:rsid w:val="00252604"/>
    <w:rsid w:val="00254C9B"/>
    <w:rsid w:val="002613CF"/>
    <w:rsid w:val="00261EEC"/>
    <w:rsid w:val="002623C9"/>
    <w:rsid w:val="0026526D"/>
    <w:rsid w:val="0028215E"/>
    <w:rsid w:val="00290C9A"/>
    <w:rsid w:val="0029377F"/>
    <w:rsid w:val="002A0CBA"/>
    <w:rsid w:val="002A66FE"/>
    <w:rsid w:val="002C43D4"/>
    <w:rsid w:val="002D6CD0"/>
    <w:rsid w:val="002D7D49"/>
    <w:rsid w:val="002E0B25"/>
    <w:rsid w:val="002E2D70"/>
    <w:rsid w:val="002F2EBE"/>
    <w:rsid w:val="002F7DDD"/>
    <w:rsid w:val="00302D3D"/>
    <w:rsid w:val="00302D83"/>
    <w:rsid w:val="0030322C"/>
    <w:rsid w:val="0031075E"/>
    <w:rsid w:val="00313371"/>
    <w:rsid w:val="00314F5C"/>
    <w:rsid w:val="00324308"/>
    <w:rsid w:val="0033117D"/>
    <w:rsid w:val="00336275"/>
    <w:rsid w:val="00343996"/>
    <w:rsid w:val="00360B61"/>
    <w:rsid w:val="00360D1C"/>
    <w:rsid w:val="0036299B"/>
    <w:rsid w:val="0036493F"/>
    <w:rsid w:val="0037191D"/>
    <w:rsid w:val="003815AA"/>
    <w:rsid w:val="00382564"/>
    <w:rsid w:val="00393AA3"/>
    <w:rsid w:val="00395FAF"/>
    <w:rsid w:val="003A11C0"/>
    <w:rsid w:val="003A2798"/>
    <w:rsid w:val="003A6592"/>
    <w:rsid w:val="003B06AE"/>
    <w:rsid w:val="003C1D19"/>
    <w:rsid w:val="003C651F"/>
    <w:rsid w:val="003D05AE"/>
    <w:rsid w:val="003F676A"/>
    <w:rsid w:val="004057E4"/>
    <w:rsid w:val="0040610A"/>
    <w:rsid w:val="00414032"/>
    <w:rsid w:val="0042011E"/>
    <w:rsid w:val="0042059B"/>
    <w:rsid w:val="00423C9E"/>
    <w:rsid w:val="004325FA"/>
    <w:rsid w:val="004332A4"/>
    <w:rsid w:val="00446E65"/>
    <w:rsid w:val="00454FA7"/>
    <w:rsid w:val="004560EA"/>
    <w:rsid w:val="004602B6"/>
    <w:rsid w:val="004615C0"/>
    <w:rsid w:val="00470232"/>
    <w:rsid w:val="00470431"/>
    <w:rsid w:val="00470595"/>
    <w:rsid w:val="0047102C"/>
    <w:rsid w:val="0047586F"/>
    <w:rsid w:val="00481CA0"/>
    <w:rsid w:val="0049139E"/>
    <w:rsid w:val="00491D0D"/>
    <w:rsid w:val="00492AF1"/>
    <w:rsid w:val="004B3A10"/>
    <w:rsid w:val="004B77EF"/>
    <w:rsid w:val="004C5E2C"/>
    <w:rsid w:val="004D06FC"/>
    <w:rsid w:val="004D37B2"/>
    <w:rsid w:val="004D5B71"/>
    <w:rsid w:val="004E168B"/>
    <w:rsid w:val="004E4C09"/>
    <w:rsid w:val="004E6A78"/>
    <w:rsid w:val="004F5657"/>
    <w:rsid w:val="004F5F6D"/>
    <w:rsid w:val="0050200E"/>
    <w:rsid w:val="0050225C"/>
    <w:rsid w:val="00504180"/>
    <w:rsid w:val="0050455E"/>
    <w:rsid w:val="0050531F"/>
    <w:rsid w:val="00514465"/>
    <w:rsid w:val="00524C72"/>
    <w:rsid w:val="00524F9E"/>
    <w:rsid w:val="00537215"/>
    <w:rsid w:val="00542F22"/>
    <w:rsid w:val="00545B1A"/>
    <w:rsid w:val="005461C3"/>
    <w:rsid w:val="005711F5"/>
    <w:rsid w:val="005A698A"/>
    <w:rsid w:val="005A6A4D"/>
    <w:rsid w:val="005B2FDB"/>
    <w:rsid w:val="005C32E5"/>
    <w:rsid w:val="005D3F8D"/>
    <w:rsid w:val="005E3A6C"/>
    <w:rsid w:val="005E4B32"/>
    <w:rsid w:val="005F3E40"/>
    <w:rsid w:val="005F6056"/>
    <w:rsid w:val="005F7388"/>
    <w:rsid w:val="00605C4A"/>
    <w:rsid w:val="00623F33"/>
    <w:rsid w:val="0062427D"/>
    <w:rsid w:val="0062701F"/>
    <w:rsid w:val="00630356"/>
    <w:rsid w:val="00635124"/>
    <w:rsid w:val="00637E06"/>
    <w:rsid w:val="0065315F"/>
    <w:rsid w:val="00653CAB"/>
    <w:rsid w:val="00663048"/>
    <w:rsid w:val="006649DE"/>
    <w:rsid w:val="0067145A"/>
    <w:rsid w:val="006726EA"/>
    <w:rsid w:val="006744AF"/>
    <w:rsid w:val="0067650D"/>
    <w:rsid w:val="006775BB"/>
    <w:rsid w:val="00681BBD"/>
    <w:rsid w:val="006828E9"/>
    <w:rsid w:val="0068519D"/>
    <w:rsid w:val="006948CB"/>
    <w:rsid w:val="006978A1"/>
    <w:rsid w:val="006A40E9"/>
    <w:rsid w:val="006A539E"/>
    <w:rsid w:val="006B340E"/>
    <w:rsid w:val="006B39E2"/>
    <w:rsid w:val="006B3A00"/>
    <w:rsid w:val="006B463F"/>
    <w:rsid w:val="006B7CD6"/>
    <w:rsid w:val="006C649C"/>
    <w:rsid w:val="006C6FC1"/>
    <w:rsid w:val="006D1F1B"/>
    <w:rsid w:val="006E3E2F"/>
    <w:rsid w:val="006E5FD3"/>
    <w:rsid w:val="006F297E"/>
    <w:rsid w:val="006F3CB0"/>
    <w:rsid w:val="007006ED"/>
    <w:rsid w:val="007009C3"/>
    <w:rsid w:val="00717911"/>
    <w:rsid w:val="00724F3A"/>
    <w:rsid w:val="007523EE"/>
    <w:rsid w:val="0076243F"/>
    <w:rsid w:val="00770C67"/>
    <w:rsid w:val="00773EA7"/>
    <w:rsid w:val="00777772"/>
    <w:rsid w:val="00791F30"/>
    <w:rsid w:val="00795DB2"/>
    <w:rsid w:val="007A0314"/>
    <w:rsid w:val="007A5460"/>
    <w:rsid w:val="007A6FE2"/>
    <w:rsid w:val="007B1234"/>
    <w:rsid w:val="007C0446"/>
    <w:rsid w:val="007C1C78"/>
    <w:rsid w:val="007C22A3"/>
    <w:rsid w:val="007C3A7B"/>
    <w:rsid w:val="007C3AE0"/>
    <w:rsid w:val="007C63AF"/>
    <w:rsid w:val="007D2026"/>
    <w:rsid w:val="007D7B12"/>
    <w:rsid w:val="007F1AD7"/>
    <w:rsid w:val="007F5A8A"/>
    <w:rsid w:val="008025D2"/>
    <w:rsid w:val="00814026"/>
    <w:rsid w:val="00814C12"/>
    <w:rsid w:val="008153A8"/>
    <w:rsid w:val="00816B52"/>
    <w:rsid w:val="00826144"/>
    <w:rsid w:val="00826D17"/>
    <w:rsid w:val="00840EF6"/>
    <w:rsid w:val="008413D7"/>
    <w:rsid w:val="00846907"/>
    <w:rsid w:val="00853225"/>
    <w:rsid w:val="008540BF"/>
    <w:rsid w:val="008610C0"/>
    <w:rsid w:val="008615EF"/>
    <w:rsid w:val="0086682D"/>
    <w:rsid w:val="008762B5"/>
    <w:rsid w:val="008823F3"/>
    <w:rsid w:val="00893B08"/>
    <w:rsid w:val="0089700D"/>
    <w:rsid w:val="008A744A"/>
    <w:rsid w:val="008A7BAA"/>
    <w:rsid w:val="008C0430"/>
    <w:rsid w:val="008C7303"/>
    <w:rsid w:val="008D4C5D"/>
    <w:rsid w:val="008E1D14"/>
    <w:rsid w:val="008E5831"/>
    <w:rsid w:val="008E6AA2"/>
    <w:rsid w:val="008E7899"/>
    <w:rsid w:val="00903786"/>
    <w:rsid w:val="0090432F"/>
    <w:rsid w:val="0090739A"/>
    <w:rsid w:val="00912178"/>
    <w:rsid w:val="00912DDD"/>
    <w:rsid w:val="009134D1"/>
    <w:rsid w:val="00921626"/>
    <w:rsid w:val="00936B0D"/>
    <w:rsid w:val="0093754D"/>
    <w:rsid w:val="00942605"/>
    <w:rsid w:val="0095070C"/>
    <w:rsid w:val="009664D4"/>
    <w:rsid w:val="00971E1F"/>
    <w:rsid w:val="009833BE"/>
    <w:rsid w:val="009B44C2"/>
    <w:rsid w:val="009C4987"/>
    <w:rsid w:val="009C72BC"/>
    <w:rsid w:val="009D28E2"/>
    <w:rsid w:val="009D4001"/>
    <w:rsid w:val="009E08AF"/>
    <w:rsid w:val="009E2166"/>
    <w:rsid w:val="009E4771"/>
    <w:rsid w:val="009E4DBE"/>
    <w:rsid w:val="009F072C"/>
    <w:rsid w:val="00A00167"/>
    <w:rsid w:val="00A00929"/>
    <w:rsid w:val="00A00C92"/>
    <w:rsid w:val="00A0777D"/>
    <w:rsid w:val="00A14C56"/>
    <w:rsid w:val="00A32672"/>
    <w:rsid w:val="00A35140"/>
    <w:rsid w:val="00A367F7"/>
    <w:rsid w:val="00A430DB"/>
    <w:rsid w:val="00A43968"/>
    <w:rsid w:val="00A468D8"/>
    <w:rsid w:val="00A50F74"/>
    <w:rsid w:val="00A52139"/>
    <w:rsid w:val="00A646FA"/>
    <w:rsid w:val="00A85EAB"/>
    <w:rsid w:val="00A91682"/>
    <w:rsid w:val="00A94B1A"/>
    <w:rsid w:val="00A967A7"/>
    <w:rsid w:val="00AB1CBB"/>
    <w:rsid w:val="00AB3970"/>
    <w:rsid w:val="00AB4DEA"/>
    <w:rsid w:val="00AC3D29"/>
    <w:rsid w:val="00AD1E5F"/>
    <w:rsid w:val="00AD35EA"/>
    <w:rsid w:val="00AD4821"/>
    <w:rsid w:val="00AE2565"/>
    <w:rsid w:val="00AE3B21"/>
    <w:rsid w:val="00AE63D6"/>
    <w:rsid w:val="00AF4E32"/>
    <w:rsid w:val="00B008DA"/>
    <w:rsid w:val="00B053E2"/>
    <w:rsid w:val="00B06942"/>
    <w:rsid w:val="00B130D6"/>
    <w:rsid w:val="00B16EBA"/>
    <w:rsid w:val="00B172F1"/>
    <w:rsid w:val="00B22A78"/>
    <w:rsid w:val="00B25632"/>
    <w:rsid w:val="00B301C2"/>
    <w:rsid w:val="00B311B7"/>
    <w:rsid w:val="00B31E67"/>
    <w:rsid w:val="00B33640"/>
    <w:rsid w:val="00B3787C"/>
    <w:rsid w:val="00B4197A"/>
    <w:rsid w:val="00B53E70"/>
    <w:rsid w:val="00B57787"/>
    <w:rsid w:val="00B61AE8"/>
    <w:rsid w:val="00B73812"/>
    <w:rsid w:val="00B84B09"/>
    <w:rsid w:val="00B94752"/>
    <w:rsid w:val="00BA4D75"/>
    <w:rsid w:val="00BB0524"/>
    <w:rsid w:val="00BB0FAB"/>
    <w:rsid w:val="00BB1E47"/>
    <w:rsid w:val="00BB6878"/>
    <w:rsid w:val="00BC0C17"/>
    <w:rsid w:val="00BC1664"/>
    <w:rsid w:val="00BC5EC0"/>
    <w:rsid w:val="00BC6072"/>
    <w:rsid w:val="00BC6913"/>
    <w:rsid w:val="00BC6A2E"/>
    <w:rsid w:val="00BD1E8E"/>
    <w:rsid w:val="00BD5382"/>
    <w:rsid w:val="00BD6EE2"/>
    <w:rsid w:val="00BE634A"/>
    <w:rsid w:val="00BF5E3E"/>
    <w:rsid w:val="00BF77B2"/>
    <w:rsid w:val="00C04628"/>
    <w:rsid w:val="00C06BD0"/>
    <w:rsid w:val="00C253AD"/>
    <w:rsid w:val="00C3430C"/>
    <w:rsid w:val="00C47D54"/>
    <w:rsid w:val="00C57DFA"/>
    <w:rsid w:val="00C57FA8"/>
    <w:rsid w:val="00C62A30"/>
    <w:rsid w:val="00C71542"/>
    <w:rsid w:val="00C71C66"/>
    <w:rsid w:val="00C7214F"/>
    <w:rsid w:val="00C724D1"/>
    <w:rsid w:val="00C818E1"/>
    <w:rsid w:val="00C828F7"/>
    <w:rsid w:val="00C90F77"/>
    <w:rsid w:val="00CA67A1"/>
    <w:rsid w:val="00CB454C"/>
    <w:rsid w:val="00CC0B5F"/>
    <w:rsid w:val="00CD0882"/>
    <w:rsid w:val="00CD2068"/>
    <w:rsid w:val="00CD2134"/>
    <w:rsid w:val="00CD6312"/>
    <w:rsid w:val="00CD7E96"/>
    <w:rsid w:val="00CE28AF"/>
    <w:rsid w:val="00CE46AB"/>
    <w:rsid w:val="00CE6993"/>
    <w:rsid w:val="00CE7087"/>
    <w:rsid w:val="00CF091A"/>
    <w:rsid w:val="00CF74C6"/>
    <w:rsid w:val="00CF754F"/>
    <w:rsid w:val="00CF7A76"/>
    <w:rsid w:val="00D11A93"/>
    <w:rsid w:val="00D340AA"/>
    <w:rsid w:val="00D5747E"/>
    <w:rsid w:val="00D60399"/>
    <w:rsid w:val="00D61A7D"/>
    <w:rsid w:val="00D63F2F"/>
    <w:rsid w:val="00D64669"/>
    <w:rsid w:val="00D84915"/>
    <w:rsid w:val="00D854A4"/>
    <w:rsid w:val="00D91D6A"/>
    <w:rsid w:val="00D940AC"/>
    <w:rsid w:val="00DA3A32"/>
    <w:rsid w:val="00DA4DF6"/>
    <w:rsid w:val="00DA67C6"/>
    <w:rsid w:val="00DB01A5"/>
    <w:rsid w:val="00DB6C84"/>
    <w:rsid w:val="00DD03C2"/>
    <w:rsid w:val="00DD30C3"/>
    <w:rsid w:val="00DD50E9"/>
    <w:rsid w:val="00DD75A9"/>
    <w:rsid w:val="00DF2A7C"/>
    <w:rsid w:val="00DF57CE"/>
    <w:rsid w:val="00DF7010"/>
    <w:rsid w:val="00E170C6"/>
    <w:rsid w:val="00E231C3"/>
    <w:rsid w:val="00E31C08"/>
    <w:rsid w:val="00E37C6B"/>
    <w:rsid w:val="00E6181B"/>
    <w:rsid w:val="00E675A1"/>
    <w:rsid w:val="00E91614"/>
    <w:rsid w:val="00E97CEE"/>
    <w:rsid w:val="00EA1860"/>
    <w:rsid w:val="00EA2B8F"/>
    <w:rsid w:val="00EA3AC9"/>
    <w:rsid w:val="00EA776F"/>
    <w:rsid w:val="00EB2C00"/>
    <w:rsid w:val="00EB629E"/>
    <w:rsid w:val="00EB76A2"/>
    <w:rsid w:val="00EC1A9A"/>
    <w:rsid w:val="00EC6A27"/>
    <w:rsid w:val="00ED7F75"/>
    <w:rsid w:val="00EE41F8"/>
    <w:rsid w:val="00EE52B3"/>
    <w:rsid w:val="00EE5998"/>
    <w:rsid w:val="00EF1D15"/>
    <w:rsid w:val="00EF6CC9"/>
    <w:rsid w:val="00F0085F"/>
    <w:rsid w:val="00F13AFB"/>
    <w:rsid w:val="00F1677B"/>
    <w:rsid w:val="00F21C8C"/>
    <w:rsid w:val="00F23781"/>
    <w:rsid w:val="00F37F16"/>
    <w:rsid w:val="00F50289"/>
    <w:rsid w:val="00F51D0D"/>
    <w:rsid w:val="00F53DE2"/>
    <w:rsid w:val="00F60115"/>
    <w:rsid w:val="00F624F6"/>
    <w:rsid w:val="00F66461"/>
    <w:rsid w:val="00F67C2C"/>
    <w:rsid w:val="00F7061B"/>
    <w:rsid w:val="00F712BA"/>
    <w:rsid w:val="00F8372A"/>
    <w:rsid w:val="00F83E1A"/>
    <w:rsid w:val="00F9761F"/>
    <w:rsid w:val="00F97892"/>
    <w:rsid w:val="00F97D7D"/>
    <w:rsid w:val="00FA44E9"/>
    <w:rsid w:val="00FB1AF6"/>
    <w:rsid w:val="00FC5B1B"/>
    <w:rsid w:val="00FD0CDC"/>
    <w:rsid w:val="00FD4F47"/>
    <w:rsid w:val="00FD5B9E"/>
    <w:rsid w:val="00FE235A"/>
    <w:rsid w:val="00FE6E14"/>
    <w:rsid w:val="00FE71BC"/>
    <w:rsid w:val="00FF5EEC"/>
    <w:rsid w:val="00FF683A"/>
    <w:rsid w:val="00FF7A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5476C9"/>
  <w15:docId w15:val="{9CC34E67-4E17-4701-9028-A45AE71AE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EAB"/>
  </w:style>
  <w:style w:type="paragraph" w:styleId="Ttulo1">
    <w:name w:val="heading 1"/>
    <w:basedOn w:val="Normal"/>
    <w:next w:val="Normal"/>
    <w:link w:val="Ttulo1Char"/>
    <w:qFormat/>
    <w:rsid w:val="003815AA"/>
    <w:pPr>
      <w:keepNext/>
      <w:spacing w:before="240" w:after="60" w:line="276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375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nhideWhenUsed/>
    <w:qFormat/>
    <w:rsid w:val="00A326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826144"/>
  </w:style>
  <w:style w:type="table" w:styleId="Tabelacomgrade">
    <w:name w:val="Table Grid"/>
    <w:basedOn w:val="Tabelanormal"/>
    <w:uiPriority w:val="59"/>
    <w:rsid w:val="00DA4DF6"/>
    <w:rPr>
      <w:rFonts w:ascii="Calibri" w:eastAsia="Times New Roman" w:hAnsi="Calibri" w:cs="Times New Roman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DA4DF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3C1D19"/>
    <w:pPr>
      <w:tabs>
        <w:tab w:val="left" w:pos="440"/>
        <w:tab w:val="right" w:leader="dot" w:pos="9736"/>
      </w:tabs>
      <w:spacing w:before="120" w:after="120"/>
      <w:jc w:val="both"/>
    </w:pPr>
    <w:rPr>
      <w:rFonts w:ascii="Gotham Bold" w:eastAsia="MS Mincho" w:hAnsi="Gotham Bold" w:cs="Tahoma"/>
      <w:b/>
      <w:bCs/>
      <w:caps/>
      <w:noProof/>
      <w:sz w:val="20"/>
      <w:szCs w:val="24"/>
      <w:lang w:eastAsia="ja-JP"/>
    </w:rPr>
  </w:style>
  <w:style w:type="paragraph" w:styleId="Sumrio2">
    <w:name w:val="toc 2"/>
    <w:basedOn w:val="Normal"/>
    <w:next w:val="Normal"/>
    <w:autoRedefine/>
    <w:uiPriority w:val="39"/>
    <w:unhideWhenUsed/>
    <w:rsid w:val="009E4771"/>
    <w:pPr>
      <w:tabs>
        <w:tab w:val="left" w:pos="960"/>
        <w:tab w:val="right" w:leader="dot" w:pos="8494"/>
      </w:tabs>
      <w:ind w:left="240"/>
      <w:jc w:val="both"/>
    </w:pPr>
    <w:rPr>
      <w:rFonts w:ascii="Tahoma" w:eastAsia="Times New Roman" w:hAnsi="Tahoma" w:cs="Tahoma"/>
      <w:b/>
      <w:bCs/>
      <w:smallCaps/>
      <w:noProof/>
      <w:sz w:val="20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542F22"/>
    <w:pPr>
      <w:tabs>
        <w:tab w:val="center" w:pos="4252"/>
        <w:tab w:val="right" w:pos="8504"/>
      </w:tabs>
    </w:pPr>
    <w:rPr>
      <w:rFonts w:ascii="Calibri" w:eastAsia="Calibri" w:hAnsi="Calibri" w:cs="Times New Roman"/>
    </w:rPr>
  </w:style>
  <w:style w:type="character" w:customStyle="1" w:styleId="RodapChar">
    <w:name w:val="Rodapé Char"/>
    <w:basedOn w:val="Fontepargpadro"/>
    <w:link w:val="Rodap"/>
    <w:uiPriority w:val="99"/>
    <w:rsid w:val="00542F22"/>
    <w:rPr>
      <w:rFonts w:ascii="Calibri" w:eastAsia="Calibri" w:hAnsi="Calibri" w:cs="Times New Roman"/>
    </w:rPr>
  </w:style>
  <w:style w:type="character" w:customStyle="1" w:styleId="Ttulo1Char">
    <w:name w:val="Título 1 Char"/>
    <w:basedOn w:val="Fontepargpadro"/>
    <w:link w:val="Ttulo1"/>
    <w:rsid w:val="003815AA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PargrafodaLista">
    <w:name w:val="List Paragraph"/>
    <w:basedOn w:val="Normal"/>
    <w:uiPriority w:val="34"/>
    <w:qFormat/>
    <w:rsid w:val="003815AA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Cabealho">
    <w:name w:val="header"/>
    <w:basedOn w:val="Normal"/>
    <w:link w:val="CabealhoChar"/>
    <w:uiPriority w:val="99"/>
    <w:unhideWhenUsed/>
    <w:rsid w:val="0067650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7650D"/>
  </w:style>
  <w:style w:type="character" w:customStyle="1" w:styleId="Ttulo2Char">
    <w:name w:val="Título 2 Char"/>
    <w:basedOn w:val="Fontepargpadro"/>
    <w:link w:val="Ttulo2"/>
    <w:uiPriority w:val="9"/>
    <w:rsid w:val="009375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326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E41F8"/>
    <w:pPr>
      <w:spacing w:after="100"/>
      <w:ind w:left="4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B629E"/>
    <w:rPr>
      <w:rFonts w:ascii="Times New Roman" w:hAnsi="Times New Roman" w:cs="Times New Roman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629E"/>
    <w:rPr>
      <w:rFonts w:ascii="Times New Roman" w:hAnsi="Times New Roman" w:cs="Times New Roman"/>
      <w:sz w:val="18"/>
      <w:szCs w:val="18"/>
    </w:rPr>
  </w:style>
  <w:style w:type="table" w:customStyle="1" w:styleId="TabeladeGrade1Clara-nfase11">
    <w:name w:val="Tabela de Grade 1 Clara - Ênfase 11"/>
    <w:basedOn w:val="Tabelanormal"/>
    <w:uiPriority w:val="46"/>
    <w:rsid w:val="00BE634A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2-nfase11">
    <w:name w:val="Tabela de Grade 2 - Ênfase 11"/>
    <w:basedOn w:val="Tabelanormal"/>
    <w:uiPriority w:val="47"/>
    <w:rsid w:val="00BE634A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TabeladeGrade2-nfase51">
    <w:name w:val="Tabela de Grade 2 - Ênfase 51"/>
    <w:basedOn w:val="Tabelanormal"/>
    <w:uiPriority w:val="47"/>
    <w:rsid w:val="00BE634A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TabeladeGrade1Clara-nfase51">
    <w:name w:val="Tabela de Grade 1 Clara - Ênfase 51"/>
    <w:basedOn w:val="Tabelanormal"/>
    <w:uiPriority w:val="46"/>
    <w:rsid w:val="00BE634A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4-nfase51">
    <w:name w:val="Tabela de Grade 4 - Ênfase 51"/>
    <w:basedOn w:val="Tabelanormal"/>
    <w:uiPriority w:val="49"/>
    <w:rsid w:val="00BE634A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BE634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TabeladeGrade4-nfase31">
    <w:name w:val="Tabela de Grade 4 - Ênfase 31"/>
    <w:basedOn w:val="Tabelanormal"/>
    <w:uiPriority w:val="49"/>
    <w:rsid w:val="00B2563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StatusReportTable">
    <w:name w:val="Status Report Table"/>
    <w:basedOn w:val="Tabelanormal"/>
    <w:uiPriority w:val="99"/>
    <w:rsid w:val="00B53E70"/>
    <w:pPr>
      <w:spacing w:before="40" w:after="40"/>
    </w:pPr>
    <w:rPr>
      <w:rFonts w:ascii="Cambria" w:eastAsia="Cambria" w:hAnsi="Cambria" w:cs="Times New Roman"/>
      <w:color w:val="595959"/>
      <w:sz w:val="20"/>
      <w:szCs w:val="20"/>
      <w:lang w:val="en-US"/>
    </w:rPr>
    <w:tblPr>
      <w:tblBorders>
        <w:insideH w:val="single" w:sz="4" w:space="0" w:color="BFBFBF"/>
      </w:tblBorders>
    </w:tblPr>
    <w:tblStylePr w:type="firstRow">
      <w:rPr>
        <w:rFonts w:ascii="Calibri" w:hAnsi="Calibri"/>
        <w:caps/>
        <w:smallCaps w:val="0"/>
        <w:color w:val="577188"/>
      </w:rPr>
      <w:tblPr/>
      <w:tcPr>
        <w:vAlign w:val="bottom"/>
      </w:tcPr>
    </w:tblStylePr>
  </w:style>
  <w:style w:type="paragraph" w:customStyle="1" w:styleId="Estilo1">
    <w:name w:val="Estilo1"/>
    <w:basedOn w:val="Normal"/>
    <w:link w:val="Estilo1Char"/>
    <w:qFormat/>
    <w:rsid w:val="00B53E70"/>
    <w:pPr>
      <w:keepNext/>
      <w:keepLines/>
      <w:pBdr>
        <w:top w:val="single" w:sz="4" w:space="4" w:color="00B1C9"/>
        <w:left w:val="single" w:sz="4" w:space="6" w:color="00B1C9"/>
        <w:bottom w:val="single" w:sz="4" w:space="4" w:color="00B1C9"/>
        <w:right w:val="single" w:sz="4" w:space="6" w:color="00B1C9"/>
      </w:pBdr>
      <w:shd w:val="clear" w:color="auto" w:fill="00B1C9"/>
      <w:tabs>
        <w:tab w:val="num" w:pos="360"/>
      </w:tabs>
      <w:spacing w:before="360" w:after="240"/>
      <w:ind w:left="144" w:right="144"/>
      <w:outlineLvl w:val="0"/>
    </w:pPr>
    <w:rPr>
      <w:rFonts w:ascii="Calibri" w:eastAsia="Times New Roman" w:hAnsi="Calibri" w:cs="Times New Roman"/>
      <w:caps/>
      <w:color w:val="FFFFFF"/>
      <w:kern w:val="20"/>
      <w:lang w:val="en-US"/>
    </w:rPr>
  </w:style>
  <w:style w:type="character" w:customStyle="1" w:styleId="Estilo1Char">
    <w:name w:val="Estilo1 Char"/>
    <w:basedOn w:val="Fontepargpadro"/>
    <w:link w:val="Estilo1"/>
    <w:rsid w:val="00B53E70"/>
    <w:rPr>
      <w:rFonts w:ascii="Calibri" w:eastAsia="Times New Roman" w:hAnsi="Calibri" w:cs="Times New Roman"/>
      <w:caps/>
      <w:color w:val="FFFFFF"/>
      <w:kern w:val="20"/>
      <w:shd w:val="clear" w:color="auto" w:fill="00B1C9"/>
      <w:lang w:val="en-US"/>
    </w:rPr>
  </w:style>
  <w:style w:type="paragraph" w:styleId="NormalWeb">
    <w:name w:val="Normal (Web)"/>
    <w:basedOn w:val="Normal"/>
    <w:uiPriority w:val="99"/>
    <w:semiHidden/>
    <w:unhideWhenUsed/>
    <w:rsid w:val="00302D8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rj1">
    <w:name w:val="prj1"/>
    <w:basedOn w:val="Normal"/>
    <w:rsid w:val="0050531F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ascii="Calibri" w:eastAsia="Times New Roman" w:hAnsi="Calibri" w:cs="Calibri"/>
      <w:lang w:eastAsia="pt-BR"/>
    </w:rPr>
  </w:style>
  <w:style w:type="paragraph" w:customStyle="1" w:styleId="Subtitulo">
    <w:name w:val="Subtitulo"/>
    <w:basedOn w:val="Normal"/>
    <w:link w:val="SubtituloChar"/>
    <w:qFormat/>
    <w:rsid w:val="002A66FE"/>
    <w:pPr>
      <w:spacing w:after="200" w:line="276" w:lineRule="auto"/>
    </w:pPr>
    <w:rPr>
      <w:rFonts w:ascii="Calibri" w:eastAsia="Times New Roman" w:hAnsi="Calibri" w:cs="Times New Roman"/>
      <w:lang w:eastAsia="pt-BR"/>
    </w:rPr>
  </w:style>
  <w:style w:type="character" w:customStyle="1" w:styleId="SubtituloChar">
    <w:name w:val="Subtitulo Char"/>
    <w:link w:val="Subtitulo"/>
    <w:rsid w:val="002A66FE"/>
    <w:rPr>
      <w:rFonts w:ascii="Calibri" w:eastAsia="Times New Roman" w:hAnsi="Calibri" w:cs="Times New Roman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F5028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F3E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8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55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0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18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67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7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29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60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989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3449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cid:image007.png@01D677D7.93941DC0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cid:image001.png@01D677D7.93941DC0" TargetMode="External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oleObject" Target="embeddings/oleObject1.bin"/><Relationship Id="rId5" Type="http://schemas.openxmlformats.org/officeDocument/2006/relationships/numbering" Target="numbering.xml"/><Relationship Id="rId15" Type="http://schemas.openxmlformats.org/officeDocument/2006/relationships/image" Target="cid:image008.png@01D677D7.93941DC0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wiki.scn.sap.com/wiki/display/LOCLA/System+is+not+calculating+ISS+offset+condition+on+ISS+Withholding+Service+Scenario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tes1\Documents\Modelos%20Personalizados%20do%20Office\NOVO%20MODELO%20-%20PROPOSTA%20COMERCIAL%20EBS%20IT%20SERVICES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B8ED8BF0094A942B0965C07CAA8301D" ma:contentTypeVersion="5" ma:contentTypeDescription="Crie um novo documento." ma:contentTypeScope="" ma:versionID="3b6fea6377044c8861c073b184c2e97b">
  <xsd:schema xmlns:xsd="http://www.w3.org/2001/XMLSchema" xmlns:xs="http://www.w3.org/2001/XMLSchema" xmlns:p="http://schemas.microsoft.com/office/2006/metadata/properties" xmlns:ns2="52042efa-6c7c-40e7-a47a-ba85d4a70aae" targetNamespace="http://schemas.microsoft.com/office/2006/metadata/properties" ma:root="true" ma:fieldsID="61f3c88de2d8d5a7b5a4b00e9db21744" ns2:_="">
    <xsd:import namespace="52042efa-6c7c-40e7-a47a-ba85d4a70aa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042efa-6c7c-40e7-a47a-ba85d4a70a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66EA5AF-8AC7-448D-AA5D-D1D00FE59BA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E319F90-7438-4784-AC7B-AB8C594D26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72D88A-78F5-4136-84B5-D4D9A74140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042efa-6c7c-40e7-a47a-ba85d4a70a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C1F84D7-0D6A-44D2-A6A2-A897C907949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NOVO MODELO - PROPOSTA COMERCIAL EBS IT SERVICES</Template>
  <TotalTime>241</TotalTime>
  <Pages>10</Pages>
  <Words>332</Words>
  <Characters>1793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Artes1</dc:creator>
  <cp:keywords/>
  <dc:description/>
  <cp:lastModifiedBy>Eder Coelho</cp:lastModifiedBy>
  <cp:revision>2</cp:revision>
  <cp:lastPrinted>2020-03-25T18:17:00Z</cp:lastPrinted>
  <dcterms:created xsi:type="dcterms:W3CDTF">2020-09-23T22:22:00Z</dcterms:created>
  <dcterms:modified xsi:type="dcterms:W3CDTF">2020-09-27T17:13:00Z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0x0101000B8ED8BF0094A942B0965C07CAA8301D</vt:lpwstr>
  </property>
</Properties>
</file>