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BE30" w14:textId="18A54A23" w:rsidR="00F2627A" w:rsidRDefault="00CC3C57" w:rsidP="00CC3C57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CC3C57">
        <w:rPr>
          <w:rFonts w:ascii="Times New Roman" w:hAnsi="Times New Roman" w:cs="Times New Roman"/>
          <w:caps/>
          <w:sz w:val="28"/>
          <w:szCs w:val="28"/>
        </w:rPr>
        <w:t>Отчет по базе данный</w:t>
      </w:r>
    </w:p>
    <w:p w14:paraId="224889F7" w14:textId="77777777" w:rsidR="00CC3C57" w:rsidRDefault="00CC3C57" w:rsidP="00CC3C57">
      <w:pPr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102123FE" w14:textId="77777777" w:rsidR="00CC3C57" w:rsidRDefault="00CC3C57" w:rsidP="00CC3C57">
      <w:pPr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376BB509" w14:textId="77777777" w:rsidR="00CC3C57" w:rsidRPr="00CC3C57" w:rsidRDefault="00CC3C57" w:rsidP="00CC3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C57">
        <w:rPr>
          <w:rFonts w:ascii="Times New Roman" w:hAnsi="Times New Roman" w:cs="Times New Roman"/>
          <w:b/>
          <w:bCs/>
          <w:sz w:val="28"/>
          <w:szCs w:val="28"/>
        </w:rPr>
        <w:t xml:space="preserve">Почему выбрана </w:t>
      </w:r>
      <w:proofErr w:type="spellStart"/>
      <w:r w:rsidRPr="00CC3C57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</w:p>
    <w:p w14:paraId="3A0CE98C" w14:textId="77777777" w:rsidR="00CC3C57" w:rsidRDefault="00CC3C57" w:rsidP="00CC3C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— это встраиваемая реляционная база данных, которая хранится в одном файле и не требует отдельного сервера. Это упрощает настройку окружения: достаточно указать путь к файлу в DATABASE_URL, и база сразу готова к работе. Для учебного и небольшого учебно</w:t>
      </w:r>
      <w:r w:rsidRPr="00CC3C57">
        <w:rPr>
          <w:rFonts w:ascii="Times New Roman" w:hAnsi="Times New Roman" w:cs="Times New Roman"/>
          <w:sz w:val="28"/>
          <w:szCs w:val="28"/>
        </w:rPr>
        <w:noBreakHyphen/>
        <w:t>проектного бэкенда этого более чем достаточно, потому что не нужно поднимать и администрировать отдельный СУБД</w:t>
      </w:r>
      <w:r w:rsidRPr="00CC3C57">
        <w:rPr>
          <w:rFonts w:ascii="Times New Roman" w:hAnsi="Times New Roman" w:cs="Times New Roman"/>
          <w:sz w:val="28"/>
          <w:szCs w:val="28"/>
        </w:rPr>
        <w:noBreakHyphen/>
        <w:t>сервер.</w:t>
      </w:r>
    </w:p>
    <w:p w14:paraId="454513F4" w14:textId="77777777" w:rsidR="00CC3C57" w:rsidRDefault="00CC3C57" w:rsidP="00CC3C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F7A302" w14:textId="77777777" w:rsidR="00CC3C57" w:rsidRPr="00CC3C57" w:rsidRDefault="00CC3C57" w:rsidP="00CC3C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687116" w14:textId="77777777" w:rsidR="00CC3C57" w:rsidRPr="00CC3C57" w:rsidRDefault="00CC3C57" w:rsidP="00CC3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C57">
        <w:rPr>
          <w:rFonts w:ascii="Times New Roman" w:hAnsi="Times New Roman" w:cs="Times New Roman"/>
          <w:b/>
          <w:bCs/>
          <w:sz w:val="28"/>
          <w:szCs w:val="28"/>
        </w:rPr>
        <w:t>Преимущества по сравнению с другими СУБД</w:t>
      </w:r>
    </w:p>
    <w:p w14:paraId="6DC70892" w14:textId="77777777" w:rsidR="00CC3C57" w:rsidRPr="00CC3C57" w:rsidRDefault="00CC3C57" w:rsidP="00CC3C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По сравнению с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/MySQL:</w:t>
      </w:r>
    </w:p>
    <w:p w14:paraId="07A0AFFF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Не нужен отдельный сервер, установка и настройка сервисов — достаточно файла 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database.sqlite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.</w:t>
      </w:r>
    </w:p>
    <w:p w14:paraId="3A8C6CEE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Проект проще запускать проверяющему: клонировать репозиторий, выполнить миграции/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, запустить сервер — БД создается автоматически.</w:t>
      </w:r>
    </w:p>
    <w:p w14:paraId="383BAF24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Для небольших объемов данных и учебных задач производительности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достаточно, а схемы и запросы остаются привычно реляционными (таблицы, связи, миграции).</w:t>
      </w:r>
    </w:p>
    <w:p w14:paraId="64BAD942" w14:textId="77777777" w:rsidR="00CC3C57" w:rsidRPr="00CC3C57" w:rsidRDefault="00CC3C57" w:rsidP="00CC3C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По сравнению с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in</w:t>
      </w:r>
      <w:r w:rsidRPr="00CC3C57">
        <w:rPr>
          <w:rFonts w:ascii="Times New Roman" w:hAnsi="Times New Roman" w:cs="Times New Roman"/>
          <w:sz w:val="28"/>
          <w:szCs w:val="28"/>
        </w:rPr>
        <w:noBreakHyphen/>
        <w:t>memory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решениями (например, хранение данных в массивах/JSON):</w:t>
      </w:r>
    </w:p>
    <w:p w14:paraId="6F2DA95E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Данные не теряются при перезапуске сервера, так как все хранится на диске в файле.</w:t>
      </w:r>
    </w:p>
    <w:p w14:paraId="45C766AC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Есть нормальная схема БД, внешние ключи и миграции — это ближе к реальным промышленным проектам и позволяет тренировать правильный подход к моделированию данных.</w:t>
      </w:r>
    </w:p>
    <w:p w14:paraId="0DBAA124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Можно использовать инструменты вроде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типобезопасного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доступа к данным, валидации схемы и генерации миграций.</w:t>
      </w:r>
    </w:p>
    <w:p w14:paraId="4BC48E96" w14:textId="77777777" w:rsidR="00CC3C57" w:rsidRPr="00CC3C57" w:rsidRDefault="00CC3C57" w:rsidP="00CC3C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По сравнению с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и т.п.):</w:t>
      </w:r>
    </w:p>
    <w:p w14:paraId="4E9EE649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lastRenderedPageBreak/>
        <w:t>В задаче явно используются табличные сущности и связи (продукты, материалы, цеха, связи продукт–цех), что естественно ложится на реляционную модель.</w:t>
      </w:r>
    </w:p>
    <w:p w14:paraId="40F55789" w14:textId="77777777" w:rsidR="00CC3C57" w:rsidRP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Для расчетов вроде суммарного времени изготовления изделия по цехам проще использовать SQL</w:t>
      </w:r>
      <w:r w:rsidRPr="00CC3C57">
        <w:rPr>
          <w:rFonts w:ascii="Times New Roman" w:hAnsi="Times New Roman" w:cs="Times New Roman"/>
          <w:sz w:val="28"/>
          <w:szCs w:val="28"/>
        </w:rPr>
        <w:noBreakHyphen/>
        <w:t>агрегации и связи по внешним ключам.</w:t>
      </w:r>
    </w:p>
    <w:p w14:paraId="1F2BF485" w14:textId="77777777" w:rsidR="00CC3C57" w:rsidRDefault="00CC3C57" w:rsidP="00CC3C5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Не нужно устанавливать отдельный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noBreakHyphen/>
        <w:t>сервер, что снова упрощает запуск проекта другим людям.</w:t>
      </w:r>
    </w:p>
    <w:p w14:paraId="4097FB39" w14:textId="77777777" w:rsidR="00CC3C57" w:rsidRDefault="00CC3C57" w:rsidP="00CC3C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10BA064" w14:textId="77777777" w:rsidR="00CC3C57" w:rsidRPr="00CC3C57" w:rsidRDefault="00CC3C57" w:rsidP="00CC3C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4504C4F" w14:textId="77777777" w:rsidR="00CC3C57" w:rsidRPr="00CC3C57" w:rsidRDefault="00CC3C57" w:rsidP="00CC3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C57">
        <w:rPr>
          <w:rFonts w:ascii="Times New Roman" w:hAnsi="Times New Roman" w:cs="Times New Roman"/>
          <w:b/>
          <w:bCs/>
          <w:sz w:val="28"/>
          <w:szCs w:val="28"/>
        </w:rPr>
        <w:t xml:space="preserve">Как выбор </w:t>
      </w:r>
      <w:proofErr w:type="spellStart"/>
      <w:r w:rsidRPr="00CC3C57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CC3C57">
        <w:rPr>
          <w:rFonts w:ascii="Times New Roman" w:hAnsi="Times New Roman" w:cs="Times New Roman"/>
          <w:b/>
          <w:bCs/>
          <w:sz w:val="28"/>
          <w:szCs w:val="28"/>
        </w:rPr>
        <w:t xml:space="preserve"> помогает в рамках задания</w:t>
      </w:r>
    </w:p>
    <w:p w14:paraId="478C632B" w14:textId="77777777" w:rsidR="00CC3C57" w:rsidRPr="00CC3C57" w:rsidRDefault="00CC3C57" w:rsidP="00CC3C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Облегчает проверку: любой человек может запустить проект без доп. установки сервера БД — все поднимается локально вместе с приложением.</w:t>
      </w:r>
    </w:p>
    <w:p w14:paraId="6FC534D2" w14:textId="77777777" w:rsidR="00CC3C57" w:rsidRPr="00CC3C57" w:rsidRDefault="00CC3C57" w:rsidP="00CC3C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Дает полноценный опыт работы с миграциями, схемой и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noBreakHyphen/>
        <w:t>данными, как в «настоящей» реляционной БД.</w:t>
      </w:r>
    </w:p>
    <w:p w14:paraId="7B885213" w14:textId="77777777" w:rsidR="00CC3C57" w:rsidRPr="00CC3C57" w:rsidRDefault="00CC3C57" w:rsidP="00CC3C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Ускоряет разработку: меньше инфраструктуры, больше фокуса на моделях домена (продукты, материалы, цеха) и логике API.</w:t>
      </w:r>
    </w:p>
    <w:p w14:paraId="37C1916C" w14:textId="59F3A692" w:rsidR="00CC3C57" w:rsidRDefault="00CC3C57" w:rsidP="00CC3C57">
      <w:p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 xml:space="preserve">Такой баланс простоты, достаточной функциональности и близости к промышленной реляционной БД делает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оптимальным выбором</w:t>
      </w:r>
      <w:r>
        <w:rPr>
          <w:rFonts w:ascii="Times New Roman" w:hAnsi="Times New Roman" w:cs="Times New Roman"/>
          <w:sz w:val="28"/>
          <w:szCs w:val="28"/>
        </w:rPr>
        <w:t xml:space="preserve">. Если будет вопрос о переходе на отдельный сервер и более мощную БД, то это лего сделать. 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posgres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не надо переписывать скрипты засеивания БД. Только поменять пути и конфиги</w:t>
      </w:r>
    </w:p>
    <w:p w14:paraId="7E261BAA" w14:textId="77777777" w:rsidR="00CC3C57" w:rsidRDefault="00CC3C57" w:rsidP="00CC3C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DB72A" w14:textId="77777777" w:rsidR="00CC3C57" w:rsidRPr="00CC3C57" w:rsidRDefault="00CC3C57" w:rsidP="00CC3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C57">
        <w:rPr>
          <w:rFonts w:ascii="Times New Roman" w:hAnsi="Times New Roman" w:cs="Times New Roman"/>
          <w:b/>
          <w:bCs/>
          <w:sz w:val="28"/>
          <w:szCs w:val="28"/>
        </w:rPr>
        <w:t>Почему выбраны именно такие модели БД</w:t>
      </w:r>
    </w:p>
    <w:p w14:paraId="15D8801B" w14:textId="77777777" w:rsidR="00CC3C57" w:rsidRDefault="00CC3C57" w:rsidP="00CC3C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Модели данных спроектированы с учетом бизнес-домена мебельного производства и требований задания (1 таблица = 1 модуль с выводом и мутацией).</w:t>
      </w:r>
    </w:p>
    <w:p w14:paraId="0086691A" w14:textId="0FA9EA4F" w:rsidR="00CC3C57" w:rsidRPr="00CC3C57" w:rsidRDefault="00CC3C57" w:rsidP="00CC3C5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t>Products (Изделия)</w:t>
      </w:r>
    </w:p>
    <w:p w14:paraId="1CDBAE98" w14:textId="7BBF9A11" w:rsidR="00CC3C57" w:rsidRPr="00CC3C57" w:rsidRDefault="00CC3C57" w:rsidP="00CC3C5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 — название изделия (основное поле для идентификации).</w:t>
      </w:r>
    </w:p>
    <w:p w14:paraId="32C5B6B1" w14:textId="77777777" w:rsidR="00CC3C57" w:rsidRPr="00CC3C57" w:rsidRDefault="00CC3C57" w:rsidP="00CC3C5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 — уникальный артикул (генерируется автоматически для поиска).</w:t>
      </w:r>
    </w:p>
    <w:p w14:paraId="65FE63FD" w14:textId="77777777" w:rsidR="00CC3C57" w:rsidRPr="00CC3C57" w:rsidRDefault="00CC3C57" w:rsidP="00CC3C5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typeId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C57">
        <w:rPr>
          <w:rFonts w:ascii="Times New Roman" w:hAnsi="Times New Roman" w:cs="Times New Roman"/>
          <w:sz w:val="28"/>
          <w:szCs w:val="28"/>
        </w:rPr>
        <w:t>materialId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 — внешние ключи на справочники типов и материалов (нормализация данных).</w:t>
      </w:r>
    </w:p>
    <w:p w14:paraId="6B4EC9E2" w14:textId="77777777" w:rsidR="00CC3C57" w:rsidRPr="00CC3C57" w:rsidRDefault="00CC3C57" w:rsidP="00CC3C5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minPrice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> — минимальная цена для расчета себестоимости.</w:t>
      </w:r>
    </w:p>
    <w:p w14:paraId="48A3CF4C" w14:textId="77777777" w:rsidR="00CC3C57" w:rsidRPr="00CC3C57" w:rsidRDefault="00CC3C57" w:rsidP="00CC3C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C3C57">
        <w:rPr>
          <w:rFonts w:ascii="Times New Roman" w:hAnsi="Times New Roman" w:cs="Times New Roman"/>
          <w:sz w:val="28"/>
          <w:szCs w:val="28"/>
        </w:rPr>
        <w:lastRenderedPageBreak/>
        <w:t>Почему не объединили с материалами? Изделие использует один основной материал, но может потреблять несколько через нормы расхода (расширение в будущем).</w:t>
      </w:r>
    </w:p>
    <w:p w14:paraId="347DCE2D" w14:textId="47A5A820" w:rsidR="00CC3C57" w:rsidRDefault="00CC3C57" w:rsidP="00CC3C5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C57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CC3C57">
        <w:rPr>
          <w:rFonts w:ascii="Times New Roman" w:hAnsi="Times New Roman" w:cs="Times New Roman"/>
          <w:sz w:val="28"/>
          <w:szCs w:val="28"/>
        </w:rPr>
        <w:t xml:space="preserve"> (Материалы)</w:t>
      </w:r>
    </w:p>
    <w:p w14:paraId="0F1D25C1" w14:textId="77777777" w:rsid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BC0">
        <w:rPr>
          <w:rFonts w:ascii="Times New Roman" w:hAnsi="Times New Roman" w:cs="Times New Roman"/>
          <w:sz w:val="28"/>
          <w:szCs w:val="28"/>
        </w:rPr>
        <w:t>lossPercent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— процент отходов при раскрое (ключевой бизнес-параметр для расчета реального расхода). </w:t>
      </w:r>
    </w:p>
    <w:p w14:paraId="22549672" w14:textId="2E7AA953" w:rsid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6BC0">
        <w:rPr>
          <w:rFonts w:ascii="Times New Roman" w:hAnsi="Times New Roman" w:cs="Times New Roman"/>
          <w:sz w:val="28"/>
          <w:szCs w:val="28"/>
        </w:rPr>
        <w:t xml:space="preserve">Почему отдельная таблица? Позволяет централизованно управлять материалами и их характеристиками, </w:t>
      </w:r>
      <w:proofErr w:type="spellStart"/>
      <w:r w:rsidRPr="002E6BC0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в разных изделиях.</w:t>
      </w:r>
    </w:p>
    <w:p w14:paraId="2D4F2944" w14:textId="77777777" w:rsidR="002E6BC0" w:rsidRDefault="002E6BC0" w:rsidP="002E6BC0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A620907" w14:textId="446F2944" w:rsidR="002E6BC0" w:rsidRDefault="002E6BC0" w:rsidP="002E6BC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Workshop (</w:t>
      </w:r>
      <w:r>
        <w:rPr>
          <w:rFonts w:ascii="Times New Roman" w:hAnsi="Times New Roman" w:cs="Times New Roman"/>
          <w:sz w:val="28"/>
          <w:szCs w:val="28"/>
        </w:rPr>
        <w:t>Цеха)</w:t>
      </w:r>
    </w:p>
    <w:p w14:paraId="4AFA1F75" w14:textId="77777777" w:rsid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BC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— тип цеха (раскрой, сборка, покраска) для отчетности. </w:t>
      </w:r>
    </w:p>
    <w:p w14:paraId="44349A63" w14:textId="6A549C39" w:rsid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BC0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— количество рабочих для расчета загрузки цеха.</w:t>
      </w:r>
    </w:p>
    <w:p w14:paraId="7820C7E8" w14:textId="77777777" w:rsidR="002E6BC0" w:rsidRDefault="002E6BC0" w:rsidP="002E6BC0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F9F13BC" w14:textId="7F83190A" w:rsidR="002E6BC0" w:rsidRDefault="002E6BC0" w:rsidP="002E6BC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BC0">
        <w:rPr>
          <w:rFonts w:ascii="Times New Roman" w:hAnsi="Times New Roman" w:cs="Times New Roman"/>
          <w:sz w:val="28"/>
          <w:szCs w:val="28"/>
        </w:rPr>
        <w:t>ProductWorkshops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(Связи изделие–цех)</w:t>
      </w:r>
    </w:p>
    <w:p w14:paraId="02F50CFE" w14:textId="77777777" w:rsid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BC0">
        <w:rPr>
          <w:rFonts w:ascii="Times New Roman" w:hAnsi="Times New Roman" w:cs="Times New Roman"/>
          <w:sz w:val="28"/>
          <w:szCs w:val="28"/>
        </w:rPr>
        <w:t>productionTime</w:t>
      </w:r>
      <w:proofErr w:type="spellEnd"/>
      <w:r w:rsidRPr="002E6BC0">
        <w:rPr>
          <w:rFonts w:ascii="Times New Roman" w:hAnsi="Times New Roman" w:cs="Times New Roman"/>
          <w:sz w:val="28"/>
          <w:szCs w:val="28"/>
        </w:rPr>
        <w:t xml:space="preserve"> — время изготовления изделия в данном цехе (часы).</w:t>
      </w:r>
    </w:p>
    <w:p w14:paraId="1191CA47" w14:textId="669F2902" w:rsidR="002E6BC0" w:rsidRPr="002E6BC0" w:rsidRDefault="002E6BC0" w:rsidP="002E6BC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6BC0">
        <w:rPr>
          <w:rFonts w:ascii="Times New Roman" w:hAnsi="Times New Roman" w:cs="Times New Roman"/>
          <w:sz w:val="28"/>
          <w:szCs w:val="28"/>
        </w:rPr>
        <w:t>Связующая таблица — реализует многие-ко-многим: одно изделие проходит через несколько цехов, один цех обрабатывает много изделий.</w:t>
      </w:r>
    </w:p>
    <w:p w14:paraId="23618919" w14:textId="77777777" w:rsidR="00CC3C57" w:rsidRDefault="00CC3C57" w:rsidP="00CC3C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FAEC1EF" w14:textId="77777777" w:rsidR="00CC3C57" w:rsidRPr="00CC3C57" w:rsidRDefault="00CC3C57" w:rsidP="00CC3C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A488F90" w14:textId="77777777" w:rsidR="00CC3C57" w:rsidRPr="00CC3C57" w:rsidRDefault="00CC3C57" w:rsidP="00CC3C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9A7287" w14:textId="77777777" w:rsidR="00CC3C57" w:rsidRPr="00CC3C57" w:rsidRDefault="00CC3C57" w:rsidP="00CC3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2418D" w14:textId="77777777" w:rsidR="00CC3C57" w:rsidRPr="00CC3C57" w:rsidRDefault="00CC3C57" w:rsidP="00CC3C5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C3C57" w:rsidRPr="00CC3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37B"/>
    <w:multiLevelType w:val="multilevel"/>
    <w:tmpl w:val="579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563C55"/>
    <w:multiLevelType w:val="multilevel"/>
    <w:tmpl w:val="7A46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348B5"/>
    <w:multiLevelType w:val="hybridMultilevel"/>
    <w:tmpl w:val="CE505EAE"/>
    <w:lvl w:ilvl="0" w:tplc="852089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E7A4C04"/>
    <w:multiLevelType w:val="multilevel"/>
    <w:tmpl w:val="1506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64B04"/>
    <w:multiLevelType w:val="hybridMultilevel"/>
    <w:tmpl w:val="3BEA10E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3B894542"/>
    <w:multiLevelType w:val="hybridMultilevel"/>
    <w:tmpl w:val="A7E46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705C5"/>
    <w:multiLevelType w:val="multilevel"/>
    <w:tmpl w:val="196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C29AA"/>
    <w:multiLevelType w:val="hybridMultilevel"/>
    <w:tmpl w:val="10E46E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2815D6"/>
    <w:multiLevelType w:val="multilevel"/>
    <w:tmpl w:val="BDC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028850">
    <w:abstractNumId w:val="1"/>
  </w:num>
  <w:num w:numId="2" w16cid:durableId="1522402874">
    <w:abstractNumId w:val="8"/>
  </w:num>
  <w:num w:numId="3" w16cid:durableId="926495658">
    <w:abstractNumId w:val="3"/>
  </w:num>
  <w:num w:numId="4" w16cid:durableId="980382584">
    <w:abstractNumId w:val="6"/>
  </w:num>
  <w:num w:numId="5" w16cid:durableId="1854611579">
    <w:abstractNumId w:val="0"/>
  </w:num>
  <w:num w:numId="6" w16cid:durableId="561988857">
    <w:abstractNumId w:val="2"/>
  </w:num>
  <w:num w:numId="7" w16cid:durableId="1049375274">
    <w:abstractNumId w:val="4"/>
  </w:num>
  <w:num w:numId="8" w16cid:durableId="830801057">
    <w:abstractNumId w:val="5"/>
  </w:num>
  <w:num w:numId="9" w16cid:durableId="1160267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57"/>
    <w:rsid w:val="002E6BC0"/>
    <w:rsid w:val="00366643"/>
    <w:rsid w:val="00920320"/>
    <w:rsid w:val="009741BB"/>
    <w:rsid w:val="00CC3C57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8131"/>
  <w15:chartTrackingRefBased/>
  <w15:docId w15:val="{9B231F9D-77CF-4FAC-9379-9330B75D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C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C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C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C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C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C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C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C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C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Бусыгин</dc:creator>
  <cp:keywords/>
  <dc:description/>
  <cp:lastModifiedBy>Егор Бусыгин</cp:lastModifiedBy>
  <cp:revision>1</cp:revision>
  <dcterms:created xsi:type="dcterms:W3CDTF">2025-12-11T09:12:00Z</dcterms:created>
  <dcterms:modified xsi:type="dcterms:W3CDTF">2025-12-11T09:31:00Z</dcterms:modified>
</cp:coreProperties>
</file>