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DCF9F" w14:textId="77777777" w:rsidR="004365AA" w:rsidRPr="00573DFC" w:rsidRDefault="004365AA" w:rsidP="00D7530C">
      <w:pPr>
        <w:pStyle w:val="NoSpacing"/>
        <w:jc w:val="center"/>
        <w:rPr>
          <w:rFonts w:ascii="Arial" w:hAnsi="Arial" w:cs="Arial"/>
          <w:b/>
          <w:sz w:val="28"/>
          <w:szCs w:val="28"/>
        </w:rPr>
      </w:pPr>
      <w:bookmarkStart w:id="0" w:name="_Toc441904608"/>
      <w:bookmarkStart w:id="1" w:name="_Toc442100089"/>
      <w:bookmarkStart w:id="2" w:name="_Toc443464597"/>
      <w:bookmarkStart w:id="3" w:name="_Toc445197830"/>
      <w:bookmarkStart w:id="4" w:name="_Toc445542315"/>
      <w:bookmarkStart w:id="5" w:name="_Toc445624144"/>
      <w:bookmarkStart w:id="6" w:name="_Toc454791096"/>
    </w:p>
    <w:p w14:paraId="63430610" w14:textId="4C71B68F" w:rsidR="00D7530C" w:rsidRPr="00CC39E2" w:rsidRDefault="00D7530C" w:rsidP="00D7530C">
      <w:pPr>
        <w:pStyle w:val="NoSpacing"/>
        <w:jc w:val="center"/>
        <w:rPr>
          <w:rFonts w:ascii="Arial" w:hAnsi="Arial" w:cs="Arial"/>
          <w:b/>
          <w:sz w:val="28"/>
          <w:szCs w:val="28"/>
          <w:lang w:val="en-US"/>
        </w:rPr>
      </w:pPr>
      <w:r w:rsidRPr="00CC39E2">
        <w:rPr>
          <w:rFonts w:ascii="Arial" w:hAnsi="Arial" w:cs="Arial"/>
          <w:b/>
          <w:sz w:val="28"/>
          <w:szCs w:val="28"/>
          <w:lang w:val="en-US"/>
        </w:rPr>
        <w:t>ELVIO A. BLINI, Ph.D.</w:t>
      </w:r>
      <w:r w:rsidR="00CC39E2" w:rsidRPr="00CC39E2">
        <w:rPr>
          <w:rFonts w:ascii="Arial" w:hAnsi="Arial" w:cs="Arial"/>
          <w:b/>
          <w:sz w:val="28"/>
          <w:szCs w:val="28"/>
          <w:lang w:val="en-US"/>
        </w:rPr>
        <w:t xml:space="preserve"> </w:t>
      </w:r>
      <w:r w:rsidR="00CC39E2" w:rsidRPr="00CC39E2">
        <w:rPr>
          <w:rFonts w:ascii="Arial" w:hAnsi="Arial" w:cs="Arial"/>
          <w:sz w:val="20"/>
          <w:szCs w:val="28"/>
          <w:lang w:val="en-US"/>
        </w:rPr>
        <w:t>[he, him]</w:t>
      </w:r>
    </w:p>
    <w:p w14:paraId="1D4C84F5" w14:textId="4BE92646" w:rsidR="00D7530C" w:rsidRDefault="00D7530C" w:rsidP="00D7530C">
      <w:pPr>
        <w:pStyle w:val="NoSpacing"/>
        <w:jc w:val="center"/>
        <w:rPr>
          <w:rFonts w:ascii="Arial" w:hAnsi="Arial" w:cs="Arial"/>
        </w:rPr>
      </w:pPr>
      <w:r>
        <w:rPr>
          <w:rFonts w:ascii="Arial" w:hAnsi="Arial" w:cs="Arial"/>
        </w:rPr>
        <w:t xml:space="preserve">Italian, </w:t>
      </w:r>
      <w:r w:rsidR="00DE497A">
        <w:rPr>
          <w:rFonts w:ascii="Arial" w:hAnsi="Arial" w:cs="Arial"/>
        </w:rPr>
        <w:t>3</w:t>
      </w:r>
      <w:r w:rsidR="00BE1FE0">
        <w:rPr>
          <w:rFonts w:ascii="Arial" w:hAnsi="Arial" w:cs="Arial"/>
        </w:rPr>
        <w:t>5</w:t>
      </w:r>
      <w:r>
        <w:rPr>
          <w:rFonts w:ascii="Arial" w:hAnsi="Arial" w:cs="Arial"/>
        </w:rPr>
        <w:t xml:space="preserve"> years old, born 04 December 1986</w:t>
      </w:r>
    </w:p>
    <w:p w14:paraId="1B95691F" w14:textId="77777777" w:rsidR="00D7530C" w:rsidRDefault="00D7530C" w:rsidP="00D7530C">
      <w:pPr>
        <w:pStyle w:val="NoSpacing"/>
        <w:jc w:val="center"/>
        <w:rPr>
          <w:rFonts w:ascii="Arial" w:hAnsi="Arial" w:cs="Arial"/>
          <w:lang w:val="it-IT"/>
        </w:rPr>
      </w:pPr>
      <w:r w:rsidRPr="004B297C">
        <w:rPr>
          <w:rFonts w:ascii="Arial" w:hAnsi="Arial" w:cs="Arial"/>
          <w:lang w:val="it-IT"/>
        </w:rPr>
        <w:t>35, via B. Colleoni – 24053, Brignano Gera d’Adda (</w:t>
      </w:r>
      <w:r>
        <w:rPr>
          <w:rFonts w:ascii="Arial" w:hAnsi="Arial" w:cs="Arial"/>
          <w:lang w:val="it-IT"/>
        </w:rPr>
        <w:t>BG), Italy</w:t>
      </w:r>
    </w:p>
    <w:p w14:paraId="13F6638A" w14:textId="32B073F2" w:rsidR="00DE497A" w:rsidRDefault="00DE497A" w:rsidP="00FE0A4C">
      <w:pPr>
        <w:pStyle w:val="NoSpacing"/>
        <w:jc w:val="center"/>
        <w:rPr>
          <w:rFonts w:ascii="Arial" w:hAnsi="Arial" w:cs="Arial"/>
          <w:lang w:val="it-IT"/>
        </w:rPr>
      </w:pPr>
      <w:r>
        <w:rPr>
          <w:rFonts w:ascii="Arial" w:hAnsi="Arial" w:cs="Arial"/>
          <w:lang w:val="it-IT"/>
        </w:rPr>
        <w:t xml:space="preserve">(+39) 328 </w:t>
      </w:r>
      <w:r w:rsidR="000D7069">
        <w:rPr>
          <w:rFonts w:ascii="Arial" w:hAnsi="Arial" w:cs="Arial"/>
          <w:lang w:val="it-IT"/>
        </w:rPr>
        <w:t>*******</w:t>
      </w:r>
      <w:r w:rsidR="00FE0A4C">
        <w:rPr>
          <w:rFonts w:ascii="Arial" w:hAnsi="Arial" w:cs="Arial"/>
          <w:lang w:val="it-IT"/>
        </w:rPr>
        <w:t xml:space="preserve"> (mobile)</w:t>
      </w:r>
    </w:p>
    <w:p w14:paraId="54B046EC" w14:textId="41A13BA8" w:rsidR="00D7530C" w:rsidRPr="00C22543" w:rsidRDefault="00FE0A4C" w:rsidP="00FE0A4C">
      <w:pPr>
        <w:pStyle w:val="NoSpacing"/>
        <w:jc w:val="center"/>
        <w:rPr>
          <w:rFonts w:ascii="Arial" w:hAnsi="Arial" w:cs="Arial"/>
          <w:lang w:val="it-IT"/>
        </w:rPr>
      </w:pPr>
      <w:r w:rsidRPr="00C22543">
        <w:rPr>
          <w:rFonts w:ascii="Arial" w:hAnsi="Arial" w:cs="Arial"/>
          <w:lang w:val="it-IT"/>
        </w:rPr>
        <w:t>elvio</w:t>
      </w:r>
      <w:r w:rsidR="000D7069">
        <w:rPr>
          <w:rFonts w:ascii="Arial" w:hAnsi="Arial" w:cs="Arial"/>
          <w:lang w:val="it-IT"/>
        </w:rPr>
        <w:t>adalberto</w:t>
      </w:r>
      <w:r w:rsidRPr="00C22543">
        <w:rPr>
          <w:rFonts w:ascii="Arial" w:hAnsi="Arial" w:cs="Arial"/>
          <w:lang w:val="it-IT"/>
        </w:rPr>
        <w:t>.blini@uni</w:t>
      </w:r>
      <w:r w:rsidR="000D7069">
        <w:rPr>
          <w:rFonts w:ascii="Arial" w:hAnsi="Arial" w:cs="Arial"/>
          <w:lang w:val="it-IT"/>
        </w:rPr>
        <w:t>fi</w:t>
      </w:r>
      <w:r w:rsidRPr="00C22543">
        <w:rPr>
          <w:rFonts w:ascii="Arial" w:hAnsi="Arial" w:cs="Arial"/>
          <w:lang w:val="it-IT"/>
        </w:rPr>
        <w:t xml:space="preserve">.it </w:t>
      </w:r>
      <w:r w:rsidR="00D7530C" w:rsidRPr="00C22543">
        <w:rPr>
          <w:rFonts w:ascii="Arial" w:hAnsi="Arial" w:cs="Arial"/>
          <w:lang w:val="it-IT"/>
        </w:rPr>
        <w:t xml:space="preserve">/ </w:t>
      </w:r>
      <w:r w:rsidR="00C22543">
        <w:rPr>
          <w:rFonts w:ascii="Arial" w:hAnsi="Arial" w:cs="Arial"/>
          <w:lang w:val="it-IT"/>
        </w:rPr>
        <w:t>e</w:t>
      </w:r>
      <w:r w:rsidR="00C22543" w:rsidRPr="00C22543">
        <w:rPr>
          <w:rFonts w:ascii="Arial" w:hAnsi="Arial" w:cs="Arial"/>
          <w:lang w:val="it-IT"/>
        </w:rPr>
        <w:t>lvio.blini@gmail.com</w:t>
      </w:r>
    </w:p>
    <w:p w14:paraId="099DA8CD" w14:textId="77777777" w:rsidR="00D7530C" w:rsidRDefault="00D7530C" w:rsidP="00D7530C">
      <w:pPr>
        <w:pStyle w:val="NoSpacing"/>
        <w:pBdr>
          <w:bottom w:val="single" w:sz="12" w:space="1" w:color="auto"/>
        </w:pBdr>
        <w:jc w:val="center"/>
        <w:rPr>
          <w:rFonts w:ascii="Arial" w:hAnsi="Arial" w:cs="Arial"/>
        </w:rPr>
      </w:pPr>
      <w:r>
        <w:rPr>
          <w:rFonts w:ascii="Arial" w:hAnsi="Arial" w:cs="Arial"/>
        </w:rPr>
        <w:t xml:space="preserve">Google Scholar account: </w:t>
      </w:r>
      <w:hyperlink r:id="rId9" w:history="1">
        <w:r w:rsidR="004365AA" w:rsidRPr="00BF76CE">
          <w:rPr>
            <w:rStyle w:val="Hyperlink"/>
            <w:rFonts w:ascii="Arial" w:hAnsi="Arial" w:cs="Arial"/>
          </w:rPr>
          <w:t>http://goo.gl/naatmJ</w:t>
        </w:r>
      </w:hyperlink>
    </w:p>
    <w:p w14:paraId="00616484" w14:textId="77777777" w:rsidR="004365AA" w:rsidRDefault="004365AA" w:rsidP="00D7530C">
      <w:pPr>
        <w:pStyle w:val="NoSpacing"/>
        <w:pBdr>
          <w:bottom w:val="single" w:sz="12" w:space="1" w:color="auto"/>
        </w:pBdr>
        <w:jc w:val="center"/>
        <w:rPr>
          <w:rFonts w:ascii="Arial" w:hAnsi="Arial" w:cs="Arial"/>
        </w:rPr>
      </w:pPr>
    </w:p>
    <w:p w14:paraId="3359DD97" w14:textId="77777777" w:rsidR="004365AA" w:rsidRDefault="004365AA" w:rsidP="00D7530C">
      <w:pPr>
        <w:pStyle w:val="NoSpacing"/>
        <w:pBdr>
          <w:bottom w:val="single" w:sz="12" w:space="1" w:color="auto"/>
        </w:pBdr>
        <w:jc w:val="center"/>
        <w:rPr>
          <w:rFonts w:ascii="Arial" w:hAnsi="Arial" w:cs="Arial"/>
        </w:rPr>
      </w:pPr>
    </w:p>
    <w:p w14:paraId="1996C832" w14:textId="77777777" w:rsidR="00D7530C" w:rsidRDefault="00D7530C" w:rsidP="00D7530C">
      <w:pPr>
        <w:pStyle w:val="NoSpacing"/>
        <w:pBdr>
          <w:bottom w:val="single" w:sz="12" w:space="1" w:color="auto"/>
        </w:pBdr>
        <w:jc w:val="center"/>
        <w:rPr>
          <w:rFonts w:ascii="Arial" w:hAnsi="Arial" w:cs="Arial"/>
        </w:rPr>
      </w:pPr>
    </w:p>
    <w:p w14:paraId="488ADBF6" w14:textId="77777777" w:rsidR="00D7530C" w:rsidRDefault="00D7530C" w:rsidP="00D7530C">
      <w:pPr>
        <w:pStyle w:val="NoSpacing"/>
        <w:jc w:val="center"/>
        <w:rPr>
          <w:rFonts w:ascii="Arial" w:hAnsi="Arial" w:cs="Arial"/>
        </w:rPr>
      </w:pPr>
    </w:p>
    <w:p w14:paraId="18397F50" w14:textId="77777777" w:rsidR="00771D58" w:rsidRDefault="00771D58" w:rsidP="00D7530C">
      <w:pPr>
        <w:pStyle w:val="NoSpacing"/>
        <w:ind w:firstLine="720"/>
        <w:jc w:val="both"/>
        <w:rPr>
          <w:rFonts w:ascii="Arial" w:hAnsi="Arial" w:cs="Arial"/>
          <w:b/>
        </w:rPr>
      </w:pPr>
    </w:p>
    <w:p w14:paraId="33555217" w14:textId="77777777" w:rsidR="00D7530C" w:rsidRDefault="00D7530C" w:rsidP="00D7530C">
      <w:pPr>
        <w:pStyle w:val="NoSpacing"/>
        <w:ind w:firstLine="720"/>
        <w:jc w:val="both"/>
        <w:rPr>
          <w:rFonts w:ascii="Arial" w:hAnsi="Arial" w:cs="Arial"/>
          <w:b/>
        </w:rPr>
      </w:pPr>
      <w:r>
        <w:rPr>
          <w:rFonts w:ascii="Arial" w:hAnsi="Arial" w:cs="Arial"/>
          <w:b/>
        </w:rPr>
        <w:t>EDUCATION</w:t>
      </w:r>
    </w:p>
    <w:p w14:paraId="6B3B0E06" w14:textId="77777777" w:rsidR="00D7530C" w:rsidRDefault="00D7530C" w:rsidP="00D7530C">
      <w:pPr>
        <w:pStyle w:val="NoSpacing"/>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510"/>
      </w:tblGrid>
      <w:tr w:rsidR="00D7530C" w14:paraId="4F5C0FDF" w14:textId="77777777" w:rsidTr="00D7530C">
        <w:tc>
          <w:tcPr>
            <w:tcW w:w="2376" w:type="dxa"/>
            <w:hideMark/>
          </w:tcPr>
          <w:p w14:paraId="5395FBEE" w14:textId="77777777" w:rsidR="00D7530C" w:rsidRDefault="00D7530C">
            <w:pPr>
              <w:pStyle w:val="NoSpacing"/>
              <w:jc w:val="both"/>
              <w:rPr>
                <w:rFonts w:ascii="Arial" w:hAnsi="Arial" w:cs="Arial"/>
                <w:b/>
              </w:rPr>
            </w:pPr>
            <w:r>
              <w:rPr>
                <w:rFonts w:ascii="Arial" w:hAnsi="Arial" w:cs="Arial"/>
                <w:b/>
              </w:rPr>
              <w:t>01/2013 – 04/2016</w:t>
            </w:r>
          </w:p>
        </w:tc>
        <w:tc>
          <w:tcPr>
            <w:tcW w:w="7510" w:type="dxa"/>
          </w:tcPr>
          <w:p w14:paraId="3BEECE20" w14:textId="77777777" w:rsidR="00D7530C" w:rsidRDefault="00D7530C">
            <w:pPr>
              <w:pStyle w:val="NoSpacing"/>
              <w:rPr>
                <w:rFonts w:ascii="Arial" w:hAnsi="Arial" w:cs="Arial"/>
                <w:b/>
              </w:rPr>
            </w:pPr>
            <w:r>
              <w:rPr>
                <w:rFonts w:ascii="Arial" w:hAnsi="Arial" w:cs="Arial"/>
                <w:b/>
              </w:rPr>
              <w:t xml:space="preserve">Ph.D. </w:t>
            </w:r>
          </w:p>
          <w:p w14:paraId="53667458" w14:textId="77777777" w:rsidR="00D7530C" w:rsidRDefault="00D7530C">
            <w:pPr>
              <w:pStyle w:val="NoSpacing"/>
              <w:rPr>
                <w:rFonts w:ascii="Arial" w:hAnsi="Arial" w:cs="Arial"/>
              </w:rPr>
            </w:pPr>
            <w:r>
              <w:rPr>
                <w:rFonts w:ascii="Arial" w:hAnsi="Arial" w:cs="Arial"/>
              </w:rPr>
              <w:t>Department of Psychology, University of Padua</w:t>
            </w:r>
          </w:p>
          <w:p w14:paraId="1C8A4231" w14:textId="77777777" w:rsidR="00D7530C" w:rsidRDefault="00D7530C">
            <w:pPr>
              <w:pStyle w:val="NoSpacing"/>
              <w:rPr>
                <w:rFonts w:ascii="Arial" w:hAnsi="Arial" w:cs="Arial"/>
              </w:rPr>
            </w:pPr>
            <w:r>
              <w:rPr>
                <w:rFonts w:ascii="Arial" w:hAnsi="Arial" w:cs="Arial"/>
              </w:rPr>
              <w:t>Doctoral School of Psychology – Cognitive Sciences Program</w:t>
            </w:r>
          </w:p>
          <w:p w14:paraId="7F1A0CB1" w14:textId="77777777" w:rsidR="00D7530C" w:rsidRDefault="00D7530C">
            <w:pPr>
              <w:pStyle w:val="NoSpacing"/>
              <w:rPr>
                <w:rFonts w:ascii="Arial" w:hAnsi="Arial" w:cs="Arial"/>
              </w:rPr>
            </w:pPr>
            <w:r>
              <w:rPr>
                <w:rFonts w:ascii="Arial" w:hAnsi="Arial" w:cs="Arial"/>
              </w:rPr>
              <w:t xml:space="preserve">Supervisor: </w:t>
            </w:r>
            <w:proofErr w:type="spellStart"/>
            <w:r>
              <w:rPr>
                <w:rFonts w:ascii="Arial" w:hAnsi="Arial" w:cs="Arial"/>
              </w:rPr>
              <w:t>Prof.</w:t>
            </w:r>
            <w:proofErr w:type="spellEnd"/>
            <w:r>
              <w:rPr>
                <w:rFonts w:ascii="Arial" w:hAnsi="Arial" w:cs="Arial"/>
              </w:rPr>
              <w:t xml:space="preserve"> Marco </w:t>
            </w:r>
            <w:proofErr w:type="spellStart"/>
            <w:r>
              <w:rPr>
                <w:rFonts w:ascii="Arial" w:hAnsi="Arial" w:cs="Arial"/>
              </w:rPr>
              <w:t>Zorzi</w:t>
            </w:r>
            <w:proofErr w:type="spellEnd"/>
          </w:p>
          <w:p w14:paraId="2565D9AA" w14:textId="77777777" w:rsidR="00D7530C" w:rsidRPr="00E23E9E" w:rsidRDefault="00D7530C">
            <w:pPr>
              <w:pStyle w:val="NoSpacing"/>
              <w:rPr>
                <w:rFonts w:ascii="Arial" w:hAnsi="Arial" w:cs="Arial"/>
                <w:sz w:val="10"/>
              </w:rPr>
            </w:pPr>
          </w:p>
        </w:tc>
      </w:tr>
      <w:tr w:rsidR="00D7530C" w:rsidRPr="00D7530C" w14:paraId="278C9C38" w14:textId="77777777" w:rsidTr="00D7530C">
        <w:tc>
          <w:tcPr>
            <w:tcW w:w="2376" w:type="dxa"/>
            <w:hideMark/>
          </w:tcPr>
          <w:p w14:paraId="19D9B1EF" w14:textId="77777777" w:rsidR="00D7530C" w:rsidRDefault="00D7530C">
            <w:pPr>
              <w:pStyle w:val="NoSpacing"/>
              <w:jc w:val="both"/>
              <w:rPr>
                <w:rFonts w:ascii="Arial" w:hAnsi="Arial" w:cs="Arial"/>
                <w:b/>
              </w:rPr>
            </w:pPr>
            <w:r>
              <w:rPr>
                <w:rFonts w:ascii="Arial" w:hAnsi="Arial" w:cs="Arial"/>
                <w:b/>
              </w:rPr>
              <w:t>10/2006 – 07/2011</w:t>
            </w:r>
          </w:p>
        </w:tc>
        <w:tc>
          <w:tcPr>
            <w:tcW w:w="7510" w:type="dxa"/>
            <w:hideMark/>
          </w:tcPr>
          <w:p w14:paraId="4F8BE215" w14:textId="77777777" w:rsidR="00D7530C" w:rsidRDefault="00D7530C">
            <w:pPr>
              <w:pStyle w:val="NoSpacing"/>
              <w:rPr>
                <w:rFonts w:ascii="Arial" w:hAnsi="Arial" w:cs="Arial"/>
                <w:b/>
              </w:rPr>
            </w:pPr>
            <w:r>
              <w:rPr>
                <w:rFonts w:ascii="Arial" w:hAnsi="Arial" w:cs="Arial"/>
                <w:b/>
              </w:rPr>
              <w:t>M. Sc., 110/110 cum laude</w:t>
            </w:r>
          </w:p>
          <w:p w14:paraId="446D2BAD" w14:textId="77777777" w:rsidR="00D7530C" w:rsidRDefault="00D7530C">
            <w:pPr>
              <w:pStyle w:val="NoSpacing"/>
              <w:rPr>
                <w:rFonts w:ascii="Arial" w:hAnsi="Arial" w:cs="Arial"/>
              </w:rPr>
            </w:pPr>
            <w:r>
              <w:rPr>
                <w:rFonts w:ascii="Arial" w:hAnsi="Arial" w:cs="Arial"/>
              </w:rPr>
              <w:t>Department of Psychology, Bicocca University of Milan</w:t>
            </w:r>
          </w:p>
          <w:p w14:paraId="2B3162D7" w14:textId="77777777" w:rsidR="00D7530C" w:rsidRDefault="00D7530C">
            <w:pPr>
              <w:pStyle w:val="NoSpacing"/>
              <w:rPr>
                <w:rFonts w:ascii="Arial" w:hAnsi="Arial" w:cs="Arial"/>
              </w:rPr>
            </w:pPr>
            <w:r>
              <w:rPr>
                <w:rFonts w:ascii="Arial" w:hAnsi="Arial" w:cs="Arial"/>
              </w:rPr>
              <w:t xml:space="preserve">Psychology – Clinical, Developmental and Neuro- psychology </w:t>
            </w:r>
          </w:p>
          <w:p w14:paraId="20A9A787" w14:textId="77777777" w:rsidR="00D7530C" w:rsidRDefault="00D7530C">
            <w:pPr>
              <w:pStyle w:val="NoSpacing"/>
              <w:rPr>
                <w:rFonts w:ascii="Arial" w:hAnsi="Arial" w:cs="Arial"/>
              </w:rPr>
            </w:pPr>
            <w:r>
              <w:rPr>
                <w:rFonts w:ascii="Arial" w:hAnsi="Arial" w:cs="Arial"/>
              </w:rPr>
              <w:t xml:space="preserve">Supervisor: </w:t>
            </w:r>
            <w:proofErr w:type="spellStart"/>
            <w:r>
              <w:rPr>
                <w:rFonts w:ascii="Arial" w:hAnsi="Arial" w:cs="Arial"/>
              </w:rPr>
              <w:t>Prof.</w:t>
            </w:r>
            <w:proofErr w:type="spellEnd"/>
            <w:r>
              <w:rPr>
                <w:rFonts w:ascii="Arial" w:hAnsi="Arial" w:cs="Arial"/>
              </w:rPr>
              <w:t xml:space="preserve"> Giuseppe </w:t>
            </w:r>
            <w:proofErr w:type="spellStart"/>
            <w:r>
              <w:rPr>
                <w:rFonts w:ascii="Arial" w:hAnsi="Arial" w:cs="Arial"/>
              </w:rPr>
              <w:t>Vallar</w:t>
            </w:r>
            <w:proofErr w:type="spellEnd"/>
          </w:p>
        </w:tc>
      </w:tr>
    </w:tbl>
    <w:p w14:paraId="5851D055" w14:textId="77777777" w:rsidR="00D7530C" w:rsidRDefault="00D7530C" w:rsidP="00D7530C">
      <w:pPr>
        <w:pStyle w:val="NoSpacing"/>
        <w:jc w:val="both"/>
        <w:rPr>
          <w:rFonts w:ascii="Arial" w:hAnsi="Arial" w:cs="Arial"/>
        </w:rPr>
      </w:pPr>
    </w:p>
    <w:p w14:paraId="2F366A80" w14:textId="77777777" w:rsidR="004365AA" w:rsidRDefault="004365AA" w:rsidP="00D7530C">
      <w:pPr>
        <w:pStyle w:val="NoSpacing"/>
        <w:ind w:firstLine="720"/>
        <w:jc w:val="both"/>
        <w:rPr>
          <w:rFonts w:ascii="Arial" w:hAnsi="Arial" w:cs="Arial"/>
          <w:b/>
        </w:rPr>
      </w:pPr>
    </w:p>
    <w:p w14:paraId="55A07090" w14:textId="77777777" w:rsidR="00D7530C" w:rsidRDefault="00D7530C" w:rsidP="00D7530C">
      <w:pPr>
        <w:pStyle w:val="NoSpacing"/>
        <w:ind w:firstLine="720"/>
        <w:jc w:val="both"/>
        <w:rPr>
          <w:rFonts w:ascii="Arial" w:hAnsi="Arial" w:cs="Arial"/>
          <w:b/>
        </w:rPr>
      </w:pPr>
      <w:r>
        <w:rPr>
          <w:rFonts w:ascii="Arial" w:hAnsi="Arial" w:cs="Arial"/>
          <w:b/>
        </w:rPr>
        <w:t>EMPLOYMENT</w:t>
      </w:r>
    </w:p>
    <w:p w14:paraId="070B29C5" w14:textId="77777777" w:rsidR="00D7530C" w:rsidRDefault="00D7530C" w:rsidP="00D7530C">
      <w:pPr>
        <w:pStyle w:val="NoSpacing"/>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7366"/>
      </w:tblGrid>
      <w:tr w:rsidR="000D7069" w:rsidRPr="000D7069" w14:paraId="4C48C716" w14:textId="77777777" w:rsidTr="008D44EF">
        <w:tc>
          <w:tcPr>
            <w:tcW w:w="2174" w:type="dxa"/>
          </w:tcPr>
          <w:p w14:paraId="10D42D52" w14:textId="5D2BA952" w:rsidR="000D7069" w:rsidRDefault="000D7069" w:rsidP="008D44EF">
            <w:pPr>
              <w:pStyle w:val="NoSpacing"/>
              <w:jc w:val="both"/>
              <w:rPr>
                <w:rFonts w:ascii="Arial" w:hAnsi="Arial" w:cs="Arial"/>
                <w:b/>
              </w:rPr>
            </w:pPr>
            <w:r>
              <w:rPr>
                <w:rFonts w:ascii="Arial" w:hAnsi="Arial" w:cs="Arial"/>
                <w:b/>
              </w:rPr>
              <w:t>01/2023 – current</w:t>
            </w:r>
          </w:p>
          <w:p w14:paraId="36DB6613" w14:textId="77777777" w:rsidR="000D7069" w:rsidRDefault="000D7069" w:rsidP="008D44EF">
            <w:pPr>
              <w:pStyle w:val="NoSpacing"/>
              <w:jc w:val="both"/>
              <w:rPr>
                <w:rFonts w:ascii="Arial" w:hAnsi="Arial" w:cs="Arial"/>
                <w:b/>
              </w:rPr>
            </w:pPr>
          </w:p>
        </w:tc>
        <w:tc>
          <w:tcPr>
            <w:tcW w:w="7366" w:type="dxa"/>
          </w:tcPr>
          <w:p w14:paraId="19E7C517" w14:textId="5DBA5BFF" w:rsidR="000D7069" w:rsidRDefault="000D7069" w:rsidP="008D44EF">
            <w:pPr>
              <w:pStyle w:val="NoSpacing"/>
              <w:rPr>
                <w:rFonts w:ascii="Arial" w:hAnsi="Arial" w:cs="Arial"/>
                <w:b/>
              </w:rPr>
            </w:pPr>
            <w:r>
              <w:rPr>
                <w:rFonts w:ascii="Arial" w:hAnsi="Arial" w:cs="Arial"/>
                <w:b/>
              </w:rPr>
              <w:t xml:space="preserve">Assistant </w:t>
            </w:r>
            <w:r w:rsidR="003F455B">
              <w:rPr>
                <w:rFonts w:ascii="Arial" w:hAnsi="Arial" w:cs="Arial"/>
                <w:b/>
              </w:rPr>
              <w:t>P</w:t>
            </w:r>
            <w:bookmarkStart w:id="7" w:name="_GoBack"/>
            <w:bookmarkEnd w:id="7"/>
            <w:r>
              <w:rPr>
                <w:rFonts w:ascii="Arial" w:hAnsi="Arial" w:cs="Arial"/>
                <w:b/>
              </w:rPr>
              <w:t>rofessor (</w:t>
            </w:r>
            <w:proofErr w:type="spellStart"/>
            <w:r>
              <w:rPr>
                <w:rFonts w:ascii="Arial" w:hAnsi="Arial" w:cs="Arial"/>
                <w:b/>
              </w:rPr>
              <w:t>RTDa</w:t>
            </w:r>
            <w:proofErr w:type="spellEnd"/>
            <w:r>
              <w:rPr>
                <w:rFonts w:ascii="Arial" w:hAnsi="Arial" w:cs="Arial"/>
                <w:b/>
              </w:rPr>
              <w:t>)</w:t>
            </w:r>
          </w:p>
          <w:p w14:paraId="52D01182" w14:textId="77777777" w:rsidR="000D7069" w:rsidRDefault="000D7069" w:rsidP="008D44EF">
            <w:pPr>
              <w:pStyle w:val="NoSpacing"/>
              <w:rPr>
                <w:rFonts w:ascii="Arial" w:hAnsi="Arial" w:cs="Arial"/>
              </w:rPr>
            </w:pPr>
            <w:r>
              <w:rPr>
                <w:rFonts w:ascii="Arial" w:hAnsi="Arial" w:cs="Arial"/>
              </w:rPr>
              <w:t>Dept. Of Neuroscience, Psychology, and child’s health</w:t>
            </w:r>
          </w:p>
          <w:p w14:paraId="6B80C331" w14:textId="21237406" w:rsidR="000D7069" w:rsidRDefault="000D7069" w:rsidP="008D44EF">
            <w:pPr>
              <w:pStyle w:val="NoSpacing"/>
              <w:rPr>
                <w:rFonts w:ascii="Arial" w:hAnsi="Arial" w:cs="Arial"/>
              </w:rPr>
            </w:pPr>
            <w:r>
              <w:rPr>
                <w:rFonts w:ascii="Arial" w:hAnsi="Arial" w:cs="Arial"/>
              </w:rPr>
              <w:t>University of Florence</w:t>
            </w:r>
          </w:p>
          <w:p w14:paraId="45CD25B6" w14:textId="4EF97454" w:rsidR="000D7069" w:rsidRPr="000D7069" w:rsidRDefault="000D7069" w:rsidP="008D44EF">
            <w:pPr>
              <w:pStyle w:val="NoSpacing"/>
              <w:rPr>
                <w:rFonts w:ascii="Arial" w:hAnsi="Arial" w:cs="Arial"/>
                <w:lang w:val="it-IT"/>
              </w:rPr>
            </w:pPr>
            <w:r w:rsidRPr="000D7069">
              <w:rPr>
                <w:rFonts w:ascii="Arial" w:hAnsi="Arial" w:cs="Arial"/>
                <w:lang w:val="it-IT"/>
              </w:rPr>
              <w:t xml:space="preserve">via di San Salvi, 12, building 26 – 50135, </w:t>
            </w:r>
            <w:r>
              <w:rPr>
                <w:rFonts w:ascii="Arial" w:hAnsi="Arial" w:cs="Arial"/>
                <w:lang w:val="it-IT"/>
              </w:rPr>
              <w:t>Firenze</w:t>
            </w:r>
            <w:r w:rsidRPr="000D7069">
              <w:rPr>
                <w:rFonts w:ascii="Arial" w:hAnsi="Arial" w:cs="Arial"/>
                <w:lang w:val="it-IT"/>
              </w:rPr>
              <w:t xml:space="preserve"> (</w:t>
            </w:r>
            <w:r>
              <w:rPr>
                <w:rFonts w:ascii="Arial" w:hAnsi="Arial" w:cs="Arial"/>
                <w:lang w:val="it-IT"/>
              </w:rPr>
              <w:t>FI</w:t>
            </w:r>
            <w:r w:rsidRPr="000D7069">
              <w:rPr>
                <w:rFonts w:ascii="Arial" w:hAnsi="Arial" w:cs="Arial"/>
                <w:lang w:val="it-IT"/>
              </w:rPr>
              <w:t>), Italy</w:t>
            </w:r>
          </w:p>
          <w:p w14:paraId="6A2C9B25" w14:textId="77777777" w:rsidR="000D7069" w:rsidRPr="000D7069" w:rsidRDefault="000D7069" w:rsidP="008D44EF">
            <w:pPr>
              <w:pStyle w:val="NoSpacing"/>
              <w:rPr>
                <w:rFonts w:ascii="Arial" w:hAnsi="Arial" w:cs="Arial"/>
                <w:b/>
                <w:sz w:val="10"/>
                <w:lang w:val="it-IT"/>
              </w:rPr>
            </w:pPr>
          </w:p>
        </w:tc>
      </w:tr>
      <w:tr w:rsidR="00E23E9E" w:rsidRPr="00E1495F" w14:paraId="41096B1F" w14:textId="77777777" w:rsidTr="00D069E3">
        <w:tc>
          <w:tcPr>
            <w:tcW w:w="2174" w:type="dxa"/>
          </w:tcPr>
          <w:p w14:paraId="42F22D2D" w14:textId="0079B245" w:rsidR="00E23E9E" w:rsidRDefault="00E23E9E" w:rsidP="00771D58">
            <w:pPr>
              <w:pStyle w:val="NoSpacing"/>
              <w:jc w:val="both"/>
              <w:rPr>
                <w:rFonts w:ascii="Arial" w:hAnsi="Arial" w:cs="Arial"/>
                <w:b/>
              </w:rPr>
            </w:pPr>
            <w:r>
              <w:rPr>
                <w:rFonts w:ascii="Arial" w:hAnsi="Arial" w:cs="Arial"/>
                <w:b/>
              </w:rPr>
              <w:t>05/20</w:t>
            </w:r>
            <w:r w:rsidR="00E1495F">
              <w:rPr>
                <w:rFonts w:ascii="Arial" w:hAnsi="Arial" w:cs="Arial"/>
                <w:b/>
              </w:rPr>
              <w:t>20</w:t>
            </w:r>
            <w:r>
              <w:rPr>
                <w:rFonts w:ascii="Arial" w:hAnsi="Arial" w:cs="Arial"/>
                <w:b/>
              </w:rPr>
              <w:t xml:space="preserve"> – </w:t>
            </w:r>
            <w:r w:rsidR="00383223">
              <w:rPr>
                <w:rFonts w:ascii="Arial" w:hAnsi="Arial" w:cs="Arial"/>
                <w:b/>
              </w:rPr>
              <w:t>05/2022</w:t>
            </w:r>
          </w:p>
          <w:p w14:paraId="5D61029B" w14:textId="78E6A26D" w:rsidR="00E23E9E" w:rsidRDefault="00E23E9E" w:rsidP="00771D58">
            <w:pPr>
              <w:pStyle w:val="NoSpacing"/>
              <w:jc w:val="both"/>
              <w:rPr>
                <w:rFonts w:ascii="Arial" w:hAnsi="Arial" w:cs="Arial"/>
                <w:b/>
              </w:rPr>
            </w:pPr>
          </w:p>
        </w:tc>
        <w:tc>
          <w:tcPr>
            <w:tcW w:w="7366" w:type="dxa"/>
          </w:tcPr>
          <w:p w14:paraId="4C2C29B0" w14:textId="5EC8228D" w:rsidR="00E23E9E" w:rsidRDefault="00E23E9E" w:rsidP="00AB7A1A">
            <w:pPr>
              <w:pStyle w:val="NoSpacing"/>
              <w:rPr>
                <w:rFonts w:ascii="Arial" w:hAnsi="Arial" w:cs="Arial"/>
                <w:b/>
              </w:rPr>
            </w:pPr>
            <w:r>
              <w:rPr>
                <w:rFonts w:ascii="Arial" w:hAnsi="Arial" w:cs="Arial"/>
                <w:b/>
              </w:rPr>
              <w:t>Senior Postdoc Fellow</w:t>
            </w:r>
            <w:r w:rsidR="000644AA">
              <w:rPr>
                <w:rFonts w:ascii="Arial" w:hAnsi="Arial" w:cs="Arial"/>
                <w:b/>
              </w:rPr>
              <w:t xml:space="preserve"> (type B fellowship)</w:t>
            </w:r>
          </w:p>
          <w:p w14:paraId="350B4E77" w14:textId="71B281E6" w:rsidR="00E23E9E" w:rsidRDefault="00E23E9E" w:rsidP="00E23E9E">
            <w:pPr>
              <w:pStyle w:val="NoSpacing"/>
              <w:rPr>
                <w:rFonts w:ascii="Arial" w:hAnsi="Arial" w:cs="Arial"/>
              </w:rPr>
            </w:pPr>
            <w:r>
              <w:rPr>
                <w:rFonts w:ascii="Arial" w:hAnsi="Arial" w:cs="Arial"/>
              </w:rPr>
              <w:t>Department of General Psychology, University of Padua</w:t>
            </w:r>
          </w:p>
          <w:p w14:paraId="39B6D403" w14:textId="334E1956" w:rsidR="00E23E9E" w:rsidRDefault="00E23E9E" w:rsidP="00E23E9E">
            <w:pPr>
              <w:pStyle w:val="NoSpacing"/>
              <w:rPr>
                <w:rFonts w:ascii="Arial" w:hAnsi="Arial" w:cs="Arial"/>
                <w:lang w:val="it-IT"/>
              </w:rPr>
            </w:pPr>
            <w:r w:rsidRPr="000D7069">
              <w:rPr>
                <w:rFonts w:ascii="Arial" w:hAnsi="Arial" w:cs="Arial"/>
                <w:lang w:val="en-US"/>
              </w:rPr>
              <w:t xml:space="preserve">via </w:t>
            </w:r>
            <w:proofErr w:type="spellStart"/>
            <w:r w:rsidRPr="000D7069">
              <w:rPr>
                <w:rFonts w:ascii="Arial" w:hAnsi="Arial" w:cs="Arial"/>
                <w:lang w:val="en-US"/>
              </w:rPr>
              <w:t>Vene</w:t>
            </w:r>
            <w:proofErr w:type="spellEnd"/>
            <w:r>
              <w:rPr>
                <w:rFonts w:ascii="Arial" w:hAnsi="Arial" w:cs="Arial"/>
                <w:lang w:val="it-IT"/>
              </w:rPr>
              <w:t xml:space="preserve">zia </w:t>
            </w:r>
            <w:r w:rsidR="00E1495F">
              <w:rPr>
                <w:rFonts w:ascii="Arial" w:hAnsi="Arial" w:cs="Arial"/>
                <w:lang w:val="it-IT"/>
              </w:rPr>
              <w:t xml:space="preserve">12/2 </w:t>
            </w:r>
            <w:r>
              <w:rPr>
                <w:rFonts w:ascii="Arial" w:hAnsi="Arial" w:cs="Arial"/>
                <w:lang w:val="it-IT"/>
              </w:rPr>
              <w:t>– 35131, Padova (PD), Italy</w:t>
            </w:r>
          </w:p>
          <w:p w14:paraId="6DADD676" w14:textId="731372E8" w:rsidR="00E23E9E" w:rsidRPr="00E1495F" w:rsidRDefault="00E23E9E" w:rsidP="00AB7A1A">
            <w:pPr>
              <w:pStyle w:val="NoSpacing"/>
              <w:rPr>
                <w:rFonts w:ascii="Arial" w:hAnsi="Arial" w:cs="Arial"/>
                <w:b/>
                <w:sz w:val="10"/>
                <w:lang w:val="it-IT"/>
              </w:rPr>
            </w:pPr>
          </w:p>
        </w:tc>
      </w:tr>
      <w:tr w:rsidR="00771D58" w:rsidRPr="003F455B" w14:paraId="1CAD0FFC" w14:textId="77777777" w:rsidTr="00D069E3">
        <w:tc>
          <w:tcPr>
            <w:tcW w:w="2174" w:type="dxa"/>
          </w:tcPr>
          <w:p w14:paraId="651AB6D9" w14:textId="37B58573" w:rsidR="00771D58" w:rsidRDefault="00771D58" w:rsidP="00E23E9E">
            <w:pPr>
              <w:pStyle w:val="NoSpacing"/>
              <w:jc w:val="both"/>
              <w:rPr>
                <w:rFonts w:ascii="Arial" w:hAnsi="Arial" w:cs="Arial"/>
                <w:b/>
              </w:rPr>
            </w:pPr>
            <w:r>
              <w:rPr>
                <w:rFonts w:ascii="Arial" w:hAnsi="Arial" w:cs="Arial"/>
                <w:b/>
              </w:rPr>
              <w:t xml:space="preserve">02/2018 </w:t>
            </w:r>
            <w:r w:rsidR="00E23E9E">
              <w:rPr>
                <w:rFonts w:ascii="Arial" w:hAnsi="Arial" w:cs="Arial"/>
                <w:b/>
              </w:rPr>
              <w:t>–</w:t>
            </w:r>
            <w:r>
              <w:rPr>
                <w:rFonts w:ascii="Arial" w:hAnsi="Arial" w:cs="Arial"/>
                <w:b/>
              </w:rPr>
              <w:t xml:space="preserve"> </w:t>
            </w:r>
            <w:r w:rsidR="00E23E9E">
              <w:rPr>
                <w:rFonts w:ascii="Arial" w:hAnsi="Arial" w:cs="Arial"/>
                <w:b/>
              </w:rPr>
              <w:t>02/2020</w:t>
            </w:r>
          </w:p>
        </w:tc>
        <w:tc>
          <w:tcPr>
            <w:tcW w:w="7366" w:type="dxa"/>
          </w:tcPr>
          <w:p w14:paraId="6FB70593" w14:textId="77777777" w:rsidR="00771D58" w:rsidRDefault="00771D58" w:rsidP="00AB7A1A">
            <w:pPr>
              <w:pStyle w:val="NoSpacing"/>
              <w:rPr>
                <w:rFonts w:ascii="Arial" w:hAnsi="Arial" w:cs="Arial"/>
                <w:b/>
              </w:rPr>
            </w:pPr>
            <w:r w:rsidRPr="00526566">
              <w:rPr>
                <w:rFonts w:ascii="Arial" w:hAnsi="Arial" w:cs="Arial"/>
                <w:b/>
              </w:rPr>
              <w:t xml:space="preserve">Marie </w:t>
            </w:r>
            <w:proofErr w:type="spellStart"/>
            <w:r w:rsidRPr="00526566">
              <w:rPr>
                <w:rFonts w:ascii="Arial" w:hAnsi="Arial" w:cs="Arial"/>
                <w:b/>
              </w:rPr>
              <w:t>Skłodowska</w:t>
            </w:r>
            <w:proofErr w:type="spellEnd"/>
            <w:r>
              <w:rPr>
                <w:rFonts w:ascii="Arial" w:hAnsi="Arial" w:cs="Arial"/>
                <w:b/>
              </w:rPr>
              <w:t xml:space="preserve"> </w:t>
            </w:r>
            <w:r w:rsidRPr="00526566">
              <w:rPr>
                <w:rFonts w:ascii="Arial" w:hAnsi="Arial" w:cs="Arial"/>
                <w:b/>
              </w:rPr>
              <w:t xml:space="preserve">Curie </w:t>
            </w:r>
            <w:r>
              <w:rPr>
                <w:rFonts w:ascii="Arial" w:hAnsi="Arial" w:cs="Arial"/>
                <w:b/>
              </w:rPr>
              <w:t>Research Fellow</w:t>
            </w:r>
          </w:p>
          <w:p w14:paraId="5B5DD1B6" w14:textId="63FC97C6" w:rsidR="00771D58" w:rsidRPr="00DE497A" w:rsidRDefault="00771D58" w:rsidP="00AB7A1A">
            <w:pPr>
              <w:pStyle w:val="NoSpacing"/>
              <w:rPr>
                <w:rFonts w:ascii="Arial" w:hAnsi="Arial" w:cs="Arial"/>
              </w:rPr>
            </w:pPr>
            <w:proofErr w:type="spellStart"/>
            <w:r w:rsidRPr="00DE497A">
              <w:rPr>
                <w:rFonts w:ascii="Arial" w:hAnsi="Arial" w:cs="Arial"/>
              </w:rPr>
              <w:t>ImpAct</w:t>
            </w:r>
            <w:proofErr w:type="spellEnd"/>
            <w:r w:rsidRPr="00DE497A">
              <w:rPr>
                <w:rFonts w:ascii="Arial" w:hAnsi="Arial" w:cs="Arial"/>
              </w:rPr>
              <w:t xml:space="preserve"> Team, INSERM, CNRS, Centre de Neuroscience de Lyon, and University </w:t>
            </w:r>
            <w:r w:rsidR="007F6A1A">
              <w:rPr>
                <w:rFonts w:ascii="Arial" w:hAnsi="Arial" w:cs="Arial"/>
              </w:rPr>
              <w:t xml:space="preserve">Claude Bernard </w:t>
            </w:r>
            <w:r w:rsidRPr="00DE497A">
              <w:rPr>
                <w:rFonts w:ascii="Arial" w:hAnsi="Arial" w:cs="Arial"/>
              </w:rPr>
              <w:t xml:space="preserve">of Lyon </w:t>
            </w:r>
          </w:p>
          <w:p w14:paraId="39430FF4" w14:textId="77777777" w:rsidR="00771D58" w:rsidRDefault="00771D58" w:rsidP="00AB7A1A">
            <w:pPr>
              <w:pStyle w:val="NoSpacing"/>
              <w:rPr>
                <w:rFonts w:ascii="Arial" w:hAnsi="Arial" w:cs="Arial"/>
                <w:lang w:val="fr-FR"/>
              </w:rPr>
            </w:pPr>
            <w:r>
              <w:rPr>
                <w:rFonts w:ascii="Arial" w:hAnsi="Arial" w:cs="Arial"/>
                <w:lang w:val="fr-FR"/>
              </w:rPr>
              <w:t xml:space="preserve">16, av. Doyen Lépine – 69500, Bron Cedex, France </w:t>
            </w:r>
          </w:p>
          <w:p w14:paraId="4CE5885C" w14:textId="77777777" w:rsidR="00771D58" w:rsidRPr="00E23E9E" w:rsidRDefault="00771D58" w:rsidP="00554978">
            <w:pPr>
              <w:pStyle w:val="NoSpacing"/>
              <w:rPr>
                <w:rFonts w:ascii="Arial" w:hAnsi="Arial" w:cs="Arial"/>
                <w:b/>
                <w:sz w:val="10"/>
                <w:lang w:val="fr-FR"/>
              </w:rPr>
            </w:pPr>
          </w:p>
        </w:tc>
      </w:tr>
      <w:tr w:rsidR="00771D58" w:rsidRPr="003F455B" w14:paraId="6D7D8187" w14:textId="77777777" w:rsidTr="00D069E3">
        <w:tc>
          <w:tcPr>
            <w:tcW w:w="2174" w:type="dxa"/>
          </w:tcPr>
          <w:p w14:paraId="7B3026C6" w14:textId="3EA87312" w:rsidR="00771D58" w:rsidRDefault="00771D58" w:rsidP="00D75717">
            <w:pPr>
              <w:pStyle w:val="NoSpacing"/>
              <w:jc w:val="both"/>
              <w:rPr>
                <w:rFonts w:ascii="Arial" w:hAnsi="Arial" w:cs="Arial"/>
                <w:b/>
              </w:rPr>
            </w:pPr>
            <w:r>
              <w:rPr>
                <w:rFonts w:ascii="Arial" w:hAnsi="Arial" w:cs="Arial"/>
                <w:b/>
              </w:rPr>
              <w:t>0</w:t>
            </w:r>
            <w:r w:rsidR="00D75717">
              <w:rPr>
                <w:rFonts w:ascii="Arial" w:hAnsi="Arial" w:cs="Arial"/>
                <w:b/>
              </w:rPr>
              <w:t>6</w:t>
            </w:r>
            <w:r>
              <w:rPr>
                <w:rFonts w:ascii="Arial" w:hAnsi="Arial" w:cs="Arial"/>
                <w:b/>
              </w:rPr>
              <w:t>/2016 - 01/2018</w:t>
            </w:r>
          </w:p>
        </w:tc>
        <w:tc>
          <w:tcPr>
            <w:tcW w:w="7366" w:type="dxa"/>
          </w:tcPr>
          <w:p w14:paraId="2FF02068" w14:textId="2E1FE24D" w:rsidR="00771D58" w:rsidRDefault="00771D58" w:rsidP="00771D58">
            <w:pPr>
              <w:pStyle w:val="NoSpacing"/>
              <w:rPr>
                <w:rFonts w:ascii="Arial" w:hAnsi="Arial" w:cs="Arial"/>
                <w:b/>
              </w:rPr>
            </w:pPr>
            <w:r>
              <w:rPr>
                <w:rFonts w:ascii="Arial" w:hAnsi="Arial" w:cs="Arial"/>
                <w:b/>
              </w:rPr>
              <w:t xml:space="preserve">PRESTIGE, </w:t>
            </w:r>
            <w:r w:rsidRPr="00526566">
              <w:rPr>
                <w:rFonts w:ascii="Arial" w:hAnsi="Arial" w:cs="Arial"/>
                <w:b/>
              </w:rPr>
              <w:t xml:space="preserve">Marie </w:t>
            </w:r>
            <w:proofErr w:type="spellStart"/>
            <w:r w:rsidRPr="00526566">
              <w:rPr>
                <w:rFonts w:ascii="Arial" w:hAnsi="Arial" w:cs="Arial"/>
                <w:b/>
              </w:rPr>
              <w:t>Skłodowska</w:t>
            </w:r>
            <w:proofErr w:type="spellEnd"/>
            <w:r>
              <w:rPr>
                <w:rFonts w:ascii="Arial" w:hAnsi="Arial" w:cs="Arial"/>
                <w:b/>
              </w:rPr>
              <w:t xml:space="preserve"> </w:t>
            </w:r>
            <w:r w:rsidRPr="00526566">
              <w:rPr>
                <w:rFonts w:ascii="Arial" w:hAnsi="Arial" w:cs="Arial"/>
                <w:b/>
              </w:rPr>
              <w:t xml:space="preserve">Curie </w:t>
            </w:r>
            <w:r>
              <w:rPr>
                <w:rFonts w:ascii="Arial" w:hAnsi="Arial" w:cs="Arial"/>
                <w:b/>
              </w:rPr>
              <w:t>Research Fellow</w:t>
            </w:r>
          </w:p>
          <w:p w14:paraId="2A1802E2" w14:textId="37BE8F1E" w:rsidR="00771D58" w:rsidRPr="00DE497A" w:rsidRDefault="00771D58" w:rsidP="00771D58">
            <w:pPr>
              <w:pStyle w:val="NoSpacing"/>
              <w:rPr>
                <w:rFonts w:ascii="Arial" w:hAnsi="Arial" w:cs="Arial"/>
              </w:rPr>
            </w:pPr>
            <w:proofErr w:type="spellStart"/>
            <w:r w:rsidRPr="00DE497A">
              <w:rPr>
                <w:rFonts w:ascii="Arial" w:hAnsi="Arial" w:cs="Arial"/>
              </w:rPr>
              <w:t>ImpAct</w:t>
            </w:r>
            <w:proofErr w:type="spellEnd"/>
            <w:r w:rsidRPr="00DE497A">
              <w:rPr>
                <w:rFonts w:ascii="Arial" w:hAnsi="Arial" w:cs="Arial"/>
              </w:rPr>
              <w:t xml:space="preserve"> Team, INSERM, CNRS, Centre de Neuroscience de Lyon, and University </w:t>
            </w:r>
            <w:r w:rsidR="007F6A1A">
              <w:rPr>
                <w:rFonts w:ascii="Arial" w:hAnsi="Arial" w:cs="Arial"/>
              </w:rPr>
              <w:t xml:space="preserve">Claude Bernard </w:t>
            </w:r>
            <w:r w:rsidRPr="00DE497A">
              <w:rPr>
                <w:rFonts w:ascii="Arial" w:hAnsi="Arial" w:cs="Arial"/>
              </w:rPr>
              <w:t xml:space="preserve">of Lyon </w:t>
            </w:r>
          </w:p>
          <w:p w14:paraId="76336E6A" w14:textId="77777777" w:rsidR="00771D58" w:rsidRDefault="00771D58" w:rsidP="00771D58">
            <w:pPr>
              <w:pStyle w:val="NoSpacing"/>
              <w:rPr>
                <w:rFonts w:ascii="Arial" w:hAnsi="Arial" w:cs="Arial"/>
                <w:lang w:val="fr-FR"/>
              </w:rPr>
            </w:pPr>
            <w:r>
              <w:rPr>
                <w:rFonts w:ascii="Arial" w:hAnsi="Arial" w:cs="Arial"/>
                <w:lang w:val="fr-FR"/>
              </w:rPr>
              <w:t xml:space="preserve">16, av. Doyen Lépine – 69500, Bron Cedex, France </w:t>
            </w:r>
          </w:p>
          <w:p w14:paraId="014C76FD" w14:textId="77777777" w:rsidR="00771D58" w:rsidRPr="00E23E9E" w:rsidRDefault="00771D58">
            <w:pPr>
              <w:pStyle w:val="NoSpacing"/>
              <w:rPr>
                <w:rFonts w:ascii="Arial" w:hAnsi="Arial" w:cs="Arial"/>
                <w:b/>
                <w:sz w:val="10"/>
                <w:lang w:val="fr-FR"/>
              </w:rPr>
            </w:pPr>
          </w:p>
        </w:tc>
      </w:tr>
      <w:tr w:rsidR="00771D58" w:rsidRPr="003F455B" w14:paraId="68CB593F" w14:textId="77777777" w:rsidTr="00D069E3">
        <w:tc>
          <w:tcPr>
            <w:tcW w:w="2174" w:type="dxa"/>
          </w:tcPr>
          <w:p w14:paraId="02DF0C0A" w14:textId="55E281A7" w:rsidR="00771D58" w:rsidRDefault="00771D58">
            <w:pPr>
              <w:pStyle w:val="NoSpacing"/>
              <w:jc w:val="both"/>
              <w:rPr>
                <w:rFonts w:ascii="Arial" w:hAnsi="Arial" w:cs="Arial"/>
                <w:b/>
              </w:rPr>
            </w:pPr>
            <w:r>
              <w:rPr>
                <w:rFonts w:ascii="Arial" w:hAnsi="Arial" w:cs="Arial"/>
                <w:b/>
              </w:rPr>
              <w:t>01/2013 - 04/2016</w:t>
            </w:r>
          </w:p>
        </w:tc>
        <w:tc>
          <w:tcPr>
            <w:tcW w:w="7366" w:type="dxa"/>
          </w:tcPr>
          <w:p w14:paraId="6D94C586" w14:textId="77777777" w:rsidR="00771D58" w:rsidRDefault="00771D58" w:rsidP="00554978">
            <w:pPr>
              <w:pStyle w:val="NoSpacing"/>
              <w:rPr>
                <w:rFonts w:ascii="Arial" w:hAnsi="Arial" w:cs="Arial"/>
                <w:b/>
              </w:rPr>
            </w:pPr>
            <w:r>
              <w:rPr>
                <w:rFonts w:ascii="Arial" w:hAnsi="Arial" w:cs="Arial"/>
                <w:b/>
              </w:rPr>
              <w:t>Ph.D. Candidate</w:t>
            </w:r>
          </w:p>
          <w:p w14:paraId="7F6A880F" w14:textId="29D99E8E" w:rsidR="00771D58" w:rsidRDefault="00771D58" w:rsidP="00554978">
            <w:pPr>
              <w:pStyle w:val="NoSpacing"/>
              <w:rPr>
                <w:rFonts w:ascii="Arial" w:hAnsi="Arial" w:cs="Arial"/>
              </w:rPr>
            </w:pPr>
            <w:r>
              <w:rPr>
                <w:rFonts w:ascii="Arial" w:hAnsi="Arial" w:cs="Arial"/>
              </w:rPr>
              <w:t xml:space="preserve">Department of </w:t>
            </w:r>
            <w:r w:rsidR="00E23E9E">
              <w:rPr>
                <w:rFonts w:ascii="Arial" w:hAnsi="Arial" w:cs="Arial"/>
              </w:rPr>
              <w:t xml:space="preserve">General </w:t>
            </w:r>
            <w:r>
              <w:rPr>
                <w:rFonts w:ascii="Arial" w:hAnsi="Arial" w:cs="Arial"/>
              </w:rPr>
              <w:t>Psychology, University of Padua</w:t>
            </w:r>
          </w:p>
          <w:p w14:paraId="34F29452" w14:textId="77777777" w:rsidR="00771D58" w:rsidRDefault="00771D58" w:rsidP="00554978">
            <w:pPr>
              <w:pStyle w:val="NoSpacing"/>
              <w:rPr>
                <w:rFonts w:ascii="Arial" w:hAnsi="Arial" w:cs="Arial"/>
                <w:lang w:val="it-IT"/>
              </w:rPr>
            </w:pPr>
            <w:r>
              <w:rPr>
                <w:rFonts w:ascii="Arial" w:hAnsi="Arial" w:cs="Arial"/>
                <w:lang w:val="it-IT"/>
              </w:rPr>
              <w:t>8, via Venezia – 35131, Padova (PD), Italy</w:t>
            </w:r>
          </w:p>
          <w:p w14:paraId="5930E4C8" w14:textId="77777777" w:rsidR="00771D58" w:rsidRDefault="00771D58" w:rsidP="00554978">
            <w:pPr>
              <w:pStyle w:val="NoSpacing"/>
              <w:rPr>
                <w:rFonts w:ascii="Arial" w:hAnsi="Arial" w:cs="Arial"/>
                <w:lang w:val="it-IT"/>
              </w:rPr>
            </w:pPr>
            <w:r>
              <w:rPr>
                <w:rFonts w:ascii="Arial" w:hAnsi="Arial" w:cs="Arial"/>
                <w:lang w:val="it-IT"/>
              </w:rPr>
              <w:t>Supervisor: Prof. Marco Zorzi</w:t>
            </w:r>
          </w:p>
          <w:p w14:paraId="41DD7B2E" w14:textId="77777777" w:rsidR="00771D58" w:rsidRPr="00E23E9E" w:rsidRDefault="00771D58">
            <w:pPr>
              <w:pStyle w:val="NoSpacing"/>
              <w:rPr>
                <w:rFonts w:ascii="Arial" w:hAnsi="Arial" w:cs="Arial"/>
                <w:b/>
                <w:sz w:val="10"/>
                <w:lang w:val="it-IT"/>
              </w:rPr>
            </w:pPr>
          </w:p>
        </w:tc>
      </w:tr>
      <w:tr w:rsidR="00771D58" w:rsidRPr="000644AA" w14:paraId="2416DD60" w14:textId="77777777" w:rsidTr="00D069E3">
        <w:tc>
          <w:tcPr>
            <w:tcW w:w="2174" w:type="dxa"/>
            <w:hideMark/>
          </w:tcPr>
          <w:p w14:paraId="2CF9897D" w14:textId="77777777" w:rsidR="00771D58" w:rsidRDefault="00771D58">
            <w:pPr>
              <w:pStyle w:val="NoSpacing"/>
              <w:jc w:val="both"/>
              <w:rPr>
                <w:rFonts w:ascii="Arial" w:hAnsi="Arial" w:cs="Arial"/>
                <w:b/>
              </w:rPr>
            </w:pPr>
            <w:r>
              <w:rPr>
                <w:rFonts w:ascii="Arial" w:hAnsi="Arial" w:cs="Arial"/>
                <w:b/>
              </w:rPr>
              <w:t>02/2015 – 09/2015</w:t>
            </w:r>
          </w:p>
        </w:tc>
        <w:tc>
          <w:tcPr>
            <w:tcW w:w="7366" w:type="dxa"/>
          </w:tcPr>
          <w:p w14:paraId="7C1C4B43" w14:textId="77777777" w:rsidR="00771D58" w:rsidRDefault="00771D58">
            <w:pPr>
              <w:pStyle w:val="NoSpacing"/>
              <w:rPr>
                <w:rFonts w:ascii="Arial" w:hAnsi="Arial" w:cs="Arial"/>
                <w:b/>
                <w:lang w:val="fr-FR"/>
              </w:rPr>
            </w:pPr>
            <w:proofErr w:type="spellStart"/>
            <w:r>
              <w:rPr>
                <w:rFonts w:ascii="Arial" w:hAnsi="Arial" w:cs="Arial"/>
                <w:b/>
                <w:lang w:val="fr-FR"/>
              </w:rPr>
              <w:t>Visiting</w:t>
            </w:r>
            <w:proofErr w:type="spellEnd"/>
            <w:r>
              <w:rPr>
                <w:rFonts w:ascii="Arial" w:hAnsi="Arial" w:cs="Arial"/>
                <w:b/>
                <w:lang w:val="fr-FR"/>
              </w:rPr>
              <w:t xml:space="preserve"> </w:t>
            </w:r>
            <w:proofErr w:type="spellStart"/>
            <w:r>
              <w:rPr>
                <w:rFonts w:ascii="Arial" w:hAnsi="Arial" w:cs="Arial"/>
                <w:b/>
                <w:lang w:val="fr-FR"/>
              </w:rPr>
              <w:t>Ph.D</w:t>
            </w:r>
            <w:proofErr w:type="spellEnd"/>
            <w:r>
              <w:rPr>
                <w:rFonts w:ascii="Arial" w:hAnsi="Arial" w:cs="Arial"/>
                <w:b/>
                <w:lang w:val="fr-FR"/>
              </w:rPr>
              <w:t xml:space="preserve">. </w:t>
            </w:r>
            <w:proofErr w:type="spellStart"/>
            <w:r>
              <w:rPr>
                <w:rFonts w:ascii="Arial" w:hAnsi="Arial" w:cs="Arial"/>
                <w:b/>
                <w:lang w:val="fr-FR"/>
              </w:rPr>
              <w:t>Student</w:t>
            </w:r>
            <w:proofErr w:type="spellEnd"/>
          </w:p>
          <w:p w14:paraId="648034C9" w14:textId="77777777" w:rsidR="00771D58" w:rsidRDefault="00771D58">
            <w:pPr>
              <w:pStyle w:val="NoSpacing"/>
              <w:rPr>
                <w:rFonts w:ascii="Arial" w:hAnsi="Arial" w:cs="Arial"/>
                <w:lang w:val="fr-FR"/>
              </w:rPr>
            </w:pPr>
            <w:proofErr w:type="spellStart"/>
            <w:r>
              <w:rPr>
                <w:rFonts w:ascii="Arial" w:hAnsi="Arial" w:cs="Arial"/>
                <w:lang w:val="fr-FR"/>
              </w:rPr>
              <w:t>ImpAct</w:t>
            </w:r>
            <w:proofErr w:type="spellEnd"/>
            <w:r>
              <w:rPr>
                <w:rFonts w:ascii="Arial" w:hAnsi="Arial" w:cs="Arial"/>
                <w:lang w:val="fr-FR"/>
              </w:rPr>
              <w:t xml:space="preserve"> Team, INSERM, CNRS, Centre de Neuroscience de Lyon </w:t>
            </w:r>
          </w:p>
          <w:p w14:paraId="2575EF25" w14:textId="77777777" w:rsidR="00771D58" w:rsidRDefault="00771D58">
            <w:pPr>
              <w:pStyle w:val="NoSpacing"/>
              <w:rPr>
                <w:rFonts w:ascii="Arial" w:hAnsi="Arial" w:cs="Arial"/>
                <w:lang w:val="fr-FR"/>
              </w:rPr>
            </w:pPr>
            <w:r>
              <w:rPr>
                <w:rFonts w:ascii="Arial" w:hAnsi="Arial" w:cs="Arial"/>
                <w:lang w:val="fr-FR"/>
              </w:rPr>
              <w:t xml:space="preserve">16, av. Doyen Lépine – 69500, Bron Cedex, France </w:t>
            </w:r>
          </w:p>
          <w:p w14:paraId="3864160A" w14:textId="77777777" w:rsidR="00771D58" w:rsidRPr="00A664C9" w:rsidRDefault="00771D58">
            <w:pPr>
              <w:pStyle w:val="NoSpacing"/>
              <w:rPr>
                <w:rFonts w:ascii="Arial" w:hAnsi="Arial" w:cs="Arial"/>
                <w:lang w:val="it-IT"/>
              </w:rPr>
            </w:pPr>
            <w:r w:rsidRPr="00A664C9">
              <w:rPr>
                <w:rFonts w:ascii="Arial" w:hAnsi="Arial" w:cs="Arial"/>
                <w:lang w:val="it-IT"/>
              </w:rPr>
              <w:t>Supervisor: Dr. Alessandro Farné</w:t>
            </w:r>
          </w:p>
          <w:p w14:paraId="72AE4EED" w14:textId="77777777" w:rsidR="00771D58" w:rsidRPr="00A664C9" w:rsidRDefault="00771D58">
            <w:pPr>
              <w:pStyle w:val="NoSpacing"/>
              <w:rPr>
                <w:rFonts w:ascii="Arial" w:hAnsi="Arial" w:cs="Arial"/>
                <w:sz w:val="10"/>
                <w:lang w:val="it-IT"/>
              </w:rPr>
            </w:pPr>
          </w:p>
        </w:tc>
      </w:tr>
      <w:tr w:rsidR="00771D58" w14:paraId="6EF12501" w14:textId="77777777" w:rsidTr="00E05A59">
        <w:tc>
          <w:tcPr>
            <w:tcW w:w="2174" w:type="dxa"/>
            <w:hideMark/>
          </w:tcPr>
          <w:p w14:paraId="245267C7" w14:textId="77777777" w:rsidR="00771D58" w:rsidRDefault="00771D58" w:rsidP="00E05A59">
            <w:pPr>
              <w:pStyle w:val="NoSpacing"/>
              <w:jc w:val="both"/>
              <w:rPr>
                <w:rFonts w:ascii="Arial" w:hAnsi="Arial" w:cs="Arial"/>
                <w:b/>
              </w:rPr>
            </w:pPr>
            <w:r>
              <w:rPr>
                <w:rFonts w:ascii="Arial" w:hAnsi="Arial" w:cs="Arial"/>
                <w:b/>
              </w:rPr>
              <w:t>03/2012 – 12/2012</w:t>
            </w:r>
          </w:p>
        </w:tc>
        <w:tc>
          <w:tcPr>
            <w:tcW w:w="7366" w:type="dxa"/>
            <w:hideMark/>
          </w:tcPr>
          <w:p w14:paraId="0864029B" w14:textId="77777777" w:rsidR="00771D58" w:rsidRDefault="00771D58" w:rsidP="00E05A59">
            <w:pPr>
              <w:pStyle w:val="NoSpacing"/>
              <w:rPr>
                <w:rFonts w:ascii="Arial" w:hAnsi="Arial" w:cs="Arial"/>
                <w:b/>
              </w:rPr>
            </w:pPr>
            <w:r>
              <w:rPr>
                <w:rFonts w:ascii="Arial" w:hAnsi="Arial" w:cs="Arial"/>
                <w:b/>
              </w:rPr>
              <w:t xml:space="preserve">Research Assistant </w:t>
            </w:r>
          </w:p>
          <w:p w14:paraId="7FC4A875" w14:textId="77777777" w:rsidR="00771D58" w:rsidRDefault="00771D58" w:rsidP="00E05A59">
            <w:pPr>
              <w:pStyle w:val="NoSpacing"/>
              <w:rPr>
                <w:rFonts w:ascii="Arial" w:hAnsi="Arial" w:cs="Arial"/>
              </w:rPr>
            </w:pPr>
            <w:r>
              <w:rPr>
                <w:rFonts w:ascii="Arial" w:hAnsi="Arial" w:cs="Arial"/>
              </w:rPr>
              <w:t>Department of Psychology, Bicocca University of Milan</w:t>
            </w:r>
          </w:p>
          <w:p w14:paraId="367F7A87" w14:textId="77777777" w:rsidR="00771D58" w:rsidRDefault="00771D58" w:rsidP="00E05A59">
            <w:pPr>
              <w:pStyle w:val="NoSpacing"/>
              <w:rPr>
                <w:rFonts w:ascii="Arial" w:hAnsi="Arial" w:cs="Arial"/>
                <w:lang w:val="it-IT"/>
              </w:rPr>
            </w:pPr>
            <w:r>
              <w:rPr>
                <w:rFonts w:ascii="Arial" w:hAnsi="Arial" w:cs="Arial"/>
                <w:lang w:val="it-IT"/>
              </w:rPr>
              <w:t>1, p.zza Ateneo Nuovo – 20126, Milano (MI), Italy</w:t>
            </w:r>
          </w:p>
          <w:p w14:paraId="538C67C8" w14:textId="77777777" w:rsidR="00771D58" w:rsidRDefault="00771D58" w:rsidP="00E05A59">
            <w:pPr>
              <w:pStyle w:val="NoSpacing"/>
              <w:rPr>
                <w:rFonts w:ascii="Arial" w:hAnsi="Arial" w:cs="Arial"/>
              </w:rPr>
            </w:pPr>
            <w:r>
              <w:rPr>
                <w:rFonts w:ascii="Arial" w:hAnsi="Arial" w:cs="Arial"/>
              </w:rPr>
              <w:t xml:space="preserve">Supervisor: </w:t>
            </w:r>
            <w:proofErr w:type="spellStart"/>
            <w:r>
              <w:rPr>
                <w:rFonts w:ascii="Arial" w:hAnsi="Arial" w:cs="Arial"/>
              </w:rPr>
              <w:t>Prof.</w:t>
            </w:r>
            <w:proofErr w:type="spellEnd"/>
            <w:r>
              <w:rPr>
                <w:rFonts w:ascii="Arial" w:hAnsi="Arial" w:cs="Arial"/>
              </w:rPr>
              <w:t xml:space="preserve"> Giuseppe </w:t>
            </w:r>
            <w:proofErr w:type="spellStart"/>
            <w:r>
              <w:rPr>
                <w:rFonts w:ascii="Arial" w:hAnsi="Arial" w:cs="Arial"/>
              </w:rPr>
              <w:t>Vallar</w:t>
            </w:r>
            <w:proofErr w:type="spellEnd"/>
          </w:p>
          <w:p w14:paraId="4C763C39" w14:textId="77777777" w:rsidR="00771D58" w:rsidRPr="00075985" w:rsidRDefault="00771D58" w:rsidP="00E05A59">
            <w:pPr>
              <w:pStyle w:val="NoSpacing"/>
              <w:rPr>
                <w:rFonts w:ascii="Arial" w:hAnsi="Arial" w:cs="Arial"/>
                <w:sz w:val="10"/>
              </w:rPr>
            </w:pPr>
            <w:r>
              <w:rPr>
                <w:rFonts w:ascii="Arial" w:hAnsi="Arial" w:cs="Arial"/>
              </w:rPr>
              <w:t xml:space="preserve">  </w:t>
            </w:r>
          </w:p>
        </w:tc>
      </w:tr>
      <w:tr w:rsidR="00771D58" w:rsidRPr="003F455B" w14:paraId="17A980ED" w14:textId="77777777" w:rsidTr="00E05A59">
        <w:tc>
          <w:tcPr>
            <w:tcW w:w="2174" w:type="dxa"/>
          </w:tcPr>
          <w:p w14:paraId="51A0808D" w14:textId="5C6F1835" w:rsidR="00771D58" w:rsidRDefault="00771D58" w:rsidP="00E05A59">
            <w:pPr>
              <w:pStyle w:val="NoSpacing"/>
              <w:jc w:val="both"/>
              <w:rPr>
                <w:rFonts w:ascii="Arial" w:hAnsi="Arial" w:cs="Arial"/>
                <w:b/>
              </w:rPr>
            </w:pPr>
            <w:r>
              <w:rPr>
                <w:rFonts w:ascii="Arial" w:hAnsi="Arial" w:cs="Arial"/>
                <w:b/>
              </w:rPr>
              <w:lastRenderedPageBreak/>
              <w:t>7/2011 – 03/2012</w:t>
            </w:r>
          </w:p>
        </w:tc>
        <w:tc>
          <w:tcPr>
            <w:tcW w:w="7366" w:type="dxa"/>
          </w:tcPr>
          <w:p w14:paraId="2D008664" w14:textId="77777777" w:rsidR="00771D58" w:rsidRDefault="00771D58" w:rsidP="00554978">
            <w:pPr>
              <w:pStyle w:val="NoSpacing"/>
              <w:rPr>
                <w:rFonts w:ascii="Arial" w:hAnsi="Arial" w:cs="Arial"/>
                <w:b/>
              </w:rPr>
            </w:pPr>
            <w:r>
              <w:rPr>
                <w:rFonts w:ascii="Arial" w:hAnsi="Arial" w:cs="Arial"/>
                <w:b/>
              </w:rPr>
              <w:t xml:space="preserve">Research Assistant </w:t>
            </w:r>
          </w:p>
          <w:p w14:paraId="08307BB4" w14:textId="77777777" w:rsidR="00771D58" w:rsidRDefault="00771D58" w:rsidP="00554978">
            <w:pPr>
              <w:pStyle w:val="NoSpacing"/>
              <w:rPr>
                <w:rFonts w:ascii="Arial" w:hAnsi="Arial" w:cs="Arial"/>
              </w:rPr>
            </w:pPr>
            <w:r>
              <w:rPr>
                <w:rFonts w:ascii="Arial" w:hAnsi="Arial" w:cs="Arial"/>
              </w:rPr>
              <w:t xml:space="preserve">Department of Brain Rehabilitation, IRCCS – </w:t>
            </w:r>
            <w:proofErr w:type="spellStart"/>
            <w:r>
              <w:rPr>
                <w:rFonts w:ascii="Arial" w:hAnsi="Arial" w:cs="Arial"/>
              </w:rPr>
              <w:t>Istituto</w:t>
            </w:r>
            <w:proofErr w:type="spellEnd"/>
            <w:r>
              <w:rPr>
                <w:rFonts w:ascii="Arial" w:hAnsi="Arial" w:cs="Arial"/>
              </w:rPr>
              <w:t xml:space="preserve"> </w:t>
            </w:r>
            <w:proofErr w:type="spellStart"/>
            <w:r>
              <w:rPr>
                <w:rFonts w:ascii="Arial" w:hAnsi="Arial" w:cs="Arial"/>
              </w:rPr>
              <w:t>Auxologico</w:t>
            </w:r>
            <w:proofErr w:type="spellEnd"/>
            <w:r>
              <w:rPr>
                <w:rFonts w:ascii="Arial" w:hAnsi="Arial" w:cs="Arial"/>
              </w:rPr>
              <w:t xml:space="preserve"> </w:t>
            </w:r>
            <w:proofErr w:type="spellStart"/>
            <w:r>
              <w:rPr>
                <w:rFonts w:ascii="Arial" w:hAnsi="Arial" w:cs="Arial"/>
              </w:rPr>
              <w:t>Italiano</w:t>
            </w:r>
            <w:proofErr w:type="spellEnd"/>
            <w:r>
              <w:rPr>
                <w:rFonts w:ascii="Arial" w:hAnsi="Arial" w:cs="Arial"/>
              </w:rPr>
              <w:t xml:space="preserve"> </w:t>
            </w:r>
          </w:p>
          <w:p w14:paraId="470665E8" w14:textId="77777777" w:rsidR="00771D58" w:rsidRDefault="00771D58" w:rsidP="00554978">
            <w:pPr>
              <w:pStyle w:val="NoSpacing"/>
              <w:rPr>
                <w:rFonts w:ascii="Arial" w:hAnsi="Arial" w:cs="Arial"/>
                <w:lang w:val="it-IT"/>
              </w:rPr>
            </w:pPr>
            <w:r>
              <w:rPr>
                <w:rFonts w:ascii="Arial" w:hAnsi="Arial" w:cs="Arial"/>
                <w:lang w:val="it-IT"/>
              </w:rPr>
              <w:t>32, via Mercalli – 20122, Milano (MI), Italy</w:t>
            </w:r>
          </w:p>
          <w:p w14:paraId="15707E49" w14:textId="5B8053FD" w:rsidR="00771D58" w:rsidRPr="003F31CE" w:rsidRDefault="00771D58" w:rsidP="00E05A59">
            <w:pPr>
              <w:pStyle w:val="NoSpacing"/>
              <w:rPr>
                <w:rFonts w:ascii="Arial" w:hAnsi="Arial" w:cs="Arial"/>
                <w:b/>
                <w:lang w:val="it-IT"/>
              </w:rPr>
            </w:pPr>
            <w:r>
              <w:rPr>
                <w:rFonts w:ascii="Arial" w:hAnsi="Arial" w:cs="Arial"/>
                <w:lang w:val="it-IT"/>
              </w:rPr>
              <w:t xml:space="preserve">Supervisor: Dr. Roberta Ronchi </w:t>
            </w:r>
          </w:p>
        </w:tc>
      </w:tr>
    </w:tbl>
    <w:p w14:paraId="498E4941" w14:textId="77777777" w:rsidR="00D7530C" w:rsidRDefault="00D7530C" w:rsidP="00D7530C">
      <w:pPr>
        <w:pStyle w:val="NoSpacing"/>
        <w:jc w:val="both"/>
        <w:rPr>
          <w:rFonts w:ascii="Arial" w:hAnsi="Arial" w:cs="Arial"/>
          <w:lang w:val="it-IT"/>
        </w:rPr>
      </w:pPr>
    </w:p>
    <w:p w14:paraId="386E62E9" w14:textId="3754B8D5" w:rsidR="00D7530C" w:rsidRDefault="00D7530C" w:rsidP="00D7530C">
      <w:pPr>
        <w:pStyle w:val="NoSpacing"/>
        <w:ind w:firstLine="720"/>
        <w:jc w:val="both"/>
        <w:rPr>
          <w:rFonts w:ascii="Arial" w:hAnsi="Arial" w:cs="Arial"/>
          <w:b/>
        </w:rPr>
      </w:pPr>
      <w:r>
        <w:rPr>
          <w:rFonts w:ascii="Arial" w:hAnsi="Arial" w:cs="Arial"/>
          <w:b/>
        </w:rPr>
        <w:t>SKILLS</w:t>
      </w:r>
    </w:p>
    <w:p w14:paraId="4843944D" w14:textId="77777777" w:rsidR="00437471" w:rsidRDefault="00437471" w:rsidP="00D7530C">
      <w:pPr>
        <w:pStyle w:val="NoSpacing"/>
        <w:ind w:firstLine="720"/>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766"/>
      </w:tblGrid>
      <w:tr w:rsidR="00437471" w:rsidRPr="00B459D9" w14:paraId="1CA14618" w14:textId="77777777" w:rsidTr="0094277E">
        <w:tc>
          <w:tcPr>
            <w:tcW w:w="2088" w:type="dxa"/>
            <w:hideMark/>
          </w:tcPr>
          <w:p w14:paraId="60549FCF"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Advanced</w:t>
            </w:r>
          </w:p>
        </w:tc>
        <w:tc>
          <w:tcPr>
            <w:tcW w:w="7766" w:type="dxa"/>
            <w:hideMark/>
          </w:tcPr>
          <w:p w14:paraId="4931F56E" w14:textId="5132A6D2" w:rsidR="00437471" w:rsidRPr="00437471" w:rsidRDefault="00437471" w:rsidP="00437471">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lang w:val="en-US"/>
              </w:rPr>
              <w:t>R – a Language for Statistical Computing (</w:t>
            </w:r>
            <w:hyperlink r:id="rId10" w:history="1">
              <w:r w:rsidRPr="00437471">
                <w:rPr>
                  <w:rStyle w:val="Hyperlink"/>
                  <w:rFonts w:ascii="Arial" w:hAnsi="Arial" w:cs="Arial"/>
                  <w:spacing w:val="2"/>
                  <w:lang w:val="en-US"/>
                </w:rPr>
                <w:t>link</w:t>
              </w:r>
            </w:hyperlink>
            <w:r w:rsidRPr="00437471">
              <w:rPr>
                <w:rFonts w:ascii="Arial" w:hAnsi="Arial" w:cs="Arial"/>
                <w:color w:val="000000"/>
                <w:spacing w:val="2"/>
                <w:lang w:val="en-US"/>
              </w:rPr>
              <w:t>); Python (</w:t>
            </w:r>
            <w:hyperlink r:id="rId11" w:history="1">
              <w:r w:rsidRPr="00437471">
                <w:rPr>
                  <w:rStyle w:val="Hyperlink"/>
                  <w:rFonts w:ascii="Arial" w:hAnsi="Arial" w:cs="Arial"/>
                  <w:spacing w:val="2"/>
                  <w:lang w:val="en-US"/>
                </w:rPr>
                <w:t>link</w:t>
              </w:r>
            </w:hyperlink>
            <w:r w:rsidRPr="00437471">
              <w:rPr>
                <w:rFonts w:ascii="Arial" w:hAnsi="Arial" w:cs="Arial"/>
                <w:color w:val="000000"/>
                <w:spacing w:val="2"/>
                <w:lang w:val="en-US"/>
              </w:rPr>
              <w:t>); MATLAB (</w:t>
            </w:r>
            <w:hyperlink r:id="rId12" w:history="1">
              <w:r w:rsidRPr="00437471">
                <w:rPr>
                  <w:rStyle w:val="Hyperlink"/>
                  <w:rFonts w:ascii="Arial" w:hAnsi="Arial" w:cs="Arial"/>
                  <w:spacing w:val="2"/>
                  <w:lang w:val="en-US"/>
                </w:rPr>
                <w:t>link</w:t>
              </w:r>
            </w:hyperlink>
            <w:r w:rsidRPr="00437471">
              <w:rPr>
                <w:rFonts w:ascii="Arial" w:hAnsi="Arial" w:cs="Arial"/>
                <w:color w:val="000000"/>
                <w:spacing w:val="2"/>
                <w:lang w:val="en-US"/>
              </w:rPr>
              <w:t xml:space="preserve">); </w:t>
            </w:r>
            <w:proofErr w:type="spellStart"/>
            <w:r w:rsidRPr="00437471">
              <w:rPr>
                <w:rFonts w:ascii="Arial" w:hAnsi="Arial" w:cs="Arial"/>
                <w:color w:val="000000"/>
                <w:spacing w:val="2"/>
                <w:lang w:val="en-US"/>
              </w:rPr>
              <w:t>OpenSesame</w:t>
            </w:r>
            <w:proofErr w:type="spellEnd"/>
            <w:r w:rsidRPr="00437471">
              <w:rPr>
                <w:rFonts w:ascii="Arial" w:hAnsi="Arial" w:cs="Arial"/>
                <w:color w:val="000000"/>
                <w:spacing w:val="2"/>
                <w:lang w:val="en-US"/>
              </w:rPr>
              <w:t xml:space="preserve"> (</w:t>
            </w:r>
            <w:hyperlink r:id="rId13" w:history="1">
              <w:r w:rsidRPr="00437471">
                <w:rPr>
                  <w:rStyle w:val="Hyperlink"/>
                  <w:rFonts w:ascii="Arial" w:hAnsi="Arial" w:cs="Arial"/>
                  <w:spacing w:val="2"/>
                  <w:lang w:val="en-US"/>
                </w:rPr>
                <w:t>link</w:t>
              </w:r>
            </w:hyperlink>
            <w:r w:rsidRPr="00437471">
              <w:rPr>
                <w:rFonts w:ascii="Arial" w:hAnsi="Arial" w:cs="Arial"/>
                <w:color w:val="000000"/>
                <w:spacing w:val="2"/>
                <w:lang w:val="en-US"/>
              </w:rPr>
              <w:t xml:space="preserve">), </w:t>
            </w:r>
            <w:proofErr w:type="spellStart"/>
            <w:r w:rsidRPr="00437471">
              <w:rPr>
                <w:rFonts w:ascii="Arial" w:hAnsi="Arial" w:cs="Arial"/>
                <w:color w:val="000000"/>
                <w:spacing w:val="2"/>
                <w:lang w:val="en-US"/>
              </w:rPr>
              <w:t>PsychoPy</w:t>
            </w:r>
            <w:proofErr w:type="spellEnd"/>
            <w:r w:rsidRPr="00437471">
              <w:rPr>
                <w:rFonts w:ascii="Arial" w:hAnsi="Arial" w:cs="Arial"/>
                <w:color w:val="000000"/>
                <w:spacing w:val="2"/>
                <w:lang w:val="en-US"/>
              </w:rPr>
              <w:t xml:space="preserve"> (</w:t>
            </w:r>
            <w:hyperlink r:id="rId14" w:history="1">
              <w:r w:rsidRPr="00437471">
                <w:rPr>
                  <w:rStyle w:val="Hyperlink"/>
                  <w:rFonts w:ascii="Arial" w:hAnsi="Arial" w:cs="Arial"/>
                  <w:spacing w:val="2"/>
                  <w:lang w:val="en-US"/>
                </w:rPr>
                <w:t>link</w:t>
              </w:r>
            </w:hyperlink>
            <w:r w:rsidRPr="00437471">
              <w:rPr>
                <w:rFonts w:ascii="Arial" w:hAnsi="Arial" w:cs="Arial"/>
                <w:color w:val="000000"/>
                <w:spacing w:val="2"/>
                <w:lang w:val="en-US"/>
              </w:rPr>
              <w:t>), E-Prime (</w:t>
            </w:r>
            <w:hyperlink r:id="rId15" w:history="1">
              <w:r w:rsidRPr="00437471">
                <w:rPr>
                  <w:rStyle w:val="Hyperlink"/>
                  <w:rFonts w:ascii="Arial" w:hAnsi="Arial" w:cs="Arial"/>
                  <w:spacing w:val="2"/>
                  <w:lang w:val="en-US"/>
                </w:rPr>
                <w:t>link</w:t>
              </w:r>
            </w:hyperlink>
            <w:r w:rsidRPr="00437471">
              <w:rPr>
                <w:rFonts w:ascii="Arial" w:hAnsi="Arial" w:cs="Arial"/>
                <w:color w:val="000000"/>
                <w:spacing w:val="2"/>
                <w:lang w:val="en-US"/>
              </w:rPr>
              <w:t>); Neuropsychological assessment (</w:t>
            </w:r>
            <w:hyperlink r:id="rId16" w:history="1">
              <w:r w:rsidRPr="00437471">
                <w:rPr>
                  <w:rStyle w:val="Hyperlink"/>
                  <w:rFonts w:ascii="Arial" w:hAnsi="Arial" w:cs="Arial"/>
                  <w:spacing w:val="2"/>
                  <w:lang w:val="en-US"/>
                </w:rPr>
                <w:t>link</w:t>
              </w:r>
            </w:hyperlink>
            <w:r w:rsidRPr="00437471">
              <w:rPr>
                <w:rFonts w:ascii="Arial" w:hAnsi="Arial" w:cs="Arial"/>
                <w:color w:val="000000"/>
                <w:spacing w:val="2"/>
                <w:lang w:val="en-US"/>
              </w:rPr>
              <w:t>);  Statistical and Computational modelling (</w:t>
            </w:r>
            <w:hyperlink r:id="rId17" w:history="1">
              <w:r w:rsidRPr="00437471">
                <w:rPr>
                  <w:rStyle w:val="Hyperlink"/>
                  <w:rFonts w:ascii="Arial" w:hAnsi="Arial" w:cs="Arial"/>
                  <w:spacing w:val="2"/>
                  <w:lang w:val="en-US"/>
                </w:rPr>
                <w:t>link</w:t>
              </w:r>
            </w:hyperlink>
            <w:r w:rsidRPr="00437471">
              <w:rPr>
                <w:rFonts w:ascii="Arial" w:hAnsi="Arial" w:cs="Arial"/>
                <w:color w:val="000000"/>
                <w:spacing w:val="2"/>
                <w:lang w:val="en-US"/>
              </w:rPr>
              <w:t>); brain stimulation (</w:t>
            </w:r>
            <w:hyperlink r:id="rId18" w:history="1">
              <w:r w:rsidRPr="00437471">
                <w:rPr>
                  <w:rStyle w:val="Hyperlink"/>
                  <w:rFonts w:ascii="Arial" w:hAnsi="Arial" w:cs="Arial"/>
                  <w:spacing w:val="2"/>
                  <w:lang w:val="en-US"/>
                </w:rPr>
                <w:t>link</w:t>
              </w:r>
            </w:hyperlink>
            <w:r w:rsidRPr="00437471">
              <w:rPr>
                <w:rFonts w:ascii="Arial" w:hAnsi="Arial" w:cs="Arial"/>
                <w:color w:val="000000"/>
                <w:spacing w:val="2"/>
                <w:lang w:val="en-US"/>
              </w:rPr>
              <w:t>) (</w:t>
            </w:r>
            <w:hyperlink r:id="rId19" w:history="1">
              <w:r w:rsidRPr="00437471">
                <w:rPr>
                  <w:rStyle w:val="Hyperlink"/>
                  <w:rFonts w:ascii="Arial" w:hAnsi="Arial" w:cs="Arial"/>
                  <w:spacing w:val="2"/>
                  <w:lang w:val="en-US"/>
                </w:rPr>
                <w:t>link</w:t>
              </w:r>
            </w:hyperlink>
            <w:r w:rsidRPr="00437471">
              <w:rPr>
                <w:rFonts w:ascii="Arial" w:hAnsi="Arial" w:cs="Arial"/>
                <w:color w:val="000000"/>
                <w:spacing w:val="2"/>
                <w:lang w:val="en-US"/>
              </w:rPr>
              <w:t xml:space="preserve">); </w:t>
            </w:r>
            <w:r w:rsidRPr="00437471">
              <w:rPr>
                <w:rFonts w:ascii="Arial" w:hAnsi="Arial" w:cs="Arial"/>
                <w:color w:val="000000"/>
                <w:spacing w:val="2"/>
              </w:rPr>
              <w:t>Eye-Tracking (</w:t>
            </w:r>
            <w:hyperlink r:id="rId20" w:history="1">
              <w:r w:rsidRPr="00437471">
                <w:rPr>
                  <w:rStyle w:val="Hyperlink"/>
                  <w:rFonts w:ascii="Arial" w:hAnsi="Arial" w:cs="Arial"/>
                  <w:spacing w:val="2"/>
                </w:rPr>
                <w:t>link</w:t>
              </w:r>
            </w:hyperlink>
            <w:r w:rsidRPr="00437471">
              <w:rPr>
                <w:rFonts w:ascii="Arial" w:hAnsi="Arial" w:cs="Arial"/>
                <w:color w:val="000000"/>
                <w:spacing w:val="2"/>
              </w:rPr>
              <w:t>); Virtual Reality (</w:t>
            </w:r>
            <w:hyperlink r:id="rId21" w:history="1">
              <w:r w:rsidRPr="00437471">
                <w:rPr>
                  <w:rStyle w:val="Hyperlink"/>
                  <w:rFonts w:ascii="Arial" w:hAnsi="Arial" w:cs="Arial"/>
                  <w:spacing w:val="2"/>
                </w:rPr>
                <w:t>link</w:t>
              </w:r>
            </w:hyperlink>
            <w:r w:rsidRPr="00437471">
              <w:rPr>
                <w:rFonts w:ascii="Arial" w:hAnsi="Arial" w:cs="Arial"/>
                <w:color w:val="000000"/>
                <w:spacing w:val="2"/>
              </w:rPr>
              <w:t>) (</w:t>
            </w:r>
            <w:hyperlink r:id="rId22" w:history="1">
              <w:r w:rsidRPr="00437471">
                <w:rPr>
                  <w:rStyle w:val="Hyperlink"/>
                  <w:rFonts w:ascii="Arial" w:hAnsi="Arial" w:cs="Arial"/>
                  <w:spacing w:val="2"/>
                </w:rPr>
                <w:t>link</w:t>
              </w:r>
            </w:hyperlink>
            <w:r w:rsidRPr="00437471">
              <w:rPr>
                <w:rFonts w:ascii="Arial" w:hAnsi="Arial" w:cs="Arial"/>
                <w:color w:val="000000"/>
                <w:spacing w:val="2"/>
              </w:rPr>
              <w:t xml:space="preserve">); fMRI </w:t>
            </w:r>
            <w:r w:rsidRPr="00437471">
              <w:rPr>
                <w:rFonts w:ascii="Arial" w:hAnsi="Arial" w:cs="Arial"/>
                <w:color w:val="000000"/>
                <w:spacing w:val="2"/>
                <w:lang w:val="en-US"/>
              </w:rPr>
              <w:t>(</w:t>
            </w:r>
            <w:hyperlink r:id="rId23" w:history="1">
              <w:r w:rsidRPr="00437471">
                <w:rPr>
                  <w:rStyle w:val="Hyperlink"/>
                  <w:rFonts w:ascii="Arial" w:hAnsi="Arial" w:cs="Arial"/>
                  <w:spacing w:val="2"/>
                  <w:lang w:val="en-US"/>
                </w:rPr>
                <w:t>link</w:t>
              </w:r>
            </w:hyperlink>
            <w:r w:rsidRPr="00437471">
              <w:rPr>
                <w:rFonts w:ascii="Arial" w:hAnsi="Arial" w:cs="Arial"/>
                <w:color w:val="000000"/>
                <w:spacing w:val="2"/>
                <w:lang w:val="en-US"/>
              </w:rPr>
              <w:t>) (</w:t>
            </w:r>
            <w:hyperlink r:id="rId24" w:history="1">
              <w:r w:rsidRPr="00437471">
                <w:rPr>
                  <w:rStyle w:val="Hyperlink"/>
                  <w:rFonts w:ascii="Arial" w:hAnsi="Arial" w:cs="Arial"/>
                  <w:spacing w:val="2"/>
                  <w:lang w:val="en-US"/>
                </w:rPr>
                <w:t>link</w:t>
              </w:r>
            </w:hyperlink>
            <w:r w:rsidRPr="00437471">
              <w:rPr>
                <w:rFonts w:ascii="Arial" w:hAnsi="Arial" w:cs="Arial"/>
                <w:color w:val="000000"/>
                <w:spacing w:val="2"/>
                <w:lang w:val="en-US"/>
              </w:rPr>
              <w:t>);</w:t>
            </w:r>
            <w:r>
              <w:rPr>
                <w:rFonts w:ascii="Arial" w:hAnsi="Arial" w:cs="Arial"/>
                <w:color w:val="000000"/>
                <w:spacing w:val="2"/>
                <w:lang w:val="en-US"/>
              </w:rPr>
              <w:t xml:space="preserve"> </w:t>
            </w:r>
            <w:r w:rsidRPr="00437471">
              <w:rPr>
                <w:rFonts w:ascii="Arial" w:hAnsi="Arial" w:cs="Arial"/>
                <w:color w:val="000000"/>
                <w:spacing w:val="2"/>
                <w:lang w:val="en-US"/>
              </w:rPr>
              <w:t xml:space="preserve">Pupillometry, heart rate recording </w:t>
            </w:r>
            <w:r w:rsidRPr="00437471">
              <w:rPr>
                <w:rFonts w:ascii="Arial" w:hAnsi="Arial" w:cs="Arial"/>
                <w:color w:val="000000"/>
                <w:spacing w:val="2"/>
              </w:rPr>
              <w:t>(</w:t>
            </w:r>
            <w:hyperlink r:id="rId25" w:history="1">
              <w:r w:rsidRPr="00437471">
                <w:rPr>
                  <w:rStyle w:val="Hyperlink"/>
                  <w:rFonts w:ascii="Arial" w:hAnsi="Arial" w:cs="Arial"/>
                  <w:spacing w:val="2"/>
                </w:rPr>
                <w:t>link</w:t>
              </w:r>
            </w:hyperlink>
            <w:r w:rsidRPr="00437471">
              <w:rPr>
                <w:rFonts w:ascii="Arial" w:hAnsi="Arial" w:cs="Arial"/>
                <w:color w:val="000000"/>
                <w:spacing w:val="2"/>
              </w:rPr>
              <w:t>)</w:t>
            </w:r>
            <w:r w:rsidRPr="00437471">
              <w:rPr>
                <w:rFonts w:ascii="Arial" w:hAnsi="Arial" w:cs="Arial"/>
                <w:color w:val="000000"/>
                <w:spacing w:val="2"/>
                <w:lang w:val="en-US"/>
              </w:rPr>
              <w:t>;</w:t>
            </w:r>
          </w:p>
        </w:tc>
      </w:tr>
      <w:tr w:rsidR="00437471" w:rsidRPr="00B459D9" w14:paraId="38A1388A" w14:textId="77777777" w:rsidTr="00437471">
        <w:trPr>
          <w:trHeight w:val="127"/>
        </w:trPr>
        <w:tc>
          <w:tcPr>
            <w:tcW w:w="2088" w:type="dxa"/>
          </w:tcPr>
          <w:p w14:paraId="720AC4FB"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p>
        </w:tc>
        <w:tc>
          <w:tcPr>
            <w:tcW w:w="7766" w:type="dxa"/>
            <w:hideMark/>
          </w:tcPr>
          <w:p w14:paraId="2233CF37"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p>
        </w:tc>
      </w:tr>
      <w:tr w:rsidR="00437471" w:rsidRPr="00B459D9" w14:paraId="02086FB7" w14:textId="77777777" w:rsidTr="0094277E">
        <w:tc>
          <w:tcPr>
            <w:tcW w:w="2088" w:type="dxa"/>
          </w:tcPr>
          <w:p w14:paraId="0B5F63C7"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Languages</w:t>
            </w:r>
          </w:p>
        </w:tc>
        <w:tc>
          <w:tcPr>
            <w:tcW w:w="7766" w:type="dxa"/>
          </w:tcPr>
          <w:p w14:paraId="0A7B6B94"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rPr>
              <w:t>Italian (native), English and French (fluent).</w:t>
            </w:r>
          </w:p>
          <w:p w14:paraId="65838815" w14:textId="6D2A4A90"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p>
        </w:tc>
      </w:tr>
      <w:tr w:rsidR="00437471" w:rsidRPr="00B459D9" w14:paraId="27B0D111" w14:textId="77777777" w:rsidTr="0094277E">
        <w:tc>
          <w:tcPr>
            <w:tcW w:w="2088" w:type="dxa"/>
          </w:tcPr>
          <w:p w14:paraId="630F9C1B" w14:textId="320369DE"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Other skills/interests</w:t>
            </w:r>
          </w:p>
        </w:tc>
        <w:tc>
          <w:tcPr>
            <w:tcW w:w="7766" w:type="dxa"/>
          </w:tcPr>
          <w:p w14:paraId="68E4AC3F" w14:textId="2A8669AA"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rPr>
              <w:t>Voracious devourer of music and literature. During my spare time I occasionally write short novels or dialogues. Almost decent cook.</w:t>
            </w:r>
          </w:p>
        </w:tc>
      </w:tr>
    </w:tbl>
    <w:p w14:paraId="0CD8118E" w14:textId="77777777" w:rsidR="00437471" w:rsidRDefault="00437471" w:rsidP="00D7530C">
      <w:pPr>
        <w:pStyle w:val="NoSpacing"/>
        <w:ind w:firstLine="720"/>
        <w:jc w:val="both"/>
        <w:rPr>
          <w:rFonts w:ascii="Arial" w:hAnsi="Arial" w:cs="Arial"/>
          <w:b/>
        </w:rPr>
      </w:pPr>
    </w:p>
    <w:p w14:paraId="7DD546BA" w14:textId="77777777" w:rsidR="00D7530C" w:rsidRDefault="00D7530C" w:rsidP="00D7530C">
      <w:pPr>
        <w:pStyle w:val="NoSpacing"/>
        <w:jc w:val="both"/>
        <w:rPr>
          <w:rFonts w:ascii="Arial" w:hAnsi="Arial" w:cs="Arial"/>
          <w:b/>
        </w:rPr>
      </w:pPr>
    </w:p>
    <w:p w14:paraId="4E87E18D" w14:textId="77777777" w:rsidR="005F314A" w:rsidRDefault="005F314A" w:rsidP="005F314A">
      <w:pPr>
        <w:autoSpaceDE w:val="0"/>
        <w:autoSpaceDN w:val="0"/>
        <w:adjustRightInd w:val="0"/>
        <w:ind w:firstLine="720"/>
        <w:rPr>
          <w:rFonts w:ascii="Arial" w:eastAsia="Calibri" w:hAnsi="Arial" w:cs="Arial"/>
          <w:b/>
          <w:sz w:val="22"/>
          <w:szCs w:val="22"/>
          <w:lang w:eastAsia="en-US"/>
        </w:rPr>
      </w:pPr>
      <w:r w:rsidRPr="005F314A">
        <w:rPr>
          <w:rFonts w:ascii="Arial" w:eastAsia="Calibri" w:hAnsi="Arial" w:cs="Arial"/>
          <w:b/>
          <w:sz w:val="22"/>
          <w:szCs w:val="22"/>
          <w:lang w:eastAsia="en-US"/>
        </w:rPr>
        <w:t xml:space="preserve">CREATIVITY, INDEPENDENCE, STRENGHTS: A NARRATIVE REVIEW </w:t>
      </w:r>
    </w:p>
    <w:p w14:paraId="63F22D1D" w14:textId="599432BA" w:rsidR="00D7530C" w:rsidRDefault="005F314A" w:rsidP="005F314A">
      <w:pPr>
        <w:autoSpaceDE w:val="0"/>
        <w:autoSpaceDN w:val="0"/>
        <w:adjustRightInd w:val="0"/>
        <w:jc w:val="both"/>
        <w:rPr>
          <w:rFonts w:ascii="Arial" w:hAnsi="Arial" w:cs="Arial"/>
        </w:rPr>
      </w:pPr>
      <w:r w:rsidRPr="00613634">
        <w:rPr>
          <w:rFonts w:eastAsia="Calibri"/>
        </w:rPr>
        <w:t xml:space="preserve">Before moving to Padua for </w:t>
      </w:r>
      <w:r>
        <w:rPr>
          <w:rFonts w:eastAsia="Calibri"/>
        </w:rPr>
        <w:t>my</w:t>
      </w:r>
      <w:r w:rsidRPr="00613634">
        <w:rPr>
          <w:rFonts w:eastAsia="Calibri"/>
        </w:rPr>
        <w:t xml:space="preserve"> Ph.D. (2013), </w:t>
      </w:r>
      <w:r>
        <w:rPr>
          <w:rFonts w:eastAsia="Calibri"/>
        </w:rPr>
        <w:t>I</w:t>
      </w:r>
      <w:r w:rsidRPr="00613634">
        <w:rPr>
          <w:rFonts w:eastAsia="Calibri"/>
        </w:rPr>
        <w:t xml:space="preserve"> underwent a long training as a research assistant in Milan, both in a clinical (2011-2012) and academic (2012) setting. After </w:t>
      </w:r>
      <w:r>
        <w:rPr>
          <w:rFonts w:eastAsia="Calibri"/>
        </w:rPr>
        <w:t>my</w:t>
      </w:r>
      <w:r w:rsidRPr="00613634">
        <w:rPr>
          <w:rFonts w:eastAsia="Calibri"/>
        </w:rPr>
        <w:t xml:space="preserve"> M.Sc. degree (obtained the 5</w:t>
      </w:r>
      <w:r w:rsidRPr="00613634">
        <w:rPr>
          <w:rFonts w:eastAsia="Calibri"/>
          <w:vertAlign w:val="superscript"/>
        </w:rPr>
        <w:t>th</w:t>
      </w:r>
      <w:r w:rsidRPr="00613634">
        <w:rPr>
          <w:rFonts w:eastAsia="Calibri"/>
        </w:rPr>
        <w:t xml:space="preserve"> July 2011), </w:t>
      </w:r>
      <w:r>
        <w:rPr>
          <w:rFonts w:eastAsia="Calibri"/>
        </w:rPr>
        <w:t>I</w:t>
      </w:r>
      <w:r w:rsidRPr="00613634">
        <w:rPr>
          <w:rFonts w:eastAsia="Calibri"/>
        </w:rPr>
        <w:t xml:space="preserve"> spent several months in a clinical research institute (Italian </w:t>
      </w:r>
      <w:proofErr w:type="spellStart"/>
      <w:r w:rsidRPr="00613634">
        <w:rPr>
          <w:rFonts w:eastAsia="Calibri"/>
        </w:rPr>
        <w:t>Auxological</w:t>
      </w:r>
      <w:proofErr w:type="spellEnd"/>
      <w:r w:rsidRPr="00613634">
        <w:rPr>
          <w:rFonts w:eastAsia="Calibri"/>
        </w:rPr>
        <w:t xml:space="preserve"> Institute, Milan), working with patients with sustained brain damage and handling neuropsychological research. Afterwards, starting from </w:t>
      </w:r>
      <w:r>
        <w:rPr>
          <w:rFonts w:eastAsia="Calibri"/>
        </w:rPr>
        <w:t>the</w:t>
      </w:r>
      <w:r w:rsidRPr="00613634">
        <w:rPr>
          <w:rFonts w:eastAsia="Calibri"/>
        </w:rPr>
        <w:t xml:space="preserve"> experience in the numerical cognition field, </w:t>
      </w:r>
      <w:r>
        <w:rPr>
          <w:rFonts w:eastAsia="Calibri"/>
        </w:rPr>
        <w:t>I</w:t>
      </w:r>
      <w:r w:rsidRPr="00613634">
        <w:rPr>
          <w:rFonts w:eastAsia="Calibri"/>
        </w:rPr>
        <w:t xml:space="preserve"> proposed a novel paradigm to study spatial aspects of magnitude(s), and finalised </w:t>
      </w:r>
      <w:r>
        <w:rPr>
          <w:rFonts w:eastAsia="Calibri"/>
        </w:rPr>
        <w:t>the</w:t>
      </w:r>
      <w:r w:rsidRPr="00613634">
        <w:rPr>
          <w:rFonts w:eastAsia="Calibri"/>
        </w:rPr>
        <w:t xml:space="preserve"> project under the supervision of </w:t>
      </w:r>
      <w:proofErr w:type="spellStart"/>
      <w:r w:rsidRPr="00613634">
        <w:rPr>
          <w:rFonts w:eastAsia="Calibri"/>
        </w:rPr>
        <w:t>Prof.</w:t>
      </w:r>
      <w:proofErr w:type="spellEnd"/>
      <w:r w:rsidRPr="00613634">
        <w:rPr>
          <w:rFonts w:eastAsia="Calibri"/>
        </w:rPr>
        <w:t xml:space="preserve"> G. </w:t>
      </w:r>
      <w:proofErr w:type="spellStart"/>
      <w:r w:rsidRPr="00613634">
        <w:rPr>
          <w:rFonts w:eastAsia="Calibri"/>
        </w:rPr>
        <w:t>Vallar</w:t>
      </w:r>
      <w:proofErr w:type="spellEnd"/>
      <w:r w:rsidRPr="00613634">
        <w:rPr>
          <w:rFonts w:eastAsia="Calibri"/>
        </w:rPr>
        <w:t xml:space="preserve"> (Blini et al., 2013) within the Bicocca University of Milan laboratories. Previous collaborations in the same topic and clinical population were made with researchers abroad (M. </w:t>
      </w:r>
      <w:proofErr w:type="spellStart"/>
      <w:r w:rsidRPr="00613634">
        <w:rPr>
          <w:rFonts w:eastAsia="Calibri"/>
        </w:rPr>
        <w:t>Pesenti</w:t>
      </w:r>
      <w:proofErr w:type="spellEnd"/>
      <w:r w:rsidRPr="00613634">
        <w:rPr>
          <w:rFonts w:eastAsia="Calibri"/>
        </w:rPr>
        <w:t xml:space="preserve"> and S. Di Luca, Catholic University of Louvain, Belgium). At the very beginning of </w:t>
      </w:r>
      <w:r>
        <w:rPr>
          <w:rFonts w:eastAsia="Calibri"/>
        </w:rPr>
        <w:t>my</w:t>
      </w:r>
      <w:r w:rsidRPr="00613634">
        <w:rPr>
          <w:rFonts w:eastAsia="Calibri"/>
        </w:rPr>
        <w:t xml:space="preserve"> Ph.D., supervised by </w:t>
      </w:r>
      <w:proofErr w:type="spellStart"/>
      <w:r w:rsidRPr="00613634">
        <w:rPr>
          <w:rFonts w:eastAsia="Calibri"/>
        </w:rPr>
        <w:t>Prof.</w:t>
      </w:r>
      <w:proofErr w:type="spellEnd"/>
      <w:r w:rsidRPr="00613634">
        <w:rPr>
          <w:rFonts w:eastAsia="Calibri"/>
        </w:rPr>
        <w:t xml:space="preserve"> M. </w:t>
      </w:r>
      <w:proofErr w:type="spellStart"/>
      <w:r w:rsidRPr="00613634">
        <w:rPr>
          <w:rFonts w:eastAsia="Calibri"/>
        </w:rPr>
        <w:t>Zorzi</w:t>
      </w:r>
      <w:proofErr w:type="spellEnd"/>
      <w:r w:rsidRPr="00613634">
        <w:rPr>
          <w:rFonts w:eastAsia="Calibri"/>
        </w:rPr>
        <w:t xml:space="preserve"> (2013), </w:t>
      </w:r>
      <w:r>
        <w:rPr>
          <w:rFonts w:eastAsia="Calibri"/>
        </w:rPr>
        <w:t>I</w:t>
      </w:r>
      <w:r w:rsidRPr="00613634">
        <w:rPr>
          <w:rFonts w:eastAsia="Calibri"/>
        </w:rPr>
        <w:t xml:space="preserve"> was introduced to the clinical setting of the San Camillo hospital in Venice – an excellence centre well renowned for the high quality clinical research. Here, </w:t>
      </w:r>
      <w:r>
        <w:rPr>
          <w:rFonts w:eastAsia="Calibri"/>
        </w:rPr>
        <w:t>I</w:t>
      </w:r>
      <w:r w:rsidRPr="00613634">
        <w:rPr>
          <w:rFonts w:eastAsia="Calibri"/>
        </w:rPr>
        <w:t xml:space="preserve"> started handling an ambitious trial involving neurological patients and a novel (proved more sensitive) diagnostic tool for spatial attention disorders (in collaboration with </w:t>
      </w:r>
      <w:proofErr w:type="spellStart"/>
      <w:r w:rsidRPr="00613634">
        <w:rPr>
          <w:rFonts w:eastAsia="Calibri"/>
        </w:rPr>
        <w:t>Dr.</w:t>
      </w:r>
      <w:proofErr w:type="spellEnd"/>
      <w:r w:rsidRPr="00613634">
        <w:rPr>
          <w:rFonts w:eastAsia="Calibri"/>
        </w:rPr>
        <w:t xml:space="preserve"> F. </w:t>
      </w:r>
      <w:proofErr w:type="spellStart"/>
      <w:r w:rsidRPr="00613634">
        <w:rPr>
          <w:rFonts w:eastAsia="Calibri"/>
        </w:rPr>
        <w:t>Meneghello</w:t>
      </w:r>
      <w:proofErr w:type="spellEnd"/>
      <w:r w:rsidRPr="00613634">
        <w:rPr>
          <w:rFonts w:eastAsia="Calibri"/>
        </w:rPr>
        <w:t xml:space="preserve">; Blini et al., 2016). Within the same project, the acquisition of neuroimaging data (fMRI and EEG) took place, in collaboration with </w:t>
      </w:r>
      <w:proofErr w:type="spellStart"/>
      <w:r w:rsidRPr="00613634">
        <w:rPr>
          <w:rFonts w:eastAsia="Calibri"/>
        </w:rPr>
        <w:t>Prof.</w:t>
      </w:r>
      <w:proofErr w:type="spellEnd"/>
      <w:r w:rsidRPr="00613634">
        <w:rPr>
          <w:rFonts w:eastAsia="Calibri"/>
        </w:rPr>
        <w:t xml:space="preserve"> A. </w:t>
      </w:r>
      <w:proofErr w:type="spellStart"/>
      <w:r w:rsidRPr="00613634">
        <w:rPr>
          <w:rFonts w:eastAsia="Calibri"/>
        </w:rPr>
        <w:t>Venneri</w:t>
      </w:r>
      <w:proofErr w:type="spellEnd"/>
      <w:r w:rsidRPr="00613634">
        <w:rPr>
          <w:rFonts w:eastAsia="Calibri"/>
        </w:rPr>
        <w:t xml:space="preserve"> and </w:t>
      </w:r>
      <w:proofErr w:type="spellStart"/>
      <w:r w:rsidRPr="00613634">
        <w:rPr>
          <w:rFonts w:eastAsia="Calibri"/>
        </w:rPr>
        <w:t>Dr.</w:t>
      </w:r>
      <w:proofErr w:type="spellEnd"/>
      <w:r w:rsidRPr="00613634">
        <w:rPr>
          <w:rFonts w:eastAsia="Calibri"/>
        </w:rPr>
        <w:t xml:space="preserve"> C. </w:t>
      </w:r>
      <w:proofErr w:type="spellStart"/>
      <w:r w:rsidRPr="00613634">
        <w:rPr>
          <w:rFonts w:eastAsia="Calibri"/>
        </w:rPr>
        <w:t>Spironelli</w:t>
      </w:r>
      <w:proofErr w:type="spellEnd"/>
      <w:r w:rsidRPr="00613634">
        <w:rPr>
          <w:rFonts w:eastAsia="Calibri"/>
        </w:rPr>
        <w:t xml:space="preserve">. </w:t>
      </w:r>
      <w:r>
        <w:rPr>
          <w:rFonts w:eastAsia="Calibri"/>
        </w:rPr>
        <w:t>I also acquired direct e</w:t>
      </w:r>
      <w:r w:rsidRPr="00613634">
        <w:rPr>
          <w:rFonts w:eastAsia="Calibri"/>
        </w:rPr>
        <w:t xml:space="preserve">xperience with fMRI acquisitions and analysis later on (2014) in the context of a functional neuroimaging study of the very same task performed </w:t>
      </w:r>
      <w:r>
        <w:rPr>
          <w:rFonts w:eastAsia="Calibri"/>
        </w:rPr>
        <w:t>by</w:t>
      </w:r>
      <w:r w:rsidRPr="00613634">
        <w:rPr>
          <w:rFonts w:eastAsia="Calibri"/>
        </w:rPr>
        <w:t xml:space="preserve"> healthy </w:t>
      </w:r>
      <w:r>
        <w:rPr>
          <w:rFonts w:eastAsia="Calibri"/>
        </w:rPr>
        <w:t>individuals</w:t>
      </w:r>
      <w:r w:rsidRPr="00613634">
        <w:rPr>
          <w:rFonts w:eastAsia="Calibri"/>
        </w:rPr>
        <w:t xml:space="preserve"> (University Hospital of Padua). </w:t>
      </w:r>
      <w:r>
        <w:rPr>
          <w:rFonts w:eastAsia="Calibri"/>
        </w:rPr>
        <w:t>I became</w:t>
      </w:r>
      <w:r w:rsidRPr="00613634">
        <w:rPr>
          <w:rFonts w:eastAsia="Calibri"/>
        </w:rPr>
        <w:t xml:space="preserve"> interested in vestibular aspects of cognition in 2013, and soon independently approached the otology section of the City Hospital (</w:t>
      </w:r>
      <w:proofErr w:type="spellStart"/>
      <w:r w:rsidRPr="00613634">
        <w:rPr>
          <w:rFonts w:eastAsia="Calibri"/>
        </w:rPr>
        <w:t>Prof.</w:t>
      </w:r>
      <w:proofErr w:type="spellEnd"/>
      <w:r w:rsidRPr="00613634">
        <w:rPr>
          <w:rFonts w:eastAsia="Calibri"/>
        </w:rPr>
        <w:t xml:space="preserve"> A. </w:t>
      </w:r>
      <w:proofErr w:type="spellStart"/>
      <w:r w:rsidRPr="00613634">
        <w:rPr>
          <w:rFonts w:eastAsia="Calibri"/>
        </w:rPr>
        <w:t>Staffieri</w:t>
      </w:r>
      <w:proofErr w:type="spellEnd"/>
      <w:r w:rsidRPr="00613634">
        <w:rPr>
          <w:rFonts w:eastAsia="Calibri"/>
        </w:rPr>
        <w:t xml:space="preserve">, </w:t>
      </w:r>
      <w:proofErr w:type="spellStart"/>
      <w:r w:rsidRPr="00613634">
        <w:rPr>
          <w:rFonts w:eastAsia="Calibri"/>
        </w:rPr>
        <w:t>Dr.</w:t>
      </w:r>
      <w:proofErr w:type="spellEnd"/>
      <w:r w:rsidRPr="00613634">
        <w:rPr>
          <w:rFonts w:eastAsia="Calibri"/>
        </w:rPr>
        <w:t xml:space="preserve"> G. </w:t>
      </w:r>
      <w:proofErr w:type="spellStart"/>
      <w:r w:rsidRPr="00613634">
        <w:rPr>
          <w:rFonts w:eastAsia="Calibri"/>
        </w:rPr>
        <w:t>Marioni</w:t>
      </w:r>
      <w:proofErr w:type="spellEnd"/>
      <w:r w:rsidRPr="00613634">
        <w:rPr>
          <w:rFonts w:eastAsia="Calibri"/>
        </w:rPr>
        <w:t xml:space="preserve">), meeting keen interest from the medical community. The novel idea was to translate </w:t>
      </w:r>
      <w:r>
        <w:rPr>
          <w:rFonts w:eastAsia="Calibri"/>
        </w:rPr>
        <w:t>my</w:t>
      </w:r>
      <w:r w:rsidRPr="00613634">
        <w:rPr>
          <w:rFonts w:eastAsia="Calibri"/>
        </w:rPr>
        <w:t xml:space="preserve"> expertise with attentional disorders to a different clinical population, namely patients with vestibular disorders. A further diagnostic trial, using state-of-the-art tools and sensitive tasks, was therefore established. One year after this first approach (2014), </w:t>
      </w:r>
      <w:r>
        <w:rPr>
          <w:rFonts w:eastAsia="Calibri"/>
        </w:rPr>
        <w:t>I</w:t>
      </w:r>
      <w:r w:rsidRPr="00613634">
        <w:rPr>
          <w:rFonts w:eastAsia="Calibri"/>
        </w:rPr>
        <w:t xml:space="preserve"> became interested in vestibular stimulation (VS) techniques and their potential impact. Given the lack of expertise in </w:t>
      </w:r>
      <w:r>
        <w:rPr>
          <w:rFonts w:eastAsia="Calibri"/>
        </w:rPr>
        <w:t>my</w:t>
      </w:r>
      <w:r w:rsidRPr="00613634">
        <w:rPr>
          <w:rFonts w:eastAsia="Calibri"/>
        </w:rPr>
        <w:t xml:space="preserve"> university, </w:t>
      </w:r>
      <w:r>
        <w:rPr>
          <w:rFonts w:eastAsia="Calibri"/>
        </w:rPr>
        <w:t>I</w:t>
      </w:r>
      <w:r w:rsidRPr="00613634">
        <w:rPr>
          <w:rFonts w:eastAsia="Calibri"/>
        </w:rPr>
        <w:t xml:space="preserve"> approached </w:t>
      </w:r>
      <w:proofErr w:type="spellStart"/>
      <w:r w:rsidRPr="00613634">
        <w:rPr>
          <w:rFonts w:eastAsia="Calibri"/>
        </w:rPr>
        <w:t>Prof.</w:t>
      </w:r>
      <w:proofErr w:type="spellEnd"/>
      <w:r w:rsidRPr="00613634">
        <w:rPr>
          <w:rFonts w:eastAsia="Calibri"/>
        </w:rPr>
        <w:t xml:space="preserve"> P. </w:t>
      </w:r>
      <w:proofErr w:type="spellStart"/>
      <w:r w:rsidRPr="00613634">
        <w:rPr>
          <w:rFonts w:eastAsia="Calibri"/>
        </w:rPr>
        <w:t>Brugger</w:t>
      </w:r>
      <w:proofErr w:type="spellEnd"/>
      <w:r w:rsidRPr="00613634">
        <w:rPr>
          <w:rFonts w:eastAsia="Calibri"/>
        </w:rPr>
        <w:t xml:space="preserve"> and </w:t>
      </w:r>
      <w:proofErr w:type="spellStart"/>
      <w:r w:rsidRPr="00613634">
        <w:rPr>
          <w:rFonts w:eastAsia="Calibri"/>
        </w:rPr>
        <w:t>Dr.</w:t>
      </w:r>
      <w:proofErr w:type="spellEnd"/>
      <w:r w:rsidRPr="00613634">
        <w:rPr>
          <w:rFonts w:eastAsia="Calibri"/>
        </w:rPr>
        <w:t xml:space="preserve"> B. </w:t>
      </w:r>
      <w:proofErr w:type="spellStart"/>
      <w:r w:rsidRPr="00613634">
        <w:rPr>
          <w:rFonts w:eastAsia="Calibri"/>
        </w:rPr>
        <w:t>Lenggenhager</w:t>
      </w:r>
      <w:proofErr w:type="spellEnd"/>
      <w:r w:rsidRPr="00613634">
        <w:rPr>
          <w:rFonts w:eastAsia="Calibri"/>
        </w:rPr>
        <w:t xml:space="preserve"> from the University Hospital of Zurich (Neuropsychology Unit, Department of Neurology). </w:t>
      </w:r>
      <w:r>
        <w:rPr>
          <w:rFonts w:eastAsia="Calibri"/>
        </w:rPr>
        <w:t>I</w:t>
      </w:r>
      <w:r w:rsidRPr="00613634">
        <w:rPr>
          <w:rFonts w:eastAsia="Calibri"/>
        </w:rPr>
        <w:t xml:space="preserve"> was awarded </w:t>
      </w:r>
      <w:r>
        <w:rPr>
          <w:rFonts w:eastAsia="Calibri"/>
        </w:rPr>
        <w:t>with my</w:t>
      </w:r>
      <w:r w:rsidRPr="00613634">
        <w:rPr>
          <w:rFonts w:eastAsia="Calibri"/>
        </w:rPr>
        <w:t xml:space="preserve"> Ph.D. in April 2016. </w:t>
      </w:r>
      <w:r>
        <w:rPr>
          <w:rFonts w:eastAsia="Calibri"/>
        </w:rPr>
        <w:t>I am</w:t>
      </w:r>
      <w:r w:rsidRPr="00613634">
        <w:rPr>
          <w:rFonts w:eastAsia="Calibri"/>
        </w:rPr>
        <w:t xml:space="preserve"> since willing to understand whether VS, that is known to activate deep-limbic regions of the brain, may also modulate reward-related aspects of cognition and </w:t>
      </w:r>
      <w:proofErr w:type="spellStart"/>
      <w:r w:rsidRPr="00613634">
        <w:rPr>
          <w:rFonts w:eastAsia="Calibri"/>
        </w:rPr>
        <w:t>interoceptive</w:t>
      </w:r>
      <w:proofErr w:type="spellEnd"/>
      <w:r w:rsidRPr="00613634">
        <w:rPr>
          <w:rFonts w:eastAsia="Calibri"/>
        </w:rPr>
        <w:t xml:space="preserve"> processing. For this </w:t>
      </w:r>
      <w:proofErr w:type="gramStart"/>
      <w:r w:rsidRPr="00613634">
        <w:rPr>
          <w:rFonts w:eastAsia="Calibri"/>
        </w:rPr>
        <w:t>reason</w:t>
      </w:r>
      <w:proofErr w:type="gramEnd"/>
      <w:r w:rsidRPr="00613634">
        <w:rPr>
          <w:rFonts w:eastAsia="Calibri"/>
        </w:rPr>
        <w:t xml:space="preserve"> </w:t>
      </w:r>
      <w:r>
        <w:rPr>
          <w:rFonts w:eastAsia="Calibri"/>
        </w:rPr>
        <w:t>I</w:t>
      </w:r>
      <w:r w:rsidRPr="00613634">
        <w:rPr>
          <w:rFonts w:eastAsia="Calibri"/>
        </w:rPr>
        <w:t xml:space="preserve"> approached in 2014 </w:t>
      </w:r>
      <w:proofErr w:type="spellStart"/>
      <w:r w:rsidRPr="00613634">
        <w:rPr>
          <w:rFonts w:eastAsia="Calibri"/>
        </w:rPr>
        <w:t>Dr.</w:t>
      </w:r>
      <w:proofErr w:type="spellEnd"/>
      <w:r w:rsidRPr="00613634">
        <w:rPr>
          <w:rFonts w:eastAsia="Calibri"/>
        </w:rPr>
        <w:t xml:space="preserve"> A. </w:t>
      </w:r>
      <w:proofErr w:type="spellStart"/>
      <w:r w:rsidRPr="00613634">
        <w:rPr>
          <w:rFonts w:eastAsia="Calibri"/>
        </w:rPr>
        <w:t>Farné</w:t>
      </w:r>
      <w:proofErr w:type="spellEnd"/>
      <w:r w:rsidRPr="00613634">
        <w:rPr>
          <w:rFonts w:eastAsia="Calibri"/>
        </w:rPr>
        <w:t xml:space="preserve">, based in the INSERM U1028 unit in Lyon (FR), with whom </w:t>
      </w:r>
      <w:r>
        <w:rPr>
          <w:rFonts w:eastAsia="Calibri"/>
        </w:rPr>
        <w:t>I</w:t>
      </w:r>
      <w:r w:rsidRPr="00613634">
        <w:rPr>
          <w:rFonts w:eastAsia="Calibri"/>
        </w:rPr>
        <w:t xml:space="preserve"> envisaged, after a seven months research stay in 2015, studies with VS in both healthy and neurological patients. Besides, </w:t>
      </w:r>
      <w:r>
        <w:rPr>
          <w:rFonts w:eastAsia="Calibri"/>
        </w:rPr>
        <w:t>I</w:t>
      </w:r>
      <w:r w:rsidRPr="00613634">
        <w:rPr>
          <w:rFonts w:eastAsia="Calibri"/>
        </w:rPr>
        <w:t xml:space="preserve"> further refined state-of-the-art neuroimaging techniques by taking advantage of the presence, in the same hosting institution, of </w:t>
      </w:r>
      <w:proofErr w:type="spellStart"/>
      <w:proofErr w:type="gramStart"/>
      <w:r w:rsidRPr="00613634">
        <w:rPr>
          <w:rFonts w:eastAsia="Calibri"/>
        </w:rPr>
        <w:t>Dr.s</w:t>
      </w:r>
      <w:proofErr w:type="spellEnd"/>
      <w:proofErr w:type="gramEnd"/>
      <w:r w:rsidRPr="00613634">
        <w:rPr>
          <w:rFonts w:eastAsia="Calibri"/>
        </w:rPr>
        <w:t xml:space="preserve"> F. </w:t>
      </w:r>
      <w:proofErr w:type="spellStart"/>
      <w:r w:rsidRPr="00613634">
        <w:rPr>
          <w:rFonts w:eastAsia="Calibri"/>
        </w:rPr>
        <w:t>Hadj-Bouziane</w:t>
      </w:r>
      <w:proofErr w:type="spellEnd"/>
      <w:r w:rsidRPr="00613634">
        <w:rPr>
          <w:rFonts w:eastAsia="Calibri"/>
        </w:rPr>
        <w:t xml:space="preserve">, D. </w:t>
      </w:r>
      <w:proofErr w:type="spellStart"/>
      <w:r w:rsidRPr="00613634">
        <w:rPr>
          <w:rFonts w:eastAsia="Calibri"/>
        </w:rPr>
        <w:t>Meunier</w:t>
      </w:r>
      <w:proofErr w:type="spellEnd"/>
      <w:r w:rsidRPr="00613634">
        <w:rPr>
          <w:rFonts w:eastAsia="Calibri"/>
        </w:rPr>
        <w:t xml:space="preserve">, and E. </w:t>
      </w:r>
      <w:proofErr w:type="spellStart"/>
      <w:r w:rsidRPr="00613634">
        <w:rPr>
          <w:rFonts w:eastAsia="Calibri"/>
        </w:rPr>
        <w:t>Macaluso</w:t>
      </w:r>
      <w:proofErr w:type="spellEnd"/>
      <w:r w:rsidRPr="00613634">
        <w:rPr>
          <w:rFonts w:eastAsia="Calibri"/>
        </w:rPr>
        <w:t xml:space="preserve">. These projects received funding by the People Programme (Marie Curie Actions) of the European Union’s Seventh Framework Programme (FP7/2007-2013) through the PRESTIGE programme </w:t>
      </w:r>
      <w:r w:rsidRPr="00613634">
        <w:rPr>
          <w:rFonts w:eastAsia="Calibri"/>
        </w:rPr>
        <w:lastRenderedPageBreak/>
        <w:t xml:space="preserve">coordinated by Campus France in 2016-2017, and then by a further Marie Curie individual fellowship (H2020). Since 2020, </w:t>
      </w:r>
      <w:r>
        <w:rPr>
          <w:rFonts w:eastAsia="Calibri"/>
        </w:rPr>
        <w:t>I am</w:t>
      </w:r>
      <w:r w:rsidRPr="00613634">
        <w:rPr>
          <w:rFonts w:eastAsia="Calibri"/>
        </w:rPr>
        <w:t xml:space="preserve"> a senior postdoc fellow at the Dept. of General Psychology, </w:t>
      </w:r>
      <w:proofErr w:type="spellStart"/>
      <w:r w:rsidRPr="00613634">
        <w:rPr>
          <w:rFonts w:eastAsia="Calibri"/>
        </w:rPr>
        <w:t>Padova</w:t>
      </w:r>
      <w:proofErr w:type="spellEnd"/>
      <w:r w:rsidRPr="00613634">
        <w:rPr>
          <w:rFonts w:eastAsia="Calibri"/>
        </w:rPr>
        <w:t xml:space="preserve">, </w:t>
      </w:r>
      <w:r>
        <w:rPr>
          <w:rFonts w:eastAsia="Calibri"/>
        </w:rPr>
        <w:t>where</w:t>
      </w:r>
      <w:r w:rsidRPr="00613634">
        <w:rPr>
          <w:rFonts w:eastAsia="Calibri"/>
        </w:rPr>
        <w:t xml:space="preserve"> </w:t>
      </w:r>
      <w:r>
        <w:rPr>
          <w:rFonts w:eastAsia="Calibri"/>
        </w:rPr>
        <w:t>I</w:t>
      </w:r>
      <w:r w:rsidRPr="00613634">
        <w:rPr>
          <w:rFonts w:eastAsia="Calibri"/>
        </w:rPr>
        <w:t xml:space="preserve"> plan to pursue experimental and translational research. </w:t>
      </w:r>
      <w:r>
        <w:rPr>
          <w:rFonts w:eastAsia="Calibri"/>
        </w:rPr>
        <w:t>While the mere bibliometric indices do not reflect yet this multifaceted journey in science – in that mobility, responsibilities as a young PI, and tendency to favour quality and rigor in research came at the expenses of more quantitative aspects – the following strengths can be duly documented</w:t>
      </w:r>
      <w:r w:rsidRPr="00613634">
        <w:rPr>
          <w:rFonts w:eastAsia="Calibri"/>
        </w:rPr>
        <w:t xml:space="preserve">: </w:t>
      </w:r>
      <w:proofErr w:type="spellStart"/>
      <w:r w:rsidRPr="00613634">
        <w:rPr>
          <w:rFonts w:eastAsia="Calibri"/>
        </w:rPr>
        <w:t>i</w:t>
      </w:r>
      <w:proofErr w:type="spellEnd"/>
      <w:r w:rsidRPr="00613634">
        <w:rPr>
          <w:rFonts w:eastAsia="Calibri"/>
        </w:rPr>
        <w:t xml:space="preserve">) the strong mobility track-record, which resulted in a rich network of European collaborations. ii) the range and diversity of topics covered by </w:t>
      </w:r>
      <w:r>
        <w:rPr>
          <w:rFonts w:eastAsia="Calibri"/>
        </w:rPr>
        <w:t>my</w:t>
      </w:r>
      <w:r w:rsidRPr="00613634">
        <w:rPr>
          <w:rFonts w:eastAsia="Calibri"/>
        </w:rPr>
        <w:t xml:space="preserve"> research (numerical cognition, spatial neglect, </w:t>
      </w:r>
      <w:proofErr w:type="spellStart"/>
      <w:r w:rsidRPr="00613634">
        <w:rPr>
          <w:rFonts w:eastAsia="Calibri"/>
        </w:rPr>
        <w:t>peripersonal</w:t>
      </w:r>
      <w:proofErr w:type="spellEnd"/>
      <w:r w:rsidRPr="00613634">
        <w:rPr>
          <w:rFonts w:eastAsia="Calibri"/>
        </w:rPr>
        <w:t xml:space="preserve"> space, vestibular system, </w:t>
      </w:r>
      <w:proofErr w:type="spellStart"/>
      <w:r w:rsidRPr="00613634">
        <w:rPr>
          <w:rFonts w:eastAsia="Calibri"/>
        </w:rPr>
        <w:t>interoception</w:t>
      </w:r>
      <w:proofErr w:type="spellEnd"/>
      <w:r w:rsidRPr="00613634">
        <w:rPr>
          <w:rFonts w:eastAsia="Calibri"/>
        </w:rPr>
        <w:t xml:space="preserve">, machine learning approaches for fMRI). iii) the high degree of creativity in research which, also in light of interdisciplinary and translational aspects, was awarded with several prestigious grants. iv) the rigor of open science practices, including registered reports and established pipelines to share data, materials, and computer code. v) the strong track-record of quantitative methods for research in the behavioural sciences, which encompasses state-of-the-art statistical, machine learning, and computational modelling techniques. vi) excellent coaching, mentoring, and collaborative predisposition for the aforementioned strengths (contribution acknowledged in the following papers for which authorship was not claimed: </w:t>
      </w:r>
      <w:proofErr w:type="spellStart"/>
      <w:r w:rsidRPr="00613634">
        <w:rPr>
          <w:rFonts w:eastAsia="Calibri"/>
        </w:rPr>
        <w:t>Thibault</w:t>
      </w:r>
      <w:proofErr w:type="spellEnd"/>
      <w:r w:rsidRPr="00613634">
        <w:rPr>
          <w:rFonts w:eastAsia="Calibri"/>
        </w:rPr>
        <w:t xml:space="preserve"> et al., 2021, </w:t>
      </w:r>
      <w:r w:rsidRPr="00613634">
        <w:rPr>
          <w:rFonts w:eastAsia="Calibri"/>
          <w:i/>
        </w:rPr>
        <w:t>Science</w:t>
      </w:r>
      <w:r w:rsidRPr="00613634">
        <w:rPr>
          <w:rFonts w:eastAsia="Calibri"/>
        </w:rPr>
        <w:t xml:space="preserve">; </w:t>
      </w:r>
      <w:proofErr w:type="spellStart"/>
      <w:r w:rsidRPr="00613634">
        <w:rPr>
          <w:rFonts w:eastAsia="Calibri"/>
        </w:rPr>
        <w:t>Pélisson</w:t>
      </w:r>
      <w:proofErr w:type="spellEnd"/>
      <w:r w:rsidRPr="00613634">
        <w:rPr>
          <w:rFonts w:eastAsia="Calibri"/>
        </w:rPr>
        <w:t xml:space="preserve"> et al., 2018, </w:t>
      </w:r>
      <w:proofErr w:type="spellStart"/>
      <w:r w:rsidRPr="00613634">
        <w:rPr>
          <w:rFonts w:eastAsia="Calibri"/>
          <w:i/>
        </w:rPr>
        <w:t>Neuroimage</w:t>
      </w:r>
      <w:proofErr w:type="spellEnd"/>
      <w:r w:rsidRPr="00613634">
        <w:rPr>
          <w:rFonts w:eastAsia="Calibri"/>
        </w:rPr>
        <w:t xml:space="preserve">; Reynaud et al., 2019, </w:t>
      </w:r>
      <w:r w:rsidRPr="00613634">
        <w:rPr>
          <w:rFonts w:eastAsia="Calibri"/>
          <w:i/>
        </w:rPr>
        <w:t>Neuropharmacology</w:t>
      </w:r>
      <w:r w:rsidRPr="00613634">
        <w:rPr>
          <w:rFonts w:eastAsia="Calibri"/>
        </w:rPr>
        <w:t xml:space="preserve">).   </w:t>
      </w:r>
    </w:p>
    <w:p w14:paraId="57A5B6B5" w14:textId="77777777" w:rsidR="004365AA" w:rsidRDefault="004365AA" w:rsidP="005F314A">
      <w:pPr>
        <w:autoSpaceDE w:val="0"/>
        <w:autoSpaceDN w:val="0"/>
        <w:adjustRightInd w:val="0"/>
        <w:ind w:firstLine="720"/>
        <w:jc w:val="both"/>
        <w:rPr>
          <w:rFonts w:ascii="Arial" w:eastAsia="Calibri" w:hAnsi="Arial" w:cs="Arial"/>
          <w:b/>
          <w:sz w:val="22"/>
          <w:szCs w:val="22"/>
          <w:lang w:eastAsia="en-US"/>
        </w:rPr>
      </w:pPr>
    </w:p>
    <w:p w14:paraId="0B5F18DF" w14:textId="77777777" w:rsidR="00D7530C" w:rsidRDefault="00D7530C" w:rsidP="00D7530C">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 xml:space="preserve">PEER-REVIEWED PUBLICATIONS </w:t>
      </w:r>
    </w:p>
    <w:p w14:paraId="5A49D1B1" w14:textId="79C3C391" w:rsidR="00D7530C" w:rsidRDefault="00D7530C" w:rsidP="00D7530C">
      <w:pPr>
        <w:autoSpaceDE w:val="0"/>
        <w:autoSpaceDN w:val="0"/>
        <w:adjustRightInd w:val="0"/>
        <w:ind w:firstLine="720"/>
        <w:rPr>
          <w:rFonts w:ascii="Arial" w:eastAsia="Calibri" w:hAnsi="Arial" w:cs="Arial"/>
          <w:sz w:val="22"/>
          <w:szCs w:val="22"/>
          <w:lang w:eastAsia="en-US"/>
        </w:rPr>
      </w:pPr>
      <w:r>
        <w:rPr>
          <w:rFonts w:ascii="Arial" w:eastAsia="Calibri" w:hAnsi="Arial" w:cs="Arial"/>
          <w:sz w:val="18"/>
          <w:szCs w:val="22"/>
          <w:lang w:eastAsia="en-US"/>
        </w:rPr>
        <w:t xml:space="preserve">(Latest update: </w:t>
      </w:r>
      <w:r w:rsidR="005C2859">
        <w:rPr>
          <w:rFonts w:ascii="Arial" w:eastAsia="Calibri" w:hAnsi="Arial" w:cs="Arial"/>
          <w:sz w:val="18"/>
          <w:szCs w:val="22"/>
          <w:lang w:eastAsia="en-US"/>
        </w:rPr>
        <w:t>October</w:t>
      </w:r>
      <w:r w:rsidR="009C178A">
        <w:rPr>
          <w:rFonts w:ascii="Arial" w:eastAsia="Calibri" w:hAnsi="Arial" w:cs="Arial"/>
          <w:sz w:val="18"/>
          <w:szCs w:val="22"/>
          <w:lang w:eastAsia="en-US"/>
        </w:rPr>
        <w:t xml:space="preserve"> 202</w:t>
      </w:r>
      <w:r w:rsidR="00CC0DA2">
        <w:rPr>
          <w:rFonts w:ascii="Arial" w:eastAsia="Calibri" w:hAnsi="Arial" w:cs="Arial"/>
          <w:sz w:val="18"/>
          <w:szCs w:val="22"/>
          <w:lang w:eastAsia="en-US"/>
        </w:rPr>
        <w:t>2</w:t>
      </w:r>
      <w:r>
        <w:rPr>
          <w:rFonts w:ascii="Arial" w:eastAsia="Calibri" w:hAnsi="Arial" w:cs="Arial"/>
          <w:sz w:val="18"/>
          <w:szCs w:val="22"/>
          <w:lang w:eastAsia="en-US"/>
        </w:rPr>
        <w:t>; Source: Google Scholar</w:t>
      </w:r>
      <w:r w:rsidR="001B0981">
        <w:rPr>
          <w:rFonts w:ascii="Arial" w:eastAsia="Calibri" w:hAnsi="Arial" w:cs="Arial"/>
          <w:sz w:val="18"/>
          <w:szCs w:val="22"/>
          <w:lang w:eastAsia="en-US"/>
        </w:rPr>
        <w:t xml:space="preserve">; h-index= 7, </w:t>
      </w:r>
      <w:proofErr w:type="spellStart"/>
      <w:r w:rsidR="001B0981">
        <w:rPr>
          <w:rFonts w:ascii="Arial" w:eastAsia="Calibri" w:hAnsi="Arial" w:cs="Arial"/>
          <w:sz w:val="18"/>
          <w:szCs w:val="22"/>
          <w:lang w:eastAsia="en-US"/>
        </w:rPr>
        <w:t>i</w:t>
      </w:r>
      <w:proofErr w:type="spellEnd"/>
      <w:r w:rsidR="001B0981">
        <w:rPr>
          <w:rFonts w:ascii="Arial" w:eastAsia="Calibri" w:hAnsi="Arial" w:cs="Arial"/>
          <w:sz w:val="18"/>
          <w:szCs w:val="22"/>
          <w:lang w:eastAsia="en-US"/>
        </w:rPr>
        <w:t xml:space="preserve">-index= </w:t>
      </w:r>
      <w:r w:rsidR="005C2859">
        <w:rPr>
          <w:rFonts w:ascii="Arial" w:eastAsia="Calibri" w:hAnsi="Arial" w:cs="Arial"/>
          <w:sz w:val="18"/>
          <w:szCs w:val="22"/>
          <w:lang w:eastAsia="en-US"/>
        </w:rPr>
        <w:t>7</w:t>
      </w:r>
      <w:r>
        <w:rPr>
          <w:rFonts w:ascii="Arial" w:eastAsia="Calibri" w:hAnsi="Arial" w:cs="Arial"/>
          <w:sz w:val="18"/>
          <w:szCs w:val="22"/>
          <w:lang w:eastAsia="en-US"/>
        </w:rPr>
        <w:t>)</w:t>
      </w:r>
    </w:p>
    <w:tbl>
      <w:tblPr>
        <w:tblStyle w:val="TableGrid"/>
        <w:tblW w:w="10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118"/>
        <w:gridCol w:w="1192"/>
        <w:gridCol w:w="1195"/>
      </w:tblGrid>
      <w:tr w:rsidR="00274764" w14:paraId="0AC41D96" w14:textId="61E785AE" w:rsidTr="008E36D8">
        <w:tc>
          <w:tcPr>
            <w:tcW w:w="803" w:type="dxa"/>
            <w:hideMark/>
          </w:tcPr>
          <w:p w14:paraId="23D0C505" w14:textId="77777777" w:rsidR="00274764" w:rsidRDefault="00274764">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Year</w:t>
            </w:r>
          </w:p>
        </w:tc>
        <w:tc>
          <w:tcPr>
            <w:tcW w:w="7118" w:type="dxa"/>
          </w:tcPr>
          <w:p w14:paraId="29D2DE22" w14:textId="0499CBF4" w:rsidR="00274764" w:rsidRDefault="00285100" w:rsidP="00285100">
            <w:pPr>
              <w:pStyle w:val="OiaeaeiYiio2"/>
              <w:widowControl/>
              <w:spacing w:before="20" w:after="20"/>
              <w:jc w:val="center"/>
              <w:rPr>
                <w:rFonts w:ascii="Arial" w:hAnsi="Arial" w:cs="Arial"/>
                <w:i w:val="0"/>
                <w:sz w:val="22"/>
                <w:szCs w:val="22"/>
              </w:rPr>
            </w:pPr>
            <w:r>
              <w:rPr>
                <w:rFonts w:ascii="Arial" w:hAnsi="Arial" w:cs="Arial"/>
                <w:b/>
                <w:i w:val="0"/>
                <w:sz w:val="22"/>
                <w:szCs w:val="22"/>
                <w:lang w:val="fr-FR"/>
              </w:rPr>
              <w:t>A</w:t>
            </w:r>
            <w:r w:rsidR="00274764">
              <w:rPr>
                <w:rFonts w:ascii="Arial" w:hAnsi="Arial" w:cs="Arial"/>
                <w:b/>
                <w:i w:val="0"/>
                <w:sz w:val="22"/>
                <w:szCs w:val="22"/>
                <w:lang w:val="fr-FR"/>
              </w:rPr>
              <w:t>rticle</w:t>
            </w:r>
          </w:p>
        </w:tc>
        <w:tc>
          <w:tcPr>
            <w:tcW w:w="1192" w:type="dxa"/>
          </w:tcPr>
          <w:p w14:paraId="19A098B8" w14:textId="77777777" w:rsidR="00274764" w:rsidRDefault="00274764">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Citations</w:t>
            </w:r>
          </w:p>
          <w:p w14:paraId="410F8091" w14:textId="77777777" w:rsidR="00274764" w:rsidRDefault="00274764">
            <w:pPr>
              <w:pStyle w:val="OiaeaeiYiio2"/>
              <w:widowControl/>
              <w:spacing w:before="20" w:after="20"/>
              <w:jc w:val="center"/>
              <w:rPr>
                <w:rFonts w:ascii="Arial" w:hAnsi="Arial" w:cs="Arial"/>
                <w:b/>
                <w:i w:val="0"/>
                <w:sz w:val="22"/>
                <w:szCs w:val="22"/>
                <w:lang w:val="fr-FR"/>
              </w:rPr>
            </w:pPr>
          </w:p>
        </w:tc>
        <w:tc>
          <w:tcPr>
            <w:tcW w:w="1195" w:type="dxa"/>
          </w:tcPr>
          <w:p w14:paraId="0A005F66" w14:textId="6E12C09F" w:rsidR="00274764" w:rsidRDefault="00F001E2">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Open Practices</w:t>
            </w:r>
          </w:p>
        </w:tc>
      </w:tr>
      <w:tr w:rsidR="00BE1FE0" w14:paraId="3D017D4A" w14:textId="77777777" w:rsidTr="00E9396C">
        <w:tc>
          <w:tcPr>
            <w:tcW w:w="803" w:type="dxa"/>
          </w:tcPr>
          <w:p w14:paraId="756A6B43" w14:textId="27C13967" w:rsidR="00BE1FE0" w:rsidRDefault="005C2859" w:rsidP="00BE1FE0">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2022</w:t>
            </w:r>
          </w:p>
        </w:tc>
        <w:tc>
          <w:tcPr>
            <w:tcW w:w="7118" w:type="dxa"/>
          </w:tcPr>
          <w:p w14:paraId="4933D457" w14:textId="33904D87" w:rsidR="005C2859" w:rsidRDefault="005C2859" w:rsidP="005C2859">
            <w:pPr>
              <w:pStyle w:val="OiaeaeiYiio2"/>
              <w:spacing w:before="20" w:after="20"/>
              <w:jc w:val="both"/>
              <w:rPr>
                <w:rFonts w:ascii="Arial" w:hAnsi="Arial" w:cs="Arial"/>
                <w:i w:val="0"/>
                <w:sz w:val="20"/>
                <w:szCs w:val="22"/>
              </w:rPr>
            </w:pPr>
            <w:r w:rsidRPr="00330F16">
              <w:rPr>
                <w:rFonts w:ascii="Arial" w:hAnsi="Arial" w:cs="Arial"/>
                <w:b/>
                <w:i w:val="0"/>
                <w:sz w:val="20"/>
                <w:szCs w:val="22"/>
              </w:rPr>
              <w:t>Blini, E.</w:t>
            </w:r>
            <w:r w:rsidRPr="00330F16">
              <w:rPr>
                <w:rFonts w:ascii="Arial" w:hAnsi="Arial" w:cs="Arial"/>
                <w:i w:val="0"/>
                <w:sz w:val="20"/>
                <w:szCs w:val="22"/>
              </w:rPr>
              <w:t xml:space="preserve">, &amp; </w:t>
            </w:r>
            <w:proofErr w:type="spellStart"/>
            <w:r w:rsidRPr="00330F16">
              <w:rPr>
                <w:rFonts w:ascii="Arial" w:hAnsi="Arial" w:cs="Arial"/>
                <w:i w:val="0"/>
                <w:sz w:val="20"/>
                <w:szCs w:val="22"/>
              </w:rPr>
              <w:t>Zorzi</w:t>
            </w:r>
            <w:proofErr w:type="spellEnd"/>
            <w:r w:rsidRPr="00330F16">
              <w:rPr>
                <w:rFonts w:ascii="Arial" w:hAnsi="Arial" w:cs="Arial"/>
                <w:i w:val="0"/>
                <w:sz w:val="20"/>
                <w:szCs w:val="22"/>
              </w:rPr>
              <w:t xml:space="preserve">, M. (2022). Pupil size as a robust marker of attentional </w:t>
            </w:r>
            <w:r>
              <w:rPr>
                <w:rFonts w:ascii="Arial" w:hAnsi="Arial" w:cs="Arial"/>
                <w:i w:val="0"/>
                <w:sz w:val="20"/>
                <w:szCs w:val="22"/>
              </w:rPr>
              <w:t>bias toward</w:t>
            </w:r>
            <w:r w:rsidRPr="00330F16">
              <w:rPr>
                <w:rFonts w:ascii="Arial" w:hAnsi="Arial" w:cs="Arial"/>
                <w:i w:val="0"/>
                <w:sz w:val="20"/>
                <w:szCs w:val="22"/>
              </w:rPr>
              <w:t xml:space="preserve"> nicotine-related stimuli in smokers. </w:t>
            </w:r>
            <w:proofErr w:type="spellStart"/>
            <w:r>
              <w:rPr>
                <w:rFonts w:ascii="Arial" w:hAnsi="Arial" w:cs="Arial"/>
                <w:iCs/>
                <w:sz w:val="20"/>
                <w:szCs w:val="22"/>
                <w:u w:val="single"/>
                <w:lang w:val="en-GB"/>
              </w:rPr>
              <w:t>Psychonomic</w:t>
            </w:r>
            <w:proofErr w:type="spellEnd"/>
            <w:r>
              <w:rPr>
                <w:rFonts w:ascii="Arial" w:hAnsi="Arial" w:cs="Arial"/>
                <w:iCs/>
                <w:sz w:val="20"/>
                <w:szCs w:val="22"/>
                <w:u w:val="single"/>
                <w:lang w:val="en-GB"/>
              </w:rPr>
              <w:t xml:space="preserve"> Bulle</w:t>
            </w:r>
            <w:r w:rsidRPr="00BE1FE0">
              <w:rPr>
                <w:rFonts w:ascii="Arial" w:hAnsi="Arial" w:cs="Arial"/>
                <w:iCs/>
                <w:sz w:val="20"/>
                <w:szCs w:val="22"/>
                <w:u w:val="single"/>
                <w:lang w:val="en-GB"/>
              </w:rPr>
              <w:t>tin &amp; Review</w:t>
            </w:r>
            <w:r>
              <w:rPr>
                <w:rFonts w:ascii="Arial" w:hAnsi="Arial" w:cs="Arial"/>
                <w:iCs/>
                <w:sz w:val="20"/>
                <w:szCs w:val="22"/>
                <w:lang w:val="en-GB"/>
              </w:rPr>
              <w:t>, ahead of print</w:t>
            </w:r>
            <w:r w:rsidRPr="00330F16">
              <w:rPr>
                <w:rFonts w:ascii="Arial" w:hAnsi="Arial" w:cs="Arial"/>
                <w:i w:val="0"/>
                <w:sz w:val="20"/>
                <w:szCs w:val="22"/>
              </w:rPr>
              <w:t>.</w:t>
            </w:r>
          </w:p>
          <w:p w14:paraId="748C2B09" w14:textId="0625F559" w:rsidR="00BE1FE0" w:rsidRPr="00CA4F35" w:rsidRDefault="00BE1FE0" w:rsidP="00E9396C">
            <w:pPr>
              <w:pStyle w:val="OiaeaeiYiio2"/>
              <w:spacing w:before="20" w:after="20"/>
              <w:jc w:val="both"/>
              <w:rPr>
                <w:rFonts w:ascii="Arial" w:hAnsi="Arial" w:cs="Arial"/>
                <w:i w:val="0"/>
                <w:sz w:val="20"/>
                <w:szCs w:val="22"/>
              </w:rPr>
            </w:pPr>
          </w:p>
        </w:tc>
        <w:tc>
          <w:tcPr>
            <w:tcW w:w="1192" w:type="dxa"/>
          </w:tcPr>
          <w:p w14:paraId="405BF3E7" w14:textId="2579073B" w:rsidR="00BE1FE0" w:rsidRDefault="005C2859" w:rsidP="00E9396C">
            <w:pPr>
              <w:pStyle w:val="OiaeaeiYiio2"/>
              <w:widowControl/>
              <w:spacing w:before="20" w:after="20"/>
              <w:jc w:val="center"/>
              <w:rPr>
                <w:rFonts w:ascii="Arial" w:hAnsi="Arial" w:cs="Arial"/>
                <w:b/>
                <w:i w:val="0"/>
                <w:sz w:val="22"/>
                <w:szCs w:val="22"/>
              </w:rPr>
            </w:pPr>
            <w:r>
              <w:rPr>
                <w:rFonts w:ascii="Arial" w:hAnsi="Arial" w:cs="Arial"/>
                <w:b/>
                <w:i w:val="0"/>
                <w:sz w:val="22"/>
                <w:szCs w:val="22"/>
              </w:rPr>
              <w:t>-</w:t>
            </w:r>
          </w:p>
        </w:tc>
        <w:tc>
          <w:tcPr>
            <w:tcW w:w="1195" w:type="dxa"/>
          </w:tcPr>
          <w:p w14:paraId="22A8B3AB" w14:textId="23C1C699" w:rsidR="00BE1FE0" w:rsidRDefault="005C2859" w:rsidP="00E9396C">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5BECAE9A" wp14:editId="21F32DAD">
                  <wp:extent cx="347345" cy="225425"/>
                  <wp:effectExtent l="0" t="0" r="0" b="3175"/>
                  <wp:docPr id="2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092C16A0" wp14:editId="7B6CA441">
                  <wp:extent cx="212400" cy="237600"/>
                  <wp:effectExtent l="0" t="0" r="0" b="0"/>
                  <wp:docPr id="29"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1E6514B" wp14:editId="4BC97181">
                  <wp:extent cx="212400" cy="237600"/>
                  <wp:effectExtent l="0" t="0" r="0" b="0"/>
                  <wp:docPr id="30"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732DDDEA" w14:textId="77777777" w:rsidTr="00E9396C">
        <w:tc>
          <w:tcPr>
            <w:tcW w:w="803" w:type="dxa"/>
          </w:tcPr>
          <w:p w14:paraId="2C38D952" w14:textId="50E0D39A"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2022</w:t>
            </w:r>
          </w:p>
        </w:tc>
        <w:tc>
          <w:tcPr>
            <w:tcW w:w="7118" w:type="dxa"/>
          </w:tcPr>
          <w:p w14:paraId="5C228CD7" w14:textId="77777777" w:rsidR="005C2859" w:rsidRDefault="005C2859" w:rsidP="005C2859">
            <w:pPr>
              <w:pStyle w:val="OiaeaeiYiio2"/>
              <w:spacing w:before="20" w:after="20"/>
              <w:jc w:val="both"/>
              <w:rPr>
                <w:rFonts w:ascii="Arial" w:hAnsi="Arial" w:cs="Arial"/>
                <w:i w:val="0"/>
                <w:sz w:val="20"/>
                <w:szCs w:val="22"/>
                <w:lang w:val="it-IT"/>
              </w:rPr>
            </w:pPr>
            <w:r w:rsidRPr="00BE1FE0">
              <w:rPr>
                <w:rFonts w:ascii="Arial" w:hAnsi="Arial" w:cs="Arial"/>
                <w:i w:val="0"/>
                <w:sz w:val="20"/>
                <w:szCs w:val="22"/>
                <w:lang w:val="it-IT"/>
              </w:rPr>
              <w:t xml:space="preserve">Felisatti, A., Ranzini, M., </w:t>
            </w:r>
            <w:r w:rsidRPr="00BE1FE0">
              <w:rPr>
                <w:rFonts w:ascii="Arial" w:hAnsi="Arial" w:cs="Arial"/>
                <w:b/>
                <w:i w:val="0"/>
                <w:sz w:val="20"/>
                <w:szCs w:val="22"/>
                <w:lang w:val="it-IT"/>
              </w:rPr>
              <w:t>Blini, E.</w:t>
            </w:r>
            <w:r w:rsidRPr="00BE1FE0">
              <w:rPr>
                <w:rFonts w:ascii="Arial" w:hAnsi="Arial" w:cs="Arial"/>
                <w:i w:val="0"/>
                <w:sz w:val="20"/>
                <w:szCs w:val="22"/>
                <w:lang w:val="it-IT"/>
              </w:rPr>
              <w:t xml:space="preserve">, Lisi, M., &amp; Zorzi, M. (2021). </w:t>
            </w:r>
            <w:r w:rsidRPr="00BE1FE0">
              <w:rPr>
                <w:rFonts w:ascii="Arial" w:hAnsi="Arial" w:cs="Arial"/>
                <w:i w:val="0"/>
                <w:sz w:val="20"/>
                <w:szCs w:val="22"/>
                <w:lang w:val="en-GB"/>
              </w:rPr>
              <w:t xml:space="preserve">Effects of attentional shifts along the vertical axis on number processing: an eye-tracking study with optokinetic stimulation. </w:t>
            </w:r>
            <w:r w:rsidRPr="00BE1FE0">
              <w:rPr>
                <w:rFonts w:ascii="Arial" w:hAnsi="Arial" w:cs="Arial"/>
                <w:iCs/>
                <w:color w:val="222222"/>
                <w:sz w:val="20"/>
                <w:u w:val="single"/>
                <w:shd w:val="clear" w:color="auto" w:fill="FFFFFF"/>
              </w:rPr>
              <w:t>Cognition</w:t>
            </w:r>
            <w:r>
              <w:rPr>
                <w:rFonts w:ascii="Arial" w:hAnsi="Arial" w:cs="Arial"/>
                <w:color w:val="222222"/>
                <w:sz w:val="20"/>
                <w:shd w:val="clear" w:color="auto" w:fill="FFFFFF"/>
              </w:rPr>
              <w:t>, </w:t>
            </w:r>
            <w:r>
              <w:rPr>
                <w:rFonts w:ascii="Arial" w:hAnsi="Arial" w:cs="Arial"/>
                <w:i w:val="0"/>
                <w:iCs/>
                <w:color w:val="222222"/>
                <w:sz w:val="20"/>
                <w:shd w:val="clear" w:color="auto" w:fill="FFFFFF"/>
              </w:rPr>
              <w:t>221</w:t>
            </w:r>
            <w:r>
              <w:rPr>
                <w:rFonts w:ascii="Arial" w:hAnsi="Arial" w:cs="Arial"/>
                <w:color w:val="222222"/>
                <w:sz w:val="20"/>
                <w:shd w:val="clear" w:color="auto" w:fill="FFFFFF"/>
              </w:rPr>
              <w:t>, 104991.</w:t>
            </w:r>
            <w:r w:rsidRPr="00BE1FE0">
              <w:rPr>
                <w:rFonts w:ascii="Arial" w:hAnsi="Arial" w:cs="Arial"/>
                <w:i w:val="0"/>
                <w:sz w:val="20"/>
                <w:szCs w:val="22"/>
                <w:lang w:val="it-IT"/>
              </w:rPr>
              <w:t xml:space="preserve"> </w:t>
            </w:r>
          </w:p>
          <w:p w14:paraId="1BF5F269" w14:textId="77777777" w:rsidR="005C2859" w:rsidRPr="00BE1FE0" w:rsidRDefault="005C2859" w:rsidP="005C2859">
            <w:pPr>
              <w:pStyle w:val="OiaeaeiYiio2"/>
              <w:spacing w:before="20" w:after="20"/>
              <w:jc w:val="both"/>
              <w:rPr>
                <w:rFonts w:ascii="Arial" w:hAnsi="Arial" w:cs="Arial"/>
                <w:i w:val="0"/>
                <w:sz w:val="20"/>
                <w:szCs w:val="22"/>
                <w:lang w:val="it-IT"/>
              </w:rPr>
            </w:pPr>
          </w:p>
        </w:tc>
        <w:tc>
          <w:tcPr>
            <w:tcW w:w="1192" w:type="dxa"/>
          </w:tcPr>
          <w:p w14:paraId="456174E5" w14:textId="2D7A8D3B"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46CE4B5C" w14:textId="7AA2EB47" w:rsidR="005C2859" w:rsidRDefault="005C2859" w:rsidP="005C2859">
            <w:pPr>
              <w:pStyle w:val="OiaeaeiYiio2"/>
              <w:widowControl/>
              <w:spacing w:before="20" w:after="20"/>
              <w:jc w:val="center"/>
              <w:rPr>
                <w:rFonts w:ascii="Arial" w:hAnsi="Arial" w:cs="Arial"/>
                <w:i w:val="0"/>
                <w:noProof/>
                <w:sz w:val="20"/>
                <w:szCs w:val="22"/>
                <w:lang w:val="it-IT" w:eastAsia="it-IT"/>
              </w:rPr>
            </w:pPr>
            <w:r>
              <w:rPr>
                <w:rFonts w:ascii="Arial" w:hAnsi="Arial" w:cs="Arial"/>
                <w:i w:val="0"/>
                <w:noProof/>
                <w:sz w:val="20"/>
                <w:szCs w:val="22"/>
                <w:lang w:val="it-IT" w:eastAsia="it-IT"/>
              </w:rPr>
              <w:drawing>
                <wp:inline distT="0" distB="0" distL="0" distR="0" wp14:anchorId="5728F608" wp14:editId="597378D5">
                  <wp:extent cx="347345" cy="225425"/>
                  <wp:effectExtent l="0" t="0" r="0" b="317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3DEF5ABF" wp14:editId="22792349">
                  <wp:extent cx="212400" cy="237600"/>
                  <wp:effectExtent l="0" t="0" r="0" b="0"/>
                  <wp:docPr id="26"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C4B6F74" wp14:editId="14FF7701">
                  <wp:extent cx="212400" cy="237600"/>
                  <wp:effectExtent l="0" t="0" r="0" b="0"/>
                  <wp:docPr id="27"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C37EAFD" w14:textId="77777777" w:rsidTr="00E9396C">
        <w:tc>
          <w:tcPr>
            <w:tcW w:w="803" w:type="dxa"/>
          </w:tcPr>
          <w:p w14:paraId="27D7F0BE"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2C97C865" w14:textId="6D77B237" w:rsidR="005C2859" w:rsidRDefault="005C2859" w:rsidP="005C2859">
            <w:pPr>
              <w:pStyle w:val="OiaeaeiYiio2"/>
              <w:spacing w:before="20" w:after="20"/>
              <w:jc w:val="both"/>
              <w:rPr>
                <w:rFonts w:ascii="Arial" w:hAnsi="Arial" w:cs="Arial"/>
                <w:i w:val="0"/>
                <w:sz w:val="20"/>
                <w:szCs w:val="22"/>
                <w:lang w:val="en-GB"/>
              </w:rPr>
            </w:pPr>
            <w:r w:rsidRPr="00BE1FE0">
              <w:rPr>
                <w:rFonts w:ascii="Arial" w:hAnsi="Arial" w:cs="Arial"/>
                <w:i w:val="0"/>
                <w:sz w:val="20"/>
                <w:szCs w:val="22"/>
                <w:lang w:val="it-IT"/>
              </w:rPr>
              <w:t xml:space="preserve">Zorzi, M., Filippo De Grazia, M. D., </w:t>
            </w:r>
            <w:r w:rsidRPr="00BE1FE0">
              <w:rPr>
                <w:rFonts w:ascii="Arial" w:hAnsi="Arial" w:cs="Arial"/>
                <w:b/>
                <w:i w:val="0"/>
                <w:sz w:val="20"/>
                <w:szCs w:val="22"/>
                <w:lang w:val="it-IT"/>
              </w:rPr>
              <w:t>Blini, E.</w:t>
            </w:r>
            <w:r>
              <w:rPr>
                <w:rFonts w:ascii="Arial" w:hAnsi="Arial" w:cs="Arial"/>
                <w:i w:val="0"/>
                <w:sz w:val="20"/>
                <w:szCs w:val="22"/>
                <w:lang w:val="it-IT"/>
              </w:rPr>
              <w:t>, &amp; Testolin, A. (2021</w:t>
            </w:r>
            <w:r w:rsidRPr="00BE1FE0">
              <w:rPr>
                <w:rFonts w:ascii="Arial" w:hAnsi="Arial" w:cs="Arial"/>
                <w:i w:val="0"/>
                <w:sz w:val="20"/>
                <w:szCs w:val="22"/>
                <w:lang w:val="it-IT"/>
              </w:rPr>
              <w:t xml:space="preserve">). </w:t>
            </w:r>
            <w:r w:rsidRPr="00BE1FE0">
              <w:rPr>
                <w:rFonts w:ascii="Arial" w:hAnsi="Arial" w:cs="Arial"/>
                <w:i w:val="0"/>
                <w:sz w:val="20"/>
                <w:szCs w:val="22"/>
                <w:lang w:val="en-GB"/>
              </w:rPr>
              <w:t xml:space="preserve">Assessment of Machine Learning Pipelines for Prediction of </w:t>
            </w:r>
            <w:proofErr w:type="spellStart"/>
            <w:r w:rsidRPr="00BE1FE0">
              <w:rPr>
                <w:rFonts w:ascii="Arial" w:hAnsi="Arial" w:cs="Arial"/>
                <w:i w:val="0"/>
                <w:sz w:val="20"/>
                <w:szCs w:val="22"/>
                <w:lang w:val="en-GB"/>
              </w:rPr>
              <w:t>Behavioral</w:t>
            </w:r>
            <w:proofErr w:type="spellEnd"/>
            <w:r w:rsidRPr="00BE1FE0">
              <w:rPr>
                <w:rFonts w:ascii="Arial" w:hAnsi="Arial" w:cs="Arial"/>
                <w:i w:val="0"/>
                <w:sz w:val="20"/>
                <w:szCs w:val="22"/>
                <w:lang w:val="en-GB"/>
              </w:rPr>
              <w:t xml:space="preserve"> Deficits from Brain </w:t>
            </w:r>
            <w:proofErr w:type="spellStart"/>
            <w:r w:rsidRPr="00BE1FE0">
              <w:rPr>
                <w:rFonts w:ascii="Arial" w:hAnsi="Arial" w:cs="Arial"/>
                <w:i w:val="0"/>
                <w:sz w:val="20"/>
                <w:szCs w:val="22"/>
                <w:lang w:val="en-GB"/>
              </w:rPr>
              <w:t>Disconnectomes</w:t>
            </w:r>
            <w:proofErr w:type="spellEnd"/>
            <w:r w:rsidRPr="00BE1FE0">
              <w:rPr>
                <w:rFonts w:ascii="Arial" w:hAnsi="Arial" w:cs="Arial"/>
                <w:i w:val="0"/>
                <w:sz w:val="20"/>
                <w:szCs w:val="22"/>
                <w:lang w:val="en-GB"/>
              </w:rPr>
              <w:t>. In </w:t>
            </w:r>
            <w:r w:rsidRPr="00BE1FE0">
              <w:rPr>
                <w:rFonts w:ascii="Arial" w:hAnsi="Arial" w:cs="Arial"/>
                <w:iCs/>
                <w:sz w:val="20"/>
                <w:szCs w:val="22"/>
                <w:u w:val="single"/>
                <w:lang w:val="en-GB"/>
              </w:rPr>
              <w:t>International Conference on Brain Informatics</w:t>
            </w:r>
            <w:r w:rsidRPr="00BE1FE0">
              <w:rPr>
                <w:rFonts w:ascii="Arial" w:hAnsi="Arial" w:cs="Arial"/>
                <w:i w:val="0"/>
                <w:sz w:val="20"/>
                <w:szCs w:val="22"/>
                <w:lang w:val="en-GB"/>
              </w:rPr>
              <w:t> (pp. 211-222). Springer, Cham.</w:t>
            </w:r>
          </w:p>
          <w:p w14:paraId="5E7A3C94" w14:textId="0C5B7B59" w:rsidR="005C2859" w:rsidRPr="00CA4F35" w:rsidRDefault="005C2859" w:rsidP="005C2859">
            <w:pPr>
              <w:pStyle w:val="OiaeaeiYiio2"/>
              <w:spacing w:before="20" w:after="20"/>
              <w:jc w:val="both"/>
              <w:rPr>
                <w:rFonts w:ascii="Arial" w:hAnsi="Arial" w:cs="Arial"/>
                <w:i w:val="0"/>
                <w:sz w:val="20"/>
                <w:szCs w:val="22"/>
              </w:rPr>
            </w:pPr>
          </w:p>
        </w:tc>
        <w:tc>
          <w:tcPr>
            <w:tcW w:w="1192" w:type="dxa"/>
          </w:tcPr>
          <w:p w14:paraId="1272E524" w14:textId="354405B8"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w:t>
            </w:r>
          </w:p>
        </w:tc>
        <w:tc>
          <w:tcPr>
            <w:tcW w:w="1195" w:type="dxa"/>
          </w:tcPr>
          <w:p w14:paraId="5CCD54B7" w14:textId="5B260A93" w:rsidR="005C2859" w:rsidRDefault="005C2859" w:rsidP="005C2859">
            <w:pPr>
              <w:pStyle w:val="OiaeaeiYiio2"/>
              <w:widowControl/>
              <w:spacing w:before="20" w:after="20"/>
              <w:jc w:val="center"/>
              <w:rPr>
                <w:rFonts w:ascii="Arial" w:hAnsi="Arial" w:cs="Arial"/>
                <w:i w:val="0"/>
                <w:noProof/>
                <w:sz w:val="20"/>
                <w:szCs w:val="22"/>
                <w:lang w:eastAsia="en-US"/>
              </w:rPr>
            </w:pPr>
          </w:p>
        </w:tc>
      </w:tr>
      <w:tr w:rsidR="005C2859" w14:paraId="30F41193" w14:textId="77777777" w:rsidTr="008E36D8">
        <w:tc>
          <w:tcPr>
            <w:tcW w:w="803" w:type="dxa"/>
          </w:tcPr>
          <w:p w14:paraId="51A303CB" w14:textId="2CCBAC60"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3CB6AF8B" w14:textId="5BADDFC9" w:rsidR="005C2859" w:rsidRDefault="005C2859" w:rsidP="005C2859">
            <w:pPr>
              <w:pStyle w:val="OiaeaeiYiio2"/>
              <w:spacing w:before="20" w:after="20"/>
              <w:jc w:val="both"/>
              <w:rPr>
                <w:rFonts w:ascii="Arial" w:hAnsi="Arial" w:cs="Arial"/>
                <w:iCs/>
                <w:sz w:val="20"/>
                <w:szCs w:val="22"/>
                <w:lang w:val="en-GB"/>
              </w:rPr>
            </w:pPr>
            <w:r w:rsidRPr="00CC39E2">
              <w:rPr>
                <w:rFonts w:ascii="Arial" w:hAnsi="Arial" w:cs="Arial"/>
                <w:i w:val="0"/>
                <w:sz w:val="20"/>
                <w:szCs w:val="22"/>
                <w:lang w:val="it-IT"/>
              </w:rPr>
              <w:t>Zanini, A., Patané, I.,</w:t>
            </w:r>
            <w:r w:rsidRPr="00CC39E2">
              <w:rPr>
                <w:rFonts w:ascii="Arial" w:hAnsi="Arial" w:cs="Arial"/>
                <w:b/>
                <w:i w:val="0"/>
                <w:sz w:val="20"/>
                <w:szCs w:val="22"/>
                <w:lang w:val="it-IT"/>
              </w:rPr>
              <w:t xml:space="preserve"> Blini, E.</w:t>
            </w:r>
            <w:r w:rsidRPr="00CC39E2">
              <w:rPr>
                <w:rFonts w:ascii="Arial" w:hAnsi="Arial" w:cs="Arial"/>
                <w:i w:val="0"/>
                <w:sz w:val="20"/>
                <w:szCs w:val="22"/>
                <w:lang w:val="it-IT"/>
              </w:rPr>
              <w:t>, Salemme, R., Koun, E.,</w:t>
            </w:r>
            <w:r>
              <w:rPr>
                <w:rFonts w:ascii="Arial" w:hAnsi="Arial" w:cs="Arial"/>
                <w:i w:val="0"/>
                <w:sz w:val="20"/>
                <w:szCs w:val="22"/>
                <w:lang w:val="it-IT"/>
              </w:rPr>
              <w:t xml:space="preserve"> Farnè, A., &amp; Brozzoli, C. (2021</w:t>
            </w:r>
            <w:r w:rsidRPr="00CC39E2">
              <w:rPr>
                <w:rFonts w:ascii="Arial" w:hAnsi="Arial" w:cs="Arial"/>
                <w:i w:val="0"/>
                <w:sz w:val="20"/>
                <w:szCs w:val="22"/>
                <w:lang w:val="it-IT"/>
              </w:rPr>
              <w:t xml:space="preserve">). </w:t>
            </w:r>
            <w:proofErr w:type="spellStart"/>
            <w:r w:rsidRPr="00081B91">
              <w:rPr>
                <w:rFonts w:ascii="Arial" w:hAnsi="Arial" w:cs="Arial"/>
                <w:i w:val="0"/>
                <w:sz w:val="20"/>
                <w:szCs w:val="22"/>
                <w:lang w:val="en-GB"/>
              </w:rPr>
              <w:t>Peripersonal</w:t>
            </w:r>
            <w:proofErr w:type="spellEnd"/>
            <w:r w:rsidRPr="00081B91">
              <w:rPr>
                <w:rFonts w:ascii="Arial" w:hAnsi="Arial" w:cs="Arial"/>
                <w:i w:val="0"/>
                <w:sz w:val="20"/>
                <w:szCs w:val="22"/>
                <w:lang w:val="en-GB"/>
              </w:rPr>
              <w:t xml:space="preserve"> and reaching space differ: evidence from their spatial extent and multisensory facilitation pattern</w:t>
            </w:r>
            <w:r w:rsidRPr="00AD7E71">
              <w:rPr>
                <w:rFonts w:ascii="Arial" w:hAnsi="Arial" w:cs="Arial"/>
                <w:i w:val="0"/>
                <w:sz w:val="20"/>
                <w:szCs w:val="22"/>
                <w:lang w:val="en-GB"/>
              </w:rPr>
              <w:t>. </w:t>
            </w:r>
            <w:proofErr w:type="spellStart"/>
            <w:r>
              <w:rPr>
                <w:rFonts w:ascii="Arial" w:hAnsi="Arial" w:cs="Arial"/>
                <w:iCs/>
                <w:sz w:val="20"/>
                <w:szCs w:val="22"/>
                <w:u w:val="single"/>
                <w:lang w:val="en-GB"/>
              </w:rPr>
              <w:t>Psychonomic</w:t>
            </w:r>
            <w:proofErr w:type="spellEnd"/>
            <w:r>
              <w:rPr>
                <w:rFonts w:ascii="Arial" w:hAnsi="Arial" w:cs="Arial"/>
                <w:iCs/>
                <w:sz w:val="20"/>
                <w:szCs w:val="22"/>
                <w:u w:val="single"/>
                <w:lang w:val="en-GB"/>
              </w:rPr>
              <w:t xml:space="preserve"> Bulle</w:t>
            </w:r>
            <w:r w:rsidRPr="00BE1FE0">
              <w:rPr>
                <w:rFonts w:ascii="Arial" w:hAnsi="Arial" w:cs="Arial"/>
                <w:iCs/>
                <w:sz w:val="20"/>
                <w:szCs w:val="22"/>
                <w:u w:val="single"/>
                <w:lang w:val="en-GB"/>
              </w:rPr>
              <w:t>tin &amp; Review</w:t>
            </w:r>
            <w:r>
              <w:rPr>
                <w:rFonts w:ascii="Arial" w:hAnsi="Arial" w:cs="Arial"/>
                <w:iCs/>
                <w:sz w:val="20"/>
                <w:szCs w:val="22"/>
                <w:lang w:val="en-GB"/>
              </w:rPr>
              <w:t xml:space="preserve">, </w:t>
            </w:r>
            <w:r w:rsidRPr="00BE1FE0">
              <w:rPr>
                <w:rFonts w:ascii="Arial" w:hAnsi="Arial" w:cs="Arial"/>
                <w:i w:val="0"/>
                <w:iCs/>
                <w:sz w:val="20"/>
                <w:szCs w:val="22"/>
                <w:lang w:val="en-GB"/>
              </w:rPr>
              <w:t>28 (6), 1894-1905</w:t>
            </w:r>
            <w:r>
              <w:rPr>
                <w:rFonts w:ascii="Arial" w:hAnsi="Arial" w:cs="Arial"/>
                <w:iCs/>
                <w:sz w:val="20"/>
                <w:szCs w:val="22"/>
                <w:lang w:val="en-GB"/>
              </w:rPr>
              <w:t>.</w:t>
            </w:r>
          </w:p>
          <w:p w14:paraId="75D576E2" w14:textId="21B1CA9D" w:rsidR="005C2859" w:rsidRPr="00CA4F35" w:rsidRDefault="005C2859" w:rsidP="005C2859">
            <w:pPr>
              <w:pStyle w:val="OiaeaeiYiio2"/>
              <w:spacing w:before="20" w:after="20"/>
              <w:jc w:val="both"/>
              <w:rPr>
                <w:rFonts w:ascii="Arial" w:hAnsi="Arial" w:cs="Arial"/>
                <w:i w:val="0"/>
                <w:sz w:val="20"/>
                <w:szCs w:val="22"/>
              </w:rPr>
            </w:pPr>
          </w:p>
        </w:tc>
        <w:tc>
          <w:tcPr>
            <w:tcW w:w="1192" w:type="dxa"/>
          </w:tcPr>
          <w:p w14:paraId="193EAAC6" w14:textId="45483A0B"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6</w:t>
            </w:r>
          </w:p>
        </w:tc>
        <w:tc>
          <w:tcPr>
            <w:tcW w:w="1195" w:type="dxa"/>
          </w:tcPr>
          <w:p w14:paraId="142A2C59" w14:textId="6E382CC6" w:rsidR="005C2859" w:rsidRDefault="005C2859" w:rsidP="005C2859">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409623D7" wp14:editId="4E6A7749">
                  <wp:extent cx="347345" cy="225425"/>
                  <wp:effectExtent l="0" t="0" r="0" b="317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6014D82A" wp14:editId="1AB59BFA">
                  <wp:extent cx="212400" cy="237600"/>
                  <wp:effectExtent l="0" t="0" r="0" b="0"/>
                  <wp:docPr id="23"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7C1A9CE4" wp14:editId="2401C580">
                  <wp:extent cx="212400" cy="237600"/>
                  <wp:effectExtent l="0" t="0" r="0" b="0"/>
                  <wp:docPr id="24"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5EFC9BC" w14:textId="77777777" w:rsidTr="008E36D8">
        <w:tc>
          <w:tcPr>
            <w:tcW w:w="803" w:type="dxa"/>
          </w:tcPr>
          <w:p w14:paraId="224DCA66" w14:textId="3345679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64AA5667" w14:textId="3119DAAC" w:rsidR="005C2859" w:rsidRDefault="005C2859" w:rsidP="005C2859">
            <w:pPr>
              <w:pStyle w:val="OiaeaeiYiio2"/>
              <w:spacing w:before="20" w:after="20"/>
              <w:jc w:val="both"/>
              <w:rPr>
                <w:rFonts w:ascii="Arial" w:hAnsi="Arial" w:cs="Arial"/>
                <w:i w:val="0"/>
                <w:sz w:val="20"/>
                <w:szCs w:val="22"/>
                <w:lang w:val="en-GB"/>
              </w:rPr>
            </w:pPr>
            <w:r w:rsidRPr="00AD7E71">
              <w:rPr>
                <w:rFonts w:ascii="Arial" w:hAnsi="Arial" w:cs="Arial"/>
                <w:i w:val="0"/>
                <w:sz w:val="20"/>
                <w:szCs w:val="22"/>
                <w:lang w:val="it-IT"/>
              </w:rPr>
              <w:t xml:space="preserve">Dureux*, A., </w:t>
            </w:r>
            <w:r w:rsidRPr="00AD7E71">
              <w:rPr>
                <w:rFonts w:ascii="Arial" w:hAnsi="Arial" w:cs="Arial"/>
                <w:b/>
                <w:i w:val="0"/>
                <w:sz w:val="20"/>
                <w:szCs w:val="22"/>
                <w:lang w:val="it-IT"/>
              </w:rPr>
              <w:t>Blini*, E.</w:t>
            </w:r>
            <w:r w:rsidRPr="00AD7E71">
              <w:rPr>
                <w:rFonts w:ascii="Arial" w:hAnsi="Arial" w:cs="Arial"/>
                <w:i w:val="0"/>
                <w:sz w:val="20"/>
                <w:szCs w:val="22"/>
                <w:lang w:val="it-IT"/>
              </w:rPr>
              <w:t>, Grandi, L.C., Bogdanova, O., Desoche, C., Farnè, A., &amp; Hadj-Bouziane, F. (202</w:t>
            </w:r>
            <w:r>
              <w:rPr>
                <w:rFonts w:ascii="Arial" w:hAnsi="Arial" w:cs="Arial"/>
                <w:i w:val="0"/>
                <w:sz w:val="20"/>
                <w:szCs w:val="22"/>
                <w:lang w:val="it-IT"/>
              </w:rPr>
              <w:t>1</w:t>
            </w:r>
            <w:r w:rsidRPr="00AD7E71">
              <w:rPr>
                <w:rFonts w:ascii="Arial" w:hAnsi="Arial" w:cs="Arial"/>
                <w:i w:val="0"/>
                <w:sz w:val="20"/>
                <w:szCs w:val="22"/>
                <w:lang w:val="it-IT"/>
              </w:rPr>
              <w:t>)</w:t>
            </w:r>
            <w:r>
              <w:rPr>
                <w:rFonts w:ascii="Arial" w:hAnsi="Arial" w:cs="Arial"/>
                <w:i w:val="0"/>
                <w:sz w:val="20"/>
                <w:szCs w:val="22"/>
                <w:lang w:val="it-IT"/>
              </w:rPr>
              <w:t xml:space="preserve">. </w:t>
            </w:r>
            <w:r w:rsidRPr="00AD7E71">
              <w:rPr>
                <w:rFonts w:ascii="Arial" w:hAnsi="Arial" w:cs="Arial"/>
                <w:i w:val="0"/>
                <w:sz w:val="20"/>
                <w:szCs w:val="22"/>
                <w:lang w:val="en-GB"/>
              </w:rPr>
              <w:t>Close facial emotions enhance physiological responses and facilitate perceptual discrimination</w:t>
            </w:r>
            <w:r>
              <w:rPr>
                <w:rFonts w:ascii="Arial" w:hAnsi="Arial" w:cs="Arial"/>
                <w:i w:val="0"/>
                <w:sz w:val="20"/>
                <w:szCs w:val="22"/>
                <w:lang w:val="en-GB"/>
              </w:rPr>
              <w:t xml:space="preserve">. </w:t>
            </w:r>
            <w:r>
              <w:rPr>
                <w:sz w:val="22"/>
                <w:szCs w:val="22"/>
                <w:u w:val="single"/>
              </w:rPr>
              <w:t>Cortex</w:t>
            </w:r>
            <w:r>
              <w:rPr>
                <w:i w:val="0"/>
                <w:sz w:val="22"/>
                <w:szCs w:val="22"/>
              </w:rPr>
              <w:t>, 138, 40-58</w:t>
            </w:r>
            <w:r w:rsidRPr="0057402F">
              <w:rPr>
                <w:rFonts w:ascii="Arial" w:hAnsi="Arial" w:cs="Arial"/>
                <w:sz w:val="20"/>
                <w:szCs w:val="22"/>
                <w:lang w:val="en-GB"/>
              </w:rPr>
              <w:t>.</w:t>
            </w:r>
          </w:p>
          <w:p w14:paraId="75C191F8" w14:textId="77777777" w:rsidR="005C2859" w:rsidRPr="0057402F" w:rsidRDefault="005C2859" w:rsidP="005C2859">
            <w:pPr>
              <w:pStyle w:val="OiaeaeiYiio2"/>
              <w:spacing w:before="20" w:after="20"/>
              <w:jc w:val="both"/>
              <w:rPr>
                <w:rFonts w:ascii="Arial" w:hAnsi="Arial" w:cs="Arial"/>
                <w:b/>
                <w:i w:val="0"/>
                <w:sz w:val="20"/>
                <w:szCs w:val="22"/>
              </w:rPr>
            </w:pPr>
            <w:r w:rsidRPr="0057402F">
              <w:rPr>
                <w:rFonts w:ascii="Arial" w:hAnsi="Arial" w:cs="Arial"/>
                <w:b/>
                <w:i w:val="0"/>
                <w:sz w:val="20"/>
                <w:szCs w:val="22"/>
                <w:lang w:val="en-GB"/>
              </w:rPr>
              <w:t>* Shared first authorship</w:t>
            </w:r>
          </w:p>
          <w:p w14:paraId="1D5A608E" w14:textId="77777777" w:rsidR="005C2859" w:rsidRPr="00437471" w:rsidRDefault="005C2859" w:rsidP="005C2859">
            <w:pPr>
              <w:pStyle w:val="OiaeaeiYiio2"/>
              <w:spacing w:before="20" w:after="20"/>
              <w:jc w:val="both"/>
              <w:rPr>
                <w:rFonts w:ascii="Arial" w:hAnsi="Arial" w:cs="Arial"/>
                <w:i w:val="0"/>
                <w:sz w:val="12"/>
                <w:szCs w:val="22"/>
              </w:rPr>
            </w:pPr>
          </w:p>
        </w:tc>
        <w:tc>
          <w:tcPr>
            <w:tcW w:w="1192" w:type="dxa"/>
          </w:tcPr>
          <w:p w14:paraId="2F36F596" w14:textId="635C6AAC"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10</w:t>
            </w:r>
          </w:p>
        </w:tc>
        <w:tc>
          <w:tcPr>
            <w:tcW w:w="1195" w:type="dxa"/>
          </w:tcPr>
          <w:p w14:paraId="6A7858B3" w14:textId="08D7C834" w:rsidR="005C2859" w:rsidRDefault="005C2859" w:rsidP="005C2859">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59281A60" wp14:editId="7288CA82">
                  <wp:extent cx="349200" cy="223200"/>
                  <wp:effectExtent l="0" t="0" r="0" b="5715"/>
                  <wp:docPr id="2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32BDBF39" wp14:editId="345DCD51">
                  <wp:extent cx="212400" cy="237600"/>
                  <wp:effectExtent l="0" t="0" r="0" b="0"/>
                  <wp:docPr id="18"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0828AF62" wp14:editId="1BDD0285">
                  <wp:extent cx="212400" cy="237600"/>
                  <wp:effectExtent l="0" t="0" r="0" b="0"/>
                  <wp:docPr id="17"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36900EF5" w14:textId="77777777" w:rsidTr="008E36D8">
        <w:tc>
          <w:tcPr>
            <w:tcW w:w="803" w:type="dxa"/>
          </w:tcPr>
          <w:p w14:paraId="349B3B63" w14:textId="3511CCF6"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p w14:paraId="181679D9" w14:textId="6A756471" w:rsidR="005C2859" w:rsidRDefault="005C2859" w:rsidP="005C2859">
            <w:pPr>
              <w:autoSpaceDE w:val="0"/>
              <w:autoSpaceDN w:val="0"/>
              <w:adjustRightInd w:val="0"/>
              <w:rPr>
                <w:rFonts w:ascii="Arial" w:hAnsi="Arial" w:cs="Arial"/>
                <w:b/>
                <w:color w:val="333333"/>
                <w:sz w:val="22"/>
                <w:szCs w:val="22"/>
                <w:shd w:val="clear" w:color="auto" w:fill="FFFFFF"/>
              </w:rPr>
            </w:pPr>
          </w:p>
        </w:tc>
        <w:tc>
          <w:tcPr>
            <w:tcW w:w="7118" w:type="dxa"/>
          </w:tcPr>
          <w:p w14:paraId="5FCC9CB1" w14:textId="07BFF1F7" w:rsidR="005C2859" w:rsidRDefault="005C2859" w:rsidP="005C2859">
            <w:pPr>
              <w:pStyle w:val="OiaeaeiYiio2"/>
              <w:spacing w:before="20" w:after="20"/>
              <w:jc w:val="both"/>
              <w:rPr>
                <w:rFonts w:ascii="Arial" w:hAnsi="Arial" w:cs="Arial"/>
                <w:i w:val="0"/>
                <w:sz w:val="20"/>
                <w:szCs w:val="22"/>
                <w:lang w:val="en-GB"/>
              </w:rPr>
            </w:pPr>
            <w:r w:rsidRPr="00437471">
              <w:rPr>
                <w:rFonts w:ascii="Arial" w:hAnsi="Arial" w:cs="Arial"/>
                <w:i w:val="0"/>
                <w:sz w:val="20"/>
                <w:szCs w:val="22"/>
                <w:lang w:val="en-GB"/>
              </w:rPr>
              <w:t>Reynaud, A. J.,</w:t>
            </w:r>
            <w:r w:rsidRPr="00437471">
              <w:rPr>
                <w:rFonts w:ascii="Arial" w:hAnsi="Arial" w:cs="Arial"/>
                <w:b/>
                <w:i w:val="0"/>
                <w:sz w:val="20"/>
                <w:szCs w:val="22"/>
                <w:lang w:val="en-GB"/>
              </w:rPr>
              <w:t xml:space="preserve"> Blini, E.</w:t>
            </w:r>
            <w:r w:rsidRPr="00437471">
              <w:rPr>
                <w:rFonts w:ascii="Arial" w:hAnsi="Arial" w:cs="Arial"/>
                <w:i w:val="0"/>
                <w:sz w:val="20"/>
                <w:szCs w:val="22"/>
                <w:lang w:val="en-GB"/>
              </w:rPr>
              <w:t xml:space="preserve">, </w:t>
            </w:r>
            <w:proofErr w:type="spellStart"/>
            <w:r w:rsidRPr="00437471">
              <w:rPr>
                <w:rFonts w:ascii="Arial" w:hAnsi="Arial" w:cs="Arial"/>
                <w:i w:val="0"/>
                <w:sz w:val="20"/>
                <w:szCs w:val="22"/>
                <w:lang w:val="en-GB"/>
              </w:rPr>
              <w:t>Koun</w:t>
            </w:r>
            <w:proofErr w:type="spellEnd"/>
            <w:r w:rsidRPr="00437471">
              <w:rPr>
                <w:rFonts w:ascii="Arial" w:hAnsi="Arial" w:cs="Arial"/>
                <w:i w:val="0"/>
                <w:sz w:val="20"/>
                <w:szCs w:val="22"/>
                <w:lang w:val="en-GB"/>
              </w:rPr>
              <w:t xml:space="preserve">, E., </w:t>
            </w:r>
            <w:proofErr w:type="spellStart"/>
            <w:r w:rsidRPr="00437471">
              <w:rPr>
                <w:rFonts w:ascii="Arial" w:hAnsi="Arial" w:cs="Arial"/>
                <w:i w:val="0"/>
                <w:sz w:val="20"/>
                <w:szCs w:val="22"/>
                <w:lang w:val="en-GB"/>
              </w:rPr>
              <w:t>Macaluso</w:t>
            </w:r>
            <w:proofErr w:type="spellEnd"/>
            <w:r w:rsidRPr="00437471">
              <w:rPr>
                <w:rFonts w:ascii="Arial" w:hAnsi="Arial" w:cs="Arial"/>
                <w:i w:val="0"/>
                <w:sz w:val="20"/>
                <w:szCs w:val="22"/>
                <w:lang w:val="en-GB"/>
              </w:rPr>
              <w:t xml:space="preserve">, E., </w:t>
            </w:r>
            <w:proofErr w:type="spellStart"/>
            <w:r w:rsidRPr="00437471">
              <w:rPr>
                <w:rFonts w:ascii="Arial" w:hAnsi="Arial" w:cs="Arial"/>
                <w:i w:val="0"/>
                <w:sz w:val="20"/>
                <w:szCs w:val="22"/>
                <w:lang w:val="en-GB"/>
              </w:rPr>
              <w:t>Meunier</w:t>
            </w:r>
            <w:proofErr w:type="spellEnd"/>
            <w:r w:rsidRPr="00437471">
              <w:rPr>
                <w:rFonts w:ascii="Arial" w:hAnsi="Arial" w:cs="Arial"/>
                <w:i w:val="0"/>
                <w:sz w:val="20"/>
                <w:szCs w:val="22"/>
                <w:lang w:val="en-GB"/>
              </w:rPr>
              <w:t xml:space="preserve">, M., &amp; </w:t>
            </w:r>
            <w:proofErr w:type="spellStart"/>
            <w:r w:rsidRPr="00437471">
              <w:rPr>
                <w:rFonts w:ascii="Arial" w:hAnsi="Arial" w:cs="Arial"/>
                <w:i w:val="0"/>
                <w:sz w:val="20"/>
                <w:szCs w:val="22"/>
                <w:lang w:val="en-GB"/>
              </w:rPr>
              <w:t>Hadj-Bouziane</w:t>
            </w:r>
            <w:proofErr w:type="spellEnd"/>
            <w:r w:rsidRPr="00437471">
              <w:rPr>
                <w:rFonts w:ascii="Arial" w:hAnsi="Arial" w:cs="Arial"/>
                <w:i w:val="0"/>
                <w:sz w:val="20"/>
                <w:szCs w:val="22"/>
                <w:lang w:val="en-GB"/>
              </w:rPr>
              <w:t xml:space="preserve">, F. (2021). </w:t>
            </w:r>
            <w:proofErr w:type="spellStart"/>
            <w:r w:rsidRPr="00AD7E71">
              <w:rPr>
                <w:rFonts w:ascii="Arial" w:hAnsi="Arial" w:cs="Arial"/>
                <w:i w:val="0"/>
                <w:sz w:val="20"/>
                <w:szCs w:val="22"/>
                <w:lang w:val="en-GB"/>
              </w:rPr>
              <w:t>Atomoxetine</w:t>
            </w:r>
            <w:proofErr w:type="spellEnd"/>
            <w:r w:rsidRPr="00AD7E71">
              <w:rPr>
                <w:rFonts w:ascii="Arial" w:hAnsi="Arial" w:cs="Arial"/>
                <w:i w:val="0"/>
                <w:sz w:val="20"/>
                <w:szCs w:val="22"/>
                <w:lang w:val="en-GB"/>
              </w:rPr>
              <w:t xml:space="preserve"> modulates the contribution of high-and low-level signals during free viewing of natural images in rhesus monkeys. </w:t>
            </w:r>
            <w:r w:rsidRPr="00CD19FB">
              <w:rPr>
                <w:rFonts w:ascii="Arial" w:hAnsi="Arial" w:cs="Arial"/>
                <w:iCs/>
                <w:sz w:val="20"/>
                <w:szCs w:val="22"/>
                <w:u w:val="single"/>
                <w:lang w:val="en-GB"/>
              </w:rPr>
              <w:t>Neuropharmacology</w:t>
            </w:r>
            <w:r>
              <w:rPr>
                <w:rFonts w:ascii="Arial" w:hAnsi="Arial" w:cs="Arial"/>
                <w:i w:val="0"/>
                <w:iCs/>
                <w:sz w:val="20"/>
                <w:szCs w:val="22"/>
                <w:lang w:val="en-GB"/>
              </w:rPr>
              <w:t>, 182, 108377</w:t>
            </w:r>
            <w:r w:rsidRPr="00AD7E71">
              <w:rPr>
                <w:rFonts w:ascii="Arial" w:hAnsi="Arial" w:cs="Arial"/>
                <w:i w:val="0"/>
                <w:sz w:val="20"/>
                <w:szCs w:val="22"/>
                <w:lang w:val="en-GB"/>
              </w:rPr>
              <w:t>.</w:t>
            </w:r>
          </w:p>
          <w:p w14:paraId="314D3673" w14:textId="77777777" w:rsidR="005C2859" w:rsidRPr="00FC7CF5" w:rsidRDefault="005C2859" w:rsidP="005C2859">
            <w:pPr>
              <w:pStyle w:val="OiaeaeiYiio2"/>
              <w:spacing w:before="20" w:after="20"/>
              <w:jc w:val="both"/>
              <w:rPr>
                <w:rFonts w:ascii="Arial" w:hAnsi="Arial" w:cs="Arial"/>
                <w:b/>
                <w:i w:val="0"/>
                <w:sz w:val="12"/>
                <w:szCs w:val="22"/>
              </w:rPr>
            </w:pPr>
          </w:p>
        </w:tc>
        <w:tc>
          <w:tcPr>
            <w:tcW w:w="1192" w:type="dxa"/>
          </w:tcPr>
          <w:p w14:paraId="7A2EB197" w14:textId="3C7D2083"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6C5FE98F" w14:textId="1A47021C" w:rsidR="005C2859" w:rsidRPr="0083529A" w:rsidRDefault="005C2859" w:rsidP="005C2859">
            <w:pPr>
              <w:pStyle w:val="OiaeaeiYiio2"/>
              <w:widowControl/>
              <w:spacing w:before="20" w:after="20"/>
              <w:jc w:val="center"/>
              <w:rPr>
                <w:rFonts w:ascii="Arial" w:hAnsi="Arial" w:cs="Arial"/>
                <w:i w:val="0"/>
                <w:noProof/>
                <w:sz w:val="20"/>
                <w:szCs w:val="22"/>
                <w:lang w:eastAsia="it-IT"/>
              </w:rPr>
            </w:pPr>
            <w:r>
              <w:rPr>
                <w:rFonts w:ascii="Arial" w:hAnsi="Arial" w:cs="Arial"/>
                <w:i w:val="0"/>
                <w:noProof/>
                <w:sz w:val="20"/>
                <w:szCs w:val="22"/>
                <w:lang w:val="it-IT" w:eastAsia="it-IT"/>
              </w:rPr>
              <w:drawing>
                <wp:inline distT="0" distB="0" distL="0" distR="0" wp14:anchorId="0C4AD593" wp14:editId="2DF019DB">
                  <wp:extent cx="349200" cy="223200"/>
                  <wp:effectExtent l="0" t="0" r="0" b="5715"/>
                  <wp:docPr id="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29A649B6" wp14:editId="6B668A0E">
                  <wp:extent cx="212400" cy="237600"/>
                  <wp:effectExtent l="0" t="0" r="0" b="0"/>
                  <wp:docPr id="19"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3128B5AE" wp14:editId="01CE8EF5">
                  <wp:extent cx="212400" cy="237600"/>
                  <wp:effectExtent l="0" t="0" r="0" b="0"/>
                  <wp:docPr id="20"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0E849A00" w14:textId="77777777" w:rsidTr="00E06D71">
        <w:tc>
          <w:tcPr>
            <w:tcW w:w="803" w:type="dxa"/>
          </w:tcPr>
          <w:p w14:paraId="11434F82"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5E4DE513" w14:textId="69F90A88" w:rsidR="005C2859" w:rsidRDefault="005C2859" w:rsidP="005C2859">
            <w:pPr>
              <w:pStyle w:val="OiaeaeiYiio2"/>
              <w:spacing w:before="20" w:after="20"/>
              <w:jc w:val="both"/>
              <w:rPr>
                <w:rFonts w:ascii="Arial" w:hAnsi="Arial" w:cs="Arial"/>
                <w:i w:val="0"/>
                <w:sz w:val="20"/>
                <w:szCs w:val="22"/>
              </w:rPr>
            </w:pPr>
            <w:r w:rsidRPr="00E37B80">
              <w:rPr>
                <w:rFonts w:ascii="Arial" w:hAnsi="Arial" w:cs="Arial"/>
                <w:b/>
                <w:i w:val="0"/>
                <w:sz w:val="20"/>
                <w:szCs w:val="22"/>
                <w:lang w:val="it-IT"/>
              </w:rPr>
              <w:t>Blini, E.</w:t>
            </w:r>
            <w:r w:rsidRPr="00E37B80">
              <w:rPr>
                <w:rFonts w:ascii="Arial" w:hAnsi="Arial" w:cs="Arial"/>
                <w:i w:val="0"/>
                <w:sz w:val="20"/>
                <w:szCs w:val="22"/>
                <w:lang w:val="it-IT"/>
              </w:rPr>
              <w:t>, Farnè, A., Brozzol</w:t>
            </w:r>
            <w:r>
              <w:rPr>
                <w:rFonts w:ascii="Arial" w:hAnsi="Arial" w:cs="Arial"/>
                <w:i w:val="0"/>
                <w:sz w:val="20"/>
                <w:szCs w:val="22"/>
                <w:lang w:val="it-IT"/>
              </w:rPr>
              <w:t>i, C., and Hadj-Bouziane, F. (2021</w:t>
            </w:r>
            <w:r w:rsidRPr="00E37B80">
              <w:rPr>
                <w:rFonts w:ascii="Arial" w:hAnsi="Arial" w:cs="Arial"/>
                <w:i w:val="0"/>
                <w:sz w:val="20"/>
                <w:szCs w:val="22"/>
                <w:lang w:val="it-IT"/>
              </w:rPr>
              <w:t xml:space="preserve">). </w:t>
            </w:r>
            <w:r>
              <w:rPr>
                <w:rFonts w:ascii="Arial" w:hAnsi="Arial" w:cs="Arial"/>
                <w:i w:val="0"/>
                <w:sz w:val="20"/>
                <w:szCs w:val="22"/>
              </w:rPr>
              <w:t>“</w:t>
            </w:r>
            <w:r w:rsidRPr="0053004E">
              <w:rPr>
                <w:rFonts w:ascii="Arial" w:hAnsi="Arial" w:cs="Arial"/>
                <w:i w:val="0"/>
                <w:sz w:val="20"/>
                <w:szCs w:val="22"/>
              </w:rPr>
              <w:t xml:space="preserve">Close is better: visual perception in </w:t>
            </w:r>
            <w:proofErr w:type="spellStart"/>
            <w:r w:rsidRPr="0053004E">
              <w:rPr>
                <w:rFonts w:ascii="Arial" w:hAnsi="Arial" w:cs="Arial"/>
                <w:i w:val="0"/>
                <w:sz w:val="20"/>
                <w:szCs w:val="22"/>
              </w:rPr>
              <w:t>peripersonal</w:t>
            </w:r>
            <w:proofErr w:type="spellEnd"/>
            <w:r w:rsidRPr="0053004E">
              <w:rPr>
                <w:rFonts w:ascii="Arial" w:hAnsi="Arial" w:cs="Arial"/>
                <w:i w:val="0"/>
                <w:sz w:val="20"/>
                <w:szCs w:val="22"/>
              </w:rPr>
              <w:t xml:space="preserve"> space</w:t>
            </w:r>
            <w:r>
              <w:rPr>
                <w:rFonts w:ascii="Arial" w:hAnsi="Arial" w:cs="Arial"/>
                <w:i w:val="0"/>
                <w:sz w:val="20"/>
                <w:szCs w:val="22"/>
              </w:rPr>
              <w:t xml:space="preserve">”. </w:t>
            </w:r>
            <w:r w:rsidRPr="0053004E">
              <w:rPr>
                <w:rFonts w:ascii="Arial" w:hAnsi="Arial" w:cs="Arial"/>
                <w:i w:val="0"/>
                <w:sz w:val="20"/>
                <w:szCs w:val="22"/>
              </w:rPr>
              <w:t xml:space="preserve">In </w:t>
            </w:r>
            <w:r>
              <w:rPr>
                <w:rFonts w:ascii="Arial" w:hAnsi="Arial" w:cs="Arial"/>
                <w:i w:val="0"/>
                <w:sz w:val="20"/>
                <w:szCs w:val="22"/>
              </w:rPr>
              <w:t>“</w:t>
            </w:r>
            <w:r w:rsidRPr="0053004E">
              <w:rPr>
                <w:rFonts w:ascii="Arial" w:hAnsi="Arial" w:cs="Arial"/>
                <w:i w:val="0"/>
                <w:sz w:val="20"/>
                <w:szCs w:val="22"/>
              </w:rPr>
              <w:t>The World at our Fingertips: A</w:t>
            </w:r>
            <w:r>
              <w:rPr>
                <w:rFonts w:ascii="Arial" w:hAnsi="Arial" w:cs="Arial"/>
                <w:i w:val="0"/>
                <w:sz w:val="20"/>
                <w:szCs w:val="22"/>
              </w:rPr>
              <w:t xml:space="preserve"> </w:t>
            </w:r>
            <w:r w:rsidRPr="0053004E">
              <w:rPr>
                <w:rFonts w:ascii="Arial" w:hAnsi="Arial" w:cs="Arial"/>
                <w:i w:val="0"/>
                <w:sz w:val="20"/>
                <w:szCs w:val="22"/>
              </w:rPr>
              <w:t xml:space="preserve">Multidisciplinary Exploration of </w:t>
            </w:r>
            <w:proofErr w:type="spellStart"/>
            <w:r w:rsidRPr="0053004E">
              <w:rPr>
                <w:rFonts w:ascii="Arial" w:hAnsi="Arial" w:cs="Arial"/>
                <w:i w:val="0"/>
                <w:sz w:val="20"/>
                <w:szCs w:val="22"/>
              </w:rPr>
              <w:t>Peripersonal</w:t>
            </w:r>
            <w:proofErr w:type="spellEnd"/>
            <w:r w:rsidRPr="0053004E">
              <w:rPr>
                <w:rFonts w:ascii="Arial" w:hAnsi="Arial" w:cs="Arial"/>
                <w:i w:val="0"/>
                <w:sz w:val="20"/>
                <w:szCs w:val="22"/>
              </w:rPr>
              <w:t xml:space="preserve"> Space</w:t>
            </w:r>
            <w:r>
              <w:rPr>
                <w:rFonts w:ascii="Arial" w:hAnsi="Arial" w:cs="Arial"/>
                <w:i w:val="0"/>
                <w:sz w:val="20"/>
                <w:szCs w:val="22"/>
              </w:rPr>
              <w:t>”</w:t>
            </w:r>
            <w:r w:rsidRPr="0053004E">
              <w:rPr>
                <w:rFonts w:ascii="Arial" w:hAnsi="Arial" w:cs="Arial"/>
                <w:i w:val="0"/>
                <w:sz w:val="20"/>
                <w:szCs w:val="22"/>
              </w:rPr>
              <w:t xml:space="preserve"> ed</w:t>
            </w:r>
            <w:r>
              <w:rPr>
                <w:rFonts w:ascii="Arial" w:hAnsi="Arial" w:cs="Arial"/>
                <w:i w:val="0"/>
                <w:sz w:val="20"/>
                <w:szCs w:val="22"/>
              </w:rPr>
              <w:t>s.</w:t>
            </w:r>
            <w:r w:rsidRPr="0053004E">
              <w:rPr>
                <w:rFonts w:ascii="Arial" w:hAnsi="Arial" w:cs="Arial"/>
                <w:i w:val="0"/>
                <w:sz w:val="20"/>
                <w:szCs w:val="22"/>
              </w:rPr>
              <w:t xml:space="preserve"> de </w:t>
            </w:r>
            <w:proofErr w:type="spellStart"/>
            <w:r w:rsidRPr="0053004E">
              <w:rPr>
                <w:rFonts w:ascii="Arial" w:hAnsi="Arial" w:cs="Arial"/>
                <w:i w:val="0"/>
                <w:sz w:val="20"/>
                <w:szCs w:val="22"/>
              </w:rPr>
              <w:t>Vignemont</w:t>
            </w:r>
            <w:proofErr w:type="spellEnd"/>
            <w:r w:rsidRPr="0053004E">
              <w:rPr>
                <w:rFonts w:ascii="Arial" w:hAnsi="Arial" w:cs="Arial"/>
                <w:i w:val="0"/>
                <w:sz w:val="20"/>
                <w:szCs w:val="22"/>
              </w:rPr>
              <w:t>,</w:t>
            </w:r>
            <w:r>
              <w:rPr>
                <w:rFonts w:ascii="Arial" w:hAnsi="Arial" w:cs="Arial"/>
                <w:i w:val="0"/>
                <w:sz w:val="20"/>
                <w:szCs w:val="22"/>
              </w:rPr>
              <w:t xml:space="preserve"> F., et al</w:t>
            </w:r>
            <w:r w:rsidRPr="0053004E">
              <w:rPr>
                <w:rFonts w:ascii="Arial" w:hAnsi="Arial" w:cs="Arial"/>
                <w:i w:val="0"/>
                <w:sz w:val="20"/>
                <w:szCs w:val="22"/>
              </w:rPr>
              <w:t>. Oxford: Oxford University Press.</w:t>
            </w:r>
            <w:r>
              <w:rPr>
                <w:rFonts w:ascii="Arial" w:hAnsi="Arial" w:cs="Arial"/>
                <w:i w:val="0"/>
                <w:sz w:val="20"/>
                <w:szCs w:val="22"/>
              </w:rPr>
              <w:t xml:space="preserve"> </w:t>
            </w:r>
            <w:r w:rsidRPr="00FB759D">
              <w:rPr>
                <w:rFonts w:ascii="Arial" w:hAnsi="Arial" w:cs="Arial"/>
                <w:i w:val="0"/>
                <w:sz w:val="20"/>
                <w:szCs w:val="22"/>
              </w:rPr>
              <w:t>ISBN: 9780198851738</w:t>
            </w:r>
            <w:r>
              <w:rPr>
                <w:rFonts w:ascii="Arial" w:hAnsi="Arial" w:cs="Arial"/>
                <w:i w:val="0"/>
                <w:sz w:val="20"/>
                <w:szCs w:val="22"/>
              </w:rPr>
              <w:t xml:space="preserve"> </w:t>
            </w:r>
          </w:p>
          <w:p w14:paraId="6D59E23E" w14:textId="77777777" w:rsidR="005C2859" w:rsidRPr="00FC7CF5" w:rsidRDefault="005C2859" w:rsidP="005C2859">
            <w:pPr>
              <w:pStyle w:val="OiaeaeiYiio2"/>
              <w:spacing w:before="20" w:after="20"/>
              <w:jc w:val="both"/>
              <w:rPr>
                <w:rFonts w:ascii="Arial" w:hAnsi="Arial" w:cs="Arial"/>
                <w:i w:val="0"/>
                <w:sz w:val="12"/>
                <w:szCs w:val="22"/>
              </w:rPr>
            </w:pPr>
          </w:p>
        </w:tc>
        <w:tc>
          <w:tcPr>
            <w:tcW w:w="1192" w:type="dxa"/>
          </w:tcPr>
          <w:p w14:paraId="2C494449" w14:textId="7AA10BAA"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w:t>
            </w:r>
          </w:p>
        </w:tc>
        <w:tc>
          <w:tcPr>
            <w:tcW w:w="1195" w:type="dxa"/>
          </w:tcPr>
          <w:p w14:paraId="11CD5D65" w14:textId="12583CDD" w:rsidR="005C2859" w:rsidRPr="000A1CFD" w:rsidRDefault="005C2859" w:rsidP="005C2859">
            <w:pPr>
              <w:pStyle w:val="OiaeaeiYiio2"/>
              <w:widowControl/>
              <w:spacing w:before="20" w:after="20"/>
              <w:jc w:val="center"/>
              <w:rPr>
                <w:rFonts w:ascii="Arial" w:hAnsi="Arial" w:cs="Arial"/>
                <w:b/>
                <w:i w:val="0"/>
                <w:noProof/>
                <w:sz w:val="20"/>
                <w:szCs w:val="22"/>
                <w:lang w:eastAsia="it-IT"/>
              </w:rPr>
            </w:pPr>
            <w:r w:rsidRPr="000A1CFD">
              <w:rPr>
                <w:rFonts w:ascii="Arial" w:hAnsi="Arial" w:cs="Arial"/>
                <w:b/>
                <w:i w:val="0"/>
                <w:noProof/>
                <w:sz w:val="20"/>
                <w:szCs w:val="22"/>
                <w:lang w:eastAsia="it-IT"/>
              </w:rPr>
              <w:t>(book chapter)</w:t>
            </w:r>
          </w:p>
        </w:tc>
      </w:tr>
      <w:tr w:rsidR="005C2859" w14:paraId="2A77DFAD" w14:textId="77777777" w:rsidTr="008E36D8">
        <w:tc>
          <w:tcPr>
            <w:tcW w:w="803" w:type="dxa"/>
          </w:tcPr>
          <w:p w14:paraId="590D0621" w14:textId="270AB2EE"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2020</w:t>
            </w:r>
          </w:p>
        </w:tc>
        <w:tc>
          <w:tcPr>
            <w:tcW w:w="7118" w:type="dxa"/>
          </w:tcPr>
          <w:p w14:paraId="6CF91533" w14:textId="337334FB" w:rsidR="005C2859" w:rsidRDefault="005C2859" w:rsidP="005C2859">
            <w:pPr>
              <w:pStyle w:val="OiaeaeiYiio2"/>
              <w:spacing w:before="20" w:after="20"/>
              <w:jc w:val="both"/>
              <w:rPr>
                <w:rFonts w:ascii="Arial" w:hAnsi="Arial" w:cs="Arial"/>
                <w:i w:val="0"/>
                <w:sz w:val="20"/>
                <w:szCs w:val="22"/>
                <w:lang w:val="en-GB"/>
              </w:rPr>
            </w:pPr>
            <w:r w:rsidRPr="008E36D8">
              <w:rPr>
                <w:rFonts w:ascii="Arial" w:hAnsi="Arial" w:cs="Arial"/>
                <w:b/>
                <w:i w:val="0"/>
                <w:sz w:val="20"/>
                <w:szCs w:val="22"/>
                <w:lang w:val="it-IT"/>
              </w:rPr>
              <w:t>Blini, E.</w:t>
            </w:r>
            <w:r w:rsidRPr="008E36D8">
              <w:rPr>
                <w:rFonts w:ascii="Arial" w:hAnsi="Arial" w:cs="Arial"/>
                <w:i w:val="0"/>
                <w:sz w:val="20"/>
                <w:szCs w:val="22"/>
                <w:lang w:val="it-IT"/>
              </w:rPr>
              <w:t xml:space="preserve">, Tilikete, C., Chelazzi, L., Farnè, A., &amp; Hadj-Bouziane, F. (2020). </w:t>
            </w:r>
            <w:r w:rsidRPr="008E36D8">
              <w:rPr>
                <w:rFonts w:ascii="Arial" w:hAnsi="Arial" w:cs="Arial"/>
                <w:i w:val="0"/>
                <w:sz w:val="20"/>
                <w:szCs w:val="22"/>
                <w:lang w:val="en-GB"/>
              </w:rPr>
              <w:t xml:space="preserve">The role of the vestibular system in value attribution to positive and negative </w:t>
            </w:r>
            <w:proofErr w:type="spellStart"/>
            <w:r w:rsidRPr="008E36D8">
              <w:rPr>
                <w:rFonts w:ascii="Arial" w:hAnsi="Arial" w:cs="Arial"/>
                <w:i w:val="0"/>
                <w:sz w:val="20"/>
                <w:szCs w:val="22"/>
                <w:lang w:val="en-GB"/>
              </w:rPr>
              <w:t>reinforcers</w:t>
            </w:r>
            <w:proofErr w:type="spellEnd"/>
            <w:r w:rsidRPr="008E36D8">
              <w:rPr>
                <w:rFonts w:ascii="Arial" w:hAnsi="Arial" w:cs="Arial"/>
                <w:i w:val="0"/>
                <w:sz w:val="20"/>
                <w:szCs w:val="22"/>
                <w:lang w:val="en-GB"/>
              </w:rPr>
              <w:t>. </w:t>
            </w:r>
            <w:r w:rsidRPr="008E36D8">
              <w:rPr>
                <w:rFonts w:ascii="Arial" w:hAnsi="Arial" w:cs="Arial"/>
                <w:iCs/>
                <w:sz w:val="20"/>
                <w:szCs w:val="22"/>
                <w:lang w:val="en-GB"/>
              </w:rPr>
              <w:t>Cortex</w:t>
            </w:r>
            <w:r>
              <w:rPr>
                <w:rFonts w:ascii="Arial" w:hAnsi="Arial" w:cs="Arial"/>
                <w:i w:val="0"/>
                <w:iCs/>
                <w:sz w:val="20"/>
                <w:szCs w:val="22"/>
                <w:lang w:val="en-GB"/>
              </w:rPr>
              <w:t>, 133, 215-235</w:t>
            </w:r>
            <w:r w:rsidRPr="008E36D8">
              <w:rPr>
                <w:rFonts w:ascii="Arial" w:hAnsi="Arial" w:cs="Arial"/>
                <w:i w:val="0"/>
                <w:sz w:val="20"/>
                <w:szCs w:val="22"/>
                <w:lang w:val="en-GB"/>
              </w:rPr>
              <w:t>.</w:t>
            </w:r>
          </w:p>
          <w:p w14:paraId="63B11879" w14:textId="0CB092B6" w:rsidR="005C2859" w:rsidRPr="00FC7CF5" w:rsidRDefault="005C2859" w:rsidP="005C2859">
            <w:pPr>
              <w:pStyle w:val="OiaeaeiYiio2"/>
              <w:spacing w:before="20" w:after="20"/>
              <w:jc w:val="both"/>
              <w:rPr>
                <w:rFonts w:ascii="Arial" w:hAnsi="Arial" w:cs="Arial"/>
                <w:b/>
                <w:i w:val="0"/>
                <w:sz w:val="12"/>
                <w:szCs w:val="22"/>
              </w:rPr>
            </w:pPr>
          </w:p>
        </w:tc>
        <w:tc>
          <w:tcPr>
            <w:tcW w:w="1192" w:type="dxa"/>
          </w:tcPr>
          <w:p w14:paraId="1C04B6CC" w14:textId="5F805CCD"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7BE5659B" w14:textId="65BED397" w:rsidR="005C2859" w:rsidRPr="0053004E" w:rsidRDefault="005C2859" w:rsidP="005C2859">
            <w:pPr>
              <w:pStyle w:val="OiaeaeiYiio2"/>
              <w:widowControl/>
              <w:spacing w:before="20" w:after="20"/>
              <w:jc w:val="center"/>
              <w:rPr>
                <w:rFonts w:ascii="Arial" w:hAnsi="Arial" w:cs="Arial"/>
                <w:i w:val="0"/>
                <w:noProof/>
                <w:sz w:val="20"/>
                <w:szCs w:val="22"/>
                <w:lang w:eastAsia="it-IT"/>
              </w:rPr>
            </w:pPr>
            <w:r>
              <w:rPr>
                <w:rFonts w:ascii="Arial" w:hAnsi="Arial" w:cs="Arial"/>
                <w:i w:val="0"/>
                <w:noProof/>
                <w:sz w:val="20"/>
                <w:szCs w:val="22"/>
                <w:lang w:val="it-IT" w:eastAsia="it-IT"/>
              </w:rPr>
              <w:drawing>
                <wp:inline distT="0" distB="0" distL="0" distR="0" wp14:anchorId="64C846EF" wp14:editId="72561B0F">
                  <wp:extent cx="349200" cy="223200"/>
                  <wp:effectExtent l="0" t="0" r="0" b="5715"/>
                  <wp:docPr id="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C58FF4A" wp14:editId="2D46A901">
                  <wp:extent cx="212400" cy="237600"/>
                  <wp:effectExtent l="0" t="0" r="0" b="0"/>
                  <wp:docPr id="4"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0ACE4D3B" wp14:editId="277576F3">
                  <wp:extent cx="212400" cy="237600"/>
                  <wp:effectExtent l="0" t="0" r="0" b="0"/>
                  <wp:docPr id="5"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606109B0" wp14:editId="05BD94BC">
                  <wp:extent cx="212400" cy="237600"/>
                  <wp:effectExtent l="0" t="0" r="0" b="0"/>
                  <wp:docPr id="6" name="Image 15" descr="Preregistered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registered bad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55FD39D" w14:textId="77777777" w:rsidTr="008E36D8">
        <w:tc>
          <w:tcPr>
            <w:tcW w:w="803" w:type="dxa"/>
          </w:tcPr>
          <w:p w14:paraId="47AA043D" w14:textId="0497E021"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lastRenderedPageBreak/>
              <w:t>2019</w:t>
            </w:r>
          </w:p>
        </w:tc>
        <w:tc>
          <w:tcPr>
            <w:tcW w:w="7118" w:type="dxa"/>
          </w:tcPr>
          <w:p w14:paraId="723BDF6A" w14:textId="65204A0F" w:rsidR="005C2859" w:rsidRPr="00B220CD" w:rsidRDefault="005C2859" w:rsidP="005C2859">
            <w:pPr>
              <w:pStyle w:val="OiaeaeiYiio2"/>
              <w:widowControl/>
              <w:spacing w:before="20" w:after="20"/>
              <w:jc w:val="both"/>
              <w:rPr>
                <w:rFonts w:ascii="Arial" w:hAnsi="Arial" w:cs="Arial"/>
                <w:i w:val="0"/>
                <w:sz w:val="20"/>
                <w:szCs w:val="22"/>
              </w:rPr>
            </w:pPr>
            <w:r w:rsidRPr="00B220CD">
              <w:rPr>
                <w:rFonts w:ascii="Arial" w:hAnsi="Arial" w:cs="Arial"/>
                <w:i w:val="0"/>
                <w:sz w:val="20"/>
                <w:szCs w:val="22"/>
                <w:lang w:val="it-IT"/>
              </w:rPr>
              <w:t xml:space="preserve">Bonato, M., Romeo, Z., </w:t>
            </w:r>
            <w:r w:rsidRPr="00B220CD">
              <w:rPr>
                <w:rFonts w:ascii="Arial" w:hAnsi="Arial" w:cs="Arial"/>
                <w:b/>
                <w:i w:val="0"/>
                <w:sz w:val="20"/>
                <w:szCs w:val="22"/>
                <w:lang w:val="it-IT"/>
              </w:rPr>
              <w:t>Blini, E.</w:t>
            </w:r>
            <w:r w:rsidRPr="00B220CD">
              <w:rPr>
                <w:rFonts w:ascii="Arial" w:hAnsi="Arial" w:cs="Arial"/>
                <w:i w:val="0"/>
                <w:sz w:val="20"/>
                <w:szCs w:val="22"/>
                <w:lang w:val="it-IT"/>
              </w:rPr>
              <w:t xml:space="preserve">, Pitteri, M., Durgoni, E., Passarini, L., Meneghello, F., and Zorzi, M. (2019). </w:t>
            </w:r>
            <w:proofErr w:type="spellStart"/>
            <w:r w:rsidRPr="00B220CD">
              <w:rPr>
                <w:rFonts w:ascii="Arial" w:hAnsi="Arial" w:cs="Arial"/>
                <w:i w:val="0"/>
                <w:sz w:val="20"/>
                <w:szCs w:val="22"/>
              </w:rPr>
              <w:t>Ipsilesional</w:t>
            </w:r>
            <w:proofErr w:type="spellEnd"/>
            <w:r w:rsidRPr="00B220CD">
              <w:rPr>
                <w:rFonts w:ascii="Arial" w:hAnsi="Arial" w:cs="Arial"/>
                <w:i w:val="0"/>
                <w:sz w:val="20"/>
                <w:szCs w:val="22"/>
              </w:rPr>
              <w:t xml:space="preserve"> impairments of visual awareness after right-hemispheric stroke. </w:t>
            </w:r>
            <w:r w:rsidRPr="00B220CD">
              <w:rPr>
                <w:rFonts w:ascii="Arial" w:hAnsi="Arial" w:cs="Arial"/>
                <w:sz w:val="20"/>
                <w:szCs w:val="22"/>
              </w:rPr>
              <w:t>Front. Psychol.</w:t>
            </w:r>
            <w:r w:rsidRPr="00B220CD">
              <w:rPr>
                <w:rFonts w:ascii="Arial" w:hAnsi="Arial" w:cs="Arial"/>
                <w:i w:val="0"/>
                <w:sz w:val="20"/>
                <w:szCs w:val="22"/>
              </w:rPr>
              <w:t>, 10, 697.</w:t>
            </w:r>
          </w:p>
          <w:p w14:paraId="60716569" w14:textId="17BABEF1"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tcPr>
          <w:p w14:paraId="794C5165" w14:textId="0A2E91EA"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7</w:t>
            </w:r>
          </w:p>
        </w:tc>
        <w:tc>
          <w:tcPr>
            <w:tcW w:w="1195" w:type="dxa"/>
          </w:tcPr>
          <w:p w14:paraId="7FDB913D" w14:textId="38D1F7A5" w:rsidR="005C2859" w:rsidRPr="00B220CD" w:rsidRDefault="005C2859" w:rsidP="005C2859">
            <w:pPr>
              <w:pStyle w:val="OiaeaeiYiio2"/>
              <w:widowControl/>
              <w:spacing w:before="20" w:after="20"/>
              <w:jc w:val="center"/>
              <w:rPr>
                <w:rFonts w:ascii="Arial" w:hAnsi="Arial" w:cs="Arial"/>
                <w:i w:val="0"/>
                <w:noProof/>
                <w:sz w:val="20"/>
                <w:szCs w:val="22"/>
                <w:lang w:eastAsia="fr-FR"/>
              </w:rPr>
            </w:pPr>
            <w:r>
              <w:rPr>
                <w:rFonts w:ascii="Arial" w:hAnsi="Arial" w:cs="Arial"/>
                <w:i w:val="0"/>
                <w:noProof/>
                <w:sz w:val="20"/>
                <w:szCs w:val="22"/>
                <w:lang w:val="it-IT" w:eastAsia="it-IT"/>
              </w:rPr>
              <w:drawing>
                <wp:inline distT="0" distB="0" distL="0" distR="0" wp14:anchorId="46E02BBE" wp14:editId="20FAFB3B">
                  <wp:extent cx="349200" cy="223200"/>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A165333" wp14:editId="7582B8B2">
                  <wp:extent cx="212400" cy="237600"/>
                  <wp:effectExtent l="0" t="0" r="0" b="0"/>
                  <wp:docPr id="2" name="Image 2"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6F57D5A" w14:textId="4B5870D8" w:rsidTr="008E36D8">
        <w:tc>
          <w:tcPr>
            <w:tcW w:w="803" w:type="dxa"/>
          </w:tcPr>
          <w:p w14:paraId="2A66261A" w14:textId="1EA1C316"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2019</w:t>
            </w:r>
          </w:p>
        </w:tc>
        <w:tc>
          <w:tcPr>
            <w:tcW w:w="7118" w:type="dxa"/>
          </w:tcPr>
          <w:p w14:paraId="33AD9823" w14:textId="3719153E" w:rsidR="005C2859" w:rsidRDefault="005C2859" w:rsidP="005C2859">
            <w:pPr>
              <w:pStyle w:val="OiaeaeiYiio2"/>
              <w:widowControl/>
              <w:spacing w:before="20" w:after="20"/>
              <w:jc w:val="both"/>
              <w:rPr>
                <w:rFonts w:ascii="Arial" w:hAnsi="Arial" w:cs="Arial"/>
                <w:i w:val="0"/>
                <w:sz w:val="20"/>
                <w:szCs w:val="22"/>
              </w:rPr>
            </w:pPr>
            <w:r w:rsidRPr="00F15953">
              <w:rPr>
                <w:rFonts w:ascii="Arial" w:hAnsi="Arial" w:cs="Arial"/>
                <w:b/>
                <w:i w:val="0"/>
                <w:sz w:val="20"/>
                <w:szCs w:val="22"/>
                <w:lang w:val="it-IT"/>
              </w:rPr>
              <w:t>Blini, E.</w:t>
            </w:r>
            <w:r w:rsidRPr="00F15953">
              <w:rPr>
                <w:rFonts w:ascii="Arial" w:hAnsi="Arial" w:cs="Arial"/>
                <w:i w:val="0"/>
                <w:sz w:val="20"/>
                <w:szCs w:val="22"/>
                <w:lang w:val="it-IT"/>
              </w:rPr>
              <w:t xml:space="preserve">, Pitteri, M, and Zorzi, M. (2019). </w:t>
            </w:r>
            <w:r w:rsidRPr="000A42D4">
              <w:rPr>
                <w:rFonts w:ascii="Arial" w:hAnsi="Arial" w:cs="Arial"/>
                <w:i w:val="0"/>
                <w:sz w:val="20"/>
                <w:szCs w:val="22"/>
                <w:lang w:val="en-GB"/>
              </w:rPr>
              <w:t>Spatial grounding of symbolic arithmetic</w:t>
            </w:r>
            <w:r>
              <w:rPr>
                <w:rFonts w:ascii="Arial" w:hAnsi="Arial" w:cs="Arial"/>
                <w:i w:val="0"/>
                <w:sz w:val="20"/>
                <w:szCs w:val="22"/>
                <w:lang w:val="en-GB"/>
              </w:rPr>
              <w:t>: evidence from optokinetic stimulation</w:t>
            </w:r>
            <w:r>
              <w:rPr>
                <w:rFonts w:ascii="Arial" w:hAnsi="Arial" w:cs="Arial"/>
                <w:i w:val="0"/>
                <w:sz w:val="20"/>
                <w:szCs w:val="22"/>
              </w:rPr>
              <w:t xml:space="preserve">. </w:t>
            </w:r>
            <w:r w:rsidRPr="00757420">
              <w:rPr>
                <w:rFonts w:ascii="Arial" w:hAnsi="Arial" w:cs="Arial"/>
                <w:sz w:val="20"/>
                <w:szCs w:val="22"/>
              </w:rPr>
              <w:t>Psychological Research</w:t>
            </w:r>
            <w:r w:rsidRPr="00B220CD">
              <w:rPr>
                <w:rFonts w:ascii="Arial" w:hAnsi="Arial" w:cs="Arial"/>
                <w:i w:val="0"/>
                <w:sz w:val="20"/>
                <w:szCs w:val="22"/>
              </w:rPr>
              <w:t xml:space="preserve">, </w:t>
            </w:r>
            <w:r w:rsidRPr="00B220CD">
              <w:rPr>
                <w:rFonts w:ascii="Arial" w:hAnsi="Arial" w:cs="Arial"/>
                <w:i w:val="0"/>
                <w:sz w:val="20"/>
                <w:szCs w:val="22"/>
                <w:lang w:val="en-GB"/>
              </w:rPr>
              <w:t>83 (1), 64-83.</w:t>
            </w:r>
          </w:p>
          <w:p w14:paraId="2BD077EE" w14:textId="77777777" w:rsidR="005C2859" w:rsidRPr="00FC7CF5" w:rsidRDefault="005C2859" w:rsidP="005C2859">
            <w:pPr>
              <w:pStyle w:val="OiaeaeiYiio2"/>
              <w:widowControl/>
              <w:spacing w:before="20" w:after="20"/>
              <w:jc w:val="both"/>
              <w:rPr>
                <w:rFonts w:ascii="Arial" w:hAnsi="Arial" w:cs="Arial"/>
                <w:b/>
                <w:i w:val="0"/>
                <w:sz w:val="12"/>
                <w:szCs w:val="22"/>
              </w:rPr>
            </w:pPr>
          </w:p>
        </w:tc>
        <w:tc>
          <w:tcPr>
            <w:tcW w:w="1192" w:type="dxa"/>
          </w:tcPr>
          <w:p w14:paraId="7795C00C" w14:textId="21600D1C"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15</w:t>
            </w:r>
          </w:p>
        </w:tc>
        <w:tc>
          <w:tcPr>
            <w:tcW w:w="1195" w:type="dxa"/>
          </w:tcPr>
          <w:p w14:paraId="1AEDEF6E" w14:textId="04720328"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i w:val="0"/>
                <w:noProof/>
                <w:sz w:val="20"/>
                <w:szCs w:val="22"/>
                <w:lang w:val="it-IT" w:eastAsia="it-IT"/>
              </w:rPr>
              <w:drawing>
                <wp:inline distT="0" distB="0" distL="0" distR="0" wp14:anchorId="0C73CD8A" wp14:editId="51A0E03A">
                  <wp:extent cx="349200" cy="223200"/>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24EFCAE2" wp14:editId="1E47002B">
                  <wp:extent cx="212400" cy="237600"/>
                  <wp:effectExtent l="0" t="0" r="0" b="0"/>
                  <wp:docPr id="9" name="Image 9"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BA5629E" w14:textId="35070416" w:rsidTr="008E36D8">
        <w:tc>
          <w:tcPr>
            <w:tcW w:w="803" w:type="dxa"/>
          </w:tcPr>
          <w:p w14:paraId="06E81B62" w14:textId="52D6BC3D"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2018</w:t>
            </w:r>
          </w:p>
        </w:tc>
        <w:tc>
          <w:tcPr>
            <w:tcW w:w="7118" w:type="dxa"/>
          </w:tcPr>
          <w:p w14:paraId="25B251D4" w14:textId="4B892D0F" w:rsidR="005C2859" w:rsidRPr="00B00EC1" w:rsidRDefault="005C2859" w:rsidP="005C2859">
            <w:pPr>
              <w:pStyle w:val="OiaeaeiYiio2"/>
              <w:widowControl/>
              <w:spacing w:before="20" w:after="20"/>
              <w:jc w:val="both"/>
            </w:pPr>
            <w:r w:rsidRPr="00437471">
              <w:rPr>
                <w:rFonts w:ascii="Arial" w:hAnsi="Arial" w:cs="Arial"/>
                <w:b/>
                <w:i w:val="0"/>
                <w:sz w:val="20"/>
                <w:szCs w:val="22"/>
                <w:lang w:val="it-IT"/>
              </w:rPr>
              <w:t>Blini, E.</w:t>
            </w:r>
            <w:r w:rsidRPr="00437471">
              <w:rPr>
                <w:rFonts w:ascii="Arial" w:hAnsi="Arial" w:cs="Arial"/>
                <w:i w:val="0"/>
                <w:sz w:val="20"/>
                <w:szCs w:val="22"/>
                <w:lang w:val="it-IT"/>
              </w:rPr>
              <w:t xml:space="preserve">, Desoche, C., Salemme, R., Kabil, A., Hadj-Bouziane, F., and Farnè, A. (2018). </w:t>
            </w:r>
            <w:r>
              <w:rPr>
                <w:rFonts w:ascii="Arial" w:hAnsi="Arial" w:cs="Arial"/>
                <w:i w:val="0"/>
                <w:sz w:val="20"/>
                <w:szCs w:val="22"/>
              </w:rPr>
              <w:t xml:space="preserve">Mind the depth: visual perception of shapes is better in </w:t>
            </w:r>
            <w:proofErr w:type="spellStart"/>
            <w:r>
              <w:rPr>
                <w:rFonts w:ascii="Arial" w:hAnsi="Arial" w:cs="Arial"/>
                <w:i w:val="0"/>
                <w:sz w:val="20"/>
                <w:szCs w:val="22"/>
              </w:rPr>
              <w:t>peripersonal</w:t>
            </w:r>
            <w:proofErr w:type="spellEnd"/>
            <w:r>
              <w:rPr>
                <w:rFonts w:ascii="Arial" w:hAnsi="Arial" w:cs="Arial"/>
                <w:i w:val="0"/>
                <w:sz w:val="20"/>
                <w:szCs w:val="22"/>
              </w:rPr>
              <w:t xml:space="preserve"> space. </w:t>
            </w:r>
            <w:r w:rsidRPr="00757420">
              <w:rPr>
                <w:rFonts w:ascii="Arial" w:hAnsi="Arial" w:cs="Arial"/>
                <w:sz w:val="20"/>
                <w:szCs w:val="22"/>
              </w:rPr>
              <w:t>Psychological Science</w:t>
            </w:r>
            <w:r w:rsidRPr="007F6A1A">
              <w:rPr>
                <w:rFonts w:ascii="Arial" w:hAnsi="Arial" w:cs="Arial"/>
                <w:i w:val="0"/>
                <w:sz w:val="20"/>
                <w:szCs w:val="22"/>
              </w:rPr>
              <w:t>, 29 (11), 1868-1877.</w:t>
            </w:r>
          </w:p>
          <w:p w14:paraId="116F25B8" w14:textId="6EF4CE22" w:rsidR="005C2859" w:rsidRPr="00FC7CF5" w:rsidRDefault="005C2859" w:rsidP="005C2859">
            <w:pPr>
              <w:pStyle w:val="OiaeaeiYiio2"/>
              <w:widowControl/>
              <w:spacing w:before="20" w:after="20"/>
              <w:jc w:val="both"/>
              <w:rPr>
                <w:rFonts w:ascii="Arial" w:hAnsi="Arial" w:cs="Arial"/>
                <w:b/>
                <w:i w:val="0"/>
                <w:sz w:val="12"/>
                <w:szCs w:val="22"/>
              </w:rPr>
            </w:pPr>
          </w:p>
        </w:tc>
        <w:tc>
          <w:tcPr>
            <w:tcW w:w="1192" w:type="dxa"/>
          </w:tcPr>
          <w:p w14:paraId="7006B046" w14:textId="6719031F"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25</w:t>
            </w:r>
          </w:p>
        </w:tc>
        <w:tc>
          <w:tcPr>
            <w:tcW w:w="1195" w:type="dxa"/>
          </w:tcPr>
          <w:p w14:paraId="69349183" w14:textId="682B1C57"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i w:val="0"/>
                <w:noProof/>
                <w:sz w:val="20"/>
                <w:szCs w:val="22"/>
                <w:lang w:val="it-IT" w:eastAsia="it-IT"/>
              </w:rPr>
              <w:drawing>
                <wp:inline distT="0" distB="0" distL="0" distR="0" wp14:anchorId="4CA8397B" wp14:editId="6CB20F6E">
                  <wp:extent cx="349200" cy="223200"/>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58EB2493" wp14:editId="4FE6F59E">
                  <wp:extent cx="212400" cy="237600"/>
                  <wp:effectExtent l="0" t="0" r="0" b="0"/>
                  <wp:docPr id="13" name="Image 13"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3123A8B" w14:textId="20BF4068" w:rsidTr="008E36D8">
        <w:tc>
          <w:tcPr>
            <w:tcW w:w="803" w:type="dxa"/>
            <w:hideMark/>
          </w:tcPr>
          <w:p w14:paraId="18B8D632" w14:textId="390C6345"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2018</w:t>
            </w:r>
          </w:p>
        </w:tc>
        <w:tc>
          <w:tcPr>
            <w:tcW w:w="7118" w:type="dxa"/>
          </w:tcPr>
          <w:p w14:paraId="300B66C6" w14:textId="05962A03" w:rsidR="005C2859" w:rsidRPr="00556A0D" w:rsidRDefault="005C2859" w:rsidP="005C2859">
            <w:pPr>
              <w:pStyle w:val="OiaeaeiYiio2"/>
              <w:widowControl/>
              <w:spacing w:before="20" w:after="20"/>
              <w:jc w:val="both"/>
              <w:rPr>
                <w:rFonts w:ascii="Arial" w:hAnsi="Arial" w:cs="Arial"/>
                <w:i w:val="0"/>
                <w:sz w:val="20"/>
                <w:szCs w:val="22"/>
              </w:rPr>
            </w:pPr>
            <w:r w:rsidRPr="00556A0D">
              <w:rPr>
                <w:rFonts w:ascii="Arial" w:hAnsi="Arial" w:cs="Arial"/>
                <w:b/>
                <w:i w:val="0"/>
                <w:sz w:val="20"/>
                <w:szCs w:val="22"/>
                <w:lang w:val="it-IT"/>
              </w:rPr>
              <w:t>Blini, E.</w:t>
            </w:r>
            <w:r w:rsidRPr="00556A0D">
              <w:rPr>
                <w:rFonts w:ascii="Arial" w:hAnsi="Arial" w:cs="Arial"/>
                <w:i w:val="0"/>
                <w:sz w:val="20"/>
                <w:szCs w:val="22"/>
                <w:lang w:val="it-IT"/>
              </w:rPr>
              <w:t>, Tilikete, C., Farnè</w:t>
            </w:r>
            <w:r>
              <w:rPr>
                <w:rFonts w:ascii="Arial" w:hAnsi="Arial" w:cs="Arial"/>
                <w:i w:val="0"/>
                <w:sz w:val="20"/>
                <w:szCs w:val="22"/>
                <w:lang w:val="it-IT"/>
              </w:rPr>
              <w:t>, A. &amp; Hadj-Bouziane, F. (2018</w:t>
            </w:r>
            <w:r w:rsidRPr="00556A0D">
              <w:rPr>
                <w:rFonts w:ascii="Arial" w:hAnsi="Arial" w:cs="Arial"/>
                <w:i w:val="0"/>
                <w:sz w:val="20"/>
                <w:szCs w:val="22"/>
                <w:lang w:val="it-IT"/>
              </w:rPr>
              <w:t xml:space="preserve">). </w:t>
            </w:r>
            <w:r w:rsidRPr="00556A0D">
              <w:rPr>
                <w:rFonts w:ascii="Arial" w:hAnsi="Arial" w:cs="Arial"/>
                <w:i w:val="0"/>
                <w:sz w:val="20"/>
                <w:szCs w:val="22"/>
              </w:rPr>
              <w:t xml:space="preserve">Probing the role of the vestibular system in </w:t>
            </w:r>
            <w:r>
              <w:rPr>
                <w:rFonts w:ascii="Arial" w:hAnsi="Arial" w:cs="Arial"/>
                <w:i w:val="0"/>
                <w:sz w:val="20"/>
                <w:szCs w:val="22"/>
              </w:rPr>
              <w:t xml:space="preserve">motivation and </w:t>
            </w:r>
            <w:r w:rsidRPr="00556A0D">
              <w:rPr>
                <w:rFonts w:ascii="Arial" w:hAnsi="Arial" w:cs="Arial"/>
                <w:i w:val="0"/>
                <w:sz w:val="20"/>
                <w:szCs w:val="22"/>
              </w:rPr>
              <w:t>reward-based attention</w:t>
            </w:r>
            <w:r>
              <w:rPr>
                <w:rFonts w:ascii="Arial" w:hAnsi="Arial" w:cs="Arial"/>
                <w:i w:val="0"/>
                <w:sz w:val="20"/>
                <w:szCs w:val="22"/>
              </w:rPr>
              <w:t xml:space="preserve">. </w:t>
            </w:r>
            <w:r w:rsidRPr="00556A0D">
              <w:rPr>
                <w:rFonts w:ascii="Arial" w:hAnsi="Arial" w:cs="Arial"/>
                <w:sz w:val="20"/>
                <w:szCs w:val="22"/>
              </w:rPr>
              <w:t>Cortex</w:t>
            </w:r>
            <w:r>
              <w:rPr>
                <w:rFonts w:ascii="Arial" w:hAnsi="Arial" w:cs="Arial"/>
                <w:sz w:val="20"/>
                <w:szCs w:val="22"/>
              </w:rPr>
              <w:t xml:space="preserve">, </w:t>
            </w:r>
            <w:r w:rsidRPr="007F6A1A">
              <w:rPr>
                <w:rFonts w:ascii="Arial" w:hAnsi="Arial" w:cs="Arial"/>
                <w:i w:val="0"/>
                <w:sz w:val="20"/>
                <w:szCs w:val="22"/>
              </w:rPr>
              <w:t>103, 82-99.</w:t>
            </w:r>
          </w:p>
          <w:p w14:paraId="7C911935"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65810E66" w14:textId="470672B3"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23</w:t>
            </w:r>
          </w:p>
        </w:tc>
        <w:tc>
          <w:tcPr>
            <w:tcW w:w="1195" w:type="dxa"/>
          </w:tcPr>
          <w:p w14:paraId="6416AC3F" w14:textId="7D94AA18"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i w:val="0"/>
                <w:noProof/>
                <w:sz w:val="20"/>
                <w:szCs w:val="22"/>
                <w:lang w:val="it-IT" w:eastAsia="it-IT"/>
              </w:rPr>
              <w:drawing>
                <wp:inline distT="0" distB="0" distL="0" distR="0" wp14:anchorId="4E776507" wp14:editId="556B9F8C">
                  <wp:extent cx="349200" cy="223200"/>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BDBF201" wp14:editId="6FE006D3">
                  <wp:extent cx="212400" cy="237600"/>
                  <wp:effectExtent l="0" t="0" r="0" b="0"/>
                  <wp:docPr id="14"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4B4E53CD" wp14:editId="16F1CDB2">
                  <wp:extent cx="212400" cy="237600"/>
                  <wp:effectExtent l="0" t="0" r="0" b="0"/>
                  <wp:docPr id="16"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B42F0C1" wp14:editId="721AD847">
                  <wp:extent cx="212400" cy="237600"/>
                  <wp:effectExtent l="0" t="0" r="0" b="0"/>
                  <wp:docPr id="15" name="Image 15" descr="Preregistered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registered bad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020182E4" w14:textId="54DADE41" w:rsidTr="008E36D8">
        <w:tc>
          <w:tcPr>
            <w:tcW w:w="803" w:type="dxa"/>
            <w:hideMark/>
          </w:tcPr>
          <w:p w14:paraId="20AFADFB"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2016</w:t>
            </w:r>
          </w:p>
        </w:tc>
        <w:tc>
          <w:tcPr>
            <w:tcW w:w="7118" w:type="dxa"/>
          </w:tcPr>
          <w:p w14:paraId="0EB2294A" w14:textId="7CC0BE3B" w:rsidR="005C2859" w:rsidRDefault="005C2859" w:rsidP="005C2859">
            <w:pPr>
              <w:pStyle w:val="OiaeaeiYiio2"/>
              <w:widowControl/>
              <w:spacing w:before="20" w:after="20"/>
              <w:jc w:val="both"/>
              <w:rPr>
                <w:rFonts w:ascii="Arial" w:hAnsi="Arial" w:cs="Arial"/>
                <w:i w:val="0"/>
                <w:sz w:val="20"/>
                <w:szCs w:val="22"/>
                <w:lang w:val="it-IT"/>
              </w:rPr>
            </w:pPr>
            <w:r>
              <w:rPr>
                <w:rFonts w:ascii="Arial" w:hAnsi="Arial" w:cs="Arial"/>
                <w:b/>
                <w:i w:val="0"/>
                <w:sz w:val="20"/>
                <w:szCs w:val="22"/>
                <w:lang w:val="it-IT"/>
              </w:rPr>
              <w:t>Blini, E.</w:t>
            </w:r>
            <w:r>
              <w:rPr>
                <w:rFonts w:ascii="Arial" w:hAnsi="Arial" w:cs="Arial"/>
                <w:i w:val="0"/>
                <w:sz w:val="20"/>
                <w:szCs w:val="22"/>
                <w:lang w:val="it-IT"/>
              </w:rPr>
              <w:t xml:space="preserve">, Romeo, Z., Spironelli, C., Pitteri, M., Meneghello, F., Bonato, M., &amp; Zorzi, M. (2016). </w:t>
            </w:r>
            <w:r>
              <w:rPr>
                <w:rFonts w:ascii="Arial" w:hAnsi="Arial" w:cs="Arial"/>
                <w:i w:val="0"/>
                <w:sz w:val="20"/>
                <w:szCs w:val="22"/>
              </w:rPr>
              <w:t xml:space="preserve">Multi-tasking uncovers right spatial neglect and extinction in chronic left-hemisphere stroke patients. </w:t>
            </w:r>
            <w:r>
              <w:rPr>
                <w:rFonts w:ascii="Arial" w:hAnsi="Arial" w:cs="Arial"/>
                <w:i w:val="0"/>
                <w:sz w:val="20"/>
                <w:szCs w:val="22"/>
                <w:lang w:val="it-IT"/>
              </w:rPr>
              <w:t>N</w:t>
            </w:r>
            <w:r>
              <w:rPr>
                <w:rFonts w:ascii="Arial" w:hAnsi="Arial" w:cs="Arial"/>
                <w:sz w:val="20"/>
                <w:szCs w:val="22"/>
                <w:lang w:val="it-IT"/>
              </w:rPr>
              <w:t>europsychologia</w:t>
            </w:r>
            <w:r>
              <w:rPr>
                <w:rFonts w:ascii="Arial" w:hAnsi="Arial" w:cs="Arial"/>
                <w:i w:val="0"/>
                <w:sz w:val="20"/>
                <w:szCs w:val="22"/>
                <w:lang w:val="it-IT"/>
              </w:rPr>
              <w:t xml:space="preserve">, </w:t>
            </w:r>
            <w:r w:rsidRPr="007F6A1A">
              <w:rPr>
                <w:rFonts w:ascii="Arial" w:hAnsi="Arial" w:cs="Arial"/>
                <w:i w:val="0"/>
                <w:sz w:val="20"/>
                <w:szCs w:val="22"/>
                <w:lang w:val="it-IT"/>
              </w:rPr>
              <w:t>92, 147-157</w:t>
            </w:r>
            <w:r>
              <w:rPr>
                <w:rFonts w:ascii="Arial" w:hAnsi="Arial" w:cs="Arial"/>
                <w:i w:val="0"/>
                <w:sz w:val="20"/>
                <w:szCs w:val="22"/>
                <w:lang w:val="it-IT"/>
              </w:rPr>
              <w:t>.</w:t>
            </w:r>
          </w:p>
          <w:p w14:paraId="63E6AAB6"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232FF61D" w14:textId="0D211157"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44</w:t>
            </w:r>
          </w:p>
        </w:tc>
        <w:tc>
          <w:tcPr>
            <w:tcW w:w="1195" w:type="dxa"/>
          </w:tcPr>
          <w:p w14:paraId="6B8D36A2" w14:textId="77777777" w:rsidR="005C2859" w:rsidRDefault="005C2859" w:rsidP="005C2859">
            <w:pPr>
              <w:pStyle w:val="OiaeaeiYiio2"/>
              <w:widowControl/>
              <w:spacing w:before="20" w:after="20"/>
              <w:jc w:val="center"/>
              <w:rPr>
                <w:rFonts w:ascii="Arial" w:hAnsi="Arial" w:cs="Arial"/>
                <w:b/>
                <w:i w:val="0"/>
                <w:sz w:val="22"/>
                <w:szCs w:val="22"/>
                <w:lang w:val="fr-FR"/>
              </w:rPr>
            </w:pPr>
          </w:p>
        </w:tc>
      </w:tr>
      <w:tr w:rsidR="005C2859" w14:paraId="369F0F28" w14:textId="2375C895" w:rsidTr="008E36D8">
        <w:tc>
          <w:tcPr>
            <w:tcW w:w="803" w:type="dxa"/>
            <w:hideMark/>
          </w:tcPr>
          <w:p w14:paraId="0F071BD4"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2015</w:t>
            </w:r>
          </w:p>
        </w:tc>
        <w:tc>
          <w:tcPr>
            <w:tcW w:w="7118" w:type="dxa"/>
          </w:tcPr>
          <w:p w14:paraId="1EC353EF" w14:textId="0EC3F5F8" w:rsidR="005C2859" w:rsidRDefault="005C2859" w:rsidP="005C2859">
            <w:pPr>
              <w:pStyle w:val="OiaeaeiYiio2"/>
              <w:widowControl/>
              <w:spacing w:before="20" w:after="20"/>
              <w:jc w:val="both"/>
              <w:rPr>
                <w:rFonts w:ascii="Arial" w:hAnsi="Arial" w:cs="Arial"/>
                <w:i w:val="0"/>
                <w:sz w:val="20"/>
                <w:szCs w:val="22"/>
              </w:rPr>
            </w:pPr>
            <w:r>
              <w:rPr>
                <w:rFonts w:ascii="Arial" w:hAnsi="Arial" w:cs="Arial"/>
                <w:i w:val="0"/>
                <w:sz w:val="20"/>
                <w:szCs w:val="22"/>
                <w:lang w:val="it-IT"/>
              </w:rPr>
              <w:t xml:space="preserve">Ranzini, M., Lisi, M., </w:t>
            </w:r>
            <w:r>
              <w:rPr>
                <w:rFonts w:ascii="Arial" w:hAnsi="Arial" w:cs="Arial"/>
                <w:b/>
                <w:i w:val="0"/>
                <w:sz w:val="20"/>
                <w:szCs w:val="22"/>
                <w:lang w:val="it-IT"/>
              </w:rPr>
              <w:t>Blini, E.</w:t>
            </w:r>
            <w:r>
              <w:rPr>
                <w:rFonts w:ascii="Arial" w:hAnsi="Arial" w:cs="Arial"/>
                <w:i w:val="0"/>
                <w:sz w:val="20"/>
                <w:szCs w:val="22"/>
                <w:lang w:val="it-IT"/>
              </w:rPr>
              <w:t xml:space="preserve">, Pitteri, M., Treccani, B., Priftis, K., and Zorzi, M. (2015). </w:t>
            </w:r>
            <w:r>
              <w:rPr>
                <w:rFonts w:ascii="Arial" w:hAnsi="Arial" w:cs="Arial"/>
                <w:i w:val="0"/>
                <w:sz w:val="20"/>
                <w:szCs w:val="22"/>
              </w:rPr>
              <w:t xml:space="preserve">Larger, smaller, odd or even? Task-specific effects of optokinetic stimulation on the mental number space. </w:t>
            </w:r>
            <w:r>
              <w:rPr>
                <w:rFonts w:ascii="Arial" w:hAnsi="Arial" w:cs="Arial"/>
                <w:sz w:val="20"/>
                <w:szCs w:val="22"/>
              </w:rPr>
              <w:t>Journal of Cognitive Psychology</w:t>
            </w:r>
            <w:r>
              <w:rPr>
                <w:rFonts w:ascii="Arial" w:hAnsi="Arial" w:cs="Arial"/>
                <w:i w:val="0"/>
                <w:sz w:val="20"/>
                <w:szCs w:val="22"/>
              </w:rPr>
              <w:t>, 27(4), 459-470.</w:t>
            </w:r>
          </w:p>
          <w:p w14:paraId="4677BFFB"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7B0CD6F3" w14:textId="6B4947B6" w:rsidR="005C2859" w:rsidRPr="00C82603"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32</w:t>
            </w:r>
          </w:p>
        </w:tc>
        <w:tc>
          <w:tcPr>
            <w:tcW w:w="1195" w:type="dxa"/>
          </w:tcPr>
          <w:p w14:paraId="789CCCF9" w14:textId="77777777" w:rsidR="005C2859" w:rsidRDefault="005C2859" w:rsidP="005C2859">
            <w:pPr>
              <w:pStyle w:val="OiaeaeiYiio2"/>
              <w:widowControl/>
              <w:spacing w:before="20" w:after="20"/>
              <w:jc w:val="center"/>
              <w:rPr>
                <w:rFonts w:ascii="Arial" w:hAnsi="Arial" w:cs="Arial"/>
                <w:b/>
                <w:i w:val="0"/>
                <w:sz w:val="22"/>
                <w:szCs w:val="22"/>
              </w:rPr>
            </w:pPr>
          </w:p>
        </w:tc>
      </w:tr>
      <w:tr w:rsidR="005C2859" w14:paraId="7EA54404" w14:textId="32706C49" w:rsidTr="008E36D8">
        <w:tc>
          <w:tcPr>
            <w:tcW w:w="803" w:type="dxa"/>
            <w:hideMark/>
          </w:tcPr>
          <w:p w14:paraId="0F153425"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2013</w:t>
            </w:r>
          </w:p>
        </w:tc>
        <w:tc>
          <w:tcPr>
            <w:tcW w:w="7118" w:type="dxa"/>
          </w:tcPr>
          <w:p w14:paraId="73CEA35B" w14:textId="35B0E57E" w:rsidR="005C2859" w:rsidRPr="00FC7CF5" w:rsidRDefault="005C2859" w:rsidP="005C2859">
            <w:pPr>
              <w:pStyle w:val="OiaeaeiYiio2"/>
              <w:widowControl/>
              <w:spacing w:before="20" w:after="20"/>
              <w:jc w:val="both"/>
              <w:rPr>
                <w:rFonts w:ascii="Arial" w:hAnsi="Arial" w:cs="Arial"/>
                <w:color w:val="333333"/>
                <w:sz w:val="12"/>
                <w:szCs w:val="22"/>
                <w:shd w:val="clear" w:color="auto" w:fill="FFFFFF"/>
              </w:rPr>
            </w:pPr>
            <w:r w:rsidRPr="00D57842">
              <w:rPr>
                <w:rFonts w:ascii="Arial" w:hAnsi="Arial" w:cs="Arial"/>
                <w:b/>
                <w:i w:val="0"/>
                <w:sz w:val="20"/>
                <w:szCs w:val="22"/>
                <w:lang w:val="it-IT"/>
              </w:rPr>
              <w:t>Blini, E.</w:t>
            </w:r>
            <w:r w:rsidRPr="00D57842">
              <w:rPr>
                <w:rFonts w:ascii="Arial" w:hAnsi="Arial" w:cs="Arial"/>
                <w:i w:val="0"/>
                <w:sz w:val="20"/>
                <w:szCs w:val="22"/>
                <w:lang w:val="it-IT"/>
              </w:rPr>
              <w:t xml:space="preserve">, Cattaneo, Z., Vallar, G. (2013). </w:t>
            </w:r>
            <w:r>
              <w:rPr>
                <w:rFonts w:ascii="Arial" w:hAnsi="Arial" w:cs="Arial"/>
                <w:i w:val="0"/>
                <w:sz w:val="20"/>
                <w:szCs w:val="22"/>
                <w:lang w:val="en-GB"/>
              </w:rPr>
              <w:t xml:space="preserve">Different effects of numerical magnitude on visual and proprioceptive reference frames. </w:t>
            </w:r>
            <w:r>
              <w:rPr>
                <w:rFonts w:ascii="Arial" w:hAnsi="Arial" w:cs="Arial"/>
                <w:sz w:val="20"/>
                <w:szCs w:val="22"/>
                <w:lang w:val="en-GB"/>
              </w:rPr>
              <w:t>Front. Psychol.</w:t>
            </w:r>
            <w:r>
              <w:rPr>
                <w:rFonts w:ascii="Arial" w:hAnsi="Arial" w:cs="Arial"/>
                <w:i w:val="0"/>
                <w:sz w:val="20"/>
                <w:szCs w:val="22"/>
                <w:lang w:val="en-GB"/>
              </w:rPr>
              <w:t>, 4, 190.</w:t>
            </w:r>
          </w:p>
        </w:tc>
        <w:tc>
          <w:tcPr>
            <w:tcW w:w="1192" w:type="dxa"/>
            <w:hideMark/>
          </w:tcPr>
          <w:p w14:paraId="595DCD99" w14:textId="34531F5D" w:rsidR="005C2859" w:rsidRDefault="005C2859" w:rsidP="005C2859">
            <w:pPr>
              <w:pStyle w:val="Bibliography"/>
              <w:jc w:val="center"/>
              <w:rPr>
                <w:rFonts w:ascii="Arial" w:hAnsi="Arial" w:cs="Arial"/>
                <w:b/>
                <w:sz w:val="22"/>
                <w:szCs w:val="22"/>
              </w:rPr>
            </w:pPr>
            <w:r>
              <w:rPr>
                <w:rFonts w:ascii="Arial" w:hAnsi="Arial" w:cs="Arial"/>
                <w:b/>
                <w:sz w:val="22"/>
                <w:szCs w:val="22"/>
              </w:rPr>
              <w:t>10</w:t>
            </w:r>
          </w:p>
        </w:tc>
        <w:tc>
          <w:tcPr>
            <w:tcW w:w="1195" w:type="dxa"/>
          </w:tcPr>
          <w:p w14:paraId="1DF701B7" w14:textId="1CD4AE2E" w:rsidR="005C2859" w:rsidRDefault="005C2859" w:rsidP="005C2859">
            <w:pPr>
              <w:pStyle w:val="Bibliography"/>
              <w:jc w:val="center"/>
              <w:rPr>
                <w:rFonts w:ascii="Arial" w:hAnsi="Arial" w:cs="Arial"/>
                <w:b/>
                <w:sz w:val="22"/>
                <w:szCs w:val="22"/>
              </w:rPr>
            </w:pPr>
            <w:r>
              <w:rPr>
                <w:rFonts w:ascii="Arial" w:hAnsi="Arial" w:cs="Arial"/>
                <w:i/>
                <w:noProof/>
                <w:sz w:val="20"/>
                <w:szCs w:val="22"/>
                <w:lang w:val="it-IT" w:eastAsia="it-IT"/>
              </w:rPr>
              <w:drawing>
                <wp:inline distT="0" distB="0" distL="0" distR="0" wp14:anchorId="262AD8E7" wp14:editId="54CFE69D">
                  <wp:extent cx="349200" cy="223200"/>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p>
        </w:tc>
      </w:tr>
    </w:tbl>
    <w:p w14:paraId="0017C610" w14:textId="77777777" w:rsidR="00634A57" w:rsidRDefault="00634A57" w:rsidP="008E36D8">
      <w:pPr>
        <w:autoSpaceDE w:val="0"/>
        <w:autoSpaceDN w:val="0"/>
        <w:adjustRightInd w:val="0"/>
        <w:ind w:firstLine="720"/>
        <w:rPr>
          <w:rFonts w:ascii="Arial" w:eastAsia="Calibri" w:hAnsi="Arial" w:cs="Arial"/>
          <w:b/>
          <w:lang w:val="en-US"/>
        </w:rPr>
      </w:pPr>
    </w:p>
    <w:p w14:paraId="1ABDDC84" w14:textId="4D77983A" w:rsidR="008E36D8" w:rsidRDefault="008E36D8" w:rsidP="008E36D8">
      <w:pPr>
        <w:autoSpaceDE w:val="0"/>
        <w:autoSpaceDN w:val="0"/>
        <w:adjustRightInd w:val="0"/>
        <w:ind w:firstLine="720"/>
        <w:rPr>
          <w:rFonts w:ascii="Arial" w:eastAsia="Calibri" w:hAnsi="Arial" w:cs="Arial"/>
          <w:b/>
          <w:lang w:val="en-US"/>
        </w:rPr>
      </w:pPr>
      <w:r>
        <w:rPr>
          <w:rFonts w:ascii="Arial" w:eastAsia="Calibri" w:hAnsi="Arial" w:cs="Arial"/>
          <w:b/>
          <w:lang w:val="en-US"/>
        </w:rPr>
        <w:t>OTHER</w:t>
      </w:r>
      <w:r w:rsidRPr="009E2AD3">
        <w:rPr>
          <w:rFonts w:ascii="Arial" w:eastAsia="Calibri" w:hAnsi="Arial" w:cs="Arial"/>
          <w:b/>
          <w:lang w:val="en-US"/>
        </w:rPr>
        <w:t xml:space="preserve"> PUBLICATIONS </w:t>
      </w:r>
    </w:p>
    <w:tbl>
      <w:tblPr>
        <w:tblStyle w:val="TableGrid"/>
        <w:tblW w:w="10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177"/>
        <w:gridCol w:w="1192"/>
        <w:gridCol w:w="1135"/>
      </w:tblGrid>
      <w:tr w:rsidR="008E36D8" w14:paraId="488DB0D0" w14:textId="77777777" w:rsidTr="004A5553">
        <w:tc>
          <w:tcPr>
            <w:tcW w:w="804" w:type="dxa"/>
            <w:hideMark/>
          </w:tcPr>
          <w:p w14:paraId="00C1839B" w14:textId="22AAAE34"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Year</w:t>
            </w:r>
          </w:p>
        </w:tc>
        <w:tc>
          <w:tcPr>
            <w:tcW w:w="7177" w:type="dxa"/>
          </w:tcPr>
          <w:p w14:paraId="7F887F21" w14:textId="57E529E3" w:rsidR="008E36D8" w:rsidRDefault="008E36D8" w:rsidP="00285100">
            <w:pPr>
              <w:pStyle w:val="OiaeaeiYiio2"/>
              <w:widowControl/>
              <w:spacing w:before="20" w:after="20"/>
              <w:jc w:val="center"/>
              <w:rPr>
                <w:rFonts w:ascii="Arial" w:hAnsi="Arial" w:cs="Arial"/>
                <w:i w:val="0"/>
                <w:sz w:val="22"/>
                <w:szCs w:val="22"/>
              </w:rPr>
            </w:pPr>
            <w:r>
              <w:rPr>
                <w:rFonts w:ascii="Arial" w:hAnsi="Arial" w:cs="Arial"/>
                <w:b/>
                <w:i w:val="0"/>
                <w:sz w:val="22"/>
                <w:szCs w:val="22"/>
                <w:lang w:val="fr-FR"/>
              </w:rPr>
              <w:t>Reference</w:t>
            </w:r>
          </w:p>
        </w:tc>
        <w:tc>
          <w:tcPr>
            <w:tcW w:w="1192" w:type="dxa"/>
          </w:tcPr>
          <w:p w14:paraId="3282087E" w14:textId="77777777" w:rsidR="008E36D8" w:rsidRDefault="008E36D8" w:rsidP="004A5553">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Type</w:t>
            </w:r>
          </w:p>
        </w:tc>
        <w:tc>
          <w:tcPr>
            <w:tcW w:w="1135" w:type="dxa"/>
          </w:tcPr>
          <w:p w14:paraId="418C906E" w14:textId="77777777" w:rsidR="008E36D8" w:rsidRDefault="008E36D8" w:rsidP="004A5553">
            <w:pPr>
              <w:pStyle w:val="OiaeaeiYiio2"/>
              <w:widowControl/>
              <w:spacing w:before="20" w:after="20"/>
              <w:jc w:val="center"/>
              <w:rPr>
                <w:rFonts w:ascii="Arial" w:hAnsi="Arial" w:cs="Arial"/>
                <w:b/>
                <w:i w:val="0"/>
                <w:sz w:val="22"/>
                <w:szCs w:val="22"/>
                <w:lang w:val="fr-FR"/>
              </w:rPr>
            </w:pPr>
          </w:p>
        </w:tc>
      </w:tr>
      <w:tr w:rsidR="0070195C" w:rsidRPr="00AD7E71" w14:paraId="43E7FE56" w14:textId="77777777" w:rsidTr="004A5553">
        <w:tc>
          <w:tcPr>
            <w:tcW w:w="804" w:type="dxa"/>
          </w:tcPr>
          <w:p w14:paraId="3F2F7A77" w14:textId="10F7FB17" w:rsidR="0070195C" w:rsidRDefault="0070195C" w:rsidP="0019496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w:t>
            </w:r>
            <w:r w:rsidR="00194963">
              <w:rPr>
                <w:rFonts w:ascii="Arial" w:hAnsi="Arial" w:cs="Arial"/>
                <w:b/>
                <w:color w:val="333333"/>
                <w:sz w:val="22"/>
                <w:szCs w:val="22"/>
                <w:shd w:val="clear" w:color="auto" w:fill="FFFFFF"/>
              </w:rPr>
              <w:t>1</w:t>
            </w:r>
          </w:p>
        </w:tc>
        <w:tc>
          <w:tcPr>
            <w:tcW w:w="7177" w:type="dxa"/>
          </w:tcPr>
          <w:p w14:paraId="07EF302E" w14:textId="0445228B" w:rsidR="00B06D60" w:rsidRDefault="00B06D60" w:rsidP="0070195C">
            <w:pPr>
              <w:pStyle w:val="OiaeaeiYiio2"/>
              <w:spacing w:before="20" w:after="20"/>
              <w:jc w:val="both"/>
              <w:rPr>
                <w:rFonts w:ascii="Arial" w:hAnsi="Arial" w:cs="Arial"/>
                <w:i w:val="0"/>
                <w:sz w:val="20"/>
                <w:szCs w:val="22"/>
              </w:rPr>
            </w:pPr>
            <w:r w:rsidRPr="009C0B3F">
              <w:rPr>
                <w:rFonts w:ascii="Arial" w:hAnsi="Arial" w:cs="Arial"/>
                <w:b/>
                <w:i w:val="0"/>
                <w:sz w:val="20"/>
                <w:szCs w:val="22"/>
                <w:lang w:val="it-IT"/>
              </w:rPr>
              <w:t>Blini, E.</w:t>
            </w:r>
            <w:r w:rsidRPr="009C0B3F">
              <w:rPr>
                <w:rFonts w:ascii="Arial" w:hAnsi="Arial" w:cs="Arial"/>
                <w:i w:val="0"/>
                <w:sz w:val="20"/>
                <w:szCs w:val="22"/>
                <w:lang w:val="it-IT"/>
              </w:rPr>
              <w:t xml:space="preserve">, De Filippo De Grazia, M., Testolin, A., and Zorzi, M. (2020). </w:t>
            </w:r>
            <w:proofErr w:type="spellStart"/>
            <w:r w:rsidR="0070195C" w:rsidRPr="0070195C">
              <w:rPr>
                <w:rFonts w:ascii="Arial" w:hAnsi="Arial" w:cs="Arial"/>
                <w:i w:val="0"/>
                <w:sz w:val="20"/>
                <w:szCs w:val="22"/>
              </w:rPr>
              <w:t>FCnet</w:t>
            </w:r>
            <w:proofErr w:type="spellEnd"/>
            <w:r w:rsidR="0070195C" w:rsidRPr="0070195C">
              <w:rPr>
                <w:rFonts w:ascii="Arial" w:hAnsi="Arial" w:cs="Arial"/>
                <w:i w:val="0"/>
                <w:sz w:val="20"/>
                <w:szCs w:val="22"/>
              </w:rPr>
              <w:t>: An R package for the analysis of Functional Connectivity matrices through elastic NETs.</w:t>
            </w:r>
            <w:r w:rsidR="0070195C">
              <w:rPr>
                <w:rFonts w:ascii="Arial" w:hAnsi="Arial" w:cs="Arial"/>
                <w:i w:val="0"/>
                <w:sz w:val="20"/>
                <w:szCs w:val="22"/>
              </w:rPr>
              <w:t xml:space="preserve"> </w:t>
            </w:r>
            <w:r w:rsidR="009C0B3F" w:rsidRPr="009C0B3F">
              <w:rPr>
                <w:rFonts w:ascii="Arial" w:hAnsi="Arial" w:cs="Arial"/>
                <w:sz w:val="20"/>
                <w:szCs w:val="22"/>
              </w:rPr>
              <w:t>R package version 0.1.1.9000</w:t>
            </w:r>
            <w:r w:rsidR="009C0B3F">
              <w:rPr>
                <w:rFonts w:ascii="Arial" w:hAnsi="Arial" w:cs="Arial"/>
                <w:sz w:val="20"/>
                <w:szCs w:val="22"/>
              </w:rPr>
              <w:t>:</w:t>
            </w:r>
            <w:r w:rsidR="009C0B3F">
              <w:rPr>
                <w:rFonts w:ascii="Arial" w:hAnsi="Arial" w:cs="Arial"/>
                <w:i w:val="0"/>
                <w:sz w:val="20"/>
                <w:szCs w:val="22"/>
              </w:rPr>
              <w:t xml:space="preserve"> </w:t>
            </w:r>
            <w:hyperlink r:id="rId31" w:history="1">
              <w:r w:rsidRPr="008328EC">
                <w:rPr>
                  <w:rStyle w:val="Hyperlink"/>
                  <w:rFonts w:ascii="Arial" w:hAnsi="Arial" w:cs="Arial"/>
                  <w:i w:val="0"/>
                  <w:sz w:val="20"/>
                  <w:szCs w:val="22"/>
                </w:rPr>
                <w:t>https://github.com/EBlini/FCnet</w:t>
              </w:r>
            </w:hyperlink>
          </w:p>
          <w:p w14:paraId="1B7A0604" w14:textId="14F4A1C8" w:rsidR="0070195C" w:rsidRPr="0070195C" w:rsidRDefault="0070195C" w:rsidP="0070195C">
            <w:pPr>
              <w:pStyle w:val="OiaeaeiYiio2"/>
              <w:spacing w:before="20" w:after="20"/>
              <w:jc w:val="both"/>
              <w:rPr>
                <w:rFonts w:ascii="Arial" w:hAnsi="Arial" w:cs="Arial"/>
                <w:i w:val="0"/>
                <w:sz w:val="20"/>
                <w:szCs w:val="22"/>
              </w:rPr>
            </w:pPr>
          </w:p>
        </w:tc>
        <w:tc>
          <w:tcPr>
            <w:tcW w:w="1192" w:type="dxa"/>
          </w:tcPr>
          <w:p w14:paraId="334598AD" w14:textId="205E04FE" w:rsidR="0070195C" w:rsidRPr="00B06D60" w:rsidRDefault="0070195C" w:rsidP="004A5553">
            <w:pPr>
              <w:pStyle w:val="OiaeaeiYiio2"/>
              <w:widowControl/>
              <w:spacing w:before="20" w:after="20"/>
              <w:jc w:val="center"/>
              <w:rPr>
                <w:rFonts w:ascii="Arial" w:hAnsi="Arial" w:cs="Arial"/>
                <w:b/>
                <w:i w:val="0"/>
                <w:sz w:val="22"/>
                <w:szCs w:val="22"/>
              </w:rPr>
            </w:pPr>
            <w:r w:rsidRPr="00B06D60">
              <w:rPr>
                <w:rFonts w:ascii="Arial" w:hAnsi="Arial" w:cs="Arial"/>
                <w:b/>
                <w:i w:val="0"/>
                <w:sz w:val="20"/>
                <w:szCs w:val="22"/>
              </w:rPr>
              <w:t>R package</w:t>
            </w:r>
          </w:p>
        </w:tc>
        <w:tc>
          <w:tcPr>
            <w:tcW w:w="1135" w:type="dxa"/>
          </w:tcPr>
          <w:p w14:paraId="0FFEFACB" w14:textId="77777777" w:rsidR="0070195C" w:rsidRPr="00AD7E71" w:rsidRDefault="0070195C" w:rsidP="004A5553">
            <w:pPr>
              <w:pStyle w:val="OiaeaeiYiio2"/>
              <w:widowControl/>
              <w:spacing w:before="20" w:after="20"/>
              <w:jc w:val="center"/>
              <w:rPr>
                <w:rFonts w:ascii="Arial" w:hAnsi="Arial" w:cs="Arial"/>
                <w:i w:val="0"/>
                <w:noProof/>
                <w:sz w:val="20"/>
                <w:szCs w:val="22"/>
                <w:lang w:eastAsia="fr-FR"/>
              </w:rPr>
            </w:pPr>
          </w:p>
        </w:tc>
      </w:tr>
      <w:tr w:rsidR="008E36D8" w:rsidRPr="009E2AD3" w14:paraId="04CA1FFA" w14:textId="77777777" w:rsidTr="004A5553">
        <w:tc>
          <w:tcPr>
            <w:tcW w:w="804" w:type="dxa"/>
          </w:tcPr>
          <w:p w14:paraId="7EC50821" w14:textId="77777777"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2016</w:t>
            </w:r>
          </w:p>
        </w:tc>
        <w:tc>
          <w:tcPr>
            <w:tcW w:w="7177" w:type="dxa"/>
          </w:tcPr>
          <w:p w14:paraId="67D5E1C2" w14:textId="77777777" w:rsidR="008E36D8" w:rsidRDefault="008E36D8" w:rsidP="004A5553">
            <w:pPr>
              <w:pStyle w:val="OiaeaeiYiio2"/>
              <w:spacing w:before="20" w:after="20"/>
              <w:jc w:val="both"/>
              <w:rPr>
                <w:rFonts w:ascii="Arial" w:hAnsi="Arial" w:cs="Arial"/>
                <w:i w:val="0"/>
                <w:sz w:val="20"/>
                <w:szCs w:val="22"/>
              </w:rPr>
            </w:pPr>
            <w:r w:rsidRPr="00434A7F">
              <w:rPr>
                <w:rFonts w:ascii="Arial" w:hAnsi="Arial" w:cs="Arial"/>
                <w:b/>
                <w:i w:val="0"/>
                <w:sz w:val="20"/>
                <w:szCs w:val="22"/>
              </w:rPr>
              <w:t>Blini, E.</w:t>
            </w:r>
            <w:r>
              <w:rPr>
                <w:rFonts w:ascii="Arial" w:hAnsi="Arial" w:cs="Arial"/>
                <w:i w:val="0"/>
                <w:sz w:val="20"/>
                <w:szCs w:val="22"/>
              </w:rPr>
              <w:t xml:space="preserve"> (2016). </w:t>
            </w:r>
            <w:r w:rsidRPr="00AE22AD">
              <w:rPr>
                <w:rFonts w:ascii="Arial" w:hAnsi="Arial" w:cs="Arial"/>
                <w:i w:val="0"/>
                <w:sz w:val="20"/>
                <w:szCs w:val="22"/>
              </w:rPr>
              <w:t xml:space="preserve">Biases in </w:t>
            </w:r>
            <w:proofErr w:type="spellStart"/>
            <w:r w:rsidRPr="00AE22AD">
              <w:rPr>
                <w:rFonts w:ascii="Arial" w:hAnsi="Arial" w:cs="Arial"/>
                <w:i w:val="0"/>
                <w:sz w:val="20"/>
                <w:szCs w:val="22"/>
              </w:rPr>
              <w:t>Visuo</w:t>
            </w:r>
            <w:proofErr w:type="spellEnd"/>
            <w:r w:rsidRPr="00AE22AD">
              <w:rPr>
                <w:rFonts w:ascii="Arial" w:hAnsi="Arial" w:cs="Arial"/>
                <w:i w:val="0"/>
                <w:sz w:val="20"/>
                <w:szCs w:val="22"/>
              </w:rPr>
              <w:t>-Spatial Attention:</w:t>
            </w:r>
            <w:r>
              <w:rPr>
                <w:rFonts w:ascii="Arial" w:hAnsi="Arial" w:cs="Arial"/>
                <w:i w:val="0"/>
                <w:sz w:val="20"/>
                <w:szCs w:val="22"/>
              </w:rPr>
              <w:t xml:space="preserve"> </w:t>
            </w:r>
            <w:r w:rsidRPr="00AE22AD">
              <w:rPr>
                <w:rFonts w:ascii="Arial" w:hAnsi="Arial" w:cs="Arial"/>
                <w:i w:val="0"/>
                <w:sz w:val="20"/>
                <w:szCs w:val="22"/>
              </w:rPr>
              <w:t>from Assessment to Experimental Induction</w:t>
            </w:r>
            <w:r>
              <w:rPr>
                <w:rFonts w:ascii="Arial" w:hAnsi="Arial" w:cs="Arial"/>
                <w:i w:val="0"/>
                <w:sz w:val="20"/>
                <w:szCs w:val="22"/>
              </w:rPr>
              <w:t>.</w:t>
            </w:r>
          </w:p>
          <w:p w14:paraId="0B32CCF4" w14:textId="77777777" w:rsidR="008E36D8" w:rsidRDefault="008E36D8" w:rsidP="004A5553">
            <w:pPr>
              <w:pStyle w:val="OiaeaeiYiio2"/>
              <w:spacing w:before="20" w:after="20"/>
              <w:jc w:val="both"/>
              <w:rPr>
                <w:rFonts w:ascii="Arial" w:hAnsi="Arial" w:cs="Arial"/>
                <w:i w:val="0"/>
                <w:sz w:val="20"/>
                <w:szCs w:val="22"/>
              </w:rPr>
            </w:pPr>
            <w:r>
              <w:rPr>
                <w:rFonts w:ascii="Arial" w:hAnsi="Arial" w:cs="Arial"/>
                <w:i w:val="0"/>
                <w:sz w:val="20"/>
                <w:szCs w:val="22"/>
              </w:rPr>
              <w:t xml:space="preserve">University of </w:t>
            </w:r>
            <w:proofErr w:type="spellStart"/>
            <w:r>
              <w:rPr>
                <w:rFonts w:ascii="Arial" w:hAnsi="Arial" w:cs="Arial"/>
                <w:i w:val="0"/>
                <w:sz w:val="20"/>
                <w:szCs w:val="22"/>
              </w:rPr>
              <w:t>Padova</w:t>
            </w:r>
            <w:proofErr w:type="spellEnd"/>
            <w:r>
              <w:rPr>
                <w:rFonts w:ascii="Arial" w:hAnsi="Arial" w:cs="Arial"/>
                <w:i w:val="0"/>
                <w:sz w:val="20"/>
                <w:szCs w:val="22"/>
              </w:rPr>
              <w:t xml:space="preserve"> – director: Marco </w:t>
            </w:r>
            <w:proofErr w:type="spellStart"/>
            <w:r>
              <w:rPr>
                <w:rFonts w:ascii="Arial" w:hAnsi="Arial" w:cs="Arial"/>
                <w:i w:val="0"/>
                <w:sz w:val="20"/>
                <w:szCs w:val="22"/>
              </w:rPr>
              <w:t>Zorzi</w:t>
            </w:r>
            <w:proofErr w:type="spellEnd"/>
          </w:p>
          <w:p w14:paraId="1342AE6A" w14:textId="57E1C441" w:rsidR="00AD7E71" w:rsidRPr="00B220CD" w:rsidRDefault="00AD7E71" w:rsidP="004A5553">
            <w:pPr>
              <w:pStyle w:val="OiaeaeiYiio2"/>
              <w:spacing w:before="20" w:after="20"/>
              <w:jc w:val="both"/>
              <w:rPr>
                <w:rFonts w:ascii="Arial" w:hAnsi="Arial" w:cs="Arial"/>
                <w:i w:val="0"/>
                <w:sz w:val="20"/>
                <w:szCs w:val="22"/>
              </w:rPr>
            </w:pPr>
          </w:p>
        </w:tc>
        <w:tc>
          <w:tcPr>
            <w:tcW w:w="1192" w:type="dxa"/>
          </w:tcPr>
          <w:p w14:paraId="0029D14F" w14:textId="77777777" w:rsidR="008E36D8" w:rsidRDefault="008E36D8" w:rsidP="004A5553">
            <w:pPr>
              <w:pStyle w:val="OiaeaeiYiio2"/>
              <w:widowControl/>
              <w:spacing w:before="20" w:after="20"/>
              <w:jc w:val="center"/>
              <w:rPr>
                <w:rFonts w:ascii="Arial" w:hAnsi="Arial" w:cs="Arial"/>
                <w:b/>
                <w:i w:val="0"/>
                <w:sz w:val="22"/>
                <w:szCs w:val="22"/>
              </w:rPr>
            </w:pPr>
            <w:r>
              <w:rPr>
                <w:rFonts w:ascii="Arial" w:hAnsi="Arial" w:cs="Arial"/>
                <w:b/>
                <w:i w:val="0"/>
                <w:sz w:val="22"/>
                <w:szCs w:val="22"/>
              </w:rPr>
              <w:t>Ph.D. thesis</w:t>
            </w:r>
          </w:p>
        </w:tc>
        <w:tc>
          <w:tcPr>
            <w:tcW w:w="1135" w:type="dxa"/>
          </w:tcPr>
          <w:p w14:paraId="5F4F6B09" w14:textId="77777777" w:rsidR="008E36D8" w:rsidRPr="00B220CD" w:rsidRDefault="008E36D8" w:rsidP="004A5553">
            <w:pPr>
              <w:pStyle w:val="OiaeaeiYiio2"/>
              <w:widowControl/>
              <w:spacing w:before="20" w:after="20"/>
              <w:jc w:val="center"/>
              <w:rPr>
                <w:rFonts w:ascii="Arial" w:hAnsi="Arial" w:cs="Arial"/>
                <w:i w:val="0"/>
                <w:noProof/>
                <w:sz w:val="20"/>
                <w:szCs w:val="22"/>
                <w:lang w:eastAsia="fr-FR"/>
              </w:rPr>
            </w:pPr>
          </w:p>
        </w:tc>
      </w:tr>
      <w:tr w:rsidR="008E36D8" w:rsidRPr="00AE22AD" w14:paraId="49829797" w14:textId="77777777" w:rsidTr="004A5553">
        <w:tc>
          <w:tcPr>
            <w:tcW w:w="804" w:type="dxa"/>
          </w:tcPr>
          <w:p w14:paraId="5939644E" w14:textId="77777777"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2011</w:t>
            </w:r>
          </w:p>
        </w:tc>
        <w:tc>
          <w:tcPr>
            <w:tcW w:w="7177" w:type="dxa"/>
          </w:tcPr>
          <w:p w14:paraId="09C9DDCE" w14:textId="77777777" w:rsidR="008E36D8" w:rsidRDefault="008E36D8" w:rsidP="004A5553">
            <w:pPr>
              <w:pStyle w:val="OiaeaeiYiio2"/>
              <w:spacing w:before="20" w:after="20"/>
              <w:jc w:val="both"/>
              <w:rPr>
                <w:rFonts w:ascii="Arial" w:hAnsi="Arial" w:cs="Arial"/>
                <w:i w:val="0"/>
                <w:sz w:val="20"/>
                <w:szCs w:val="22"/>
                <w:lang w:val="it-IT"/>
              </w:rPr>
            </w:pPr>
            <w:r w:rsidRPr="00AE22AD">
              <w:rPr>
                <w:rFonts w:ascii="Arial" w:hAnsi="Arial" w:cs="Arial"/>
                <w:b/>
                <w:i w:val="0"/>
                <w:sz w:val="20"/>
                <w:szCs w:val="22"/>
                <w:lang w:val="it-IT"/>
              </w:rPr>
              <w:t>Blini, E.</w:t>
            </w:r>
            <w:r w:rsidRPr="00AE22AD">
              <w:rPr>
                <w:rFonts w:ascii="Arial" w:hAnsi="Arial" w:cs="Arial"/>
                <w:i w:val="0"/>
                <w:sz w:val="20"/>
                <w:szCs w:val="22"/>
                <w:lang w:val="it-IT"/>
              </w:rPr>
              <w:t xml:space="preserve"> (201</w:t>
            </w:r>
            <w:r>
              <w:rPr>
                <w:rFonts w:ascii="Arial" w:hAnsi="Arial" w:cs="Arial"/>
                <w:i w:val="0"/>
                <w:sz w:val="20"/>
                <w:szCs w:val="22"/>
                <w:lang w:val="it-IT"/>
              </w:rPr>
              <w:t>1</w:t>
            </w:r>
            <w:r w:rsidRPr="00AE22AD">
              <w:rPr>
                <w:rFonts w:ascii="Arial" w:hAnsi="Arial" w:cs="Arial"/>
                <w:i w:val="0"/>
                <w:sz w:val="20"/>
                <w:szCs w:val="22"/>
                <w:lang w:val="it-IT"/>
              </w:rPr>
              <w:t>)</w:t>
            </w:r>
            <w:r>
              <w:rPr>
                <w:rFonts w:ascii="Arial" w:hAnsi="Arial" w:cs="Arial"/>
                <w:i w:val="0"/>
                <w:sz w:val="20"/>
                <w:szCs w:val="22"/>
                <w:lang w:val="it-IT"/>
              </w:rPr>
              <w:t>. La cognizione numerica nella negligenza spaziale unilaterale: effetti di ri-orientamento attentivo dati dalle informazioni di quantità numerica.</w:t>
            </w:r>
          </w:p>
          <w:p w14:paraId="204ED6AB" w14:textId="77777777" w:rsidR="008E36D8" w:rsidRPr="00AE22AD" w:rsidRDefault="008E36D8" w:rsidP="004A5553">
            <w:pPr>
              <w:pStyle w:val="OiaeaeiYiio2"/>
              <w:spacing w:before="20" w:after="20"/>
              <w:jc w:val="both"/>
              <w:rPr>
                <w:rFonts w:ascii="Arial" w:hAnsi="Arial" w:cs="Arial"/>
                <w:i w:val="0"/>
                <w:sz w:val="20"/>
                <w:szCs w:val="22"/>
              </w:rPr>
            </w:pPr>
            <w:r w:rsidRPr="00AE22AD">
              <w:rPr>
                <w:rFonts w:ascii="Arial" w:hAnsi="Arial" w:cs="Arial"/>
                <w:i w:val="0"/>
                <w:sz w:val="20"/>
                <w:szCs w:val="22"/>
              </w:rPr>
              <w:t xml:space="preserve">Bicocca University of Milan </w:t>
            </w:r>
            <w:r>
              <w:rPr>
                <w:rFonts w:ascii="Arial" w:hAnsi="Arial" w:cs="Arial"/>
                <w:i w:val="0"/>
                <w:sz w:val="20"/>
                <w:szCs w:val="22"/>
              </w:rPr>
              <w:t>–</w:t>
            </w:r>
            <w:r w:rsidRPr="00AE22AD">
              <w:rPr>
                <w:rFonts w:ascii="Arial" w:hAnsi="Arial" w:cs="Arial"/>
                <w:i w:val="0"/>
                <w:sz w:val="20"/>
                <w:szCs w:val="22"/>
              </w:rPr>
              <w:t xml:space="preserve"> director</w:t>
            </w:r>
            <w:r>
              <w:rPr>
                <w:rFonts w:ascii="Arial" w:hAnsi="Arial" w:cs="Arial"/>
                <w:i w:val="0"/>
                <w:sz w:val="20"/>
                <w:szCs w:val="22"/>
              </w:rPr>
              <w:t xml:space="preserve">: Giuseppe </w:t>
            </w:r>
            <w:proofErr w:type="spellStart"/>
            <w:r>
              <w:rPr>
                <w:rFonts w:ascii="Arial" w:hAnsi="Arial" w:cs="Arial"/>
                <w:i w:val="0"/>
                <w:sz w:val="20"/>
                <w:szCs w:val="22"/>
              </w:rPr>
              <w:t>Vallar</w:t>
            </w:r>
            <w:proofErr w:type="spellEnd"/>
          </w:p>
        </w:tc>
        <w:tc>
          <w:tcPr>
            <w:tcW w:w="1192" w:type="dxa"/>
          </w:tcPr>
          <w:p w14:paraId="0B8E25C2" w14:textId="77777777" w:rsidR="008E36D8" w:rsidRPr="00AE22AD" w:rsidRDefault="008E36D8" w:rsidP="004A5553">
            <w:pPr>
              <w:pStyle w:val="OiaeaeiYiio2"/>
              <w:widowControl/>
              <w:spacing w:before="20" w:after="20"/>
              <w:jc w:val="center"/>
              <w:rPr>
                <w:rFonts w:ascii="Arial" w:hAnsi="Arial" w:cs="Arial"/>
                <w:b/>
                <w:i w:val="0"/>
                <w:sz w:val="22"/>
                <w:szCs w:val="22"/>
                <w:lang w:val="it-IT"/>
              </w:rPr>
            </w:pPr>
            <w:r w:rsidRPr="00AE22AD">
              <w:rPr>
                <w:rFonts w:ascii="Arial" w:hAnsi="Arial" w:cs="Arial"/>
                <w:b/>
                <w:i w:val="0"/>
                <w:sz w:val="22"/>
                <w:szCs w:val="22"/>
                <w:lang w:val="it-IT"/>
              </w:rPr>
              <w:t>M.Sc. thesis</w:t>
            </w:r>
          </w:p>
        </w:tc>
        <w:tc>
          <w:tcPr>
            <w:tcW w:w="1135" w:type="dxa"/>
          </w:tcPr>
          <w:p w14:paraId="674B2977" w14:textId="77777777" w:rsidR="008E36D8" w:rsidRPr="00AE22AD" w:rsidRDefault="008E36D8" w:rsidP="004A5553">
            <w:pPr>
              <w:pStyle w:val="OiaeaeiYiio2"/>
              <w:widowControl/>
              <w:spacing w:before="20" w:after="20"/>
              <w:jc w:val="center"/>
              <w:rPr>
                <w:rFonts w:ascii="Arial" w:hAnsi="Arial" w:cs="Arial"/>
                <w:b/>
                <w:i w:val="0"/>
                <w:sz w:val="22"/>
                <w:szCs w:val="22"/>
                <w:lang w:val="it-IT"/>
              </w:rPr>
            </w:pPr>
          </w:p>
        </w:tc>
      </w:tr>
    </w:tbl>
    <w:p w14:paraId="5CE3E372" w14:textId="77777777" w:rsidR="001744FA" w:rsidRDefault="001744FA" w:rsidP="00D7530C">
      <w:pPr>
        <w:autoSpaceDE w:val="0"/>
        <w:autoSpaceDN w:val="0"/>
        <w:adjustRightInd w:val="0"/>
        <w:ind w:firstLine="720"/>
        <w:rPr>
          <w:rFonts w:ascii="Arial" w:eastAsia="Calibri" w:hAnsi="Arial" w:cs="Arial"/>
          <w:b/>
          <w:sz w:val="22"/>
          <w:szCs w:val="22"/>
          <w:lang w:eastAsia="en-US"/>
        </w:rPr>
      </w:pPr>
    </w:p>
    <w:p w14:paraId="0FBE44B8" w14:textId="455C32F5" w:rsidR="005B27EA" w:rsidRDefault="005B27EA" w:rsidP="005B27EA">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ATTENDED CONFERENCES</w:t>
      </w:r>
      <w:r w:rsidR="00B92235">
        <w:rPr>
          <w:rFonts w:ascii="Arial" w:eastAsia="Calibri" w:hAnsi="Arial" w:cs="Arial"/>
          <w:b/>
          <w:sz w:val="22"/>
          <w:szCs w:val="22"/>
          <w:lang w:eastAsia="en-US"/>
        </w:rPr>
        <w:t>,</w:t>
      </w:r>
      <w:r>
        <w:rPr>
          <w:rFonts w:ascii="Arial" w:eastAsia="Calibri" w:hAnsi="Arial" w:cs="Arial"/>
          <w:b/>
          <w:sz w:val="22"/>
          <w:szCs w:val="22"/>
          <w:lang w:eastAsia="en-US"/>
        </w:rPr>
        <w:t xml:space="preserve"> WORKSHOPS</w:t>
      </w:r>
      <w:r w:rsidR="00B92235">
        <w:rPr>
          <w:rFonts w:ascii="Arial" w:eastAsia="Calibri" w:hAnsi="Arial" w:cs="Arial"/>
          <w:b/>
          <w:sz w:val="22"/>
          <w:szCs w:val="22"/>
          <w:lang w:eastAsia="en-US"/>
        </w:rPr>
        <w:t xml:space="preserve">, AND PUBLIC OUTREACH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FC2C10" w:rsidRPr="001A2B51" w14:paraId="0F2755F4" w14:textId="77777777" w:rsidTr="00E05A59">
        <w:trPr>
          <w:trHeight w:val="652"/>
        </w:trPr>
        <w:tc>
          <w:tcPr>
            <w:tcW w:w="2093" w:type="dxa"/>
            <w:hideMark/>
          </w:tcPr>
          <w:p w14:paraId="08C1A802" w14:textId="408ABCCF" w:rsidR="00FC2C10" w:rsidRPr="001A2B51" w:rsidRDefault="00FC2C10" w:rsidP="00EE6EA9">
            <w:pPr>
              <w:autoSpaceDE w:val="0"/>
              <w:autoSpaceDN w:val="0"/>
              <w:adjustRightInd w:val="0"/>
              <w:rPr>
                <w:rFonts w:ascii="Arial" w:hAnsi="Arial" w:cs="Arial"/>
                <w:b/>
                <w:sz w:val="22"/>
                <w:szCs w:val="22"/>
                <w:shd w:val="clear" w:color="auto" w:fill="FFFFFF"/>
              </w:rPr>
            </w:pPr>
            <w:r w:rsidRPr="001A2B51">
              <w:rPr>
                <w:rFonts w:ascii="Arial" w:hAnsi="Arial" w:cs="Arial"/>
                <w:b/>
                <w:sz w:val="22"/>
                <w:szCs w:val="22"/>
                <w:shd w:val="clear" w:color="auto" w:fill="FFFFFF"/>
              </w:rPr>
              <w:t xml:space="preserve">2013 – </w:t>
            </w:r>
            <w:r w:rsidR="00EE6EA9">
              <w:rPr>
                <w:rFonts w:ascii="Arial" w:hAnsi="Arial" w:cs="Arial"/>
                <w:b/>
                <w:sz w:val="22"/>
                <w:szCs w:val="22"/>
                <w:shd w:val="clear" w:color="auto" w:fill="FFFFFF"/>
              </w:rPr>
              <w:t>202</w:t>
            </w:r>
            <w:r w:rsidR="00330F16">
              <w:rPr>
                <w:rFonts w:ascii="Arial" w:hAnsi="Arial" w:cs="Arial"/>
                <w:b/>
                <w:sz w:val="22"/>
                <w:szCs w:val="22"/>
                <w:shd w:val="clear" w:color="auto" w:fill="FFFFFF"/>
              </w:rPr>
              <w:t>2</w:t>
            </w:r>
          </w:p>
        </w:tc>
        <w:tc>
          <w:tcPr>
            <w:tcW w:w="7793" w:type="dxa"/>
          </w:tcPr>
          <w:p w14:paraId="15EF38BB" w14:textId="77777777" w:rsidR="00FC2C10" w:rsidRDefault="00FC2C10" w:rsidP="00EE6EA9">
            <w:pPr>
              <w:pStyle w:val="OiaeaeiYiio2"/>
              <w:spacing w:before="20" w:after="20"/>
              <w:jc w:val="left"/>
              <w:rPr>
                <w:rFonts w:ascii="Arial" w:hAnsi="Arial" w:cs="Arial"/>
                <w:i w:val="0"/>
                <w:sz w:val="20"/>
                <w:shd w:val="clear" w:color="auto" w:fill="FFFFFF"/>
                <w:lang w:val="en-GB" w:eastAsia="en-GB"/>
              </w:rPr>
            </w:pPr>
            <w:r w:rsidRPr="007017DF">
              <w:rPr>
                <w:rFonts w:ascii="Arial" w:hAnsi="Arial" w:cs="Arial"/>
                <w:i w:val="0"/>
                <w:sz w:val="20"/>
                <w:u w:val="single"/>
                <w:shd w:val="clear" w:color="auto" w:fill="FFFFFF"/>
                <w:lang w:eastAsia="en-GB"/>
              </w:rPr>
              <w:t>RAW 2013</w:t>
            </w:r>
            <w:r w:rsidRPr="007017DF">
              <w:rPr>
                <w:rFonts w:ascii="Arial" w:hAnsi="Arial" w:cs="Arial"/>
                <w:i w:val="0"/>
                <w:sz w:val="20"/>
                <w:shd w:val="clear" w:color="auto" w:fill="FFFFFF"/>
                <w:lang w:eastAsia="en-GB"/>
              </w:rPr>
              <w:t xml:space="preserve">, </w:t>
            </w:r>
            <w:proofErr w:type="spellStart"/>
            <w:r w:rsidRPr="007017DF">
              <w:rPr>
                <w:rFonts w:ascii="Arial" w:hAnsi="Arial" w:cs="Arial"/>
                <w:i w:val="0"/>
                <w:sz w:val="20"/>
                <w:shd w:val="clear" w:color="auto" w:fill="FFFFFF"/>
                <w:lang w:eastAsia="en-GB"/>
              </w:rPr>
              <w:t>Rovereto</w:t>
            </w:r>
            <w:proofErr w:type="spellEnd"/>
            <w:r w:rsidRPr="007017DF">
              <w:rPr>
                <w:rFonts w:ascii="Arial" w:hAnsi="Arial" w:cs="Arial"/>
                <w:i w:val="0"/>
                <w:sz w:val="20"/>
                <w:shd w:val="clear" w:color="auto" w:fill="FFFFFF"/>
                <w:lang w:eastAsia="en-GB"/>
              </w:rPr>
              <w:t xml:space="preserve">, IT, workshop; </w:t>
            </w:r>
            <w:r w:rsidRPr="007017DF">
              <w:rPr>
                <w:rFonts w:ascii="Arial" w:hAnsi="Arial" w:cs="Arial"/>
                <w:i w:val="0"/>
                <w:sz w:val="20"/>
                <w:u w:val="single"/>
                <w:shd w:val="clear" w:color="auto" w:fill="FFFFFF"/>
                <w:lang w:eastAsia="en-GB"/>
              </w:rPr>
              <w:t>SINP 2013</w:t>
            </w:r>
            <w:r w:rsidRPr="007017DF">
              <w:rPr>
                <w:rFonts w:ascii="Arial" w:hAnsi="Arial" w:cs="Arial"/>
                <w:i w:val="0"/>
                <w:sz w:val="20"/>
                <w:shd w:val="clear" w:color="auto" w:fill="FFFFFF"/>
                <w:lang w:eastAsia="en-GB"/>
              </w:rPr>
              <w:t xml:space="preserve">, Milano, IT, congress; </w:t>
            </w:r>
            <w:r w:rsidRPr="007017DF">
              <w:rPr>
                <w:rFonts w:ascii="Arial" w:hAnsi="Arial" w:cs="Arial"/>
                <w:i w:val="0"/>
                <w:sz w:val="20"/>
                <w:u w:val="single"/>
                <w:shd w:val="clear" w:color="auto" w:fill="FFFFFF"/>
                <w:lang w:eastAsia="en-GB"/>
              </w:rPr>
              <w:t>AIP 2014</w:t>
            </w:r>
            <w:r w:rsidRPr="007017DF">
              <w:rPr>
                <w:rFonts w:ascii="Arial" w:hAnsi="Arial" w:cs="Arial"/>
                <w:i w:val="0"/>
                <w:sz w:val="20"/>
                <w:shd w:val="clear" w:color="auto" w:fill="FFFFFF"/>
                <w:lang w:eastAsia="en-GB"/>
              </w:rPr>
              <w:t xml:space="preserve">, Pavia, IT, congress; </w:t>
            </w:r>
            <w:r w:rsidRPr="007017DF">
              <w:rPr>
                <w:rFonts w:ascii="Arial" w:hAnsi="Arial" w:cs="Arial"/>
                <w:i w:val="0"/>
                <w:sz w:val="20"/>
                <w:u w:val="single"/>
                <w:shd w:val="clear" w:color="auto" w:fill="FFFFFF"/>
                <w:lang w:eastAsia="en-GB"/>
              </w:rPr>
              <w:t>RAW 2015</w:t>
            </w:r>
            <w:r w:rsidRPr="007017DF">
              <w:rPr>
                <w:rFonts w:ascii="Arial" w:hAnsi="Arial" w:cs="Arial"/>
                <w:i w:val="0"/>
                <w:sz w:val="20"/>
                <w:shd w:val="clear" w:color="auto" w:fill="FFFFFF"/>
                <w:lang w:eastAsia="en-GB"/>
              </w:rPr>
              <w:t xml:space="preserve">, </w:t>
            </w:r>
            <w:proofErr w:type="spellStart"/>
            <w:r w:rsidRPr="007017DF">
              <w:rPr>
                <w:rFonts w:ascii="Arial" w:hAnsi="Arial" w:cs="Arial"/>
                <w:i w:val="0"/>
                <w:sz w:val="20"/>
                <w:shd w:val="clear" w:color="auto" w:fill="FFFFFF"/>
                <w:lang w:eastAsia="en-GB"/>
              </w:rPr>
              <w:t>Rovereto</w:t>
            </w:r>
            <w:proofErr w:type="spellEnd"/>
            <w:r w:rsidRPr="007017DF">
              <w:rPr>
                <w:rFonts w:ascii="Arial" w:hAnsi="Arial" w:cs="Arial"/>
                <w:i w:val="0"/>
                <w:sz w:val="20"/>
                <w:shd w:val="clear" w:color="auto" w:fill="FFFFFF"/>
                <w:lang w:eastAsia="en-GB"/>
              </w:rPr>
              <w:t xml:space="preserve">, IT, workshop; </w:t>
            </w:r>
            <w:r w:rsidRPr="007017DF">
              <w:rPr>
                <w:rFonts w:ascii="Arial" w:hAnsi="Arial" w:cs="Arial"/>
                <w:i w:val="0"/>
                <w:sz w:val="20"/>
                <w:u w:val="single"/>
                <w:shd w:val="clear" w:color="auto" w:fill="FFFFFF"/>
                <w:lang w:eastAsia="en-GB"/>
              </w:rPr>
              <w:t>SINP 2015</w:t>
            </w:r>
            <w:r w:rsidRPr="007017DF">
              <w:rPr>
                <w:rFonts w:ascii="Arial" w:hAnsi="Arial" w:cs="Arial"/>
                <w:i w:val="0"/>
                <w:sz w:val="20"/>
                <w:shd w:val="clear" w:color="auto" w:fill="FFFFFF"/>
                <w:lang w:eastAsia="en-GB"/>
              </w:rPr>
              <w:t xml:space="preserve">, </w:t>
            </w:r>
            <w:proofErr w:type="spellStart"/>
            <w:r w:rsidRPr="007017DF">
              <w:rPr>
                <w:rFonts w:ascii="Arial" w:hAnsi="Arial" w:cs="Arial"/>
                <w:i w:val="0"/>
                <w:sz w:val="20"/>
                <w:shd w:val="clear" w:color="auto" w:fill="FFFFFF"/>
                <w:lang w:eastAsia="en-GB"/>
              </w:rPr>
              <w:t>Padova</w:t>
            </w:r>
            <w:proofErr w:type="spellEnd"/>
            <w:r w:rsidRPr="007017DF">
              <w:rPr>
                <w:rFonts w:ascii="Arial" w:hAnsi="Arial" w:cs="Arial"/>
                <w:i w:val="0"/>
                <w:sz w:val="20"/>
                <w:shd w:val="clear" w:color="auto" w:fill="FFFFFF"/>
                <w:lang w:eastAsia="en-GB"/>
              </w:rPr>
              <w:t>, IT, congress</w:t>
            </w:r>
            <w:r w:rsidR="00DA74F2" w:rsidRPr="007017DF">
              <w:rPr>
                <w:rFonts w:ascii="Arial" w:hAnsi="Arial" w:cs="Arial"/>
                <w:i w:val="0"/>
                <w:sz w:val="20"/>
                <w:shd w:val="clear" w:color="auto" w:fill="FFFFFF"/>
                <w:lang w:eastAsia="en-GB"/>
              </w:rPr>
              <w:t xml:space="preserve">; </w:t>
            </w:r>
            <w:r w:rsidR="00B453AB" w:rsidRPr="007017DF">
              <w:rPr>
                <w:rFonts w:ascii="Arial" w:hAnsi="Arial" w:cs="Arial"/>
                <w:i w:val="0"/>
                <w:sz w:val="20"/>
                <w:u w:val="single"/>
                <w:shd w:val="clear" w:color="auto" w:fill="FFFFFF"/>
                <w:lang w:eastAsia="en-GB"/>
              </w:rPr>
              <w:t>From Research to business 2018</w:t>
            </w:r>
            <w:r w:rsidR="00B453AB" w:rsidRPr="007017DF">
              <w:rPr>
                <w:rFonts w:ascii="Arial" w:hAnsi="Arial" w:cs="Arial"/>
                <w:i w:val="0"/>
                <w:sz w:val="20"/>
                <w:shd w:val="clear" w:color="auto" w:fill="FFFFFF"/>
                <w:lang w:eastAsia="en-GB"/>
              </w:rPr>
              <w:t xml:space="preserve">, EU webinar; </w:t>
            </w:r>
            <w:r w:rsidR="00DA74F2" w:rsidRPr="007017DF">
              <w:rPr>
                <w:rFonts w:ascii="Arial" w:hAnsi="Arial" w:cs="Arial"/>
                <w:i w:val="0"/>
                <w:sz w:val="20"/>
                <w:u w:val="single"/>
                <w:shd w:val="clear" w:color="auto" w:fill="FFFFFF"/>
                <w:lang w:eastAsia="en-GB"/>
              </w:rPr>
              <w:t>Italian Open Science Society 2018</w:t>
            </w:r>
            <w:r w:rsidR="00DA74F2" w:rsidRPr="007017DF">
              <w:rPr>
                <w:rFonts w:ascii="Arial" w:hAnsi="Arial" w:cs="Arial"/>
                <w:i w:val="0"/>
                <w:sz w:val="20"/>
                <w:shd w:val="clear" w:color="auto" w:fill="FFFFFF"/>
                <w:lang w:eastAsia="en-GB"/>
              </w:rPr>
              <w:t>,</w:t>
            </w:r>
            <w:r w:rsidR="00B453AB" w:rsidRPr="007017DF">
              <w:rPr>
                <w:rFonts w:ascii="Arial" w:hAnsi="Arial" w:cs="Arial"/>
                <w:i w:val="0"/>
                <w:sz w:val="20"/>
                <w:shd w:val="clear" w:color="auto" w:fill="FFFFFF"/>
                <w:lang w:eastAsia="en-GB"/>
              </w:rPr>
              <w:t xml:space="preserve"> Milano, IT,</w:t>
            </w:r>
            <w:r w:rsidR="00DA74F2" w:rsidRPr="007017DF">
              <w:rPr>
                <w:rFonts w:ascii="Arial" w:hAnsi="Arial" w:cs="Arial"/>
                <w:i w:val="0"/>
                <w:sz w:val="20"/>
                <w:shd w:val="clear" w:color="auto" w:fill="FFFFFF"/>
                <w:lang w:eastAsia="en-GB"/>
              </w:rPr>
              <w:t xml:space="preserve"> founding congress</w:t>
            </w:r>
            <w:r w:rsidR="00EE6EA9" w:rsidRPr="007017DF">
              <w:rPr>
                <w:rFonts w:ascii="Arial" w:hAnsi="Arial" w:cs="Arial"/>
                <w:i w:val="0"/>
                <w:sz w:val="20"/>
                <w:shd w:val="clear" w:color="auto" w:fill="FFFFFF"/>
                <w:lang w:eastAsia="en-GB"/>
              </w:rPr>
              <w:t xml:space="preserve">; </w:t>
            </w:r>
            <w:r w:rsidR="004E3DDE" w:rsidRPr="007017DF">
              <w:rPr>
                <w:rFonts w:ascii="Arial" w:hAnsi="Arial" w:cs="Arial"/>
                <w:i w:val="0"/>
                <w:sz w:val="20"/>
                <w:u w:val="single"/>
                <w:shd w:val="clear" w:color="auto" w:fill="FFFFFF"/>
                <w:lang w:val="en-GB" w:eastAsia="en-GB"/>
              </w:rPr>
              <w:t>AIP 2020</w:t>
            </w:r>
            <w:r w:rsidR="004E3DDE" w:rsidRPr="007017DF">
              <w:rPr>
                <w:rFonts w:ascii="Arial" w:hAnsi="Arial" w:cs="Arial"/>
                <w:i w:val="0"/>
                <w:sz w:val="20"/>
                <w:shd w:val="clear" w:color="auto" w:fill="FFFFFF"/>
                <w:lang w:val="en-GB" w:eastAsia="en-GB"/>
              </w:rPr>
              <w:t xml:space="preserve">, online; </w:t>
            </w:r>
            <w:r w:rsidR="004E3DDE" w:rsidRPr="007017DF">
              <w:rPr>
                <w:rFonts w:ascii="Arial" w:hAnsi="Arial" w:cs="Arial"/>
                <w:i w:val="0"/>
                <w:sz w:val="20"/>
                <w:u w:val="single"/>
                <w:shd w:val="clear" w:color="auto" w:fill="FFFFFF"/>
                <w:lang w:val="en-GB" w:eastAsia="en-GB"/>
              </w:rPr>
              <w:t>ICSC 2021</w:t>
            </w:r>
            <w:r w:rsidR="004E3DDE" w:rsidRPr="007017DF">
              <w:rPr>
                <w:rFonts w:ascii="Arial" w:hAnsi="Arial" w:cs="Arial"/>
                <w:i w:val="0"/>
                <w:sz w:val="20"/>
                <w:shd w:val="clear" w:color="auto" w:fill="FFFFFF"/>
                <w:lang w:val="en-GB" w:eastAsia="en-GB"/>
              </w:rPr>
              <w:t>, online;</w:t>
            </w:r>
            <w:r w:rsidR="00330F16" w:rsidRPr="007017DF">
              <w:rPr>
                <w:rFonts w:ascii="Arial" w:hAnsi="Arial" w:cs="Arial"/>
                <w:i w:val="0"/>
                <w:sz w:val="20"/>
                <w:shd w:val="clear" w:color="auto" w:fill="FFFFFF"/>
                <w:lang w:val="en-GB" w:eastAsia="en-GB"/>
              </w:rPr>
              <w:t xml:space="preserve"> </w:t>
            </w:r>
            <w:r w:rsidR="00330F16" w:rsidRPr="007017DF">
              <w:rPr>
                <w:rFonts w:ascii="Arial" w:hAnsi="Arial" w:cs="Arial"/>
                <w:i w:val="0"/>
                <w:sz w:val="20"/>
                <w:u w:val="single"/>
                <w:shd w:val="clear" w:color="auto" w:fill="FFFFFF"/>
                <w:lang w:val="en-GB" w:eastAsia="en-GB"/>
              </w:rPr>
              <w:t>EWCN 2022</w:t>
            </w:r>
            <w:r w:rsidR="00330F16" w:rsidRPr="007017DF">
              <w:rPr>
                <w:rFonts w:ascii="Arial" w:hAnsi="Arial" w:cs="Arial"/>
                <w:i w:val="0"/>
                <w:sz w:val="20"/>
                <w:shd w:val="clear" w:color="auto" w:fill="FFFFFF"/>
                <w:lang w:val="en-GB" w:eastAsia="en-GB"/>
              </w:rPr>
              <w:t xml:space="preserve">, </w:t>
            </w:r>
            <w:proofErr w:type="spellStart"/>
            <w:r w:rsidR="00330F16" w:rsidRPr="007017DF">
              <w:rPr>
                <w:rFonts w:ascii="Arial" w:hAnsi="Arial" w:cs="Arial"/>
                <w:i w:val="0"/>
                <w:sz w:val="20"/>
                <w:shd w:val="clear" w:color="auto" w:fill="FFFFFF"/>
                <w:lang w:val="en-GB" w:eastAsia="en-GB"/>
              </w:rPr>
              <w:t>Brixen</w:t>
            </w:r>
            <w:proofErr w:type="spellEnd"/>
            <w:r w:rsidR="00330F16" w:rsidRPr="007017DF">
              <w:rPr>
                <w:rFonts w:ascii="Arial" w:hAnsi="Arial" w:cs="Arial"/>
                <w:i w:val="0"/>
                <w:sz w:val="20"/>
                <w:shd w:val="clear" w:color="auto" w:fill="FFFFFF"/>
                <w:lang w:val="en-GB" w:eastAsia="en-GB"/>
              </w:rPr>
              <w:t>, online;</w:t>
            </w:r>
          </w:p>
          <w:p w14:paraId="085710AC" w14:textId="373C0DEE" w:rsidR="00285100" w:rsidRPr="007017DF" w:rsidRDefault="00285100" w:rsidP="00EE6EA9">
            <w:pPr>
              <w:pStyle w:val="OiaeaeiYiio2"/>
              <w:spacing w:before="20" w:after="20"/>
              <w:jc w:val="left"/>
              <w:rPr>
                <w:rFonts w:ascii="Arial" w:hAnsi="Arial" w:cs="Arial"/>
                <w:i w:val="0"/>
                <w:sz w:val="20"/>
                <w:shd w:val="clear" w:color="auto" w:fill="FFFFFF"/>
                <w:lang w:eastAsia="en-GB"/>
              </w:rPr>
            </w:pPr>
          </w:p>
        </w:tc>
      </w:tr>
      <w:tr w:rsidR="005B27EA" w:rsidRPr="003F455B" w14:paraId="0437B6ED" w14:textId="77777777" w:rsidTr="00E05A59">
        <w:trPr>
          <w:trHeight w:val="652"/>
        </w:trPr>
        <w:tc>
          <w:tcPr>
            <w:tcW w:w="2093" w:type="dxa"/>
            <w:hideMark/>
          </w:tcPr>
          <w:p w14:paraId="1842DAAE" w14:textId="3C732572" w:rsidR="005B27EA" w:rsidRPr="003F31CE" w:rsidRDefault="00FC2C10" w:rsidP="005B27EA">
            <w:pPr>
              <w:autoSpaceDE w:val="0"/>
              <w:autoSpaceDN w:val="0"/>
              <w:adjustRightInd w:val="0"/>
              <w:rPr>
                <w:rFonts w:ascii="Arial" w:hAnsi="Arial" w:cs="Arial"/>
                <w:b/>
                <w:sz w:val="22"/>
                <w:szCs w:val="22"/>
                <w:shd w:val="clear" w:color="auto" w:fill="FFFFFF"/>
              </w:rPr>
            </w:pPr>
            <w:r w:rsidRPr="003F31CE">
              <w:rPr>
                <w:rFonts w:ascii="Arial" w:hAnsi="Arial" w:cs="Arial"/>
                <w:b/>
                <w:sz w:val="22"/>
                <w:szCs w:val="22"/>
                <w:shd w:val="clear" w:color="auto" w:fill="FFFFFF"/>
              </w:rPr>
              <w:t>Invited speaker</w:t>
            </w:r>
          </w:p>
        </w:tc>
        <w:tc>
          <w:tcPr>
            <w:tcW w:w="7793" w:type="dxa"/>
          </w:tcPr>
          <w:p w14:paraId="46DF6BCF" w14:textId="3A8FFFB6" w:rsidR="005B27EA" w:rsidRPr="00554978" w:rsidRDefault="00FC2C10" w:rsidP="005C7900">
            <w:pPr>
              <w:pStyle w:val="OiaeaeiYiio2"/>
              <w:spacing w:before="20" w:after="20"/>
              <w:jc w:val="left"/>
              <w:rPr>
                <w:rFonts w:ascii="Arial" w:hAnsi="Arial" w:cs="Arial"/>
                <w:i w:val="0"/>
                <w:sz w:val="20"/>
                <w:szCs w:val="22"/>
                <w:shd w:val="clear" w:color="auto" w:fill="FFFFFF"/>
                <w:lang w:val="fr-FR" w:eastAsia="en-GB"/>
              </w:rPr>
            </w:pPr>
            <w:r w:rsidRPr="00554978">
              <w:rPr>
                <w:rFonts w:ascii="Arial" w:hAnsi="Arial" w:cs="Arial"/>
                <w:i w:val="0"/>
                <w:sz w:val="20"/>
                <w:szCs w:val="22"/>
                <w:shd w:val="clear" w:color="auto" w:fill="FFFFFF"/>
                <w:lang w:val="fr-FR" w:eastAsia="en-GB"/>
              </w:rPr>
              <w:t xml:space="preserve">“Oculomotricité et perception en réalité virtuelle”, Lyon, FR, 06/10/2016, </w:t>
            </w:r>
            <w:proofErr w:type="spellStart"/>
            <w:r w:rsidRPr="00554978">
              <w:rPr>
                <w:rFonts w:ascii="Arial" w:hAnsi="Arial" w:cs="Arial"/>
                <w:i w:val="0"/>
                <w:sz w:val="20"/>
                <w:szCs w:val="22"/>
                <w:shd w:val="clear" w:color="auto" w:fill="FFFFFF"/>
                <w:lang w:val="fr-FR" w:eastAsia="en-GB"/>
              </w:rPr>
              <w:t>hosted</w:t>
            </w:r>
            <w:proofErr w:type="spellEnd"/>
            <w:r w:rsidRPr="00554978">
              <w:rPr>
                <w:rFonts w:ascii="Arial" w:hAnsi="Arial" w:cs="Arial"/>
                <w:i w:val="0"/>
                <w:sz w:val="20"/>
                <w:szCs w:val="22"/>
                <w:shd w:val="clear" w:color="auto" w:fill="FFFFFF"/>
                <w:lang w:val="fr-FR" w:eastAsia="en-GB"/>
              </w:rPr>
              <w:t xml:space="preserve"> by </w:t>
            </w:r>
            <w:proofErr w:type="spellStart"/>
            <w:r w:rsidRPr="00554978">
              <w:rPr>
                <w:rFonts w:ascii="Arial" w:hAnsi="Arial" w:cs="Arial"/>
                <w:i w:val="0"/>
                <w:sz w:val="20"/>
                <w:szCs w:val="22"/>
                <w:shd w:val="clear" w:color="auto" w:fill="FFFFFF"/>
                <w:lang w:val="fr-FR" w:eastAsia="en-GB"/>
              </w:rPr>
              <w:t>ImpAct</w:t>
            </w:r>
            <w:proofErr w:type="spellEnd"/>
            <w:r w:rsidRPr="00554978">
              <w:rPr>
                <w:rFonts w:ascii="Arial" w:hAnsi="Arial" w:cs="Arial"/>
                <w:i w:val="0"/>
                <w:sz w:val="20"/>
                <w:szCs w:val="22"/>
                <w:shd w:val="clear" w:color="auto" w:fill="FFFFFF"/>
                <w:lang w:val="fr-FR" w:eastAsia="en-GB"/>
              </w:rPr>
              <w:t xml:space="preserve"> and IRBA (Institut de recherche biomédicale des armées).  </w:t>
            </w:r>
          </w:p>
        </w:tc>
      </w:tr>
      <w:tr w:rsidR="00B92235" w:rsidRPr="005E4FB1" w14:paraId="4902C146" w14:textId="77777777" w:rsidTr="00E05A59">
        <w:trPr>
          <w:trHeight w:val="652"/>
        </w:trPr>
        <w:tc>
          <w:tcPr>
            <w:tcW w:w="2093" w:type="dxa"/>
          </w:tcPr>
          <w:p w14:paraId="13AB4B8A" w14:textId="09BD6CEE" w:rsidR="00B92235" w:rsidRPr="003F31CE" w:rsidRDefault="00B92235" w:rsidP="005B27EA">
            <w:pPr>
              <w:autoSpaceDE w:val="0"/>
              <w:autoSpaceDN w:val="0"/>
              <w:adjustRightInd w:val="0"/>
              <w:rPr>
                <w:rFonts w:ascii="Arial" w:hAnsi="Arial" w:cs="Arial"/>
                <w:b/>
                <w:sz w:val="22"/>
                <w:szCs w:val="22"/>
                <w:shd w:val="clear" w:color="auto" w:fill="FFFFFF"/>
              </w:rPr>
            </w:pPr>
            <w:r>
              <w:rPr>
                <w:rFonts w:ascii="Arial" w:hAnsi="Arial" w:cs="Arial"/>
                <w:b/>
                <w:sz w:val="22"/>
                <w:szCs w:val="22"/>
                <w:shd w:val="clear" w:color="auto" w:fill="FFFFFF"/>
              </w:rPr>
              <w:t>Outreach</w:t>
            </w:r>
          </w:p>
        </w:tc>
        <w:tc>
          <w:tcPr>
            <w:tcW w:w="7793" w:type="dxa"/>
          </w:tcPr>
          <w:p w14:paraId="06F595FE" w14:textId="68B1FEF1" w:rsidR="00B92235" w:rsidRPr="00ED0A6A" w:rsidRDefault="00B92235" w:rsidP="005C7900">
            <w:pPr>
              <w:pStyle w:val="OiaeaeiYiio2"/>
              <w:spacing w:before="20" w:after="20"/>
              <w:jc w:val="left"/>
              <w:rPr>
                <w:rFonts w:ascii="Arial" w:hAnsi="Arial" w:cs="Arial"/>
                <w:i w:val="0"/>
                <w:sz w:val="20"/>
                <w:szCs w:val="22"/>
                <w:shd w:val="clear" w:color="auto" w:fill="FFFFFF"/>
                <w:lang w:eastAsia="en-GB"/>
              </w:rPr>
            </w:pPr>
            <w:r w:rsidRPr="00ED0A6A">
              <w:rPr>
                <w:rFonts w:ascii="Arial" w:hAnsi="Arial" w:cs="Arial"/>
                <w:b/>
                <w:i w:val="0"/>
                <w:sz w:val="20"/>
                <w:szCs w:val="22"/>
                <w:shd w:val="clear" w:color="auto" w:fill="FFFFFF"/>
                <w:lang w:eastAsia="en-GB"/>
              </w:rPr>
              <w:t>Fête de la science 2017</w:t>
            </w:r>
            <w:r w:rsidRPr="00ED0A6A">
              <w:rPr>
                <w:rFonts w:ascii="Arial" w:hAnsi="Arial" w:cs="Arial"/>
                <w:i w:val="0"/>
                <w:sz w:val="20"/>
                <w:szCs w:val="22"/>
                <w:shd w:val="clear" w:color="auto" w:fill="FFFFFF"/>
                <w:lang w:eastAsia="en-GB"/>
              </w:rPr>
              <w:t xml:space="preserve"> (10th to 15th October), </w:t>
            </w:r>
            <w:proofErr w:type="spellStart"/>
            <w:r w:rsidRPr="00ED0A6A">
              <w:rPr>
                <w:rFonts w:ascii="Arial" w:hAnsi="Arial" w:cs="Arial"/>
                <w:i w:val="0"/>
                <w:sz w:val="20"/>
                <w:szCs w:val="22"/>
                <w:shd w:val="clear" w:color="auto" w:fill="FFFFFF"/>
                <w:lang w:eastAsia="en-GB"/>
              </w:rPr>
              <w:t>Musée</w:t>
            </w:r>
            <w:proofErr w:type="spellEnd"/>
            <w:r w:rsidRPr="00ED0A6A">
              <w:rPr>
                <w:rFonts w:ascii="Arial" w:hAnsi="Arial" w:cs="Arial"/>
                <w:i w:val="0"/>
                <w:sz w:val="20"/>
                <w:szCs w:val="22"/>
                <w:shd w:val="clear" w:color="auto" w:fill="FFFFFF"/>
                <w:lang w:eastAsia="en-GB"/>
              </w:rPr>
              <w:t xml:space="preserve"> de Confluences, Lyon, FR</w:t>
            </w:r>
            <w:r w:rsidR="00E5499E">
              <w:rPr>
                <w:rFonts w:ascii="Arial" w:hAnsi="Arial" w:cs="Arial"/>
                <w:i w:val="0"/>
                <w:sz w:val="20"/>
                <w:szCs w:val="22"/>
                <w:shd w:val="clear" w:color="auto" w:fill="FFFFFF"/>
                <w:lang w:eastAsia="en-GB"/>
              </w:rPr>
              <w:t>.</w:t>
            </w:r>
          </w:p>
          <w:p w14:paraId="3FC9DFA1" w14:textId="176390E0" w:rsidR="00B92235" w:rsidRDefault="003E3246" w:rsidP="00AF549C">
            <w:pPr>
              <w:pStyle w:val="OiaeaeiYiio2"/>
              <w:spacing w:before="20" w:after="20"/>
              <w:jc w:val="left"/>
              <w:rPr>
                <w:rStyle w:val="Hyperlink"/>
                <w:rFonts w:ascii="Arial" w:hAnsi="Arial" w:cs="Arial"/>
                <w:i w:val="0"/>
                <w:sz w:val="20"/>
                <w:szCs w:val="22"/>
                <w:shd w:val="clear" w:color="auto" w:fill="FFFFFF"/>
                <w:lang w:eastAsia="en-GB"/>
              </w:rPr>
            </w:pPr>
            <w:r>
              <w:rPr>
                <w:rFonts w:ascii="Arial" w:hAnsi="Arial" w:cs="Arial"/>
                <w:i w:val="0"/>
                <w:sz w:val="20"/>
                <w:szCs w:val="22"/>
                <w:shd w:val="clear" w:color="auto" w:fill="FFFFFF"/>
                <w:lang w:eastAsia="en-GB"/>
              </w:rPr>
              <w:t>Exhibitor</w:t>
            </w:r>
            <w:r w:rsidRPr="005E4FB1">
              <w:rPr>
                <w:rFonts w:ascii="Arial" w:hAnsi="Arial" w:cs="Arial"/>
                <w:i w:val="0"/>
                <w:sz w:val="20"/>
                <w:szCs w:val="22"/>
                <w:shd w:val="clear" w:color="auto" w:fill="FFFFFF"/>
                <w:lang w:eastAsia="en-GB"/>
              </w:rPr>
              <w:t xml:space="preserve"> </w:t>
            </w:r>
            <w:r w:rsidR="00AF549C">
              <w:rPr>
                <w:rFonts w:ascii="Arial" w:hAnsi="Arial" w:cs="Arial"/>
                <w:i w:val="0"/>
                <w:sz w:val="20"/>
                <w:szCs w:val="22"/>
                <w:shd w:val="clear" w:color="auto" w:fill="FFFFFF"/>
                <w:lang w:eastAsia="en-GB"/>
              </w:rPr>
              <w:t xml:space="preserve">with the neuro-immersion platform. </w:t>
            </w:r>
            <w:r w:rsidR="00E5499E">
              <w:rPr>
                <w:rFonts w:ascii="Arial" w:hAnsi="Arial" w:cs="Arial"/>
                <w:i w:val="0"/>
                <w:sz w:val="20"/>
                <w:szCs w:val="22"/>
                <w:shd w:val="clear" w:color="auto" w:fill="FFFFFF"/>
                <w:lang w:eastAsia="en-GB"/>
              </w:rPr>
              <w:t xml:space="preserve">Public: general. </w:t>
            </w:r>
            <w:r w:rsidR="00AF549C">
              <w:rPr>
                <w:rFonts w:ascii="Arial" w:hAnsi="Arial" w:cs="Arial"/>
                <w:i w:val="0"/>
                <w:sz w:val="20"/>
                <w:szCs w:val="22"/>
                <w:shd w:val="clear" w:color="auto" w:fill="FFFFFF"/>
                <w:lang w:eastAsia="en-GB"/>
              </w:rPr>
              <w:t>Theme: virtual reality in science and research.</w:t>
            </w:r>
            <w:r w:rsidR="005E4FB1">
              <w:rPr>
                <w:rFonts w:ascii="Arial" w:hAnsi="Arial" w:cs="Arial"/>
                <w:i w:val="0"/>
                <w:sz w:val="20"/>
                <w:szCs w:val="22"/>
                <w:shd w:val="clear" w:color="auto" w:fill="FFFFFF"/>
                <w:lang w:eastAsia="en-GB"/>
              </w:rPr>
              <w:t xml:space="preserve"> </w:t>
            </w:r>
            <w:hyperlink r:id="rId32" w:history="1">
              <w:r w:rsidR="00CA0857" w:rsidRPr="00947702">
                <w:rPr>
                  <w:rStyle w:val="Hyperlink"/>
                  <w:rFonts w:ascii="Arial" w:hAnsi="Arial" w:cs="Arial"/>
                  <w:i w:val="0"/>
                  <w:sz w:val="20"/>
                  <w:szCs w:val="22"/>
                  <w:shd w:val="clear" w:color="auto" w:fill="FFFFFF"/>
                  <w:lang w:eastAsia="en-GB"/>
                </w:rPr>
                <w:t>http://www.museedesconfluences.fr/fr/evenements/plateforme-neuro-i</w:t>
              </w:r>
            </w:hyperlink>
          </w:p>
          <w:p w14:paraId="61B9A7CE" w14:textId="77777777" w:rsidR="00285100" w:rsidRDefault="00285100" w:rsidP="00AF549C">
            <w:pPr>
              <w:pStyle w:val="OiaeaeiYiio2"/>
              <w:spacing w:before="20" w:after="20"/>
              <w:jc w:val="left"/>
              <w:rPr>
                <w:rFonts w:ascii="Arial" w:hAnsi="Arial" w:cs="Arial"/>
                <w:i w:val="0"/>
                <w:sz w:val="20"/>
                <w:szCs w:val="22"/>
                <w:shd w:val="clear" w:color="auto" w:fill="FFFFFF"/>
                <w:lang w:eastAsia="en-GB"/>
              </w:rPr>
            </w:pPr>
          </w:p>
          <w:p w14:paraId="581FC864" w14:textId="0F8E475C" w:rsidR="00CA0857" w:rsidRPr="00ED0A6A" w:rsidRDefault="00CA0857" w:rsidP="00CA0857">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The Web Conference 2018</w:t>
            </w:r>
            <w:r w:rsidRPr="00ED0A6A">
              <w:rPr>
                <w:rFonts w:ascii="Arial" w:hAnsi="Arial" w:cs="Arial"/>
                <w:i w:val="0"/>
                <w:sz w:val="20"/>
                <w:szCs w:val="22"/>
                <w:shd w:val="clear" w:color="auto" w:fill="FFFFFF"/>
                <w:lang w:eastAsia="en-GB"/>
              </w:rPr>
              <w:t xml:space="preserve"> (</w:t>
            </w:r>
            <w:r>
              <w:rPr>
                <w:rFonts w:ascii="Arial" w:hAnsi="Arial" w:cs="Arial"/>
                <w:i w:val="0"/>
                <w:sz w:val="20"/>
                <w:szCs w:val="22"/>
                <w:shd w:val="clear" w:color="auto" w:fill="FFFFFF"/>
                <w:lang w:eastAsia="en-GB"/>
              </w:rPr>
              <w:t>23</w:t>
            </w:r>
            <w:r w:rsidRPr="00ED0A6A">
              <w:rPr>
                <w:rFonts w:ascii="Arial" w:hAnsi="Arial" w:cs="Arial"/>
                <w:i w:val="0"/>
                <w:sz w:val="20"/>
                <w:szCs w:val="22"/>
                <w:shd w:val="clear" w:color="auto" w:fill="FFFFFF"/>
                <w:lang w:eastAsia="en-GB"/>
              </w:rPr>
              <w:t xml:space="preserve">th to </w:t>
            </w:r>
            <w:r>
              <w:rPr>
                <w:rFonts w:ascii="Arial" w:hAnsi="Arial" w:cs="Arial"/>
                <w:i w:val="0"/>
                <w:sz w:val="20"/>
                <w:szCs w:val="22"/>
                <w:shd w:val="clear" w:color="auto" w:fill="FFFFFF"/>
                <w:lang w:eastAsia="en-GB"/>
              </w:rPr>
              <w:t>27</w:t>
            </w:r>
            <w:r w:rsidRPr="00ED0A6A">
              <w:rPr>
                <w:rFonts w:ascii="Arial" w:hAnsi="Arial" w:cs="Arial"/>
                <w:i w:val="0"/>
                <w:sz w:val="20"/>
                <w:szCs w:val="22"/>
                <w:shd w:val="clear" w:color="auto" w:fill="FFFFFF"/>
                <w:lang w:eastAsia="en-GB"/>
              </w:rPr>
              <w:t xml:space="preserve">th </w:t>
            </w:r>
            <w:r>
              <w:rPr>
                <w:rFonts w:ascii="Arial" w:hAnsi="Arial" w:cs="Arial"/>
                <w:i w:val="0"/>
                <w:sz w:val="20"/>
                <w:szCs w:val="22"/>
                <w:shd w:val="clear" w:color="auto" w:fill="FFFFFF"/>
                <w:lang w:eastAsia="en-GB"/>
              </w:rPr>
              <w:t>April</w:t>
            </w:r>
            <w:r w:rsidRPr="00ED0A6A">
              <w:rPr>
                <w:rFonts w:ascii="Arial" w:hAnsi="Arial" w:cs="Arial"/>
                <w:i w:val="0"/>
                <w:sz w:val="20"/>
                <w:szCs w:val="22"/>
                <w:shd w:val="clear" w:color="auto" w:fill="FFFFFF"/>
                <w:lang w:eastAsia="en-GB"/>
              </w:rPr>
              <w:t xml:space="preserve">), </w:t>
            </w:r>
            <w:proofErr w:type="spellStart"/>
            <w:r>
              <w:rPr>
                <w:rFonts w:ascii="Arial" w:hAnsi="Arial" w:cs="Arial"/>
                <w:i w:val="0"/>
                <w:sz w:val="20"/>
                <w:szCs w:val="22"/>
                <w:shd w:val="clear" w:color="auto" w:fill="FFFFFF"/>
                <w:lang w:eastAsia="en-GB"/>
              </w:rPr>
              <w:t>Cité</w:t>
            </w:r>
            <w:proofErr w:type="spellEnd"/>
            <w:r>
              <w:rPr>
                <w:rFonts w:ascii="Arial" w:hAnsi="Arial" w:cs="Arial"/>
                <w:i w:val="0"/>
                <w:sz w:val="20"/>
                <w:szCs w:val="22"/>
                <w:shd w:val="clear" w:color="auto" w:fill="FFFFFF"/>
                <w:lang w:eastAsia="en-GB"/>
              </w:rPr>
              <w:t xml:space="preserve"> </w:t>
            </w:r>
            <w:proofErr w:type="spellStart"/>
            <w:r>
              <w:rPr>
                <w:rFonts w:ascii="Arial" w:hAnsi="Arial" w:cs="Arial"/>
                <w:i w:val="0"/>
                <w:sz w:val="20"/>
                <w:szCs w:val="22"/>
                <w:shd w:val="clear" w:color="auto" w:fill="FFFFFF"/>
                <w:lang w:eastAsia="en-GB"/>
              </w:rPr>
              <w:t>internationale</w:t>
            </w:r>
            <w:proofErr w:type="spellEnd"/>
            <w:r w:rsidRPr="00ED0A6A">
              <w:rPr>
                <w:rFonts w:ascii="Arial" w:hAnsi="Arial" w:cs="Arial"/>
                <w:i w:val="0"/>
                <w:sz w:val="20"/>
                <w:szCs w:val="22"/>
                <w:shd w:val="clear" w:color="auto" w:fill="FFFFFF"/>
                <w:lang w:eastAsia="en-GB"/>
              </w:rPr>
              <w:t>, Lyon, FR</w:t>
            </w:r>
            <w:r w:rsidR="00E5499E">
              <w:rPr>
                <w:rFonts w:ascii="Arial" w:hAnsi="Arial" w:cs="Arial"/>
                <w:i w:val="0"/>
                <w:sz w:val="20"/>
                <w:szCs w:val="22"/>
                <w:shd w:val="clear" w:color="auto" w:fill="FFFFFF"/>
                <w:lang w:eastAsia="en-GB"/>
              </w:rPr>
              <w:t>.</w:t>
            </w:r>
          </w:p>
          <w:p w14:paraId="7D8D8041" w14:textId="55904B12" w:rsidR="00B00EC1" w:rsidRDefault="00CA0857" w:rsidP="00B00EC1">
            <w:pPr>
              <w:pStyle w:val="OiaeaeiYiio2"/>
              <w:spacing w:before="20" w:after="20"/>
              <w:jc w:val="left"/>
              <w:rPr>
                <w:rFonts w:ascii="Arial" w:hAnsi="Arial" w:cs="Arial"/>
                <w:b/>
                <w:i w:val="0"/>
                <w:sz w:val="20"/>
                <w:szCs w:val="22"/>
                <w:shd w:val="clear" w:color="auto" w:fill="FFFFFF"/>
                <w:lang w:eastAsia="en-GB"/>
              </w:rPr>
            </w:pPr>
            <w:r>
              <w:rPr>
                <w:rFonts w:ascii="Arial" w:hAnsi="Arial" w:cs="Arial"/>
                <w:i w:val="0"/>
                <w:sz w:val="20"/>
                <w:szCs w:val="22"/>
                <w:shd w:val="clear" w:color="auto" w:fill="FFFFFF"/>
                <w:lang w:eastAsia="en-GB"/>
              </w:rPr>
              <w:t>Exhibitor</w:t>
            </w:r>
            <w:r w:rsidRPr="005E4FB1">
              <w:rPr>
                <w:rFonts w:ascii="Arial" w:hAnsi="Arial" w:cs="Arial"/>
                <w:i w:val="0"/>
                <w:sz w:val="20"/>
                <w:szCs w:val="22"/>
                <w:shd w:val="clear" w:color="auto" w:fill="FFFFFF"/>
                <w:lang w:eastAsia="en-GB"/>
              </w:rPr>
              <w:t xml:space="preserve"> </w:t>
            </w:r>
            <w:r>
              <w:rPr>
                <w:rFonts w:ascii="Arial" w:hAnsi="Arial" w:cs="Arial"/>
                <w:i w:val="0"/>
                <w:sz w:val="20"/>
                <w:szCs w:val="22"/>
                <w:shd w:val="clear" w:color="auto" w:fill="FFFFFF"/>
                <w:lang w:eastAsia="en-GB"/>
              </w:rPr>
              <w:t xml:space="preserve">with the neuro-immersion platform. </w:t>
            </w:r>
            <w:r w:rsidR="00E5499E">
              <w:rPr>
                <w:rFonts w:ascii="Arial" w:hAnsi="Arial" w:cs="Arial"/>
                <w:i w:val="0"/>
                <w:sz w:val="20"/>
                <w:szCs w:val="22"/>
                <w:shd w:val="clear" w:color="auto" w:fill="FFFFFF"/>
                <w:lang w:eastAsia="en-GB"/>
              </w:rPr>
              <w:t xml:space="preserve">Public: general; start-up and innovators; engineers and computer scientists. </w:t>
            </w:r>
            <w:r>
              <w:rPr>
                <w:rFonts w:ascii="Arial" w:hAnsi="Arial" w:cs="Arial"/>
                <w:i w:val="0"/>
                <w:sz w:val="20"/>
                <w:szCs w:val="22"/>
                <w:shd w:val="clear" w:color="auto" w:fill="FFFFFF"/>
                <w:lang w:eastAsia="en-GB"/>
              </w:rPr>
              <w:t xml:space="preserve">Theme: </w:t>
            </w:r>
            <w:r w:rsidR="003E3246">
              <w:rPr>
                <w:rFonts w:ascii="Arial" w:hAnsi="Arial" w:cs="Arial"/>
                <w:i w:val="0"/>
                <w:sz w:val="20"/>
                <w:szCs w:val="22"/>
                <w:shd w:val="clear" w:color="auto" w:fill="FFFFFF"/>
                <w:lang w:eastAsia="en-GB"/>
              </w:rPr>
              <w:t>new directions for the World Wide Web</w:t>
            </w:r>
            <w:r>
              <w:rPr>
                <w:rFonts w:ascii="Arial" w:hAnsi="Arial" w:cs="Arial"/>
                <w:i w:val="0"/>
                <w:sz w:val="20"/>
                <w:szCs w:val="22"/>
                <w:shd w:val="clear" w:color="auto" w:fill="FFFFFF"/>
                <w:lang w:eastAsia="en-GB"/>
              </w:rPr>
              <w:t xml:space="preserve">. </w:t>
            </w:r>
            <w:hyperlink r:id="rId33" w:history="1">
              <w:r w:rsidR="00E5499E" w:rsidRPr="00947702">
                <w:rPr>
                  <w:rStyle w:val="Hyperlink"/>
                  <w:rFonts w:ascii="Arial" w:hAnsi="Arial" w:cs="Arial"/>
                  <w:i w:val="0"/>
                  <w:sz w:val="20"/>
                  <w:szCs w:val="22"/>
                  <w:shd w:val="clear" w:color="auto" w:fill="FFFFFF"/>
                  <w:lang w:eastAsia="en-GB"/>
                </w:rPr>
                <w:t>https://www2018.thewebconf.org/</w:t>
              </w:r>
            </w:hyperlink>
            <w:r w:rsidR="00B00EC1">
              <w:rPr>
                <w:rFonts w:ascii="Arial" w:hAnsi="Arial" w:cs="Arial"/>
                <w:b/>
                <w:i w:val="0"/>
                <w:sz w:val="20"/>
                <w:szCs w:val="22"/>
                <w:shd w:val="clear" w:color="auto" w:fill="FFFFFF"/>
                <w:lang w:eastAsia="en-GB"/>
              </w:rPr>
              <w:t xml:space="preserve"> </w:t>
            </w:r>
          </w:p>
          <w:p w14:paraId="1B9CD7BE" w14:textId="77777777" w:rsidR="00285100" w:rsidRDefault="00285100" w:rsidP="00B00EC1">
            <w:pPr>
              <w:pStyle w:val="OiaeaeiYiio2"/>
              <w:spacing w:before="20" w:after="20"/>
              <w:jc w:val="left"/>
              <w:rPr>
                <w:rFonts w:ascii="Arial" w:hAnsi="Arial" w:cs="Arial"/>
                <w:b/>
                <w:i w:val="0"/>
                <w:sz w:val="20"/>
                <w:szCs w:val="22"/>
                <w:shd w:val="clear" w:color="auto" w:fill="FFFFFF"/>
                <w:lang w:eastAsia="en-GB"/>
              </w:rPr>
            </w:pPr>
          </w:p>
          <w:p w14:paraId="7DC252F2" w14:textId="77777777" w:rsidR="00622DCD" w:rsidRPr="004A41AF" w:rsidRDefault="001744FA" w:rsidP="00B00EC1">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 xml:space="preserve">Press coverage: </w:t>
            </w:r>
          </w:p>
          <w:p w14:paraId="0CAC11C3" w14:textId="32CAFDDC" w:rsidR="001744FA" w:rsidRDefault="004A41AF" w:rsidP="00B00EC1">
            <w:pPr>
              <w:pStyle w:val="OiaeaeiYiio2"/>
              <w:spacing w:before="20" w:after="20"/>
              <w:jc w:val="left"/>
              <w:rPr>
                <w:rStyle w:val="Hyperlink"/>
                <w:rFonts w:ascii="Arial" w:hAnsi="Arial" w:cs="Arial"/>
                <w:i w:val="0"/>
                <w:sz w:val="20"/>
                <w:szCs w:val="22"/>
                <w:shd w:val="clear" w:color="auto" w:fill="FFFFFF"/>
                <w:lang w:eastAsia="en-GB"/>
              </w:rPr>
            </w:pPr>
            <w:r w:rsidRPr="004A41AF">
              <w:rPr>
                <w:rFonts w:ascii="Arial" w:hAnsi="Arial" w:cs="Arial"/>
                <w:i w:val="0"/>
                <w:sz w:val="20"/>
                <w:szCs w:val="22"/>
                <w:shd w:val="clear" w:color="auto" w:fill="FFFFFF"/>
                <w:lang w:eastAsia="en-GB"/>
              </w:rPr>
              <w:t xml:space="preserve">Motivation and decision-making: a new role for the vestibular system. </w:t>
            </w:r>
            <w:r w:rsidR="001744FA" w:rsidRPr="004A41AF">
              <w:rPr>
                <w:rFonts w:ascii="Arial" w:hAnsi="Arial" w:cs="Arial"/>
                <w:sz w:val="20"/>
                <w:szCs w:val="22"/>
                <w:shd w:val="clear" w:color="auto" w:fill="FFFFFF"/>
                <w:lang w:eastAsia="en-GB"/>
              </w:rPr>
              <w:t>CORDIS</w:t>
            </w:r>
            <w:r w:rsidR="00622DCD" w:rsidRPr="004A41AF">
              <w:rPr>
                <w:rFonts w:ascii="Arial" w:hAnsi="Arial" w:cs="Arial"/>
                <w:sz w:val="20"/>
                <w:szCs w:val="22"/>
                <w:shd w:val="clear" w:color="auto" w:fill="FFFFFF"/>
                <w:lang w:eastAsia="en-GB"/>
              </w:rPr>
              <w:t xml:space="preserve"> – the magazine of European Research (2020)</w:t>
            </w:r>
            <w:r w:rsidR="00622DCD" w:rsidRPr="004A41AF">
              <w:rPr>
                <w:rFonts w:ascii="Arial" w:hAnsi="Arial" w:cs="Arial"/>
                <w:i w:val="0"/>
                <w:sz w:val="20"/>
                <w:szCs w:val="22"/>
                <w:shd w:val="clear" w:color="auto" w:fill="FFFFFF"/>
                <w:lang w:eastAsia="en-GB"/>
              </w:rPr>
              <w:t>.</w:t>
            </w:r>
            <w:r>
              <w:rPr>
                <w:rFonts w:ascii="Arial" w:hAnsi="Arial" w:cs="Arial"/>
                <w:i w:val="0"/>
                <w:sz w:val="20"/>
                <w:szCs w:val="22"/>
                <w:shd w:val="clear" w:color="auto" w:fill="FFFFFF"/>
                <w:lang w:eastAsia="en-GB"/>
              </w:rPr>
              <w:t xml:space="preserve"> Available in six different languages. </w:t>
            </w:r>
            <w:hyperlink r:id="rId34" w:history="1">
              <w:r w:rsidRPr="004A41AF">
                <w:rPr>
                  <w:rStyle w:val="Hyperlink"/>
                  <w:rFonts w:ascii="Arial" w:hAnsi="Arial" w:cs="Arial"/>
                  <w:i w:val="0"/>
                  <w:sz w:val="20"/>
                  <w:szCs w:val="22"/>
                  <w:shd w:val="clear" w:color="auto" w:fill="FFFFFF"/>
                  <w:lang w:eastAsia="en-GB"/>
                </w:rPr>
                <w:t>Link</w:t>
              </w:r>
            </w:hyperlink>
          </w:p>
          <w:p w14:paraId="3079C2B4" w14:textId="77777777" w:rsidR="00285100" w:rsidRPr="004A41AF" w:rsidRDefault="00285100" w:rsidP="00B00EC1">
            <w:pPr>
              <w:pStyle w:val="OiaeaeiYiio2"/>
              <w:spacing w:before="20" w:after="20"/>
              <w:jc w:val="left"/>
              <w:rPr>
                <w:rFonts w:ascii="Arial" w:hAnsi="Arial" w:cs="Arial"/>
                <w:i w:val="0"/>
                <w:sz w:val="20"/>
                <w:szCs w:val="22"/>
                <w:shd w:val="clear" w:color="auto" w:fill="FFFFFF"/>
                <w:lang w:eastAsia="en-GB"/>
              </w:rPr>
            </w:pPr>
          </w:p>
          <w:p w14:paraId="5F62D9AF" w14:textId="77777777" w:rsidR="00285100" w:rsidRDefault="00B00EC1" w:rsidP="00D14EA5">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Twitter account: @</w:t>
            </w:r>
            <w:proofErr w:type="spellStart"/>
            <w:r>
              <w:rPr>
                <w:rFonts w:ascii="Arial" w:hAnsi="Arial" w:cs="Arial"/>
                <w:b/>
                <w:i w:val="0"/>
                <w:sz w:val="20"/>
                <w:szCs w:val="22"/>
                <w:shd w:val="clear" w:color="auto" w:fill="FFFFFF"/>
                <w:lang w:eastAsia="en-GB"/>
              </w:rPr>
              <w:t>e_blini</w:t>
            </w:r>
            <w:proofErr w:type="spellEnd"/>
            <w:r>
              <w:rPr>
                <w:rFonts w:ascii="Arial" w:hAnsi="Arial" w:cs="Arial"/>
                <w:b/>
                <w:i w:val="0"/>
                <w:sz w:val="20"/>
                <w:szCs w:val="22"/>
                <w:shd w:val="clear" w:color="auto" w:fill="FFFFFF"/>
                <w:lang w:eastAsia="en-GB"/>
              </w:rPr>
              <w:t xml:space="preserve"> </w:t>
            </w:r>
            <w:r w:rsidRPr="00B00EC1">
              <w:rPr>
                <w:rFonts w:ascii="Arial" w:hAnsi="Arial" w:cs="Arial"/>
                <w:i w:val="0"/>
                <w:sz w:val="20"/>
                <w:szCs w:val="22"/>
                <w:shd w:val="clear" w:color="auto" w:fill="FFFFFF"/>
                <w:lang w:eastAsia="en-GB"/>
              </w:rPr>
              <w:t>(EN, IT, FR)</w:t>
            </w:r>
            <w:r>
              <w:rPr>
                <w:rFonts w:ascii="Arial" w:hAnsi="Arial" w:cs="Arial"/>
                <w:i w:val="0"/>
                <w:sz w:val="20"/>
                <w:szCs w:val="22"/>
                <w:shd w:val="clear" w:color="auto" w:fill="FFFFFF"/>
                <w:lang w:eastAsia="en-GB"/>
              </w:rPr>
              <w:t>.</w:t>
            </w:r>
          </w:p>
          <w:p w14:paraId="2D7DAA80" w14:textId="627FE436" w:rsidR="0032053E" w:rsidRPr="008824F9" w:rsidRDefault="0032053E" w:rsidP="00D14EA5">
            <w:pPr>
              <w:pStyle w:val="OiaeaeiYiio2"/>
              <w:spacing w:before="20" w:after="20"/>
              <w:jc w:val="left"/>
              <w:rPr>
                <w:rFonts w:ascii="Arial" w:hAnsi="Arial" w:cs="Arial"/>
                <w:b/>
                <w:i w:val="0"/>
                <w:sz w:val="20"/>
                <w:szCs w:val="22"/>
                <w:shd w:val="clear" w:color="auto" w:fill="FFFFFF"/>
                <w:lang w:eastAsia="en-GB"/>
              </w:rPr>
            </w:pPr>
          </w:p>
        </w:tc>
      </w:tr>
    </w:tbl>
    <w:p w14:paraId="49F9BE22" w14:textId="478D8E77" w:rsidR="005B27EA" w:rsidRPr="001A2B51" w:rsidRDefault="005B27EA" w:rsidP="005B27EA">
      <w:pPr>
        <w:autoSpaceDE w:val="0"/>
        <w:autoSpaceDN w:val="0"/>
        <w:adjustRightInd w:val="0"/>
        <w:ind w:firstLine="720"/>
        <w:rPr>
          <w:rFonts w:ascii="Arial" w:eastAsia="Calibri" w:hAnsi="Arial" w:cs="Arial"/>
          <w:b/>
          <w:sz w:val="22"/>
          <w:szCs w:val="22"/>
          <w:lang w:eastAsia="en-US"/>
        </w:rPr>
      </w:pPr>
      <w:r w:rsidRPr="001A2B51">
        <w:rPr>
          <w:rFonts w:ascii="Arial" w:eastAsia="Calibri" w:hAnsi="Arial" w:cs="Arial"/>
          <w:b/>
          <w:sz w:val="22"/>
          <w:szCs w:val="22"/>
          <w:lang w:eastAsia="en-US"/>
        </w:rPr>
        <w:lastRenderedPageBreak/>
        <w:t>ACADEMIC FUNDING</w:t>
      </w:r>
      <w:r w:rsidR="00F104BB">
        <w:rPr>
          <w:rFonts w:ascii="Arial" w:eastAsia="Calibri" w:hAnsi="Arial" w:cs="Arial"/>
          <w:b/>
          <w:sz w:val="22"/>
          <w:szCs w:val="22"/>
          <w:lang w:eastAsia="en-US"/>
        </w:rPr>
        <w:t>,</w:t>
      </w:r>
      <w:r w:rsidRPr="001A2B51">
        <w:rPr>
          <w:rFonts w:ascii="Arial" w:eastAsia="Calibri" w:hAnsi="Arial" w:cs="Arial"/>
          <w:b/>
          <w:sz w:val="22"/>
          <w:szCs w:val="22"/>
          <w:lang w:eastAsia="en-US"/>
        </w:rPr>
        <w:t xml:space="preserve"> AWARDS</w:t>
      </w:r>
      <w:r w:rsidR="00F104BB">
        <w:rPr>
          <w:rFonts w:ascii="Arial" w:eastAsia="Calibri" w:hAnsi="Arial" w:cs="Arial"/>
          <w:b/>
          <w:sz w:val="22"/>
          <w:szCs w:val="22"/>
          <w:lang w:eastAsia="en-US"/>
        </w:rPr>
        <w:t>, AND ACHIEVEMENTS</w:t>
      </w:r>
    </w:p>
    <w:p w14:paraId="442CE840" w14:textId="77777777" w:rsidR="00D7530C" w:rsidRPr="001A2B51" w:rsidRDefault="00D7530C" w:rsidP="00D7530C">
      <w:pPr>
        <w:autoSpaceDE w:val="0"/>
        <w:autoSpaceDN w:val="0"/>
        <w:adjustRightInd w:val="0"/>
        <w:rPr>
          <w:rFonts w:ascii="Arial" w:eastAsia="Calibri" w:hAnsi="Arial" w:cs="Arial"/>
          <w:b/>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8824F9" w:rsidRPr="001A2B51" w14:paraId="2FC35638" w14:textId="77777777" w:rsidTr="008824F9">
        <w:tc>
          <w:tcPr>
            <w:tcW w:w="2093" w:type="dxa"/>
          </w:tcPr>
          <w:p w14:paraId="0B7B61C1" w14:textId="6D474E52" w:rsidR="008824F9" w:rsidRPr="0096701B" w:rsidRDefault="0032053E" w:rsidP="008824F9">
            <w:pPr>
              <w:autoSpaceDE w:val="0"/>
              <w:autoSpaceDN w:val="0"/>
              <w:adjustRightInd w:val="0"/>
              <w:rPr>
                <w:rFonts w:ascii="Arial" w:hAnsi="Arial" w:cs="Arial"/>
                <w:b/>
                <w:sz w:val="22"/>
                <w:szCs w:val="22"/>
                <w:shd w:val="clear" w:color="auto" w:fill="FFFFFF"/>
              </w:rPr>
            </w:pPr>
            <w:r>
              <w:rPr>
                <w:rFonts w:ascii="Arial" w:hAnsi="Arial" w:cs="Arial"/>
                <w:b/>
                <w:sz w:val="22"/>
                <w:szCs w:val="22"/>
                <w:shd w:val="clear" w:color="auto" w:fill="FFFFFF"/>
              </w:rPr>
              <w:t>2021-2022</w:t>
            </w:r>
          </w:p>
          <w:p w14:paraId="64B1E789" w14:textId="1E49ACEA" w:rsidR="008824F9" w:rsidRPr="0096701B" w:rsidRDefault="008824F9" w:rsidP="008824F9">
            <w:pPr>
              <w:autoSpaceDE w:val="0"/>
              <w:autoSpaceDN w:val="0"/>
              <w:adjustRightInd w:val="0"/>
              <w:rPr>
                <w:rFonts w:ascii="Arial" w:hAnsi="Arial" w:cs="Arial"/>
                <w:b/>
                <w:sz w:val="22"/>
                <w:szCs w:val="22"/>
                <w:shd w:val="clear" w:color="auto" w:fill="FFFFFF"/>
              </w:rPr>
            </w:pPr>
          </w:p>
        </w:tc>
        <w:tc>
          <w:tcPr>
            <w:tcW w:w="7793" w:type="dxa"/>
          </w:tcPr>
          <w:p w14:paraId="1F34D183" w14:textId="025DED31" w:rsidR="008824F9" w:rsidRPr="0096701B" w:rsidRDefault="00D04709" w:rsidP="008824F9">
            <w:pPr>
              <w:autoSpaceDE w:val="0"/>
              <w:autoSpaceDN w:val="0"/>
              <w:adjustRightInd w:val="0"/>
              <w:rPr>
                <w:rFonts w:ascii="Arial" w:hAnsi="Arial" w:cs="Arial"/>
                <w:b/>
                <w:color w:val="000000"/>
                <w:spacing w:val="2"/>
                <w:sz w:val="22"/>
                <w:szCs w:val="22"/>
              </w:rPr>
            </w:pPr>
            <w:proofErr w:type="spellStart"/>
            <w:r w:rsidRPr="0096701B">
              <w:rPr>
                <w:rFonts w:ascii="Arial" w:hAnsi="Arial" w:cs="Arial"/>
                <w:b/>
                <w:color w:val="000000"/>
                <w:spacing w:val="2"/>
                <w:sz w:val="22"/>
                <w:szCs w:val="22"/>
              </w:rPr>
              <w:t>STARS@UniPD</w:t>
            </w:r>
            <w:proofErr w:type="spellEnd"/>
            <w:r w:rsidRPr="0096701B">
              <w:rPr>
                <w:rFonts w:ascii="Arial" w:hAnsi="Arial" w:cs="Arial"/>
                <w:b/>
                <w:color w:val="000000"/>
                <w:spacing w:val="2"/>
                <w:sz w:val="22"/>
                <w:szCs w:val="22"/>
              </w:rPr>
              <w:t xml:space="preserve"> 2021</w:t>
            </w:r>
            <w:r w:rsidR="0096701B" w:rsidRPr="0096701B">
              <w:rPr>
                <w:rFonts w:ascii="Arial" w:hAnsi="Arial" w:cs="Arial"/>
                <w:b/>
                <w:color w:val="000000"/>
                <w:spacing w:val="2"/>
                <w:sz w:val="22"/>
                <w:szCs w:val="22"/>
              </w:rPr>
              <w:t xml:space="preserve"> for the project HARVEST</w:t>
            </w:r>
          </w:p>
          <w:p w14:paraId="0EFD53F7" w14:textId="7467C6AA" w:rsidR="0096701B" w:rsidRPr="005F68D3" w:rsidRDefault="0096701B" w:rsidP="008824F9">
            <w:pPr>
              <w:autoSpaceDE w:val="0"/>
              <w:autoSpaceDN w:val="0"/>
              <w:adjustRightInd w:val="0"/>
              <w:rPr>
                <w:rFonts w:ascii="Arial" w:hAnsi="Arial" w:cs="Arial"/>
                <w:i/>
                <w:color w:val="000000"/>
                <w:spacing w:val="2"/>
                <w:sz w:val="20"/>
                <w:szCs w:val="22"/>
              </w:rPr>
            </w:pPr>
            <w:r w:rsidRPr="005F68D3">
              <w:rPr>
                <w:rFonts w:ascii="Arial" w:hAnsi="Arial" w:cs="Arial"/>
                <w:i/>
                <w:color w:val="000000"/>
                <w:spacing w:val="2"/>
                <w:sz w:val="20"/>
                <w:szCs w:val="22"/>
              </w:rPr>
              <w:t xml:space="preserve">Scouting program of the University of </w:t>
            </w:r>
            <w:proofErr w:type="spellStart"/>
            <w:r w:rsidRPr="005F68D3">
              <w:rPr>
                <w:rFonts w:ascii="Arial" w:hAnsi="Arial" w:cs="Arial"/>
                <w:i/>
                <w:color w:val="000000"/>
                <w:spacing w:val="2"/>
                <w:sz w:val="20"/>
                <w:szCs w:val="22"/>
              </w:rPr>
              <w:t>Padova</w:t>
            </w:r>
            <w:proofErr w:type="spellEnd"/>
            <w:r w:rsidRPr="005F68D3">
              <w:rPr>
                <w:rFonts w:ascii="Arial" w:hAnsi="Arial" w:cs="Arial"/>
                <w:i/>
                <w:color w:val="000000"/>
                <w:spacing w:val="2"/>
                <w:sz w:val="20"/>
                <w:szCs w:val="22"/>
              </w:rPr>
              <w:t xml:space="preserve"> to retrieve ERC applicants. </w:t>
            </w:r>
            <w:r w:rsidR="0032053E">
              <w:rPr>
                <w:rFonts w:ascii="Arial" w:hAnsi="Arial" w:cs="Arial"/>
                <w:i/>
                <w:color w:val="000000"/>
                <w:spacing w:val="2"/>
                <w:sz w:val="20"/>
                <w:szCs w:val="22"/>
              </w:rPr>
              <w:t>T</w:t>
            </w:r>
            <w:r w:rsidRPr="005F68D3">
              <w:rPr>
                <w:rFonts w:ascii="Arial" w:hAnsi="Arial" w:cs="Arial"/>
                <w:i/>
                <w:color w:val="000000"/>
                <w:spacing w:val="2"/>
                <w:sz w:val="20"/>
                <w:szCs w:val="22"/>
              </w:rPr>
              <w:t>he project was</w:t>
            </w:r>
            <w:r w:rsidR="0032053E">
              <w:rPr>
                <w:rFonts w:ascii="Arial" w:hAnsi="Arial" w:cs="Arial"/>
                <w:i/>
                <w:color w:val="000000"/>
                <w:spacing w:val="2"/>
                <w:sz w:val="20"/>
                <w:szCs w:val="22"/>
              </w:rPr>
              <w:t xml:space="preserve"> eventually</w:t>
            </w:r>
            <w:r w:rsidRPr="005F68D3">
              <w:rPr>
                <w:rFonts w:ascii="Arial" w:hAnsi="Arial" w:cs="Arial"/>
                <w:i/>
                <w:color w:val="000000"/>
                <w:spacing w:val="2"/>
                <w:sz w:val="20"/>
                <w:szCs w:val="22"/>
              </w:rPr>
              <w:t xml:space="preserve"> granted funding of </w:t>
            </w:r>
            <w:r w:rsidRPr="005F68D3">
              <w:rPr>
                <w:rFonts w:ascii="Arial" w:hAnsi="Arial" w:cs="Arial"/>
                <w:b/>
                <w:i/>
                <w:color w:val="000000"/>
                <w:spacing w:val="2"/>
                <w:sz w:val="20"/>
                <w:szCs w:val="22"/>
                <w:u w:val="single"/>
              </w:rPr>
              <w:t>110 k€ for 2 years</w:t>
            </w:r>
            <w:r w:rsidRPr="005F68D3">
              <w:rPr>
                <w:rFonts w:ascii="Arial" w:hAnsi="Arial" w:cs="Arial"/>
                <w:i/>
                <w:color w:val="000000"/>
                <w:spacing w:val="2"/>
                <w:sz w:val="20"/>
                <w:szCs w:val="22"/>
              </w:rPr>
              <w:t>, though at that point I had to decline</w:t>
            </w:r>
            <w:r w:rsidR="0032053E">
              <w:rPr>
                <w:rFonts w:ascii="Arial" w:hAnsi="Arial" w:cs="Arial"/>
                <w:i/>
                <w:color w:val="000000"/>
                <w:spacing w:val="2"/>
                <w:sz w:val="20"/>
                <w:szCs w:val="22"/>
              </w:rPr>
              <w:t xml:space="preserve"> it to later accept a position in Florence</w:t>
            </w:r>
            <w:r w:rsidRPr="005F68D3">
              <w:rPr>
                <w:rFonts w:ascii="Arial" w:hAnsi="Arial" w:cs="Arial"/>
                <w:i/>
                <w:color w:val="000000"/>
                <w:spacing w:val="2"/>
                <w:sz w:val="20"/>
                <w:szCs w:val="22"/>
              </w:rPr>
              <w:t xml:space="preserve">.   </w:t>
            </w:r>
          </w:p>
          <w:p w14:paraId="180C6D21" w14:textId="311508BF" w:rsidR="0096701B" w:rsidRPr="0096701B" w:rsidRDefault="0096701B" w:rsidP="008824F9">
            <w:pPr>
              <w:autoSpaceDE w:val="0"/>
              <w:autoSpaceDN w:val="0"/>
              <w:adjustRightInd w:val="0"/>
              <w:rPr>
                <w:rFonts w:ascii="Arial" w:hAnsi="Arial" w:cs="Arial"/>
                <w:i/>
                <w:sz w:val="22"/>
                <w:szCs w:val="22"/>
              </w:rPr>
            </w:pPr>
          </w:p>
        </w:tc>
      </w:tr>
      <w:tr w:rsidR="008824F9" w:rsidRPr="001A2B51" w14:paraId="5FDB6848" w14:textId="77777777" w:rsidTr="00A60E8C">
        <w:tc>
          <w:tcPr>
            <w:tcW w:w="2093" w:type="dxa"/>
          </w:tcPr>
          <w:p w14:paraId="465D3156" w14:textId="6BA476D0"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2020 – 2022</w:t>
            </w:r>
          </w:p>
        </w:tc>
        <w:tc>
          <w:tcPr>
            <w:tcW w:w="7793" w:type="dxa"/>
          </w:tcPr>
          <w:p w14:paraId="1F6EE919" w14:textId="77777777" w:rsidR="008824F9" w:rsidRPr="0096701B" w:rsidRDefault="008824F9" w:rsidP="008824F9">
            <w:pPr>
              <w:widowControl w:val="0"/>
              <w:tabs>
                <w:tab w:val="left" w:pos="1580"/>
              </w:tabs>
              <w:autoSpaceDE w:val="0"/>
              <w:autoSpaceDN w:val="0"/>
              <w:adjustRightInd w:val="0"/>
              <w:spacing w:before="13"/>
              <w:ind w:right="-20"/>
              <w:rPr>
                <w:rFonts w:ascii="Arial" w:hAnsi="Arial" w:cs="Arial"/>
                <w:b/>
                <w:color w:val="000000"/>
                <w:spacing w:val="2"/>
                <w:sz w:val="22"/>
                <w:szCs w:val="22"/>
              </w:rPr>
            </w:pPr>
            <w:r w:rsidRPr="0096701B">
              <w:rPr>
                <w:rFonts w:ascii="Arial" w:hAnsi="Arial" w:cs="Arial"/>
                <w:b/>
                <w:color w:val="000000"/>
                <w:spacing w:val="2"/>
                <w:sz w:val="22"/>
                <w:szCs w:val="22"/>
              </w:rPr>
              <w:t xml:space="preserve">Senior postdoc (type B) fellowship – Departments of excellence </w:t>
            </w:r>
          </w:p>
          <w:p w14:paraId="003A83B5" w14:textId="7C918366" w:rsidR="008824F9" w:rsidRPr="0096701B" w:rsidRDefault="008824F9" w:rsidP="008824F9">
            <w:pPr>
              <w:widowControl w:val="0"/>
              <w:tabs>
                <w:tab w:val="left" w:pos="1580"/>
              </w:tabs>
              <w:autoSpaceDE w:val="0"/>
              <w:autoSpaceDN w:val="0"/>
              <w:adjustRightInd w:val="0"/>
              <w:spacing w:before="13"/>
              <w:ind w:right="-20"/>
              <w:rPr>
                <w:rFonts w:ascii="Arial" w:hAnsi="Arial" w:cs="Arial"/>
                <w:b/>
                <w:color w:val="000000"/>
                <w:spacing w:val="2"/>
                <w:sz w:val="22"/>
                <w:szCs w:val="22"/>
              </w:rPr>
            </w:pPr>
            <w:r w:rsidRPr="005F68D3">
              <w:rPr>
                <w:rFonts w:ascii="Arial" w:hAnsi="Arial" w:cs="Arial"/>
                <w:i/>
                <w:color w:val="000000"/>
                <w:spacing w:val="2"/>
                <w:sz w:val="20"/>
                <w:szCs w:val="22"/>
              </w:rPr>
              <w:t xml:space="preserve">The public competition </w:t>
            </w:r>
            <w:r w:rsidR="00F104BB">
              <w:rPr>
                <w:rFonts w:ascii="Arial" w:hAnsi="Arial" w:cs="Arial"/>
                <w:i/>
                <w:color w:val="000000"/>
                <w:spacing w:val="2"/>
                <w:sz w:val="20"/>
                <w:szCs w:val="22"/>
              </w:rPr>
              <w:t xml:space="preserve">(based on a project as PI) </w:t>
            </w:r>
            <w:r w:rsidRPr="005F68D3">
              <w:rPr>
                <w:rFonts w:ascii="Arial" w:hAnsi="Arial" w:cs="Arial"/>
                <w:i/>
                <w:color w:val="000000"/>
                <w:spacing w:val="2"/>
                <w:sz w:val="20"/>
                <w:szCs w:val="22"/>
              </w:rPr>
              <w:t xml:space="preserve">was made possible thanks to a grant from MIUR (Departments of Excellence DM 11/05/2017 n. 262) to the Department of General Psychology, University of </w:t>
            </w:r>
            <w:proofErr w:type="spellStart"/>
            <w:r w:rsidRPr="005F68D3">
              <w:rPr>
                <w:rFonts w:ascii="Arial" w:hAnsi="Arial" w:cs="Arial"/>
                <w:i/>
                <w:color w:val="000000"/>
                <w:spacing w:val="2"/>
                <w:sz w:val="20"/>
                <w:szCs w:val="22"/>
              </w:rPr>
              <w:t>Padova</w:t>
            </w:r>
            <w:proofErr w:type="spellEnd"/>
            <w:r w:rsidRPr="005F68D3">
              <w:rPr>
                <w:rFonts w:ascii="Arial" w:hAnsi="Arial" w:cs="Arial"/>
                <w:i/>
                <w:color w:val="000000"/>
                <w:spacing w:val="2"/>
                <w:sz w:val="20"/>
                <w:szCs w:val="22"/>
              </w:rPr>
              <w:t xml:space="preserve">. </w:t>
            </w:r>
            <w:r w:rsidRPr="005F68D3">
              <w:rPr>
                <w:rFonts w:ascii="Arial" w:hAnsi="Arial" w:cs="Arial"/>
                <w:b/>
                <w:i/>
                <w:color w:val="000000"/>
                <w:spacing w:val="2"/>
                <w:sz w:val="20"/>
                <w:szCs w:val="22"/>
                <w:u w:val="single"/>
              </w:rPr>
              <w:t>~50k€, 2 years</w:t>
            </w:r>
            <w:r w:rsidRPr="005F68D3">
              <w:rPr>
                <w:rFonts w:ascii="Arial" w:hAnsi="Arial" w:cs="Arial"/>
                <w:i/>
                <w:color w:val="000000"/>
                <w:spacing w:val="2"/>
                <w:sz w:val="20"/>
                <w:szCs w:val="22"/>
              </w:rPr>
              <w:t> </w:t>
            </w:r>
            <w:r w:rsidRPr="005F68D3">
              <w:rPr>
                <w:rFonts w:ascii="Arial" w:hAnsi="Arial" w:cs="Arial"/>
                <w:sz w:val="20"/>
                <w:szCs w:val="22"/>
              </w:rPr>
              <w:br/>
            </w:r>
          </w:p>
        </w:tc>
      </w:tr>
      <w:tr w:rsidR="008824F9" w:rsidRPr="001A2B51" w14:paraId="2E1438B2" w14:textId="77777777" w:rsidTr="00900661">
        <w:tc>
          <w:tcPr>
            <w:tcW w:w="2093" w:type="dxa"/>
            <w:hideMark/>
          </w:tcPr>
          <w:p w14:paraId="17937441" w14:textId="4DF04CA5"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2017 – 2020</w:t>
            </w:r>
          </w:p>
        </w:tc>
        <w:tc>
          <w:tcPr>
            <w:tcW w:w="7793" w:type="dxa"/>
          </w:tcPr>
          <w:p w14:paraId="62DFA32D" w14:textId="77777777" w:rsidR="008824F9" w:rsidRPr="0096701B" w:rsidRDefault="008824F9" w:rsidP="008824F9">
            <w:pPr>
              <w:autoSpaceDE w:val="0"/>
              <w:autoSpaceDN w:val="0"/>
              <w:adjustRightInd w:val="0"/>
              <w:rPr>
                <w:rFonts w:ascii="Arial" w:hAnsi="Arial" w:cs="Arial"/>
                <w:b/>
                <w:sz w:val="22"/>
                <w:szCs w:val="22"/>
              </w:rPr>
            </w:pPr>
            <w:r w:rsidRPr="0096701B">
              <w:rPr>
                <w:rFonts w:ascii="Arial" w:hAnsi="Arial" w:cs="Arial"/>
                <w:b/>
                <w:sz w:val="22"/>
                <w:szCs w:val="22"/>
              </w:rPr>
              <w:t xml:space="preserve">Marie </w:t>
            </w:r>
            <w:proofErr w:type="spellStart"/>
            <w:r w:rsidRPr="0096701B">
              <w:rPr>
                <w:rFonts w:ascii="Arial" w:hAnsi="Arial" w:cs="Arial"/>
                <w:b/>
                <w:sz w:val="22"/>
                <w:szCs w:val="22"/>
              </w:rPr>
              <w:t>Skłodowska</w:t>
            </w:r>
            <w:proofErr w:type="spellEnd"/>
            <w:r w:rsidRPr="0096701B">
              <w:rPr>
                <w:rFonts w:ascii="Arial" w:hAnsi="Arial" w:cs="Arial"/>
                <w:b/>
                <w:sz w:val="22"/>
                <w:szCs w:val="22"/>
              </w:rPr>
              <w:t xml:space="preserve"> Curie individual fellowship (IF-746154)</w:t>
            </w:r>
          </w:p>
          <w:p w14:paraId="319B4E36" w14:textId="6935FCBD" w:rsidR="008824F9" w:rsidRPr="0096701B" w:rsidRDefault="008824F9" w:rsidP="008824F9">
            <w:pPr>
              <w:autoSpaceDE w:val="0"/>
              <w:autoSpaceDN w:val="0"/>
              <w:adjustRightInd w:val="0"/>
              <w:rPr>
                <w:rFonts w:ascii="Arial" w:hAnsi="Arial" w:cs="Arial"/>
                <w:i/>
                <w:sz w:val="22"/>
                <w:szCs w:val="22"/>
              </w:rPr>
            </w:pPr>
            <w:r w:rsidRPr="005F68D3">
              <w:rPr>
                <w:rFonts w:ascii="Arial" w:hAnsi="Arial" w:cs="Arial"/>
                <w:i/>
                <w:color w:val="000000"/>
                <w:spacing w:val="2"/>
                <w:sz w:val="20"/>
                <w:szCs w:val="22"/>
              </w:rPr>
              <w:t>Funded under the European Union’s H2020 Program to study the link between the vestibular system and motivation.</w:t>
            </w:r>
            <w:r w:rsidRPr="005F68D3">
              <w:rPr>
                <w:rFonts w:ascii="Arial" w:hAnsi="Arial" w:cs="Arial"/>
                <w:i/>
                <w:iCs/>
                <w:color w:val="000000"/>
                <w:spacing w:val="2"/>
                <w:sz w:val="20"/>
                <w:szCs w:val="22"/>
                <w:lang w:val="en-US"/>
              </w:rPr>
              <w:t xml:space="preserve"> Application number: IF-746154 (BRAVEST). </w:t>
            </w:r>
            <w:r w:rsidRPr="005F68D3">
              <w:rPr>
                <w:rFonts w:ascii="Arial" w:hAnsi="Arial" w:cs="Arial"/>
                <w:b/>
                <w:i/>
                <w:color w:val="000000"/>
                <w:spacing w:val="2"/>
                <w:sz w:val="20"/>
                <w:szCs w:val="22"/>
                <w:u w:val="single"/>
              </w:rPr>
              <w:t>~175k€, 2 years</w:t>
            </w:r>
            <w:r w:rsidRPr="005F68D3">
              <w:rPr>
                <w:rFonts w:ascii="Arial" w:hAnsi="Arial" w:cs="Arial"/>
                <w:sz w:val="20"/>
                <w:szCs w:val="22"/>
                <w:u w:val="single"/>
              </w:rPr>
              <w:br/>
            </w:r>
          </w:p>
        </w:tc>
      </w:tr>
      <w:tr w:rsidR="008824F9" w:rsidRPr="001A2B51" w14:paraId="193B623F" w14:textId="77777777" w:rsidTr="00781F12">
        <w:tc>
          <w:tcPr>
            <w:tcW w:w="2093" w:type="dxa"/>
            <w:hideMark/>
          </w:tcPr>
          <w:p w14:paraId="0F03E6DF" w14:textId="0E57B747"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2016 – 2017</w:t>
            </w:r>
          </w:p>
        </w:tc>
        <w:tc>
          <w:tcPr>
            <w:tcW w:w="7793" w:type="dxa"/>
          </w:tcPr>
          <w:p w14:paraId="2B476DEF" w14:textId="77777777" w:rsidR="008824F9" w:rsidRPr="005F68D3" w:rsidRDefault="008824F9" w:rsidP="008824F9">
            <w:pPr>
              <w:pStyle w:val="OiaeaeiYiio2"/>
              <w:spacing w:before="20" w:after="20"/>
              <w:jc w:val="left"/>
              <w:rPr>
                <w:rFonts w:ascii="Arial" w:hAnsi="Arial" w:cs="Arial"/>
                <w:iCs/>
                <w:color w:val="000000"/>
                <w:spacing w:val="2"/>
                <w:sz w:val="20"/>
                <w:szCs w:val="22"/>
              </w:rPr>
            </w:pPr>
            <w:r w:rsidRPr="0096701B">
              <w:rPr>
                <w:rFonts w:ascii="Arial" w:hAnsi="Arial" w:cs="Arial"/>
                <w:b/>
                <w:sz w:val="22"/>
                <w:szCs w:val="22"/>
              </w:rPr>
              <w:t>PRESTIGE Incoming Mobility co-financing grant.</w:t>
            </w:r>
            <w:r w:rsidRPr="0096701B">
              <w:rPr>
                <w:rFonts w:ascii="Arial" w:hAnsi="Arial" w:cs="Arial"/>
                <w:sz w:val="22"/>
                <w:szCs w:val="22"/>
              </w:rPr>
              <w:br/>
            </w:r>
            <w:r w:rsidRPr="005F68D3">
              <w:rPr>
                <w:rFonts w:ascii="Arial" w:hAnsi="Arial" w:cs="Arial"/>
                <w:iCs/>
                <w:color w:val="000000"/>
                <w:spacing w:val="2"/>
                <w:sz w:val="20"/>
                <w:szCs w:val="22"/>
              </w:rPr>
              <w:t xml:space="preserve">Funded by the People </w:t>
            </w:r>
            <w:proofErr w:type="spellStart"/>
            <w:r w:rsidRPr="005F68D3">
              <w:rPr>
                <w:rFonts w:ascii="Arial" w:hAnsi="Arial" w:cs="Arial"/>
                <w:iCs/>
                <w:color w:val="000000"/>
                <w:spacing w:val="2"/>
                <w:sz w:val="20"/>
                <w:szCs w:val="22"/>
              </w:rPr>
              <w:t>Programme</w:t>
            </w:r>
            <w:proofErr w:type="spellEnd"/>
            <w:r w:rsidRPr="005F68D3">
              <w:rPr>
                <w:rFonts w:ascii="Arial" w:hAnsi="Arial" w:cs="Arial"/>
                <w:iCs/>
                <w:color w:val="000000"/>
                <w:spacing w:val="2"/>
                <w:sz w:val="20"/>
                <w:szCs w:val="22"/>
              </w:rPr>
              <w:t xml:space="preserve"> (Marie Curie Actions) of the European Union’s Seventh Framework </w:t>
            </w:r>
            <w:proofErr w:type="spellStart"/>
            <w:r w:rsidRPr="005F68D3">
              <w:rPr>
                <w:rFonts w:ascii="Arial" w:hAnsi="Arial" w:cs="Arial"/>
                <w:iCs/>
                <w:color w:val="000000"/>
                <w:spacing w:val="2"/>
                <w:sz w:val="20"/>
                <w:szCs w:val="22"/>
              </w:rPr>
              <w:t>Programme</w:t>
            </w:r>
            <w:proofErr w:type="spellEnd"/>
            <w:r w:rsidRPr="005F68D3">
              <w:rPr>
                <w:rFonts w:ascii="Arial" w:hAnsi="Arial" w:cs="Arial"/>
                <w:iCs/>
                <w:color w:val="000000"/>
                <w:spacing w:val="2"/>
                <w:sz w:val="20"/>
                <w:szCs w:val="22"/>
              </w:rPr>
              <w:t xml:space="preserve"> (FP7/2007-2013) under REA grant agreement PCOFUND-GA-2013-609102, through the PRESTIGE program coordinated by Campus France. Application number: PRESTIGE-2016-2-0003. </w:t>
            </w:r>
            <w:r w:rsidRPr="005F68D3">
              <w:rPr>
                <w:rFonts w:ascii="Arial" w:hAnsi="Arial" w:cs="Arial"/>
                <w:b/>
                <w:color w:val="000000"/>
                <w:spacing w:val="2"/>
                <w:sz w:val="20"/>
                <w:szCs w:val="22"/>
                <w:u w:val="single"/>
              </w:rPr>
              <w:t>~30k€, 1 year</w:t>
            </w:r>
            <w:r w:rsidRPr="005F68D3">
              <w:rPr>
                <w:rFonts w:ascii="Arial" w:hAnsi="Arial" w:cs="Arial"/>
                <w:iCs/>
                <w:color w:val="000000"/>
                <w:spacing w:val="2"/>
                <w:sz w:val="20"/>
                <w:szCs w:val="22"/>
              </w:rPr>
              <w:t xml:space="preserve"> </w:t>
            </w:r>
          </w:p>
          <w:p w14:paraId="199C38CA" w14:textId="777A5623" w:rsidR="008824F9" w:rsidRPr="0096701B" w:rsidRDefault="008824F9" w:rsidP="008824F9">
            <w:pPr>
              <w:pStyle w:val="OiaeaeiYiio2"/>
              <w:spacing w:before="20" w:after="20"/>
              <w:jc w:val="left"/>
              <w:rPr>
                <w:rFonts w:ascii="Arial" w:hAnsi="Arial" w:cs="Arial"/>
                <w:i w:val="0"/>
                <w:sz w:val="22"/>
                <w:szCs w:val="22"/>
              </w:rPr>
            </w:pPr>
          </w:p>
        </w:tc>
      </w:tr>
      <w:tr w:rsidR="008824F9" w:rsidRPr="001A2B51" w14:paraId="5583B7ED" w14:textId="77777777" w:rsidTr="00A76CAD">
        <w:tc>
          <w:tcPr>
            <w:tcW w:w="2093" w:type="dxa"/>
          </w:tcPr>
          <w:p w14:paraId="09D6B5B9" w14:textId="475190B4"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2013 – 2015</w:t>
            </w:r>
          </w:p>
        </w:tc>
        <w:tc>
          <w:tcPr>
            <w:tcW w:w="7793" w:type="dxa"/>
          </w:tcPr>
          <w:p w14:paraId="1F292CF9" w14:textId="77777777" w:rsidR="008824F9" w:rsidRPr="0096701B" w:rsidRDefault="008824F9" w:rsidP="008824F9">
            <w:pPr>
              <w:pStyle w:val="OiaeaeiYiio2"/>
              <w:spacing w:before="20" w:after="20"/>
              <w:jc w:val="left"/>
              <w:rPr>
                <w:rFonts w:ascii="Arial" w:hAnsi="Arial" w:cs="Arial"/>
                <w:b/>
                <w:i w:val="0"/>
                <w:sz w:val="22"/>
                <w:szCs w:val="22"/>
              </w:rPr>
            </w:pPr>
            <w:r w:rsidRPr="0096701B">
              <w:rPr>
                <w:rFonts w:ascii="Arial" w:hAnsi="Arial" w:cs="Arial"/>
                <w:b/>
                <w:i w:val="0"/>
                <w:sz w:val="22"/>
                <w:szCs w:val="22"/>
              </w:rPr>
              <w:t>L. 170 grant from the Italian Ministry of Research.</w:t>
            </w:r>
          </w:p>
          <w:p w14:paraId="3EDA3DDA" w14:textId="37B72F94" w:rsidR="00F104BB" w:rsidRPr="0096701B" w:rsidRDefault="008824F9" w:rsidP="00D14EA5">
            <w:pPr>
              <w:widowControl w:val="0"/>
              <w:tabs>
                <w:tab w:val="left" w:pos="1580"/>
              </w:tabs>
              <w:autoSpaceDE w:val="0"/>
              <w:autoSpaceDN w:val="0"/>
              <w:adjustRightInd w:val="0"/>
              <w:spacing w:before="13"/>
              <w:ind w:right="-20"/>
              <w:rPr>
                <w:rFonts w:ascii="Arial" w:hAnsi="Arial" w:cs="Arial"/>
                <w:i/>
                <w:sz w:val="22"/>
                <w:szCs w:val="22"/>
              </w:rPr>
            </w:pPr>
            <w:r w:rsidRPr="005F68D3">
              <w:rPr>
                <w:rFonts w:ascii="Arial" w:hAnsi="Arial" w:cs="Arial"/>
                <w:i/>
                <w:color w:val="000000"/>
                <w:spacing w:val="2"/>
                <w:sz w:val="20"/>
                <w:szCs w:val="22"/>
                <w:lang w:val="en-US"/>
              </w:rPr>
              <w:t xml:space="preserve">Theme “New applications for the bio-medical industry”, worth one full Ph.D. scholarship. </w:t>
            </w:r>
            <w:r w:rsidRPr="005F68D3">
              <w:rPr>
                <w:rFonts w:ascii="Arial" w:hAnsi="Arial" w:cs="Arial"/>
                <w:b/>
                <w:i/>
                <w:color w:val="000000"/>
                <w:spacing w:val="2"/>
                <w:sz w:val="20"/>
                <w:szCs w:val="22"/>
                <w:u w:val="single"/>
              </w:rPr>
              <w:t>~50k€, 3 years</w:t>
            </w:r>
            <w:r w:rsidRPr="005F68D3">
              <w:rPr>
                <w:rFonts w:ascii="Arial" w:hAnsi="Arial" w:cs="Arial"/>
                <w:b/>
                <w:i/>
                <w:color w:val="000000"/>
                <w:spacing w:val="2"/>
                <w:sz w:val="20"/>
                <w:szCs w:val="22"/>
              </w:rPr>
              <w:t> </w:t>
            </w:r>
          </w:p>
        </w:tc>
      </w:tr>
    </w:tbl>
    <w:p w14:paraId="104D19E4" w14:textId="1152268A" w:rsidR="009907E6" w:rsidRDefault="00D7530C" w:rsidP="00D7530C">
      <w:pPr>
        <w:autoSpaceDE w:val="0"/>
        <w:autoSpaceDN w:val="0"/>
        <w:adjustRightInd w:val="0"/>
        <w:jc w:val="both"/>
        <w:rPr>
          <w:rFonts w:ascii="Arial" w:eastAsia="Calibri" w:hAnsi="Arial" w:cs="Arial"/>
          <w:sz w:val="22"/>
          <w:szCs w:val="22"/>
          <w:lang w:eastAsia="en-US"/>
        </w:rPr>
      </w:pPr>
      <w:r>
        <w:rPr>
          <w:rFonts w:ascii="Arial" w:eastAsia="Calibri" w:hAnsi="Arial" w:cs="Arial"/>
          <w:sz w:val="22"/>
          <w:szCs w:val="22"/>
          <w:lang w:eastAsia="en-US"/>
        </w:rPr>
        <w:t xml:space="preserve">   </w:t>
      </w:r>
    </w:p>
    <w:p w14:paraId="213EAD64" w14:textId="03FC7C13" w:rsidR="00F104BB" w:rsidRPr="001A2B51" w:rsidRDefault="00F104BB" w:rsidP="00F104BB">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COMMISSIONS OF TRUST</w:t>
      </w:r>
    </w:p>
    <w:p w14:paraId="7C8E8D4C" w14:textId="77777777" w:rsidR="00F104BB" w:rsidRPr="001A2B51" w:rsidRDefault="00F104BB" w:rsidP="00F104BB">
      <w:pPr>
        <w:autoSpaceDE w:val="0"/>
        <w:autoSpaceDN w:val="0"/>
        <w:adjustRightInd w:val="0"/>
        <w:rPr>
          <w:rFonts w:ascii="Arial" w:eastAsia="Calibri" w:hAnsi="Arial" w:cs="Arial"/>
          <w:b/>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F104BB" w:rsidRPr="001A2B51" w14:paraId="7F67C109" w14:textId="77777777" w:rsidTr="00012CD1">
        <w:tc>
          <w:tcPr>
            <w:tcW w:w="2093" w:type="dxa"/>
          </w:tcPr>
          <w:p w14:paraId="38DA211D" w14:textId="78402CC1" w:rsidR="00F104BB" w:rsidRPr="001A2B51" w:rsidRDefault="00F104BB" w:rsidP="00BF5ACF">
            <w:pPr>
              <w:autoSpaceDE w:val="0"/>
              <w:autoSpaceDN w:val="0"/>
              <w:adjustRightInd w:val="0"/>
              <w:rPr>
                <w:rFonts w:ascii="Arial" w:hAnsi="Arial" w:cs="Arial"/>
                <w:b/>
                <w:sz w:val="22"/>
                <w:szCs w:val="22"/>
                <w:shd w:val="clear" w:color="auto" w:fill="FFFFFF"/>
              </w:rPr>
            </w:pPr>
            <w:r w:rsidRPr="00437471">
              <w:rPr>
                <w:rFonts w:ascii="Arial" w:hAnsi="Arial" w:cs="Arial"/>
                <w:b/>
                <w:sz w:val="22"/>
                <w:szCs w:val="22"/>
                <w:shd w:val="clear" w:color="auto" w:fill="FFFFFF"/>
              </w:rPr>
              <w:t>202</w:t>
            </w:r>
            <w:r>
              <w:rPr>
                <w:rFonts w:ascii="Arial" w:hAnsi="Arial" w:cs="Arial"/>
                <w:b/>
                <w:sz w:val="22"/>
                <w:szCs w:val="22"/>
                <w:shd w:val="clear" w:color="auto" w:fill="FFFFFF"/>
              </w:rPr>
              <w:t>2</w:t>
            </w:r>
          </w:p>
        </w:tc>
        <w:tc>
          <w:tcPr>
            <w:tcW w:w="7793" w:type="dxa"/>
          </w:tcPr>
          <w:p w14:paraId="233521D0" w14:textId="77777777" w:rsidR="00F104BB" w:rsidRPr="00BF5ACF" w:rsidRDefault="00F104BB" w:rsidP="00012CD1">
            <w:pPr>
              <w:pStyle w:val="OiaeaeiYiio2"/>
              <w:spacing w:before="20" w:after="20"/>
              <w:jc w:val="left"/>
              <w:rPr>
                <w:rFonts w:ascii="Arial" w:hAnsi="Arial" w:cs="Arial"/>
                <w:b/>
                <w:i w:val="0"/>
                <w:sz w:val="22"/>
                <w:szCs w:val="22"/>
              </w:rPr>
            </w:pPr>
            <w:r w:rsidRPr="00075DEA">
              <w:rPr>
                <w:rFonts w:ascii="Arial" w:hAnsi="Arial" w:cs="Arial"/>
                <w:b/>
                <w:i w:val="0"/>
                <w:sz w:val="22"/>
                <w:szCs w:val="22"/>
              </w:rPr>
              <w:t xml:space="preserve">Expert evaluator for the </w:t>
            </w:r>
            <w:proofErr w:type="spellStart"/>
            <w:r w:rsidRPr="00075DEA">
              <w:rPr>
                <w:rFonts w:ascii="Arial" w:hAnsi="Arial" w:cs="Arial"/>
                <w:b/>
                <w:i w:val="0"/>
                <w:sz w:val="22"/>
                <w:szCs w:val="22"/>
              </w:rPr>
              <w:t>Complutense</w:t>
            </w:r>
            <w:proofErr w:type="spellEnd"/>
            <w:r w:rsidRPr="00075DEA">
              <w:rPr>
                <w:rFonts w:ascii="Arial" w:hAnsi="Arial" w:cs="Arial"/>
                <w:b/>
                <w:i w:val="0"/>
                <w:sz w:val="22"/>
                <w:szCs w:val="22"/>
              </w:rPr>
              <w:t xml:space="preserve"> University of Madrid (number: 2024). </w:t>
            </w:r>
            <w:r w:rsidRPr="00BF5ACF">
              <w:rPr>
                <w:rFonts w:ascii="Arial" w:hAnsi="Arial" w:cs="Arial"/>
                <w:b/>
                <w:i w:val="0"/>
                <w:sz w:val="22"/>
                <w:szCs w:val="22"/>
              </w:rPr>
              <w:t>Evaluator for the Proyecto UNA4CAREER postdoctoral program.</w:t>
            </w:r>
          </w:p>
          <w:p w14:paraId="485EFEF4" w14:textId="77777777" w:rsidR="00F104BB" w:rsidRPr="001A2B51" w:rsidRDefault="00F104BB" w:rsidP="00012CD1">
            <w:pPr>
              <w:pStyle w:val="OiaeaeiYiio2"/>
              <w:spacing w:before="20" w:after="20"/>
              <w:jc w:val="left"/>
              <w:rPr>
                <w:rFonts w:ascii="Arial" w:hAnsi="Arial" w:cs="Arial"/>
                <w:b/>
                <w:i w:val="0"/>
                <w:sz w:val="22"/>
                <w:szCs w:val="22"/>
              </w:rPr>
            </w:pPr>
          </w:p>
        </w:tc>
      </w:tr>
      <w:tr w:rsidR="00F104BB" w:rsidRPr="001A2B51" w14:paraId="57FD368E" w14:textId="77777777" w:rsidTr="00012CD1">
        <w:tc>
          <w:tcPr>
            <w:tcW w:w="2093" w:type="dxa"/>
          </w:tcPr>
          <w:p w14:paraId="4A6573C6" w14:textId="77777777" w:rsidR="00F104BB" w:rsidRPr="001A2B51" w:rsidRDefault="00F104BB" w:rsidP="00012CD1">
            <w:pPr>
              <w:autoSpaceDE w:val="0"/>
              <w:autoSpaceDN w:val="0"/>
              <w:adjustRightInd w:val="0"/>
              <w:rPr>
                <w:rFonts w:ascii="Arial" w:hAnsi="Arial" w:cs="Arial"/>
                <w:b/>
                <w:sz w:val="22"/>
                <w:szCs w:val="22"/>
                <w:shd w:val="clear" w:color="auto" w:fill="FFFFFF"/>
              </w:rPr>
            </w:pPr>
            <w:r w:rsidRPr="00437471">
              <w:rPr>
                <w:rFonts w:ascii="Arial" w:hAnsi="Arial" w:cs="Arial"/>
                <w:b/>
                <w:sz w:val="22"/>
                <w:szCs w:val="22"/>
                <w:shd w:val="clear" w:color="auto" w:fill="FFFFFF"/>
              </w:rPr>
              <w:t>2021 - present</w:t>
            </w:r>
          </w:p>
        </w:tc>
        <w:tc>
          <w:tcPr>
            <w:tcW w:w="7793" w:type="dxa"/>
          </w:tcPr>
          <w:p w14:paraId="3117565C" w14:textId="5A5EEC2E" w:rsidR="00F104BB" w:rsidRDefault="00F104BB" w:rsidP="00012CD1">
            <w:pPr>
              <w:pStyle w:val="OiaeaeiYiio2"/>
              <w:spacing w:before="20" w:after="20"/>
              <w:jc w:val="left"/>
              <w:rPr>
                <w:rFonts w:ascii="Arial" w:hAnsi="Arial" w:cs="Arial"/>
                <w:b/>
                <w:i w:val="0"/>
                <w:sz w:val="22"/>
                <w:szCs w:val="22"/>
              </w:rPr>
            </w:pPr>
            <w:r w:rsidRPr="00437471">
              <w:rPr>
                <w:rFonts w:ascii="Arial" w:hAnsi="Arial" w:cs="Arial"/>
                <w:b/>
                <w:i w:val="0"/>
                <w:sz w:val="22"/>
                <w:szCs w:val="22"/>
              </w:rPr>
              <w:t xml:space="preserve">Expert evaluator for the European Union Horizon Europe framework (EX2019D361005). Evaluator </w:t>
            </w:r>
            <w:r w:rsidR="00BF5ACF">
              <w:rPr>
                <w:rFonts w:ascii="Arial" w:hAnsi="Arial" w:cs="Arial"/>
                <w:b/>
                <w:i w:val="0"/>
                <w:sz w:val="22"/>
                <w:szCs w:val="22"/>
              </w:rPr>
              <w:t xml:space="preserve">for the HE-MSCA-PF </w:t>
            </w:r>
            <w:r w:rsidRPr="00437471">
              <w:rPr>
                <w:rFonts w:ascii="Arial" w:hAnsi="Arial" w:cs="Arial"/>
                <w:b/>
                <w:i w:val="0"/>
                <w:sz w:val="22"/>
                <w:szCs w:val="22"/>
              </w:rPr>
              <w:t>program</w:t>
            </w:r>
            <w:r>
              <w:rPr>
                <w:rFonts w:ascii="Arial" w:hAnsi="Arial" w:cs="Arial"/>
                <w:b/>
                <w:i w:val="0"/>
                <w:sz w:val="22"/>
                <w:szCs w:val="22"/>
              </w:rPr>
              <w:t xml:space="preserve"> (Marie Curie program)</w:t>
            </w:r>
            <w:r w:rsidR="00BF5ACF">
              <w:rPr>
                <w:rFonts w:ascii="Arial" w:hAnsi="Arial" w:cs="Arial"/>
                <w:b/>
                <w:i w:val="0"/>
                <w:sz w:val="22"/>
                <w:szCs w:val="22"/>
              </w:rPr>
              <w:t xml:space="preserve"> in the 2021 and 2022 editions</w:t>
            </w:r>
            <w:r w:rsidRPr="00437471">
              <w:rPr>
                <w:rFonts w:ascii="Arial" w:hAnsi="Arial" w:cs="Arial"/>
                <w:b/>
                <w:i w:val="0"/>
                <w:sz w:val="22"/>
                <w:szCs w:val="22"/>
              </w:rPr>
              <w:t>.</w:t>
            </w:r>
          </w:p>
          <w:p w14:paraId="6758E2AF" w14:textId="77777777" w:rsidR="00F104BB" w:rsidRPr="001A2B51" w:rsidRDefault="00F104BB" w:rsidP="00012CD1">
            <w:pPr>
              <w:pStyle w:val="OiaeaeiYiio2"/>
              <w:spacing w:before="20" w:after="20"/>
              <w:jc w:val="left"/>
              <w:rPr>
                <w:rFonts w:ascii="Arial" w:hAnsi="Arial" w:cs="Arial"/>
                <w:b/>
                <w:i w:val="0"/>
                <w:sz w:val="22"/>
                <w:szCs w:val="22"/>
              </w:rPr>
            </w:pPr>
          </w:p>
        </w:tc>
      </w:tr>
      <w:tr w:rsidR="00F104BB" w:rsidRPr="001A2B51" w14:paraId="4E32AB41" w14:textId="77777777" w:rsidTr="00012CD1">
        <w:tc>
          <w:tcPr>
            <w:tcW w:w="2093" w:type="dxa"/>
          </w:tcPr>
          <w:p w14:paraId="2822BD67" w14:textId="77777777" w:rsidR="00F104BB" w:rsidRPr="001A2B51" w:rsidRDefault="00F104BB" w:rsidP="00012CD1">
            <w:pPr>
              <w:autoSpaceDE w:val="0"/>
              <w:autoSpaceDN w:val="0"/>
              <w:adjustRightInd w:val="0"/>
              <w:rPr>
                <w:rFonts w:ascii="Arial" w:hAnsi="Arial" w:cs="Arial"/>
                <w:b/>
                <w:sz w:val="22"/>
                <w:szCs w:val="22"/>
                <w:shd w:val="clear" w:color="auto" w:fill="FFFFFF"/>
              </w:rPr>
            </w:pPr>
            <w:r w:rsidRPr="001A2B51">
              <w:rPr>
                <w:rFonts w:ascii="Arial" w:hAnsi="Arial" w:cs="Arial"/>
                <w:b/>
                <w:sz w:val="22"/>
                <w:szCs w:val="22"/>
                <w:shd w:val="clear" w:color="auto" w:fill="FFFFFF"/>
              </w:rPr>
              <w:t>2013 – present</w:t>
            </w:r>
          </w:p>
        </w:tc>
        <w:tc>
          <w:tcPr>
            <w:tcW w:w="7793" w:type="dxa"/>
          </w:tcPr>
          <w:p w14:paraId="57C8EDC3" w14:textId="5936A113" w:rsidR="00F104BB" w:rsidRPr="00556A0D" w:rsidRDefault="00F104BB" w:rsidP="00012CD1">
            <w:pPr>
              <w:pStyle w:val="OiaeaeiYiio2"/>
              <w:spacing w:before="20" w:after="20"/>
              <w:jc w:val="left"/>
              <w:rPr>
                <w:rFonts w:ascii="Arial" w:hAnsi="Arial" w:cs="Arial"/>
              </w:rPr>
            </w:pPr>
            <w:r w:rsidRPr="001A2B51">
              <w:rPr>
                <w:rFonts w:ascii="Arial" w:hAnsi="Arial" w:cs="Arial"/>
                <w:b/>
                <w:i w:val="0"/>
                <w:sz w:val="22"/>
                <w:szCs w:val="22"/>
              </w:rPr>
              <w:t>Ad hoc reviewer for</w:t>
            </w:r>
            <w:r>
              <w:rPr>
                <w:rFonts w:ascii="Arial" w:hAnsi="Arial" w:cs="Arial"/>
                <w:b/>
                <w:i w:val="0"/>
                <w:sz w:val="22"/>
                <w:szCs w:val="22"/>
              </w:rPr>
              <w:t>:</w:t>
            </w:r>
            <w:r w:rsidRPr="001A2B51">
              <w:rPr>
                <w:rFonts w:ascii="Arial" w:hAnsi="Arial" w:cs="Arial"/>
                <w:b/>
                <w:i w:val="0"/>
                <w:sz w:val="22"/>
                <w:szCs w:val="22"/>
              </w:rPr>
              <w:t xml:space="preserve"> </w:t>
            </w:r>
            <w:r w:rsidRPr="00556A0D">
              <w:rPr>
                <w:rFonts w:ascii="Arial" w:hAnsi="Arial" w:cs="Arial"/>
                <w:sz w:val="22"/>
                <w:szCs w:val="22"/>
              </w:rPr>
              <w:t xml:space="preserve">Frontiers in </w:t>
            </w:r>
            <w:r>
              <w:rPr>
                <w:rFonts w:ascii="Arial" w:hAnsi="Arial" w:cs="Arial"/>
                <w:sz w:val="22"/>
                <w:szCs w:val="22"/>
              </w:rPr>
              <w:t>(</w:t>
            </w:r>
            <w:r w:rsidRPr="00556A0D">
              <w:rPr>
                <w:rFonts w:ascii="Arial" w:hAnsi="Arial" w:cs="Arial"/>
                <w:sz w:val="22"/>
                <w:szCs w:val="22"/>
              </w:rPr>
              <w:t>Human Neuroscience</w:t>
            </w:r>
            <w:r>
              <w:rPr>
                <w:rFonts w:ascii="Arial" w:hAnsi="Arial" w:cs="Arial"/>
                <w:sz w:val="22"/>
                <w:szCs w:val="22"/>
              </w:rPr>
              <w:t>, Psychology)</w:t>
            </w:r>
            <w:r w:rsidRPr="00556A0D">
              <w:rPr>
                <w:rFonts w:ascii="Arial" w:hAnsi="Arial" w:cs="Arial"/>
                <w:i w:val="0"/>
                <w:sz w:val="22"/>
                <w:szCs w:val="22"/>
              </w:rPr>
              <w:t>,</w:t>
            </w:r>
            <w:r w:rsidRPr="00556A0D">
              <w:rPr>
                <w:rFonts w:ascii="Arial" w:hAnsi="Arial" w:cs="Arial"/>
                <w:sz w:val="22"/>
                <w:szCs w:val="22"/>
              </w:rPr>
              <w:t xml:space="preserve"> Cortex</w:t>
            </w:r>
            <w:r>
              <w:rPr>
                <w:rFonts w:ascii="Arial" w:hAnsi="Arial" w:cs="Arial"/>
                <w:sz w:val="22"/>
                <w:szCs w:val="22"/>
              </w:rPr>
              <w:t xml:space="preserve">, </w:t>
            </w:r>
            <w:proofErr w:type="spellStart"/>
            <w:r>
              <w:rPr>
                <w:rFonts w:ascii="Arial" w:hAnsi="Arial" w:cs="Arial"/>
                <w:sz w:val="22"/>
                <w:szCs w:val="22"/>
              </w:rPr>
              <w:t>Neuropsychologia</w:t>
            </w:r>
            <w:proofErr w:type="spellEnd"/>
            <w:r>
              <w:rPr>
                <w:rFonts w:ascii="Arial" w:hAnsi="Arial" w:cs="Arial"/>
                <w:sz w:val="22"/>
                <w:szCs w:val="22"/>
              </w:rPr>
              <w:t xml:space="preserve">, </w:t>
            </w:r>
            <w:proofErr w:type="spellStart"/>
            <w:r>
              <w:rPr>
                <w:rFonts w:ascii="Arial" w:hAnsi="Arial" w:cs="Arial"/>
                <w:sz w:val="22"/>
                <w:szCs w:val="22"/>
              </w:rPr>
              <w:t>PeerJ</w:t>
            </w:r>
            <w:proofErr w:type="spellEnd"/>
            <w:r>
              <w:rPr>
                <w:rFonts w:ascii="Arial" w:hAnsi="Arial" w:cs="Arial"/>
                <w:sz w:val="22"/>
                <w:szCs w:val="22"/>
              </w:rPr>
              <w:t xml:space="preserve">, European Journal of Neuroscience, Experimental Brain Research, </w:t>
            </w:r>
            <w:proofErr w:type="spellStart"/>
            <w:r>
              <w:rPr>
                <w:rFonts w:ascii="Arial" w:hAnsi="Arial" w:cs="Arial"/>
                <w:sz w:val="22"/>
                <w:szCs w:val="22"/>
              </w:rPr>
              <w:t>Psychonomic</w:t>
            </w:r>
            <w:proofErr w:type="spellEnd"/>
            <w:r>
              <w:rPr>
                <w:rFonts w:ascii="Arial" w:hAnsi="Arial" w:cs="Arial"/>
                <w:sz w:val="22"/>
                <w:szCs w:val="22"/>
              </w:rPr>
              <w:t xml:space="preserve"> </w:t>
            </w:r>
            <w:r w:rsidR="00BF5ACF">
              <w:rPr>
                <w:rFonts w:ascii="Arial" w:hAnsi="Arial" w:cs="Arial"/>
                <w:sz w:val="22"/>
                <w:szCs w:val="22"/>
              </w:rPr>
              <w:t>Bulle</w:t>
            </w:r>
            <w:r>
              <w:rPr>
                <w:rFonts w:ascii="Arial" w:hAnsi="Arial" w:cs="Arial"/>
                <w:sz w:val="22"/>
                <w:szCs w:val="22"/>
              </w:rPr>
              <w:t>tin &amp; Review</w:t>
            </w:r>
            <w:r w:rsidR="0032053E">
              <w:rPr>
                <w:rFonts w:ascii="Arial" w:hAnsi="Arial" w:cs="Arial"/>
                <w:sz w:val="22"/>
                <w:szCs w:val="22"/>
              </w:rPr>
              <w:t>, the PCI Registered Reports initiative</w:t>
            </w:r>
            <w:r w:rsidRPr="00556A0D">
              <w:rPr>
                <w:rFonts w:ascii="Arial" w:hAnsi="Arial" w:cs="Arial"/>
                <w:i w:val="0"/>
                <w:sz w:val="22"/>
                <w:szCs w:val="22"/>
              </w:rPr>
              <w:t>.</w:t>
            </w:r>
            <w:r w:rsidRPr="00556A0D">
              <w:rPr>
                <w:rFonts w:ascii="Arial" w:hAnsi="Arial" w:cs="Arial"/>
              </w:rPr>
              <w:t xml:space="preserve"> </w:t>
            </w:r>
          </w:p>
          <w:p w14:paraId="52562768" w14:textId="77777777" w:rsidR="00F104BB" w:rsidRPr="001A2B51" w:rsidRDefault="00F104BB" w:rsidP="00012CD1">
            <w:pPr>
              <w:pStyle w:val="OiaeaeiYiio2"/>
              <w:spacing w:before="20" w:after="20"/>
              <w:jc w:val="left"/>
              <w:rPr>
                <w:rFonts w:ascii="Arial" w:hAnsi="Arial" w:cs="Arial"/>
                <w:b/>
                <w:i w:val="0"/>
                <w:sz w:val="22"/>
                <w:szCs w:val="22"/>
              </w:rPr>
            </w:pPr>
          </w:p>
        </w:tc>
      </w:tr>
    </w:tbl>
    <w:p w14:paraId="23EB2F10" w14:textId="76CF7875" w:rsidR="00D7530C" w:rsidRDefault="00D7530C" w:rsidP="00D7530C">
      <w:pPr>
        <w:autoSpaceDE w:val="0"/>
        <w:autoSpaceDN w:val="0"/>
        <w:adjustRightInd w:val="0"/>
        <w:jc w:val="both"/>
        <w:rPr>
          <w:rFonts w:ascii="Arial" w:eastAsia="Calibri" w:hAnsi="Arial" w:cs="Arial"/>
          <w:b/>
          <w:sz w:val="22"/>
          <w:szCs w:val="22"/>
          <w:lang w:eastAsia="en-US"/>
        </w:rPr>
      </w:pPr>
      <w:r>
        <w:rPr>
          <w:rFonts w:ascii="Arial" w:eastAsia="Calibri" w:hAnsi="Arial" w:cs="Arial"/>
          <w:b/>
          <w:sz w:val="22"/>
          <w:szCs w:val="22"/>
          <w:lang w:eastAsia="en-US"/>
        </w:rPr>
        <w:t>SUPERVISING AND MENTORING ACTIVITY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766"/>
      </w:tblGrid>
      <w:tr w:rsidR="002B182A" w:rsidRPr="00B459D9" w14:paraId="58095C08" w14:textId="77777777" w:rsidTr="0094277E">
        <w:tc>
          <w:tcPr>
            <w:tcW w:w="2088" w:type="dxa"/>
            <w:hideMark/>
          </w:tcPr>
          <w:bookmarkEnd w:id="0"/>
          <w:bookmarkEnd w:id="1"/>
          <w:bookmarkEnd w:id="2"/>
          <w:bookmarkEnd w:id="3"/>
          <w:bookmarkEnd w:id="4"/>
          <w:bookmarkEnd w:id="5"/>
          <w:bookmarkEnd w:id="6"/>
          <w:p w14:paraId="329AC144"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2020 – current</w:t>
            </w:r>
          </w:p>
        </w:tc>
        <w:tc>
          <w:tcPr>
            <w:tcW w:w="7766" w:type="dxa"/>
            <w:hideMark/>
          </w:tcPr>
          <w:p w14:paraId="75F5213F"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3 Ph.D. students (2 from Lyon, 1 from Padua), and 2 undergraduates (Padua).</w:t>
            </w:r>
          </w:p>
        </w:tc>
      </w:tr>
      <w:tr w:rsidR="002B182A" w:rsidRPr="00B459D9" w14:paraId="7F08AD1C" w14:textId="77777777" w:rsidTr="0094277E">
        <w:tc>
          <w:tcPr>
            <w:tcW w:w="2088" w:type="dxa"/>
            <w:hideMark/>
          </w:tcPr>
          <w:p w14:paraId="7A1C7957"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2017 – 2020</w:t>
            </w:r>
          </w:p>
        </w:tc>
        <w:tc>
          <w:tcPr>
            <w:tcW w:w="7766" w:type="dxa"/>
            <w:hideMark/>
          </w:tcPr>
          <w:p w14:paraId="31680806"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1 Ph.D. student in a clinical setting (Padua), 3 Ph.D. students (2 from Lyon, 1 from Padua) and 2 undergraduates (Lyon and Padua) in an experimental setting; since 2018, 2 post docs (Lyon and Padua)</w:t>
            </w:r>
          </w:p>
        </w:tc>
      </w:tr>
      <w:tr w:rsidR="002B182A" w:rsidRPr="00B459D9" w14:paraId="2D06793B" w14:textId="77777777" w:rsidTr="0094277E">
        <w:tc>
          <w:tcPr>
            <w:tcW w:w="2088" w:type="dxa"/>
            <w:hideMark/>
          </w:tcPr>
          <w:p w14:paraId="0AE610B3"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2013 – 2016</w:t>
            </w:r>
          </w:p>
        </w:tc>
        <w:tc>
          <w:tcPr>
            <w:tcW w:w="7766" w:type="dxa"/>
          </w:tcPr>
          <w:p w14:paraId="371B4A84"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 xml:space="preserve">3 undergraduate trainees in a clinical setting (Padua), 5 undergraduate trainees in an experimental setting (4 from Padua, 1 from Milan) </w:t>
            </w:r>
          </w:p>
        </w:tc>
      </w:tr>
      <w:tr w:rsidR="002B182A" w:rsidRPr="00B459D9" w14:paraId="218D39FA" w14:textId="77777777" w:rsidTr="0094277E">
        <w:tc>
          <w:tcPr>
            <w:tcW w:w="2088" w:type="dxa"/>
            <w:hideMark/>
          </w:tcPr>
          <w:p w14:paraId="6C6586A7"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2011 – 2013</w:t>
            </w:r>
          </w:p>
        </w:tc>
        <w:tc>
          <w:tcPr>
            <w:tcW w:w="7766" w:type="dxa"/>
          </w:tcPr>
          <w:p w14:paraId="0DEB93AE"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 undergraduate trainees in a clinical setting, 1 undergraduate trainee in an experimental setting (Milan)</w:t>
            </w:r>
          </w:p>
        </w:tc>
      </w:tr>
    </w:tbl>
    <w:p w14:paraId="17D35343" w14:textId="45326F24" w:rsidR="00336DAD" w:rsidRDefault="00336DAD" w:rsidP="00B6673B">
      <w:pPr>
        <w:pStyle w:val="NoSpacing"/>
        <w:rPr>
          <w:rFonts w:ascii="Arial" w:hAnsi="Arial" w:cs="Arial"/>
          <w:b/>
          <w:caps/>
          <w:sz w:val="28"/>
          <w:szCs w:val="28"/>
        </w:rPr>
      </w:pPr>
    </w:p>
    <w:sectPr w:rsidR="00336DAD" w:rsidSect="005A7E65">
      <w:headerReference w:type="default" r:id="rId35"/>
      <w:footerReference w:type="default" r:id="rId36"/>
      <w:pgSz w:w="11906" w:h="16838"/>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5BC68" w14:textId="77777777" w:rsidR="00A37CC8" w:rsidRDefault="00A37CC8">
      <w:r>
        <w:separator/>
      </w:r>
    </w:p>
  </w:endnote>
  <w:endnote w:type="continuationSeparator" w:id="0">
    <w:p w14:paraId="1B0C1D3B" w14:textId="77777777" w:rsidR="00A37CC8" w:rsidRDefault="00A37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235787"/>
      <w:docPartObj>
        <w:docPartGallery w:val="Page Numbers (Bottom of Page)"/>
        <w:docPartUnique/>
      </w:docPartObj>
    </w:sdtPr>
    <w:sdtEndPr/>
    <w:sdtContent>
      <w:sdt>
        <w:sdtPr>
          <w:id w:val="802352736"/>
          <w:docPartObj>
            <w:docPartGallery w:val="Page Numbers (Top of Page)"/>
            <w:docPartUnique/>
          </w:docPartObj>
        </w:sdtPr>
        <w:sdtEndPr/>
        <w:sdtContent>
          <w:p w14:paraId="4D808207" w14:textId="42455B55" w:rsidR="005510A0" w:rsidRDefault="005510A0" w:rsidP="00526566">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3F455B">
              <w:rPr>
                <w:b/>
                <w:bCs/>
                <w:noProof/>
              </w:rPr>
              <w:t>6</w:t>
            </w:r>
            <w:r>
              <w:rPr>
                <w:b/>
                <w:bCs/>
                <w:sz w:val="24"/>
                <w:szCs w:val="24"/>
              </w:rPr>
              <w:fldChar w:fldCharType="end"/>
            </w:r>
            <w:r>
              <w:rPr>
                <w:lang w:val="fr-FR"/>
              </w:rPr>
              <w:t xml:space="preserve"> of </w:t>
            </w:r>
            <w:r>
              <w:rPr>
                <w:b/>
                <w:bCs/>
                <w:sz w:val="24"/>
                <w:szCs w:val="24"/>
              </w:rPr>
              <w:fldChar w:fldCharType="begin"/>
            </w:r>
            <w:r>
              <w:rPr>
                <w:b/>
                <w:bCs/>
              </w:rPr>
              <w:instrText>NUMPAGES</w:instrText>
            </w:r>
            <w:r>
              <w:rPr>
                <w:b/>
                <w:bCs/>
                <w:sz w:val="24"/>
                <w:szCs w:val="24"/>
              </w:rPr>
              <w:fldChar w:fldCharType="separate"/>
            </w:r>
            <w:r w:rsidR="003F455B">
              <w:rPr>
                <w:b/>
                <w:bCs/>
                <w:noProof/>
              </w:rPr>
              <w:t>6</w:t>
            </w:r>
            <w:r>
              <w:rPr>
                <w:b/>
                <w:bCs/>
                <w:sz w:val="24"/>
                <w:szCs w:val="24"/>
              </w:rPr>
              <w:fldChar w:fldCharType="end"/>
            </w:r>
          </w:p>
        </w:sdtContent>
      </w:sdt>
    </w:sdtContent>
  </w:sdt>
  <w:p w14:paraId="56092BEC" w14:textId="77777777" w:rsidR="005510A0" w:rsidRDefault="005510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686B2" w14:textId="77777777" w:rsidR="00A37CC8" w:rsidRDefault="00A37CC8">
      <w:r>
        <w:separator/>
      </w:r>
    </w:p>
  </w:footnote>
  <w:footnote w:type="continuationSeparator" w:id="0">
    <w:p w14:paraId="1445EA77" w14:textId="77777777" w:rsidR="00A37CC8" w:rsidRDefault="00A37C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9326" w14:textId="6675932A" w:rsidR="005510A0" w:rsidRPr="00DE497A" w:rsidRDefault="00DE497A" w:rsidP="00DE497A">
    <w:pPr>
      <w:pStyle w:val="Header"/>
      <w:jc w:val="right"/>
      <w:rPr>
        <w:rFonts w:ascii="Verdana" w:hAnsi="Verdana" w:cs="Arial"/>
        <w:color w:val="808080"/>
        <w:lang w:val="it-IT"/>
      </w:rPr>
    </w:pPr>
    <w:r>
      <w:rPr>
        <w:rFonts w:ascii="Verdana" w:hAnsi="Verdana" w:cs="Arial"/>
        <w:color w:val="808080"/>
        <w:lang w:val="it-IT"/>
      </w:rPr>
      <w:t>Elvio A. Blini, Curriculum Vitae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rPr>
        <w:rFonts w:cs="Times New Roman"/>
      </w:rPr>
    </w:lvl>
    <w:lvl w:ilvl="1">
      <w:start w:val="1"/>
      <w:numFmt w:val="decimal"/>
      <w:lvlText w:val="%1.%2."/>
      <w:legacy w:legacy="1" w:legacySpace="120" w:legacyIndent="720"/>
      <w:lvlJc w:val="left"/>
      <w:pPr>
        <w:ind w:left="1202" w:hanging="720"/>
      </w:pPr>
      <w:rPr>
        <w:rFonts w:cs="Times New Roman"/>
      </w:rPr>
    </w:lvl>
    <w:lvl w:ilvl="2">
      <w:start w:val="1"/>
      <w:numFmt w:val="decimal"/>
      <w:pStyle w:val="ListNumberLevel3"/>
      <w:lvlText w:val="%1.%2.%3."/>
      <w:legacy w:legacy="1" w:legacySpace="120" w:legacyIndent="720"/>
      <w:lvlJc w:val="left"/>
      <w:pPr>
        <w:ind w:left="1984" w:hanging="720"/>
      </w:pPr>
      <w:rPr>
        <w:rFonts w:cs="Times New Roman"/>
      </w:rPr>
    </w:lvl>
    <w:lvl w:ilvl="3">
      <w:start w:val="1"/>
      <w:numFmt w:val="decimal"/>
      <w:pStyle w:val="ListNumberLevel4"/>
      <w:lvlText w:val="%1.%2.%3.%4."/>
      <w:legacy w:legacy="1" w:legacySpace="120" w:legacyIndent="720"/>
      <w:lvlJc w:val="left"/>
      <w:pPr>
        <w:ind w:left="1984" w:hanging="720"/>
      </w:pPr>
      <w:rPr>
        <w:rFonts w:cs="Times New Roman"/>
      </w:rPr>
    </w:lvl>
    <w:lvl w:ilvl="4">
      <w:numFmt w:val="none"/>
      <w:lvlText w:val=""/>
      <w:lvlJc w:val="left"/>
      <w:rPr>
        <w:rFonts w:cs="Times New Roman"/>
      </w:rPr>
    </w:lvl>
    <w:lvl w:ilvl="5">
      <w:numFmt w:val="none"/>
      <w:lvlText w:val=""/>
      <w:lvlJc w:val="left"/>
      <w:rPr>
        <w:rFonts w:cs="Times New Roman"/>
      </w:rPr>
    </w:lvl>
    <w:lvl w:ilvl="6">
      <w:numFmt w:val="none"/>
      <w:pStyle w:val="Heading7"/>
      <w:lvlText w:val=""/>
      <w:lvlJc w:val="left"/>
      <w:rPr>
        <w:rFonts w:cs="Times New Roman"/>
      </w:rPr>
    </w:lvl>
    <w:lvl w:ilvl="7">
      <w:numFmt w:val="none"/>
      <w:pStyle w:val="Heading8"/>
      <w:lvlText w:val=""/>
      <w:lvlJc w:val="left"/>
      <w:rPr>
        <w:rFonts w:cs="Times New Roman"/>
      </w:rPr>
    </w:lvl>
    <w:lvl w:ilvl="8">
      <w:numFmt w:val="none"/>
      <w:pStyle w:val="Heading9"/>
      <w:lvlText w:val=""/>
      <w:lvlJc w:val="left"/>
      <w:rPr>
        <w:rFonts w:cs="Times New Roman"/>
      </w:rPr>
    </w:lvl>
  </w:abstractNum>
  <w:abstractNum w:abstractNumId="1" w15:restartNumberingAfterBreak="0">
    <w:nsid w:val="FFFFFFFE"/>
    <w:multiLevelType w:val="singleLevel"/>
    <w:tmpl w:val="FFFFFFFF"/>
    <w:lvl w:ilvl="0">
      <w:numFmt w:val="decimal"/>
      <w:pStyle w:val="numparg"/>
      <w:lvlText w:val="*"/>
      <w:lvlJc w:val="left"/>
      <w:rPr>
        <w:rFonts w:cs="Times New Roman"/>
      </w:rPr>
    </w:lvl>
  </w:abstractNum>
  <w:abstractNum w:abstractNumId="2" w15:restartNumberingAfterBreak="0">
    <w:nsid w:val="0CEF4EC0"/>
    <w:multiLevelType w:val="hybridMultilevel"/>
    <w:tmpl w:val="691239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4" w15:restartNumberingAfterBreak="0">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C6EED"/>
    <w:multiLevelType w:val="hybridMultilevel"/>
    <w:tmpl w:val="C94E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C3D9B"/>
    <w:multiLevelType w:val="hybridMultilevel"/>
    <w:tmpl w:val="230617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 w15:restartNumberingAfterBreak="0">
    <w:nsid w:val="1B885C88"/>
    <w:multiLevelType w:val="hybridMultilevel"/>
    <w:tmpl w:val="66FEB94E"/>
    <w:lvl w:ilvl="0" w:tplc="1A2CC020">
      <w:start w:val="4"/>
      <w:numFmt w:val="bullet"/>
      <w:lvlText w:val="-"/>
      <w:lvlJc w:val="left"/>
      <w:pPr>
        <w:tabs>
          <w:tab w:val="num" w:pos="360"/>
        </w:tabs>
        <w:ind w:left="360" w:hanging="360"/>
      </w:pPr>
      <w:rPr>
        <w:rFonts w:ascii="Arial" w:hAnsi="Arial" w:hint="default"/>
      </w:rPr>
    </w:lvl>
    <w:lvl w:ilvl="1" w:tplc="0003040C" w:tentative="1">
      <w:start w:val="1"/>
      <w:numFmt w:val="bullet"/>
      <w:lvlText w:val="o"/>
      <w:lvlJc w:val="left"/>
      <w:pPr>
        <w:tabs>
          <w:tab w:val="num" w:pos="1314"/>
        </w:tabs>
        <w:ind w:left="1314" w:hanging="360"/>
      </w:pPr>
      <w:rPr>
        <w:rFonts w:ascii="Courier New" w:hAnsi="Courier New" w:hint="default"/>
      </w:rPr>
    </w:lvl>
    <w:lvl w:ilvl="2" w:tplc="0005040C" w:tentative="1">
      <w:start w:val="1"/>
      <w:numFmt w:val="bullet"/>
      <w:lvlText w:val=""/>
      <w:lvlJc w:val="left"/>
      <w:pPr>
        <w:tabs>
          <w:tab w:val="num" w:pos="2034"/>
        </w:tabs>
        <w:ind w:left="2034" w:hanging="360"/>
      </w:pPr>
      <w:rPr>
        <w:rFonts w:ascii="Wingdings" w:hAnsi="Wingdings" w:hint="default"/>
      </w:rPr>
    </w:lvl>
    <w:lvl w:ilvl="3" w:tplc="0001040C" w:tentative="1">
      <w:start w:val="1"/>
      <w:numFmt w:val="bullet"/>
      <w:lvlText w:val=""/>
      <w:lvlJc w:val="left"/>
      <w:pPr>
        <w:tabs>
          <w:tab w:val="num" w:pos="2754"/>
        </w:tabs>
        <w:ind w:left="2754" w:hanging="360"/>
      </w:pPr>
      <w:rPr>
        <w:rFonts w:ascii="Symbol" w:hAnsi="Symbol" w:hint="default"/>
      </w:rPr>
    </w:lvl>
    <w:lvl w:ilvl="4" w:tplc="0003040C" w:tentative="1">
      <w:start w:val="1"/>
      <w:numFmt w:val="bullet"/>
      <w:lvlText w:val="o"/>
      <w:lvlJc w:val="left"/>
      <w:pPr>
        <w:tabs>
          <w:tab w:val="num" w:pos="3474"/>
        </w:tabs>
        <w:ind w:left="3474" w:hanging="360"/>
      </w:pPr>
      <w:rPr>
        <w:rFonts w:ascii="Courier New" w:hAnsi="Courier New" w:hint="default"/>
      </w:rPr>
    </w:lvl>
    <w:lvl w:ilvl="5" w:tplc="0005040C" w:tentative="1">
      <w:start w:val="1"/>
      <w:numFmt w:val="bullet"/>
      <w:lvlText w:val=""/>
      <w:lvlJc w:val="left"/>
      <w:pPr>
        <w:tabs>
          <w:tab w:val="num" w:pos="4194"/>
        </w:tabs>
        <w:ind w:left="4194" w:hanging="360"/>
      </w:pPr>
      <w:rPr>
        <w:rFonts w:ascii="Wingdings" w:hAnsi="Wingdings" w:hint="default"/>
      </w:rPr>
    </w:lvl>
    <w:lvl w:ilvl="6" w:tplc="0001040C" w:tentative="1">
      <w:start w:val="1"/>
      <w:numFmt w:val="bullet"/>
      <w:lvlText w:val=""/>
      <w:lvlJc w:val="left"/>
      <w:pPr>
        <w:tabs>
          <w:tab w:val="num" w:pos="4914"/>
        </w:tabs>
        <w:ind w:left="4914" w:hanging="360"/>
      </w:pPr>
      <w:rPr>
        <w:rFonts w:ascii="Symbol" w:hAnsi="Symbol" w:hint="default"/>
      </w:rPr>
    </w:lvl>
    <w:lvl w:ilvl="7" w:tplc="0003040C" w:tentative="1">
      <w:start w:val="1"/>
      <w:numFmt w:val="bullet"/>
      <w:lvlText w:val="o"/>
      <w:lvlJc w:val="left"/>
      <w:pPr>
        <w:tabs>
          <w:tab w:val="num" w:pos="5634"/>
        </w:tabs>
        <w:ind w:left="5634" w:hanging="360"/>
      </w:pPr>
      <w:rPr>
        <w:rFonts w:ascii="Courier New" w:hAnsi="Courier New" w:hint="default"/>
      </w:rPr>
    </w:lvl>
    <w:lvl w:ilvl="8" w:tplc="0005040C" w:tentative="1">
      <w:start w:val="1"/>
      <w:numFmt w:val="bullet"/>
      <w:lvlText w:val=""/>
      <w:lvlJc w:val="left"/>
      <w:pPr>
        <w:tabs>
          <w:tab w:val="num" w:pos="6354"/>
        </w:tabs>
        <w:ind w:left="6354" w:hanging="360"/>
      </w:pPr>
      <w:rPr>
        <w:rFonts w:ascii="Wingdings" w:hAnsi="Wingdings" w:hint="default"/>
      </w:rPr>
    </w:lvl>
  </w:abstractNum>
  <w:abstractNum w:abstractNumId="9" w15:restartNumberingAfterBreak="0">
    <w:nsid w:val="22EF71EC"/>
    <w:multiLevelType w:val="hybridMultilevel"/>
    <w:tmpl w:val="6FBA9B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61A6329"/>
    <w:multiLevelType w:val="hybridMultilevel"/>
    <w:tmpl w:val="C308B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F03AFF"/>
    <w:multiLevelType w:val="hybridMultilevel"/>
    <w:tmpl w:val="0BB6A1DE"/>
    <w:lvl w:ilvl="0" w:tplc="27160252">
      <w:start w:val="1"/>
      <w:numFmt w:val="decimal"/>
      <w:pStyle w:val="CharCharChar1CharCharChar"/>
      <w:lvlText w:val="%1."/>
      <w:lvlJc w:val="left"/>
      <w:pPr>
        <w:tabs>
          <w:tab w:val="num" w:pos="360"/>
        </w:tabs>
        <w:ind w:left="360" w:hanging="360"/>
      </w:pPr>
      <w:rPr>
        <w:rFonts w:cs="Times New Roman"/>
        <w:b/>
        <w:i w:val="0"/>
      </w:rPr>
    </w:lvl>
    <w:lvl w:ilvl="1" w:tplc="08090003">
      <w:start w:val="1"/>
      <w:numFmt w:val="decimal"/>
      <w:pStyle w:val="ListDash"/>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2" w15:restartNumberingAfterBreak="0">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1E182E"/>
    <w:multiLevelType w:val="hybridMultilevel"/>
    <w:tmpl w:val="ACE6942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5B7140"/>
    <w:multiLevelType w:val="hybridMultilevel"/>
    <w:tmpl w:val="EEDE5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C049E8"/>
    <w:multiLevelType w:val="hybridMultilevel"/>
    <w:tmpl w:val="02D85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55341E"/>
    <w:multiLevelType w:val="hybridMultilevel"/>
    <w:tmpl w:val="B9A8E8C0"/>
    <w:lvl w:ilvl="0" w:tplc="406000C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8" w15:restartNumberingAfterBreak="0">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9" w15:restartNumberingAfterBreak="0">
    <w:nsid w:val="45C42F54"/>
    <w:multiLevelType w:val="hybridMultilevel"/>
    <w:tmpl w:val="B6B2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FF1D14"/>
    <w:multiLevelType w:val="hybridMultilevel"/>
    <w:tmpl w:val="2EBAE224"/>
    <w:lvl w:ilvl="0" w:tplc="8A84905A">
      <w:start w:val="1"/>
      <w:numFmt w:val="decimal"/>
      <w:lvlText w:val="%1."/>
      <w:lvlJc w:val="left"/>
      <w:pPr>
        <w:ind w:left="1065" w:hanging="705"/>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9B43D1B"/>
    <w:multiLevelType w:val="hybridMultilevel"/>
    <w:tmpl w:val="FA32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3D5DA6"/>
    <w:multiLevelType w:val="singleLevel"/>
    <w:tmpl w:val="099AC044"/>
    <w:lvl w:ilvl="0">
      <w:start w:val="1"/>
      <w:numFmt w:val="decimal"/>
      <w:pStyle w:val="Subject"/>
      <w:lvlText w:val="%1."/>
      <w:lvlJc w:val="left"/>
      <w:pPr>
        <w:tabs>
          <w:tab w:val="num" w:pos="360"/>
        </w:tabs>
        <w:ind w:left="360" w:hanging="360"/>
      </w:pPr>
      <w:rPr>
        <w:rFonts w:cs="Times New Roman"/>
      </w:rPr>
    </w:lvl>
  </w:abstractNum>
  <w:abstractNum w:abstractNumId="23" w15:restartNumberingAfterBreak="0">
    <w:nsid w:val="57617E11"/>
    <w:multiLevelType w:val="multilevel"/>
    <w:tmpl w:val="5260BE9A"/>
    <w:lvl w:ilvl="0">
      <w:start w:val="1"/>
      <w:numFmt w:val="decimal"/>
      <w:lvlText w:val="%1"/>
      <w:lvlJc w:val="left"/>
      <w:pPr>
        <w:ind w:left="705" w:hanging="705"/>
      </w:pPr>
      <w:rPr>
        <w:rFonts w:hint="default"/>
        <w:i w:val="0"/>
      </w:rPr>
    </w:lvl>
    <w:lvl w:ilvl="1">
      <w:start w:val="1"/>
      <w:numFmt w:val="decimal"/>
      <w:lvlText w:val="%1.%2"/>
      <w:lvlJc w:val="left"/>
      <w:pPr>
        <w:ind w:left="705" w:hanging="70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4" w15:restartNumberingAfterBreak="0">
    <w:nsid w:val="57EC344E"/>
    <w:multiLevelType w:val="hybridMultilevel"/>
    <w:tmpl w:val="EB78EFD0"/>
    <w:lvl w:ilvl="0" w:tplc="5146698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8F799E"/>
    <w:multiLevelType w:val="multilevel"/>
    <w:tmpl w:val="04FC8F94"/>
    <w:lvl w:ilvl="0">
      <w:start w:val="1"/>
      <w:numFmt w:val="decimal"/>
      <w:pStyle w:val="Text1"/>
      <w:lvlText w:val="(%1)"/>
      <w:lvlJc w:val="left"/>
      <w:pPr>
        <w:tabs>
          <w:tab w:val="num" w:pos="709"/>
        </w:tabs>
        <w:ind w:left="709" w:hanging="709"/>
      </w:pPr>
      <w:rPr>
        <w:rFonts w:cs="Times New Roman"/>
      </w:rPr>
    </w:lvl>
    <w:lvl w:ilvl="1">
      <w:start w:val="1"/>
      <w:numFmt w:val="lowerLetter"/>
      <w:pStyle w:val="BalloonText"/>
      <w:lvlText w:val="(%2)"/>
      <w:lvlJc w:val="left"/>
      <w:pPr>
        <w:tabs>
          <w:tab w:val="num" w:pos="1417"/>
        </w:tabs>
        <w:ind w:left="1417" w:hanging="708"/>
      </w:pPr>
      <w:rPr>
        <w:rFonts w:cs="Times New Roman"/>
      </w:r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15:restartNumberingAfterBreak="0">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rPr>
        <w:rFonts w:cs="Times New Roman"/>
      </w:rPr>
    </w:lvl>
    <w:lvl w:ilvl="2" w:tplc="2AD6C31E">
      <w:start w:val="1"/>
      <w:numFmt w:val="decimal"/>
      <w:lvlText w:val="%3."/>
      <w:lvlJc w:val="left"/>
      <w:pPr>
        <w:tabs>
          <w:tab w:val="num" w:pos="2160"/>
        </w:tabs>
        <w:ind w:left="2160" w:hanging="360"/>
      </w:pPr>
      <w:rPr>
        <w:rFonts w:cs="Times New Roman"/>
      </w:rPr>
    </w:lvl>
    <w:lvl w:ilvl="3" w:tplc="0228FCAE">
      <w:start w:val="1"/>
      <w:numFmt w:val="decimal"/>
      <w:lvlText w:val="%4."/>
      <w:lvlJc w:val="left"/>
      <w:pPr>
        <w:tabs>
          <w:tab w:val="num" w:pos="2880"/>
        </w:tabs>
        <w:ind w:left="2880" w:hanging="360"/>
      </w:pPr>
      <w:rPr>
        <w:rFonts w:cs="Times New Roman"/>
      </w:rPr>
    </w:lvl>
    <w:lvl w:ilvl="4" w:tplc="45FA09C8">
      <w:start w:val="1"/>
      <w:numFmt w:val="decimal"/>
      <w:lvlText w:val="%5."/>
      <w:lvlJc w:val="left"/>
      <w:pPr>
        <w:tabs>
          <w:tab w:val="num" w:pos="3600"/>
        </w:tabs>
        <w:ind w:left="3600" w:hanging="360"/>
      </w:pPr>
      <w:rPr>
        <w:rFonts w:cs="Times New Roman"/>
      </w:rPr>
    </w:lvl>
    <w:lvl w:ilvl="5" w:tplc="86C604AE">
      <w:start w:val="1"/>
      <w:numFmt w:val="decimal"/>
      <w:lvlText w:val="%6."/>
      <w:lvlJc w:val="left"/>
      <w:pPr>
        <w:tabs>
          <w:tab w:val="num" w:pos="4320"/>
        </w:tabs>
        <w:ind w:left="4320" w:hanging="360"/>
      </w:pPr>
      <w:rPr>
        <w:rFonts w:cs="Times New Roman"/>
      </w:rPr>
    </w:lvl>
    <w:lvl w:ilvl="6" w:tplc="D3A4F8CC">
      <w:start w:val="1"/>
      <w:numFmt w:val="decimal"/>
      <w:lvlText w:val="%7."/>
      <w:lvlJc w:val="left"/>
      <w:pPr>
        <w:tabs>
          <w:tab w:val="num" w:pos="5040"/>
        </w:tabs>
        <w:ind w:left="5040" w:hanging="360"/>
      </w:pPr>
      <w:rPr>
        <w:rFonts w:cs="Times New Roman"/>
      </w:rPr>
    </w:lvl>
    <w:lvl w:ilvl="7" w:tplc="68DAEB76">
      <w:start w:val="1"/>
      <w:numFmt w:val="decimal"/>
      <w:lvlText w:val="%8."/>
      <w:lvlJc w:val="left"/>
      <w:pPr>
        <w:tabs>
          <w:tab w:val="num" w:pos="5760"/>
        </w:tabs>
        <w:ind w:left="5760" w:hanging="360"/>
      </w:pPr>
      <w:rPr>
        <w:rFonts w:cs="Times New Roman"/>
      </w:rPr>
    </w:lvl>
    <w:lvl w:ilvl="8" w:tplc="8E1EBD56">
      <w:start w:val="1"/>
      <w:numFmt w:val="decimal"/>
      <w:lvlText w:val="%9."/>
      <w:lvlJc w:val="left"/>
      <w:pPr>
        <w:tabs>
          <w:tab w:val="num" w:pos="6480"/>
        </w:tabs>
        <w:ind w:left="6480" w:hanging="360"/>
      </w:pPr>
      <w:rPr>
        <w:rFonts w:cs="Times New Roman"/>
      </w:rPr>
    </w:lvl>
  </w:abstractNum>
  <w:abstractNum w:abstractNumId="27" w15:restartNumberingAfterBreak="0">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28" w15:restartNumberingAfterBreak="0">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29" w15:restartNumberingAfterBreak="0">
    <w:nsid w:val="76892DEB"/>
    <w:multiLevelType w:val="multilevel"/>
    <w:tmpl w:val="036A7CEC"/>
    <w:lvl w:ilvl="0">
      <w:start w:val="1"/>
      <w:numFmt w:val="decimal"/>
      <w:lvlText w:val="%1"/>
      <w:lvlJc w:val="left"/>
      <w:pPr>
        <w:ind w:left="705" w:hanging="705"/>
      </w:pPr>
      <w:rPr>
        <w:rFonts w:hint="default"/>
        <w:i w:val="0"/>
      </w:rPr>
    </w:lvl>
    <w:lvl w:ilvl="1">
      <w:start w:val="3"/>
      <w:numFmt w:val="decimal"/>
      <w:lvlText w:val="%1.%2"/>
      <w:lvlJc w:val="left"/>
      <w:pPr>
        <w:ind w:left="705" w:hanging="70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0" w15:restartNumberingAfterBreak="0">
    <w:nsid w:val="7B5D0078"/>
    <w:multiLevelType w:val="hybridMultilevel"/>
    <w:tmpl w:val="6C64B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22"/>
    <w:lvlOverride w:ilvl="0">
      <w:startOverride w:val="1"/>
    </w:lvlOverride>
  </w:num>
  <w:num w:numId="5">
    <w:abstractNumId w:val="3"/>
    <w:lvlOverride w:ilvl="0">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18"/>
  </w:num>
  <w:num w:numId="10">
    <w:abstractNumId w:val="14"/>
  </w:num>
  <w:num w:numId="11">
    <w:abstractNumId w:val="9"/>
  </w:num>
  <w:num w:numId="12">
    <w:abstractNumId w:val="12"/>
  </w:num>
  <w:num w:numId="13">
    <w:abstractNumId w:val="2"/>
  </w:num>
  <w:num w:numId="14">
    <w:abstractNumId w:val="5"/>
  </w:num>
  <w:num w:numId="15">
    <w:abstractNumId w:val="19"/>
  </w:num>
  <w:num w:numId="16">
    <w:abstractNumId w:val="27"/>
  </w:num>
  <w:num w:numId="17">
    <w:abstractNumId w:val="4"/>
  </w:num>
  <w:num w:numId="18">
    <w:abstractNumId w:val="13"/>
  </w:num>
  <w:num w:numId="19">
    <w:abstractNumId w:val="21"/>
  </w:num>
  <w:num w:numId="20">
    <w:abstractNumId w:val="16"/>
  </w:num>
  <w:num w:numId="21">
    <w:abstractNumId w:val="30"/>
  </w:num>
  <w:num w:numId="22">
    <w:abstractNumId w:val="10"/>
  </w:num>
  <w:num w:numId="23">
    <w:abstractNumId w:val="15"/>
  </w:num>
  <w:num w:numId="24">
    <w:abstractNumId w:val="23"/>
  </w:num>
  <w:num w:numId="25">
    <w:abstractNumId w:val="29"/>
  </w:num>
  <w:num w:numId="26">
    <w:abstractNumId w:val="20"/>
  </w:num>
  <w:num w:numId="27">
    <w:abstractNumId w:val="17"/>
  </w:num>
  <w:num w:numId="28">
    <w:abstractNumId w:val="8"/>
  </w:num>
  <w:num w:numId="29">
    <w:abstractNumId w:val="16"/>
  </w:num>
  <w:num w:numId="30">
    <w:abstractNumId w:val="30"/>
  </w:num>
  <w:num w:numId="31">
    <w:abstractNumId w:val="10"/>
  </w:num>
  <w:num w:numId="32">
    <w:abstractNumId w:val="15"/>
  </w:num>
  <w:num w:numId="33">
    <w:abstractNumId w:val="24"/>
  </w:num>
  <w:num w:numId="3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5833B5"/>
    <w:rsid w:val="00000070"/>
    <w:rsid w:val="0000055C"/>
    <w:rsid w:val="000007F6"/>
    <w:rsid w:val="0000094B"/>
    <w:rsid w:val="00000C29"/>
    <w:rsid w:val="00002C11"/>
    <w:rsid w:val="00002F70"/>
    <w:rsid w:val="00003014"/>
    <w:rsid w:val="0000327F"/>
    <w:rsid w:val="0000369D"/>
    <w:rsid w:val="00003CE2"/>
    <w:rsid w:val="00005B07"/>
    <w:rsid w:val="000063A7"/>
    <w:rsid w:val="0000704E"/>
    <w:rsid w:val="00007A46"/>
    <w:rsid w:val="00007CD5"/>
    <w:rsid w:val="0001050B"/>
    <w:rsid w:val="00011937"/>
    <w:rsid w:val="00011F2C"/>
    <w:rsid w:val="00012685"/>
    <w:rsid w:val="00012993"/>
    <w:rsid w:val="00012D20"/>
    <w:rsid w:val="00012D28"/>
    <w:rsid w:val="00013332"/>
    <w:rsid w:val="00013B5B"/>
    <w:rsid w:val="0001424F"/>
    <w:rsid w:val="00014864"/>
    <w:rsid w:val="00014D19"/>
    <w:rsid w:val="00014E7F"/>
    <w:rsid w:val="00015107"/>
    <w:rsid w:val="00017B2F"/>
    <w:rsid w:val="000210B2"/>
    <w:rsid w:val="00021B71"/>
    <w:rsid w:val="00022BA4"/>
    <w:rsid w:val="00022C24"/>
    <w:rsid w:val="00022CE3"/>
    <w:rsid w:val="00022D34"/>
    <w:rsid w:val="00022F40"/>
    <w:rsid w:val="00023D8E"/>
    <w:rsid w:val="00024377"/>
    <w:rsid w:val="000245CF"/>
    <w:rsid w:val="00024687"/>
    <w:rsid w:val="00024936"/>
    <w:rsid w:val="000249B1"/>
    <w:rsid w:val="00024E4E"/>
    <w:rsid w:val="000255B3"/>
    <w:rsid w:val="000256D7"/>
    <w:rsid w:val="000264F2"/>
    <w:rsid w:val="00026602"/>
    <w:rsid w:val="00026A05"/>
    <w:rsid w:val="00027335"/>
    <w:rsid w:val="0002767A"/>
    <w:rsid w:val="00027869"/>
    <w:rsid w:val="000279DA"/>
    <w:rsid w:val="00027B57"/>
    <w:rsid w:val="00031347"/>
    <w:rsid w:val="00031F64"/>
    <w:rsid w:val="000321A0"/>
    <w:rsid w:val="00033A26"/>
    <w:rsid w:val="00033F0F"/>
    <w:rsid w:val="00034204"/>
    <w:rsid w:val="00034DF3"/>
    <w:rsid w:val="0003546F"/>
    <w:rsid w:val="00035BCB"/>
    <w:rsid w:val="00035C3F"/>
    <w:rsid w:val="0003626C"/>
    <w:rsid w:val="0003693D"/>
    <w:rsid w:val="00036AC8"/>
    <w:rsid w:val="00037AF3"/>
    <w:rsid w:val="00040125"/>
    <w:rsid w:val="0004051A"/>
    <w:rsid w:val="000419A9"/>
    <w:rsid w:val="00041B94"/>
    <w:rsid w:val="00043908"/>
    <w:rsid w:val="00043951"/>
    <w:rsid w:val="000442C9"/>
    <w:rsid w:val="00045C73"/>
    <w:rsid w:val="000461DE"/>
    <w:rsid w:val="00047136"/>
    <w:rsid w:val="00047545"/>
    <w:rsid w:val="00047980"/>
    <w:rsid w:val="00050299"/>
    <w:rsid w:val="00050774"/>
    <w:rsid w:val="0005080A"/>
    <w:rsid w:val="00050829"/>
    <w:rsid w:val="00050AD5"/>
    <w:rsid w:val="00050EC8"/>
    <w:rsid w:val="00050ECA"/>
    <w:rsid w:val="000516C4"/>
    <w:rsid w:val="00051A67"/>
    <w:rsid w:val="00051C18"/>
    <w:rsid w:val="00052555"/>
    <w:rsid w:val="0005336D"/>
    <w:rsid w:val="00053C85"/>
    <w:rsid w:val="00054156"/>
    <w:rsid w:val="000560B1"/>
    <w:rsid w:val="000573C8"/>
    <w:rsid w:val="00060E2A"/>
    <w:rsid w:val="00062E3A"/>
    <w:rsid w:val="000633A6"/>
    <w:rsid w:val="000644AA"/>
    <w:rsid w:val="00064F30"/>
    <w:rsid w:val="00065167"/>
    <w:rsid w:val="00066B56"/>
    <w:rsid w:val="00070CB2"/>
    <w:rsid w:val="00071151"/>
    <w:rsid w:val="00071E9A"/>
    <w:rsid w:val="000722BB"/>
    <w:rsid w:val="00072465"/>
    <w:rsid w:val="00072A42"/>
    <w:rsid w:val="00073008"/>
    <w:rsid w:val="000733F6"/>
    <w:rsid w:val="00073E15"/>
    <w:rsid w:val="00075985"/>
    <w:rsid w:val="00075DEA"/>
    <w:rsid w:val="000760BE"/>
    <w:rsid w:val="00077723"/>
    <w:rsid w:val="000777ED"/>
    <w:rsid w:val="0007780D"/>
    <w:rsid w:val="0008049A"/>
    <w:rsid w:val="00080625"/>
    <w:rsid w:val="00081B91"/>
    <w:rsid w:val="00081DFF"/>
    <w:rsid w:val="00082600"/>
    <w:rsid w:val="00083040"/>
    <w:rsid w:val="0008322B"/>
    <w:rsid w:val="000833D1"/>
    <w:rsid w:val="000836E2"/>
    <w:rsid w:val="00083B19"/>
    <w:rsid w:val="00083ED9"/>
    <w:rsid w:val="0008494C"/>
    <w:rsid w:val="00085495"/>
    <w:rsid w:val="00087060"/>
    <w:rsid w:val="000875E4"/>
    <w:rsid w:val="00087C77"/>
    <w:rsid w:val="00087FD5"/>
    <w:rsid w:val="00091525"/>
    <w:rsid w:val="00091C7D"/>
    <w:rsid w:val="00092275"/>
    <w:rsid w:val="000925FE"/>
    <w:rsid w:val="000930F4"/>
    <w:rsid w:val="000941C0"/>
    <w:rsid w:val="0009421C"/>
    <w:rsid w:val="000947ED"/>
    <w:rsid w:val="0009484D"/>
    <w:rsid w:val="000948CB"/>
    <w:rsid w:val="00094A29"/>
    <w:rsid w:val="00094B3C"/>
    <w:rsid w:val="000956EE"/>
    <w:rsid w:val="00096597"/>
    <w:rsid w:val="000969B0"/>
    <w:rsid w:val="00096DA4"/>
    <w:rsid w:val="00097956"/>
    <w:rsid w:val="00097ABA"/>
    <w:rsid w:val="000A086B"/>
    <w:rsid w:val="000A1041"/>
    <w:rsid w:val="000A15B2"/>
    <w:rsid w:val="000A15B5"/>
    <w:rsid w:val="000A1CFD"/>
    <w:rsid w:val="000A1E93"/>
    <w:rsid w:val="000A2F01"/>
    <w:rsid w:val="000A3606"/>
    <w:rsid w:val="000A370A"/>
    <w:rsid w:val="000A3E22"/>
    <w:rsid w:val="000A3EBC"/>
    <w:rsid w:val="000A4090"/>
    <w:rsid w:val="000A42D4"/>
    <w:rsid w:val="000A441D"/>
    <w:rsid w:val="000A4E74"/>
    <w:rsid w:val="000A72E0"/>
    <w:rsid w:val="000A7575"/>
    <w:rsid w:val="000A773A"/>
    <w:rsid w:val="000A7D03"/>
    <w:rsid w:val="000B0AC1"/>
    <w:rsid w:val="000B2AD7"/>
    <w:rsid w:val="000B3E76"/>
    <w:rsid w:val="000B472F"/>
    <w:rsid w:val="000B4B3A"/>
    <w:rsid w:val="000B541A"/>
    <w:rsid w:val="000B5554"/>
    <w:rsid w:val="000B5631"/>
    <w:rsid w:val="000B5F19"/>
    <w:rsid w:val="000B615F"/>
    <w:rsid w:val="000B6AC8"/>
    <w:rsid w:val="000B6BE3"/>
    <w:rsid w:val="000B7405"/>
    <w:rsid w:val="000B762A"/>
    <w:rsid w:val="000C13E1"/>
    <w:rsid w:val="000C1A71"/>
    <w:rsid w:val="000C273B"/>
    <w:rsid w:val="000C2AA7"/>
    <w:rsid w:val="000C3665"/>
    <w:rsid w:val="000C40FE"/>
    <w:rsid w:val="000C41D6"/>
    <w:rsid w:val="000C469B"/>
    <w:rsid w:val="000C48D1"/>
    <w:rsid w:val="000C4CD0"/>
    <w:rsid w:val="000C4D8F"/>
    <w:rsid w:val="000C5028"/>
    <w:rsid w:val="000C58E1"/>
    <w:rsid w:val="000C6228"/>
    <w:rsid w:val="000C6ABC"/>
    <w:rsid w:val="000C7DE6"/>
    <w:rsid w:val="000D0E39"/>
    <w:rsid w:val="000D0E84"/>
    <w:rsid w:val="000D207B"/>
    <w:rsid w:val="000D2716"/>
    <w:rsid w:val="000D2ED7"/>
    <w:rsid w:val="000D436E"/>
    <w:rsid w:val="000D4452"/>
    <w:rsid w:val="000D487C"/>
    <w:rsid w:val="000D52AA"/>
    <w:rsid w:val="000D58FE"/>
    <w:rsid w:val="000D6CF0"/>
    <w:rsid w:val="000D7069"/>
    <w:rsid w:val="000E0F45"/>
    <w:rsid w:val="000E0F95"/>
    <w:rsid w:val="000E10E9"/>
    <w:rsid w:val="000E2120"/>
    <w:rsid w:val="000E321A"/>
    <w:rsid w:val="000E3869"/>
    <w:rsid w:val="000E509A"/>
    <w:rsid w:val="000E58B6"/>
    <w:rsid w:val="000E5D46"/>
    <w:rsid w:val="000E6219"/>
    <w:rsid w:val="000E6596"/>
    <w:rsid w:val="000E76B8"/>
    <w:rsid w:val="000E7977"/>
    <w:rsid w:val="000F0347"/>
    <w:rsid w:val="000F1109"/>
    <w:rsid w:val="000F126D"/>
    <w:rsid w:val="000F140E"/>
    <w:rsid w:val="000F1FD7"/>
    <w:rsid w:val="000F35C4"/>
    <w:rsid w:val="000F48FE"/>
    <w:rsid w:val="000F503D"/>
    <w:rsid w:val="000F61A9"/>
    <w:rsid w:val="000F7A71"/>
    <w:rsid w:val="000F7A81"/>
    <w:rsid w:val="000F7BE9"/>
    <w:rsid w:val="000F7E33"/>
    <w:rsid w:val="00100BCD"/>
    <w:rsid w:val="00100E61"/>
    <w:rsid w:val="00102780"/>
    <w:rsid w:val="001034D1"/>
    <w:rsid w:val="00103BC0"/>
    <w:rsid w:val="0010476F"/>
    <w:rsid w:val="001048B0"/>
    <w:rsid w:val="00104CDA"/>
    <w:rsid w:val="00104DC2"/>
    <w:rsid w:val="00105734"/>
    <w:rsid w:val="00105A05"/>
    <w:rsid w:val="00105A49"/>
    <w:rsid w:val="00105F8C"/>
    <w:rsid w:val="001070D7"/>
    <w:rsid w:val="00107B72"/>
    <w:rsid w:val="001100E6"/>
    <w:rsid w:val="00110D4E"/>
    <w:rsid w:val="00111264"/>
    <w:rsid w:val="00111BE2"/>
    <w:rsid w:val="00111CE2"/>
    <w:rsid w:val="00112667"/>
    <w:rsid w:val="00112672"/>
    <w:rsid w:val="001129E4"/>
    <w:rsid w:val="00112A53"/>
    <w:rsid w:val="00112BAA"/>
    <w:rsid w:val="00112BB4"/>
    <w:rsid w:val="00112C12"/>
    <w:rsid w:val="00113011"/>
    <w:rsid w:val="0011335D"/>
    <w:rsid w:val="001139AC"/>
    <w:rsid w:val="00113BDF"/>
    <w:rsid w:val="0011443A"/>
    <w:rsid w:val="00115A1E"/>
    <w:rsid w:val="00115A7D"/>
    <w:rsid w:val="001165BE"/>
    <w:rsid w:val="001174C0"/>
    <w:rsid w:val="001218FF"/>
    <w:rsid w:val="00121F7C"/>
    <w:rsid w:val="00122253"/>
    <w:rsid w:val="00122374"/>
    <w:rsid w:val="001226D5"/>
    <w:rsid w:val="00122DF0"/>
    <w:rsid w:val="001235E6"/>
    <w:rsid w:val="00123C63"/>
    <w:rsid w:val="001251C6"/>
    <w:rsid w:val="0012695A"/>
    <w:rsid w:val="0013002B"/>
    <w:rsid w:val="001302AD"/>
    <w:rsid w:val="001311B1"/>
    <w:rsid w:val="001314A7"/>
    <w:rsid w:val="001322AA"/>
    <w:rsid w:val="001323B2"/>
    <w:rsid w:val="00132556"/>
    <w:rsid w:val="001329CE"/>
    <w:rsid w:val="00132DDF"/>
    <w:rsid w:val="00132F0E"/>
    <w:rsid w:val="00133655"/>
    <w:rsid w:val="00134DCC"/>
    <w:rsid w:val="00136411"/>
    <w:rsid w:val="00136415"/>
    <w:rsid w:val="00137072"/>
    <w:rsid w:val="00137937"/>
    <w:rsid w:val="00140ACC"/>
    <w:rsid w:val="0014130E"/>
    <w:rsid w:val="00143026"/>
    <w:rsid w:val="00144C1E"/>
    <w:rsid w:val="0014504D"/>
    <w:rsid w:val="0014547F"/>
    <w:rsid w:val="00145577"/>
    <w:rsid w:val="00145B60"/>
    <w:rsid w:val="00145D82"/>
    <w:rsid w:val="00145ED1"/>
    <w:rsid w:val="0014614A"/>
    <w:rsid w:val="00146987"/>
    <w:rsid w:val="00147FC3"/>
    <w:rsid w:val="0015068E"/>
    <w:rsid w:val="00151A70"/>
    <w:rsid w:val="0015273E"/>
    <w:rsid w:val="00152E24"/>
    <w:rsid w:val="00153990"/>
    <w:rsid w:val="00154DF8"/>
    <w:rsid w:val="00157564"/>
    <w:rsid w:val="001577B7"/>
    <w:rsid w:val="001600D0"/>
    <w:rsid w:val="001603C7"/>
    <w:rsid w:val="00160E3C"/>
    <w:rsid w:val="001618A4"/>
    <w:rsid w:val="0016241E"/>
    <w:rsid w:val="00162761"/>
    <w:rsid w:val="00162DEA"/>
    <w:rsid w:val="0016613A"/>
    <w:rsid w:val="00166623"/>
    <w:rsid w:val="00166E40"/>
    <w:rsid w:val="00167E0E"/>
    <w:rsid w:val="001700E2"/>
    <w:rsid w:val="00170436"/>
    <w:rsid w:val="0017093E"/>
    <w:rsid w:val="001711DD"/>
    <w:rsid w:val="00171731"/>
    <w:rsid w:val="001723B9"/>
    <w:rsid w:val="00172544"/>
    <w:rsid w:val="00173332"/>
    <w:rsid w:val="001744FA"/>
    <w:rsid w:val="00175B7C"/>
    <w:rsid w:val="00176081"/>
    <w:rsid w:val="00176761"/>
    <w:rsid w:val="00176847"/>
    <w:rsid w:val="00177430"/>
    <w:rsid w:val="00177DBD"/>
    <w:rsid w:val="00181700"/>
    <w:rsid w:val="0018208E"/>
    <w:rsid w:val="0018288A"/>
    <w:rsid w:val="00182B00"/>
    <w:rsid w:val="00182B96"/>
    <w:rsid w:val="00183618"/>
    <w:rsid w:val="001838E9"/>
    <w:rsid w:val="00183DEC"/>
    <w:rsid w:val="001840FF"/>
    <w:rsid w:val="00184A3D"/>
    <w:rsid w:val="00184FEC"/>
    <w:rsid w:val="00185376"/>
    <w:rsid w:val="00185501"/>
    <w:rsid w:val="00186E37"/>
    <w:rsid w:val="0019237F"/>
    <w:rsid w:val="00192A31"/>
    <w:rsid w:val="00192A3E"/>
    <w:rsid w:val="00192BB9"/>
    <w:rsid w:val="00192E0A"/>
    <w:rsid w:val="00193AEF"/>
    <w:rsid w:val="00193BF4"/>
    <w:rsid w:val="00194066"/>
    <w:rsid w:val="00194963"/>
    <w:rsid w:val="00196472"/>
    <w:rsid w:val="00196A2C"/>
    <w:rsid w:val="00196F96"/>
    <w:rsid w:val="00197EA0"/>
    <w:rsid w:val="001A19D8"/>
    <w:rsid w:val="001A2B51"/>
    <w:rsid w:val="001A309C"/>
    <w:rsid w:val="001A35CB"/>
    <w:rsid w:val="001A44C4"/>
    <w:rsid w:val="001A5ED4"/>
    <w:rsid w:val="001A698D"/>
    <w:rsid w:val="001A73B0"/>
    <w:rsid w:val="001A7C59"/>
    <w:rsid w:val="001B014A"/>
    <w:rsid w:val="001B0397"/>
    <w:rsid w:val="001B0981"/>
    <w:rsid w:val="001B0C68"/>
    <w:rsid w:val="001B0DA5"/>
    <w:rsid w:val="001B1486"/>
    <w:rsid w:val="001B1C4F"/>
    <w:rsid w:val="001B1D9C"/>
    <w:rsid w:val="001B23D5"/>
    <w:rsid w:val="001B2674"/>
    <w:rsid w:val="001B26A0"/>
    <w:rsid w:val="001B2C33"/>
    <w:rsid w:val="001B32F8"/>
    <w:rsid w:val="001B3BB6"/>
    <w:rsid w:val="001B40E5"/>
    <w:rsid w:val="001B57AA"/>
    <w:rsid w:val="001B590D"/>
    <w:rsid w:val="001B5937"/>
    <w:rsid w:val="001B6AE0"/>
    <w:rsid w:val="001B7798"/>
    <w:rsid w:val="001C08E6"/>
    <w:rsid w:val="001C0BB1"/>
    <w:rsid w:val="001C1B5F"/>
    <w:rsid w:val="001C218F"/>
    <w:rsid w:val="001C356B"/>
    <w:rsid w:val="001C43E4"/>
    <w:rsid w:val="001C4C44"/>
    <w:rsid w:val="001C5A42"/>
    <w:rsid w:val="001C66F0"/>
    <w:rsid w:val="001C7DDA"/>
    <w:rsid w:val="001D0334"/>
    <w:rsid w:val="001D061F"/>
    <w:rsid w:val="001D0850"/>
    <w:rsid w:val="001D09AE"/>
    <w:rsid w:val="001D0AD0"/>
    <w:rsid w:val="001D0F0D"/>
    <w:rsid w:val="001D0F3E"/>
    <w:rsid w:val="001D11E6"/>
    <w:rsid w:val="001D181D"/>
    <w:rsid w:val="001D1993"/>
    <w:rsid w:val="001D1A36"/>
    <w:rsid w:val="001D1CA4"/>
    <w:rsid w:val="001D1EDA"/>
    <w:rsid w:val="001D22FE"/>
    <w:rsid w:val="001D2CFA"/>
    <w:rsid w:val="001D358C"/>
    <w:rsid w:val="001D4BAC"/>
    <w:rsid w:val="001D4BD8"/>
    <w:rsid w:val="001D511E"/>
    <w:rsid w:val="001D5576"/>
    <w:rsid w:val="001D61E6"/>
    <w:rsid w:val="001E09A8"/>
    <w:rsid w:val="001E1610"/>
    <w:rsid w:val="001E1B58"/>
    <w:rsid w:val="001E1B8A"/>
    <w:rsid w:val="001E2437"/>
    <w:rsid w:val="001E2C69"/>
    <w:rsid w:val="001E2D6E"/>
    <w:rsid w:val="001E329C"/>
    <w:rsid w:val="001E3581"/>
    <w:rsid w:val="001E3A98"/>
    <w:rsid w:val="001E3B90"/>
    <w:rsid w:val="001E41A1"/>
    <w:rsid w:val="001E47B3"/>
    <w:rsid w:val="001E4F17"/>
    <w:rsid w:val="001E55AB"/>
    <w:rsid w:val="001E5AE6"/>
    <w:rsid w:val="001E5E2B"/>
    <w:rsid w:val="001E6D7F"/>
    <w:rsid w:val="001E7B8A"/>
    <w:rsid w:val="001F0251"/>
    <w:rsid w:val="001F078D"/>
    <w:rsid w:val="001F0E78"/>
    <w:rsid w:val="001F1341"/>
    <w:rsid w:val="001F21CB"/>
    <w:rsid w:val="001F310D"/>
    <w:rsid w:val="001F34A5"/>
    <w:rsid w:val="001F37DE"/>
    <w:rsid w:val="001F3DDD"/>
    <w:rsid w:val="001F40E4"/>
    <w:rsid w:val="001F42F0"/>
    <w:rsid w:val="001F477E"/>
    <w:rsid w:val="001F479D"/>
    <w:rsid w:val="001F4B9C"/>
    <w:rsid w:val="001F5676"/>
    <w:rsid w:val="001F5784"/>
    <w:rsid w:val="001F66FA"/>
    <w:rsid w:val="001F67D2"/>
    <w:rsid w:val="001F6869"/>
    <w:rsid w:val="001F6FC4"/>
    <w:rsid w:val="001F728C"/>
    <w:rsid w:val="001F790B"/>
    <w:rsid w:val="001F7C7B"/>
    <w:rsid w:val="002004CD"/>
    <w:rsid w:val="0020064B"/>
    <w:rsid w:val="0020069D"/>
    <w:rsid w:val="00200AB5"/>
    <w:rsid w:val="0020142D"/>
    <w:rsid w:val="00201EF1"/>
    <w:rsid w:val="00202E55"/>
    <w:rsid w:val="00202E92"/>
    <w:rsid w:val="002042E1"/>
    <w:rsid w:val="00204332"/>
    <w:rsid w:val="00205279"/>
    <w:rsid w:val="00205A3E"/>
    <w:rsid w:val="00205DDB"/>
    <w:rsid w:val="00206502"/>
    <w:rsid w:val="00206E26"/>
    <w:rsid w:val="00207270"/>
    <w:rsid w:val="00207781"/>
    <w:rsid w:val="0020789C"/>
    <w:rsid w:val="00210063"/>
    <w:rsid w:val="00210210"/>
    <w:rsid w:val="002104A1"/>
    <w:rsid w:val="00210E30"/>
    <w:rsid w:val="002114F1"/>
    <w:rsid w:val="0021215A"/>
    <w:rsid w:val="00212E1D"/>
    <w:rsid w:val="0021385C"/>
    <w:rsid w:val="0021386E"/>
    <w:rsid w:val="00214743"/>
    <w:rsid w:val="00214B1E"/>
    <w:rsid w:val="0021588E"/>
    <w:rsid w:val="00215BC4"/>
    <w:rsid w:val="00215C23"/>
    <w:rsid w:val="0021700C"/>
    <w:rsid w:val="00217167"/>
    <w:rsid w:val="00217180"/>
    <w:rsid w:val="0021774C"/>
    <w:rsid w:val="0021797A"/>
    <w:rsid w:val="00220041"/>
    <w:rsid w:val="00220CB4"/>
    <w:rsid w:val="00221179"/>
    <w:rsid w:val="002218D0"/>
    <w:rsid w:val="00221D8A"/>
    <w:rsid w:val="00221DC9"/>
    <w:rsid w:val="002223B0"/>
    <w:rsid w:val="002224A3"/>
    <w:rsid w:val="002239E0"/>
    <w:rsid w:val="00224958"/>
    <w:rsid w:val="002257F1"/>
    <w:rsid w:val="00226FBD"/>
    <w:rsid w:val="002305F8"/>
    <w:rsid w:val="00230DD6"/>
    <w:rsid w:val="00231541"/>
    <w:rsid w:val="0023189D"/>
    <w:rsid w:val="00231BB9"/>
    <w:rsid w:val="00231C1D"/>
    <w:rsid w:val="00231F47"/>
    <w:rsid w:val="00232BA4"/>
    <w:rsid w:val="002334B5"/>
    <w:rsid w:val="0023389E"/>
    <w:rsid w:val="002342FF"/>
    <w:rsid w:val="002346B7"/>
    <w:rsid w:val="002347B1"/>
    <w:rsid w:val="0023496B"/>
    <w:rsid w:val="00234F99"/>
    <w:rsid w:val="00235D2D"/>
    <w:rsid w:val="002368BD"/>
    <w:rsid w:val="002400E0"/>
    <w:rsid w:val="00240C2B"/>
    <w:rsid w:val="00240F36"/>
    <w:rsid w:val="002411DF"/>
    <w:rsid w:val="002412FD"/>
    <w:rsid w:val="00241366"/>
    <w:rsid w:val="002420C9"/>
    <w:rsid w:val="00242D3C"/>
    <w:rsid w:val="00244A19"/>
    <w:rsid w:val="00245BB4"/>
    <w:rsid w:val="00245F3B"/>
    <w:rsid w:val="002468E3"/>
    <w:rsid w:val="00246C42"/>
    <w:rsid w:val="002475D3"/>
    <w:rsid w:val="00247FC9"/>
    <w:rsid w:val="00250164"/>
    <w:rsid w:val="00250338"/>
    <w:rsid w:val="002515B9"/>
    <w:rsid w:val="00251AEB"/>
    <w:rsid w:val="00252AA4"/>
    <w:rsid w:val="0025305B"/>
    <w:rsid w:val="00254304"/>
    <w:rsid w:val="00254B8D"/>
    <w:rsid w:val="00254F44"/>
    <w:rsid w:val="002557B9"/>
    <w:rsid w:val="00255E2F"/>
    <w:rsid w:val="002563A8"/>
    <w:rsid w:val="002610E2"/>
    <w:rsid w:val="00261274"/>
    <w:rsid w:val="00261B2D"/>
    <w:rsid w:val="002621A0"/>
    <w:rsid w:val="002628A2"/>
    <w:rsid w:val="00262D3B"/>
    <w:rsid w:val="002638EB"/>
    <w:rsid w:val="00263DAB"/>
    <w:rsid w:val="0026509C"/>
    <w:rsid w:val="002652DF"/>
    <w:rsid w:val="0026540E"/>
    <w:rsid w:val="00271022"/>
    <w:rsid w:val="002710BE"/>
    <w:rsid w:val="00272837"/>
    <w:rsid w:val="002728E6"/>
    <w:rsid w:val="0027296B"/>
    <w:rsid w:val="00272A0C"/>
    <w:rsid w:val="00272B65"/>
    <w:rsid w:val="002733F3"/>
    <w:rsid w:val="0027378E"/>
    <w:rsid w:val="00273BB4"/>
    <w:rsid w:val="00274415"/>
    <w:rsid w:val="00274764"/>
    <w:rsid w:val="00274D62"/>
    <w:rsid w:val="0027504D"/>
    <w:rsid w:val="0027724E"/>
    <w:rsid w:val="00280182"/>
    <w:rsid w:val="00280A86"/>
    <w:rsid w:val="00281475"/>
    <w:rsid w:val="00282628"/>
    <w:rsid w:val="002827CE"/>
    <w:rsid w:val="002828BD"/>
    <w:rsid w:val="00283428"/>
    <w:rsid w:val="002843B1"/>
    <w:rsid w:val="00284805"/>
    <w:rsid w:val="00284D8A"/>
    <w:rsid w:val="00284E6D"/>
    <w:rsid w:val="00284FDC"/>
    <w:rsid w:val="00285100"/>
    <w:rsid w:val="00285963"/>
    <w:rsid w:val="00285976"/>
    <w:rsid w:val="00285BD1"/>
    <w:rsid w:val="00287F78"/>
    <w:rsid w:val="0029037E"/>
    <w:rsid w:val="002905FC"/>
    <w:rsid w:val="00290601"/>
    <w:rsid w:val="002912CC"/>
    <w:rsid w:val="0029164B"/>
    <w:rsid w:val="0029209F"/>
    <w:rsid w:val="00292494"/>
    <w:rsid w:val="002928E3"/>
    <w:rsid w:val="00292C0E"/>
    <w:rsid w:val="002931C7"/>
    <w:rsid w:val="00293670"/>
    <w:rsid w:val="002937E0"/>
    <w:rsid w:val="00293B1D"/>
    <w:rsid w:val="00293B74"/>
    <w:rsid w:val="00293E13"/>
    <w:rsid w:val="002947F5"/>
    <w:rsid w:val="002949C4"/>
    <w:rsid w:val="00294CF7"/>
    <w:rsid w:val="002955C9"/>
    <w:rsid w:val="00295E25"/>
    <w:rsid w:val="002960C2"/>
    <w:rsid w:val="002963CB"/>
    <w:rsid w:val="002968F4"/>
    <w:rsid w:val="002972A4"/>
    <w:rsid w:val="002973B2"/>
    <w:rsid w:val="002979E1"/>
    <w:rsid w:val="00297C6F"/>
    <w:rsid w:val="002A0226"/>
    <w:rsid w:val="002A07EE"/>
    <w:rsid w:val="002A1133"/>
    <w:rsid w:val="002A129C"/>
    <w:rsid w:val="002A24DD"/>
    <w:rsid w:val="002A31AF"/>
    <w:rsid w:val="002A331D"/>
    <w:rsid w:val="002A36E1"/>
    <w:rsid w:val="002A3F0A"/>
    <w:rsid w:val="002A460C"/>
    <w:rsid w:val="002A5200"/>
    <w:rsid w:val="002B182A"/>
    <w:rsid w:val="002B1CEC"/>
    <w:rsid w:val="002B1EDA"/>
    <w:rsid w:val="002B1FF0"/>
    <w:rsid w:val="002B21F4"/>
    <w:rsid w:val="002B255B"/>
    <w:rsid w:val="002B28AB"/>
    <w:rsid w:val="002B37D4"/>
    <w:rsid w:val="002B4200"/>
    <w:rsid w:val="002B4C89"/>
    <w:rsid w:val="002B54AF"/>
    <w:rsid w:val="002B5BBC"/>
    <w:rsid w:val="002B611D"/>
    <w:rsid w:val="002B7098"/>
    <w:rsid w:val="002B73DB"/>
    <w:rsid w:val="002B7D8C"/>
    <w:rsid w:val="002B7ED6"/>
    <w:rsid w:val="002C022D"/>
    <w:rsid w:val="002C08D5"/>
    <w:rsid w:val="002C1459"/>
    <w:rsid w:val="002C161E"/>
    <w:rsid w:val="002C1E6D"/>
    <w:rsid w:val="002C2D9C"/>
    <w:rsid w:val="002C3E40"/>
    <w:rsid w:val="002C3E74"/>
    <w:rsid w:val="002C4903"/>
    <w:rsid w:val="002C4CA0"/>
    <w:rsid w:val="002C561A"/>
    <w:rsid w:val="002C564E"/>
    <w:rsid w:val="002C5695"/>
    <w:rsid w:val="002C6233"/>
    <w:rsid w:val="002C6273"/>
    <w:rsid w:val="002C6431"/>
    <w:rsid w:val="002C6D15"/>
    <w:rsid w:val="002D035F"/>
    <w:rsid w:val="002D0744"/>
    <w:rsid w:val="002D0852"/>
    <w:rsid w:val="002D114B"/>
    <w:rsid w:val="002D120B"/>
    <w:rsid w:val="002D235E"/>
    <w:rsid w:val="002D25B5"/>
    <w:rsid w:val="002D2C2B"/>
    <w:rsid w:val="002D2F55"/>
    <w:rsid w:val="002D45FB"/>
    <w:rsid w:val="002D5A55"/>
    <w:rsid w:val="002D5A93"/>
    <w:rsid w:val="002D7B4C"/>
    <w:rsid w:val="002E0014"/>
    <w:rsid w:val="002E081C"/>
    <w:rsid w:val="002E1312"/>
    <w:rsid w:val="002E1438"/>
    <w:rsid w:val="002E1768"/>
    <w:rsid w:val="002E1B59"/>
    <w:rsid w:val="002E1BC4"/>
    <w:rsid w:val="002E1E0D"/>
    <w:rsid w:val="002E21DE"/>
    <w:rsid w:val="002E2310"/>
    <w:rsid w:val="002E2EBD"/>
    <w:rsid w:val="002E3E3E"/>
    <w:rsid w:val="002E4908"/>
    <w:rsid w:val="002E6675"/>
    <w:rsid w:val="002E6E57"/>
    <w:rsid w:val="002F1056"/>
    <w:rsid w:val="002F3923"/>
    <w:rsid w:val="002F5FEA"/>
    <w:rsid w:val="002F64D4"/>
    <w:rsid w:val="002F65AE"/>
    <w:rsid w:val="002F68E6"/>
    <w:rsid w:val="002F6DEF"/>
    <w:rsid w:val="002F6F7A"/>
    <w:rsid w:val="002F7A3B"/>
    <w:rsid w:val="002F7A90"/>
    <w:rsid w:val="002F7C4E"/>
    <w:rsid w:val="002F7F4C"/>
    <w:rsid w:val="00300768"/>
    <w:rsid w:val="00301410"/>
    <w:rsid w:val="00302624"/>
    <w:rsid w:val="00303C3B"/>
    <w:rsid w:val="00303F97"/>
    <w:rsid w:val="00304425"/>
    <w:rsid w:val="00304BB0"/>
    <w:rsid w:val="00305217"/>
    <w:rsid w:val="0030567D"/>
    <w:rsid w:val="003061DD"/>
    <w:rsid w:val="00306361"/>
    <w:rsid w:val="00307A1B"/>
    <w:rsid w:val="00307B41"/>
    <w:rsid w:val="00307B79"/>
    <w:rsid w:val="00307F68"/>
    <w:rsid w:val="0031039D"/>
    <w:rsid w:val="003103B7"/>
    <w:rsid w:val="003109DD"/>
    <w:rsid w:val="00310A13"/>
    <w:rsid w:val="00310F54"/>
    <w:rsid w:val="003110A7"/>
    <w:rsid w:val="003112C0"/>
    <w:rsid w:val="00311665"/>
    <w:rsid w:val="00311B70"/>
    <w:rsid w:val="003127CB"/>
    <w:rsid w:val="00312D5C"/>
    <w:rsid w:val="00312E79"/>
    <w:rsid w:val="0031418E"/>
    <w:rsid w:val="003146D9"/>
    <w:rsid w:val="003157A4"/>
    <w:rsid w:val="003157FC"/>
    <w:rsid w:val="00315B65"/>
    <w:rsid w:val="00316055"/>
    <w:rsid w:val="00317632"/>
    <w:rsid w:val="00317AF8"/>
    <w:rsid w:val="00317BE6"/>
    <w:rsid w:val="00317F1C"/>
    <w:rsid w:val="0032053E"/>
    <w:rsid w:val="00323F88"/>
    <w:rsid w:val="0032416C"/>
    <w:rsid w:val="0032485A"/>
    <w:rsid w:val="00325A9C"/>
    <w:rsid w:val="0032729D"/>
    <w:rsid w:val="0032766D"/>
    <w:rsid w:val="00327729"/>
    <w:rsid w:val="0033009D"/>
    <w:rsid w:val="00330A10"/>
    <w:rsid w:val="00330F16"/>
    <w:rsid w:val="00331394"/>
    <w:rsid w:val="0033155F"/>
    <w:rsid w:val="00331669"/>
    <w:rsid w:val="0033221C"/>
    <w:rsid w:val="003326E5"/>
    <w:rsid w:val="00332C45"/>
    <w:rsid w:val="0033404D"/>
    <w:rsid w:val="003358B2"/>
    <w:rsid w:val="003359BA"/>
    <w:rsid w:val="00335C77"/>
    <w:rsid w:val="003364B1"/>
    <w:rsid w:val="00336DAD"/>
    <w:rsid w:val="00337023"/>
    <w:rsid w:val="00337562"/>
    <w:rsid w:val="00337B37"/>
    <w:rsid w:val="00340572"/>
    <w:rsid w:val="00340F63"/>
    <w:rsid w:val="00341418"/>
    <w:rsid w:val="00341D42"/>
    <w:rsid w:val="00342DB4"/>
    <w:rsid w:val="00343B1B"/>
    <w:rsid w:val="00345102"/>
    <w:rsid w:val="00345924"/>
    <w:rsid w:val="00345C66"/>
    <w:rsid w:val="00346104"/>
    <w:rsid w:val="0034697B"/>
    <w:rsid w:val="0034732C"/>
    <w:rsid w:val="00347952"/>
    <w:rsid w:val="00347A9C"/>
    <w:rsid w:val="003506DB"/>
    <w:rsid w:val="003506E0"/>
    <w:rsid w:val="00352B73"/>
    <w:rsid w:val="003530BA"/>
    <w:rsid w:val="003532AC"/>
    <w:rsid w:val="003539E5"/>
    <w:rsid w:val="003542A1"/>
    <w:rsid w:val="00354816"/>
    <w:rsid w:val="00354929"/>
    <w:rsid w:val="00355DE6"/>
    <w:rsid w:val="00355FAC"/>
    <w:rsid w:val="00356153"/>
    <w:rsid w:val="00356B7C"/>
    <w:rsid w:val="0035752F"/>
    <w:rsid w:val="003575DE"/>
    <w:rsid w:val="0036046A"/>
    <w:rsid w:val="00361BC6"/>
    <w:rsid w:val="0036221C"/>
    <w:rsid w:val="00362716"/>
    <w:rsid w:val="00362C9C"/>
    <w:rsid w:val="00362F16"/>
    <w:rsid w:val="00363082"/>
    <w:rsid w:val="003634F2"/>
    <w:rsid w:val="00363642"/>
    <w:rsid w:val="00363D44"/>
    <w:rsid w:val="0036457E"/>
    <w:rsid w:val="0036505A"/>
    <w:rsid w:val="00365258"/>
    <w:rsid w:val="003655DA"/>
    <w:rsid w:val="00365914"/>
    <w:rsid w:val="003665AC"/>
    <w:rsid w:val="003665F6"/>
    <w:rsid w:val="00367AC2"/>
    <w:rsid w:val="00371E50"/>
    <w:rsid w:val="00372897"/>
    <w:rsid w:val="003728A3"/>
    <w:rsid w:val="0037296A"/>
    <w:rsid w:val="00374178"/>
    <w:rsid w:val="0037425C"/>
    <w:rsid w:val="00374662"/>
    <w:rsid w:val="00374E4F"/>
    <w:rsid w:val="0037511B"/>
    <w:rsid w:val="00375C67"/>
    <w:rsid w:val="003763FC"/>
    <w:rsid w:val="00377585"/>
    <w:rsid w:val="00377616"/>
    <w:rsid w:val="00377913"/>
    <w:rsid w:val="00380F5D"/>
    <w:rsid w:val="00381150"/>
    <w:rsid w:val="00382052"/>
    <w:rsid w:val="00382CC3"/>
    <w:rsid w:val="00382E6A"/>
    <w:rsid w:val="00383223"/>
    <w:rsid w:val="00383795"/>
    <w:rsid w:val="00383926"/>
    <w:rsid w:val="00383A32"/>
    <w:rsid w:val="00383B08"/>
    <w:rsid w:val="00383F32"/>
    <w:rsid w:val="00385019"/>
    <w:rsid w:val="0038589B"/>
    <w:rsid w:val="00385C02"/>
    <w:rsid w:val="00386AE2"/>
    <w:rsid w:val="0039079C"/>
    <w:rsid w:val="00390F75"/>
    <w:rsid w:val="00391277"/>
    <w:rsid w:val="00392412"/>
    <w:rsid w:val="0039536F"/>
    <w:rsid w:val="00397302"/>
    <w:rsid w:val="00397C22"/>
    <w:rsid w:val="003A2B2E"/>
    <w:rsid w:val="003A2CB3"/>
    <w:rsid w:val="003A2FCD"/>
    <w:rsid w:val="003A3151"/>
    <w:rsid w:val="003A36C5"/>
    <w:rsid w:val="003A4D01"/>
    <w:rsid w:val="003A4E5C"/>
    <w:rsid w:val="003B1168"/>
    <w:rsid w:val="003B25B6"/>
    <w:rsid w:val="003B4B48"/>
    <w:rsid w:val="003B5085"/>
    <w:rsid w:val="003B5513"/>
    <w:rsid w:val="003B5D47"/>
    <w:rsid w:val="003B6200"/>
    <w:rsid w:val="003B6D2D"/>
    <w:rsid w:val="003B7963"/>
    <w:rsid w:val="003B7F1A"/>
    <w:rsid w:val="003C090F"/>
    <w:rsid w:val="003C0F8E"/>
    <w:rsid w:val="003C12FC"/>
    <w:rsid w:val="003C1828"/>
    <w:rsid w:val="003C2156"/>
    <w:rsid w:val="003C2717"/>
    <w:rsid w:val="003C2953"/>
    <w:rsid w:val="003C2AD5"/>
    <w:rsid w:val="003C30C1"/>
    <w:rsid w:val="003C3218"/>
    <w:rsid w:val="003C3874"/>
    <w:rsid w:val="003C421F"/>
    <w:rsid w:val="003C4787"/>
    <w:rsid w:val="003C5034"/>
    <w:rsid w:val="003C5064"/>
    <w:rsid w:val="003C56D0"/>
    <w:rsid w:val="003C5D16"/>
    <w:rsid w:val="003C5E2E"/>
    <w:rsid w:val="003C6784"/>
    <w:rsid w:val="003C68D8"/>
    <w:rsid w:val="003C6BE3"/>
    <w:rsid w:val="003C7037"/>
    <w:rsid w:val="003C78D3"/>
    <w:rsid w:val="003D0F44"/>
    <w:rsid w:val="003D1B80"/>
    <w:rsid w:val="003D1DDA"/>
    <w:rsid w:val="003D1DE4"/>
    <w:rsid w:val="003D1E11"/>
    <w:rsid w:val="003D25FF"/>
    <w:rsid w:val="003D271B"/>
    <w:rsid w:val="003D285F"/>
    <w:rsid w:val="003D3291"/>
    <w:rsid w:val="003D341D"/>
    <w:rsid w:val="003D3F68"/>
    <w:rsid w:val="003D4D1B"/>
    <w:rsid w:val="003D585C"/>
    <w:rsid w:val="003D5FD4"/>
    <w:rsid w:val="003D6D33"/>
    <w:rsid w:val="003D6E27"/>
    <w:rsid w:val="003D7D5C"/>
    <w:rsid w:val="003E00AA"/>
    <w:rsid w:val="003E0562"/>
    <w:rsid w:val="003E0B69"/>
    <w:rsid w:val="003E0C7C"/>
    <w:rsid w:val="003E1834"/>
    <w:rsid w:val="003E1855"/>
    <w:rsid w:val="003E21D5"/>
    <w:rsid w:val="003E2ADF"/>
    <w:rsid w:val="003E3246"/>
    <w:rsid w:val="003E34EC"/>
    <w:rsid w:val="003E41AC"/>
    <w:rsid w:val="003E52AB"/>
    <w:rsid w:val="003E710C"/>
    <w:rsid w:val="003E7CC0"/>
    <w:rsid w:val="003F014A"/>
    <w:rsid w:val="003F1AD6"/>
    <w:rsid w:val="003F1D29"/>
    <w:rsid w:val="003F2F94"/>
    <w:rsid w:val="003F31CE"/>
    <w:rsid w:val="003F34EE"/>
    <w:rsid w:val="003F35CC"/>
    <w:rsid w:val="003F455B"/>
    <w:rsid w:val="003F4E4D"/>
    <w:rsid w:val="003F79B3"/>
    <w:rsid w:val="0040043C"/>
    <w:rsid w:val="00401586"/>
    <w:rsid w:val="0040251F"/>
    <w:rsid w:val="00402CAC"/>
    <w:rsid w:val="004033AE"/>
    <w:rsid w:val="00404737"/>
    <w:rsid w:val="00404E3C"/>
    <w:rsid w:val="004054C3"/>
    <w:rsid w:val="004062AB"/>
    <w:rsid w:val="0040640B"/>
    <w:rsid w:val="004066F4"/>
    <w:rsid w:val="00406D32"/>
    <w:rsid w:val="00411343"/>
    <w:rsid w:val="004114C7"/>
    <w:rsid w:val="0041177D"/>
    <w:rsid w:val="00411A81"/>
    <w:rsid w:val="0041244D"/>
    <w:rsid w:val="00413574"/>
    <w:rsid w:val="0041470C"/>
    <w:rsid w:val="0041541B"/>
    <w:rsid w:val="004156EA"/>
    <w:rsid w:val="00415AB9"/>
    <w:rsid w:val="00416F54"/>
    <w:rsid w:val="004171DC"/>
    <w:rsid w:val="004177E8"/>
    <w:rsid w:val="0042136D"/>
    <w:rsid w:val="00421414"/>
    <w:rsid w:val="00421BE1"/>
    <w:rsid w:val="00421EF1"/>
    <w:rsid w:val="004223A4"/>
    <w:rsid w:val="00424292"/>
    <w:rsid w:val="004242DA"/>
    <w:rsid w:val="00424EA1"/>
    <w:rsid w:val="00424F31"/>
    <w:rsid w:val="00424FB3"/>
    <w:rsid w:val="0042552C"/>
    <w:rsid w:val="004263EA"/>
    <w:rsid w:val="0042687B"/>
    <w:rsid w:val="00427721"/>
    <w:rsid w:val="00430848"/>
    <w:rsid w:val="004313D5"/>
    <w:rsid w:val="004319F5"/>
    <w:rsid w:val="00431C43"/>
    <w:rsid w:val="0043224E"/>
    <w:rsid w:val="0043307D"/>
    <w:rsid w:val="00434D40"/>
    <w:rsid w:val="0043517F"/>
    <w:rsid w:val="00435235"/>
    <w:rsid w:val="0043619F"/>
    <w:rsid w:val="004365AA"/>
    <w:rsid w:val="00436CBE"/>
    <w:rsid w:val="00437471"/>
    <w:rsid w:val="004378CA"/>
    <w:rsid w:val="0043797D"/>
    <w:rsid w:val="00437FBF"/>
    <w:rsid w:val="00441C91"/>
    <w:rsid w:val="00442ACC"/>
    <w:rsid w:val="00443584"/>
    <w:rsid w:val="004440F8"/>
    <w:rsid w:val="00444107"/>
    <w:rsid w:val="00444CC5"/>
    <w:rsid w:val="00444E01"/>
    <w:rsid w:val="004458BC"/>
    <w:rsid w:val="00445B07"/>
    <w:rsid w:val="00445F91"/>
    <w:rsid w:val="0045060F"/>
    <w:rsid w:val="00451E4E"/>
    <w:rsid w:val="00452025"/>
    <w:rsid w:val="00452BB1"/>
    <w:rsid w:val="0045348B"/>
    <w:rsid w:val="004539DC"/>
    <w:rsid w:val="00453C82"/>
    <w:rsid w:val="00453F20"/>
    <w:rsid w:val="00454322"/>
    <w:rsid w:val="00454801"/>
    <w:rsid w:val="0045488E"/>
    <w:rsid w:val="004570AB"/>
    <w:rsid w:val="004576C9"/>
    <w:rsid w:val="004579F0"/>
    <w:rsid w:val="00457FFA"/>
    <w:rsid w:val="0046012D"/>
    <w:rsid w:val="00460B4B"/>
    <w:rsid w:val="00460C26"/>
    <w:rsid w:val="00460C59"/>
    <w:rsid w:val="00461211"/>
    <w:rsid w:val="00462FBB"/>
    <w:rsid w:val="004636DE"/>
    <w:rsid w:val="00463A58"/>
    <w:rsid w:val="00464F1D"/>
    <w:rsid w:val="004662BF"/>
    <w:rsid w:val="00466CD1"/>
    <w:rsid w:val="00470AD4"/>
    <w:rsid w:val="004712CE"/>
    <w:rsid w:val="004725D0"/>
    <w:rsid w:val="00472F52"/>
    <w:rsid w:val="0047385D"/>
    <w:rsid w:val="0047473B"/>
    <w:rsid w:val="004750DB"/>
    <w:rsid w:val="004751C1"/>
    <w:rsid w:val="004803CC"/>
    <w:rsid w:val="004821F2"/>
    <w:rsid w:val="004824EA"/>
    <w:rsid w:val="00482931"/>
    <w:rsid w:val="004829D8"/>
    <w:rsid w:val="0048355D"/>
    <w:rsid w:val="00483D4D"/>
    <w:rsid w:val="00483D6C"/>
    <w:rsid w:val="00483EEC"/>
    <w:rsid w:val="004840CE"/>
    <w:rsid w:val="00484902"/>
    <w:rsid w:val="004855B1"/>
    <w:rsid w:val="004858BB"/>
    <w:rsid w:val="00486796"/>
    <w:rsid w:val="004868BC"/>
    <w:rsid w:val="00486EA6"/>
    <w:rsid w:val="004874CB"/>
    <w:rsid w:val="004908B5"/>
    <w:rsid w:val="00490DA9"/>
    <w:rsid w:val="00490E90"/>
    <w:rsid w:val="0049221D"/>
    <w:rsid w:val="00492540"/>
    <w:rsid w:val="004927CC"/>
    <w:rsid w:val="00492833"/>
    <w:rsid w:val="0049283E"/>
    <w:rsid w:val="004929DB"/>
    <w:rsid w:val="004930E5"/>
    <w:rsid w:val="00493237"/>
    <w:rsid w:val="0049354E"/>
    <w:rsid w:val="0049371B"/>
    <w:rsid w:val="00493984"/>
    <w:rsid w:val="00494C81"/>
    <w:rsid w:val="00494F66"/>
    <w:rsid w:val="00495478"/>
    <w:rsid w:val="00495821"/>
    <w:rsid w:val="00495A11"/>
    <w:rsid w:val="00496084"/>
    <w:rsid w:val="004966E8"/>
    <w:rsid w:val="00496A2A"/>
    <w:rsid w:val="00496D9F"/>
    <w:rsid w:val="00497365"/>
    <w:rsid w:val="004974CC"/>
    <w:rsid w:val="004A0C46"/>
    <w:rsid w:val="004A0D8E"/>
    <w:rsid w:val="004A41AF"/>
    <w:rsid w:val="004A4287"/>
    <w:rsid w:val="004A4C7A"/>
    <w:rsid w:val="004A4CA2"/>
    <w:rsid w:val="004A4EC7"/>
    <w:rsid w:val="004A66A3"/>
    <w:rsid w:val="004A7104"/>
    <w:rsid w:val="004A76BE"/>
    <w:rsid w:val="004A76D3"/>
    <w:rsid w:val="004A7BAC"/>
    <w:rsid w:val="004A7D39"/>
    <w:rsid w:val="004B297C"/>
    <w:rsid w:val="004B4404"/>
    <w:rsid w:val="004B49A7"/>
    <w:rsid w:val="004B4DA0"/>
    <w:rsid w:val="004B4EE1"/>
    <w:rsid w:val="004B5DFB"/>
    <w:rsid w:val="004B6964"/>
    <w:rsid w:val="004B7430"/>
    <w:rsid w:val="004B7D02"/>
    <w:rsid w:val="004C08C8"/>
    <w:rsid w:val="004C4673"/>
    <w:rsid w:val="004C4A1E"/>
    <w:rsid w:val="004C4F67"/>
    <w:rsid w:val="004C5075"/>
    <w:rsid w:val="004C560B"/>
    <w:rsid w:val="004C590D"/>
    <w:rsid w:val="004C5A57"/>
    <w:rsid w:val="004C64FC"/>
    <w:rsid w:val="004C66AE"/>
    <w:rsid w:val="004C6B59"/>
    <w:rsid w:val="004C7122"/>
    <w:rsid w:val="004D2699"/>
    <w:rsid w:val="004D2703"/>
    <w:rsid w:val="004D3113"/>
    <w:rsid w:val="004D38D8"/>
    <w:rsid w:val="004D3A66"/>
    <w:rsid w:val="004D3D89"/>
    <w:rsid w:val="004D4560"/>
    <w:rsid w:val="004D6090"/>
    <w:rsid w:val="004D65F7"/>
    <w:rsid w:val="004D784E"/>
    <w:rsid w:val="004D7948"/>
    <w:rsid w:val="004D7D19"/>
    <w:rsid w:val="004E0899"/>
    <w:rsid w:val="004E0AC7"/>
    <w:rsid w:val="004E0BA3"/>
    <w:rsid w:val="004E0C06"/>
    <w:rsid w:val="004E0D9E"/>
    <w:rsid w:val="004E135D"/>
    <w:rsid w:val="004E1CA9"/>
    <w:rsid w:val="004E2D43"/>
    <w:rsid w:val="004E3476"/>
    <w:rsid w:val="004E3ABF"/>
    <w:rsid w:val="004E3DDE"/>
    <w:rsid w:val="004E423B"/>
    <w:rsid w:val="004E5A5B"/>
    <w:rsid w:val="004E6537"/>
    <w:rsid w:val="004E6D86"/>
    <w:rsid w:val="004E7A63"/>
    <w:rsid w:val="004F1322"/>
    <w:rsid w:val="004F1F21"/>
    <w:rsid w:val="004F2726"/>
    <w:rsid w:val="004F2B03"/>
    <w:rsid w:val="004F3C29"/>
    <w:rsid w:val="004F3D8A"/>
    <w:rsid w:val="004F3FBA"/>
    <w:rsid w:val="004F424B"/>
    <w:rsid w:val="004F4531"/>
    <w:rsid w:val="004F47DF"/>
    <w:rsid w:val="004F53FB"/>
    <w:rsid w:val="004F57D1"/>
    <w:rsid w:val="004F6395"/>
    <w:rsid w:val="004F69AD"/>
    <w:rsid w:val="004F7918"/>
    <w:rsid w:val="004F796A"/>
    <w:rsid w:val="004F7CD6"/>
    <w:rsid w:val="005001D4"/>
    <w:rsid w:val="0050106B"/>
    <w:rsid w:val="00501462"/>
    <w:rsid w:val="005016A7"/>
    <w:rsid w:val="00501E3B"/>
    <w:rsid w:val="005029E9"/>
    <w:rsid w:val="00502CAC"/>
    <w:rsid w:val="00502CBB"/>
    <w:rsid w:val="00503575"/>
    <w:rsid w:val="005035EF"/>
    <w:rsid w:val="00504272"/>
    <w:rsid w:val="00504A74"/>
    <w:rsid w:val="00505769"/>
    <w:rsid w:val="00505FDC"/>
    <w:rsid w:val="005069EF"/>
    <w:rsid w:val="005073E1"/>
    <w:rsid w:val="00507968"/>
    <w:rsid w:val="00507A9F"/>
    <w:rsid w:val="00510A56"/>
    <w:rsid w:val="00510CB8"/>
    <w:rsid w:val="0051113D"/>
    <w:rsid w:val="00511C78"/>
    <w:rsid w:val="005124DB"/>
    <w:rsid w:val="00512616"/>
    <w:rsid w:val="005127FF"/>
    <w:rsid w:val="0051341C"/>
    <w:rsid w:val="0051355F"/>
    <w:rsid w:val="00513CC0"/>
    <w:rsid w:val="00513DF3"/>
    <w:rsid w:val="005148D1"/>
    <w:rsid w:val="00515101"/>
    <w:rsid w:val="0051511A"/>
    <w:rsid w:val="00515B5D"/>
    <w:rsid w:val="00516111"/>
    <w:rsid w:val="00516547"/>
    <w:rsid w:val="00517B46"/>
    <w:rsid w:val="00517BE7"/>
    <w:rsid w:val="00517D58"/>
    <w:rsid w:val="00520D64"/>
    <w:rsid w:val="005212AE"/>
    <w:rsid w:val="00521456"/>
    <w:rsid w:val="005221C1"/>
    <w:rsid w:val="005224AA"/>
    <w:rsid w:val="00522E04"/>
    <w:rsid w:val="0052394F"/>
    <w:rsid w:val="005240A5"/>
    <w:rsid w:val="00524596"/>
    <w:rsid w:val="0052486C"/>
    <w:rsid w:val="005248E2"/>
    <w:rsid w:val="00524A0C"/>
    <w:rsid w:val="00525214"/>
    <w:rsid w:val="00525308"/>
    <w:rsid w:val="00525345"/>
    <w:rsid w:val="005256B0"/>
    <w:rsid w:val="00526046"/>
    <w:rsid w:val="00526196"/>
    <w:rsid w:val="00526566"/>
    <w:rsid w:val="0052673A"/>
    <w:rsid w:val="00526B12"/>
    <w:rsid w:val="00527ECF"/>
    <w:rsid w:val="0053004E"/>
    <w:rsid w:val="00530172"/>
    <w:rsid w:val="005309DF"/>
    <w:rsid w:val="005314E9"/>
    <w:rsid w:val="00531723"/>
    <w:rsid w:val="00531814"/>
    <w:rsid w:val="00531B71"/>
    <w:rsid w:val="00532554"/>
    <w:rsid w:val="005327A8"/>
    <w:rsid w:val="00533DA8"/>
    <w:rsid w:val="00534410"/>
    <w:rsid w:val="005348AA"/>
    <w:rsid w:val="0053628F"/>
    <w:rsid w:val="00537375"/>
    <w:rsid w:val="00537395"/>
    <w:rsid w:val="00537527"/>
    <w:rsid w:val="00537767"/>
    <w:rsid w:val="005378D2"/>
    <w:rsid w:val="00537B76"/>
    <w:rsid w:val="00540F06"/>
    <w:rsid w:val="005417AB"/>
    <w:rsid w:val="00541E85"/>
    <w:rsid w:val="00543B7D"/>
    <w:rsid w:val="00544689"/>
    <w:rsid w:val="005451D8"/>
    <w:rsid w:val="005457F8"/>
    <w:rsid w:val="00546A29"/>
    <w:rsid w:val="0055032B"/>
    <w:rsid w:val="005510A0"/>
    <w:rsid w:val="00551472"/>
    <w:rsid w:val="00552090"/>
    <w:rsid w:val="00552149"/>
    <w:rsid w:val="00552A1B"/>
    <w:rsid w:val="0055358E"/>
    <w:rsid w:val="005535F5"/>
    <w:rsid w:val="0055373E"/>
    <w:rsid w:val="00553765"/>
    <w:rsid w:val="005546EF"/>
    <w:rsid w:val="00554978"/>
    <w:rsid w:val="00554D1B"/>
    <w:rsid w:val="005562EE"/>
    <w:rsid w:val="005565FA"/>
    <w:rsid w:val="005568DD"/>
    <w:rsid w:val="00556A0D"/>
    <w:rsid w:val="005570BE"/>
    <w:rsid w:val="00557C0F"/>
    <w:rsid w:val="00557DD6"/>
    <w:rsid w:val="005602A9"/>
    <w:rsid w:val="00561894"/>
    <w:rsid w:val="00561CA8"/>
    <w:rsid w:val="00561CE3"/>
    <w:rsid w:val="00562587"/>
    <w:rsid w:val="00562F10"/>
    <w:rsid w:val="0056555A"/>
    <w:rsid w:val="005658FD"/>
    <w:rsid w:val="0056619C"/>
    <w:rsid w:val="00566446"/>
    <w:rsid w:val="00567841"/>
    <w:rsid w:val="00567E76"/>
    <w:rsid w:val="00570E84"/>
    <w:rsid w:val="0057106D"/>
    <w:rsid w:val="00571AC9"/>
    <w:rsid w:val="00572CF3"/>
    <w:rsid w:val="00573AAB"/>
    <w:rsid w:val="00573DFC"/>
    <w:rsid w:val="0057402F"/>
    <w:rsid w:val="005742FE"/>
    <w:rsid w:val="005745EF"/>
    <w:rsid w:val="005749D6"/>
    <w:rsid w:val="00574DA4"/>
    <w:rsid w:val="00574F6F"/>
    <w:rsid w:val="00575BCF"/>
    <w:rsid w:val="00576E10"/>
    <w:rsid w:val="005775D4"/>
    <w:rsid w:val="00580359"/>
    <w:rsid w:val="00580E0F"/>
    <w:rsid w:val="00581530"/>
    <w:rsid w:val="00581A55"/>
    <w:rsid w:val="005823B1"/>
    <w:rsid w:val="005833B5"/>
    <w:rsid w:val="005837CA"/>
    <w:rsid w:val="00586440"/>
    <w:rsid w:val="00586B22"/>
    <w:rsid w:val="00587BB7"/>
    <w:rsid w:val="00587D47"/>
    <w:rsid w:val="00587FC1"/>
    <w:rsid w:val="00590256"/>
    <w:rsid w:val="005903FA"/>
    <w:rsid w:val="00590F94"/>
    <w:rsid w:val="005912ED"/>
    <w:rsid w:val="00591D1F"/>
    <w:rsid w:val="00592268"/>
    <w:rsid w:val="005927C6"/>
    <w:rsid w:val="00592E81"/>
    <w:rsid w:val="005939EE"/>
    <w:rsid w:val="00594549"/>
    <w:rsid w:val="00595587"/>
    <w:rsid w:val="00595832"/>
    <w:rsid w:val="00595DDE"/>
    <w:rsid w:val="00596110"/>
    <w:rsid w:val="00596A81"/>
    <w:rsid w:val="00596C45"/>
    <w:rsid w:val="0059753A"/>
    <w:rsid w:val="00597789"/>
    <w:rsid w:val="00597E15"/>
    <w:rsid w:val="005A00C4"/>
    <w:rsid w:val="005A0221"/>
    <w:rsid w:val="005A0749"/>
    <w:rsid w:val="005A09C3"/>
    <w:rsid w:val="005A11D3"/>
    <w:rsid w:val="005A183C"/>
    <w:rsid w:val="005A1D95"/>
    <w:rsid w:val="005A23E9"/>
    <w:rsid w:val="005A2A4D"/>
    <w:rsid w:val="005A2A4E"/>
    <w:rsid w:val="005A2EA2"/>
    <w:rsid w:val="005A30F6"/>
    <w:rsid w:val="005A32C6"/>
    <w:rsid w:val="005A33D0"/>
    <w:rsid w:val="005A39A2"/>
    <w:rsid w:val="005A3D5A"/>
    <w:rsid w:val="005A5501"/>
    <w:rsid w:val="005A5AC9"/>
    <w:rsid w:val="005A5F5C"/>
    <w:rsid w:val="005A5FE6"/>
    <w:rsid w:val="005A650E"/>
    <w:rsid w:val="005A6842"/>
    <w:rsid w:val="005A7522"/>
    <w:rsid w:val="005A7D13"/>
    <w:rsid w:val="005A7E65"/>
    <w:rsid w:val="005B08E5"/>
    <w:rsid w:val="005B108E"/>
    <w:rsid w:val="005B1187"/>
    <w:rsid w:val="005B11F4"/>
    <w:rsid w:val="005B14C0"/>
    <w:rsid w:val="005B14FA"/>
    <w:rsid w:val="005B22F6"/>
    <w:rsid w:val="005B27EA"/>
    <w:rsid w:val="005B27F2"/>
    <w:rsid w:val="005B3D70"/>
    <w:rsid w:val="005B3F16"/>
    <w:rsid w:val="005B4195"/>
    <w:rsid w:val="005B4D19"/>
    <w:rsid w:val="005B5CE0"/>
    <w:rsid w:val="005B6B14"/>
    <w:rsid w:val="005B793F"/>
    <w:rsid w:val="005B7B9C"/>
    <w:rsid w:val="005B7C1B"/>
    <w:rsid w:val="005B7C26"/>
    <w:rsid w:val="005C23BE"/>
    <w:rsid w:val="005C2544"/>
    <w:rsid w:val="005C2859"/>
    <w:rsid w:val="005C4422"/>
    <w:rsid w:val="005C4536"/>
    <w:rsid w:val="005C4999"/>
    <w:rsid w:val="005C515B"/>
    <w:rsid w:val="005C5CC4"/>
    <w:rsid w:val="005C5FF8"/>
    <w:rsid w:val="005C6B4B"/>
    <w:rsid w:val="005C6F5D"/>
    <w:rsid w:val="005C7050"/>
    <w:rsid w:val="005C7070"/>
    <w:rsid w:val="005C7900"/>
    <w:rsid w:val="005D0FE3"/>
    <w:rsid w:val="005D130F"/>
    <w:rsid w:val="005D1469"/>
    <w:rsid w:val="005D189F"/>
    <w:rsid w:val="005D2EFE"/>
    <w:rsid w:val="005D3536"/>
    <w:rsid w:val="005D3ACC"/>
    <w:rsid w:val="005D42FF"/>
    <w:rsid w:val="005D486A"/>
    <w:rsid w:val="005D53AB"/>
    <w:rsid w:val="005D5C7F"/>
    <w:rsid w:val="005D5CBC"/>
    <w:rsid w:val="005D5D25"/>
    <w:rsid w:val="005D77F6"/>
    <w:rsid w:val="005D7809"/>
    <w:rsid w:val="005E163B"/>
    <w:rsid w:val="005E2178"/>
    <w:rsid w:val="005E21D0"/>
    <w:rsid w:val="005E222F"/>
    <w:rsid w:val="005E256A"/>
    <w:rsid w:val="005E25E1"/>
    <w:rsid w:val="005E3FBE"/>
    <w:rsid w:val="005E43AB"/>
    <w:rsid w:val="005E4FB1"/>
    <w:rsid w:val="005E5218"/>
    <w:rsid w:val="005E5A77"/>
    <w:rsid w:val="005E5AC6"/>
    <w:rsid w:val="005E710F"/>
    <w:rsid w:val="005E73FE"/>
    <w:rsid w:val="005E7465"/>
    <w:rsid w:val="005E74D8"/>
    <w:rsid w:val="005E7D2B"/>
    <w:rsid w:val="005E7EF3"/>
    <w:rsid w:val="005F07A6"/>
    <w:rsid w:val="005F1E11"/>
    <w:rsid w:val="005F222D"/>
    <w:rsid w:val="005F2995"/>
    <w:rsid w:val="005F314A"/>
    <w:rsid w:val="005F3308"/>
    <w:rsid w:val="005F3FD2"/>
    <w:rsid w:val="005F5FF7"/>
    <w:rsid w:val="005F676F"/>
    <w:rsid w:val="005F68D3"/>
    <w:rsid w:val="005F6934"/>
    <w:rsid w:val="005F6998"/>
    <w:rsid w:val="005F6A94"/>
    <w:rsid w:val="005F6DE2"/>
    <w:rsid w:val="005F77D5"/>
    <w:rsid w:val="005F7A88"/>
    <w:rsid w:val="005F7DA8"/>
    <w:rsid w:val="00600D84"/>
    <w:rsid w:val="0060104A"/>
    <w:rsid w:val="0060142F"/>
    <w:rsid w:val="00601B7A"/>
    <w:rsid w:val="00601CAB"/>
    <w:rsid w:val="0060302E"/>
    <w:rsid w:val="006034FF"/>
    <w:rsid w:val="00603812"/>
    <w:rsid w:val="00604761"/>
    <w:rsid w:val="00604AC6"/>
    <w:rsid w:val="006055E6"/>
    <w:rsid w:val="00605A74"/>
    <w:rsid w:val="00606B13"/>
    <w:rsid w:val="00607D25"/>
    <w:rsid w:val="00611B1A"/>
    <w:rsid w:val="00611F51"/>
    <w:rsid w:val="00612442"/>
    <w:rsid w:val="00612794"/>
    <w:rsid w:val="00613CDD"/>
    <w:rsid w:val="006142C5"/>
    <w:rsid w:val="00615943"/>
    <w:rsid w:val="00615A77"/>
    <w:rsid w:val="0061643C"/>
    <w:rsid w:val="00617D22"/>
    <w:rsid w:val="006200C6"/>
    <w:rsid w:val="006204F6"/>
    <w:rsid w:val="00620F20"/>
    <w:rsid w:val="006219AC"/>
    <w:rsid w:val="006226A7"/>
    <w:rsid w:val="00622DCD"/>
    <w:rsid w:val="00623508"/>
    <w:rsid w:val="00623E9F"/>
    <w:rsid w:val="00624367"/>
    <w:rsid w:val="00625DB9"/>
    <w:rsid w:val="006262BC"/>
    <w:rsid w:val="00627449"/>
    <w:rsid w:val="006278F6"/>
    <w:rsid w:val="00627958"/>
    <w:rsid w:val="00630187"/>
    <w:rsid w:val="00630809"/>
    <w:rsid w:val="00630A17"/>
    <w:rsid w:val="00630DCB"/>
    <w:rsid w:val="00630E3A"/>
    <w:rsid w:val="006315E1"/>
    <w:rsid w:val="006320EB"/>
    <w:rsid w:val="006323E0"/>
    <w:rsid w:val="00632711"/>
    <w:rsid w:val="0063374C"/>
    <w:rsid w:val="00633909"/>
    <w:rsid w:val="006339B7"/>
    <w:rsid w:val="006343FF"/>
    <w:rsid w:val="00634A57"/>
    <w:rsid w:val="00634D4C"/>
    <w:rsid w:val="00635495"/>
    <w:rsid w:val="00636963"/>
    <w:rsid w:val="00636BCD"/>
    <w:rsid w:val="00636F49"/>
    <w:rsid w:val="00637105"/>
    <w:rsid w:val="00637739"/>
    <w:rsid w:val="00637A68"/>
    <w:rsid w:val="00640A5A"/>
    <w:rsid w:val="00640F01"/>
    <w:rsid w:val="00641395"/>
    <w:rsid w:val="00641A25"/>
    <w:rsid w:val="00642473"/>
    <w:rsid w:val="006429A0"/>
    <w:rsid w:val="00643981"/>
    <w:rsid w:val="00643E2D"/>
    <w:rsid w:val="00644125"/>
    <w:rsid w:val="00644A5D"/>
    <w:rsid w:val="0064549E"/>
    <w:rsid w:val="00645C3F"/>
    <w:rsid w:val="0064622F"/>
    <w:rsid w:val="00646B97"/>
    <w:rsid w:val="006473A2"/>
    <w:rsid w:val="006476A7"/>
    <w:rsid w:val="00647F03"/>
    <w:rsid w:val="00652016"/>
    <w:rsid w:val="00652284"/>
    <w:rsid w:val="00652546"/>
    <w:rsid w:val="00653C37"/>
    <w:rsid w:val="00654848"/>
    <w:rsid w:val="006557D6"/>
    <w:rsid w:val="00656905"/>
    <w:rsid w:val="00656A06"/>
    <w:rsid w:val="0065700F"/>
    <w:rsid w:val="006571D0"/>
    <w:rsid w:val="006612C4"/>
    <w:rsid w:val="00661664"/>
    <w:rsid w:val="00661BED"/>
    <w:rsid w:val="00661C5D"/>
    <w:rsid w:val="006622D6"/>
    <w:rsid w:val="006641B9"/>
    <w:rsid w:val="00664C3D"/>
    <w:rsid w:val="00664D7D"/>
    <w:rsid w:val="00664DB5"/>
    <w:rsid w:val="006652E1"/>
    <w:rsid w:val="00665369"/>
    <w:rsid w:val="00665A7B"/>
    <w:rsid w:val="00665BE8"/>
    <w:rsid w:val="00665DAB"/>
    <w:rsid w:val="0066647C"/>
    <w:rsid w:val="00666850"/>
    <w:rsid w:val="0066686C"/>
    <w:rsid w:val="00667052"/>
    <w:rsid w:val="00670691"/>
    <w:rsid w:val="006708F3"/>
    <w:rsid w:val="00670D33"/>
    <w:rsid w:val="0067102E"/>
    <w:rsid w:val="0067110C"/>
    <w:rsid w:val="00671E03"/>
    <w:rsid w:val="006729F5"/>
    <w:rsid w:val="00673417"/>
    <w:rsid w:val="0067357D"/>
    <w:rsid w:val="00673B32"/>
    <w:rsid w:val="006752D3"/>
    <w:rsid w:val="00675518"/>
    <w:rsid w:val="0067611D"/>
    <w:rsid w:val="00676321"/>
    <w:rsid w:val="00676B77"/>
    <w:rsid w:val="00677490"/>
    <w:rsid w:val="00677821"/>
    <w:rsid w:val="00677D06"/>
    <w:rsid w:val="00680F35"/>
    <w:rsid w:val="0068113C"/>
    <w:rsid w:val="00682300"/>
    <w:rsid w:val="006827D0"/>
    <w:rsid w:val="00683278"/>
    <w:rsid w:val="00683CDB"/>
    <w:rsid w:val="006842A1"/>
    <w:rsid w:val="00684946"/>
    <w:rsid w:val="00685574"/>
    <w:rsid w:val="00685BF6"/>
    <w:rsid w:val="00685DB1"/>
    <w:rsid w:val="00686511"/>
    <w:rsid w:val="00686A1A"/>
    <w:rsid w:val="00686ABD"/>
    <w:rsid w:val="00686CD0"/>
    <w:rsid w:val="00686E2C"/>
    <w:rsid w:val="006870A4"/>
    <w:rsid w:val="00687C7E"/>
    <w:rsid w:val="006902FE"/>
    <w:rsid w:val="00690392"/>
    <w:rsid w:val="00690FE0"/>
    <w:rsid w:val="00691BA4"/>
    <w:rsid w:val="00692D02"/>
    <w:rsid w:val="006937C3"/>
    <w:rsid w:val="006939DB"/>
    <w:rsid w:val="00693C5E"/>
    <w:rsid w:val="00694661"/>
    <w:rsid w:val="00694D96"/>
    <w:rsid w:val="00694EAE"/>
    <w:rsid w:val="006953E7"/>
    <w:rsid w:val="00695A06"/>
    <w:rsid w:val="00695AC7"/>
    <w:rsid w:val="00695BAE"/>
    <w:rsid w:val="00696266"/>
    <w:rsid w:val="00696378"/>
    <w:rsid w:val="00696877"/>
    <w:rsid w:val="00696AA1"/>
    <w:rsid w:val="00697213"/>
    <w:rsid w:val="006A014B"/>
    <w:rsid w:val="006A03D4"/>
    <w:rsid w:val="006A0683"/>
    <w:rsid w:val="006A10B6"/>
    <w:rsid w:val="006A2576"/>
    <w:rsid w:val="006A2FA6"/>
    <w:rsid w:val="006A38FA"/>
    <w:rsid w:val="006A3E85"/>
    <w:rsid w:val="006A3F48"/>
    <w:rsid w:val="006A425F"/>
    <w:rsid w:val="006A4332"/>
    <w:rsid w:val="006A4EA1"/>
    <w:rsid w:val="006A4EF5"/>
    <w:rsid w:val="006A4FB7"/>
    <w:rsid w:val="006A5A90"/>
    <w:rsid w:val="006A60FF"/>
    <w:rsid w:val="006A67F8"/>
    <w:rsid w:val="006A6FD3"/>
    <w:rsid w:val="006A70C7"/>
    <w:rsid w:val="006A7A8E"/>
    <w:rsid w:val="006A7FEE"/>
    <w:rsid w:val="006B0BA7"/>
    <w:rsid w:val="006B1227"/>
    <w:rsid w:val="006B132E"/>
    <w:rsid w:val="006B20E5"/>
    <w:rsid w:val="006B29F9"/>
    <w:rsid w:val="006B2C57"/>
    <w:rsid w:val="006B38C4"/>
    <w:rsid w:val="006B3C77"/>
    <w:rsid w:val="006B4A68"/>
    <w:rsid w:val="006B4F0B"/>
    <w:rsid w:val="006B501B"/>
    <w:rsid w:val="006B5654"/>
    <w:rsid w:val="006B565D"/>
    <w:rsid w:val="006B6078"/>
    <w:rsid w:val="006B6776"/>
    <w:rsid w:val="006B6DAA"/>
    <w:rsid w:val="006B7DC9"/>
    <w:rsid w:val="006C09DB"/>
    <w:rsid w:val="006C0A3E"/>
    <w:rsid w:val="006C1324"/>
    <w:rsid w:val="006C2591"/>
    <w:rsid w:val="006C283C"/>
    <w:rsid w:val="006C2C05"/>
    <w:rsid w:val="006C33D2"/>
    <w:rsid w:val="006C4A58"/>
    <w:rsid w:val="006C527C"/>
    <w:rsid w:val="006C56F8"/>
    <w:rsid w:val="006C58BC"/>
    <w:rsid w:val="006C5F02"/>
    <w:rsid w:val="006C793C"/>
    <w:rsid w:val="006D06D3"/>
    <w:rsid w:val="006D1589"/>
    <w:rsid w:val="006D20D6"/>
    <w:rsid w:val="006D31A1"/>
    <w:rsid w:val="006D383B"/>
    <w:rsid w:val="006D3DCC"/>
    <w:rsid w:val="006D3F12"/>
    <w:rsid w:val="006D46E8"/>
    <w:rsid w:val="006D483B"/>
    <w:rsid w:val="006D6835"/>
    <w:rsid w:val="006D6B8E"/>
    <w:rsid w:val="006D70E2"/>
    <w:rsid w:val="006E0D9B"/>
    <w:rsid w:val="006E0DE3"/>
    <w:rsid w:val="006E199C"/>
    <w:rsid w:val="006E211F"/>
    <w:rsid w:val="006E25B1"/>
    <w:rsid w:val="006E3A2A"/>
    <w:rsid w:val="006E3C92"/>
    <w:rsid w:val="006E3D27"/>
    <w:rsid w:val="006E4302"/>
    <w:rsid w:val="006E4C86"/>
    <w:rsid w:val="006E4DAE"/>
    <w:rsid w:val="006E59B7"/>
    <w:rsid w:val="006E62F0"/>
    <w:rsid w:val="006E689A"/>
    <w:rsid w:val="006E79C5"/>
    <w:rsid w:val="006F037D"/>
    <w:rsid w:val="006F20DE"/>
    <w:rsid w:val="006F223A"/>
    <w:rsid w:val="006F2785"/>
    <w:rsid w:val="006F3379"/>
    <w:rsid w:val="006F36AD"/>
    <w:rsid w:val="006F4148"/>
    <w:rsid w:val="006F432D"/>
    <w:rsid w:val="006F4542"/>
    <w:rsid w:val="006F46E5"/>
    <w:rsid w:val="006F5DCD"/>
    <w:rsid w:val="006F6F94"/>
    <w:rsid w:val="006F71F4"/>
    <w:rsid w:val="006F7AEF"/>
    <w:rsid w:val="006F7D81"/>
    <w:rsid w:val="00700F94"/>
    <w:rsid w:val="007017DF"/>
    <w:rsid w:val="0070195C"/>
    <w:rsid w:val="00701C34"/>
    <w:rsid w:val="00702468"/>
    <w:rsid w:val="007027FF"/>
    <w:rsid w:val="007031AF"/>
    <w:rsid w:val="00703200"/>
    <w:rsid w:val="0070322A"/>
    <w:rsid w:val="0070384C"/>
    <w:rsid w:val="00703883"/>
    <w:rsid w:val="0070392A"/>
    <w:rsid w:val="00703EB2"/>
    <w:rsid w:val="00704145"/>
    <w:rsid w:val="00704497"/>
    <w:rsid w:val="007045FD"/>
    <w:rsid w:val="007049F4"/>
    <w:rsid w:val="007052E2"/>
    <w:rsid w:val="00705658"/>
    <w:rsid w:val="007057DF"/>
    <w:rsid w:val="00706BA2"/>
    <w:rsid w:val="007075F0"/>
    <w:rsid w:val="00710250"/>
    <w:rsid w:val="0071058C"/>
    <w:rsid w:val="007108E6"/>
    <w:rsid w:val="007117AB"/>
    <w:rsid w:val="00711D1E"/>
    <w:rsid w:val="00712282"/>
    <w:rsid w:val="00712571"/>
    <w:rsid w:val="00712A16"/>
    <w:rsid w:val="00713022"/>
    <w:rsid w:val="00713AC7"/>
    <w:rsid w:val="00713D14"/>
    <w:rsid w:val="00713E63"/>
    <w:rsid w:val="00715946"/>
    <w:rsid w:val="0071679A"/>
    <w:rsid w:val="00716D3C"/>
    <w:rsid w:val="00717E48"/>
    <w:rsid w:val="00717F15"/>
    <w:rsid w:val="007206A7"/>
    <w:rsid w:val="00720B6F"/>
    <w:rsid w:val="00720BEA"/>
    <w:rsid w:val="00720D25"/>
    <w:rsid w:val="007216D6"/>
    <w:rsid w:val="007218A3"/>
    <w:rsid w:val="00721F39"/>
    <w:rsid w:val="00722531"/>
    <w:rsid w:val="00722E2C"/>
    <w:rsid w:val="007234DF"/>
    <w:rsid w:val="00723806"/>
    <w:rsid w:val="007238A7"/>
    <w:rsid w:val="00723D39"/>
    <w:rsid w:val="00723FA5"/>
    <w:rsid w:val="00724029"/>
    <w:rsid w:val="007246DA"/>
    <w:rsid w:val="00724CCD"/>
    <w:rsid w:val="00725073"/>
    <w:rsid w:val="00725B53"/>
    <w:rsid w:val="00726F04"/>
    <w:rsid w:val="00727BDB"/>
    <w:rsid w:val="007305E4"/>
    <w:rsid w:val="00730E1E"/>
    <w:rsid w:val="0073169B"/>
    <w:rsid w:val="007316A0"/>
    <w:rsid w:val="007335D9"/>
    <w:rsid w:val="007341EB"/>
    <w:rsid w:val="00734289"/>
    <w:rsid w:val="007344AE"/>
    <w:rsid w:val="00734A7E"/>
    <w:rsid w:val="00735681"/>
    <w:rsid w:val="00735903"/>
    <w:rsid w:val="00735D0B"/>
    <w:rsid w:val="00736329"/>
    <w:rsid w:val="007364A4"/>
    <w:rsid w:val="007368AE"/>
    <w:rsid w:val="00737965"/>
    <w:rsid w:val="00740AF2"/>
    <w:rsid w:val="007419CB"/>
    <w:rsid w:val="00742044"/>
    <w:rsid w:val="00742240"/>
    <w:rsid w:val="0074274B"/>
    <w:rsid w:val="00742E16"/>
    <w:rsid w:val="00743134"/>
    <w:rsid w:val="00743801"/>
    <w:rsid w:val="007441A3"/>
    <w:rsid w:val="00744747"/>
    <w:rsid w:val="00745288"/>
    <w:rsid w:val="007457CD"/>
    <w:rsid w:val="00746753"/>
    <w:rsid w:val="00746F01"/>
    <w:rsid w:val="00750287"/>
    <w:rsid w:val="00750845"/>
    <w:rsid w:val="00752881"/>
    <w:rsid w:val="00752BD6"/>
    <w:rsid w:val="00752DFF"/>
    <w:rsid w:val="00752F25"/>
    <w:rsid w:val="00753DF8"/>
    <w:rsid w:val="0075443C"/>
    <w:rsid w:val="007548ED"/>
    <w:rsid w:val="00755536"/>
    <w:rsid w:val="007556BC"/>
    <w:rsid w:val="00755B0D"/>
    <w:rsid w:val="00757420"/>
    <w:rsid w:val="00760432"/>
    <w:rsid w:val="0076102E"/>
    <w:rsid w:val="007620F4"/>
    <w:rsid w:val="00762F62"/>
    <w:rsid w:val="00763584"/>
    <w:rsid w:val="0076375D"/>
    <w:rsid w:val="00764C0F"/>
    <w:rsid w:val="00764CAF"/>
    <w:rsid w:val="0076569D"/>
    <w:rsid w:val="0076613C"/>
    <w:rsid w:val="007669ED"/>
    <w:rsid w:val="00766B12"/>
    <w:rsid w:val="00767279"/>
    <w:rsid w:val="00767E55"/>
    <w:rsid w:val="007712EA"/>
    <w:rsid w:val="00771B0D"/>
    <w:rsid w:val="00771D58"/>
    <w:rsid w:val="00772300"/>
    <w:rsid w:val="007727F2"/>
    <w:rsid w:val="0077296E"/>
    <w:rsid w:val="007737A8"/>
    <w:rsid w:val="007740D8"/>
    <w:rsid w:val="0077462C"/>
    <w:rsid w:val="007746E6"/>
    <w:rsid w:val="00774836"/>
    <w:rsid w:val="007760C0"/>
    <w:rsid w:val="007773F4"/>
    <w:rsid w:val="007808D0"/>
    <w:rsid w:val="00780ADE"/>
    <w:rsid w:val="00781F12"/>
    <w:rsid w:val="00782197"/>
    <w:rsid w:val="00782427"/>
    <w:rsid w:val="007846BA"/>
    <w:rsid w:val="007858E8"/>
    <w:rsid w:val="00786286"/>
    <w:rsid w:val="007871D1"/>
    <w:rsid w:val="00787A3A"/>
    <w:rsid w:val="00787C56"/>
    <w:rsid w:val="0079073F"/>
    <w:rsid w:val="0079110C"/>
    <w:rsid w:val="00791A72"/>
    <w:rsid w:val="00791D09"/>
    <w:rsid w:val="007927E4"/>
    <w:rsid w:val="00793325"/>
    <w:rsid w:val="00794922"/>
    <w:rsid w:val="007955C1"/>
    <w:rsid w:val="007959C6"/>
    <w:rsid w:val="007969FA"/>
    <w:rsid w:val="00797A42"/>
    <w:rsid w:val="00797CEA"/>
    <w:rsid w:val="007A033C"/>
    <w:rsid w:val="007A132E"/>
    <w:rsid w:val="007A188D"/>
    <w:rsid w:val="007A1F81"/>
    <w:rsid w:val="007A2C00"/>
    <w:rsid w:val="007A38DA"/>
    <w:rsid w:val="007A3ADB"/>
    <w:rsid w:val="007A58F0"/>
    <w:rsid w:val="007A5EAE"/>
    <w:rsid w:val="007A6792"/>
    <w:rsid w:val="007A6EE0"/>
    <w:rsid w:val="007A711E"/>
    <w:rsid w:val="007A7AC7"/>
    <w:rsid w:val="007B01F3"/>
    <w:rsid w:val="007B123E"/>
    <w:rsid w:val="007B137C"/>
    <w:rsid w:val="007B1416"/>
    <w:rsid w:val="007B1E7C"/>
    <w:rsid w:val="007B2497"/>
    <w:rsid w:val="007B26B2"/>
    <w:rsid w:val="007B3660"/>
    <w:rsid w:val="007B4257"/>
    <w:rsid w:val="007B4D2F"/>
    <w:rsid w:val="007B56F9"/>
    <w:rsid w:val="007B57C6"/>
    <w:rsid w:val="007B73B8"/>
    <w:rsid w:val="007B7AF5"/>
    <w:rsid w:val="007B7DFC"/>
    <w:rsid w:val="007C084E"/>
    <w:rsid w:val="007C0C52"/>
    <w:rsid w:val="007C139A"/>
    <w:rsid w:val="007C1A9A"/>
    <w:rsid w:val="007C2391"/>
    <w:rsid w:val="007C2915"/>
    <w:rsid w:val="007C3865"/>
    <w:rsid w:val="007C3E14"/>
    <w:rsid w:val="007C3EB5"/>
    <w:rsid w:val="007C3F03"/>
    <w:rsid w:val="007C55F5"/>
    <w:rsid w:val="007C6747"/>
    <w:rsid w:val="007C6EB8"/>
    <w:rsid w:val="007C745C"/>
    <w:rsid w:val="007D16AD"/>
    <w:rsid w:val="007D1B90"/>
    <w:rsid w:val="007D1C1F"/>
    <w:rsid w:val="007D1E5A"/>
    <w:rsid w:val="007D283C"/>
    <w:rsid w:val="007D2DDD"/>
    <w:rsid w:val="007D2F37"/>
    <w:rsid w:val="007D30E0"/>
    <w:rsid w:val="007D357C"/>
    <w:rsid w:val="007D36A8"/>
    <w:rsid w:val="007D6AA2"/>
    <w:rsid w:val="007D7487"/>
    <w:rsid w:val="007E05CE"/>
    <w:rsid w:val="007E0847"/>
    <w:rsid w:val="007E0EC1"/>
    <w:rsid w:val="007E10C4"/>
    <w:rsid w:val="007E1360"/>
    <w:rsid w:val="007E28FF"/>
    <w:rsid w:val="007E3BAA"/>
    <w:rsid w:val="007E4591"/>
    <w:rsid w:val="007E6CF0"/>
    <w:rsid w:val="007E6FD7"/>
    <w:rsid w:val="007E752D"/>
    <w:rsid w:val="007E7A41"/>
    <w:rsid w:val="007E7FD1"/>
    <w:rsid w:val="007F0296"/>
    <w:rsid w:val="007F04D8"/>
    <w:rsid w:val="007F0872"/>
    <w:rsid w:val="007F0AA5"/>
    <w:rsid w:val="007F116A"/>
    <w:rsid w:val="007F1941"/>
    <w:rsid w:val="007F1CA6"/>
    <w:rsid w:val="007F2119"/>
    <w:rsid w:val="007F245C"/>
    <w:rsid w:val="007F2852"/>
    <w:rsid w:val="007F4915"/>
    <w:rsid w:val="007F4C34"/>
    <w:rsid w:val="007F5C6B"/>
    <w:rsid w:val="007F6769"/>
    <w:rsid w:val="007F6A1A"/>
    <w:rsid w:val="007F6DF3"/>
    <w:rsid w:val="007F70B3"/>
    <w:rsid w:val="007F7FFD"/>
    <w:rsid w:val="00801E4D"/>
    <w:rsid w:val="00801E73"/>
    <w:rsid w:val="00802AE7"/>
    <w:rsid w:val="00802E27"/>
    <w:rsid w:val="0080308C"/>
    <w:rsid w:val="0080373B"/>
    <w:rsid w:val="008037EB"/>
    <w:rsid w:val="00803975"/>
    <w:rsid w:val="00803ECA"/>
    <w:rsid w:val="008052C8"/>
    <w:rsid w:val="00805A57"/>
    <w:rsid w:val="00805C96"/>
    <w:rsid w:val="00806699"/>
    <w:rsid w:val="00806818"/>
    <w:rsid w:val="00806909"/>
    <w:rsid w:val="00807217"/>
    <w:rsid w:val="00807622"/>
    <w:rsid w:val="00807661"/>
    <w:rsid w:val="00807BDB"/>
    <w:rsid w:val="00810FF4"/>
    <w:rsid w:val="008117B5"/>
    <w:rsid w:val="00812122"/>
    <w:rsid w:val="00812451"/>
    <w:rsid w:val="00812600"/>
    <w:rsid w:val="00812E97"/>
    <w:rsid w:val="00814048"/>
    <w:rsid w:val="00814F2D"/>
    <w:rsid w:val="0081511B"/>
    <w:rsid w:val="00820662"/>
    <w:rsid w:val="0082082C"/>
    <w:rsid w:val="008209C8"/>
    <w:rsid w:val="008214D0"/>
    <w:rsid w:val="00821842"/>
    <w:rsid w:val="008219CC"/>
    <w:rsid w:val="00821F23"/>
    <w:rsid w:val="0082315F"/>
    <w:rsid w:val="0082389F"/>
    <w:rsid w:val="00823C55"/>
    <w:rsid w:val="00823F5D"/>
    <w:rsid w:val="008243C5"/>
    <w:rsid w:val="00824523"/>
    <w:rsid w:val="008254E1"/>
    <w:rsid w:val="00825C97"/>
    <w:rsid w:val="00826130"/>
    <w:rsid w:val="008265FD"/>
    <w:rsid w:val="0082684C"/>
    <w:rsid w:val="008270F7"/>
    <w:rsid w:val="00827B6F"/>
    <w:rsid w:val="008302A5"/>
    <w:rsid w:val="00830E95"/>
    <w:rsid w:val="008312A8"/>
    <w:rsid w:val="00832699"/>
    <w:rsid w:val="0083396B"/>
    <w:rsid w:val="00833F76"/>
    <w:rsid w:val="008345BE"/>
    <w:rsid w:val="0083529A"/>
    <w:rsid w:val="00835AB1"/>
    <w:rsid w:val="008365D4"/>
    <w:rsid w:val="00836FED"/>
    <w:rsid w:val="0083705A"/>
    <w:rsid w:val="00837D98"/>
    <w:rsid w:val="008416D7"/>
    <w:rsid w:val="00842074"/>
    <w:rsid w:val="00842873"/>
    <w:rsid w:val="00842C3A"/>
    <w:rsid w:val="00843898"/>
    <w:rsid w:val="00843C88"/>
    <w:rsid w:val="00843CE3"/>
    <w:rsid w:val="008446F5"/>
    <w:rsid w:val="00844BD8"/>
    <w:rsid w:val="008450DA"/>
    <w:rsid w:val="0084561B"/>
    <w:rsid w:val="00845C6D"/>
    <w:rsid w:val="00845C79"/>
    <w:rsid w:val="00846B1D"/>
    <w:rsid w:val="0084708E"/>
    <w:rsid w:val="008470E5"/>
    <w:rsid w:val="00847196"/>
    <w:rsid w:val="008475C8"/>
    <w:rsid w:val="008476BA"/>
    <w:rsid w:val="00847AE8"/>
    <w:rsid w:val="008501D7"/>
    <w:rsid w:val="0085061C"/>
    <w:rsid w:val="008509AE"/>
    <w:rsid w:val="0085120B"/>
    <w:rsid w:val="00851E97"/>
    <w:rsid w:val="00852234"/>
    <w:rsid w:val="00854063"/>
    <w:rsid w:val="00854577"/>
    <w:rsid w:val="00854BE3"/>
    <w:rsid w:val="0085525B"/>
    <w:rsid w:val="00855DBD"/>
    <w:rsid w:val="008566B9"/>
    <w:rsid w:val="00856C74"/>
    <w:rsid w:val="00856C81"/>
    <w:rsid w:val="00856EAF"/>
    <w:rsid w:val="00856FBD"/>
    <w:rsid w:val="00857301"/>
    <w:rsid w:val="00860AC9"/>
    <w:rsid w:val="0086138A"/>
    <w:rsid w:val="008617C6"/>
    <w:rsid w:val="00861B36"/>
    <w:rsid w:val="00862444"/>
    <w:rsid w:val="008624A5"/>
    <w:rsid w:val="00862AF3"/>
    <w:rsid w:val="008632F7"/>
    <w:rsid w:val="00863E9F"/>
    <w:rsid w:val="00863F4D"/>
    <w:rsid w:val="008640FC"/>
    <w:rsid w:val="0086453E"/>
    <w:rsid w:val="00866082"/>
    <w:rsid w:val="00866373"/>
    <w:rsid w:val="00866728"/>
    <w:rsid w:val="00866975"/>
    <w:rsid w:val="00866AF1"/>
    <w:rsid w:val="008675C5"/>
    <w:rsid w:val="00867B96"/>
    <w:rsid w:val="00870117"/>
    <w:rsid w:val="00871088"/>
    <w:rsid w:val="00871550"/>
    <w:rsid w:val="0087198F"/>
    <w:rsid w:val="00871BAD"/>
    <w:rsid w:val="00872172"/>
    <w:rsid w:val="00872230"/>
    <w:rsid w:val="0087224E"/>
    <w:rsid w:val="00872E97"/>
    <w:rsid w:val="008741F0"/>
    <w:rsid w:val="00875197"/>
    <w:rsid w:val="008751CB"/>
    <w:rsid w:val="0087554D"/>
    <w:rsid w:val="00875CC8"/>
    <w:rsid w:val="00875DA6"/>
    <w:rsid w:val="008761B0"/>
    <w:rsid w:val="008773F9"/>
    <w:rsid w:val="00877698"/>
    <w:rsid w:val="00877C64"/>
    <w:rsid w:val="00880A96"/>
    <w:rsid w:val="00880EB4"/>
    <w:rsid w:val="0088142E"/>
    <w:rsid w:val="008814C8"/>
    <w:rsid w:val="008814F5"/>
    <w:rsid w:val="00881820"/>
    <w:rsid w:val="008824F9"/>
    <w:rsid w:val="00882973"/>
    <w:rsid w:val="00882BC1"/>
    <w:rsid w:val="00882C67"/>
    <w:rsid w:val="00883766"/>
    <w:rsid w:val="00883CB2"/>
    <w:rsid w:val="008840B3"/>
    <w:rsid w:val="00884138"/>
    <w:rsid w:val="008846EB"/>
    <w:rsid w:val="008849DE"/>
    <w:rsid w:val="00884F29"/>
    <w:rsid w:val="00885113"/>
    <w:rsid w:val="0088542A"/>
    <w:rsid w:val="0088722E"/>
    <w:rsid w:val="00887838"/>
    <w:rsid w:val="008906A0"/>
    <w:rsid w:val="00890D55"/>
    <w:rsid w:val="00890E8F"/>
    <w:rsid w:val="00894172"/>
    <w:rsid w:val="00894284"/>
    <w:rsid w:val="008943AC"/>
    <w:rsid w:val="00895B92"/>
    <w:rsid w:val="00896250"/>
    <w:rsid w:val="00896709"/>
    <w:rsid w:val="0089674E"/>
    <w:rsid w:val="00896F07"/>
    <w:rsid w:val="00897239"/>
    <w:rsid w:val="00897FC6"/>
    <w:rsid w:val="00897FCC"/>
    <w:rsid w:val="008A1ACD"/>
    <w:rsid w:val="008A1FFC"/>
    <w:rsid w:val="008A292F"/>
    <w:rsid w:val="008A3C9F"/>
    <w:rsid w:val="008A4F54"/>
    <w:rsid w:val="008A53CF"/>
    <w:rsid w:val="008A5883"/>
    <w:rsid w:val="008A5889"/>
    <w:rsid w:val="008A7037"/>
    <w:rsid w:val="008A7204"/>
    <w:rsid w:val="008A7413"/>
    <w:rsid w:val="008A77BB"/>
    <w:rsid w:val="008A7E06"/>
    <w:rsid w:val="008B01EA"/>
    <w:rsid w:val="008B02AF"/>
    <w:rsid w:val="008B0A32"/>
    <w:rsid w:val="008B175C"/>
    <w:rsid w:val="008B3120"/>
    <w:rsid w:val="008B34F2"/>
    <w:rsid w:val="008B4251"/>
    <w:rsid w:val="008B506D"/>
    <w:rsid w:val="008B5299"/>
    <w:rsid w:val="008B5E73"/>
    <w:rsid w:val="008B5E96"/>
    <w:rsid w:val="008B60F2"/>
    <w:rsid w:val="008B79F7"/>
    <w:rsid w:val="008B7EC1"/>
    <w:rsid w:val="008C0B5E"/>
    <w:rsid w:val="008C10AD"/>
    <w:rsid w:val="008C1245"/>
    <w:rsid w:val="008C2311"/>
    <w:rsid w:val="008C2369"/>
    <w:rsid w:val="008C4989"/>
    <w:rsid w:val="008C6183"/>
    <w:rsid w:val="008C671C"/>
    <w:rsid w:val="008C6AC5"/>
    <w:rsid w:val="008C7041"/>
    <w:rsid w:val="008C7EE4"/>
    <w:rsid w:val="008D0277"/>
    <w:rsid w:val="008D0288"/>
    <w:rsid w:val="008D046C"/>
    <w:rsid w:val="008D08F3"/>
    <w:rsid w:val="008D0EF8"/>
    <w:rsid w:val="008D3AE4"/>
    <w:rsid w:val="008D6942"/>
    <w:rsid w:val="008D6F32"/>
    <w:rsid w:val="008D7F95"/>
    <w:rsid w:val="008E017B"/>
    <w:rsid w:val="008E032E"/>
    <w:rsid w:val="008E05C7"/>
    <w:rsid w:val="008E1839"/>
    <w:rsid w:val="008E1DBB"/>
    <w:rsid w:val="008E1DD3"/>
    <w:rsid w:val="008E1E3A"/>
    <w:rsid w:val="008E2554"/>
    <w:rsid w:val="008E2789"/>
    <w:rsid w:val="008E3168"/>
    <w:rsid w:val="008E340C"/>
    <w:rsid w:val="008E36D8"/>
    <w:rsid w:val="008E4203"/>
    <w:rsid w:val="008E442F"/>
    <w:rsid w:val="008E47DF"/>
    <w:rsid w:val="008E4844"/>
    <w:rsid w:val="008E5080"/>
    <w:rsid w:val="008E52F1"/>
    <w:rsid w:val="008E64D6"/>
    <w:rsid w:val="008E65B5"/>
    <w:rsid w:val="008E72B0"/>
    <w:rsid w:val="008F067B"/>
    <w:rsid w:val="008F08FE"/>
    <w:rsid w:val="008F183D"/>
    <w:rsid w:val="008F1D46"/>
    <w:rsid w:val="008F3904"/>
    <w:rsid w:val="008F41C6"/>
    <w:rsid w:val="008F41D5"/>
    <w:rsid w:val="008F5D3E"/>
    <w:rsid w:val="008F5F53"/>
    <w:rsid w:val="008F714C"/>
    <w:rsid w:val="008F754B"/>
    <w:rsid w:val="008F79B9"/>
    <w:rsid w:val="008F7BCC"/>
    <w:rsid w:val="008F7D94"/>
    <w:rsid w:val="008F7DDA"/>
    <w:rsid w:val="009019EB"/>
    <w:rsid w:val="00901D5C"/>
    <w:rsid w:val="00902493"/>
    <w:rsid w:val="009035D9"/>
    <w:rsid w:val="00903800"/>
    <w:rsid w:val="00903A69"/>
    <w:rsid w:val="00904537"/>
    <w:rsid w:val="0090618F"/>
    <w:rsid w:val="00906272"/>
    <w:rsid w:val="0090641A"/>
    <w:rsid w:val="00906D99"/>
    <w:rsid w:val="00907E47"/>
    <w:rsid w:val="00910037"/>
    <w:rsid w:val="00910988"/>
    <w:rsid w:val="009115D2"/>
    <w:rsid w:val="00911DAD"/>
    <w:rsid w:val="009121A2"/>
    <w:rsid w:val="009128AE"/>
    <w:rsid w:val="00914C48"/>
    <w:rsid w:val="00915298"/>
    <w:rsid w:val="00915B64"/>
    <w:rsid w:val="00916F5E"/>
    <w:rsid w:val="0091700A"/>
    <w:rsid w:val="009173DB"/>
    <w:rsid w:val="00917D8C"/>
    <w:rsid w:val="00920EAE"/>
    <w:rsid w:val="00921966"/>
    <w:rsid w:val="00922444"/>
    <w:rsid w:val="00923D44"/>
    <w:rsid w:val="00924B33"/>
    <w:rsid w:val="00925E0C"/>
    <w:rsid w:val="00925FE8"/>
    <w:rsid w:val="00926B84"/>
    <w:rsid w:val="009271C5"/>
    <w:rsid w:val="0092750B"/>
    <w:rsid w:val="00927CE8"/>
    <w:rsid w:val="00930E42"/>
    <w:rsid w:val="00931383"/>
    <w:rsid w:val="009318B7"/>
    <w:rsid w:val="009318F4"/>
    <w:rsid w:val="00931C3F"/>
    <w:rsid w:val="00932738"/>
    <w:rsid w:val="00933555"/>
    <w:rsid w:val="0093390B"/>
    <w:rsid w:val="009346F2"/>
    <w:rsid w:val="009348F8"/>
    <w:rsid w:val="0093593F"/>
    <w:rsid w:val="009367D5"/>
    <w:rsid w:val="009403AF"/>
    <w:rsid w:val="009405F7"/>
    <w:rsid w:val="009407A6"/>
    <w:rsid w:val="00940C84"/>
    <w:rsid w:val="009413E8"/>
    <w:rsid w:val="00941874"/>
    <w:rsid w:val="00941C0F"/>
    <w:rsid w:val="00941F0F"/>
    <w:rsid w:val="009424F3"/>
    <w:rsid w:val="009426AD"/>
    <w:rsid w:val="009426B7"/>
    <w:rsid w:val="00943E20"/>
    <w:rsid w:val="009441A5"/>
    <w:rsid w:val="00944A21"/>
    <w:rsid w:val="00944EC1"/>
    <w:rsid w:val="00946ABE"/>
    <w:rsid w:val="0094727A"/>
    <w:rsid w:val="00947AEA"/>
    <w:rsid w:val="0095076D"/>
    <w:rsid w:val="00950B34"/>
    <w:rsid w:val="00950D65"/>
    <w:rsid w:val="00951357"/>
    <w:rsid w:val="0095273B"/>
    <w:rsid w:val="00952A76"/>
    <w:rsid w:val="00952AE9"/>
    <w:rsid w:val="00952D26"/>
    <w:rsid w:val="00953037"/>
    <w:rsid w:val="0095327C"/>
    <w:rsid w:val="009532AB"/>
    <w:rsid w:val="00953A93"/>
    <w:rsid w:val="00953F7F"/>
    <w:rsid w:val="009543E8"/>
    <w:rsid w:val="00954891"/>
    <w:rsid w:val="009552C9"/>
    <w:rsid w:val="0095539B"/>
    <w:rsid w:val="0095570C"/>
    <w:rsid w:val="009565DA"/>
    <w:rsid w:val="00956B56"/>
    <w:rsid w:val="00956FC8"/>
    <w:rsid w:val="00961BC9"/>
    <w:rsid w:val="00962DE5"/>
    <w:rsid w:val="00962E19"/>
    <w:rsid w:val="00963FD8"/>
    <w:rsid w:val="00964826"/>
    <w:rsid w:val="009652E6"/>
    <w:rsid w:val="00965373"/>
    <w:rsid w:val="009653B3"/>
    <w:rsid w:val="0096701B"/>
    <w:rsid w:val="0096717F"/>
    <w:rsid w:val="009672CE"/>
    <w:rsid w:val="0097029E"/>
    <w:rsid w:val="00970397"/>
    <w:rsid w:val="00970AE2"/>
    <w:rsid w:val="0097103F"/>
    <w:rsid w:val="00971C71"/>
    <w:rsid w:val="00972C0B"/>
    <w:rsid w:val="00972D6E"/>
    <w:rsid w:val="0097378B"/>
    <w:rsid w:val="00973DE8"/>
    <w:rsid w:val="00975576"/>
    <w:rsid w:val="0097653E"/>
    <w:rsid w:val="009765E3"/>
    <w:rsid w:val="0098059F"/>
    <w:rsid w:val="009810EA"/>
    <w:rsid w:val="009816A9"/>
    <w:rsid w:val="00981827"/>
    <w:rsid w:val="00981C61"/>
    <w:rsid w:val="00981C6F"/>
    <w:rsid w:val="00982267"/>
    <w:rsid w:val="0098226E"/>
    <w:rsid w:val="0098254B"/>
    <w:rsid w:val="009830DE"/>
    <w:rsid w:val="009835F2"/>
    <w:rsid w:val="009846DC"/>
    <w:rsid w:val="00984ED3"/>
    <w:rsid w:val="0098551B"/>
    <w:rsid w:val="0098557E"/>
    <w:rsid w:val="00985596"/>
    <w:rsid w:val="00985BF8"/>
    <w:rsid w:val="00986175"/>
    <w:rsid w:val="009873E8"/>
    <w:rsid w:val="009901BF"/>
    <w:rsid w:val="009907E6"/>
    <w:rsid w:val="00990958"/>
    <w:rsid w:val="009917E7"/>
    <w:rsid w:val="00992712"/>
    <w:rsid w:val="00992D12"/>
    <w:rsid w:val="00993C55"/>
    <w:rsid w:val="00994309"/>
    <w:rsid w:val="00994700"/>
    <w:rsid w:val="0099536C"/>
    <w:rsid w:val="00995414"/>
    <w:rsid w:val="00995B0E"/>
    <w:rsid w:val="009A14EA"/>
    <w:rsid w:val="009A1BB2"/>
    <w:rsid w:val="009A2CFD"/>
    <w:rsid w:val="009A3B83"/>
    <w:rsid w:val="009A4494"/>
    <w:rsid w:val="009A453C"/>
    <w:rsid w:val="009A4AB8"/>
    <w:rsid w:val="009A55D9"/>
    <w:rsid w:val="009A57BB"/>
    <w:rsid w:val="009A58AE"/>
    <w:rsid w:val="009A601F"/>
    <w:rsid w:val="009A7CC0"/>
    <w:rsid w:val="009B0660"/>
    <w:rsid w:val="009B14C5"/>
    <w:rsid w:val="009B1530"/>
    <w:rsid w:val="009B1A1B"/>
    <w:rsid w:val="009B1C19"/>
    <w:rsid w:val="009B2210"/>
    <w:rsid w:val="009B3049"/>
    <w:rsid w:val="009B3145"/>
    <w:rsid w:val="009B32D7"/>
    <w:rsid w:val="009B50B0"/>
    <w:rsid w:val="009B557C"/>
    <w:rsid w:val="009B5882"/>
    <w:rsid w:val="009B593D"/>
    <w:rsid w:val="009B5A2B"/>
    <w:rsid w:val="009B5A60"/>
    <w:rsid w:val="009B699A"/>
    <w:rsid w:val="009C002E"/>
    <w:rsid w:val="009C0B3F"/>
    <w:rsid w:val="009C0C16"/>
    <w:rsid w:val="009C12BE"/>
    <w:rsid w:val="009C178A"/>
    <w:rsid w:val="009C1BE7"/>
    <w:rsid w:val="009C2109"/>
    <w:rsid w:val="009C3022"/>
    <w:rsid w:val="009C3C9A"/>
    <w:rsid w:val="009C3EE6"/>
    <w:rsid w:val="009C42D8"/>
    <w:rsid w:val="009C45C3"/>
    <w:rsid w:val="009C4776"/>
    <w:rsid w:val="009C4E8E"/>
    <w:rsid w:val="009C5B8D"/>
    <w:rsid w:val="009C5BB3"/>
    <w:rsid w:val="009C5C39"/>
    <w:rsid w:val="009C62A9"/>
    <w:rsid w:val="009C72AB"/>
    <w:rsid w:val="009C7AAB"/>
    <w:rsid w:val="009D05D8"/>
    <w:rsid w:val="009D0653"/>
    <w:rsid w:val="009D34BD"/>
    <w:rsid w:val="009D3604"/>
    <w:rsid w:val="009D4A83"/>
    <w:rsid w:val="009D4DFC"/>
    <w:rsid w:val="009D50C8"/>
    <w:rsid w:val="009D519C"/>
    <w:rsid w:val="009D51FB"/>
    <w:rsid w:val="009D538A"/>
    <w:rsid w:val="009D6FEC"/>
    <w:rsid w:val="009D710E"/>
    <w:rsid w:val="009D712D"/>
    <w:rsid w:val="009D7C06"/>
    <w:rsid w:val="009E229D"/>
    <w:rsid w:val="009E3306"/>
    <w:rsid w:val="009E39E3"/>
    <w:rsid w:val="009E3D56"/>
    <w:rsid w:val="009E4981"/>
    <w:rsid w:val="009E5242"/>
    <w:rsid w:val="009E54F9"/>
    <w:rsid w:val="009E55AA"/>
    <w:rsid w:val="009E6D1E"/>
    <w:rsid w:val="009E7F92"/>
    <w:rsid w:val="009F0659"/>
    <w:rsid w:val="009F1A09"/>
    <w:rsid w:val="009F27BC"/>
    <w:rsid w:val="009F4775"/>
    <w:rsid w:val="009F49F9"/>
    <w:rsid w:val="009F55A3"/>
    <w:rsid w:val="009F6070"/>
    <w:rsid w:val="009F68AE"/>
    <w:rsid w:val="009F6D8D"/>
    <w:rsid w:val="009F74D5"/>
    <w:rsid w:val="009F7E8A"/>
    <w:rsid w:val="00A01F0F"/>
    <w:rsid w:val="00A0205D"/>
    <w:rsid w:val="00A03DFC"/>
    <w:rsid w:val="00A046EB"/>
    <w:rsid w:val="00A058D7"/>
    <w:rsid w:val="00A05DE0"/>
    <w:rsid w:val="00A06386"/>
    <w:rsid w:val="00A07B2F"/>
    <w:rsid w:val="00A103BE"/>
    <w:rsid w:val="00A11DC7"/>
    <w:rsid w:val="00A126CD"/>
    <w:rsid w:val="00A12A3F"/>
    <w:rsid w:val="00A13E4A"/>
    <w:rsid w:val="00A14579"/>
    <w:rsid w:val="00A16656"/>
    <w:rsid w:val="00A16C8C"/>
    <w:rsid w:val="00A1767E"/>
    <w:rsid w:val="00A201FA"/>
    <w:rsid w:val="00A214E7"/>
    <w:rsid w:val="00A215D5"/>
    <w:rsid w:val="00A21667"/>
    <w:rsid w:val="00A221E1"/>
    <w:rsid w:val="00A22CB3"/>
    <w:rsid w:val="00A22D78"/>
    <w:rsid w:val="00A22F64"/>
    <w:rsid w:val="00A23033"/>
    <w:rsid w:val="00A234BB"/>
    <w:rsid w:val="00A238B5"/>
    <w:rsid w:val="00A23F21"/>
    <w:rsid w:val="00A251A2"/>
    <w:rsid w:val="00A27005"/>
    <w:rsid w:val="00A2760D"/>
    <w:rsid w:val="00A27AAA"/>
    <w:rsid w:val="00A30273"/>
    <w:rsid w:val="00A3133F"/>
    <w:rsid w:val="00A31859"/>
    <w:rsid w:val="00A32111"/>
    <w:rsid w:val="00A32333"/>
    <w:rsid w:val="00A323F4"/>
    <w:rsid w:val="00A3249A"/>
    <w:rsid w:val="00A329D9"/>
    <w:rsid w:val="00A32D9D"/>
    <w:rsid w:val="00A3329A"/>
    <w:rsid w:val="00A33B2B"/>
    <w:rsid w:val="00A3481B"/>
    <w:rsid w:val="00A351F3"/>
    <w:rsid w:val="00A35637"/>
    <w:rsid w:val="00A36B6D"/>
    <w:rsid w:val="00A36D6B"/>
    <w:rsid w:val="00A37C15"/>
    <w:rsid w:val="00A37CC8"/>
    <w:rsid w:val="00A403CE"/>
    <w:rsid w:val="00A40E7A"/>
    <w:rsid w:val="00A412A7"/>
    <w:rsid w:val="00A415B7"/>
    <w:rsid w:val="00A42325"/>
    <w:rsid w:val="00A426CD"/>
    <w:rsid w:val="00A42AA6"/>
    <w:rsid w:val="00A4374F"/>
    <w:rsid w:val="00A441F1"/>
    <w:rsid w:val="00A44812"/>
    <w:rsid w:val="00A44B5D"/>
    <w:rsid w:val="00A45638"/>
    <w:rsid w:val="00A463FD"/>
    <w:rsid w:val="00A46542"/>
    <w:rsid w:val="00A50643"/>
    <w:rsid w:val="00A51368"/>
    <w:rsid w:val="00A515E8"/>
    <w:rsid w:val="00A5163C"/>
    <w:rsid w:val="00A5195F"/>
    <w:rsid w:val="00A51D01"/>
    <w:rsid w:val="00A51FD6"/>
    <w:rsid w:val="00A523CE"/>
    <w:rsid w:val="00A53309"/>
    <w:rsid w:val="00A53EE7"/>
    <w:rsid w:val="00A53F7F"/>
    <w:rsid w:val="00A5411E"/>
    <w:rsid w:val="00A542C2"/>
    <w:rsid w:val="00A54A7B"/>
    <w:rsid w:val="00A56481"/>
    <w:rsid w:val="00A565CB"/>
    <w:rsid w:val="00A56C51"/>
    <w:rsid w:val="00A56E00"/>
    <w:rsid w:val="00A579CC"/>
    <w:rsid w:val="00A57AAE"/>
    <w:rsid w:val="00A57E0B"/>
    <w:rsid w:val="00A57FA4"/>
    <w:rsid w:val="00A60184"/>
    <w:rsid w:val="00A6099C"/>
    <w:rsid w:val="00A62937"/>
    <w:rsid w:val="00A62A59"/>
    <w:rsid w:val="00A6320C"/>
    <w:rsid w:val="00A63AF3"/>
    <w:rsid w:val="00A6473D"/>
    <w:rsid w:val="00A64E91"/>
    <w:rsid w:val="00A650A5"/>
    <w:rsid w:val="00A652BB"/>
    <w:rsid w:val="00A6582E"/>
    <w:rsid w:val="00A6597F"/>
    <w:rsid w:val="00A65F07"/>
    <w:rsid w:val="00A664C1"/>
    <w:rsid w:val="00A664C9"/>
    <w:rsid w:val="00A66610"/>
    <w:rsid w:val="00A66F0A"/>
    <w:rsid w:val="00A672F9"/>
    <w:rsid w:val="00A677F1"/>
    <w:rsid w:val="00A67F27"/>
    <w:rsid w:val="00A70499"/>
    <w:rsid w:val="00A70ADC"/>
    <w:rsid w:val="00A70F3C"/>
    <w:rsid w:val="00A715D1"/>
    <w:rsid w:val="00A71736"/>
    <w:rsid w:val="00A7184C"/>
    <w:rsid w:val="00A71D2D"/>
    <w:rsid w:val="00A73250"/>
    <w:rsid w:val="00A732F8"/>
    <w:rsid w:val="00A73686"/>
    <w:rsid w:val="00A73BD6"/>
    <w:rsid w:val="00A747EF"/>
    <w:rsid w:val="00A74DC7"/>
    <w:rsid w:val="00A75432"/>
    <w:rsid w:val="00A75F1A"/>
    <w:rsid w:val="00A76B4E"/>
    <w:rsid w:val="00A76CAD"/>
    <w:rsid w:val="00A77110"/>
    <w:rsid w:val="00A80C64"/>
    <w:rsid w:val="00A814CA"/>
    <w:rsid w:val="00A81A38"/>
    <w:rsid w:val="00A82A45"/>
    <w:rsid w:val="00A833A4"/>
    <w:rsid w:val="00A844FD"/>
    <w:rsid w:val="00A8562E"/>
    <w:rsid w:val="00A859E2"/>
    <w:rsid w:val="00A85C98"/>
    <w:rsid w:val="00A862FB"/>
    <w:rsid w:val="00A864DF"/>
    <w:rsid w:val="00A866EE"/>
    <w:rsid w:val="00A86D10"/>
    <w:rsid w:val="00A877B6"/>
    <w:rsid w:val="00A90203"/>
    <w:rsid w:val="00A91AD4"/>
    <w:rsid w:val="00A92225"/>
    <w:rsid w:val="00A92CA0"/>
    <w:rsid w:val="00A92D12"/>
    <w:rsid w:val="00A92F30"/>
    <w:rsid w:val="00A92FD4"/>
    <w:rsid w:val="00A95187"/>
    <w:rsid w:val="00A95FFC"/>
    <w:rsid w:val="00A961B1"/>
    <w:rsid w:val="00A965D7"/>
    <w:rsid w:val="00A96647"/>
    <w:rsid w:val="00A96BFB"/>
    <w:rsid w:val="00A9758F"/>
    <w:rsid w:val="00AA19DC"/>
    <w:rsid w:val="00AA29C1"/>
    <w:rsid w:val="00AA3CFB"/>
    <w:rsid w:val="00AA41DB"/>
    <w:rsid w:val="00AA4934"/>
    <w:rsid w:val="00AA57E1"/>
    <w:rsid w:val="00AA5E55"/>
    <w:rsid w:val="00AA6714"/>
    <w:rsid w:val="00AA6FE8"/>
    <w:rsid w:val="00AA75CC"/>
    <w:rsid w:val="00AA7696"/>
    <w:rsid w:val="00AB052E"/>
    <w:rsid w:val="00AB10B0"/>
    <w:rsid w:val="00AB30AB"/>
    <w:rsid w:val="00AB315C"/>
    <w:rsid w:val="00AB3377"/>
    <w:rsid w:val="00AB37A3"/>
    <w:rsid w:val="00AB396D"/>
    <w:rsid w:val="00AB3A7A"/>
    <w:rsid w:val="00AB3DC5"/>
    <w:rsid w:val="00AB4163"/>
    <w:rsid w:val="00AB41A9"/>
    <w:rsid w:val="00AB4B9A"/>
    <w:rsid w:val="00AB4FAE"/>
    <w:rsid w:val="00AB4FF4"/>
    <w:rsid w:val="00AB54BA"/>
    <w:rsid w:val="00AB586B"/>
    <w:rsid w:val="00AB5AD4"/>
    <w:rsid w:val="00AB7815"/>
    <w:rsid w:val="00AB7B86"/>
    <w:rsid w:val="00AC032A"/>
    <w:rsid w:val="00AC05B9"/>
    <w:rsid w:val="00AC095A"/>
    <w:rsid w:val="00AC16B4"/>
    <w:rsid w:val="00AC40FF"/>
    <w:rsid w:val="00AC44EC"/>
    <w:rsid w:val="00AC45A2"/>
    <w:rsid w:val="00AC7476"/>
    <w:rsid w:val="00AD025E"/>
    <w:rsid w:val="00AD1424"/>
    <w:rsid w:val="00AD3CED"/>
    <w:rsid w:val="00AD43BA"/>
    <w:rsid w:val="00AD541D"/>
    <w:rsid w:val="00AD572C"/>
    <w:rsid w:val="00AD5EC3"/>
    <w:rsid w:val="00AD6FF7"/>
    <w:rsid w:val="00AD7738"/>
    <w:rsid w:val="00AD7814"/>
    <w:rsid w:val="00AD7898"/>
    <w:rsid w:val="00AD7BDC"/>
    <w:rsid w:val="00AD7E71"/>
    <w:rsid w:val="00AD7EF9"/>
    <w:rsid w:val="00AE043F"/>
    <w:rsid w:val="00AE1840"/>
    <w:rsid w:val="00AE1E4A"/>
    <w:rsid w:val="00AE26E7"/>
    <w:rsid w:val="00AE4523"/>
    <w:rsid w:val="00AE473B"/>
    <w:rsid w:val="00AE4815"/>
    <w:rsid w:val="00AE4BA5"/>
    <w:rsid w:val="00AE59F9"/>
    <w:rsid w:val="00AE792B"/>
    <w:rsid w:val="00AF0A13"/>
    <w:rsid w:val="00AF0AAB"/>
    <w:rsid w:val="00AF0C8A"/>
    <w:rsid w:val="00AF0E62"/>
    <w:rsid w:val="00AF38B3"/>
    <w:rsid w:val="00AF4755"/>
    <w:rsid w:val="00AF4D0D"/>
    <w:rsid w:val="00AF549C"/>
    <w:rsid w:val="00AF5A17"/>
    <w:rsid w:val="00AF5F88"/>
    <w:rsid w:val="00AF641C"/>
    <w:rsid w:val="00AF65DE"/>
    <w:rsid w:val="00AF6933"/>
    <w:rsid w:val="00AF69CC"/>
    <w:rsid w:val="00AF6D7C"/>
    <w:rsid w:val="00AF6D92"/>
    <w:rsid w:val="00AF7099"/>
    <w:rsid w:val="00AF70FE"/>
    <w:rsid w:val="00AF71D4"/>
    <w:rsid w:val="00AF77E1"/>
    <w:rsid w:val="00AF78CC"/>
    <w:rsid w:val="00AF7CED"/>
    <w:rsid w:val="00AF7FF1"/>
    <w:rsid w:val="00B00938"/>
    <w:rsid w:val="00B00975"/>
    <w:rsid w:val="00B00EC1"/>
    <w:rsid w:val="00B01672"/>
    <w:rsid w:val="00B01F96"/>
    <w:rsid w:val="00B01FE4"/>
    <w:rsid w:val="00B02E96"/>
    <w:rsid w:val="00B031CF"/>
    <w:rsid w:val="00B031E7"/>
    <w:rsid w:val="00B0384C"/>
    <w:rsid w:val="00B04FFE"/>
    <w:rsid w:val="00B05299"/>
    <w:rsid w:val="00B05AE5"/>
    <w:rsid w:val="00B063FB"/>
    <w:rsid w:val="00B06D60"/>
    <w:rsid w:val="00B06E3F"/>
    <w:rsid w:val="00B06FB8"/>
    <w:rsid w:val="00B07DD2"/>
    <w:rsid w:val="00B10BB6"/>
    <w:rsid w:val="00B11875"/>
    <w:rsid w:val="00B12CCE"/>
    <w:rsid w:val="00B12EA7"/>
    <w:rsid w:val="00B140CC"/>
    <w:rsid w:val="00B14E53"/>
    <w:rsid w:val="00B153E1"/>
    <w:rsid w:val="00B166D5"/>
    <w:rsid w:val="00B1687D"/>
    <w:rsid w:val="00B16AE1"/>
    <w:rsid w:val="00B16BB3"/>
    <w:rsid w:val="00B17574"/>
    <w:rsid w:val="00B17EF3"/>
    <w:rsid w:val="00B17F4F"/>
    <w:rsid w:val="00B20187"/>
    <w:rsid w:val="00B203D7"/>
    <w:rsid w:val="00B21098"/>
    <w:rsid w:val="00B220CD"/>
    <w:rsid w:val="00B23012"/>
    <w:rsid w:val="00B23134"/>
    <w:rsid w:val="00B2368F"/>
    <w:rsid w:val="00B23AC2"/>
    <w:rsid w:val="00B242E9"/>
    <w:rsid w:val="00B246D8"/>
    <w:rsid w:val="00B25130"/>
    <w:rsid w:val="00B2591A"/>
    <w:rsid w:val="00B25A30"/>
    <w:rsid w:val="00B25B53"/>
    <w:rsid w:val="00B263FF"/>
    <w:rsid w:val="00B268D7"/>
    <w:rsid w:val="00B278A6"/>
    <w:rsid w:val="00B30C5B"/>
    <w:rsid w:val="00B310C2"/>
    <w:rsid w:val="00B31C2B"/>
    <w:rsid w:val="00B31D79"/>
    <w:rsid w:val="00B32554"/>
    <w:rsid w:val="00B33AD3"/>
    <w:rsid w:val="00B34010"/>
    <w:rsid w:val="00B340B6"/>
    <w:rsid w:val="00B34299"/>
    <w:rsid w:val="00B34F0B"/>
    <w:rsid w:val="00B35D79"/>
    <w:rsid w:val="00B36D6D"/>
    <w:rsid w:val="00B36FD1"/>
    <w:rsid w:val="00B37A75"/>
    <w:rsid w:val="00B37FAF"/>
    <w:rsid w:val="00B40953"/>
    <w:rsid w:val="00B411CB"/>
    <w:rsid w:val="00B4196A"/>
    <w:rsid w:val="00B41D9B"/>
    <w:rsid w:val="00B41DBE"/>
    <w:rsid w:val="00B41F30"/>
    <w:rsid w:val="00B4376F"/>
    <w:rsid w:val="00B44B2E"/>
    <w:rsid w:val="00B44BED"/>
    <w:rsid w:val="00B453AB"/>
    <w:rsid w:val="00B45576"/>
    <w:rsid w:val="00B45D83"/>
    <w:rsid w:val="00B45FDB"/>
    <w:rsid w:val="00B50179"/>
    <w:rsid w:val="00B50E0A"/>
    <w:rsid w:val="00B51E31"/>
    <w:rsid w:val="00B521E7"/>
    <w:rsid w:val="00B525C1"/>
    <w:rsid w:val="00B52974"/>
    <w:rsid w:val="00B53116"/>
    <w:rsid w:val="00B54052"/>
    <w:rsid w:val="00B541F1"/>
    <w:rsid w:val="00B54801"/>
    <w:rsid w:val="00B5604F"/>
    <w:rsid w:val="00B56BF1"/>
    <w:rsid w:val="00B57938"/>
    <w:rsid w:val="00B60010"/>
    <w:rsid w:val="00B60D37"/>
    <w:rsid w:val="00B61647"/>
    <w:rsid w:val="00B61B7E"/>
    <w:rsid w:val="00B6230D"/>
    <w:rsid w:val="00B62527"/>
    <w:rsid w:val="00B632B6"/>
    <w:rsid w:val="00B64F10"/>
    <w:rsid w:val="00B659BA"/>
    <w:rsid w:val="00B65A90"/>
    <w:rsid w:val="00B65CE9"/>
    <w:rsid w:val="00B66501"/>
    <w:rsid w:val="00B6673B"/>
    <w:rsid w:val="00B669E8"/>
    <w:rsid w:val="00B67C22"/>
    <w:rsid w:val="00B67ECA"/>
    <w:rsid w:val="00B70875"/>
    <w:rsid w:val="00B708E4"/>
    <w:rsid w:val="00B70DC9"/>
    <w:rsid w:val="00B7104E"/>
    <w:rsid w:val="00B713C8"/>
    <w:rsid w:val="00B71BEC"/>
    <w:rsid w:val="00B71EAD"/>
    <w:rsid w:val="00B71F6E"/>
    <w:rsid w:val="00B73724"/>
    <w:rsid w:val="00B73745"/>
    <w:rsid w:val="00B74370"/>
    <w:rsid w:val="00B747EE"/>
    <w:rsid w:val="00B7500C"/>
    <w:rsid w:val="00B75EB1"/>
    <w:rsid w:val="00B766C4"/>
    <w:rsid w:val="00B76CAE"/>
    <w:rsid w:val="00B77A15"/>
    <w:rsid w:val="00B77B32"/>
    <w:rsid w:val="00B80BAC"/>
    <w:rsid w:val="00B8176A"/>
    <w:rsid w:val="00B81A97"/>
    <w:rsid w:val="00B81BF8"/>
    <w:rsid w:val="00B823D1"/>
    <w:rsid w:val="00B82DF9"/>
    <w:rsid w:val="00B830C2"/>
    <w:rsid w:val="00B83115"/>
    <w:rsid w:val="00B8343E"/>
    <w:rsid w:val="00B8427B"/>
    <w:rsid w:val="00B84B51"/>
    <w:rsid w:val="00B84B69"/>
    <w:rsid w:val="00B85078"/>
    <w:rsid w:val="00B85C35"/>
    <w:rsid w:val="00B86883"/>
    <w:rsid w:val="00B86B50"/>
    <w:rsid w:val="00B87164"/>
    <w:rsid w:val="00B87B92"/>
    <w:rsid w:val="00B900D0"/>
    <w:rsid w:val="00B91115"/>
    <w:rsid w:val="00B92051"/>
    <w:rsid w:val="00B92219"/>
    <w:rsid w:val="00B92235"/>
    <w:rsid w:val="00B9268E"/>
    <w:rsid w:val="00B92E80"/>
    <w:rsid w:val="00B92F2D"/>
    <w:rsid w:val="00B94E6D"/>
    <w:rsid w:val="00B95E6B"/>
    <w:rsid w:val="00B961C5"/>
    <w:rsid w:val="00B9634B"/>
    <w:rsid w:val="00B96458"/>
    <w:rsid w:val="00B970E8"/>
    <w:rsid w:val="00BA0158"/>
    <w:rsid w:val="00BA0D90"/>
    <w:rsid w:val="00BA0FD7"/>
    <w:rsid w:val="00BA2DD2"/>
    <w:rsid w:val="00BA3BCB"/>
    <w:rsid w:val="00BA4029"/>
    <w:rsid w:val="00BA48F7"/>
    <w:rsid w:val="00BA5188"/>
    <w:rsid w:val="00BA5364"/>
    <w:rsid w:val="00BA5EB6"/>
    <w:rsid w:val="00BA6254"/>
    <w:rsid w:val="00BA6A8D"/>
    <w:rsid w:val="00BA6F09"/>
    <w:rsid w:val="00BA74FC"/>
    <w:rsid w:val="00BA783E"/>
    <w:rsid w:val="00BA7D1C"/>
    <w:rsid w:val="00BA7D5B"/>
    <w:rsid w:val="00BA7F94"/>
    <w:rsid w:val="00BB02C2"/>
    <w:rsid w:val="00BB03F0"/>
    <w:rsid w:val="00BB0BE3"/>
    <w:rsid w:val="00BB0C90"/>
    <w:rsid w:val="00BB10D3"/>
    <w:rsid w:val="00BB113D"/>
    <w:rsid w:val="00BB186F"/>
    <w:rsid w:val="00BB24AA"/>
    <w:rsid w:val="00BB2DDE"/>
    <w:rsid w:val="00BB2E97"/>
    <w:rsid w:val="00BB305E"/>
    <w:rsid w:val="00BB47E8"/>
    <w:rsid w:val="00BB4FED"/>
    <w:rsid w:val="00BB52B2"/>
    <w:rsid w:val="00BB52FE"/>
    <w:rsid w:val="00BB580F"/>
    <w:rsid w:val="00BB65CA"/>
    <w:rsid w:val="00BB6E83"/>
    <w:rsid w:val="00BB6EDC"/>
    <w:rsid w:val="00BB7E8A"/>
    <w:rsid w:val="00BC0DDC"/>
    <w:rsid w:val="00BC161C"/>
    <w:rsid w:val="00BC19FD"/>
    <w:rsid w:val="00BC243A"/>
    <w:rsid w:val="00BC2A01"/>
    <w:rsid w:val="00BC2B3B"/>
    <w:rsid w:val="00BC2FE8"/>
    <w:rsid w:val="00BC32B1"/>
    <w:rsid w:val="00BC3665"/>
    <w:rsid w:val="00BC52CE"/>
    <w:rsid w:val="00BC5EB0"/>
    <w:rsid w:val="00BC7211"/>
    <w:rsid w:val="00BC75B3"/>
    <w:rsid w:val="00BC7BA9"/>
    <w:rsid w:val="00BC7F85"/>
    <w:rsid w:val="00BD05EC"/>
    <w:rsid w:val="00BD082F"/>
    <w:rsid w:val="00BD0989"/>
    <w:rsid w:val="00BD12A8"/>
    <w:rsid w:val="00BD2660"/>
    <w:rsid w:val="00BD3548"/>
    <w:rsid w:val="00BD41CB"/>
    <w:rsid w:val="00BD43B2"/>
    <w:rsid w:val="00BD441A"/>
    <w:rsid w:val="00BD4B4B"/>
    <w:rsid w:val="00BD4F4E"/>
    <w:rsid w:val="00BD5C7C"/>
    <w:rsid w:val="00BD6259"/>
    <w:rsid w:val="00BD6B8F"/>
    <w:rsid w:val="00BD6EB5"/>
    <w:rsid w:val="00BD7FA4"/>
    <w:rsid w:val="00BE0113"/>
    <w:rsid w:val="00BE0395"/>
    <w:rsid w:val="00BE0636"/>
    <w:rsid w:val="00BE0FA5"/>
    <w:rsid w:val="00BE124D"/>
    <w:rsid w:val="00BE1FE0"/>
    <w:rsid w:val="00BE2115"/>
    <w:rsid w:val="00BE2399"/>
    <w:rsid w:val="00BE2C10"/>
    <w:rsid w:val="00BE3756"/>
    <w:rsid w:val="00BE403B"/>
    <w:rsid w:val="00BE4B4C"/>
    <w:rsid w:val="00BE5F5C"/>
    <w:rsid w:val="00BE6BA7"/>
    <w:rsid w:val="00BE7029"/>
    <w:rsid w:val="00BE70B8"/>
    <w:rsid w:val="00BE7228"/>
    <w:rsid w:val="00BF0A74"/>
    <w:rsid w:val="00BF0A87"/>
    <w:rsid w:val="00BF0AE6"/>
    <w:rsid w:val="00BF1634"/>
    <w:rsid w:val="00BF235F"/>
    <w:rsid w:val="00BF24F1"/>
    <w:rsid w:val="00BF34F2"/>
    <w:rsid w:val="00BF37FD"/>
    <w:rsid w:val="00BF58FD"/>
    <w:rsid w:val="00BF5ACF"/>
    <w:rsid w:val="00BF5DF3"/>
    <w:rsid w:val="00BF76BE"/>
    <w:rsid w:val="00C005A2"/>
    <w:rsid w:val="00C021D9"/>
    <w:rsid w:val="00C024BA"/>
    <w:rsid w:val="00C038FB"/>
    <w:rsid w:val="00C04A04"/>
    <w:rsid w:val="00C05F3E"/>
    <w:rsid w:val="00C05FAC"/>
    <w:rsid w:val="00C05FC3"/>
    <w:rsid w:val="00C07792"/>
    <w:rsid w:val="00C105C0"/>
    <w:rsid w:val="00C106C2"/>
    <w:rsid w:val="00C1159E"/>
    <w:rsid w:val="00C11AE2"/>
    <w:rsid w:val="00C12304"/>
    <w:rsid w:val="00C1290C"/>
    <w:rsid w:val="00C12A39"/>
    <w:rsid w:val="00C12C75"/>
    <w:rsid w:val="00C12F33"/>
    <w:rsid w:val="00C138E6"/>
    <w:rsid w:val="00C143AA"/>
    <w:rsid w:val="00C143C7"/>
    <w:rsid w:val="00C15D31"/>
    <w:rsid w:val="00C16108"/>
    <w:rsid w:val="00C17408"/>
    <w:rsid w:val="00C200EF"/>
    <w:rsid w:val="00C20247"/>
    <w:rsid w:val="00C2143E"/>
    <w:rsid w:val="00C21B09"/>
    <w:rsid w:val="00C22543"/>
    <w:rsid w:val="00C22D26"/>
    <w:rsid w:val="00C22DB6"/>
    <w:rsid w:val="00C23718"/>
    <w:rsid w:val="00C25F16"/>
    <w:rsid w:val="00C27239"/>
    <w:rsid w:val="00C2752C"/>
    <w:rsid w:val="00C27792"/>
    <w:rsid w:val="00C27A27"/>
    <w:rsid w:val="00C3048E"/>
    <w:rsid w:val="00C306F3"/>
    <w:rsid w:val="00C307B1"/>
    <w:rsid w:val="00C30948"/>
    <w:rsid w:val="00C31EDC"/>
    <w:rsid w:val="00C31FA0"/>
    <w:rsid w:val="00C334CE"/>
    <w:rsid w:val="00C33ADA"/>
    <w:rsid w:val="00C33D39"/>
    <w:rsid w:val="00C34785"/>
    <w:rsid w:val="00C3586D"/>
    <w:rsid w:val="00C36F46"/>
    <w:rsid w:val="00C37044"/>
    <w:rsid w:val="00C37C0B"/>
    <w:rsid w:val="00C37E6B"/>
    <w:rsid w:val="00C40129"/>
    <w:rsid w:val="00C40479"/>
    <w:rsid w:val="00C4088C"/>
    <w:rsid w:val="00C414B0"/>
    <w:rsid w:val="00C416D5"/>
    <w:rsid w:val="00C431DA"/>
    <w:rsid w:val="00C43792"/>
    <w:rsid w:val="00C44DF0"/>
    <w:rsid w:val="00C459D4"/>
    <w:rsid w:val="00C466A9"/>
    <w:rsid w:val="00C46D9C"/>
    <w:rsid w:val="00C470B2"/>
    <w:rsid w:val="00C4739F"/>
    <w:rsid w:val="00C4789E"/>
    <w:rsid w:val="00C50171"/>
    <w:rsid w:val="00C50950"/>
    <w:rsid w:val="00C51B33"/>
    <w:rsid w:val="00C52B5C"/>
    <w:rsid w:val="00C53499"/>
    <w:rsid w:val="00C535DA"/>
    <w:rsid w:val="00C53BFE"/>
    <w:rsid w:val="00C53C69"/>
    <w:rsid w:val="00C54AAB"/>
    <w:rsid w:val="00C5500A"/>
    <w:rsid w:val="00C55D6A"/>
    <w:rsid w:val="00C56128"/>
    <w:rsid w:val="00C57618"/>
    <w:rsid w:val="00C60E32"/>
    <w:rsid w:val="00C60F73"/>
    <w:rsid w:val="00C61D4D"/>
    <w:rsid w:val="00C6229D"/>
    <w:rsid w:val="00C625B6"/>
    <w:rsid w:val="00C62693"/>
    <w:rsid w:val="00C62BA9"/>
    <w:rsid w:val="00C63695"/>
    <w:rsid w:val="00C64271"/>
    <w:rsid w:val="00C65136"/>
    <w:rsid w:val="00C66A08"/>
    <w:rsid w:val="00C7047D"/>
    <w:rsid w:val="00C70BBA"/>
    <w:rsid w:val="00C71792"/>
    <w:rsid w:val="00C71893"/>
    <w:rsid w:val="00C7232A"/>
    <w:rsid w:val="00C74621"/>
    <w:rsid w:val="00C748A0"/>
    <w:rsid w:val="00C754B7"/>
    <w:rsid w:val="00C760B7"/>
    <w:rsid w:val="00C76181"/>
    <w:rsid w:val="00C772D2"/>
    <w:rsid w:val="00C7741A"/>
    <w:rsid w:val="00C77523"/>
    <w:rsid w:val="00C77870"/>
    <w:rsid w:val="00C779C6"/>
    <w:rsid w:val="00C77EB9"/>
    <w:rsid w:val="00C77EE8"/>
    <w:rsid w:val="00C806A4"/>
    <w:rsid w:val="00C81834"/>
    <w:rsid w:val="00C82110"/>
    <w:rsid w:val="00C82603"/>
    <w:rsid w:val="00C82AE7"/>
    <w:rsid w:val="00C83D6B"/>
    <w:rsid w:val="00C85E95"/>
    <w:rsid w:val="00C85F8C"/>
    <w:rsid w:val="00C8689F"/>
    <w:rsid w:val="00C871BC"/>
    <w:rsid w:val="00C8749C"/>
    <w:rsid w:val="00C91A3E"/>
    <w:rsid w:val="00C9267E"/>
    <w:rsid w:val="00C92BC3"/>
    <w:rsid w:val="00C9330C"/>
    <w:rsid w:val="00C954E9"/>
    <w:rsid w:val="00C95936"/>
    <w:rsid w:val="00C959DD"/>
    <w:rsid w:val="00C95B0A"/>
    <w:rsid w:val="00C964E1"/>
    <w:rsid w:val="00C96A55"/>
    <w:rsid w:val="00C97118"/>
    <w:rsid w:val="00C9718D"/>
    <w:rsid w:val="00C979C6"/>
    <w:rsid w:val="00CA001C"/>
    <w:rsid w:val="00CA019D"/>
    <w:rsid w:val="00CA031B"/>
    <w:rsid w:val="00CA0857"/>
    <w:rsid w:val="00CA17D3"/>
    <w:rsid w:val="00CA1BD5"/>
    <w:rsid w:val="00CA1ECF"/>
    <w:rsid w:val="00CA2475"/>
    <w:rsid w:val="00CA2B53"/>
    <w:rsid w:val="00CA2DB5"/>
    <w:rsid w:val="00CA2E82"/>
    <w:rsid w:val="00CA30D9"/>
    <w:rsid w:val="00CA360E"/>
    <w:rsid w:val="00CA362F"/>
    <w:rsid w:val="00CA3E0C"/>
    <w:rsid w:val="00CA4F35"/>
    <w:rsid w:val="00CA5494"/>
    <w:rsid w:val="00CA5879"/>
    <w:rsid w:val="00CA5C2F"/>
    <w:rsid w:val="00CA5CB7"/>
    <w:rsid w:val="00CA5D8C"/>
    <w:rsid w:val="00CA6A0E"/>
    <w:rsid w:val="00CA6E81"/>
    <w:rsid w:val="00CA7534"/>
    <w:rsid w:val="00CA7B2D"/>
    <w:rsid w:val="00CA7FA2"/>
    <w:rsid w:val="00CB1F71"/>
    <w:rsid w:val="00CB2272"/>
    <w:rsid w:val="00CB4240"/>
    <w:rsid w:val="00CB4C10"/>
    <w:rsid w:val="00CB4EC4"/>
    <w:rsid w:val="00CB57B3"/>
    <w:rsid w:val="00CB669A"/>
    <w:rsid w:val="00CB6F76"/>
    <w:rsid w:val="00CC0DA2"/>
    <w:rsid w:val="00CC100B"/>
    <w:rsid w:val="00CC1C90"/>
    <w:rsid w:val="00CC1CAB"/>
    <w:rsid w:val="00CC2E5E"/>
    <w:rsid w:val="00CC37C3"/>
    <w:rsid w:val="00CC39E2"/>
    <w:rsid w:val="00CC3F0F"/>
    <w:rsid w:val="00CC4820"/>
    <w:rsid w:val="00CC550C"/>
    <w:rsid w:val="00CC599C"/>
    <w:rsid w:val="00CC62CA"/>
    <w:rsid w:val="00CC7433"/>
    <w:rsid w:val="00CD10EC"/>
    <w:rsid w:val="00CD1372"/>
    <w:rsid w:val="00CD1561"/>
    <w:rsid w:val="00CD19DC"/>
    <w:rsid w:val="00CD19FB"/>
    <w:rsid w:val="00CD210D"/>
    <w:rsid w:val="00CD2158"/>
    <w:rsid w:val="00CD2610"/>
    <w:rsid w:val="00CD3327"/>
    <w:rsid w:val="00CD3724"/>
    <w:rsid w:val="00CD452E"/>
    <w:rsid w:val="00CD53B4"/>
    <w:rsid w:val="00CD698D"/>
    <w:rsid w:val="00CD7233"/>
    <w:rsid w:val="00CD7F90"/>
    <w:rsid w:val="00CE0D28"/>
    <w:rsid w:val="00CE107F"/>
    <w:rsid w:val="00CE134E"/>
    <w:rsid w:val="00CE1A33"/>
    <w:rsid w:val="00CE23F7"/>
    <w:rsid w:val="00CE29B7"/>
    <w:rsid w:val="00CE29EE"/>
    <w:rsid w:val="00CE2A1B"/>
    <w:rsid w:val="00CE2D9E"/>
    <w:rsid w:val="00CE35C4"/>
    <w:rsid w:val="00CE40DA"/>
    <w:rsid w:val="00CE47DB"/>
    <w:rsid w:val="00CE5287"/>
    <w:rsid w:val="00CE60CB"/>
    <w:rsid w:val="00CE679E"/>
    <w:rsid w:val="00CE682E"/>
    <w:rsid w:val="00CF187A"/>
    <w:rsid w:val="00CF1F54"/>
    <w:rsid w:val="00CF2799"/>
    <w:rsid w:val="00CF3E95"/>
    <w:rsid w:val="00CF417E"/>
    <w:rsid w:val="00CF4A5B"/>
    <w:rsid w:val="00CF5186"/>
    <w:rsid w:val="00CF5371"/>
    <w:rsid w:val="00CF5C92"/>
    <w:rsid w:val="00CF646E"/>
    <w:rsid w:val="00CF6633"/>
    <w:rsid w:val="00CF66EC"/>
    <w:rsid w:val="00CF72A8"/>
    <w:rsid w:val="00D021D1"/>
    <w:rsid w:val="00D02A3A"/>
    <w:rsid w:val="00D03821"/>
    <w:rsid w:val="00D03E18"/>
    <w:rsid w:val="00D03E90"/>
    <w:rsid w:val="00D04709"/>
    <w:rsid w:val="00D05784"/>
    <w:rsid w:val="00D0600D"/>
    <w:rsid w:val="00D069E3"/>
    <w:rsid w:val="00D06A37"/>
    <w:rsid w:val="00D06F7D"/>
    <w:rsid w:val="00D1061E"/>
    <w:rsid w:val="00D109A1"/>
    <w:rsid w:val="00D11546"/>
    <w:rsid w:val="00D11672"/>
    <w:rsid w:val="00D117EA"/>
    <w:rsid w:val="00D11C21"/>
    <w:rsid w:val="00D12473"/>
    <w:rsid w:val="00D12A83"/>
    <w:rsid w:val="00D1309B"/>
    <w:rsid w:val="00D1339E"/>
    <w:rsid w:val="00D13501"/>
    <w:rsid w:val="00D14691"/>
    <w:rsid w:val="00D14EA5"/>
    <w:rsid w:val="00D14FD3"/>
    <w:rsid w:val="00D15BE1"/>
    <w:rsid w:val="00D16B89"/>
    <w:rsid w:val="00D171D8"/>
    <w:rsid w:val="00D1727A"/>
    <w:rsid w:val="00D17E54"/>
    <w:rsid w:val="00D2005E"/>
    <w:rsid w:val="00D206F6"/>
    <w:rsid w:val="00D20A39"/>
    <w:rsid w:val="00D21BEA"/>
    <w:rsid w:val="00D21C27"/>
    <w:rsid w:val="00D2277C"/>
    <w:rsid w:val="00D22B04"/>
    <w:rsid w:val="00D22C9C"/>
    <w:rsid w:val="00D233BD"/>
    <w:rsid w:val="00D234D5"/>
    <w:rsid w:val="00D245BF"/>
    <w:rsid w:val="00D245DF"/>
    <w:rsid w:val="00D25116"/>
    <w:rsid w:val="00D2582D"/>
    <w:rsid w:val="00D25951"/>
    <w:rsid w:val="00D25CB9"/>
    <w:rsid w:val="00D26C25"/>
    <w:rsid w:val="00D2706F"/>
    <w:rsid w:val="00D27C0A"/>
    <w:rsid w:val="00D27F57"/>
    <w:rsid w:val="00D30EAC"/>
    <w:rsid w:val="00D31010"/>
    <w:rsid w:val="00D31E6E"/>
    <w:rsid w:val="00D3275A"/>
    <w:rsid w:val="00D3310C"/>
    <w:rsid w:val="00D33411"/>
    <w:rsid w:val="00D33741"/>
    <w:rsid w:val="00D3435B"/>
    <w:rsid w:val="00D343B4"/>
    <w:rsid w:val="00D3465E"/>
    <w:rsid w:val="00D3540E"/>
    <w:rsid w:val="00D356DC"/>
    <w:rsid w:val="00D357A5"/>
    <w:rsid w:val="00D36D2F"/>
    <w:rsid w:val="00D37237"/>
    <w:rsid w:val="00D40894"/>
    <w:rsid w:val="00D40B47"/>
    <w:rsid w:val="00D40BA8"/>
    <w:rsid w:val="00D41182"/>
    <w:rsid w:val="00D41E68"/>
    <w:rsid w:val="00D42490"/>
    <w:rsid w:val="00D42A2A"/>
    <w:rsid w:val="00D42BFD"/>
    <w:rsid w:val="00D4317F"/>
    <w:rsid w:val="00D43449"/>
    <w:rsid w:val="00D44161"/>
    <w:rsid w:val="00D44326"/>
    <w:rsid w:val="00D4481C"/>
    <w:rsid w:val="00D44BF4"/>
    <w:rsid w:val="00D44D61"/>
    <w:rsid w:val="00D4620D"/>
    <w:rsid w:val="00D46466"/>
    <w:rsid w:val="00D46570"/>
    <w:rsid w:val="00D4711C"/>
    <w:rsid w:val="00D4777B"/>
    <w:rsid w:val="00D47B03"/>
    <w:rsid w:val="00D503BA"/>
    <w:rsid w:val="00D509C1"/>
    <w:rsid w:val="00D51150"/>
    <w:rsid w:val="00D53387"/>
    <w:rsid w:val="00D54465"/>
    <w:rsid w:val="00D5478A"/>
    <w:rsid w:val="00D54A4E"/>
    <w:rsid w:val="00D55033"/>
    <w:rsid w:val="00D550E8"/>
    <w:rsid w:val="00D5561E"/>
    <w:rsid w:val="00D55A53"/>
    <w:rsid w:val="00D56390"/>
    <w:rsid w:val="00D56D69"/>
    <w:rsid w:val="00D57842"/>
    <w:rsid w:val="00D61232"/>
    <w:rsid w:val="00D61749"/>
    <w:rsid w:val="00D61B40"/>
    <w:rsid w:val="00D62DC9"/>
    <w:rsid w:val="00D63995"/>
    <w:rsid w:val="00D63AD3"/>
    <w:rsid w:val="00D63CA8"/>
    <w:rsid w:val="00D63E35"/>
    <w:rsid w:val="00D63EB4"/>
    <w:rsid w:val="00D64707"/>
    <w:rsid w:val="00D6695D"/>
    <w:rsid w:val="00D66AA5"/>
    <w:rsid w:val="00D70D69"/>
    <w:rsid w:val="00D72149"/>
    <w:rsid w:val="00D727C5"/>
    <w:rsid w:val="00D72DBC"/>
    <w:rsid w:val="00D73896"/>
    <w:rsid w:val="00D73AB4"/>
    <w:rsid w:val="00D7462E"/>
    <w:rsid w:val="00D74EB4"/>
    <w:rsid w:val="00D7530C"/>
    <w:rsid w:val="00D75717"/>
    <w:rsid w:val="00D76112"/>
    <w:rsid w:val="00D7627D"/>
    <w:rsid w:val="00D7659C"/>
    <w:rsid w:val="00D76695"/>
    <w:rsid w:val="00D77692"/>
    <w:rsid w:val="00D77728"/>
    <w:rsid w:val="00D77770"/>
    <w:rsid w:val="00D77CA2"/>
    <w:rsid w:val="00D801B3"/>
    <w:rsid w:val="00D8044F"/>
    <w:rsid w:val="00D80679"/>
    <w:rsid w:val="00D80877"/>
    <w:rsid w:val="00D80F73"/>
    <w:rsid w:val="00D810A5"/>
    <w:rsid w:val="00D81459"/>
    <w:rsid w:val="00D81E46"/>
    <w:rsid w:val="00D8214E"/>
    <w:rsid w:val="00D82259"/>
    <w:rsid w:val="00D82EFF"/>
    <w:rsid w:val="00D8344C"/>
    <w:rsid w:val="00D83996"/>
    <w:rsid w:val="00D841AE"/>
    <w:rsid w:val="00D843B8"/>
    <w:rsid w:val="00D84CAA"/>
    <w:rsid w:val="00D851CA"/>
    <w:rsid w:val="00D8533F"/>
    <w:rsid w:val="00D858D7"/>
    <w:rsid w:val="00D86222"/>
    <w:rsid w:val="00D8659F"/>
    <w:rsid w:val="00D86B39"/>
    <w:rsid w:val="00D86F40"/>
    <w:rsid w:val="00D900E6"/>
    <w:rsid w:val="00D90446"/>
    <w:rsid w:val="00D90783"/>
    <w:rsid w:val="00D90844"/>
    <w:rsid w:val="00D90A2B"/>
    <w:rsid w:val="00D90AC2"/>
    <w:rsid w:val="00D90D1D"/>
    <w:rsid w:val="00D90E2E"/>
    <w:rsid w:val="00D90E3C"/>
    <w:rsid w:val="00D9141B"/>
    <w:rsid w:val="00D91E73"/>
    <w:rsid w:val="00D91F01"/>
    <w:rsid w:val="00D9284C"/>
    <w:rsid w:val="00D94B23"/>
    <w:rsid w:val="00D9590F"/>
    <w:rsid w:val="00D95B2D"/>
    <w:rsid w:val="00D95CED"/>
    <w:rsid w:val="00D97600"/>
    <w:rsid w:val="00D97684"/>
    <w:rsid w:val="00D97E8D"/>
    <w:rsid w:val="00DA03F3"/>
    <w:rsid w:val="00DA0BA7"/>
    <w:rsid w:val="00DA2C8A"/>
    <w:rsid w:val="00DA419A"/>
    <w:rsid w:val="00DA43AE"/>
    <w:rsid w:val="00DA4423"/>
    <w:rsid w:val="00DA465F"/>
    <w:rsid w:val="00DA5491"/>
    <w:rsid w:val="00DA5919"/>
    <w:rsid w:val="00DA5DBE"/>
    <w:rsid w:val="00DA5EE0"/>
    <w:rsid w:val="00DA618D"/>
    <w:rsid w:val="00DA61B9"/>
    <w:rsid w:val="00DA62FE"/>
    <w:rsid w:val="00DA708D"/>
    <w:rsid w:val="00DA74F2"/>
    <w:rsid w:val="00DA7B1C"/>
    <w:rsid w:val="00DA7BCB"/>
    <w:rsid w:val="00DB012F"/>
    <w:rsid w:val="00DB04BF"/>
    <w:rsid w:val="00DB15EA"/>
    <w:rsid w:val="00DB2406"/>
    <w:rsid w:val="00DB2B68"/>
    <w:rsid w:val="00DB2D09"/>
    <w:rsid w:val="00DB2EDF"/>
    <w:rsid w:val="00DB33AC"/>
    <w:rsid w:val="00DB36BC"/>
    <w:rsid w:val="00DB3D8E"/>
    <w:rsid w:val="00DB4166"/>
    <w:rsid w:val="00DB4E47"/>
    <w:rsid w:val="00DB5432"/>
    <w:rsid w:val="00DB54F8"/>
    <w:rsid w:val="00DB552B"/>
    <w:rsid w:val="00DB59DD"/>
    <w:rsid w:val="00DB5D87"/>
    <w:rsid w:val="00DB6D19"/>
    <w:rsid w:val="00DB6D36"/>
    <w:rsid w:val="00DC0523"/>
    <w:rsid w:val="00DC0842"/>
    <w:rsid w:val="00DC0FCF"/>
    <w:rsid w:val="00DC13D0"/>
    <w:rsid w:val="00DC2AFC"/>
    <w:rsid w:val="00DC2C3C"/>
    <w:rsid w:val="00DC2ED4"/>
    <w:rsid w:val="00DC306E"/>
    <w:rsid w:val="00DC4037"/>
    <w:rsid w:val="00DC4ADE"/>
    <w:rsid w:val="00DC5139"/>
    <w:rsid w:val="00DC5595"/>
    <w:rsid w:val="00DC5763"/>
    <w:rsid w:val="00DC602E"/>
    <w:rsid w:val="00DC7D4B"/>
    <w:rsid w:val="00DD01B6"/>
    <w:rsid w:val="00DD02F5"/>
    <w:rsid w:val="00DD0E2F"/>
    <w:rsid w:val="00DD14DD"/>
    <w:rsid w:val="00DD17A9"/>
    <w:rsid w:val="00DD27B1"/>
    <w:rsid w:val="00DD28A1"/>
    <w:rsid w:val="00DD2AE9"/>
    <w:rsid w:val="00DD3439"/>
    <w:rsid w:val="00DD3618"/>
    <w:rsid w:val="00DD4A40"/>
    <w:rsid w:val="00DD4D7C"/>
    <w:rsid w:val="00DD5813"/>
    <w:rsid w:val="00DD7488"/>
    <w:rsid w:val="00DD77E4"/>
    <w:rsid w:val="00DE1FE2"/>
    <w:rsid w:val="00DE25A5"/>
    <w:rsid w:val="00DE2D33"/>
    <w:rsid w:val="00DE3603"/>
    <w:rsid w:val="00DE3B9C"/>
    <w:rsid w:val="00DE4319"/>
    <w:rsid w:val="00DE46C0"/>
    <w:rsid w:val="00DE497A"/>
    <w:rsid w:val="00DE4A23"/>
    <w:rsid w:val="00DE560C"/>
    <w:rsid w:val="00DE798B"/>
    <w:rsid w:val="00DF091A"/>
    <w:rsid w:val="00DF09E1"/>
    <w:rsid w:val="00DF0E52"/>
    <w:rsid w:val="00DF1167"/>
    <w:rsid w:val="00DF178C"/>
    <w:rsid w:val="00DF249B"/>
    <w:rsid w:val="00DF260A"/>
    <w:rsid w:val="00DF2CFA"/>
    <w:rsid w:val="00DF2FDB"/>
    <w:rsid w:val="00DF3132"/>
    <w:rsid w:val="00DF3B91"/>
    <w:rsid w:val="00DF49AD"/>
    <w:rsid w:val="00DF5A0D"/>
    <w:rsid w:val="00DF5B2B"/>
    <w:rsid w:val="00E0048F"/>
    <w:rsid w:val="00E006AE"/>
    <w:rsid w:val="00E0115F"/>
    <w:rsid w:val="00E020F1"/>
    <w:rsid w:val="00E02509"/>
    <w:rsid w:val="00E02BCD"/>
    <w:rsid w:val="00E02CAB"/>
    <w:rsid w:val="00E02E86"/>
    <w:rsid w:val="00E03570"/>
    <w:rsid w:val="00E05A3E"/>
    <w:rsid w:val="00E05A59"/>
    <w:rsid w:val="00E05DB9"/>
    <w:rsid w:val="00E06C15"/>
    <w:rsid w:val="00E07E5D"/>
    <w:rsid w:val="00E113F6"/>
    <w:rsid w:val="00E1166C"/>
    <w:rsid w:val="00E117B4"/>
    <w:rsid w:val="00E11F52"/>
    <w:rsid w:val="00E13499"/>
    <w:rsid w:val="00E14223"/>
    <w:rsid w:val="00E1495F"/>
    <w:rsid w:val="00E158B2"/>
    <w:rsid w:val="00E17213"/>
    <w:rsid w:val="00E17359"/>
    <w:rsid w:val="00E175A7"/>
    <w:rsid w:val="00E1785A"/>
    <w:rsid w:val="00E21517"/>
    <w:rsid w:val="00E217F4"/>
    <w:rsid w:val="00E21F8D"/>
    <w:rsid w:val="00E22592"/>
    <w:rsid w:val="00E23BF3"/>
    <w:rsid w:val="00E23E9E"/>
    <w:rsid w:val="00E241FA"/>
    <w:rsid w:val="00E24417"/>
    <w:rsid w:val="00E247D4"/>
    <w:rsid w:val="00E24E8A"/>
    <w:rsid w:val="00E24F97"/>
    <w:rsid w:val="00E258F5"/>
    <w:rsid w:val="00E301DC"/>
    <w:rsid w:val="00E30420"/>
    <w:rsid w:val="00E30E8B"/>
    <w:rsid w:val="00E31B60"/>
    <w:rsid w:val="00E323C4"/>
    <w:rsid w:val="00E325FE"/>
    <w:rsid w:val="00E327C7"/>
    <w:rsid w:val="00E33090"/>
    <w:rsid w:val="00E333E3"/>
    <w:rsid w:val="00E33FAD"/>
    <w:rsid w:val="00E341D1"/>
    <w:rsid w:val="00E3656A"/>
    <w:rsid w:val="00E374C5"/>
    <w:rsid w:val="00E3769E"/>
    <w:rsid w:val="00E37B80"/>
    <w:rsid w:val="00E37D64"/>
    <w:rsid w:val="00E37DD5"/>
    <w:rsid w:val="00E40721"/>
    <w:rsid w:val="00E410C3"/>
    <w:rsid w:val="00E41405"/>
    <w:rsid w:val="00E42095"/>
    <w:rsid w:val="00E45653"/>
    <w:rsid w:val="00E45849"/>
    <w:rsid w:val="00E45892"/>
    <w:rsid w:val="00E458C8"/>
    <w:rsid w:val="00E45976"/>
    <w:rsid w:val="00E46816"/>
    <w:rsid w:val="00E46F53"/>
    <w:rsid w:val="00E47731"/>
    <w:rsid w:val="00E47DCD"/>
    <w:rsid w:val="00E500A5"/>
    <w:rsid w:val="00E5019D"/>
    <w:rsid w:val="00E5058F"/>
    <w:rsid w:val="00E50652"/>
    <w:rsid w:val="00E50879"/>
    <w:rsid w:val="00E508DD"/>
    <w:rsid w:val="00E50CDF"/>
    <w:rsid w:val="00E50EEC"/>
    <w:rsid w:val="00E5171C"/>
    <w:rsid w:val="00E51945"/>
    <w:rsid w:val="00E52D93"/>
    <w:rsid w:val="00E52E54"/>
    <w:rsid w:val="00E52FC4"/>
    <w:rsid w:val="00E53BB1"/>
    <w:rsid w:val="00E547DF"/>
    <w:rsid w:val="00E54978"/>
    <w:rsid w:val="00E5499E"/>
    <w:rsid w:val="00E54D29"/>
    <w:rsid w:val="00E554CE"/>
    <w:rsid w:val="00E55741"/>
    <w:rsid w:val="00E557BB"/>
    <w:rsid w:val="00E5666C"/>
    <w:rsid w:val="00E5676E"/>
    <w:rsid w:val="00E56B11"/>
    <w:rsid w:val="00E56D9C"/>
    <w:rsid w:val="00E570A0"/>
    <w:rsid w:val="00E576DF"/>
    <w:rsid w:val="00E577EA"/>
    <w:rsid w:val="00E604C5"/>
    <w:rsid w:val="00E6085F"/>
    <w:rsid w:val="00E608BE"/>
    <w:rsid w:val="00E60C56"/>
    <w:rsid w:val="00E62936"/>
    <w:rsid w:val="00E63C31"/>
    <w:rsid w:val="00E63C46"/>
    <w:rsid w:val="00E6452D"/>
    <w:rsid w:val="00E645FD"/>
    <w:rsid w:val="00E64D5B"/>
    <w:rsid w:val="00E65362"/>
    <w:rsid w:val="00E653E9"/>
    <w:rsid w:val="00E65E57"/>
    <w:rsid w:val="00E66058"/>
    <w:rsid w:val="00E661A4"/>
    <w:rsid w:val="00E66A99"/>
    <w:rsid w:val="00E671DE"/>
    <w:rsid w:val="00E67727"/>
    <w:rsid w:val="00E67B86"/>
    <w:rsid w:val="00E67E21"/>
    <w:rsid w:val="00E67E60"/>
    <w:rsid w:val="00E67E72"/>
    <w:rsid w:val="00E70384"/>
    <w:rsid w:val="00E70AA0"/>
    <w:rsid w:val="00E712E4"/>
    <w:rsid w:val="00E715C7"/>
    <w:rsid w:val="00E7218A"/>
    <w:rsid w:val="00E72F81"/>
    <w:rsid w:val="00E73524"/>
    <w:rsid w:val="00E73794"/>
    <w:rsid w:val="00E746E0"/>
    <w:rsid w:val="00E75231"/>
    <w:rsid w:val="00E76F7D"/>
    <w:rsid w:val="00E7796B"/>
    <w:rsid w:val="00E77FB9"/>
    <w:rsid w:val="00E80993"/>
    <w:rsid w:val="00E820DE"/>
    <w:rsid w:val="00E82285"/>
    <w:rsid w:val="00E823F3"/>
    <w:rsid w:val="00E82892"/>
    <w:rsid w:val="00E832D9"/>
    <w:rsid w:val="00E86071"/>
    <w:rsid w:val="00E867FF"/>
    <w:rsid w:val="00E86917"/>
    <w:rsid w:val="00E86C83"/>
    <w:rsid w:val="00E87FC8"/>
    <w:rsid w:val="00E90635"/>
    <w:rsid w:val="00E90FFF"/>
    <w:rsid w:val="00E92A7B"/>
    <w:rsid w:val="00E92CB7"/>
    <w:rsid w:val="00E938DF"/>
    <w:rsid w:val="00E941E1"/>
    <w:rsid w:val="00E94616"/>
    <w:rsid w:val="00E94AFC"/>
    <w:rsid w:val="00E957CF"/>
    <w:rsid w:val="00E966AD"/>
    <w:rsid w:val="00E96719"/>
    <w:rsid w:val="00E97F8B"/>
    <w:rsid w:val="00EA178D"/>
    <w:rsid w:val="00EA2BE0"/>
    <w:rsid w:val="00EA30F1"/>
    <w:rsid w:val="00EA39E4"/>
    <w:rsid w:val="00EA3A83"/>
    <w:rsid w:val="00EA3B1B"/>
    <w:rsid w:val="00EA43A0"/>
    <w:rsid w:val="00EA455B"/>
    <w:rsid w:val="00EA46AE"/>
    <w:rsid w:val="00EA4B23"/>
    <w:rsid w:val="00EA4F7D"/>
    <w:rsid w:val="00EA5DC4"/>
    <w:rsid w:val="00EA654C"/>
    <w:rsid w:val="00EA6634"/>
    <w:rsid w:val="00EA773D"/>
    <w:rsid w:val="00EA77C0"/>
    <w:rsid w:val="00EA7CB6"/>
    <w:rsid w:val="00EB0FFC"/>
    <w:rsid w:val="00EB10FF"/>
    <w:rsid w:val="00EB1ADC"/>
    <w:rsid w:val="00EB2027"/>
    <w:rsid w:val="00EB268F"/>
    <w:rsid w:val="00EB2704"/>
    <w:rsid w:val="00EB2888"/>
    <w:rsid w:val="00EB29E4"/>
    <w:rsid w:val="00EB2CF3"/>
    <w:rsid w:val="00EB2DB7"/>
    <w:rsid w:val="00EB3902"/>
    <w:rsid w:val="00EB442C"/>
    <w:rsid w:val="00EB4FA5"/>
    <w:rsid w:val="00EB581F"/>
    <w:rsid w:val="00EB62E8"/>
    <w:rsid w:val="00EB7929"/>
    <w:rsid w:val="00EC05D8"/>
    <w:rsid w:val="00EC0603"/>
    <w:rsid w:val="00EC0B14"/>
    <w:rsid w:val="00EC0EA7"/>
    <w:rsid w:val="00EC11E2"/>
    <w:rsid w:val="00EC1906"/>
    <w:rsid w:val="00EC1B04"/>
    <w:rsid w:val="00EC1D7A"/>
    <w:rsid w:val="00EC1E71"/>
    <w:rsid w:val="00EC1EF7"/>
    <w:rsid w:val="00EC230D"/>
    <w:rsid w:val="00EC3D70"/>
    <w:rsid w:val="00EC6A70"/>
    <w:rsid w:val="00EC774D"/>
    <w:rsid w:val="00EC7A15"/>
    <w:rsid w:val="00ED0A6A"/>
    <w:rsid w:val="00ED125E"/>
    <w:rsid w:val="00ED146B"/>
    <w:rsid w:val="00ED17E0"/>
    <w:rsid w:val="00ED18DC"/>
    <w:rsid w:val="00ED1F99"/>
    <w:rsid w:val="00ED2882"/>
    <w:rsid w:val="00ED2E24"/>
    <w:rsid w:val="00ED3C8A"/>
    <w:rsid w:val="00ED52A7"/>
    <w:rsid w:val="00ED57EE"/>
    <w:rsid w:val="00ED5F1A"/>
    <w:rsid w:val="00ED65E6"/>
    <w:rsid w:val="00ED72AB"/>
    <w:rsid w:val="00ED7859"/>
    <w:rsid w:val="00ED7C07"/>
    <w:rsid w:val="00EE094B"/>
    <w:rsid w:val="00EE0D1A"/>
    <w:rsid w:val="00EE0DCF"/>
    <w:rsid w:val="00EE11E7"/>
    <w:rsid w:val="00EE2A7B"/>
    <w:rsid w:val="00EE2C4D"/>
    <w:rsid w:val="00EE2D13"/>
    <w:rsid w:val="00EE30FE"/>
    <w:rsid w:val="00EE32A2"/>
    <w:rsid w:val="00EE334C"/>
    <w:rsid w:val="00EE368C"/>
    <w:rsid w:val="00EE3731"/>
    <w:rsid w:val="00EE3746"/>
    <w:rsid w:val="00EE3DE2"/>
    <w:rsid w:val="00EE4574"/>
    <w:rsid w:val="00EE51A4"/>
    <w:rsid w:val="00EE5645"/>
    <w:rsid w:val="00EE5F2E"/>
    <w:rsid w:val="00EE6D6D"/>
    <w:rsid w:val="00EE6E1F"/>
    <w:rsid w:val="00EE6EA9"/>
    <w:rsid w:val="00EE71BB"/>
    <w:rsid w:val="00EE7A97"/>
    <w:rsid w:val="00EE7C56"/>
    <w:rsid w:val="00EF0126"/>
    <w:rsid w:val="00EF0D7C"/>
    <w:rsid w:val="00EF0FB8"/>
    <w:rsid w:val="00EF148A"/>
    <w:rsid w:val="00EF4019"/>
    <w:rsid w:val="00EF4CC3"/>
    <w:rsid w:val="00EF55B7"/>
    <w:rsid w:val="00EF64A0"/>
    <w:rsid w:val="00EF7602"/>
    <w:rsid w:val="00F0003E"/>
    <w:rsid w:val="00F001E2"/>
    <w:rsid w:val="00F00AF5"/>
    <w:rsid w:val="00F01259"/>
    <w:rsid w:val="00F01745"/>
    <w:rsid w:val="00F01A87"/>
    <w:rsid w:val="00F02D69"/>
    <w:rsid w:val="00F03664"/>
    <w:rsid w:val="00F03AD2"/>
    <w:rsid w:val="00F04388"/>
    <w:rsid w:val="00F04B57"/>
    <w:rsid w:val="00F054E9"/>
    <w:rsid w:val="00F05EA1"/>
    <w:rsid w:val="00F06AD3"/>
    <w:rsid w:val="00F07A7F"/>
    <w:rsid w:val="00F10017"/>
    <w:rsid w:val="00F1047A"/>
    <w:rsid w:val="00F104BB"/>
    <w:rsid w:val="00F105CF"/>
    <w:rsid w:val="00F10B27"/>
    <w:rsid w:val="00F10DEA"/>
    <w:rsid w:val="00F11CB4"/>
    <w:rsid w:val="00F135A1"/>
    <w:rsid w:val="00F135AA"/>
    <w:rsid w:val="00F13A99"/>
    <w:rsid w:val="00F13AB6"/>
    <w:rsid w:val="00F1481D"/>
    <w:rsid w:val="00F14883"/>
    <w:rsid w:val="00F15953"/>
    <w:rsid w:val="00F16B24"/>
    <w:rsid w:val="00F16F1A"/>
    <w:rsid w:val="00F1709B"/>
    <w:rsid w:val="00F20108"/>
    <w:rsid w:val="00F21DD7"/>
    <w:rsid w:val="00F23058"/>
    <w:rsid w:val="00F2305A"/>
    <w:rsid w:val="00F24146"/>
    <w:rsid w:val="00F2527C"/>
    <w:rsid w:val="00F26339"/>
    <w:rsid w:val="00F26698"/>
    <w:rsid w:val="00F26BF4"/>
    <w:rsid w:val="00F26E75"/>
    <w:rsid w:val="00F27C99"/>
    <w:rsid w:val="00F309E0"/>
    <w:rsid w:val="00F31444"/>
    <w:rsid w:val="00F3189E"/>
    <w:rsid w:val="00F31CEA"/>
    <w:rsid w:val="00F32729"/>
    <w:rsid w:val="00F32925"/>
    <w:rsid w:val="00F343D4"/>
    <w:rsid w:val="00F34AF7"/>
    <w:rsid w:val="00F34CFE"/>
    <w:rsid w:val="00F34DC0"/>
    <w:rsid w:val="00F36594"/>
    <w:rsid w:val="00F36A69"/>
    <w:rsid w:val="00F36B03"/>
    <w:rsid w:val="00F36C01"/>
    <w:rsid w:val="00F37444"/>
    <w:rsid w:val="00F37B14"/>
    <w:rsid w:val="00F40597"/>
    <w:rsid w:val="00F41AE3"/>
    <w:rsid w:val="00F42CA6"/>
    <w:rsid w:val="00F43124"/>
    <w:rsid w:val="00F437BE"/>
    <w:rsid w:val="00F44195"/>
    <w:rsid w:val="00F452C5"/>
    <w:rsid w:val="00F4551F"/>
    <w:rsid w:val="00F459A1"/>
    <w:rsid w:val="00F45A83"/>
    <w:rsid w:val="00F460E5"/>
    <w:rsid w:val="00F46AA6"/>
    <w:rsid w:val="00F472F1"/>
    <w:rsid w:val="00F4797B"/>
    <w:rsid w:val="00F47C89"/>
    <w:rsid w:val="00F47DDC"/>
    <w:rsid w:val="00F50377"/>
    <w:rsid w:val="00F5050D"/>
    <w:rsid w:val="00F51346"/>
    <w:rsid w:val="00F51CF8"/>
    <w:rsid w:val="00F524EF"/>
    <w:rsid w:val="00F52575"/>
    <w:rsid w:val="00F5569D"/>
    <w:rsid w:val="00F557AF"/>
    <w:rsid w:val="00F56200"/>
    <w:rsid w:val="00F56EF3"/>
    <w:rsid w:val="00F56F1F"/>
    <w:rsid w:val="00F57A99"/>
    <w:rsid w:val="00F61046"/>
    <w:rsid w:val="00F61C95"/>
    <w:rsid w:val="00F62854"/>
    <w:rsid w:val="00F631AB"/>
    <w:rsid w:val="00F63C92"/>
    <w:rsid w:val="00F64E3B"/>
    <w:rsid w:val="00F6535E"/>
    <w:rsid w:val="00F6598A"/>
    <w:rsid w:val="00F660F8"/>
    <w:rsid w:val="00F67211"/>
    <w:rsid w:val="00F67599"/>
    <w:rsid w:val="00F67A0E"/>
    <w:rsid w:val="00F67A1A"/>
    <w:rsid w:val="00F67E00"/>
    <w:rsid w:val="00F67F3C"/>
    <w:rsid w:val="00F70546"/>
    <w:rsid w:val="00F70CE7"/>
    <w:rsid w:val="00F70DFD"/>
    <w:rsid w:val="00F7109A"/>
    <w:rsid w:val="00F721E7"/>
    <w:rsid w:val="00F72580"/>
    <w:rsid w:val="00F72760"/>
    <w:rsid w:val="00F729B1"/>
    <w:rsid w:val="00F73432"/>
    <w:rsid w:val="00F73D24"/>
    <w:rsid w:val="00F745EB"/>
    <w:rsid w:val="00F75819"/>
    <w:rsid w:val="00F75957"/>
    <w:rsid w:val="00F76BB1"/>
    <w:rsid w:val="00F76D4A"/>
    <w:rsid w:val="00F76E6F"/>
    <w:rsid w:val="00F770DE"/>
    <w:rsid w:val="00F77882"/>
    <w:rsid w:val="00F77FAA"/>
    <w:rsid w:val="00F80385"/>
    <w:rsid w:val="00F81311"/>
    <w:rsid w:val="00F824AB"/>
    <w:rsid w:val="00F8253C"/>
    <w:rsid w:val="00F82F67"/>
    <w:rsid w:val="00F842D6"/>
    <w:rsid w:val="00F851B9"/>
    <w:rsid w:val="00F85E0F"/>
    <w:rsid w:val="00F86E8C"/>
    <w:rsid w:val="00F91263"/>
    <w:rsid w:val="00F91BE0"/>
    <w:rsid w:val="00F93573"/>
    <w:rsid w:val="00F94414"/>
    <w:rsid w:val="00F94C6A"/>
    <w:rsid w:val="00F9508B"/>
    <w:rsid w:val="00F957F9"/>
    <w:rsid w:val="00F95EF4"/>
    <w:rsid w:val="00F9616E"/>
    <w:rsid w:val="00F97C84"/>
    <w:rsid w:val="00FA0AC0"/>
    <w:rsid w:val="00FA16E6"/>
    <w:rsid w:val="00FA1839"/>
    <w:rsid w:val="00FA191F"/>
    <w:rsid w:val="00FA1986"/>
    <w:rsid w:val="00FA1CEF"/>
    <w:rsid w:val="00FA2495"/>
    <w:rsid w:val="00FA24E3"/>
    <w:rsid w:val="00FA30C9"/>
    <w:rsid w:val="00FA3871"/>
    <w:rsid w:val="00FA444A"/>
    <w:rsid w:val="00FA4C57"/>
    <w:rsid w:val="00FA5A0B"/>
    <w:rsid w:val="00FA5BD4"/>
    <w:rsid w:val="00FA7641"/>
    <w:rsid w:val="00FB016D"/>
    <w:rsid w:val="00FB0466"/>
    <w:rsid w:val="00FB04DE"/>
    <w:rsid w:val="00FB09FF"/>
    <w:rsid w:val="00FB0A36"/>
    <w:rsid w:val="00FB2CCC"/>
    <w:rsid w:val="00FB414A"/>
    <w:rsid w:val="00FB421D"/>
    <w:rsid w:val="00FB482A"/>
    <w:rsid w:val="00FB492A"/>
    <w:rsid w:val="00FB5284"/>
    <w:rsid w:val="00FB6988"/>
    <w:rsid w:val="00FB6A36"/>
    <w:rsid w:val="00FB70B6"/>
    <w:rsid w:val="00FB742C"/>
    <w:rsid w:val="00FB759D"/>
    <w:rsid w:val="00FB7F2E"/>
    <w:rsid w:val="00FC0A58"/>
    <w:rsid w:val="00FC12E4"/>
    <w:rsid w:val="00FC15DC"/>
    <w:rsid w:val="00FC1772"/>
    <w:rsid w:val="00FC17C7"/>
    <w:rsid w:val="00FC21BC"/>
    <w:rsid w:val="00FC239C"/>
    <w:rsid w:val="00FC290C"/>
    <w:rsid w:val="00FC2A41"/>
    <w:rsid w:val="00FC2C10"/>
    <w:rsid w:val="00FC2C34"/>
    <w:rsid w:val="00FC3039"/>
    <w:rsid w:val="00FC31CE"/>
    <w:rsid w:val="00FC4002"/>
    <w:rsid w:val="00FC4270"/>
    <w:rsid w:val="00FC4553"/>
    <w:rsid w:val="00FC53D5"/>
    <w:rsid w:val="00FC5FEC"/>
    <w:rsid w:val="00FC606C"/>
    <w:rsid w:val="00FC631A"/>
    <w:rsid w:val="00FC7C61"/>
    <w:rsid w:val="00FC7CF5"/>
    <w:rsid w:val="00FD04C0"/>
    <w:rsid w:val="00FD0E62"/>
    <w:rsid w:val="00FD1C05"/>
    <w:rsid w:val="00FD1C85"/>
    <w:rsid w:val="00FD2448"/>
    <w:rsid w:val="00FD3178"/>
    <w:rsid w:val="00FD31FC"/>
    <w:rsid w:val="00FD36FF"/>
    <w:rsid w:val="00FD37C9"/>
    <w:rsid w:val="00FD3851"/>
    <w:rsid w:val="00FD3BBA"/>
    <w:rsid w:val="00FD4C4A"/>
    <w:rsid w:val="00FD543B"/>
    <w:rsid w:val="00FD651E"/>
    <w:rsid w:val="00FD7467"/>
    <w:rsid w:val="00FD750C"/>
    <w:rsid w:val="00FD763E"/>
    <w:rsid w:val="00FD7ABF"/>
    <w:rsid w:val="00FE082A"/>
    <w:rsid w:val="00FE0A1A"/>
    <w:rsid w:val="00FE0A4C"/>
    <w:rsid w:val="00FE0CB0"/>
    <w:rsid w:val="00FE1788"/>
    <w:rsid w:val="00FE18AB"/>
    <w:rsid w:val="00FE2AA9"/>
    <w:rsid w:val="00FE2D22"/>
    <w:rsid w:val="00FE3B78"/>
    <w:rsid w:val="00FE3CA8"/>
    <w:rsid w:val="00FE3CC9"/>
    <w:rsid w:val="00FE4A29"/>
    <w:rsid w:val="00FE58CB"/>
    <w:rsid w:val="00FE5F77"/>
    <w:rsid w:val="00FE6230"/>
    <w:rsid w:val="00FE698D"/>
    <w:rsid w:val="00FE7590"/>
    <w:rsid w:val="00FE7BD8"/>
    <w:rsid w:val="00FF04A2"/>
    <w:rsid w:val="00FF07D0"/>
    <w:rsid w:val="00FF0B9A"/>
    <w:rsid w:val="00FF0C48"/>
    <w:rsid w:val="00FF0F49"/>
    <w:rsid w:val="00FF1517"/>
    <w:rsid w:val="00FF1A27"/>
    <w:rsid w:val="00FF1B33"/>
    <w:rsid w:val="00FF2664"/>
    <w:rsid w:val="00FF281E"/>
    <w:rsid w:val="00FF2EA3"/>
    <w:rsid w:val="00FF2EBE"/>
    <w:rsid w:val="00FF2F3E"/>
    <w:rsid w:val="00FF3438"/>
    <w:rsid w:val="00FF43A1"/>
    <w:rsid w:val="00FF4802"/>
    <w:rsid w:val="00FF4D4D"/>
    <w:rsid w:val="00FF4E79"/>
    <w:rsid w:val="00FF5886"/>
    <w:rsid w:val="00FF59A0"/>
    <w:rsid w:val="00FF5DE3"/>
    <w:rsid w:val="00FF6700"/>
    <w:rsid w:val="00FF6C6C"/>
    <w:rsid w:val="00FF6E4F"/>
    <w:rsid w:val="00FF73F0"/>
    <w:rsid w:val="00FF7403"/>
    <w:rsid w:val="00FF745D"/>
    <w:rsid w:val="00FF76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F495F0"/>
  <w15:docId w15:val="{48039565-1791-458F-8FE1-15664F1F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CE3"/>
    <w:rPr>
      <w:sz w:val="24"/>
      <w:szCs w:val="24"/>
    </w:rPr>
  </w:style>
  <w:style w:type="paragraph" w:styleId="Heading1">
    <w:name w:val="heading 1"/>
    <w:basedOn w:val="Normal"/>
    <w:next w:val="Normal"/>
    <w:link w:val="Heading1Char"/>
    <w:uiPriority w:val="9"/>
    <w:qFormat/>
    <w:rsid w:val="005833B5"/>
    <w:pPr>
      <w:keepNext/>
      <w:spacing w:before="240" w:after="120"/>
      <w:jc w:val="both"/>
      <w:outlineLvl w:val="0"/>
    </w:pPr>
    <w:rPr>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uiPriority w:val="9"/>
    <w:qFormat/>
    <w:rsid w:val="00A70ADC"/>
    <w:pPr>
      <w:keepNext/>
      <w:tabs>
        <w:tab w:val="left" w:pos="709"/>
      </w:tabs>
      <w:spacing w:before="240" w:after="240"/>
      <w:jc w:val="both"/>
      <w:outlineLvl w:val="1"/>
    </w:pPr>
    <w:rPr>
      <w:rFonts w:ascii="Verdana" w:hAnsi="Verdana" w:cs="Arial"/>
      <w:b/>
      <w:color w:val="000000"/>
      <w:kern w:val="28"/>
    </w:rPr>
  </w:style>
  <w:style w:type="paragraph" w:styleId="Heading3">
    <w:name w:val="heading 3"/>
    <w:basedOn w:val="Normal"/>
    <w:next w:val="Normal"/>
    <w:link w:val="Heading3Char"/>
    <w:uiPriority w:val="9"/>
    <w:qFormat/>
    <w:rsid w:val="005833B5"/>
    <w:pPr>
      <w:keepNext/>
      <w:spacing w:before="120" w:after="120"/>
      <w:jc w:val="both"/>
      <w:outlineLvl w:val="2"/>
    </w:pPr>
    <w:rPr>
      <w:b/>
      <w:i/>
      <w:sz w:val="22"/>
      <w:szCs w:val="20"/>
    </w:rPr>
  </w:style>
  <w:style w:type="paragraph" w:styleId="Heading4">
    <w:name w:val="heading 4"/>
    <w:basedOn w:val="Normal"/>
    <w:next w:val="Normal"/>
    <w:link w:val="Heading4Char"/>
    <w:uiPriority w:val="9"/>
    <w:qFormat/>
    <w:rsid w:val="005833B5"/>
    <w:pPr>
      <w:keepNext/>
      <w:spacing w:before="120" w:after="120"/>
      <w:jc w:val="both"/>
      <w:outlineLvl w:val="3"/>
    </w:pPr>
    <w:rPr>
      <w:i/>
      <w:sz w:val="22"/>
      <w:szCs w:val="20"/>
    </w:rPr>
  </w:style>
  <w:style w:type="paragraph" w:styleId="Heading5">
    <w:name w:val="heading 5"/>
    <w:basedOn w:val="Normal"/>
    <w:next w:val="Normal"/>
    <w:link w:val="Heading5Char"/>
    <w:uiPriority w:val="9"/>
    <w:qFormat/>
    <w:rsid w:val="005833B5"/>
    <w:pPr>
      <w:spacing w:before="240" w:after="60"/>
      <w:jc w:val="both"/>
      <w:outlineLvl w:val="4"/>
    </w:pPr>
    <w:rPr>
      <w:sz w:val="22"/>
      <w:szCs w:val="20"/>
    </w:rPr>
  </w:style>
  <w:style w:type="paragraph" w:styleId="Heading6">
    <w:name w:val="heading 6"/>
    <w:basedOn w:val="Normal"/>
    <w:next w:val="Normal"/>
    <w:link w:val="Heading6Char"/>
    <w:uiPriority w:val="9"/>
    <w:qFormat/>
    <w:rsid w:val="005833B5"/>
    <w:pPr>
      <w:spacing w:before="240" w:after="60"/>
      <w:jc w:val="both"/>
      <w:outlineLvl w:val="5"/>
    </w:pPr>
    <w:rPr>
      <w:i/>
      <w:sz w:val="22"/>
      <w:szCs w:val="20"/>
    </w:rPr>
  </w:style>
  <w:style w:type="paragraph" w:styleId="Heading7">
    <w:name w:val="heading 7"/>
    <w:basedOn w:val="Normal"/>
    <w:next w:val="Normal"/>
    <w:link w:val="Heading7Char"/>
    <w:uiPriority w:val="9"/>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link w:val="Heading8Char"/>
    <w:uiPriority w:val="9"/>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link w:val="Heading9Char"/>
    <w:uiPriority w:val="9"/>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A1D95"/>
    <w:rPr>
      <w:rFonts w:cs="Times New Roman"/>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basedOn w:val="DefaultParagraphFont"/>
    <w:link w:val="Heading2"/>
    <w:uiPriority w:val="9"/>
    <w:locked/>
    <w:rsid w:val="00A70ADC"/>
    <w:rPr>
      <w:rFonts w:ascii="Verdana" w:hAnsi="Verdana"/>
      <w:b/>
      <w:color w:val="000000"/>
      <w:kern w:val="28"/>
      <w:sz w:val="24"/>
    </w:rPr>
  </w:style>
  <w:style w:type="character" w:customStyle="1" w:styleId="Heading3Char">
    <w:name w:val="Heading 3 Char"/>
    <w:basedOn w:val="DefaultParagraphFont"/>
    <w:link w:val="Heading3"/>
    <w:uiPriority w:val="9"/>
    <w:locked/>
    <w:rsid w:val="005833B5"/>
    <w:rPr>
      <w:b/>
      <w:i/>
      <w:sz w:val="22"/>
      <w:lang w:val="en-GB" w:eastAsia="en-GB"/>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Pr>
      <w:rFonts w:ascii="Arial" w:hAnsi="Arial"/>
    </w:rPr>
  </w:style>
  <w:style w:type="character" w:customStyle="1" w:styleId="Heading8Char">
    <w:name w:val="Heading 8 Char"/>
    <w:basedOn w:val="DefaultParagraphFont"/>
    <w:link w:val="Heading8"/>
    <w:uiPriority w:val="9"/>
    <w:rPr>
      <w:rFonts w:ascii="Arial" w:hAnsi="Arial"/>
      <w:i/>
    </w:rPr>
  </w:style>
  <w:style w:type="character" w:customStyle="1" w:styleId="Heading9Char">
    <w:name w:val="Heading 9 Char"/>
    <w:basedOn w:val="DefaultParagraphFont"/>
    <w:link w:val="Heading9"/>
    <w:uiPriority w:val="9"/>
    <w:rPr>
      <w:rFonts w:ascii="Arial" w:hAnsi="Arial"/>
      <w:i/>
      <w:sz w:val="18"/>
    </w:rPr>
  </w:style>
  <w:style w:type="character" w:styleId="Hyperlink">
    <w:name w:val="Hyperlink"/>
    <w:basedOn w:val="DefaultParagraphFont"/>
    <w:uiPriority w:val="99"/>
    <w:rsid w:val="005833B5"/>
    <w:rPr>
      <w:color w:val="0000FF"/>
      <w:u w:val="single"/>
    </w:rPr>
  </w:style>
  <w:style w:type="character" w:styleId="FollowedHyperlink">
    <w:name w:val="FollowedHyperlink"/>
    <w:basedOn w:val="DefaultParagraphFont"/>
    <w:uiPriority w:val="99"/>
    <w:rsid w:val="005833B5"/>
    <w:rPr>
      <w:color w:val="800080"/>
      <w:u w:val="single"/>
    </w:rPr>
  </w:style>
  <w:style w:type="paragraph" w:styleId="NormalWeb">
    <w:name w:val="Normal (Web)"/>
    <w:basedOn w:val="Normal"/>
    <w:uiPriority w:val="99"/>
    <w:rsid w:val="005833B5"/>
    <w:pPr>
      <w:spacing w:before="100" w:beforeAutospacing="1" w:after="100" w:afterAutospacing="1"/>
    </w:pPr>
    <w:rPr>
      <w:color w:val="000000"/>
      <w:lang w:val="en-US" w:eastAsia="en-US"/>
    </w:rPr>
  </w:style>
  <w:style w:type="paragraph" w:styleId="Index1">
    <w:name w:val="index 1"/>
    <w:basedOn w:val="Normal"/>
    <w:next w:val="Normal"/>
    <w:autoRedefine/>
    <w:uiPriority w:val="99"/>
    <w:semiHidden/>
    <w:rsid w:val="005833B5"/>
    <w:rPr>
      <w:rFonts w:ascii="Arial" w:hAnsi="Arial" w:cs="Arial"/>
      <w:b/>
      <w:noProof/>
      <w:sz w:val="20"/>
      <w:szCs w:val="20"/>
    </w:rPr>
  </w:style>
  <w:style w:type="paragraph" w:styleId="Index2">
    <w:name w:val="index 2"/>
    <w:basedOn w:val="Normal"/>
    <w:next w:val="Normal"/>
    <w:autoRedefine/>
    <w:uiPriority w:val="99"/>
    <w:semiHidden/>
    <w:rsid w:val="005833B5"/>
    <w:pPr>
      <w:ind w:left="440" w:hanging="220"/>
    </w:pPr>
    <w:rPr>
      <w:sz w:val="18"/>
      <w:szCs w:val="18"/>
    </w:rPr>
  </w:style>
  <w:style w:type="paragraph" w:styleId="Index3">
    <w:name w:val="index 3"/>
    <w:basedOn w:val="Normal"/>
    <w:next w:val="Normal"/>
    <w:autoRedefine/>
    <w:uiPriority w:val="99"/>
    <w:semiHidden/>
    <w:rsid w:val="005833B5"/>
    <w:pPr>
      <w:ind w:left="660" w:hanging="220"/>
    </w:pPr>
    <w:rPr>
      <w:sz w:val="18"/>
      <w:szCs w:val="18"/>
    </w:rPr>
  </w:style>
  <w:style w:type="paragraph" w:styleId="Index4">
    <w:name w:val="index 4"/>
    <w:basedOn w:val="Normal"/>
    <w:next w:val="Normal"/>
    <w:autoRedefine/>
    <w:uiPriority w:val="99"/>
    <w:semiHidden/>
    <w:rsid w:val="005833B5"/>
    <w:pPr>
      <w:ind w:left="880" w:hanging="220"/>
    </w:pPr>
    <w:rPr>
      <w:sz w:val="18"/>
      <w:szCs w:val="18"/>
    </w:rPr>
  </w:style>
  <w:style w:type="paragraph" w:styleId="Index5">
    <w:name w:val="index 5"/>
    <w:basedOn w:val="Normal"/>
    <w:next w:val="Normal"/>
    <w:autoRedefine/>
    <w:uiPriority w:val="99"/>
    <w:semiHidden/>
    <w:rsid w:val="005833B5"/>
    <w:pPr>
      <w:ind w:left="1100" w:hanging="220"/>
    </w:pPr>
    <w:rPr>
      <w:sz w:val="18"/>
      <w:szCs w:val="18"/>
    </w:rPr>
  </w:style>
  <w:style w:type="paragraph" w:styleId="Index6">
    <w:name w:val="index 6"/>
    <w:basedOn w:val="Normal"/>
    <w:next w:val="Normal"/>
    <w:autoRedefine/>
    <w:uiPriority w:val="99"/>
    <w:semiHidden/>
    <w:rsid w:val="005833B5"/>
    <w:pPr>
      <w:ind w:left="1320" w:hanging="220"/>
    </w:pPr>
    <w:rPr>
      <w:sz w:val="18"/>
      <w:szCs w:val="18"/>
    </w:rPr>
  </w:style>
  <w:style w:type="paragraph" w:styleId="Index7">
    <w:name w:val="index 7"/>
    <w:basedOn w:val="Normal"/>
    <w:next w:val="Normal"/>
    <w:autoRedefine/>
    <w:uiPriority w:val="99"/>
    <w:semiHidden/>
    <w:rsid w:val="005833B5"/>
    <w:pPr>
      <w:ind w:left="1540" w:hanging="220"/>
    </w:pPr>
    <w:rPr>
      <w:sz w:val="18"/>
      <w:szCs w:val="18"/>
    </w:rPr>
  </w:style>
  <w:style w:type="paragraph" w:styleId="Index8">
    <w:name w:val="index 8"/>
    <w:basedOn w:val="Normal"/>
    <w:next w:val="Normal"/>
    <w:autoRedefine/>
    <w:uiPriority w:val="99"/>
    <w:semiHidden/>
    <w:rsid w:val="005833B5"/>
    <w:pPr>
      <w:ind w:left="1760" w:hanging="220"/>
    </w:pPr>
    <w:rPr>
      <w:sz w:val="18"/>
      <w:szCs w:val="18"/>
    </w:rPr>
  </w:style>
  <w:style w:type="paragraph" w:styleId="Index9">
    <w:name w:val="index 9"/>
    <w:basedOn w:val="Normal"/>
    <w:next w:val="Normal"/>
    <w:autoRedefine/>
    <w:uiPriority w:val="99"/>
    <w:semiHidden/>
    <w:rsid w:val="005833B5"/>
    <w:pPr>
      <w:ind w:left="1980" w:hanging="220"/>
    </w:pPr>
    <w:rPr>
      <w:sz w:val="18"/>
      <w:szCs w:val="18"/>
    </w:rPr>
  </w:style>
  <w:style w:type="paragraph" w:styleId="TOC1">
    <w:name w:val="toc 1"/>
    <w:basedOn w:val="Normal"/>
    <w:next w:val="Normal"/>
    <w:autoRedefine/>
    <w:uiPriority w:val="39"/>
    <w:qFormat/>
    <w:rsid w:val="005833B5"/>
    <w:pPr>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semiHidden/>
    <w:qFormat/>
    <w:rsid w:val="005833B5"/>
    <w:pPr>
      <w:ind w:left="440"/>
    </w:pPr>
    <w:rPr>
      <w:i/>
      <w:iCs/>
      <w:sz w:val="20"/>
      <w:szCs w:val="20"/>
    </w:rPr>
  </w:style>
  <w:style w:type="paragraph" w:styleId="TOC4">
    <w:name w:val="toc 4"/>
    <w:basedOn w:val="Normal"/>
    <w:next w:val="Normal"/>
    <w:autoRedefine/>
    <w:uiPriority w:val="39"/>
    <w:semiHidden/>
    <w:rsid w:val="005833B5"/>
    <w:pPr>
      <w:ind w:left="660"/>
    </w:pPr>
    <w:rPr>
      <w:sz w:val="18"/>
      <w:szCs w:val="18"/>
    </w:rPr>
  </w:style>
  <w:style w:type="paragraph" w:styleId="TOC5">
    <w:name w:val="toc 5"/>
    <w:basedOn w:val="Normal"/>
    <w:next w:val="Normal"/>
    <w:autoRedefine/>
    <w:uiPriority w:val="39"/>
    <w:semiHidden/>
    <w:rsid w:val="005833B5"/>
    <w:pPr>
      <w:ind w:left="880"/>
    </w:pPr>
    <w:rPr>
      <w:sz w:val="18"/>
      <w:szCs w:val="18"/>
    </w:rPr>
  </w:style>
  <w:style w:type="paragraph" w:styleId="TOC6">
    <w:name w:val="toc 6"/>
    <w:basedOn w:val="Normal"/>
    <w:next w:val="Normal"/>
    <w:autoRedefine/>
    <w:uiPriority w:val="39"/>
    <w:semiHidden/>
    <w:rsid w:val="005833B5"/>
    <w:pPr>
      <w:ind w:left="1100"/>
    </w:pPr>
    <w:rPr>
      <w:sz w:val="18"/>
      <w:szCs w:val="18"/>
    </w:rPr>
  </w:style>
  <w:style w:type="paragraph" w:styleId="TOC7">
    <w:name w:val="toc 7"/>
    <w:basedOn w:val="Normal"/>
    <w:next w:val="Normal"/>
    <w:autoRedefine/>
    <w:uiPriority w:val="39"/>
    <w:semiHidden/>
    <w:rsid w:val="005833B5"/>
    <w:pPr>
      <w:ind w:left="1320"/>
    </w:pPr>
    <w:rPr>
      <w:sz w:val="18"/>
      <w:szCs w:val="18"/>
    </w:rPr>
  </w:style>
  <w:style w:type="paragraph" w:styleId="TOC8">
    <w:name w:val="toc 8"/>
    <w:basedOn w:val="Normal"/>
    <w:next w:val="Normal"/>
    <w:autoRedefine/>
    <w:uiPriority w:val="39"/>
    <w:semiHidden/>
    <w:rsid w:val="005833B5"/>
    <w:pPr>
      <w:ind w:left="1540"/>
    </w:pPr>
    <w:rPr>
      <w:sz w:val="18"/>
      <w:szCs w:val="18"/>
    </w:rPr>
  </w:style>
  <w:style w:type="paragraph" w:styleId="TOC9">
    <w:name w:val="toc 9"/>
    <w:basedOn w:val="Normal"/>
    <w:next w:val="Normal"/>
    <w:autoRedefine/>
    <w:uiPriority w:val="39"/>
    <w:semiHidden/>
    <w:rsid w:val="005833B5"/>
    <w:pPr>
      <w:ind w:left="1760"/>
    </w:pPr>
    <w:rPr>
      <w:sz w:val="18"/>
      <w:szCs w:val="18"/>
    </w:rPr>
  </w:style>
  <w:style w:type="paragraph" w:styleId="NormalIndent">
    <w:name w:val="Normal Indent"/>
    <w:basedOn w:val="Normal"/>
    <w:uiPriority w:val="99"/>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s Char,Footnote ak Char,Footnote Text Char Char,FoodNote Char,ft Char,Footnote Char1,Footnote Text Char1 Char Char Char1,f Char"/>
    <w:link w:val="FootnoteText"/>
    <w:locked/>
    <w:rsid w:val="005833B5"/>
    <w:rPr>
      <w:lang w:val="en-GB" w:eastAsia="en-GB"/>
    </w:rPr>
  </w:style>
  <w:style w:type="paragraph" w:styleId="FootnoteText">
    <w:name w:val="footnote text"/>
    <w:aliases w:val="Schriftart: 9 pt,Schriftart: 10 pt,Schriftart: 8 pt,WB-Fußnotentext,fn,Footnotes,Footnote ak,Footnote Text Char,FoodNote,ft,Footnote,Footnote Text Char1 Char Char,Footnote Text Char1 Char,Reference,Fußnote,f"/>
    <w:basedOn w:val="Normal"/>
    <w:link w:val="FootnoteTextChar1"/>
    <w:rsid w:val="005833B5"/>
    <w:pPr>
      <w:jc w:val="both"/>
    </w:pPr>
    <w:rPr>
      <w:sz w:val="20"/>
      <w:szCs w:val="20"/>
    </w:rPr>
  </w:style>
  <w:style w:type="character" w:customStyle="1" w:styleId="FootnoteTextChar2">
    <w:name w:val="Footnote Text Char2"/>
    <w:aliases w:val="Schriftart: 9 pt Char1,Schriftart: 10 pt Char1,Schriftart: 8 pt Char1,WB-Fußnotentext Char1,fn Char1,Footnotes Char1,Footnote ak Char1,Footnote Text Char Char1,FoodNote Char1,ft Char1,Footnote Char,Footnote Text Char1 Char Char Char"/>
    <w:basedOn w:val="DefaultParagraphFont"/>
    <w:uiPriority w:val="99"/>
    <w:semiHidden/>
  </w:style>
  <w:style w:type="paragraph" w:styleId="Header">
    <w:name w:val="header"/>
    <w:basedOn w:val="Normal"/>
    <w:link w:val="HeaderChar"/>
    <w:uiPriority w:val="99"/>
    <w:rsid w:val="005833B5"/>
    <w:pPr>
      <w:tabs>
        <w:tab w:val="center" w:pos="4153"/>
        <w:tab w:val="right" w:pos="8306"/>
      </w:tabs>
      <w:jc w:val="both"/>
    </w:pPr>
    <w:rPr>
      <w:sz w:val="20"/>
      <w:szCs w:val="20"/>
    </w:rPr>
  </w:style>
  <w:style w:type="character" w:customStyle="1" w:styleId="HeaderChar">
    <w:name w:val="Header Char"/>
    <w:basedOn w:val="DefaultParagraphFont"/>
    <w:link w:val="Header"/>
    <w:uiPriority w:val="99"/>
    <w:locked/>
    <w:rsid w:val="00696877"/>
  </w:style>
  <w:style w:type="paragraph" w:styleId="Footer">
    <w:name w:val="footer"/>
    <w:basedOn w:val="Normal"/>
    <w:link w:val="FooterChar"/>
    <w:uiPriority w:val="99"/>
    <w:rsid w:val="005833B5"/>
    <w:pPr>
      <w:tabs>
        <w:tab w:val="center" w:pos="4153"/>
        <w:tab w:val="right" w:pos="8306"/>
      </w:tabs>
      <w:jc w:val="both"/>
    </w:pPr>
    <w:rPr>
      <w:sz w:val="22"/>
      <w:szCs w:val="20"/>
    </w:rPr>
  </w:style>
  <w:style w:type="character" w:customStyle="1" w:styleId="FooterChar">
    <w:name w:val="Footer Char"/>
    <w:basedOn w:val="DefaultParagraphFont"/>
    <w:link w:val="Footer"/>
    <w:uiPriority w:val="99"/>
    <w:locked/>
    <w:rsid w:val="00454801"/>
    <w:rPr>
      <w:sz w:val="22"/>
    </w:rPr>
  </w:style>
  <w:style w:type="paragraph" w:styleId="IndexHeading">
    <w:name w:val="index heading"/>
    <w:basedOn w:val="Normal"/>
    <w:next w:val="Index1"/>
    <w:uiPriority w:val="99"/>
    <w:semiHidden/>
    <w:rsid w:val="005833B5"/>
    <w:pPr>
      <w:spacing w:before="240" w:after="120"/>
      <w:ind w:left="140"/>
    </w:pPr>
    <w:rPr>
      <w:rFonts w:ascii="Arial" w:hAnsi="Arial" w:cs="Arial"/>
      <w:b/>
      <w:bCs/>
      <w:sz w:val="28"/>
      <w:szCs w:val="28"/>
    </w:rPr>
  </w:style>
  <w:style w:type="paragraph" w:styleId="EnvelopeAddress">
    <w:name w:val="envelope address"/>
    <w:basedOn w:val="Normal"/>
    <w:uiPriority w:val="99"/>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uiPriority w:val="99"/>
    <w:semiHidden/>
    <w:rsid w:val="005833B5"/>
    <w:pPr>
      <w:jc w:val="both"/>
    </w:pPr>
    <w:rPr>
      <w:sz w:val="20"/>
      <w:szCs w:val="20"/>
    </w:rPr>
  </w:style>
  <w:style w:type="character" w:customStyle="1" w:styleId="EndnoteTextChar">
    <w:name w:val="Endnote Text Char"/>
    <w:basedOn w:val="DefaultParagraphFont"/>
    <w:link w:val="EndnoteText"/>
    <w:uiPriority w:val="99"/>
    <w:semiHidden/>
    <w:locked/>
    <w:rsid w:val="00DC7D4B"/>
  </w:style>
  <w:style w:type="paragraph" w:styleId="ListBullet">
    <w:name w:val="List Bullet"/>
    <w:basedOn w:val="Normal"/>
    <w:link w:val="ListBulletChar"/>
    <w:autoRedefine/>
    <w:uiPriority w:val="99"/>
    <w:rsid w:val="00B708E4"/>
    <w:pPr>
      <w:spacing w:after="240"/>
      <w:jc w:val="both"/>
    </w:pPr>
    <w:rPr>
      <w:rFonts w:ascii="Arial" w:hAnsi="Arial" w:cs="Arial"/>
      <w:sz w:val="22"/>
      <w:szCs w:val="22"/>
    </w:rPr>
  </w:style>
  <w:style w:type="paragraph" w:styleId="ListNumber">
    <w:name w:val="List Number"/>
    <w:basedOn w:val="Normal"/>
    <w:uiPriority w:val="99"/>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uiPriority w:val="10"/>
    <w:qFormat/>
    <w:rsid w:val="005833B5"/>
    <w:pPr>
      <w:spacing w:after="480"/>
      <w:jc w:val="center"/>
    </w:pPr>
    <w:rPr>
      <w:rFonts w:ascii="Arial" w:hAnsi="Arial"/>
      <w:b/>
      <w:sz w:val="48"/>
      <w:szCs w:val="20"/>
    </w:rPr>
  </w:style>
  <w:style w:type="character" w:customStyle="1" w:styleId="TitleChar">
    <w:name w:val="Title Char"/>
    <w:basedOn w:val="DefaultParagraphFont"/>
    <w:link w:val="Title"/>
    <w:uiPriority w:val="10"/>
    <w:locked/>
    <w:rsid w:val="00C17408"/>
    <w:rPr>
      <w:rFonts w:ascii="Arial" w:hAnsi="Arial"/>
      <w:b/>
      <w:sz w:val="48"/>
      <w:lang w:val="en-GB" w:eastAsia="en-GB"/>
    </w:rPr>
  </w:style>
  <w:style w:type="paragraph" w:styleId="Signature">
    <w:name w:val="Signature"/>
    <w:basedOn w:val="Normal"/>
    <w:next w:val="Normal"/>
    <w:link w:val="SignatureChar"/>
    <w:uiPriority w:val="99"/>
    <w:rsid w:val="005833B5"/>
    <w:pPr>
      <w:tabs>
        <w:tab w:val="left" w:pos="5103"/>
      </w:tabs>
      <w:spacing w:before="1200"/>
      <w:ind w:left="5103"/>
      <w:jc w:val="center"/>
    </w:pPr>
    <w:rPr>
      <w:szCs w:val="20"/>
    </w:rPr>
  </w:style>
  <w:style w:type="character" w:customStyle="1" w:styleId="SignatureChar">
    <w:name w:val="Signature Char"/>
    <w:basedOn w:val="DefaultParagraphFont"/>
    <w:link w:val="Signature"/>
    <w:uiPriority w:val="99"/>
    <w:semiHidden/>
    <w:rPr>
      <w:sz w:val="24"/>
      <w:szCs w:val="24"/>
    </w:rPr>
  </w:style>
  <w:style w:type="paragraph" w:styleId="BodyText">
    <w:name w:val="Body Text"/>
    <w:basedOn w:val="Normal"/>
    <w:link w:val="BodyTextChar"/>
    <w:uiPriority w:val="99"/>
    <w:rsid w:val="005833B5"/>
    <w:rPr>
      <w:rFonts w:ascii="Arial" w:hAnsi="Arial"/>
      <w:b/>
      <w:i/>
      <w:szCs w:val="20"/>
      <w:u w:val="single"/>
      <w:lang w:val="fr-BE"/>
    </w:rPr>
  </w:style>
  <w:style w:type="character" w:customStyle="1" w:styleId="BodyTextChar">
    <w:name w:val="Body Text Char"/>
    <w:basedOn w:val="DefaultParagraphFont"/>
    <w:link w:val="BodyText"/>
    <w:uiPriority w:val="99"/>
    <w:semiHidden/>
    <w:rPr>
      <w:sz w:val="24"/>
      <w:szCs w:val="24"/>
    </w:rPr>
  </w:style>
  <w:style w:type="paragraph" w:styleId="BodyTextIndent">
    <w:name w:val="Body Text Indent"/>
    <w:basedOn w:val="Normal"/>
    <w:link w:val="BodyTextIndentChar"/>
    <w:uiPriority w:val="99"/>
    <w:rsid w:val="005833B5"/>
    <w:pPr>
      <w:ind w:left="360"/>
      <w:jc w:val="both"/>
    </w:pPr>
    <w:rPr>
      <w:rFonts w:ascii="Arial" w:hAnsi="Arial"/>
      <w:sz w:val="20"/>
      <w:szCs w:val="20"/>
    </w:rPr>
  </w:style>
  <w:style w:type="character" w:customStyle="1" w:styleId="BodyTextIndentChar">
    <w:name w:val="Body Text Indent Char"/>
    <w:basedOn w:val="DefaultParagraphFont"/>
    <w:link w:val="BodyTextIndent"/>
    <w:uiPriority w:val="99"/>
    <w:semiHidden/>
    <w:rPr>
      <w:sz w:val="24"/>
      <w:szCs w:val="24"/>
    </w:rPr>
  </w:style>
  <w:style w:type="paragraph" w:styleId="DocumentMap">
    <w:name w:val="Document Map"/>
    <w:basedOn w:val="Normal"/>
    <w:link w:val="DocumentMapChar"/>
    <w:uiPriority w:val="99"/>
    <w:semiHidden/>
    <w:rsid w:val="005833B5"/>
    <w:pPr>
      <w:shd w:val="clear" w:color="auto" w:fill="000080"/>
      <w:jc w:val="both"/>
    </w:pPr>
    <w:rPr>
      <w:rFonts w:ascii="Tahoma" w:hAnsi="Tahoma"/>
      <w:sz w:val="22"/>
      <w:szCs w:val="2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PlainText">
    <w:name w:val="Plain Text"/>
    <w:basedOn w:val="Normal"/>
    <w:link w:val="PlainTextChar"/>
    <w:uiPriority w:val="99"/>
    <w:rsid w:val="005833B5"/>
    <w:pPr>
      <w:jc w:val="both"/>
    </w:pPr>
    <w:rPr>
      <w:rFonts w:ascii="Courier New" w:hAnsi="Courier New"/>
      <w:sz w:val="20"/>
      <w:szCs w:val="20"/>
    </w:rPr>
  </w:style>
  <w:style w:type="character" w:customStyle="1" w:styleId="PlainTextChar">
    <w:name w:val="Plain Text Char"/>
    <w:basedOn w:val="DefaultParagraphFont"/>
    <w:link w:val="PlainText"/>
    <w:uiPriority w:val="99"/>
    <w:semiHidden/>
    <w:locked/>
    <w:rsid w:val="00C17408"/>
    <w:rPr>
      <w:rFonts w:ascii="Courier New" w:hAnsi="Courier New"/>
      <w:lang w:val="en-GB" w:eastAsia="en-GB"/>
    </w:rPr>
  </w:style>
  <w:style w:type="paragraph" w:styleId="BalloonText">
    <w:name w:val="Balloon Text"/>
    <w:basedOn w:val="Normal"/>
    <w:link w:val="BalloonTextChar"/>
    <w:uiPriority w:val="99"/>
    <w:semiHidden/>
    <w:rsid w:val="005833B5"/>
    <w:pPr>
      <w:numPr>
        <w:ilvl w:val="1"/>
        <w:numId w:val="2"/>
      </w:numPr>
      <w:ind w:left="0" w:firstLine="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xt1CharChar">
    <w:name w:val="Text 1 Char Char"/>
    <w:link w:val="Text1Char"/>
    <w:locked/>
    <w:rsid w:val="005833B5"/>
    <w:rPr>
      <w:sz w:val="22"/>
      <w:lang w:val="en-GB" w:eastAsia="en-GB"/>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before="0"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lang w:val="en-GB" w:eastAsia="fr-BE"/>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lang w:val="en-GB" w:eastAsia="zh-CN"/>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
    <w:basedOn w:val="DefaultParagraphFont"/>
    <w:uiPriority w:val="99"/>
    <w:rsid w:val="005833B5"/>
    <w:rPr>
      <w:vertAlign w:val="superscript"/>
    </w:rPr>
  </w:style>
  <w:style w:type="character" w:styleId="CommentReference">
    <w:name w:val="annotation reference"/>
    <w:basedOn w:val="DefaultParagraphFont"/>
    <w:uiPriority w:val="99"/>
    <w:semiHidden/>
    <w:rsid w:val="005833B5"/>
    <w:rPr>
      <w:sz w:val="16"/>
    </w:rPr>
  </w:style>
  <w:style w:type="character" w:customStyle="1" w:styleId="Added">
    <w:name w:val="Added"/>
    <w:rsid w:val="005833B5"/>
    <w:rPr>
      <w:b/>
      <w:u w:val="single"/>
    </w:rPr>
  </w:style>
  <w:style w:type="table" w:styleId="TableGrid">
    <w:name w:val="Table Grid"/>
    <w:basedOn w:val="TableNorma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basedOn w:val="DefaultParagraphFont"/>
    <w:uiPriority w:val="22"/>
    <w:qFormat/>
    <w:rsid w:val="005833B5"/>
    <w:rPr>
      <w:b/>
    </w:rPr>
  </w:style>
  <w:style w:type="character" w:styleId="PageNumber">
    <w:name w:val="page number"/>
    <w:basedOn w:val="DefaultParagraphFont"/>
    <w:uiPriority w:val="99"/>
    <w:rsid w:val="00BB0BE3"/>
    <w:rPr>
      <w:rFonts w:cs="Times New Roman"/>
    </w:rPr>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2"/>
    <w:rsid w:val="009830DE"/>
    <w:rPr>
      <w:lang w:val="en-GB" w:eastAsia="en-GB"/>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rsid w:val="00D44326"/>
    <w:rPr>
      <w:sz w:val="20"/>
      <w:szCs w:val="20"/>
    </w:rPr>
  </w:style>
  <w:style w:type="character" w:customStyle="1" w:styleId="CommentTextChar">
    <w:name w:val="Comment Text Char"/>
    <w:basedOn w:val="DefaultParagraphFont"/>
    <w:link w:val="CommentText"/>
    <w:uiPriority w:val="99"/>
    <w:locked/>
    <w:rsid w:val="00DC7D4B"/>
  </w:style>
  <w:style w:type="paragraph" w:styleId="CommentSubject">
    <w:name w:val="annotation subject"/>
    <w:basedOn w:val="CommentText"/>
    <w:next w:val="CommentText"/>
    <w:link w:val="CommentSubjectChar"/>
    <w:uiPriority w:val="99"/>
    <w:semiHidden/>
    <w:rsid w:val="00D44326"/>
    <w:rPr>
      <w:b/>
      <w:bCs/>
    </w:rPr>
  </w:style>
  <w:style w:type="character" w:customStyle="1" w:styleId="CommentSubjectChar">
    <w:name w:val="Comment Subject Char"/>
    <w:basedOn w:val="CommentTextChar"/>
    <w:link w:val="CommentSubject"/>
    <w:uiPriority w:val="99"/>
    <w:semiHidden/>
    <w:rPr>
      <w:b/>
      <w:bCs/>
    </w:rPr>
  </w:style>
  <w:style w:type="character" w:customStyle="1" w:styleId="ListBulletChar">
    <w:name w:val="List Bullet Char"/>
    <w:link w:val="ListBullet"/>
    <w:locked/>
    <w:rsid w:val="006A67F8"/>
    <w:rPr>
      <w:rFonts w:ascii="Arial" w:hAnsi="Arial"/>
      <w:sz w:val="22"/>
      <w:lang w:val="en-GB" w:eastAsia="en-GB"/>
    </w:rPr>
  </w:style>
  <w:style w:type="paragraph" w:styleId="List3">
    <w:name w:val="List 3"/>
    <w:basedOn w:val="Normal"/>
    <w:uiPriority w:val="99"/>
    <w:rsid w:val="00527ECF"/>
    <w:pPr>
      <w:spacing w:after="240"/>
      <w:ind w:left="849" w:hanging="283"/>
      <w:jc w:val="both"/>
    </w:pPr>
    <w:rPr>
      <w:szCs w:val="20"/>
      <w:lang w:eastAsia="en-US"/>
    </w:rPr>
  </w:style>
  <w:style w:type="paragraph" w:styleId="List4">
    <w:name w:val="List 4"/>
    <w:basedOn w:val="Normal"/>
    <w:uiPriority w:val="99"/>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paragraph" w:styleId="ListParagraph">
    <w:name w:val="List Paragraph"/>
    <w:basedOn w:val="Normal"/>
    <w:uiPriority w:val="34"/>
    <w:qFormat/>
    <w:rsid w:val="00DC7D4B"/>
    <w:pPr>
      <w:ind w:left="720"/>
    </w:pPr>
  </w:style>
  <w:style w:type="character" w:styleId="EndnoteReference">
    <w:name w:val="endnote reference"/>
    <w:basedOn w:val="DefaultParagraphFont"/>
    <w:uiPriority w:val="99"/>
    <w:unhideWhenUsed/>
    <w:rsid w:val="00DC7D4B"/>
    <w:rPr>
      <w:vertAlign w:val="superscript"/>
    </w:rPr>
  </w:style>
  <w:style w:type="table" w:customStyle="1" w:styleId="TableGrid1">
    <w:name w:val="Table Grid1"/>
    <w:basedOn w:val="TableNormal"/>
    <w:next w:val="TableGrid"/>
    <w:uiPriority w:val="59"/>
    <w:rsid w:val="001D199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8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paragraph" w:customStyle="1" w:styleId="Body1">
    <w:name w:val="Body 1"/>
    <w:rsid w:val="00281475"/>
    <w:pPr>
      <w:outlineLvl w:val="0"/>
    </w:pPr>
    <w:rPr>
      <w:rFonts w:eastAsia="Arial Unicode MS"/>
      <w:color w:val="000000"/>
      <w:sz w:val="24"/>
      <w:u w:color="000000"/>
      <w:lang w:val="fr-BE" w:eastAsia="fr-BE"/>
    </w:rPr>
  </w:style>
  <w:style w:type="paragraph" w:styleId="Bibliography">
    <w:name w:val="Bibliography"/>
    <w:basedOn w:val="Normal"/>
    <w:next w:val="Normal"/>
    <w:uiPriority w:val="37"/>
    <w:unhideWhenUsed/>
    <w:rsid w:val="0048355D"/>
    <w:pPr>
      <w:spacing w:line="480" w:lineRule="auto"/>
      <w:ind w:left="720" w:hanging="720"/>
    </w:pPr>
  </w:style>
  <w:style w:type="paragraph" w:styleId="NoSpacing">
    <w:name w:val="No Spacing"/>
    <w:uiPriority w:val="1"/>
    <w:qFormat/>
    <w:rsid w:val="0048355D"/>
    <w:rPr>
      <w:rFonts w:ascii="Calibri" w:eastAsia="Calibri" w:hAnsi="Calibri"/>
      <w:sz w:val="22"/>
      <w:szCs w:val="22"/>
      <w:lang w:eastAsia="en-US"/>
    </w:rPr>
  </w:style>
  <w:style w:type="paragraph" w:customStyle="1" w:styleId="OiaeaeiYiio2">
    <w:name w:val="O?ia eaeiYiio 2"/>
    <w:basedOn w:val="Normal"/>
    <w:rsid w:val="0048355D"/>
    <w:pPr>
      <w:widowControl w:val="0"/>
      <w:jc w:val="right"/>
    </w:pPr>
    <w:rPr>
      <w:i/>
      <w:sz w:val="16"/>
      <w:szCs w:val="20"/>
      <w:lang w:val="en-US" w:eastAsia="ko-KR"/>
    </w:rPr>
  </w:style>
  <w:style w:type="paragraph" w:customStyle="1" w:styleId="Titre1">
    <w:name w:val="Titre1"/>
    <w:basedOn w:val="Normal"/>
    <w:next w:val="Heading1"/>
    <w:link w:val="Titre1Car"/>
    <w:qFormat/>
    <w:rsid w:val="00454322"/>
    <w:pPr>
      <w:widowControl w:val="0"/>
      <w:tabs>
        <w:tab w:val="left" w:pos="0"/>
      </w:tabs>
      <w:suppressAutoHyphens/>
      <w:jc w:val="both"/>
    </w:pPr>
    <w:rPr>
      <w:rFonts w:ascii="Georgia" w:hAnsi="Georgia"/>
      <w:b/>
      <w:bCs/>
      <w:caps/>
      <w:lang w:val="fr-FR" w:eastAsia="fr-FR"/>
    </w:rPr>
  </w:style>
  <w:style w:type="character" w:customStyle="1" w:styleId="Titre1Car">
    <w:name w:val="Titre1 Car"/>
    <w:link w:val="Titre1"/>
    <w:rsid w:val="00454322"/>
    <w:rPr>
      <w:rFonts w:ascii="Georgia" w:hAnsi="Georgia"/>
      <w:b/>
      <w:bCs/>
      <w:caps/>
      <w:sz w:val="24"/>
      <w:szCs w:val="24"/>
      <w:lang w:val="fr-FR" w:eastAsia="fr-FR"/>
    </w:rPr>
  </w:style>
  <w:style w:type="paragraph" w:customStyle="1" w:styleId="SJ-Titreannexe">
    <w:name w:val="SJ - Titre annexe"/>
    <w:basedOn w:val="Normal"/>
    <w:qFormat/>
    <w:rsid w:val="00454322"/>
    <w:pPr>
      <w:widowControl w:val="0"/>
      <w:tabs>
        <w:tab w:val="left" w:pos="2835"/>
        <w:tab w:val="left" w:pos="6379"/>
      </w:tabs>
      <w:autoSpaceDE w:val="0"/>
      <w:autoSpaceDN w:val="0"/>
      <w:adjustRightInd w:val="0"/>
      <w:spacing w:after="120"/>
      <w:jc w:val="center"/>
    </w:pPr>
    <w:rPr>
      <w:rFonts w:ascii="Georgia" w:hAnsi="Georgia"/>
      <w:b/>
      <w:bCs/>
      <w:color w:val="000000"/>
      <w:sz w:val="22"/>
      <w:szCs w:val="22"/>
      <w:u w:val="single"/>
      <w:lang w:val="fr-FR" w:eastAsia="fr-FR"/>
    </w:rPr>
  </w:style>
  <w:style w:type="paragraph" w:customStyle="1" w:styleId="En-tte1">
    <w:name w:val="En-tête1"/>
    <w:rsid w:val="00454322"/>
    <w:pPr>
      <w:tabs>
        <w:tab w:val="center" w:pos="4320"/>
        <w:tab w:val="right" w:pos="8640"/>
      </w:tabs>
    </w:pPr>
    <w:rPr>
      <w:rFonts w:eastAsia="ヒラギノ角ゴ Pro W3"/>
      <w:color w:val="000000"/>
      <w:sz w:val="24"/>
      <w:lang w:val="en-US" w:eastAsia="fr-FR"/>
    </w:rPr>
  </w:style>
  <w:style w:type="paragraph" w:styleId="Caption">
    <w:name w:val="caption"/>
    <w:basedOn w:val="Normal"/>
    <w:next w:val="Normal"/>
    <w:unhideWhenUsed/>
    <w:qFormat/>
    <w:rsid w:val="005A5AC9"/>
    <w:pPr>
      <w:spacing w:after="200"/>
    </w:pPr>
    <w:rPr>
      <w:b/>
      <w:bCs/>
      <w:color w:val="4F81BD" w:themeColor="accent1"/>
      <w:sz w:val="18"/>
      <w:szCs w:val="18"/>
    </w:rPr>
  </w:style>
  <w:style w:type="character" w:customStyle="1" w:styleId="st">
    <w:name w:val="st"/>
    <w:basedOn w:val="DefaultParagraphFont"/>
    <w:rsid w:val="00361BC6"/>
  </w:style>
  <w:style w:type="character" w:styleId="Emphasis">
    <w:name w:val="Emphasis"/>
    <w:basedOn w:val="DefaultParagraphFont"/>
    <w:uiPriority w:val="20"/>
    <w:qFormat/>
    <w:rsid w:val="002100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9091">
      <w:bodyDiv w:val="1"/>
      <w:marLeft w:val="0"/>
      <w:marRight w:val="0"/>
      <w:marTop w:val="0"/>
      <w:marBottom w:val="0"/>
      <w:divBdr>
        <w:top w:val="none" w:sz="0" w:space="0" w:color="auto"/>
        <w:left w:val="none" w:sz="0" w:space="0" w:color="auto"/>
        <w:bottom w:val="none" w:sz="0" w:space="0" w:color="auto"/>
        <w:right w:val="none" w:sz="0" w:space="0" w:color="auto"/>
      </w:divBdr>
      <w:divsChild>
        <w:div w:id="1586649127">
          <w:marLeft w:val="0"/>
          <w:marRight w:val="0"/>
          <w:marTop w:val="0"/>
          <w:marBottom w:val="0"/>
          <w:divBdr>
            <w:top w:val="none" w:sz="0" w:space="0" w:color="auto"/>
            <w:left w:val="none" w:sz="0" w:space="0" w:color="auto"/>
            <w:bottom w:val="none" w:sz="0" w:space="0" w:color="auto"/>
            <w:right w:val="none" w:sz="0" w:space="0" w:color="auto"/>
          </w:divBdr>
        </w:div>
      </w:divsChild>
    </w:div>
    <w:div w:id="115954270">
      <w:bodyDiv w:val="1"/>
      <w:marLeft w:val="0"/>
      <w:marRight w:val="0"/>
      <w:marTop w:val="0"/>
      <w:marBottom w:val="0"/>
      <w:divBdr>
        <w:top w:val="none" w:sz="0" w:space="0" w:color="auto"/>
        <w:left w:val="none" w:sz="0" w:space="0" w:color="auto"/>
        <w:bottom w:val="none" w:sz="0" w:space="0" w:color="auto"/>
        <w:right w:val="none" w:sz="0" w:space="0" w:color="auto"/>
      </w:divBdr>
      <w:divsChild>
        <w:div w:id="650446658">
          <w:marLeft w:val="0"/>
          <w:marRight w:val="0"/>
          <w:marTop w:val="0"/>
          <w:marBottom w:val="0"/>
          <w:divBdr>
            <w:top w:val="none" w:sz="0" w:space="0" w:color="auto"/>
            <w:left w:val="none" w:sz="0" w:space="0" w:color="auto"/>
            <w:bottom w:val="none" w:sz="0" w:space="0" w:color="auto"/>
            <w:right w:val="none" w:sz="0" w:space="0" w:color="auto"/>
          </w:divBdr>
        </w:div>
      </w:divsChild>
    </w:div>
    <w:div w:id="139612332">
      <w:bodyDiv w:val="1"/>
      <w:marLeft w:val="0"/>
      <w:marRight w:val="0"/>
      <w:marTop w:val="0"/>
      <w:marBottom w:val="0"/>
      <w:divBdr>
        <w:top w:val="none" w:sz="0" w:space="0" w:color="auto"/>
        <w:left w:val="none" w:sz="0" w:space="0" w:color="auto"/>
        <w:bottom w:val="none" w:sz="0" w:space="0" w:color="auto"/>
        <w:right w:val="none" w:sz="0" w:space="0" w:color="auto"/>
      </w:divBdr>
    </w:div>
    <w:div w:id="171188014">
      <w:bodyDiv w:val="1"/>
      <w:marLeft w:val="0"/>
      <w:marRight w:val="0"/>
      <w:marTop w:val="0"/>
      <w:marBottom w:val="0"/>
      <w:divBdr>
        <w:top w:val="none" w:sz="0" w:space="0" w:color="auto"/>
        <w:left w:val="none" w:sz="0" w:space="0" w:color="auto"/>
        <w:bottom w:val="none" w:sz="0" w:space="0" w:color="auto"/>
        <w:right w:val="none" w:sz="0" w:space="0" w:color="auto"/>
      </w:divBdr>
    </w:div>
    <w:div w:id="176042519">
      <w:bodyDiv w:val="1"/>
      <w:marLeft w:val="0"/>
      <w:marRight w:val="0"/>
      <w:marTop w:val="0"/>
      <w:marBottom w:val="0"/>
      <w:divBdr>
        <w:top w:val="none" w:sz="0" w:space="0" w:color="auto"/>
        <w:left w:val="none" w:sz="0" w:space="0" w:color="auto"/>
        <w:bottom w:val="none" w:sz="0" w:space="0" w:color="auto"/>
        <w:right w:val="none" w:sz="0" w:space="0" w:color="auto"/>
      </w:divBdr>
      <w:divsChild>
        <w:div w:id="317853017">
          <w:marLeft w:val="0"/>
          <w:marRight w:val="0"/>
          <w:marTop w:val="0"/>
          <w:marBottom w:val="0"/>
          <w:divBdr>
            <w:top w:val="none" w:sz="0" w:space="0" w:color="auto"/>
            <w:left w:val="none" w:sz="0" w:space="0" w:color="auto"/>
            <w:bottom w:val="none" w:sz="0" w:space="0" w:color="auto"/>
            <w:right w:val="none" w:sz="0" w:space="0" w:color="auto"/>
          </w:divBdr>
        </w:div>
      </w:divsChild>
    </w:div>
    <w:div w:id="182743745">
      <w:bodyDiv w:val="1"/>
      <w:marLeft w:val="0"/>
      <w:marRight w:val="0"/>
      <w:marTop w:val="0"/>
      <w:marBottom w:val="0"/>
      <w:divBdr>
        <w:top w:val="none" w:sz="0" w:space="0" w:color="auto"/>
        <w:left w:val="none" w:sz="0" w:space="0" w:color="auto"/>
        <w:bottom w:val="none" w:sz="0" w:space="0" w:color="auto"/>
        <w:right w:val="none" w:sz="0" w:space="0" w:color="auto"/>
      </w:divBdr>
    </w:div>
    <w:div w:id="216555281">
      <w:bodyDiv w:val="1"/>
      <w:marLeft w:val="0"/>
      <w:marRight w:val="0"/>
      <w:marTop w:val="0"/>
      <w:marBottom w:val="0"/>
      <w:divBdr>
        <w:top w:val="none" w:sz="0" w:space="0" w:color="auto"/>
        <w:left w:val="none" w:sz="0" w:space="0" w:color="auto"/>
        <w:bottom w:val="none" w:sz="0" w:space="0" w:color="auto"/>
        <w:right w:val="none" w:sz="0" w:space="0" w:color="auto"/>
      </w:divBdr>
    </w:div>
    <w:div w:id="272636947">
      <w:bodyDiv w:val="1"/>
      <w:marLeft w:val="0"/>
      <w:marRight w:val="0"/>
      <w:marTop w:val="0"/>
      <w:marBottom w:val="0"/>
      <w:divBdr>
        <w:top w:val="none" w:sz="0" w:space="0" w:color="auto"/>
        <w:left w:val="none" w:sz="0" w:space="0" w:color="auto"/>
        <w:bottom w:val="none" w:sz="0" w:space="0" w:color="auto"/>
        <w:right w:val="none" w:sz="0" w:space="0" w:color="auto"/>
      </w:divBdr>
      <w:divsChild>
        <w:div w:id="121702192">
          <w:marLeft w:val="105"/>
          <w:marRight w:val="0"/>
          <w:marTop w:val="0"/>
          <w:marBottom w:val="0"/>
          <w:divBdr>
            <w:top w:val="none" w:sz="0" w:space="0" w:color="auto"/>
            <w:left w:val="none" w:sz="0" w:space="0" w:color="auto"/>
            <w:bottom w:val="none" w:sz="0" w:space="0" w:color="auto"/>
            <w:right w:val="none" w:sz="0" w:space="0" w:color="auto"/>
          </w:divBdr>
        </w:div>
        <w:div w:id="1331179273">
          <w:marLeft w:val="105"/>
          <w:marRight w:val="0"/>
          <w:marTop w:val="0"/>
          <w:marBottom w:val="0"/>
          <w:divBdr>
            <w:top w:val="none" w:sz="0" w:space="0" w:color="auto"/>
            <w:left w:val="none" w:sz="0" w:space="0" w:color="auto"/>
            <w:bottom w:val="none" w:sz="0" w:space="0" w:color="auto"/>
            <w:right w:val="none" w:sz="0" w:space="0" w:color="auto"/>
          </w:divBdr>
        </w:div>
      </w:divsChild>
    </w:div>
    <w:div w:id="275333777">
      <w:bodyDiv w:val="1"/>
      <w:marLeft w:val="0"/>
      <w:marRight w:val="0"/>
      <w:marTop w:val="0"/>
      <w:marBottom w:val="0"/>
      <w:divBdr>
        <w:top w:val="none" w:sz="0" w:space="0" w:color="auto"/>
        <w:left w:val="none" w:sz="0" w:space="0" w:color="auto"/>
        <w:bottom w:val="none" w:sz="0" w:space="0" w:color="auto"/>
        <w:right w:val="none" w:sz="0" w:space="0" w:color="auto"/>
      </w:divBdr>
      <w:divsChild>
        <w:div w:id="783615183">
          <w:marLeft w:val="0"/>
          <w:marRight w:val="0"/>
          <w:marTop w:val="0"/>
          <w:marBottom w:val="0"/>
          <w:divBdr>
            <w:top w:val="none" w:sz="0" w:space="0" w:color="auto"/>
            <w:left w:val="none" w:sz="0" w:space="0" w:color="auto"/>
            <w:bottom w:val="none" w:sz="0" w:space="0" w:color="auto"/>
            <w:right w:val="none" w:sz="0" w:space="0" w:color="auto"/>
          </w:divBdr>
        </w:div>
      </w:divsChild>
    </w:div>
    <w:div w:id="300765980">
      <w:bodyDiv w:val="1"/>
      <w:marLeft w:val="0"/>
      <w:marRight w:val="0"/>
      <w:marTop w:val="0"/>
      <w:marBottom w:val="0"/>
      <w:divBdr>
        <w:top w:val="none" w:sz="0" w:space="0" w:color="auto"/>
        <w:left w:val="none" w:sz="0" w:space="0" w:color="auto"/>
        <w:bottom w:val="none" w:sz="0" w:space="0" w:color="auto"/>
        <w:right w:val="none" w:sz="0" w:space="0" w:color="auto"/>
      </w:divBdr>
      <w:divsChild>
        <w:div w:id="1998413848">
          <w:marLeft w:val="0"/>
          <w:marRight w:val="0"/>
          <w:marTop w:val="0"/>
          <w:marBottom w:val="0"/>
          <w:divBdr>
            <w:top w:val="none" w:sz="0" w:space="0" w:color="auto"/>
            <w:left w:val="none" w:sz="0" w:space="0" w:color="auto"/>
            <w:bottom w:val="none" w:sz="0" w:space="0" w:color="auto"/>
            <w:right w:val="none" w:sz="0" w:space="0" w:color="auto"/>
          </w:divBdr>
        </w:div>
      </w:divsChild>
    </w:div>
    <w:div w:id="342244073">
      <w:bodyDiv w:val="1"/>
      <w:marLeft w:val="0"/>
      <w:marRight w:val="0"/>
      <w:marTop w:val="0"/>
      <w:marBottom w:val="0"/>
      <w:divBdr>
        <w:top w:val="none" w:sz="0" w:space="0" w:color="auto"/>
        <w:left w:val="none" w:sz="0" w:space="0" w:color="auto"/>
        <w:bottom w:val="none" w:sz="0" w:space="0" w:color="auto"/>
        <w:right w:val="none" w:sz="0" w:space="0" w:color="auto"/>
      </w:divBdr>
      <w:divsChild>
        <w:div w:id="1014067759">
          <w:marLeft w:val="0"/>
          <w:marRight w:val="0"/>
          <w:marTop w:val="0"/>
          <w:marBottom w:val="0"/>
          <w:divBdr>
            <w:top w:val="none" w:sz="0" w:space="0" w:color="auto"/>
            <w:left w:val="none" w:sz="0" w:space="0" w:color="auto"/>
            <w:bottom w:val="none" w:sz="0" w:space="0" w:color="auto"/>
            <w:right w:val="none" w:sz="0" w:space="0" w:color="auto"/>
          </w:divBdr>
        </w:div>
      </w:divsChild>
    </w:div>
    <w:div w:id="342517883">
      <w:bodyDiv w:val="1"/>
      <w:marLeft w:val="0"/>
      <w:marRight w:val="0"/>
      <w:marTop w:val="0"/>
      <w:marBottom w:val="0"/>
      <w:divBdr>
        <w:top w:val="none" w:sz="0" w:space="0" w:color="auto"/>
        <w:left w:val="none" w:sz="0" w:space="0" w:color="auto"/>
        <w:bottom w:val="none" w:sz="0" w:space="0" w:color="auto"/>
        <w:right w:val="none" w:sz="0" w:space="0" w:color="auto"/>
      </w:divBdr>
      <w:divsChild>
        <w:div w:id="562369811">
          <w:marLeft w:val="0"/>
          <w:marRight w:val="0"/>
          <w:marTop w:val="0"/>
          <w:marBottom w:val="0"/>
          <w:divBdr>
            <w:top w:val="none" w:sz="0" w:space="0" w:color="auto"/>
            <w:left w:val="none" w:sz="0" w:space="0" w:color="auto"/>
            <w:bottom w:val="none" w:sz="0" w:space="0" w:color="auto"/>
            <w:right w:val="none" w:sz="0" w:space="0" w:color="auto"/>
          </w:divBdr>
        </w:div>
      </w:divsChild>
    </w:div>
    <w:div w:id="348487032">
      <w:bodyDiv w:val="1"/>
      <w:marLeft w:val="0"/>
      <w:marRight w:val="0"/>
      <w:marTop w:val="0"/>
      <w:marBottom w:val="0"/>
      <w:divBdr>
        <w:top w:val="none" w:sz="0" w:space="0" w:color="auto"/>
        <w:left w:val="none" w:sz="0" w:space="0" w:color="auto"/>
        <w:bottom w:val="none" w:sz="0" w:space="0" w:color="auto"/>
        <w:right w:val="none" w:sz="0" w:space="0" w:color="auto"/>
      </w:divBdr>
      <w:divsChild>
        <w:div w:id="1166896983">
          <w:marLeft w:val="0"/>
          <w:marRight w:val="0"/>
          <w:marTop w:val="0"/>
          <w:marBottom w:val="0"/>
          <w:divBdr>
            <w:top w:val="none" w:sz="0" w:space="0" w:color="auto"/>
            <w:left w:val="none" w:sz="0" w:space="0" w:color="auto"/>
            <w:bottom w:val="none" w:sz="0" w:space="0" w:color="auto"/>
            <w:right w:val="none" w:sz="0" w:space="0" w:color="auto"/>
          </w:divBdr>
        </w:div>
      </w:divsChild>
    </w:div>
    <w:div w:id="353043061">
      <w:bodyDiv w:val="1"/>
      <w:marLeft w:val="0"/>
      <w:marRight w:val="0"/>
      <w:marTop w:val="0"/>
      <w:marBottom w:val="0"/>
      <w:divBdr>
        <w:top w:val="none" w:sz="0" w:space="0" w:color="auto"/>
        <w:left w:val="none" w:sz="0" w:space="0" w:color="auto"/>
        <w:bottom w:val="none" w:sz="0" w:space="0" w:color="auto"/>
        <w:right w:val="none" w:sz="0" w:space="0" w:color="auto"/>
      </w:divBdr>
      <w:divsChild>
        <w:div w:id="2903686">
          <w:marLeft w:val="0"/>
          <w:marRight w:val="0"/>
          <w:marTop w:val="0"/>
          <w:marBottom w:val="0"/>
          <w:divBdr>
            <w:top w:val="none" w:sz="0" w:space="0" w:color="auto"/>
            <w:left w:val="none" w:sz="0" w:space="0" w:color="auto"/>
            <w:bottom w:val="none" w:sz="0" w:space="0" w:color="auto"/>
            <w:right w:val="none" w:sz="0" w:space="0" w:color="auto"/>
          </w:divBdr>
        </w:div>
      </w:divsChild>
    </w:div>
    <w:div w:id="400565473">
      <w:bodyDiv w:val="1"/>
      <w:marLeft w:val="0"/>
      <w:marRight w:val="0"/>
      <w:marTop w:val="0"/>
      <w:marBottom w:val="0"/>
      <w:divBdr>
        <w:top w:val="none" w:sz="0" w:space="0" w:color="auto"/>
        <w:left w:val="none" w:sz="0" w:space="0" w:color="auto"/>
        <w:bottom w:val="none" w:sz="0" w:space="0" w:color="auto"/>
        <w:right w:val="none" w:sz="0" w:space="0" w:color="auto"/>
      </w:divBdr>
      <w:divsChild>
        <w:div w:id="1141270466">
          <w:marLeft w:val="0"/>
          <w:marRight w:val="0"/>
          <w:marTop w:val="0"/>
          <w:marBottom w:val="0"/>
          <w:divBdr>
            <w:top w:val="none" w:sz="0" w:space="0" w:color="auto"/>
            <w:left w:val="none" w:sz="0" w:space="0" w:color="auto"/>
            <w:bottom w:val="none" w:sz="0" w:space="0" w:color="auto"/>
            <w:right w:val="none" w:sz="0" w:space="0" w:color="auto"/>
          </w:divBdr>
        </w:div>
      </w:divsChild>
    </w:div>
    <w:div w:id="404570302">
      <w:bodyDiv w:val="1"/>
      <w:marLeft w:val="0"/>
      <w:marRight w:val="0"/>
      <w:marTop w:val="0"/>
      <w:marBottom w:val="0"/>
      <w:divBdr>
        <w:top w:val="none" w:sz="0" w:space="0" w:color="auto"/>
        <w:left w:val="none" w:sz="0" w:space="0" w:color="auto"/>
        <w:bottom w:val="none" w:sz="0" w:space="0" w:color="auto"/>
        <w:right w:val="none" w:sz="0" w:space="0" w:color="auto"/>
      </w:divBdr>
      <w:divsChild>
        <w:div w:id="1137795673">
          <w:marLeft w:val="0"/>
          <w:marRight w:val="0"/>
          <w:marTop w:val="0"/>
          <w:marBottom w:val="0"/>
          <w:divBdr>
            <w:top w:val="none" w:sz="0" w:space="0" w:color="auto"/>
            <w:left w:val="none" w:sz="0" w:space="0" w:color="auto"/>
            <w:bottom w:val="none" w:sz="0" w:space="0" w:color="auto"/>
            <w:right w:val="none" w:sz="0" w:space="0" w:color="auto"/>
          </w:divBdr>
        </w:div>
      </w:divsChild>
    </w:div>
    <w:div w:id="431439291">
      <w:bodyDiv w:val="1"/>
      <w:marLeft w:val="0"/>
      <w:marRight w:val="0"/>
      <w:marTop w:val="0"/>
      <w:marBottom w:val="0"/>
      <w:divBdr>
        <w:top w:val="none" w:sz="0" w:space="0" w:color="auto"/>
        <w:left w:val="none" w:sz="0" w:space="0" w:color="auto"/>
        <w:bottom w:val="none" w:sz="0" w:space="0" w:color="auto"/>
        <w:right w:val="none" w:sz="0" w:space="0" w:color="auto"/>
      </w:divBdr>
      <w:divsChild>
        <w:div w:id="30039794">
          <w:marLeft w:val="0"/>
          <w:marRight w:val="0"/>
          <w:marTop w:val="0"/>
          <w:marBottom w:val="0"/>
          <w:divBdr>
            <w:top w:val="none" w:sz="0" w:space="0" w:color="auto"/>
            <w:left w:val="none" w:sz="0" w:space="0" w:color="auto"/>
            <w:bottom w:val="none" w:sz="0" w:space="0" w:color="auto"/>
            <w:right w:val="none" w:sz="0" w:space="0" w:color="auto"/>
          </w:divBdr>
        </w:div>
      </w:divsChild>
    </w:div>
    <w:div w:id="457383656">
      <w:bodyDiv w:val="1"/>
      <w:marLeft w:val="0"/>
      <w:marRight w:val="0"/>
      <w:marTop w:val="0"/>
      <w:marBottom w:val="0"/>
      <w:divBdr>
        <w:top w:val="none" w:sz="0" w:space="0" w:color="auto"/>
        <w:left w:val="none" w:sz="0" w:space="0" w:color="auto"/>
        <w:bottom w:val="none" w:sz="0" w:space="0" w:color="auto"/>
        <w:right w:val="none" w:sz="0" w:space="0" w:color="auto"/>
      </w:divBdr>
      <w:divsChild>
        <w:div w:id="1334837452">
          <w:marLeft w:val="0"/>
          <w:marRight w:val="0"/>
          <w:marTop w:val="0"/>
          <w:marBottom w:val="0"/>
          <w:divBdr>
            <w:top w:val="none" w:sz="0" w:space="0" w:color="auto"/>
            <w:left w:val="none" w:sz="0" w:space="0" w:color="auto"/>
            <w:bottom w:val="none" w:sz="0" w:space="0" w:color="auto"/>
            <w:right w:val="none" w:sz="0" w:space="0" w:color="auto"/>
          </w:divBdr>
        </w:div>
      </w:divsChild>
    </w:div>
    <w:div w:id="468978549">
      <w:bodyDiv w:val="1"/>
      <w:marLeft w:val="0"/>
      <w:marRight w:val="0"/>
      <w:marTop w:val="0"/>
      <w:marBottom w:val="0"/>
      <w:divBdr>
        <w:top w:val="none" w:sz="0" w:space="0" w:color="auto"/>
        <w:left w:val="none" w:sz="0" w:space="0" w:color="auto"/>
        <w:bottom w:val="none" w:sz="0" w:space="0" w:color="auto"/>
        <w:right w:val="none" w:sz="0" w:space="0" w:color="auto"/>
      </w:divBdr>
      <w:divsChild>
        <w:div w:id="1831750755">
          <w:marLeft w:val="0"/>
          <w:marRight w:val="0"/>
          <w:marTop w:val="0"/>
          <w:marBottom w:val="0"/>
          <w:divBdr>
            <w:top w:val="none" w:sz="0" w:space="0" w:color="auto"/>
            <w:left w:val="none" w:sz="0" w:space="0" w:color="auto"/>
            <w:bottom w:val="none" w:sz="0" w:space="0" w:color="auto"/>
            <w:right w:val="none" w:sz="0" w:space="0" w:color="auto"/>
          </w:divBdr>
        </w:div>
      </w:divsChild>
    </w:div>
    <w:div w:id="490097085">
      <w:bodyDiv w:val="1"/>
      <w:marLeft w:val="0"/>
      <w:marRight w:val="0"/>
      <w:marTop w:val="0"/>
      <w:marBottom w:val="0"/>
      <w:divBdr>
        <w:top w:val="none" w:sz="0" w:space="0" w:color="auto"/>
        <w:left w:val="none" w:sz="0" w:space="0" w:color="auto"/>
        <w:bottom w:val="none" w:sz="0" w:space="0" w:color="auto"/>
        <w:right w:val="none" w:sz="0" w:space="0" w:color="auto"/>
      </w:divBdr>
      <w:divsChild>
        <w:div w:id="162667352">
          <w:marLeft w:val="0"/>
          <w:marRight w:val="0"/>
          <w:marTop w:val="0"/>
          <w:marBottom w:val="0"/>
          <w:divBdr>
            <w:top w:val="none" w:sz="0" w:space="0" w:color="auto"/>
            <w:left w:val="none" w:sz="0" w:space="0" w:color="auto"/>
            <w:bottom w:val="none" w:sz="0" w:space="0" w:color="auto"/>
            <w:right w:val="none" w:sz="0" w:space="0" w:color="auto"/>
          </w:divBdr>
        </w:div>
      </w:divsChild>
    </w:div>
    <w:div w:id="522867603">
      <w:bodyDiv w:val="1"/>
      <w:marLeft w:val="0"/>
      <w:marRight w:val="0"/>
      <w:marTop w:val="0"/>
      <w:marBottom w:val="0"/>
      <w:divBdr>
        <w:top w:val="none" w:sz="0" w:space="0" w:color="auto"/>
        <w:left w:val="none" w:sz="0" w:space="0" w:color="auto"/>
        <w:bottom w:val="none" w:sz="0" w:space="0" w:color="auto"/>
        <w:right w:val="none" w:sz="0" w:space="0" w:color="auto"/>
      </w:divBdr>
    </w:div>
    <w:div w:id="532963764">
      <w:bodyDiv w:val="1"/>
      <w:marLeft w:val="0"/>
      <w:marRight w:val="0"/>
      <w:marTop w:val="0"/>
      <w:marBottom w:val="0"/>
      <w:divBdr>
        <w:top w:val="none" w:sz="0" w:space="0" w:color="auto"/>
        <w:left w:val="none" w:sz="0" w:space="0" w:color="auto"/>
        <w:bottom w:val="none" w:sz="0" w:space="0" w:color="auto"/>
        <w:right w:val="none" w:sz="0" w:space="0" w:color="auto"/>
      </w:divBdr>
      <w:divsChild>
        <w:div w:id="159002478">
          <w:marLeft w:val="0"/>
          <w:marRight w:val="0"/>
          <w:marTop w:val="0"/>
          <w:marBottom w:val="0"/>
          <w:divBdr>
            <w:top w:val="none" w:sz="0" w:space="0" w:color="auto"/>
            <w:left w:val="none" w:sz="0" w:space="0" w:color="auto"/>
            <w:bottom w:val="none" w:sz="0" w:space="0" w:color="auto"/>
            <w:right w:val="none" w:sz="0" w:space="0" w:color="auto"/>
          </w:divBdr>
        </w:div>
      </w:divsChild>
    </w:div>
    <w:div w:id="571160143">
      <w:bodyDiv w:val="1"/>
      <w:marLeft w:val="0"/>
      <w:marRight w:val="0"/>
      <w:marTop w:val="0"/>
      <w:marBottom w:val="0"/>
      <w:divBdr>
        <w:top w:val="none" w:sz="0" w:space="0" w:color="auto"/>
        <w:left w:val="none" w:sz="0" w:space="0" w:color="auto"/>
        <w:bottom w:val="none" w:sz="0" w:space="0" w:color="auto"/>
        <w:right w:val="none" w:sz="0" w:space="0" w:color="auto"/>
      </w:divBdr>
    </w:div>
    <w:div w:id="575672535">
      <w:bodyDiv w:val="1"/>
      <w:marLeft w:val="0"/>
      <w:marRight w:val="0"/>
      <w:marTop w:val="0"/>
      <w:marBottom w:val="0"/>
      <w:divBdr>
        <w:top w:val="none" w:sz="0" w:space="0" w:color="auto"/>
        <w:left w:val="none" w:sz="0" w:space="0" w:color="auto"/>
        <w:bottom w:val="none" w:sz="0" w:space="0" w:color="auto"/>
        <w:right w:val="none" w:sz="0" w:space="0" w:color="auto"/>
      </w:divBdr>
      <w:divsChild>
        <w:div w:id="524365204">
          <w:marLeft w:val="0"/>
          <w:marRight w:val="0"/>
          <w:marTop w:val="0"/>
          <w:marBottom w:val="0"/>
          <w:divBdr>
            <w:top w:val="none" w:sz="0" w:space="0" w:color="auto"/>
            <w:left w:val="none" w:sz="0" w:space="0" w:color="auto"/>
            <w:bottom w:val="none" w:sz="0" w:space="0" w:color="auto"/>
            <w:right w:val="none" w:sz="0" w:space="0" w:color="auto"/>
          </w:divBdr>
        </w:div>
      </w:divsChild>
    </w:div>
    <w:div w:id="632371562">
      <w:bodyDiv w:val="1"/>
      <w:marLeft w:val="0"/>
      <w:marRight w:val="0"/>
      <w:marTop w:val="0"/>
      <w:marBottom w:val="0"/>
      <w:divBdr>
        <w:top w:val="none" w:sz="0" w:space="0" w:color="auto"/>
        <w:left w:val="none" w:sz="0" w:space="0" w:color="auto"/>
        <w:bottom w:val="none" w:sz="0" w:space="0" w:color="auto"/>
        <w:right w:val="none" w:sz="0" w:space="0" w:color="auto"/>
      </w:divBdr>
      <w:divsChild>
        <w:div w:id="61561710">
          <w:marLeft w:val="0"/>
          <w:marRight w:val="0"/>
          <w:marTop w:val="0"/>
          <w:marBottom w:val="0"/>
          <w:divBdr>
            <w:top w:val="none" w:sz="0" w:space="0" w:color="auto"/>
            <w:left w:val="none" w:sz="0" w:space="0" w:color="auto"/>
            <w:bottom w:val="none" w:sz="0" w:space="0" w:color="auto"/>
            <w:right w:val="none" w:sz="0" w:space="0" w:color="auto"/>
          </w:divBdr>
        </w:div>
      </w:divsChild>
    </w:div>
    <w:div w:id="640113531">
      <w:marLeft w:val="0"/>
      <w:marRight w:val="0"/>
      <w:marTop w:val="0"/>
      <w:marBottom w:val="0"/>
      <w:divBdr>
        <w:top w:val="none" w:sz="0" w:space="0" w:color="auto"/>
        <w:left w:val="none" w:sz="0" w:space="0" w:color="auto"/>
        <w:bottom w:val="none" w:sz="0" w:space="0" w:color="auto"/>
        <w:right w:val="none" w:sz="0" w:space="0" w:color="auto"/>
      </w:divBdr>
    </w:div>
    <w:div w:id="640113533">
      <w:marLeft w:val="0"/>
      <w:marRight w:val="0"/>
      <w:marTop w:val="0"/>
      <w:marBottom w:val="0"/>
      <w:divBdr>
        <w:top w:val="none" w:sz="0" w:space="0" w:color="auto"/>
        <w:left w:val="none" w:sz="0" w:space="0" w:color="auto"/>
        <w:bottom w:val="none" w:sz="0" w:space="0" w:color="auto"/>
        <w:right w:val="none" w:sz="0" w:space="0" w:color="auto"/>
      </w:divBdr>
    </w:div>
    <w:div w:id="640113534">
      <w:marLeft w:val="0"/>
      <w:marRight w:val="0"/>
      <w:marTop w:val="0"/>
      <w:marBottom w:val="0"/>
      <w:divBdr>
        <w:top w:val="none" w:sz="0" w:space="0" w:color="auto"/>
        <w:left w:val="none" w:sz="0" w:space="0" w:color="auto"/>
        <w:bottom w:val="none" w:sz="0" w:space="0" w:color="auto"/>
        <w:right w:val="none" w:sz="0" w:space="0" w:color="auto"/>
      </w:divBdr>
      <w:divsChild>
        <w:div w:id="640113537">
          <w:marLeft w:val="0"/>
          <w:marRight w:val="0"/>
          <w:marTop w:val="0"/>
          <w:marBottom w:val="0"/>
          <w:divBdr>
            <w:top w:val="none" w:sz="0" w:space="0" w:color="auto"/>
            <w:left w:val="none" w:sz="0" w:space="0" w:color="auto"/>
            <w:bottom w:val="none" w:sz="0" w:space="0" w:color="auto"/>
            <w:right w:val="none" w:sz="0" w:space="0" w:color="auto"/>
          </w:divBdr>
          <w:divsChild>
            <w:div w:id="640113535">
              <w:marLeft w:val="0"/>
              <w:marRight w:val="0"/>
              <w:marTop w:val="0"/>
              <w:marBottom w:val="0"/>
              <w:divBdr>
                <w:top w:val="none" w:sz="0" w:space="0" w:color="auto"/>
                <w:left w:val="none" w:sz="0" w:space="0" w:color="auto"/>
                <w:bottom w:val="none" w:sz="0" w:space="0" w:color="auto"/>
                <w:right w:val="none" w:sz="0" w:space="0" w:color="auto"/>
              </w:divBdr>
              <w:divsChild>
                <w:div w:id="640113541">
                  <w:marLeft w:val="0"/>
                  <w:marRight w:val="0"/>
                  <w:marTop w:val="0"/>
                  <w:marBottom w:val="0"/>
                  <w:divBdr>
                    <w:top w:val="none" w:sz="0" w:space="0" w:color="auto"/>
                    <w:left w:val="none" w:sz="0" w:space="0" w:color="auto"/>
                    <w:bottom w:val="none" w:sz="0" w:space="0" w:color="auto"/>
                    <w:right w:val="none" w:sz="0" w:space="0" w:color="auto"/>
                  </w:divBdr>
                  <w:divsChild>
                    <w:div w:id="6401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3536">
      <w:marLeft w:val="0"/>
      <w:marRight w:val="0"/>
      <w:marTop w:val="0"/>
      <w:marBottom w:val="0"/>
      <w:divBdr>
        <w:top w:val="none" w:sz="0" w:space="0" w:color="auto"/>
        <w:left w:val="none" w:sz="0" w:space="0" w:color="auto"/>
        <w:bottom w:val="none" w:sz="0" w:space="0" w:color="auto"/>
        <w:right w:val="none" w:sz="0" w:space="0" w:color="auto"/>
      </w:divBdr>
    </w:div>
    <w:div w:id="640113538">
      <w:marLeft w:val="0"/>
      <w:marRight w:val="0"/>
      <w:marTop w:val="0"/>
      <w:marBottom w:val="0"/>
      <w:divBdr>
        <w:top w:val="none" w:sz="0" w:space="0" w:color="auto"/>
        <w:left w:val="none" w:sz="0" w:space="0" w:color="auto"/>
        <w:bottom w:val="none" w:sz="0" w:space="0" w:color="auto"/>
        <w:right w:val="none" w:sz="0" w:space="0" w:color="auto"/>
      </w:divBdr>
    </w:div>
    <w:div w:id="640113539">
      <w:marLeft w:val="0"/>
      <w:marRight w:val="0"/>
      <w:marTop w:val="0"/>
      <w:marBottom w:val="0"/>
      <w:divBdr>
        <w:top w:val="none" w:sz="0" w:space="0" w:color="auto"/>
        <w:left w:val="none" w:sz="0" w:space="0" w:color="auto"/>
        <w:bottom w:val="none" w:sz="0" w:space="0" w:color="auto"/>
        <w:right w:val="none" w:sz="0" w:space="0" w:color="auto"/>
      </w:divBdr>
    </w:div>
    <w:div w:id="640113540">
      <w:marLeft w:val="0"/>
      <w:marRight w:val="0"/>
      <w:marTop w:val="0"/>
      <w:marBottom w:val="0"/>
      <w:divBdr>
        <w:top w:val="none" w:sz="0" w:space="0" w:color="auto"/>
        <w:left w:val="none" w:sz="0" w:space="0" w:color="auto"/>
        <w:bottom w:val="none" w:sz="0" w:space="0" w:color="auto"/>
        <w:right w:val="none" w:sz="0" w:space="0" w:color="auto"/>
      </w:divBdr>
    </w:div>
    <w:div w:id="640113542">
      <w:marLeft w:val="0"/>
      <w:marRight w:val="0"/>
      <w:marTop w:val="0"/>
      <w:marBottom w:val="0"/>
      <w:divBdr>
        <w:top w:val="none" w:sz="0" w:space="0" w:color="auto"/>
        <w:left w:val="none" w:sz="0" w:space="0" w:color="auto"/>
        <w:bottom w:val="none" w:sz="0" w:space="0" w:color="auto"/>
        <w:right w:val="none" w:sz="0" w:space="0" w:color="auto"/>
      </w:divBdr>
    </w:div>
    <w:div w:id="640113543">
      <w:marLeft w:val="0"/>
      <w:marRight w:val="0"/>
      <w:marTop w:val="0"/>
      <w:marBottom w:val="0"/>
      <w:divBdr>
        <w:top w:val="none" w:sz="0" w:space="0" w:color="auto"/>
        <w:left w:val="none" w:sz="0" w:space="0" w:color="auto"/>
        <w:bottom w:val="none" w:sz="0" w:space="0" w:color="auto"/>
        <w:right w:val="none" w:sz="0" w:space="0" w:color="auto"/>
      </w:divBdr>
    </w:div>
    <w:div w:id="640113544">
      <w:marLeft w:val="0"/>
      <w:marRight w:val="0"/>
      <w:marTop w:val="0"/>
      <w:marBottom w:val="0"/>
      <w:divBdr>
        <w:top w:val="none" w:sz="0" w:space="0" w:color="auto"/>
        <w:left w:val="none" w:sz="0" w:space="0" w:color="auto"/>
        <w:bottom w:val="none" w:sz="0" w:space="0" w:color="auto"/>
        <w:right w:val="none" w:sz="0" w:space="0" w:color="auto"/>
      </w:divBdr>
    </w:div>
    <w:div w:id="640113545">
      <w:marLeft w:val="0"/>
      <w:marRight w:val="0"/>
      <w:marTop w:val="0"/>
      <w:marBottom w:val="0"/>
      <w:divBdr>
        <w:top w:val="none" w:sz="0" w:space="0" w:color="auto"/>
        <w:left w:val="none" w:sz="0" w:space="0" w:color="auto"/>
        <w:bottom w:val="none" w:sz="0" w:space="0" w:color="auto"/>
        <w:right w:val="none" w:sz="0" w:space="0" w:color="auto"/>
      </w:divBdr>
    </w:div>
    <w:div w:id="640113546">
      <w:marLeft w:val="0"/>
      <w:marRight w:val="0"/>
      <w:marTop w:val="0"/>
      <w:marBottom w:val="0"/>
      <w:divBdr>
        <w:top w:val="none" w:sz="0" w:space="0" w:color="auto"/>
        <w:left w:val="none" w:sz="0" w:space="0" w:color="auto"/>
        <w:bottom w:val="none" w:sz="0" w:space="0" w:color="auto"/>
        <w:right w:val="none" w:sz="0" w:space="0" w:color="auto"/>
      </w:divBdr>
    </w:div>
    <w:div w:id="680276830">
      <w:bodyDiv w:val="1"/>
      <w:marLeft w:val="0"/>
      <w:marRight w:val="0"/>
      <w:marTop w:val="0"/>
      <w:marBottom w:val="0"/>
      <w:divBdr>
        <w:top w:val="none" w:sz="0" w:space="0" w:color="auto"/>
        <w:left w:val="none" w:sz="0" w:space="0" w:color="auto"/>
        <w:bottom w:val="none" w:sz="0" w:space="0" w:color="auto"/>
        <w:right w:val="none" w:sz="0" w:space="0" w:color="auto"/>
      </w:divBdr>
    </w:div>
    <w:div w:id="702368394">
      <w:bodyDiv w:val="1"/>
      <w:marLeft w:val="0"/>
      <w:marRight w:val="0"/>
      <w:marTop w:val="0"/>
      <w:marBottom w:val="0"/>
      <w:divBdr>
        <w:top w:val="none" w:sz="0" w:space="0" w:color="auto"/>
        <w:left w:val="none" w:sz="0" w:space="0" w:color="auto"/>
        <w:bottom w:val="none" w:sz="0" w:space="0" w:color="auto"/>
        <w:right w:val="none" w:sz="0" w:space="0" w:color="auto"/>
      </w:divBdr>
      <w:divsChild>
        <w:div w:id="1213079889">
          <w:marLeft w:val="0"/>
          <w:marRight w:val="0"/>
          <w:marTop w:val="0"/>
          <w:marBottom w:val="0"/>
          <w:divBdr>
            <w:top w:val="none" w:sz="0" w:space="0" w:color="auto"/>
            <w:left w:val="none" w:sz="0" w:space="0" w:color="auto"/>
            <w:bottom w:val="none" w:sz="0" w:space="0" w:color="auto"/>
            <w:right w:val="none" w:sz="0" w:space="0" w:color="auto"/>
          </w:divBdr>
        </w:div>
      </w:divsChild>
    </w:div>
    <w:div w:id="746920455">
      <w:bodyDiv w:val="1"/>
      <w:marLeft w:val="0"/>
      <w:marRight w:val="0"/>
      <w:marTop w:val="0"/>
      <w:marBottom w:val="0"/>
      <w:divBdr>
        <w:top w:val="none" w:sz="0" w:space="0" w:color="auto"/>
        <w:left w:val="none" w:sz="0" w:space="0" w:color="auto"/>
        <w:bottom w:val="none" w:sz="0" w:space="0" w:color="auto"/>
        <w:right w:val="none" w:sz="0" w:space="0" w:color="auto"/>
      </w:divBdr>
      <w:divsChild>
        <w:div w:id="1975138222">
          <w:marLeft w:val="0"/>
          <w:marRight w:val="0"/>
          <w:marTop w:val="0"/>
          <w:marBottom w:val="0"/>
          <w:divBdr>
            <w:top w:val="none" w:sz="0" w:space="0" w:color="auto"/>
            <w:left w:val="none" w:sz="0" w:space="0" w:color="auto"/>
            <w:bottom w:val="none" w:sz="0" w:space="0" w:color="auto"/>
            <w:right w:val="none" w:sz="0" w:space="0" w:color="auto"/>
          </w:divBdr>
        </w:div>
      </w:divsChild>
    </w:div>
    <w:div w:id="764806837">
      <w:bodyDiv w:val="1"/>
      <w:marLeft w:val="0"/>
      <w:marRight w:val="0"/>
      <w:marTop w:val="0"/>
      <w:marBottom w:val="0"/>
      <w:divBdr>
        <w:top w:val="none" w:sz="0" w:space="0" w:color="auto"/>
        <w:left w:val="none" w:sz="0" w:space="0" w:color="auto"/>
        <w:bottom w:val="none" w:sz="0" w:space="0" w:color="auto"/>
        <w:right w:val="none" w:sz="0" w:space="0" w:color="auto"/>
      </w:divBdr>
    </w:div>
    <w:div w:id="774054192">
      <w:bodyDiv w:val="1"/>
      <w:marLeft w:val="0"/>
      <w:marRight w:val="0"/>
      <w:marTop w:val="0"/>
      <w:marBottom w:val="0"/>
      <w:divBdr>
        <w:top w:val="none" w:sz="0" w:space="0" w:color="auto"/>
        <w:left w:val="none" w:sz="0" w:space="0" w:color="auto"/>
        <w:bottom w:val="none" w:sz="0" w:space="0" w:color="auto"/>
        <w:right w:val="none" w:sz="0" w:space="0" w:color="auto"/>
      </w:divBdr>
    </w:div>
    <w:div w:id="778840599">
      <w:bodyDiv w:val="1"/>
      <w:marLeft w:val="0"/>
      <w:marRight w:val="0"/>
      <w:marTop w:val="0"/>
      <w:marBottom w:val="0"/>
      <w:divBdr>
        <w:top w:val="none" w:sz="0" w:space="0" w:color="auto"/>
        <w:left w:val="none" w:sz="0" w:space="0" w:color="auto"/>
        <w:bottom w:val="none" w:sz="0" w:space="0" w:color="auto"/>
        <w:right w:val="none" w:sz="0" w:space="0" w:color="auto"/>
      </w:divBdr>
      <w:divsChild>
        <w:div w:id="1282609441">
          <w:marLeft w:val="0"/>
          <w:marRight w:val="0"/>
          <w:marTop w:val="0"/>
          <w:marBottom w:val="0"/>
          <w:divBdr>
            <w:top w:val="none" w:sz="0" w:space="0" w:color="auto"/>
            <w:left w:val="none" w:sz="0" w:space="0" w:color="auto"/>
            <w:bottom w:val="none" w:sz="0" w:space="0" w:color="auto"/>
            <w:right w:val="none" w:sz="0" w:space="0" w:color="auto"/>
          </w:divBdr>
        </w:div>
      </w:divsChild>
    </w:div>
    <w:div w:id="786630183">
      <w:bodyDiv w:val="1"/>
      <w:marLeft w:val="0"/>
      <w:marRight w:val="0"/>
      <w:marTop w:val="0"/>
      <w:marBottom w:val="0"/>
      <w:divBdr>
        <w:top w:val="none" w:sz="0" w:space="0" w:color="auto"/>
        <w:left w:val="none" w:sz="0" w:space="0" w:color="auto"/>
        <w:bottom w:val="none" w:sz="0" w:space="0" w:color="auto"/>
        <w:right w:val="none" w:sz="0" w:space="0" w:color="auto"/>
      </w:divBdr>
    </w:div>
    <w:div w:id="793447277">
      <w:bodyDiv w:val="1"/>
      <w:marLeft w:val="0"/>
      <w:marRight w:val="0"/>
      <w:marTop w:val="0"/>
      <w:marBottom w:val="0"/>
      <w:divBdr>
        <w:top w:val="none" w:sz="0" w:space="0" w:color="auto"/>
        <w:left w:val="none" w:sz="0" w:space="0" w:color="auto"/>
        <w:bottom w:val="none" w:sz="0" w:space="0" w:color="auto"/>
        <w:right w:val="none" w:sz="0" w:space="0" w:color="auto"/>
      </w:divBdr>
      <w:divsChild>
        <w:div w:id="197356256">
          <w:marLeft w:val="0"/>
          <w:marRight w:val="0"/>
          <w:marTop w:val="0"/>
          <w:marBottom w:val="0"/>
          <w:divBdr>
            <w:top w:val="none" w:sz="0" w:space="0" w:color="auto"/>
            <w:left w:val="none" w:sz="0" w:space="0" w:color="auto"/>
            <w:bottom w:val="none" w:sz="0" w:space="0" w:color="auto"/>
            <w:right w:val="none" w:sz="0" w:space="0" w:color="auto"/>
          </w:divBdr>
        </w:div>
      </w:divsChild>
    </w:div>
    <w:div w:id="843856799">
      <w:bodyDiv w:val="1"/>
      <w:marLeft w:val="0"/>
      <w:marRight w:val="0"/>
      <w:marTop w:val="0"/>
      <w:marBottom w:val="0"/>
      <w:divBdr>
        <w:top w:val="none" w:sz="0" w:space="0" w:color="auto"/>
        <w:left w:val="none" w:sz="0" w:space="0" w:color="auto"/>
        <w:bottom w:val="none" w:sz="0" w:space="0" w:color="auto"/>
        <w:right w:val="none" w:sz="0" w:space="0" w:color="auto"/>
      </w:divBdr>
    </w:div>
    <w:div w:id="855002474">
      <w:bodyDiv w:val="1"/>
      <w:marLeft w:val="0"/>
      <w:marRight w:val="0"/>
      <w:marTop w:val="0"/>
      <w:marBottom w:val="0"/>
      <w:divBdr>
        <w:top w:val="none" w:sz="0" w:space="0" w:color="auto"/>
        <w:left w:val="none" w:sz="0" w:space="0" w:color="auto"/>
        <w:bottom w:val="none" w:sz="0" w:space="0" w:color="auto"/>
        <w:right w:val="none" w:sz="0" w:space="0" w:color="auto"/>
      </w:divBdr>
      <w:divsChild>
        <w:div w:id="329211038">
          <w:marLeft w:val="0"/>
          <w:marRight w:val="0"/>
          <w:marTop w:val="0"/>
          <w:marBottom w:val="0"/>
          <w:divBdr>
            <w:top w:val="none" w:sz="0" w:space="0" w:color="auto"/>
            <w:left w:val="none" w:sz="0" w:space="0" w:color="auto"/>
            <w:bottom w:val="none" w:sz="0" w:space="0" w:color="auto"/>
            <w:right w:val="none" w:sz="0" w:space="0" w:color="auto"/>
          </w:divBdr>
        </w:div>
      </w:divsChild>
    </w:div>
    <w:div w:id="964315906">
      <w:bodyDiv w:val="1"/>
      <w:marLeft w:val="0"/>
      <w:marRight w:val="0"/>
      <w:marTop w:val="0"/>
      <w:marBottom w:val="0"/>
      <w:divBdr>
        <w:top w:val="none" w:sz="0" w:space="0" w:color="auto"/>
        <w:left w:val="none" w:sz="0" w:space="0" w:color="auto"/>
        <w:bottom w:val="none" w:sz="0" w:space="0" w:color="auto"/>
        <w:right w:val="none" w:sz="0" w:space="0" w:color="auto"/>
      </w:divBdr>
      <w:divsChild>
        <w:div w:id="1122113963">
          <w:marLeft w:val="0"/>
          <w:marRight w:val="0"/>
          <w:marTop w:val="0"/>
          <w:marBottom w:val="0"/>
          <w:divBdr>
            <w:top w:val="none" w:sz="0" w:space="0" w:color="auto"/>
            <w:left w:val="none" w:sz="0" w:space="0" w:color="auto"/>
            <w:bottom w:val="none" w:sz="0" w:space="0" w:color="auto"/>
            <w:right w:val="none" w:sz="0" w:space="0" w:color="auto"/>
          </w:divBdr>
        </w:div>
      </w:divsChild>
    </w:div>
    <w:div w:id="994575338">
      <w:bodyDiv w:val="1"/>
      <w:marLeft w:val="0"/>
      <w:marRight w:val="0"/>
      <w:marTop w:val="0"/>
      <w:marBottom w:val="0"/>
      <w:divBdr>
        <w:top w:val="none" w:sz="0" w:space="0" w:color="auto"/>
        <w:left w:val="none" w:sz="0" w:space="0" w:color="auto"/>
        <w:bottom w:val="none" w:sz="0" w:space="0" w:color="auto"/>
        <w:right w:val="none" w:sz="0" w:space="0" w:color="auto"/>
      </w:divBdr>
      <w:divsChild>
        <w:div w:id="1498840201">
          <w:marLeft w:val="0"/>
          <w:marRight w:val="0"/>
          <w:marTop w:val="0"/>
          <w:marBottom w:val="0"/>
          <w:divBdr>
            <w:top w:val="none" w:sz="0" w:space="0" w:color="auto"/>
            <w:left w:val="none" w:sz="0" w:space="0" w:color="auto"/>
            <w:bottom w:val="none" w:sz="0" w:space="0" w:color="auto"/>
            <w:right w:val="none" w:sz="0" w:space="0" w:color="auto"/>
          </w:divBdr>
        </w:div>
      </w:divsChild>
    </w:div>
    <w:div w:id="1044253441">
      <w:bodyDiv w:val="1"/>
      <w:marLeft w:val="0"/>
      <w:marRight w:val="0"/>
      <w:marTop w:val="0"/>
      <w:marBottom w:val="0"/>
      <w:divBdr>
        <w:top w:val="none" w:sz="0" w:space="0" w:color="auto"/>
        <w:left w:val="none" w:sz="0" w:space="0" w:color="auto"/>
        <w:bottom w:val="none" w:sz="0" w:space="0" w:color="auto"/>
        <w:right w:val="none" w:sz="0" w:space="0" w:color="auto"/>
      </w:divBdr>
      <w:divsChild>
        <w:div w:id="1078480623">
          <w:marLeft w:val="0"/>
          <w:marRight w:val="0"/>
          <w:marTop w:val="0"/>
          <w:marBottom w:val="0"/>
          <w:divBdr>
            <w:top w:val="none" w:sz="0" w:space="0" w:color="auto"/>
            <w:left w:val="none" w:sz="0" w:space="0" w:color="auto"/>
            <w:bottom w:val="none" w:sz="0" w:space="0" w:color="auto"/>
            <w:right w:val="none" w:sz="0" w:space="0" w:color="auto"/>
          </w:divBdr>
        </w:div>
      </w:divsChild>
    </w:div>
    <w:div w:id="1046417014">
      <w:bodyDiv w:val="1"/>
      <w:marLeft w:val="0"/>
      <w:marRight w:val="0"/>
      <w:marTop w:val="0"/>
      <w:marBottom w:val="0"/>
      <w:divBdr>
        <w:top w:val="none" w:sz="0" w:space="0" w:color="auto"/>
        <w:left w:val="none" w:sz="0" w:space="0" w:color="auto"/>
        <w:bottom w:val="none" w:sz="0" w:space="0" w:color="auto"/>
        <w:right w:val="none" w:sz="0" w:space="0" w:color="auto"/>
      </w:divBdr>
    </w:div>
    <w:div w:id="1058893582">
      <w:bodyDiv w:val="1"/>
      <w:marLeft w:val="0"/>
      <w:marRight w:val="0"/>
      <w:marTop w:val="0"/>
      <w:marBottom w:val="0"/>
      <w:divBdr>
        <w:top w:val="none" w:sz="0" w:space="0" w:color="auto"/>
        <w:left w:val="none" w:sz="0" w:space="0" w:color="auto"/>
        <w:bottom w:val="none" w:sz="0" w:space="0" w:color="auto"/>
        <w:right w:val="none" w:sz="0" w:space="0" w:color="auto"/>
      </w:divBdr>
      <w:divsChild>
        <w:div w:id="539052252">
          <w:marLeft w:val="0"/>
          <w:marRight w:val="0"/>
          <w:marTop w:val="0"/>
          <w:marBottom w:val="0"/>
          <w:divBdr>
            <w:top w:val="none" w:sz="0" w:space="0" w:color="auto"/>
            <w:left w:val="none" w:sz="0" w:space="0" w:color="auto"/>
            <w:bottom w:val="none" w:sz="0" w:space="0" w:color="auto"/>
            <w:right w:val="none" w:sz="0" w:space="0" w:color="auto"/>
          </w:divBdr>
        </w:div>
      </w:divsChild>
    </w:div>
    <w:div w:id="1125466706">
      <w:bodyDiv w:val="1"/>
      <w:marLeft w:val="0"/>
      <w:marRight w:val="0"/>
      <w:marTop w:val="0"/>
      <w:marBottom w:val="0"/>
      <w:divBdr>
        <w:top w:val="none" w:sz="0" w:space="0" w:color="auto"/>
        <w:left w:val="none" w:sz="0" w:space="0" w:color="auto"/>
        <w:bottom w:val="none" w:sz="0" w:space="0" w:color="auto"/>
        <w:right w:val="none" w:sz="0" w:space="0" w:color="auto"/>
      </w:divBdr>
      <w:divsChild>
        <w:div w:id="2137602127">
          <w:marLeft w:val="0"/>
          <w:marRight w:val="0"/>
          <w:marTop w:val="0"/>
          <w:marBottom w:val="0"/>
          <w:divBdr>
            <w:top w:val="none" w:sz="0" w:space="0" w:color="auto"/>
            <w:left w:val="none" w:sz="0" w:space="0" w:color="auto"/>
            <w:bottom w:val="none" w:sz="0" w:space="0" w:color="auto"/>
            <w:right w:val="none" w:sz="0" w:space="0" w:color="auto"/>
          </w:divBdr>
        </w:div>
      </w:divsChild>
    </w:div>
    <w:div w:id="1162625768">
      <w:bodyDiv w:val="1"/>
      <w:marLeft w:val="0"/>
      <w:marRight w:val="0"/>
      <w:marTop w:val="0"/>
      <w:marBottom w:val="0"/>
      <w:divBdr>
        <w:top w:val="none" w:sz="0" w:space="0" w:color="auto"/>
        <w:left w:val="none" w:sz="0" w:space="0" w:color="auto"/>
        <w:bottom w:val="none" w:sz="0" w:space="0" w:color="auto"/>
        <w:right w:val="none" w:sz="0" w:space="0" w:color="auto"/>
      </w:divBdr>
      <w:divsChild>
        <w:div w:id="226649937">
          <w:marLeft w:val="0"/>
          <w:marRight w:val="0"/>
          <w:marTop w:val="0"/>
          <w:marBottom w:val="0"/>
          <w:divBdr>
            <w:top w:val="none" w:sz="0" w:space="0" w:color="auto"/>
            <w:left w:val="none" w:sz="0" w:space="0" w:color="auto"/>
            <w:bottom w:val="none" w:sz="0" w:space="0" w:color="auto"/>
            <w:right w:val="none" w:sz="0" w:space="0" w:color="auto"/>
          </w:divBdr>
        </w:div>
      </w:divsChild>
    </w:div>
    <w:div w:id="1175879161">
      <w:bodyDiv w:val="1"/>
      <w:marLeft w:val="0"/>
      <w:marRight w:val="0"/>
      <w:marTop w:val="0"/>
      <w:marBottom w:val="0"/>
      <w:divBdr>
        <w:top w:val="none" w:sz="0" w:space="0" w:color="auto"/>
        <w:left w:val="none" w:sz="0" w:space="0" w:color="auto"/>
        <w:bottom w:val="none" w:sz="0" w:space="0" w:color="auto"/>
        <w:right w:val="none" w:sz="0" w:space="0" w:color="auto"/>
      </w:divBdr>
      <w:divsChild>
        <w:div w:id="1124695861">
          <w:marLeft w:val="0"/>
          <w:marRight w:val="0"/>
          <w:marTop w:val="0"/>
          <w:marBottom w:val="0"/>
          <w:divBdr>
            <w:top w:val="none" w:sz="0" w:space="0" w:color="auto"/>
            <w:left w:val="none" w:sz="0" w:space="0" w:color="auto"/>
            <w:bottom w:val="none" w:sz="0" w:space="0" w:color="auto"/>
            <w:right w:val="none" w:sz="0" w:space="0" w:color="auto"/>
          </w:divBdr>
        </w:div>
      </w:divsChild>
    </w:div>
    <w:div w:id="1230387934">
      <w:bodyDiv w:val="1"/>
      <w:marLeft w:val="0"/>
      <w:marRight w:val="0"/>
      <w:marTop w:val="0"/>
      <w:marBottom w:val="0"/>
      <w:divBdr>
        <w:top w:val="none" w:sz="0" w:space="0" w:color="auto"/>
        <w:left w:val="none" w:sz="0" w:space="0" w:color="auto"/>
        <w:bottom w:val="none" w:sz="0" w:space="0" w:color="auto"/>
        <w:right w:val="none" w:sz="0" w:space="0" w:color="auto"/>
      </w:divBdr>
      <w:divsChild>
        <w:div w:id="560823226">
          <w:marLeft w:val="0"/>
          <w:marRight w:val="0"/>
          <w:marTop w:val="0"/>
          <w:marBottom w:val="0"/>
          <w:divBdr>
            <w:top w:val="none" w:sz="0" w:space="0" w:color="auto"/>
            <w:left w:val="none" w:sz="0" w:space="0" w:color="auto"/>
            <w:bottom w:val="none" w:sz="0" w:space="0" w:color="auto"/>
            <w:right w:val="none" w:sz="0" w:space="0" w:color="auto"/>
          </w:divBdr>
        </w:div>
      </w:divsChild>
    </w:div>
    <w:div w:id="1238324715">
      <w:bodyDiv w:val="1"/>
      <w:marLeft w:val="0"/>
      <w:marRight w:val="0"/>
      <w:marTop w:val="0"/>
      <w:marBottom w:val="0"/>
      <w:divBdr>
        <w:top w:val="none" w:sz="0" w:space="0" w:color="auto"/>
        <w:left w:val="none" w:sz="0" w:space="0" w:color="auto"/>
        <w:bottom w:val="none" w:sz="0" w:space="0" w:color="auto"/>
        <w:right w:val="none" w:sz="0" w:space="0" w:color="auto"/>
      </w:divBdr>
    </w:div>
    <w:div w:id="1240821705">
      <w:bodyDiv w:val="1"/>
      <w:marLeft w:val="0"/>
      <w:marRight w:val="0"/>
      <w:marTop w:val="0"/>
      <w:marBottom w:val="0"/>
      <w:divBdr>
        <w:top w:val="none" w:sz="0" w:space="0" w:color="auto"/>
        <w:left w:val="none" w:sz="0" w:space="0" w:color="auto"/>
        <w:bottom w:val="none" w:sz="0" w:space="0" w:color="auto"/>
        <w:right w:val="none" w:sz="0" w:space="0" w:color="auto"/>
      </w:divBdr>
    </w:div>
    <w:div w:id="1273394300">
      <w:bodyDiv w:val="1"/>
      <w:marLeft w:val="0"/>
      <w:marRight w:val="0"/>
      <w:marTop w:val="0"/>
      <w:marBottom w:val="0"/>
      <w:divBdr>
        <w:top w:val="none" w:sz="0" w:space="0" w:color="auto"/>
        <w:left w:val="none" w:sz="0" w:space="0" w:color="auto"/>
        <w:bottom w:val="none" w:sz="0" w:space="0" w:color="auto"/>
        <w:right w:val="none" w:sz="0" w:space="0" w:color="auto"/>
      </w:divBdr>
      <w:divsChild>
        <w:div w:id="1187522111">
          <w:marLeft w:val="0"/>
          <w:marRight w:val="0"/>
          <w:marTop w:val="0"/>
          <w:marBottom w:val="0"/>
          <w:divBdr>
            <w:top w:val="none" w:sz="0" w:space="0" w:color="auto"/>
            <w:left w:val="none" w:sz="0" w:space="0" w:color="auto"/>
            <w:bottom w:val="none" w:sz="0" w:space="0" w:color="auto"/>
            <w:right w:val="none" w:sz="0" w:space="0" w:color="auto"/>
          </w:divBdr>
        </w:div>
      </w:divsChild>
    </w:div>
    <w:div w:id="1341617582">
      <w:bodyDiv w:val="1"/>
      <w:marLeft w:val="0"/>
      <w:marRight w:val="0"/>
      <w:marTop w:val="0"/>
      <w:marBottom w:val="0"/>
      <w:divBdr>
        <w:top w:val="none" w:sz="0" w:space="0" w:color="auto"/>
        <w:left w:val="none" w:sz="0" w:space="0" w:color="auto"/>
        <w:bottom w:val="none" w:sz="0" w:space="0" w:color="auto"/>
        <w:right w:val="none" w:sz="0" w:space="0" w:color="auto"/>
      </w:divBdr>
      <w:divsChild>
        <w:div w:id="1921908855">
          <w:marLeft w:val="0"/>
          <w:marRight w:val="0"/>
          <w:marTop w:val="0"/>
          <w:marBottom w:val="0"/>
          <w:divBdr>
            <w:top w:val="none" w:sz="0" w:space="0" w:color="auto"/>
            <w:left w:val="none" w:sz="0" w:space="0" w:color="auto"/>
            <w:bottom w:val="none" w:sz="0" w:space="0" w:color="auto"/>
            <w:right w:val="none" w:sz="0" w:space="0" w:color="auto"/>
          </w:divBdr>
        </w:div>
      </w:divsChild>
    </w:div>
    <w:div w:id="1376151008">
      <w:bodyDiv w:val="1"/>
      <w:marLeft w:val="0"/>
      <w:marRight w:val="0"/>
      <w:marTop w:val="0"/>
      <w:marBottom w:val="0"/>
      <w:divBdr>
        <w:top w:val="none" w:sz="0" w:space="0" w:color="auto"/>
        <w:left w:val="none" w:sz="0" w:space="0" w:color="auto"/>
        <w:bottom w:val="none" w:sz="0" w:space="0" w:color="auto"/>
        <w:right w:val="none" w:sz="0" w:space="0" w:color="auto"/>
      </w:divBdr>
      <w:divsChild>
        <w:div w:id="1079672810">
          <w:marLeft w:val="0"/>
          <w:marRight w:val="0"/>
          <w:marTop w:val="0"/>
          <w:marBottom w:val="0"/>
          <w:divBdr>
            <w:top w:val="none" w:sz="0" w:space="0" w:color="auto"/>
            <w:left w:val="none" w:sz="0" w:space="0" w:color="auto"/>
            <w:bottom w:val="none" w:sz="0" w:space="0" w:color="auto"/>
            <w:right w:val="none" w:sz="0" w:space="0" w:color="auto"/>
          </w:divBdr>
        </w:div>
      </w:divsChild>
    </w:div>
    <w:div w:id="1443526445">
      <w:bodyDiv w:val="1"/>
      <w:marLeft w:val="0"/>
      <w:marRight w:val="0"/>
      <w:marTop w:val="0"/>
      <w:marBottom w:val="0"/>
      <w:divBdr>
        <w:top w:val="none" w:sz="0" w:space="0" w:color="auto"/>
        <w:left w:val="none" w:sz="0" w:space="0" w:color="auto"/>
        <w:bottom w:val="none" w:sz="0" w:space="0" w:color="auto"/>
        <w:right w:val="none" w:sz="0" w:space="0" w:color="auto"/>
      </w:divBdr>
      <w:divsChild>
        <w:div w:id="475729299">
          <w:marLeft w:val="0"/>
          <w:marRight w:val="0"/>
          <w:marTop w:val="0"/>
          <w:marBottom w:val="0"/>
          <w:divBdr>
            <w:top w:val="none" w:sz="0" w:space="0" w:color="auto"/>
            <w:left w:val="none" w:sz="0" w:space="0" w:color="auto"/>
            <w:bottom w:val="none" w:sz="0" w:space="0" w:color="auto"/>
            <w:right w:val="none" w:sz="0" w:space="0" w:color="auto"/>
          </w:divBdr>
        </w:div>
      </w:divsChild>
    </w:div>
    <w:div w:id="1452548913">
      <w:bodyDiv w:val="1"/>
      <w:marLeft w:val="0"/>
      <w:marRight w:val="0"/>
      <w:marTop w:val="0"/>
      <w:marBottom w:val="0"/>
      <w:divBdr>
        <w:top w:val="none" w:sz="0" w:space="0" w:color="auto"/>
        <w:left w:val="none" w:sz="0" w:space="0" w:color="auto"/>
        <w:bottom w:val="none" w:sz="0" w:space="0" w:color="auto"/>
        <w:right w:val="none" w:sz="0" w:space="0" w:color="auto"/>
      </w:divBdr>
      <w:divsChild>
        <w:div w:id="162159811">
          <w:marLeft w:val="0"/>
          <w:marRight w:val="0"/>
          <w:marTop w:val="0"/>
          <w:marBottom w:val="0"/>
          <w:divBdr>
            <w:top w:val="none" w:sz="0" w:space="0" w:color="auto"/>
            <w:left w:val="none" w:sz="0" w:space="0" w:color="auto"/>
            <w:bottom w:val="none" w:sz="0" w:space="0" w:color="auto"/>
            <w:right w:val="none" w:sz="0" w:space="0" w:color="auto"/>
          </w:divBdr>
        </w:div>
      </w:divsChild>
    </w:div>
    <w:div w:id="1456634427">
      <w:bodyDiv w:val="1"/>
      <w:marLeft w:val="0"/>
      <w:marRight w:val="0"/>
      <w:marTop w:val="0"/>
      <w:marBottom w:val="0"/>
      <w:divBdr>
        <w:top w:val="none" w:sz="0" w:space="0" w:color="auto"/>
        <w:left w:val="none" w:sz="0" w:space="0" w:color="auto"/>
        <w:bottom w:val="none" w:sz="0" w:space="0" w:color="auto"/>
        <w:right w:val="none" w:sz="0" w:space="0" w:color="auto"/>
      </w:divBdr>
      <w:divsChild>
        <w:div w:id="1101218416">
          <w:marLeft w:val="0"/>
          <w:marRight w:val="0"/>
          <w:marTop w:val="0"/>
          <w:marBottom w:val="0"/>
          <w:divBdr>
            <w:top w:val="none" w:sz="0" w:space="0" w:color="auto"/>
            <w:left w:val="none" w:sz="0" w:space="0" w:color="auto"/>
            <w:bottom w:val="none" w:sz="0" w:space="0" w:color="auto"/>
            <w:right w:val="none" w:sz="0" w:space="0" w:color="auto"/>
          </w:divBdr>
        </w:div>
      </w:divsChild>
    </w:div>
    <w:div w:id="1496191274">
      <w:bodyDiv w:val="1"/>
      <w:marLeft w:val="0"/>
      <w:marRight w:val="0"/>
      <w:marTop w:val="0"/>
      <w:marBottom w:val="0"/>
      <w:divBdr>
        <w:top w:val="none" w:sz="0" w:space="0" w:color="auto"/>
        <w:left w:val="none" w:sz="0" w:space="0" w:color="auto"/>
        <w:bottom w:val="none" w:sz="0" w:space="0" w:color="auto"/>
        <w:right w:val="none" w:sz="0" w:space="0" w:color="auto"/>
      </w:divBdr>
      <w:divsChild>
        <w:div w:id="245767125">
          <w:marLeft w:val="0"/>
          <w:marRight w:val="0"/>
          <w:marTop w:val="0"/>
          <w:marBottom w:val="0"/>
          <w:divBdr>
            <w:top w:val="none" w:sz="0" w:space="0" w:color="auto"/>
            <w:left w:val="none" w:sz="0" w:space="0" w:color="auto"/>
            <w:bottom w:val="none" w:sz="0" w:space="0" w:color="auto"/>
            <w:right w:val="none" w:sz="0" w:space="0" w:color="auto"/>
          </w:divBdr>
        </w:div>
      </w:divsChild>
    </w:div>
    <w:div w:id="1500736150">
      <w:bodyDiv w:val="1"/>
      <w:marLeft w:val="0"/>
      <w:marRight w:val="0"/>
      <w:marTop w:val="0"/>
      <w:marBottom w:val="0"/>
      <w:divBdr>
        <w:top w:val="none" w:sz="0" w:space="0" w:color="auto"/>
        <w:left w:val="none" w:sz="0" w:space="0" w:color="auto"/>
        <w:bottom w:val="none" w:sz="0" w:space="0" w:color="auto"/>
        <w:right w:val="none" w:sz="0" w:space="0" w:color="auto"/>
      </w:divBdr>
      <w:divsChild>
        <w:div w:id="707292684">
          <w:marLeft w:val="0"/>
          <w:marRight w:val="0"/>
          <w:marTop w:val="0"/>
          <w:marBottom w:val="0"/>
          <w:divBdr>
            <w:top w:val="none" w:sz="0" w:space="0" w:color="auto"/>
            <w:left w:val="none" w:sz="0" w:space="0" w:color="auto"/>
            <w:bottom w:val="none" w:sz="0" w:space="0" w:color="auto"/>
            <w:right w:val="none" w:sz="0" w:space="0" w:color="auto"/>
          </w:divBdr>
        </w:div>
      </w:divsChild>
    </w:div>
    <w:div w:id="1503814316">
      <w:bodyDiv w:val="1"/>
      <w:marLeft w:val="0"/>
      <w:marRight w:val="0"/>
      <w:marTop w:val="0"/>
      <w:marBottom w:val="0"/>
      <w:divBdr>
        <w:top w:val="none" w:sz="0" w:space="0" w:color="auto"/>
        <w:left w:val="none" w:sz="0" w:space="0" w:color="auto"/>
        <w:bottom w:val="none" w:sz="0" w:space="0" w:color="auto"/>
        <w:right w:val="none" w:sz="0" w:space="0" w:color="auto"/>
      </w:divBdr>
    </w:div>
    <w:div w:id="1519807844">
      <w:bodyDiv w:val="1"/>
      <w:marLeft w:val="0"/>
      <w:marRight w:val="0"/>
      <w:marTop w:val="0"/>
      <w:marBottom w:val="0"/>
      <w:divBdr>
        <w:top w:val="none" w:sz="0" w:space="0" w:color="auto"/>
        <w:left w:val="none" w:sz="0" w:space="0" w:color="auto"/>
        <w:bottom w:val="none" w:sz="0" w:space="0" w:color="auto"/>
        <w:right w:val="none" w:sz="0" w:space="0" w:color="auto"/>
      </w:divBdr>
      <w:divsChild>
        <w:div w:id="1401830089">
          <w:marLeft w:val="0"/>
          <w:marRight w:val="0"/>
          <w:marTop w:val="225"/>
          <w:marBottom w:val="0"/>
          <w:divBdr>
            <w:top w:val="none" w:sz="0" w:space="0" w:color="auto"/>
            <w:left w:val="none" w:sz="0" w:space="0" w:color="auto"/>
            <w:bottom w:val="none" w:sz="0" w:space="0" w:color="auto"/>
            <w:right w:val="none" w:sz="0" w:space="0" w:color="auto"/>
          </w:divBdr>
        </w:div>
      </w:divsChild>
    </w:div>
    <w:div w:id="1529029135">
      <w:bodyDiv w:val="1"/>
      <w:marLeft w:val="0"/>
      <w:marRight w:val="0"/>
      <w:marTop w:val="0"/>
      <w:marBottom w:val="0"/>
      <w:divBdr>
        <w:top w:val="none" w:sz="0" w:space="0" w:color="auto"/>
        <w:left w:val="none" w:sz="0" w:space="0" w:color="auto"/>
        <w:bottom w:val="none" w:sz="0" w:space="0" w:color="auto"/>
        <w:right w:val="none" w:sz="0" w:space="0" w:color="auto"/>
      </w:divBdr>
    </w:div>
    <w:div w:id="1562209286">
      <w:bodyDiv w:val="1"/>
      <w:marLeft w:val="0"/>
      <w:marRight w:val="0"/>
      <w:marTop w:val="0"/>
      <w:marBottom w:val="0"/>
      <w:divBdr>
        <w:top w:val="none" w:sz="0" w:space="0" w:color="auto"/>
        <w:left w:val="none" w:sz="0" w:space="0" w:color="auto"/>
        <w:bottom w:val="none" w:sz="0" w:space="0" w:color="auto"/>
        <w:right w:val="none" w:sz="0" w:space="0" w:color="auto"/>
      </w:divBdr>
      <w:divsChild>
        <w:div w:id="174344780">
          <w:marLeft w:val="0"/>
          <w:marRight w:val="0"/>
          <w:marTop w:val="0"/>
          <w:marBottom w:val="0"/>
          <w:divBdr>
            <w:top w:val="none" w:sz="0" w:space="0" w:color="auto"/>
            <w:left w:val="none" w:sz="0" w:space="0" w:color="auto"/>
            <w:bottom w:val="none" w:sz="0" w:space="0" w:color="auto"/>
            <w:right w:val="none" w:sz="0" w:space="0" w:color="auto"/>
          </w:divBdr>
        </w:div>
      </w:divsChild>
    </w:div>
    <w:div w:id="1597131301">
      <w:bodyDiv w:val="1"/>
      <w:marLeft w:val="0"/>
      <w:marRight w:val="0"/>
      <w:marTop w:val="0"/>
      <w:marBottom w:val="0"/>
      <w:divBdr>
        <w:top w:val="none" w:sz="0" w:space="0" w:color="auto"/>
        <w:left w:val="none" w:sz="0" w:space="0" w:color="auto"/>
        <w:bottom w:val="none" w:sz="0" w:space="0" w:color="auto"/>
        <w:right w:val="none" w:sz="0" w:space="0" w:color="auto"/>
      </w:divBdr>
      <w:divsChild>
        <w:div w:id="986397379">
          <w:marLeft w:val="0"/>
          <w:marRight w:val="0"/>
          <w:marTop w:val="0"/>
          <w:marBottom w:val="0"/>
          <w:divBdr>
            <w:top w:val="none" w:sz="0" w:space="0" w:color="auto"/>
            <w:left w:val="none" w:sz="0" w:space="0" w:color="auto"/>
            <w:bottom w:val="none" w:sz="0" w:space="0" w:color="auto"/>
            <w:right w:val="none" w:sz="0" w:space="0" w:color="auto"/>
          </w:divBdr>
        </w:div>
      </w:divsChild>
    </w:div>
    <w:div w:id="1650328889">
      <w:bodyDiv w:val="1"/>
      <w:marLeft w:val="0"/>
      <w:marRight w:val="0"/>
      <w:marTop w:val="0"/>
      <w:marBottom w:val="0"/>
      <w:divBdr>
        <w:top w:val="none" w:sz="0" w:space="0" w:color="auto"/>
        <w:left w:val="none" w:sz="0" w:space="0" w:color="auto"/>
        <w:bottom w:val="none" w:sz="0" w:space="0" w:color="auto"/>
        <w:right w:val="none" w:sz="0" w:space="0" w:color="auto"/>
      </w:divBdr>
    </w:div>
    <w:div w:id="1654218925">
      <w:bodyDiv w:val="1"/>
      <w:marLeft w:val="0"/>
      <w:marRight w:val="0"/>
      <w:marTop w:val="0"/>
      <w:marBottom w:val="0"/>
      <w:divBdr>
        <w:top w:val="none" w:sz="0" w:space="0" w:color="auto"/>
        <w:left w:val="none" w:sz="0" w:space="0" w:color="auto"/>
        <w:bottom w:val="none" w:sz="0" w:space="0" w:color="auto"/>
        <w:right w:val="none" w:sz="0" w:space="0" w:color="auto"/>
      </w:divBdr>
    </w:div>
    <w:div w:id="1690519179">
      <w:bodyDiv w:val="1"/>
      <w:marLeft w:val="0"/>
      <w:marRight w:val="0"/>
      <w:marTop w:val="0"/>
      <w:marBottom w:val="0"/>
      <w:divBdr>
        <w:top w:val="none" w:sz="0" w:space="0" w:color="auto"/>
        <w:left w:val="none" w:sz="0" w:space="0" w:color="auto"/>
        <w:bottom w:val="none" w:sz="0" w:space="0" w:color="auto"/>
        <w:right w:val="none" w:sz="0" w:space="0" w:color="auto"/>
      </w:divBdr>
      <w:divsChild>
        <w:div w:id="447436121">
          <w:marLeft w:val="0"/>
          <w:marRight w:val="0"/>
          <w:marTop w:val="0"/>
          <w:marBottom w:val="0"/>
          <w:divBdr>
            <w:top w:val="none" w:sz="0" w:space="0" w:color="auto"/>
            <w:left w:val="none" w:sz="0" w:space="0" w:color="auto"/>
            <w:bottom w:val="none" w:sz="0" w:space="0" w:color="auto"/>
            <w:right w:val="none" w:sz="0" w:space="0" w:color="auto"/>
          </w:divBdr>
        </w:div>
      </w:divsChild>
    </w:div>
    <w:div w:id="1744718304">
      <w:bodyDiv w:val="1"/>
      <w:marLeft w:val="0"/>
      <w:marRight w:val="0"/>
      <w:marTop w:val="0"/>
      <w:marBottom w:val="0"/>
      <w:divBdr>
        <w:top w:val="none" w:sz="0" w:space="0" w:color="auto"/>
        <w:left w:val="none" w:sz="0" w:space="0" w:color="auto"/>
        <w:bottom w:val="none" w:sz="0" w:space="0" w:color="auto"/>
        <w:right w:val="none" w:sz="0" w:space="0" w:color="auto"/>
      </w:divBdr>
    </w:div>
    <w:div w:id="1766220648">
      <w:bodyDiv w:val="1"/>
      <w:marLeft w:val="0"/>
      <w:marRight w:val="0"/>
      <w:marTop w:val="0"/>
      <w:marBottom w:val="0"/>
      <w:divBdr>
        <w:top w:val="none" w:sz="0" w:space="0" w:color="auto"/>
        <w:left w:val="none" w:sz="0" w:space="0" w:color="auto"/>
        <w:bottom w:val="none" w:sz="0" w:space="0" w:color="auto"/>
        <w:right w:val="none" w:sz="0" w:space="0" w:color="auto"/>
      </w:divBdr>
      <w:divsChild>
        <w:div w:id="906571338">
          <w:marLeft w:val="0"/>
          <w:marRight w:val="0"/>
          <w:marTop w:val="0"/>
          <w:marBottom w:val="0"/>
          <w:divBdr>
            <w:top w:val="none" w:sz="0" w:space="0" w:color="auto"/>
            <w:left w:val="none" w:sz="0" w:space="0" w:color="auto"/>
            <w:bottom w:val="none" w:sz="0" w:space="0" w:color="auto"/>
            <w:right w:val="none" w:sz="0" w:space="0" w:color="auto"/>
          </w:divBdr>
        </w:div>
      </w:divsChild>
    </w:div>
    <w:div w:id="1806660691">
      <w:bodyDiv w:val="1"/>
      <w:marLeft w:val="0"/>
      <w:marRight w:val="0"/>
      <w:marTop w:val="0"/>
      <w:marBottom w:val="0"/>
      <w:divBdr>
        <w:top w:val="none" w:sz="0" w:space="0" w:color="auto"/>
        <w:left w:val="none" w:sz="0" w:space="0" w:color="auto"/>
        <w:bottom w:val="none" w:sz="0" w:space="0" w:color="auto"/>
        <w:right w:val="none" w:sz="0" w:space="0" w:color="auto"/>
      </w:divBdr>
      <w:divsChild>
        <w:div w:id="1772629188">
          <w:marLeft w:val="0"/>
          <w:marRight w:val="0"/>
          <w:marTop w:val="0"/>
          <w:marBottom w:val="0"/>
          <w:divBdr>
            <w:top w:val="none" w:sz="0" w:space="0" w:color="auto"/>
            <w:left w:val="none" w:sz="0" w:space="0" w:color="auto"/>
            <w:bottom w:val="none" w:sz="0" w:space="0" w:color="auto"/>
            <w:right w:val="none" w:sz="0" w:space="0" w:color="auto"/>
          </w:divBdr>
        </w:div>
      </w:divsChild>
    </w:div>
    <w:div w:id="1855221010">
      <w:bodyDiv w:val="1"/>
      <w:marLeft w:val="0"/>
      <w:marRight w:val="0"/>
      <w:marTop w:val="0"/>
      <w:marBottom w:val="0"/>
      <w:divBdr>
        <w:top w:val="none" w:sz="0" w:space="0" w:color="auto"/>
        <w:left w:val="none" w:sz="0" w:space="0" w:color="auto"/>
        <w:bottom w:val="none" w:sz="0" w:space="0" w:color="auto"/>
        <w:right w:val="none" w:sz="0" w:space="0" w:color="auto"/>
      </w:divBdr>
      <w:divsChild>
        <w:div w:id="898054644">
          <w:marLeft w:val="0"/>
          <w:marRight w:val="0"/>
          <w:marTop w:val="0"/>
          <w:marBottom w:val="0"/>
          <w:divBdr>
            <w:top w:val="none" w:sz="0" w:space="0" w:color="auto"/>
            <w:left w:val="none" w:sz="0" w:space="0" w:color="auto"/>
            <w:bottom w:val="none" w:sz="0" w:space="0" w:color="auto"/>
            <w:right w:val="none" w:sz="0" w:space="0" w:color="auto"/>
          </w:divBdr>
        </w:div>
      </w:divsChild>
    </w:div>
    <w:div w:id="1859006810">
      <w:bodyDiv w:val="1"/>
      <w:marLeft w:val="0"/>
      <w:marRight w:val="0"/>
      <w:marTop w:val="0"/>
      <w:marBottom w:val="0"/>
      <w:divBdr>
        <w:top w:val="none" w:sz="0" w:space="0" w:color="auto"/>
        <w:left w:val="none" w:sz="0" w:space="0" w:color="auto"/>
        <w:bottom w:val="none" w:sz="0" w:space="0" w:color="auto"/>
        <w:right w:val="none" w:sz="0" w:space="0" w:color="auto"/>
      </w:divBdr>
      <w:divsChild>
        <w:div w:id="2036537041">
          <w:marLeft w:val="0"/>
          <w:marRight w:val="0"/>
          <w:marTop w:val="0"/>
          <w:marBottom w:val="0"/>
          <w:divBdr>
            <w:top w:val="none" w:sz="0" w:space="0" w:color="auto"/>
            <w:left w:val="none" w:sz="0" w:space="0" w:color="auto"/>
            <w:bottom w:val="none" w:sz="0" w:space="0" w:color="auto"/>
            <w:right w:val="none" w:sz="0" w:space="0" w:color="auto"/>
          </w:divBdr>
        </w:div>
      </w:divsChild>
    </w:div>
    <w:div w:id="1874658958">
      <w:bodyDiv w:val="1"/>
      <w:marLeft w:val="0"/>
      <w:marRight w:val="0"/>
      <w:marTop w:val="0"/>
      <w:marBottom w:val="0"/>
      <w:divBdr>
        <w:top w:val="none" w:sz="0" w:space="0" w:color="auto"/>
        <w:left w:val="none" w:sz="0" w:space="0" w:color="auto"/>
        <w:bottom w:val="none" w:sz="0" w:space="0" w:color="auto"/>
        <w:right w:val="none" w:sz="0" w:space="0" w:color="auto"/>
      </w:divBdr>
    </w:div>
    <w:div w:id="1938950336">
      <w:bodyDiv w:val="1"/>
      <w:marLeft w:val="0"/>
      <w:marRight w:val="0"/>
      <w:marTop w:val="0"/>
      <w:marBottom w:val="0"/>
      <w:divBdr>
        <w:top w:val="none" w:sz="0" w:space="0" w:color="auto"/>
        <w:left w:val="none" w:sz="0" w:space="0" w:color="auto"/>
        <w:bottom w:val="none" w:sz="0" w:space="0" w:color="auto"/>
        <w:right w:val="none" w:sz="0" w:space="0" w:color="auto"/>
      </w:divBdr>
      <w:divsChild>
        <w:div w:id="389885338">
          <w:marLeft w:val="0"/>
          <w:marRight w:val="0"/>
          <w:marTop w:val="0"/>
          <w:marBottom w:val="0"/>
          <w:divBdr>
            <w:top w:val="none" w:sz="0" w:space="0" w:color="auto"/>
            <w:left w:val="none" w:sz="0" w:space="0" w:color="auto"/>
            <w:bottom w:val="none" w:sz="0" w:space="0" w:color="auto"/>
            <w:right w:val="none" w:sz="0" w:space="0" w:color="auto"/>
          </w:divBdr>
        </w:div>
      </w:divsChild>
    </w:div>
    <w:div w:id="1945919168">
      <w:bodyDiv w:val="1"/>
      <w:marLeft w:val="0"/>
      <w:marRight w:val="0"/>
      <w:marTop w:val="0"/>
      <w:marBottom w:val="0"/>
      <w:divBdr>
        <w:top w:val="none" w:sz="0" w:space="0" w:color="auto"/>
        <w:left w:val="none" w:sz="0" w:space="0" w:color="auto"/>
        <w:bottom w:val="none" w:sz="0" w:space="0" w:color="auto"/>
        <w:right w:val="none" w:sz="0" w:space="0" w:color="auto"/>
      </w:divBdr>
    </w:div>
    <w:div w:id="1973365560">
      <w:bodyDiv w:val="1"/>
      <w:marLeft w:val="0"/>
      <w:marRight w:val="0"/>
      <w:marTop w:val="0"/>
      <w:marBottom w:val="0"/>
      <w:divBdr>
        <w:top w:val="none" w:sz="0" w:space="0" w:color="auto"/>
        <w:left w:val="none" w:sz="0" w:space="0" w:color="auto"/>
        <w:bottom w:val="none" w:sz="0" w:space="0" w:color="auto"/>
        <w:right w:val="none" w:sz="0" w:space="0" w:color="auto"/>
      </w:divBdr>
      <w:divsChild>
        <w:div w:id="1310554460">
          <w:marLeft w:val="0"/>
          <w:marRight w:val="0"/>
          <w:marTop w:val="0"/>
          <w:marBottom w:val="0"/>
          <w:divBdr>
            <w:top w:val="none" w:sz="0" w:space="0" w:color="auto"/>
            <w:left w:val="none" w:sz="0" w:space="0" w:color="auto"/>
            <w:bottom w:val="none" w:sz="0" w:space="0" w:color="auto"/>
            <w:right w:val="none" w:sz="0" w:space="0" w:color="auto"/>
          </w:divBdr>
        </w:div>
      </w:divsChild>
    </w:div>
    <w:div w:id="2008942089">
      <w:bodyDiv w:val="1"/>
      <w:marLeft w:val="0"/>
      <w:marRight w:val="0"/>
      <w:marTop w:val="0"/>
      <w:marBottom w:val="0"/>
      <w:divBdr>
        <w:top w:val="none" w:sz="0" w:space="0" w:color="auto"/>
        <w:left w:val="none" w:sz="0" w:space="0" w:color="auto"/>
        <w:bottom w:val="none" w:sz="0" w:space="0" w:color="auto"/>
        <w:right w:val="none" w:sz="0" w:space="0" w:color="auto"/>
      </w:divBdr>
    </w:div>
    <w:div w:id="2030913469">
      <w:bodyDiv w:val="1"/>
      <w:marLeft w:val="0"/>
      <w:marRight w:val="0"/>
      <w:marTop w:val="0"/>
      <w:marBottom w:val="0"/>
      <w:divBdr>
        <w:top w:val="none" w:sz="0" w:space="0" w:color="auto"/>
        <w:left w:val="none" w:sz="0" w:space="0" w:color="auto"/>
        <w:bottom w:val="none" w:sz="0" w:space="0" w:color="auto"/>
        <w:right w:val="none" w:sz="0" w:space="0" w:color="auto"/>
      </w:divBdr>
      <w:divsChild>
        <w:div w:id="557283343">
          <w:marLeft w:val="0"/>
          <w:marRight w:val="0"/>
          <w:marTop w:val="0"/>
          <w:marBottom w:val="0"/>
          <w:divBdr>
            <w:top w:val="none" w:sz="0" w:space="0" w:color="auto"/>
            <w:left w:val="none" w:sz="0" w:space="0" w:color="auto"/>
            <w:bottom w:val="none" w:sz="0" w:space="0" w:color="auto"/>
            <w:right w:val="none" w:sz="0" w:space="0" w:color="auto"/>
          </w:divBdr>
        </w:div>
      </w:divsChild>
    </w:div>
    <w:div w:id="2045668343">
      <w:bodyDiv w:val="1"/>
      <w:marLeft w:val="0"/>
      <w:marRight w:val="0"/>
      <w:marTop w:val="0"/>
      <w:marBottom w:val="0"/>
      <w:divBdr>
        <w:top w:val="none" w:sz="0" w:space="0" w:color="auto"/>
        <w:left w:val="none" w:sz="0" w:space="0" w:color="auto"/>
        <w:bottom w:val="none" w:sz="0" w:space="0" w:color="auto"/>
        <w:right w:val="none" w:sz="0" w:space="0" w:color="auto"/>
      </w:divBdr>
      <w:divsChild>
        <w:div w:id="671764956">
          <w:marLeft w:val="0"/>
          <w:marRight w:val="0"/>
          <w:marTop w:val="0"/>
          <w:marBottom w:val="0"/>
          <w:divBdr>
            <w:top w:val="none" w:sz="0" w:space="0" w:color="auto"/>
            <w:left w:val="none" w:sz="0" w:space="0" w:color="auto"/>
            <w:bottom w:val="none" w:sz="0" w:space="0" w:color="auto"/>
            <w:right w:val="none" w:sz="0" w:space="0" w:color="auto"/>
          </w:divBdr>
        </w:div>
      </w:divsChild>
    </w:div>
    <w:div w:id="2059546431">
      <w:bodyDiv w:val="1"/>
      <w:marLeft w:val="0"/>
      <w:marRight w:val="0"/>
      <w:marTop w:val="0"/>
      <w:marBottom w:val="0"/>
      <w:divBdr>
        <w:top w:val="none" w:sz="0" w:space="0" w:color="auto"/>
        <w:left w:val="none" w:sz="0" w:space="0" w:color="auto"/>
        <w:bottom w:val="none" w:sz="0" w:space="0" w:color="auto"/>
        <w:right w:val="none" w:sz="0" w:space="0" w:color="auto"/>
      </w:divBdr>
      <w:divsChild>
        <w:div w:id="62876859">
          <w:marLeft w:val="0"/>
          <w:marRight w:val="0"/>
          <w:marTop w:val="0"/>
          <w:marBottom w:val="0"/>
          <w:divBdr>
            <w:top w:val="none" w:sz="0" w:space="0" w:color="auto"/>
            <w:left w:val="none" w:sz="0" w:space="0" w:color="auto"/>
            <w:bottom w:val="none" w:sz="0" w:space="0" w:color="auto"/>
            <w:right w:val="none" w:sz="0" w:space="0" w:color="auto"/>
          </w:divBdr>
        </w:div>
      </w:divsChild>
    </w:div>
    <w:div w:id="2062514269">
      <w:bodyDiv w:val="1"/>
      <w:marLeft w:val="0"/>
      <w:marRight w:val="0"/>
      <w:marTop w:val="0"/>
      <w:marBottom w:val="0"/>
      <w:divBdr>
        <w:top w:val="none" w:sz="0" w:space="0" w:color="auto"/>
        <w:left w:val="none" w:sz="0" w:space="0" w:color="auto"/>
        <w:bottom w:val="none" w:sz="0" w:space="0" w:color="auto"/>
        <w:right w:val="none" w:sz="0" w:space="0" w:color="auto"/>
      </w:divBdr>
      <w:divsChild>
        <w:div w:id="148177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010945218300583?via%3Dihub" TargetMode="External"/><Relationship Id="rId18" Type="http://schemas.openxmlformats.org/officeDocument/2006/relationships/hyperlink" Target="https://www.sciencedirect.com/science/article/pii/S0010945218300583?via%3Dihub" TargetMode="External"/><Relationship Id="rId26" Type="http://schemas.openxmlformats.org/officeDocument/2006/relationships/image" Target="media/image1.png"/><Relationship Id="rId21" Type="http://schemas.openxmlformats.org/officeDocument/2006/relationships/hyperlink" Target="https://www.sciencedirect.com/science/article/pii/S0010945221000393?via%3Dihub" TargetMode="External"/><Relationship Id="rId34" Type="http://schemas.openxmlformats.org/officeDocument/2006/relationships/hyperlink" Target="https://cordis.europa.eu/article/id/421441-motivation-and-decision-making-a-new-role-for-the-vestibular-system" TargetMode="External"/><Relationship Id="rId7" Type="http://schemas.openxmlformats.org/officeDocument/2006/relationships/footnotes" Target="footnotes.xml"/><Relationship Id="rId12" Type="http://schemas.openxmlformats.org/officeDocument/2006/relationships/hyperlink" Target="https://www.sciencedirect.com/science/article/pii/S0028393216300628?via%3Dihub" TargetMode="External"/><Relationship Id="rId17" Type="http://schemas.openxmlformats.org/officeDocument/2006/relationships/hyperlink" Target="https://www.sciencedirect.com/science/article/pii/S0010945220303427?via%3Dihub" TargetMode="External"/><Relationship Id="rId25" Type="http://schemas.openxmlformats.org/officeDocument/2006/relationships/hyperlink" Target="https://www.sciencedirect.com/science/article/pii/S0010945221000393?via%3Dihub" TargetMode="External"/><Relationship Id="rId33" Type="http://schemas.openxmlformats.org/officeDocument/2006/relationships/hyperlink" Target="https://www2018.thewebconf.or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ciencedirect.com/science/article/pii/S0028393216300628?via%3Dihub" TargetMode="External"/><Relationship Id="rId20" Type="http://schemas.openxmlformats.org/officeDocument/2006/relationships/hyperlink" Target="https://www.sciencedirect.com/science/article/pii/S0010945221000393?via%3Dihub" TargetMode="Externa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pii/S0010945220303427?via%3Dihub" TargetMode="External"/><Relationship Id="rId24" Type="http://schemas.openxmlformats.org/officeDocument/2006/relationships/hyperlink" Target="https://www.sciencedirect.com/science/article/pii/S0028393216300628?via%3Dihub" TargetMode="External"/><Relationship Id="rId32" Type="http://schemas.openxmlformats.org/officeDocument/2006/relationships/hyperlink" Target="http://www.museedesconfluences.fr/fr/evenements/plateforme-neuro-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ink.springer.com/article/10.1007/s00426-018-1053-0" TargetMode="External"/><Relationship Id="rId23" Type="http://schemas.openxmlformats.org/officeDocument/2006/relationships/hyperlink" Target="https://github.com/EBlini/FCnet"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github.com/EBlini/FCnet" TargetMode="External"/><Relationship Id="rId19" Type="http://schemas.openxmlformats.org/officeDocument/2006/relationships/hyperlink" Target="https://www.sciencedirect.com/science/article/pii/S0010945220303427?via%3Dihub" TargetMode="External"/><Relationship Id="rId31" Type="http://schemas.openxmlformats.org/officeDocument/2006/relationships/hyperlink" Target="https://github.com/EBlini/FCnet" TargetMode="External"/><Relationship Id="rId4" Type="http://schemas.openxmlformats.org/officeDocument/2006/relationships/styles" Target="styles.xml"/><Relationship Id="rId9" Type="http://schemas.openxmlformats.org/officeDocument/2006/relationships/hyperlink" Target="http://goo.gl/naatmJ" TargetMode="External"/><Relationship Id="rId14" Type="http://schemas.openxmlformats.org/officeDocument/2006/relationships/hyperlink" Target="https://www.sciencedirect.com/science/article/pii/S0010945220303427?via%3Dihub" TargetMode="External"/><Relationship Id="rId22" Type="http://schemas.openxmlformats.org/officeDocument/2006/relationships/hyperlink" Target="https://journals.sagepub.com/doi/full/10.1177/0956797618795679"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6DF19-B914-4F6A-84E1-AF1356EB3540}">
  <ds:schemaRefs>
    <ds:schemaRef ds:uri="http://schemas.openxmlformats.org/officeDocument/2006/bibliography"/>
  </ds:schemaRefs>
</ds:datastoreItem>
</file>

<file path=customXml/itemProps2.xml><?xml version="1.0" encoding="utf-8"?>
<ds:datastoreItem xmlns:ds="http://schemas.openxmlformats.org/officeDocument/2006/customXml" ds:itemID="{DD917A05-A236-4CF4-9C02-7B7F62E0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2654</Words>
  <Characters>15130</Characters>
  <Application>Microsoft Office Word</Application>
  <DocSecurity>0</DocSecurity>
  <Lines>126</Lines>
  <Paragraphs>35</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
      <vt:lpstr/>
      <vt:lpstr/>
    </vt:vector>
  </TitlesOfParts>
  <Company>European Commission</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goossbs</dc:creator>
  <cp:lastModifiedBy>Elvio A. Blini</cp:lastModifiedBy>
  <cp:revision>33</cp:revision>
  <cp:lastPrinted>2019-01-08T10:55:00Z</cp:lastPrinted>
  <dcterms:created xsi:type="dcterms:W3CDTF">2022-01-13T10:51:00Z</dcterms:created>
  <dcterms:modified xsi:type="dcterms:W3CDTF">2023-06-16T17:49:00Z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id="NdZZrHwB"/&gt;&lt;style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