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DCF9F" w14:textId="77777777" w:rsidR="004365AA" w:rsidRPr="00573DFC" w:rsidRDefault="004365AA" w:rsidP="00D7530C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bookmarkStart w:id="0" w:name="_Toc441904608"/>
      <w:bookmarkStart w:id="1" w:name="_Toc442100089"/>
      <w:bookmarkStart w:id="2" w:name="_Toc443464597"/>
      <w:bookmarkStart w:id="3" w:name="_Toc445197830"/>
      <w:bookmarkStart w:id="4" w:name="_Toc445542315"/>
      <w:bookmarkStart w:id="5" w:name="_Toc445624144"/>
      <w:bookmarkStart w:id="6" w:name="_Toc454791096"/>
    </w:p>
    <w:p w14:paraId="63430610" w14:textId="4C71B68F" w:rsidR="00D7530C" w:rsidRPr="00CC39E2" w:rsidRDefault="00D7530C" w:rsidP="00D7530C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9E2">
        <w:rPr>
          <w:rFonts w:ascii="Arial" w:hAnsi="Arial" w:cs="Arial"/>
          <w:b/>
          <w:sz w:val="28"/>
          <w:szCs w:val="28"/>
          <w:lang w:val="en-US"/>
        </w:rPr>
        <w:t>ELVIO A. BLINI, Ph.D.</w:t>
      </w:r>
      <w:r w:rsidR="00CC39E2" w:rsidRPr="00CC39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CC39E2" w:rsidRPr="00CC39E2">
        <w:rPr>
          <w:rFonts w:ascii="Arial" w:hAnsi="Arial" w:cs="Arial"/>
          <w:sz w:val="20"/>
          <w:szCs w:val="28"/>
          <w:lang w:val="en-US"/>
        </w:rPr>
        <w:t>[he, him]</w:t>
      </w:r>
    </w:p>
    <w:p w14:paraId="1D4C84F5" w14:textId="3513AAAC" w:rsidR="00D7530C" w:rsidRDefault="00D7530C" w:rsidP="00D7530C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Italian, </w:t>
      </w:r>
      <w:r w:rsidR="00DE497A">
        <w:rPr>
          <w:rFonts w:ascii="Arial" w:hAnsi="Arial" w:cs="Arial"/>
        </w:rPr>
        <w:t>3</w:t>
      </w:r>
      <w:r w:rsidR="00BE1FE0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years old, born </w:t>
      </w:r>
      <w:r w:rsidR="008A13D6">
        <w:rPr>
          <w:rFonts w:ascii="Arial" w:hAnsi="Arial" w:cs="Arial"/>
        </w:rPr>
        <w:t>XX</w:t>
      </w:r>
      <w:r>
        <w:rPr>
          <w:rFonts w:ascii="Arial" w:hAnsi="Arial" w:cs="Arial"/>
        </w:rPr>
        <w:t xml:space="preserve"> </w:t>
      </w:r>
      <w:proofErr w:type="spellStart"/>
      <w:r w:rsidR="008A13D6">
        <w:rPr>
          <w:rFonts w:ascii="Arial" w:hAnsi="Arial" w:cs="Arial"/>
        </w:rPr>
        <w:t>XX</w:t>
      </w:r>
      <w:proofErr w:type="spellEnd"/>
      <w:r>
        <w:rPr>
          <w:rFonts w:ascii="Arial" w:hAnsi="Arial" w:cs="Arial"/>
        </w:rPr>
        <w:t xml:space="preserve"> 1986</w:t>
      </w:r>
    </w:p>
    <w:p w14:paraId="1B95691F" w14:textId="5C8C53AF" w:rsidR="00D7530C" w:rsidRPr="008A13D6" w:rsidRDefault="008A13D6" w:rsidP="00D7530C">
      <w:pPr>
        <w:pStyle w:val="NoSpacing"/>
        <w:jc w:val="center"/>
        <w:rPr>
          <w:rFonts w:ascii="Arial" w:hAnsi="Arial" w:cs="Arial"/>
        </w:rPr>
      </w:pPr>
      <w:r w:rsidRPr="008A13D6">
        <w:rPr>
          <w:rFonts w:ascii="Arial" w:hAnsi="Arial" w:cs="Arial"/>
        </w:rPr>
        <w:t>XX</w:t>
      </w:r>
      <w:r w:rsidR="00D7530C" w:rsidRPr="008A13D6">
        <w:rPr>
          <w:rFonts w:ascii="Arial" w:hAnsi="Arial" w:cs="Arial"/>
        </w:rPr>
        <w:t xml:space="preserve">, via </w:t>
      </w:r>
      <w:r w:rsidRPr="008A13D6">
        <w:rPr>
          <w:rFonts w:ascii="Arial" w:hAnsi="Arial" w:cs="Arial"/>
        </w:rPr>
        <w:t>XXXXXX</w:t>
      </w:r>
      <w:r w:rsidR="00D7530C" w:rsidRPr="008A13D6">
        <w:rPr>
          <w:rFonts w:ascii="Arial" w:hAnsi="Arial" w:cs="Arial"/>
        </w:rPr>
        <w:t xml:space="preserve"> – </w:t>
      </w:r>
      <w:r w:rsidRPr="008A13D6">
        <w:rPr>
          <w:rFonts w:ascii="Arial" w:hAnsi="Arial" w:cs="Arial"/>
        </w:rPr>
        <w:t>XXXX</w:t>
      </w:r>
      <w:r w:rsidR="00D7530C" w:rsidRPr="008A13D6">
        <w:rPr>
          <w:rFonts w:ascii="Arial" w:hAnsi="Arial" w:cs="Arial"/>
        </w:rPr>
        <w:t xml:space="preserve">, </w:t>
      </w:r>
      <w:r w:rsidRPr="008A13D6">
        <w:rPr>
          <w:rFonts w:ascii="Arial" w:hAnsi="Arial" w:cs="Arial"/>
        </w:rPr>
        <w:t>XXXXXXXX</w:t>
      </w:r>
      <w:r w:rsidR="00D7530C" w:rsidRPr="008A13D6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XX</w:t>
      </w:r>
      <w:r w:rsidR="00D7530C" w:rsidRPr="008A13D6">
        <w:rPr>
          <w:rFonts w:ascii="Arial" w:hAnsi="Arial" w:cs="Arial"/>
        </w:rPr>
        <w:t>), Italy</w:t>
      </w:r>
    </w:p>
    <w:p w14:paraId="13F6638A" w14:textId="32B073F2" w:rsidR="00DE497A" w:rsidRPr="00303D3A" w:rsidRDefault="00DE497A" w:rsidP="00FE0A4C">
      <w:pPr>
        <w:pStyle w:val="NoSpacing"/>
        <w:jc w:val="center"/>
        <w:rPr>
          <w:rFonts w:ascii="Arial" w:hAnsi="Arial" w:cs="Arial"/>
        </w:rPr>
      </w:pPr>
      <w:r w:rsidRPr="00303D3A">
        <w:rPr>
          <w:rFonts w:ascii="Arial" w:hAnsi="Arial" w:cs="Arial"/>
        </w:rPr>
        <w:t xml:space="preserve">(+39) 328 </w:t>
      </w:r>
      <w:r w:rsidR="000D7069" w:rsidRPr="00303D3A">
        <w:rPr>
          <w:rFonts w:ascii="Arial" w:hAnsi="Arial" w:cs="Arial"/>
        </w:rPr>
        <w:t>*******</w:t>
      </w:r>
      <w:r w:rsidR="00FE0A4C" w:rsidRPr="00303D3A">
        <w:rPr>
          <w:rFonts w:ascii="Arial" w:hAnsi="Arial" w:cs="Arial"/>
        </w:rPr>
        <w:t xml:space="preserve"> (mobile)</w:t>
      </w:r>
    </w:p>
    <w:p w14:paraId="54B046EC" w14:textId="41A13BA8" w:rsidR="00D7530C" w:rsidRPr="00303D3A" w:rsidRDefault="00FE0A4C" w:rsidP="00FE0A4C">
      <w:pPr>
        <w:pStyle w:val="NoSpacing"/>
        <w:jc w:val="center"/>
        <w:rPr>
          <w:rFonts w:ascii="Arial" w:hAnsi="Arial" w:cs="Arial"/>
        </w:rPr>
      </w:pPr>
      <w:r w:rsidRPr="00303D3A">
        <w:rPr>
          <w:rFonts w:ascii="Arial" w:hAnsi="Arial" w:cs="Arial"/>
        </w:rPr>
        <w:t>elvio</w:t>
      </w:r>
      <w:r w:rsidR="000D7069" w:rsidRPr="00303D3A">
        <w:rPr>
          <w:rFonts w:ascii="Arial" w:hAnsi="Arial" w:cs="Arial"/>
        </w:rPr>
        <w:t>adalberto</w:t>
      </w:r>
      <w:r w:rsidRPr="00303D3A">
        <w:rPr>
          <w:rFonts w:ascii="Arial" w:hAnsi="Arial" w:cs="Arial"/>
        </w:rPr>
        <w:t>.blini@uni</w:t>
      </w:r>
      <w:r w:rsidR="000D7069" w:rsidRPr="00303D3A">
        <w:rPr>
          <w:rFonts w:ascii="Arial" w:hAnsi="Arial" w:cs="Arial"/>
        </w:rPr>
        <w:t>fi</w:t>
      </w:r>
      <w:r w:rsidRPr="00303D3A">
        <w:rPr>
          <w:rFonts w:ascii="Arial" w:hAnsi="Arial" w:cs="Arial"/>
        </w:rPr>
        <w:t xml:space="preserve">.it </w:t>
      </w:r>
      <w:r w:rsidR="00D7530C" w:rsidRPr="00303D3A">
        <w:rPr>
          <w:rFonts w:ascii="Arial" w:hAnsi="Arial" w:cs="Arial"/>
        </w:rPr>
        <w:t xml:space="preserve">/ </w:t>
      </w:r>
      <w:r w:rsidR="00C22543" w:rsidRPr="00303D3A">
        <w:rPr>
          <w:rFonts w:ascii="Arial" w:hAnsi="Arial" w:cs="Arial"/>
        </w:rPr>
        <w:t>elvio.blini@gmail.com</w:t>
      </w:r>
    </w:p>
    <w:p w14:paraId="099DA8CD" w14:textId="77777777" w:rsidR="00D7530C" w:rsidRDefault="00D7530C" w:rsidP="00D7530C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Google Scholar account: </w:t>
      </w:r>
      <w:hyperlink r:id="rId9" w:history="1">
        <w:r w:rsidR="004365AA" w:rsidRPr="00BF76CE">
          <w:rPr>
            <w:rStyle w:val="Hyperlink"/>
            <w:rFonts w:ascii="Arial" w:hAnsi="Arial" w:cs="Arial"/>
          </w:rPr>
          <w:t>http://goo.gl/naatmJ</w:t>
        </w:r>
      </w:hyperlink>
    </w:p>
    <w:p w14:paraId="00616484" w14:textId="77777777" w:rsidR="004365AA" w:rsidRDefault="004365AA" w:rsidP="00D7530C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</w:rPr>
      </w:pPr>
    </w:p>
    <w:p w14:paraId="3359DD97" w14:textId="77777777" w:rsidR="004365AA" w:rsidRDefault="004365AA" w:rsidP="00D7530C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</w:rPr>
      </w:pPr>
    </w:p>
    <w:p w14:paraId="1996C832" w14:textId="77777777" w:rsidR="00D7530C" w:rsidRDefault="00D7530C" w:rsidP="00D7530C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</w:rPr>
      </w:pPr>
    </w:p>
    <w:p w14:paraId="488ADBF6" w14:textId="77777777" w:rsidR="00D7530C" w:rsidRDefault="00D7530C" w:rsidP="00D7530C">
      <w:pPr>
        <w:pStyle w:val="NoSpacing"/>
        <w:jc w:val="center"/>
        <w:rPr>
          <w:rFonts w:ascii="Arial" w:hAnsi="Arial" w:cs="Arial"/>
        </w:rPr>
      </w:pPr>
    </w:p>
    <w:p w14:paraId="18397F50" w14:textId="77777777" w:rsidR="00771D58" w:rsidRDefault="00771D58" w:rsidP="00D7530C">
      <w:pPr>
        <w:pStyle w:val="NoSpacing"/>
        <w:ind w:firstLine="720"/>
        <w:jc w:val="both"/>
        <w:rPr>
          <w:rFonts w:ascii="Arial" w:hAnsi="Arial" w:cs="Arial"/>
          <w:b/>
        </w:rPr>
      </w:pPr>
    </w:p>
    <w:p w14:paraId="33555217" w14:textId="77777777" w:rsidR="00D7530C" w:rsidRDefault="00D7530C" w:rsidP="00D7530C">
      <w:pPr>
        <w:pStyle w:val="NoSpacing"/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</w:p>
    <w:p w14:paraId="6B3B0E06" w14:textId="77777777" w:rsidR="00D7530C" w:rsidRDefault="00D7530C" w:rsidP="00D7530C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510"/>
      </w:tblGrid>
      <w:tr w:rsidR="00D7530C" w14:paraId="4F5C0FDF" w14:textId="77777777" w:rsidTr="00D7530C">
        <w:tc>
          <w:tcPr>
            <w:tcW w:w="2376" w:type="dxa"/>
            <w:hideMark/>
          </w:tcPr>
          <w:p w14:paraId="5395FBEE" w14:textId="77777777" w:rsidR="00D7530C" w:rsidRDefault="00D7530C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01/2013 – 04/2016</w:t>
            </w:r>
          </w:p>
        </w:tc>
        <w:tc>
          <w:tcPr>
            <w:tcW w:w="7510" w:type="dxa"/>
          </w:tcPr>
          <w:p w14:paraId="3BEECE20" w14:textId="77777777" w:rsidR="00D7530C" w:rsidRDefault="00D7530C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Ph.D. </w:t>
            </w:r>
          </w:p>
          <w:p w14:paraId="53667458" w14:textId="77777777" w:rsidR="00D7530C" w:rsidRDefault="00D7530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 of Psychology, University of Padua</w:t>
            </w:r>
          </w:p>
          <w:p w14:paraId="1C8A4231" w14:textId="77777777" w:rsidR="00D7530C" w:rsidRDefault="00D7530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Doctoral School of Psychology – Cognitive Sciences Program</w:t>
            </w:r>
          </w:p>
          <w:p w14:paraId="7F1A0CB1" w14:textId="77777777" w:rsidR="00D7530C" w:rsidRDefault="00D7530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Supervisor: </w:t>
            </w:r>
            <w:proofErr w:type="spellStart"/>
            <w:r>
              <w:rPr>
                <w:rFonts w:ascii="Arial" w:hAnsi="Arial" w:cs="Arial"/>
              </w:rPr>
              <w:t>Prof.</w:t>
            </w:r>
            <w:proofErr w:type="spellEnd"/>
            <w:r>
              <w:rPr>
                <w:rFonts w:ascii="Arial" w:hAnsi="Arial" w:cs="Arial"/>
              </w:rPr>
              <w:t xml:space="preserve"> Marco </w:t>
            </w:r>
            <w:proofErr w:type="spellStart"/>
            <w:r>
              <w:rPr>
                <w:rFonts w:ascii="Arial" w:hAnsi="Arial" w:cs="Arial"/>
              </w:rPr>
              <w:t>Zorzi</w:t>
            </w:r>
            <w:proofErr w:type="spellEnd"/>
          </w:p>
          <w:p w14:paraId="2565D9AA" w14:textId="77777777" w:rsidR="00D7530C" w:rsidRPr="00E23E9E" w:rsidRDefault="00D7530C">
            <w:pPr>
              <w:pStyle w:val="NoSpacing"/>
              <w:rPr>
                <w:rFonts w:ascii="Arial" w:hAnsi="Arial" w:cs="Arial"/>
                <w:sz w:val="10"/>
              </w:rPr>
            </w:pPr>
          </w:p>
        </w:tc>
      </w:tr>
      <w:tr w:rsidR="00D7530C" w:rsidRPr="00D7530C" w14:paraId="278C9C38" w14:textId="77777777" w:rsidTr="00D7530C">
        <w:tc>
          <w:tcPr>
            <w:tcW w:w="2376" w:type="dxa"/>
            <w:hideMark/>
          </w:tcPr>
          <w:p w14:paraId="19D9B1EF" w14:textId="77777777" w:rsidR="00D7530C" w:rsidRDefault="00D7530C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10/2006 – 07/2011</w:t>
            </w:r>
          </w:p>
        </w:tc>
        <w:tc>
          <w:tcPr>
            <w:tcW w:w="7510" w:type="dxa"/>
            <w:hideMark/>
          </w:tcPr>
          <w:p w14:paraId="4F8BE215" w14:textId="77777777" w:rsidR="00D7530C" w:rsidRDefault="00D7530C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 Sc., 110/110 cum laude</w:t>
            </w:r>
          </w:p>
          <w:p w14:paraId="446D2BAD" w14:textId="77777777" w:rsidR="00D7530C" w:rsidRDefault="00D7530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 of Psychology, Bicocca University of Milan</w:t>
            </w:r>
          </w:p>
          <w:p w14:paraId="2B3162D7" w14:textId="77777777" w:rsidR="00D7530C" w:rsidRDefault="00D7530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Psychology – Clinical, Developmental and Neuro- psychology </w:t>
            </w:r>
          </w:p>
          <w:p w14:paraId="20A9A787" w14:textId="77777777" w:rsidR="00D7530C" w:rsidRDefault="00D7530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Supervisor: </w:t>
            </w:r>
            <w:proofErr w:type="spellStart"/>
            <w:r>
              <w:rPr>
                <w:rFonts w:ascii="Arial" w:hAnsi="Arial" w:cs="Arial"/>
              </w:rPr>
              <w:t>Prof.</w:t>
            </w:r>
            <w:proofErr w:type="spellEnd"/>
            <w:r>
              <w:rPr>
                <w:rFonts w:ascii="Arial" w:hAnsi="Arial" w:cs="Arial"/>
              </w:rPr>
              <w:t xml:space="preserve"> Giuseppe </w:t>
            </w:r>
            <w:proofErr w:type="spellStart"/>
            <w:r>
              <w:rPr>
                <w:rFonts w:ascii="Arial" w:hAnsi="Arial" w:cs="Arial"/>
              </w:rPr>
              <w:t>Vallar</w:t>
            </w:r>
            <w:proofErr w:type="spellEnd"/>
          </w:p>
        </w:tc>
      </w:tr>
    </w:tbl>
    <w:p w14:paraId="5851D055" w14:textId="77777777" w:rsidR="00D7530C" w:rsidRDefault="00D7530C" w:rsidP="00D7530C">
      <w:pPr>
        <w:pStyle w:val="NoSpacing"/>
        <w:jc w:val="both"/>
        <w:rPr>
          <w:rFonts w:ascii="Arial" w:hAnsi="Arial" w:cs="Arial"/>
        </w:rPr>
      </w:pPr>
    </w:p>
    <w:p w14:paraId="2F366A80" w14:textId="77777777" w:rsidR="004365AA" w:rsidRDefault="004365AA" w:rsidP="00D7530C">
      <w:pPr>
        <w:pStyle w:val="NoSpacing"/>
        <w:ind w:firstLine="720"/>
        <w:jc w:val="both"/>
        <w:rPr>
          <w:rFonts w:ascii="Arial" w:hAnsi="Arial" w:cs="Arial"/>
          <w:b/>
        </w:rPr>
      </w:pPr>
    </w:p>
    <w:p w14:paraId="55A07090" w14:textId="77777777" w:rsidR="00D7530C" w:rsidRDefault="00D7530C" w:rsidP="00D7530C">
      <w:pPr>
        <w:pStyle w:val="NoSpacing"/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EMPLOYMENT</w:t>
      </w:r>
    </w:p>
    <w:p w14:paraId="070B29C5" w14:textId="77777777" w:rsidR="00D7530C" w:rsidRDefault="00D7530C" w:rsidP="00D7530C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4"/>
        <w:gridCol w:w="7366"/>
      </w:tblGrid>
      <w:tr w:rsidR="000D7069" w:rsidRPr="000D7069" w14:paraId="4C48C716" w14:textId="77777777" w:rsidTr="008D44EF">
        <w:tc>
          <w:tcPr>
            <w:tcW w:w="2174" w:type="dxa"/>
          </w:tcPr>
          <w:p w14:paraId="10D42D52" w14:textId="5D2BA952" w:rsidR="000D7069" w:rsidRDefault="000D7069" w:rsidP="008D44EF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01/2023 – current</w:t>
            </w:r>
          </w:p>
          <w:p w14:paraId="36DB6613" w14:textId="77777777" w:rsidR="000D7069" w:rsidRDefault="000D7069" w:rsidP="008D44EF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366" w:type="dxa"/>
          </w:tcPr>
          <w:p w14:paraId="19E7C517" w14:textId="5DBA5BFF" w:rsidR="000D7069" w:rsidRDefault="000D7069" w:rsidP="008D44E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Assistant </w:t>
            </w:r>
            <w:r w:rsidR="003F455B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rofessor (</w:t>
            </w:r>
            <w:proofErr w:type="spellStart"/>
            <w:r>
              <w:rPr>
                <w:rFonts w:ascii="Arial" w:hAnsi="Arial" w:cs="Arial"/>
                <w:b/>
              </w:rPr>
              <w:t>RTDa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  <w:p w14:paraId="52D01182" w14:textId="77777777" w:rsidR="000D7069" w:rsidRDefault="000D7069" w:rsidP="008D44E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Dept. Of Neuroscience, Psychology, and child’s health</w:t>
            </w:r>
          </w:p>
          <w:p w14:paraId="6B80C331" w14:textId="21237406" w:rsidR="000D7069" w:rsidRDefault="000D7069" w:rsidP="008D44E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of Florence</w:t>
            </w:r>
          </w:p>
          <w:p w14:paraId="45CD25B6" w14:textId="4EF97454" w:rsidR="000D7069" w:rsidRPr="000D7069" w:rsidRDefault="000D7069" w:rsidP="008D44EF">
            <w:pPr>
              <w:pStyle w:val="NoSpacing"/>
              <w:rPr>
                <w:rFonts w:ascii="Arial" w:hAnsi="Arial" w:cs="Arial"/>
                <w:lang w:val="it-IT"/>
              </w:rPr>
            </w:pPr>
            <w:r w:rsidRPr="000D7069">
              <w:rPr>
                <w:rFonts w:ascii="Arial" w:hAnsi="Arial" w:cs="Arial"/>
                <w:lang w:val="it-IT"/>
              </w:rPr>
              <w:t xml:space="preserve">via di San Salvi, 12, building 26 – 50135, </w:t>
            </w:r>
            <w:r>
              <w:rPr>
                <w:rFonts w:ascii="Arial" w:hAnsi="Arial" w:cs="Arial"/>
                <w:lang w:val="it-IT"/>
              </w:rPr>
              <w:t>Firenze</w:t>
            </w:r>
            <w:r w:rsidRPr="000D7069">
              <w:rPr>
                <w:rFonts w:ascii="Arial" w:hAnsi="Arial" w:cs="Arial"/>
                <w:lang w:val="it-IT"/>
              </w:rPr>
              <w:t xml:space="preserve"> (</w:t>
            </w:r>
            <w:r>
              <w:rPr>
                <w:rFonts w:ascii="Arial" w:hAnsi="Arial" w:cs="Arial"/>
                <w:lang w:val="it-IT"/>
              </w:rPr>
              <w:t>FI</w:t>
            </w:r>
            <w:r w:rsidRPr="000D7069">
              <w:rPr>
                <w:rFonts w:ascii="Arial" w:hAnsi="Arial" w:cs="Arial"/>
                <w:lang w:val="it-IT"/>
              </w:rPr>
              <w:t>), Italy</w:t>
            </w:r>
          </w:p>
          <w:p w14:paraId="6A2C9B25" w14:textId="77777777" w:rsidR="000D7069" w:rsidRPr="000D7069" w:rsidRDefault="000D7069" w:rsidP="008D44EF">
            <w:pPr>
              <w:pStyle w:val="NoSpacing"/>
              <w:rPr>
                <w:rFonts w:ascii="Arial" w:hAnsi="Arial" w:cs="Arial"/>
                <w:b/>
                <w:sz w:val="10"/>
                <w:lang w:val="it-IT"/>
              </w:rPr>
            </w:pPr>
          </w:p>
        </w:tc>
      </w:tr>
      <w:tr w:rsidR="00E23E9E" w:rsidRPr="00E1495F" w14:paraId="41096B1F" w14:textId="77777777" w:rsidTr="00D069E3">
        <w:tc>
          <w:tcPr>
            <w:tcW w:w="2174" w:type="dxa"/>
          </w:tcPr>
          <w:p w14:paraId="42F22D2D" w14:textId="0079B245" w:rsidR="00E23E9E" w:rsidRDefault="00E23E9E" w:rsidP="00771D5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05/20</w:t>
            </w:r>
            <w:r w:rsidR="00E1495F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383223">
              <w:rPr>
                <w:rFonts w:ascii="Arial" w:hAnsi="Arial" w:cs="Arial"/>
                <w:b/>
              </w:rPr>
              <w:t>05/2022</w:t>
            </w:r>
          </w:p>
          <w:p w14:paraId="5D61029B" w14:textId="78E6A26D" w:rsidR="00E23E9E" w:rsidRDefault="00E23E9E" w:rsidP="00771D5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366" w:type="dxa"/>
          </w:tcPr>
          <w:p w14:paraId="4C2C29B0" w14:textId="5EC8228D" w:rsidR="00E23E9E" w:rsidRDefault="00E23E9E" w:rsidP="00AB7A1A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Senior Postdoc Fellow</w:t>
            </w:r>
            <w:r w:rsidR="000644AA">
              <w:rPr>
                <w:rFonts w:ascii="Arial" w:hAnsi="Arial" w:cs="Arial"/>
                <w:b/>
              </w:rPr>
              <w:t xml:space="preserve"> (type B fellowship)</w:t>
            </w:r>
          </w:p>
          <w:p w14:paraId="350B4E77" w14:textId="71B281E6" w:rsidR="00E23E9E" w:rsidRDefault="00E23E9E" w:rsidP="00E23E9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 of General Psychology, University of Padua</w:t>
            </w:r>
          </w:p>
          <w:p w14:paraId="39B6D403" w14:textId="334E1956" w:rsidR="00E23E9E" w:rsidRDefault="00E23E9E" w:rsidP="00E23E9E">
            <w:pPr>
              <w:pStyle w:val="NoSpacing"/>
              <w:rPr>
                <w:rFonts w:ascii="Arial" w:hAnsi="Arial" w:cs="Arial"/>
                <w:lang w:val="it-IT"/>
              </w:rPr>
            </w:pPr>
            <w:r w:rsidRPr="000D7069">
              <w:rPr>
                <w:rFonts w:ascii="Arial" w:hAnsi="Arial" w:cs="Arial"/>
                <w:lang w:val="en-US"/>
              </w:rPr>
              <w:t xml:space="preserve">via </w:t>
            </w:r>
            <w:proofErr w:type="spellStart"/>
            <w:r w:rsidRPr="000D7069">
              <w:rPr>
                <w:rFonts w:ascii="Arial" w:hAnsi="Arial" w:cs="Arial"/>
                <w:lang w:val="en-US"/>
              </w:rPr>
              <w:t>Vene</w:t>
            </w:r>
            <w:proofErr w:type="spellEnd"/>
            <w:r>
              <w:rPr>
                <w:rFonts w:ascii="Arial" w:hAnsi="Arial" w:cs="Arial"/>
                <w:lang w:val="it-IT"/>
              </w:rPr>
              <w:t xml:space="preserve">zia </w:t>
            </w:r>
            <w:r w:rsidR="00E1495F">
              <w:rPr>
                <w:rFonts w:ascii="Arial" w:hAnsi="Arial" w:cs="Arial"/>
                <w:lang w:val="it-IT"/>
              </w:rPr>
              <w:t xml:space="preserve">12/2 </w:t>
            </w:r>
            <w:r>
              <w:rPr>
                <w:rFonts w:ascii="Arial" w:hAnsi="Arial" w:cs="Arial"/>
                <w:lang w:val="it-IT"/>
              </w:rPr>
              <w:t>– 35131, Padova (PD), Italy</w:t>
            </w:r>
          </w:p>
          <w:p w14:paraId="6DADD676" w14:textId="731372E8" w:rsidR="00E23E9E" w:rsidRPr="00E1495F" w:rsidRDefault="00E23E9E" w:rsidP="00AB7A1A">
            <w:pPr>
              <w:pStyle w:val="NoSpacing"/>
              <w:rPr>
                <w:rFonts w:ascii="Arial" w:hAnsi="Arial" w:cs="Arial"/>
                <w:b/>
                <w:sz w:val="10"/>
                <w:lang w:val="it-IT"/>
              </w:rPr>
            </w:pPr>
          </w:p>
        </w:tc>
      </w:tr>
      <w:tr w:rsidR="00771D58" w:rsidRPr="00303D3A" w14:paraId="1CAD0FFC" w14:textId="77777777" w:rsidTr="00D069E3">
        <w:tc>
          <w:tcPr>
            <w:tcW w:w="2174" w:type="dxa"/>
          </w:tcPr>
          <w:p w14:paraId="651AB6D9" w14:textId="37B58573" w:rsidR="00771D58" w:rsidRDefault="00771D58" w:rsidP="00E23E9E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02/2018 </w:t>
            </w:r>
            <w:r w:rsidR="00E23E9E"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23E9E">
              <w:rPr>
                <w:rFonts w:ascii="Arial" w:hAnsi="Arial" w:cs="Arial"/>
                <w:b/>
              </w:rPr>
              <w:t>02/2020</w:t>
            </w:r>
          </w:p>
        </w:tc>
        <w:tc>
          <w:tcPr>
            <w:tcW w:w="7366" w:type="dxa"/>
          </w:tcPr>
          <w:p w14:paraId="6FB70593" w14:textId="77777777" w:rsidR="00771D58" w:rsidRDefault="00771D58" w:rsidP="00AB7A1A">
            <w:pPr>
              <w:pStyle w:val="NoSpacing"/>
              <w:rPr>
                <w:rFonts w:ascii="Arial" w:hAnsi="Arial" w:cs="Arial"/>
                <w:b/>
              </w:rPr>
            </w:pPr>
            <w:r w:rsidRPr="00526566">
              <w:rPr>
                <w:rFonts w:ascii="Arial" w:hAnsi="Arial" w:cs="Arial"/>
                <w:b/>
              </w:rPr>
              <w:t xml:space="preserve">Marie </w:t>
            </w:r>
            <w:proofErr w:type="spellStart"/>
            <w:r w:rsidRPr="00526566">
              <w:rPr>
                <w:rFonts w:ascii="Arial" w:hAnsi="Arial" w:cs="Arial"/>
                <w:b/>
              </w:rPr>
              <w:t>Skłodowska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Pr="00526566">
              <w:rPr>
                <w:rFonts w:ascii="Arial" w:hAnsi="Arial" w:cs="Arial"/>
                <w:b/>
              </w:rPr>
              <w:t xml:space="preserve">Curie </w:t>
            </w:r>
            <w:r>
              <w:rPr>
                <w:rFonts w:ascii="Arial" w:hAnsi="Arial" w:cs="Arial"/>
                <w:b/>
              </w:rPr>
              <w:t>Research Fellow</w:t>
            </w:r>
          </w:p>
          <w:p w14:paraId="5B5DD1B6" w14:textId="63FC97C6" w:rsidR="00771D58" w:rsidRPr="00DE497A" w:rsidRDefault="00771D58" w:rsidP="00AB7A1A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DE497A">
              <w:rPr>
                <w:rFonts w:ascii="Arial" w:hAnsi="Arial" w:cs="Arial"/>
              </w:rPr>
              <w:t>ImpAct</w:t>
            </w:r>
            <w:proofErr w:type="spellEnd"/>
            <w:r w:rsidRPr="00DE497A">
              <w:rPr>
                <w:rFonts w:ascii="Arial" w:hAnsi="Arial" w:cs="Arial"/>
              </w:rPr>
              <w:t xml:space="preserve"> Team, INSERM, CNRS, Centre de Neuroscience de Lyon, and University </w:t>
            </w:r>
            <w:r w:rsidR="007F6A1A">
              <w:rPr>
                <w:rFonts w:ascii="Arial" w:hAnsi="Arial" w:cs="Arial"/>
              </w:rPr>
              <w:t xml:space="preserve">Claude Bernard </w:t>
            </w:r>
            <w:r w:rsidRPr="00DE497A">
              <w:rPr>
                <w:rFonts w:ascii="Arial" w:hAnsi="Arial" w:cs="Arial"/>
              </w:rPr>
              <w:t xml:space="preserve">of Lyon </w:t>
            </w:r>
          </w:p>
          <w:p w14:paraId="39430FF4" w14:textId="77777777" w:rsidR="00771D58" w:rsidRDefault="00771D58" w:rsidP="00AB7A1A">
            <w:pPr>
              <w:pStyle w:val="NoSpacing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16, av. Doyen Lépine – 69500, Bron Cedex, France </w:t>
            </w:r>
          </w:p>
          <w:p w14:paraId="4CE5885C" w14:textId="77777777" w:rsidR="00771D58" w:rsidRPr="00E23E9E" w:rsidRDefault="00771D58" w:rsidP="00554978">
            <w:pPr>
              <w:pStyle w:val="NoSpacing"/>
              <w:rPr>
                <w:rFonts w:ascii="Arial" w:hAnsi="Arial" w:cs="Arial"/>
                <w:b/>
                <w:sz w:val="10"/>
                <w:lang w:val="fr-FR"/>
              </w:rPr>
            </w:pPr>
          </w:p>
        </w:tc>
      </w:tr>
      <w:tr w:rsidR="00771D58" w:rsidRPr="00303D3A" w14:paraId="6D7D8187" w14:textId="77777777" w:rsidTr="00D069E3">
        <w:tc>
          <w:tcPr>
            <w:tcW w:w="2174" w:type="dxa"/>
          </w:tcPr>
          <w:p w14:paraId="7B3026C6" w14:textId="3EA87312" w:rsidR="00771D58" w:rsidRDefault="00771D58" w:rsidP="00D75717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D75717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>/2016 - 01/2018</w:t>
            </w:r>
          </w:p>
        </w:tc>
        <w:tc>
          <w:tcPr>
            <w:tcW w:w="7366" w:type="dxa"/>
          </w:tcPr>
          <w:p w14:paraId="2FF02068" w14:textId="2E1FE24D" w:rsidR="00771D58" w:rsidRDefault="00771D58" w:rsidP="00771D5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PRESTIGE, </w:t>
            </w:r>
            <w:r w:rsidRPr="00526566">
              <w:rPr>
                <w:rFonts w:ascii="Arial" w:hAnsi="Arial" w:cs="Arial"/>
                <w:b/>
              </w:rPr>
              <w:t xml:space="preserve">Marie </w:t>
            </w:r>
            <w:proofErr w:type="spellStart"/>
            <w:r w:rsidRPr="00526566">
              <w:rPr>
                <w:rFonts w:ascii="Arial" w:hAnsi="Arial" w:cs="Arial"/>
                <w:b/>
              </w:rPr>
              <w:t>Skłodowska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Pr="00526566">
              <w:rPr>
                <w:rFonts w:ascii="Arial" w:hAnsi="Arial" w:cs="Arial"/>
                <w:b/>
              </w:rPr>
              <w:t xml:space="preserve">Curie </w:t>
            </w:r>
            <w:r>
              <w:rPr>
                <w:rFonts w:ascii="Arial" w:hAnsi="Arial" w:cs="Arial"/>
                <w:b/>
              </w:rPr>
              <w:t>Research Fellow</w:t>
            </w:r>
          </w:p>
          <w:p w14:paraId="2A1802E2" w14:textId="37BE8F1E" w:rsidR="00771D58" w:rsidRPr="00DE497A" w:rsidRDefault="00771D58" w:rsidP="00771D58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DE497A">
              <w:rPr>
                <w:rFonts w:ascii="Arial" w:hAnsi="Arial" w:cs="Arial"/>
              </w:rPr>
              <w:t>ImpAct</w:t>
            </w:r>
            <w:proofErr w:type="spellEnd"/>
            <w:r w:rsidRPr="00DE497A">
              <w:rPr>
                <w:rFonts w:ascii="Arial" w:hAnsi="Arial" w:cs="Arial"/>
              </w:rPr>
              <w:t xml:space="preserve"> Team, INSERM, CNRS, Centre de Neuroscience de Lyon, and University </w:t>
            </w:r>
            <w:r w:rsidR="007F6A1A">
              <w:rPr>
                <w:rFonts w:ascii="Arial" w:hAnsi="Arial" w:cs="Arial"/>
              </w:rPr>
              <w:t xml:space="preserve">Claude Bernard </w:t>
            </w:r>
            <w:r w:rsidRPr="00DE497A">
              <w:rPr>
                <w:rFonts w:ascii="Arial" w:hAnsi="Arial" w:cs="Arial"/>
              </w:rPr>
              <w:t xml:space="preserve">of Lyon </w:t>
            </w:r>
          </w:p>
          <w:p w14:paraId="76336E6A" w14:textId="77777777" w:rsidR="00771D58" w:rsidRDefault="00771D58" w:rsidP="00771D58">
            <w:pPr>
              <w:pStyle w:val="NoSpacing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16, av. Doyen Lépine – 69500, Bron Cedex, France </w:t>
            </w:r>
          </w:p>
          <w:p w14:paraId="014C76FD" w14:textId="77777777" w:rsidR="00771D58" w:rsidRPr="00E23E9E" w:rsidRDefault="00771D58">
            <w:pPr>
              <w:pStyle w:val="NoSpacing"/>
              <w:rPr>
                <w:rFonts w:ascii="Arial" w:hAnsi="Arial" w:cs="Arial"/>
                <w:b/>
                <w:sz w:val="10"/>
                <w:lang w:val="fr-FR"/>
              </w:rPr>
            </w:pPr>
          </w:p>
        </w:tc>
      </w:tr>
      <w:tr w:rsidR="00771D58" w:rsidRPr="00303D3A" w14:paraId="68CB593F" w14:textId="77777777" w:rsidTr="00D069E3">
        <w:tc>
          <w:tcPr>
            <w:tcW w:w="2174" w:type="dxa"/>
          </w:tcPr>
          <w:p w14:paraId="02DF0C0A" w14:textId="55E281A7" w:rsidR="00771D58" w:rsidRDefault="00771D5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01/2013 - 04/2016</w:t>
            </w:r>
          </w:p>
        </w:tc>
        <w:tc>
          <w:tcPr>
            <w:tcW w:w="7366" w:type="dxa"/>
          </w:tcPr>
          <w:p w14:paraId="6D94C586" w14:textId="77777777" w:rsidR="00771D58" w:rsidRDefault="00771D58" w:rsidP="0055497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Ph.D. Candidate</w:t>
            </w:r>
          </w:p>
          <w:p w14:paraId="7F6A880F" w14:textId="29D99E8E" w:rsidR="00771D58" w:rsidRDefault="00771D58" w:rsidP="0055497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Department of </w:t>
            </w:r>
            <w:r w:rsidR="00E23E9E">
              <w:rPr>
                <w:rFonts w:ascii="Arial" w:hAnsi="Arial" w:cs="Arial"/>
              </w:rPr>
              <w:t xml:space="preserve">General </w:t>
            </w:r>
            <w:r>
              <w:rPr>
                <w:rFonts w:ascii="Arial" w:hAnsi="Arial" w:cs="Arial"/>
              </w:rPr>
              <w:t>Psychology, University of Padua</w:t>
            </w:r>
          </w:p>
          <w:p w14:paraId="34F29452" w14:textId="77777777" w:rsidR="00771D58" w:rsidRDefault="00771D58" w:rsidP="00554978">
            <w:pPr>
              <w:pStyle w:val="NoSpacing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8, via Venezia – 35131, Padova (PD), Italy</w:t>
            </w:r>
          </w:p>
          <w:p w14:paraId="5930E4C8" w14:textId="77777777" w:rsidR="00771D58" w:rsidRDefault="00771D58" w:rsidP="00554978">
            <w:pPr>
              <w:pStyle w:val="NoSpacing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Supervisor: Prof. Marco Zorzi</w:t>
            </w:r>
          </w:p>
          <w:p w14:paraId="41DD7B2E" w14:textId="77777777" w:rsidR="00771D58" w:rsidRPr="00E23E9E" w:rsidRDefault="00771D58">
            <w:pPr>
              <w:pStyle w:val="NoSpacing"/>
              <w:rPr>
                <w:rFonts w:ascii="Arial" w:hAnsi="Arial" w:cs="Arial"/>
                <w:b/>
                <w:sz w:val="10"/>
                <w:lang w:val="it-IT"/>
              </w:rPr>
            </w:pPr>
          </w:p>
        </w:tc>
      </w:tr>
      <w:tr w:rsidR="00771D58" w:rsidRPr="000644AA" w14:paraId="2416DD60" w14:textId="77777777" w:rsidTr="00D069E3">
        <w:tc>
          <w:tcPr>
            <w:tcW w:w="2174" w:type="dxa"/>
            <w:hideMark/>
          </w:tcPr>
          <w:p w14:paraId="2CF9897D" w14:textId="77777777" w:rsidR="00771D58" w:rsidRDefault="00771D5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02/2015 – 09/2015</w:t>
            </w:r>
          </w:p>
        </w:tc>
        <w:tc>
          <w:tcPr>
            <w:tcW w:w="7366" w:type="dxa"/>
          </w:tcPr>
          <w:p w14:paraId="7C1C4B43" w14:textId="77777777" w:rsidR="00771D58" w:rsidRDefault="00771D58">
            <w:pPr>
              <w:pStyle w:val="NoSpacing"/>
              <w:rPr>
                <w:rFonts w:ascii="Arial" w:hAnsi="Arial" w:cs="Arial"/>
                <w:b/>
                <w:lang w:val="fr-FR"/>
              </w:rPr>
            </w:pPr>
            <w:proofErr w:type="spellStart"/>
            <w:r>
              <w:rPr>
                <w:rFonts w:ascii="Arial" w:hAnsi="Arial" w:cs="Arial"/>
                <w:b/>
                <w:lang w:val="fr-FR"/>
              </w:rPr>
              <w:t>Visiting</w:t>
            </w:r>
            <w:proofErr w:type="spellEnd"/>
            <w:r>
              <w:rPr>
                <w:rFonts w:ascii="Arial" w:hAnsi="Arial" w:cs="Arial"/>
                <w:b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fr-FR"/>
              </w:rPr>
              <w:t>Ph.D</w:t>
            </w:r>
            <w:proofErr w:type="spellEnd"/>
            <w:r>
              <w:rPr>
                <w:rFonts w:ascii="Arial" w:hAnsi="Arial" w:cs="Arial"/>
                <w:b/>
                <w:lang w:val="fr-FR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lang w:val="fr-FR"/>
              </w:rPr>
              <w:t>Student</w:t>
            </w:r>
            <w:proofErr w:type="spellEnd"/>
          </w:p>
          <w:p w14:paraId="648034C9" w14:textId="77777777" w:rsidR="00771D58" w:rsidRDefault="00771D58">
            <w:pPr>
              <w:pStyle w:val="NoSpacing"/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ImpAct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Team, INSERM, CNRS, Centre de Neuroscience de Lyon </w:t>
            </w:r>
          </w:p>
          <w:p w14:paraId="2575EF25" w14:textId="77777777" w:rsidR="00771D58" w:rsidRDefault="00771D58">
            <w:pPr>
              <w:pStyle w:val="NoSpacing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16, av. Doyen Lépine – 69500, Bron Cedex, France </w:t>
            </w:r>
          </w:p>
          <w:p w14:paraId="3864160A" w14:textId="77777777" w:rsidR="00771D58" w:rsidRPr="00A664C9" w:rsidRDefault="00771D58">
            <w:pPr>
              <w:pStyle w:val="NoSpacing"/>
              <w:rPr>
                <w:rFonts w:ascii="Arial" w:hAnsi="Arial" w:cs="Arial"/>
                <w:lang w:val="it-IT"/>
              </w:rPr>
            </w:pPr>
            <w:r w:rsidRPr="00A664C9">
              <w:rPr>
                <w:rFonts w:ascii="Arial" w:hAnsi="Arial" w:cs="Arial"/>
                <w:lang w:val="it-IT"/>
              </w:rPr>
              <w:t>Supervisor: Dr. Alessandro Farné</w:t>
            </w:r>
          </w:p>
          <w:p w14:paraId="72AE4EED" w14:textId="77777777" w:rsidR="00771D58" w:rsidRPr="00A664C9" w:rsidRDefault="00771D58">
            <w:pPr>
              <w:pStyle w:val="NoSpacing"/>
              <w:rPr>
                <w:rFonts w:ascii="Arial" w:hAnsi="Arial" w:cs="Arial"/>
                <w:sz w:val="10"/>
                <w:lang w:val="it-IT"/>
              </w:rPr>
            </w:pPr>
          </w:p>
        </w:tc>
      </w:tr>
      <w:tr w:rsidR="00771D58" w14:paraId="6EF12501" w14:textId="77777777" w:rsidTr="00E05A59">
        <w:tc>
          <w:tcPr>
            <w:tcW w:w="2174" w:type="dxa"/>
            <w:hideMark/>
          </w:tcPr>
          <w:p w14:paraId="245267C7" w14:textId="77777777" w:rsidR="00771D58" w:rsidRDefault="00771D58" w:rsidP="00E05A59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03/2012 – 12/2012</w:t>
            </w:r>
          </w:p>
        </w:tc>
        <w:tc>
          <w:tcPr>
            <w:tcW w:w="7366" w:type="dxa"/>
            <w:hideMark/>
          </w:tcPr>
          <w:p w14:paraId="0864029B" w14:textId="77777777" w:rsidR="00771D58" w:rsidRDefault="00771D58" w:rsidP="00E05A5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Research Assistant </w:t>
            </w:r>
          </w:p>
          <w:p w14:paraId="7FC4A875" w14:textId="77777777" w:rsidR="00771D58" w:rsidRDefault="00771D58" w:rsidP="00E05A5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 of Psychology, Bicocca University of Milan</w:t>
            </w:r>
          </w:p>
          <w:p w14:paraId="367F7A87" w14:textId="77777777" w:rsidR="00771D58" w:rsidRDefault="00771D58" w:rsidP="00E05A59">
            <w:pPr>
              <w:pStyle w:val="NoSpacing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1, p.zza Ateneo Nuovo – 20126, Milano (MI), Italy</w:t>
            </w:r>
          </w:p>
          <w:p w14:paraId="538C67C8" w14:textId="77777777" w:rsidR="00771D58" w:rsidRDefault="00771D58" w:rsidP="00E05A5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Supervisor: </w:t>
            </w:r>
            <w:proofErr w:type="spellStart"/>
            <w:r>
              <w:rPr>
                <w:rFonts w:ascii="Arial" w:hAnsi="Arial" w:cs="Arial"/>
              </w:rPr>
              <w:t>Prof.</w:t>
            </w:r>
            <w:proofErr w:type="spellEnd"/>
            <w:r>
              <w:rPr>
                <w:rFonts w:ascii="Arial" w:hAnsi="Arial" w:cs="Arial"/>
              </w:rPr>
              <w:t xml:space="preserve"> Giuseppe </w:t>
            </w:r>
            <w:proofErr w:type="spellStart"/>
            <w:r>
              <w:rPr>
                <w:rFonts w:ascii="Arial" w:hAnsi="Arial" w:cs="Arial"/>
              </w:rPr>
              <w:t>Vallar</w:t>
            </w:r>
            <w:proofErr w:type="spellEnd"/>
          </w:p>
          <w:p w14:paraId="4C763C39" w14:textId="77777777" w:rsidR="00771D58" w:rsidRPr="00075985" w:rsidRDefault="00771D58" w:rsidP="00E05A59">
            <w:pPr>
              <w:pStyle w:val="NoSpacing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  <w:tr w:rsidR="00771D58" w:rsidRPr="00303D3A" w14:paraId="17A980ED" w14:textId="77777777" w:rsidTr="00E05A59">
        <w:tc>
          <w:tcPr>
            <w:tcW w:w="2174" w:type="dxa"/>
          </w:tcPr>
          <w:p w14:paraId="51A0808D" w14:textId="5C6F1835" w:rsidR="00771D58" w:rsidRDefault="00771D58" w:rsidP="00E05A59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7/2011 – 03/2012</w:t>
            </w:r>
          </w:p>
        </w:tc>
        <w:tc>
          <w:tcPr>
            <w:tcW w:w="7366" w:type="dxa"/>
          </w:tcPr>
          <w:p w14:paraId="2D008664" w14:textId="77777777" w:rsidR="00771D58" w:rsidRDefault="00771D58" w:rsidP="0055497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Research Assistant </w:t>
            </w:r>
          </w:p>
          <w:p w14:paraId="08307BB4" w14:textId="77777777" w:rsidR="00771D58" w:rsidRDefault="00771D58" w:rsidP="0055497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Department of Brain Rehabilitation, IRCCS – </w:t>
            </w:r>
            <w:proofErr w:type="spellStart"/>
            <w:r>
              <w:rPr>
                <w:rFonts w:ascii="Arial" w:hAnsi="Arial" w:cs="Arial"/>
              </w:rPr>
              <w:t>Istituto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Auxologico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Italiano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470665E8" w14:textId="77777777" w:rsidR="00771D58" w:rsidRDefault="00771D58" w:rsidP="00554978">
            <w:pPr>
              <w:pStyle w:val="NoSpacing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32, via Mercalli – 20122, Milano (MI), Italy</w:t>
            </w:r>
          </w:p>
          <w:p w14:paraId="15707E49" w14:textId="5B8053FD" w:rsidR="00771D58" w:rsidRPr="003F31CE" w:rsidRDefault="00771D58" w:rsidP="00E05A59">
            <w:pPr>
              <w:pStyle w:val="NoSpacing"/>
              <w:rPr>
                <w:rFonts w:ascii="Arial" w:hAnsi="Arial" w:cs="Arial"/>
                <w:b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Supervisor: Dr. Roberta Ronchi </w:t>
            </w:r>
          </w:p>
        </w:tc>
      </w:tr>
    </w:tbl>
    <w:p w14:paraId="498E4941" w14:textId="77777777" w:rsidR="00D7530C" w:rsidRDefault="00D7530C" w:rsidP="00D7530C">
      <w:pPr>
        <w:pStyle w:val="NoSpacing"/>
        <w:jc w:val="both"/>
        <w:rPr>
          <w:rFonts w:ascii="Arial" w:hAnsi="Arial" w:cs="Arial"/>
          <w:lang w:val="it-IT"/>
        </w:rPr>
      </w:pPr>
    </w:p>
    <w:p w14:paraId="386E62E9" w14:textId="3754B8D5" w:rsidR="00D7530C" w:rsidRDefault="00D7530C" w:rsidP="00D7530C">
      <w:pPr>
        <w:pStyle w:val="NoSpacing"/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</w:t>
      </w:r>
    </w:p>
    <w:p w14:paraId="4843944D" w14:textId="77777777" w:rsidR="00437471" w:rsidRDefault="00437471" w:rsidP="00D7530C">
      <w:pPr>
        <w:pStyle w:val="NoSpacing"/>
        <w:ind w:firstLine="720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766"/>
      </w:tblGrid>
      <w:tr w:rsidR="00437471" w:rsidRPr="00B459D9" w14:paraId="1CA14618" w14:textId="77777777" w:rsidTr="0094277E">
        <w:tc>
          <w:tcPr>
            <w:tcW w:w="2088" w:type="dxa"/>
            <w:hideMark/>
          </w:tcPr>
          <w:p w14:paraId="60549FCF" w14:textId="77777777" w:rsidR="00437471" w:rsidRPr="00437471" w:rsidRDefault="00437471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b/>
                <w:color w:val="000000"/>
                <w:spacing w:val="2"/>
              </w:rPr>
            </w:pPr>
            <w:r w:rsidRPr="00437471">
              <w:rPr>
                <w:rFonts w:ascii="Arial" w:hAnsi="Arial" w:cs="Arial"/>
                <w:b/>
                <w:color w:val="000000"/>
                <w:spacing w:val="2"/>
              </w:rPr>
              <w:t>Advanced</w:t>
            </w:r>
          </w:p>
        </w:tc>
        <w:tc>
          <w:tcPr>
            <w:tcW w:w="7766" w:type="dxa"/>
            <w:hideMark/>
          </w:tcPr>
          <w:p w14:paraId="4931F56E" w14:textId="5132A6D2" w:rsidR="00437471" w:rsidRPr="00437471" w:rsidRDefault="00437471" w:rsidP="00437471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color w:val="000000"/>
                <w:spacing w:val="2"/>
              </w:rPr>
            </w:pPr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>R – a Language for Statistical Computing (</w:t>
            </w:r>
            <w:hyperlink r:id="rId10" w:history="1">
              <w:r w:rsidRPr="00437471">
                <w:rPr>
                  <w:rStyle w:val="Hyperlink"/>
                  <w:rFonts w:ascii="Arial" w:hAnsi="Arial" w:cs="Arial"/>
                  <w:spacing w:val="2"/>
                  <w:lang w:val="en-US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>); Python (</w:t>
            </w:r>
            <w:hyperlink r:id="rId11" w:history="1">
              <w:r w:rsidRPr="00437471">
                <w:rPr>
                  <w:rStyle w:val="Hyperlink"/>
                  <w:rFonts w:ascii="Arial" w:hAnsi="Arial" w:cs="Arial"/>
                  <w:spacing w:val="2"/>
                  <w:lang w:val="en-US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>); MATLAB (</w:t>
            </w:r>
            <w:hyperlink r:id="rId12" w:history="1">
              <w:r w:rsidRPr="00437471">
                <w:rPr>
                  <w:rStyle w:val="Hyperlink"/>
                  <w:rFonts w:ascii="Arial" w:hAnsi="Arial" w:cs="Arial"/>
                  <w:spacing w:val="2"/>
                  <w:lang w:val="en-US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 xml:space="preserve">); </w:t>
            </w:r>
            <w:proofErr w:type="spellStart"/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>OpenSesame</w:t>
            </w:r>
            <w:proofErr w:type="spellEnd"/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 xml:space="preserve"> (</w:t>
            </w:r>
            <w:hyperlink r:id="rId13" w:history="1">
              <w:r w:rsidRPr="00437471">
                <w:rPr>
                  <w:rStyle w:val="Hyperlink"/>
                  <w:rFonts w:ascii="Arial" w:hAnsi="Arial" w:cs="Arial"/>
                  <w:spacing w:val="2"/>
                  <w:lang w:val="en-US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 xml:space="preserve">), </w:t>
            </w:r>
            <w:proofErr w:type="spellStart"/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>PsychoPy</w:t>
            </w:r>
            <w:proofErr w:type="spellEnd"/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 xml:space="preserve"> (</w:t>
            </w:r>
            <w:hyperlink r:id="rId14" w:history="1">
              <w:r w:rsidRPr="00437471">
                <w:rPr>
                  <w:rStyle w:val="Hyperlink"/>
                  <w:rFonts w:ascii="Arial" w:hAnsi="Arial" w:cs="Arial"/>
                  <w:spacing w:val="2"/>
                  <w:lang w:val="en-US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>), E-Prime (</w:t>
            </w:r>
            <w:hyperlink r:id="rId15" w:history="1">
              <w:r w:rsidRPr="00437471">
                <w:rPr>
                  <w:rStyle w:val="Hyperlink"/>
                  <w:rFonts w:ascii="Arial" w:hAnsi="Arial" w:cs="Arial"/>
                  <w:spacing w:val="2"/>
                  <w:lang w:val="en-US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>); Neuropsychological assessment (</w:t>
            </w:r>
            <w:hyperlink r:id="rId16" w:history="1">
              <w:r w:rsidRPr="00437471">
                <w:rPr>
                  <w:rStyle w:val="Hyperlink"/>
                  <w:rFonts w:ascii="Arial" w:hAnsi="Arial" w:cs="Arial"/>
                  <w:spacing w:val="2"/>
                  <w:lang w:val="en-US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>);  Statistical and Computational modelling (</w:t>
            </w:r>
            <w:hyperlink r:id="rId17" w:history="1">
              <w:r w:rsidRPr="00437471">
                <w:rPr>
                  <w:rStyle w:val="Hyperlink"/>
                  <w:rFonts w:ascii="Arial" w:hAnsi="Arial" w:cs="Arial"/>
                  <w:spacing w:val="2"/>
                  <w:lang w:val="en-US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>); brain stimulation (</w:t>
            </w:r>
            <w:hyperlink r:id="rId18" w:history="1">
              <w:r w:rsidRPr="00437471">
                <w:rPr>
                  <w:rStyle w:val="Hyperlink"/>
                  <w:rFonts w:ascii="Arial" w:hAnsi="Arial" w:cs="Arial"/>
                  <w:spacing w:val="2"/>
                  <w:lang w:val="en-US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>) (</w:t>
            </w:r>
            <w:hyperlink r:id="rId19" w:history="1">
              <w:r w:rsidRPr="00437471">
                <w:rPr>
                  <w:rStyle w:val="Hyperlink"/>
                  <w:rFonts w:ascii="Arial" w:hAnsi="Arial" w:cs="Arial"/>
                  <w:spacing w:val="2"/>
                  <w:lang w:val="en-US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 xml:space="preserve">); </w:t>
            </w:r>
            <w:r w:rsidRPr="00437471">
              <w:rPr>
                <w:rFonts w:ascii="Arial" w:hAnsi="Arial" w:cs="Arial"/>
                <w:color w:val="000000"/>
                <w:spacing w:val="2"/>
              </w:rPr>
              <w:t>Eye-Tracking (</w:t>
            </w:r>
            <w:hyperlink r:id="rId20" w:history="1">
              <w:r w:rsidRPr="00437471">
                <w:rPr>
                  <w:rStyle w:val="Hyperlink"/>
                  <w:rFonts w:ascii="Arial" w:hAnsi="Arial" w:cs="Arial"/>
                  <w:spacing w:val="2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</w:rPr>
              <w:t>); Virtual Reality (</w:t>
            </w:r>
            <w:hyperlink r:id="rId21" w:history="1">
              <w:r w:rsidRPr="00437471">
                <w:rPr>
                  <w:rStyle w:val="Hyperlink"/>
                  <w:rFonts w:ascii="Arial" w:hAnsi="Arial" w:cs="Arial"/>
                  <w:spacing w:val="2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</w:rPr>
              <w:t>) (</w:t>
            </w:r>
            <w:hyperlink r:id="rId22" w:history="1">
              <w:r w:rsidRPr="00437471">
                <w:rPr>
                  <w:rStyle w:val="Hyperlink"/>
                  <w:rFonts w:ascii="Arial" w:hAnsi="Arial" w:cs="Arial"/>
                  <w:spacing w:val="2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</w:rPr>
              <w:t xml:space="preserve">); fMRI </w:t>
            </w:r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>(</w:t>
            </w:r>
            <w:hyperlink r:id="rId23" w:history="1">
              <w:r w:rsidRPr="00437471">
                <w:rPr>
                  <w:rStyle w:val="Hyperlink"/>
                  <w:rFonts w:ascii="Arial" w:hAnsi="Arial" w:cs="Arial"/>
                  <w:spacing w:val="2"/>
                  <w:lang w:val="en-US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>) (</w:t>
            </w:r>
            <w:hyperlink r:id="rId24" w:history="1">
              <w:r w:rsidRPr="00437471">
                <w:rPr>
                  <w:rStyle w:val="Hyperlink"/>
                  <w:rFonts w:ascii="Arial" w:hAnsi="Arial" w:cs="Arial"/>
                  <w:spacing w:val="2"/>
                  <w:lang w:val="en-US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>);</w:t>
            </w:r>
            <w:r>
              <w:rPr>
                <w:rFonts w:ascii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 xml:space="preserve">Pupillometry, heart rate recording </w:t>
            </w:r>
            <w:r w:rsidRPr="00437471">
              <w:rPr>
                <w:rFonts w:ascii="Arial" w:hAnsi="Arial" w:cs="Arial"/>
                <w:color w:val="000000"/>
                <w:spacing w:val="2"/>
              </w:rPr>
              <w:t>(</w:t>
            </w:r>
            <w:hyperlink r:id="rId25" w:history="1">
              <w:r w:rsidRPr="00437471">
                <w:rPr>
                  <w:rStyle w:val="Hyperlink"/>
                  <w:rFonts w:ascii="Arial" w:hAnsi="Arial" w:cs="Arial"/>
                  <w:spacing w:val="2"/>
                </w:rPr>
                <w:t>link</w:t>
              </w:r>
            </w:hyperlink>
            <w:r w:rsidRPr="00437471">
              <w:rPr>
                <w:rFonts w:ascii="Arial" w:hAnsi="Arial" w:cs="Arial"/>
                <w:color w:val="000000"/>
                <w:spacing w:val="2"/>
              </w:rPr>
              <w:t>)</w:t>
            </w:r>
            <w:r w:rsidRPr="00437471">
              <w:rPr>
                <w:rFonts w:ascii="Arial" w:hAnsi="Arial" w:cs="Arial"/>
                <w:color w:val="000000"/>
                <w:spacing w:val="2"/>
                <w:lang w:val="en-US"/>
              </w:rPr>
              <w:t>;</w:t>
            </w:r>
          </w:p>
        </w:tc>
      </w:tr>
      <w:tr w:rsidR="00437471" w:rsidRPr="00B459D9" w14:paraId="38A1388A" w14:textId="77777777" w:rsidTr="00437471">
        <w:trPr>
          <w:trHeight w:val="127"/>
        </w:trPr>
        <w:tc>
          <w:tcPr>
            <w:tcW w:w="2088" w:type="dxa"/>
          </w:tcPr>
          <w:p w14:paraId="720AC4FB" w14:textId="77777777" w:rsidR="00437471" w:rsidRPr="00437471" w:rsidRDefault="00437471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b/>
                <w:color w:val="000000"/>
                <w:spacing w:val="2"/>
              </w:rPr>
            </w:pPr>
          </w:p>
        </w:tc>
        <w:tc>
          <w:tcPr>
            <w:tcW w:w="7766" w:type="dxa"/>
            <w:hideMark/>
          </w:tcPr>
          <w:p w14:paraId="2233CF37" w14:textId="77777777" w:rsidR="00437471" w:rsidRPr="00437471" w:rsidRDefault="00437471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color w:val="000000"/>
                <w:spacing w:val="2"/>
              </w:rPr>
            </w:pPr>
          </w:p>
        </w:tc>
      </w:tr>
      <w:tr w:rsidR="00437471" w:rsidRPr="00B459D9" w14:paraId="02086FB7" w14:textId="77777777" w:rsidTr="0094277E">
        <w:tc>
          <w:tcPr>
            <w:tcW w:w="2088" w:type="dxa"/>
          </w:tcPr>
          <w:p w14:paraId="0B5F63C7" w14:textId="77777777" w:rsidR="00437471" w:rsidRPr="00437471" w:rsidRDefault="00437471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b/>
                <w:color w:val="000000"/>
                <w:spacing w:val="2"/>
              </w:rPr>
            </w:pPr>
            <w:r w:rsidRPr="00437471">
              <w:rPr>
                <w:rFonts w:ascii="Arial" w:hAnsi="Arial" w:cs="Arial"/>
                <w:b/>
                <w:color w:val="000000"/>
                <w:spacing w:val="2"/>
              </w:rPr>
              <w:t>Languages</w:t>
            </w:r>
          </w:p>
        </w:tc>
        <w:tc>
          <w:tcPr>
            <w:tcW w:w="7766" w:type="dxa"/>
          </w:tcPr>
          <w:p w14:paraId="0A7B6B94" w14:textId="77777777" w:rsidR="00437471" w:rsidRPr="00437471" w:rsidRDefault="00437471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color w:val="000000"/>
                <w:spacing w:val="2"/>
              </w:rPr>
            </w:pPr>
            <w:r w:rsidRPr="00437471">
              <w:rPr>
                <w:rFonts w:ascii="Arial" w:hAnsi="Arial" w:cs="Arial"/>
                <w:color w:val="000000"/>
                <w:spacing w:val="2"/>
              </w:rPr>
              <w:t>Italian (native), English and French (fluent).</w:t>
            </w:r>
          </w:p>
          <w:p w14:paraId="65838815" w14:textId="6D2A4A90" w:rsidR="00437471" w:rsidRPr="00437471" w:rsidRDefault="00437471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color w:val="000000"/>
                <w:spacing w:val="2"/>
              </w:rPr>
            </w:pPr>
          </w:p>
        </w:tc>
      </w:tr>
      <w:tr w:rsidR="00437471" w:rsidRPr="00B459D9" w14:paraId="27B0D111" w14:textId="77777777" w:rsidTr="0094277E">
        <w:tc>
          <w:tcPr>
            <w:tcW w:w="2088" w:type="dxa"/>
          </w:tcPr>
          <w:p w14:paraId="630F9C1B" w14:textId="320369DE" w:rsidR="00437471" w:rsidRPr="00437471" w:rsidRDefault="00437471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b/>
                <w:color w:val="000000"/>
                <w:spacing w:val="2"/>
              </w:rPr>
            </w:pPr>
            <w:r w:rsidRPr="00437471">
              <w:rPr>
                <w:rFonts w:ascii="Arial" w:hAnsi="Arial" w:cs="Arial"/>
                <w:b/>
                <w:color w:val="000000"/>
                <w:spacing w:val="2"/>
              </w:rPr>
              <w:t>Other skills/interests</w:t>
            </w:r>
          </w:p>
        </w:tc>
        <w:tc>
          <w:tcPr>
            <w:tcW w:w="7766" w:type="dxa"/>
          </w:tcPr>
          <w:p w14:paraId="68E4AC3F" w14:textId="2A8669AA" w:rsidR="00437471" w:rsidRPr="00437471" w:rsidRDefault="00437471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color w:val="000000"/>
                <w:spacing w:val="2"/>
              </w:rPr>
            </w:pPr>
            <w:r w:rsidRPr="00437471">
              <w:rPr>
                <w:rFonts w:ascii="Arial" w:hAnsi="Arial" w:cs="Arial"/>
                <w:color w:val="000000"/>
                <w:spacing w:val="2"/>
              </w:rPr>
              <w:t>Voracious devourer of music and literature. During my spare time I occasionally write short novels or dialogues. Almost decent cook.</w:t>
            </w:r>
          </w:p>
        </w:tc>
      </w:tr>
    </w:tbl>
    <w:p w14:paraId="0CD8118E" w14:textId="77777777" w:rsidR="00437471" w:rsidRDefault="00437471" w:rsidP="00D7530C">
      <w:pPr>
        <w:pStyle w:val="NoSpacing"/>
        <w:ind w:firstLine="720"/>
        <w:jc w:val="both"/>
        <w:rPr>
          <w:rFonts w:ascii="Arial" w:hAnsi="Arial" w:cs="Arial"/>
          <w:b/>
        </w:rPr>
      </w:pPr>
    </w:p>
    <w:p w14:paraId="7DD546BA" w14:textId="77777777" w:rsidR="00D7530C" w:rsidRDefault="00D7530C" w:rsidP="00D7530C">
      <w:pPr>
        <w:pStyle w:val="NoSpacing"/>
        <w:jc w:val="both"/>
        <w:rPr>
          <w:rFonts w:ascii="Arial" w:hAnsi="Arial" w:cs="Arial"/>
          <w:b/>
        </w:rPr>
      </w:pPr>
    </w:p>
    <w:p w14:paraId="0B5F18DF" w14:textId="77777777" w:rsidR="00D7530C" w:rsidRDefault="00D7530C" w:rsidP="00D7530C">
      <w:pPr>
        <w:autoSpaceDE w:val="0"/>
        <w:autoSpaceDN w:val="0"/>
        <w:adjustRightInd w:val="0"/>
        <w:ind w:firstLine="720"/>
        <w:rPr>
          <w:rFonts w:ascii="Arial" w:eastAsia="Calibri" w:hAnsi="Arial" w:cs="Arial"/>
          <w:b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sz w:val="22"/>
          <w:szCs w:val="22"/>
          <w:lang w:eastAsia="en-US"/>
        </w:rPr>
        <w:t xml:space="preserve">PEER-REVIEWED PUBLICATIONS </w:t>
      </w:r>
    </w:p>
    <w:p w14:paraId="5A49D1B1" w14:textId="79C3C391" w:rsidR="00D7530C" w:rsidRDefault="00D7530C" w:rsidP="00D7530C">
      <w:pPr>
        <w:autoSpaceDE w:val="0"/>
        <w:autoSpaceDN w:val="0"/>
        <w:adjustRightInd w:val="0"/>
        <w:ind w:firstLine="720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18"/>
          <w:szCs w:val="22"/>
          <w:lang w:eastAsia="en-US"/>
        </w:rPr>
        <w:t xml:space="preserve">(Latest update: </w:t>
      </w:r>
      <w:r w:rsidR="005C2859">
        <w:rPr>
          <w:rFonts w:ascii="Arial" w:eastAsia="Calibri" w:hAnsi="Arial" w:cs="Arial"/>
          <w:sz w:val="18"/>
          <w:szCs w:val="22"/>
          <w:lang w:eastAsia="en-US"/>
        </w:rPr>
        <w:t>October</w:t>
      </w:r>
      <w:r w:rsidR="009C178A">
        <w:rPr>
          <w:rFonts w:ascii="Arial" w:eastAsia="Calibri" w:hAnsi="Arial" w:cs="Arial"/>
          <w:sz w:val="18"/>
          <w:szCs w:val="22"/>
          <w:lang w:eastAsia="en-US"/>
        </w:rPr>
        <w:t xml:space="preserve"> 202</w:t>
      </w:r>
      <w:r w:rsidR="00CC0DA2">
        <w:rPr>
          <w:rFonts w:ascii="Arial" w:eastAsia="Calibri" w:hAnsi="Arial" w:cs="Arial"/>
          <w:sz w:val="18"/>
          <w:szCs w:val="22"/>
          <w:lang w:eastAsia="en-US"/>
        </w:rPr>
        <w:t>2</w:t>
      </w:r>
      <w:r>
        <w:rPr>
          <w:rFonts w:ascii="Arial" w:eastAsia="Calibri" w:hAnsi="Arial" w:cs="Arial"/>
          <w:sz w:val="18"/>
          <w:szCs w:val="22"/>
          <w:lang w:eastAsia="en-US"/>
        </w:rPr>
        <w:t>; Source: Google Scholar</w:t>
      </w:r>
      <w:r w:rsidR="001B0981">
        <w:rPr>
          <w:rFonts w:ascii="Arial" w:eastAsia="Calibri" w:hAnsi="Arial" w:cs="Arial"/>
          <w:sz w:val="18"/>
          <w:szCs w:val="22"/>
          <w:lang w:eastAsia="en-US"/>
        </w:rPr>
        <w:t xml:space="preserve">; h-index= 7, </w:t>
      </w:r>
      <w:proofErr w:type="spellStart"/>
      <w:r w:rsidR="001B0981">
        <w:rPr>
          <w:rFonts w:ascii="Arial" w:eastAsia="Calibri" w:hAnsi="Arial" w:cs="Arial"/>
          <w:sz w:val="18"/>
          <w:szCs w:val="22"/>
          <w:lang w:eastAsia="en-US"/>
        </w:rPr>
        <w:t>i</w:t>
      </w:r>
      <w:proofErr w:type="spellEnd"/>
      <w:r w:rsidR="001B0981">
        <w:rPr>
          <w:rFonts w:ascii="Arial" w:eastAsia="Calibri" w:hAnsi="Arial" w:cs="Arial"/>
          <w:sz w:val="18"/>
          <w:szCs w:val="22"/>
          <w:lang w:eastAsia="en-US"/>
        </w:rPr>
        <w:t xml:space="preserve">-index= </w:t>
      </w:r>
      <w:r w:rsidR="005C2859">
        <w:rPr>
          <w:rFonts w:ascii="Arial" w:eastAsia="Calibri" w:hAnsi="Arial" w:cs="Arial"/>
          <w:sz w:val="18"/>
          <w:szCs w:val="22"/>
          <w:lang w:eastAsia="en-US"/>
        </w:rPr>
        <w:t>7</w:t>
      </w:r>
      <w:r>
        <w:rPr>
          <w:rFonts w:ascii="Arial" w:eastAsia="Calibri" w:hAnsi="Arial" w:cs="Arial"/>
          <w:sz w:val="18"/>
          <w:szCs w:val="22"/>
          <w:lang w:eastAsia="en-US"/>
        </w:rPr>
        <w:t>)</w:t>
      </w:r>
    </w:p>
    <w:tbl>
      <w:tblPr>
        <w:tblStyle w:val="TableGrid"/>
        <w:tblW w:w="10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"/>
        <w:gridCol w:w="7118"/>
        <w:gridCol w:w="1192"/>
        <w:gridCol w:w="1195"/>
      </w:tblGrid>
      <w:tr w:rsidR="00274764" w14:paraId="0AC41D96" w14:textId="61E785AE" w:rsidTr="008E36D8">
        <w:tc>
          <w:tcPr>
            <w:tcW w:w="803" w:type="dxa"/>
            <w:hideMark/>
          </w:tcPr>
          <w:p w14:paraId="23D0C505" w14:textId="77777777" w:rsidR="00274764" w:rsidRDefault="0027476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Year</w:t>
            </w:r>
          </w:p>
        </w:tc>
        <w:tc>
          <w:tcPr>
            <w:tcW w:w="7118" w:type="dxa"/>
          </w:tcPr>
          <w:p w14:paraId="29D2DE22" w14:textId="0499CBF4" w:rsidR="00274764" w:rsidRDefault="00285100" w:rsidP="00285100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  <w:t>A</w:t>
            </w:r>
            <w:r w:rsidR="00274764"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  <w:t>rticle</w:t>
            </w:r>
          </w:p>
        </w:tc>
        <w:tc>
          <w:tcPr>
            <w:tcW w:w="1192" w:type="dxa"/>
          </w:tcPr>
          <w:p w14:paraId="19A098B8" w14:textId="77777777" w:rsidR="00274764" w:rsidRDefault="00274764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  <w:t>Citations</w:t>
            </w:r>
          </w:p>
          <w:p w14:paraId="410F8091" w14:textId="77777777" w:rsidR="00274764" w:rsidRDefault="00274764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</w:pPr>
          </w:p>
        </w:tc>
        <w:tc>
          <w:tcPr>
            <w:tcW w:w="1195" w:type="dxa"/>
          </w:tcPr>
          <w:p w14:paraId="0A005F66" w14:textId="6E12C09F" w:rsidR="00274764" w:rsidRDefault="00F001E2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  <w:t>Open Practices</w:t>
            </w:r>
          </w:p>
        </w:tc>
      </w:tr>
      <w:tr w:rsidR="00BE1FE0" w14:paraId="3D017D4A" w14:textId="77777777" w:rsidTr="00E9396C">
        <w:tc>
          <w:tcPr>
            <w:tcW w:w="803" w:type="dxa"/>
          </w:tcPr>
          <w:p w14:paraId="756A6B43" w14:textId="5EF43171" w:rsidR="00BE1FE0" w:rsidRDefault="005C2859" w:rsidP="00303D3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202</w:t>
            </w:r>
            <w:r w:rsidR="00303D3A"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3</w:t>
            </w:r>
            <w:bookmarkStart w:id="7" w:name="_GoBack"/>
            <w:bookmarkEnd w:id="7"/>
          </w:p>
        </w:tc>
        <w:tc>
          <w:tcPr>
            <w:tcW w:w="7118" w:type="dxa"/>
          </w:tcPr>
          <w:p w14:paraId="4933D457" w14:textId="49FDEF26" w:rsidR="005C2859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</w:rPr>
            </w:pPr>
            <w:r w:rsidRPr="00330F16">
              <w:rPr>
                <w:rFonts w:ascii="Arial" w:hAnsi="Arial" w:cs="Arial"/>
                <w:b/>
                <w:i w:val="0"/>
                <w:sz w:val="20"/>
                <w:szCs w:val="22"/>
              </w:rPr>
              <w:t>Blini, E.</w:t>
            </w:r>
            <w:r w:rsidRPr="00330F16">
              <w:rPr>
                <w:rFonts w:ascii="Arial" w:hAnsi="Arial" w:cs="Arial"/>
                <w:i w:val="0"/>
                <w:sz w:val="20"/>
                <w:szCs w:val="22"/>
              </w:rPr>
              <w:t xml:space="preserve">, &amp; </w:t>
            </w:r>
            <w:proofErr w:type="spellStart"/>
            <w:r w:rsidRPr="00330F16">
              <w:rPr>
                <w:rFonts w:ascii="Arial" w:hAnsi="Arial" w:cs="Arial"/>
                <w:i w:val="0"/>
                <w:sz w:val="20"/>
                <w:szCs w:val="22"/>
              </w:rPr>
              <w:t>Zorzi</w:t>
            </w:r>
            <w:proofErr w:type="spellEnd"/>
            <w:r w:rsidRPr="00330F16">
              <w:rPr>
                <w:rFonts w:ascii="Arial" w:hAnsi="Arial" w:cs="Arial"/>
                <w:i w:val="0"/>
                <w:sz w:val="20"/>
                <w:szCs w:val="22"/>
              </w:rPr>
              <w:t>, M. (202</w:t>
            </w:r>
            <w:r w:rsidR="00303D3A">
              <w:rPr>
                <w:rFonts w:ascii="Arial" w:hAnsi="Arial" w:cs="Arial"/>
                <w:i w:val="0"/>
                <w:sz w:val="20"/>
                <w:szCs w:val="22"/>
              </w:rPr>
              <w:t>3</w:t>
            </w:r>
            <w:r w:rsidRPr="00330F16">
              <w:rPr>
                <w:rFonts w:ascii="Arial" w:hAnsi="Arial" w:cs="Arial"/>
                <w:i w:val="0"/>
                <w:sz w:val="20"/>
                <w:szCs w:val="22"/>
              </w:rPr>
              <w:t xml:space="preserve">). Pupil size as a robust marker of attentional 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>bias toward</w:t>
            </w:r>
            <w:r w:rsidRPr="00330F16">
              <w:rPr>
                <w:rFonts w:ascii="Arial" w:hAnsi="Arial" w:cs="Arial"/>
                <w:i w:val="0"/>
                <w:sz w:val="20"/>
                <w:szCs w:val="22"/>
              </w:rPr>
              <w:t xml:space="preserve"> nicotine-related stimuli in smokers. </w:t>
            </w:r>
            <w:proofErr w:type="spellStart"/>
            <w:r>
              <w:rPr>
                <w:rFonts w:ascii="Arial" w:hAnsi="Arial" w:cs="Arial"/>
                <w:iCs/>
                <w:sz w:val="20"/>
                <w:szCs w:val="22"/>
                <w:u w:val="single"/>
                <w:lang w:val="en-GB"/>
              </w:rPr>
              <w:t>Psychonomic</w:t>
            </w:r>
            <w:proofErr w:type="spellEnd"/>
            <w:r>
              <w:rPr>
                <w:rFonts w:ascii="Arial" w:hAnsi="Arial" w:cs="Arial"/>
                <w:iCs/>
                <w:sz w:val="20"/>
                <w:szCs w:val="22"/>
                <w:u w:val="single"/>
                <w:lang w:val="en-GB"/>
              </w:rPr>
              <w:t xml:space="preserve"> Bulle</w:t>
            </w:r>
            <w:r w:rsidRPr="00BE1FE0">
              <w:rPr>
                <w:rFonts w:ascii="Arial" w:hAnsi="Arial" w:cs="Arial"/>
                <w:iCs/>
                <w:sz w:val="20"/>
                <w:szCs w:val="22"/>
                <w:u w:val="single"/>
                <w:lang w:val="en-GB"/>
              </w:rPr>
              <w:t>tin &amp; Review</w:t>
            </w:r>
            <w:r>
              <w:rPr>
                <w:rFonts w:ascii="Arial" w:hAnsi="Arial" w:cs="Arial"/>
                <w:iCs/>
                <w:sz w:val="20"/>
                <w:szCs w:val="22"/>
                <w:lang w:val="en-GB"/>
              </w:rPr>
              <w:t>,</w:t>
            </w:r>
            <w:r w:rsidRPr="00303D3A">
              <w:rPr>
                <w:rFonts w:ascii="Arial" w:hAnsi="Arial" w:cs="Arial"/>
                <w:i w:val="0"/>
                <w:iCs/>
                <w:sz w:val="20"/>
                <w:szCs w:val="22"/>
                <w:lang w:val="en-GB"/>
              </w:rPr>
              <w:t xml:space="preserve"> </w:t>
            </w:r>
            <w:r w:rsidR="00303D3A" w:rsidRPr="00303D3A">
              <w:rPr>
                <w:rFonts w:ascii="Arial" w:hAnsi="Arial" w:cs="Arial"/>
                <w:i w:val="0"/>
                <w:iCs/>
                <w:sz w:val="20"/>
                <w:szCs w:val="22"/>
                <w:lang w:val="en-GB"/>
              </w:rPr>
              <w:t>30, 596–607</w:t>
            </w:r>
            <w:r w:rsidRPr="00330F16">
              <w:rPr>
                <w:rFonts w:ascii="Arial" w:hAnsi="Arial" w:cs="Arial"/>
                <w:i w:val="0"/>
                <w:sz w:val="20"/>
                <w:szCs w:val="22"/>
              </w:rPr>
              <w:t>.</w:t>
            </w:r>
          </w:p>
          <w:p w14:paraId="748C2B09" w14:textId="0625F559" w:rsidR="00BE1FE0" w:rsidRPr="00CA4F35" w:rsidRDefault="00BE1FE0" w:rsidP="00E9396C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</w:rPr>
            </w:pPr>
          </w:p>
        </w:tc>
        <w:tc>
          <w:tcPr>
            <w:tcW w:w="1192" w:type="dxa"/>
          </w:tcPr>
          <w:p w14:paraId="405BF3E7" w14:textId="2579073B" w:rsidR="00BE1FE0" w:rsidRDefault="005C2859" w:rsidP="00E9396C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-</w:t>
            </w:r>
          </w:p>
        </w:tc>
        <w:tc>
          <w:tcPr>
            <w:tcW w:w="1195" w:type="dxa"/>
          </w:tcPr>
          <w:p w14:paraId="22A8B3AB" w14:textId="23C1C699" w:rsidR="00BE1FE0" w:rsidRDefault="005C2859" w:rsidP="00E9396C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i w:val="0"/>
                <w:noProof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i w:val="0"/>
                <w:noProof/>
                <w:sz w:val="20"/>
                <w:szCs w:val="22"/>
                <w:lang w:val="it-IT" w:eastAsia="it-IT"/>
              </w:rPr>
              <w:drawing>
                <wp:inline distT="0" distB="0" distL="0" distR="0" wp14:anchorId="5BECAE9A" wp14:editId="21F32DAD">
                  <wp:extent cx="347345" cy="225425"/>
                  <wp:effectExtent l="0" t="0" r="0" b="3175"/>
                  <wp:docPr id="28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2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092C16A0" wp14:editId="7B6CA441">
                  <wp:extent cx="212400" cy="237600"/>
                  <wp:effectExtent l="0" t="0" r="0" b="0"/>
                  <wp:docPr id="29" name="Image 14" descr="open data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 data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11E6514B" wp14:editId="4BC97181">
                  <wp:extent cx="212400" cy="237600"/>
                  <wp:effectExtent l="0" t="0" r="0" b="0"/>
                  <wp:docPr id="30" name="Image 16" descr="open mate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en mate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859" w14:paraId="732DDDEA" w14:textId="77777777" w:rsidTr="00E9396C">
        <w:tc>
          <w:tcPr>
            <w:tcW w:w="803" w:type="dxa"/>
          </w:tcPr>
          <w:p w14:paraId="2C38D952" w14:textId="50E0D39A" w:rsidR="005C2859" w:rsidRDefault="005C2859" w:rsidP="005C28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2022</w:t>
            </w:r>
          </w:p>
        </w:tc>
        <w:tc>
          <w:tcPr>
            <w:tcW w:w="7118" w:type="dxa"/>
          </w:tcPr>
          <w:p w14:paraId="5C228CD7" w14:textId="77777777" w:rsidR="005C2859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  <w:lang w:val="it-IT"/>
              </w:rPr>
            </w:pPr>
            <w:r w:rsidRPr="00BE1FE0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Felisatti, A., Ranzini, M., </w:t>
            </w:r>
            <w:r w:rsidRPr="00BE1FE0">
              <w:rPr>
                <w:rFonts w:ascii="Arial" w:hAnsi="Arial" w:cs="Arial"/>
                <w:b/>
                <w:i w:val="0"/>
                <w:sz w:val="20"/>
                <w:szCs w:val="22"/>
                <w:lang w:val="it-IT"/>
              </w:rPr>
              <w:t>Blini, E.</w:t>
            </w:r>
            <w:r w:rsidRPr="00BE1FE0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, Lisi, M., &amp; Zorzi, M. (2021). </w:t>
            </w:r>
            <w:r w:rsidRPr="00BE1FE0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 xml:space="preserve">Effects of attentional shifts along the vertical axis on number processing: an eye-tracking study with optokinetic stimulation. </w:t>
            </w:r>
            <w:r w:rsidRPr="00BE1FE0">
              <w:rPr>
                <w:rFonts w:ascii="Arial" w:hAnsi="Arial" w:cs="Arial"/>
                <w:iCs/>
                <w:color w:val="222222"/>
                <w:sz w:val="20"/>
                <w:u w:val="single"/>
                <w:shd w:val="clear" w:color="auto" w:fill="FFFFFF"/>
              </w:rPr>
              <w:t>Cognition</w:t>
            </w:r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 w:val="0"/>
                <w:iCs/>
                <w:color w:val="222222"/>
                <w:sz w:val="20"/>
                <w:shd w:val="clear" w:color="auto" w:fill="FFFFFF"/>
              </w:rPr>
              <w:t>221</w:t>
            </w:r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, 104991.</w:t>
            </w:r>
            <w:r w:rsidRPr="00BE1FE0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 </w:t>
            </w:r>
          </w:p>
          <w:p w14:paraId="1BF5F269" w14:textId="77777777" w:rsidR="005C2859" w:rsidRPr="00BE1FE0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  <w:lang w:val="it-IT"/>
              </w:rPr>
            </w:pPr>
          </w:p>
        </w:tc>
        <w:tc>
          <w:tcPr>
            <w:tcW w:w="1192" w:type="dxa"/>
          </w:tcPr>
          <w:p w14:paraId="456174E5" w14:textId="2D7A8D3B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3</w:t>
            </w:r>
          </w:p>
        </w:tc>
        <w:tc>
          <w:tcPr>
            <w:tcW w:w="1195" w:type="dxa"/>
          </w:tcPr>
          <w:p w14:paraId="46CE4B5C" w14:textId="7AA2EB47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i w:val="0"/>
                <w:noProof/>
                <w:sz w:val="20"/>
                <w:szCs w:val="22"/>
                <w:lang w:val="it-IT" w:eastAsia="it-IT"/>
              </w:rPr>
            </w:pPr>
            <w:r>
              <w:rPr>
                <w:rFonts w:ascii="Arial" w:hAnsi="Arial" w:cs="Arial"/>
                <w:i w:val="0"/>
                <w:noProof/>
                <w:sz w:val="20"/>
                <w:szCs w:val="22"/>
                <w:lang w:val="it-IT" w:eastAsia="it-IT"/>
              </w:rPr>
              <w:drawing>
                <wp:inline distT="0" distB="0" distL="0" distR="0" wp14:anchorId="5728F608" wp14:editId="597378D5">
                  <wp:extent cx="347345" cy="225425"/>
                  <wp:effectExtent l="0" t="0" r="0" b="3175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2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3DEF5ABF" wp14:editId="22792349">
                  <wp:extent cx="212400" cy="237600"/>
                  <wp:effectExtent l="0" t="0" r="0" b="0"/>
                  <wp:docPr id="26" name="Image 14" descr="open data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 data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1C4B6F74" wp14:editId="14FF7701">
                  <wp:extent cx="212400" cy="237600"/>
                  <wp:effectExtent l="0" t="0" r="0" b="0"/>
                  <wp:docPr id="27" name="Image 16" descr="open mate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en mate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859" w14:paraId="4C37EAFD" w14:textId="77777777" w:rsidTr="00E9396C">
        <w:tc>
          <w:tcPr>
            <w:tcW w:w="803" w:type="dxa"/>
          </w:tcPr>
          <w:p w14:paraId="27D7F0BE" w14:textId="77777777" w:rsidR="005C2859" w:rsidRDefault="005C2859" w:rsidP="005C28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2021</w:t>
            </w:r>
          </w:p>
        </w:tc>
        <w:tc>
          <w:tcPr>
            <w:tcW w:w="7118" w:type="dxa"/>
          </w:tcPr>
          <w:p w14:paraId="2C97C865" w14:textId="6D77B237" w:rsidR="005C2859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  <w:lang w:val="en-GB"/>
              </w:rPr>
            </w:pPr>
            <w:r w:rsidRPr="00BE1FE0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Zorzi, M., Filippo De Grazia, M. D., </w:t>
            </w:r>
            <w:r w:rsidRPr="00BE1FE0">
              <w:rPr>
                <w:rFonts w:ascii="Arial" w:hAnsi="Arial" w:cs="Arial"/>
                <w:b/>
                <w:i w:val="0"/>
                <w:sz w:val="20"/>
                <w:szCs w:val="22"/>
                <w:lang w:val="it-IT"/>
              </w:rPr>
              <w:t>Blini, E.</w:t>
            </w:r>
            <w:r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, &amp; Testolin, A. (2021</w:t>
            </w:r>
            <w:r w:rsidRPr="00BE1FE0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). </w:t>
            </w:r>
            <w:r w:rsidRPr="00BE1FE0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 xml:space="preserve">Assessment of Machine Learning Pipelines for Prediction of </w:t>
            </w:r>
            <w:proofErr w:type="spellStart"/>
            <w:r w:rsidRPr="00BE1FE0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Behavioral</w:t>
            </w:r>
            <w:proofErr w:type="spellEnd"/>
            <w:r w:rsidRPr="00BE1FE0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 xml:space="preserve"> Deficits from Brain </w:t>
            </w:r>
            <w:proofErr w:type="spellStart"/>
            <w:r w:rsidRPr="00BE1FE0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Disconnectomes</w:t>
            </w:r>
            <w:proofErr w:type="spellEnd"/>
            <w:r w:rsidRPr="00BE1FE0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. In </w:t>
            </w:r>
            <w:r w:rsidRPr="00BE1FE0">
              <w:rPr>
                <w:rFonts w:ascii="Arial" w:hAnsi="Arial" w:cs="Arial"/>
                <w:iCs/>
                <w:sz w:val="20"/>
                <w:szCs w:val="22"/>
                <w:u w:val="single"/>
                <w:lang w:val="en-GB"/>
              </w:rPr>
              <w:t>International Conference on Brain Informatics</w:t>
            </w:r>
            <w:r w:rsidRPr="00BE1FE0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 (pp. 211-222). Springer, Cham.</w:t>
            </w:r>
          </w:p>
          <w:p w14:paraId="5E7A3C94" w14:textId="0C5B7B59" w:rsidR="005C2859" w:rsidRPr="00CA4F35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</w:rPr>
            </w:pPr>
          </w:p>
        </w:tc>
        <w:tc>
          <w:tcPr>
            <w:tcW w:w="1192" w:type="dxa"/>
          </w:tcPr>
          <w:p w14:paraId="1272E524" w14:textId="354405B8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2</w:t>
            </w:r>
          </w:p>
        </w:tc>
        <w:tc>
          <w:tcPr>
            <w:tcW w:w="1195" w:type="dxa"/>
          </w:tcPr>
          <w:p w14:paraId="5CCD54B7" w14:textId="5B260A93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i w:val="0"/>
                <w:noProof/>
                <w:sz w:val="20"/>
                <w:szCs w:val="22"/>
                <w:lang w:eastAsia="en-US"/>
              </w:rPr>
            </w:pPr>
          </w:p>
        </w:tc>
      </w:tr>
      <w:tr w:rsidR="005C2859" w14:paraId="30F41193" w14:textId="77777777" w:rsidTr="008E36D8">
        <w:tc>
          <w:tcPr>
            <w:tcW w:w="803" w:type="dxa"/>
          </w:tcPr>
          <w:p w14:paraId="51A303CB" w14:textId="2CCBAC60" w:rsidR="005C2859" w:rsidRDefault="005C2859" w:rsidP="005C28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2021</w:t>
            </w:r>
          </w:p>
        </w:tc>
        <w:tc>
          <w:tcPr>
            <w:tcW w:w="7118" w:type="dxa"/>
          </w:tcPr>
          <w:p w14:paraId="3CB6AF8B" w14:textId="5BADDFC9" w:rsidR="005C2859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iCs/>
                <w:sz w:val="20"/>
                <w:szCs w:val="22"/>
                <w:lang w:val="en-GB"/>
              </w:rPr>
            </w:pPr>
            <w:r w:rsidRPr="00CC39E2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Zanini, A., Patané, I.,</w:t>
            </w:r>
            <w:r w:rsidRPr="00CC39E2">
              <w:rPr>
                <w:rFonts w:ascii="Arial" w:hAnsi="Arial" w:cs="Arial"/>
                <w:b/>
                <w:i w:val="0"/>
                <w:sz w:val="20"/>
                <w:szCs w:val="22"/>
                <w:lang w:val="it-IT"/>
              </w:rPr>
              <w:t xml:space="preserve"> Blini, E.</w:t>
            </w:r>
            <w:r w:rsidRPr="00CC39E2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, Salemme, R., Koun, E.,</w:t>
            </w:r>
            <w:r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 Farnè, A., &amp; Brozzoli, C. (2021</w:t>
            </w:r>
            <w:r w:rsidRPr="00CC39E2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). </w:t>
            </w:r>
            <w:proofErr w:type="spellStart"/>
            <w:r w:rsidRPr="00081B9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Peripersonal</w:t>
            </w:r>
            <w:proofErr w:type="spellEnd"/>
            <w:r w:rsidRPr="00081B9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 xml:space="preserve"> and reaching space differ: evidence from their spatial extent and multisensory facilitation pattern</w:t>
            </w:r>
            <w:r w:rsidRPr="00AD7E7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. </w:t>
            </w:r>
            <w:proofErr w:type="spellStart"/>
            <w:r>
              <w:rPr>
                <w:rFonts w:ascii="Arial" w:hAnsi="Arial" w:cs="Arial"/>
                <w:iCs/>
                <w:sz w:val="20"/>
                <w:szCs w:val="22"/>
                <w:u w:val="single"/>
                <w:lang w:val="en-GB"/>
              </w:rPr>
              <w:t>Psychonomic</w:t>
            </w:r>
            <w:proofErr w:type="spellEnd"/>
            <w:r>
              <w:rPr>
                <w:rFonts w:ascii="Arial" w:hAnsi="Arial" w:cs="Arial"/>
                <w:iCs/>
                <w:sz w:val="20"/>
                <w:szCs w:val="22"/>
                <w:u w:val="single"/>
                <w:lang w:val="en-GB"/>
              </w:rPr>
              <w:t xml:space="preserve"> Bulle</w:t>
            </w:r>
            <w:r w:rsidRPr="00BE1FE0">
              <w:rPr>
                <w:rFonts w:ascii="Arial" w:hAnsi="Arial" w:cs="Arial"/>
                <w:iCs/>
                <w:sz w:val="20"/>
                <w:szCs w:val="22"/>
                <w:u w:val="single"/>
                <w:lang w:val="en-GB"/>
              </w:rPr>
              <w:t>tin &amp; Review</w:t>
            </w:r>
            <w:r>
              <w:rPr>
                <w:rFonts w:ascii="Arial" w:hAnsi="Arial" w:cs="Arial"/>
                <w:iCs/>
                <w:sz w:val="20"/>
                <w:szCs w:val="22"/>
                <w:lang w:val="en-GB"/>
              </w:rPr>
              <w:t xml:space="preserve">, </w:t>
            </w:r>
            <w:r w:rsidRPr="00BE1FE0">
              <w:rPr>
                <w:rFonts w:ascii="Arial" w:hAnsi="Arial" w:cs="Arial"/>
                <w:i w:val="0"/>
                <w:iCs/>
                <w:sz w:val="20"/>
                <w:szCs w:val="22"/>
                <w:lang w:val="en-GB"/>
              </w:rPr>
              <w:t>28 (6), 1894-1905</w:t>
            </w:r>
            <w:r>
              <w:rPr>
                <w:rFonts w:ascii="Arial" w:hAnsi="Arial" w:cs="Arial"/>
                <w:iCs/>
                <w:sz w:val="20"/>
                <w:szCs w:val="22"/>
                <w:lang w:val="en-GB"/>
              </w:rPr>
              <w:t>.</w:t>
            </w:r>
          </w:p>
          <w:p w14:paraId="75D576E2" w14:textId="21B1CA9D" w:rsidR="005C2859" w:rsidRPr="00CA4F35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</w:rPr>
            </w:pPr>
          </w:p>
        </w:tc>
        <w:tc>
          <w:tcPr>
            <w:tcW w:w="1192" w:type="dxa"/>
          </w:tcPr>
          <w:p w14:paraId="193EAAC6" w14:textId="45483A0B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6</w:t>
            </w:r>
          </w:p>
        </w:tc>
        <w:tc>
          <w:tcPr>
            <w:tcW w:w="1195" w:type="dxa"/>
          </w:tcPr>
          <w:p w14:paraId="142A2C59" w14:textId="6E382CC6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i w:val="0"/>
                <w:noProof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i w:val="0"/>
                <w:noProof/>
                <w:sz w:val="20"/>
                <w:szCs w:val="22"/>
                <w:lang w:val="it-IT" w:eastAsia="it-IT"/>
              </w:rPr>
              <w:drawing>
                <wp:inline distT="0" distB="0" distL="0" distR="0" wp14:anchorId="409623D7" wp14:editId="4E6A7749">
                  <wp:extent cx="347345" cy="225425"/>
                  <wp:effectExtent l="0" t="0" r="0" b="3175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2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6014D82A" wp14:editId="1AB59BFA">
                  <wp:extent cx="212400" cy="237600"/>
                  <wp:effectExtent l="0" t="0" r="0" b="0"/>
                  <wp:docPr id="23" name="Image 14" descr="open data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 data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7C1A9CE4" wp14:editId="2401C580">
                  <wp:extent cx="212400" cy="237600"/>
                  <wp:effectExtent l="0" t="0" r="0" b="0"/>
                  <wp:docPr id="24" name="Image 16" descr="open mate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en mate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859" w14:paraId="25EFC9BC" w14:textId="77777777" w:rsidTr="008E36D8">
        <w:tc>
          <w:tcPr>
            <w:tcW w:w="803" w:type="dxa"/>
          </w:tcPr>
          <w:p w14:paraId="224DCA66" w14:textId="33456797" w:rsidR="005C2859" w:rsidRDefault="005C2859" w:rsidP="005C28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2021</w:t>
            </w:r>
          </w:p>
        </w:tc>
        <w:tc>
          <w:tcPr>
            <w:tcW w:w="7118" w:type="dxa"/>
          </w:tcPr>
          <w:p w14:paraId="64AA5667" w14:textId="3119DAAC" w:rsidR="005C2859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  <w:lang w:val="en-GB"/>
              </w:rPr>
            </w:pPr>
            <w:r w:rsidRPr="00AD7E71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Dureux*, A., </w:t>
            </w:r>
            <w:r w:rsidRPr="00AD7E71">
              <w:rPr>
                <w:rFonts w:ascii="Arial" w:hAnsi="Arial" w:cs="Arial"/>
                <w:b/>
                <w:i w:val="0"/>
                <w:sz w:val="20"/>
                <w:szCs w:val="22"/>
                <w:lang w:val="it-IT"/>
              </w:rPr>
              <w:t>Blini*, E.</w:t>
            </w:r>
            <w:r w:rsidRPr="00AD7E71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, Grandi, L.C., Bogdanova, O., Desoche, C., Farnè, A., &amp; Hadj-Bouziane, F. (202</w:t>
            </w:r>
            <w:r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1</w:t>
            </w:r>
            <w:r w:rsidRPr="00AD7E71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)</w:t>
            </w:r>
            <w:r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. </w:t>
            </w:r>
            <w:r w:rsidRPr="00AD7E7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Close facial emotions enhance physiological responses and facilitate perceptual discrimination</w:t>
            </w:r>
            <w:r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 xml:space="preserve">. </w:t>
            </w:r>
            <w:r>
              <w:rPr>
                <w:sz w:val="22"/>
                <w:szCs w:val="22"/>
                <w:u w:val="single"/>
              </w:rPr>
              <w:t>Cortex</w:t>
            </w:r>
            <w:r>
              <w:rPr>
                <w:i w:val="0"/>
                <w:sz w:val="22"/>
                <w:szCs w:val="22"/>
              </w:rPr>
              <w:t>, 138, 40-58</w:t>
            </w:r>
            <w:r w:rsidRPr="0057402F">
              <w:rPr>
                <w:rFonts w:ascii="Arial" w:hAnsi="Arial" w:cs="Arial"/>
                <w:sz w:val="20"/>
                <w:szCs w:val="22"/>
                <w:lang w:val="en-GB"/>
              </w:rPr>
              <w:t>.</w:t>
            </w:r>
          </w:p>
          <w:p w14:paraId="75C191F8" w14:textId="77777777" w:rsidR="005C2859" w:rsidRPr="0057402F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b/>
                <w:i w:val="0"/>
                <w:sz w:val="20"/>
                <w:szCs w:val="22"/>
              </w:rPr>
            </w:pPr>
            <w:r w:rsidRPr="0057402F">
              <w:rPr>
                <w:rFonts w:ascii="Arial" w:hAnsi="Arial" w:cs="Arial"/>
                <w:b/>
                <w:i w:val="0"/>
                <w:sz w:val="20"/>
                <w:szCs w:val="22"/>
                <w:lang w:val="en-GB"/>
              </w:rPr>
              <w:t>* Shared first authorship</w:t>
            </w:r>
          </w:p>
          <w:p w14:paraId="1D5A608E" w14:textId="77777777" w:rsidR="005C2859" w:rsidRPr="00437471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12"/>
                <w:szCs w:val="22"/>
              </w:rPr>
            </w:pPr>
          </w:p>
        </w:tc>
        <w:tc>
          <w:tcPr>
            <w:tcW w:w="1192" w:type="dxa"/>
          </w:tcPr>
          <w:p w14:paraId="2F36F596" w14:textId="635C6AAC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10</w:t>
            </w:r>
          </w:p>
        </w:tc>
        <w:tc>
          <w:tcPr>
            <w:tcW w:w="1195" w:type="dxa"/>
          </w:tcPr>
          <w:p w14:paraId="6A7858B3" w14:textId="08D7C834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i w:val="0"/>
                <w:noProof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i w:val="0"/>
                <w:noProof/>
                <w:sz w:val="20"/>
                <w:szCs w:val="22"/>
                <w:lang w:val="it-IT" w:eastAsia="it-IT"/>
              </w:rPr>
              <w:drawing>
                <wp:inline distT="0" distB="0" distL="0" distR="0" wp14:anchorId="59281A60" wp14:editId="7288CA82">
                  <wp:extent cx="349200" cy="223200"/>
                  <wp:effectExtent l="0" t="0" r="0" b="5715"/>
                  <wp:docPr id="2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n_Access_Logo_ok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32BDBF39" wp14:editId="345DCD51">
                  <wp:extent cx="212400" cy="237600"/>
                  <wp:effectExtent l="0" t="0" r="0" b="0"/>
                  <wp:docPr id="18" name="Image 14" descr="open data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 data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0828AF62" wp14:editId="1BDD0285">
                  <wp:extent cx="212400" cy="237600"/>
                  <wp:effectExtent l="0" t="0" r="0" b="0"/>
                  <wp:docPr id="17" name="Image 16" descr="open mate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en mate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859" w14:paraId="36900EF5" w14:textId="77777777" w:rsidTr="008E36D8">
        <w:tc>
          <w:tcPr>
            <w:tcW w:w="803" w:type="dxa"/>
          </w:tcPr>
          <w:p w14:paraId="349B3B63" w14:textId="3511CCF6" w:rsidR="005C2859" w:rsidRDefault="005C2859" w:rsidP="005C28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2021</w:t>
            </w:r>
          </w:p>
          <w:p w14:paraId="181679D9" w14:textId="6A756471" w:rsidR="005C2859" w:rsidRDefault="005C2859" w:rsidP="005C28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118" w:type="dxa"/>
          </w:tcPr>
          <w:p w14:paraId="5FCC9CB1" w14:textId="07BFF1F7" w:rsidR="005C2859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  <w:lang w:val="en-GB"/>
              </w:rPr>
            </w:pPr>
            <w:r w:rsidRPr="0043747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Reynaud, A. J.,</w:t>
            </w:r>
            <w:r w:rsidRPr="00437471">
              <w:rPr>
                <w:rFonts w:ascii="Arial" w:hAnsi="Arial" w:cs="Arial"/>
                <w:b/>
                <w:i w:val="0"/>
                <w:sz w:val="20"/>
                <w:szCs w:val="22"/>
                <w:lang w:val="en-GB"/>
              </w:rPr>
              <w:t xml:space="preserve"> Blini, E.</w:t>
            </w:r>
            <w:r w:rsidRPr="0043747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 xml:space="preserve">, </w:t>
            </w:r>
            <w:proofErr w:type="spellStart"/>
            <w:r w:rsidRPr="0043747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Koun</w:t>
            </w:r>
            <w:proofErr w:type="spellEnd"/>
            <w:r w:rsidRPr="0043747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 xml:space="preserve">, E., </w:t>
            </w:r>
            <w:proofErr w:type="spellStart"/>
            <w:r w:rsidRPr="0043747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Macaluso</w:t>
            </w:r>
            <w:proofErr w:type="spellEnd"/>
            <w:r w:rsidRPr="0043747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 xml:space="preserve">, E., </w:t>
            </w:r>
            <w:proofErr w:type="spellStart"/>
            <w:r w:rsidRPr="0043747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Meunier</w:t>
            </w:r>
            <w:proofErr w:type="spellEnd"/>
            <w:r w:rsidRPr="0043747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 xml:space="preserve">, M., &amp; </w:t>
            </w:r>
            <w:proofErr w:type="spellStart"/>
            <w:r w:rsidRPr="0043747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Hadj-Bouziane</w:t>
            </w:r>
            <w:proofErr w:type="spellEnd"/>
            <w:r w:rsidRPr="0043747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 xml:space="preserve">, F. (2021). </w:t>
            </w:r>
            <w:proofErr w:type="spellStart"/>
            <w:r w:rsidRPr="00AD7E7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Atomoxetine</w:t>
            </w:r>
            <w:proofErr w:type="spellEnd"/>
            <w:r w:rsidRPr="00AD7E7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 xml:space="preserve"> modulates the contribution of high-and low-level signals during free viewing of natural images in rhesus monkeys. </w:t>
            </w:r>
            <w:r w:rsidRPr="00CD19FB">
              <w:rPr>
                <w:rFonts w:ascii="Arial" w:hAnsi="Arial" w:cs="Arial"/>
                <w:iCs/>
                <w:sz w:val="20"/>
                <w:szCs w:val="22"/>
                <w:u w:val="single"/>
                <w:lang w:val="en-GB"/>
              </w:rPr>
              <w:t>Neuropharmacology</w:t>
            </w:r>
            <w:r>
              <w:rPr>
                <w:rFonts w:ascii="Arial" w:hAnsi="Arial" w:cs="Arial"/>
                <w:i w:val="0"/>
                <w:iCs/>
                <w:sz w:val="20"/>
                <w:szCs w:val="22"/>
                <w:lang w:val="en-GB"/>
              </w:rPr>
              <w:t>, 182, 108377</w:t>
            </w:r>
            <w:r w:rsidRPr="00AD7E71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.</w:t>
            </w:r>
          </w:p>
          <w:p w14:paraId="314D3673" w14:textId="77777777" w:rsidR="005C2859" w:rsidRPr="00FC7CF5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b/>
                <w:i w:val="0"/>
                <w:sz w:val="12"/>
                <w:szCs w:val="22"/>
              </w:rPr>
            </w:pPr>
          </w:p>
        </w:tc>
        <w:tc>
          <w:tcPr>
            <w:tcW w:w="1192" w:type="dxa"/>
          </w:tcPr>
          <w:p w14:paraId="7A2EB197" w14:textId="3C7D2083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3</w:t>
            </w:r>
          </w:p>
        </w:tc>
        <w:tc>
          <w:tcPr>
            <w:tcW w:w="1195" w:type="dxa"/>
          </w:tcPr>
          <w:p w14:paraId="6C5FE98F" w14:textId="1A47021C" w:rsidR="005C2859" w:rsidRPr="0083529A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i w:val="0"/>
                <w:noProof/>
                <w:sz w:val="20"/>
                <w:szCs w:val="22"/>
                <w:lang w:eastAsia="it-IT"/>
              </w:rPr>
            </w:pPr>
            <w:r>
              <w:rPr>
                <w:rFonts w:ascii="Arial" w:hAnsi="Arial" w:cs="Arial"/>
                <w:i w:val="0"/>
                <w:noProof/>
                <w:sz w:val="20"/>
                <w:szCs w:val="22"/>
                <w:lang w:val="it-IT" w:eastAsia="it-IT"/>
              </w:rPr>
              <w:drawing>
                <wp:inline distT="0" distB="0" distL="0" distR="0" wp14:anchorId="0C4AD593" wp14:editId="2DF019DB">
                  <wp:extent cx="349200" cy="223200"/>
                  <wp:effectExtent l="0" t="0" r="0" b="5715"/>
                  <wp:docPr id="7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n_Access_Logo_ok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29A649B6" wp14:editId="6B668A0E">
                  <wp:extent cx="212400" cy="237600"/>
                  <wp:effectExtent l="0" t="0" r="0" b="0"/>
                  <wp:docPr id="19" name="Image 14" descr="open data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 data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3128B5AE" wp14:editId="01CE8EF5">
                  <wp:extent cx="212400" cy="237600"/>
                  <wp:effectExtent l="0" t="0" r="0" b="0"/>
                  <wp:docPr id="20" name="Image 16" descr="open mate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en mate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859" w14:paraId="0E849A00" w14:textId="77777777" w:rsidTr="00E06D71">
        <w:tc>
          <w:tcPr>
            <w:tcW w:w="803" w:type="dxa"/>
          </w:tcPr>
          <w:p w14:paraId="11434F82" w14:textId="77777777" w:rsidR="005C2859" w:rsidRDefault="005C2859" w:rsidP="005C28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2021</w:t>
            </w:r>
          </w:p>
        </w:tc>
        <w:tc>
          <w:tcPr>
            <w:tcW w:w="7118" w:type="dxa"/>
          </w:tcPr>
          <w:p w14:paraId="5E4DE513" w14:textId="69F90A88" w:rsidR="005C2859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</w:rPr>
            </w:pPr>
            <w:r w:rsidRPr="00E37B80">
              <w:rPr>
                <w:rFonts w:ascii="Arial" w:hAnsi="Arial" w:cs="Arial"/>
                <w:b/>
                <w:i w:val="0"/>
                <w:sz w:val="20"/>
                <w:szCs w:val="22"/>
                <w:lang w:val="it-IT"/>
              </w:rPr>
              <w:t>Blini, E.</w:t>
            </w:r>
            <w:r w:rsidRPr="00E37B80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, Farnè, A., Brozzol</w:t>
            </w:r>
            <w:r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i, C., and Hadj-Bouziane, F. (2021</w:t>
            </w:r>
            <w:r w:rsidRPr="00E37B80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). 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>“</w:t>
            </w:r>
            <w:r w:rsidRPr="0053004E">
              <w:rPr>
                <w:rFonts w:ascii="Arial" w:hAnsi="Arial" w:cs="Arial"/>
                <w:i w:val="0"/>
                <w:sz w:val="20"/>
                <w:szCs w:val="22"/>
              </w:rPr>
              <w:t xml:space="preserve">Close is better: visual perception in </w:t>
            </w:r>
            <w:proofErr w:type="spellStart"/>
            <w:r w:rsidRPr="0053004E">
              <w:rPr>
                <w:rFonts w:ascii="Arial" w:hAnsi="Arial" w:cs="Arial"/>
                <w:i w:val="0"/>
                <w:sz w:val="20"/>
                <w:szCs w:val="22"/>
              </w:rPr>
              <w:t>peripersonal</w:t>
            </w:r>
            <w:proofErr w:type="spellEnd"/>
            <w:r w:rsidRPr="0053004E">
              <w:rPr>
                <w:rFonts w:ascii="Arial" w:hAnsi="Arial" w:cs="Arial"/>
                <w:i w:val="0"/>
                <w:sz w:val="20"/>
                <w:szCs w:val="22"/>
              </w:rPr>
              <w:t xml:space="preserve"> space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”. </w:t>
            </w:r>
            <w:r w:rsidRPr="0053004E">
              <w:rPr>
                <w:rFonts w:ascii="Arial" w:hAnsi="Arial" w:cs="Arial"/>
                <w:i w:val="0"/>
                <w:sz w:val="20"/>
                <w:szCs w:val="22"/>
              </w:rPr>
              <w:t xml:space="preserve">In 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>“</w:t>
            </w:r>
            <w:r w:rsidRPr="0053004E">
              <w:rPr>
                <w:rFonts w:ascii="Arial" w:hAnsi="Arial" w:cs="Arial"/>
                <w:i w:val="0"/>
                <w:sz w:val="20"/>
                <w:szCs w:val="22"/>
              </w:rPr>
              <w:t>The World at our Fingertips: A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 </w:t>
            </w:r>
            <w:r w:rsidRPr="0053004E">
              <w:rPr>
                <w:rFonts w:ascii="Arial" w:hAnsi="Arial" w:cs="Arial"/>
                <w:i w:val="0"/>
                <w:sz w:val="20"/>
                <w:szCs w:val="22"/>
              </w:rPr>
              <w:t xml:space="preserve">Multidisciplinary Exploration of </w:t>
            </w:r>
            <w:proofErr w:type="spellStart"/>
            <w:r w:rsidRPr="0053004E">
              <w:rPr>
                <w:rFonts w:ascii="Arial" w:hAnsi="Arial" w:cs="Arial"/>
                <w:i w:val="0"/>
                <w:sz w:val="20"/>
                <w:szCs w:val="22"/>
              </w:rPr>
              <w:t>Peripersonal</w:t>
            </w:r>
            <w:proofErr w:type="spellEnd"/>
            <w:r w:rsidRPr="0053004E">
              <w:rPr>
                <w:rFonts w:ascii="Arial" w:hAnsi="Arial" w:cs="Arial"/>
                <w:i w:val="0"/>
                <w:sz w:val="20"/>
                <w:szCs w:val="22"/>
              </w:rPr>
              <w:t xml:space="preserve"> Space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>”</w:t>
            </w:r>
            <w:r w:rsidRPr="0053004E">
              <w:rPr>
                <w:rFonts w:ascii="Arial" w:hAnsi="Arial" w:cs="Arial"/>
                <w:i w:val="0"/>
                <w:sz w:val="20"/>
                <w:szCs w:val="22"/>
              </w:rPr>
              <w:t xml:space="preserve"> ed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>s.</w:t>
            </w:r>
            <w:r w:rsidRPr="0053004E">
              <w:rPr>
                <w:rFonts w:ascii="Arial" w:hAnsi="Arial" w:cs="Arial"/>
                <w:i w:val="0"/>
                <w:sz w:val="20"/>
                <w:szCs w:val="22"/>
              </w:rPr>
              <w:t xml:space="preserve"> de </w:t>
            </w:r>
            <w:proofErr w:type="spellStart"/>
            <w:r w:rsidRPr="0053004E">
              <w:rPr>
                <w:rFonts w:ascii="Arial" w:hAnsi="Arial" w:cs="Arial"/>
                <w:i w:val="0"/>
                <w:sz w:val="20"/>
                <w:szCs w:val="22"/>
              </w:rPr>
              <w:t>Vignemont</w:t>
            </w:r>
            <w:proofErr w:type="spellEnd"/>
            <w:r w:rsidRPr="0053004E">
              <w:rPr>
                <w:rFonts w:ascii="Arial" w:hAnsi="Arial" w:cs="Arial"/>
                <w:i w:val="0"/>
                <w:sz w:val="20"/>
                <w:szCs w:val="22"/>
              </w:rPr>
              <w:t>,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 F., et al</w:t>
            </w:r>
            <w:r w:rsidRPr="0053004E">
              <w:rPr>
                <w:rFonts w:ascii="Arial" w:hAnsi="Arial" w:cs="Arial"/>
                <w:i w:val="0"/>
                <w:sz w:val="20"/>
                <w:szCs w:val="22"/>
              </w:rPr>
              <w:t>. Oxford: Oxford University Press.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 </w:t>
            </w:r>
            <w:r w:rsidRPr="00FB759D">
              <w:rPr>
                <w:rFonts w:ascii="Arial" w:hAnsi="Arial" w:cs="Arial"/>
                <w:i w:val="0"/>
                <w:sz w:val="20"/>
                <w:szCs w:val="22"/>
              </w:rPr>
              <w:t>ISBN: 9780198851738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 </w:t>
            </w:r>
          </w:p>
          <w:p w14:paraId="6D59E23E" w14:textId="77777777" w:rsidR="005C2859" w:rsidRPr="00FC7CF5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12"/>
                <w:szCs w:val="22"/>
              </w:rPr>
            </w:pPr>
          </w:p>
        </w:tc>
        <w:tc>
          <w:tcPr>
            <w:tcW w:w="1192" w:type="dxa"/>
          </w:tcPr>
          <w:p w14:paraId="2C494449" w14:textId="7AA10BAA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2</w:t>
            </w:r>
          </w:p>
        </w:tc>
        <w:tc>
          <w:tcPr>
            <w:tcW w:w="1195" w:type="dxa"/>
          </w:tcPr>
          <w:p w14:paraId="11CD5D65" w14:textId="12583CDD" w:rsidR="005C2859" w:rsidRPr="000A1CFD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noProof/>
                <w:sz w:val="20"/>
                <w:szCs w:val="22"/>
                <w:lang w:eastAsia="it-IT"/>
              </w:rPr>
            </w:pPr>
            <w:r w:rsidRPr="000A1CFD">
              <w:rPr>
                <w:rFonts w:ascii="Arial" w:hAnsi="Arial" w:cs="Arial"/>
                <w:b/>
                <w:i w:val="0"/>
                <w:noProof/>
                <w:sz w:val="20"/>
                <w:szCs w:val="22"/>
                <w:lang w:eastAsia="it-IT"/>
              </w:rPr>
              <w:t>(book chapter)</w:t>
            </w:r>
          </w:p>
        </w:tc>
      </w:tr>
      <w:tr w:rsidR="005C2859" w14:paraId="2A77DFAD" w14:textId="77777777" w:rsidTr="008E36D8">
        <w:tc>
          <w:tcPr>
            <w:tcW w:w="803" w:type="dxa"/>
          </w:tcPr>
          <w:p w14:paraId="590D0621" w14:textId="270AB2EE" w:rsidR="005C2859" w:rsidRDefault="005C2859" w:rsidP="005C28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lastRenderedPageBreak/>
              <w:t>2020</w:t>
            </w:r>
          </w:p>
        </w:tc>
        <w:tc>
          <w:tcPr>
            <w:tcW w:w="7118" w:type="dxa"/>
          </w:tcPr>
          <w:p w14:paraId="6CF91533" w14:textId="337334FB" w:rsidR="005C2859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  <w:lang w:val="en-GB"/>
              </w:rPr>
            </w:pPr>
            <w:r w:rsidRPr="008E36D8">
              <w:rPr>
                <w:rFonts w:ascii="Arial" w:hAnsi="Arial" w:cs="Arial"/>
                <w:b/>
                <w:i w:val="0"/>
                <w:sz w:val="20"/>
                <w:szCs w:val="22"/>
                <w:lang w:val="it-IT"/>
              </w:rPr>
              <w:t>Blini, E.</w:t>
            </w:r>
            <w:r w:rsidRPr="008E36D8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, Tilikete, C., Chelazzi, L., Farnè, A., &amp; Hadj-Bouziane, F. (2020). </w:t>
            </w:r>
            <w:r w:rsidRPr="008E36D8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 xml:space="preserve">The role of the vestibular system in value attribution to positive and negative </w:t>
            </w:r>
            <w:proofErr w:type="spellStart"/>
            <w:r w:rsidRPr="008E36D8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reinforcers</w:t>
            </w:r>
            <w:proofErr w:type="spellEnd"/>
            <w:r w:rsidRPr="008E36D8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. </w:t>
            </w:r>
            <w:r w:rsidRPr="008E36D8">
              <w:rPr>
                <w:rFonts w:ascii="Arial" w:hAnsi="Arial" w:cs="Arial"/>
                <w:iCs/>
                <w:sz w:val="20"/>
                <w:szCs w:val="22"/>
                <w:lang w:val="en-GB"/>
              </w:rPr>
              <w:t>Cortex</w:t>
            </w:r>
            <w:r>
              <w:rPr>
                <w:rFonts w:ascii="Arial" w:hAnsi="Arial" w:cs="Arial"/>
                <w:i w:val="0"/>
                <w:iCs/>
                <w:sz w:val="20"/>
                <w:szCs w:val="22"/>
                <w:lang w:val="en-GB"/>
              </w:rPr>
              <w:t>, 133, 215-235</w:t>
            </w:r>
            <w:r w:rsidRPr="008E36D8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.</w:t>
            </w:r>
          </w:p>
          <w:p w14:paraId="63B11879" w14:textId="0CB092B6" w:rsidR="005C2859" w:rsidRPr="00FC7CF5" w:rsidRDefault="005C2859" w:rsidP="005C2859">
            <w:pPr>
              <w:pStyle w:val="OiaeaeiYiio2"/>
              <w:spacing w:before="20" w:after="20"/>
              <w:jc w:val="both"/>
              <w:rPr>
                <w:rFonts w:ascii="Arial" w:hAnsi="Arial" w:cs="Arial"/>
                <w:b/>
                <w:i w:val="0"/>
                <w:sz w:val="12"/>
                <w:szCs w:val="22"/>
              </w:rPr>
            </w:pPr>
          </w:p>
        </w:tc>
        <w:tc>
          <w:tcPr>
            <w:tcW w:w="1192" w:type="dxa"/>
          </w:tcPr>
          <w:p w14:paraId="1C04B6CC" w14:textId="5F805CCD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3</w:t>
            </w:r>
          </w:p>
        </w:tc>
        <w:tc>
          <w:tcPr>
            <w:tcW w:w="1195" w:type="dxa"/>
          </w:tcPr>
          <w:p w14:paraId="7BE5659B" w14:textId="65BED397" w:rsidR="005C2859" w:rsidRPr="0053004E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i w:val="0"/>
                <w:noProof/>
                <w:sz w:val="20"/>
                <w:szCs w:val="22"/>
                <w:lang w:eastAsia="it-IT"/>
              </w:rPr>
            </w:pPr>
            <w:r>
              <w:rPr>
                <w:rFonts w:ascii="Arial" w:hAnsi="Arial" w:cs="Arial"/>
                <w:i w:val="0"/>
                <w:noProof/>
                <w:sz w:val="20"/>
                <w:szCs w:val="22"/>
                <w:lang w:val="it-IT" w:eastAsia="it-IT"/>
              </w:rPr>
              <w:drawing>
                <wp:inline distT="0" distB="0" distL="0" distR="0" wp14:anchorId="64C846EF" wp14:editId="72561B0F">
                  <wp:extent cx="349200" cy="223200"/>
                  <wp:effectExtent l="0" t="0" r="0" b="5715"/>
                  <wp:docPr id="3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n_Access_Logo_ok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6C58FF4A" wp14:editId="2D46A901">
                  <wp:extent cx="212400" cy="237600"/>
                  <wp:effectExtent l="0" t="0" r="0" b="0"/>
                  <wp:docPr id="4" name="Image 14" descr="open data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 data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0ACE4D3B" wp14:editId="277576F3">
                  <wp:extent cx="212400" cy="237600"/>
                  <wp:effectExtent l="0" t="0" r="0" b="0"/>
                  <wp:docPr id="5" name="Image 16" descr="open mate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en mate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606109B0" wp14:editId="05BD94BC">
                  <wp:extent cx="212400" cy="237600"/>
                  <wp:effectExtent l="0" t="0" r="0" b="0"/>
                  <wp:docPr id="6" name="Image 15" descr="Preregistered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registered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859" w14:paraId="255FD39D" w14:textId="77777777" w:rsidTr="008E36D8">
        <w:tc>
          <w:tcPr>
            <w:tcW w:w="803" w:type="dxa"/>
          </w:tcPr>
          <w:p w14:paraId="47AA043D" w14:textId="0497E021" w:rsidR="005C2859" w:rsidRDefault="005C2859" w:rsidP="005C28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2019</w:t>
            </w:r>
          </w:p>
        </w:tc>
        <w:tc>
          <w:tcPr>
            <w:tcW w:w="7118" w:type="dxa"/>
          </w:tcPr>
          <w:p w14:paraId="723BDF6A" w14:textId="65204A0F" w:rsidR="005C2859" w:rsidRPr="00B220CD" w:rsidRDefault="005C2859" w:rsidP="005C2859">
            <w:pPr>
              <w:pStyle w:val="OiaeaeiYiio2"/>
              <w:widowControl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</w:rPr>
            </w:pPr>
            <w:r w:rsidRPr="00B220CD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Bonato, M., Romeo, Z., </w:t>
            </w:r>
            <w:r w:rsidRPr="00B220CD">
              <w:rPr>
                <w:rFonts w:ascii="Arial" w:hAnsi="Arial" w:cs="Arial"/>
                <w:b/>
                <w:i w:val="0"/>
                <w:sz w:val="20"/>
                <w:szCs w:val="22"/>
                <w:lang w:val="it-IT"/>
              </w:rPr>
              <w:t>Blini, E.</w:t>
            </w:r>
            <w:r w:rsidRPr="00B220CD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, Pitteri, M., Durgoni, E., Passarini, L., Meneghello, F., and Zorzi, M. (2019). </w:t>
            </w:r>
            <w:proofErr w:type="spellStart"/>
            <w:r w:rsidRPr="00B220CD">
              <w:rPr>
                <w:rFonts w:ascii="Arial" w:hAnsi="Arial" w:cs="Arial"/>
                <w:i w:val="0"/>
                <w:sz w:val="20"/>
                <w:szCs w:val="22"/>
              </w:rPr>
              <w:t>Ipsilesional</w:t>
            </w:r>
            <w:proofErr w:type="spellEnd"/>
            <w:r w:rsidRPr="00B220CD">
              <w:rPr>
                <w:rFonts w:ascii="Arial" w:hAnsi="Arial" w:cs="Arial"/>
                <w:i w:val="0"/>
                <w:sz w:val="20"/>
                <w:szCs w:val="22"/>
              </w:rPr>
              <w:t xml:space="preserve"> impairments of visual awareness after right-hemispheric stroke. </w:t>
            </w:r>
            <w:r w:rsidRPr="00B220CD">
              <w:rPr>
                <w:rFonts w:ascii="Arial" w:hAnsi="Arial" w:cs="Arial"/>
                <w:sz w:val="20"/>
                <w:szCs w:val="22"/>
              </w:rPr>
              <w:t>Front. Psychol.</w:t>
            </w:r>
            <w:r w:rsidRPr="00B220CD">
              <w:rPr>
                <w:rFonts w:ascii="Arial" w:hAnsi="Arial" w:cs="Arial"/>
                <w:i w:val="0"/>
                <w:sz w:val="20"/>
                <w:szCs w:val="22"/>
              </w:rPr>
              <w:t>, 10, 697.</w:t>
            </w:r>
          </w:p>
          <w:p w14:paraId="60716569" w14:textId="17BABEF1" w:rsidR="005C2859" w:rsidRPr="00FC7CF5" w:rsidRDefault="005C2859" w:rsidP="005C2859">
            <w:pPr>
              <w:pStyle w:val="OiaeaeiYiio2"/>
              <w:widowControl/>
              <w:spacing w:before="20" w:after="20"/>
              <w:jc w:val="both"/>
              <w:rPr>
                <w:rFonts w:ascii="Arial" w:hAnsi="Arial" w:cs="Arial"/>
                <w:i w:val="0"/>
                <w:sz w:val="12"/>
                <w:szCs w:val="22"/>
              </w:rPr>
            </w:pPr>
          </w:p>
        </w:tc>
        <w:tc>
          <w:tcPr>
            <w:tcW w:w="1192" w:type="dxa"/>
          </w:tcPr>
          <w:p w14:paraId="794C5165" w14:textId="0A2E91EA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7</w:t>
            </w:r>
          </w:p>
        </w:tc>
        <w:tc>
          <w:tcPr>
            <w:tcW w:w="1195" w:type="dxa"/>
          </w:tcPr>
          <w:p w14:paraId="7FDB913D" w14:textId="38D1F7A5" w:rsidR="005C2859" w:rsidRPr="00B220CD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i w:val="0"/>
                <w:noProof/>
                <w:sz w:val="20"/>
                <w:szCs w:val="22"/>
                <w:lang w:eastAsia="fr-FR"/>
              </w:rPr>
            </w:pPr>
            <w:r>
              <w:rPr>
                <w:rFonts w:ascii="Arial" w:hAnsi="Arial" w:cs="Arial"/>
                <w:i w:val="0"/>
                <w:noProof/>
                <w:sz w:val="20"/>
                <w:szCs w:val="22"/>
                <w:lang w:val="it-IT" w:eastAsia="it-IT"/>
              </w:rPr>
              <w:drawing>
                <wp:inline distT="0" distB="0" distL="0" distR="0" wp14:anchorId="46E02BBE" wp14:editId="20FAFB3B">
                  <wp:extent cx="349200" cy="223200"/>
                  <wp:effectExtent l="0" t="0" r="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n_Access_Logo_ok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6A165333" wp14:editId="7582B8B2">
                  <wp:extent cx="212400" cy="237600"/>
                  <wp:effectExtent l="0" t="0" r="0" b="0"/>
                  <wp:docPr id="2" name="Image 2" descr="open data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 data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859" w14:paraId="46F57D5A" w14:textId="4B5870D8" w:rsidTr="008E36D8">
        <w:tc>
          <w:tcPr>
            <w:tcW w:w="803" w:type="dxa"/>
          </w:tcPr>
          <w:p w14:paraId="2A66261A" w14:textId="1EA1C316" w:rsidR="005C2859" w:rsidRDefault="005C2859" w:rsidP="005C28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2019</w:t>
            </w:r>
          </w:p>
        </w:tc>
        <w:tc>
          <w:tcPr>
            <w:tcW w:w="7118" w:type="dxa"/>
          </w:tcPr>
          <w:p w14:paraId="33AD9823" w14:textId="3719153E" w:rsidR="005C2859" w:rsidRDefault="005C2859" w:rsidP="005C2859">
            <w:pPr>
              <w:pStyle w:val="OiaeaeiYiio2"/>
              <w:widowControl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</w:rPr>
            </w:pPr>
            <w:r w:rsidRPr="00F15953">
              <w:rPr>
                <w:rFonts w:ascii="Arial" w:hAnsi="Arial" w:cs="Arial"/>
                <w:b/>
                <w:i w:val="0"/>
                <w:sz w:val="20"/>
                <w:szCs w:val="22"/>
                <w:lang w:val="it-IT"/>
              </w:rPr>
              <w:t>Blini, E.</w:t>
            </w:r>
            <w:r w:rsidRPr="00F15953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, Pitteri, M, and Zorzi, M. (2019). </w:t>
            </w:r>
            <w:r w:rsidRPr="000A42D4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Spatial grounding of symbolic arithmetic</w:t>
            </w:r>
            <w:r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: evidence from optokinetic stimulation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. </w:t>
            </w:r>
            <w:r w:rsidRPr="00757420">
              <w:rPr>
                <w:rFonts w:ascii="Arial" w:hAnsi="Arial" w:cs="Arial"/>
                <w:sz w:val="20"/>
                <w:szCs w:val="22"/>
              </w:rPr>
              <w:t>Psychological Research</w:t>
            </w:r>
            <w:r w:rsidRPr="00B220CD">
              <w:rPr>
                <w:rFonts w:ascii="Arial" w:hAnsi="Arial" w:cs="Arial"/>
                <w:i w:val="0"/>
                <w:sz w:val="20"/>
                <w:szCs w:val="22"/>
              </w:rPr>
              <w:t xml:space="preserve">, </w:t>
            </w:r>
            <w:r w:rsidRPr="00B220CD"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83 (1), 64-83.</w:t>
            </w:r>
          </w:p>
          <w:p w14:paraId="2BD077EE" w14:textId="77777777" w:rsidR="005C2859" w:rsidRPr="00FC7CF5" w:rsidRDefault="005C2859" w:rsidP="005C2859">
            <w:pPr>
              <w:pStyle w:val="OiaeaeiYiio2"/>
              <w:widowControl/>
              <w:spacing w:before="20" w:after="20"/>
              <w:jc w:val="both"/>
              <w:rPr>
                <w:rFonts w:ascii="Arial" w:hAnsi="Arial" w:cs="Arial"/>
                <w:b/>
                <w:i w:val="0"/>
                <w:sz w:val="12"/>
                <w:szCs w:val="22"/>
              </w:rPr>
            </w:pPr>
          </w:p>
        </w:tc>
        <w:tc>
          <w:tcPr>
            <w:tcW w:w="1192" w:type="dxa"/>
          </w:tcPr>
          <w:p w14:paraId="7795C00C" w14:textId="21600D1C" w:rsidR="005C2859" w:rsidRPr="00757420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15</w:t>
            </w:r>
          </w:p>
        </w:tc>
        <w:tc>
          <w:tcPr>
            <w:tcW w:w="1195" w:type="dxa"/>
          </w:tcPr>
          <w:p w14:paraId="1AEDEF6E" w14:textId="04720328" w:rsidR="005C2859" w:rsidRPr="00757420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noProof/>
                <w:sz w:val="20"/>
                <w:szCs w:val="22"/>
                <w:lang w:val="it-IT" w:eastAsia="it-IT"/>
              </w:rPr>
              <w:drawing>
                <wp:inline distT="0" distB="0" distL="0" distR="0" wp14:anchorId="0C73CD8A" wp14:editId="51A0E03A">
                  <wp:extent cx="349200" cy="223200"/>
                  <wp:effectExtent l="0" t="0" r="0" b="571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n_Access_Logo_ok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24EFCAE2" wp14:editId="1E47002B">
                  <wp:extent cx="212400" cy="237600"/>
                  <wp:effectExtent l="0" t="0" r="0" b="0"/>
                  <wp:docPr id="9" name="Image 9" descr="open data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 data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859" w14:paraId="4BA5629E" w14:textId="35070416" w:rsidTr="008E36D8">
        <w:tc>
          <w:tcPr>
            <w:tcW w:w="803" w:type="dxa"/>
          </w:tcPr>
          <w:p w14:paraId="06E81B62" w14:textId="52D6BC3D" w:rsidR="005C2859" w:rsidRDefault="005C2859" w:rsidP="005C28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2018</w:t>
            </w:r>
          </w:p>
        </w:tc>
        <w:tc>
          <w:tcPr>
            <w:tcW w:w="7118" w:type="dxa"/>
          </w:tcPr>
          <w:p w14:paraId="25B251D4" w14:textId="4B892D0F" w:rsidR="005C2859" w:rsidRPr="00B00EC1" w:rsidRDefault="005C2859" w:rsidP="005C2859">
            <w:pPr>
              <w:pStyle w:val="OiaeaeiYiio2"/>
              <w:widowControl/>
              <w:spacing w:before="20" w:after="20"/>
              <w:jc w:val="both"/>
            </w:pPr>
            <w:r w:rsidRPr="00437471">
              <w:rPr>
                <w:rFonts w:ascii="Arial" w:hAnsi="Arial" w:cs="Arial"/>
                <w:b/>
                <w:i w:val="0"/>
                <w:sz w:val="20"/>
                <w:szCs w:val="22"/>
                <w:lang w:val="it-IT"/>
              </w:rPr>
              <w:t>Blini, E.</w:t>
            </w:r>
            <w:r w:rsidRPr="00437471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, Desoche, C., Salemme, R., Kabil, A., Hadj-Bouziane, F., and Farnè, A. (2018). 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Mind the depth: visual perception of shapes is better in </w:t>
            </w:r>
            <w:proofErr w:type="spellStart"/>
            <w:r>
              <w:rPr>
                <w:rFonts w:ascii="Arial" w:hAnsi="Arial" w:cs="Arial"/>
                <w:i w:val="0"/>
                <w:sz w:val="20"/>
                <w:szCs w:val="22"/>
              </w:rPr>
              <w:t>peripersonal</w:t>
            </w:r>
            <w:proofErr w:type="spellEnd"/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 space. </w:t>
            </w:r>
            <w:r w:rsidRPr="00757420">
              <w:rPr>
                <w:rFonts w:ascii="Arial" w:hAnsi="Arial" w:cs="Arial"/>
                <w:sz w:val="20"/>
                <w:szCs w:val="22"/>
              </w:rPr>
              <w:t>Psychological Science</w:t>
            </w:r>
            <w:r w:rsidRPr="007F6A1A">
              <w:rPr>
                <w:rFonts w:ascii="Arial" w:hAnsi="Arial" w:cs="Arial"/>
                <w:i w:val="0"/>
                <w:sz w:val="20"/>
                <w:szCs w:val="22"/>
              </w:rPr>
              <w:t>, 29 (11), 1868-1877.</w:t>
            </w:r>
          </w:p>
          <w:p w14:paraId="116F25B8" w14:textId="6EF4CE22" w:rsidR="005C2859" w:rsidRPr="00FC7CF5" w:rsidRDefault="005C2859" w:rsidP="005C2859">
            <w:pPr>
              <w:pStyle w:val="OiaeaeiYiio2"/>
              <w:widowControl/>
              <w:spacing w:before="20" w:after="20"/>
              <w:jc w:val="both"/>
              <w:rPr>
                <w:rFonts w:ascii="Arial" w:hAnsi="Arial" w:cs="Arial"/>
                <w:b/>
                <w:i w:val="0"/>
                <w:sz w:val="12"/>
                <w:szCs w:val="22"/>
              </w:rPr>
            </w:pPr>
          </w:p>
        </w:tc>
        <w:tc>
          <w:tcPr>
            <w:tcW w:w="1192" w:type="dxa"/>
          </w:tcPr>
          <w:p w14:paraId="7006B046" w14:textId="6719031F" w:rsidR="005C2859" w:rsidRPr="00757420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25</w:t>
            </w:r>
          </w:p>
        </w:tc>
        <w:tc>
          <w:tcPr>
            <w:tcW w:w="1195" w:type="dxa"/>
          </w:tcPr>
          <w:p w14:paraId="69349183" w14:textId="682B1C57" w:rsidR="005C2859" w:rsidRPr="00757420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noProof/>
                <w:sz w:val="20"/>
                <w:szCs w:val="22"/>
                <w:lang w:val="it-IT" w:eastAsia="it-IT"/>
              </w:rPr>
              <w:drawing>
                <wp:inline distT="0" distB="0" distL="0" distR="0" wp14:anchorId="4CA8397B" wp14:editId="6CB20F6E">
                  <wp:extent cx="349200" cy="223200"/>
                  <wp:effectExtent l="0" t="0" r="0" b="571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n_Access_Logo_ok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58EB2493" wp14:editId="4FE6F59E">
                  <wp:extent cx="212400" cy="237600"/>
                  <wp:effectExtent l="0" t="0" r="0" b="0"/>
                  <wp:docPr id="13" name="Image 13" descr="open data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 data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859" w14:paraId="23123A8B" w14:textId="20BF4068" w:rsidTr="008E36D8">
        <w:tc>
          <w:tcPr>
            <w:tcW w:w="803" w:type="dxa"/>
            <w:hideMark/>
          </w:tcPr>
          <w:p w14:paraId="18B8D632" w14:textId="390C6345" w:rsidR="005C2859" w:rsidRDefault="005C2859" w:rsidP="005C28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2018</w:t>
            </w:r>
          </w:p>
        </w:tc>
        <w:tc>
          <w:tcPr>
            <w:tcW w:w="7118" w:type="dxa"/>
          </w:tcPr>
          <w:p w14:paraId="300B66C6" w14:textId="05962A03" w:rsidR="005C2859" w:rsidRPr="00556A0D" w:rsidRDefault="005C2859" w:rsidP="005C2859">
            <w:pPr>
              <w:pStyle w:val="OiaeaeiYiio2"/>
              <w:widowControl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</w:rPr>
            </w:pPr>
            <w:r w:rsidRPr="00556A0D">
              <w:rPr>
                <w:rFonts w:ascii="Arial" w:hAnsi="Arial" w:cs="Arial"/>
                <w:b/>
                <w:i w:val="0"/>
                <w:sz w:val="20"/>
                <w:szCs w:val="22"/>
                <w:lang w:val="it-IT"/>
              </w:rPr>
              <w:t>Blini, E.</w:t>
            </w:r>
            <w:r w:rsidRPr="00556A0D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, Tilikete, C., Farnè</w:t>
            </w:r>
            <w:r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, A. &amp; Hadj-Bouziane, F. (2018</w:t>
            </w:r>
            <w:r w:rsidRPr="00556A0D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). </w:t>
            </w:r>
            <w:r w:rsidRPr="00556A0D">
              <w:rPr>
                <w:rFonts w:ascii="Arial" w:hAnsi="Arial" w:cs="Arial"/>
                <w:i w:val="0"/>
                <w:sz w:val="20"/>
                <w:szCs w:val="22"/>
              </w:rPr>
              <w:t xml:space="preserve">Probing the role of the vestibular system in 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motivation and </w:t>
            </w:r>
            <w:r w:rsidRPr="00556A0D">
              <w:rPr>
                <w:rFonts w:ascii="Arial" w:hAnsi="Arial" w:cs="Arial"/>
                <w:i w:val="0"/>
                <w:sz w:val="20"/>
                <w:szCs w:val="22"/>
              </w:rPr>
              <w:t>reward-based attention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. </w:t>
            </w:r>
            <w:r w:rsidRPr="00556A0D">
              <w:rPr>
                <w:rFonts w:ascii="Arial" w:hAnsi="Arial" w:cs="Arial"/>
                <w:sz w:val="20"/>
                <w:szCs w:val="22"/>
              </w:rPr>
              <w:t>Cortex</w:t>
            </w:r>
            <w:r>
              <w:rPr>
                <w:rFonts w:ascii="Arial" w:hAnsi="Arial" w:cs="Arial"/>
                <w:sz w:val="20"/>
                <w:szCs w:val="22"/>
              </w:rPr>
              <w:t xml:space="preserve">, </w:t>
            </w:r>
            <w:r w:rsidRPr="007F6A1A">
              <w:rPr>
                <w:rFonts w:ascii="Arial" w:hAnsi="Arial" w:cs="Arial"/>
                <w:i w:val="0"/>
                <w:sz w:val="20"/>
                <w:szCs w:val="22"/>
              </w:rPr>
              <w:t>103, 82-99.</w:t>
            </w:r>
          </w:p>
          <w:p w14:paraId="7C911935" w14:textId="77777777" w:rsidR="005C2859" w:rsidRPr="00FC7CF5" w:rsidRDefault="005C2859" w:rsidP="005C2859">
            <w:pPr>
              <w:pStyle w:val="OiaeaeiYiio2"/>
              <w:widowControl/>
              <w:spacing w:before="20" w:after="20"/>
              <w:jc w:val="both"/>
              <w:rPr>
                <w:rFonts w:ascii="Arial" w:hAnsi="Arial" w:cs="Arial"/>
                <w:i w:val="0"/>
                <w:sz w:val="12"/>
                <w:szCs w:val="22"/>
              </w:rPr>
            </w:pPr>
          </w:p>
        </w:tc>
        <w:tc>
          <w:tcPr>
            <w:tcW w:w="1192" w:type="dxa"/>
            <w:hideMark/>
          </w:tcPr>
          <w:p w14:paraId="65810E66" w14:textId="470672B3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  <w:t>23</w:t>
            </w:r>
          </w:p>
        </w:tc>
        <w:tc>
          <w:tcPr>
            <w:tcW w:w="1195" w:type="dxa"/>
          </w:tcPr>
          <w:p w14:paraId="6416AC3F" w14:textId="7D94AA18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 w:val="0"/>
                <w:noProof/>
                <w:sz w:val="20"/>
                <w:szCs w:val="22"/>
                <w:lang w:val="it-IT" w:eastAsia="it-IT"/>
              </w:rPr>
              <w:drawing>
                <wp:inline distT="0" distB="0" distL="0" distR="0" wp14:anchorId="4E776507" wp14:editId="556B9F8C">
                  <wp:extent cx="349200" cy="223200"/>
                  <wp:effectExtent l="0" t="0" r="0" b="571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n_Access_Logo_ok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6BDBF201" wp14:editId="6FE006D3">
                  <wp:extent cx="212400" cy="237600"/>
                  <wp:effectExtent l="0" t="0" r="0" b="0"/>
                  <wp:docPr id="14" name="Image 14" descr="open data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 data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4B4E53CD" wp14:editId="16F1CDB2">
                  <wp:extent cx="212400" cy="237600"/>
                  <wp:effectExtent l="0" t="0" r="0" b="0"/>
                  <wp:docPr id="16" name="Image 16" descr="open mate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en mate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t-IT" w:eastAsia="it-IT"/>
              </w:rPr>
              <w:drawing>
                <wp:inline distT="0" distB="0" distL="0" distR="0" wp14:anchorId="1B42F0C1" wp14:editId="721AD847">
                  <wp:extent cx="212400" cy="237600"/>
                  <wp:effectExtent l="0" t="0" r="0" b="0"/>
                  <wp:docPr id="15" name="Image 15" descr="Preregistered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registered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859" w14:paraId="020182E4" w14:textId="54DADE41" w:rsidTr="008E36D8">
        <w:tc>
          <w:tcPr>
            <w:tcW w:w="803" w:type="dxa"/>
            <w:hideMark/>
          </w:tcPr>
          <w:p w14:paraId="20AFADFB" w14:textId="77777777" w:rsidR="005C2859" w:rsidRDefault="005C2859" w:rsidP="005C28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2016</w:t>
            </w:r>
          </w:p>
        </w:tc>
        <w:tc>
          <w:tcPr>
            <w:tcW w:w="7118" w:type="dxa"/>
          </w:tcPr>
          <w:p w14:paraId="0EB2294A" w14:textId="7CC0BE3B" w:rsidR="005C2859" w:rsidRDefault="005C2859" w:rsidP="005C2859">
            <w:pPr>
              <w:pStyle w:val="OiaeaeiYiio2"/>
              <w:widowControl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  <w:lang w:val="it-IT"/>
              </w:rPr>
            </w:pPr>
            <w:r>
              <w:rPr>
                <w:rFonts w:ascii="Arial" w:hAnsi="Arial" w:cs="Arial"/>
                <w:b/>
                <w:i w:val="0"/>
                <w:sz w:val="20"/>
                <w:szCs w:val="22"/>
                <w:lang w:val="it-IT"/>
              </w:rPr>
              <w:t>Blini, E.</w:t>
            </w:r>
            <w:r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, Romeo, Z., Spironelli, C., Pitteri, M., Meneghello, F., Bonato, M., &amp; Zorzi, M. (2016). 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Multi-tasking uncovers right spatial neglect and extinction in chronic left-hemisphere stroke patients. </w:t>
            </w:r>
            <w:r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N</w:t>
            </w:r>
            <w:r>
              <w:rPr>
                <w:rFonts w:ascii="Arial" w:hAnsi="Arial" w:cs="Arial"/>
                <w:sz w:val="20"/>
                <w:szCs w:val="22"/>
                <w:lang w:val="it-IT"/>
              </w:rPr>
              <w:t>europsychologia</w:t>
            </w:r>
            <w:r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, </w:t>
            </w:r>
            <w:r w:rsidRPr="007F6A1A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92, 147-157</w:t>
            </w:r>
            <w:r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.</w:t>
            </w:r>
          </w:p>
          <w:p w14:paraId="63E6AAB6" w14:textId="77777777" w:rsidR="005C2859" w:rsidRPr="00FC7CF5" w:rsidRDefault="005C2859" w:rsidP="005C2859">
            <w:pPr>
              <w:pStyle w:val="OiaeaeiYiio2"/>
              <w:widowControl/>
              <w:spacing w:before="20" w:after="20"/>
              <w:jc w:val="both"/>
              <w:rPr>
                <w:rFonts w:ascii="Arial" w:hAnsi="Arial" w:cs="Arial"/>
                <w:i w:val="0"/>
                <w:sz w:val="12"/>
                <w:szCs w:val="22"/>
              </w:rPr>
            </w:pPr>
          </w:p>
        </w:tc>
        <w:tc>
          <w:tcPr>
            <w:tcW w:w="1192" w:type="dxa"/>
            <w:hideMark/>
          </w:tcPr>
          <w:p w14:paraId="232FF61D" w14:textId="0D211157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  <w:t>44</w:t>
            </w:r>
          </w:p>
        </w:tc>
        <w:tc>
          <w:tcPr>
            <w:tcW w:w="1195" w:type="dxa"/>
          </w:tcPr>
          <w:p w14:paraId="6B8D36A2" w14:textId="77777777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</w:pPr>
          </w:p>
        </w:tc>
      </w:tr>
      <w:tr w:rsidR="005C2859" w14:paraId="369F0F28" w14:textId="2375C895" w:rsidTr="008E36D8">
        <w:tc>
          <w:tcPr>
            <w:tcW w:w="803" w:type="dxa"/>
            <w:hideMark/>
          </w:tcPr>
          <w:p w14:paraId="0F071BD4" w14:textId="77777777" w:rsidR="005C2859" w:rsidRDefault="005C2859" w:rsidP="005C28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2015</w:t>
            </w:r>
          </w:p>
        </w:tc>
        <w:tc>
          <w:tcPr>
            <w:tcW w:w="7118" w:type="dxa"/>
          </w:tcPr>
          <w:p w14:paraId="1EC353EF" w14:textId="0EC3F5F8" w:rsidR="005C2859" w:rsidRDefault="005C2859" w:rsidP="005C2859">
            <w:pPr>
              <w:pStyle w:val="OiaeaeiYiio2"/>
              <w:widowControl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</w:rPr>
            </w:pPr>
            <w:r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Ranzini, M., Lisi, M., </w:t>
            </w:r>
            <w:r>
              <w:rPr>
                <w:rFonts w:ascii="Arial" w:hAnsi="Arial" w:cs="Arial"/>
                <w:b/>
                <w:i w:val="0"/>
                <w:sz w:val="20"/>
                <w:szCs w:val="22"/>
                <w:lang w:val="it-IT"/>
              </w:rPr>
              <w:t>Blini, E.</w:t>
            </w:r>
            <w:r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, Pitteri, M., Treccani, B., Priftis, K., and Zorzi, M. (2015). 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Larger, smaller, odd or even? Task-specific effects of optokinetic stimulation on the mental number space. </w:t>
            </w:r>
            <w:r>
              <w:rPr>
                <w:rFonts w:ascii="Arial" w:hAnsi="Arial" w:cs="Arial"/>
                <w:sz w:val="20"/>
                <w:szCs w:val="22"/>
              </w:rPr>
              <w:t>Journal of Cognitive Psychology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>, 27(4), 459-470.</w:t>
            </w:r>
          </w:p>
          <w:p w14:paraId="4677BFFB" w14:textId="77777777" w:rsidR="005C2859" w:rsidRPr="00FC7CF5" w:rsidRDefault="005C2859" w:rsidP="005C2859">
            <w:pPr>
              <w:pStyle w:val="OiaeaeiYiio2"/>
              <w:widowControl/>
              <w:spacing w:before="20" w:after="20"/>
              <w:jc w:val="both"/>
              <w:rPr>
                <w:rFonts w:ascii="Arial" w:hAnsi="Arial" w:cs="Arial"/>
                <w:i w:val="0"/>
                <w:sz w:val="12"/>
                <w:szCs w:val="22"/>
              </w:rPr>
            </w:pPr>
          </w:p>
        </w:tc>
        <w:tc>
          <w:tcPr>
            <w:tcW w:w="1192" w:type="dxa"/>
            <w:hideMark/>
          </w:tcPr>
          <w:p w14:paraId="7B0CD6F3" w14:textId="6B4947B6" w:rsidR="005C2859" w:rsidRPr="00C82603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32</w:t>
            </w:r>
          </w:p>
        </w:tc>
        <w:tc>
          <w:tcPr>
            <w:tcW w:w="1195" w:type="dxa"/>
          </w:tcPr>
          <w:p w14:paraId="789CCCF9" w14:textId="77777777" w:rsidR="005C2859" w:rsidRDefault="005C2859" w:rsidP="005C2859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</w:tr>
      <w:tr w:rsidR="005C2859" w14:paraId="7EA54404" w14:textId="32706C49" w:rsidTr="008E36D8">
        <w:tc>
          <w:tcPr>
            <w:tcW w:w="803" w:type="dxa"/>
            <w:hideMark/>
          </w:tcPr>
          <w:p w14:paraId="0F153425" w14:textId="77777777" w:rsidR="005C2859" w:rsidRDefault="005C2859" w:rsidP="005C28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2013</w:t>
            </w:r>
          </w:p>
        </w:tc>
        <w:tc>
          <w:tcPr>
            <w:tcW w:w="7118" w:type="dxa"/>
          </w:tcPr>
          <w:p w14:paraId="73CEA35B" w14:textId="35B0E57E" w:rsidR="005C2859" w:rsidRPr="00FC7CF5" w:rsidRDefault="005C2859" w:rsidP="005C2859">
            <w:pPr>
              <w:pStyle w:val="OiaeaeiYiio2"/>
              <w:widowControl/>
              <w:spacing w:before="20" w:after="20"/>
              <w:jc w:val="both"/>
              <w:rPr>
                <w:rFonts w:ascii="Arial" w:hAnsi="Arial" w:cs="Arial"/>
                <w:color w:val="333333"/>
                <w:sz w:val="12"/>
                <w:szCs w:val="22"/>
                <w:shd w:val="clear" w:color="auto" w:fill="FFFFFF"/>
              </w:rPr>
            </w:pPr>
            <w:r w:rsidRPr="00D57842">
              <w:rPr>
                <w:rFonts w:ascii="Arial" w:hAnsi="Arial" w:cs="Arial"/>
                <w:b/>
                <w:i w:val="0"/>
                <w:sz w:val="20"/>
                <w:szCs w:val="22"/>
                <w:lang w:val="it-IT"/>
              </w:rPr>
              <w:t>Blini, E.</w:t>
            </w:r>
            <w:r w:rsidRPr="00D57842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, Cattaneo, Z., Vallar, G. (2013). </w:t>
            </w:r>
            <w:r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 xml:space="preserve">Different effects of numerical magnitude on visual and proprioceptive reference frames. </w:t>
            </w:r>
            <w:r>
              <w:rPr>
                <w:rFonts w:ascii="Arial" w:hAnsi="Arial" w:cs="Arial"/>
                <w:sz w:val="20"/>
                <w:szCs w:val="22"/>
                <w:lang w:val="en-GB"/>
              </w:rPr>
              <w:t>Front. Psychol.</w:t>
            </w:r>
            <w:r>
              <w:rPr>
                <w:rFonts w:ascii="Arial" w:hAnsi="Arial" w:cs="Arial"/>
                <w:i w:val="0"/>
                <w:sz w:val="20"/>
                <w:szCs w:val="22"/>
                <w:lang w:val="en-GB"/>
              </w:rPr>
              <w:t>, 4, 190.</w:t>
            </w:r>
          </w:p>
        </w:tc>
        <w:tc>
          <w:tcPr>
            <w:tcW w:w="1192" w:type="dxa"/>
            <w:hideMark/>
          </w:tcPr>
          <w:p w14:paraId="595DCD99" w14:textId="34531F5D" w:rsidR="005C2859" w:rsidRDefault="005C2859" w:rsidP="005C2859">
            <w:pPr>
              <w:pStyle w:val="Bibliograph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1195" w:type="dxa"/>
          </w:tcPr>
          <w:p w14:paraId="1DF701B7" w14:textId="1CD4AE2E" w:rsidR="005C2859" w:rsidRDefault="005C2859" w:rsidP="005C2859">
            <w:pPr>
              <w:pStyle w:val="Bibliograph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i/>
                <w:noProof/>
                <w:sz w:val="20"/>
                <w:szCs w:val="22"/>
                <w:lang w:val="it-IT" w:eastAsia="it-IT"/>
              </w:rPr>
              <w:drawing>
                <wp:inline distT="0" distB="0" distL="0" distR="0" wp14:anchorId="262AD8E7" wp14:editId="54CFE69D">
                  <wp:extent cx="349200" cy="223200"/>
                  <wp:effectExtent l="0" t="0" r="0" b="571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n_Access_Logo_ok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7C610" w14:textId="77777777" w:rsidR="00634A57" w:rsidRDefault="00634A57" w:rsidP="008E36D8">
      <w:pPr>
        <w:autoSpaceDE w:val="0"/>
        <w:autoSpaceDN w:val="0"/>
        <w:adjustRightInd w:val="0"/>
        <w:ind w:firstLine="720"/>
        <w:rPr>
          <w:rFonts w:ascii="Arial" w:eastAsia="Calibri" w:hAnsi="Arial" w:cs="Arial"/>
          <w:b/>
          <w:lang w:val="en-US"/>
        </w:rPr>
      </w:pPr>
    </w:p>
    <w:p w14:paraId="1ABDDC84" w14:textId="4D77983A" w:rsidR="008E36D8" w:rsidRDefault="008E36D8" w:rsidP="008E36D8">
      <w:pPr>
        <w:autoSpaceDE w:val="0"/>
        <w:autoSpaceDN w:val="0"/>
        <w:adjustRightInd w:val="0"/>
        <w:ind w:firstLine="720"/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>OTHER</w:t>
      </w:r>
      <w:r w:rsidRPr="009E2AD3">
        <w:rPr>
          <w:rFonts w:ascii="Arial" w:eastAsia="Calibri" w:hAnsi="Arial" w:cs="Arial"/>
          <w:b/>
          <w:lang w:val="en-US"/>
        </w:rPr>
        <w:t xml:space="preserve"> PUBLICATIONS </w:t>
      </w:r>
    </w:p>
    <w:tbl>
      <w:tblPr>
        <w:tblStyle w:val="TableGrid"/>
        <w:tblW w:w="10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7177"/>
        <w:gridCol w:w="1192"/>
        <w:gridCol w:w="1135"/>
      </w:tblGrid>
      <w:tr w:rsidR="008E36D8" w14:paraId="488DB0D0" w14:textId="77777777" w:rsidTr="004A5553">
        <w:tc>
          <w:tcPr>
            <w:tcW w:w="804" w:type="dxa"/>
            <w:hideMark/>
          </w:tcPr>
          <w:p w14:paraId="00C1839B" w14:textId="22AAAE34" w:rsidR="008E36D8" w:rsidRDefault="008E36D8" w:rsidP="004A5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Year</w:t>
            </w:r>
          </w:p>
        </w:tc>
        <w:tc>
          <w:tcPr>
            <w:tcW w:w="7177" w:type="dxa"/>
          </w:tcPr>
          <w:p w14:paraId="7F887F21" w14:textId="57E529E3" w:rsidR="008E36D8" w:rsidRDefault="008E36D8" w:rsidP="00285100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  <w:t>Reference</w:t>
            </w:r>
          </w:p>
        </w:tc>
        <w:tc>
          <w:tcPr>
            <w:tcW w:w="1192" w:type="dxa"/>
          </w:tcPr>
          <w:p w14:paraId="3282087E" w14:textId="77777777" w:rsidR="008E36D8" w:rsidRDefault="008E36D8" w:rsidP="004A5553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  <w:t>Type</w:t>
            </w:r>
          </w:p>
        </w:tc>
        <w:tc>
          <w:tcPr>
            <w:tcW w:w="1135" w:type="dxa"/>
          </w:tcPr>
          <w:p w14:paraId="418C906E" w14:textId="77777777" w:rsidR="008E36D8" w:rsidRDefault="008E36D8" w:rsidP="004A5553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  <w:lang w:val="fr-FR"/>
              </w:rPr>
            </w:pPr>
          </w:p>
        </w:tc>
      </w:tr>
      <w:tr w:rsidR="0070195C" w:rsidRPr="00AD7E71" w14:paraId="43E7FE56" w14:textId="77777777" w:rsidTr="004A5553">
        <w:tc>
          <w:tcPr>
            <w:tcW w:w="804" w:type="dxa"/>
          </w:tcPr>
          <w:p w14:paraId="3F2F7A77" w14:textId="10F7FB17" w:rsidR="0070195C" w:rsidRDefault="0070195C" w:rsidP="0019496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202</w:t>
            </w:r>
            <w:r w:rsidR="00194963"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7177" w:type="dxa"/>
          </w:tcPr>
          <w:p w14:paraId="07EF302E" w14:textId="0445228B" w:rsidR="00B06D60" w:rsidRDefault="00B06D60" w:rsidP="0070195C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</w:rPr>
            </w:pPr>
            <w:r w:rsidRPr="009C0B3F">
              <w:rPr>
                <w:rFonts w:ascii="Arial" w:hAnsi="Arial" w:cs="Arial"/>
                <w:b/>
                <w:i w:val="0"/>
                <w:sz w:val="20"/>
                <w:szCs w:val="22"/>
                <w:lang w:val="it-IT"/>
              </w:rPr>
              <w:t>Blini, E.</w:t>
            </w:r>
            <w:r w:rsidRPr="009C0B3F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, De Filippo De Grazia, M., Testolin, A., and Zorzi, M. (2020). </w:t>
            </w:r>
            <w:proofErr w:type="spellStart"/>
            <w:r w:rsidR="0070195C" w:rsidRPr="0070195C">
              <w:rPr>
                <w:rFonts w:ascii="Arial" w:hAnsi="Arial" w:cs="Arial"/>
                <w:i w:val="0"/>
                <w:sz w:val="20"/>
                <w:szCs w:val="22"/>
              </w:rPr>
              <w:t>FCnet</w:t>
            </w:r>
            <w:proofErr w:type="spellEnd"/>
            <w:r w:rsidR="0070195C" w:rsidRPr="0070195C">
              <w:rPr>
                <w:rFonts w:ascii="Arial" w:hAnsi="Arial" w:cs="Arial"/>
                <w:i w:val="0"/>
                <w:sz w:val="20"/>
                <w:szCs w:val="22"/>
              </w:rPr>
              <w:t>: An R package for the analysis of Functional Connectivity matrices through elastic NETs.</w:t>
            </w:r>
            <w:r w:rsidR="0070195C">
              <w:rPr>
                <w:rFonts w:ascii="Arial" w:hAnsi="Arial" w:cs="Arial"/>
                <w:i w:val="0"/>
                <w:sz w:val="20"/>
                <w:szCs w:val="22"/>
              </w:rPr>
              <w:t xml:space="preserve"> </w:t>
            </w:r>
            <w:r w:rsidR="009C0B3F" w:rsidRPr="009C0B3F">
              <w:rPr>
                <w:rFonts w:ascii="Arial" w:hAnsi="Arial" w:cs="Arial"/>
                <w:sz w:val="20"/>
                <w:szCs w:val="22"/>
              </w:rPr>
              <w:t>R package version 0.1.1.9000</w:t>
            </w:r>
            <w:r w:rsidR="009C0B3F">
              <w:rPr>
                <w:rFonts w:ascii="Arial" w:hAnsi="Arial" w:cs="Arial"/>
                <w:sz w:val="20"/>
                <w:szCs w:val="22"/>
              </w:rPr>
              <w:t>:</w:t>
            </w:r>
            <w:r w:rsidR="009C0B3F">
              <w:rPr>
                <w:rFonts w:ascii="Arial" w:hAnsi="Arial" w:cs="Arial"/>
                <w:i w:val="0"/>
                <w:sz w:val="20"/>
                <w:szCs w:val="22"/>
              </w:rPr>
              <w:t xml:space="preserve"> </w:t>
            </w:r>
            <w:hyperlink r:id="rId31" w:history="1">
              <w:r w:rsidRPr="008328EC">
                <w:rPr>
                  <w:rStyle w:val="Hyperlink"/>
                  <w:rFonts w:ascii="Arial" w:hAnsi="Arial" w:cs="Arial"/>
                  <w:i w:val="0"/>
                  <w:sz w:val="20"/>
                  <w:szCs w:val="22"/>
                </w:rPr>
                <w:t>https://github.com/EBlini/FCnet</w:t>
              </w:r>
            </w:hyperlink>
          </w:p>
          <w:p w14:paraId="1B7A0604" w14:textId="14F4A1C8" w:rsidR="0070195C" w:rsidRPr="0070195C" w:rsidRDefault="0070195C" w:rsidP="0070195C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</w:rPr>
            </w:pPr>
          </w:p>
        </w:tc>
        <w:tc>
          <w:tcPr>
            <w:tcW w:w="1192" w:type="dxa"/>
          </w:tcPr>
          <w:p w14:paraId="334598AD" w14:textId="205E04FE" w:rsidR="0070195C" w:rsidRPr="00B06D60" w:rsidRDefault="0070195C" w:rsidP="004A5553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B06D60">
              <w:rPr>
                <w:rFonts w:ascii="Arial" w:hAnsi="Arial" w:cs="Arial"/>
                <w:b/>
                <w:i w:val="0"/>
                <w:sz w:val="20"/>
                <w:szCs w:val="22"/>
              </w:rPr>
              <w:t>R package</w:t>
            </w:r>
          </w:p>
        </w:tc>
        <w:tc>
          <w:tcPr>
            <w:tcW w:w="1135" w:type="dxa"/>
          </w:tcPr>
          <w:p w14:paraId="0FFEFACB" w14:textId="77777777" w:rsidR="0070195C" w:rsidRPr="00AD7E71" w:rsidRDefault="0070195C" w:rsidP="004A5553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i w:val="0"/>
                <w:noProof/>
                <w:sz w:val="20"/>
                <w:szCs w:val="22"/>
                <w:lang w:eastAsia="fr-FR"/>
              </w:rPr>
            </w:pPr>
          </w:p>
        </w:tc>
      </w:tr>
      <w:tr w:rsidR="008E36D8" w:rsidRPr="009E2AD3" w14:paraId="04CA1FFA" w14:textId="77777777" w:rsidTr="004A5553">
        <w:tc>
          <w:tcPr>
            <w:tcW w:w="804" w:type="dxa"/>
          </w:tcPr>
          <w:p w14:paraId="7EC50821" w14:textId="77777777" w:rsidR="008E36D8" w:rsidRDefault="008E36D8" w:rsidP="004A5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2016</w:t>
            </w:r>
          </w:p>
        </w:tc>
        <w:tc>
          <w:tcPr>
            <w:tcW w:w="7177" w:type="dxa"/>
          </w:tcPr>
          <w:p w14:paraId="67D5E1C2" w14:textId="77777777" w:rsidR="008E36D8" w:rsidRDefault="008E36D8" w:rsidP="004A5553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</w:rPr>
            </w:pPr>
            <w:r w:rsidRPr="00434A7F">
              <w:rPr>
                <w:rFonts w:ascii="Arial" w:hAnsi="Arial" w:cs="Arial"/>
                <w:b/>
                <w:i w:val="0"/>
                <w:sz w:val="20"/>
                <w:szCs w:val="22"/>
              </w:rPr>
              <w:t>Blini, E.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 (2016). </w:t>
            </w:r>
            <w:r w:rsidRPr="00AE22AD">
              <w:rPr>
                <w:rFonts w:ascii="Arial" w:hAnsi="Arial" w:cs="Arial"/>
                <w:i w:val="0"/>
                <w:sz w:val="20"/>
                <w:szCs w:val="22"/>
              </w:rPr>
              <w:t xml:space="preserve">Biases in </w:t>
            </w:r>
            <w:proofErr w:type="spellStart"/>
            <w:r w:rsidRPr="00AE22AD">
              <w:rPr>
                <w:rFonts w:ascii="Arial" w:hAnsi="Arial" w:cs="Arial"/>
                <w:i w:val="0"/>
                <w:sz w:val="20"/>
                <w:szCs w:val="22"/>
              </w:rPr>
              <w:t>Visuo</w:t>
            </w:r>
            <w:proofErr w:type="spellEnd"/>
            <w:r w:rsidRPr="00AE22AD">
              <w:rPr>
                <w:rFonts w:ascii="Arial" w:hAnsi="Arial" w:cs="Arial"/>
                <w:i w:val="0"/>
                <w:sz w:val="20"/>
                <w:szCs w:val="22"/>
              </w:rPr>
              <w:t>-Spatial Attention: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 </w:t>
            </w:r>
            <w:r w:rsidRPr="00AE22AD">
              <w:rPr>
                <w:rFonts w:ascii="Arial" w:hAnsi="Arial" w:cs="Arial"/>
                <w:i w:val="0"/>
                <w:sz w:val="20"/>
                <w:szCs w:val="22"/>
              </w:rPr>
              <w:t>from Assessment to Experimental Induction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>.</w:t>
            </w:r>
          </w:p>
          <w:p w14:paraId="0B32CCF4" w14:textId="77777777" w:rsidR="008E36D8" w:rsidRDefault="008E36D8" w:rsidP="004A5553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</w:rPr>
            </w:pPr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University of </w:t>
            </w:r>
            <w:proofErr w:type="spellStart"/>
            <w:r>
              <w:rPr>
                <w:rFonts w:ascii="Arial" w:hAnsi="Arial" w:cs="Arial"/>
                <w:i w:val="0"/>
                <w:sz w:val="20"/>
                <w:szCs w:val="22"/>
              </w:rPr>
              <w:t>Padova</w:t>
            </w:r>
            <w:proofErr w:type="spellEnd"/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 – director: Marco </w:t>
            </w:r>
            <w:proofErr w:type="spellStart"/>
            <w:r>
              <w:rPr>
                <w:rFonts w:ascii="Arial" w:hAnsi="Arial" w:cs="Arial"/>
                <w:i w:val="0"/>
                <w:sz w:val="20"/>
                <w:szCs w:val="22"/>
              </w:rPr>
              <w:t>Zorzi</w:t>
            </w:r>
            <w:proofErr w:type="spellEnd"/>
          </w:p>
          <w:p w14:paraId="1342AE6A" w14:textId="57E1C441" w:rsidR="00AD7E71" w:rsidRPr="00B220CD" w:rsidRDefault="00AD7E71" w:rsidP="004A5553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</w:rPr>
            </w:pPr>
          </w:p>
        </w:tc>
        <w:tc>
          <w:tcPr>
            <w:tcW w:w="1192" w:type="dxa"/>
          </w:tcPr>
          <w:p w14:paraId="0029D14F" w14:textId="77777777" w:rsidR="008E36D8" w:rsidRDefault="008E36D8" w:rsidP="004A5553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Ph.D. thesis</w:t>
            </w:r>
          </w:p>
        </w:tc>
        <w:tc>
          <w:tcPr>
            <w:tcW w:w="1135" w:type="dxa"/>
          </w:tcPr>
          <w:p w14:paraId="5F4F6B09" w14:textId="77777777" w:rsidR="008E36D8" w:rsidRPr="00B220CD" w:rsidRDefault="008E36D8" w:rsidP="004A5553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i w:val="0"/>
                <w:noProof/>
                <w:sz w:val="20"/>
                <w:szCs w:val="22"/>
                <w:lang w:eastAsia="fr-FR"/>
              </w:rPr>
            </w:pPr>
          </w:p>
        </w:tc>
      </w:tr>
      <w:tr w:rsidR="008E36D8" w:rsidRPr="00AE22AD" w14:paraId="49829797" w14:textId="77777777" w:rsidTr="004A5553">
        <w:tc>
          <w:tcPr>
            <w:tcW w:w="804" w:type="dxa"/>
          </w:tcPr>
          <w:p w14:paraId="5939644E" w14:textId="77777777" w:rsidR="008E36D8" w:rsidRDefault="008E36D8" w:rsidP="004A5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  <w:t>2011</w:t>
            </w:r>
          </w:p>
        </w:tc>
        <w:tc>
          <w:tcPr>
            <w:tcW w:w="7177" w:type="dxa"/>
          </w:tcPr>
          <w:p w14:paraId="09C9DDCE" w14:textId="77777777" w:rsidR="008E36D8" w:rsidRDefault="008E36D8" w:rsidP="004A5553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  <w:lang w:val="it-IT"/>
              </w:rPr>
            </w:pPr>
            <w:r w:rsidRPr="00AE22AD">
              <w:rPr>
                <w:rFonts w:ascii="Arial" w:hAnsi="Arial" w:cs="Arial"/>
                <w:b/>
                <w:i w:val="0"/>
                <w:sz w:val="20"/>
                <w:szCs w:val="22"/>
                <w:lang w:val="it-IT"/>
              </w:rPr>
              <w:t>Blini, E.</w:t>
            </w:r>
            <w:r w:rsidRPr="00AE22AD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 xml:space="preserve"> (201</w:t>
            </w:r>
            <w:r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1</w:t>
            </w:r>
            <w:r w:rsidRPr="00AE22AD"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)</w:t>
            </w:r>
            <w:r>
              <w:rPr>
                <w:rFonts w:ascii="Arial" w:hAnsi="Arial" w:cs="Arial"/>
                <w:i w:val="0"/>
                <w:sz w:val="20"/>
                <w:szCs w:val="22"/>
                <w:lang w:val="it-IT"/>
              </w:rPr>
              <w:t>. La cognizione numerica nella negligenza spaziale unilaterale: effetti di ri-orientamento attentivo dati dalle informazioni di quantità numerica.</w:t>
            </w:r>
          </w:p>
          <w:p w14:paraId="204ED6AB" w14:textId="77777777" w:rsidR="008E36D8" w:rsidRPr="00AE22AD" w:rsidRDefault="008E36D8" w:rsidP="004A5553">
            <w:pPr>
              <w:pStyle w:val="OiaeaeiYiio2"/>
              <w:spacing w:before="20" w:after="20"/>
              <w:jc w:val="both"/>
              <w:rPr>
                <w:rFonts w:ascii="Arial" w:hAnsi="Arial" w:cs="Arial"/>
                <w:i w:val="0"/>
                <w:sz w:val="20"/>
                <w:szCs w:val="22"/>
              </w:rPr>
            </w:pPr>
            <w:r w:rsidRPr="00AE22AD">
              <w:rPr>
                <w:rFonts w:ascii="Arial" w:hAnsi="Arial" w:cs="Arial"/>
                <w:i w:val="0"/>
                <w:sz w:val="20"/>
                <w:szCs w:val="22"/>
              </w:rPr>
              <w:t xml:space="preserve">Bicocca University of Milan 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>–</w:t>
            </w:r>
            <w:r w:rsidRPr="00AE22AD">
              <w:rPr>
                <w:rFonts w:ascii="Arial" w:hAnsi="Arial" w:cs="Arial"/>
                <w:i w:val="0"/>
                <w:sz w:val="20"/>
                <w:szCs w:val="22"/>
              </w:rPr>
              <w:t xml:space="preserve"> director</w:t>
            </w:r>
            <w:r>
              <w:rPr>
                <w:rFonts w:ascii="Arial" w:hAnsi="Arial" w:cs="Arial"/>
                <w:i w:val="0"/>
                <w:sz w:val="20"/>
                <w:szCs w:val="22"/>
              </w:rPr>
              <w:t xml:space="preserve">: Giuseppe </w:t>
            </w:r>
            <w:proofErr w:type="spellStart"/>
            <w:r>
              <w:rPr>
                <w:rFonts w:ascii="Arial" w:hAnsi="Arial" w:cs="Arial"/>
                <w:i w:val="0"/>
                <w:sz w:val="20"/>
                <w:szCs w:val="22"/>
              </w:rPr>
              <w:t>Vallar</w:t>
            </w:r>
            <w:proofErr w:type="spellEnd"/>
          </w:p>
        </w:tc>
        <w:tc>
          <w:tcPr>
            <w:tcW w:w="1192" w:type="dxa"/>
          </w:tcPr>
          <w:p w14:paraId="0B8E25C2" w14:textId="77777777" w:rsidR="008E36D8" w:rsidRPr="00AE22AD" w:rsidRDefault="008E36D8" w:rsidP="004A5553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  <w:r w:rsidRPr="00AE22AD"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>M.Sc. thesis</w:t>
            </w:r>
          </w:p>
        </w:tc>
        <w:tc>
          <w:tcPr>
            <w:tcW w:w="1135" w:type="dxa"/>
          </w:tcPr>
          <w:p w14:paraId="674B2977" w14:textId="77777777" w:rsidR="008E36D8" w:rsidRPr="00AE22AD" w:rsidRDefault="008E36D8" w:rsidP="004A5553">
            <w:pPr>
              <w:pStyle w:val="OiaeaeiYiio2"/>
              <w:widowControl/>
              <w:spacing w:before="20" w:after="20"/>
              <w:jc w:val="center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</w:tr>
    </w:tbl>
    <w:p w14:paraId="5CE3E372" w14:textId="77777777" w:rsidR="001744FA" w:rsidRDefault="001744FA" w:rsidP="00D7530C">
      <w:pPr>
        <w:autoSpaceDE w:val="0"/>
        <w:autoSpaceDN w:val="0"/>
        <w:adjustRightInd w:val="0"/>
        <w:ind w:firstLine="720"/>
        <w:rPr>
          <w:rFonts w:ascii="Arial" w:eastAsia="Calibri" w:hAnsi="Arial" w:cs="Arial"/>
          <w:b/>
          <w:sz w:val="22"/>
          <w:szCs w:val="22"/>
          <w:lang w:eastAsia="en-US"/>
        </w:rPr>
      </w:pPr>
    </w:p>
    <w:p w14:paraId="0FBE44B8" w14:textId="455C32F5" w:rsidR="005B27EA" w:rsidRDefault="005B27EA" w:rsidP="005B27EA">
      <w:pPr>
        <w:autoSpaceDE w:val="0"/>
        <w:autoSpaceDN w:val="0"/>
        <w:adjustRightInd w:val="0"/>
        <w:ind w:firstLine="720"/>
        <w:rPr>
          <w:rFonts w:ascii="Arial" w:eastAsia="Calibri" w:hAnsi="Arial" w:cs="Arial"/>
          <w:b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sz w:val="22"/>
          <w:szCs w:val="22"/>
          <w:lang w:eastAsia="en-US"/>
        </w:rPr>
        <w:t>ATTENDED CONFERENCES</w:t>
      </w:r>
      <w:r w:rsidR="00B92235">
        <w:rPr>
          <w:rFonts w:ascii="Arial" w:eastAsia="Calibri" w:hAnsi="Arial" w:cs="Arial"/>
          <w:b/>
          <w:sz w:val="22"/>
          <w:szCs w:val="22"/>
          <w:lang w:eastAsia="en-US"/>
        </w:rPr>
        <w:t>,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 xml:space="preserve"> WORKSHOPS</w:t>
      </w:r>
      <w:r w:rsidR="00B92235">
        <w:rPr>
          <w:rFonts w:ascii="Arial" w:eastAsia="Calibri" w:hAnsi="Arial" w:cs="Arial"/>
          <w:b/>
          <w:sz w:val="22"/>
          <w:szCs w:val="22"/>
          <w:lang w:eastAsia="en-US"/>
        </w:rPr>
        <w:t xml:space="preserve">, AND PUBLIC OUTREACH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793"/>
      </w:tblGrid>
      <w:tr w:rsidR="00FC2C10" w:rsidRPr="001A2B51" w14:paraId="0F2755F4" w14:textId="77777777" w:rsidTr="00E05A59">
        <w:trPr>
          <w:trHeight w:val="652"/>
        </w:trPr>
        <w:tc>
          <w:tcPr>
            <w:tcW w:w="2093" w:type="dxa"/>
            <w:hideMark/>
          </w:tcPr>
          <w:p w14:paraId="08C1A802" w14:textId="408ABCCF" w:rsidR="00FC2C10" w:rsidRPr="001A2B51" w:rsidRDefault="00FC2C10" w:rsidP="00EE6E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 w:rsidRPr="001A2B51"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  <w:t xml:space="preserve">2013 – </w:t>
            </w:r>
            <w:r w:rsidR="00EE6EA9"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  <w:t>202</w:t>
            </w:r>
            <w:r w:rsidR="00330F16"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7793" w:type="dxa"/>
          </w:tcPr>
          <w:p w14:paraId="15EF38BB" w14:textId="77777777" w:rsidR="00FC2C10" w:rsidRDefault="00FC2C10" w:rsidP="00EE6EA9">
            <w:pPr>
              <w:pStyle w:val="OiaeaeiYiio2"/>
              <w:spacing w:before="20" w:after="20"/>
              <w:jc w:val="left"/>
              <w:rPr>
                <w:rFonts w:ascii="Arial" w:hAnsi="Arial" w:cs="Arial"/>
                <w:i w:val="0"/>
                <w:sz w:val="20"/>
                <w:shd w:val="clear" w:color="auto" w:fill="FFFFFF"/>
                <w:lang w:val="en-GB" w:eastAsia="en-GB"/>
              </w:rPr>
            </w:pPr>
            <w:r w:rsidRPr="007017DF">
              <w:rPr>
                <w:rFonts w:ascii="Arial" w:hAnsi="Arial" w:cs="Arial"/>
                <w:i w:val="0"/>
                <w:sz w:val="20"/>
                <w:u w:val="single"/>
                <w:shd w:val="clear" w:color="auto" w:fill="FFFFFF"/>
                <w:lang w:eastAsia="en-GB"/>
              </w:rPr>
              <w:t>RAW 2013</w:t>
            </w:r>
            <w:r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 xml:space="preserve">, </w:t>
            </w:r>
            <w:proofErr w:type="spellStart"/>
            <w:r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>Rovereto</w:t>
            </w:r>
            <w:proofErr w:type="spellEnd"/>
            <w:r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 xml:space="preserve">, IT, workshop; </w:t>
            </w:r>
            <w:r w:rsidRPr="007017DF">
              <w:rPr>
                <w:rFonts w:ascii="Arial" w:hAnsi="Arial" w:cs="Arial"/>
                <w:i w:val="0"/>
                <w:sz w:val="20"/>
                <w:u w:val="single"/>
                <w:shd w:val="clear" w:color="auto" w:fill="FFFFFF"/>
                <w:lang w:eastAsia="en-GB"/>
              </w:rPr>
              <w:t>SINP 2013</w:t>
            </w:r>
            <w:r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 xml:space="preserve">, Milano, IT, congress; </w:t>
            </w:r>
            <w:r w:rsidRPr="007017DF">
              <w:rPr>
                <w:rFonts w:ascii="Arial" w:hAnsi="Arial" w:cs="Arial"/>
                <w:i w:val="0"/>
                <w:sz w:val="20"/>
                <w:u w:val="single"/>
                <w:shd w:val="clear" w:color="auto" w:fill="FFFFFF"/>
                <w:lang w:eastAsia="en-GB"/>
              </w:rPr>
              <w:t>AIP 2014</w:t>
            </w:r>
            <w:r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 xml:space="preserve">, Pavia, IT, congress; </w:t>
            </w:r>
            <w:r w:rsidRPr="007017DF">
              <w:rPr>
                <w:rFonts w:ascii="Arial" w:hAnsi="Arial" w:cs="Arial"/>
                <w:i w:val="0"/>
                <w:sz w:val="20"/>
                <w:u w:val="single"/>
                <w:shd w:val="clear" w:color="auto" w:fill="FFFFFF"/>
                <w:lang w:eastAsia="en-GB"/>
              </w:rPr>
              <w:t>RAW 2015</w:t>
            </w:r>
            <w:r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 xml:space="preserve">, </w:t>
            </w:r>
            <w:proofErr w:type="spellStart"/>
            <w:r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>Rovereto</w:t>
            </w:r>
            <w:proofErr w:type="spellEnd"/>
            <w:r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 xml:space="preserve">, IT, workshop; </w:t>
            </w:r>
            <w:r w:rsidRPr="007017DF">
              <w:rPr>
                <w:rFonts w:ascii="Arial" w:hAnsi="Arial" w:cs="Arial"/>
                <w:i w:val="0"/>
                <w:sz w:val="20"/>
                <w:u w:val="single"/>
                <w:shd w:val="clear" w:color="auto" w:fill="FFFFFF"/>
                <w:lang w:eastAsia="en-GB"/>
              </w:rPr>
              <w:t>SINP 2015</w:t>
            </w:r>
            <w:r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 xml:space="preserve">, </w:t>
            </w:r>
            <w:proofErr w:type="spellStart"/>
            <w:r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>Padova</w:t>
            </w:r>
            <w:proofErr w:type="spellEnd"/>
            <w:r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>, IT, congress</w:t>
            </w:r>
            <w:r w:rsidR="00DA74F2"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 xml:space="preserve">; </w:t>
            </w:r>
            <w:r w:rsidR="00B453AB" w:rsidRPr="007017DF">
              <w:rPr>
                <w:rFonts w:ascii="Arial" w:hAnsi="Arial" w:cs="Arial"/>
                <w:i w:val="0"/>
                <w:sz w:val="20"/>
                <w:u w:val="single"/>
                <w:shd w:val="clear" w:color="auto" w:fill="FFFFFF"/>
                <w:lang w:eastAsia="en-GB"/>
              </w:rPr>
              <w:t>From Research to business 2018</w:t>
            </w:r>
            <w:r w:rsidR="00B453AB"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 xml:space="preserve">, EU webinar; </w:t>
            </w:r>
            <w:r w:rsidR="00DA74F2" w:rsidRPr="007017DF">
              <w:rPr>
                <w:rFonts w:ascii="Arial" w:hAnsi="Arial" w:cs="Arial"/>
                <w:i w:val="0"/>
                <w:sz w:val="20"/>
                <w:u w:val="single"/>
                <w:shd w:val="clear" w:color="auto" w:fill="FFFFFF"/>
                <w:lang w:eastAsia="en-GB"/>
              </w:rPr>
              <w:t>Italian Open Science Society 2018</w:t>
            </w:r>
            <w:r w:rsidR="00DA74F2"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>,</w:t>
            </w:r>
            <w:r w:rsidR="00B453AB"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 xml:space="preserve"> Milano, IT,</w:t>
            </w:r>
            <w:r w:rsidR="00DA74F2"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 xml:space="preserve"> founding congress</w:t>
            </w:r>
            <w:r w:rsidR="00EE6EA9"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  <w:t xml:space="preserve">; </w:t>
            </w:r>
            <w:r w:rsidR="004E3DDE" w:rsidRPr="007017DF">
              <w:rPr>
                <w:rFonts w:ascii="Arial" w:hAnsi="Arial" w:cs="Arial"/>
                <w:i w:val="0"/>
                <w:sz w:val="20"/>
                <w:u w:val="single"/>
                <w:shd w:val="clear" w:color="auto" w:fill="FFFFFF"/>
                <w:lang w:val="en-GB" w:eastAsia="en-GB"/>
              </w:rPr>
              <w:t>AIP 2020</w:t>
            </w:r>
            <w:r w:rsidR="004E3DDE"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val="en-GB" w:eastAsia="en-GB"/>
              </w:rPr>
              <w:t xml:space="preserve">, online; </w:t>
            </w:r>
            <w:r w:rsidR="004E3DDE" w:rsidRPr="007017DF">
              <w:rPr>
                <w:rFonts w:ascii="Arial" w:hAnsi="Arial" w:cs="Arial"/>
                <w:i w:val="0"/>
                <w:sz w:val="20"/>
                <w:u w:val="single"/>
                <w:shd w:val="clear" w:color="auto" w:fill="FFFFFF"/>
                <w:lang w:val="en-GB" w:eastAsia="en-GB"/>
              </w:rPr>
              <w:t>ICSC 2021</w:t>
            </w:r>
            <w:r w:rsidR="004E3DDE"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val="en-GB" w:eastAsia="en-GB"/>
              </w:rPr>
              <w:t>, online;</w:t>
            </w:r>
            <w:r w:rsidR="00330F16"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val="en-GB" w:eastAsia="en-GB"/>
              </w:rPr>
              <w:t xml:space="preserve"> </w:t>
            </w:r>
            <w:r w:rsidR="00330F16" w:rsidRPr="007017DF">
              <w:rPr>
                <w:rFonts w:ascii="Arial" w:hAnsi="Arial" w:cs="Arial"/>
                <w:i w:val="0"/>
                <w:sz w:val="20"/>
                <w:u w:val="single"/>
                <w:shd w:val="clear" w:color="auto" w:fill="FFFFFF"/>
                <w:lang w:val="en-GB" w:eastAsia="en-GB"/>
              </w:rPr>
              <w:t>EWCN 2022</w:t>
            </w:r>
            <w:r w:rsidR="00330F16"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val="en-GB" w:eastAsia="en-GB"/>
              </w:rPr>
              <w:t xml:space="preserve">, </w:t>
            </w:r>
            <w:proofErr w:type="spellStart"/>
            <w:r w:rsidR="00330F16"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val="en-GB" w:eastAsia="en-GB"/>
              </w:rPr>
              <w:t>Brixen</w:t>
            </w:r>
            <w:proofErr w:type="spellEnd"/>
            <w:r w:rsidR="00330F16" w:rsidRPr="007017DF">
              <w:rPr>
                <w:rFonts w:ascii="Arial" w:hAnsi="Arial" w:cs="Arial"/>
                <w:i w:val="0"/>
                <w:sz w:val="20"/>
                <w:shd w:val="clear" w:color="auto" w:fill="FFFFFF"/>
                <w:lang w:val="en-GB" w:eastAsia="en-GB"/>
              </w:rPr>
              <w:t>, online;</w:t>
            </w:r>
          </w:p>
          <w:p w14:paraId="085710AC" w14:textId="373C0DEE" w:rsidR="00285100" w:rsidRPr="007017DF" w:rsidRDefault="00285100" w:rsidP="00EE6EA9">
            <w:pPr>
              <w:pStyle w:val="OiaeaeiYiio2"/>
              <w:spacing w:before="20" w:after="20"/>
              <w:jc w:val="left"/>
              <w:rPr>
                <w:rFonts w:ascii="Arial" w:hAnsi="Arial" w:cs="Arial"/>
                <w:i w:val="0"/>
                <w:sz w:val="20"/>
                <w:shd w:val="clear" w:color="auto" w:fill="FFFFFF"/>
                <w:lang w:eastAsia="en-GB"/>
              </w:rPr>
            </w:pPr>
          </w:p>
        </w:tc>
      </w:tr>
      <w:tr w:rsidR="005B27EA" w:rsidRPr="00303D3A" w14:paraId="0437B6ED" w14:textId="77777777" w:rsidTr="00E05A59">
        <w:trPr>
          <w:trHeight w:val="652"/>
        </w:trPr>
        <w:tc>
          <w:tcPr>
            <w:tcW w:w="2093" w:type="dxa"/>
            <w:hideMark/>
          </w:tcPr>
          <w:p w14:paraId="1842DAAE" w14:textId="3C732572" w:rsidR="005B27EA" w:rsidRPr="003F31CE" w:rsidRDefault="00FC2C10" w:rsidP="005B27E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 w:rsidRPr="003F31CE"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  <w:t>Invited speaker</w:t>
            </w:r>
          </w:p>
        </w:tc>
        <w:tc>
          <w:tcPr>
            <w:tcW w:w="7793" w:type="dxa"/>
          </w:tcPr>
          <w:p w14:paraId="46DF6BCF" w14:textId="3A8FFFB6" w:rsidR="005B27EA" w:rsidRPr="00554978" w:rsidRDefault="00FC2C10" w:rsidP="005C7900">
            <w:pPr>
              <w:pStyle w:val="OiaeaeiYiio2"/>
              <w:spacing w:before="20" w:after="20"/>
              <w:jc w:val="left"/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val="fr-FR" w:eastAsia="en-GB"/>
              </w:rPr>
            </w:pPr>
            <w:r w:rsidRPr="00554978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val="fr-FR" w:eastAsia="en-GB"/>
              </w:rPr>
              <w:t xml:space="preserve">“Oculomotricité et perception en réalité virtuelle”, Lyon, FR, 06/10/2016, </w:t>
            </w:r>
            <w:proofErr w:type="spellStart"/>
            <w:r w:rsidRPr="00554978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val="fr-FR" w:eastAsia="en-GB"/>
              </w:rPr>
              <w:t>hosted</w:t>
            </w:r>
            <w:proofErr w:type="spellEnd"/>
            <w:r w:rsidRPr="00554978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val="fr-FR" w:eastAsia="en-GB"/>
              </w:rPr>
              <w:t xml:space="preserve"> by </w:t>
            </w:r>
            <w:proofErr w:type="spellStart"/>
            <w:r w:rsidRPr="00554978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val="fr-FR" w:eastAsia="en-GB"/>
              </w:rPr>
              <w:t>ImpAct</w:t>
            </w:r>
            <w:proofErr w:type="spellEnd"/>
            <w:r w:rsidRPr="00554978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val="fr-FR" w:eastAsia="en-GB"/>
              </w:rPr>
              <w:t xml:space="preserve"> and IRBA (Institut de recherche biomédicale des armées).  </w:t>
            </w:r>
          </w:p>
        </w:tc>
      </w:tr>
      <w:tr w:rsidR="00B92235" w:rsidRPr="005E4FB1" w14:paraId="4902C146" w14:textId="77777777" w:rsidTr="00E05A59">
        <w:trPr>
          <w:trHeight w:val="652"/>
        </w:trPr>
        <w:tc>
          <w:tcPr>
            <w:tcW w:w="2093" w:type="dxa"/>
          </w:tcPr>
          <w:p w14:paraId="13AB4B8A" w14:textId="09BD6CEE" w:rsidR="00B92235" w:rsidRPr="003F31CE" w:rsidRDefault="00B92235" w:rsidP="005B27E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  <w:t>Outreach</w:t>
            </w:r>
          </w:p>
        </w:tc>
        <w:tc>
          <w:tcPr>
            <w:tcW w:w="7793" w:type="dxa"/>
          </w:tcPr>
          <w:p w14:paraId="06F595FE" w14:textId="68B1FEF1" w:rsidR="00B92235" w:rsidRPr="00ED0A6A" w:rsidRDefault="00B92235" w:rsidP="005C7900">
            <w:pPr>
              <w:pStyle w:val="OiaeaeiYiio2"/>
              <w:spacing w:before="20" w:after="20"/>
              <w:jc w:val="left"/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</w:pPr>
            <w:r w:rsidRPr="00ED0A6A">
              <w:rPr>
                <w:rFonts w:ascii="Arial" w:hAnsi="Arial" w:cs="Arial"/>
                <w:b/>
                <w:i w:val="0"/>
                <w:sz w:val="20"/>
                <w:szCs w:val="22"/>
                <w:shd w:val="clear" w:color="auto" w:fill="FFFFFF"/>
                <w:lang w:eastAsia="en-GB"/>
              </w:rPr>
              <w:t>Fête de la science 2017</w:t>
            </w:r>
            <w:r w:rsidRPr="00ED0A6A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 (10th to 15th October), </w:t>
            </w:r>
            <w:proofErr w:type="spellStart"/>
            <w:r w:rsidRPr="00ED0A6A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Musée</w:t>
            </w:r>
            <w:proofErr w:type="spellEnd"/>
            <w:r w:rsidRPr="00ED0A6A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 de Confluences, Lyon, FR</w:t>
            </w:r>
            <w:r w:rsidR="00E5499E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.</w:t>
            </w:r>
          </w:p>
          <w:p w14:paraId="3FC9DFA1" w14:textId="176390E0" w:rsidR="00B92235" w:rsidRDefault="003E3246" w:rsidP="00AF549C">
            <w:pPr>
              <w:pStyle w:val="OiaeaeiYiio2"/>
              <w:spacing w:before="20" w:after="20"/>
              <w:jc w:val="left"/>
              <w:rPr>
                <w:rStyle w:val="Hyperlink"/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</w:pPr>
            <w:r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Exhibitor</w:t>
            </w:r>
            <w:r w:rsidRPr="005E4FB1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 </w:t>
            </w:r>
            <w:r w:rsidR="00AF549C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with the neuro-immersion platform. </w:t>
            </w:r>
            <w:r w:rsidR="00E5499E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Public: general. </w:t>
            </w:r>
            <w:r w:rsidR="00AF549C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Theme: virtual reality in science and research.</w:t>
            </w:r>
            <w:r w:rsidR="005E4FB1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 </w:t>
            </w:r>
            <w:hyperlink r:id="rId32" w:history="1">
              <w:r w:rsidR="00CA0857" w:rsidRPr="00947702">
                <w:rPr>
                  <w:rStyle w:val="Hyperlink"/>
                  <w:rFonts w:ascii="Arial" w:hAnsi="Arial" w:cs="Arial"/>
                  <w:i w:val="0"/>
                  <w:sz w:val="20"/>
                  <w:szCs w:val="22"/>
                  <w:shd w:val="clear" w:color="auto" w:fill="FFFFFF"/>
                  <w:lang w:eastAsia="en-GB"/>
                </w:rPr>
                <w:t>http://www.museedesconfluences.fr/fr/evenements/plateforme-neuro-i</w:t>
              </w:r>
            </w:hyperlink>
          </w:p>
          <w:p w14:paraId="61B9A7CE" w14:textId="77777777" w:rsidR="00285100" w:rsidRDefault="00285100" w:rsidP="00AF549C">
            <w:pPr>
              <w:pStyle w:val="OiaeaeiYiio2"/>
              <w:spacing w:before="20" w:after="20"/>
              <w:jc w:val="left"/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</w:pPr>
          </w:p>
          <w:p w14:paraId="581FC864" w14:textId="0F8E475C" w:rsidR="00CA0857" w:rsidRPr="00ED0A6A" w:rsidRDefault="00CA0857" w:rsidP="00CA0857">
            <w:pPr>
              <w:pStyle w:val="OiaeaeiYiio2"/>
              <w:spacing w:before="20" w:after="20"/>
              <w:jc w:val="left"/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</w:pPr>
            <w:r>
              <w:rPr>
                <w:rFonts w:ascii="Arial" w:hAnsi="Arial" w:cs="Arial"/>
                <w:b/>
                <w:i w:val="0"/>
                <w:sz w:val="20"/>
                <w:szCs w:val="22"/>
                <w:shd w:val="clear" w:color="auto" w:fill="FFFFFF"/>
                <w:lang w:eastAsia="en-GB"/>
              </w:rPr>
              <w:lastRenderedPageBreak/>
              <w:t>The Web Conference 2018</w:t>
            </w:r>
            <w:r w:rsidRPr="00ED0A6A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 (</w:t>
            </w:r>
            <w:r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23</w:t>
            </w:r>
            <w:r w:rsidRPr="00ED0A6A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th to </w:t>
            </w:r>
            <w:r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27</w:t>
            </w:r>
            <w:r w:rsidRPr="00ED0A6A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th </w:t>
            </w:r>
            <w:r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April</w:t>
            </w:r>
            <w:r w:rsidRPr="00ED0A6A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), </w:t>
            </w:r>
            <w:proofErr w:type="spellStart"/>
            <w:r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Cité</w:t>
            </w:r>
            <w:proofErr w:type="spellEnd"/>
            <w:r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internationale</w:t>
            </w:r>
            <w:proofErr w:type="spellEnd"/>
            <w:r w:rsidRPr="00ED0A6A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, Lyon, FR</w:t>
            </w:r>
            <w:r w:rsidR="00E5499E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.</w:t>
            </w:r>
          </w:p>
          <w:p w14:paraId="7D8D8041" w14:textId="55904B12" w:rsidR="00B00EC1" w:rsidRDefault="00CA0857" w:rsidP="00B00EC1">
            <w:pPr>
              <w:pStyle w:val="OiaeaeiYiio2"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szCs w:val="22"/>
                <w:shd w:val="clear" w:color="auto" w:fill="FFFFFF"/>
                <w:lang w:eastAsia="en-GB"/>
              </w:rPr>
            </w:pPr>
            <w:r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Exhibitor</w:t>
            </w:r>
            <w:r w:rsidRPr="005E4FB1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with the neuro-immersion platform. </w:t>
            </w:r>
            <w:r w:rsidR="00E5499E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Public: general; start-up and innovators; engineers and computer scientists. </w:t>
            </w:r>
            <w:r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Theme: </w:t>
            </w:r>
            <w:r w:rsidR="003E3246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new directions for the World Wide Web</w:t>
            </w:r>
            <w:r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. </w:t>
            </w:r>
            <w:hyperlink r:id="rId33" w:history="1">
              <w:r w:rsidR="00E5499E" w:rsidRPr="00947702">
                <w:rPr>
                  <w:rStyle w:val="Hyperlink"/>
                  <w:rFonts w:ascii="Arial" w:hAnsi="Arial" w:cs="Arial"/>
                  <w:i w:val="0"/>
                  <w:sz w:val="20"/>
                  <w:szCs w:val="22"/>
                  <w:shd w:val="clear" w:color="auto" w:fill="FFFFFF"/>
                  <w:lang w:eastAsia="en-GB"/>
                </w:rPr>
                <w:t>https://www2018.thewebconf.org/</w:t>
              </w:r>
            </w:hyperlink>
            <w:r w:rsidR="00B00EC1">
              <w:rPr>
                <w:rFonts w:ascii="Arial" w:hAnsi="Arial" w:cs="Arial"/>
                <w:b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 </w:t>
            </w:r>
          </w:p>
          <w:p w14:paraId="1B9CD7BE" w14:textId="77777777" w:rsidR="00285100" w:rsidRDefault="00285100" w:rsidP="00B00EC1">
            <w:pPr>
              <w:pStyle w:val="OiaeaeiYiio2"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szCs w:val="22"/>
                <w:shd w:val="clear" w:color="auto" w:fill="FFFFFF"/>
                <w:lang w:eastAsia="en-GB"/>
              </w:rPr>
            </w:pPr>
          </w:p>
          <w:p w14:paraId="7DC252F2" w14:textId="77777777" w:rsidR="00622DCD" w:rsidRPr="004A41AF" w:rsidRDefault="001744FA" w:rsidP="00B00EC1">
            <w:pPr>
              <w:pStyle w:val="OiaeaeiYiio2"/>
              <w:spacing w:before="20" w:after="20"/>
              <w:jc w:val="left"/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</w:pPr>
            <w:r>
              <w:rPr>
                <w:rFonts w:ascii="Arial" w:hAnsi="Arial" w:cs="Arial"/>
                <w:b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Press coverage: </w:t>
            </w:r>
          </w:p>
          <w:p w14:paraId="0CAC11C3" w14:textId="32CAFDDC" w:rsidR="001744FA" w:rsidRDefault="004A41AF" w:rsidP="00B00EC1">
            <w:pPr>
              <w:pStyle w:val="OiaeaeiYiio2"/>
              <w:spacing w:before="20" w:after="20"/>
              <w:jc w:val="left"/>
              <w:rPr>
                <w:rStyle w:val="Hyperlink"/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</w:pPr>
            <w:r w:rsidRPr="004A41AF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Motivation and decision-making: a new role for the vestibular system. </w:t>
            </w:r>
            <w:r w:rsidR="001744FA" w:rsidRPr="004A41AF">
              <w:rPr>
                <w:rFonts w:ascii="Arial" w:hAnsi="Arial" w:cs="Arial"/>
                <w:sz w:val="20"/>
                <w:szCs w:val="22"/>
                <w:shd w:val="clear" w:color="auto" w:fill="FFFFFF"/>
                <w:lang w:eastAsia="en-GB"/>
              </w:rPr>
              <w:t>CORDIS</w:t>
            </w:r>
            <w:r w:rsidR="00622DCD" w:rsidRPr="004A41AF">
              <w:rPr>
                <w:rFonts w:ascii="Arial" w:hAnsi="Arial" w:cs="Arial"/>
                <w:sz w:val="20"/>
                <w:szCs w:val="22"/>
                <w:shd w:val="clear" w:color="auto" w:fill="FFFFFF"/>
                <w:lang w:eastAsia="en-GB"/>
              </w:rPr>
              <w:t xml:space="preserve"> – the magazine of European Research (2020)</w:t>
            </w:r>
            <w:r w:rsidR="00622DCD" w:rsidRPr="004A41AF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.</w:t>
            </w:r>
            <w:r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 Available in six different languages. </w:t>
            </w:r>
            <w:hyperlink r:id="rId34" w:history="1">
              <w:r w:rsidRPr="004A41AF">
                <w:rPr>
                  <w:rStyle w:val="Hyperlink"/>
                  <w:rFonts w:ascii="Arial" w:hAnsi="Arial" w:cs="Arial"/>
                  <w:i w:val="0"/>
                  <w:sz w:val="20"/>
                  <w:szCs w:val="22"/>
                  <w:shd w:val="clear" w:color="auto" w:fill="FFFFFF"/>
                  <w:lang w:eastAsia="en-GB"/>
                </w:rPr>
                <w:t>Link</w:t>
              </w:r>
            </w:hyperlink>
          </w:p>
          <w:p w14:paraId="3079C2B4" w14:textId="77777777" w:rsidR="00285100" w:rsidRPr="004A41AF" w:rsidRDefault="00285100" w:rsidP="00B00EC1">
            <w:pPr>
              <w:pStyle w:val="OiaeaeiYiio2"/>
              <w:spacing w:before="20" w:after="20"/>
              <w:jc w:val="left"/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</w:pPr>
          </w:p>
          <w:p w14:paraId="5F62D9AF" w14:textId="77777777" w:rsidR="00285100" w:rsidRDefault="00B00EC1" w:rsidP="00D14EA5">
            <w:pPr>
              <w:pStyle w:val="OiaeaeiYiio2"/>
              <w:spacing w:before="20" w:after="20"/>
              <w:jc w:val="left"/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</w:pPr>
            <w:r>
              <w:rPr>
                <w:rFonts w:ascii="Arial" w:hAnsi="Arial" w:cs="Arial"/>
                <w:b/>
                <w:i w:val="0"/>
                <w:sz w:val="20"/>
                <w:szCs w:val="22"/>
                <w:shd w:val="clear" w:color="auto" w:fill="FFFFFF"/>
                <w:lang w:eastAsia="en-GB"/>
              </w:rPr>
              <w:t>Twitter account: @</w:t>
            </w:r>
            <w:proofErr w:type="spellStart"/>
            <w:r>
              <w:rPr>
                <w:rFonts w:ascii="Arial" w:hAnsi="Arial" w:cs="Arial"/>
                <w:b/>
                <w:i w:val="0"/>
                <w:sz w:val="20"/>
                <w:szCs w:val="22"/>
                <w:shd w:val="clear" w:color="auto" w:fill="FFFFFF"/>
                <w:lang w:eastAsia="en-GB"/>
              </w:rPr>
              <w:t>e_blini</w:t>
            </w:r>
            <w:proofErr w:type="spellEnd"/>
            <w:r>
              <w:rPr>
                <w:rFonts w:ascii="Arial" w:hAnsi="Arial" w:cs="Arial"/>
                <w:b/>
                <w:i w:val="0"/>
                <w:sz w:val="20"/>
                <w:szCs w:val="22"/>
                <w:shd w:val="clear" w:color="auto" w:fill="FFFFFF"/>
                <w:lang w:eastAsia="en-GB"/>
              </w:rPr>
              <w:t xml:space="preserve"> </w:t>
            </w:r>
            <w:r w:rsidRPr="00B00EC1"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(EN, IT, FR)</w:t>
            </w:r>
            <w:r>
              <w:rPr>
                <w:rFonts w:ascii="Arial" w:hAnsi="Arial" w:cs="Arial"/>
                <w:i w:val="0"/>
                <w:sz w:val="20"/>
                <w:szCs w:val="22"/>
                <w:shd w:val="clear" w:color="auto" w:fill="FFFFFF"/>
                <w:lang w:eastAsia="en-GB"/>
              </w:rPr>
              <w:t>.</w:t>
            </w:r>
          </w:p>
          <w:p w14:paraId="2D7DAA80" w14:textId="627FE436" w:rsidR="0032053E" w:rsidRPr="008824F9" w:rsidRDefault="0032053E" w:rsidP="00D14EA5">
            <w:pPr>
              <w:pStyle w:val="OiaeaeiYiio2"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szCs w:val="22"/>
                <w:shd w:val="clear" w:color="auto" w:fill="FFFFFF"/>
                <w:lang w:eastAsia="en-GB"/>
              </w:rPr>
            </w:pPr>
          </w:p>
        </w:tc>
      </w:tr>
    </w:tbl>
    <w:p w14:paraId="49F9BE22" w14:textId="478D8E77" w:rsidR="005B27EA" w:rsidRPr="001A2B51" w:rsidRDefault="005B27EA" w:rsidP="005B27EA">
      <w:pPr>
        <w:autoSpaceDE w:val="0"/>
        <w:autoSpaceDN w:val="0"/>
        <w:adjustRightInd w:val="0"/>
        <w:ind w:firstLine="72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1A2B51">
        <w:rPr>
          <w:rFonts w:ascii="Arial" w:eastAsia="Calibri" w:hAnsi="Arial" w:cs="Arial"/>
          <w:b/>
          <w:sz w:val="22"/>
          <w:szCs w:val="22"/>
          <w:lang w:eastAsia="en-US"/>
        </w:rPr>
        <w:lastRenderedPageBreak/>
        <w:t>ACADEMIC FUNDING</w:t>
      </w:r>
      <w:r w:rsidR="00F104BB">
        <w:rPr>
          <w:rFonts w:ascii="Arial" w:eastAsia="Calibri" w:hAnsi="Arial" w:cs="Arial"/>
          <w:b/>
          <w:sz w:val="22"/>
          <w:szCs w:val="22"/>
          <w:lang w:eastAsia="en-US"/>
        </w:rPr>
        <w:t>,</w:t>
      </w:r>
      <w:r w:rsidRPr="001A2B51">
        <w:rPr>
          <w:rFonts w:ascii="Arial" w:eastAsia="Calibri" w:hAnsi="Arial" w:cs="Arial"/>
          <w:b/>
          <w:sz w:val="22"/>
          <w:szCs w:val="22"/>
          <w:lang w:eastAsia="en-US"/>
        </w:rPr>
        <w:t xml:space="preserve"> AWARDS</w:t>
      </w:r>
      <w:r w:rsidR="00F104BB">
        <w:rPr>
          <w:rFonts w:ascii="Arial" w:eastAsia="Calibri" w:hAnsi="Arial" w:cs="Arial"/>
          <w:b/>
          <w:sz w:val="22"/>
          <w:szCs w:val="22"/>
          <w:lang w:eastAsia="en-US"/>
        </w:rPr>
        <w:t>, AND ACHIEVEMENTS</w:t>
      </w:r>
    </w:p>
    <w:p w14:paraId="442CE840" w14:textId="77777777" w:rsidR="00D7530C" w:rsidRPr="001A2B51" w:rsidRDefault="00D7530C" w:rsidP="00D7530C">
      <w:pPr>
        <w:autoSpaceDE w:val="0"/>
        <w:autoSpaceDN w:val="0"/>
        <w:adjustRightInd w:val="0"/>
        <w:rPr>
          <w:rFonts w:ascii="Arial" w:eastAsia="Calibri" w:hAnsi="Arial" w:cs="Arial"/>
          <w:b/>
          <w:sz w:val="22"/>
          <w:szCs w:val="22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793"/>
      </w:tblGrid>
      <w:tr w:rsidR="008824F9" w:rsidRPr="001A2B51" w14:paraId="2FC35638" w14:textId="77777777" w:rsidTr="008824F9">
        <w:tc>
          <w:tcPr>
            <w:tcW w:w="2093" w:type="dxa"/>
          </w:tcPr>
          <w:p w14:paraId="0B7B61C1" w14:textId="6D474E52" w:rsidR="008824F9" w:rsidRPr="0096701B" w:rsidRDefault="0032053E" w:rsidP="008824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  <w:t>2021-2022</w:t>
            </w:r>
          </w:p>
          <w:p w14:paraId="64B1E789" w14:textId="1E49ACEA" w:rsidR="008824F9" w:rsidRPr="0096701B" w:rsidRDefault="008824F9" w:rsidP="008824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793" w:type="dxa"/>
          </w:tcPr>
          <w:p w14:paraId="1F34D183" w14:textId="025DED31" w:rsidR="008824F9" w:rsidRPr="0096701B" w:rsidRDefault="00D04709" w:rsidP="008824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pacing w:val="2"/>
                <w:sz w:val="22"/>
                <w:szCs w:val="22"/>
              </w:rPr>
            </w:pPr>
            <w:proofErr w:type="spellStart"/>
            <w:r w:rsidRPr="0096701B">
              <w:rPr>
                <w:rFonts w:ascii="Arial" w:hAnsi="Arial" w:cs="Arial"/>
                <w:b/>
                <w:color w:val="000000"/>
                <w:spacing w:val="2"/>
                <w:sz w:val="22"/>
                <w:szCs w:val="22"/>
              </w:rPr>
              <w:t>STARS@UniPD</w:t>
            </w:r>
            <w:proofErr w:type="spellEnd"/>
            <w:r w:rsidRPr="0096701B">
              <w:rPr>
                <w:rFonts w:ascii="Arial" w:hAnsi="Arial" w:cs="Arial"/>
                <w:b/>
                <w:color w:val="000000"/>
                <w:spacing w:val="2"/>
                <w:sz w:val="22"/>
                <w:szCs w:val="22"/>
              </w:rPr>
              <w:t xml:space="preserve"> 2021</w:t>
            </w:r>
            <w:r w:rsidR="0096701B" w:rsidRPr="0096701B">
              <w:rPr>
                <w:rFonts w:ascii="Arial" w:hAnsi="Arial" w:cs="Arial"/>
                <w:b/>
                <w:color w:val="000000"/>
                <w:spacing w:val="2"/>
                <w:sz w:val="22"/>
                <w:szCs w:val="22"/>
              </w:rPr>
              <w:t xml:space="preserve"> for the project HARVEST</w:t>
            </w:r>
          </w:p>
          <w:p w14:paraId="0EFD53F7" w14:textId="7467C6AA" w:rsidR="0096701B" w:rsidRPr="005F68D3" w:rsidRDefault="0096701B" w:rsidP="008824F9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</w:pPr>
            <w:r w:rsidRPr="005F68D3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 xml:space="preserve">Scouting program of the University of </w:t>
            </w:r>
            <w:proofErr w:type="spellStart"/>
            <w:r w:rsidRPr="005F68D3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>Padova</w:t>
            </w:r>
            <w:proofErr w:type="spellEnd"/>
            <w:r w:rsidRPr="005F68D3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 xml:space="preserve"> to retrieve ERC applicants. </w:t>
            </w:r>
            <w:r w:rsidR="0032053E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>T</w:t>
            </w:r>
            <w:r w:rsidRPr="005F68D3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>he project was</w:t>
            </w:r>
            <w:r w:rsidR="0032053E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 xml:space="preserve"> eventually</w:t>
            </w:r>
            <w:r w:rsidRPr="005F68D3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 xml:space="preserve"> granted funding of </w:t>
            </w:r>
            <w:r w:rsidRPr="005F68D3">
              <w:rPr>
                <w:rFonts w:ascii="Arial" w:hAnsi="Arial" w:cs="Arial"/>
                <w:b/>
                <w:i/>
                <w:color w:val="000000"/>
                <w:spacing w:val="2"/>
                <w:sz w:val="20"/>
                <w:szCs w:val="22"/>
                <w:u w:val="single"/>
              </w:rPr>
              <w:t>110 k€ for 2 years</w:t>
            </w:r>
            <w:r w:rsidRPr="005F68D3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>, though at that point I had to decline</w:t>
            </w:r>
            <w:r w:rsidR="0032053E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 xml:space="preserve"> it to later accept a position in Florence</w:t>
            </w:r>
            <w:r w:rsidRPr="005F68D3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 xml:space="preserve">.   </w:t>
            </w:r>
          </w:p>
          <w:p w14:paraId="180C6D21" w14:textId="311508BF" w:rsidR="0096701B" w:rsidRPr="0096701B" w:rsidRDefault="0096701B" w:rsidP="008824F9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8824F9" w:rsidRPr="001A2B51" w14:paraId="5FDB6848" w14:textId="77777777" w:rsidTr="00A60E8C">
        <w:tc>
          <w:tcPr>
            <w:tcW w:w="2093" w:type="dxa"/>
          </w:tcPr>
          <w:p w14:paraId="465D3156" w14:textId="6BA476D0" w:rsidR="008824F9" w:rsidRPr="0096701B" w:rsidRDefault="008824F9" w:rsidP="008824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 w:rsidRPr="0096701B"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  <w:t>2020 – 2022</w:t>
            </w:r>
          </w:p>
        </w:tc>
        <w:tc>
          <w:tcPr>
            <w:tcW w:w="7793" w:type="dxa"/>
          </w:tcPr>
          <w:p w14:paraId="1F6EE919" w14:textId="77777777" w:rsidR="008824F9" w:rsidRPr="0096701B" w:rsidRDefault="008824F9" w:rsidP="008824F9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b/>
                <w:color w:val="000000"/>
                <w:spacing w:val="2"/>
                <w:sz w:val="22"/>
                <w:szCs w:val="22"/>
              </w:rPr>
            </w:pPr>
            <w:r w:rsidRPr="0096701B">
              <w:rPr>
                <w:rFonts w:ascii="Arial" w:hAnsi="Arial" w:cs="Arial"/>
                <w:b/>
                <w:color w:val="000000"/>
                <w:spacing w:val="2"/>
                <w:sz w:val="22"/>
                <w:szCs w:val="22"/>
              </w:rPr>
              <w:t xml:space="preserve">Senior postdoc (type B) fellowship – Departments of excellence </w:t>
            </w:r>
          </w:p>
          <w:p w14:paraId="003A83B5" w14:textId="7C918366" w:rsidR="008824F9" w:rsidRPr="0096701B" w:rsidRDefault="008824F9" w:rsidP="008824F9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b/>
                <w:color w:val="000000"/>
                <w:spacing w:val="2"/>
                <w:sz w:val="22"/>
                <w:szCs w:val="22"/>
              </w:rPr>
            </w:pPr>
            <w:r w:rsidRPr="005F68D3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 xml:space="preserve">The public competition </w:t>
            </w:r>
            <w:r w:rsidR="00F104BB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 xml:space="preserve">(based on a project as PI) </w:t>
            </w:r>
            <w:r w:rsidRPr="005F68D3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 xml:space="preserve">was made possible thanks to a grant from MIUR (Departments of Excellence DM 11/05/2017 n. 262) to the Department of General Psychology, University of </w:t>
            </w:r>
            <w:proofErr w:type="spellStart"/>
            <w:r w:rsidRPr="005F68D3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>Padova</w:t>
            </w:r>
            <w:proofErr w:type="spellEnd"/>
            <w:r w:rsidRPr="005F68D3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 xml:space="preserve">. </w:t>
            </w:r>
            <w:r w:rsidRPr="005F68D3">
              <w:rPr>
                <w:rFonts w:ascii="Arial" w:hAnsi="Arial" w:cs="Arial"/>
                <w:b/>
                <w:i/>
                <w:color w:val="000000"/>
                <w:spacing w:val="2"/>
                <w:sz w:val="20"/>
                <w:szCs w:val="22"/>
                <w:u w:val="single"/>
              </w:rPr>
              <w:t>~50k€, 2 years</w:t>
            </w:r>
            <w:r w:rsidRPr="005F68D3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> </w:t>
            </w:r>
            <w:r w:rsidRPr="005F68D3">
              <w:rPr>
                <w:rFonts w:ascii="Arial" w:hAnsi="Arial" w:cs="Arial"/>
                <w:sz w:val="20"/>
                <w:szCs w:val="22"/>
              </w:rPr>
              <w:br/>
            </w:r>
          </w:p>
        </w:tc>
      </w:tr>
      <w:tr w:rsidR="008824F9" w:rsidRPr="001A2B51" w14:paraId="2E1438B2" w14:textId="77777777" w:rsidTr="00900661">
        <w:tc>
          <w:tcPr>
            <w:tcW w:w="2093" w:type="dxa"/>
            <w:hideMark/>
          </w:tcPr>
          <w:p w14:paraId="17937441" w14:textId="4DF04CA5" w:rsidR="008824F9" w:rsidRPr="0096701B" w:rsidRDefault="008824F9" w:rsidP="008824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 w:rsidRPr="0096701B"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  <w:t>2017 – 2020</w:t>
            </w:r>
          </w:p>
        </w:tc>
        <w:tc>
          <w:tcPr>
            <w:tcW w:w="7793" w:type="dxa"/>
          </w:tcPr>
          <w:p w14:paraId="62DFA32D" w14:textId="77777777" w:rsidR="008824F9" w:rsidRPr="0096701B" w:rsidRDefault="008824F9" w:rsidP="008824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96701B">
              <w:rPr>
                <w:rFonts w:ascii="Arial" w:hAnsi="Arial" w:cs="Arial"/>
                <w:b/>
                <w:sz w:val="22"/>
                <w:szCs w:val="22"/>
              </w:rPr>
              <w:t xml:space="preserve">Marie </w:t>
            </w:r>
            <w:proofErr w:type="spellStart"/>
            <w:r w:rsidRPr="0096701B">
              <w:rPr>
                <w:rFonts w:ascii="Arial" w:hAnsi="Arial" w:cs="Arial"/>
                <w:b/>
                <w:sz w:val="22"/>
                <w:szCs w:val="22"/>
              </w:rPr>
              <w:t>Skłodowska</w:t>
            </w:r>
            <w:proofErr w:type="spellEnd"/>
            <w:r w:rsidRPr="0096701B">
              <w:rPr>
                <w:rFonts w:ascii="Arial" w:hAnsi="Arial" w:cs="Arial"/>
                <w:b/>
                <w:sz w:val="22"/>
                <w:szCs w:val="22"/>
              </w:rPr>
              <w:t xml:space="preserve"> Curie individual fellowship (IF-746154)</w:t>
            </w:r>
          </w:p>
          <w:p w14:paraId="319B4E36" w14:textId="6935FCBD" w:rsidR="008824F9" w:rsidRPr="0096701B" w:rsidRDefault="008824F9" w:rsidP="008824F9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22"/>
                <w:szCs w:val="22"/>
              </w:rPr>
            </w:pPr>
            <w:r w:rsidRPr="005F68D3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</w:rPr>
              <w:t>Funded under the European Union’s H2020 Program to study the link between the vestibular system and motivation.</w:t>
            </w:r>
            <w:r w:rsidRPr="005F68D3">
              <w:rPr>
                <w:rFonts w:ascii="Arial" w:hAnsi="Arial" w:cs="Arial"/>
                <w:i/>
                <w:iCs/>
                <w:color w:val="000000"/>
                <w:spacing w:val="2"/>
                <w:sz w:val="20"/>
                <w:szCs w:val="22"/>
                <w:lang w:val="en-US"/>
              </w:rPr>
              <w:t xml:space="preserve"> Application number: IF-746154 (BRAVEST). </w:t>
            </w:r>
            <w:r w:rsidRPr="005F68D3">
              <w:rPr>
                <w:rFonts w:ascii="Arial" w:hAnsi="Arial" w:cs="Arial"/>
                <w:b/>
                <w:i/>
                <w:color w:val="000000"/>
                <w:spacing w:val="2"/>
                <w:sz w:val="20"/>
                <w:szCs w:val="22"/>
                <w:u w:val="single"/>
              </w:rPr>
              <w:t>~175k€, 2 years</w:t>
            </w:r>
            <w:r w:rsidRPr="005F68D3">
              <w:rPr>
                <w:rFonts w:ascii="Arial" w:hAnsi="Arial" w:cs="Arial"/>
                <w:sz w:val="20"/>
                <w:szCs w:val="22"/>
                <w:u w:val="single"/>
              </w:rPr>
              <w:br/>
            </w:r>
          </w:p>
        </w:tc>
      </w:tr>
      <w:tr w:rsidR="008824F9" w:rsidRPr="001A2B51" w14:paraId="193B623F" w14:textId="77777777" w:rsidTr="00781F12">
        <w:tc>
          <w:tcPr>
            <w:tcW w:w="2093" w:type="dxa"/>
            <w:hideMark/>
          </w:tcPr>
          <w:p w14:paraId="0F03E6DF" w14:textId="0E57B747" w:rsidR="008824F9" w:rsidRPr="0096701B" w:rsidRDefault="008824F9" w:rsidP="008824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 w:rsidRPr="0096701B"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  <w:t>2016 – 2017</w:t>
            </w:r>
          </w:p>
        </w:tc>
        <w:tc>
          <w:tcPr>
            <w:tcW w:w="7793" w:type="dxa"/>
          </w:tcPr>
          <w:p w14:paraId="2B476DEF" w14:textId="77777777" w:rsidR="008824F9" w:rsidRPr="005F68D3" w:rsidRDefault="008824F9" w:rsidP="008824F9">
            <w:pPr>
              <w:pStyle w:val="OiaeaeiYiio2"/>
              <w:spacing w:before="20" w:after="20"/>
              <w:jc w:val="left"/>
              <w:rPr>
                <w:rFonts w:ascii="Arial" w:hAnsi="Arial" w:cs="Arial"/>
                <w:iCs/>
                <w:color w:val="000000"/>
                <w:spacing w:val="2"/>
                <w:sz w:val="20"/>
                <w:szCs w:val="22"/>
              </w:rPr>
            </w:pPr>
            <w:r w:rsidRPr="0096701B">
              <w:rPr>
                <w:rFonts w:ascii="Arial" w:hAnsi="Arial" w:cs="Arial"/>
                <w:b/>
                <w:sz w:val="22"/>
                <w:szCs w:val="22"/>
              </w:rPr>
              <w:t>PRESTIGE Incoming Mobility co-financing grant.</w:t>
            </w:r>
            <w:r w:rsidRPr="0096701B">
              <w:rPr>
                <w:rFonts w:ascii="Arial" w:hAnsi="Arial" w:cs="Arial"/>
                <w:sz w:val="22"/>
                <w:szCs w:val="22"/>
              </w:rPr>
              <w:br/>
            </w:r>
            <w:r w:rsidRPr="005F68D3">
              <w:rPr>
                <w:rFonts w:ascii="Arial" w:hAnsi="Arial" w:cs="Arial"/>
                <w:iCs/>
                <w:color w:val="000000"/>
                <w:spacing w:val="2"/>
                <w:sz w:val="20"/>
                <w:szCs w:val="22"/>
              </w:rPr>
              <w:t xml:space="preserve">Funded by the People </w:t>
            </w:r>
            <w:proofErr w:type="spellStart"/>
            <w:r w:rsidRPr="005F68D3">
              <w:rPr>
                <w:rFonts w:ascii="Arial" w:hAnsi="Arial" w:cs="Arial"/>
                <w:iCs/>
                <w:color w:val="000000"/>
                <w:spacing w:val="2"/>
                <w:sz w:val="20"/>
                <w:szCs w:val="22"/>
              </w:rPr>
              <w:t>Programme</w:t>
            </w:r>
            <w:proofErr w:type="spellEnd"/>
            <w:r w:rsidRPr="005F68D3">
              <w:rPr>
                <w:rFonts w:ascii="Arial" w:hAnsi="Arial" w:cs="Arial"/>
                <w:iCs/>
                <w:color w:val="000000"/>
                <w:spacing w:val="2"/>
                <w:sz w:val="20"/>
                <w:szCs w:val="22"/>
              </w:rPr>
              <w:t xml:space="preserve"> (Marie Curie Actions) of the European Union’s Seventh Framework </w:t>
            </w:r>
            <w:proofErr w:type="spellStart"/>
            <w:r w:rsidRPr="005F68D3">
              <w:rPr>
                <w:rFonts w:ascii="Arial" w:hAnsi="Arial" w:cs="Arial"/>
                <w:iCs/>
                <w:color w:val="000000"/>
                <w:spacing w:val="2"/>
                <w:sz w:val="20"/>
                <w:szCs w:val="22"/>
              </w:rPr>
              <w:t>Programme</w:t>
            </w:r>
            <w:proofErr w:type="spellEnd"/>
            <w:r w:rsidRPr="005F68D3">
              <w:rPr>
                <w:rFonts w:ascii="Arial" w:hAnsi="Arial" w:cs="Arial"/>
                <w:iCs/>
                <w:color w:val="000000"/>
                <w:spacing w:val="2"/>
                <w:sz w:val="20"/>
                <w:szCs w:val="22"/>
              </w:rPr>
              <w:t xml:space="preserve"> (FP7/2007-2013) under REA grant agreement PCOFUND-GA-2013-609102, through the PRESTIGE program coordinated by Campus France. Application number: PRESTIGE-2016-2-0003. </w:t>
            </w:r>
            <w:r w:rsidRPr="005F68D3">
              <w:rPr>
                <w:rFonts w:ascii="Arial" w:hAnsi="Arial" w:cs="Arial"/>
                <w:b/>
                <w:color w:val="000000"/>
                <w:spacing w:val="2"/>
                <w:sz w:val="20"/>
                <w:szCs w:val="22"/>
                <w:u w:val="single"/>
              </w:rPr>
              <w:t>~30k€, 1 year</w:t>
            </w:r>
            <w:r w:rsidRPr="005F68D3">
              <w:rPr>
                <w:rFonts w:ascii="Arial" w:hAnsi="Arial" w:cs="Arial"/>
                <w:iCs/>
                <w:color w:val="000000"/>
                <w:spacing w:val="2"/>
                <w:sz w:val="20"/>
                <w:szCs w:val="22"/>
              </w:rPr>
              <w:t xml:space="preserve"> </w:t>
            </w:r>
          </w:p>
          <w:p w14:paraId="199C38CA" w14:textId="777A5623" w:rsidR="008824F9" w:rsidRPr="0096701B" w:rsidRDefault="008824F9" w:rsidP="008824F9">
            <w:pPr>
              <w:pStyle w:val="OiaeaeiYiio2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8824F9" w:rsidRPr="001A2B51" w14:paraId="5583B7ED" w14:textId="77777777" w:rsidTr="00A76CAD">
        <w:tc>
          <w:tcPr>
            <w:tcW w:w="2093" w:type="dxa"/>
          </w:tcPr>
          <w:p w14:paraId="09D6B5B9" w14:textId="475190B4" w:rsidR="008824F9" w:rsidRPr="0096701B" w:rsidRDefault="008824F9" w:rsidP="008824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 w:rsidRPr="0096701B"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  <w:t>2013 – 2015</w:t>
            </w:r>
          </w:p>
        </w:tc>
        <w:tc>
          <w:tcPr>
            <w:tcW w:w="7793" w:type="dxa"/>
          </w:tcPr>
          <w:p w14:paraId="1F292CF9" w14:textId="77777777" w:rsidR="008824F9" w:rsidRPr="0096701B" w:rsidRDefault="008824F9" w:rsidP="008824F9">
            <w:pPr>
              <w:pStyle w:val="OiaeaeiYiio2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96701B">
              <w:rPr>
                <w:rFonts w:ascii="Arial" w:hAnsi="Arial" w:cs="Arial"/>
                <w:b/>
                <w:i w:val="0"/>
                <w:sz w:val="22"/>
                <w:szCs w:val="22"/>
              </w:rPr>
              <w:t>L. 170 grant from the Italian Ministry of Research.</w:t>
            </w:r>
          </w:p>
          <w:p w14:paraId="3EDA3DDA" w14:textId="37B72F94" w:rsidR="00F104BB" w:rsidRPr="0096701B" w:rsidRDefault="008824F9" w:rsidP="00D14EA5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i/>
                <w:sz w:val="22"/>
                <w:szCs w:val="22"/>
              </w:rPr>
            </w:pPr>
            <w:r w:rsidRPr="005F68D3">
              <w:rPr>
                <w:rFonts w:ascii="Arial" w:hAnsi="Arial" w:cs="Arial"/>
                <w:i/>
                <w:color w:val="000000"/>
                <w:spacing w:val="2"/>
                <w:sz w:val="20"/>
                <w:szCs w:val="22"/>
                <w:lang w:val="en-US"/>
              </w:rPr>
              <w:t xml:space="preserve">Theme “New applications for the bio-medical industry”, worth one full Ph.D. scholarship. </w:t>
            </w:r>
            <w:r w:rsidRPr="005F68D3">
              <w:rPr>
                <w:rFonts w:ascii="Arial" w:hAnsi="Arial" w:cs="Arial"/>
                <w:b/>
                <w:i/>
                <w:color w:val="000000"/>
                <w:spacing w:val="2"/>
                <w:sz w:val="20"/>
                <w:szCs w:val="22"/>
                <w:u w:val="single"/>
              </w:rPr>
              <w:t>~50k€, 3 years</w:t>
            </w:r>
            <w:r w:rsidRPr="005F68D3">
              <w:rPr>
                <w:rFonts w:ascii="Arial" w:hAnsi="Arial" w:cs="Arial"/>
                <w:b/>
                <w:i/>
                <w:color w:val="000000"/>
                <w:spacing w:val="2"/>
                <w:sz w:val="20"/>
                <w:szCs w:val="22"/>
              </w:rPr>
              <w:t> </w:t>
            </w:r>
          </w:p>
        </w:tc>
      </w:tr>
    </w:tbl>
    <w:p w14:paraId="104D19E4" w14:textId="1152268A" w:rsidR="009907E6" w:rsidRDefault="00D7530C" w:rsidP="00D7530C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   </w:t>
      </w:r>
    </w:p>
    <w:p w14:paraId="213EAD64" w14:textId="03FC7C13" w:rsidR="00F104BB" w:rsidRPr="001A2B51" w:rsidRDefault="00F104BB" w:rsidP="00F104BB">
      <w:pPr>
        <w:autoSpaceDE w:val="0"/>
        <w:autoSpaceDN w:val="0"/>
        <w:adjustRightInd w:val="0"/>
        <w:ind w:firstLine="720"/>
        <w:rPr>
          <w:rFonts w:ascii="Arial" w:eastAsia="Calibri" w:hAnsi="Arial" w:cs="Arial"/>
          <w:b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sz w:val="22"/>
          <w:szCs w:val="22"/>
          <w:lang w:eastAsia="en-US"/>
        </w:rPr>
        <w:t>COMMISSIONS OF TRUST</w:t>
      </w:r>
    </w:p>
    <w:p w14:paraId="7C8E8D4C" w14:textId="77777777" w:rsidR="00F104BB" w:rsidRPr="001A2B51" w:rsidRDefault="00F104BB" w:rsidP="00F104BB">
      <w:pPr>
        <w:autoSpaceDE w:val="0"/>
        <w:autoSpaceDN w:val="0"/>
        <w:adjustRightInd w:val="0"/>
        <w:rPr>
          <w:rFonts w:ascii="Arial" w:eastAsia="Calibri" w:hAnsi="Arial" w:cs="Arial"/>
          <w:b/>
          <w:sz w:val="22"/>
          <w:szCs w:val="22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793"/>
      </w:tblGrid>
      <w:tr w:rsidR="00F104BB" w:rsidRPr="001A2B51" w14:paraId="7F67C109" w14:textId="77777777" w:rsidTr="00012CD1">
        <w:tc>
          <w:tcPr>
            <w:tcW w:w="2093" w:type="dxa"/>
          </w:tcPr>
          <w:p w14:paraId="38DA211D" w14:textId="78402CC1" w:rsidR="00F104BB" w:rsidRPr="001A2B51" w:rsidRDefault="00F104BB" w:rsidP="00BF5A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 w:rsidRPr="00437471"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  <w:t>202</w:t>
            </w:r>
            <w:r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7793" w:type="dxa"/>
          </w:tcPr>
          <w:p w14:paraId="233521D0" w14:textId="77777777" w:rsidR="00F104BB" w:rsidRPr="00BF5ACF" w:rsidRDefault="00F104BB" w:rsidP="00012CD1">
            <w:pPr>
              <w:pStyle w:val="OiaeaeiYiio2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075DEA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Expert evaluator for the </w:t>
            </w:r>
            <w:proofErr w:type="spellStart"/>
            <w:r w:rsidRPr="00075DEA">
              <w:rPr>
                <w:rFonts w:ascii="Arial" w:hAnsi="Arial" w:cs="Arial"/>
                <w:b/>
                <w:i w:val="0"/>
                <w:sz w:val="22"/>
                <w:szCs w:val="22"/>
              </w:rPr>
              <w:t>Complutense</w:t>
            </w:r>
            <w:proofErr w:type="spellEnd"/>
            <w:r w:rsidRPr="00075DEA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 University of Madrid (number: 2024). </w:t>
            </w:r>
            <w:r w:rsidRPr="00BF5ACF">
              <w:rPr>
                <w:rFonts w:ascii="Arial" w:hAnsi="Arial" w:cs="Arial"/>
                <w:b/>
                <w:i w:val="0"/>
                <w:sz w:val="22"/>
                <w:szCs w:val="22"/>
              </w:rPr>
              <w:t>Evaluator for the Proyecto UNA4CAREER postdoctoral program.</w:t>
            </w:r>
          </w:p>
          <w:p w14:paraId="485EFEF4" w14:textId="77777777" w:rsidR="00F104BB" w:rsidRPr="001A2B51" w:rsidRDefault="00F104BB" w:rsidP="00012CD1">
            <w:pPr>
              <w:pStyle w:val="OiaeaeiYiio2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</w:tr>
      <w:tr w:rsidR="00F104BB" w:rsidRPr="001A2B51" w14:paraId="57FD368E" w14:textId="77777777" w:rsidTr="00012CD1">
        <w:tc>
          <w:tcPr>
            <w:tcW w:w="2093" w:type="dxa"/>
          </w:tcPr>
          <w:p w14:paraId="4A6573C6" w14:textId="77777777" w:rsidR="00F104BB" w:rsidRPr="001A2B51" w:rsidRDefault="00F104BB" w:rsidP="00012CD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 w:rsidRPr="00437471"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  <w:t>2021 - present</w:t>
            </w:r>
          </w:p>
        </w:tc>
        <w:tc>
          <w:tcPr>
            <w:tcW w:w="7793" w:type="dxa"/>
          </w:tcPr>
          <w:p w14:paraId="3117565C" w14:textId="5A5EEC2E" w:rsidR="00F104BB" w:rsidRDefault="00F104BB" w:rsidP="00012CD1">
            <w:pPr>
              <w:pStyle w:val="OiaeaeiYiio2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437471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Expert evaluator for the European Union Horizon Europe framework (EX2019D361005). Evaluator </w:t>
            </w:r>
            <w:r w:rsidR="00BF5ACF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for the HE-MSCA-PF </w:t>
            </w:r>
            <w:r w:rsidRPr="00437471">
              <w:rPr>
                <w:rFonts w:ascii="Arial" w:hAnsi="Arial" w:cs="Arial"/>
                <w:b/>
                <w:i w:val="0"/>
                <w:sz w:val="22"/>
                <w:szCs w:val="22"/>
              </w:rPr>
              <w:t>program</w:t>
            </w: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 (Marie Curie program)</w:t>
            </w:r>
            <w:r w:rsidR="00BF5ACF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 in the 2021 and 2022 editions</w:t>
            </w:r>
            <w:r w:rsidRPr="00437471">
              <w:rPr>
                <w:rFonts w:ascii="Arial" w:hAnsi="Arial" w:cs="Arial"/>
                <w:b/>
                <w:i w:val="0"/>
                <w:sz w:val="22"/>
                <w:szCs w:val="22"/>
              </w:rPr>
              <w:t>.</w:t>
            </w:r>
          </w:p>
          <w:p w14:paraId="6758E2AF" w14:textId="77777777" w:rsidR="00F104BB" w:rsidRPr="001A2B51" w:rsidRDefault="00F104BB" w:rsidP="00012CD1">
            <w:pPr>
              <w:pStyle w:val="OiaeaeiYiio2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</w:tr>
      <w:tr w:rsidR="00F104BB" w:rsidRPr="001A2B51" w14:paraId="4E32AB41" w14:textId="77777777" w:rsidTr="00012CD1">
        <w:tc>
          <w:tcPr>
            <w:tcW w:w="2093" w:type="dxa"/>
          </w:tcPr>
          <w:p w14:paraId="2822BD67" w14:textId="77777777" w:rsidR="00F104BB" w:rsidRPr="001A2B51" w:rsidRDefault="00F104BB" w:rsidP="00012CD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 w:rsidRPr="001A2B51"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  <w:t>2013 – present</w:t>
            </w:r>
          </w:p>
        </w:tc>
        <w:tc>
          <w:tcPr>
            <w:tcW w:w="7793" w:type="dxa"/>
          </w:tcPr>
          <w:p w14:paraId="57C8EDC3" w14:textId="5936A113" w:rsidR="00F104BB" w:rsidRPr="00556A0D" w:rsidRDefault="00F104BB" w:rsidP="00012CD1">
            <w:pPr>
              <w:pStyle w:val="OiaeaeiYiio2"/>
              <w:spacing w:before="20" w:after="20"/>
              <w:jc w:val="left"/>
              <w:rPr>
                <w:rFonts w:ascii="Arial" w:hAnsi="Arial" w:cs="Arial"/>
              </w:rPr>
            </w:pPr>
            <w:r w:rsidRPr="001A2B51">
              <w:rPr>
                <w:rFonts w:ascii="Arial" w:hAnsi="Arial" w:cs="Arial"/>
                <w:b/>
                <w:i w:val="0"/>
                <w:sz w:val="22"/>
                <w:szCs w:val="22"/>
              </w:rPr>
              <w:t>Ad hoc reviewer for</w:t>
            </w: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:</w:t>
            </w:r>
            <w:r w:rsidRPr="001A2B51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 </w:t>
            </w:r>
            <w:r w:rsidRPr="00556A0D">
              <w:rPr>
                <w:rFonts w:ascii="Arial" w:hAnsi="Arial" w:cs="Arial"/>
                <w:sz w:val="22"/>
                <w:szCs w:val="22"/>
              </w:rPr>
              <w:t xml:space="preserve">Frontiers in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556A0D">
              <w:rPr>
                <w:rFonts w:ascii="Arial" w:hAnsi="Arial" w:cs="Arial"/>
                <w:sz w:val="22"/>
                <w:szCs w:val="22"/>
              </w:rPr>
              <w:t>Human Neuroscience</w:t>
            </w:r>
            <w:r>
              <w:rPr>
                <w:rFonts w:ascii="Arial" w:hAnsi="Arial" w:cs="Arial"/>
                <w:sz w:val="22"/>
                <w:szCs w:val="22"/>
              </w:rPr>
              <w:t>, Psychology)</w:t>
            </w:r>
            <w:r w:rsidRPr="00556A0D">
              <w:rPr>
                <w:rFonts w:ascii="Arial" w:hAnsi="Arial" w:cs="Arial"/>
                <w:i w:val="0"/>
                <w:sz w:val="22"/>
                <w:szCs w:val="22"/>
              </w:rPr>
              <w:t>,</w:t>
            </w:r>
            <w:r w:rsidRPr="00556A0D">
              <w:rPr>
                <w:rFonts w:ascii="Arial" w:hAnsi="Arial" w:cs="Arial"/>
                <w:sz w:val="22"/>
                <w:szCs w:val="22"/>
              </w:rPr>
              <w:t xml:space="preserve"> Cortex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Neuropsychologia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PeerJ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European Journal of Neuroscience, Experimental Brain Research,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Psychonomic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F5ACF">
              <w:rPr>
                <w:rFonts w:ascii="Arial" w:hAnsi="Arial" w:cs="Arial"/>
                <w:sz w:val="22"/>
                <w:szCs w:val="22"/>
              </w:rPr>
              <w:t>Bulle</w:t>
            </w:r>
            <w:r>
              <w:rPr>
                <w:rFonts w:ascii="Arial" w:hAnsi="Arial" w:cs="Arial"/>
                <w:sz w:val="22"/>
                <w:szCs w:val="22"/>
              </w:rPr>
              <w:t>tin &amp; Review</w:t>
            </w:r>
            <w:r w:rsidR="0032053E">
              <w:rPr>
                <w:rFonts w:ascii="Arial" w:hAnsi="Arial" w:cs="Arial"/>
                <w:sz w:val="22"/>
                <w:szCs w:val="22"/>
              </w:rPr>
              <w:t>, the PCI Registered Reports initiative</w:t>
            </w:r>
            <w:r w:rsidRPr="00556A0D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  <w:r w:rsidRPr="00556A0D">
              <w:rPr>
                <w:rFonts w:ascii="Arial" w:hAnsi="Arial" w:cs="Arial"/>
              </w:rPr>
              <w:t xml:space="preserve"> </w:t>
            </w:r>
          </w:p>
          <w:p w14:paraId="52562768" w14:textId="77777777" w:rsidR="00F104BB" w:rsidRPr="001A2B51" w:rsidRDefault="00F104BB" w:rsidP="00012CD1">
            <w:pPr>
              <w:pStyle w:val="OiaeaeiYiio2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</w:tr>
    </w:tbl>
    <w:p w14:paraId="23EB2F10" w14:textId="76CF7875" w:rsidR="00D7530C" w:rsidRDefault="00D7530C" w:rsidP="00D7530C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sz w:val="22"/>
          <w:szCs w:val="22"/>
          <w:lang w:eastAsia="en-US"/>
        </w:rPr>
        <w:t>SUPERVISING AND MENTORING ACTIVITY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766"/>
      </w:tblGrid>
      <w:tr w:rsidR="002B182A" w:rsidRPr="00B459D9" w14:paraId="58095C08" w14:textId="77777777" w:rsidTr="0094277E">
        <w:tc>
          <w:tcPr>
            <w:tcW w:w="2088" w:type="dxa"/>
            <w:hideMark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p w14:paraId="329AC144" w14:textId="77777777" w:rsidR="002B182A" w:rsidRPr="002B182A" w:rsidRDefault="002B182A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</w:pPr>
            <w:r w:rsidRPr="002B182A"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  <w:t>2020 – current</w:t>
            </w:r>
          </w:p>
        </w:tc>
        <w:tc>
          <w:tcPr>
            <w:tcW w:w="7766" w:type="dxa"/>
            <w:hideMark/>
          </w:tcPr>
          <w:p w14:paraId="75F5213F" w14:textId="77777777" w:rsidR="002B182A" w:rsidRPr="002B182A" w:rsidRDefault="002B182A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</w:pPr>
            <w:r w:rsidRPr="002B182A"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  <w:t>3 Ph.D. students (2 from Lyon, 1 from Padua), and 2 undergraduates (Padua).</w:t>
            </w:r>
          </w:p>
        </w:tc>
      </w:tr>
      <w:tr w:rsidR="002B182A" w:rsidRPr="00B459D9" w14:paraId="7F08AD1C" w14:textId="77777777" w:rsidTr="0094277E">
        <w:tc>
          <w:tcPr>
            <w:tcW w:w="2088" w:type="dxa"/>
            <w:hideMark/>
          </w:tcPr>
          <w:p w14:paraId="7A1C7957" w14:textId="77777777" w:rsidR="002B182A" w:rsidRPr="002B182A" w:rsidRDefault="002B182A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</w:pPr>
            <w:r w:rsidRPr="002B182A"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  <w:t>2017 – 2020</w:t>
            </w:r>
          </w:p>
        </w:tc>
        <w:tc>
          <w:tcPr>
            <w:tcW w:w="7766" w:type="dxa"/>
            <w:hideMark/>
          </w:tcPr>
          <w:p w14:paraId="31680806" w14:textId="77777777" w:rsidR="002B182A" w:rsidRPr="002B182A" w:rsidRDefault="002B182A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</w:pPr>
            <w:r w:rsidRPr="002B182A"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  <w:t>1 Ph.D. student in a clinical setting (Padua), 3 Ph.D. students (2 from Lyon, 1 from Padua) and 2 undergraduates (Lyon and Padua) in an experimental setting; since 2018, 2 post docs (Lyon and Padua)</w:t>
            </w:r>
          </w:p>
        </w:tc>
      </w:tr>
      <w:tr w:rsidR="002B182A" w:rsidRPr="00B459D9" w14:paraId="2D06793B" w14:textId="77777777" w:rsidTr="0094277E">
        <w:tc>
          <w:tcPr>
            <w:tcW w:w="2088" w:type="dxa"/>
            <w:hideMark/>
          </w:tcPr>
          <w:p w14:paraId="0AE610B3" w14:textId="77777777" w:rsidR="002B182A" w:rsidRPr="002B182A" w:rsidRDefault="002B182A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</w:pPr>
            <w:r w:rsidRPr="002B182A"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  <w:lastRenderedPageBreak/>
              <w:t>2013 – 2016</w:t>
            </w:r>
          </w:p>
        </w:tc>
        <w:tc>
          <w:tcPr>
            <w:tcW w:w="7766" w:type="dxa"/>
          </w:tcPr>
          <w:p w14:paraId="371B4A84" w14:textId="77777777" w:rsidR="002B182A" w:rsidRPr="002B182A" w:rsidRDefault="002B182A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</w:pPr>
            <w:r w:rsidRPr="002B182A"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  <w:t xml:space="preserve">3 undergraduate trainees in a clinical setting (Padua), 5 undergraduate trainees in an experimental setting (4 from Padua, 1 from Milan) </w:t>
            </w:r>
          </w:p>
        </w:tc>
      </w:tr>
      <w:tr w:rsidR="002B182A" w:rsidRPr="00B459D9" w14:paraId="218D39FA" w14:textId="77777777" w:rsidTr="0094277E">
        <w:tc>
          <w:tcPr>
            <w:tcW w:w="2088" w:type="dxa"/>
            <w:hideMark/>
          </w:tcPr>
          <w:p w14:paraId="6C6586A7" w14:textId="77777777" w:rsidR="002B182A" w:rsidRPr="002B182A" w:rsidRDefault="002B182A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</w:pPr>
            <w:r w:rsidRPr="002B182A"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  <w:t>2011 – 2013</w:t>
            </w:r>
          </w:p>
        </w:tc>
        <w:tc>
          <w:tcPr>
            <w:tcW w:w="7766" w:type="dxa"/>
          </w:tcPr>
          <w:p w14:paraId="0DEB93AE" w14:textId="77777777" w:rsidR="002B182A" w:rsidRPr="002B182A" w:rsidRDefault="002B182A" w:rsidP="0094277E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before="13"/>
              <w:ind w:right="-20"/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</w:pPr>
            <w:r w:rsidRPr="002B182A">
              <w:rPr>
                <w:rFonts w:ascii="Arial" w:hAnsi="Arial" w:cs="Arial"/>
                <w:color w:val="000000"/>
                <w:spacing w:val="2"/>
                <w:sz w:val="22"/>
                <w:szCs w:val="22"/>
              </w:rPr>
              <w:t>2 undergraduate trainees in a clinical setting, 1 undergraduate trainee in an experimental setting (Milan)</w:t>
            </w:r>
          </w:p>
        </w:tc>
      </w:tr>
    </w:tbl>
    <w:p w14:paraId="17D35343" w14:textId="45326F24" w:rsidR="00336DAD" w:rsidRDefault="00336DAD" w:rsidP="00B6673B">
      <w:pPr>
        <w:pStyle w:val="NoSpacing"/>
        <w:rPr>
          <w:rFonts w:ascii="Arial" w:hAnsi="Arial" w:cs="Arial"/>
          <w:b/>
          <w:caps/>
          <w:sz w:val="28"/>
          <w:szCs w:val="28"/>
        </w:rPr>
      </w:pPr>
    </w:p>
    <w:sectPr w:rsidR="00336DAD" w:rsidSect="005A7E65">
      <w:headerReference w:type="default" r:id="rId35"/>
      <w:footerReference w:type="default" r:id="rId36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184A9" w14:textId="77777777" w:rsidR="00131B59" w:rsidRDefault="00131B59">
      <w:r>
        <w:separator/>
      </w:r>
    </w:p>
  </w:endnote>
  <w:endnote w:type="continuationSeparator" w:id="0">
    <w:p w14:paraId="3272160A" w14:textId="77777777" w:rsidR="00131B59" w:rsidRDefault="0013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235787"/>
      <w:docPartObj>
        <w:docPartGallery w:val="Page Numbers (Bottom of Page)"/>
        <w:docPartUnique/>
      </w:docPartObj>
    </w:sdtPr>
    <w:sdtEndPr/>
    <w:sdtContent>
      <w:sdt>
        <w:sdtPr>
          <w:id w:val="802352736"/>
          <w:docPartObj>
            <w:docPartGallery w:val="Page Numbers (Top of Page)"/>
            <w:docPartUnique/>
          </w:docPartObj>
        </w:sdtPr>
        <w:sdtEndPr/>
        <w:sdtContent>
          <w:p w14:paraId="4D808207" w14:textId="6F7FF2C1" w:rsidR="005510A0" w:rsidRDefault="005510A0" w:rsidP="00526566">
            <w:pPr>
              <w:pStyle w:val="Footer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3D3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3D3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092BEC" w14:textId="77777777" w:rsidR="005510A0" w:rsidRDefault="00551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D4743" w14:textId="77777777" w:rsidR="00131B59" w:rsidRDefault="00131B59">
      <w:r>
        <w:separator/>
      </w:r>
    </w:p>
  </w:footnote>
  <w:footnote w:type="continuationSeparator" w:id="0">
    <w:p w14:paraId="69982C69" w14:textId="77777777" w:rsidR="00131B59" w:rsidRDefault="00131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9326" w14:textId="6675932A" w:rsidR="005510A0" w:rsidRPr="00DE497A" w:rsidRDefault="00DE497A" w:rsidP="00DE497A">
    <w:pPr>
      <w:pStyle w:val="Header"/>
      <w:jc w:val="right"/>
      <w:rPr>
        <w:rFonts w:ascii="Verdana" w:hAnsi="Verdana" w:cs="Arial"/>
        <w:color w:val="808080"/>
        <w:lang w:val="it-IT"/>
      </w:rPr>
    </w:pPr>
    <w:r>
      <w:rPr>
        <w:rFonts w:ascii="Verdana" w:hAnsi="Verdana" w:cs="Arial"/>
        <w:color w:val="808080"/>
        <w:lang w:val="it-IT"/>
      </w:rPr>
      <w:t>Elvio A. Blini, 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20" w:legacyIndent="480"/>
      <w:lvlJc w:val="left"/>
      <w:pPr>
        <w:ind w:left="482" w:hanging="48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1202" w:hanging="720"/>
      </w:pPr>
      <w:rPr>
        <w:rFonts w:cs="Times New Roman"/>
      </w:rPr>
    </w:lvl>
    <w:lvl w:ilvl="2">
      <w:start w:val="1"/>
      <w:numFmt w:val="decimal"/>
      <w:pStyle w:val="ListNumberLevel3"/>
      <w:lvlText w:val="%1.%2.%3."/>
      <w:legacy w:legacy="1" w:legacySpace="120" w:legacyIndent="720"/>
      <w:lvlJc w:val="left"/>
      <w:pPr>
        <w:ind w:left="1984" w:hanging="720"/>
      </w:pPr>
      <w:rPr>
        <w:rFonts w:cs="Times New Roman"/>
      </w:rPr>
    </w:lvl>
    <w:lvl w:ilvl="3">
      <w:start w:val="1"/>
      <w:numFmt w:val="decimal"/>
      <w:pStyle w:val="ListNumberLevel4"/>
      <w:lvlText w:val="%1.%2.%3.%4."/>
      <w:legacy w:legacy="1" w:legacySpace="120" w:legacyIndent="720"/>
      <w:lvlJc w:val="left"/>
      <w:pPr>
        <w:ind w:left="1984" w:hanging="720"/>
      </w:pPr>
      <w:rPr>
        <w:rFonts w:cs="Times New Roman"/>
      </w:rPr>
    </w:lvl>
    <w:lvl w:ilvl="4">
      <w:numFmt w:val="none"/>
      <w:lvlText w:val=""/>
      <w:lvlJc w:val="left"/>
      <w:rPr>
        <w:rFonts w:cs="Times New Roman"/>
      </w:rPr>
    </w:lvl>
    <w:lvl w:ilvl="5">
      <w:numFmt w:val="none"/>
      <w:lvlText w:val=""/>
      <w:lvlJc w:val="left"/>
      <w:rPr>
        <w:rFonts w:cs="Times New Roman"/>
      </w:rPr>
    </w:lvl>
    <w:lvl w:ilvl="6">
      <w:numFmt w:val="none"/>
      <w:pStyle w:val="Heading7"/>
      <w:lvlText w:val=""/>
      <w:lvlJc w:val="left"/>
      <w:rPr>
        <w:rFonts w:cs="Times New Roman"/>
      </w:rPr>
    </w:lvl>
    <w:lvl w:ilvl="7">
      <w:numFmt w:val="none"/>
      <w:pStyle w:val="Heading8"/>
      <w:lvlText w:val=""/>
      <w:lvlJc w:val="left"/>
      <w:rPr>
        <w:rFonts w:cs="Times New Roman"/>
      </w:rPr>
    </w:lvl>
    <w:lvl w:ilvl="8">
      <w:numFmt w:val="none"/>
      <w:pStyle w:val="Heading9"/>
      <w:lvlText w:val="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numparg"/>
      <w:lvlText w:val="*"/>
      <w:lvlJc w:val="left"/>
      <w:rPr>
        <w:rFonts w:cs="Times New Roman"/>
      </w:rPr>
    </w:lvl>
  </w:abstractNum>
  <w:abstractNum w:abstractNumId="2" w15:restartNumberingAfterBreak="0">
    <w:nsid w:val="0CEF4EC0"/>
    <w:multiLevelType w:val="hybridMultilevel"/>
    <w:tmpl w:val="691239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71658E"/>
    <w:multiLevelType w:val="singleLevel"/>
    <w:tmpl w:val="A1EA29C6"/>
    <w:lvl w:ilvl="0">
      <w:start w:val="1"/>
      <w:numFmt w:val="decimal"/>
      <w:pStyle w:val="ZchnZchn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4"/>
      </w:rPr>
    </w:lvl>
  </w:abstractNum>
  <w:abstractNum w:abstractNumId="4" w15:restartNumberingAfterBreak="0">
    <w:nsid w:val="0DF92C5B"/>
    <w:multiLevelType w:val="hybridMultilevel"/>
    <w:tmpl w:val="323E0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C6EED"/>
    <w:multiLevelType w:val="hybridMultilevel"/>
    <w:tmpl w:val="C94E4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C3D9B"/>
    <w:multiLevelType w:val="hybridMultilevel"/>
    <w:tmpl w:val="230617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225FC"/>
    <w:multiLevelType w:val="hybridMultilevel"/>
    <w:tmpl w:val="73BA23CA"/>
    <w:lvl w:ilvl="0" w:tplc="08090001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D2097A">
      <w:start w:val="1"/>
      <w:numFmt w:val="bullet"/>
      <w:pStyle w:val="FAQ"/>
      <w:lvlText w:val="–"/>
      <w:lvlJc w:val="left"/>
      <w:pPr>
        <w:tabs>
          <w:tab w:val="num" w:pos="1363"/>
        </w:tabs>
        <w:ind w:left="1363" w:hanging="283"/>
      </w:pPr>
      <w:rPr>
        <w:rFonts w:ascii="Times New Roman" w:hAnsi="Times New Roman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1B885C88"/>
    <w:multiLevelType w:val="hybridMultilevel"/>
    <w:tmpl w:val="66FEB94E"/>
    <w:lvl w:ilvl="0" w:tplc="1A2CC02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314"/>
        </w:tabs>
        <w:ind w:left="1314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034"/>
        </w:tabs>
        <w:ind w:left="2034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754"/>
        </w:tabs>
        <w:ind w:left="2754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474"/>
        </w:tabs>
        <w:ind w:left="3474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194"/>
        </w:tabs>
        <w:ind w:left="4194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914"/>
        </w:tabs>
        <w:ind w:left="4914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634"/>
        </w:tabs>
        <w:ind w:left="5634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354"/>
        </w:tabs>
        <w:ind w:left="6354" w:hanging="360"/>
      </w:pPr>
      <w:rPr>
        <w:rFonts w:ascii="Wingdings" w:hAnsi="Wingdings" w:hint="default"/>
      </w:rPr>
    </w:lvl>
  </w:abstractNum>
  <w:abstractNum w:abstractNumId="9" w15:restartNumberingAfterBreak="0">
    <w:nsid w:val="22EF71EC"/>
    <w:multiLevelType w:val="hybridMultilevel"/>
    <w:tmpl w:val="6FBA9B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1A6329"/>
    <w:multiLevelType w:val="hybridMultilevel"/>
    <w:tmpl w:val="C308B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03AFF"/>
    <w:multiLevelType w:val="hybridMultilevel"/>
    <w:tmpl w:val="0BB6A1DE"/>
    <w:lvl w:ilvl="0" w:tplc="27160252">
      <w:start w:val="1"/>
      <w:numFmt w:val="decimal"/>
      <w:pStyle w:val="CharCharChar1CharCharCha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 w:val="0"/>
      </w:rPr>
    </w:lvl>
    <w:lvl w:ilvl="1" w:tplc="08090003">
      <w:start w:val="1"/>
      <w:numFmt w:val="decimal"/>
      <w:pStyle w:val="ListDash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CAE4BC7"/>
    <w:multiLevelType w:val="hybridMultilevel"/>
    <w:tmpl w:val="459CD43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F95419"/>
    <w:multiLevelType w:val="hybridMultilevel"/>
    <w:tmpl w:val="0A5CD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E182E"/>
    <w:multiLevelType w:val="hybridMultilevel"/>
    <w:tmpl w:val="ACE69426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5B7140"/>
    <w:multiLevelType w:val="hybridMultilevel"/>
    <w:tmpl w:val="EEDE5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049E8"/>
    <w:multiLevelType w:val="hybridMultilevel"/>
    <w:tmpl w:val="02D85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5341E"/>
    <w:multiLevelType w:val="hybridMultilevel"/>
    <w:tmpl w:val="B9A8E8C0"/>
    <w:lvl w:ilvl="0" w:tplc="406000C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9C322EF"/>
    <w:multiLevelType w:val="hybridMultilevel"/>
    <w:tmpl w:val="07C2F86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45C42F54"/>
    <w:multiLevelType w:val="hybridMultilevel"/>
    <w:tmpl w:val="B6B27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F1D14"/>
    <w:multiLevelType w:val="hybridMultilevel"/>
    <w:tmpl w:val="2EBAE224"/>
    <w:lvl w:ilvl="0" w:tplc="8A84905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B43D1B"/>
    <w:multiLevelType w:val="hybridMultilevel"/>
    <w:tmpl w:val="FA32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D5DA6"/>
    <w:multiLevelType w:val="singleLevel"/>
    <w:tmpl w:val="099AC044"/>
    <w:lvl w:ilvl="0">
      <w:start w:val="1"/>
      <w:numFmt w:val="decimal"/>
      <w:pStyle w:val="Subject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57617E11"/>
    <w:multiLevelType w:val="multilevel"/>
    <w:tmpl w:val="5260BE9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24" w15:restartNumberingAfterBreak="0">
    <w:nsid w:val="57EC344E"/>
    <w:multiLevelType w:val="hybridMultilevel"/>
    <w:tmpl w:val="EB78EFD0"/>
    <w:lvl w:ilvl="0" w:tplc="514669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F799E"/>
    <w:multiLevelType w:val="multilevel"/>
    <w:tmpl w:val="04FC8F94"/>
    <w:lvl w:ilvl="0">
      <w:start w:val="1"/>
      <w:numFmt w:val="decimal"/>
      <w:pStyle w:val="Text1"/>
      <w:lvlText w:val="(%1)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1">
      <w:start w:val="1"/>
      <w:numFmt w:val="lowerLetter"/>
      <w:pStyle w:val="BalloonText"/>
      <w:lvlText w:val="(%2)"/>
      <w:lvlJc w:val="left"/>
      <w:pPr>
        <w:tabs>
          <w:tab w:val="num" w:pos="1417"/>
        </w:tabs>
        <w:ind w:left="1417" w:hanging="708"/>
      </w:pPr>
      <w:rPr>
        <w:rFonts w:cs="Times New Roman"/>
      </w:rPr>
    </w:lvl>
    <w:lvl w:ilvl="2">
      <w:start w:val="1"/>
      <w:numFmt w:val="bullet"/>
      <w:pStyle w:val="ListNumber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2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6" w15:restartNumberingAfterBreak="0">
    <w:nsid w:val="5EE7151F"/>
    <w:multiLevelType w:val="hybridMultilevel"/>
    <w:tmpl w:val="05749A10"/>
    <w:name w:val="List Number 3"/>
    <w:lvl w:ilvl="0" w:tplc="21401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3233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AD6C3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228FC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5FA09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6C604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3A4F8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8DAEB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E1EBD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68FB2128"/>
    <w:multiLevelType w:val="hybridMultilevel"/>
    <w:tmpl w:val="E7345A94"/>
    <w:lvl w:ilvl="0" w:tplc="0809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28" w15:restartNumberingAfterBreak="0">
    <w:nsid w:val="744D6F2F"/>
    <w:multiLevelType w:val="singleLevel"/>
    <w:tmpl w:val="F94A0F7A"/>
    <w:lvl w:ilvl="0">
      <w:start w:val="1"/>
      <w:numFmt w:val="bullet"/>
      <w:pStyle w:val="Style2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</w:abstractNum>
  <w:abstractNum w:abstractNumId="29" w15:restartNumberingAfterBreak="0">
    <w:nsid w:val="76892DEB"/>
    <w:multiLevelType w:val="multilevel"/>
    <w:tmpl w:val="036A7CE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30" w15:restartNumberingAfterBreak="0">
    <w:nsid w:val="7B5D0078"/>
    <w:multiLevelType w:val="hybridMultilevel"/>
    <w:tmpl w:val="6C64B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2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lvl w:ilvl="0">
        <w:numFmt w:val="bullet"/>
        <w:pStyle w:val="numparg"/>
        <w:lvlText w:val="–"/>
        <w:legacy w:legacy="1" w:legacySpace="0" w:legacyIndent="360"/>
        <w:lvlJc w:val="left"/>
        <w:pPr>
          <w:ind w:left="842" w:hanging="360"/>
        </w:pPr>
      </w:lvl>
    </w:lvlOverride>
  </w:num>
  <w:num w:numId="4">
    <w:abstractNumId w:val="22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18"/>
  </w:num>
  <w:num w:numId="10">
    <w:abstractNumId w:val="14"/>
  </w:num>
  <w:num w:numId="11">
    <w:abstractNumId w:val="9"/>
  </w:num>
  <w:num w:numId="12">
    <w:abstractNumId w:val="12"/>
  </w:num>
  <w:num w:numId="13">
    <w:abstractNumId w:val="2"/>
  </w:num>
  <w:num w:numId="14">
    <w:abstractNumId w:val="5"/>
  </w:num>
  <w:num w:numId="15">
    <w:abstractNumId w:val="19"/>
  </w:num>
  <w:num w:numId="16">
    <w:abstractNumId w:val="27"/>
  </w:num>
  <w:num w:numId="17">
    <w:abstractNumId w:val="4"/>
  </w:num>
  <w:num w:numId="18">
    <w:abstractNumId w:val="13"/>
  </w:num>
  <w:num w:numId="19">
    <w:abstractNumId w:val="21"/>
  </w:num>
  <w:num w:numId="20">
    <w:abstractNumId w:val="16"/>
  </w:num>
  <w:num w:numId="21">
    <w:abstractNumId w:val="30"/>
  </w:num>
  <w:num w:numId="22">
    <w:abstractNumId w:val="10"/>
  </w:num>
  <w:num w:numId="23">
    <w:abstractNumId w:val="15"/>
  </w:num>
  <w:num w:numId="24">
    <w:abstractNumId w:val="23"/>
  </w:num>
  <w:num w:numId="25">
    <w:abstractNumId w:val="29"/>
  </w:num>
  <w:num w:numId="26">
    <w:abstractNumId w:val="20"/>
  </w:num>
  <w:num w:numId="27">
    <w:abstractNumId w:val="17"/>
  </w:num>
  <w:num w:numId="28">
    <w:abstractNumId w:val="8"/>
  </w:num>
  <w:num w:numId="29">
    <w:abstractNumId w:val="16"/>
  </w:num>
  <w:num w:numId="30">
    <w:abstractNumId w:val="30"/>
  </w:num>
  <w:num w:numId="31">
    <w:abstractNumId w:val="10"/>
  </w:num>
  <w:num w:numId="32">
    <w:abstractNumId w:val="15"/>
  </w:num>
  <w:num w:numId="33">
    <w:abstractNumId w:val="24"/>
  </w:num>
  <w:num w:numId="34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5833B5"/>
    <w:rsid w:val="00000070"/>
    <w:rsid w:val="0000055C"/>
    <w:rsid w:val="000007F6"/>
    <w:rsid w:val="0000094B"/>
    <w:rsid w:val="00000C29"/>
    <w:rsid w:val="00002C11"/>
    <w:rsid w:val="00002F70"/>
    <w:rsid w:val="00003014"/>
    <w:rsid w:val="0000327F"/>
    <w:rsid w:val="0000369D"/>
    <w:rsid w:val="00003CE2"/>
    <w:rsid w:val="00005B07"/>
    <w:rsid w:val="000063A7"/>
    <w:rsid w:val="0000704E"/>
    <w:rsid w:val="00007A46"/>
    <w:rsid w:val="00007CD5"/>
    <w:rsid w:val="0001050B"/>
    <w:rsid w:val="00011937"/>
    <w:rsid w:val="00011F2C"/>
    <w:rsid w:val="00012685"/>
    <w:rsid w:val="00012993"/>
    <w:rsid w:val="00012D20"/>
    <w:rsid w:val="00012D28"/>
    <w:rsid w:val="00013332"/>
    <w:rsid w:val="00013B5B"/>
    <w:rsid w:val="0001424F"/>
    <w:rsid w:val="00014864"/>
    <w:rsid w:val="00014D19"/>
    <w:rsid w:val="00014E7F"/>
    <w:rsid w:val="00015107"/>
    <w:rsid w:val="00017B2F"/>
    <w:rsid w:val="000210B2"/>
    <w:rsid w:val="00021B71"/>
    <w:rsid w:val="00022BA4"/>
    <w:rsid w:val="00022C24"/>
    <w:rsid w:val="00022CE3"/>
    <w:rsid w:val="00022D34"/>
    <w:rsid w:val="00022F40"/>
    <w:rsid w:val="00023D8E"/>
    <w:rsid w:val="00024377"/>
    <w:rsid w:val="000245CF"/>
    <w:rsid w:val="00024687"/>
    <w:rsid w:val="00024936"/>
    <w:rsid w:val="000249B1"/>
    <w:rsid w:val="00024E4E"/>
    <w:rsid w:val="000255B3"/>
    <w:rsid w:val="000256D7"/>
    <w:rsid w:val="000264F2"/>
    <w:rsid w:val="00026602"/>
    <w:rsid w:val="00026A05"/>
    <w:rsid w:val="00027335"/>
    <w:rsid w:val="0002767A"/>
    <w:rsid w:val="00027869"/>
    <w:rsid w:val="000279DA"/>
    <w:rsid w:val="00027B57"/>
    <w:rsid w:val="00031347"/>
    <w:rsid w:val="00031F64"/>
    <w:rsid w:val="000321A0"/>
    <w:rsid w:val="00033A26"/>
    <w:rsid w:val="00033F0F"/>
    <w:rsid w:val="00034204"/>
    <w:rsid w:val="00034DF3"/>
    <w:rsid w:val="0003546F"/>
    <w:rsid w:val="00035BCB"/>
    <w:rsid w:val="00035C3F"/>
    <w:rsid w:val="0003626C"/>
    <w:rsid w:val="0003693D"/>
    <w:rsid w:val="00036AC8"/>
    <w:rsid w:val="00037AF3"/>
    <w:rsid w:val="00040125"/>
    <w:rsid w:val="0004051A"/>
    <w:rsid w:val="000419A9"/>
    <w:rsid w:val="00041B94"/>
    <w:rsid w:val="00043908"/>
    <w:rsid w:val="00043951"/>
    <w:rsid w:val="000442C9"/>
    <w:rsid w:val="00045C73"/>
    <w:rsid w:val="000461DE"/>
    <w:rsid w:val="00047136"/>
    <w:rsid w:val="00047545"/>
    <w:rsid w:val="00047980"/>
    <w:rsid w:val="00050299"/>
    <w:rsid w:val="00050774"/>
    <w:rsid w:val="0005080A"/>
    <w:rsid w:val="00050829"/>
    <w:rsid w:val="00050AD5"/>
    <w:rsid w:val="00050EC8"/>
    <w:rsid w:val="00050ECA"/>
    <w:rsid w:val="000516C4"/>
    <w:rsid w:val="00051A67"/>
    <w:rsid w:val="00051C18"/>
    <w:rsid w:val="00052555"/>
    <w:rsid w:val="0005336D"/>
    <w:rsid w:val="00053C85"/>
    <w:rsid w:val="00054156"/>
    <w:rsid w:val="000560B1"/>
    <w:rsid w:val="000573C8"/>
    <w:rsid w:val="00060E2A"/>
    <w:rsid w:val="00062E3A"/>
    <w:rsid w:val="000633A6"/>
    <w:rsid w:val="000644AA"/>
    <w:rsid w:val="00064F30"/>
    <w:rsid w:val="00065167"/>
    <w:rsid w:val="00066B56"/>
    <w:rsid w:val="00070CB2"/>
    <w:rsid w:val="00071151"/>
    <w:rsid w:val="00071E9A"/>
    <w:rsid w:val="000722BB"/>
    <w:rsid w:val="00072465"/>
    <w:rsid w:val="00072A42"/>
    <w:rsid w:val="00073008"/>
    <w:rsid w:val="000733F6"/>
    <w:rsid w:val="00073E15"/>
    <w:rsid w:val="00075985"/>
    <w:rsid w:val="00075DEA"/>
    <w:rsid w:val="000760BE"/>
    <w:rsid w:val="00077723"/>
    <w:rsid w:val="000777ED"/>
    <w:rsid w:val="0007780D"/>
    <w:rsid w:val="0008049A"/>
    <w:rsid w:val="00080625"/>
    <w:rsid w:val="00081B91"/>
    <w:rsid w:val="00081DFF"/>
    <w:rsid w:val="00082600"/>
    <w:rsid w:val="00083040"/>
    <w:rsid w:val="0008322B"/>
    <w:rsid w:val="000833D1"/>
    <w:rsid w:val="000836E2"/>
    <w:rsid w:val="00083B19"/>
    <w:rsid w:val="00083ED9"/>
    <w:rsid w:val="0008494C"/>
    <w:rsid w:val="00085495"/>
    <w:rsid w:val="00087060"/>
    <w:rsid w:val="000875E4"/>
    <w:rsid w:val="00087C77"/>
    <w:rsid w:val="00087FD5"/>
    <w:rsid w:val="00091525"/>
    <w:rsid w:val="00091C7D"/>
    <w:rsid w:val="00092275"/>
    <w:rsid w:val="000925FE"/>
    <w:rsid w:val="000930F4"/>
    <w:rsid w:val="000941C0"/>
    <w:rsid w:val="0009421C"/>
    <w:rsid w:val="000947ED"/>
    <w:rsid w:val="0009484D"/>
    <w:rsid w:val="000948CB"/>
    <w:rsid w:val="00094A29"/>
    <w:rsid w:val="00094B3C"/>
    <w:rsid w:val="000956EE"/>
    <w:rsid w:val="00096597"/>
    <w:rsid w:val="000969B0"/>
    <w:rsid w:val="00096DA4"/>
    <w:rsid w:val="00097956"/>
    <w:rsid w:val="00097ABA"/>
    <w:rsid w:val="000A086B"/>
    <w:rsid w:val="000A1041"/>
    <w:rsid w:val="000A15B2"/>
    <w:rsid w:val="000A15B5"/>
    <w:rsid w:val="000A1CFD"/>
    <w:rsid w:val="000A1E93"/>
    <w:rsid w:val="000A2F01"/>
    <w:rsid w:val="000A3606"/>
    <w:rsid w:val="000A370A"/>
    <w:rsid w:val="000A3E22"/>
    <w:rsid w:val="000A3EBC"/>
    <w:rsid w:val="000A4090"/>
    <w:rsid w:val="000A42D4"/>
    <w:rsid w:val="000A441D"/>
    <w:rsid w:val="000A4E74"/>
    <w:rsid w:val="000A72E0"/>
    <w:rsid w:val="000A7575"/>
    <w:rsid w:val="000A773A"/>
    <w:rsid w:val="000A7D03"/>
    <w:rsid w:val="000B0AC1"/>
    <w:rsid w:val="000B2AD7"/>
    <w:rsid w:val="000B3E76"/>
    <w:rsid w:val="000B472F"/>
    <w:rsid w:val="000B4B3A"/>
    <w:rsid w:val="000B541A"/>
    <w:rsid w:val="000B5554"/>
    <w:rsid w:val="000B5631"/>
    <w:rsid w:val="000B5F19"/>
    <w:rsid w:val="000B615F"/>
    <w:rsid w:val="000B6AC8"/>
    <w:rsid w:val="000B6BE3"/>
    <w:rsid w:val="000B7405"/>
    <w:rsid w:val="000B762A"/>
    <w:rsid w:val="000C13E1"/>
    <w:rsid w:val="000C1A71"/>
    <w:rsid w:val="000C273B"/>
    <w:rsid w:val="000C2AA7"/>
    <w:rsid w:val="000C3665"/>
    <w:rsid w:val="000C40FE"/>
    <w:rsid w:val="000C41D6"/>
    <w:rsid w:val="000C469B"/>
    <w:rsid w:val="000C48D1"/>
    <w:rsid w:val="000C4CD0"/>
    <w:rsid w:val="000C4D8F"/>
    <w:rsid w:val="000C5028"/>
    <w:rsid w:val="000C58E1"/>
    <w:rsid w:val="000C6228"/>
    <w:rsid w:val="000C6ABC"/>
    <w:rsid w:val="000C7DE6"/>
    <w:rsid w:val="000D0E39"/>
    <w:rsid w:val="000D0E84"/>
    <w:rsid w:val="000D207B"/>
    <w:rsid w:val="000D2716"/>
    <w:rsid w:val="000D2ED7"/>
    <w:rsid w:val="000D436E"/>
    <w:rsid w:val="000D4452"/>
    <w:rsid w:val="000D487C"/>
    <w:rsid w:val="000D52AA"/>
    <w:rsid w:val="000D58FE"/>
    <w:rsid w:val="000D6CF0"/>
    <w:rsid w:val="000D7069"/>
    <w:rsid w:val="000E0F45"/>
    <w:rsid w:val="000E0F95"/>
    <w:rsid w:val="000E10E9"/>
    <w:rsid w:val="000E2120"/>
    <w:rsid w:val="000E321A"/>
    <w:rsid w:val="000E3869"/>
    <w:rsid w:val="000E509A"/>
    <w:rsid w:val="000E58B6"/>
    <w:rsid w:val="000E5D46"/>
    <w:rsid w:val="000E6219"/>
    <w:rsid w:val="000E6596"/>
    <w:rsid w:val="000E76B8"/>
    <w:rsid w:val="000E7977"/>
    <w:rsid w:val="000F0347"/>
    <w:rsid w:val="000F1109"/>
    <w:rsid w:val="000F126D"/>
    <w:rsid w:val="000F140E"/>
    <w:rsid w:val="000F1FD7"/>
    <w:rsid w:val="000F35C4"/>
    <w:rsid w:val="000F48FE"/>
    <w:rsid w:val="000F503D"/>
    <w:rsid w:val="000F61A9"/>
    <w:rsid w:val="000F7A71"/>
    <w:rsid w:val="000F7A81"/>
    <w:rsid w:val="000F7BE9"/>
    <w:rsid w:val="000F7E33"/>
    <w:rsid w:val="00100BCD"/>
    <w:rsid w:val="00100E61"/>
    <w:rsid w:val="00102780"/>
    <w:rsid w:val="001034D1"/>
    <w:rsid w:val="00103BC0"/>
    <w:rsid w:val="0010476F"/>
    <w:rsid w:val="001048B0"/>
    <w:rsid w:val="00104CDA"/>
    <w:rsid w:val="00104DC2"/>
    <w:rsid w:val="00105734"/>
    <w:rsid w:val="00105A05"/>
    <w:rsid w:val="00105A49"/>
    <w:rsid w:val="00105F8C"/>
    <w:rsid w:val="001070D7"/>
    <w:rsid w:val="00107B72"/>
    <w:rsid w:val="001100E6"/>
    <w:rsid w:val="00110D4E"/>
    <w:rsid w:val="00111264"/>
    <w:rsid w:val="00111BE2"/>
    <w:rsid w:val="00111CE2"/>
    <w:rsid w:val="00112667"/>
    <w:rsid w:val="00112672"/>
    <w:rsid w:val="001129E4"/>
    <w:rsid w:val="00112A53"/>
    <w:rsid w:val="00112BAA"/>
    <w:rsid w:val="00112BB4"/>
    <w:rsid w:val="00112C12"/>
    <w:rsid w:val="00113011"/>
    <w:rsid w:val="0011335D"/>
    <w:rsid w:val="001139AC"/>
    <w:rsid w:val="00113BDF"/>
    <w:rsid w:val="0011443A"/>
    <w:rsid w:val="00115A1E"/>
    <w:rsid w:val="00115A7D"/>
    <w:rsid w:val="001165BE"/>
    <w:rsid w:val="001174C0"/>
    <w:rsid w:val="001218FF"/>
    <w:rsid w:val="00121F7C"/>
    <w:rsid w:val="00122253"/>
    <w:rsid w:val="00122374"/>
    <w:rsid w:val="001226D5"/>
    <w:rsid w:val="00122DF0"/>
    <w:rsid w:val="001235E6"/>
    <w:rsid w:val="00123C63"/>
    <w:rsid w:val="001251C6"/>
    <w:rsid w:val="0012695A"/>
    <w:rsid w:val="0013002B"/>
    <w:rsid w:val="001302AD"/>
    <w:rsid w:val="001311B1"/>
    <w:rsid w:val="001314A7"/>
    <w:rsid w:val="00131B59"/>
    <w:rsid w:val="001322AA"/>
    <w:rsid w:val="001323B2"/>
    <w:rsid w:val="00132556"/>
    <w:rsid w:val="001329CE"/>
    <w:rsid w:val="00132DDF"/>
    <w:rsid w:val="00132F0E"/>
    <w:rsid w:val="00133655"/>
    <w:rsid w:val="00134DCC"/>
    <w:rsid w:val="00136411"/>
    <w:rsid w:val="00136415"/>
    <w:rsid w:val="00137072"/>
    <w:rsid w:val="00137937"/>
    <w:rsid w:val="00140ACC"/>
    <w:rsid w:val="0014130E"/>
    <w:rsid w:val="00143026"/>
    <w:rsid w:val="00144C1E"/>
    <w:rsid w:val="0014504D"/>
    <w:rsid w:val="0014547F"/>
    <w:rsid w:val="00145577"/>
    <w:rsid w:val="00145B60"/>
    <w:rsid w:val="00145D82"/>
    <w:rsid w:val="00145ED1"/>
    <w:rsid w:val="0014614A"/>
    <w:rsid w:val="00146987"/>
    <w:rsid w:val="00147FC3"/>
    <w:rsid w:val="0015068E"/>
    <w:rsid w:val="00151A70"/>
    <w:rsid w:val="0015273E"/>
    <w:rsid w:val="00152E24"/>
    <w:rsid w:val="00153990"/>
    <w:rsid w:val="00154DF8"/>
    <w:rsid w:val="00157564"/>
    <w:rsid w:val="001577B7"/>
    <w:rsid w:val="001600D0"/>
    <w:rsid w:val="001603C7"/>
    <w:rsid w:val="00160E3C"/>
    <w:rsid w:val="001618A4"/>
    <w:rsid w:val="0016241E"/>
    <w:rsid w:val="00162761"/>
    <w:rsid w:val="00162DEA"/>
    <w:rsid w:val="0016613A"/>
    <w:rsid w:val="00166623"/>
    <w:rsid w:val="00166E40"/>
    <w:rsid w:val="00167E0E"/>
    <w:rsid w:val="001700E2"/>
    <w:rsid w:val="00170436"/>
    <w:rsid w:val="0017093E"/>
    <w:rsid w:val="001711DD"/>
    <w:rsid w:val="00171731"/>
    <w:rsid w:val="001723B9"/>
    <w:rsid w:val="00172544"/>
    <w:rsid w:val="00173332"/>
    <w:rsid w:val="001744FA"/>
    <w:rsid w:val="00175B7C"/>
    <w:rsid w:val="00176081"/>
    <w:rsid w:val="00176761"/>
    <w:rsid w:val="00176847"/>
    <w:rsid w:val="00177430"/>
    <w:rsid w:val="00177DBD"/>
    <w:rsid w:val="00181700"/>
    <w:rsid w:val="0018208E"/>
    <w:rsid w:val="0018288A"/>
    <w:rsid w:val="00182B00"/>
    <w:rsid w:val="00182B96"/>
    <w:rsid w:val="00183618"/>
    <w:rsid w:val="001838E9"/>
    <w:rsid w:val="00183DEC"/>
    <w:rsid w:val="001840FF"/>
    <w:rsid w:val="00184A3D"/>
    <w:rsid w:val="00184FEC"/>
    <w:rsid w:val="00185376"/>
    <w:rsid w:val="00185501"/>
    <w:rsid w:val="00186E37"/>
    <w:rsid w:val="0019237F"/>
    <w:rsid w:val="00192A31"/>
    <w:rsid w:val="00192A3E"/>
    <w:rsid w:val="00192BB9"/>
    <w:rsid w:val="00192E0A"/>
    <w:rsid w:val="00193AEF"/>
    <w:rsid w:val="00193BF4"/>
    <w:rsid w:val="00194066"/>
    <w:rsid w:val="00194963"/>
    <w:rsid w:val="00196472"/>
    <w:rsid w:val="00196A2C"/>
    <w:rsid w:val="00196F96"/>
    <w:rsid w:val="00197EA0"/>
    <w:rsid w:val="001A19D8"/>
    <w:rsid w:val="001A2B51"/>
    <w:rsid w:val="001A309C"/>
    <w:rsid w:val="001A35CB"/>
    <w:rsid w:val="001A44C4"/>
    <w:rsid w:val="001A5ED4"/>
    <w:rsid w:val="001A698D"/>
    <w:rsid w:val="001A73B0"/>
    <w:rsid w:val="001A7C59"/>
    <w:rsid w:val="001B014A"/>
    <w:rsid w:val="001B0397"/>
    <w:rsid w:val="001B0981"/>
    <w:rsid w:val="001B0C68"/>
    <w:rsid w:val="001B0DA5"/>
    <w:rsid w:val="001B1486"/>
    <w:rsid w:val="001B1C4F"/>
    <w:rsid w:val="001B1D9C"/>
    <w:rsid w:val="001B23D5"/>
    <w:rsid w:val="001B2674"/>
    <w:rsid w:val="001B26A0"/>
    <w:rsid w:val="001B2C33"/>
    <w:rsid w:val="001B32F8"/>
    <w:rsid w:val="001B3BB6"/>
    <w:rsid w:val="001B40E5"/>
    <w:rsid w:val="001B57AA"/>
    <w:rsid w:val="001B590D"/>
    <w:rsid w:val="001B5937"/>
    <w:rsid w:val="001B6AE0"/>
    <w:rsid w:val="001B7798"/>
    <w:rsid w:val="001C08E6"/>
    <w:rsid w:val="001C0BB1"/>
    <w:rsid w:val="001C1B5F"/>
    <w:rsid w:val="001C218F"/>
    <w:rsid w:val="001C356B"/>
    <w:rsid w:val="001C43E4"/>
    <w:rsid w:val="001C4C44"/>
    <w:rsid w:val="001C5A42"/>
    <w:rsid w:val="001C66F0"/>
    <w:rsid w:val="001C7DDA"/>
    <w:rsid w:val="001D0334"/>
    <w:rsid w:val="001D061F"/>
    <w:rsid w:val="001D0850"/>
    <w:rsid w:val="001D09AE"/>
    <w:rsid w:val="001D0AD0"/>
    <w:rsid w:val="001D0F0D"/>
    <w:rsid w:val="001D0F3E"/>
    <w:rsid w:val="001D11E6"/>
    <w:rsid w:val="001D181D"/>
    <w:rsid w:val="001D1993"/>
    <w:rsid w:val="001D1A36"/>
    <w:rsid w:val="001D1CA4"/>
    <w:rsid w:val="001D1EDA"/>
    <w:rsid w:val="001D22FE"/>
    <w:rsid w:val="001D2CFA"/>
    <w:rsid w:val="001D358C"/>
    <w:rsid w:val="001D4BAC"/>
    <w:rsid w:val="001D4BD8"/>
    <w:rsid w:val="001D511E"/>
    <w:rsid w:val="001D5576"/>
    <w:rsid w:val="001D61E6"/>
    <w:rsid w:val="001E09A8"/>
    <w:rsid w:val="001E1610"/>
    <w:rsid w:val="001E1B58"/>
    <w:rsid w:val="001E1B8A"/>
    <w:rsid w:val="001E2437"/>
    <w:rsid w:val="001E2C69"/>
    <w:rsid w:val="001E2D6E"/>
    <w:rsid w:val="001E329C"/>
    <w:rsid w:val="001E3581"/>
    <w:rsid w:val="001E3A98"/>
    <w:rsid w:val="001E3B90"/>
    <w:rsid w:val="001E41A1"/>
    <w:rsid w:val="001E47B3"/>
    <w:rsid w:val="001E4F17"/>
    <w:rsid w:val="001E55AB"/>
    <w:rsid w:val="001E5AE6"/>
    <w:rsid w:val="001E5E2B"/>
    <w:rsid w:val="001E6D7F"/>
    <w:rsid w:val="001E7B8A"/>
    <w:rsid w:val="001F0251"/>
    <w:rsid w:val="001F078D"/>
    <w:rsid w:val="001F0E78"/>
    <w:rsid w:val="001F1341"/>
    <w:rsid w:val="001F21CB"/>
    <w:rsid w:val="001F310D"/>
    <w:rsid w:val="001F34A5"/>
    <w:rsid w:val="001F37DE"/>
    <w:rsid w:val="001F3DDD"/>
    <w:rsid w:val="001F40E4"/>
    <w:rsid w:val="001F42F0"/>
    <w:rsid w:val="001F477E"/>
    <w:rsid w:val="001F479D"/>
    <w:rsid w:val="001F4B9C"/>
    <w:rsid w:val="001F5676"/>
    <w:rsid w:val="001F5784"/>
    <w:rsid w:val="001F66FA"/>
    <w:rsid w:val="001F67D2"/>
    <w:rsid w:val="001F6869"/>
    <w:rsid w:val="001F6FC4"/>
    <w:rsid w:val="001F728C"/>
    <w:rsid w:val="001F790B"/>
    <w:rsid w:val="001F7C7B"/>
    <w:rsid w:val="002004CD"/>
    <w:rsid w:val="0020064B"/>
    <w:rsid w:val="0020069D"/>
    <w:rsid w:val="00200AB5"/>
    <w:rsid w:val="0020142D"/>
    <w:rsid w:val="00201EF1"/>
    <w:rsid w:val="00202E55"/>
    <w:rsid w:val="00202E92"/>
    <w:rsid w:val="002042E1"/>
    <w:rsid w:val="00204332"/>
    <w:rsid w:val="00205279"/>
    <w:rsid w:val="00205A3E"/>
    <w:rsid w:val="00205DDB"/>
    <w:rsid w:val="00206502"/>
    <w:rsid w:val="00206E26"/>
    <w:rsid w:val="00207270"/>
    <w:rsid w:val="00207781"/>
    <w:rsid w:val="0020789C"/>
    <w:rsid w:val="00210063"/>
    <w:rsid w:val="00210210"/>
    <w:rsid w:val="002104A1"/>
    <w:rsid w:val="00210E30"/>
    <w:rsid w:val="002114F1"/>
    <w:rsid w:val="0021215A"/>
    <w:rsid w:val="00212E1D"/>
    <w:rsid w:val="0021385C"/>
    <w:rsid w:val="0021386E"/>
    <w:rsid w:val="00214743"/>
    <w:rsid w:val="00214B1E"/>
    <w:rsid w:val="0021588E"/>
    <w:rsid w:val="00215BC4"/>
    <w:rsid w:val="00215C23"/>
    <w:rsid w:val="0021700C"/>
    <w:rsid w:val="00217167"/>
    <w:rsid w:val="00217180"/>
    <w:rsid w:val="0021774C"/>
    <w:rsid w:val="0021797A"/>
    <w:rsid w:val="00220041"/>
    <w:rsid w:val="00220CB4"/>
    <w:rsid w:val="00221179"/>
    <w:rsid w:val="002218D0"/>
    <w:rsid w:val="00221D8A"/>
    <w:rsid w:val="00221DC9"/>
    <w:rsid w:val="002223B0"/>
    <w:rsid w:val="002224A3"/>
    <w:rsid w:val="002239E0"/>
    <w:rsid w:val="00224958"/>
    <w:rsid w:val="002257F1"/>
    <w:rsid w:val="00226FBD"/>
    <w:rsid w:val="002305F8"/>
    <w:rsid w:val="00230DD6"/>
    <w:rsid w:val="00231541"/>
    <w:rsid w:val="0023189D"/>
    <w:rsid w:val="00231BB9"/>
    <w:rsid w:val="00231C1D"/>
    <w:rsid w:val="00231F47"/>
    <w:rsid w:val="00232BA4"/>
    <w:rsid w:val="002334B5"/>
    <w:rsid w:val="0023389E"/>
    <w:rsid w:val="002342FF"/>
    <w:rsid w:val="002346B7"/>
    <w:rsid w:val="002347B1"/>
    <w:rsid w:val="0023496B"/>
    <w:rsid w:val="00234F99"/>
    <w:rsid w:val="00235D2D"/>
    <w:rsid w:val="002368BD"/>
    <w:rsid w:val="002400E0"/>
    <w:rsid w:val="00240C2B"/>
    <w:rsid w:val="00240F36"/>
    <w:rsid w:val="002411DF"/>
    <w:rsid w:val="002412FD"/>
    <w:rsid w:val="00241366"/>
    <w:rsid w:val="002420C9"/>
    <w:rsid w:val="00242D3C"/>
    <w:rsid w:val="00244A19"/>
    <w:rsid w:val="00245BB4"/>
    <w:rsid w:val="00245F3B"/>
    <w:rsid w:val="002468E3"/>
    <w:rsid w:val="00246C42"/>
    <w:rsid w:val="002475D3"/>
    <w:rsid w:val="00247FC9"/>
    <w:rsid w:val="00250164"/>
    <w:rsid w:val="00250338"/>
    <w:rsid w:val="002515B9"/>
    <w:rsid w:val="00251AEB"/>
    <w:rsid w:val="00252AA4"/>
    <w:rsid w:val="0025305B"/>
    <w:rsid w:val="00254304"/>
    <w:rsid w:val="00254B8D"/>
    <w:rsid w:val="00254F44"/>
    <w:rsid w:val="002557B9"/>
    <w:rsid w:val="00255E2F"/>
    <w:rsid w:val="002563A8"/>
    <w:rsid w:val="002610E2"/>
    <w:rsid w:val="00261274"/>
    <w:rsid w:val="00261B2D"/>
    <w:rsid w:val="002621A0"/>
    <w:rsid w:val="002628A2"/>
    <w:rsid w:val="00262D3B"/>
    <w:rsid w:val="002638EB"/>
    <w:rsid w:val="00263DAB"/>
    <w:rsid w:val="0026509C"/>
    <w:rsid w:val="002652DF"/>
    <w:rsid w:val="0026540E"/>
    <w:rsid w:val="00271022"/>
    <w:rsid w:val="002710BE"/>
    <w:rsid w:val="00272837"/>
    <w:rsid w:val="002728E6"/>
    <w:rsid w:val="0027296B"/>
    <w:rsid w:val="00272A0C"/>
    <w:rsid w:val="00272B65"/>
    <w:rsid w:val="002733F3"/>
    <w:rsid w:val="0027378E"/>
    <w:rsid w:val="00273BB4"/>
    <w:rsid w:val="00274415"/>
    <w:rsid w:val="00274764"/>
    <w:rsid w:val="00274D62"/>
    <w:rsid w:val="0027504D"/>
    <w:rsid w:val="0027724E"/>
    <w:rsid w:val="00280182"/>
    <w:rsid w:val="00280A86"/>
    <w:rsid w:val="00281475"/>
    <w:rsid w:val="00282628"/>
    <w:rsid w:val="002827CE"/>
    <w:rsid w:val="002828BD"/>
    <w:rsid w:val="00283428"/>
    <w:rsid w:val="002843B1"/>
    <w:rsid w:val="00284805"/>
    <w:rsid w:val="00284D8A"/>
    <w:rsid w:val="00284E6D"/>
    <w:rsid w:val="00284FDC"/>
    <w:rsid w:val="00285100"/>
    <w:rsid w:val="00285963"/>
    <w:rsid w:val="00285976"/>
    <w:rsid w:val="00285BD1"/>
    <w:rsid w:val="00287F78"/>
    <w:rsid w:val="0029037E"/>
    <w:rsid w:val="002905FC"/>
    <w:rsid w:val="00290601"/>
    <w:rsid w:val="002912CC"/>
    <w:rsid w:val="0029164B"/>
    <w:rsid w:val="0029209F"/>
    <w:rsid w:val="00292494"/>
    <w:rsid w:val="002928E3"/>
    <w:rsid w:val="00292C0E"/>
    <w:rsid w:val="002931C7"/>
    <w:rsid w:val="00293670"/>
    <w:rsid w:val="002937E0"/>
    <w:rsid w:val="00293B1D"/>
    <w:rsid w:val="00293B74"/>
    <w:rsid w:val="00293E13"/>
    <w:rsid w:val="002947F5"/>
    <w:rsid w:val="002949C4"/>
    <w:rsid w:val="00294CF7"/>
    <w:rsid w:val="002955C9"/>
    <w:rsid w:val="00295E25"/>
    <w:rsid w:val="002960C2"/>
    <w:rsid w:val="002963CB"/>
    <w:rsid w:val="002968F4"/>
    <w:rsid w:val="002972A4"/>
    <w:rsid w:val="002973B2"/>
    <w:rsid w:val="002979E1"/>
    <w:rsid w:val="00297C6F"/>
    <w:rsid w:val="002A0226"/>
    <w:rsid w:val="002A07EE"/>
    <w:rsid w:val="002A1133"/>
    <w:rsid w:val="002A129C"/>
    <w:rsid w:val="002A24DD"/>
    <w:rsid w:val="002A31AF"/>
    <w:rsid w:val="002A331D"/>
    <w:rsid w:val="002A36E1"/>
    <w:rsid w:val="002A3F0A"/>
    <w:rsid w:val="002A460C"/>
    <w:rsid w:val="002A5200"/>
    <w:rsid w:val="002B182A"/>
    <w:rsid w:val="002B1CEC"/>
    <w:rsid w:val="002B1EDA"/>
    <w:rsid w:val="002B1FF0"/>
    <w:rsid w:val="002B21F4"/>
    <w:rsid w:val="002B255B"/>
    <w:rsid w:val="002B28AB"/>
    <w:rsid w:val="002B37D4"/>
    <w:rsid w:val="002B4200"/>
    <w:rsid w:val="002B4C89"/>
    <w:rsid w:val="002B54AF"/>
    <w:rsid w:val="002B5BBC"/>
    <w:rsid w:val="002B611D"/>
    <w:rsid w:val="002B7098"/>
    <w:rsid w:val="002B73DB"/>
    <w:rsid w:val="002B7D8C"/>
    <w:rsid w:val="002B7ED6"/>
    <w:rsid w:val="002C022D"/>
    <w:rsid w:val="002C08D5"/>
    <w:rsid w:val="002C1459"/>
    <w:rsid w:val="002C161E"/>
    <w:rsid w:val="002C1E6D"/>
    <w:rsid w:val="002C2D9C"/>
    <w:rsid w:val="002C3E40"/>
    <w:rsid w:val="002C3E74"/>
    <w:rsid w:val="002C4903"/>
    <w:rsid w:val="002C4CA0"/>
    <w:rsid w:val="002C561A"/>
    <w:rsid w:val="002C564E"/>
    <w:rsid w:val="002C5695"/>
    <w:rsid w:val="002C6233"/>
    <w:rsid w:val="002C6273"/>
    <w:rsid w:val="002C6431"/>
    <w:rsid w:val="002C6D15"/>
    <w:rsid w:val="002D035F"/>
    <w:rsid w:val="002D0744"/>
    <w:rsid w:val="002D0852"/>
    <w:rsid w:val="002D114B"/>
    <w:rsid w:val="002D120B"/>
    <w:rsid w:val="002D235E"/>
    <w:rsid w:val="002D25B5"/>
    <w:rsid w:val="002D2C2B"/>
    <w:rsid w:val="002D2F55"/>
    <w:rsid w:val="002D45FB"/>
    <w:rsid w:val="002D5A55"/>
    <w:rsid w:val="002D5A93"/>
    <w:rsid w:val="002D7B4C"/>
    <w:rsid w:val="002E0014"/>
    <w:rsid w:val="002E081C"/>
    <w:rsid w:val="002E1312"/>
    <w:rsid w:val="002E1438"/>
    <w:rsid w:val="002E1768"/>
    <w:rsid w:val="002E1B59"/>
    <w:rsid w:val="002E1BC4"/>
    <w:rsid w:val="002E1E0D"/>
    <w:rsid w:val="002E21DE"/>
    <w:rsid w:val="002E2310"/>
    <w:rsid w:val="002E2EBD"/>
    <w:rsid w:val="002E3E3E"/>
    <w:rsid w:val="002E4908"/>
    <w:rsid w:val="002E6675"/>
    <w:rsid w:val="002E6E57"/>
    <w:rsid w:val="002F1056"/>
    <w:rsid w:val="002F3923"/>
    <w:rsid w:val="002F5FEA"/>
    <w:rsid w:val="002F64D4"/>
    <w:rsid w:val="002F65AE"/>
    <w:rsid w:val="002F68E6"/>
    <w:rsid w:val="002F6DEF"/>
    <w:rsid w:val="002F6F7A"/>
    <w:rsid w:val="002F7A3B"/>
    <w:rsid w:val="002F7A90"/>
    <w:rsid w:val="002F7C4E"/>
    <w:rsid w:val="002F7F4C"/>
    <w:rsid w:val="00300768"/>
    <w:rsid w:val="00301410"/>
    <w:rsid w:val="00302624"/>
    <w:rsid w:val="00303C3B"/>
    <w:rsid w:val="00303D3A"/>
    <w:rsid w:val="00303F97"/>
    <w:rsid w:val="00304425"/>
    <w:rsid w:val="00304BB0"/>
    <w:rsid w:val="00305217"/>
    <w:rsid w:val="0030567D"/>
    <w:rsid w:val="003061DD"/>
    <w:rsid w:val="00306361"/>
    <w:rsid w:val="00307A1B"/>
    <w:rsid w:val="00307B41"/>
    <w:rsid w:val="00307B79"/>
    <w:rsid w:val="00307F68"/>
    <w:rsid w:val="0031039D"/>
    <w:rsid w:val="003103B7"/>
    <w:rsid w:val="003109DD"/>
    <w:rsid w:val="00310A13"/>
    <w:rsid w:val="00310F54"/>
    <w:rsid w:val="003110A7"/>
    <w:rsid w:val="003112C0"/>
    <w:rsid w:val="00311665"/>
    <w:rsid w:val="00311B70"/>
    <w:rsid w:val="003127CB"/>
    <w:rsid w:val="00312D5C"/>
    <w:rsid w:val="00312E79"/>
    <w:rsid w:val="0031418E"/>
    <w:rsid w:val="003146D9"/>
    <w:rsid w:val="003157A4"/>
    <w:rsid w:val="003157FC"/>
    <w:rsid w:val="00315B65"/>
    <w:rsid w:val="00316055"/>
    <w:rsid w:val="00317632"/>
    <w:rsid w:val="00317AF8"/>
    <w:rsid w:val="00317BE6"/>
    <w:rsid w:val="00317F1C"/>
    <w:rsid w:val="0032053E"/>
    <w:rsid w:val="00323F88"/>
    <w:rsid w:val="0032416C"/>
    <w:rsid w:val="0032485A"/>
    <w:rsid w:val="00325A9C"/>
    <w:rsid w:val="0032729D"/>
    <w:rsid w:val="0032766D"/>
    <w:rsid w:val="00327729"/>
    <w:rsid w:val="0033009D"/>
    <w:rsid w:val="00330A10"/>
    <w:rsid w:val="00330F16"/>
    <w:rsid w:val="00331394"/>
    <w:rsid w:val="0033155F"/>
    <w:rsid w:val="00331669"/>
    <w:rsid w:val="0033221C"/>
    <w:rsid w:val="003326E5"/>
    <w:rsid w:val="00332C45"/>
    <w:rsid w:val="0033404D"/>
    <w:rsid w:val="003358B2"/>
    <w:rsid w:val="003359BA"/>
    <w:rsid w:val="00335C77"/>
    <w:rsid w:val="003364B1"/>
    <w:rsid w:val="00336DAD"/>
    <w:rsid w:val="00337023"/>
    <w:rsid w:val="00337562"/>
    <w:rsid w:val="00337B37"/>
    <w:rsid w:val="00340572"/>
    <w:rsid w:val="00340F63"/>
    <w:rsid w:val="00341418"/>
    <w:rsid w:val="00341D42"/>
    <w:rsid w:val="00342DB4"/>
    <w:rsid w:val="00343B1B"/>
    <w:rsid w:val="00345102"/>
    <w:rsid w:val="00345924"/>
    <w:rsid w:val="00345C66"/>
    <w:rsid w:val="00346104"/>
    <w:rsid w:val="0034697B"/>
    <w:rsid w:val="0034732C"/>
    <w:rsid w:val="00347952"/>
    <w:rsid w:val="00347A9C"/>
    <w:rsid w:val="003506DB"/>
    <w:rsid w:val="003506E0"/>
    <w:rsid w:val="00352B73"/>
    <w:rsid w:val="003530BA"/>
    <w:rsid w:val="003532AC"/>
    <w:rsid w:val="003539E5"/>
    <w:rsid w:val="003542A1"/>
    <w:rsid w:val="00354816"/>
    <w:rsid w:val="00354929"/>
    <w:rsid w:val="00355DE6"/>
    <w:rsid w:val="00355FAC"/>
    <w:rsid w:val="00356153"/>
    <w:rsid w:val="00356B7C"/>
    <w:rsid w:val="0035752F"/>
    <w:rsid w:val="003575DE"/>
    <w:rsid w:val="0036046A"/>
    <w:rsid w:val="00361BC6"/>
    <w:rsid w:val="0036221C"/>
    <w:rsid w:val="00362716"/>
    <w:rsid w:val="00362C9C"/>
    <w:rsid w:val="00362F16"/>
    <w:rsid w:val="00363082"/>
    <w:rsid w:val="003634F2"/>
    <w:rsid w:val="00363642"/>
    <w:rsid w:val="00363D44"/>
    <w:rsid w:val="0036457E"/>
    <w:rsid w:val="0036505A"/>
    <w:rsid w:val="00365258"/>
    <w:rsid w:val="003655DA"/>
    <w:rsid w:val="00365914"/>
    <w:rsid w:val="003665AC"/>
    <w:rsid w:val="003665F6"/>
    <w:rsid w:val="00367AC2"/>
    <w:rsid w:val="00371E50"/>
    <w:rsid w:val="00372897"/>
    <w:rsid w:val="003728A3"/>
    <w:rsid w:val="0037296A"/>
    <w:rsid w:val="00374178"/>
    <w:rsid w:val="0037425C"/>
    <w:rsid w:val="00374662"/>
    <w:rsid w:val="00374E4F"/>
    <w:rsid w:val="0037511B"/>
    <w:rsid w:val="00375C67"/>
    <w:rsid w:val="003763FC"/>
    <w:rsid w:val="00377585"/>
    <w:rsid w:val="00377616"/>
    <w:rsid w:val="00377913"/>
    <w:rsid w:val="00380F5D"/>
    <w:rsid w:val="00381150"/>
    <w:rsid w:val="00382052"/>
    <w:rsid w:val="00382CC3"/>
    <w:rsid w:val="00382E6A"/>
    <w:rsid w:val="00383223"/>
    <w:rsid w:val="00383795"/>
    <w:rsid w:val="00383926"/>
    <w:rsid w:val="00383A32"/>
    <w:rsid w:val="00383B08"/>
    <w:rsid w:val="00383F32"/>
    <w:rsid w:val="00385019"/>
    <w:rsid w:val="0038589B"/>
    <w:rsid w:val="00385C02"/>
    <w:rsid w:val="00386AE2"/>
    <w:rsid w:val="0039079C"/>
    <w:rsid w:val="00390F75"/>
    <w:rsid w:val="00391277"/>
    <w:rsid w:val="00392412"/>
    <w:rsid w:val="0039536F"/>
    <w:rsid w:val="00397302"/>
    <w:rsid w:val="00397C22"/>
    <w:rsid w:val="003A2B2E"/>
    <w:rsid w:val="003A2CB3"/>
    <w:rsid w:val="003A2FCD"/>
    <w:rsid w:val="003A3151"/>
    <w:rsid w:val="003A36C5"/>
    <w:rsid w:val="003A4D01"/>
    <w:rsid w:val="003A4E5C"/>
    <w:rsid w:val="003B1168"/>
    <w:rsid w:val="003B25B6"/>
    <w:rsid w:val="003B4B48"/>
    <w:rsid w:val="003B5085"/>
    <w:rsid w:val="003B5513"/>
    <w:rsid w:val="003B5D47"/>
    <w:rsid w:val="003B6200"/>
    <w:rsid w:val="003B6D2D"/>
    <w:rsid w:val="003B7963"/>
    <w:rsid w:val="003B7F1A"/>
    <w:rsid w:val="003C090F"/>
    <w:rsid w:val="003C0F8E"/>
    <w:rsid w:val="003C12FC"/>
    <w:rsid w:val="003C1828"/>
    <w:rsid w:val="003C2156"/>
    <w:rsid w:val="003C2717"/>
    <w:rsid w:val="003C2953"/>
    <w:rsid w:val="003C2AD5"/>
    <w:rsid w:val="003C30C1"/>
    <w:rsid w:val="003C3218"/>
    <w:rsid w:val="003C3874"/>
    <w:rsid w:val="003C421F"/>
    <w:rsid w:val="003C4787"/>
    <w:rsid w:val="003C5034"/>
    <w:rsid w:val="003C5064"/>
    <w:rsid w:val="003C56D0"/>
    <w:rsid w:val="003C5D16"/>
    <w:rsid w:val="003C5E2E"/>
    <w:rsid w:val="003C6784"/>
    <w:rsid w:val="003C68D8"/>
    <w:rsid w:val="003C6BE3"/>
    <w:rsid w:val="003C7037"/>
    <w:rsid w:val="003C78D3"/>
    <w:rsid w:val="003D0F44"/>
    <w:rsid w:val="003D1B80"/>
    <w:rsid w:val="003D1DDA"/>
    <w:rsid w:val="003D1DE4"/>
    <w:rsid w:val="003D1E11"/>
    <w:rsid w:val="003D25FF"/>
    <w:rsid w:val="003D271B"/>
    <w:rsid w:val="003D285F"/>
    <w:rsid w:val="003D3291"/>
    <w:rsid w:val="003D341D"/>
    <w:rsid w:val="003D3F68"/>
    <w:rsid w:val="003D4D1B"/>
    <w:rsid w:val="003D585C"/>
    <w:rsid w:val="003D5FD4"/>
    <w:rsid w:val="003D6D33"/>
    <w:rsid w:val="003D6E27"/>
    <w:rsid w:val="003D7D5C"/>
    <w:rsid w:val="003E00AA"/>
    <w:rsid w:val="003E0562"/>
    <w:rsid w:val="003E0B69"/>
    <w:rsid w:val="003E0C7C"/>
    <w:rsid w:val="003E1834"/>
    <w:rsid w:val="003E1855"/>
    <w:rsid w:val="003E21D5"/>
    <w:rsid w:val="003E2ADF"/>
    <w:rsid w:val="003E3246"/>
    <w:rsid w:val="003E34EC"/>
    <w:rsid w:val="003E41AC"/>
    <w:rsid w:val="003E52AB"/>
    <w:rsid w:val="003E710C"/>
    <w:rsid w:val="003E7CC0"/>
    <w:rsid w:val="003F014A"/>
    <w:rsid w:val="003F1AD6"/>
    <w:rsid w:val="003F1D29"/>
    <w:rsid w:val="003F2F94"/>
    <w:rsid w:val="003F31CE"/>
    <w:rsid w:val="003F34EE"/>
    <w:rsid w:val="003F35CC"/>
    <w:rsid w:val="003F455B"/>
    <w:rsid w:val="003F4E4D"/>
    <w:rsid w:val="003F79B3"/>
    <w:rsid w:val="0040043C"/>
    <w:rsid w:val="00401586"/>
    <w:rsid w:val="0040251F"/>
    <w:rsid w:val="00402CAC"/>
    <w:rsid w:val="004033AE"/>
    <w:rsid w:val="00404737"/>
    <w:rsid w:val="00404E3C"/>
    <w:rsid w:val="004054C3"/>
    <w:rsid w:val="004062AB"/>
    <w:rsid w:val="0040640B"/>
    <w:rsid w:val="004066F4"/>
    <w:rsid w:val="00406D32"/>
    <w:rsid w:val="00411343"/>
    <w:rsid w:val="004114C7"/>
    <w:rsid w:val="0041177D"/>
    <w:rsid w:val="00411A81"/>
    <w:rsid w:val="0041244D"/>
    <w:rsid w:val="00413574"/>
    <w:rsid w:val="0041470C"/>
    <w:rsid w:val="0041541B"/>
    <w:rsid w:val="004156EA"/>
    <w:rsid w:val="00415AB9"/>
    <w:rsid w:val="00416F54"/>
    <w:rsid w:val="004171DC"/>
    <w:rsid w:val="004177E8"/>
    <w:rsid w:val="0042136D"/>
    <w:rsid w:val="00421414"/>
    <w:rsid w:val="00421BE1"/>
    <w:rsid w:val="00421EF1"/>
    <w:rsid w:val="004223A4"/>
    <w:rsid w:val="00424292"/>
    <w:rsid w:val="004242DA"/>
    <w:rsid w:val="00424EA1"/>
    <w:rsid w:val="00424F31"/>
    <w:rsid w:val="00424FB3"/>
    <w:rsid w:val="0042552C"/>
    <w:rsid w:val="004263EA"/>
    <w:rsid w:val="0042687B"/>
    <w:rsid w:val="00427721"/>
    <w:rsid w:val="00430848"/>
    <w:rsid w:val="004313D5"/>
    <w:rsid w:val="004319F5"/>
    <w:rsid w:val="00431C43"/>
    <w:rsid w:val="0043224E"/>
    <w:rsid w:val="0043307D"/>
    <w:rsid w:val="00434D40"/>
    <w:rsid w:val="0043517F"/>
    <w:rsid w:val="00435235"/>
    <w:rsid w:val="0043619F"/>
    <w:rsid w:val="004365AA"/>
    <w:rsid w:val="00436CBE"/>
    <w:rsid w:val="00437471"/>
    <w:rsid w:val="004378CA"/>
    <w:rsid w:val="0043797D"/>
    <w:rsid w:val="00437FBF"/>
    <w:rsid w:val="00441C91"/>
    <w:rsid w:val="00442ACC"/>
    <w:rsid w:val="00443584"/>
    <w:rsid w:val="004440F8"/>
    <w:rsid w:val="00444107"/>
    <w:rsid w:val="00444CC5"/>
    <w:rsid w:val="00444E01"/>
    <w:rsid w:val="004458BC"/>
    <w:rsid w:val="00445B07"/>
    <w:rsid w:val="00445F91"/>
    <w:rsid w:val="0045060F"/>
    <w:rsid w:val="00451E4E"/>
    <w:rsid w:val="00452025"/>
    <w:rsid w:val="00452BB1"/>
    <w:rsid w:val="0045348B"/>
    <w:rsid w:val="004539DC"/>
    <w:rsid w:val="00453C82"/>
    <w:rsid w:val="00453F20"/>
    <w:rsid w:val="00454322"/>
    <w:rsid w:val="00454801"/>
    <w:rsid w:val="0045488E"/>
    <w:rsid w:val="004570AB"/>
    <w:rsid w:val="004576C9"/>
    <w:rsid w:val="004579F0"/>
    <w:rsid w:val="00457FFA"/>
    <w:rsid w:val="0046012D"/>
    <w:rsid w:val="00460B4B"/>
    <w:rsid w:val="00460C26"/>
    <w:rsid w:val="00460C59"/>
    <w:rsid w:val="00461211"/>
    <w:rsid w:val="00462FBB"/>
    <w:rsid w:val="004636DE"/>
    <w:rsid w:val="00463A58"/>
    <w:rsid w:val="00464F1D"/>
    <w:rsid w:val="004662BF"/>
    <w:rsid w:val="00466CD1"/>
    <w:rsid w:val="00470AD4"/>
    <w:rsid w:val="004712CE"/>
    <w:rsid w:val="004725D0"/>
    <w:rsid w:val="00472F52"/>
    <w:rsid w:val="0047385D"/>
    <w:rsid w:val="0047473B"/>
    <w:rsid w:val="004750DB"/>
    <w:rsid w:val="004751C1"/>
    <w:rsid w:val="004803CC"/>
    <w:rsid w:val="004821F2"/>
    <w:rsid w:val="004824EA"/>
    <w:rsid w:val="00482931"/>
    <w:rsid w:val="004829D8"/>
    <w:rsid w:val="0048355D"/>
    <w:rsid w:val="00483D4D"/>
    <w:rsid w:val="00483D6C"/>
    <w:rsid w:val="00483EEC"/>
    <w:rsid w:val="004840CE"/>
    <w:rsid w:val="00484902"/>
    <w:rsid w:val="004855B1"/>
    <w:rsid w:val="004858BB"/>
    <w:rsid w:val="00486796"/>
    <w:rsid w:val="004868BC"/>
    <w:rsid w:val="00486EA6"/>
    <w:rsid w:val="004874CB"/>
    <w:rsid w:val="004908B5"/>
    <w:rsid w:val="00490DA9"/>
    <w:rsid w:val="00490E90"/>
    <w:rsid w:val="0049221D"/>
    <w:rsid w:val="00492540"/>
    <w:rsid w:val="004927CC"/>
    <w:rsid w:val="00492833"/>
    <w:rsid w:val="0049283E"/>
    <w:rsid w:val="004929DB"/>
    <w:rsid w:val="004930E5"/>
    <w:rsid w:val="00493237"/>
    <w:rsid w:val="0049354E"/>
    <w:rsid w:val="0049371B"/>
    <w:rsid w:val="00493984"/>
    <w:rsid w:val="00494C81"/>
    <w:rsid w:val="00494F66"/>
    <w:rsid w:val="00495478"/>
    <w:rsid w:val="00495821"/>
    <w:rsid w:val="00495A11"/>
    <w:rsid w:val="00496084"/>
    <w:rsid w:val="004966E8"/>
    <w:rsid w:val="00496A2A"/>
    <w:rsid w:val="00496D9F"/>
    <w:rsid w:val="00497365"/>
    <w:rsid w:val="004974CC"/>
    <w:rsid w:val="004A0C46"/>
    <w:rsid w:val="004A0D8E"/>
    <w:rsid w:val="004A41AF"/>
    <w:rsid w:val="004A4287"/>
    <w:rsid w:val="004A4C7A"/>
    <w:rsid w:val="004A4CA2"/>
    <w:rsid w:val="004A4EC7"/>
    <w:rsid w:val="004A66A3"/>
    <w:rsid w:val="004A7104"/>
    <w:rsid w:val="004A76BE"/>
    <w:rsid w:val="004A76D3"/>
    <w:rsid w:val="004A7BAC"/>
    <w:rsid w:val="004A7D39"/>
    <w:rsid w:val="004B297C"/>
    <w:rsid w:val="004B4404"/>
    <w:rsid w:val="004B49A7"/>
    <w:rsid w:val="004B4DA0"/>
    <w:rsid w:val="004B4EE1"/>
    <w:rsid w:val="004B5DFB"/>
    <w:rsid w:val="004B6964"/>
    <w:rsid w:val="004B7430"/>
    <w:rsid w:val="004B7D02"/>
    <w:rsid w:val="004C08C8"/>
    <w:rsid w:val="004C4673"/>
    <w:rsid w:val="004C4A1E"/>
    <w:rsid w:val="004C4F67"/>
    <w:rsid w:val="004C5075"/>
    <w:rsid w:val="004C560B"/>
    <w:rsid w:val="004C590D"/>
    <w:rsid w:val="004C5A57"/>
    <w:rsid w:val="004C64FC"/>
    <w:rsid w:val="004C66AE"/>
    <w:rsid w:val="004C6B59"/>
    <w:rsid w:val="004C7122"/>
    <w:rsid w:val="004D2699"/>
    <w:rsid w:val="004D2703"/>
    <w:rsid w:val="004D3113"/>
    <w:rsid w:val="004D38D8"/>
    <w:rsid w:val="004D3A66"/>
    <w:rsid w:val="004D3D89"/>
    <w:rsid w:val="004D4560"/>
    <w:rsid w:val="004D6090"/>
    <w:rsid w:val="004D65F7"/>
    <w:rsid w:val="004D784E"/>
    <w:rsid w:val="004D7948"/>
    <w:rsid w:val="004D7D19"/>
    <w:rsid w:val="004E0899"/>
    <w:rsid w:val="004E0AC7"/>
    <w:rsid w:val="004E0BA3"/>
    <w:rsid w:val="004E0C06"/>
    <w:rsid w:val="004E0D9E"/>
    <w:rsid w:val="004E135D"/>
    <w:rsid w:val="004E1CA9"/>
    <w:rsid w:val="004E2D43"/>
    <w:rsid w:val="004E3476"/>
    <w:rsid w:val="004E3ABF"/>
    <w:rsid w:val="004E3DDE"/>
    <w:rsid w:val="004E423B"/>
    <w:rsid w:val="004E5A5B"/>
    <w:rsid w:val="004E6537"/>
    <w:rsid w:val="004E6D86"/>
    <w:rsid w:val="004E7A63"/>
    <w:rsid w:val="004F1322"/>
    <w:rsid w:val="004F1F21"/>
    <w:rsid w:val="004F2726"/>
    <w:rsid w:val="004F2B03"/>
    <w:rsid w:val="004F3C29"/>
    <w:rsid w:val="004F3D8A"/>
    <w:rsid w:val="004F3FBA"/>
    <w:rsid w:val="004F424B"/>
    <w:rsid w:val="004F4531"/>
    <w:rsid w:val="004F47DF"/>
    <w:rsid w:val="004F53FB"/>
    <w:rsid w:val="004F57D1"/>
    <w:rsid w:val="004F6395"/>
    <w:rsid w:val="004F69AD"/>
    <w:rsid w:val="004F7918"/>
    <w:rsid w:val="004F796A"/>
    <w:rsid w:val="004F7CD6"/>
    <w:rsid w:val="005001D4"/>
    <w:rsid w:val="0050106B"/>
    <w:rsid w:val="00501462"/>
    <w:rsid w:val="005016A7"/>
    <w:rsid w:val="00501E3B"/>
    <w:rsid w:val="005029E9"/>
    <w:rsid w:val="00502CAC"/>
    <w:rsid w:val="00502CBB"/>
    <w:rsid w:val="00503575"/>
    <w:rsid w:val="005035EF"/>
    <w:rsid w:val="00504272"/>
    <w:rsid w:val="00504A74"/>
    <w:rsid w:val="00505769"/>
    <w:rsid w:val="00505FDC"/>
    <w:rsid w:val="005069EF"/>
    <w:rsid w:val="005073E1"/>
    <w:rsid w:val="00507968"/>
    <w:rsid w:val="00507A9F"/>
    <w:rsid w:val="00510A56"/>
    <w:rsid w:val="00510CB8"/>
    <w:rsid w:val="0051113D"/>
    <w:rsid w:val="00511C78"/>
    <w:rsid w:val="005124DB"/>
    <w:rsid w:val="00512616"/>
    <w:rsid w:val="005127FF"/>
    <w:rsid w:val="0051341C"/>
    <w:rsid w:val="0051355F"/>
    <w:rsid w:val="00513CC0"/>
    <w:rsid w:val="00513DF3"/>
    <w:rsid w:val="005148D1"/>
    <w:rsid w:val="00515101"/>
    <w:rsid w:val="0051511A"/>
    <w:rsid w:val="00515B5D"/>
    <w:rsid w:val="00516111"/>
    <w:rsid w:val="00516547"/>
    <w:rsid w:val="00517B46"/>
    <w:rsid w:val="00517BE7"/>
    <w:rsid w:val="00517D58"/>
    <w:rsid w:val="00520D64"/>
    <w:rsid w:val="005212AE"/>
    <w:rsid w:val="00521456"/>
    <w:rsid w:val="005221C1"/>
    <w:rsid w:val="005224AA"/>
    <w:rsid w:val="00522E04"/>
    <w:rsid w:val="0052394F"/>
    <w:rsid w:val="005240A5"/>
    <w:rsid w:val="00524596"/>
    <w:rsid w:val="0052486C"/>
    <w:rsid w:val="005248E2"/>
    <w:rsid w:val="00524A0C"/>
    <w:rsid w:val="00525214"/>
    <w:rsid w:val="00525308"/>
    <w:rsid w:val="00525345"/>
    <w:rsid w:val="005256B0"/>
    <w:rsid w:val="00526046"/>
    <w:rsid w:val="00526196"/>
    <w:rsid w:val="00526566"/>
    <w:rsid w:val="0052673A"/>
    <w:rsid w:val="00526B12"/>
    <w:rsid w:val="00527ECF"/>
    <w:rsid w:val="0053004E"/>
    <w:rsid w:val="00530172"/>
    <w:rsid w:val="005309DF"/>
    <w:rsid w:val="005314E9"/>
    <w:rsid w:val="00531723"/>
    <w:rsid w:val="00531814"/>
    <w:rsid w:val="00531B71"/>
    <w:rsid w:val="00532554"/>
    <w:rsid w:val="005327A8"/>
    <w:rsid w:val="00533DA8"/>
    <w:rsid w:val="00534410"/>
    <w:rsid w:val="005348AA"/>
    <w:rsid w:val="0053628F"/>
    <w:rsid w:val="00537375"/>
    <w:rsid w:val="00537395"/>
    <w:rsid w:val="00537527"/>
    <w:rsid w:val="00537767"/>
    <w:rsid w:val="005378D2"/>
    <w:rsid w:val="00537B76"/>
    <w:rsid w:val="00540F06"/>
    <w:rsid w:val="005417AB"/>
    <w:rsid w:val="00541E85"/>
    <w:rsid w:val="00543B7D"/>
    <w:rsid w:val="00544689"/>
    <w:rsid w:val="005451D8"/>
    <w:rsid w:val="005457F8"/>
    <w:rsid w:val="00546A29"/>
    <w:rsid w:val="0055032B"/>
    <w:rsid w:val="005510A0"/>
    <w:rsid w:val="00551472"/>
    <w:rsid w:val="00552090"/>
    <w:rsid w:val="00552149"/>
    <w:rsid w:val="00552A1B"/>
    <w:rsid w:val="0055358E"/>
    <w:rsid w:val="005535F5"/>
    <w:rsid w:val="0055373E"/>
    <w:rsid w:val="00553765"/>
    <w:rsid w:val="005546EF"/>
    <w:rsid w:val="00554978"/>
    <w:rsid w:val="00554D1B"/>
    <w:rsid w:val="005562EE"/>
    <w:rsid w:val="005565FA"/>
    <w:rsid w:val="005568DD"/>
    <w:rsid w:val="00556A0D"/>
    <w:rsid w:val="005570BE"/>
    <w:rsid w:val="00557C0F"/>
    <w:rsid w:val="00557DD6"/>
    <w:rsid w:val="005602A9"/>
    <w:rsid w:val="00561894"/>
    <w:rsid w:val="00561CA8"/>
    <w:rsid w:val="00561CE3"/>
    <w:rsid w:val="00562587"/>
    <w:rsid w:val="00562F10"/>
    <w:rsid w:val="0056555A"/>
    <w:rsid w:val="005658FD"/>
    <w:rsid w:val="0056619C"/>
    <w:rsid w:val="00566446"/>
    <w:rsid w:val="00567841"/>
    <w:rsid w:val="00567E76"/>
    <w:rsid w:val="00570E84"/>
    <w:rsid w:val="0057106D"/>
    <w:rsid w:val="00571AC9"/>
    <w:rsid w:val="00572CF3"/>
    <w:rsid w:val="00573AAB"/>
    <w:rsid w:val="00573DFC"/>
    <w:rsid w:val="0057402F"/>
    <w:rsid w:val="005742FE"/>
    <w:rsid w:val="005745EF"/>
    <w:rsid w:val="005749D6"/>
    <w:rsid w:val="00574DA4"/>
    <w:rsid w:val="00574F6F"/>
    <w:rsid w:val="00575BCF"/>
    <w:rsid w:val="00576E10"/>
    <w:rsid w:val="005775D4"/>
    <w:rsid w:val="00580359"/>
    <w:rsid w:val="00580E0F"/>
    <w:rsid w:val="00581530"/>
    <w:rsid w:val="00581A55"/>
    <w:rsid w:val="005823B1"/>
    <w:rsid w:val="005833B5"/>
    <w:rsid w:val="005837CA"/>
    <w:rsid w:val="00586440"/>
    <w:rsid w:val="00586B22"/>
    <w:rsid w:val="00587BB7"/>
    <w:rsid w:val="00587D47"/>
    <w:rsid w:val="00587FC1"/>
    <w:rsid w:val="00590256"/>
    <w:rsid w:val="005903FA"/>
    <w:rsid w:val="00590F94"/>
    <w:rsid w:val="005912ED"/>
    <w:rsid w:val="00591D1F"/>
    <w:rsid w:val="00592268"/>
    <w:rsid w:val="005927C6"/>
    <w:rsid w:val="00592E81"/>
    <w:rsid w:val="005939EE"/>
    <w:rsid w:val="00594549"/>
    <w:rsid w:val="00595587"/>
    <w:rsid w:val="00595832"/>
    <w:rsid w:val="00595DDE"/>
    <w:rsid w:val="00596110"/>
    <w:rsid w:val="00596A81"/>
    <w:rsid w:val="00596C45"/>
    <w:rsid w:val="0059753A"/>
    <w:rsid w:val="00597789"/>
    <w:rsid w:val="00597E15"/>
    <w:rsid w:val="005A00C4"/>
    <w:rsid w:val="005A0221"/>
    <w:rsid w:val="005A0749"/>
    <w:rsid w:val="005A09C3"/>
    <w:rsid w:val="005A11D3"/>
    <w:rsid w:val="005A183C"/>
    <w:rsid w:val="005A1D95"/>
    <w:rsid w:val="005A23E9"/>
    <w:rsid w:val="005A2A4D"/>
    <w:rsid w:val="005A2A4E"/>
    <w:rsid w:val="005A2EA2"/>
    <w:rsid w:val="005A30F6"/>
    <w:rsid w:val="005A32C6"/>
    <w:rsid w:val="005A33D0"/>
    <w:rsid w:val="005A39A2"/>
    <w:rsid w:val="005A3D5A"/>
    <w:rsid w:val="005A5501"/>
    <w:rsid w:val="005A5AC9"/>
    <w:rsid w:val="005A5F5C"/>
    <w:rsid w:val="005A5FE6"/>
    <w:rsid w:val="005A650E"/>
    <w:rsid w:val="005A6842"/>
    <w:rsid w:val="005A7522"/>
    <w:rsid w:val="005A7D13"/>
    <w:rsid w:val="005A7E65"/>
    <w:rsid w:val="005B08E5"/>
    <w:rsid w:val="005B108E"/>
    <w:rsid w:val="005B1187"/>
    <w:rsid w:val="005B11F4"/>
    <w:rsid w:val="005B14C0"/>
    <w:rsid w:val="005B14FA"/>
    <w:rsid w:val="005B22F6"/>
    <w:rsid w:val="005B27EA"/>
    <w:rsid w:val="005B27F2"/>
    <w:rsid w:val="005B3D70"/>
    <w:rsid w:val="005B3F16"/>
    <w:rsid w:val="005B4195"/>
    <w:rsid w:val="005B4D19"/>
    <w:rsid w:val="005B5CE0"/>
    <w:rsid w:val="005B6B14"/>
    <w:rsid w:val="005B793F"/>
    <w:rsid w:val="005B7B9C"/>
    <w:rsid w:val="005B7C1B"/>
    <w:rsid w:val="005B7C26"/>
    <w:rsid w:val="005C23BE"/>
    <w:rsid w:val="005C2544"/>
    <w:rsid w:val="005C2859"/>
    <w:rsid w:val="005C4422"/>
    <w:rsid w:val="005C4536"/>
    <w:rsid w:val="005C4999"/>
    <w:rsid w:val="005C515B"/>
    <w:rsid w:val="005C5CC4"/>
    <w:rsid w:val="005C5FF8"/>
    <w:rsid w:val="005C6B4B"/>
    <w:rsid w:val="005C6F5D"/>
    <w:rsid w:val="005C7050"/>
    <w:rsid w:val="005C7070"/>
    <w:rsid w:val="005C7900"/>
    <w:rsid w:val="005D0FE3"/>
    <w:rsid w:val="005D130F"/>
    <w:rsid w:val="005D1469"/>
    <w:rsid w:val="005D189F"/>
    <w:rsid w:val="005D2EFE"/>
    <w:rsid w:val="005D3536"/>
    <w:rsid w:val="005D3ACC"/>
    <w:rsid w:val="005D42FF"/>
    <w:rsid w:val="005D486A"/>
    <w:rsid w:val="005D53AB"/>
    <w:rsid w:val="005D5C7F"/>
    <w:rsid w:val="005D5CBC"/>
    <w:rsid w:val="005D5D25"/>
    <w:rsid w:val="005D77F6"/>
    <w:rsid w:val="005D7809"/>
    <w:rsid w:val="005E163B"/>
    <w:rsid w:val="005E2178"/>
    <w:rsid w:val="005E21D0"/>
    <w:rsid w:val="005E222F"/>
    <w:rsid w:val="005E256A"/>
    <w:rsid w:val="005E25E1"/>
    <w:rsid w:val="005E3FBE"/>
    <w:rsid w:val="005E43AB"/>
    <w:rsid w:val="005E4FB1"/>
    <w:rsid w:val="005E5218"/>
    <w:rsid w:val="005E5A77"/>
    <w:rsid w:val="005E5AC6"/>
    <w:rsid w:val="005E710F"/>
    <w:rsid w:val="005E73FE"/>
    <w:rsid w:val="005E7465"/>
    <w:rsid w:val="005E74D8"/>
    <w:rsid w:val="005E7D2B"/>
    <w:rsid w:val="005E7EF3"/>
    <w:rsid w:val="005F07A6"/>
    <w:rsid w:val="005F1E11"/>
    <w:rsid w:val="005F222D"/>
    <w:rsid w:val="005F2995"/>
    <w:rsid w:val="005F314A"/>
    <w:rsid w:val="005F3308"/>
    <w:rsid w:val="005F3FD2"/>
    <w:rsid w:val="005F5FF7"/>
    <w:rsid w:val="005F676F"/>
    <w:rsid w:val="005F68D3"/>
    <w:rsid w:val="005F6934"/>
    <w:rsid w:val="005F6998"/>
    <w:rsid w:val="005F6A94"/>
    <w:rsid w:val="005F6DE2"/>
    <w:rsid w:val="005F77D5"/>
    <w:rsid w:val="005F7A88"/>
    <w:rsid w:val="005F7DA8"/>
    <w:rsid w:val="00600D84"/>
    <w:rsid w:val="0060104A"/>
    <w:rsid w:val="0060142F"/>
    <w:rsid w:val="00601B7A"/>
    <w:rsid w:val="00601CAB"/>
    <w:rsid w:val="0060302E"/>
    <w:rsid w:val="006034FF"/>
    <w:rsid w:val="00603812"/>
    <w:rsid w:val="00604761"/>
    <w:rsid w:val="00604AC6"/>
    <w:rsid w:val="006055E6"/>
    <w:rsid w:val="00605A74"/>
    <w:rsid w:val="00606B13"/>
    <w:rsid w:val="00607D25"/>
    <w:rsid w:val="00611B1A"/>
    <w:rsid w:val="00611F51"/>
    <w:rsid w:val="00612442"/>
    <w:rsid w:val="00612794"/>
    <w:rsid w:val="00613CDD"/>
    <w:rsid w:val="006142C5"/>
    <w:rsid w:val="00615943"/>
    <w:rsid w:val="00615A77"/>
    <w:rsid w:val="0061643C"/>
    <w:rsid w:val="00617D22"/>
    <w:rsid w:val="006200C6"/>
    <w:rsid w:val="006204F6"/>
    <w:rsid w:val="00620F20"/>
    <w:rsid w:val="006219AC"/>
    <w:rsid w:val="006226A7"/>
    <w:rsid w:val="00622DCD"/>
    <w:rsid w:val="00623508"/>
    <w:rsid w:val="00623E9F"/>
    <w:rsid w:val="00624367"/>
    <w:rsid w:val="00625DB9"/>
    <w:rsid w:val="006262BC"/>
    <w:rsid w:val="00627449"/>
    <w:rsid w:val="006278F6"/>
    <w:rsid w:val="00627958"/>
    <w:rsid w:val="00630187"/>
    <w:rsid w:val="00630809"/>
    <w:rsid w:val="00630A17"/>
    <w:rsid w:val="00630DCB"/>
    <w:rsid w:val="00630E3A"/>
    <w:rsid w:val="006315E1"/>
    <w:rsid w:val="006320EB"/>
    <w:rsid w:val="006323E0"/>
    <w:rsid w:val="00632711"/>
    <w:rsid w:val="0063374C"/>
    <w:rsid w:val="00633909"/>
    <w:rsid w:val="006339B7"/>
    <w:rsid w:val="006343FF"/>
    <w:rsid w:val="00634A57"/>
    <w:rsid w:val="00634D4C"/>
    <w:rsid w:val="00635495"/>
    <w:rsid w:val="00636963"/>
    <w:rsid w:val="00636BCD"/>
    <w:rsid w:val="00636F49"/>
    <w:rsid w:val="00637105"/>
    <w:rsid w:val="00637739"/>
    <w:rsid w:val="00637A68"/>
    <w:rsid w:val="00640A5A"/>
    <w:rsid w:val="00640F01"/>
    <w:rsid w:val="00641395"/>
    <w:rsid w:val="00641A25"/>
    <w:rsid w:val="00642473"/>
    <w:rsid w:val="006429A0"/>
    <w:rsid w:val="00643981"/>
    <w:rsid w:val="00643E2D"/>
    <w:rsid w:val="00644125"/>
    <w:rsid w:val="00644A5D"/>
    <w:rsid w:val="0064549E"/>
    <w:rsid w:val="00645C3F"/>
    <w:rsid w:val="0064622F"/>
    <w:rsid w:val="00646B97"/>
    <w:rsid w:val="006473A2"/>
    <w:rsid w:val="006476A7"/>
    <w:rsid w:val="00647F03"/>
    <w:rsid w:val="00652016"/>
    <w:rsid w:val="00652284"/>
    <w:rsid w:val="00652546"/>
    <w:rsid w:val="00653C37"/>
    <w:rsid w:val="00654848"/>
    <w:rsid w:val="006557D6"/>
    <w:rsid w:val="00656905"/>
    <w:rsid w:val="00656A06"/>
    <w:rsid w:val="0065700F"/>
    <w:rsid w:val="006571D0"/>
    <w:rsid w:val="006612C4"/>
    <w:rsid w:val="00661664"/>
    <w:rsid w:val="00661BED"/>
    <w:rsid w:val="00661C5D"/>
    <w:rsid w:val="006622D6"/>
    <w:rsid w:val="006641B9"/>
    <w:rsid w:val="00664C3D"/>
    <w:rsid w:val="00664D7D"/>
    <w:rsid w:val="00664DB5"/>
    <w:rsid w:val="006652E1"/>
    <w:rsid w:val="00665369"/>
    <w:rsid w:val="00665A7B"/>
    <w:rsid w:val="00665BE8"/>
    <w:rsid w:val="00665DAB"/>
    <w:rsid w:val="0066647C"/>
    <w:rsid w:val="00666850"/>
    <w:rsid w:val="0066686C"/>
    <w:rsid w:val="00667052"/>
    <w:rsid w:val="00670691"/>
    <w:rsid w:val="006708F3"/>
    <w:rsid w:val="00670D33"/>
    <w:rsid w:val="0067102E"/>
    <w:rsid w:val="0067110C"/>
    <w:rsid w:val="00671E03"/>
    <w:rsid w:val="006729F5"/>
    <w:rsid w:val="00673417"/>
    <w:rsid w:val="0067357D"/>
    <w:rsid w:val="00673B32"/>
    <w:rsid w:val="006752D3"/>
    <w:rsid w:val="00675518"/>
    <w:rsid w:val="0067611D"/>
    <w:rsid w:val="00676321"/>
    <w:rsid w:val="00676B77"/>
    <w:rsid w:val="00677490"/>
    <w:rsid w:val="00677821"/>
    <w:rsid w:val="00677D06"/>
    <w:rsid w:val="00680F35"/>
    <w:rsid w:val="0068113C"/>
    <w:rsid w:val="00682300"/>
    <w:rsid w:val="006827D0"/>
    <w:rsid w:val="00683278"/>
    <w:rsid w:val="00683CDB"/>
    <w:rsid w:val="006842A1"/>
    <w:rsid w:val="00684946"/>
    <w:rsid w:val="00685574"/>
    <w:rsid w:val="00685BF6"/>
    <w:rsid w:val="00685DB1"/>
    <w:rsid w:val="00686511"/>
    <w:rsid w:val="00686A1A"/>
    <w:rsid w:val="00686ABD"/>
    <w:rsid w:val="00686CD0"/>
    <w:rsid w:val="00686E2C"/>
    <w:rsid w:val="006870A4"/>
    <w:rsid w:val="00687C7E"/>
    <w:rsid w:val="006902FE"/>
    <w:rsid w:val="00690392"/>
    <w:rsid w:val="00690FE0"/>
    <w:rsid w:val="00691BA4"/>
    <w:rsid w:val="00692D02"/>
    <w:rsid w:val="006937C3"/>
    <w:rsid w:val="006939DB"/>
    <w:rsid w:val="00693C5E"/>
    <w:rsid w:val="00694661"/>
    <w:rsid w:val="00694D96"/>
    <w:rsid w:val="00694EAE"/>
    <w:rsid w:val="006953E7"/>
    <w:rsid w:val="00695A06"/>
    <w:rsid w:val="00695AC7"/>
    <w:rsid w:val="00695BAE"/>
    <w:rsid w:val="00696266"/>
    <w:rsid w:val="00696378"/>
    <w:rsid w:val="00696877"/>
    <w:rsid w:val="00696AA1"/>
    <w:rsid w:val="00697213"/>
    <w:rsid w:val="006A014B"/>
    <w:rsid w:val="006A03D4"/>
    <w:rsid w:val="006A0683"/>
    <w:rsid w:val="006A10B6"/>
    <w:rsid w:val="006A2576"/>
    <w:rsid w:val="006A2FA6"/>
    <w:rsid w:val="006A38FA"/>
    <w:rsid w:val="006A3E85"/>
    <w:rsid w:val="006A3F48"/>
    <w:rsid w:val="006A425F"/>
    <w:rsid w:val="006A4332"/>
    <w:rsid w:val="006A4EA1"/>
    <w:rsid w:val="006A4EF5"/>
    <w:rsid w:val="006A4FB7"/>
    <w:rsid w:val="006A5A90"/>
    <w:rsid w:val="006A60FF"/>
    <w:rsid w:val="006A67F8"/>
    <w:rsid w:val="006A6FD3"/>
    <w:rsid w:val="006A70C7"/>
    <w:rsid w:val="006A7A8E"/>
    <w:rsid w:val="006A7FEE"/>
    <w:rsid w:val="006B0BA7"/>
    <w:rsid w:val="006B1227"/>
    <w:rsid w:val="006B132E"/>
    <w:rsid w:val="006B20E5"/>
    <w:rsid w:val="006B29F9"/>
    <w:rsid w:val="006B2C57"/>
    <w:rsid w:val="006B38C4"/>
    <w:rsid w:val="006B3C77"/>
    <w:rsid w:val="006B4A68"/>
    <w:rsid w:val="006B4F0B"/>
    <w:rsid w:val="006B501B"/>
    <w:rsid w:val="006B5654"/>
    <w:rsid w:val="006B565D"/>
    <w:rsid w:val="006B6078"/>
    <w:rsid w:val="006B6776"/>
    <w:rsid w:val="006B6DAA"/>
    <w:rsid w:val="006B7DC9"/>
    <w:rsid w:val="006C09DB"/>
    <w:rsid w:val="006C0A3E"/>
    <w:rsid w:val="006C1324"/>
    <w:rsid w:val="006C2591"/>
    <w:rsid w:val="006C283C"/>
    <w:rsid w:val="006C2C05"/>
    <w:rsid w:val="006C33D2"/>
    <w:rsid w:val="006C4A58"/>
    <w:rsid w:val="006C527C"/>
    <w:rsid w:val="006C56F8"/>
    <w:rsid w:val="006C58BC"/>
    <w:rsid w:val="006C5F02"/>
    <w:rsid w:val="006C793C"/>
    <w:rsid w:val="006D06D3"/>
    <w:rsid w:val="006D1589"/>
    <w:rsid w:val="006D20D6"/>
    <w:rsid w:val="006D31A1"/>
    <w:rsid w:val="006D383B"/>
    <w:rsid w:val="006D3DCC"/>
    <w:rsid w:val="006D3F12"/>
    <w:rsid w:val="006D46E8"/>
    <w:rsid w:val="006D483B"/>
    <w:rsid w:val="006D6835"/>
    <w:rsid w:val="006D6B8E"/>
    <w:rsid w:val="006D70E2"/>
    <w:rsid w:val="006E0D9B"/>
    <w:rsid w:val="006E0DE3"/>
    <w:rsid w:val="006E199C"/>
    <w:rsid w:val="006E211F"/>
    <w:rsid w:val="006E25B1"/>
    <w:rsid w:val="006E3A2A"/>
    <w:rsid w:val="006E3C92"/>
    <w:rsid w:val="006E3D27"/>
    <w:rsid w:val="006E4302"/>
    <w:rsid w:val="006E4C86"/>
    <w:rsid w:val="006E4DAE"/>
    <w:rsid w:val="006E59B7"/>
    <w:rsid w:val="006E62F0"/>
    <w:rsid w:val="006E689A"/>
    <w:rsid w:val="006E79C5"/>
    <w:rsid w:val="006F037D"/>
    <w:rsid w:val="006F20DE"/>
    <w:rsid w:val="006F223A"/>
    <w:rsid w:val="006F2785"/>
    <w:rsid w:val="006F3379"/>
    <w:rsid w:val="006F36AD"/>
    <w:rsid w:val="006F4148"/>
    <w:rsid w:val="006F432D"/>
    <w:rsid w:val="006F4542"/>
    <w:rsid w:val="006F46E5"/>
    <w:rsid w:val="006F5DCD"/>
    <w:rsid w:val="006F6F94"/>
    <w:rsid w:val="006F71F4"/>
    <w:rsid w:val="006F7AEF"/>
    <w:rsid w:val="006F7D81"/>
    <w:rsid w:val="00700F94"/>
    <w:rsid w:val="007017DF"/>
    <w:rsid w:val="0070195C"/>
    <w:rsid w:val="00701C34"/>
    <w:rsid w:val="00702468"/>
    <w:rsid w:val="007027FF"/>
    <w:rsid w:val="007031AF"/>
    <w:rsid w:val="00703200"/>
    <w:rsid w:val="0070322A"/>
    <w:rsid w:val="0070384C"/>
    <w:rsid w:val="00703883"/>
    <w:rsid w:val="0070392A"/>
    <w:rsid w:val="00703EB2"/>
    <w:rsid w:val="00704145"/>
    <w:rsid w:val="00704497"/>
    <w:rsid w:val="007045FD"/>
    <w:rsid w:val="007049F4"/>
    <w:rsid w:val="007052E2"/>
    <w:rsid w:val="00705658"/>
    <w:rsid w:val="007057DF"/>
    <w:rsid w:val="00706BA2"/>
    <w:rsid w:val="007075F0"/>
    <w:rsid w:val="00710250"/>
    <w:rsid w:val="0071058C"/>
    <w:rsid w:val="007108E6"/>
    <w:rsid w:val="007117AB"/>
    <w:rsid w:val="00711D1E"/>
    <w:rsid w:val="00712282"/>
    <w:rsid w:val="00712571"/>
    <w:rsid w:val="00712A16"/>
    <w:rsid w:val="00713022"/>
    <w:rsid w:val="00713AC7"/>
    <w:rsid w:val="00713D14"/>
    <w:rsid w:val="00713E63"/>
    <w:rsid w:val="00715946"/>
    <w:rsid w:val="0071679A"/>
    <w:rsid w:val="00716D3C"/>
    <w:rsid w:val="00717E48"/>
    <w:rsid w:val="00717F15"/>
    <w:rsid w:val="007206A7"/>
    <w:rsid w:val="00720B6F"/>
    <w:rsid w:val="00720BEA"/>
    <w:rsid w:val="00720D25"/>
    <w:rsid w:val="007216D6"/>
    <w:rsid w:val="007218A3"/>
    <w:rsid w:val="00721F39"/>
    <w:rsid w:val="00722531"/>
    <w:rsid w:val="00722E2C"/>
    <w:rsid w:val="007234DF"/>
    <w:rsid w:val="00723806"/>
    <w:rsid w:val="007238A7"/>
    <w:rsid w:val="00723D39"/>
    <w:rsid w:val="00723FA5"/>
    <w:rsid w:val="00724029"/>
    <w:rsid w:val="007246DA"/>
    <w:rsid w:val="00724CCD"/>
    <w:rsid w:val="00725073"/>
    <w:rsid w:val="00725B53"/>
    <w:rsid w:val="00726F04"/>
    <w:rsid w:val="00727BDB"/>
    <w:rsid w:val="007305E4"/>
    <w:rsid w:val="00730E1E"/>
    <w:rsid w:val="0073169B"/>
    <w:rsid w:val="007316A0"/>
    <w:rsid w:val="007335D9"/>
    <w:rsid w:val="007341EB"/>
    <w:rsid w:val="00734289"/>
    <w:rsid w:val="007344AE"/>
    <w:rsid w:val="00734A7E"/>
    <w:rsid w:val="00735681"/>
    <w:rsid w:val="00735903"/>
    <w:rsid w:val="00735D0B"/>
    <w:rsid w:val="00736329"/>
    <w:rsid w:val="007364A4"/>
    <w:rsid w:val="007368AE"/>
    <w:rsid w:val="00737965"/>
    <w:rsid w:val="00740AF2"/>
    <w:rsid w:val="007419CB"/>
    <w:rsid w:val="00742044"/>
    <w:rsid w:val="00742240"/>
    <w:rsid w:val="0074274B"/>
    <w:rsid w:val="00742E16"/>
    <w:rsid w:val="00743134"/>
    <w:rsid w:val="00743801"/>
    <w:rsid w:val="007441A3"/>
    <w:rsid w:val="00744747"/>
    <w:rsid w:val="00745288"/>
    <w:rsid w:val="007457CD"/>
    <w:rsid w:val="00746753"/>
    <w:rsid w:val="00746F01"/>
    <w:rsid w:val="00750287"/>
    <w:rsid w:val="00750845"/>
    <w:rsid w:val="00752881"/>
    <w:rsid w:val="00752BD6"/>
    <w:rsid w:val="00752DFF"/>
    <w:rsid w:val="00752F25"/>
    <w:rsid w:val="00753DF8"/>
    <w:rsid w:val="0075443C"/>
    <w:rsid w:val="007548ED"/>
    <w:rsid w:val="00755536"/>
    <w:rsid w:val="007556BC"/>
    <w:rsid w:val="00755B0D"/>
    <w:rsid w:val="00757420"/>
    <w:rsid w:val="00760432"/>
    <w:rsid w:val="0076102E"/>
    <w:rsid w:val="007620F4"/>
    <w:rsid w:val="00762F62"/>
    <w:rsid w:val="00763584"/>
    <w:rsid w:val="0076375D"/>
    <w:rsid w:val="00764C0F"/>
    <w:rsid w:val="00764CAF"/>
    <w:rsid w:val="0076569D"/>
    <w:rsid w:val="0076613C"/>
    <w:rsid w:val="007669ED"/>
    <w:rsid w:val="00766B12"/>
    <w:rsid w:val="00767279"/>
    <w:rsid w:val="00767E55"/>
    <w:rsid w:val="007712EA"/>
    <w:rsid w:val="00771B0D"/>
    <w:rsid w:val="00771D58"/>
    <w:rsid w:val="00772300"/>
    <w:rsid w:val="007727F2"/>
    <w:rsid w:val="0077296E"/>
    <w:rsid w:val="007737A8"/>
    <w:rsid w:val="007740D8"/>
    <w:rsid w:val="0077462C"/>
    <w:rsid w:val="007746E6"/>
    <w:rsid w:val="00774836"/>
    <w:rsid w:val="007760C0"/>
    <w:rsid w:val="007773F4"/>
    <w:rsid w:val="007808D0"/>
    <w:rsid w:val="00780ADE"/>
    <w:rsid w:val="00781F12"/>
    <w:rsid w:val="00782197"/>
    <w:rsid w:val="00782427"/>
    <w:rsid w:val="007846BA"/>
    <w:rsid w:val="007858E8"/>
    <w:rsid w:val="00786286"/>
    <w:rsid w:val="007871D1"/>
    <w:rsid w:val="00787A3A"/>
    <w:rsid w:val="00787C56"/>
    <w:rsid w:val="0079073F"/>
    <w:rsid w:val="0079110C"/>
    <w:rsid w:val="00791A72"/>
    <w:rsid w:val="00791D09"/>
    <w:rsid w:val="007927E4"/>
    <w:rsid w:val="00793325"/>
    <w:rsid w:val="00794922"/>
    <w:rsid w:val="007955C1"/>
    <w:rsid w:val="007959C6"/>
    <w:rsid w:val="007969FA"/>
    <w:rsid w:val="00797A42"/>
    <w:rsid w:val="00797CEA"/>
    <w:rsid w:val="007A033C"/>
    <w:rsid w:val="007A132E"/>
    <w:rsid w:val="007A188D"/>
    <w:rsid w:val="007A1F81"/>
    <w:rsid w:val="007A2C00"/>
    <w:rsid w:val="007A38DA"/>
    <w:rsid w:val="007A3ADB"/>
    <w:rsid w:val="007A58F0"/>
    <w:rsid w:val="007A5EAE"/>
    <w:rsid w:val="007A6792"/>
    <w:rsid w:val="007A6EE0"/>
    <w:rsid w:val="007A711E"/>
    <w:rsid w:val="007A7AC7"/>
    <w:rsid w:val="007B01F3"/>
    <w:rsid w:val="007B123E"/>
    <w:rsid w:val="007B137C"/>
    <w:rsid w:val="007B1416"/>
    <w:rsid w:val="007B1E7C"/>
    <w:rsid w:val="007B2497"/>
    <w:rsid w:val="007B26B2"/>
    <w:rsid w:val="007B3660"/>
    <w:rsid w:val="007B4257"/>
    <w:rsid w:val="007B4D2F"/>
    <w:rsid w:val="007B56F9"/>
    <w:rsid w:val="007B57C6"/>
    <w:rsid w:val="007B73B8"/>
    <w:rsid w:val="007B7AF5"/>
    <w:rsid w:val="007B7DFC"/>
    <w:rsid w:val="007C084E"/>
    <w:rsid w:val="007C0C52"/>
    <w:rsid w:val="007C139A"/>
    <w:rsid w:val="007C1A9A"/>
    <w:rsid w:val="007C2391"/>
    <w:rsid w:val="007C2915"/>
    <w:rsid w:val="007C3865"/>
    <w:rsid w:val="007C3E14"/>
    <w:rsid w:val="007C3EB5"/>
    <w:rsid w:val="007C3F03"/>
    <w:rsid w:val="007C55F5"/>
    <w:rsid w:val="007C6747"/>
    <w:rsid w:val="007C6EB8"/>
    <w:rsid w:val="007C745C"/>
    <w:rsid w:val="007D16AD"/>
    <w:rsid w:val="007D1B90"/>
    <w:rsid w:val="007D1C1F"/>
    <w:rsid w:val="007D1E5A"/>
    <w:rsid w:val="007D283C"/>
    <w:rsid w:val="007D2DDD"/>
    <w:rsid w:val="007D2F37"/>
    <w:rsid w:val="007D30E0"/>
    <w:rsid w:val="007D357C"/>
    <w:rsid w:val="007D36A8"/>
    <w:rsid w:val="007D6AA2"/>
    <w:rsid w:val="007D7487"/>
    <w:rsid w:val="007E05CE"/>
    <w:rsid w:val="007E0847"/>
    <w:rsid w:val="007E0EC1"/>
    <w:rsid w:val="007E10C4"/>
    <w:rsid w:val="007E1360"/>
    <w:rsid w:val="007E28FF"/>
    <w:rsid w:val="007E3BAA"/>
    <w:rsid w:val="007E4591"/>
    <w:rsid w:val="007E6CF0"/>
    <w:rsid w:val="007E6FD7"/>
    <w:rsid w:val="007E752D"/>
    <w:rsid w:val="007E7A41"/>
    <w:rsid w:val="007E7FD1"/>
    <w:rsid w:val="007F0296"/>
    <w:rsid w:val="007F04D8"/>
    <w:rsid w:val="007F0872"/>
    <w:rsid w:val="007F0AA5"/>
    <w:rsid w:val="007F116A"/>
    <w:rsid w:val="007F1941"/>
    <w:rsid w:val="007F1CA6"/>
    <w:rsid w:val="007F2119"/>
    <w:rsid w:val="007F245C"/>
    <w:rsid w:val="007F2852"/>
    <w:rsid w:val="007F4915"/>
    <w:rsid w:val="007F4C34"/>
    <w:rsid w:val="007F5C6B"/>
    <w:rsid w:val="007F6769"/>
    <w:rsid w:val="007F6A1A"/>
    <w:rsid w:val="007F6DF3"/>
    <w:rsid w:val="007F70B3"/>
    <w:rsid w:val="007F7FFD"/>
    <w:rsid w:val="00801E4D"/>
    <w:rsid w:val="00801E73"/>
    <w:rsid w:val="00802AE7"/>
    <w:rsid w:val="00802E27"/>
    <w:rsid w:val="0080308C"/>
    <w:rsid w:val="0080373B"/>
    <w:rsid w:val="008037EB"/>
    <w:rsid w:val="00803975"/>
    <w:rsid w:val="00803ECA"/>
    <w:rsid w:val="008052C8"/>
    <w:rsid w:val="00805A57"/>
    <w:rsid w:val="00805C96"/>
    <w:rsid w:val="00806699"/>
    <w:rsid w:val="00806818"/>
    <w:rsid w:val="00806909"/>
    <w:rsid w:val="00807217"/>
    <w:rsid w:val="00807622"/>
    <w:rsid w:val="00807661"/>
    <w:rsid w:val="00807BDB"/>
    <w:rsid w:val="00810FF4"/>
    <w:rsid w:val="008117B5"/>
    <w:rsid w:val="00812122"/>
    <w:rsid w:val="00812451"/>
    <w:rsid w:val="00812600"/>
    <w:rsid w:val="00812E97"/>
    <w:rsid w:val="00814048"/>
    <w:rsid w:val="00814F2D"/>
    <w:rsid w:val="0081511B"/>
    <w:rsid w:val="00820662"/>
    <w:rsid w:val="0082082C"/>
    <w:rsid w:val="008209C8"/>
    <w:rsid w:val="008214D0"/>
    <w:rsid w:val="00821842"/>
    <w:rsid w:val="008219CC"/>
    <w:rsid w:val="00821F23"/>
    <w:rsid w:val="0082315F"/>
    <w:rsid w:val="0082389F"/>
    <w:rsid w:val="00823C55"/>
    <w:rsid w:val="00823F5D"/>
    <w:rsid w:val="008243C5"/>
    <w:rsid w:val="00824523"/>
    <w:rsid w:val="008254E1"/>
    <w:rsid w:val="00825C97"/>
    <w:rsid w:val="00826130"/>
    <w:rsid w:val="008265FD"/>
    <w:rsid w:val="0082684C"/>
    <w:rsid w:val="008270F7"/>
    <w:rsid w:val="00827B6F"/>
    <w:rsid w:val="008302A5"/>
    <w:rsid w:val="00830E95"/>
    <w:rsid w:val="008312A8"/>
    <w:rsid w:val="00832699"/>
    <w:rsid w:val="0083396B"/>
    <w:rsid w:val="00833F76"/>
    <w:rsid w:val="008345BE"/>
    <w:rsid w:val="0083529A"/>
    <w:rsid w:val="00835AB1"/>
    <w:rsid w:val="008365D4"/>
    <w:rsid w:val="00836FED"/>
    <w:rsid w:val="0083705A"/>
    <w:rsid w:val="00837D98"/>
    <w:rsid w:val="008416D7"/>
    <w:rsid w:val="00842074"/>
    <w:rsid w:val="00842873"/>
    <w:rsid w:val="00842C3A"/>
    <w:rsid w:val="00843898"/>
    <w:rsid w:val="00843C88"/>
    <w:rsid w:val="00843CE3"/>
    <w:rsid w:val="008446F5"/>
    <w:rsid w:val="00844BD8"/>
    <w:rsid w:val="008450DA"/>
    <w:rsid w:val="0084561B"/>
    <w:rsid w:val="00845C6D"/>
    <w:rsid w:val="00845C79"/>
    <w:rsid w:val="00846B1D"/>
    <w:rsid w:val="0084708E"/>
    <w:rsid w:val="008470E5"/>
    <w:rsid w:val="00847196"/>
    <w:rsid w:val="008475C8"/>
    <w:rsid w:val="008476BA"/>
    <w:rsid w:val="00847AE8"/>
    <w:rsid w:val="008501D7"/>
    <w:rsid w:val="0085061C"/>
    <w:rsid w:val="008509AE"/>
    <w:rsid w:val="0085120B"/>
    <w:rsid w:val="00851E97"/>
    <w:rsid w:val="00852234"/>
    <w:rsid w:val="00854063"/>
    <w:rsid w:val="00854577"/>
    <w:rsid w:val="00854BE3"/>
    <w:rsid w:val="0085525B"/>
    <w:rsid w:val="00855DBD"/>
    <w:rsid w:val="008566B9"/>
    <w:rsid w:val="00856C74"/>
    <w:rsid w:val="00856C81"/>
    <w:rsid w:val="00856EAF"/>
    <w:rsid w:val="00856FBD"/>
    <w:rsid w:val="00857301"/>
    <w:rsid w:val="00860AC9"/>
    <w:rsid w:val="0086138A"/>
    <w:rsid w:val="008617C6"/>
    <w:rsid w:val="00861B36"/>
    <w:rsid w:val="00862444"/>
    <w:rsid w:val="008624A5"/>
    <w:rsid w:val="00862AF3"/>
    <w:rsid w:val="008632F7"/>
    <w:rsid w:val="00863E9F"/>
    <w:rsid w:val="00863F4D"/>
    <w:rsid w:val="008640FC"/>
    <w:rsid w:val="0086453E"/>
    <w:rsid w:val="00866082"/>
    <w:rsid w:val="00866373"/>
    <w:rsid w:val="00866728"/>
    <w:rsid w:val="00866975"/>
    <w:rsid w:val="00866AF1"/>
    <w:rsid w:val="008675C5"/>
    <w:rsid w:val="00867B96"/>
    <w:rsid w:val="00867D26"/>
    <w:rsid w:val="00870117"/>
    <w:rsid w:val="00871088"/>
    <w:rsid w:val="00871550"/>
    <w:rsid w:val="0087198F"/>
    <w:rsid w:val="00871BAD"/>
    <w:rsid w:val="00872172"/>
    <w:rsid w:val="00872230"/>
    <w:rsid w:val="0087224E"/>
    <w:rsid w:val="00872E97"/>
    <w:rsid w:val="008741F0"/>
    <w:rsid w:val="00875197"/>
    <w:rsid w:val="008751CB"/>
    <w:rsid w:val="0087554D"/>
    <w:rsid w:val="00875CC8"/>
    <w:rsid w:val="00875DA6"/>
    <w:rsid w:val="008761B0"/>
    <w:rsid w:val="008773F9"/>
    <w:rsid w:val="00877698"/>
    <w:rsid w:val="00877C64"/>
    <w:rsid w:val="00880A96"/>
    <w:rsid w:val="00880EB4"/>
    <w:rsid w:val="0088142E"/>
    <w:rsid w:val="008814C8"/>
    <w:rsid w:val="008814F5"/>
    <w:rsid w:val="00881820"/>
    <w:rsid w:val="008824F9"/>
    <w:rsid w:val="00882973"/>
    <w:rsid w:val="00882BC1"/>
    <w:rsid w:val="00882C67"/>
    <w:rsid w:val="00883766"/>
    <w:rsid w:val="00883CB2"/>
    <w:rsid w:val="008840B3"/>
    <w:rsid w:val="00884138"/>
    <w:rsid w:val="008846EB"/>
    <w:rsid w:val="008849DE"/>
    <w:rsid w:val="00884F29"/>
    <w:rsid w:val="00885113"/>
    <w:rsid w:val="0088542A"/>
    <w:rsid w:val="0088722E"/>
    <w:rsid w:val="00887838"/>
    <w:rsid w:val="008906A0"/>
    <w:rsid w:val="00890D55"/>
    <w:rsid w:val="00890E8F"/>
    <w:rsid w:val="00894172"/>
    <w:rsid w:val="00894284"/>
    <w:rsid w:val="008943AC"/>
    <w:rsid w:val="00895B92"/>
    <w:rsid w:val="00896250"/>
    <w:rsid w:val="00896709"/>
    <w:rsid w:val="0089674E"/>
    <w:rsid w:val="00896F07"/>
    <w:rsid w:val="00897239"/>
    <w:rsid w:val="00897FC6"/>
    <w:rsid w:val="00897FCC"/>
    <w:rsid w:val="008A13D6"/>
    <w:rsid w:val="008A1ACD"/>
    <w:rsid w:val="008A1FFC"/>
    <w:rsid w:val="008A292F"/>
    <w:rsid w:val="008A3C9F"/>
    <w:rsid w:val="008A4F54"/>
    <w:rsid w:val="008A53CF"/>
    <w:rsid w:val="008A5883"/>
    <w:rsid w:val="008A5889"/>
    <w:rsid w:val="008A7037"/>
    <w:rsid w:val="008A7204"/>
    <w:rsid w:val="008A7413"/>
    <w:rsid w:val="008A77BB"/>
    <w:rsid w:val="008A7E06"/>
    <w:rsid w:val="008B01EA"/>
    <w:rsid w:val="008B02AF"/>
    <w:rsid w:val="008B0A32"/>
    <w:rsid w:val="008B175C"/>
    <w:rsid w:val="008B3120"/>
    <w:rsid w:val="008B34F2"/>
    <w:rsid w:val="008B4251"/>
    <w:rsid w:val="008B506D"/>
    <w:rsid w:val="008B5299"/>
    <w:rsid w:val="008B5E73"/>
    <w:rsid w:val="008B5E96"/>
    <w:rsid w:val="008B60F2"/>
    <w:rsid w:val="008B79F7"/>
    <w:rsid w:val="008B7EC1"/>
    <w:rsid w:val="008C0B5E"/>
    <w:rsid w:val="008C10AD"/>
    <w:rsid w:val="008C1245"/>
    <w:rsid w:val="008C2311"/>
    <w:rsid w:val="008C2369"/>
    <w:rsid w:val="008C4989"/>
    <w:rsid w:val="008C6183"/>
    <w:rsid w:val="008C671C"/>
    <w:rsid w:val="008C6AC5"/>
    <w:rsid w:val="008C7041"/>
    <w:rsid w:val="008C7EE4"/>
    <w:rsid w:val="008D0277"/>
    <w:rsid w:val="008D0288"/>
    <w:rsid w:val="008D046C"/>
    <w:rsid w:val="008D08F3"/>
    <w:rsid w:val="008D0EF8"/>
    <w:rsid w:val="008D3AE4"/>
    <w:rsid w:val="008D6942"/>
    <w:rsid w:val="008D6F32"/>
    <w:rsid w:val="008D7F95"/>
    <w:rsid w:val="008E017B"/>
    <w:rsid w:val="008E032E"/>
    <w:rsid w:val="008E05C7"/>
    <w:rsid w:val="008E1839"/>
    <w:rsid w:val="008E1DBB"/>
    <w:rsid w:val="008E1DD3"/>
    <w:rsid w:val="008E1E3A"/>
    <w:rsid w:val="008E2554"/>
    <w:rsid w:val="008E2789"/>
    <w:rsid w:val="008E3168"/>
    <w:rsid w:val="008E340C"/>
    <w:rsid w:val="008E36D8"/>
    <w:rsid w:val="008E4203"/>
    <w:rsid w:val="008E442F"/>
    <w:rsid w:val="008E47DF"/>
    <w:rsid w:val="008E4844"/>
    <w:rsid w:val="008E5080"/>
    <w:rsid w:val="008E52F1"/>
    <w:rsid w:val="008E64D6"/>
    <w:rsid w:val="008E65B5"/>
    <w:rsid w:val="008E72B0"/>
    <w:rsid w:val="008F067B"/>
    <w:rsid w:val="008F08FE"/>
    <w:rsid w:val="008F183D"/>
    <w:rsid w:val="008F1D46"/>
    <w:rsid w:val="008F3904"/>
    <w:rsid w:val="008F41C6"/>
    <w:rsid w:val="008F41D5"/>
    <w:rsid w:val="008F5D3E"/>
    <w:rsid w:val="008F5F53"/>
    <w:rsid w:val="008F714C"/>
    <w:rsid w:val="008F754B"/>
    <w:rsid w:val="008F79B9"/>
    <w:rsid w:val="008F7BCC"/>
    <w:rsid w:val="008F7D94"/>
    <w:rsid w:val="008F7DDA"/>
    <w:rsid w:val="009019EB"/>
    <w:rsid w:val="00901D5C"/>
    <w:rsid w:val="00902493"/>
    <w:rsid w:val="009035D9"/>
    <w:rsid w:val="00903800"/>
    <w:rsid w:val="00903A69"/>
    <w:rsid w:val="00904537"/>
    <w:rsid w:val="0090618F"/>
    <w:rsid w:val="00906272"/>
    <w:rsid w:val="0090641A"/>
    <w:rsid w:val="00906D99"/>
    <w:rsid w:val="00907E47"/>
    <w:rsid w:val="00910037"/>
    <w:rsid w:val="00910988"/>
    <w:rsid w:val="009115D2"/>
    <w:rsid w:val="00911DAD"/>
    <w:rsid w:val="009121A2"/>
    <w:rsid w:val="009128AE"/>
    <w:rsid w:val="00914C48"/>
    <w:rsid w:val="00915298"/>
    <w:rsid w:val="00915B64"/>
    <w:rsid w:val="00916F5E"/>
    <w:rsid w:val="0091700A"/>
    <w:rsid w:val="009173DB"/>
    <w:rsid w:val="00917D8C"/>
    <w:rsid w:val="00920EAE"/>
    <w:rsid w:val="00921966"/>
    <w:rsid w:val="00922444"/>
    <w:rsid w:val="00923D44"/>
    <w:rsid w:val="00924B33"/>
    <w:rsid w:val="00925E0C"/>
    <w:rsid w:val="00925FE8"/>
    <w:rsid w:val="00926B84"/>
    <w:rsid w:val="009271C5"/>
    <w:rsid w:val="0092750B"/>
    <w:rsid w:val="00927CE8"/>
    <w:rsid w:val="00930E42"/>
    <w:rsid w:val="00931383"/>
    <w:rsid w:val="009318B7"/>
    <w:rsid w:val="009318F4"/>
    <w:rsid w:val="00931C3F"/>
    <w:rsid w:val="00932738"/>
    <w:rsid w:val="00933555"/>
    <w:rsid w:val="0093390B"/>
    <w:rsid w:val="009346F2"/>
    <w:rsid w:val="009348F8"/>
    <w:rsid w:val="0093593F"/>
    <w:rsid w:val="009367D5"/>
    <w:rsid w:val="009403AF"/>
    <w:rsid w:val="009405F7"/>
    <w:rsid w:val="009407A6"/>
    <w:rsid w:val="00940C84"/>
    <w:rsid w:val="009413E8"/>
    <w:rsid w:val="00941874"/>
    <w:rsid w:val="00941C0F"/>
    <w:rsid w:val="00941F0F"/>
    <w:rsid w:val="009424F3"/>
    <w:rsid w:val="009426AD"/>
    <w:rsid w:val="009426B7"/>
    <w:rsid w:val="00943E20"/>
    <w:rsid w:val="009441A5"/>
    <w:rsid w:val="00944A21"/>
    <w:rsid w:val="00944EC1"/>
    <w:rsid w:val="00946ABE"/>
    <w:rsid w:val="0094727A"/>
    <w:rsid w:val="00947AEA"/>
    <w:rsid w:val="0095076D"/>
    <w:rsid w:val="00950B34"/>
    <w:rsid w:val="00950D65"/>
    <w:rsid w:val="00951357"/>
    <w:rsid w:val="0095273B"/>
    <w:rsid w:val="00952A76"/>
    <w:rsid w:val="00952AE9"/>
    <w:rsid w:val="00952D26"/>
    <w:rsid w:val="00953037"/>
    <w:rsid w:val="0095327C"/>
    <w:rsid w:val="009532AB"/>
    <w:rsid w:val="00953A93"/>
    <w:rsid w:val="00953F7F"/>
    <w:rsid w:val="009543E8"/>
    <w:rsid w:val="00954891"/>
    <w:rsid w:val="009552C9"/>
    <w:rsid w:val="0095539B"/>
    <w:rsid w:val="0095570C"/>
    <w:rsid w:val="009565DA"/>
    <w:rsid w:val="00956B56"/>
    <w:rsid w:val="00956FC8"/>
    <w:rsid w:val="00961BC9"/>
    <w:rsid w:val="00962DE5"/>
    <w:rsid w:val="00962E19"/>
    <w:rsid w:val="00963FD8"/>
    <w:rsid w:val="00964826"/>
    <w:rsid w:val="009652E6"/>
    <w:rsid w:val="00965373"/>
    <w:rsid w:val="009653B3"/>
    <w:rsid w:val="0096701B"/>
    <w:rsid w:val="0096717F"/>
    <w:rsid w:val="009672CE"/>
    <w:rsid w:val="0097029E"/>
    <w:rsid w:val="00970397"/>
    <w:rsid w:val="00970AE2"/>
    <w:rsid w:val="0097103F"/>
    <w:rsid w:val="00971C71"/>
    <w:rsid w:val="00972C0B"/>
    <w:rsid w:val="00972D6E"/>
    <w:rsid w:val="0097378B"/>
    <w:rsid w:val="00973DE8"/>
    <w:rsid w:val="00975576"/>
    <w:rsid w:val="0097653E"/>
    <w:rsid w:val="009765E3"/>
    <w:rsid w:val="0098059F"/>
    <w:rsid w:val="009810EA"/>
    <w:rsid w:val="009816A9"/>
    <w:rsid w:val="00981827"/>
    <w:rsid w:val="00981C61"/>
    <w:rsid w:val="00981C6F"/>
    <w:rsid w:val="00982267"/>
    <w:rsid w:val="0098226E"/>
    <w:rsid w:val="0098254B"/>
    <w:rsid w:val="009830DE"/>
    <w:rsid w:val="009835F2"/>
    <w:rsid w:val="009846DC"/>
    <w:rsid w:val="00984ED3"/>
    <w:rsid w:val="0098551B"/>
    <w:rsid w:val="0098557E"/>
    <w:rsid w:val="00985596"/>
    <w:rsid w:val="00985BF8"/>
    <w:rsid w:val="00986175"/>
    <w:rsid w:val="009873E8"/>
    <w:rsid w:val="009901BF"/>
    <w:rsid w:val="009907E6"/>
    <w:rsid w:val="00990958"/>
    <w:rsid w:val="009917E7"/>
    <w:rsid w:val="00992712"/>
    <w:rsid w:val="00992D12"/>
    <w:rsid w:val="00993C55"/>
    <w:rsid w:val="00994309"/>
    <w:rsid w:val="00994700"/>
    <w:rsid w:val="0099536C"/>
    <w:rsid w:val="00995414"/>
    <w:rsid w:val="00995B0E"/>
    <w:rsid w:val="009A14EA"/>
    <w:rsid w:val="009A1BB2"/>
    <w:rsid w:val="009A2CFD"/>
    <w:rsid w:val="009A3B83"/>
    <w:rsid w:val="009A4494"/>
    <w:rsid w:val="009A453C"/>
    <w:rsid w:val="009A4AB8"/>
    <w:rsid w:val="009A55D9"/>
    <w:rsid w:val="009A57BB"/>
    <w:rsid w:val="009A58AE"/>
    <w:rsid w:val="009A601F"/>
    <w:rsid w:val="009A7CC0"/>
    <w:rsid w:val="009B0660"/>
    <w:rsid w:val="009B14C5"/>
    <w:rsid w:val="009B1530"/>
    <w:rsid w:val="009B1A1B"/>
    <w:rsid w:val="009B1C19"/>
    <w:rsid w:val="009B2210"/>
    <w:rsid w:val="009B3049"/>
    <w:rsid w:val="009B3145"/>
    <w:rsid w:val="009B32D7"/>
    <w:rsid w:val="009B50B0"/>
    <w:rsid w:val="009B557C"/>
    <w:rsid w:val="009B5882"/>
    <w:rsid w:val="009B593D"/>
    <w:rsid w:val="009B5A2B"/>
    <w:rsid w:val="009B5A60"/>
    <w:rsid w:val="009B699A"/>
    <w:rsid w:val="009C002E"/>
    <w:rsid w:val="009C0B3F"/>
    <w:rsid w:val="009C0C16"/>
    <w:rsid w:val="009C12BE"/>
    <w:rsid w:val="009C178A"/>
    <w:rsid w:val="009C1BE7"/>
    <w:rsid w:val="009C2109"/>
    <w:rsid w:val="009C3022"/>
    <w:rsid w:val="009C3C9A"/>
    <w:rsid w:val="009C3EE6"/>
    <w:rsid w:val="009C42D8"/>
    <w:rsid w:val="009C45C3"/>
    <w:rsid w:val="009C4776"/>
    <w:rsid w:val="009C4E8E"/>
    <w:rsid w:val="009C5B8D"/>
    <w:rsid w:val="009C5BB3"/>
    <w:rsid w:val="009C5C39"/>
    <w:rsid w:val="009C62A9"/>
    <w:rsid w:val="009C72AB"/>
    <w:rsid w:val="009C7AAB"/>
    <w:rsid w:val="009D05D8"/>
    <w:rsid w:val="009D0653"/>
    <w:rsid w:val="009D34BD"/>
    <w:rsid w:val="009D3604"/>
    <w:rsid w:val="009D4A83"/>
    <w:rsid w:val="009D4DFC"/>
    <w:rsid w:val="009D50C8"/>
    <w:rsid w:val="009D519C"/>
    <w:rsid w:val="009D51FB"/>
    <w:rsid w:val="009D538A"/>
    <w:rsid w:val="009D6FEC"/>
    <w:rsid w:val="009D710E"/>
    <w:rsid w:val="009D712D"/>
    <w:rsid w:val="009D7C06"/>
    <w:rsid w:val="009E229D"/>
    <w:rsid w:val="009E3306"/>
    <w:rsid w:val="009E39E3"/>
    <w:rsid w:val="009E3D56"/>
    <w:rsid w:val="009E4981"/>
    <w:rsid w:val="009E5242"/>
    <w:rsid w:val="009E54F9"/>
    <w:rsid w:val="009E55AA"/>
    <w:rsid w:val="009E6D1E"/>
    <w:rsid w:val="009E7F92"/>
    <w:rsid w:val="009F0659"/>
    <w:rsid w:val="009F1A09"/>
    <w:rsid w:val="009F27BC"/>
    <w:rsid w:val="009F4775"/>
    <w:rsid w:val="009F49F9"/>
    <w:rsid w:val="009F55A3"/>
    <w:rsid w:val="009F6070"/>
    <w:rsid w:val="009F68AE"/>
    <w:rsid w:val="009F6D8D"/>
    <w:rsid w:val="009F74D5"/>
    <w:rsid w:val="009F7E8A"/>
    <w:rsid w:val="00A01F0F"/>
    <w:rsid w:val="00A0205D"/>
    <w:rsid w:val="00A03DFC"/>
    <w:rsid w:val="00A046EB"/>
    <w:rsid w:val="00A058D7"/>
    <w:rsid w:val="00A05DE0"/>
    <w:rsid w:val="00A06386"/>
    <w:rsid w:val="00A07B2F"/>
    <w:rsid w:val="00A103BE"/>
    <w:rsid w:val="00A11DC7"/>
    <w:rsid w:val="00A126CD"/>
    <w:rsid w:val="00A12A3F"/>
    <w:rsid w:val="00A13E4A"/>
    <w:rsid w:val="00A14579"/>
    <w:rsid w:val="00A16656"/>
    <w:rsid w:val="00A16C8C"/>
    <w:rsid w:val="00A1767E"/>
    <w:rsid w:val="00A201FA"/>
    <w:rsid w:val="00A214E7"/>
    <w:rsid w:val="00A215D5"/>
    <w:rsid w:val="00A21667"/>
    <w:rsid w:val="00A221E1"/>
    <w:rsid w:val="00A22CB3"/>
    <w:rsid w:val="00A22D78"/>
    <w:rsid w:val="00A22F64"/>
    <w:rsid w:val="00A23033"/>
    <w:rsid w:val="00A234BB"/>
    <w:rsid w:val="00A238B5"/>
    <w:rsid w:val="00A23F21"/>
    <w:rsid w:val="00A251A2"/>
    <w:rsid w:val="00A27005"/>
    <w:rsid w:val="00A2760D"/>
    <w:rsid w:val="00A27AAA"/>
    <w:rsid w:val="00A30273"/>
    <w:rsid w:val="00A3133F"/>
    <w:rsid w:val="00A31859"/>
    <w:rsid w:val="00A32111"/>
    <w:rsid w:val="00A32333"/>
    <w:rsid w:val="00A323F4"/>
    <w:rsid w:val="00A3249A"/>
    <w:rsid w:val="00A329D9"/>
    <w:rsid w:val="00A32D9D"/>
    <w:rsid w:val="00A3329A"/>
    <w:rsid w:val="00A33B2B"/>
    <w:rsid w:val="00A3481B"/>
    <w:rsid w:val="00A351F3"/>
    <w:rsid w:val="00A35637"/>
    <w:rsid w:val="00A36B6D"/>
    <w:rsid w:val="00A36D6B"/>
    <w:rsid w:val="00A37C15"/>
    <w:rsid w:val="00A37CC8"/>
    <w:rsid w:val="00A403CE"/>
    <w:rsid w:val="00A40E7A"/>
    <w:rsid w:val="00A412A7"/>
    <w:rsid w:val="00A415B7"/>
    <w:rsid w:val="00A42325"/>
    <w:rsid w:val="00A426CD"/>
    <w:rsid w:val="00A42AA6"/>
    <w:rsid w:val="00A4374F"/>
    <w:rsid w:val="00A441F1"/>
    <w:rsid w:val="00A44812"/>
    <w:rsid w:val="00A44B5D"/>
    <w:rsid w:val="00A45638"/>
    <w:rsid w:val="00A463FD"/>
    <w:rsid w:val="00A46542"/>
    <w:rsid w:val="00A50643"/>
    <w:rsid w:val="00A51368"/>
    <w:rsid w:val="00A515E8"/>
    <w:rsid w:val="00A5163C"/>
    <w:rsid w:val="00A5195F"/>
    <w:rsid w:val="00A51D01"/>
    <w:rsid w:val="00A51FD6"/>
    <w:rsid w:val="00A523CE"/>
    <w:rsid w:val="00A53309"/>
    <w:rsid w:val="00A53EE7"/>
    <w:rsid w:val="00A53F7F"/>
    <w:rsid w:val="00A5411E"/>
    <w:rsid w:val="00A542C2"/>
    <w:rsid w:val="00A54A7B"/>
    <w:rsid w:val="00A56481"/>
    <w:rsid w:val="00A565CB"/>
    <w:rsid w:val="00A56C51"/>
    <w:rsid w:val="00A56E00"/>
    <w:rsid w:val="00A579CC"/>
    <w:rsid w:val="00A57AAE"/>
    <w:rsid w:val="00A57E0B"/>
    <w:rsid w:val="00A57FA4"/>
    <w:rsid w:val="00A60184"/>
    <w:rsid w:val="00A6099C"/>
    <w:rsid w:val="00A62937"/>
    <w:rsid w:val="00A62A59"/>
    <w:rsid w:val="00A6320C"/>
    <w:rsid w:val="00A63AF3"/>
    <w:rsid w:val="00A6473D"/>
    <w:rsid w:val="00A64E91"/>
    <w:rsid w:val="00A650A5"/>
    <w:rsid w:val="00A652BB"/>
    <w:rsid w:val="00A6582E"/>
    <w:rsid w:val="00A6597F"/>
    <w:rsid w:val="00A65F07"/>
    <w:rsid w:val="00A664C1"/>
    <w:rsid w:val="00A664C9"/>
    <w:rsid w:val="00A66610"/>
    <w:rsid w:val="00A66F0A"/>
    <w:rsid w:val="00A672F9"/>
    <w:rsid w:val="00A677F1"/>
    <w:rsid w:val="00A67F27"/>
    <w:rsid w:val="00A70499"/>
    <w:rsid w:val="00A70ADC"/>
    <w:rsid w:val="00A70F3C"/>
    <w:rsid w:val="00A715D1"/>
    <w:rsid w:val="00A71736"/>
    <w:rsid w:val="00A7184C"/>
    <w:rsid w:val="00A71D2D"/>
    <w:rsid w:val="00A73250"/>
    <w:rsid w:val="00A732F8"/>
    <w:rsid w:val="00A73686"/>
    <w:rsid w:val="00A73BD6"/>
    <w:rsid w:val="00A747EF"/>
    <w:rsid w:val="00A74DC7"/>
    <w:rsid w:val="00A75432"/>
    <w:rsid w:val="00A75F1A"/>
    <w:rsid w:val="00A76B4E"/>
    <w:rsid w:val="00A76CAD"/>
    <w:rsid w:val="00A77110"/>
    <w:rsid w:val="00A80C64"/>
    <w:rsid w:val="00A814CA"/>
    <w:rsid w:val="00A81A38"/>
    <w:rsid w:val="00A82A45"/>
    <w:rsid w:val="00A833A4"/>
    <w:rsid w:val="00A844FD"/>
    <w:rsid w:val="00A8562E"/>
    <w:rsid w:val="00A859E2"/>
    <w:rsid w:val="00A85C98"/>
    <w:rsid w:val="00A862FB"/>
    <w:rsid w:val="00A864DF"/>
    <w:rsid w:val="00A866EE"/>
    <w:rsid w:val="00A86D10"/>
    <w:rsid w:val="00A877B6"/>
    <w:rsid w:val="00A90203"/>
    <w:rsid w:val="00A91AD4"/>
    <w:rsid w:val="00A92225"/>
    <w:rsid w:val="00A92CA0"/>
    <w:rsid w:val="00A92D12"/>
    <w:rsid w:val="00A92F30"/>
    <w:rsid w:val="00A92FD4"/>
    <w:rsid w:val="00A95187"/>
    <w:rsid w:val="00A95FFC"/>
    <w:rsid w:val="00A961B1"/>
    <w:rsid w:val="00A965D7"/>
    <w:rsid w:val="00A96647"/>
    <w:rsid w:val="00A96BFB"/>
    <w:rsid w:val="00A9758F"/>
    <w:rsid w:val="00AA19DC"/>
    <w:rsid w:val="00AA29C1"/>
    <w:rsid w:val="00AA3CFB"/>
    <w:rsid w:val="00AA41DB"/>
    <w:rsid w:val="00AA4934"/>
    <w:rsid w:val="00AA57E1"/>
    <w:rsid w:val="00AA5E55"/>
    <w:rsid w:val="00AA6714"/>
    <w:rsid w:val="00AA6FE8"/>
    <w:rsid w:val="00AA75CC"/>
    <w:rsid w:val="00AA7696"/>
    <w:rsid w:val="00AB052E"/>
    <w:rsid w:val="00AB10B0"/>
    <w:rsid w:val="00AB30AB"/>
    <w:rsid w:val="00AB315C"/>
    <w:rsid w:val="00AB3377"/>
    <w:rsid w:val="00AB37A3"/>
    <w:rsid w:val="00AB396D"/>
    <w:rsid w:val="00AB3A7A"/>
    <w:rsid w:val="00AB3DC5"/>
    <w:rsid w:val="00AB4163"/>
    <w:rsid w:val="00AB41A9"/>
    <w:rsid w:val="00AB4B9A"/>
    <w:rsid w:val="00AB4FAE"/>
    <w:rsid w:val="00AB4FF4"/>
    <w:rsid w:val="00AB54BA"/>
    <w:rsid w:val="00AB586B"/>
    <w:rsid w:val="00AB5AD4"/>
    <w:rsid w:val="00AB7815"/>
    <w:rsid w:val="00AB7B86"/>
    <w:rsid w:val="00AC032A"/>
    <w:rsid w:val="00AC05B9"/>
    <w:rsid w:val="00AC095A"/>
    <w:rsid w:val="00AC16B4"/>
    <w:rsid w:val="00AC40FF"/>
    <w:rsid w:val="00AC44EC"/>
    <w:rsid w:val="00AC45A2"/>
    <w:rsid w:val="00AC7476"/>
    <w:rsid w:val="00AD025E"/>
    <w:rsid w:val="00AD1424"/>
    <w:rsid w:val="00AD3CED"/>
    <w:rsid w:val="00AD43BA"/>
    <w:rsid w:val="00AD541D"/>
    <w:rsid w:val="00AD572C"/>
    <w:rsid w:val="00AD5EC3"/>
    <w:rsid w:val="00AD6FF7"/>
    <w:rsid w:val="00AD7738"/>
    <w:rsid w:val="00AD7814"/>
    <w:rsid w:val="00AD7898"/>
    <w:rsid w:val="00AD7BDC"/>
    <w:rsid w:val="00AD7E71"/>
    <w:rsid w:val="00AD7EF9"/>
    <w:rsid w:val="00AE043F"/>
    <w:rsid w:val="00AE1840"/>
    <w:rsid w:val="00AE1E4A"/>
    <w:rsid w:val="00AE26E7"/>
    <w:rsid w:val="00AE4523"/>
    <w:rsid w:val="00AE473B"/>
    <w:rsid w:val="00AE4815"/>
    <w:rsid w:val="00AE4BA5"/>
    <w:rsid w:val="00AE59F9"/>
    <w:rsid w:val="00AE792B"/>
    <w:rsid w:val="00AF0A13"/>
    <w:rsid w:val="00AF0AAB"/>
    <w:rsid w:val="00AF0C8A"/>
    <w:rsid w:val="00AF0E62"/>
    <w:rsid w:val="00AF38B3"/>
    <w:rsid w:val="00AF4755"/>
    <w:rsid w:val="00AF4D0D"/>
    <w:rsid w:val="00AF549C"/>
    <w:rsid w:val="00AF5A17"/>
    <w:rsid w:val="00AF5F88"/>
    <w:rsid w:val="00AF641C"/>
    <w:rsid w:val="00AF65DE"/>
    <w:rsid w:val="00AF6933"/>
    <w:rsid w:val="00AF69CC"/>
    <w:rsid w:val="00AF6D7C"/>
    <w:rsid w:val="00AF6D92"/>
    <w:rsid w:val="00AF7099"/>
    <w:rsid w:val="00AF70FE"/>
    <w:rsid w:val="00AF71D4"/>
    <w:rsid w:val="00AF77E1"/>
    <w:rsid w:val="00AF78CC"/>
    <w:rsid w:val="00AF7CED"/>
    <w:rsid w:val="00AF7FF1"/>
    <w:rsid w:val="00B00938"/>
    <w:rsid w:val="00B00975"/>
    <w:rsid w:val="00B00EC1"/>
    <w:rsid w:val="00B01672"/>
    <w:rsid w:val="00B01F96"/>
    <w:rsid w:val="00B01FE4"/>
    <w:rsid w:val="00B02E96"/>
    <w:rsid w:val="00B031CF"/>
    <w:rsid w:val="00B031E7"/>
    <w:rsid w:val="00B0384C"/>
    <w:rsid w:val="00B04FFE"/>
    <w:rsid w:val="00B05299"/>
    <w:rsid w:val="00B05AE5"/>
    <w:rsid w:val="00B063FB"/>
    <w:rsid w:val="00B06D60"/>
    <w:rsid w:val="00B06E3F"/>
    <w:rsid w:val="00B06FB8"/>
    <w:rsid w:val="00B07DD2"/>
    <w:rsid w:val="00B10BB6"/>
    <w:rsid w:val="00B11875"/>
    <w:rsid w:val="00B12CCE"/>
    <w:rsid w:val="00B12EA7"/>
    <w:rsid w:val="00B140CC"/>
    <w:rsid w:val="00B14E53"/>
    <w:rsid w:val="00B153E1"/>
    <w:rsid w:val="00B166D5"/>
    <w:rsid w:val="00B1687D"/>
    <w:rsid w:val="00B16AE1"/>
    <w:rsid w:val="00B16BB3"/>
    <w:rsid w:val="00B17574"/>
    <w:rsid w:val="00B17EF3"/>
    <w:rsid w:val="00B17F4F"/>
    <w:rsid w:val="00B20187"/>
    <w:rsid w:val="00B203D7"/>
    <w:rsid w:val="00B21098"/>
    <w:rsid w:val="00B220CD"/>
    <w:rsid w:val="00B23012"/>
    <w:rsid w:val="00B23134"/>
    <w:rsid w:val="00B2368F"/>
    <w:rsid w:val="00B23AC2"/>
    <w:rsid w:val="00B242E9"/>
    <w:rsid w:val="00B246D8"/>
    <w:rsid w:val="00B25130"/>
    <w:rsid w:val="00B2591A"/>
    <w:rsid w:val="00B25A30"/>
    <w:rsid w:val="00B25B53"/>
    <w:rsid w:val="00B263FF"/>
    <w:rsid w:val="00B268D7"/>
    <w:rsid w:val="00B278A6"/>
    <w:rsid w:val="00B30C5B"/>
    <w:rsid w:val="00B310C2"/>
    <w:rsid w:val="00B31C2B"/>
    <w:rsid w:val="00B31D79"/>
    <w:rsid w:val="00B32554"/>
    <w:rsid w:val="00B33AD3"/>
    <w:rsid w:val="00B34010"/>
    <w:rsid w:val="00B340B6"/>
    <w:rsid w:val="00B34299"/>
    <w:rsid w:val="00B34F0B"/>
    <w:rsid w:val="00B35D79"/>
    <w:rsid w:val="00B36D6D"/>
    <w:rsid w:val="00B36FD1"/>
    <w:rsid w:val="00B37A75"/>
    <w:rsid w:val="00B37FAF"/>
    <w:rsid w:val="00B40953"/>
    <w:rsid w:val="00B411CB"/>
    <w:rsid w:val="00B4196A"/>
    <w:rsid w:val="00B41D9B"/>
    <w:rsid w:val="00B41DBE"/>
    <w:rsid w:val="00B41F30"/>
    <w:rsid w:val="00B4376F"/>
    <w:rsid w:val="00B44B2E"/>
    <w:rsid w:val="00B44BED"/>
    <w:rsid w:val="00B453AB"/>
    <w:rsid w:val="00B45576"/>
    <w:rsid w:val="00B45D83"/>
    <w:rsid w:val="00B45FDB"/>
    <w:rsid w:val="00B50179"/>
    <w:rsid w:val="00B50E0A"/>
    <w:rsid w:val="00B51E31"/>
    <w:rsid w:val="00B521E7"/>
    <w:rsid w:val="00B525C1"/>
    <w:rsid w:val="00B52974"/>
    <w:rsid w:val="00B53116"/>
    <w:rsid w:val="00B54052"/>
    <w:rsid w:val="00B541F1"/>
    <w:rsid w:val="00B54801"/>
    <w:rsid w:val="00B5604F"/>
    <w:rsid w:val="00B56BF1"/>
    <w:rsid w:val="00B57938"/>
    <w:rsid w:val="00B60010"/>
    <w:rsid w:val="00B60D37"/>
    <w:rsid w:val="00B61647"/>
    <w:rsid w:val="00B61B7E"/>
    <w:rsid w:val="00B6230D"/>
    <w:rsid w:val="00B62527"/>
    <w:rsid w:val="00B632B6"/>
    <w:rsid w:val="00B64F10"/>
    <w:rsid w:val="00B659BA"/>
    <w:rsid w:val="00B65A90"/>
    <w:rsid w:val="00B65CE9"/>
    <w:rsid w:val="00B66501"/>
    <w:rsid w:val="00B6673B"/>
    <w:rsid w:val="00B669E8"/>
    <w:rsid w:val="00B67C22"/>
    <w:rsid w:val="00B67ECA"/>
    <w:rsid w:val="00B70875"/>
    <w:rsid w:val="00B708E4"/>
    <w:rsid w:val="00B70DC9"/>
    <w:rsid w:val="00B7104E"/>
    <w:rsid w:val="00B713C8"/>
    <w:rsid w:val="00B71BEC"/>
    <w:rsid w:val="00B71EAD"/>
    <w:rsid w:val="00B71F6E"/>
    <w:rsid w:val="00B73724"/>
    <w:rsid w:val="00B73745"/>
    <w:rsid w:val="00B74370"/>
    <w:rsid w:val="00B747EE"/>
    <w:rsid w:val="00B7500C"/>
    <w:rsid w:val="00B75EB1"/>
    <w:rsid w:val="00B766C4"/>
    <w:rsid w:val="00B76CAE"/>
    <w:rsid w:val="00B77A15"/>
    <w:rsid w:val="00B77B32"/>
    <w:rsid w:val="00B80BAC"/>
    <w:rsid w:val="00B8176A"/>
    <w:rsid w:val="00B81A97"/>
    <w:rsid w:val="00B81BF8"/>
    <w:rsid w:val="00B823D1"/>
    <w:rsid w:val="00B82DF9"/>
    <w:rsid w:val="00B830C2"/>
    <w:rsid w:val="00B83115"/>
    <w:rsid w:val="00B8343E"/>
    <w:rsid w:val="00B8427B"/>
    <w:rsid w:val="00B84B51"/>
    <w:rsid w:val="00B84B69"/>
    <w:rsid w:val="00B85078"/>
    <w:rsid w:val="00B85C35"/>
    <w:rsid w:val="00B86883"/>
    <w:rsid w:val="00B86B50"/>
    <w:rsid w:val="00B87164"/>
    <w:rsid w:val="00B87B92"/>
    <w:rsid w:val="00B900D0"/>
    <w:rsid w:val="00B91115"/>
    <w:rsid w:val="00B92051"/>
    <w:rsid w:val="00B92219"/>
    <w:rsid w:val="00B92235"/>
    <w:rsid w:val="00B9268E"/>
    <w:rsid w:val="00B92E80"/>
    <w:rsid w:val="00B92F2D"/>
    <w:rsid w:val="00B94E6D"/>
    <w:rsid w:val="00B95E6B"/>
    <w:rsid w:val="00B961C5"/>
    <w:rsid w:val="00B9634B"/>
    <w:rsid w:val="00B96458"/>
    <w:rsid w:val="00B970E8"/>
    <w:rsid w:val="00BA0158"/>
    <w:rsid w:val="00BA0D90"/>
    <w:rsid w:val="00BA0FD7"/>
    <w:rsid w:val="00BA2DD2"/>
    <w:rsid w:val="00BA3BCB"/>
    <w:rsid w:val="00BA4029"/>
    <w:rsid w:val="00BA48F7"/>
    <w:rsid w:val="00BA5188"/>
    <w:rsid w:val="00BA5364"/>
    <w:rsid w:val="00BA5EB6"/>
    <w:rsid w:val="00BA6254"/>
    <w:rsid w:val="00BA6A8D"/>
    <w:rsid w:val="00BA6F09"/>
    <w:rsid w:val="00BA74FC"/>
    <w:rsid w:val="00BA783E"/>
    <w:rsid w:val="00BA7D1C"/>
    <w:rsid w:val="00BA7D5B"/>
    <w:rsid w:val="00BA7F94"/>
    <w:rsid w:val="00BB02C2"/>
    <w:rsid w:val="00BB03F0"/>
    <w:rsid w:val="00BB0BE3"/>
    <w:rsid w:val="00BB0C90"/>
    <w:rsid w:val="00BB10D3"/>
    <w:rsid w:val="00BB113D"/>
    <w:rsid w:val="00BB186F"/>
    <w:rsid w:val="00BB24AA"/>
    <w:rsid w:val="00BB2DDE"/>
    <w:rsid w:val="00BB2E97"/>
    <w:rsid w:val="00BB305E"/>
    <w:rsid w:val="00BB47E8"/>
    <w:rsid w:val="00BB4FED"/>
    <w:rsid w:val="00BB52B2"/>
    <w:rsid w:val="00BB52FE"/>
    <w:rsid w:val="00BB580F"/>
    <w:rsid w:val="00BB65CA"/>
    <w:rsid w:val="00BB6E83"/>
    <w:rsid w:val="00BB6EDC"/>
    <w:rsid w:val="00BB7E8A"/>
    <w:rsid w:val="00BC0DDC"/>
    <w:rsid w:val="00BC161C"/>
    <w:rsid w:val="00BC19FD"/>
    <w:rsid w:val="00BC243A"/>
    <w:rsid w:val="00BC2A01"/>
    <w:rsid w:val="00BC2B3B"/>
    <w:rsid w:val="00BC2FE8"/>
    <w:rsid w:val="00BC32B1"/>
    <w:rsid w:val="00BC3665"/>
    <w:rsid w:val="00BC52CE"/>
    <w:rsid w:val="00BC5EB0"/>
    <w:rsid w:val="00BC7211"/>
    <w:rsid w:val="00BC75B3"/>
    <w:rsid w:val="00BC7BA9"/>
    <w:rsid w:val="00BC7F85"/>
    <w:rsid w:val="00BD05EC"/>
    <w:rsid w:val="00BD082F"/>
    <w:rsid w:val="00BD0989"/>
    <w:rsid w:val="00BD12A8"/>
    <w:rsid w:val="00BD2660"/>
    <w:rsid w:val="00BD3548"/>
    <w:rsid w:val="00BD41CB"/>
    <w:rsid w:val="00BD43B2"/>
    <w:rsid w:val="00BD441A"/>
    <w:rsid w:val="00BD4B4B"/>
    <w:rsid w:val="00BD4F4E"/>
    <w:rsid w:val="00BD5C7C"/>
    <w:rsid w:val="00BD6259"/>
    <w:rsid w:val="00BD6B8F"/>
    <w:rsid w:val="00BD6EB5"/>
    <w:rsid w:val="00BD7FA4"/>
    <w:rsid w:val="00BE0113"/>
    <w:rsid w:val="00BE0395"/>
    <w:rsid w:val="00BE0636"/>
    <w:rsid w:val="00BE0FA5"/>
    <w:rsid w:val="00BE124D"/>
    <w:rsid w:val="00BE1FE0"/>
    <w:rsid w:val="00BE2115"/>
    <w:rsid w:val="00BE2399"/>
    <w:rsid w:val="00BE2C10"/>
    <w:rsid w:val="00BE3756"/>
    <w:rsid w:val="00BE403B"/>
    <w:rsid w:val="00BE4B4C"/>
    <w:rsid w:val="00BE5F5C"/>
    <w:rsid w:val="00BE6BA7"/>
    <w:rsid w:val="00BE7029"/>
    <w:rsid w:val="00BE70B8"/>
    <w:rsid w:val="00BE7228"/>
    <w:rsid w:val="00BF0A74"/>
    <w:rsid w:val="00BF0A87"/>
    <w:rsid w:val="00BF0AE6"/>
    <w:rsid w:val="00BF1634"/>
    <w:rsid w:val="00BF235F"/>
    <w:rsid w:val="00BF24F1"/>
    <w:rsid w:val="00BF34F2"/>
    <w:rsid w:val="00BF37FD"/>
    <w:rsid w:val="00BF58FD"/>
    <w:rsid w:val="00BF5ACF"/>
    <w:rsid w:val="00BF5DF3"/>
    <w:rsid w:val="00BF76BE"/>
    <w:rsid w:val="00C005A2"/>
    <w:rsid w:val="00C021D9"/>
    <w:rsid w:val="00C024BA"/>
    <w:rsid w:val="00C038FB"/>
    <w:rsid w:val="00C04A04"/>
    <w:rsid w:val="00C05F3E"/>
    <w:rsid w:val="00C05FAC"/>
    <w:rsid w:val="00C05FC3"/>
    <w:rsid w:val="00C07792"/>
    <w:rsid w:val="00C105C0"/>
    <w:rsid w:val="00C106C2"/>
    <w:rsid w:val="00C1159E"/>
    <w:rsid w:val="00C11AE2"/>
    <w:rsid w:val="00C12304"/>
    <w:rsid w:val="00C1290C"/>
    <w:rsid w:val="00C12A39"/>
    <w:rsid w:val="00C12C75"/>
    <w:rsid w:val="00C12F33"/>
    <w:rsid w:val="00C138E6"/>
    <w:rsid w:val="00C143AA"/>
    <w:rsid w:val="00C143C7"/>
    <w:rsid w:val="00C15D31"/>
    <w:rsid w:val="00C16108"/>
    <w:rsid w:val="00C17408"/>
    <w:rsid w:val="00C200EF"/>
    <w:rsid w:val="00C20247"/>
    <w:rsid w:val="00C2143E"/>
    <w:rsid w:val="00C21B09"/>
    <w:rsid w:val="00C22543"/>
    <w:rsid w:val="00C22D26"/>
    <w:rsid w:val="00C22DB6"/>
    <w:rsid w:val="00C23718"/>
    <w:rsid w:val="00C25F16"/>
    <w:rsid w:val="00C27239"/>
    <w:rsid w:val="00C2752C"/>
    <w:rsid w:val="00C27792"/>
    <w:rsid w:val="00C27A27"/>
    <w:rsid w:val="00C3048E"/>
    <w:rsid w:val="00C306F3"/>
    <w:rsid w:val="00C307B1"/>
    <w:rsid w:val="00C30948"/>
    <w:rsid w:val="00C31EDC"/>
    <w:rsid w:val="00C31FA0"/>
    <w:rsid w:val="00C334CE"/>
    <w:rsid w:val="00C33ADA"/>
    <w:rsid w:val="00C33D39"/>
    <w:rsid w:val="00C34785"/>
    <w:rsid w:val="00C3586D"/>
    <w:rsid w:val="00C36F46"/>
    <w:rsid w:val="00C37044"/>
    <w:rsid w:val="00C37C0B"/>
    <w:rsid w:val="00C37E6B"/>
    <w:rsid w:val="00C40129"/>
    <w:rsid w:val="00C40479"/>
    <w:rsid w:val="00C4088C"/>
    <w:rsid w:val="00C414B0"/>
    <w:rsid w:val="00C416D5"/>
    <w:rsid w:val="00C431DA"/>
    <w:rsid w:val="00C43792"/>
    <w:rsid w:val="00C44DF0"/>
    <w:rsid w:val="00C459D4"/>
    <w:rsid w:val="00C466A9"/>
    <w:rsid w:val="00C46D9C"/>
    <w:rsid w:val="00C470B2"/>
    <w:rsid w:val="00C4739F"/>
    <w:rsid w:val="00C4789E"/>
    <w:rsid w:val="00C50171"/>
    <w:rsid w:val="00C50950"/>
    <w:rsid w:val="00C51B33"/>
    <w:rsid w:val="00C52B5C"/>
    <w:rsid w:val="00C53499"/>
    <w:rsid w:val="00C535DA"/>
    <w:rsid w:val="00C53BFE"/>
    <w:rsid w:val="00C53C69"/>
    <w:rsid w:val="00C54AAB"/>
    <w:rsid w:val="00C5500A"/>
    <w:rsid w:val="00C55D6A"/>
    <w:rsid w:val="00C56128"/>
    <w:rsid w:val="00C57618"/>
    <w:rsid w:val="00C60E32"/>
    <w:rsid w:val="00C60F73"/>
    <w:rsid w:val="00C61D4D"/>
    <w:rsid w:val="00C6229D"/>
    <w:rsid w:val="00C625B6"/>
    <w:rsid w:val="00C62693"/>
    <w:rsid w:val="00C62BA9"/>
    <w:rsid w:val="00C63695"/>
    <w:rsid w:val="00C64271"/>
    <w:rsid w:val="00C65136"/>
    <w:rsid w:val="00C66A08"/>
    <w:rsid w:val="00C7047D"/>
    <w:rsid w:val="00C70BBA"/>
    <w:rsid w:val="00C71792"/>
    <w:rsid w:val="00C71893"/>
    <w:rsid w:val="00C7232A"/>
    <w:rsid w:val="00C74621"/>
    <w:rsid w:val="00C748A0"/>
    <w:rsid w:val="00C754B7"/>
    <w:rsid w:val="00C760B7"/>
    <w:rsid w:val="00C76181"/>
    <w:rsid w:val="00C772D2"/>
    <w:rsid w:val="00C7741A"/>
    <w:rsid w:val="00C77523"/>
    <w:rsid w:val="00C77870"/>
    <w:rsid w:val="00C779C6"/>
    <w:rsid w:val="00C77EB9"/>
    <w:rsid w:val="00C77EE8"/>
    <w:rsid w:val="00C806A4"/>
    <w:rsid w:val="00C81834"/>
    <w:rsid w:val="00C82110"/>
    <w:rsid w:val="00C82603"/>
    <w:rsid w:val="00C82AE7"/>
    <w:rsid w:val="00C83D6B"/>
    <w:rsid w:val="00C85E95"/>
    <w:rsid w:val="00C85F8C"/>
    <w:rsid w:val="00C8689F"/>
    <w:rsid w:val="00C871BC"/>
    <w:rsid w:val="00C8749C"/>
    <w:rsid w:val="00C91A3E"/>
    <w:rsid w:val="00C9267E"/>
    <w:rsid w:val="00C92BC3"/>
    <w:rsid w:val="00C9330C"/>
    <w:rsid w:val="00C954E9"/>
    <w:rsid w:val="00C95936"/>
    <w:rsid w:val="00C959DD"/>
    <w:rsid w:val="00C95B0A"/>
    <w:rsid w:val="00C964E1"/>
    <w:rsid w:val="00C96A55"/>
    <w:rsid w:val="00C97118"/>
    <w:rsid w:val="00C9718D"/>
    <w:rsid w:val="00C979C6"/>
    <w:rsid w:val="00CA001C"/>
    <w:rsid w:val="00CA019D"/>
    <w:rsid w:val="00CA031B"/>
    <w:rsid w:val="00CA0857"/>
    <w:rsid w:val="00CA17D3"/>
    <w:rsid w:val="00CA1BD5"/>
    <w:rsid w:val="00CA1ECF"/>
    <w:rsid w:val="00CA2475"/>
    <w:rsid w:val="00CA2B53"/>
    <w:rsid w:val="00CA2DB5"/>
    <w:rsid w:val="00CA2E82"/>
    <w:rsid w:val="00CA30D9"/>
    <w:rsid w:val="00CA360E"/>
    <w:rsid w:val="00CA362F"/>
    <w:rsid w:val="00CA3E0C"/>
    <w:rsid w:val="00CA4F35"/>
    <w:rsid w:val="00CA5494"/>
    <w:rsid w:val="00CA5879"/>
    <w:rsid w:val="00CA5C2F"/>
    <w:rsid w:val="00CA5CB7"/>
    <w:rsid w:val="00CA5D8C"/>
    <w:rsid w:val="00CA6A0E"/>
    <w:rsid w:val="00CA6E81"/>
    <w:rsid w:val="00CA7534"/>
    <w:rsid w:val="00CA7B2D"/>
    <w:rsid w:val="00CA7FA2"/>
    <w:rsid w:val="00CB1F71"/>
    <w:rsid w:val="00CB2272"/>
    <w:rsid w:val="00CB4240"/>
    <w:rsid w:val="00CB4C10"/>
    <w:rsid w:val="00CB4EC4"/>
    <w:rsid w:val="00CB57B3"/>
    <w:rsid w:val="00CB669A"/>
    <w:rsid w:val="00CB6F76"/>
    <w:rsid w:val="00CC0DA2"/>
    <w:rsid w:val="00CC100B"/>
    <w:rsid w:val="00CC1C90"/>
    <w:rsid w:val="00CC1CAB"/>
    <w:rsid w:val="00CC2E5E"/>
    <w:rsid w:val="00CC37C3"/>
    <w:rsid w:val="00CC39E2"/>
    <w:rsid w:val="00CC3F0F"/>
    <w:rsid w:val="00CC4820"/>
    <w:rsid w:val="00CC550C"/>
    <w:rsid w:val="00CC599C"/>
    <w:rsid w:val="00CC62CA"/>
    <w:rsid w:val="00CC7433"/>
    <w:rsid w:val="00CD10EC"/>
    <w:rsid w:val="00CD1372"/>
    <w:rsid w:val="00CD1561"/>
    <w:rsid w:val="00CD19DC"/>
    <w:rsid w:val="00CD19FB"/>
    <w:rsid w:val="00CD210D"/>
    <w:rsid w:val="00CD2158"/>
    <w:rsid w:val="00CD2610"/>
    <w:rsid w:val="00CD3327"/>
    <w:rsid w:val="00CD3724"/>
    <w:rsid w:val="00CD452E"/>
    <w:rsid w:val="00CD53B4"/>
    <w:rsid w:val="00CD698D"/>
    <w:rsid w:val="00CD7233"/>
    <w:rsid w:val="00CD7F90"/>
    <w:rsid w:val="00CE0D28"/>
    <w:rsid w:val="00CE107F"/>
    <w:rsid w:val="00CE134E"/>
    <w:rsid w:val="00CE1A33"/>
    <w:rsid w:val="00CE23F7"/>
    <w:rsid w:val="00CE29B7"/>
    <w:rsid w:val="00CE29EE"/>
    <w:rsid w:val="00CE2A1B"/>
    <w:rsid w:val="00CE2D9E"/>
    <w:rsid w:val="00CE35C4"/>
    <w:rsid w:val="00CE40DA"/>
    <w:rsid w:val="00CE47DB"/>
    <w:rsid w:val="00CE5287"/>
    <w:rsid w:val="00CE60CB"/>
    <w:rsid w:val="00CE679E"/>
    <w:rsid w:val="00CE682E"/>
    <w:rsid w:val="00CF187A"/>
    <w:rsid w:val="00CF1F54"/>
    <w:rsid w:val="00CF2799"/>
    <w:rsid w:val="00CF3E95"/>
    <w:rsid w:val="00CF417E"/>
    <w:rsid w:val="00CF4A5B"/>
    <w:rsid w:val="00CF5186"/>
    <w:rsid w:val="00CF5371"/>
    <w:rsid w:val="00CF5C92"/>
    <w:rsid w:val="00CF646E"/>
    <w:rsid w:val="00CF6633"/>
    <w:rsid w:val="00CF66EC"/>
    <w:rsid w:val="00CF72A8"/>
    <w:rsid w:val="00D021D1"/>
    <w:rsid w:val="00D02A3A"/>
    <w:rsid w:val="00D03821"/>
    <w:rsid w:val="00D03E18"/>
    <w:rsid w:val="00D03E90"/>
    <w:rsid w:val="00D04709"/>
    <w:rsid w:val="00D05784"/>
    <w:rsid w:val="00D0600D"/>
    <w:rsid w:val="00D069E3"/>
    <w:rsid w:val="00D06A37"/>
    <w:rsid w:val="00D06F7D"/>
    <w:rsid w:val="00D1061E"/>
    <w:rsid w:val="00D109A1"/>
    <w:rsid w:val="00D11546"/>
    <w:rsid w:val="00D11672"/>
    <w:rsid w:val="00D117EA"/>
    <w:rsid w:val="00D11C21"/>
    <w:rsid w:val="00D12473"/>
    <w:rsid w:val="00D12A83"/>
    <w:rsid w:val="00D1309B"/>
    <w:rsid w:val="00D1339E"/>
    <w:rsid w:val="00D13501"/>
    <w:rsid w:val="00D14691"/>
    <w:rsid w:val="00D14EA5"/>
    <w:rsid w:val="00D14FD3"/>
    <w:rsid w:val="00D15BE1"/>
    <w:rsid w:val="00D16B89"/>
    <w:rsid w:val="00D171D8"/>
    <w:rsid w:val="00D1727A"/>
    <w:rsid w:val="00D17E54"/>
    <w:rsid w:val="00D2005E"/>
    <w:rsid w:val="00D206F6"/>
    <w:rsid w:val="00D20A39"/>
    <w:rsid w:val="00D21BEA"/>
    <w:rsid w:val="00D21C27"/>
    <w:rsid w:val="00D2277C"/>
    <w:rsid w:val="00D22B04"/>
    <w:rsid w:val="00D22C9C"/>
    <w:rsid w:val="00D233BD"/>
    <w:rsid w:val="00D234D5"/>
    <w:rsid w:val="00D245BF"/>
    <w:rsid w:val="00D245DF"/>
    <w:rsid w:val="00D25116"/>
    <w:rsid w:val="00D2582D"/>
    <w:rsid w:val="00D25951"/>
    <w:rsid w:val="00D25CB9"/>
    <w:rsid w:val="00D26C25"/>
    <w:rsid w:val="00D2706F"/>
    <w:rsid w:val="00D27C0A"/>
    <w:rsid w:val="00D27F57"/>
    <w:rsid w:val="00D30EAC"/>
    <w:rsid w:val="00D31010"/>
    <w:rsid w:val="00D31E6E"/>
    <w:rsid w:val="00D3275A"/>
    <w:rsid w:val="00D3310C"/>
    <w:rsid w:val="00D33411"/>
    <w:rsid w:val="00D33741"/>
    <w:rsid w:val="00D3435B"/>
    <w:rsid w:val="00D343B4"/>
    <w:rsid w:val="00D3465E"/>
    <w:rsid w:val="00D3540E"/>
    <w:rsid w:val="00D356DC"/>
    <w:rsid w:val="00D357A5"/>
    <w:rsid w:val="00D36D2F"/>
    <w:rsid w:val="00D37237"/>
    <w:rsid w:val="00D40894"/>
    <w:rsid w:val="00D40B47"/>
    <w:rsid w:val="00D40BA8"/>
    <w:rsid w:val="00D41182"/>
    <w:rsid w:val="00D41E68"/>
    <w:rsid w:val="00D42490"/>
    <w:rsid w:val="00D42A2A"/>
    <w:rsid w:val="00D42BFD"/>
    <w:rsid w:val="00D4317F"/>
    <w:rsid w:val="00D43449"/>
    <w:rsid w:val="00D44161"/>
    <w:rsid w:val="00D44326"/>
    <w:rsid w:val="00D4481C"/>
    <w:rsid w:val="00D44BF4"/>
    <w:rsid w:val="00D44D61"/>
    <w:rsid w:val="00D4620D"/>
    <w:rsid w:val="00D46466"/>
    <w:rsid w:val="00D46570"/>
    <w:rsid w:val="00D4711C"/>
    <w:rsid w:val="00D4777B"/>
    <w:rsid w:val="00D47B03"/>
    <w:rsid w:val="00D503BA"/>
    <w:rsid w:val="00D509C1"/>
    <w:rsid w:val="00D51150"/>
    <w:rsid w:val="00D53387"/>
    <w:rsid w:val="00D54465"/>
    <w:rsid w:val="00D5478A"/>
    <w:rsid w:val="00D54A4E"/>
    <w:rsid w:val="00D55033"/>
    <w:rsid w:val="00D550E8"/>
    <w:rsid w:val="00D5561E"/>
    <w:rsid w:val="00D55A53"/>
    <w:rsid w:val="00D56390"/>
    <w:rsid w:val="00D56D69"/>
    <w:rsid w:val="00D57842"/>
    <w:rsid w:val="00D61232"/>
    <w:rsid w:val="00D61749"/>
    <w:rsid w:val="00D61B40"/>
    <w:rsid w:val="00D62DC9"/>
    <w:rsid w:val="00D63995"/>
    <w:rsid w:val="00D63AD3"/>
    <w:rsid w:val="00D63CA8"/>
    <w:rsid w:val="00D63E35"/>
    <w:rsid w:val="00D63EB4"/>
    <w:rsid w:val="00D64707"/>
    <w:rsid w:val="00D6695D"/>
    <w:rsid w:val="00D66AA5"/>
    <w:rsid w:val="00D70D69"/>
    <w:rsid w:val="00D72149"/>
    <w:rsid w:val="00D727C5"/>
    <w:rsid w:val="00D72DBC"/>
    <w:rsid w:val="00D73896"/>
    <w:rsid w:val="00D73AB4"/>
    <w:rsid w:val="00D7462E"/>
    <w:rsid w:val="00D74EB4"/>
    <w:rsid w:val="00D7530C"/>
    <w:rsid w:val="00D75717"/>
    <w:rsid w:val="00D76112"/>
    <w:rsid w:val="00D7627D"/>
    <w:rsid w:val="00D7659C"/>
    <w:rsid w:val="00D76695"/>
    <w:rsid w:val="00D77692"/>
    <w:rsid w:val="00D77728"/>
    <w:rsid w:val="00D77770"/>
    <w:rsid w:val="00D77CA2"/>
    <w:rsid w:val="00D801B3"/>
    <w:rsid w:val="00D8044F"/>
    <w:rsid w:val="00D80679"/>
    <w:rsid w:val="00D80877"/>
    <w:rsid w:val="00D80F73"/>
    <w:rsid w:val="00D810A5"/>
    <w:rsid w:val="00D81459"/>
    <w:rsid w:val="00D81E46"/>
    <w:rsid w:val="00D8214E"/>
    <w:rsid w:val="00D82259"/>
    <w:rsid w:val="00D82EFF"/>
    <w:rsid w:val="00D8344C"/>
    <w:rsid w:val="00D83996"/>
    <w:rsid w:val="00D841AE"/>
    <w:rsid w:val="00D843B8"/>
    <w:rsid w:val="00D84CAA"/>
    <w:rsid w:val="00D851CA"/>
    <w:rsid w:val="00D8533F"/>
    <w:rsid w:val="00D858D7"/>
    <w:rsid w:val="00D86222"/>
    <w:rsid w:val="00D8659F"/>
    <w:rsid w:val="00D86B39"/>
    <w:rsid w:val="00D86F40"/>
    <w:rsid w:val="00D900E6"/>
    <w:rsid w:val="00D90446"/>
    <w:rsid w:val="00D90783"/>
    <w:rsid w:val="00D90844"/>
    <w:rsid w:val="00D90A2B"/>
    <w:rsid w:val="00D90AC2"/>
    <w:rsid w:val="00D90D1D"/>
    <w:rsid w:val="00D90E2E"/>
    <w:rsid w:val="00D90E3C"/>
    <w:rsid w:val="00D9141B"/>
    <w:rsid w:val="00D91E73"/>
    <w:rsid w:val="00D91F01"/>
    <w:rsid w:val="00D9284C"/>
    <w:rsid w:val="00D94B23"/>
    <w:rsid w:val="00D9590F"/>
    <w:rsid w:val="00D95B2D"/>
    <w:rsid w:val="00D95CED"/>
    <w:rsid w:val="00D97600"/>
    <w:rsid w:val="00D97684"/>
    <w:rsid w:val="00D97E8D"/>
    <w:rsid w:val="00DA03F3"/>
    <w:rsid w:val="00DA0BA7"/>
    <w:rsid w:val="00DA2C8A"/>
    <w:rsid w:val="00DA419A"/>
    <w:rsid w:val="00DA43AE"/>
    <w:rsid w:val="00DA4423"/>
    <w:rsid w:val="00DA465F"/>
    <w:rsid w:val="00DA5491"/>
    <w:rsid w:val="00DA5919"/>
    <w:rsid w:val="00DA5DBE"/>
    <w:rsid w:val="00DA5EE0"/>
    <w:rsid w:val="00DA618D"/>
    <w:rsid w:val="00DA61B9"/>
    <w:rsid w:val="00DA62FE"/>
    <w:rsid w:val="00DA708D"/>
    <w:rsid w:val="00DA74F2"/>
    <w:rsid w:val="00DA7B1C"/>
    <w:rsid w:val="00DA7BCB"/>
    <w:rsid w:val="00DB012F"/>
    <w:rsid w:val="00DB04BF"/>
    <w:rsid w:val="00DB15EA"/>
    <w:rsid w:val="00DB2406"/>
    <w:rsid w:val="00DB2B68"/>
    <w:rsid w:val="00DB2D09"/>
    <w:rsid w:val="00DB2EDF"/>
    <w:rsid w:val="00DB33AC"/>
    <w:rsid w:val="00DB36BC"/>
    <w:rsid w:val="00DB3D8E"/>
    <w:rsid w:val="00DB4166"/>
    <w:rsid w:val="00DB4E47"/>
    <w:rsid w:val="00DB5432"/>
    <w:rsid w:val="00DB54F8"/>
    <w:rsid w:val="00DB552B"/>
    <w:rsid w:val="00DB59DD"/>
    <w:rsid w:val="00DB5D87"/>
    <w:rsid w:val="00DB6D19"/>
    <w:rsid w:val="00DB6D36"/>
    <w:rsid w:val="00DC0523"/>
    <w:rsid w:val="00DC0842"/>
    <w:rsid w:val="00DC0FCF"/>
    <w:rsid w:val="00DC13D0"/>
    <w:rsid w:val="00DC2AFC"/>
    <w:rsid w:val="00DC2C3C"/>
    <w:rsid w:val="00DC2ED4"/>
    <w:rsid w:val="00DC306E"/>
    <w:rsid w:val="00DC4037"/>
    <w:rsid w:val="00DC4ADE"/>
    <w:rsid w:val="00DC5139"/>
    <w:rsid w:val="00DC5595"/>
    <w:rsid w:val="00DC5763"/>
    <w:rsid w:val="00DC602E"/>
    <w:rsid w:val="00DC7D4B"/>
    <w:rsid w:val="00DD01B6"/>
    <w:rsid w:val="00DD02F5"/>
    <w:rsid w:val="00DD0E2F"/>
    <w:rsid w:val="00DD14DD"/>
    <w:rsid w:val="00DD17A9"/>
    <w:rsid w:val="00DD27B1"/>
    <w:rsid w:val="00DD28A1"/>
    <w:rsid w:val="00DD2AE9"/>
    <w:rsid w:val="00DD3439"/>
    <w:rsid w:val="00DD3618"/>
    <w:rsid w:val="00DD4A40"/>
    <w:rsid w:val="00DD4D7C"/>
    <w:rsid w:val="00DD5813"/>
    <w:rsid w:val="00DD7488"/>
    <w:rsid w:val="00DD77E4"/>
    <w:rsid w:val="00DE1FE2"/>
    <w:rsid w:val="00DE25A5"/>
    <w:rsid w:val="00DE2D33"/>
    <w:rsid w:val="00DE3603"/>
    <w:rsid w:val="00DE3B9C"/>
    <w:rsid w:val="00DE4319"/>
    <w:rsid w:val="00DE46C0"/>
    <w:rsid w:val="00DE497A"/>
    <w:rsid w:val="00DE4A23"/>
    <w:rsid w:val="00DE560C"/>
    <w:rsid w:val="00DE798B"/>
    <w:rsid w:val="00DF091A"/>
    <w:rsid w:val="00DF09E1"/>
    <w:rsid w:val="00DF0E52"/>
    <w:rsid w:val="00DF1167"/>
    <w:rsid w:val="00DF178C"/>
    <w:rsid w:val="00DF249B"/>
    <w:rsid w:val="00DF260A"/>
    <w:rsid w:val="00DF2CFA"/>
    <w:rsid w:val="00DF2FDB"/>
    <w:rsid w:val="00DF3132"/>
    <w:rsid w:val="00DF3B91"/>
    <w:rsid w:val="00DF49AD"/>
    <w:rsid w:val="00DF5A0D"/>
    <w:rsid w:val="00DF5B2B"/>
    <w:rsid w:val="00E0048F"/>
    <w:rsid w:val="00E006AE"/>
    <w:rsid w:val="00E0115F"/>
    <w:rsid w:val="00E020F1"/>
    <w:rsid w:val="00E02509"/>
    <w:rsid w:val="00E02BCD"/>
    <w:rsid w:val="00E02CAB"/>
    <w:rsid w:val="00E02E86"/>
    <w:rsid w:val="00E03570"/>
    <w:rsid w:val="00E05A3E"/>
    <w:rsid w:val="00E05A59"/>
    <w:rsid w:val="00E05DB9"/>
    <w:rsid w:val="00E06C15"/>
    <w:rsid w:val="00E07E5D"/>
    <w:rsid w:val="00E113F6"/>
    <w:rsid w:val="00E1166C"/>
    <w:rsid w:val="00E117B4"/>
    <w:rsid w:val="00E11F52"/>
    <w:rsid w:val="00E13499"/>
    <w:rsid w:val="00E14223"/>
    <w:rsid w:val="00E1495F"/>
    <w:rsid w:val="00E158B2"/>
    <w:rsid w:val="00E17213"/>
    <w:rsid w:val="00E17359"/>
    <w:rsid w:val="00E175A7"/>
    <w:rsid w:val="00E1785A"/>
    <w:rsid w:val="00E21517"/>
    <w:rsid w:val="00E217F4"/>
    <w:rsid w:val="00E21F8D"/>
    <w:rsid w:val="00E22592"/>
    <w:rsid w:val="00E23BF3"/>
    <w:rsid w:val="00E23E9E"/>
    <w:rsid w:val="00E241FA"/>
    <w:rsid w:val="00E24417"/>
    <w:rsid w:val="00E247D4"/>
    <w:rsid w:val="00E24E8A"/>
    <w:rsid w:val="00E24F97"/>
    <w:rsid w:val="00E258F5"/>
    <w:rsid w:val="00E301DC"/>
    <w:rsid w:val="00E30420"/>
    <w:rsid w:val="00E30E8B"/>
    <w:rsid w:val="00E31B60"/>
    <w:rsid w:val="00E323C4"/>
    <w:rsid w:val="00E325FE"/>
    <w:rsid w:val="00E327C7"/>
    <w:rsid w:val="00E33090"/>
    <w:rsid w:val="00E333E3"/>
    <w:rsid w:val="00E33FAD"/>
    <w:rsid w:val="00E341D1"/>
    <w:rsid w:val="00E3656A"/>
    <w:rsid w:val="00E374C5"/>
    <w:rsid w:val="00E3769E"/>
    <w:rsid w:val="00E37B80"/>
    <w:rsid w:val="00E37D64"/>
    <w:rsid w:val="00E37DD5"/>
    <w:rsid w:val="00E40721"/>
    <w:rsid w:val="00E410C3"/>
    <w:rsid w:val="00E41405"/>
    <w:rsid w:val="00E42095"/>
    <w:rsid w:val="00E45653"/>
    <w:rsid w:val="00E45849"/>
    <w:rsid w:val="00E45892"/>
    <w:rsid w:val="00E458C8"/>
    <w:rsid w:val="00E45976"/>
    <w:rsid w:val="00E46816"/>
    <w:rsid w:val="00E46F53"/>
    <w:rsid w:val="00E47731"/>
    <w:rsid w:val="00E47DCD"/>
    <w:rsid w:val="00E500A5"/>
    <w:rsid w:val="00E5019D"/>
    <w:rsid w:val="00E5058F"/>
    <w:rsid w:val="00E50652"/>
    <w:rsid w:val="00E50879"/>
    <w:rsid w:val="00E508DD"/>
    <w:rsid w:val="00E50CDF"/>
    <w:rsid w:val="00E50EEC"/>
    <w:rsid w:val="00E5171C"/>
    <w:rsid w:val="00E51945"/>
    <w:rsid w:val="00E52D93"/>
    <w:rsid w:val="00E52E54"/>
    <w:rsid w:val="00E52FC4"/>
    <w:rsid w:val="00E53BB1"/>
    <w:rsid w:val="00E547DF"/>
    <w:rsid w:val="00E54978"/>
    <w:rsid w:val="00E5499E"/>
    <w:rsid w:val="00E54D29"/>
    <w:rsid w:val="00E554CE"/>
    <w:rsid w:val="00E55741"/>
    <w:rsid w:val="00E557BB"/>
    <w:rsid w:val="00E5666C"/>
    <w:rsid w:val="00E5676E"/>
    <w:rsid w:val="00E56B11"/>
    <w:rsid w:val="00E56D9C"/>
    <w:rsid w:val="00E570A0"/>
    <w:rsid w:val="00E576DF"/>
    <w:rsid w:val="00E577EA"/>
    <w:rsid w:val="00E604C5"/>
    <w:rsid w:val="00E6085F"/>
    <w:rsid w:val="00E608BE"/>
    <w:rsid w:val="00E60C56"/>
    <w:rsid w:val="00E62936"/>
    <w:rsid w:val="00E63C31"/>
    <w:rsid w:val="00E63C46"/>
    <w:rsid w:val="00E6452D"/>
    <w:rsid w:val="00E645FD"/>
    <w:rsid w:val="00E64D5B"/>
    <w:rsid w:val="00E65362"/>
    <w:rsid w:val="00E653E9"/>
    <w:rsid w:val="00E65E57"/>
    <w:rsid w:val="00E66058"/>
    <w:rsid w:val="00E661A4"/>
    <w:rsid w:val="00E66A99"/>
    <w:rsid w:val="00E671DE"/>
    <w:rsid w:val="00E67727"/>
    <w:rsid w:val="00E67B86"/>
    <w:rsid w:val="00E67E21"/>
    <w:rsid w:val="00E67E60"/>
    <w:rsid w:val="00E67E72"/>
    <w:rsid w:val="00E70384"/>
    <w:rsid w:val="00E70AA0"/>
    <w:rsid w:val="00E712E4"/>
    <w:rsid w:val="00E715C7"/>
    <w:rsid w:val="00E7218A"/>
    <w:rsid w:val="00E72F81"/>
    <w:rsid w:val="00E73524"/>
    <w:rsid w:val="00E73794"/>
    <w:rsid w:val="00E746E0"/>
    <w:rsid w:val="00E75231"/>
    <w:rsid w:val="00E76F7D"/>
    <w:rsid w:val="00E7796B"/>
    <w:rsid w:val="00E77FB9"/>
    <w:rsid w:val="00E80993"/>
    <w:rsid w:val="00E820DE"/>
    <w:rsid w:val="00E82285"/>
    <w:rsid w:val="00E823F3"/>
    <w:rsid w:val="00E82892"/>
    <w:rsid w:val="00E832D9"/>
    <w:rsid w:val="00E86071"/>
    <w:rsid w:val="00E867FF"/>
    <w:rsid w:val="00E86917"/>
    <w:rsid w:val="00E86C83"/>
    <w:rsid w:val="00E87FC8"/>
    <w:rsid w:val="00E90635"/>
    <w:rsid w:val="00E90FFF"/>
    <w:rsid w:val="00E92A7B"/>
    <w:rsid w:val="00E92CB7"/>
    <w:rsid w:val="00E938DF"/>
    <w:rsid w:val="00E941E1"/>
    <w:rsid w:val="00E94616"/>
    <w:rsid w:val="00E94AFC"/>
    <w:rsid w:val="00E957CF"/>
    <w:rsid w:val="00E966AD"/>
    <w:rsid w:val="00E96719"/>
    <w:rsid w:val="00E97F8B"/>
    <w:rsid w:val="00EA178D"/>
    <w:rsid w:val="00EA2BE0"/>
    <w:rsid w:val="00EA30F1"/>
    <w:rsid w:val="00EA39E4"/>
    <w:rsid w:val="00EA3A83"/>
    <w:rsid w:val="00EA3B1B"/>
    <w:rsid w:val="00EA43A0"/>
    <w:rsid w:val="00EA455B"/>
    <w:rsid w:val="00EA46AE"/>
    <w:rsid w:val="00EA4B23"/>
    <w:rsid w:val="00EA4F7D"/>
    <w:rsid w:val="00EA5DC4"/>
    <w:rsid w:val="00EA654C"/>
    <w:rsid w:val="00EA6634"/>
    <w:rsid w:val="00EA773D"/>
    <w:rsid w:val="00EA77C0"/>
    <w:rsid w:val="00EA7CB6"/>
    <w:rsid w:val="00EB0FFC"/>
    <w:rsid w:val="00EB10FF"/>
    <w:rsid w:val="00EB1ADC"/>
    <w:rsid w:val="00EB2027"/>
    <w:rsid w:val="00EB268F"/>
    <w:rsid w:val="00EB2704"/>
    <w:rsid w:val="00EB2888"/>
    <w:rsid w:val="00EB29E4"/>
    <w:rsid w:val="00EB2CF3"/>
    <w:rsid w:val="00EB2DB7"/>
    <w:rsid w:val="00EB3902"/>
    <w:rsid w:val="00EB442C"/>
    <w:rsid w:val="00EB4FA5"/>
    <w:rsid w:val="00EB581F"/>
    <w:rsid w:val="00EB62E8"/>
    <w:rsid w:val="00EB7929"/>
    <w:rsid w:val="00EC05D8"/>
    <w:rsid w:val="00EC0603"/>
    <w:rsid w:val="00EC0B14"/>
    <w:rsid w:val="00EC0EA7"/>
    <w:rsid w:val="00EC11E2"/>
    <w:rsid w:val="00EC1906"/>
    <w:rsid w:val="00EC1B04"/>
    <w:rsid w:val="00EC1D7A"/>
    <w:rsid w:val="00EC1E71"/>
    <w:rsid w:val="00EC1EF7"/>
    <w:rsid w:val="00EC230D"/>
    <w:rsid w:val="00EC3D70"/>
    <w:rsid w:val="00EC6A70"/>
    <w:rsid w:val="00EC774D"/>
    <w:rsid w:val="00EC7A15"/>
    <w:rsid w:val="00ED0A6A"/>
    <w:rsid w:val="00ED125E"/>
    <w:rsid w:val="00ED146B"/>
    <w:rsid w:val="00ED17E0"/>
    <w:rsid w:val="00ED18DC"/>
    <w:rsid w:val="00ED1F99"/>
    <w:rsid w:val="00ED2882"/>
    <w:rsid w:val="00ED2E24"/>
    <w:rsid w:val="00ED3C8A"/>
    <w:rsid w:val="00ED52A7"/>
    <w:rsid w:val="00ED57EE"/>
    <w:rsid w:val="00ED5F1A"/>
    <w:rsid w:val="00ED65E6"/>
    <w:rsid w:val="00ED72AB"/>
    <w:rsid w:val="00ED7859"/>
    <w:rsid w:val="00ED7C07"/>
    <w:rsid w:val="00EE094B"/>
    <w:rsid w:val="00EE0D1A"/>
    <w:rsid w:val="00EE0DCF"/>
    <w:rsid w:val="00EE11E7"/>
    <w:rsid w:val="00EE2A7B"/>
    <w:rsid w:val="00EE2C4D"/>
    <w:rsid w:val="00EE2D13"/>
    <w:rsid w:val="00EE30FE"/>
    <w:rsid w:val="00EE32A2"/>
    <w:rsid w:val="00EE334C"/>
    <w:rsid w:val="00EE368C"/>
    <w:rsid w:val="00EE3731"/>
    <w:rsid w:val="00EE3746"/>
    <w:rsid w:val="00EE3DE2"/>
    <w:rsid w:val="00EE4574"/>
    <w:rsid w:val="00EE51A4"/>
    <w:rsid w:val="00EE5645"/>
    <w:rsid w:val="00EE5F2E"/>
    <w:rsid w:val="00EE6D6D"/>
    <w:rsid w:val="00EE6E1F"/>
    <w:rsid w:val="00EE6EA9"/>
    <w:rsid w:val="00EE71BB"/>
    <w:rsid w:val="00EE7A97"/>
    <w:rsid w:val="00EE7C56"/>
    <w:rsid w:val="00EF0126"/>
    <w:rsid w:val="00EF0D7C"/>
    <w:rsid w:val="00EF0FB8"/>
    <w:rsid w:val="00EF148A"/>
    <w:rsid w:val="00EF4019"/>
    <w:rsid w:val="00EF4CC3"/>
    <w:rsid w:val="00EF55B7"/>
    <w:rsid w:val="00EF64A0"/>
    <w:rsid w:val="00EF7602"/>
    <w:rsid w:val="00F0003E"/>
    <w:rsid w:val="00F001E2"/>
    <w:rsid w:val="00F00AF5"/>
    <w:rsid w:val="00F01259"/>
    <w:rsid w:val="00F01745"/>
    <w:rsid w:val="00F01A87"/>
    <w:rsid w:val="00F02D69"/>
    <w:rsid w:val="00F03664"/>
    <w:rsid w:val="00F03AD2"/>
    <w:rsid w:val="00F04388"/>
    <w:rsid w:val="00F04B57"/>
    <w:rsid w:val="00F054E9"/>
    <w:rsid w:val="00F05EA1"/>
    <w:rsid w:val="00F06AD3"/>
    <w:rsid w:val="00F07A7F"/>
    <w:rsid w:val="00F10017"/>
    <w:rsid w:val="00F1047A"/>
    <w:rsid w:val="00F104BB"/>
    <w:rsid w:val="00F105CF"/>
    <w:rsid w:val="00F10B27"/>
    <w:rsid w:val="00F10DEA"/>
    <w:rsid w:val="00F11CB4"/>
    <w:rsid w:val="00F135A1"/>
    <w:rsid w:val="00F135AA"/>
    <w:rsid w:val="00F13A99"/>
    <w:rsid w:val="00F13AB6"/>
    <w:rsid w:val="00F1481D"/>
    <w:rsid w:val="00F14883"/>
    <w:rsid w:val="00F15953"/>
    <w:rsid w:val="00F16B24"/>
    <w:rsid w:val="00F16F1A"/>
    <w:rsid w:val="00F1709B"/>
    <w:rsid w:val="00F20108"/>
    <w:rsid w:val="00F21DD7"/>
    <w:rsid w:val="00F23058"/>
    <w:rsid w:val="00F2305A"/>
    <w:rsid w:val="00F24146"/>
    <w:rsid w:val="00F2527C"/>
    <w:rsid w:val="00F26339"/>
    <w:rsid w:val="00F26698"/>
    <w:rsid w:val="00F26BF4"/>
    <w:rsid w:val="00F26E75"/>
    <w:rsid w:val="00F27C99"/>
    <w:rsid w:val="00F309E0"/>
    <w:rsid w:val="00F31444"/>
    <w:rsid w:val="00F3189E"/>
    <w:rsid w:val="00F31CEA"/>
    <w:rsid w:val="00F32729"/>
    <w:rsid w:val="00F32925"/>
    <w:rsid w:val="00F343D4"/>
    <w:rsid w:val="00F34AF7"/>
    <w:rsid w:val="00F34CFE"/>
    <w:rsid w:val="00F34DC0"/>
    <w:rsid w:val="00F36594"/>
    <w:rsid w:val="00F36A69"/>
    <w:rsid w:val="00F36B03"/>
    <w:rsid w:val="00F36C01"/>
    <w:rsid w:val="00F37444"/>
    <w:rsid w:val="00F37B14"/>
    <w:rsid w:val="00F40597"/>
    <w:rsid w:val="00F41AE3"/>
    <w:rsid w:val="00F42CA6"/>
    <w:rsid w:val="00F43124"/>
    <w:rsid w:val="00F437BE"/>
    <w:rsid w:val="00F44195"/>
    <w:rsid w:val="00F452C5"/>
    <w:rsid w:val="00F4551F"/>
    <w:rsid w:val="00F459A1"/>
    <w:rsid w:val="00F45A83"/>
    <w:rsid w:val="00F460E5"/>
    <w:rsid w:val="00F46AA6"/>
    <w:rsid w:val="00F472F1"/>
    <w:rsid w:val="00F4797B"/>
    <w:rsid w:val="00F47C89"/>
    <w:rsid w:val="00F47DDC"/>
    <w:rsid w:val="00F50377"/>
    <w:rsid w:val="00F5050D"/>
    <w:rsid w:val="00F51346"/>
    <w:rsid w:val="00F51CF8"/>
    <w:rsid w:val="00F524EF"/>
    <w:rsid w:val="00F52575"/>
    <w:rsid w:val="00F5569D"/>
    <w:rsid w:val="00F557AF"/>
    <w:rsid w:val="00F56200"/>
    <w:rsid w:val="00F56EF3"/>
    <w:rsid w:val="00F56F1F"/>
    <w:rsid w:val="00F57A99"/>
    <w:rsid w:val="00F61046"/>
    <w:rsid w:val="00F61C95"/>
    <w:rsid w:val="00F62854"/>
    <w:rsid w:val="00F631AB"/>
    <w:rsid w:val="00F63C92"/>
    <w:rsid w:val="00F64E3B"/>
    <w:rsid w:val="00F6535E"/>
    <w:rsid w:val="00F6598A"/>
    <w:rsid w:val="00F660F8"/>
    <w:rsid w:val="00F67211"/>
    <w:rsid w:val="00F67599"/>
    <w:rsid w:val="00F67A0E"/>
    <w:rsid w:val="00F67A1A"/>
    <w:rsid w:val="00F67E00"/>
    <w:rsid w:val="00F67F3C"/>
    <w:rsid w:val="00F70546"/>
    <w:rsid w:val="00F70CE7"/>
    <w:rsid w:val="00F70DFD"/>
    <w:rsid w:val="00F7109A"/>
    <w:rsid w:val="00F721E7"/>
    <w:rsid w:val="00F72580"/>
    <w:rsid w:val="00F72760"/>
    <w:rsid w:val="00F729B1"/>
    <w:rsid w:val="00F73432"/>
    <w:rsid w:val="00F73D24"/>
    <w:rsid w:val="00F745EB"/>
    <w:rsid w:val="00F75819"/>
    <w:rsid w:val="00F75957"/>
    <w:rsid w:val="00F76BB1"/>
    <w:rsid w:val="00F76D4A"/>
    <w:rsid w:val="00F76E6F"/>
    <w:rsid w:val="00F770DE"/>
    <w:rsid w:val="00F77882"/>
    <w:rsid w:val="00F77FAA"/>
    <w:rsid w:val="00F80385"/>
    <w:rsid w:val="00F81311"/>
    <w:rsid w:val="00F824AB"/>
    <w:rsid w:val="00F8253C"/>
    <w:rsid w:val="00F82F67"/>
    <w:rsid w:val="00F842D6"/>
    <w:rsid w:val="00F851B9"/>
    <w:rsid w:val="00F85E0F"/>
    <w:rsid w:val="00F86E8C"/>
    <w:rsid w:val="00F91263"/>
    <w:rsid w:val="00F91BE0"/>
    <w:rsid w:val="00F93573"/>
    <w:rsid w:val="00F94414"/>
    <w:rsid w:val="00F94C6A"/>
    <w:rsid w:val="00F9508B"/>
    <w:rsid w:val="00F957F9"/>
    <w:rsid w:val="00F95EF4"/>
    <w:rsid w:val="00F9616E"/>
    <w:rsid w:val="00F97C84"/>
    <w:rsid w:val="00FA0AC0"/>
    <w:rsid w:val="00FA16E6"/>
    <w:rsid w:val="00FA1839"/>
    <w:rsid w:val="00FA191F"/>
    <w:rsid w:val="00FA1986"/>
    <w:rsid w:val="00FA1CEF"/>
    <w:rsid w:val="00FA2495"/>
    <w:rsid w:val="00FA24E3"/>
    <w:rsid w:val="00FA30C9"/>
    <w:rsid w:val="00FA3871"/>
    <w:rsid w:val="00FA444A"/>
    <w:rsid w:val="00FA4C57"/>
    <w:rsid w:val="00FA5A0B"/>
    <w:rsid w:val="00FA5BD4"/>
    <w:rsid w:val="00FA7641"/>
    <w:rsid w:val="00FB016D"/>
    <w:rsid w:val="00FB0466"/>
    <w:rsid w:val="00FB04DE"/>
    <w:rsid w:val="00FB09FF"/>
    <w:rsid w:val="00FB0A36"/>
    <w:rsid w:val="00FB2CCC"/>
    <w:rsid w:val="00FB414A"/>
    <w:rsid w:val="00FB421D"/>
    <w:rsid w:val="00FB482A"/>
    <w:rsid w:val="00FB492A"/>
    <w:rsid w:val="00FB5284"/>
    <w:rsid w:val="00FB6988"/>
    <w:rsid w:val="00FB6A36"/>
    <w:rsid w:val="00FB70B6"/>
    <w:rsid w:val="00FB742C"/>
    <w:rsid w:val="00FB759D"/>
    <w:rsid w:val="00FB7F2E"/>
    <w:rsid w:val="00FC0A58"/>
    <w:rsid w:val="00FC12E4"/>
    <w:rsid w:val="00FC15DC"/>
    <w:rsid w:val="00FC1772"/>
    <w:rsid w:val="00FC17C7"/>
    <w:rsid w:val="00FC21BC"/>
    <w:rsid w:val="00FC239C"/>
    <w:rsid w:val="00FC290C"/>
    <w:rsid w:val="00FC2A41"/>
    <w:rsid w:val="00FC2C10"/>
    <w:rsid w:val="00FC2C34"/>
    <w:rsid w:val="00FC3039"/>
    <w:rsid w:val="00FC31CE"/>
    <w:rsid w:val="00FC4002"/>
    <w:rsid w:val="00FC4270"/>
    <w:rsid w:val="00FC4553"/>
    <w:rsid w:val="00FC53D5"/>
    <w:rsid w:val="00FC5FEC"/>
    <w:rsid w:val="00FC606C"/>
    <w:rsid w:val="00FC631A"/>
    <w:rsid w:val="00FC7C61"/>
    <w:rsid w:val="00FC7CF5"/>
    <w:rsid w:val="00FD04C0"/>
    <w:rsid w:val="00FD0E62"/>
    <w:rsid w:val="00FD1C05"/>
    <w:rsid w:val="00FD1C85"/>
    <w:rsid w:val="00FD2448"/>
    <w:rsid w:val="00FD3178"/>
    <w:rsid w:val="00FD31FC"/>
    <w:rsid w:val="00FD36FF"/>
    <w:rsid w:val="00FD37C9"/>
    <w:rsid w:val="00FD3851"/>
    <w:rsid w:val="00FD3BBA"/>
    <w:rsid w:val="00FD4C4A"/>
    <w:rsid w:val="00FD543B"/>
    <w:rsid w:val="00FD651E"/>
    <w:rsid w:val="00FD7467"/>
    <w:rsid w:val="00FD750C"/>
    <w:rsid w:val="00FD763E"/>
    <w:rsid w:val="00FD7ABF"/>
    <w:rsid w:val="00FE082A"/>
    <w:rsid w:val="00FE0A1A"/>
    <w:rsid w:val="00FE0A4C"/>
    <w:rsid w:val="00FE0CB0"/>
    <w:rsid w:val="00FE1788"/>
    <w:rsid w:val="00FE18AB"/>
    <w:rsid w:val="00FE2AA9"/>
    <w:rsid w:val="00FE2D22"/>
    <w:rsid w:val="00FE3B78"/>
    <w:rsid w:val="00FE3CA8"/>
    <w:rsid w:val="00FE3CC9"/>
    <w:rsid w:val="00FE4A29"/>
    <w:rsid w:val="00FE58CB"/>
    <w:rsid w:val="00FE5F77"/>
    <w:rsid w:val="00FE6230"/>
    <w:rsid w:val="00FE698D"/>
    <w:rsid w:val="00FE7590"/>
    <w:rsid w:val="00FE7BD8"/>
    <w:rsid w:val="00FF04A2"/>
    <w:rsid w:val="00FF07D0"/>
    <w:rsid w:val="00FF0B9A"/>
    <w:rsid w:val="00FF0C48"/>
    <w:rsid w:val="00FF0F49"/>
    <w:rsid w:val="00FF1517"/>
    <w:rsid w:val="00FF1A27"/>
    <w:rsid w:val="00FF1B33"/>
    <w:rsid w:val="00FF2664"/>
    <w:rsid w:val="00FF281E"/>
    <w:rsid w:val="00FF2EA3"/>
    <w:rsid w:val="00FF2EBE"/>
    <w:rsid w:val="00FF2F3E"/>
    <w:rsid w:val="00FF3438"/>
    <w:rsid w:val="00FF43A1"/>
    <w:rsid w:val="00FF4802"/>
    <w:rsid w:val="00FF4D4D"/>
    <w:rsid w:val="00FF4E79"/>
    <w:rsid w:val="00FF5886"/>
    <w:rsid w:val="00FF59A0"/>
    <w:rsid w:val="00FF5DE3"/>
    <w:rsid w:val="00FF6700"/>
    <w:rsid w:val="00FF6C6C"/>
    <w:rsid w:val="00FF6E4F"/>
    <w:rsid w:val="00FF73F0"/>
    <w:rsid w:val="00FF7403"/>
    <w:rsid w:val="00FF745D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F495F0"/>
  <w15:docId w15:val="{48039565-1791-458F-8FE1-15664F1F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CE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3B5"/>
    <w:pPr>
      <w:keepNext/>
      <w:spacing w:before="240" w:after="120"/>
      <w:jc w:val="both"/>
      <w:outlineLvl w:val="0"/>
    </w:pPr>
    <w:rPr>
      <w:b/>
      <w:kern w:val="28"/>
      <w:sz w:val="28"/>
      <w:szCs w:val="20"/>
    </w:rPr>
  </w:style>
  <w:style w:type="paragraph" w:styleId="Heading2">
    <w:name w:val="heading 2"/>
    <w:aliases w:val="Heading 2 Char,Heading 2 Char1 Char,Heading 2 Char Char Char,Heading 2 Char1 Char Char Char,Heading 2 Char Char Char Char Char,Heading 2 Char Char1 Char"/>
    <w:basedOn w:val="Normal"/>
    <w:next w:val="Normal"/>
    <w:link w:val="Heading2Char1"/>
    <w:autoRedefine/>
    <w:uiPriority w:val="9"/>
    <w:qFormat/>
    <w:rsid w:val="00A70ADC"/>
    <w:pPr>
      <w:keepNext/>
      <w:tabs>
        <w:tab w:val="left" w:pos="709"/>
      </w:tabs>
      <w:spacing w:before="240" w:after="240"/>
      <w:jc w:val="both"/>
      <w:outlineLvl w:val="1"/>
    </w:pPr>
    <w:rPr>
      <w:rFonts w:ascii="Verdana" w:hAnsi="Verdana" w:cs="Arial"/>
      <w:b/>
      <w:color w:val="000000"/>
      <w:kern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33B5"/>
    <w:pPr>
      <w:keepNext/>
      <w:spacing w:before="120" w:after="120"/>
      <w:jc w:val="both"/>
      <w:outlineLvl w:val="2"/>
    </w:pPr>
    <w:rPr>
      <w:b/>
      <w:i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5833B5"/>
    <w:pPr>
      <w:keepNext/>
      <w:spacing w:before="120" w:after="120"/>
      <w:jc w:val="both"/>
      <w:outlineLvl w:val="3"/>
    </w:pPr>
    <w:rPr>
      <w:i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5833B5"/>
    <w:pPr>
      <w:spacing w:before="240" w:after="60"/>
      <w:jc w:val="both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833B5"/>
    <w:pPr>
      <w:spacing w:before="240" w:after="60"/>
      <w:jc w:val="both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833B5"/>
    <w:pPr>
      <w:numPr>
        <w:ilvl w:val="6"/>
        <w:numId w:val="1"/>
      </w:numPr>
      <w:spacing w:before="240" w:after="60"/>
      <w:ind w:left="4748" w:hanging="708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5833B5"/>
    <w:pPr>
      <w:numPr>
        <w:ilvl w:val="7"/>
        <w:numId w:val="1"/>
      </w:numPr>
      <w:spacing w:before="240" w:after="60"/>
      <w:ind w:left="5456" w:hanging="708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833B5"/>
    <w:pPr>
      <w:numPr>
        <w:ilvl w:val="8"/>
        <w:numId w:val="1"/>
      </w:numPr>
      <w:spacing w:before="240" w:after="60"/>
      <w:ind w:left="6164" w:hanging="708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A1D95"/>
    <w:rPr>
      <w:rFonts w:cs="Times New Roman"/>
      <w:b/>
      <w:kern w:val="28"/>
      <w:sz w:val="28"/>
    </w:rPr>
  </w:style>
  <w:style w:type="character" w:customStyle="1" w:styleId="Heading2Char1">
    <w:name w:val="Heading 2 Char1"/>
    <w:aliases w:val="Heading 2 Char Char,Heading 2 Char1 Char Char,Heading 2 Char Char Char Char,Heading 2 Char1 Char Char Char Char,Heading 2 Char Char Char Char Char Char,Heading 2 Char Char1 Char Char"/>
    <w:basedOn w:val="DefaultParagraphFont"/>
    <w:link w:val="Heading2"/>
    <w:uiPriority w:val="9"/>
    <w:locked/>
    <w:rsid w:val="00A70ADC"/>
    <w:rPr>
      <w:rFonts w:ascii="Verdana" w:hAnsi="Verdana"/>
      <w:b/>
      <w:color w:val="000000"/>
      <w:kern w:val="28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833B5"/>
    <w:rPr>
      <w:b/>
      <w:i/>
      <w:sz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hAnsi="Arial"/>
      <w:i/>
      <w:sz w:val="18"/>
    </w:rPr>
  </w:style>
  <w:style w:type="character" w:styleId="Hyperlink">
    <w:name w:val="Hyperlink"/>
    <w:basedOn w:val="DefaultParagraphFont"/>
    <w:uiPriority w:val="99"/>
    <w:rsid w:val="005833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5833B5"/>
    <w:rPr>
      <w:color w:val="800080"/>
      <w:u w:val="single"/>
    </w:rPr>
  </w:style>
  <w:style w:type="paragraph" w:styleId="NormalWeb">
    <w:name w:val="Normal (Web)"/>
    <w:basedOn w:val="Normal"/>
    <w:uiPriority w:val="99"/>
    <w:rsid w:val="005833B5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rsid w:val="005833B5"/>
    <w:rPr>
      <w:rFonts w:ascii="Arial" w:hAnsi="Arial" w:cs="Arial"/>
      <w:b/>
      <w:noProof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5833B5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semiHidden/>
    <w:rsid w:val="005833B5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rsid w:val="005833B5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semiHidden/>
    <w:rsid w:val="005833B5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semiHidden/>
    <w:rsid w:val="005833B5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semiHidden/>
    <w:rsid w:val="005833B5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semiHidden/>
    <w:rsid w:val="005833B5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rsid w:val="005833B5"/>
    <w:pPr>
      <w:ind w:left="1980" w:hanging="220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qFormat/>
    <w:rsid w:val="005833B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FC2C34"/>
    <w:pPr>
      <w:tabs>
        <w:tab w:val="right" w:leader="dot" w:pos="9639"/>
      </w:tabs>
    </w:pPr>
    <w:rPr>
      <w:bCs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qFormat/>
    <w:rsid w:val="005833B5"/>
    <w:pPr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rsid w:val="005833B5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5833B5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5833B5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5833B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5833B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5833B5"/>
    <w:pPr>
      <w:ind w:left="1760"/>
    </w:pPr>
    <w:rPr>
      <w:sz w:val="18"/>
      <w:szCs w:val="18"/>
    </w:rPr>
  </w:style>
  <w:style w:type="paragraph" w:styleId="NormalIndent">
    <w:name w:val="Normal Indent"/>
    <w:basedOn w:val="Normal"/>
    <w:uiPriority w:val="99"/>
    <w:rsid w:val="005833B5"/>
    <w:pPr>
      <w:ind w:left="357"/>
      <w:jc w:val="both"/>
    </w:pPr>
    <w:rPr>
      <w:sz w:val="22"/>
      <w:szCs w:val="20"/>
    </w:rPr>
  </w:style>
  <w:style w:type="character" w:customStyle="1" w:styleId="FootnoteTextChar1">
    <w:name w:val="Footnote Text Char1"/>
    <w:aliases w:val="Schriftart: 9 pt Char,Schriftart: 10 pt Char,Schriftart: 8 pt Char,WB-Fußnotentext Char,fn Char,Footnotes Char,Footnote ak Char,Footnote Text Char Char,FoodNote Char,ft Char,Footnote Char1,Footnote Text Char1 Char Char Char1,f Char"/>
    <w:link w:val="FootnoteText"/>
    <w:locked/>
    <w:rsid w:val="005833B5"/>
    <w:rPr>
      <w:lang w:val="en-GB" w:eastAsia="en-GB"/>
    </w:rPr>
  </w:style>
  <w:style w:type="paragraph" w:styleId="FootnoteText">
    <w:name w:val="footnote text"/>
    <w:aliases w:val="Schriftart: 9 pt,Schriftart: 10 pt,Schriftart: 8 pt,WB-Fußnotentext,fn,Footnotes,Footnote ak,Footnote Text Char,FoodNote,ft,Footnote,Footnote Text Char1 Char Char,Footnote Text Char1 Char,Reference,Fußnote,f"/>
    <w:basedOn w:val="Normal"/>
    <w:link w:val="FootnoteTextChar1"/>
    <w:rsid w:val="005833B5"/>
    <w:pPr>
      <w:jc w:val="both"/>
    </w:pPr>
    <w:rPr>
      <w:sz w:val="20"/>
      <w:szCs w:val="20"/>
    </w:rPr>
  </w:style>
  <w:style w:type="character" w:customStyle="1" w:styleId="FootnoteTextChar2">
    <w:name w:val="Footnote Text Char2"/>
    <w:aliases w:val="Schriftart: 9 pt Char1,Schriftart: 10 pt Char1,Schriftart: 8 pt Char1,WB-Fußnotentext Char1,fn Char1,Footnotes Char1,Footnote ak Char1,Footnote Text Char Char1,FoodNote Char1,ft Char1,Footnote Char,Footnote Text Char1 Char Char Char"/>
    <w:basedOn w:val="DefaultParagraphFont"/>
    <w:uiPriority w:val="99"/>
    <w:semiHidden/>
  </w:style>
  <w:style w:type="paragraph" w:styleId="Header">
    <w:name w:val="header"/>
    <w:basedOn w:val="Normal"/>
    <w:link w:val="HeaderChar"/>
    <w:uiPriority w:val="99"/>
    <w:rsid w:val="005833B5"/>
    <w:pPr>
      <w:tabs>
        <w:tab w:val="center" w:pos="4153"/>
        <w:tab w:val="right" w:pos="8306"/>
      </w:tabs>
      <w:jc w:val="both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96877"/>
  </w:style>
  <w:style w:type="paragraph" w:styleId="Footer">
    <w:name w:val="footer"/>
    <w:basedOn w:val="Normal"/>
    <w:link w:val="FooterChar"/>
    <w:uiPriority w:val="99"/>
    <w:rsid w:val="005833B5"/>
    <w:pPr>
      <w:tabs>
        <w:tab w:val="center" w:pos="4153"/>
        <w:tab w:val="right" w:pos="8306"/>
      </w:tabs>
      <w:jc w:val="both"/>
    </w:pPr>
    <w:rPr>
      <w:sz w:val="22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54801"/>
    <w:rPr>
      <w:sz w:val="22"/>
    </w:rPr>
  </w:style>
  <w:style w:type="paragraph" w:styleId="IndexHeading">
    <w:name w:val="index heading"/>
    <w:basedOn w:val="Normal"/>
    <w:next w:val="Index1"/>
    <w:uiPriority w:val="99"/>
    <w:semiHidden/>
    <w:rsid w:val="005833B5"/>
    <w:pPr>
      <w:spacing w:before="240" w:after="120"/>
      <w:ind w:left="140"/>
    </w:pPr>
    <w:rPr>
      <w:rFonts w:ascii="Arial" w:hAnsi="Arial" w:cs="Arial"/>
      <w:b/>
      <w:bCs/>
      <w:sz w:val="28"/>
      <w:szCs w:val="28"/>
    </w:rPr>
  </w:style>
  <w:style w:type="paragraph" w:styleId="EnvelopeAddress">
    <w:name w:val="envelope address"/>
    <w:basedOn w:val="Normal"/>
    <w:uiPriority w:val="99"/>
    <w:rsid w:val="005833B5"/>
    <w:pPr>
      <w:framePr w:w="7920" w:h="1980" w:hSpace="180" w:wrap="auto" w:hAnchor="page" w:xAlign="center" w:yAlign="bottom"/>
      <w:jc w:val="both"/>
    </w:pPr>
    <w:rPr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5833B5"/>
    <w:pPr>
      <w:jc w:val="both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C7D4B"/>
  </w:style>
  <w:style w:type="paragraph" w:styleId="ListBullet">
    <w:name w:val="List Bullet"/>
    <w:basedOn w:val="Normal"/>
    <w:link w:val="ListBulletChar"/>
    <w:autoRedefine/>
    <w:uiPriority w:val="99"/>
    <w:rsid w:val="00B708E4"/>
    <w:pPr>
      <w:spacing w:after="240"/>
      <w:jc w:val="both"/>
    </w:pPr>
    <w:rPr>
      <w:rFonts w:ascii="Arial" w:hAnsi="Arial" w:cs="Arial"/>
      <w:sz w:val="22"/>
      <w:szCs w:val="22"/>
    </w:rPr>
  </w:style>
  <w:style w:type="paragraph" w:styleId="ListNumber">
    <w:name w:val="List Number"/>
    <w:basedOn w:val="Normal"/>
    <w:uiPriority w:val="99"/>
    <w:rsid w:val="005833B5"/>
    <w:pPr>
      <w:numPr>
        <w:ilvl w:val="2"/>
        <w:numId w:val="2"/>
      </w:numPr>
      <w:tabs>
        <w:tab w:val="num" w:pos="709"/>
      </w:tabs>
      <w:spacing w:before="120" w:after="120" w:line="360" w:lineRule="auto"/>
      <w:ind w:left="709"/>
    </w:pPr>
    <w:rPr>
      <w:szCs w:val="20"/>
      <w:lang w:eastAsia="en-US"/>
    </w:rPr>
  </w:style>
  <w:style w:type="paragraph" w:customStyle="1" w:styleId="SubTitle1">
    <w:name w:val="SubTitle 1"/>
    <w:basedOn w:val="Normal"/>
    <w:next w:val="Normal"/>
    <w:rsid w:val="005833B5"/>
    <w:pPr>
      <w:spacing w:after="240"/>
      <w:jc w:val="center"/>
    </w:pPr>
    <w:rPr>
      <w:rFonts w:ascii="Arial" w:hAnsi="Arial"/>
      <w:b/>
      <w:sz w:val="40"/>
      <w:szCs w:val="20"/>
    </w:rPr>
  </w:style>
  <w:style w:type="paragraph" w:styleId="Title">
    <w:name w:val="Title"/>
    <w:basedOn w:val="Normal"/>
    <w:next w:val="SubTitle1"/>
    <w:link w:val="TitleChar"/>
    <w:uiPriority w:val="10"/>
    <w:qFormat/>
    <w:rsid w:val="005833B5"/>
    <w:pPr>
      <w:spacing w:after="480"/>
      <w:jc w:val="center"/>
    </w:pPr>
    <w:rPr>
      <w:rFonts w:ascii="Arial" w:hAnsi="Arial"/>
      <w:b/>
      <w:sz w:val="48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sid w:val="00C17408"/>
    <w:rPr>
      <w:rFonts w:ascii="Arial" w:hAnsi="Arial"/>
      <w:b/>
      <w:sz w:val="48"/>
      <w:lang w:val="en-GB" w:eastAsia="en-GB"/>
    </w:rPr>
  </w:style>
  <w:style w:type="paragraph" w:styleId="Signature">
    <w:name w:val="Signature"/>
    <w:basedOn w:val="Normal"/>
    <w:next w:val="Normal"/>
    <w:link w:val="SignatureChar"/>
    <w:uiPriority w:val="99"/>
    <w:rsid w:val="005833B5"/>
    <w:pPr>
      <w:tabs>
        <w:tab w:val="left" w:pos="5103"/>
      </w:tabs>
      <w:spacing w:before="1200"/>
      <w:ind w:left="5103"/>
      <w:jc w:val="center"/>
    </w:pPr>
    <w:rPr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833B5"/>
    <w:rPr>
      <w:rFonts w:ascii="Arial" w:hAnsi="Arial"/>
      <w:b/>
      <w:i/>
      <w:szCs w:val="20"/>
      <w:u w:val="single"/>
      <w:lang w:val="fr-BE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5833B5"/>
    <w:pPr>
      <w:ind w:left="360"/>
      <w:jc w:val="both"/>
    </w:pPr>
    <w:rPr>
      <w:rFonts w:ascii="Arial" w:hAnsi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5833B5"/>
    <w:pPr>
      <w:shd w:val="clear" w:color="auto" w:fill="000080"/>
      <w:jc w:val="both"/>
    </w:pPr>
    <w:rPr>
      <w:rFonts w:ascii="Tahoma" w:hAnsi="Tahoma"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5833B5"/>
    <w:pPr>
      <w:jc w:val="both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C17408"/>
    <w:rPr>
      <w:rFonts w:ascii="Courier New" w:hAnsi="Courier New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rsid w:val="005833B5"/>
    <w:pPr>
      <w:numPr>
        <w:ilvl w:val="1"/>
        <w:numId w:val="2"/>
      </w:numPr>
      <w:ind w:left="0" w:firstLine="0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Text1CharChar">
    <w:name w:val="Text 1 Char Char"/>
    <w:link w:val="Text1Char"/>
    <w:locked/>
    <w:rsid w:val="005833B5"/>
    <w:rPr>
      <w:sz w:val="22"/>
      <w:lang w:val="en-GB" w:eastAsia="en-GB"/>
    </w:rPr>
  </w:style>
  <w:style w:type="paragraph" w:customStyle="1" w:styleId="Text1Char">
    <w:name w:val="Text 1 Char"/>
    <w:basedOn w:val="Normal"/>
    <w:link w:val="Text1CharChar"/>
    <w:rsid w:val="005833B5"/>
    <w:pPr>
      <w:spacing w:after="240"/>
      <w:ind w:left="482"/>
      <w:jc w:val="both"/>
    </w:pPr>
    <w:rPr>
      <w:sz w:val="22"/>
      <w:szCs w:val="20"/>
    </w:rPr>
  </w:style>
  <w:style w:type="paragraph" w:customStyle="1" w:styleId="formquest2">
    <w:name w:val="formquest2"/>
    <w:basedOn w:val="Normal"/>
    <w:rsid w:val="005833B5"/>
    <w:pPr>
      <w:pBdr>
        <w:top w:val="single" w:sz="24" w:space="1" w:color="auto"/>
        <w:left w:val="single" w:sz="24" w:space="1" w:color="auto"/>
        <w:bottom w:val="single" w:sz="24" w:space="1" w:color="auto"/>
        <w:right w:val="single" w:sz="24" w:space="1" w:color="auto"/>
      </w:pBdr>
      <w:shd w:val="pct10" w:color="auto" w:fill="auto"/>
      <w:ind w:right="-21"/>
      <w:jc w:val="both"/>
    </w:pPr>
    <w:rPr>
      <w:b/>
      <w:sz w:val="22"/>
      <w:szCs w:val="20"/>
    </w:rPr>
  </w:style>
  <w:style w:type="paragraph" w:customStyle="1" w:styleId="BodyText1">
    <w:name w:val="Body Text1"/>
    <w:basedOn w:val="Normal"/>
    <w:rsid w:val="005833B5"/>
    <w:pPr>
      <w:ind w:left="2880"/>
      <w:jc w:val="both"/>
    </w:pPr>
    <w:rPr>
      <w:sz w:val="22"/>
      <w:szCs w:val="20"/>
    </w:rPr>
  </w:style>
  <w:style w:type="paragraph" w:customStyle="1" w:styleId="formquest1">
    <w:name w:val="formquest1"/>
    <w:basedOn w:val="Normal"/>
    <w:rsid w:val="005833B5"/>
    <w:pPr>
      <w:tabs>
        <w:tab w:val="left" w:pos="2880"/>
        <w:tab w:val="left" w:leader="dot" w:pos="8640"/>
      </w:tabs>
      <w:jc w:val="both"/>
    </w:pPr>
    <w:rPr>
      <w:b/>
      <w:sz w:val="22"/>
      <w:szCs w:val="20"/>
    </w:rPr>
  </w:style>
  <w:style w:type="paragraph" w:customStyle="1" w:styleId="ZDGName">
    <w:name w:val="Z_DGName"/>
    <w:basedOn w:val="Normal"/>
    <w:rsid w:val="005833B5"/>
    <w:pPr>
      <w:widowControl w:val="0"/>
      <w:ind w:right="85"/>
      <w:jc w:val="both"/>
    </w:pPr>
    <w:rPr>
      <w:rFonts w:ascii="Arial" w:hAnsi="Arial"/>
      <w:sz w:val="16"/>
      <w:szCs w:val="20"/>
    </w:rPr>
  </w:style>
  <w:style w:type="paragraph" w:customStyle="1" w:styleId="ZCom">
    <w:name w:val="Z_Com"/>
    <w:basedOn w:val="Normal"/>
    <w:next w:val="ZDGName"/>
    <w:rsid w:val="005833B5"/>
    <w:pPr>
      <w:widowControl w:val="0"/>
      <w:ind w:right="85"/>
      <w:jc w:val="both"/>
    </w:pPr>
    <w:rPr>
      <w:rFonts w:ascii="Arial" w:hAnsi="Arial"/>
      <w:sz w:val="22"/>
      <w:szCs w:val="20"/>
    </w:rPr>
  </w:style>
  <w:style w:type="paragraph" w:customStyle="1" w:styleId="Text4">
    <w:name w:val="Text 4"/>
    <w:basedOn w:val="Normal"/>
    <w:rsid w:val="005833B5"/>
    <w:pPr>
      <w:tabs>
        <w:tab w:val="left" w:pos="2161"/>
      </w:tabs>
      <w:spacing w:after="240"/>
      <w:ind w:left="1440"/>
      <w:jc w:val="both"/>
    </w:pPr>
    <w:rPr>
      <w:sz w:val="22"/>
      <w:szCs w:val="20"/>
    </w:rPr>
  </w:style>
  <w:style w:type="paragraph" w:customStyle="1" w:styleId="box">
    <w:name w:val="box"/>
    <w:basedOn w:val="Normal"/>
    <w:rsid w:val="005833B5"/>
    <w:pPr>
      <w:spacing w:before="120" w:after="120"/>
      <w:jc w:val="both"/>
    </w:pPr>
    <w:rPr>
      <w:sz w:val="32"/>
      <w:szCs w:val="20"/>
    </w:rPr>
  </w:style>
  <w:style w:type="paragraph" w:customStyle="1" w:styleId="T11B">
    <w:name w:val="T11B"/>
    <w:rsid w:val="005833B5"/>
    <w:pPr>
      <w:keepNext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439" w:after="57" w:line="288" w:lineRule="atLeast"/>
    </w:pPr>
    <w:rPr>
      <w:rFonts w:ascii="Swiss" w:hAnsi="Swiss"/>
      <w:b/>
      <w:sz w:val="22"/>
      <w:lang w:val="en-US"/>
    </w:rPr>
  </w:style>
  <w:style w:type="paragraph" w:customStyle="1" w:styleId="T2an">
    <w:name w:val="T2an"/>
    <w:rsid w:val="005833B5"/>
    <w:pPr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80" w:after="1984" w:line="400" w:lineRule="atLeast"/>
      <w:jc w:val="center"/>
    </w:pPr>
    <w:rPr>
      <w:rFonts w:ascii="Swiss" w:hAnsi="Swiss"/>
      <w:sz w:val="40"/>
      <w:lang w:val="en-US"/>
    </w:rPr>
  </w:style>
  <w:style w:type="paragraph" w:customStyle="1" w:styleId="5Bcell">
    <w:name w:val="5B:cell"/>
    <w:rsid w:val="005833B5"/>
    <w:pPr>
      <w:tabs>
        <w:tab w:val="left" w:pos="0"/>
        <w:tab w:val="left" w:pos="720"/>
        <w:tab w:val="left" w:pos="1440"/>
        <w:tab w:val="left" w:pos="2160"/>
      </w:tabs>
      <w:spacing w:after="38" w:line="178" w:lineRule="atLeast"/>
      <w:jc w:val="both"/>
    </w:pPr>
    <w:rPr>
      <w:rFonts w:ascii="Swiss" w:hAnsi="Swiss"/>
      <w:sz w:val="16"/>
      <w:lang w:val="en-US"/>
    </w:rPr>
  </w:style>
  <w:style w:type="paragraph" w:customStyle="1" w:styleId="cell">
    <w:name w:val="cell"/>
    <w:rsid w:val="005833B5"/>
    <w:pPr>
      <w:tabs>
        <w:tab w:val="left" w:pos="0"/>
        <w:tab w:val="left" w:pos="720"/>
        <w:tab w:val="left" w:pos="1440"/>
        <w:tab w:val="left" w:pos="2160"/>
      </w:tabs>
      <w:spacing w:before="250" w:after="28" w:line="178" w:lineRule="atLeast"/>
    </w:pPr>
    <w:rPr>
      <w:rFonts w:ascii="Swiss" w:hAnsi="Swiss"/>
      <w:sz w:val="16"/>
      <w:lang w:val="en-US"/>
    </w:rPr>
  </w:style>
  <w:style w:type="paragraph" w:customStyle="1" w:styleId="parapag">
    <w:name w:val="parapag"/>
    <w:rsid w:val="005833B5"/>
    <w:pPr>
      <w:tabs>
        <w:tab w:val="left" w:pos="0"/>
        <w:tab w:val="left" w:pos="34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150" w:line="240" w:lineRule="atLeast"/>
      <w:jc w:val="both"/>
    </w:pPr>
    <w:rPr>
      <w:rFonts w:ascii="Swiss" w:hAnsi="Swiss"/>
      <w:lang w:val="en-US"/>
    </w:rPr>
  </w:style>
  <w:style w:type="paragraph" w:customStyle="1" w:styleId="NaceInclusionsid2">
    <w:name w:val="Nace Inclusions id 2"/>
    <w:basedOn w:val="Normal"/>
    <w:rsid w:val="005833B5"/>
    <w:pPr>
      <w:keepNext/>
      <w:keepLines/>
      <w:ind w:left="1191" w:hanging="170"/>
      <w:jc w:val="both"/>
    </w:pPr>
    <w:rPr>
      <w:rFonts w:ascii="Times" w:hAnsi="Times"/>
      <w:noProof/>
      <w:sz w:val="18"/>
      <w:szCs w:val="20"/>
    </w:rPr>
  </w:style>
  <w:style w:type="paragraph" w:customStyle="1" w:styleId="NaceInclusionsId11">
    <w:name w:val="Nace Inclusions Id 11"/>
    <w:basedOn w:val="Normal"/>
    <w:rsid w:val="005833B5"/>
    <w:pPr>
      <w:keepNext/>
      <w:keepLines/>
      <w:ind w:left="1021" w:hanging="170"/>
      <w:jc w:val="both"/>
    </w:pPr>
    <w:rPr>
      <w:rFonts w:ascii="Times" w:hAnsi="Times"/>
      <w:noProof/>
      <w:sz w:val="18"/>
      <w:szCs w:val="20"/>
    </w:rPr>
  </w:style>
  <w:style w:type="paragraph" w:customStyle="1" w:styleId="Nace">
    <w:name w:val="Nace"/>
    <w:basedOn w:val="Normal"/>
    <w:rsid w:val="005833B5"/>
    <w:pPr>
      <w:keepLines/>
      <w:spacing w:before="240"/>
      <w:jc w:val="both"/>
    </w:pPr>
    <w:rPr>
      <w:rFonts w:ascii="Times" w:hAnsi="Times"/>
      <w:noProof/>
      <w:sz w:val="20"/>
      <w:szCs w:val="20"/>
    </w:rPr>
  </w:style>
  <w:style w:type="paragraph" w:customStyle="1" w:styleId="NumPar1">
    <w:name w:val="NumPar 1"/>
    <w:basedOn w:val="Heading1"/>
    <w:next w:val="Text1Char"/>
    <w:rsid w:val="005833B5"/>
    <w:pPr>
      <w:keepNext w:val="0"/>
      <w:spacing w:before="0" w:after="240"/>
      <w:ind w:left="483" w:hanging="483"/>
      <w:outlineLvl w:val="9"/>
    </w:pPr>
    <w:rPr>
      <w:b w:val="0"/>
      <w:kern w:val="0"/>
      <w:sz w:val="24"/>
    </w:rPr>
  </w:style>
  <w:style w:type="paragraph" w:customStyle="1" w:styleId="Text2">
    <w:name w:val="Text 2"/>
    <w:basedOn w:val="Normal"/>
    <w:rsid w:val="005833B5"/>
    <w:pPr>
      <w:tabs>
        <w:tab w:val="left" w:pos="2161"/>
      </w:tabs>
      <w:spacing w:after="240"/>
      <w:ind w:left="1077"/>
      <w:jc w:val="both"/>
    </w:pPr>
    <w:rPr>
      <w:sz w:val="22"/>
      <w:szCs w:val="20"/>
    </w:rPr>
  </w:style>
  <w:style w:type="paragraph" w:customStyle="1" w:styleId="NumPar2">
    <w:name w:val="NumPar 2"/>
    <w:basedOn w:val="Heading2"/>
    <w:next w:val="Text2"/>
    <w:rsid w:val="005833B5"/>
    <w:pPr>
      <w:keepNext w:val="0"/>
      <w:tabs>
        <w:tab w:val="num" w:pos="1417"/>
      </w:tabs>
    </w:pPr>
    <w:rPr>
      <w:rFonts w:ascii="Times New Roman" w:hAnsi="Times New Roman" w:cs="Times New Roman"/>
      <w:b w:val="0"/>
      <w:bCs/>
      <w:iCs/>
      <w:caps/>
      <w:color w:val="auto"/>
      <w:szCs w:val="20"/>
    </w:rPr>
  </w:style>
  <w:style w:type="paragraph" w:customStyle="1" w:styleId="n4">
    <w:name w:val="n4"/>
    <w:basedOn w:val="Heading4"/>
    <w:rsid w:val="005833B5"/>
    <w:pPr>
      <w:ind w:left="720"/>
    </w:pPr>
    <w:rPr>
      <w:i w:val="0"/>
    </w:rPr>
  </w:style>
  <w:style w:type="paragraph" w:customStyle="1" w:styleId="NoteHead">
    <w:name w:val="NoteHead"/>
    <w:basedOn w:val="Normal"/>
    <w:next w:val="Normal"/>
    <w:rsid w:val="005833B5"/>
    <w:pPr>
      <w:spacing w:before="720" w:after="720"/>
      <w:jc w:val="center"/>
    </w:pPr>
    <w:rPr>
      <w:b/>
      <w:smallCaps/>
      <w:sz w:val="22"/>
      <w:szCs w:val="20"/>
    </w:rPr>
  </w:style>
  <w:style w:type="paragraph" w:customStyle="1" w:styleId="Subject">
    <w:name w:val="Subject"/>
    <w:basedOn w:val="Normal"/>
    <w:next w:val="Normal"/>
    <w:rsid w:val="005833B5"/>
    <w:pPr>
      <w:numPr>
        <w:numId w:val="4"/>
      </w:numPr>
      <w:spacing w:after="480"/>
      <w:ind w:left="1191" w:hanging="1191"/>
    </w:pPr>
    <w:rPr>
      <w:b/>
      <w:szCs w:val="20"/>
    </w:rPr>
  </w:style>
  <w:style w:type="paragraph" w:customStyle="1" w:styleId="Enclosures">
    <w:name w:val="Enclosures"/>
    <w:basedOn w:val="Normal"/>
    <w:rsid w:val="005833B5"/>
    <w:pPr>
      <w:keepNext/>
      <w:keepLines/>
      <w:tabs>
        <w:tab w:val="left" w:pos="5642"/>
      </w:tabs>
      <w:spacing w:before="480"/>
      <w:ind w:left="1191" w:hanging="1191"/>
    </w:pPr>
    <w:rPr>
      <w:szCs w:val="20"/>
    </w:rPr>
  </w:style>
  <w:style w:type="paragraph" w:customStyle="1" w:styleId="Tiret0">
    <w:name w:val="Tiret 0"/>
    <w:basedOn w:val="Normal"/>
    <w:rsid w:val="005833B5"/>
    <w:pPr>
      <w:spacing w:before="120" w:after="120"/>
      <w:ind w:left="851" w:hanging="851"/>
      <w:jc w:val="both"/>
    </w:pPr>
    <w:rPr>
      <w:szCs w:val="20"/>
    </w:rPr>
  </w:style>
  <w:style w:type="paragraph" w:customStyle="1" w:styleId="numparg">
    <w:name w:val="numparg"/>
    <w:basedOn w:val="Heading1"/>
    <w:rsid w:val="005833B5"/>
    <w:pPr>
      <w:numPr>
        <w:numId w:val="3"/>
      </w:numPr>
      <w:snapToGrid w:val="0"/>
    </w:pPr>
    <w:rPr>
      <w:sz w:val="24"/>
      <w:lang w:val="en-US" w:eastAsia="en-US"/>
    </w:rPr>
  </w:style>
  <w:style w:type="character" w:customStyle="1" w:styleId="Point0Char">
    <w:name w:val="Point 0 Char"/>
    <w:link w:val="Point0"/>
    <w:locked/>
    <w:rsid w:val="005833B5"/>
    <w:rPr>
      <w:sz w:val="24"/>
      <w:lang w:val="en-GB" w:eastAsia="zh-CN"/>
    </w:rPr>
  </w:style>
  <w:style w:type="paragraph" w:customStyle="1" w:styleId="Point0">
    <w:name w:val="Point 0"/>
    <w:basedOn w:val="Normal"/>
    <w:link w:val="Point0Char"/>
    <w:rsid w:val="005833B5"/>
    <w:pPr>
      <w:spacing w:before="120" w:after="120"/>
      <w:ind w:left="850" w:hanging="850"/>
      <w:jc w:val="both"/>
    </w:pPr>
    <w:rPr>
      <w:szCs w:val="20"/>
      <w:lang w:eastAsia="zh-CN"/>
    </w:rPr>
  </w:style>
  <w:style w:type="paragraph" w:customStyle="1" w:styleId="CharCharChar1CharCharChar">
    <w:name w:val="Char Char Char1 Char Char Char"/>
    <w:aliases w:val="Char Char Char1 Char"/>
    <w:basedOn w:val="Normal"/>
    <w:rsid w:val="005833B5"/>
    <w:pPr>
      <w:numPr>
        <w:numId w:val="6"/>
      </w:numPr>
      <w:ind w:left="0" w:firstLine="0"/>
    </w:pPr>
    <w:rPr>
      <w:lang w:val="pl-PL" w:eastAsia="pl-PL"/>
    </w:rPr>
  </w:style>
  <w:style w:type="paragraph" w:customStyle="1" w:styleId="CharCharChar">
    <w:name w:val="Char Char Char"/>
    <w:basedOn w:val="Normal"/>
    <w:rsid w:val="005833B5"/>
    <w:rPr>
      <w:lang w:val="pl-PL" w:eastAsia="pl-PL"/>
    </w:rPr>
  </w:style>
  <w:style w:type="character" w:customStyle="1" w:styleId="Point1Char">
    <w:name w:val="Point 1 Char"/>
    <w:link w:val="Point1"/>
    <w:locked/>
    <w:rsid w:val="005833B5"/>
    <w:rPr>
      <w:sz w:val="24"/>
      <w:lang w:val="en-GB" w:eastAsia="fr-BE"/>
    </w:rPr>
  </w:style>
  <w:style w:type="paragraph" w:customStyle="1" w:styleId="Point1">
    <w:name w:val="Point 1"/>
    <w:basedOn w:val="Normal"/>
    <w:link w:val="Point1Char"/>
    <w:rsid w:val="005833B5"/>
    <w:pPr>
      <w:spacing w:before="120" w:after="120"/>
      <w:ind w:left="1418" w:hanging="567"/>
      <w:jc w:val="both"/>
    </w:pPr>
    <w:rPr>
      <w:lang w:eastAsia="fr-BE"/>
    </w:rPr>
  </w:style>
  <w:style w:type="paragraph" w:customStyle="1" w:styleId="Normal12a12b">
    <w:name w:val="Normal12a12b"/>
    <w:basedOn w:val="Normal"/>
    <w:rsid w:val="005833B5"/>
    <w:pPr>
      <w:widowControl w:val="0"/>
      <w:spacing w:before="240" w:after="240"/>
    </w:pPr>
    <w:rPr>
      <w:noProof/>
      <w:szCs w:val="20"/>
    </w:rPr>
  </w:style>
  <w:style w:type="paragraph" w:customStyle="1" w:styleId="Numberedparagraph">
    <w:name w:val="Numbered paragraph"/>
    <w:basedOn w:val="Normal"/>
    <w:rsid w:val="005833B5"/>
    <w:pPr>
      <w:tabs>
        <w:tab w:val="num" w:pos="360"/>
      </w:tabs>
      <w:spacing w:before="240"/>
      <w:ind w:left="357" w:hanging="357"/>
    </w:pPr>
    <w:rPr>
      <w:rFonts w:ascii="Arial" w:hAnsi="Arial"/>
      <w:b/>
      <w:szCs w:val="20"/>
      <w:lang w:val="en-US" w:eastAsia="en-US"/>
    </w:rPr>
  </w:style>
  <w:style w:type="paragraph" w:customStyle="1" w:styleId="Char">
    <w:name w:val="Char"/>
    <w:basedOn w:val="Normal"/>
    <w:rsid w:val="005833B5"/>
    <w:rPr>
      <w:lang w:val="pl-PL" w:eastAsia="pl-PL"/>
    </w:rPr>
  </w:style>
  <w:style w:type="paragraph" w:customStyle="1" w:styleId="QuotedText">
    <w:name w:val="Quoted Text"/>
    <w:basedOn w:val="Normal"/>
    <w:rsid w:val="005833B5"/>
    <w:pPr>
      <w:spacing w:before="120" w:after="120" w:line="360" w:lineRule="auto"/>
      <w:ind w:left="1417"/>
    </w:pPr>
    <w:rPr>
      <w:szCs w:val="20"/>
      <w:lang w:eastAsia="en-US"/>
    </w:rPr>
  </w:style>
  <w:style w:type="character" w:customStyle="1" w:styleId="ManualNumPar1Char">
    <w:name w:val="Manual NumPar 1 Char"/>
    <w:link w:val="ManualNumPar1"/>
    <w:locked/>
    <w:rsid w:val="005833B5"/>
    <w:rPr>
      <w:sz w:val="24"/>
      <w:lang w:val="en-GB" w:eastAsia="zh-CN"/>
    </w:rPr>
  </w:style>
  <w:style w:type="paragraph" w:customStyle="1" w:styleId="ManualNumPar1">
    <w:name w:val="Manual NumPar 1"/>
    <w:basedOn w:val="Normal"/>
    <w:next w:val="Text1Char"/>
    <w:link w:val="ManualNumPar1Char"/>
    <w:rsid w:val="005833B5"/>
    <w:pPr>
      <w:spacing w:before="120" w:after="120"/>
      <w:ind w:left="850" w:hanging="850"/>
      <w:jc w:val="both"/>
    </w:pPr>
    <w:rPr>
      <w:lang w:eastAsia="zh-CN"/>
    </w:rPr>
  </w:style>
  <w:style w:type="paragraph" w:customStyle="1" w:styleId="Text1">
    <w:name w:val="Text 1"/>
    <w:basedOn w:val="Normal"/>
    <w:rsid w:val="005833B5"/>
    <w:pPr>
      <w:numPr>
        <w:numId w:val="2"/>
      </w:numPr>
      <w:spacing w:after="240"/>
      <w:jc w:val="both"/>
    </w:pPr>
    <w:rPr>
      <w:sz w:val="22"/>
      <w:szCs w:val="20"/>
    </w:rPr>
  </w:style>
  <w:style w:type="character" w:customStyle="1" w:styleId="ListNumberLevel2Char">
    <w:name w:val="List Number (Level 2) Char"/>
    <w:link w:val="ListNumberLevel2"/>
    <w:locked/>
    <w:rsid w:val="005833B5"/>
    <w:rPr>
      <w:sz w:val="24"/>
      <w:lang w:eastAsia="en-US"/>
    </w:rPr>
  </w:style>
  <w:style w:type="paragraph" w:customStyle="1" w:styleId="ListNumberLevel2">
    <w:name w:val="List Number (Level 2)"/>
    <w:basedOn w:val="Normal"/>
    <w:link w:val="ListNumberLevel2Char"/>
    <w:rsid w:val="005833B5"/>
    <w:pPr>
      <w:numPr>
        <w:ilvl w:val="3"/>
        <w:numId w:val="2"/>
      </w:numPr>
      <w:tabs>
        <w:tab w:val="num" w:pos="1417"/>
      </w:tabs>
      <w:spacing w:before="120" w:after="120" w:line="360" w:lineRule="auto"/>
      <w:ind w:left="1417" w:hanging="708"/>
    </w:pPr>
    <w:rPr>
      <w:szCs w:val="20"/>
      <w:lang w:eastAsia="en-US"/>
    </w:rPr>
  </w:style>
  <w:style w:type="paragraph" w:customStyle="1" w:styleId="ListNumberLevel3">
    <w:name w:val="List Number (Level 3)"/>
    <w:basedOn w:val="Normal"/>
    <w:rsid w:val="005833B5"/>
    <w:pPr>
      <w:numPr>
        <w:ilvl w:val="2"/>
        <w:numId w:val="1"/>
      </w:numPr>
      <w:spacing w:before="120" w:after="120" w:line="360" w:lineRule="auto"/>
    </w:pPr>
    <w:rPr>
      <w:szCs w:val="20"/>
      <w:lang w:eastAsia="en-US"/>
    </w:rPr>
  </w:style>
  <w:style w:type="paragraph" w:customStyle="1" w:styleId="ListNumberLevel4">
    <w:name w:val="List Number (Level 4)"/>
    <w:basedOn w:val="Normal"/>
    <w:rsid w:val="005833B5"/>
    <w:pPr>
      <w:numPr>
        <w:ilvl w:val="3"/>
        <w:numId w:val="1"/>
      </w:numPr>
      <w:spacing w:before="120" w:after="120" w:line="360" w:lineRule="auto"/>
    </w:pPr>
    <w:rPr>
      <w:szCs w:val="20"/>
      <w:lang w:eastAsia="en-US"/>
    </w:rPr>
  </w:style>
  <w:style w:type="paragraph" w:customStyle="1" w:styleId="Normal1">
    <w:name w:val="Normal1"/>
    <w:basedOn w:val="Normal"/>
    <w:rsid w:val="005833B5"/>
    <w:pPr>
      <w:spacing w:after="120" w:line="360" w:lineRule="atLeast"/>
    </w:pPr>
    <w:rPr>
      <w:sz w:val="26"/>
      <w:szCs w:val="26"/>
    </w:rPr>
  </w:style>
  <w:style w:type="paragraph" w:customStyle="1" w:styleId="ZchnZchn">
    <w:name w:val="Zchn Zchn"/>
    <w:basedOn w:val="Normal"/>
    <w:rsid w:val="005833B5"/>
    <w:pPr>
      <w:numPr>
        <w:numId w:val="5"/>
      </w:numPr>
      <w:spacing w:after="160" w:line="240" w:lineRule="exact"/>
    </w:pPr>
    <w:rPr>
      <w:i/>
      <w:lang w:val="en-US" w:eastAsia="en-US"/>
    </w:rPr>
  </w:style>
  <w:style w:type="paragraph" w:customStyle="1" w:styleId="NormalSmall">
    <w:name w:val="Normal Small"/>
    <w:basedOn w:val="Normal"/>
    <w:rsid w:val="005833B5"/>
    <w:pPr>
      <w:spacing w:before="120"/>
      <w:jc w:val="both"/>
    </w:pPr>
    <w:rPr>
      <w:rFonts w:ascii="CG Times" w:hAnsi="CG Times"/>
      <w:sz w:val="20"/>
      <w:szCs w:val="20"/>
    </w:rPr>
  </w:style>
  <w:style w:type="character" w:customStyle="1" w:styleId="ListDashChar">
    <w:name w:val="List Dash Char"/>
    <w:link w:val="ListDash"/>
    <w:locked/>
    <w:rsid w:val="005833B5"/>
    <w:rPr>
      <w:sz w:val="24"/>
      <w:lang w:eastAsia="en-US"/>
    </w:rPr>
  </w:style>
  <w:style w:type="paragraph" w:customStyle="1" w:styleId="ListDash">
    <w:name w:val="List Dash"/>
    <w:basedOn w:val="Normal"/>
    <w:link w:val="ListDashChar"/>
    <w:rsid w:val="005833B5"/>
    <w:pPr>
      <w:numPr>
        <w:ilvl w:val="1"/>
        <w:numId w:val="6"/>
      </w:numPr>
      <w:spacing w:after="240"/>
      <w:jc w:val="both"/>
    </w:pPr>
    <w:rPr>
      <w:szCs w:val="20"/>
      <w:lang w:eastAsia="en-US"/>
    </w:rPr>
  </w:style>
  <w:style w:type="paragraph" w:customStyle="1" w:styleId="ExplanatoryNote">
    <w:name w:val="Explanatory Note"/>
    <w:basedOn w:val="Heading1"/>
    <w:next w:val="Normal"/>
    <w:rsid w:val="005833B5"/>
    <w:pPr>
      <w:tabs>
        <w:tab w:val="num" w:pos="360"/>
      </w:tabs>
      <w:snapToGrid w:val="0"/>
      <w:spacing w:after="60"/>
      <w:ind w:left="360" w:hanging="360"/>
    </w:pPr>
    <w:rPr>
      <w:rFonts w:ascii="Arial" w:hAnsi="Arial"/>
      <w:lang w:eastAsia="en-US"/>
    </w:rPr>
  </w:style>
  <w:style w:type="paragraph" w:customStyle="1" w:styleId="FAQ">
    <w:name w:val="FAQ"/>
    <w:basedOn w:val="Heading2"/>
    <w:rsid w:val="005833B5"/>
    <w:pPr>
      <w:keepLines/>
      <w:numPr>
        <w:ilvl w:val="1"/>
        <w:numId w:val="7"/>
      </w:numPr>
      <w:ind w:left="697" w:hanging="697"/>
    </w:pPr>
    <w:rPr>
      <w:rFonts w:cs="Times New Roman"/>
      <w:bCs/>
      <w:i/>
      <w:iCs/>
      <w:caps/>
      <w:color w:val="auto"/>
      <w:szCs w:val="20"/>
    </w:rPr>
  </w:style>
  <w:style w:type="paragraph" w:customStyle="1" w:styleId="ListBullet1">
    <w:name w:val="List Bullet 1"/>
    <w:basedOn w:val="Normal"/>
    <w:rsid w:val="005833B5"/>
    <w:pPr>
      <w:numPr>
        <w:numId w:val="7"/>
      </w:numPr>
      <w:spacing w:before="120" w:after="120"/>
      <w:jc w:val="both"/>
    </w:pPr>
    <w:rPr>
      <w:szCs w:val="20"/>
      <w:lang w:eastAsia="zh-CN"/>
    </w:rPr>
  </w:style>
  <w:style w:type="paragraph" w:customStyle="1" w:styleId="Style1">
    <w:name w:val="Style1"/>
    <w:basedOn w:val="Heading3"/>
    <w:rsid w:val="005833B5"/>
    <w:rPr>
      <w:rFonts w:ascii="Arial" w:hAnsi="Arial" w:cs="Arial"/>
      <w:b w:val="0"/>
      <w:i w:val="0"/>
      <w:sz w:val="24"/>
      <w:szCs w:val="24"/>
      <w:u w:val="single"/>
    </w:rPr>
  </w:style>
  <w:style w:type="paragraph" w:customStyle="1" w:styleId="Style2">
    <w:name w:val="Style2"/>
    <w:basedOn w:val="Heading3"/>
    <w:rsid w:val="005833B5"/>
    <w:pPr>
      <w:numPr>
        <w:numId w:val="8"/>
      </w:numPr>
      <w:tabs>
        <w:tab w:val="clear" w:pos="1134"/>
        <w:tab w:val="num" w:pos="360"/>
        <w:tab w:val="num" w:pos="720"/>
      </w:tabs>
      <w:ind w:left="0" w:firstLine="0"/>
    </w:pPr>
    <w:rPr>
      <w:rFonts w:ascii="Arial" w:hAnsi="Arial" w:cs="Arial"/>
      <w:b w:val="0"/>
      <w:i w:val="0"/>
      <w:sz w:val="24"/>
      <w:szCs w:val="24"/>
      <w:u w:val="single"/>
    </w:rPr>
  </w:style>
  <w:style w:type="paragraph" w:customStyle="1" w:styleId="Title2">
    <w:name w:val="Title 2"/>
    <w:basedOn w:val="Normal"/>
    <w:rsid w:val="005833B5"/>
    <w:pPr>
      <w:spacing w:after="120"/>
      <w:jc w:val="both"/>
      <w:outlineLvl w:val="0"/>
    </w:pPr>
    <w:rPr>
      <w:b/>
      <w:sz w:val="28"/>
      <w:szCs w:val="28"/>
    </w:rPr>
  </w:style>
  <w:style w:type="character" w:styleId="FootnoteReference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DefaultParagraphFont"/>
    <w:uiPriority w:val="99"/>
    <w:rsid w:val="005833B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5833B5"/>
    <w:rPr>
      <w:sz w:val="16"/>
    </w:rPr>
  </w:style>
  <w:style w:type="character" w:customStyle="1" w:styleId="Added">
    <w:name w:val="Added"/>
    <w:rsid w:val="005833B5"/>
    <w:rPr>
      <w:b/>
      <w:u w:val="single"/>
    </w:rPr>
  </w:style>
  <w:style w:type="table" w:styleId="TableGrid">
    <w:name w:val="Table Grid"/>
    <w:basedOn w:val="TableNormal"/>
    <w:uiPriority w:val="59"/>
    <w:rsid w:val="00583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ceEdition">
    <w:name w:val="Nace Edition"/>
    <w:basedOn w:val="Nace"/>
    <w:rsid w:val="005833B5"/>
    <w:pPr>
      <w:spacing w:before="120" w:after="120"/>
    </w:pPr>
    <w:rPr>
      <w:sz w:val="18"/>
    </w:rPr>
  </w:style>
  <w:style w:type="paragraph" w:customStyle="1" w:styleId="NaceInclusions">
    <w:name w:val="Nace Inclusions"/>
    <w:basedOn w:val="NaceEdition"/>
    <w:rsid w:val="005833B5"/>
    <w:pPr>
      <w:keepNext/>
      <w:spacing w:after="0"/>
      <w:ind w:left="1135" w:hanging="284"/>
    </w:pPr>
  </w:style>
  <w:style w:type="paragraph" w:customStyle="1" w:styleId="NaceExclusions">
    <w:name w:val="Nace Exclusions"/>
    <w:basedOn w:val="NaceInclusions"/>
    <w:rsid w:val="005833B5"/>
    <w:rPr>
      <w:i/>
    </w:rPr>
  </w:style>
  <w:style w:type="paragraph" w:customStyle="1" w:styleId="NaceExclusionsid1">
    <w:name w:val="Nace Exclusions id 1"/>
    <w:basedOn w:val="NaceExclusions"/>
    <w:rsid w:val="005833B5"/>
    <w:pPr>
      <w:spacing w:before="0"/>
    </w:pPr>
  </w:style>
  <w:style w:type="character" w:styleId="Strong">
    <w:name w:val="Strong"/>
    <w:basedOn w:val="DefaultParagraphFont"/>
    <w:uiPriority w:val="22"/>
    <w:qFormat/>
    <w:rsid w:val="005833B5"/>
    <w:rPr>
      <w:b/>
    </w:rPr>
  </w:style>
  <w:style w:type="character" w:styleId="PageNumber">
    <w:name w:val="page number"/>
    <w:basedOn w:val="DefaultParagraphFont"/>
    <w:uiPriority w:val="99"/>
    <w:rsid w:val="00BB0BE3"/>
    <w:rPr>
      <w:rFonts w:cs="Times New Roman"/>
    </w:rPr>
  </w:style>
  <w:style w:type="paragraph" w:customStyle="1" w:styleId="Heading1Arial14">
    <w:name w:val="Heading 1 + Arial14"/>
    <w:basedOn w:val="Heading1"/>
    <w:rsid w:val="00DF5B2B"/>
    <w:rPr>
      <w:rFonts w:ascii="Arial" w:hAnsi="Arial"/>
      <w:b w:val="0"/>
    </w:rPr>
  </w:style>
  <w:style w:type="character" w:customStyle="1" w:styleId="FootnotetextChar">
    <w:name w:val="Footnote text Char"/>
    <w:aliases w:val="Footnote Char2"/>
    <w:rsid w:val="009830DE"/>
    <w:rPr>
      <w:lang w:val="en-GB" w:eastAsia="en-GB"/>
    </w:rPr>
  </w:style>
  <w:style w:type="paragraph" w:customStyle="1" w:styleId="Default">
    <w:name w:val="Default"/>
    <w:rsid w:val="009E524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rsid w:val="00D44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C7D4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44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ListBulletChar">
    <w:name w:val="List Bullet Char"/>
    <w:link w:val="ListBullet"/>
    <w:locked/>
    <w:rsid w:val="006A67F8"/>
    <w:rPr>
      <w:rFonts w:ascii="Arial" w:hAnsi="Arial"/>
      <w:sz w:val="22"/>
      <w:lang w:val="en-GB" w:eastAsia="en-GB"/>
    </w:rPr>
  </w:style>
  <w:style w:type="paragraph" w:styleId="List3">
    <w:name w:val="List 3"/>
    <w:basedOn w:val="Normal"/>
    <w:uiPriority w:val="99"/>
    <w:rsid w:val="00527ECF"/>
    <w:pPr>
      <w:spacing w:after="240"/>
      <w:ind w:left="849" w:hanging="283"/>
      <w:jc w:val="both"/>
    </w:pPr>
    <w:rPr>
      <w:szCs w:val="20"/>
      <w:lang w:eastAsia="en-US"/>
    </w:rPr>
  </w:style>
  <w:style w:type="paragraph" w:styleId="List4">
    <w:name w:val="List 4"/>
    <w:basedOn w:val="Normal"/>
    <w:uiPriority w:val="99"/>
    <w:rsid w:val="00527ECF"/>
    <w:pPr>
      <w:spacing w:after="240"/>
      <w:ind w:left="1132" w:hanging="283"/>
      <w:jc w:val="both"/>
    </w:pPr>
    <w:rPr>
      <w:szCs w:val="20"/>
      <w:lang w:eastAsia="en-US"/>
    </w:rPr>
  </w:style>
  <w:style w:type="paragraph" w:styleId="Revision">
    <w:name w:val="Revision"/>
    <w:hidden/>
    <w:uiPriority w:val="99"/>
    <w:semiHidden/>
    <w:rsid w:val="008F1D4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C7D4B"/>
    <w:pPr>
      <w:ind w:left="720"/>
    </w:pPr>
  </w:style>
  <w:style w:type="character" w:styleId="EndnoteReference">
    <w:name w:val="endnote reference"/>
    <w:basedOn w:val="DefaultParagraphFont"/>
    <w:uiPriority w:val="99"/>
    <w:unhideWhenUsed/>
    <w:rsid w:val="00DC7D4B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1D199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8589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4309"/>
    <w:pPr>
      <w:keepLines/>
      <w:spacing w:before="480" w:after="0" w:line="276" w:lineRule="auto"/>
      <w:jc w:val="left"/>
      <w:outlineLvl w:val="9"/>
    </w:pPr>
    <w:rPr>
      <w:rFonts w:ascii="Cambria" w:eastAsia="MS Gothic" w:hAnsi="Cambria"/>
      <w:bCs/>
      <w:color w:val="365F91"/>
      <w:kern w:val="0"/>
      <w:szCs w:val="28"/>
      <w:lang w:val="en-US" w:eastAsia="ja-JP"/>
    </w:rPr>
  </w:style>
  <w:style w:type="paragraph" w:customStyle="1" w:styleId="Body1">
    <w:name w:val="Body 1"/>
    <w:rsid w:val="00281475"/>
    <w:pPr>
      <w:outlineLvl w:val="0"/>
    </w:pPr>
    <w:rPr>
      <w:rFonts w:eastAsia="Arial Unicode MS"/>
      <w:color w:val="000000"/>
      <w:sz w:val="24"/>
      <w:u w:color="000000"/>
      <w:lang w:val="fr-BE" w:eastAsia="fr-BE"/>
    </w:rPr>
  </w:style>
  <w:style w:type="paragraph" w:styleId="Bibliography">
    <w:name w:val="Bibliography"/>
    <w:basedOn w:val="Normal"/>
    <w:next w:val="Normal"/>
    <w:uiPriority w:val="37"/>
    <w:unhideWhenUsed/>
    <w:rsid w:val="0048355D"/>
    <w:pPr>
      <w:spacing w:line="480" w:lineRule="auto"/>
      <w:ind w:left="720" w:hanging="720"/>
    </w:pPr>
  </w:style>
  <w:style w:type="paragraph" w:styleId="NoSpacing">
    <w:name w:val="No Spacing"/>
    <w:uiPriority w:val="1"/>
    <w:qFormat/>
    <w:rsid w:val="0048355D"/>
    <w:rPr>
      <w:rFonts w:ascii="Calibri" w:eastAsia="Calibri" w:hAnsi="Calibri"/>
      <w:sz w:val="22"/>
      <w:szCs w:val="22"/>
      <w:lang w:eastAsia="en-US"/>
    </w:rPr>
  </w:style>
  <w:style w:type="paragraph" w:customStyle="1" w:styleId="OiaeaeiYiio2">
    <w:name w:val="O?ia eaeiYiio 2"/>
    <w:basedOn w:val="Normal"/>
    <w:rsid w:val="0048355D"/>
    <w:pPr>
      <w:widowControl w:val="0"/>
      <w:jc w:val="right"/>
    </w:pPr>
    <w:rPr>
      <w:i/>
      <w:sz w:val="16"/>
      <w:szCs w:val="20"/>
      <w:lang w:val="en-US" w:eastAsia="ko-KR"/>
    </w:rPr>
  </w:style>
  <w:style w:type="paragraph" w:customStyle="1" w:styleId="Titre1">
    <w:name w:val="Titre1"/>
    <w:basedOn w:val="Normal"/>
    <w:next w:val="Heading1"/>
    <w:link w:val="Titre1Car"/>
    <w:qFormat/>
    <w:rsid w:val="00454322"/>
    <w:pPr>
      <w:widowControl w:val="0"/>
      <w:tabs>
        <w:tab w:val="left" w:pos="0"/>
      </w:tabs>
      <w:suppressAutoHyphens/>
      <w:jc w:val="both"/>
    </w:pPr>
    <w:rPr>
      <w:rFonts w:ascii="Georgia" w:hAnsi="Georgia"/>
      <w:b/>
      <w:bCs/>
      <w:caps/>
      <w:lang w:val="fr-FR" w:eastAsia="fr-FR"/>
    </w:rPr>
  </w:style>
  <w:style w:type="character" w:customStyle="1" w:styleId="Titre1Car">
    <w:name w:val="Titre1 Car"/>
    <w:link w:val="Titre1"/>
    <w:rsid w:val="00454322"/>
    <w:rPr>
      <w:rFonts w:ascii="Georgia" w:hAnsi="Georgia"/>
      <w:b/>
      <w:bCs/>
      <w:caps/>
      <w:sz w:val="24"/>
      <w:szCs w:val="24"/>
      <w:lang w:val="fr-FR" w:eastAsia="fr-FR"/>
    </w:rPr>
  </w:style>
  <w:style w:type="paragraph" w:customStyle="1" w:styleId="SJ-Titreannexe">
    <w:name w:val="SJ - Titre annexe"/>
    <w:basedOn w:val="Normal"/>
    <w:qFormat/>
    <w:rsid w:val="00454322"/>
    <w:pPr>
      <w:widowControl w:val="0"/>
      <w:tabs>
        <w:tab w:val="left" w:pos="2835"/>
        <w:tab w:val="left" w:pos="6379"/>
      </w:tabs>
      <w:autoSpaceDE w:val="0"/>
      <w:autoSpaceDN w:val="0"/>
      <w:adjustRightInd w:val="0"/>
      <w:spacing w:after="120"/>
      <w:jc w:val="center"/>
    </w:pPr>
    <w:rPr>
      <w:rFonts w:ascii="Georgia" w:hAnsi="Georgia"/>
      <w:b/>
      <w:bCs/>
      <w:color w:val="000000"/>
      <w:sz w:val="22"/>
      <w:szCs w:val="22"/>
      <w:u w:val="single"/>
      <w:lang w:val="fr-FR" w:eastAsia="fr-FR"/>
    </w:rPr>
  </w:style>
  <w:style w:type="paragraph" w:customStyle="1" w:styleId="En-tte1">
    <w:name w:val="En-tête1"/>
    <w:rsid w:val="00454322"/>
    <w:pPr>
      <w:tabs>
        <w:tab w:val="center" w:pos="4320"/>
        <w:tab w:val="right" w:pos="8640"/>
      </w:tabs>
    </w:pPr>
    <w:rPr>
      <w:rFonts w:eastAsia="ヒラギノ角ゴ Pro W3"/>
      <w:color w:val="000000"/>
      <w:sz w:val="24"/>
      <w:lang w:val="en-US" w:eastAsia="fr-FR"/>
    </w:rPr>
  </w:style>
  <w:style w:type="paragraph" w:styleId="Caption">
    <w:name w:val="caption"/>
    <w:basedOn w:val="Normal"/>
    <w:next w:val="Normal"/>
    <w:unhideWhenUsed/>
    <w:qFormat/>
    <w:rsid w:val="005A5AC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st">
    <w:name w:val="st"/>
    <w:basedOn w:val="DefaultParagraphFont"/>
    <w:rsid w:val="00361BC6"/>
  </w:style>
  <w:style w:type="character" w:styleId="Emphasis">
    <w:name w:val="Emphasis"/>
    <w:basedOn w:val="DefaultParagraphFont"/>
    <w:uiPriority w:val="20"/>
    <w:qFormat/>
    <w:rsid w:val="00210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92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273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113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0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0010945218300583?via%3Dihub" TargetMode="External"/><Relationship Id="rId18" Type="http://schemas.openxmlformats.org/officeDocument/2006/relationships/hyperlink" Target="https://www.sciencedirect.com/science/article/pii/S0010945218300583?via%3Dihub" TargetMode="External"/><Relationship Id="rId26" Type="http://schemas.openxmlformats.org/officeDocument/2006/relationships/image" Target="media/image1.png"/><Relationship Id="rId21" Type="http://schemas.openxmlformats.org/officeDocument/2006/relationships/hyperlink" Target="https://www.sciencedirect.com/science/article/pii/S0010945221000393?via%3Dihub" TargetMode="External"/><Relationship Id="rId34" Type="http://schemas.openxmlformats.org/officeDocument/2006/relationships/hyperlink" Target="https://cordis.europa.eu/article/id/421441-motivation-and-decision-making-a-new-role-for-the-vestibular-syste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sciencedirect.com/science/article/pii/S0028393216300628?via%3Dihub" TargetMode="External"/><Relationship Id="rId17" Type="http://schemas.openxmlformats.org/officeDocument/2006/relationships/hyperlink" Target="https://www.sciencedirect.com/science/article/pii/S0010945220303427?via%3Dihub" TargetMode="External"/><Relationship Id="rId25" Type="http://schemas.openxmlformats.org/officeDocument/2006/relationships/hyperlink" Target="https://www.sciencedirect.com/science/article/pii/S0010945221000393?via%3Dihub" TargetMode="External"/><Relationship Id="rId33" Type="http://schemas.openxmlformats.org/officeDocument/2006/relationships/hyperlink" Target="https://www2018.thewebconf.org/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ciencedirect.com/science/article/pii/S0028393216300628?via%3Dihub" TargetMode="External"/><Relationship Id="rId20" Type="http://schemas.openxmlformats.org/officeDocument/2006/relationships/hyperlink" Target="https://www.sciencedirect.com/science/article/pii/S0010945221000393?via%3Dihub" TargetMode="External"/><Relationship Id="rId29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iencedirect.com/science/article/pii/S0010945220303427?via%3Dihub" TargetMode="External"/><Relationship Id="rId24" Type="http://schemas.openxmlformats.org/officeDocument/2006/relationships/hyperlink" Target="https://www.sciencedirect.com/science/article/pii/S0028393216300628?via%3Dihub" TargetMode="External"/><Relationship Id="rId32" Type="http://schemas.openxmlformats.org/officeDocument/2006/relationships/hyperlink" Target="http://www.museedesconfluences.fr/fr/evenements/plateforme-neuro-i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link.springer.com/article/10.1007/s00426-018-1053-0" TargetMode="External"/><Relationship Id="rId23" Type="http://schemas.openxmlformats.org/officeDocument/2006/relationships/hyperlink" Target="https://github.com/EBlini/FCnet" TargetMode="External"/><Relationship Id="rId28" Type="http://schemas.openxmlformats.org/officeDocument/2006/relationships/image" Target="media/image3.png"/><Relationship Id="rId36" Type="http://schemas.openxmlformats.org/officeDocument/2006/relationships/footer" Target="footer1.xml"/><Relationship Id="rId10" Type="http://schemas.openxmlformats.org/officeDocument/2006/relationships/hyperlink" Target="https://github.com/EBlini/FCnet" TargetMode="External"/><Relationship Id="rId19" Type="http://schemas.openxmlformats.org/officeDocument/2006/relationships/hyperlink" Target="https://www.sciencedirect.com/science/article/pii/S0010945220303427?via%3Dihub" TargetMode="External"/><Relationship Id="rId31" Type="http://schemas.openxmlformats.org/officeDocument/2006/relationships/hyperlink" Target="https://github.com/EBlini/FCnet" TargetMode="External"/><Relationship Id="rId4" Type="http://schemas.openxmlformats.org/officeDocument/2006/relationships/styles" Target="styles.xml"/><Relationship Id="rId9" Type="http://schemas.openxmlformats.org/officeDocument/2006/relationships/hyperlink" Target="http://goo.gl/naatmJ" TargetMode="External"/><Relationship Id="rId14" Type="http://schemas.openxmlformats.org/officeDocument/2006/relationships/hyperlink" Target="https://www.sciencedirect.com/science/article/pii/S0010945220303427?via%3Dihub" TargetMode="External"/><Relationship Id="rId22" Type="http://schemas.openxmlformats.org/officeDocument/2006/relationships/hyperlink" Target="https://journals.sagepub.com/doi/full/10.1177/0956797618795679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CCBE1-CC80-400C-8684-8DAA776CDE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76F528-FEA8-47E9-B455-CBEA8597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1900</Words>
  <Characters>10836</Characters>
  <Application>Microsoft Office Word</Application>
  <DocSecurity>0</DocSecurity>
  <Lines>90</Lines>
  <Paragraphs>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European Commission</Company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goossbs</dc:creator>
  <cp:lastModifiedBy>Elvio A. Blini</cp:lastModifiedBy>
  <cp:revision>36</cp:revision>
  <cp:lastPrinted>2023-06-19T10:08:00Z</cp:lastPrinted>
  <dcterms:created xsi:type="dcterms:W3CDTF">2022-01-13T10:51:00Z</dcterms:created>
  <dcterms:modified xsi:type="dcterms:W3CDTF">2023-06-23T08:06:00Z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zotero-version="4.0.26.4"&gt;&lt;session id="NdZZrHwB"/&gt;&lt;style id="http://www.zotero.org/styles/apa" hasBibliography="1" bibliographyStyleHasBeenSet="1"/&gt;&lt;prefs&gt;&lt;pref name="fieldType" value="Field"/&gt;&lt;pref name="storeReferences" value="tru</vt:lpwstr>
  </property>
  <property fmtid="{D5CDD505-2E9C-101B-9397-08002B2CF9AE}" pid="3" name="ZOTERO_PREF_2">
    <vt:lpwstr>e"/&gt;&lt;pref name="automaticJournalAbbreviations" value="true"/&gt;&lt;pref name="noteType" value="0"/&gt;&lt;/prefs&gt;&lt;/data&gt;</vt:lpwstr>
  </property>
</Properties>
</file>