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02" w:rsidRPr="00CE4F94" w:rsidRDefault="00DC6B02" w:rsidP="00CE4F94">
      <w:pPr>
        <w:spacing w:after="0" w:line="480" w:lineRule="auto"/>
        <w:jc w:val="right"/>
        <w:rPr>
          <w:rFonts w:ascii="Times New Roman" w:hAnsi="Times New Roman" w:cs="Times New Roman"/>
          <w:sz w:val="24"/>
          <w:szCs w:val="24"/>
        </w:rPr>
      </w:pPr>
      <w:r w:rsidRPr="00CE4F94">
        <w:rPr>
          <w:rFonts w:ascii="Times New Roman" w:hAnsi="Times New Roman" w:cs="Times New Roman"/>
          <w:sz w:val="24"/>
          <w:szCs w:val="24"/>
        </w:rPr>
        <w:t xml:space="preserve">Eric Hopkins, </w:t>
      </w:r>
      <w:proofErr w:type="spellStart"/>
      <w:r w:rsidRPr="00CE4F94">
        <w:rPr>
          <w:rFonts w:ascii="Times New Roman" w:hAnsi="Times New Roman" w:cs="Times New Roman"/>
          <w:sz w:val="24"/>
          <w:szCs w:val="24"/>
        </w:rPr>
        <w:t>Dillion</w:t>
      </w:r>
      <w:proofErr w:type="spellEnd"/>
      <w:r w:rsidRPr="00CE4F94">
        <w:rPr>
          <w:rFonts w:ascii="Times New Roman" w:hAnsi="Times New Roman" w:cs="Times New Roman"/>
          <w:sz w:val="24"/>
          <w:szCs w:val="24"/>
        </w:rPr>
        <w:t xml:space="preserve"> </w:t>
      </w:r>
      <w:proofErr w:type="spellStart"/>
      <w:r w:rsidRPr="00CE4F94">
        <w:rPr>
          <w:rFonts w:ascii="Times New Roman" w:hAnsi="Times New Roman" w:cs="Times New Roman"/>
          <w:sz w:val="24"/>
          <w:szCs w:val="24"/>
        </w:rPr>
        <w:t>Klobe</w:t>
      </w:r>
      <w:proofErr w:type="spellEnd"/>
      <w:r w:rsidRPr="00CE4F94">
        <w:rPr>
          <w:rFonts w:ascii="Times New Roman" w:hAnsi="Times New Roman" w:cs="Times New Roman"/>
          <w:sz w:val="24"/>
          <w:szCs w:val="24"/>
        </w:rPr>
        <w:t>, Brandon Becker</w:t>
      </w:r>
    </w:p>
    <w:p w:rsidR="00DC6B02" w:rsidRPr="00CE4F94" w:rsidRDefault="00DC6B02" w:rsidP="00CE4F94">
      <w:pPr>
        <w:spacing w:after="0" w:line="480" w:lineRule="auto"/>
        <w:jc w:val="right"/>
        <w:rPr>
          <w:rFonts w:ascii="Times New Roman" w:hAnsi="Times New Roman" w:cs="Times New Roman"/>
          <w:sz w:val="24"/>
          <w:szCs w:val="24"/>
        </w:rPr>
      </w:pPr>
      <w:r w:rsidRPr="00CE4F94">
        <w:rPr>
          <w:rFonts w:ascii="Times New Roman" w:hAnsi="Times New Roman" w:cs="Times New Roman"/>
          <w:sz w:val="24"/>
          <w:szCs w:val="24"/>
        </w:rPr>
        <w:t>Computer Engineering 3150</w:t>
      </w:r>
    </w:p>
    <w:p w:rsidR="00DC6B02" w:rsidRPr="00CE4F94" w:rsidRDefault="00DC6B02" w:rsidP="00CE4F94">
      <w:pPr>
        <w:spacing w:after="0" w:line="480" w:lineRule="auto"/>
        <w:jc w:val="right"/>
        <w:rPr>
          <w:rFonts w:ascii="Times New Roman" w:hAnsi="Times New Roman" w:cs="Times New Roman"/>
          <w:sz w:val="24"/>
          <w:szCs w:val="24"/>
        </w:rPr>
      </w:pPr>
      <w:r w:rsidRPr="00CE4F94">
        <w:rPr>
          <w:rFonts w:ascii="Times New Roman" w:hAnsi="Times New Roman" w:cs="Times New Roman"/>
          <w:sz w:val="24"/>
          <w:szCs w:val="24"/>
        </w:rPr>
        <w:t>10 December 2014</w:t>
      </w:r>
    </w:p>
    <w:p w:rsidR="00DC6B02" w:rsidRPr="00CE4F94" w:rsidRDefault="00CE4F94" w:rsidP="00CE4F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T</w:t>
      </w:r>
      <w:r w:rsidR="00DC6B02" w:rsidRPr="00CE4F94">
        <w:rPr>
          <w:rFonts w:ascii="Times New Roman" w:hAnsi="Times New Roman" w:cs="Times New Roman"/>
          <w:sz w:val="24"/>
          <w:szCs w:val="24"/>
        </w:rPr>
        <w:t>wo: Switch/Keyboard Problem</w:t>
      </w:r>
    </w:p>
    <w:p w:rsidR="00DC6B02" w:rsidRPr="00CE4F94" w:rsidRDefault="00DC6B02" w:rsidP="00CE4F94">
      <w:pPr>
        <w:spacing w:after="0" w:line="480" w:lineRule="auto"/>
        <w:rPr>
          <w:rFonts w:ascii="Times New Roman" w:hAnsi="Times New Roman" w:cs="Times New Roman"/>
          <w:sz w:val="24"/>
          <w:szCs w:val="24"/>
        </w:rPr>
      </w:pPr>
      <w:r w:rsidRPr="00CE4F94">
        <w:rPr>
          <w:rFonts w:ascii="Times New Roman" w:hAnsi="Times New Roman" w:cs="Times New Roman"/>
          <w:sz w:val="24"/>
          <w:szCs w:val="24"/>
        </w:rPr>
        <w:tab/>
        <w:t>The objective of this project is to design a self-contained 8051-based device (Simon2 Board) which will be able to do keyboard</w:t>
      </w:r>
      <w:r w:rsidR="00CE4F94">
        <w:rPr>
          <w:rFonts w:ascii="Times New Roman" w:hAnsi="Times New Roman" w:cs="Times New Roman"/>
          <w:sz w:val="24"/>
          <w:szCs w:val="24"/>
        </w:rPr>
        <w:t xml:space="preserve"> and music applications</w:t>
      </w:r>
      <w:r w:rsidRPr="00CE4F94">
        <w:rPr>
          <w:rFonts w:ascii="Times New Roman" w:hAnsi="Times New Roman" w:cs="Times New Roman"/>
          <w:sz w:val="24"/>
          <w:szCs w:val="24"/>
        </w:rPr>
        <w:t xml:space="preserve">. The simon2 board can be programmed “in place” using a serial port connection. Also, this board has 9 push-buttons, 9 LEDs, and a speaker, </w:t>
      </w:r>
      <w:r w:rsidR="00CE4F94">
        <w:rPr>
          <w:rFonts w:ascii="Times New Roman" w:hAnsi="Times New Roman" w:cs="Times New Roman"/>
          <w:sz w:val="24"/>
          <w:szCs w:val="24"/>
        </w:rPr>
        <w:t>most of which</w:t>
      </w:r>
      <w:r w:rsidRPr="00CE4F94">
        <w:rPr>
          <w:rFonts w:ascii="Times New Roman" w:hAnsi="Times New Roman" w:cs="Times New Roman"/>
          <w:sz w:val="24"/>
          <w:szCs w:val="24"/>
        </w:rPr>
        <w:t xml:space="preserve"> were utilized in our project.</w:t>
      </w:r>
      <w:r w:rsidR="00DB7FE0" w:rsidRPr="00CE4F94">
        <w:rPr>
          <w:rFonts w:ascii="Times New Roman" w:hAnsi="Times New Roman" w:cs="Times New Roman"/>
          <w:sz w:val="24"/>
          <w:szCs w:val="24"/>
        </w:rPr>
        <w:t xml:space="preserve"> Other hardware also includes the use of a breadboard to connect a seven segment display to the Simon2 board.</w:t>
      </w:r>
      <w:r w:rsidRPr="00CE4F94">
        <w:rPr>
          <w:rFonts w:ascii="Times New Roman" w:hAnsi="Times New Roman" w:cs="Times New Roman"/>
          <w:sz w:val="24"/>
          <w:szCs w:val="24"/>
        </w:rPr>
        <w:t xml:space="preserve"> The programs utilized included </w:t>
      </w:r>
      <w:proofErr w:type="spellStart"/>
      <w:r w:rsidRPr="00CE4F94">
        <w:rPr>
          <w:rFonts w:ascii="Times New Roman" w:hAnsi="Times New Roman" w:cs="Times New Roman"/>
          <w:sz w:val="24"/>
          <w:szCs w:val="24"/>
        </w:rPr>
        <w:t>FlashMagic</w:t>
      </w:r>
      <w:proofErr w:type="spellEnd"/>
      <w:r w:rsidRPr="00CE4F94">
        <w:rPr>
          <w:rFonts w:ascii="Times New Roman" w:hAnsi="Times New Roman" w:cs="Times New Roman"/>
          <w:sz w:val="24"/>
          <w:szCs w:val="24"/>
        </w:rPr>
        <w:t xml:space="preserve"> programming</w:t>
      </w:r>
      <w:r w:rsidRPr="00CE4F94">
        <w:rPr>
          <w:rFonts w:ascii="Times New Roman" w:hAnsi="Times New Roman" w:cs="Times New Roman"/>
          <w:color w:val="FF0000"/>
          <w:sz w:val="24"/>
          <w:szCs w:val="24"/>
        </w:rPr>
        <w:t xml:space="preserve"> </w:t>
      </w:r>
      <w:r w:rsidR="00CE4F94">
        <w:rPr>
          <w:rFonts w:ascii="Times New Roman" w:hAnsi="Times New Roman" w:cs="Times New Roman"/>
          <w:sz w:val="24"/>
          <w:szCs w:val="24"/>
        </w:rPr>
        <w:t xml:space="preserve">software, </w:t>
      </w:r>
      <w:proofErr w:type="spellStart"/>
      <w:r w:rsidR="00CE4F94">
        <w:rPr>
          <w:rFonts w:ascii="Times New Roman" w:hAnsi="Times New Roman" w:cs="Times New Roman"/>
          <w:sz w:val="24"/>
          <w:szCs w:val="24"/>
        </w:rPr>
        <w:t>Keil</w:t>
      </w:r>
      <w:proofErr w:type="spellEnd"/>
      <w:r w:rsidR="00CE4F94">
        <w:rPr>
          <w:rFonts w:ascii="Times New Roman" w:hAnsi="Times New Roman" w:cs="Times New Roman"/>
          <w:sz w:val="24"/>
          <w:szCs w:val="24"/>
        </w:rPr>
        <w:t xml:space="preserve"> </w:t>
      </w:r>
      <w:proofErr w:type="spellStart"/>
      <w:r w:rsidR="00CE4F94">
        <w:rPr>
          <w:rFonts w:ascii="Times New Roman" w:hAnsi="Times New Roman" w:cs="Times New Roman"/>
          <w:sz w:val="24"/>
          <w:szCs w:val="24"/>
        </w:rPr>
        <w:t>microvision</w:t>
      </w:r>
      <w:proofErr w:type="spellEnd"/>
      <w:r w:rsidR="00CE4F94">
        <w:rPr>
          <w:rFonts w:ascii="Times New Roman" w:hAnsi="Times New Roman" w:cs="Times New Roman"/>
          <w:sz w:val="24"/>
          <w:szCs w:val="24"/>
        </w:rPr>
        <w:t xml:space="preserve"> for compiling the code, and GitHub to collaborate between group members.</w:t>
      </w:r>
    </w:p>
    <w:p w:rsidR="00B76581" w:rsidRDefault="00DC6B02" w:rsidP="00CE4F94">
      <w:pPr>
        <w:spacing w:after="0" w:line="480" w:lineRule="auto"/>
        <w:ind w:firstLine="720"/>
        <w:rPr>
          <w:rFonts w:ascii="Times New Roman" w:hAnsi="Times New Roman" w:cs="Times New Roman"/>
          <w:sz w:val="24"/>
          <w:szCs w:val="24"/>
        </w:rPr>
      </w:pPr>
      <w:r w:rsidRPr="00CE4F94">
        <w:rPr>
          <w:rFonts w:ascii="Times New Roman" w:hAnsi="Times New Roman" w:cs="Times New Roman"/>
          <w:sz w:val="24"/>
          <w:szCs w:val="24"/>
        </w:rPr>
        <w:t>We choose to tackle the keyboard problem because of Eric’s expertise in music. Our board plays two short tunes stored in program memory through the speaker named Star</w:t>
      </w:r>
      <w:r w:rsidR="00CE4F94">
        <w:rPr>
          <w:rFonts w:ascii="Times New Roman" w:hAnsi="Times New Roman" w:cs="Times New Roman"/>
          <w:sz w:val="24"/>
          <w:szCs w:val="24"/>
        </w:rPr>
        <w:t xml:space="preserve"> </w:t>
      </w:r>
      <w:r w:rsidRPr="00CE4F94">
        <w:rPr>
          <w:rFonts w:ascii="Times New Roman" w:hAnsi="Times New Roman" w:cs="Times New Roman"/>
          <w:sz w:val="24"/>
          <w:szCs w:val="24"/>
        </w:rPr>
        <w:t>Wars,</w:t>
      </w:r>
      <w:r w:rsidR="00E12158" w:rsidRPr="00CE4F94">
        <w:rPr>
          <w:rFonts w:ascii="Times New Roman" w:hAnsi="Times New Roman" w:cs="Times New Roman"/>
          <w:sz w:val="24"/>
          <w:szCs w:val="24"/>
        </w:rPr>
        <w:t xml:space="preserve"> and</w:t>
      </w:r>
      <w:r w:rsidRPr="00CE4F94">
        <w:rPr>
          <w:rFonts w:ascii="Times New Roman" w:hAnsi="Times New Roman" w:cs="Times New Roman"/>
          <w:sz w:val="24"/>
          <w:szCs w:val="24"/>
        </w:rPr>
        <w:t xml:space="preserve"> </w:t>
      </w:r>
      <w:r w:rsidR="00CE4F94">
        <w:rPr>
          <w:rFonts w:ascii="Times New Roman" w:hAnsi="Times New Roman" w:cs="Times New Roman"/>
          <w:sz w:val="24"/>
          <w:szCs w:val="24"/>
        </w:rPr>
        <w:t xml:space="preserve">The </w:t>
      </w:r>
      <w:r w:rsidR="00E12158" w:rsidRPr="00CE4F94">
        <w:rPr>
          <w:rFonts w:ascii="Times New Roman" w:hAnsi="Times New Roman" w:cs="Times New Roman"/>
          <w:sz w:val="24"/>
          <w:szCs w:val="24"/>
        </w:rPr>
        <w:t xml:space="preserve">Sorcerer’s </w:t>
      </w:r>
      <w:r w:rsidR="00CE4F94">
        <w:rPr>
          <w:rFonts w:ascii="Times New Roman" w:hAnsi="Times New Roman" w:cs="Times New Roman"/>
          <w:sz w:val="24"/>
          <w:szCs w:val="24"/>
        </w:rPr>
        <w:t>A</w:t>
      </w:r>
      <w:r w:rsidR="00E12158" w:rsidRPr="00CE4F94">
        <w:rPr>
          <w:rFonts w:ascii="Times New Roman" w:hAnsi="Times New Roman" w:cs="Times New Roman"/>
          <w:sz w:val="24"/>
          <w:szCs w:val="24"/>
        </w:rPr>
        <w:t>pprentice</w:t>
      </w:r>
      <w:r w:rsidR="00082110">
        <w:rPr>
          <w:rFonts w:ascii="Times New Roman" w:hAnsi="Times New Roman" w:cs="Times New Roman"/>
          <w:sz w:val="24"/>
          <w:szCs w:val="24"/>
        </w:rPr>
        <w:t xml:space="preserve">. These tunes are stored in code memory as 3 arrays each: an array of </w:t>
      </w:r>
      <w:proofErr w:type="spellStart"/>
      <w:r w:rsidR="00082110">
        <w:rPr>
          <w:rFonts w:ascii="Times New Roman" w:hAnsi="Times New Roman" w:cs="Times New Roman"/>
          <w:sz w:val="24"/>
          <w:szCs w:val="24"/>
        </w:rPr>
        <w:t>ints</w:t>
      </w:r>
      <w:proofErr w:type="spellEnd"/>
      <w:r w:rsidR="00082110">
        <w:rPr>
          <w:rFonts w:ascii="Times New Roman" w:hAnsi="Times New Roman" w:cs="Times New Roman"/>
          <w:sz w:val="24"/>
          <w:szCs w:val="24"/>
        </w:rPr>
        <w:t xml:space="preserve"> with the frequency of each note, an array of chars with the duration in 18</w:t>
      </w:r>
      <w:r w:rsidR="00082110" w:rsidRPr="00082110">
        <w:rPr>
          <w:rFonts w:ascii="Times New Roman" w:hAnsi="Times New Roman" w:cs="Times New Roman"/>
          <w:sz w:val="24"/>
          <w:szCs w:val="24"/>
          <w:vertAlign w:val="superscript"/>
        </w:rPr>
        <w:t>th</w:t>
      </w:r>
      <w:r w:rsidR="00082110">
        <w:rPr>
          <w:rFonts w:ascii="Times New Roman" w:hAnsi="Times New Roman" w:cs="Times New Roman"/>
          <w:sz w:val="24"/>
          <w:szCs w:val="24"/>
        </w:rPr>
        <w:t>s of a second, and an array of chars holding the name of the song.</w:t>
      </w:r>
    </w:p>
    <w:p w:rsidR="00DB5671" w:rsidRDefault="00DB5671" w:rsidP="00CE4F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required delays for the desired frequencies were calculated as follows.</w:t>
      </w:r>
    </w:p>
    <w:p w:rsidR="00DB5671" w:rsidRPr="00A95C96" w:rsidRDefault="00DB5671" w:rsidP="00CE4F94">
      <w:pPr>
        <w:spacing w:after="0" w:line="480" w:lineRule="auto"/>
        <w:ind w:firstLine="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=T</m:t>
          </m:r>
        </m:oMath>
      </m:oMathPara>
    </w:p>
    <w:p w:rsidR="00A95C96" w:rsidRPr="00DB5671" w:rsidRDefault="00A95C96" w:rsidP="00CE4F94">
      <w:pPr>
        <w:spacing w:after="0" w:line="480" w:lineRule="auto"/>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=wave_time</m:t>
          </m:r>
        </m:oMath>
      </m:oMathPara>
    </w:p>
    <w:p w:rsidR="00DB5671" w:rsidRPr="00DB5671" w:rsidRDefault="00DB5671" w:rsidP="00CE4F94">
      <w:pPr>
        <w:spacing w:after="0" w:line="480" w:lineRule="auto"/>
        <w:ind w:firstLine="72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wave_time</m:t>
              </m:r>
            </m:num>
            <m:den>
              <m:f>
                <m:fPr>
                  <m:ctrlPr>
                    <w:rPr>
                      <w:rFonts w:ascii="Cambria Math" w:hAnsi="Cambria Math" w:cs="Times New Roman"/>
                      <w:i/>
                      <w:sz w:val="24"/>
                      <w:szCs w:val="24"/>
                    </w:rPr>
                  </m:ctrlPr>
                </m:fPr>
                <m:num>
                  <m:r>
                    <w:rPr>
                      <w:rFonts w:ascii="Cambria Math" w:hAnsi="Cambria Math" w:cs="Times New Roman"/>
                      <w:sz w:val="24"/>
                      <w:szCs w:val="24"/>
                    </w:rPr>
                    <m:t>7373000</m:t>
                  </m:r>
                </m:num>
                <m:den>
                  <m:r>
                    <w:rPr>
                      <w:rFonts w:ascii="Cambria Math" w:hAnsi="Cambria Math" w:cs="Times New Roman"/>
                      <w:sz w:val="24"/>
                      <w:szCs w:val="24"/>
                    </w:rPr>
                    <m:t>2</m:t>
                  </m:r>
                </m:den>
              </m:f>
            </m:den>
          </m:f>
          <m:r>
            <w:rPr>
              <w:rFonts w:ascii="Cambria Math" w:eastAsiaTheme="minorEastAsia" w:hAnsi="Cambria Math" w:cs="Times New Roman"/>
              <w:sz w:val="24"/>
              <w:szCs w:val="24"/>
            </w:rPr>
            <m:t>=cycles</m:t>
          </m:r>
        </m:oMath>
      </m:oMathPara>
    </w:p>
    <w:p w:rsidR="00DB5671" w:rsidRPr="00A95C96" w:rsidRDefault="00DB5671" w:rsidP="00CE4F9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cycles=</m:t>
          </m:r>
          <m:f>
            <m:fPr>
              <m:ctrlPr>
                <w:rPr>
                  <w:rFonts w:ascii="Cambria Math" w:hAnsi="Cambria Math" w:cs="Times New Roman"/>
                  <w:i/>
                  <w:sz w:val="24"/>
                  <w:szCs w:val="24"/>
                </w:rPr>
              </m:ctrlPr>
            </m:fPr>
            <m:num>
              <m:r>
                <w:rPr>
                  <w:rFonts w:ascii="Cambria Math" w:hAnsi="Cambria Math" w:cs="Times New Roman"/>
                  <w:sz w:val="24"/>
                  <w:szCs w:val="24"/>
                </w:rPr>
                <m:t>7373000</m:t>
              </m:r>
            </m:num>
            <m:den>
              <m:r>
                <w:rPr>
                  <w:rFonts w:ascii="Cambria Math" w:hAnsi="Cambria Math" w:cs="Times New Roman"/>
                  <w:sz w:val="24"/>
                  <w:szCs w:val="24"/>
                </w:rPr>
                <m:t>4</m:t>
              </m:r>
              <m:r>
                <w:rPr>
                  <w:rFonts w:ascii="Cambria Math" w:hAnsi="Cambria Math" w:cs="Times New Roman"/>
                  <w:sz w:val="24"/>
                  <w:szCs w:val="24"/>
                </w:rPr>
                <m:t>f</m:t>
              </m:r>
            </m:den>
          </m:f>
        </m:oMath>
      </m:oMathPara>
    </w:p>
    <w:p w:rsidR="00A95C96" w:rsidRDefault="00A95C96" w:rsidP="00CE4F9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If we check with a frequency of 500 Hz, we have 7373 cycles, which is clearly within the range mode 1 of the timer is capable of, as will any higher frequency. Additionally, to be careful to avoid potential overflow of a constant, instead of using 1843250, we approximate this with 61425 * 30, and perform the division by f before doing the multiplication, to ensure our value remains within the bounds of </w:t>
      </w:r>
      <w:proofErr w:type="spellStart"/>
      <w:r>
        <w:rPr>
          <w:rFonts w:ascii="Times New Roman" w:eastAsiaTheme="minorEastAsia" w:hAnsi="Times New Roman" w:cs="Times New Roman"/>
          <w:sz w:val="24"/>
          <w:szCs w:val="24"/>
        </w:rPr>
        <w:t>int</w:t>
      </w:r>
      <w:proofErr w:type="spellEnd"/>
      <w:r>
        <w:rPr>
          <w:rFonts w:ascii="Times New Roman" w:eastAsiaTheme="minorEastAsia" w:hAnsi="Times New Roman" w:cs="Times New Roman"/>
          <w:sz w:val="24"/>
          <w:szCs w:val="24"/>
        </w:rPr>
        <w:t xml:space="preserve"> (this approximation is slightly low, which will be compensated for somewhat by the time it takes to reset the clock and complement the speaker between waves). This calculated value is then subtracted from 65536, and the high and low bytes are set to the high and low bytes for timer 0.</w:t>
      </w:r>
    </w:p>
    <w:p w:rsidR="00A95C96" w:rsidRDefault="00A95C96" w:rsidP="00CE4F9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duration given in 18</w:t>
      </w:r>
      <w:r w:rsidRPr="00A95C96">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s of a second is much simpler. Since Hz is simply cycles per second, we can multiple by the duration in seconds to get how many cycles of the wave we need to perform.</w:t>
      </w:r>
    </w:p>
    <w:p w:rsidR="00C0226B" w:rsidRDefault="00C0226B" w:rsidP="00CE4F9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Contrary to the frequencies and durations, the delay functions used were more of a trial, then we calculated the amount of time we ended up with. For example, our long delay between changing modes and other button presses, we decided we liked the amount of time from running the full timer in mode 1 (65536 cycles) 12 times. This was later calculated to be </w:t>
      </w:r>
    </w:p>
    <w:p w:rsidR="00C0226B" w:rsidRPr="00C0226B" w:rsidRDefault="00C0226B" w:rsidP="00CE4F94">
      <w:pPr>
        <w:spacing w:after="0" w:line="480" w:lineRule="auto"/>
        <w:ind w:firstLine="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65536*12</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7373000</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≈0.21s</m:t>
          </m:r>
        </m:oMath>
      </m:oMathPara>
    </w:p>
    <w:p w:rsidR="00C0226B" w:rsidRPr="00082110" w:rsidRDefault="00C0226B" w:rsidP="00CE4F94">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The smaller delay functions were approached in a similar manner, using this known 0.21s delay as a guideline for the duration of our other delays.</w:t>
      </w:r>
    </w:p>
    <w:p w:rsidR="00B76581" w:rsidRDefault="00CE4F94" w:rsidP="00CE4F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Eric’s added feature, he used timer 1 with interrupts to make LED patterns while</w:t>
      </w:r>
      <w:r w:rsidR="00E12158" w:rsidRPr="00CE4F94">
        <w:rPr>
          <w:rFonts w:ascii="Times New Roman" w:hAnsi="Times New Roman" w:cs="Times New Roman"/>
          <w:sz w:val="24"/>
          <w:szCs w:val="24"/>
        </w:rPr>
        <w:t xml:space="preserve"> these songs are playing</w:t>
      </w:r>
      <w:r>
        <w:rPr>
          <w:rFonts w:ascii="Times New Roman" w:hAnsi="Times New Roman" w:cs="Times New Roman"/>
          <w:sz w:val="24"/>
          <w:szCs w:val="24"/>
        </w:rPr>
        <w:t>.</w:t>
      </w:r>
      <w:r w:rsidR="00082110">
        <w:rPr>
          <w:rFonts w:ascii="Times New Roman" w:hAnsi="Times New Roman" w:cs="Times New Roman"/>
          <w:sz w:val="24"/>
          <w:szCs w:val="24"/>
        </w:rPr>
        <w:t xml:space="preserve"> He ran into some issues setting up the interrupts properly, mostly to avoid messing up the serial communication function and it’s required interrupts, so he had to be sure to enable and disable only the </w:t>
      </w:r>
      <w:r w:rsidR="00DB5671">
        <w:rPr>
          <w:rFonts w:ascii="Times New Roman" w:hAnsi="Times New Roman" w:cs="Times New Roman"/>
          <w:sz w:val="24"/>
          <w:szCs w:val="24"/>
        </w:rPr>
        <w:t xml:space="preserve">timer 1 interrupt using clever use of the bitwise and </w:t>
      </w:r>
      <w:proofErr w:type="spellStart"/>
      <w:r w:rsidR="00DB5671">
        <w:rPr>
          <w:rFonts w:ascii="Times New Roman" w:hAnsi="Times New Roman" w:cs="Times New Roman"/>
          <w:sz w:val="24"/>
          <w:szCs w:val="24"/>
        </w:rPr>
        <w:t>and</w:t>
      </w:r>
      <w:proofErr w:type="spellEnd"/>
      <w:r w:rsidR="00DB5671">
        <w:rPr>
          <w:rFonts w:ascii="Times New Roman" w:hAnsi="Times New Roman" w:cs="Times New Roman"/>
          <w:sz w:val="24"/>
          <w:szCs w:val="24"/>
        </w:rPr>
        <w:t xml:space="preserve"> or operators.</w:t>
      </w:r>
      <w:r w:rsidR="00C0226B">
        <w:rPr>
          <w:rFonts w:ascii="Times New Roman" w:hAnsi="Times New Roman" w:cs="Times New Roman"/>
          <w:sz w:val="24"/>
          <w:szCs w:val="24"/>
        </w:rPr>
        <w:t xml:space="preserve"> An added complication was making sure there was enough time between changes of the pattern </w:t>
      </w:r>
      <w:r w:rsidR="00C0226B">
        <w:rPr>
          <w:rFonts w:ascii="Times New Roman" w:hAnsi="Times New Roman" w:cs="Times New Roman"/>
          <w:sz w:val="24"/>
          <w:szCs w:val="24"/>
        </w:rPr>
        <w:lastRenderedPageBreak/>
        <w:t>(to avoid potentially causing epileptic seizures like the first working attempt could have). This was solved through clever use of static member variables, thus only changing the pattern once every 12 times the interrupt was actually tripped (approximately 0.21s as shown above).</w:t>
      </w:r>
    </w:p>
    <w:p w:rsidR="00CE4F94" w:rsidRDefault="00CE4F94" w:rsidP="00CE4F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12158" w:rsidRPr="00CE4F94">
        <w:rPr>
          <w:rFonts w:ascii="Times New Roman" w:hAnsi="Times New Roman" w:cs="Times New Roman"/>
          <w:sz w:val="24"/>
          <w:szCs w:val="24"/>
        </w:rPr>
        <w:t xml:space="preserve">he song title </w:t>
      </w:r>
      <w:r>
        <w:rPr>
          <w:rFonts w:ascii="Times New Roman" w:hAnsi="Times New Roman" w:cs="Times New Roman"/>
          <w:sz w:val="24"/>
          <w:szCs w:val="24"/>
        </w:rPr>
        <w:t xml:space="preserve">is also displayed </w:t>
      </w:r>
      <w:r w:rsidR="00E12158" w:rsidRPr="00CE4F94">
        <w:rPr>
          <w:rFonts w:ascii="Times New Roman" w:hAnsi="Times New Roman" w:cs="Times New Roman"/>
          <w:sz w:val="24"/>
          <w:szCs w:val="24"/>
        </w:rPr>
        <w:t xml:space="preserve">on the PC screen using serial communication. We encountered much difficulty in getting the serial communication </w:t>
      </w:r>
      <w:r>
        <w:rPr>
          <w:rFonts w:ascii="Times New Roman" w:hAnsi="Times New Roman" w:cs="Times New Roman"/>
          <w:sz w:val="24"/>
          <w:szCs w:val="24"/>
        </w:rPr>
        <w:t>to</w:t>
      </w:r>
      <w:r w:rsidR="00E12158" w:rsidRPr="00CE4F94">
        <w:rPr>
          <w:rFonts w:ascii="Times New Roman" w:hAnsi="Times New Roman" w:cs="Times New Roman"/>
          <w:sz w:val="24"/>
          <w:szCs w:val="24"/>
        </w:rPr>
        <w:t xml:space="preserve"> work properly</w:t>
      </w:r>
      <w:r>
        <w:rPr>
          <w:rFonts w:ascii="Times New Roman" w:hAnsi="Times New Roman" w:cs="Times New Roman"/>
          <w:sz w:val="24"/>
          <w:szCs w:val="24"/>
        </w:rPr>
        <w:t xml:space="preserve">, such as the baud rate being set incorrectly in the </w:t>
      </w:r>
      <w:proofErr w:type="spellStart"/>
      <w:r>
        <w:rPr>
          <w:rFonts w:ascii="Times New Roman" w:hAnsi="Times New Roman" w:cs="Times New Roman"/>
          <w:sz w:val="24"/>
          <w:szCs w:val="24"/>
        </w:rPr>
        <w:t>uart_</w:t>
      </w:r>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and interrupts not being enabled at the proper times</w:t>
      </w:r>
      <w:r w:rsidR="00E12158" w:rsidRPr="00CE4F94">
        <w:rPr>
          <w:rFonts w:ascii="Times New Roman" w:hAnsi="Times New Roman" w:cs="Times New Roman"/>
          <w:sz w:val="24"/>
          <w:szCs w:val="24"/>
        </w:rPr>
        <w:t>.</w:t>
      </w:r>
      <w:r>
        <w:rPr>
          <w:rFonts w:ascii="Times New Roman" w:hAnsi="Times New Roman" w:cs="Times New Roman"/>
          <w:sz w:val="24"/>
          <w:szCs w:val="24"/>
        </w:rPr>
        <w:t xml:space="preserve"> With these errors, anything from no output on the computer to the board not even performing other basic functions was occurring, though this cleared up once the serial transmission issues were fixed.</w:t>
      </w:r>
    </w:p>
    <w:p w:rsidR="00B76581" w:rsidRDefault="00E12158" w:rsidP="00B76581">
      <w:pPr>
        <w:spacing w:after="0" w:line="480" w:lineRule="auto"/>
        <w:ind w:firstLine="720"/>
        <w:rPr>
          <w:rFonts w:ascii="Times New Roman" w:hAnsi="Times New Roman" w:cs="Times New Roman"/>
          <w:sz w:val="24"/>
          <w:szCs w:val="24"/>
        </w:rPr>
      </w:pPr>
      <w:r w:rsidRPr="00CE4F94">
        <w:rPr>
          <w:rFonts w:ascii="Times New Roman" w:hAnsi="Times New Roman" w:cs="Times New Roman"/>
          <w:sz w:val="24"/>
          <w:szCs w:val="24"/>
        </w:rPr>
        <w:t xml:space="preserve">The next required feature was the piano capabilities of the board. Each button has a </w:t>
      </w:r>
      <w:r w:rsidR="00DB7FE0" w:rsidRPr="00CE4F94">
        <w:rPr>
          <w:rFonts w:ascii="Times New Roman" w:hAnsi="Times New Roman" w:cs="Times New Roman"/>
          <w:sz w:val="24"/>
          <w:szCs w:val="24"/>
        </w:rPr>
        <w:t>distinctive</w:t>
      </w:r>
      <w:r w:rsidRPr="00CE4F94">
        <w:rPr>
          <w:rFonts w:ascii="Times New Roman" w:hAnsi="Times New Roman" w:cs="Times New Roman"/>
          <w:sz w:val="24"/>
          <w:szCs w:val="24"/>
        </w:rPr>
        <w:t xml:space="preserve"> output on the </w:t>
      </w:r>
      <w:r w:rsidR="00DB7FE0" w:rsidRPr="00CE4F94">
        <w:rPr>
          <w:rFonts w:ascii="Times New Roman" w:hAnsi="Times New Roman" w:cs="Times New Roman"/>
          <w:sz w:val="24"/>
          <w:szCs w:val="24"/>
        </w:rPr>
        <w:t>seven segm</w:t>
      </w:r>
      <w:r w:rsidR="00CE4F94">
        <w:rPr>
          <w:rFonts w:ascii="Times New Roman" w:hAnsi="Times New Roman" w:cs="Times New Roman"/>
          <w:sz w:val="24"/>
          <w:szCs w:val="24"/>
        </w:rPr>
        <w:t>ent display and a distinctive pitch</w:t>
      </w:r>
      <w:r w:rsidR="00DB7FE0" w:rsidRPr="00CE4F94">
        <w:rPr>
          <w:rFonts w:ascii="Times New Roman" w:hAnsi="Times New Roman" w:cs="Times New Roman"/>
          <w:sz w:val="24"/>
          <w:szCs w:val="24"/>
        </w:rPr>
        <w:t>.</w:t>
      </w:r>
      <w:r w:rsidR="00CE4F94">
        <w:rPr>
          <w:rFonts w:ascii="Times New Roman" w:hAnsi="Times New Roman" w:cs="Times New Roman"/>
          <w:sz w:val="24"/>
          <w:szCs w:val="24"/>
        </w:rPr>
        <w:t xml:space="preserve"> Issues such as absurd frequencies or improper frequency calculation were encountered, but easily remedied</w:t>
      </w:r>
      <w:r w:rsidR="00B76581">
        <w:rPr>
          <w:rFonts w:ascii="Times New Roman" w:hAnsi="Times New Roman" w:cs="Times New Roman"/>
          <w:sz w:val="24"/>
          <w:szCs w:val="24"/>
        </w:rPr>
        <w:t>. Other than this, we had no significant problems in this section of the project.</w:t>
      </w:r>
    </w:p>
    <w:p w:rsidR="00B76581" w:rsidRDefault="00B76581" w:rsidP="00B7658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Dillion’s</w:t>
      </w:r>
      <w:proofErr w:type="spellEnd"/>
      <w:r>
        <w:rPr>
          <w:rFonts w:ascii="Times New Roman" w:hAnsi="Times New Roman" w:cs="Times New Roman"/>
          <w:sz w:val="24"/>
          <w:szCs w:val="24"/>
        </w:rPr>
        <w:t xml:space="preserve"> and Brandon’s added features work hand-in-hand together. </w:t>
      </w:r>
      <w:proofErr w:type="spellStart"/>
      <w:r>
        <w:rPr>
          <w:rFonts w:ascii="Times New Roman" w:hAnsi="Times New Roman" w:cs="Times New Roman"/>
          <w:sz w:val="24"/>
          <w:szCs w:val="24"/>
        </w:rPr>
        <w:t>Dillion</w:t>
      </w:r>
      <w:proofErr w:type="spellEnd"/>
      <w:r>
        <w:rPr>
          <w:rFonts w:ascii="Times New Roman" w:hAnsi="Times New Roman" w:cs="Times New Roman"/>
          <w:sz w:val="24"/>
          <w:szCs w:val="24"/>
        </w:rPr>
        <w:t xml:space="preserve"> introduced a third mode of operation in which the seven segment display and a couple of switches are used as a counter (from 0 to F in hex) with rollover, in a style similar to project 1. To complement this feature, Brandon worked on using this counter to add two numbers (within the range of the counter) and make a unique sound (similar to Mario collecting a coin) when the sum overflows the counter space. These two features’ biggest issue came from the delay caused while u</w:t>
      </w:r>
      <w:bookmarkStart w:id="0" w:name="_GoBack"/>
      <w:bookmarkEnd w:id="0"/>
      <w:r>
        <w:rPr>
          <w:rFonts w:ascii="Times New Roman" w:hAnsi="Times New Roman" w:cs="Times New Roman"/>
          <w:sz w:val="24"/>
          <w:szCs w:val="24"/>
        </w:rPr>
        <w:t xml:space="preserve">pdating the seven segment display. Initially, while waiting for button presses to operate the counter/adder, the function was repeatedly checking 20 conditional statements, so any button had to be held for a prolonged period of time for the desired action to be performed. Fixing this involved refining the cases in which the display was updated, making it only update when </w:t>
      </w:r>
      <w:r>
        <w:rPr>
          <w:rFonts w:ascii="Times New Roman" w:hAnsi="Times New Roman" w:cs="Times New Roman"/>
          <w:sz w:val="24"/>
          <w:szCs w:val="24"/>
        </w:rPr>
        <w:lastRenderedPageBreak/>
        <w:t xml:space="preserve">necessary, instead of constantly updating. Additionally, some complications arose when outputting to the display at any point, with many ports which were necessary to avoid, leading to use of some switch and LED </w:t>
      </w:r>
      <w:r w:rsidR="004F1DF9">
        <w:rPr>
          <w:rFonts w:ascii="Times New Roman" w:hAnsi="Times New Roman" w:cs="Times New Roman"/>
          <w:sz w:val="24"/>
          <w:szCs w:val="24"/>
        </w:rPr>
        <w:t>ports as outputs to the display, as shown in the table below.</w:t>
      </w:r>
    </w:p>
    <w:tbl>
      <w:tblPr>
        <w:tblStyle w:val="TableGrid"/>
        <w:tblW w:w="0" w:type="auto"/>
        <w:tblLook w:val="04A0" w:firstRow="1" w:lastRow="0" w:firstColumn="1" w:lastColumn="0" w:noHBand="0" w:noVBand="1"/>
      </w:tblPr>
      <w:tblGrid>
        <w:gridCol w:w="1122"/>
        <w:gridCol w:w="2808"/>
      </w:tblGrid>
      <w:tr w:rsidR="00082110" w:rsidRPr="00135F38" w:rsidTr="00082110">
        <w:trPr>
          <w:trHeight w:val="300"/>
        </w:trPr>
        <w:tc>
          <w:tcPr>
            <w:tcW w:w="1122" w:type="dxa"/>
            <w:noWrap/>
            <w:hideMark/>
          </w:tcPr>
          <w:p w:rsidR="00082110" w:rsidRPr="00135F38" w:rsidRDefault="00082110" w:rsidP="00766268">
            <w:r w:rsidRPr="00135F38">
              <w:t>Port Pins</w:t>
            </w:r>
          </w:p>
        </w:tc>
        <w:tc>
          <w:tcPr>
            <w:tcW w:w="2808" w:type="dxa"/>
            <w:noWrap/>
            <w:hideMark/>
          </w:tcPr>
          <w:p w:rsidR="00082110" w:rsidRPr="00135F38" w:rsidRDefault="00082110" w:rsidP="00766268">
            <w:r w:rsidRPr="00135F38">
              <w:t>Seven Segment Display Pins</w:t>
            </w:r>
          </w:p>
        </w:tc>
      </w:tr>
      <w:tr w:rsidR="00082110" w:rsidRPr="00135F38" w:rsidTr="00082110">
        <w:trPr>
          <w:trHeight w:val="300"/>
        </w:trPr>
        <w:tc>
          <w:tcPr>
            <w:tcW w:w="1122" w:type="dxa"/>
            <w:noWrap/>
            <w:hideMark/>
          </w:tcPr>
          <w:p w:rsidR="00082110" w:rsidRPr="00135F38" w:rsidRDefault="00082110" w:rsidP="00766268">
            <w:r w:rsidRPr="00135F38">
              <w:t>P2^5</w:t>
            </w:r>
          </w:p>
        </w:tc>
        <w:tc>
          <w:tcPr>
            <w:tcW w:w="2808" w:type="dxa"/>
            <w:noWrap/>
            <w:hideMark/>
          </w:tcPr>
          <w:p w:rsidR="00082110" w:rsidRPr="00135F38" w:rsidRDefault="00082110" w:rsidP="00766268">
            <w:r w:rsidRPr="00135F38">
              <w:t>a</w:t>
            </w:r>
          </w:p>
        </w:tc>
      </w:tr>
      <w:tr w:rsidR="00082110" w:rsidRPr="00135F38" w:rsidTr="00082110">
        <w:trPr>
          <w:trHeight w:val="300"/>
        </w:trPr>
        <w:tc>
          <w:tcPr>
            <w:tcW w:w="1122" w:type="dxa"/>
            <w:noWrap/>
            <w:hideMark/>
          </w:tcPr>
          <w:p w:rsidR="00082110" w:rsidRPr="00135F38" w:rsidRDefault="00082110" w:rsidP="00766268">
            <w:r w:rsidRPr="00135F38">
              <w:t>P2^4</w:t>
            </w:r>
          </w:p>
        </w:tc>
        <w:tc>
          <w:tcPr>
            <w:tcW w:w="2808" w:type="dxa"/>
            <w:noWrap/>
            <w:hideMark/>
          </w:tcPr>
          <w:p w:rsidR="00082110" w:rsidRPr="00135F38" w:rsidRDefault="00082110" w:rsidP="00766268">
            <w:r w:rsidRPr="00135F38">
              <w:t>b</w:t>
            </w:r>
          </w:p>
        </w:tc>
      </w:tr>
      <w:tr w:rsidR="00082110" w:rsidRPr="00135F38" w:rsidTr="00082110">
        <w:trPr>
          <w:trHeight w:val="300"/>
        </w:trPr>
        <w:tc>
          <w:tcPr>
            <w:tcW w:w="1122" w:type="dxa"/>
            <w:noWrap/>
            <w:hideMark/>
          </w:tcPr>
          <w:p w:rsidR="00082110" w:rsidRPr="00135F38" w:rsidRDefault="00082110" w:rsidP="00766268">
            <w:r w:rsidRPr="00135F38">
              <w:t>P2^3</w:t>
            </w:r>
          </w:p>
        </w:tc>
        <w:tc>
          <w:tcPr>
            <w:tcW w:w="2808" w:type="dxa"/>
            <w:noWrap/>
            <w:hideMark/>
          </w:tcPr>
          <w:p w:rsidR="00082110" w:rsidRPr="00135F38" w:rsidRDefault="00082110" w:rsidP="00766268">
            <w:r w:rsidRPr="00135F38">
              <w:t>c</w:t>
            </w:r>
          </w:p>
        </w:tc>
      </w:tr>
      <w:tr w:rsidR="00082110" w:rsidRPr="00135F38" w:rsidTr="00082110">
        <w:trPr>
          <w:trHeight w:val="300"/>
        </w:trPr>
        <w:tc>
          <w:tcPr>
            <w:tcW w:w="1122" w:type="dxa"/>
            <w:noWrap/>
            <w:hideMark/>
          </w:tcPr>
          <w:p w:rsidR="00082110" w:rsidRPr="00135F38" w:rsidRDefault="00082110" w:rsidP="00766268">
            <w:r w:rsidRPr="00135F38">
              <w:t>P0^0</w:t>
            </w:r>
          </w:p>
        </w:tc>
        <w:tc>
          <w:tcPr>
            <w:tcW w:w="2808" w:type="dxa"/>
            <w:noWrap/>
            <w:hideMark/>
          </w:tcPr>
          <w:p w:rsidR="00082110" w:rsidRPr="00135F38" w:rsidRDefault="00082110" w:rsidP="00766268">
            <w:r w:rsidRPr="00135F38">
              <w:t>d</w:t>
            </w:r>
          </w:p>
        </w:tc>
      </w:tr>
      <w:tr w:rsidR="00082110" w:rsidRPr="00135F38" w:rsidTr="00082110">
        <w:trPr>
          <w:trHeight w:val="300"/>
        </w:trPr>
        <w:tc>
          <w:tcPr>
            <w:tcW w:w="1122" w:type="dxa"/>
            <w:noWrap/>
            <w:hideMark/>
          </w:tcPr>
          <w:p w:rsidR="00082110" w:rsidRPr="00135F38" w:rsidRDefault="00082110" w:rsidP="00766268">
            <w:r w:rsidRPr="00135F38">
              <w:t>P1^4</w:t>
            </w:r>
          </w:p>
        </w:tc>
        <w:tc>
          <w:tcPr>
            <w:tcW w:w="2808" w:type="dxa"/>
            <w:noWrap/>
            <w:hideMark/>
          </w:tcPr>
          <w:p w:rsidR="00082110" w:rsidRPr="00135F38" w:rsidRDefault="00082110" w:rsidP="00766268">
            <w:r w:rsidRPr="00135F38">
              <w:t>e</w:t>
            </w:r>
          </w:p>
        </w:tc>
      </w:tr>
      <w:tr w:rsidR="00082110" w:rsidRPr="00135F38" w:rsidTr="00082110">
        <w:trPr>
          <w:trHeight w:val="300"/>
        </w:trPr>
        <w:tc>
          <w:tcPr>
            <w:tcW w:w="1122" w:type="dxa"/>
            <w:noWrap/>
            <w:hideMark/>
          </w:tcPr>
          <w:p w:rsidR="00082110" w:rsidRPr="00135F38" w:rsidRDefault="00082110" w:rsidP="00766268">
            <w:r w:rsidRPr="00135F38">
              <w:t>P0^3</w:t>
            </w:r>
          </w:p>
        </w:tc>
        <w:tc>
          <w:tcPr>
            <w:tcW w:w="2808" w:type="dxa"/>
            <w:noWrap/>
            <w:hideMark/>
          </w:tcPr>
          <w:p w:rsidR="00082110" w:rsidRPr="00135F38" w:rsidRDefault="00082110" w:rsidP="00766268">
            <w:r w:rsidRPr="00135F38">
              <w:t>f</w:t>
            </w:r>
          </w:p>
        </w:tc>
      </w:tr>
      <w:tr w:rsidR="00082110" w:rsidRPr="00135F38" w:rsidTr="00082110">
        <w:trPr>
          <w:trHeight w:val="300"/>
        </w:trPr>
        <w:tc>
          <w:tcPr>
            <w:tcW w:w="1122" w:type="dxa"/>
            <w:noWrap/>
            <w:hideMark/>
          </w:tcPr>
          <w:p w:rsidR="00082110" w:rsidRPr="00135F38" w:rsidRDefault="00082110" w:rsidP="00766268">
            <w:r w:rsidRPr="00135F38">
              <w:t>P1^6</w:t>
            </w:r>
          </w:p>
        </w:tc>
        <w:tc>
          <w:tcPr>
            <w:tcW w:w="2808" w:type="dxa"/>
            <w:noWrap/>
            <w:hideMark/>
          </w:tcPr>
          <w:p w:rsidR="00082110" w:rsidRPr="00135F38" w:rsidRDefault="00082110" w:rsidP="00766268">
            <w:r w:rsidRPr="00135F38">
              <w:t>g</w:t>
            </w:r>
          </w:p>
        </w:tc>
      </w:tr>
    </w:tbl>
    <w:p w:rsidR="00082110" w:rsidRDefault="00C0226B" w:rsidP="00B76581">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2506C85" wp14:editId="225FF71F">
            <wp:simplePos x="0" y="0"/>
            <wp:positionH relativeFrom="rightMargin">
              <wp:posOffset>-2857499</wp:posOffset>
            </wp:positionH>
            <wp:positionV relativeFrom="paragraph">
              <wp:posOffset>-1581149</wp:posOffset>
            </wp:positionV>
            <wp:extent cx="1562100" cy="1562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_segment_display_labeled.png"/>
                    <pic:cNvPicPr/>
                  </pic:nvPicPr>
                  <pic:blipFill>
                    <a:blip r:embed="rId6">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14:sizeRelH relativeFrom="margin">
              <wp14:pctWidth>0</wp14:pctWidth>
            </wp14:sizeRelH>
            <wp14:sizeRelV relativeFrom="margin">
              <wp14:pctHeight>0</wp14:pctHeight>
            </wp14:sizeRelV>
          </wp:anchor>
        </w:drawing>
      </w:r>
    </w:p>
    <w:p w:rsidR="004F1DF9" w:rsidRDefault="004F1DF9" w:rsidP="00B765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we used many of the features available in C and on the microcontroller to improve our project. We used timers for generating all of our delays and frequencies. Additionally, interrupts alongside timers for the LED designs and serial communication with a PC through a COM port were used. Some advanced programming techniques like static variables and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were also used to improve readability and functionality of code.</w:t>
      </w:r>
    </w:p>
    <w:p w:rsidR="004F1DF9" w:rsidRPr="00B76581" w:rsidRDefault="00592D81" w:rsidP="00C022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work was distributed according to the preferences and capabilities of the group members. As such, Eric was the primary programmer, while </w:t>
      </w:r>
      <w:proofErr w:type="spellStart"/>
      <w:r>
        <w:rPr>
          <w:rFonts w:ascii="Times New Roman" w:hAnsi="Times New Roman" w:cs="Times New Roman"/>
          <w:sz w:val="24"/>
          <w:szCs w:val="24"/>
        </w:rPr>
        <w:t>Dillion</w:t>
      </w:r>
      <w:proofErr w:type="spellEnd"/>
      <w:r>
        <w:rPr>
          <w:rFonts w:ascii="Times New Roman" w:hAnsi="Times New Roman" w:cs="Times New Roman"/>
          <w:sz w:val="24"/>
          <w:szCs w:val="24"/>
        </w:rPr>
        <w:t xml:space="preserve"> and Brandon did more with the hardware aspects of wiring and such. However, much of this was done while working together, and final decisions were a product of the group, as was the project report.</w:t>
      </w:r>
    </w:p>
    <w:sectPr w:rsidR="004F1DF9" w:rsidRPr="00B76581" w:rsidSect="00C0226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26B" w:rsidRDefault="00C0226B" w:rsidP="00C0226B">
      <w:pPr>
        <w:spacing w:after="0" w:line="240" w:lineRule="auto"/>
      </w:pPr>
      <w:r>
        <w:separator/>
      </w:r>
    </w:p>
  </w:endnote>
  <w:endnote w:type="continuationSeparator" w:id="0">
    <w:p w:rsidR="00C0226B" w:rsidRDefault="00C0226B" w:rsidP="00C0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26B" w:rsidRDefault="00C0226B" w:rsidP="00C0226B">
      <w:pPr>
        <w:spacing w:after="0" w:line="240" w:lineRule="auto"/>
      </w:pPr>
      <w:r>
        <w:separator/>
      </w:r>
    </w:p>
  </w:footnote>
  <w:footnote w:type="continuationSeparator" w:id="0">
    <w:p w:rsidR="00C0226B" w:rsidRDefault="00C0226B" w:rsidP="00C0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26B" w:rsidRDefault="00C0226B">
    <w:pPr>
      <w:pStyle w:val="Header"/>
    </w:pPr>
    <w:r>
      <w:tab/>
    </w:r>
    <w:r>
      <w:tab/>
    </w:r>
    <w:r>
      <w:fldChar w:fldCharType="begin"/>
    </w:r>
    <w:r>
      <w:instrText xml:space="preserve"> PAGE   \* MERGEFORMAT </w:instrText>
    </w:r>
    <w:r>
      <w:fldChar w:fldCharType="separate"/>
    </w:r>
    <w:r w:rsidR="00D75DB5">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02"/>
    <w:rsid w:val="00082110"/>
    <w:rsid w:val="001A5CEE"/>
    <w:rsid w:val="004F1DF9"/>
    <w:rsid w:val="00592D81"/>
    <w:rsid w:val="00A95C96"/>
    <w:rsid w:val="00B76581"/>
    <w:rsid w:val="00C0226B"/>
    <w:rsid w:val="00CE4F94"/>
    <w:rsid w:val="00D75DB5"/>
    <w:rsid w:val="00DB5671"/>
    <w:rsid w:val="00DB7FE0"/>
    <w:rsid w:val="00DC6B02"/>
    <w:rsid w:val="00E12158"/>
    <w:rsid w:val="00E33E25"/>
    <w:rsid w:val="00EB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4F86-8686-4E29-BCF4-057329C8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5671"/>
    <w:rPr>
      <w:color w:val="808080"/>
    </w:rPr>
  </w:style>
  <w:style w:type="paragraph" w:styleId="Header">
    <w:name w:val="header"/>
    <w:basedOn w:val="Normal"/>
    <w:link w:val="HeaderChar"/>
    <w:uiPriority w:val="99"/>
    <w:unhideWhenUsed/>
    <w:rsid w:val="00C02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26B"/>
  </w:style>
  <w:style w:type="paragraph" w:styleId="Footer">
    <w:name w:val="footer"/>
    <w:basedOn w:val="Normal"/>
    <w:link w:val="FooterChar"/>
    <w:uiPriority w:val="99"/>
    <w:unhideWhenUsed/>
    <w:rsid w:val="00C02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Eric J. (S&amp;T-Student)</dc:creator>
  <cp:keywords/>
  <dc:description/>
  <cp:lastModifiedBy>Eric Hopkins</cp:lastModifiedBy>
  <cp:revision>2</cp:revision>
  <dcterms:created xsi:type="dcterms:W3CDTF">2014-12-11T04:38:00Z</dcterms:created>
  <dcterms:modified xsi:type="dcterms:W3CDTF">2014-12-11T04:38:00Z</dcterms:modified>
</cp:coreProperties>
</file>