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5AD" w:rsidRDefault="00E1776C" w:rsidP="00201580">
      <w:pPr>
        <w:pStyle w:val="Heading1"/>
        <w:spacing w:before="240"/>
      </w:pPr>
      <w:r>
        <w:t>Cal</w:t>
      </w:r>
      <w:r w:rsidR="00B4434A">
        <w:t>endar</w:t>
      </w:r>
      <w:r w:rsidR="008C40F6">
        <w:t xml:space="preserve"> documentation</w:t>
      </w:r>
    </w:p>
    <w:p w:rsidR="002965AD" w:rsidRDefault="008C40F6" w:rsidP="008C40F6">
      <w:pPr>
        <w:pStyle w:val="Heading2"/>
        <w:numPr>
          <w:ilvl w:val="0"/>
          <w:numId w:val="50"/>
        </w:numPr>
      </w:pPr>
      <w:r>
        <w:t>Installation</w:t>
      </w:r>
    </w:p>
    <w:p w:rsidR="00201580" w:rsidRPr="000E4B80" w:rsidRDefault="008C40F6" w:rsidP="00B4434A">
      <w:r>
        <w:t>You are given a</w:t>
      </w:r>
      <w:r w:rsidR="00B4434A">
        <w:t xml:space="preserve"> fullcalendar.js file that has already linked to your index.html</w:t>
      </w:r>
      <w:r>
        <w:t xml:space="preserve"> in the exam archive. </w:t>
      </w:r>
    </w:p>
    <w:p w:rsidR="002965AD" w:rsidRDefault="008C40F6" w:rsidP="008C40F6">
      <w:pPr>
        <w:pStyle w:val="Heading2"/>
        <w:numPr>
          <w:ilvl w:val="0"/>
          <w:numId w:val="50"/>
        </w:numPr>
      </w:pPr>
      <w:r>
        <w:t>Usage</w:t>
      </w:r>
    </w:p>
    <w:p w:rsidR="00FB6136" w:rsidRDefault="00B4434A" w:rsidP="00B4434A">
      <w:pPr>
        <w:numPr>
          <w:ilvl w:val="0"/>
          <w:numId w:val="40"/>
        </w:numPr>
        <w:spacing w:before="120" w:after="120" w:line="240" w:lineRule="auto"/>
        <w:jc w:val="both"/>
      </w:pPr>
      <w:r>
        <w:rPr>
          <w:b/>
        </w:rPr>
        <w:t xml:space="preserve">When showing lectures </w:t>
      </w:r>
      <w:r>
        <w:t>(show all lectures/show my lectures) - after</w:t>
      </w:r>
      <w:r w:rsidR="008C40F6">
        <w:t xml:space="preserve"> you </w:t>
      </w:r>
      <w:r>
        <w:t>make</w:t>
      </w:r>
      <w:r w:rsidR="008C40F6">
        <w:t xml:space="preserve"> a </w:t>
      </w:r>
      <w:r>
        <w:t>"</w:t>
      </w:r>
      <w:r w:rsidRPr="00B4434A">
        <w:rPr>
          <w:b/>
        </w:rPr>
        <w:t>GET</w:t>
      </w:r>
      <w:r>
        <w:t>"</w:t>
      </w:r>
      <w:r w:rsidR="008C40F6">
        <w:t xml:space="preserve"> request</w:t>
      </w:r>
      <w:r>
        <w:t xml:space="preserve"> that</w:t>
      </w:r>
      <w:r w:rsidR="008C40F6">
        <w:t xml:space="preserve"> </w:t>
      </w:r>
      <w:r w:rsidR="008C40F6" w:rsidRPr="00B4434A">
        <w:rPr>
          <w:b/>
        </w:rPr>
        <w:t>get</w:t>
      </w:r>
      <w:r>
        <w:rPr>
          <w:b/>
        </w:rPr>
        <w:t>s</w:t>
      </w:r>
      <w:r w:rsidR="008C40F6">
        <w:t xml:space="preserve"> </w:t>
      </w:r>
      <w:r>
        <w:rPr>
          <w:b/>
        </w:rPr>
        <w:t>the</w:t>
      </w:r>
      <w:r w:rsidR="008C40F6">
        <w:t xml:space="preserve"> </w:t>
      </w:r>
      <w:r w:rsidRPr="00B4434A">
        <w:rPr>
          <w:b/>
        </w:rPr>
        <w:t>lectures</w:t>
      </w:r>
      <w:r w:rsidR="008C40F6">
        <w:t xml:space="preserve">, you should </w:t>
      </w:r>
      <w:r>
        <w:t xml:space="preserve">render the </w:t>
      </w:r>
      <w:r>
        <w:rPr>
          <w:b/>
        </w:rPr>
        <w:t>calendar.html</w:t>
      </w:r>
      <w:r>
        <w:t xml:space="preserve"> file in the "#container" element. In the </w:t>
      </w:r>
      <w:r>
        <w:rPr>
          <w:b/>
        </w:rPr>
        <w:t>calendar.html</w:t>
      </w:r>
      <w:r>
        <w:t xml:space="preserve"> file there is a </w:t>
      </w:r>
      <w:r w:rsidRPr="00B4434A">
        <w:rPr>
          <w:b/>
        </w:rPr>
        <w:t>section</w:t>
      </w:r>
      <w:r>
        <w:t xml:space="preserve"> with id </w:t>
      </w:r>
      <w:r w:rsidRPr="00B4434A">
        <w:t>"</w:t>
      </w:r>
      <w:r w:rsidRPr="00B4434A">
        <w:rPr>
          <w:b/>
        </w:rPr>
        <w:t>#calendar</w:t>
      </w:r>
      <w:r>
        <w:t xml:space="preserve">". After you have rendered the html, you need to </w:t>
      </w:r>
      <w:r w:rsidRPr="00B4434A">
        <w:rPr>
          <w:b/>
        </w:rPr>
        <w:t>initialize</w:t>
      </w:r>
      <w:r>
        <w:t xml:space="preserve"> the </w:t>
      </w:r>
      <w:r w:rsidRPr="00B4434A">
        <w:rPr>
          <w:b/>
        </w:rPr>
        <w:t>JavaScript</w:t>
      </w:r>
      <w:r>
        <w:t xml:space="preserve"> </w:t>
      </w:r>
      <w:r w:rsidRPr="00B4434A">
        <w:rPr>
          <w:b/>
        </w:rPr>
        <w:t>calendar</w:t>
      </w:r>
      <w:r>
        <w:t>. To initialize you just need to add the following code snippet after the rendering of the html: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31"/>
      </w:tblGrid>
      <w:tr w:rsidR="00B4434A" w:rsidTr="00B4434A">
        <w:tc>
          <w:tcPr>
            <w:tcW w:w="10651" w:type="dxa"/>
          </w:tcPr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bookmarkStart w:id="0" w:name="_GoBack"/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>$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(</w:t>
            </w:r>
            <w:r w:rsidRPr="00670FC8">
              <w:rPr>
                <w:rFonts w:ascii="Consolas" w:eastAsia="Times New Roman" w:hAnsi="Consolas" w:cs="Courier New"/>
                <w:color w:val="808080"/>
                <w:szCs w:val="24"/>
                <w:shd w:val="clear" w:color="auto" w:fill="F2F4FF"/>
              </w:rPr>
              <w:t>'#calendar'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).</w:t>
            </w:r>
            <w:proofErr w:type="spellStart"/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>fullCalendar</w:t>
            </w:r>
            <w:proofErr w:type="spellEnd"/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({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theme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: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bCs/>
                <w:i/>
                <w:iCs/>
                <w:color w:val="000080"/>
                <w:szCs w:val="24"/>
                <w:shd w:val="clear" w:color="auto" w:fill="F2F4FF"/>
              </w:rPr>
              <w:t>false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,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header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: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{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    left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: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color w:val="808080"/>
                <w:szCs w:val="24"/>
                <w:shd w:val="clear" w:color="auto" w:fill="F2F4FF"/>
              </w:rPr>
              <w:t>'</w:t>
            </w:r>
            <w:proofErr w:type="spellStart"/>
            <w:r w:rsidRPr="00670FC8">
              <w:rPr>
                <w:rFonts w:ascii="Consolas" w:eastAsia="Times New Roman" w:hAnsi="Consolas" w:cs="Courier New"/>
                <w:color w:val="808080"/>
                <w:szCs w:val="24"/>
                <w:shd w:val="clear" w:color="auto" w:fill="F2F4FF"/>
              </w:rPr>
              <w:t>prev,next</w:t>
            </w:r>
            <w:proofErr w:type="spellEnd"/>
            <w:r w:rsidRPr="00670FC8">
              <w:rPr>
                <w:rFonts w:ascii="Consolas" w:eastAsia="Times New Roman" w:hAnsi="Consolas" w:cs="Courier New"/>
                <w:color w:val="808080"/>
                <w:szCs w:val="24"/>
                <w:shd w:val="clear" w:color="auto" w:fill="F2F4FF"/>
              </w:rPr>
              <w:t xml:space="preserve"> today </w:t>
            </w:r>
            <w:proofErr w:type="spellStart"/>
            <w:r w:rsidRPr="00670FC8">
              <w:rPr>
                <w:rFonts w:ascii="Consolas" w:eastAsia="Times New Roman" w:hAnsi="Consolas" w:cs="Courier New"/>
                <w:color w:val="808080"/>
                <w:szCs w:val="24"/>
                <w:shd w:val="clear" w:color="auto" w:fill="F2F4FF"/>
              </w:rPr>
              <w:t>addEvent</w:t>
            </w:r>
            <w:proofErr w:type="spellEnd"/>
            <w:r w:rsidRPr="00670FC8">
              <w:rPr>
                <w:rFonts w:ascii="Consolas" w:eastAsia="Times New Roman" w:hAnsi="Consolas" w:cs="Courier New"/>
                <w:color w:val="808080"/>
                <w:szCs w:val="24"/>
                <w:shd w:val="clear" w:color="auto" w:fill="F2F4FF"/>
              </w:rPr>
              <w:t>'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,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    center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: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color w:val="808080"/>
                <w:szCs w:val="24"/>
                <w:shd w:val="clear" w:color="auto" w:fill="F2F4FF"/>
              </w:rPr>
              <w:t>'title'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,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    right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: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color w:val="808080"/>
                <w:szCs w:val="24"/>
                <w:shd w:val="clear" w:color="auto" w:fill="F2F4FF"/>
              </w:rPr>
              <w:t>'</w:t>
            </w:r>
            <w:proofErr w:type="spellStart"/>
            <w:r w:rsidRPr="00670FC8">
              <w:rPr>
                <w:rFonts w:ascii="Consolas" w:eastAsia="Times New Roman" w:hAnsi="Consolas" w:cs="Courier New"/>
                <w:color w:val="808080"/>
                <w:szCs w:val="24"/>
                <w:shd w:val="clear" w:color="auto" w:fill="F2F4FF"/>
              </w:rPr>
              <w:t>month,agendaWeek,agendaDay</w:t>
            </w:r>
            <w:proofErr w:type="spellEnd"/>
            <w:r w:rsidRPr="00670FC8">
              <w:rPr>
                <w:rFonts w:ascii="Consolas" w:eastAsia="Times New Roman" w:hAnsi="Consolas" w:cs="Courier New"/>
                <w:color w:val="808080"/>
                <w:szCs w:val="24"/>
                <w:shd w:val="clear" w:color="auto" w:fill="F2F4FF"/>
              </w:rPr>
              <w:t>'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},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</w:t>
            </w:r>
            <w:proofErr w:type="spellStart"/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>defaultDate</w:t>
            </w:r>
            <w:proofErr w:type="spellEnd"/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: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color w:val="808080"/>
                <w:szCs w:val="24"/>
                <w:shd w:val="clear" w:color="auto" w:fill="F2F4FF"/>
              </w:rPr>
              <w:t>'2016-01-12'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,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selectable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: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bCs/>
                <w:i/>
                <w:iCs/>
                <w:color w:val="000080"/>
                <w:szCs w:val="24"/>
                <w:shd w:val="clear" w:color="auto" w:fill="F2F4FF"/>
              </w:rPr>
              <w:t>false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,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editable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: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bCs/>
                <w:i/>
                <w:iCs/>
                <w:color w:val="000080"/>
                <w:szCs w:val="24"/>
                <w:shd w:val="clear" w:color="auto" w:fill="F2F4FF"/>
              </w:rPr>
              <w:t>false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,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</w:t>
            </w:r>
            <w:proofErr w:type="spellStart"/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>eventLimit</w:t>
            </w:r>
            <w:proofErr w:type="spellEnd"/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: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bCs/>
                <w:i/>
                <w:iCs/>
                <w:color w:val="000080"/>
                <w:szCs w:val="24"/>
                <w:shd w:val="clear" w:color="auto" w:fill="F2F4FF"/>
              </w:rPr>
              <w:t>true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,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events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: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b/>
                <w:i/>
                <w:color w:val="000000"/>
                <w:szCs w:val="24"/>
                <w:shd w:val="clear" w:color="auto" w:fill="F2F4FF"/>
              </w:rPr>
              <w:t>data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,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</w:t>
            </w:r>
            <w:proofErr w:type="spellStart"/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>customButtons</w:t>
            </w:r>
            <w:proofErr w:type="spellEnd"/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: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{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    </w:t>
            </w:r>
            <w:proofErr w:type="spellStart"/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>addEvent</w:t>
            </w:r>
            <w:proofErr w:type="spellEnd"/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: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{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        text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: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color w:val="808080"/>
                <w:szCs w:val="24"/>
                <w:shd w:val="clear" w:color="auto" w:fill="F2F4FF"/>
              </w:rPr>
              <w:t>'Add Event'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,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        click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: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bCs/>
                <w:i/>
                <w:iCs/>
                <w:color w:val="000080"/>
                <w:szCs w:val="24"/>
                <w:shd w:val="clear" w:color="auto" w:fill="F2F4FF"/>
              </w:rPr>
              <w:t>function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()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{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            //TODO: redirect to add event page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        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}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    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}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},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</w:t>
            </w:r>
            <w:proofErr w:type="spellStart"/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>eventClick</w:t>
            </w:r>
            <w:proofErr w:type="spellEnd"/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: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bCs/>
                <w:i/>
                <w:iCs/>
                <w:color w:val="000080"/>
                <w:szCs w:val="24"/>
                <w:shd w:val="clear" w:color="auto" w:fill="F2F4FF"/>
              </w:rPr>
              <w:t>function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(</w:t>
            </w:r>
            <w:proofErr w:type="spellStart"/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>calEvent</w:t>
            </w:r>
            <w:proofErr w:type="spellEnd"/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,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proofErr w:type="spellStart"/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>jsEvent</w:t>
            </w:r>
            <w:proofErr w:type="spellEnd"/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,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view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)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{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    $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.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>get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(</w:t>
            </w:r>
            <w:r w:rsidRPr="00670FC8">
              <w:rPr>
                <w:rFonts w:ascii="Consolas" w:eastAsia="Times New Roman" w:hAnsi="Consolas" w:cs="Courier New"/>
                <w:color w:val="808080"/>
                <w:szCs w:val="24"/>
                <w:shd w:val="clear" w:color="auto" w:fill="F2F4FF"/>
              </w:rPr>
              <w:t>'templates/modal.html'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,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bCs/>
                <w:i/>
                <w:iCs/>
                <w:color w:val="000080"/>
                <w:szCs w:val="24"/>
                <w:shd w:val="clear" w:color="auto" w:fill="F2F4FF"/>
              </w:rPr>
              <w:t>function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(</w:t>
            </w:r>
            <w:proofErr w:type="spellStart"/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>templ</w:t>
            </w:r>
            <w:proofErr w:type="spellEnd"/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)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{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        </w:t>
            </w:r>
            <w:proofErr w:type="spellStart"/>
            <w:r w:rsidRPr="00670FC8">
              <w:rPr>
                <w:rFonts w:ascii="Consolas" w:eastAsia="Times New Roman" w:hAnsi="Consolas" w:cs="Courier New"/>
                <w:bCs/>
                <w:i/>
                <w:iCs/>
                <w:color w:val="000080"/>
                <w:szCs w:val="24"/>
                <w:shd w:val="clear" w:color="auto" w:fill="F2F4FF"/>
              </w:rPr>
              <w:t>var</w:t>
            </w:r>
            <w:proofErr w:type="spellEnd"/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rendered 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=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proofErr w:type="spellStart"/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>Mustache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.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>render</w:t>
            </w:r>
            <w:proofErr w:type="spellEnd"/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(</w:t>
            </w:r>
            <w:proofErr w:type="spellStart"/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>templ</w:t>
            </w:r>
            <w:proofErr w:type="spellEnd"/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,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proofErr w:type="spellStart"/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>calEvent</w:t>
            </w:r>
            <w:proofErr w:type="spellEnd"/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);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        $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(</w:t>
            </w:r>
            <w:r w:rsidRPr="00670FC8">
              <w:rPr>
                <w:rFonts w:ascii="Consolas" w:eastAsia="Times New Roman" w:hAnsi="Consolas" w:cs="Courier New"/>
                <w:color w:val="808080"/>
                <w:szCs w:val="24"/>
                <w:shd w:val="clear" w:color="auto" w:fill="F2F4FF"/>
              </w:rPr>
              <w:t>'#modal-body'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).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>html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(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>rendered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);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        $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(</w:t>
            </w:r>
            <w:r w:rsidRPr="00670FC8">
              <w:rPr>
                <w:rFonts w:ascii="Consolas" w:eastAsia="Times New Roman" w:hAnsi="Consolas" w:cs="Courier New"/>
                <w:color w:val="808080"/>
                <w:szCs w:val="24"/>
                <w:shd w:val="clear" w:color="auto" w:fill="F2F4FF"/>
              </w:rPr>
              <w:t>'#</w:t>
            </w:r>
            <w:proofErr w:type="spellStart"/>
            <w:r w:rsidRPr="00670FC8">
              <w:rPr>
                <w:rFonts w:ascii="Consolas" w:eastAsia="Times New Roman" w:hAnsi="Consolas" w:cs="Courier New"/>
                <w:color w:val="808080"/>
                <w:szCs w:val="24"/>
                <w:shd w:val="clear" w:color="auto" w:fill="F2F4FF"/>
              </w:rPr>
              <w:t>editLecture</w:t>
            </w:r>
            <w:proofErr w:type="spellEnd"/>
            <w:r w:rsidRPr="00670FC8">
              <w:rPr>
                <w:rFonts w:ascii="Consolas" w:eastAsia="Times New Roman" w:hAnsi="Consolas" w:cs="Courier New"/>
                <w:color w:val="808080"/>
                <w:szCs w:val="24"/>
                <w:shd w:val="clear" w:color="auto" w:fill="F2F4FF"/>
              </w:rPr>
              <w:t>'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).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>on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(</w:t>
            </w:r>
            <w:r w:rsidRPr="00670FC8">
              <w:rPr>
                <w:rFonts w:ascii="Consolas" w:eastAsia="Times New Roman" w:hAnsi="Consolas" w:cs="Courier New"/>
                <w:color w:val="808080"/>
                <w:szCs w:val="24"/>
                <w:shd w:val="clear" w:color="auto" w:fill="F2F4FF"/>
              </w:rPr>
              <w:t>'click'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,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bCs/>
                <w:i/>
                <w:iCs/>
                <w:color w:val="000080"/>
                <w:szCs w:val="24"/>
                <w:shd w:val="clear" w:color="auto" w:fill="F2F4FF"/>
              </w:rPr>
              <w:t>function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()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{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            //TODO: redirect to edit event page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        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});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        $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(</w:t>
            </w:r>
            <w:r w:rsidRPr="00670FC8">
              <w:rPr>
                <w:rFonts w:ascii="Consolas" w:eastAsia="Times New Roman" w:hAnsi="Consolas" w:cs="Courier New"/>
                <w:color w:val="808080"/>
                <w:szCs w:val="24"/>
                <w:shd w:val="clear" w:color="auto" w:fill="F2F4FF"/>
              </w:rPr>
              <w:t>'#</w:t>
            </w:r>
            <w:proofErr w:type="spellStart"/>
            <w:r w:rsidRPr="00670FC8">
              <w:rPr>
                <w:rFonts w:ascii="Consolas" w:eastAsia="Times New Roman" w:hAnsi="Consolas" w:cs="Courier New"/>
                <w:color w:val="808080"/>
                <w:szCs w:val="24"/>
                <w:shd w:val="clear" w:color="auto" w:fill="F2F4FF"/>
              </w:rPr>
              <w:t>deleteLecture</w:t>
            </w:r>
            <w:proofErr w:type="spellEnd"/>
            <w:r w:rsidRPr="00670FC8">
              <w:rPr>
                <w:rFonts w:ascii="Consolas" w:eastAsia="Times New Roman" w:hAnsi="Consolas" w:cs="Courier New"/>
                <w:color w:val="808080"/>
                <w:szCs w:val="24"/>
                <w:shd w:val="clear" w:color="auto" w:fill="F2F4FF"/>
              </w:rPr>
              <w:t>'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).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>on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(</w:t>
            </w:r>
            <w:r w:rsidRPr="00670FC8">
              <w:rPr>
                <w:rFonts w:ascii="Consolas" w:eastAsia="Times New Roman" w:hAnsi="Consolas" w:cs="Courier New"/>
                <w:color w:val="808080"/>
                <w:szCs w:val="24"/>
                <w:shd w:val="clear" w:color="auto" w:fill="F2F4FF"/>
              </w:rPr>
              <w:t>'click'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,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bCs/>
                <w:i/>
                <w:iCs/>
                <w:color w:val="000080"/>
                <w:szCs w:val="24"/>
                <w:shd w:val="clear" w:color="auto" w:fill="F2F4FF"/>
              </w:rPr>
              <w:t>function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()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{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            //TODO: redirect to delete event page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        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})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    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});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    $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(</w:t>
            </w:r>
            <w:r w:rsidRPr="00670FC8">
              <w:rPr>
                <w:rFonts w:ascii="Consolas" w:eastAsia="Times New Roman" w:hAnsi="Consolas" w:cs="Courier New"/>
                <w:color w:val="808080"/>
                <w:szCs w:val="24"/>
                <w:shd w:val="clear" w:color="auto" w:fill="F2F4FF"/>
              </w:rPr>
              <w:t>'#events-modal'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).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>modal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();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}</w:t>
            </w:r>
          </w:p>
          <w:p w:rsidR="00B4434A" w:rsidRDefault="00B4434A" w:rsidP="00670FC8">
            <w:pPr>
              <w:shd w:val="clear" w:color="auto" w:fill="FFFFFF"/>
              <w:ind w:left="360"/>
              <w:jc w:val="both"/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});</w:t>
            </w:r>
            <w:bookmarkEnd w:id="0"/>
          </w:p>
        </w:tc>
      </w:tr>
    </w:tbl>
    <w:p w:rsidR="00670FC8" w:rsidRPr="00670FC8" w:rsidRDefault="00670FC8" w:rsidP="00670FC8">
      <w:pPr>
        <w:spacing w:before="120" w:after="120" w:line="240" w:lineRule="auto"/>
        <w:ind w:left="720"/>
        <w:jc w:val="both"/>
      </w:pPr>
    </w:p>
    <w:p w:rsidR="00670FC8" w:rsidRPr="00670FC8" w:rsidRDefault="00670FC8" w:rsidP="00670FC8">
      <w:pPr>
        <w:spacing w:before="120" w:after="120" w:line="240" w:lineRule="auto"/>
        <w:ind w:left="720"/>
        <w:jc w:val="both"/>
      </w:pPr>
    </w:p>
    <w:p w:rsidR="00670FC8" w:rsidRDefault="00670FC8" w:rsidP="00670FC8">
      <w:pPr>
        <w:spacing w:before="120" w:after="120" w:line="240" w:lineRule="auto"/>
        <w:ind w:left="720"/>
        <w:jc w:val="both"/>
      </w:pPr>
    </w:p>
    <w:p w:rsidR="00670FC8" w:rsidRPr="00670FC8" w:rsidRDefault="00670FC8" w:rsidP="00670FC8">
      <w:pPr>
        <w:spacing w:before="120" w:after="120" w:line="240" w:lineRule="auto"/>
        <w:ind w:left="720"/>
        <w:jc w:val="both"/>
      </w:pPr>
    </w:p>
    <w:p w:rsidR="002965AD" w:rsidRDefault="00670FC8" w:rsidP="008C40F6">
      <w:pPr>
        <w:numPr>
          <w:ilvl w:val="0"/>
          <w:numId w:val="40"/>
        </w:numPr>
        <w:spacing w:before="120" w:after="120" w:line="240" w:lineRule="auto"/>
        <w:jc w:val="both"/>
      </w:pPr>
      <w:r>
        <w:rPr>
          <w:b/>
        </w:rPr>
        <w:lastRenderedPageBreak/>
        <w:t>Populate calendar</w:t>
      </w:r>
      <w:r w:rsidR="002965AD">
        <w:t xml:space="preserve"> –</w:t>
      </w:r>
      <w:r w:rsidR="008C40F6">
        <w:t xml:space="preserve"> </w:t>
      </w:r>
      <w:r>
        <w:t xml:space="preserve">to </w:t>
      </w:r>
      <w:r w:rsidRPr="00670FC8">
        <w:rPr>
          <w:b/>
        </w:rPr>
        <w:t>add</w:t>
      </w:r>
      <w:r>
        <w:t xml:space="preserve"> </w:t>
      </w:r>
      <w:r w:rsidRPr="00670FC8">
        <w:rPr>
          <w:b/>
        </w:rPr>
        <w:t>lectures</w:t>
      </w:r>
      <w:r>
        <w:t xml:space="preserve"> to the calendar you need to </w:t>
      </w:r>
      <w:r w:rsidRPr="00670FC8">
        <w:rPr>
          <w:b/>
        </w:rPr>
        <w:t>add</w:t>
      </w:r>
      <w:r>
        <w:t xml:space="preserve"> </w:t>
      </w:r>
      <w:r w:rsidRPr="00670FC8">
        <w:rPr>
          <w:b/>
        </w:rPr>
        <w:t>to</w:t>
      </w:r>
      <w:r>
        <w:t xml:space="preserve"> </w:t>
      </w:r>
      <w:r w:rsidRPr="00670FC8">
        <w:rPr>
          <w:b/>
        </w:rPr>
        <w:t>the</w:t>
      </w:r>
      <w:r>
        <w:t xml:space="preserve"> </w:t>
      </w:r>
      <w:r w:rsidRPr="00670FC8">
        <w:rPr>
          <w:b/>
        </w:rPr>
        <w:t>property</w:t>
      </w:r>
      <w:r>
        <w:t xml:space="preserve"> "</w:t>
      </w:r>
      <w:r w:rsidRPr="00670FC8">
        <w:rPr>
          <w:b/>
        </w:rPr>
        <w:t>events</w:t>
      </w:r>
      <w:r>
        <w:t xml:space="preserve">" an </w:t>
      </w:r>
      <w:r w:rsidRPr="00670FC8">
        <w:rPr>
          <w:b/>
        </w:rPr>
        <w:t>array</w:t>
      </w:r>
      <w:r>
        <w:t xml:space="preserve"> holding the lecture objects</w:t>
      </w:r>
      <w:r w:rsidR="008C40F6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31"/>
      </w:tblGrid>
      <w:tr w:rsidR="008C40F6" w:rsidTr="008C40F6">
        <w:tc>
          <w:tcPr>
            <w:tcW w:w="10651" w:type="dxa"/>
          </w:tcPr>
          <w:p w:rsidR="00B4434A" w:rsidRPr="00670FC8" w:rsidRDefault="00B4434A" w:rsidP="00670FC8">
            <w:pPr>
              <w:spacing w:before="120" w:after="120"/>
              <w:jc w:val="both"/>
              <w:rPr>
                <w:rFonts w:ascii="Consolas" w:hAnsi="Consolas" w:cs="Consolas"/>
              </w:rPr>
            </w:pPr>
            <w:r w:rsidRPr="00670FC8">
              <w:rPr>
                <w:rFonts w:ascii="Consolas" w:hAnsi="Consolas" w:cs="Consolas"/>
              </w:rPr>
              <w:t>$</w:t>
            </w:r>
            <w:r w:rsidRPr="00670FC8">
              <w:rPr>
                <w:rFonts w:ascii="Consolas" w:hAnsi="Consolas" w:cs="Consolas"/>
                <w:b/>
                <w:bCs/>
              </w:rPr>
              <w:t>(</w:t>
            </w:r>
            <w:r w:rsidRPr="00670FC8">
              <w:rPr>
                <w:rFonts w:ascii="Consolas" w:hAnsi="Consolas" w:cs="Consolas"/>
              </w:rPr>
              <w:t>'#calendar'</w:t>
            </w:r>
            <w:r w:rsidRPr="00670FC8">
              <w:rPr>
                <w:rFonts w:ascii="Consolas" w:hAnsi="Consolas" w:cs="Consolas"/>
                <w:b/>
                <w:bCs/>
              </w:rPr>
              <w:t>).</w:t>
            </w:r>
            <w:proofErr w:type="spellStart"/>
            <w:r w:rsidRPr="00670FC8">
              <w:rPr>
                <w:rFonts w:ascii="Consolas" w:hAnsi="Consolas" w:cs="Consolas"/>
              </w:rPr>
              <w:t>fullCalendar</w:t>
            </w:r>
            <w:proofErr w:type="spellEnd"/>
            <w:r w:rsidRPr="00670FC8">
              <w:rPr>
                <w:rFonts w:ascii="Consolas" w:hAnsi="Consolas" w:cs="Consolas"/>
                <w:b/>
                <w:bCs/>
              </w:rPr>
              <w:t>({</w:t>
            </w:r>
          </w:p>
          <w:p w:rsidR="00670FC8" w:rsidRDefault="00B4434A" w:rsidP="00670FC8">
            <w:pPr>
              <w:spacing w:before="120" w:after="120"/>
              <w:jc w:val="both"/>
              <w:rPr>
                <w:rFonts w:ascii="Consolas" w:hAnsi="Consolas" w:cs="Consolas"/>
                <w:b/>
                <w:bCs/>
              </w:rPr>
            </w:pPr>
            <w:r w:rsidRPr="00670FC8">
              <w:rPr>
                <w:rFonts w:ascii="Consolas" w:hAnsi="Consolas" w:cs="Consolas"/>
              </w:rPr>
              <w:t xml:space="preserve">            theme</w:t>
            </w:r>
            <w:r w:rsidRPr="00670FC8">
              <w:rPr>
                <w:rFonts w:ascii="Consolas" w:hAnsi="Consolas" w:cs="Consolas"/>
                <w:b/>
                <w:bCs/>
              </w:rPr>
              <w:t>:</w:t>
            </w:r>
            <w:r w:rsidRPr="00670FC8">
              <w:rPr>
                <w:rFonts w:ascii="Consolas" w:hAnsi="Consolas" w:cs="Consolas"/>
              </w:rPr>
              <w:t xml:space="preserve"> </w:t>
            </w:r>
            <w:r w:rsidRPr="00670FC8">
              <w:rPr>
                <w:rFonts w:ascii="Consolas" w:hAnsi="Consolas" w:cs="Consolas"/>
                <w:b/>
                <w:bCs/>
                <w:i/>
                <w:iCs/>
              </w:rPr>
              <w:t>false</w:t>
            </w:r>
            <w:r w:rsidRPr="00670FC8">
              <w:rPr>
                <w:rFonts w:ascii="Consolas" w:hAnsi="Consolas" w:cs="Consolas"/>
                <w:bCs/>
              </w:rPr>
              <w:t>,</w:t>
            </w:r>
          </w:p>
          <w:p w:rsidR="00670FC8" w:rsidRPr="00670FC8" w:rsidRDefault="00670FC8" w:rsidP="00670FC8">
            <w:pPr>
              <w:spacing w:before="120" w:after="12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 xml:space="preserve">            </w:t>
            </w:r>
            <w:r w:rsidRPr="00670FC8">
              <w:rPr>
                <w:rFonts w:ascii="Consolas" w:hAnsi="Consolas" w:cs="Consolas"/>
                <w:bCs/>
              </w:rPr>
              <w:t>…,</w:t>
            </w:r>
          </w:p>
          <w:p w:rsidR="008C40F6" w:rsidRPr="008C40F6" w:rsidRDefault="00B4434A" w:rsidP="00670FC8">
            <w:pPr>
              <w:spacing w:before="120" w:after="120"/>
              <w:jc w:val="both"/>
              <w:rPr>
                <w:rFonts w:ascii="Consolas" w:hAnsi="Consolas" w:cs="Consolas"/>
              </w:rPr>
            </w:pPr>
            <w:r w:rsidRPr="00670FC8">
              <w:rPr>
                <w:rFonts w:ascii="Consolas" w:hAnsi="Consolas" w:cs="Consolas"/>
              </w:rPr>
              <w:t xml:space="preserve">            events</w:t>
            </w:r>
            <w:r w:rsidRPr="00670FC8">
              <w:rPr>
                <w:rFonts w:ascii="Consolas" w:hAnsi="Consolas" w:cs="Consolas"/>
                <w:b/>
                <w:bCs/>
              </w:rPr>
              <w:t>:</w:t>
            </w:r>
            <w:r w:rsidRPr="00670FC8">
              <w:rPr>
                <w:rFonts w:ascii="Consolas" w:hAnsi="Consolas" w:cs="Consolas"/>
              </w:rPr>
              <w:t xml:space="preserve"> </w:t>
            </w:r>
            <w:r w:rsidRPr="00670FC8">
              <w:rPr>
                <w:rFonts w:ascii="Consolas" w:hAnsi="Consolas" w:cs="Consolas"/>
                <w:b/>
                <w:i/>
              </w:rPr>
              <w:t>data</w:t>
            </w:r>
          </w:p>
        </w:tc>
      </w:tr>
    </w:tbl>
    <w:p w:rsidR="008C40F6" w:rsidRDefault="00670FC8" w:rsidP="00670FC8">
      <w:pPr>
        <w:spacing w:before="120" w:after="120" w:line="240" w:lineRule="auto"/>
        <w:ind w:left="720"/>
      </w:pPr>
      <w:r>
        <w:t xml:space="preserve">The </w:t>
      </w:r>
      <w:r>
        <w:rPr>
          <w:b/>
          <w:i/>
        </w:rPr>
        <w:t>data</w:t>
      </w:r>
      <w:r>
        <w:rPr>
          <w:i/>
        </w:rPr>
        <w:t xml:space="preserve"> </w:t>
      </w:r>
      <w:r>
        <w:t>value is an array holding all lectures. E.g. [{_id:"a23fa2575khj4f3","title":"Test1","start":"2016-01-01T12:00:00","end":"2016-01-15T10:00:00","lecturer":"Pesho"}, {_id:"nj1g23lkj23475576njkl", "title":"Test2", "start":"2016-01-17T16:00:00","end":"2016-01-18T10:00:00", "lecturer":"</w:t>
      </w:r>
      <w:proofErr w:type="spellStart"/>
      <w:r>
        <w:t>Gosho</w:t>
      </w:r>
      <w:proofErr w:type="spellEnd"/>
      <w:r>
        <w:t>"}]</w:t>
      </w:r>
    </w:p>
    <w:p w:rsidR="002965AD" w:rsidRDefault="00670FC8" w:rsidP="000E00C7">
      <w:pPr>
        <w:numPr>
          <w:ilvl w:val="0"/>
          <w:numId w:val="40"/>
        </w:numPr>
        <w:spacing w:before="120" w:after="120" w:line="240" w:lineRule="auto"/>
      </w:pPr>
      <w:r>
        <w:rPr>
          <w:b/>
        </w:rPr>
        <w:t>Add event</w:t>
      </w:r>
      <w:r w:rsidR="002965AD">
        <w:t xml:space="preserve"> – </w:t>
      </w:r>
      <w:r>
        <w:t>you need to define what the "</w:t>
      </w:r>
      <w:r w:rsidRPr="00670FC8">
        <w:rPr>
          <w:b/>
        </w:rPr>
        <w:t>Add event</w:t>
      </w:r>
      <w:r>
        <w:t>" button would do</w:t>
      </w:r>
      <w:r w:rsidR="006723F5">
        <w:t>.</w:t>
      </w:r>
      <w:r>
        <w:t xml:space="preserve"> </w:t>
      </w:r>
      <w:r w:rsidRPr="00670FC8">
        <w:rPr>
          <w:b/>
        </w:rPr>
        <w:t>Replace</w:t>
      </w:r>
      <w:r>
        <w:t xml:space="preserve"> the </w:t>
      </w:r>
      <w:r w:rsidR="000E00C7">
        <w:br/>
      </w:r>
      <w:r>
        <w:t>"</w:t>
      </w:r>
      <w:r w:rsidR="000E00C7" w:rsidRPr="00670FC8">
        <w:rPr>
          <w:rFonts w:ascii="Consolas" w:eastAsia="Times New Roman" w:hAnsi="Consolas" w:cs="Courier New"/>
          <w:color w:val="000000"/>
          <w:szCs w:val="24"/>
          <w:shd w:val="clear" w:color="auto" w:fill="F2F4FF"/>
        </w:rPr>
        <w:t>//TODO: redirect to add event page</w:t>
      </w:r>
      <w:r>
        <w:t xml:space="preserve">" </w:t>
      </w:r>
      <w:r w:rsidRPr="00670FC8">
        <w:rPr>
          <w:b/>
        </w:rPr>
        <w:t>comment</w:t>
      </w:r>
      <w:r>
        <w:t xml:space="preserve"> with a </w:t>
      </w:r>
      <w:r w:rsidRPr="00670FC8">
        <w:rPr>
          <w:b/>
        </w:rPr>
        <w:t>redirect</w:t>
      </w:r>
      <w:r>
        <w:t xml:space="preserve"> to the </w:t>
      </w:r>
      <w:r w:rsidRPr="00670FC8">
        <w:rPr>
          <w:b/>
        </w:rPr>
        <w:t>URL</w:t>
      </w:r>
      <w:r>
        <w:t xml:space="preserve"> where you add </w:t>
      </w:r>
      <w:r w:rsidRPr="00670FC8">
        <w:rPr>
          <w:b/>
        </w:rPr>
        <w:t>new</w:t>
      </w:r>
      <w:r>
        <w:t xml:space="preserve"> </w:t>
      </w:r>
      <w:r w:rsidRPr="00670FC8">
        <w:rPr>
          <w:b/>
        </w:rPr>
        <w:t>lectures</w:t>
      </w:r>
      <w:r>
        <w:t>.</w:t>
      </w:r>
    </w:p>
    <w:p w:rsidR="00D17E27" w:rsidRPr="00BB3377" w:rsidRDefault="00670FC8" w:rsidP="000E00C7">
      <w:pPr>
        <w:numPr>
          <w:ilvl w:val="0"/>
          <w:numId w:val="40"/>
        </w:numPr>
        <w:spacing w:before="120" w:after="120" w:line="240" w:lineRule="auto"/>
        <w:rPr>
          <w:highlight w:val="magenta"/>
        </w:rPr>
      </w:pPr>
      <w:r>
        <w:rPr>
          <w:b/>
          <w:bCs/>
        </w:rPr>
        <w:t>Edit lecture</w:t>
      </w:r>
      <w:r w:rsidR="00FB6136">
        <w:t xml:space="preserve"> – </w:t>
      </w:r>
      <w:r>
        <w:t>you need to define what the "</w:t>
      </w:r>
      <w:r w:rsidR="000E00C7">
        <w:rPr>
          <w:b/>
        </w:rPr>
        <w:t>Edit</w:t>
      </w:r>
      <w:r w:rsidRPr="00670FC8">
        <w:rPr>
          <w:b/>
        </w:rPr>
        <w:t xml:space="preserve"> </w:t>
      </w:r>
      <w:r w:rsidR="000E00C7">
        <w:rPr>
          <w:b/>
        </w:rPr>
        <w:t>lecture</w:t>
      </w:r>
      <w:r>
        <w:t xml:space="preserve">" button would do. </w:t>
      </w:r>
      <w:r w:rsidRPr="00670FC8">
        <w:rPr>
          <w:b/>
        </w:rPr>
        <w:t>Replace</w:t>
      </w:r>
      <w:r>
        <w:t xml:space="preserve"> the </w:t>
      </w:r>
      <w:r w:rsidR="000E00C7">
        <w:br/>
        <w:t>"</w:t>
      </w:r>
      <w:r w:rsidR="000E00C7" w:rsidRPr="00670FC8">
        <w:rPr>
          <w:rFonts w:ascii="Consolas" w:eastAsia="Times New Roman" w:hAnsi="Consolas" w:cs="Courier New"/>
          <w:color w:val="000000"/>
          <w:szCs w:val="24"/>
          <w:shd w:val="clear" w:color="auto" w:fill="F2F4FF"/>
        </w:rPr>
        <w:t>//TODO: redirect to edit event page</w:t>
      </w:r>
      <w:r>
        <w:t xml:space="preserve">" </w:t>
      </w:r>
      <w:r w:rsidRPr="00670FC8">
        <w:rPr>
          <w:b/>
        </w:rPr>
        <w:t>comment</w:t>
      </w:r>
      <w:r>
        <w:t xml:space="preserve"> with a </w:t>
      </w:r>
      <w:r w:rsidRPr="00670FC8">
        <w:rPr>
          <w:b/>
        </w:rPr>
        <w:t>redirect</w:t>
      </w:r>
      <w:r>
        <w:t xml:space="preserve"> to the </w:t>
      </w:r>
      <w:r w:rsidRPr="00670FC8">
        <w:rPr>
          <w:b/>
        </w:rPr>
        <w:t>URL</w:t>
      </w:r>
      <w:r>
        <w:t xml:space="preserve"> where you </w:t>
      </w:r>
      <w:r w:rsidR="000E00C7" w:rsidRPr="000E00C7">
        <w:rPr>
          <w:b/>
        </w:rPr>
        <w:t>edit</w:t>
      </w:r>
      <w:r w:rsidR="000E00C7">
        <w:t xml:space="preserve"> the </w:t>
      </w:r>
      <w:r w:rsidR="000E00C7" w:rsidRPr="000E00C7">
        <w:rPr>
          <w:b/>
        </w:rPr>
        <w:t>lecture</w:t>
      </w:r>
      <w:r w:rsidR="000E00C7">
        <w:t xml:space="preserve"> on which you have </w:t>
      </w:r>
      <w:r w:rsidR="000E00C7" w:rsidRPr="000E00C7">
        <w:rPr>
          <w:b/>
        </w:rPr>
        <w:t>clicked</w:t>
      </w:r>
      <w:r>
        <w:t>.</w:t>
      </w:r>
      <w:r w:rsidR="000E00C7">
        <w:t xml:space="preserve"> </w:t>
      </w:r>
      <w:r w:rsidR="000E00C7">
        <w:br/>
      </w:r>
      <w:r w:rsidR="000E00C7">
        <w:br/>
      </w:r>
      <w:r w:rsidR="000E00C7" w:rsidRPr="00BB3377">
        <w:rPr>
          <w:i/>
          <w:highlight w:val="magenta"/>
        </w:rPr>
        <w:t xml:space="preserve">Note: </w:t>
      </w:r>
      <w:r w:rsidR="000E00C7" w:rsidRPr="00BB3377">
        <w:rPr>
          <w:highlight w:val="magenta"/>
        </w:rPr>
        <w:t xml:space="preserve">When you </w:t>
      </w:r>
      <w:r w:rsidR="000E00C7" w:rsidRPr="00BB3377">
        <w:rPr>
          <w:b/>
          <w:highlight w:val="magenta"/>
        </w:rPr>
        <w:t>click</w:t>
      </w:r>
      <w:r w:rsidR="000E00C7" w:rsidRPr="00BB3377">
        <w:rPr>
          <w:highlight w:val="magenta"/>
        </w:rPr>
        <w:t xml:space="preserve"> on a </w:t>
      </w:r>
      <w:r w:rsidR="000E00C7" w:rsidRPr="00BB3377">
        <w:rPr>
          <w:b/>
          <w:highlight w:val="magenta"/>
        </w:rPr>
        <w:t>lecture</w:t>
      </w:r>
      <w:r w:rsidR="000E00C7" w:rsidRPr="00BB3377">
        <w:rPr>
          <w:highlight w:val="magenta"/>
        </w:rPr>
        <w:t xml:space="preserve"> in the </w:t>
      </w:r>
      <w:r w:rsidR="000E00C7" w:rsidRPr="00BB3377">
        <w:rPr>
          <w:b/>
          <w:highlight w:val="magenta"/>
        </w:rPr>
        <w:t>calendar</w:t>
      </w:r>
      <w:r w:rsidR="000E00C7" w:rsidRPr="00BB3377">
        <w:rPr>
          <w:highlight w:val="magenta"/>
        </w:rPr>
        <w:t xml:space="preserve"> – a </w:t>
      </w:r>
      <w:r w:rsidR="000E00C7" w:rsidRPr="00BB3377">
        <w:rPr>
          <w:b/>
          <w:highlight w:val="magenta"/>
        </w:rPr>
        <w:t>popup</w:t>
      </w:r>
      <w:r w:rsidR="000E00C7" w:rsidRPr="00BB3377">
        <w:rPr>
          <w:highlight w:val="magenta"/>
        </w:rPr>
        <w:t xml:space="preserve"> would </w:t>
      </w:r>
      <w:r w:rsidR="000E00C7" w:rsidRPr="00BB3377">
        <w:rPr>
          <w:b/>
          <w:highlight w:val="magenta"/>
        </w:rPr>
        <w:t>appear</w:t>
      </w:r>
      <w:r w:rsidR="000E00C7" w:rsidRPr="00BB3377">
        <w:rPr>
          <w:highlight w:val="magenta"/>
        </w:rPr>
        <w:t xml:space="preserve"> with additional info about the lecture. When you </w:t>
      </w:r>
      <w:r w:rsidR="000E00C7" w:rsidRPr="00BB3377">
        <w:rPr>
          <w:b/>
          <w:highlight w:val="magenta"/>
        </w:rPr>
        <w:t>click</w:t>
      </w:r>
      <w:r w:rsidR="000E00C7" w:rsidRPr="00BB3377">
        <w:rPr>
          <w:highlight w:val="magenta"/>
        </w:rPr>
        <w:t xml:space="preserve"> on the </w:t>
      </w:r>
      <w:r w:rsidR="000E00C7" w:rsidRPr="00BB3377">
        <w:rPr>
          <w:b/>
          <w:highlight w:val="magenta"/>
        </w:rPr>
        <w:t>Edit</w:t>
      </w:r>
      <w:r w:rsidR="000E00C7" w:rsidRPr="00BB3377">
        <w:rPr>
          <w:highlight w:val="magenta"/>
        </w:rPr>
        <w:t xml:space="preserve"> button you need to </w:t>
      </w:r>
      <w:r w:rsidR="000E00C7" w:rsidRPr="00BB3377">
        <w:rPr>
          <w:b/>
          <w:highlight w:val="magenta"/>
        </w:rPr>
        <w:t>redirect</w:t>
      </w:r>
      <w:r w:rsidR="000E00C7" w:rsidRPr="00BB3377">
        <w:rPr>
          <w:highlight w:val="magenta"/>
        </w:rPr>
        <w:t xml:space="preserve"> the user to the </w:t>
      </w:r>
      <w:r w:rsidR="000E00C7" w:rsidRPr="00BB3377">
        <w:rPr>
          <w:b/>
          <w:highlight w:val="magenta"/>
        </w:rPr>
        <w:t>edit</w:t>
      </w:r>
      <w:r w:rsidR="000E00C7" w:rsidRPr="00BB3377">
        <w:rPr>
          <w:highlight w:val="magenta"/>
        </w:rPr>
        <w:t xml:space="preserve"> </w:t>
      </w:r>
      <w:r w:rsidR="000E00C7" w:rsidRPr="00BB3377">
        <w:rPr>
          <w:b/>
          <w:highlight w:val="magenta"/>
        </w:rPr>
        <w:t>URL</w:t>
      </w:r>
      <w:r w:rsidR="000E00C7" w:rsidRPr="00BB3377">
        <w:rPr>
          <w:highlight w:val="magenta"/>
        </w:rPr>
        <w:t xml:space="preserve"> about the lecture that has been clicked on. When you click on a lecture, inside the </w:t>
      </w:r>
      <w:proofErr w:type="spellStart"/>
      <w:r w:rsidR="000E00C7" w:rsidRPr="00BB3377">
        <w:rPr>
          <w:rFonts w:ascii="Consolas" w:eastAsia="Times New Roman" w:hAnsi="Consolas" w:cs="Courier New"/>
          <w:b/>
          <w:color w:val="000000"/>
          <w:szCs w:val="24"/>
          <w:highlight w:val="magenta"/>
          <w:shd w:val="clear" w:color="auto" w:fill="F2F4FF"/>
        </w:rPr>
        <w:t>eventClick</w:t>
      </w:r>
      <w:proofErr w:type="spellEnd"/>
      <w:r w:rsidR="000E00C7" w:rsidRPr="00BB3377">
        <w:rPr>
          <w:rFonts w:eastAsia="Times New Roman" w:cs="Courier New"/>
          <w:color w:val="000000"/>
          <w:sz w:val="24"/>
          <w:szCs w:val="24"/>
          <w:highlight w:val="magenta"/>
          <w:shd w:val="clear" w:color="auto" w:fill="F2F4FF"/>
        </w:rPr>
        <w:t xml:space="preserve"> </w:t>
      </w:r>
      <w:r w:rsidR="000E00C7" w:rsidRPr="00BB3377">
        <w:rPr>
          <w:rFonts w:eastAsia="Times New Roman" w:cs="Courier New"/>
          <w:b/>
          <w:color w:val="000000"/>
          <w:szCs w:val="24"/>
          <w:highlight w:val="magenta"/>
          <w:shd w:val="clear" w:color="auto" w:fill="F2F4FF"/>
        </w:rPr>
        <w:t>function</w:t>
      </w:r>
      <w:r w:rsidR="000E00C7" w:rsidRPr="00BB3377">
        <w:rPr>
          <w:rFonts w:eastAsia="Times New Roman" w:cs="Courier New"/>
          <w:color w:val="000000"/>
          <w:szCs w:val="24"/>
          <w:highlight w:val="magenta"/>
          <w:shd w:val="clear" w:color="auto" w:fill="F2F4FF"/>
        </w:rPr>
        <w:t xml:space="preserve">, you have the </w:t>
      </w:r>
      <w:proofErr w:type="spellStart"/>
      <w:r w:rsidR="000E00C7" w:rsidRPr="00BB3377">
        <w:rPr>
          <w:rFonts w:eastAsia="Times New Roman" w:cs="Courier New"/>
          <w:b/>
          <w:color w:val="000000"/>
          <w:szCs w:val="24"/>
          <w:highlight w:val="magenta"/>
          <w:shd w:val="clear" w:color="auto" w:fill="F2F4FF"/>
        </w:rPr>
        <w:t>calEvent</w:t>
      </w:r>
      <w:proofErr w:type="spellEnd"/>
      <w:r w:rsidR="000E00C7" w:rsidRPr="00BB3377">
        <w:rPr>
          <w:rFonts w:eastAsia="Times New Roman" w:cs="Courier New"/>
          <w:color w:val="000000"/>
          <w:szCs w:val="24"/>
          <w:highlight w:val="magenta"/>
          <w:shd w:val="clear" w:color="auto" w:fill="F2F4FF"/>
        </w:rPr>
        <w:t xml:space="preserve"> parameter that represents the </w:t>
      </w:r>
      <w:r w:rsidR="000E00C7" w:rsidRPr="00BB3377">
        <w:rPr>
          <w:rFonts w:eastAsia="Times New Roman" w:cs="Courier New"/>
          <w:b/>
          <w:color w:val="000000"/>
          <w:szCs w:val="24"/>
          <w:highlight w:val="magenta"/>
          <w:shd w:val="clear" w:color="auto" w:fill="F2F4FF"/>
        </w:rPr>
        <w:t>JavaScript</w:t>
      </w:r>
      <w:r w:rsidR="000E00C7" w:rsidRPr="00BB3377">
        <w:rPr>
          <w:rFonts w:eastAsia="Times New Roman" w:cs="Courier New"/>
          <w:color w:val="000000"/>
          <w:szCs w:val="24"/>
          <w:highlight w:val="magenta"/>
          <w:shd w:val="clear" w:color="auto" w:fill="F2F4FF"/>
        </w:rPr>
        <w:t xml:space="preserve"> </w:t>
      </w:r>
      <w:r w:rsidR="000E00C7" w:rsidRPr="00BB3377">
        <w:rPr>
          <w:rFonts w:eastAsia="Times New Roman" w:cs="Courier New"/>
          <w:b/>
          <w:color w:val="000000"/>
          <w:szCs w:val="24"/>
          <w:highlight w:val="magenta"/>
          <w:shd w:val="clear" w:color="auto" w:fill="F2F4FF"/>
        </w:rPr>
        <w:t>Object</w:t>
      </w:r>
      <w:r w:rsidR="000E00C7" w:rsidRPr="00BB3377">
        <w:rPr>
          <w:rFonts w:eastAsia="Times New Roman" w:cs="Courier New"/>
          <w:color w:val="000000"/>
          <w:szCs w:val="24"/>
          <w:highlight w:val="magenta"/>
          <w:shd w:val="clear" w:color="auto" w:fill="F2F4FF"/>
        </w:rPr>
        <w:t xml:space="preserve"> containing </w:t>
      </w:r>
      <w:r w:rsidR="000E00C7" w:rsidRPr="00BB3377">
        <w:rPr>
          <w:rFonts w:eastAsia="Times New Roman" w:cs="Courier New"/>
          <w:b/>
          <w:color w:val="000000"/>
          <w:szCs w:val="24"/>
          <w:highlight w:val="magenta"/>
          <w:shd w:val="clear" w:color="auto" w:fill="F2F4FF"/>
        </w:rPr>
        <w:t>information</w:t>
      </w:r>
      <w:r w:rsidR="000E00C7" w:rsidRPr="00BB3377">
        <w:rPr>
          <w:rFonts w:eastAsia="Times New Roman" w:cs="Courier New"/>
          <w:color w:val="000000"/>
          <w:szCs w:val="24"/>
          <w:highlight w:val="magenta"/>
          <w:shd w:val="clear" w:color="auto" w:fill="F2F4FF"/>
        </w:rPr>
        <w:t xml:space="preserve"> about the </w:t>
      </w:r>
      <w:r w:rsidR="000E00C7" w:rsidRPr="00BB3377">
        <w:rPr>
          <w:rFonts w:eastAsia="Times New Roman" w:cs="Courier New"/>
          <w:b/>
          <w:color w:val="000000"/>
          <w:szCs w:val="24"/>
          <w:highlight w:val="magenta"/>
          <w:shd w:val="clear" w:color="auto" w:fill="F2F4FF"/>
        </w:rPr>
        <w:t>lecture</w:t>
      </w:r>
      <w:r w:rsidR="000E00C7" w:rsidRPr="00BB3377">
        <w:rPr>
          <w:rFonts w:eastAsia="Times New Roman" w:cs="Courier New"/>
          <w:color w:val="000000"/>
          <w:szCs w:val="24"/>
          <w:highlight w:val="magenta"/>
          <w:shd w:val="clear" w:color="auto" w:fill="F2F4FF"/>
        </w:rPr>
        <w:t>.</w:t>
      </w:r>
    </w:p>
    <w:p w:rsidR="000E00C7" w:rsidRPr="00BB3377" w:rsidRDefault="00670FC8" w:rsidP="000E00C7">
      <w:pPr>
        <w:numPr>
          <w:ilvl w:val="0"/>
          <w:numId w:val="40"/>
        </w:numPr>
        <w:spacing w:before="120" w:after="120" w:line="240" w:lineRule="auto"/>
        <w:rPr>
          <w:highlight w:val="magenta"/>
        </w:rPr>
      </w:pPr>
      <w:r w:rsidRPr="000E00C7">
        <w:rPr>
          <w:b/>
          <w:bCs/>
        </w:rPr>
        <w:t>Delete lecture</w:t>
      </w:r>
      <w:r>
        <w:t xml:space="preserve"> – </w:t>
      </w:r>
      <w:r w:rsidR="000E00C7">
        <w:t>you need to define what the "</w:t>
      </w:r>
      <w:r w:rsidR="000E00C7">
        <w:rPr>
          <w:b/>
        </w:rPr>
        <w:t>Delete</w:t>
      </w:r>
      <w:r w:rsidR="000E00C7" w:rsidRPr="00670FC8">
        <w:rPr>
          <w:b/>
        </w:rPr>
        <w:t xml:space="preserve"> </w:t>
      </w:r>
      <w:r w:rsidR="000E00C7">
        <w:rPr>
          <w:b/>
        </w:rPr>
        <w:t>lecture</w:t>
      </w:r>
      <w:r w:rsidR="000E00C7">
        <w:t xml:space="preserve">" button would do. </w:t>
      </w:r>
      <w:r w:rsidR="000E00C7" w:rsidRPr="00670FC8">
        <w:rPr>
          <w:b/>
        </w:rPr>
        <w:t>Replace</w:t>
      </w:r>
      <w:r w:rsidR="000E00C7">
        <w:t xml:space="preserve"> the </w:t>
      </w:r>
      <w:r w:rsidR="000E00C7">
        <w:br/>
        <w:t>"</w:t>
      </w:r>
      <w:r w:rsidR="000E00C7" w:rsidRPr="00670FC8">
        <w:rPr>
          <w:rFonts w:ascii="Consolas" w:eastAsia="Times New Roman" w:hAnsi="Consolas" w:cs="Courier New"/>
          <w:color w:val="000000"/>
          <w:szCs w:val="24"/>
          <w:shd w:val="clear" w:color="auto" w:fill="F2F4FF"/>
        </w:rPr>
        <w:t>//TODO: redirect to delete event page</w:t>
      </w:r>
      <w:r w:rsidR="000E00C7">
        <w:t xml:space="preserve">" </w:t>
      </w:r>
      <w:r w:rsidR="000E00C7" w:rsidRPr="00670FC8">
        <w:rPr>
          <w:b/>
        </w:rPr>
        <w:t>comment</w:t>
      </w:r>
      <w:r w:rsidR="000E00C7">
        <w:t xml:space="preserve"> with a </w:t>
      </w:r>
      <w:r w:rsidR="000E00C7" w:rsidRPr="00670FC8">
        <w:rPr>
          <w:b/>
        </w:rPr>
        <w:t>redirect</w:t>
      </w:r>
      <w:r w:rsidR="000E00C7">
        <w:t xml:space="preserve"> to the </w:t>
      </w:r>
      <w:r w:rsidR="000E00C7" w:rsidRPr="00670FC8">
        <w:rPr>
          <w:b/>
        </w:rPr>
        <w:t>URL</w:t>
      </w:r>
      <w:r w:rsidR="000E00C7">
        <w:t xml:space="preserve"> where you </w:t>
      </w:r>
      <w:r w:rsidR="000E00C7">
        <w:rPr>
          <w:b/>
        </w:rPr>
        <w:t>delete</w:t>
      </w:r>
      <w:r w:rsidR="000E00C7">
        <w:t xml:space="preserve"> the </w:t>
      </w:r>
      <w:r w:rsidR="000E00C7" w:rsidRPr="000E00C7">
        <w:rPr>
          <w:b/>
        </w:rPr>
        <w:t>lecture</w:t>
      </w:r>
      <w:r w:rsidR="000E00C7">
        <w:t xml:space="preserve"> on which you have </w:t>
      </w:r>
      <w:r w:rsidR="000E00C7" w:rsidRPr="000E00C7">
        <w:rPr>
          <w:b/>
        </w:rPr>
        <w:t>clicked</w:t>
      </w:r>
      <w:r w:rsidR="000E00C7">
        <w:t xml:space="preserve">. </w:t>
      </w:r>
      <w:r w:rsidR="000E00C7">
        <w:br/>
      </w:r>
      <w:r w:rsidR="000E00C7">
        <w:br/>
      </w:r>
      <w:r w:rsidR="000E00C7" w:rsidRPr="00BB3377">
        <w:rPr>
          <w:i/>
          <w:highlight w:val="magenta"/>
        </w:rPr>
        <w:t xml:space="preserve">Note: </w:t>
      </w:r>
      <w:r w:rsidR="000E00C7" w:rsidRPr="00BB3377">
        <w:rPr>
          <w:highlight w:val="magenta"/>
        </w:rPr>
        <w:t xml:space="preserve">When you </w:t>
      </w:r>
      <w:r w:rsidR="000E00C7" w:rsidRPr="00BB3377">
        <w:rPr>
          <w:b/>
          <w:highlight w:val="magenta"/>
        </w:rPr>
        <w:t>click</w:t>
      </w:r>
      <w:r w:rsidR="000E00C7" w:rsidRPr="00BB3377">
        <w:rPr>
          <w:highlight w:val="magenta"/>
        </w:rPr>
        <w:t xml:space="preserve"> on a </w:t>
      </w:r>
      <w:r w:rsidR="000E00C7" w:rsidRPr="00BB3377">
        <w:rPr>
          <w:b/>
          <w:highlight w:val="magenta"/>
        </w:rPr>
        <w:t>lecture</w:t>
      </w:r>
      <w:r w:rsidR="000E00C7" w:rsidRPr="00BB3377">
        <w:rPr>
          <w:highlight w:val="magenta"/>
        </w:rPr>
        <w:t xml:space="preserve"> in the </w:t>
      </w:r>
      <w:r w:rsidR="000E00C7" w:rsidRPr="00BB3377">
        <w:rPr>
          <w:b/>
          <w:highlight w:val="magenta"/>
        </w:rPr>
        <w:t>calendar</w:t>
      </w:r>
      <w:r w:rsidR="000E00C7" w:rsidRPr="00BB3377">
        <w:rPr>
          <w:highlight w:val="magenta"/>
        </w:rPr>
        <w:t xml:space="preserve"> – a </w:t>
      </w:r>
      <w:r w:rsidR="000E00C7" w:rsidRPr="00BB3377">
        <w:rPr>
          <w:b/>
          <w:highlight w:val="magenta"/>
        </w:rPr>
        <w:t>popup</w:t>
      </w:r>
      <w:r w:rsidR="000E00C7" w:rsidRPr="00BB3377">
        <w:rPr>
          <w:highlight w:val="magenta"/>
        </w:rPr>
        <w:t xml:space="preserve"> would </w:t>
      </w:r>
      <w:r w:rsidR="000E00C7" w:rsidRPr="00BB3377">
        <w:rPr>
          <w:b/>
          <w:highlight w:val="magenta"/>
        </w:rPr>
        <w:t>appear</w:t>
      </w:r>
      <w:r w:rsidR="000E00C7" w:rsidRPr="00BB3377">
        <w:rPr>
          <w:highlight w:val="magenta"/>
        </w:rPr>
        <w:t xml:space="preserve"> with additional info about the lecture. When you </w:t>
      </w:r>
      <w:r w:rsidR="000E00C7" w:rsidRPr="00BB3377">
        <w:rPr>
          <w:b/>
          <w:highlight w:val="magenta"/>
        </w:rPr>
        <w:t>click</w:t>
      </w:r>
      <w:r w:rsidR="000E00C7" w:rsidRPr="00BB3377">
        <w:rPr>
          <w:highlight w:val="magenta"/>
        </w:rPr>
        <w:t xml:space="preserve"> on the </w:t>
      </w:r>
      <w:r w:rsidR="000E00C7" w:rsidRPr="00BB3377">
        <w:rPr>
          <w:b/>
          <w:highlight w:val="magenta"/>
        </w:rPr>
        <w:t>Delete</w:t>
      </w:r>
      <w:r w:rsidR="000E00C7" w:rsidRPr="00BB3377">
        <w:rPr>
          <w:highlight w:val="magenta"/>
        </w:rPr>
        <w:t xml:space="preserve"> button you need to </w:t>
      </w:r>
      <w:r w:rsidR="000E00C7" w:rsidRPr="00BB3377">
        <w:rPr>
          <w:b/>
          <w:highlight w:val="magenta"/>
        </w:rPr>
        <w:t>redirect</w:t>
      </w:r>
      <w:r w:rsidR="000E00C7" w:rsidRPr="00BB3377">
        <w:rPr>
          <w:highlight w:val="magenta"/>
        </w:rPr>
        <w:t xml:space="preserve"> the user to the </w:t>
      </w:r>
      <w:r w:rsidR="000E00C7" w:rsidRPr="00BB3377">
        <w:rPr>
          <w:b/>
          <w:highlight w:val="magenta"/>
        </w:rPr>
        <w:t>delete</w:t>
      </w:r>
      <w:r w:rsidR="000E00C7" w:rsidRPr="00BB3377">
        <w:rPr>
          <w:highlight w:val="magenta"/>
        </w:rPr>
        <w:t xml:space="preserve"> </w:t>
      </w:r>
      <w:r w:rsidR="000E00C7" w:rsidRPr="00BB3377">
        <w:rPr>
          <w:b/>
          <w:highlight w:val="magenta"/>
        </w:rPr>
        <w:t>URL</w:t>
      </w:r>
      <w:r w:rsidR="000E00C7" w:rsidRPr="00BB3377">
        <w:rPr>
          <w:highlight w:val="magenta"/>
        </w:rPr>
        <w:t xml:space="preserve"> about the lecture that has been clicked on. When you click on a lecture, inside the </w:t>
      </w:r>
      <w:proofErr w:type="spellStart"/>
      <w:r w:rsidR="000E00C7" w:rsidRPr="00BB3377">
        <w:rPr>
          <w:rFonts w:ascii="Consolas" w:eastAsia="Times New Roman" w:hAnsi="Consolas" w:cs="Courier New"/>
          <w:b/>
          <w:color w:val="000000"/>
          <w:szCs w:val="24"/>
          <w:highlight w:val="magenta"/>
          <w:shd w:val="clear" w:color="auto" w:fill="F2F4FF"/>
        </w:rPr>
        <w:t>eventClick</w:t>
      </w:r>
      <w:proofErr w:type="spellEnd"/>
      <w:r w:rsidR="000E00C7" w:rsidRPr="00BB3377">
        <w:rPr>
          <w:rFonts w:eastAsia="Times New Roman" w:cs="Courier New"/>
          <w:color w:val="000000"/>
          <w:sz w:val="24"/>
          <w:szCs w:val="24"/>
          <w:highlight w:val="magenta"/>
          <w:shd w:val="clear" w:color="auto" w:fill="F2F4FF"/>
        </w:rPr>
        <w:t xml:space="preserve"> </w:t>
      </w:r>
      <w:r w:rsidR="000E00C7" w:rsidRPr="00BB3377">
        <w:rPr>
          <w:rFonts w:eastAsia="Times New Roman" w:cs="Courier New"/>
          <w:b/>
          <w:color w:val="000000"/>
          <w:szCs w:val="24"/>
          <w:highlight w:val="magenta"/>
          <w:shd w:val="clear" w:color="auto" w:fill="F2F4FF"/>
        </w:rPr>
        <w:t>function</w:t>
      </w:r>
      <w:r w:rsidR="000E00C7" w:rsidRPr="00BB3377">
        <w:rPr>
          <w:rFonts w:eastAsia="Times New Roman" w:cs="Courier New"/>
          <w:color w:val="000000"/>
          <w:szCs w:val="24"/>
          <w:highlight w:val="magenta"/>
          <w:shd w:val="clear" w:color="auto" w:fill="F2F4FF"/>
        </w:rPr>
        <w:t xml:space="preserve">, you have the </w:t>
      </w:r>
      <w:proofErr w:type="spellStart"/>
      <w:r w:rsidR="000E00C7" w:rsidRPr="00BB3377">
        <w:rPr>
          <w:rFonts w:eastAsia="Times New Roman" w:cs="Courier New"/>
          <w:b/>
          <w:color w:val="000000"/>
          <w:szCs w:val="24"/>
          <w:highlight w:val="magenta"/>
          <w:shd w:val="clear" w:color="auto" w:fill="F2F4FF"/>
        </w:rPr>
        <w:t>calEvent</w:t>
      </w:r>
      <w:proofErr w:type="spellEnd"/>
      <w:r w:rsidR="000E00C7" w:rsidRPr="00BB3377">
        <w:rPr>
          <w:rFonts w:eastAsia="Times New Roman" w:cs="Courier New"/>
          <w:color w:val="000000"/>
          <w:szCs w:val="24"/>
          <w:highlight w:val="magenta"/>
          <w:shd w:val="clear" w:color="auto" w:fill="F2F4FF"/>
        </w:rPr>
        <w:t xml:space="preserve"> parameter that represents the </w:t>
      </w:r>
      <w:r w:rsidR="000E00C7" w:rsidRPr="00BB3377">
        <w:rPr>
          <w:rFonts w:eastAsia="Times New Roman" w:cs="Courier New"/>
          <w:b/>
          <w:color w:val="000000"/>
          <w:szCs w:val="24"/>
          <w:highlight w:val="magenta"/>
          <w:shd w:val="clear" w:color="auto" w:fill="F2F4FF"/>
        </w:rPr>
        <w:t>JavaScript</w:t>
      </w:r>
      <w:r w:rsidR="000E00C7" w:rsidRPr="00BB3377">
        <w:rPr>
          <w:rFonts w:eastAsia="Times New Roman" w:cs="Courier New"/>
          <w:color w:val="000000"/>
          <w:szCs w:val="24"/>
          <w:highlight w:val="magenta"/>
          <w:shd w:val="clear" w:color="auto" w:fill="F2F4FF"/>
        </w:rPr>
        <w:t xml:space="preserve"> </w:t>
      </w:r>
      <w:r w:rsidR="000E00C7" w:rsidRPr="00BB3377">
        <w:rPr>
          <w:rFonts w:eastAsia="Times New Roman" w:cs="Courier New"/>
          <w:b/>
          <w:color w:val="000000"/>
          <w:szCs w:val="24"/>
          <w:highlight w:val="magenta"/>
          <w:shd w:val="clear" w:color="auto" w:fill="F2F4FF"/>
        </w:rPr>
        <w:t>Object</w:t>
      </w:r>
      <w:r w:rsidR="000E00C7" w:rsidRPr="00BB3377">
        <w:rPr>
          <w:rFonts w:eastAsia="Times New Roman" w:cs="Courier New"/>
          <w:color w:val="000000"/>
          <w:szCs w:val="24"/>
          <w:highlight w:val="magenta"/>
          <w:shd w:val="clear" w:color="auto" w:fill="F2F4FF"/>
        </w:rPr>
        <w:t xml:space="preserve"> containing </w:t>
      </w:r>
      <w:r w:rsidR="000E00C7" w:rsidRPr="00BB3377">
        <w:rPr>
          <w:rFonts w:eastAsia="Times New Roman" w:cs="Courier New"/>
          <w:b/>
          <w:color w:val="000000"/>
          <w:szCs w:val="24"/>
          <w:highlight w:val="magenta"/>
          <w:shd w:val="clear" w:color="auto" w:fill="F2F4FF"/>
        </w:rPr>
        <w:t>information</w:t>
      </w:r>
      <w:r w:rsidR="000E00C7" w:rsidRPr="00BB3377">
        <w:rPr>
          <w:rFonts w:eastAsia="Times New Roman" w:cs="Courier New"/>
          <w:color w:val="000000"/>
          <w:szCs w:val="24"/>
          <w:highlight w:val="magenta"/>
          <w:shd w:val="clear" w:color="auto" w:fill="F2F4FF"/>
        </w:rPr>
        <w:t xml:space="preserve"> about the </w:t>
      </w:r>
      <w:r w:rsidR="000E00C7" w:rsidRPr="00BB3377">
        <w:rPr>
          <w:rFonts w:eastAsia="Times New Roman" w:cs="Courier New"/>
          <w:b/>
          <w:color w:val="000000"/>
          <w:szCs w:val="24"/>
          <w:highlight w:val="magenta"/>
          <w:shd w:val="clear" w:color="auto" w:fill="F2F4FF"/>
        </w:rPr>
        <w:t>lecture</w:t>
      </w:r>
      <w:r w:rsidR="000E00C7" w:rsidRPr="00BB3377">
        <w:rPr>
          <w:rFonts w:eastAsia="Times New Roman" w:cs="Courier New"/>
          <w:color w:val="000000"/>
          <w:szCs w:val="24"/>
          <w:highlight w:val="magenta"/>
          <w:shd w:val="clear" w:color="auto" w:fill="F2F4FF"/>
        </w:rPr>
        <w:t>.</w:t>
      </w:r>
    </w:p>
    <w:sectPr w:rsidR="000E00C7" w:rsidRPr="00BB3377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AD5" w:rsidRDefault="000E7AD5" w:rsidP="008068A2">
      <w:pPr>
        <w:spacing w:after="0" w:line="240" w:lineRule="auto"/>
      </w:pPr>
      <w:r>
        <w:separator/>
      </w:r>
    </w:p>
  </w:endnote>
  <w:endnote w:type="continuationSeparator" w:id="0">
    <w:p w:rsidR="000E7AD5" w:rsidRDefault="000E7A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368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368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5368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5368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C9E3A5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AD5" w:rsidRDefault="000E7AD5" w:rsidP="008068A2">
      <w:pPr>
        <w:spacing w:after="0" w:line="240" w:lineRule="auto"/>
      </w:pPr>
      <w:r>
        <w:separator/>
      </w:r>
    </w:p>
  </w:footnote>
  <w:footnote w:type="continuationSeparator" w:id="0">
    <w:p w:rsidR="000E7AD5" w:rsidRDefault="000E7A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E068A4"/>
    <w:multiLevelType w:val="hybridMultilevel"/>
    <w:tmpl w:val="708E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9F6B00"/>
    <w:multiLevelType w:val="hybridMultilevel"/>
    <w:tmpl w:val="5230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21A09"/>
    <w:multiLevelType w:val="hybridMultilevel"/>
    <w:tmpl w:val="65304C14"/>
    <w:lvl w:ilvl="0" w:tplc="04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4D0369"/>
    <w:multiLevelType w:val="hybridMultilevel"/>
    <w:tmpl w:val="F440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082EE8"/>
    <w:multiLevelType w:val="hybridMultilevel"/>
    <w:tmpl w:val="541651D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8">
    <w:nsid w:val="35F07660"/>
    <w:multiLevelType w:val="hybridMultilevel"/>
    <w:tmpl w:val="070A5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474D2B"/>
    <w:multiLevelType w:val="hybridMultilevel"/>
    <w:tmpl w:val="58BA6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616933"/>
    <w:multiLevelType w:val="hybridMultilevel"/>
    <w:tmpl w:val="0B82DA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E32C26"/>
    <w:multiLevelType w:val="hybridMultilevel"/>
    <w:tmpl w:val="F61C5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3"/>
  </w:num>
  <w:num w:numId="3">
    <w:abstractNumId w:val="11"/>
  </w:num>
  <w:num w:numId="4">
    <w:abstractNumId w:val="30"/>
  </w:num>
  <w:num w:numId="5">
    <w:abstractNumId w:val="31"/>
  </w:num>
  <w:num w:numId="6">
    <w:abstractNumId w:val="37"/>
  </w:num>
  <w:num w:numId="7">
    <w:abstractNumId w:val="0"/>
  </w:num>
  <w:num w:numId="8">
    <w:abstractNumId w:val="13"/>
  </w:num>
  <w:num w:numId="9">
    <w:abstractNumId w:val="38"/>
  </w:num>
  <w:num w:numId="10">
    <w:abstractNumId w:val="22"/>
  </w:num>
  <w:num w:numId="11">
    <w:abstractNumId w:val="39"/>
  </w:num>
  <w:num w:numId="12">
    <w:abstractNumId w:val="41"/>
  </w:num>
  <w:num w:numId="13">
    <w:abstractNumId w:val="32"/>
  </w:num>
  <w:num w:numId="14">
    <w:abstractNumId w:val="4"/>
  </w:num>
  <w:num w:numId="15">
    <w:abstractNumId w:val="42"/>
  </w:num>
  <w:num w:numId="16">
    <w:abstractNumId w:val="3"/>
  </w:num>
  <w:num w:numId="17">
    <w:abstractNumId w:val="8"/>
  </w:num>
  <w:num w:numId="18">
    <w:abstractNumId w:val="33"/>
  </w:num>
  <w:num w:numId="19">
    <w:abstractNumId w:val="44"/>
  </w:num>
  <w:num w:numId="20">
    <w:abstractNumId w:val="27"/>
  </w:num>
  <w:num w:numId="21">
    <w:abstractNumId w:val="36"/>
  </w:num>
  <w:num w:numId="22">
    <w:abstractNumId w:val="12"/>
  </w:num>
  <w:num w:numId="23">
    <w:abstractNumId w:val="14"/>
  </w:num>
  <w:num w:numId="24">
    <w:abstractNumId w:val="34"/>
  </w:num>
  <w:num w:numId="25">
    <w:abstractNumId w:val="15"/>
  </w:num>
  <w:num w:numId="26">
    <w:abstractNumId w:val="28"/>
  </w:num>
  <w:num w:numId="27">
    <w:abstractNumId w:val="2"/>
  </w:num>
  <w:num w:numId="28">
    <w:abstractNumId w:val="26"/>
  </w:num>
  <w:num w:numId="29">
    <w:abstractNumId w:val="9"/>
  </w:num>
  <w:num w:numId="30">
    <w:abstractNumId w:val="40"/>
  </w:num>
  <w:num w:numId="31">
    <w:abstractNumId w:val="5"/>
  </w:num>
  <w:num w:numId="32">
    <w:abstractNumId w:val="6"/>
  </w:num>
  <w:num w:numId="33">
    <w:abstractNumId w:val="25"/>
  </w:num>
  <w:num w:numId="34">
    <w:abstractNumId w:val="19"/>
  </w:num>
  <w:num w:numId="35">
    <w:abstractNumId w:val="20"/>
  </w:num>
  <w:num w:numId="36">
    <w:abstractNumId w:val="24"/>
  </w:num>
  <w:num w:numId="37">
    <w:abstractNumId w:val="23"/>
  </w:num>
  <w:num w:numId="38">
    <w:abstractNumId w:val="35"/>
  </w:num>
  <w:num w:numId="39">
    <w:abstractNumId w:val="10"/>
  </w:num>
  <w:num w:numId="40">
    <w:abstractNumId w:val="29"/>
  </w:num>
  <w:num w:numId="41">
    <w:abstractNumId w:val="21"/>
  </w:num>
  <w:num w:numId="42">
    <w:abstractNumId w:val="17"/>
  </w:num>
  <w:num w:numId="43">
    <w:abstractNumId w:val="16"/>
  </w:num>
  <w:num w:numId="44">
    <w:abstractNumId w:val="13"/>
  </w:num>
  <w:num w:numId="45">
    <w:abstractNumId w:val="13"/>
  </w:num>
  <w:num w:numId="46">
    <w:abstractNumId w:val="13"/>
  </w:num>
  <w:num w:numId="47">
    <w:abstractNumId w:val="13"/>
  </w:num>
  <w:num w:numId="48">
    <w:abstractNumId w:val="13"/>
  </w:num>
  <w:num w:numId="49">
    <w:abstractNumId w:val="7"/>
  </w:num>
  <w:num w:numId="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37503"/>
    <w:rsid w:val="0004020F"/>
    <w:rsid w:val="000434C4"/>
    <w:rsid w:val="00045B7D"/>
    <w:rsid w:val="00046E9E"/>
    <w:rsid w:val="0005589A"/>
    <w:rsid w:val="00063305"/>
    <w:rsid w:val="000646B6"/>
    <w:rsid w:val="00064D15"/>
    <w:rsid w:val="00067C2A"/>
    <w:rsid w:val="00070CC3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06AE"/>
    <w:rsid w:val="000B56F0"/>
    <w:rsid w:val="000C7EF7"/>
    <w:rsid w:val="000D5E27"/>
    <w:rsid w:val="000E00C7"/>
    <w:rsid w:val="000E3A8C"/>
    <w:rsid w:val="000E4B80"/>
    <w:rsid w:val="000E595D"/>
    <w:rsid w:val="000E7AD5"/>
    <w:rsid w:val="000F2D6C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154B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1580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132F"/>
    <w:rsid w:val="00263D21"/>
    <w:rsid w:val="00264287"/>
    <w:rsid w:val="0026589D"/>
    <w:rsid w:val="002664E1"/>
    <w:rsid w:val="0028263B"/>
    <w:rsid w:val="0028418F"/>
    <w:rsid w:val="002854FC"/>
    <w:rsid w:val="002965AD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D57A7"/>
    <w:rsid w:val="002D595C"/>
    <w:rsid w:val="002D5A7E"/>
    <w:rsid w:val="002E7E8B"/>
    <w:rsid w:val="002E7F29"/>
    <w:rsid w:val="002F299B"/>
    <w:rsid w:val="00303EAE"/>
    <w:rsid w:val="00316A26"/>
    <w:rsid w:val="003226CA"/>
    <w:rsid w:val="0033212E"/>
    <w:rsid w:val="0033490F"/>
    <w:rsid w:val="003358EC"/>
    <w:rsid w:val="0033720D"/>
    <w:rsid w:val="003423D6"/>
    <w:rsid w:val="0034325B"/>
    <w:rsid w:val="00344287"/>
    <w:rsid w:val="003452B1"/>
    <w:rsid w:val="00351B2B"/>
    <w:rsid w:val="00352A1A"/>
    <w:rsid w:val="0035697F"/>
    <w:rsid w:val="003642E8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2FB1"/>
    <w:rsid w:val="003D39A6"/>
    <w:rsid w:val="003D6598"/>
    <w:rsid w:val="003E167F"/>
    <w:rsid w:val="003E6B67"/>
    <w:rsid w:val="003E6BFB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466"/>
    <w:rsid w:val="004A7E77"/>
    <w:rsid w:val="004B0EAE"/>
    <w:rsid w:val="004B177D"/>
    <w:rsid w:val="004C4260"/>
    <w:rsid w:val="004C680F"/>
    <w:rsid w:val="004C7EF5"/>
    <w:rsid w:val="004D20FF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CEF"/>
    <w:rsid w:val="005029CB"/>
    <w:rsid w:val="00502AA2"/>
    <w:rsid w:val="00507FDE"/>
    <w:rsid w:val="00517B12"/>
    <w:rsid w:val="005223D6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3716"/>
    <w:rsid w:val="00544634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0FC8"/>
    <w:rsid w:val="00671FE2"/>
    <w:rsid w:val="006723F5"/>
    <w:rsid w:val="006767BC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A6EEC"/>
    <w:rsid w:val="006B2F67"/>
    <w:rsid w:val="006B5EAB"/>
    <w:rsid w:val="006C08A5"/>
    <w:rsid w:val="006C5168"/>
    <w:rsid w:val="006C5BA9"/>
    <w:rsid w:val="006C7054"/>
    <w:rsid w:val="006D505E"/>
    <w:rsid w:val="006D7166"/>
    <w:rsid w:val="006E05C2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3A0E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729EC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97613"/>
    <w:rsid w:val="007A1650"/>
    <w:rsid w:val="007A1B41"/>
    <w:rsid w:val="007A59A6"/>
    <w:rsid w:val="007A635E"/>
    <w:rsid w:val="007B2E33"/>
    <w:rsid w:val="007C37F9"/>
    <w:rsid w:val="007C3E81"/>
    <w:rsid w:val="007C76EF"/>
    <w:rsid w:val="007D1FB9"/>
    <w:rsid w:val="007D5E2E"/>
    <w:rsid w:val="007D69B1"/>
    <w:rsid w:val="007D7040"/>
    <w:rsid w:val="007D7BBE"/>
    <w:rsid w:val="007E0960"/>
    <w:rsid w:val="007E3A67"/>
    <w:rsid w:val="007E51C3"/>
    <w:rsid w:val="007F3874"/>
    <w:rsid w:val="007F3C6D"/>
    <w:rsid w:val="007F4D40"/>
    <w:rsid w:val="007F7897"/>
    <w:rsid w:val="00803E9C"/>
    <w:rsid w:val="00805786"/>
    <w:rsid w:val="008068A2"/>
    <w:rsid w:val="00806A4A"/>
    <w:rsid w:val="008105A0"/>
    <w:rsid w:val="00812C2C"/>
    <w:rsid w:val="00817932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C40F6"/>
    <w:rsid w:val="008D2CA6"/>
    <w:rsid w:val="008D6EAD"/>
    <w:rsid w:val="008E6CF3"/>
    <w:rsid w:val="008F1936"/>
    <w:rsid w:val="008F202C"/>
    <w:rsid w:val="008F22F0"/>
    <w:rsid w:val="008F5B43"/>
    <w:rsid w:val="008F5FDB"/>
    <w:rsid w:val="00902E68"/>
    <w:rsid w:val="00906727"/>
    <w:rsid w:val="00912B64"/>
    <w:rsid w:val="00912BC6"/>
    <w:rsid w:val="00913F2E"/>
    <w:rsid w:val="00914594"/>
    <w:rsid w:val="0092361F"/>
    <w:rsid w:val="00933894"/>
    <w:rsid w:val="00940291"/>
    <w:rsid w:val="00941FFF"/>
    <w:rsid w:val="0094330B"/>
    <w:rsid w:val="00945F3B"/>
    <w:rsid w:val="00951691"/>
    <w:rsid w:val="0095391F"/>
    <w:rsid w:val="00957239"/>
    <w:rsid w:val="00962328"/>
    <w:rsid w:val="00963F6D"/>
    <w:rsid w:val="00970DF1"/>
    <w:rsid w:val="00972CD6"/>
    <w:rsid w:val="00975A67"/>
    <w:rsid w:val="009816F7"/>
    <w:rsid w:val="009919A3"/>
    <w:rsid w:val="009A296D"/>
    <w:rsid w:val="009A508F"/>
    <w:rsid w:val="009A523A"/>
    <w:rsid w:val="009B1972"/>
    <w:rsid w:val="009B6F06"/>
    <w:rsid w:val="009C0C39"/>
    <w:rsid w:val="009C578D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549"/>
    <w:rsid w:val="00A34C35"/>
    <w:rsid w:val="00A35B70"/>
    <w:rsid w:val="00A40CBD"/>
    <w:rsid w:val="00A4260B"/>
    <w:rsid w:val="00A45A89"/>
    <w:rsid w:val="00A47F12"/>
    <w:rsid w:val="00A52EC4"/>
    <w:rsid w:val="00A5368C"/>
    <w:rsid w:val="00A53E4C"/>
    <w:rsid w:val="00A543E2"/>
    <w:rsid w:val="00A57D20"/>
    <w:rsid w:val="00A70227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094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08C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458E"/>
    <w:rsid w:val="00B37136"/>
    <w:rsid w:val="00B37908"/>
    <w:rsid w:val="00B42483"/>
    <w:rsid w:val="00B4434A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1F7"/>
    <w:rsid w:val="00B84617"/>
    <w:rsid w:val="00B86796"/>
    <w:rsid w:val="00B9309B"/>
    <w:rsid w:val="00BA03F2"/>
    <w:rsid w:val="00BA1F40"/>
    <w:rsid w:val="00BA4820"/>
    <w:rsid w:val="00BA5A9A"/>
    <w:rsid w:val="00BA698D"/>
    <w:rsid w:val="00BA7568"/>
    <w:rsid w:val="00BB3377"/>
    <w:rsid w:val="00BC4587"/>
    <w:rsid w:val="00BC56D6"/>
    <w:rsid w:val="00BC5881"/>
    <w:rsid w:val="00BD50CA"/>
    <w:rsid w:val="00BD6606"/>
    <w:rsid w:val="00BD6DEE"/>
    <w:rsid w:val="00BE02ED"/>
    <w:rsid w:val="00BE3607"/>
    <w:rsid w:val="00BE5BFA"/>
    <w:rsid w:val="00BE61B1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44D6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B46D2"/>
    <w:rsid w:val="00CC4FFE"/>
    <w:rsid w:val="00CD093E"/>
    <w:rsid w:val="00CD6A6B"/>
    <w:rsid w:val="00CD7485"/>
    <w:rsid w:val="00CE7693"/>
    <w:rsid w:val="00D0104E"/>
    <w:rsid w:val="00D1123E"/>
    <w:rsid w:val="00D17E27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1FBC"/>
    <w:rsid w:val="00D66603"/>
    <w:rsid w:val="00D704FF"/>
    <w:rsid w:val="00D73957"/>
    <w:rsid w:val="00D74CB7"/>
    <w:rsid w:val="00D752EE"/>
    <w:rsid w:val="00D76CD3"/>
    <w:rsid w:val="00D77D70"/>
    <w:rsid w:val="00D818C8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1285D"/>
    <w:rsid w:val="00E1776C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87F3A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4F4B"/>
    <w:rsid w:val="00F65E9F"/>
    <w:rsid w:val="00F7033C"/>
    <w:rsid w:val="00F72728"/>
    <w:rsid w:val="00F8001B"/>
    <w:rsid w:val="00F8043D"/>
    <w:rsid w:val="00F81927"/>
    <w:rsid w:val="00F91952"/>
    <w:rsid w:val="00F91C99"/>
    <w:rsid w:val="00F91E52"/>
    <w:rsid w:val="00F967AA"/>
    <w:rsid w:val="00F976AD"/>
    <w:rsid w:val="00FA1F05"/>
    <w:rsid w:val="00FA65DE"/>
    <w:rsid w:val="00FB0460"/>
    <w:rsid w:val="00FB2F97"/>
    <w:rsid w:val="00FB6136"/>
    <w:rsid w:val="00FC371F"/>
    <w:rsid w:val="00FC5461"/>
    <w:rsid w:val="00FC5A7C"/>
    <w:rsid w:val="00FE038F"/>
    <w:rsid w:val="00FE5513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11796-9713-4EBB-ABE1-2D7C01869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Sample Exam</vt:lpstr>
      <vt:lpstr>JavaScript Basics - Homework</vt:lpstr>
    </vt:vector>
  </TitlesOfParts>
  <Company>Software University Foundation - http://softuni.org</Company>
  <LinksUpToDate>false</LinksUpToDate>
  <CharactersWithSpaces>3816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Sample Exam</dc:title>
  <dc:creator>Software University Foundation</dc:creator>
  <cp:keywords>SoftUni, JavaScript, JS, JS Apps</cp:keywords>
  <dc:description>https://softuni.bg/trainings/javascript-applications/</dc:description>
  <cp:lastModifiedBy>Elena</cp:lastModifiedBy>
  <cp:revision>6</cp:revision>
  <cp:lastPrinted>2014-02-12T16:33:00Z</cp:lastPrinted>
  <dcterms:created xsi:type="dcterms:W3CDTF">2015-05-01T14:12:00Z</dcterms:created>
  <dcterms:modified xsi:type="dcterms:W3CDTF">2016-03-20T11:13:00Z</dcterms:modified>
  <cp:category>programming, education, software engineering, software development</cp:category>
</cp:coreProperties>
</file>