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4A" w:rsidRPr="00735633" w:rsidRDefault="00F035F7">
      <w:p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 xml:space="preserve">What if we have two </w:t>
      </w:r>
      <w:r w:rsidR="00735633" w:rsidRPr="00735633">
        <w:rPr>
          <w:rFonts w:ascii="Times New Roman" w:hAnsi="Times New Roman" w:cs="Times New Roman"/>
          <w:sz w:val="24"/>
          <w:szCs w:val="24"/>
        </w:rPr>
        <w:t xml:space="preserve">or more </w:t>
      </w:r>
      <w:r w:rsidRPr="00735633">
        <w:rPr>
          <w:rFonts w:ascii="Times New Roman" w:hAnsi="Times New Roman" w:cs="Times New Roman"/>
          <w:sz w:val="24"/>
          <w:szCs w:val="24"/>
        </w:rPr>
        <w:t>categorical variables in a regression?</w:t>
      </w:r>
    </w:p>
    <w:p w:rsidR="00F035F7" w:rsidRPr="00735633" w:rsidRDefault="00F035F7">
      <w:p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Imagine we want to predict median house value (measured in $) with the following predictors:</w:t>
      </w:r>
    </w:p>
    <w:p w:rsidR="00F035F7" w:rsidRPr="00735633" w:rsidRDefault="00F035F7" w:rsidP="00F0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Median household income (continuous, measured in $)</w:t>
      </w:r>
    </w:p>
    <w:p w:rsidR="00F035F7" w:rsidRPr="00735633" w:rsidRDefault="00F035F7" w:rsidP="00F0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% of individuals with a bachelor’s degree or more (continuous, measured in %)</w:t>
      </w:r>
    </w:p>
    <w:p w:rsidR="00F035F7" w:rsidRPr="00735633" w:rsidRDefault="00F035F7" w:rsidP="00F0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Presence of a park (binary, 1=yes, 0=no)</w:t>
      </w:r>
    </w:p>
    <w:p w:rsidR="00F035F7" w:rsidRPr="00735633" w:rsidRDefault="00F035F7" w:rsidP="00F0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Police Unit covering the block group (categorical, with units A, B, C and D).</w:t>
      </w:r>
    </w:p>
    <w:p w:rsidR="00F035F7" w:rsidRPr="00735633" w:rsidRDefault="00F035F7" w:rsidP="00F03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We will create 4 dummies and include dummies A, B and C in the regression, so that D is the reference category</w:t>
      </w:r>
    </w:p>
    <w:p w:rsidR="00F035F7" w:rsidRPr="00735633" w:rsidRDefault="00F035F7" w:rsidP="00F0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Parking Type (categorical, with values of No parking for most houses, Street parking for most houses, Garage parking for most houses)</w:t>
      </w:r>
    </w:p>
    <w:p w:rsidR="00F035F7" w:rsidRPr="00735633" w:rsidRDefault="00F035F7" w:rsidP="00F03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We will create 3 dummies, and include dummies ‘No parking’ and ‘Street parking’ in the regression, so that ‘Garage parking’ is the reference category.</w:t>
      </w:r>
    </w:p>
    <w:p w:rsidR="00F035F7" w:rsidRPr="00735633" w:rsidRDefault="00F035F7" w:rsidP="00F035F7">
      <w:p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>Here are the results: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5360"/>
        <w:gridCol w:w="1420"/>
        <w:gridCol w:w="1420"/>
      </w:tblGrid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735633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Beta </w:t>
            </w:r>
            <w:r w:rsidR="00F035F7"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735633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5633" w:rsidRPr="00735633" w:rsidRDefault="00735633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56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Intercept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5633" w:rsidRPr="00735633" w:rsidRDefault="00735633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5633" w:rsidRPr="00735633" w:rsidRDefault="00735633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0.0004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 Household Income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 with a Bachelor's Degree or More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584.12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Presence of a Park (1=Yes, 0=No)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10834.4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Police Unit (D=Reference Category)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12348.23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0.983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735633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035F7"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23480.34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Parking Type (Garage =Reference Category)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Parking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434.8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F035F7" w:rsidRPr="00F035F7" w:rsidTr="00F035F7">
        <w:trPr>
          <w:trHeight w:val="315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5F7" w:rsidRPr="00F035F7" w:rsidRDefault="00F035F7" w:rsidP="00F035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Street Parking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-15803.43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35F7" w:rsidRPr="00F035F7" w:rsidRDefault="00F035F7" w:rsidP="00F0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3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</w:tbl>
    <w:p w:rsidR="00F035F7" w:rsidRDefault="00F035F7" w:rsidP="00F035F7">
      <w:pPr>
        <w:rPr>
          <w:rFonts w:ascii="Times New Roman" w:hAnsi="Times New Roman" w:cs="Times New Roman"/>
          <w:sz w:val="24"/>
          <w:szCs w:val="24"/>
        </w:rPr>
      </w:pPr>
    </w:p>
    <w:p w:rsidR="00022C74" w:rsidRDefault="00022C74" w:rsidP="00F035F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5633" w:rsidRPr="00022C74" w:rsidRDefault="00735633" w:rsidP="00F035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2C74">
        <w:rPr>
          <w:rFonts w:ascii="Times New Roman" w:hAnsi="Times New Roman" w:cs="Times New Roman"/>
          <w:sz w:val="24"/>
          <w:szCs w:val="24"/>
          <w:u w:val="single"/>
        </w:rPr>
        <w:t>When we hol</w:t>
      </w:r>
      <w:r w:rsidR="00022C74">
        <w:rPr>
          <w:rFonts w:ascii="Times New Roman" w:hAnsi="Times New Roman" w:cs="Times New Roman"/>
          <w:sz w:val="24"/>
          <w:szCs w:val="24"/>
          <w:u w:val="single"/>
        </w:rPr>
        <w:t>d all other predictors constant:</w:t>
      </w:r>
      <w:bookmarkStart w:id="0" w:name="_GoBack"/>
      <w:bookmarkEnd w:id="0"/>
    </w:p>
    <w:p w:rsidR="00735633" w:rsidRDefault="00735633" w:rsidP="0073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median household income goes up by 1 unit ($1), the average increase in median house value is $2.432.</w:t>
      </w:r>
    </w:p>
    <w:p w:rsidR="00735633" w:rsidRDefault="00735633" w:rsidP="0073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% with a bachelor’s degree or more goes up by 1 unit (1%), the average increase in median house value is $584.12.</w:t>
      </w:r>
    </w:p>
    <w:p w:rsidR="00735633" w:rsidRDefault="00735633" w:rsidP="0073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park variable goes up by 1 unit, the average increase in median house value is $10,834.4. Said differently, as we go from a block group that doesn’t have a park (i.e., park = 0) to one that does have a park (park = 1), the average increase in median house value is $10,834.4.</w:t>
      </w:r>
    </w:p>
    <w:p w:rsidR="00735633" w:rsidRDefault="00735633" w:rsidP="009D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633">
        <w:rPr>
          <w:rFonts w:ascii="Times New Roman" w:hAnsi="Times New Roman" w:cs="Times New Roman"/>
          <w:sz w:val="24"/>
          <w:szCs w:val="24"/>
        </w:rPr>
        <w:t xml:space="preserve">On average, block groups served by police unit A have </w:t>
      </w:r>
      <w:r>
        <w:rPr>
          <w:rFonts w:ascii="Times New Roman" w:hAnsi="Times New Roman" w:cs="Times New Roman"/>
          <w:sz w:val="24"/>
          <w:szCs w:val="24"/>
        </w:rPr>
        <w:t>median house value that is $12,348.23 higher than block groups served by police unit D.</w:t>
      </w:r>
    </w:p>
    <w:p w:rsidR="00735633" w:rsidRDefault="00735633" w:rsidP="009D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groups served by police unit aren’t significantly different (p=0.983) from block groups served by police unit D in terms of house value.</w:t>
      </w:r>
    </w:p>
    <w:p w:rsidR="00735633" w:rsidRDefault="00735633" w:rsidP="009D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average, block groups served by police unit C have median house value that is $23,480.34 lower than block groups served by police unit D</w:t>
      </w:r>
    </w:p>
    <w:p w:rsidR="00735633" w:rsidRDefault="00735633" w:rsidP="0073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groups that have no parking don’t differ significantly (p=0.08) from block groups that have garage parking in terms of median house value.</w:t>
      </w:r>
    </w:p>
    <w:p w:rsidR="00735633" w:rsidRDefault="00735633" w:rsidP="0073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average, median house value is $15,803.43 lower in block groups that have street parking than block groups that have garage parking.</w:t>
      </w:r>
    </w:p>
    <w:p w:rsidR="007F5B2E" w:rsidRDefault="00735633" w:rsidP="007F5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intercept is the average median house value</w:t>
      </w:r>
      <w:r w:rsidR="007F5B2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in (hypothetical</w:t>
      </w:r>
      <w:r w:rsidR="00C57492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) block groups where all predictors are 0. So, if we have a block group where median household income = 0, % of individuals with at least a bachelor’s degree = 0, presence of parks = 0, police unit dummies A, B, and C are 0, and parking dummies ‘no parking’ and ‘street parking’ are 0, </w:t>
      </w:r>
      <w:r w:rsidR="007F5B2E">
        <w:rPr>
          <w:rFonts w:ascii="Times New Roman" w:hAnsi="Times New Roman" w:cs="Times New Roman"/>
          <w:sz w:val="24"/>
          <w:szCs w:val="24"/>
        </w:rPr>
        <w:t xml:space="preserve">the average median house value </w:t>
      </w:r>
      <w:r w:rsidR="00E8649D">
        <w:rPr>
          <w:rFonts w:ascii="Times New Roman" w:hAnsi="Times New Roman" w:cs="Times New Roman"/>
          <w:sz w:val="24"/>
          <w:szCs w:val="24"/>
        </w:rPr>
        <w:t>in that block group is estimated to be</w:t>
      </w:r>
      <w:r w:rsidR="007F5B2E">
        <w:rPr>
          <w:rFonts w:ascii="Times New Roman" w:hAnsi="Times New Roman" w:cs="Times New Roman"/>
          <w:sz w:val="24"/>
          <w:szCs w:val="24"/>
        </w:rPr>
        <w:t xml:space="preserve"> $4,388. </w:t>
      </w:r>
    </w:p>
    <w:p w:rsidR="007F5B2E" w:rsidRDefault="007F5B2E" w:rsidP="007F5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differently, the intercept ($4,388) is the average median house value in block groups where median household income = 0 and % of individuals with at least a bachelor’s degree = 0, where there are no parks, which is covered by police unit D, and where most houses have garage parking.</w:t>
      </w:r>
    </w:p>
    <w:p w:rsidR="007F5B2E" w:rsidRDefault="007F5B2E" w:rsidP="007F5B2E">
      <w:pPr>
        <w:rPr>
          <w:rFonts w:ascii="Times New Roman" w:hAnsi="Times New Roman" w:cs="Times New Roman"/>
          <w:sz w:val="24"/>
          <w:szCs w:val="24"/>
        </w:rPr>
      </w:pPr>
    </w:p>
    <w:p w:rsidR="007F5B2E" w:rsidRDefault="007F5B2E" w:rsidP="007F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“Average median house value” may sound confusing. Here, the variable’s name is median house value (across all houses in a single block group). We can take the average of the variable across all block groups, and that will be the average median house value.</w:t>
      </w:r>
    </w:p>
    <w:p w:rsidR="00C57492" w:rsidRPr="007F5B2E" w:rsidRDefault="00C57492" w:rsidP="007F5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Block groups with such values of the variables may or may not actually exist in the data set.</w:t>
      </w:r>
    </w:p>
    <w:sectPr w:rsidR="00C57492" w:rsidRPr="007F5B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BFD" w:rsidRDefault="008F7BFD" w:rsidP="00735633">
      <w:pPr>
        <w:spacing w:after="0" w:line="240" w:lineRule="auto"/>
      </w:pPr>
      <w:r>
        <w:separator/>
      </w:r>
    </w:p>
  </w:endnote>
  <w:endnote w:type="continuationSeparator" w:id="0">
    <w:p w:rsidR="008F7BFD" w:rsidRDefault="008F7BFD" w:rsidP="0073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BFD" w:rsidRDefault="008F7BFD" w:rsidP="00735633">
      <w:pPr>
        <w:spacing w:after="0" w:line="240" w:lineRule="auto"/>
      </w:pPr>
      <w:r>
        <w:separator/>
      </w:r>
    </w:p>
  </w:footnote>
  <w:footnote w:type="continuationSeparator" w:id="0">
    <w:p w:rsidR="008F7BFD" w:rsidRDefault="008F7BFD" w:rsidP="00735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633" w:rsidRDefault="00735633" w:rsidP="00735633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671/MUSA 500</w:t>
    </w:r>
    <w:r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 xml:space="preserve"> </w:t>
    </w:r>
    <w:r>
      <w:rPr>
        <w:rFonts w:ascii="Times New Roman" w:hAnsi="Times New Roman" w:cs="Times New Roman"/>
        <w:i/>
        <w:sz w:val="24"/>
        <w:szCs w:val="24"/>
      </w:rPr>
      <w:t xml:space="preserve">       Two or More Categorical Predictors in a Regression</w:t>
    </w:r>
    <w:r>
      <w:rPr>
        <w:rFonts w:ascii="Times New Roman" w:hAnsi="Times New Roman" w:cs="Times New Roman"/>
        <w:i/>
        <w:sz w:val="24"/>
        <w:szCs w:val="24"/>
      </w:rPr>
      <w:tab/>
    </w:r>
    <w:r>
      <w:rPr>
        <w:rFonts w:ascii="Times New Roman" w:hAnsi="Times New Roman" w:cs="Times New Roman"/>
        <w:i/>
        <w:sz w:val="24"/>
        <w:szCs w:val="24"/>
      </w:rPr>
      <w:t xml:space="preserve"> </w:t>
    </w:r>
    <w:r>
      <w:rPr>
        <w:rFonts w:ascii="Times New Roman" w:hAnsi="Times New Roman" w:cs="Times New Roman"/>
        <w:i/>
        <w:sz w:val="24"/>
        <w:szCs w:val="24"/>
      </w:rPr>
      <w:t xml:space="preserve">   </w:t>
    </w:r>
    <w:r>
      <w:rPr>
        <w:rFonts w:ascii="Times New Roman" w:hAnsi="Times New Roman" w:cs="Times New Roman"/>
        <w:i/>
        <w:sz w:val="24"/>
        <w:szCs w:val="24"/>
      </w:rPr>
      <w:t>Brusilovskiy</w:t>
    </w:r>
  </w:p>
  <w:p w:rsidR="00735633" w:rsidRPr="00735633" w:rsidRDefault="00735633" w:rsidP="00735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C599E"/>
    <w:multiLevelType w:val="hybridMultilevel"/>
    <w:tmpl w:val="83D0390E"/>
    <w:lvl w:ilvl="0" w:tplc="0A8A8D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F7"/>
    <w:rsid w:val="00022C74"/>
    <w:rsid w:val="000B2682"/>
    <w:rsid w:val="001B7081"/>
    <w:rsid w:val="00735633"/>
    <w:rsid w:val="007F5B2E"/>
    <w:rsid w:val="00850FA9"/>
    <w:rsid w:val="008F7BFD"/>
    <w:rsid w:val="009E1A6A"/>
    <w:rsid w:val="00C57492"/>
    <w:rsid w:val="00E8649D"/>
    <w:rsid w:val="00F0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7C35"/>
  <w15:chartTrackingRefBased/>
  <w15:docId w15:val="{A1FE59C3-C3EE-4230-A938-33FA3091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33"/>
  </w:style>
  <w:style w:type="paragraph" w:styleId="Footer">
    <w:name w:val="footer"/>
    <w:basedOn w:val="Normal"/>
    <w:link w:val="FooterChar"/>
    <w:uiPriority w:val="99"/>
    <w:unhideWhenUsed/>
    <w:rsid w:val="0073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6</cp:revision>
  <dcterms:created xsi:type="dcterms:W3CDTF">2020-10-01T16:48:00Z</dcterms:created>
  <dcterms:modified xsi:type="dcterms:W3CDTF">2020-10-01T16:59:00Z</dcterms:modified>
</cp:coreProperties>
</file>