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3BBB" w14:textId="4FA56229" w:rsidR="00FB56F3" w:rsidRPr="00FB56F3" w:rsidRDefault="006B5D61" w:rsidP="00FB56F3">
      <w:pPr>
        <w:pStyle w:val="Heading1"/>
        <w:rPr>
          <w:szCs w:val="36"/>
        </w:rPr>
      </w:pPr>
      <w:r w:rsidRPr="00E71EFD">
        <w:rPr>
          <w:smallCaps/>
          <w:noProof/>
          <w:sz w:val="52"/>
          <w:szCs w:val="48"/>
        </w:rPr>
        <w:drawing>
          <wp:anchor distT="0" distB="0" distL="114300" distR="114300" simplePos="0" relativeHeight="251658242" behindDoc="0" locked="0" layoutInCell="1" allowOverlap="1" wp14:anchorId="14361F74" wp14:editId="2875D9C5">
            <wp:simplePos x="0" y="0"/>
            <wp:positionH relativeFrom="margin">
              <wp:posOffset>4621530</wp:posOffset>
            </wp:positionH>
            <wp:positionV relativeFrom="paragraph">
              <wp:posOffset>-571500</wp:posOffset>
            </wp:positionV>
            <wp:extent cx="1312545" cy="477520"/>
            <wp:effectExtent l="0" t="0" r="1905" b="0"/>
            <wp:wrapNone/>
            <wp:docPr id="604487752" name="Grafik 604487752" descr="Ein Bild, das Text, Schrift, Screensho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87752" name="Grafik 604487752" descr="Ein Bild, das Text, Schrift, Screenshot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6538" t="34626" r="36199" b="34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1EFD">
        <w:rPr>
          <w:noProof/>
          <w:sz w:val="52"/>
          <w:szCs w:val="48"/>
        </w:rPr>
        <w:drawing>
          <wp:anchor distT="0" distB="0" distL="114300" distR="114300" simplePos="0" relativeHeight="251658241" behindDoc="1" locked="0" layoutInCell="1" allowOverlap="1" wp14:anchorId="7C1097F1" wp14:editId="407375AA">
            <wp:simplePos x="0" y="0"/>
            <wp:positionH relativeFrom="margin">
              <wp:posOffset>0</wp:posOffset>
            </wp:positionH>
            <wp:positionV relativeFrom="paragraph">
              <wp:posOffset>-615950</wp:posOffset>
            </wp:positionV>
            <wp:extent cx="1320800" cy="615950"/>
            <wp:effectExtent l="0" t="0" r="0" b="0"/>
            <wp:wrapNone/>
            <wp:docPr id="60641061" name="Grafik 4" descr="Ein Bild, das Grafiken, Grafikdesign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061" name="Grafik 4" descr="Ein Bild, das Grafiken, Grafikdesign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5635" t="10288" r="-1" b="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1EFD">
        <w:rPr>
          <w:smallCap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9DC18D7" wp14:editId="48CFC219">
            <wp:simplePos x="0" y="0"/>
            <wp:positionH relativeFrom="margin">
              <wp:posOffset>2165350</wp:posOffset>
            </wp:positionH>
            <wp:positionV relativeFrom="paragraph">
              <wp:posOffset>-573984</wp:posOffset>
            </wp:positionV>
            <wp:extent cx="1594485" cy="470535"/>
            <wp:effectExtent l="0" t="0" r="5715" b="5715"/>
            <wp:wrapNone/>
            <wp:docPr id="33" name="Grafik 33" descr="Ein Bild, das Text, Schrift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3" descr="Ein Bild, das Text, Schrift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EFD" w:rsidRPr="00E71EFD">
        <w:rPr>
          <w:sz w:val="52"/>
          <w:szCs w:val="48"/>
        </w:rPr>
        <w:t>M</w:t>
      </w:r>
      <w:r w:rsidR="00E71EFD" w:rsidRPr="00E71EFD">
        <w:rPr>
          <w:sz w:val="52"/>
          <w:szCs w:val="52"/>
        </w:rPr>
        <w:t>itarbeitererfassung</w:t>
      </w:r>
      <w:r w:rsidR="00FB56F3">
        <w:rPr>
          <w:sz w:val="52"/>
          <w:szCs w:val="52"/>
        </w:rPr>
        <w:t xml:space="preserve"> </w:t>
      </w:r>
      <w:r w:rsidR="00FB56F3">
        <w:rPr>
          <w:szCs w:val="36"/>
        </w:rPr>
        <w:t>bis +++jahr+++</w:t>
      </w:r>
      <w:r w:rsidR="00FB56F3">
        <w:rPr>
          <w:szCs w:val="36"/>
        </w:rPr>
        <w:br/>
      </w:r>
      <w:r w:rsidR="00FB56F3" w:rsidRPr="00FB56F3">
        <w:rPr>
          <w:sz w:val="52"/>
          <w:szCs w:val="52"/>
        </w:rPr>
        <w:t>+++kreis+++</w:t>
      </w:r>
    </w:p>
    <w:p w14:paraId="2CCE1D7C" w14:textId="3EC4F83A" w:rsidR="00BD1443" w:rsidRPr="00BD1443" w:rsidRDefault="00BD1443" w:rsidP="00BD1443">
      <w:pPr>
        <w:pStyle w:val="EC-Standard"/>
      </w:pPr>
      <w:r w:rsidRPr="00BD1443">
        <w:t>Im Rahmen des Schutzkonzepts muss jede</w:t>
      </w:r>
      <w:r w:rsidR="00051E4F">
        <w:t>/</w:t>
      </w:r>
      <w:r w:rsidRPr="00BD1443">
        <w:t>r Mitarbeitende, der</w:t>
      </w:r>
      <w:r w:rsidR="00051E4F">
        <w:t>/die</w:t>
      </w:r>
      <w:r w:rsidRPr="00BD1443">
        <w:t xml:space="preserve"> mit Schutzbefohlenen arbeitet, diesen QR-Code scannen. Dadurch kann das System automatisch prüfen, ob ein aktuell gültiges erweitertes Führungszeugnis für diese Person vorliegt. </w:t>
      </w:r>
    </w:p>
    <w:p w14:paraId="7A4DEBD2" w14:textId="254BA907" w:rsidR="00BD1443" w:rsidRDefault="00BD1443" w:rsidP="00BD1443">
      <w:pPr>
        <w:pStyle w:val="EC-Standard"/>
      </w:pPr>
      <w:r w:rsidRPr="0066164E">
        <w:rPr>
          <w:u w:val="single"/>
        </w:rPr>
        <w:t>Wichtig</w:t>
      </w:r>
      <w:r w:rsidRPr="00BD1443">
        <w:t xml:space="preserve">: Die Anmeldung muss </w:t>
      </w:r>
      <w:r w:rsidR="0066164E">
        <w:t>nach der Registrierung</w:t>
      </w:r>
      <w:r w:rsidRPr="00BD1443">
        <w:t xml:space="preserve"> noch über einen Link in einer Mail bestätigt werden.</w:t>
      </w:r>
    </w:p>
    <w:p w14:paraId="7801D029" w14:textId="77777777" w:rsidR="007236DC" w:rsidRDefault="007236DC" w:rsidP="00020C36">
      <w:pPr>
        <w:pStyle w:val="EC-Standard"/>
        <w:spacing w:after="240"/>
        <w:sectPr w:rsidR="007236DC" w:rsidSect="002E1269">
          <w:headerReference w:type="default" r:id="rId10"/>
          <w:footerReference w:type="default" r:id="rId11"/>
          <w:headerReference w:type="first" r:id="rId12"/>
          <w:pgSz w:w="11906" w:h="16838"/>
          <w:pgMar w:top="1276" w:right="1417" w:bottom="993" w:left="1134" w:header="284" w:footer="567" w:gutter="0"/>
          <w:cols w:space="708"/>
          <w:titlePg/>
          <w:docGrid w:linePitch="360"/>
        </w:sectPr>
      </w:pPr>
    </w:p>
    <w:p w14:paraId="2F60A90D" w14:textId="42BDA57F" w:rsidR="007236DC" w:rsidRDefault="000218A8" w:rsidP="00EA062A">
      <w:pPr>
        <w:pStyle w:val="EC-Standard"/>
        <w:sectPr w:rsidR="007236DC" w:rsidSect="007236DC">
          <w:type w:val="continuous"/>
          <w:pgSz w:w="11906" w:h="16838"/>
          <w:pgMar w:top="1276" w:right="1417" w:bottom="993" w:left="1134" w:header="284" w:footer="567" w:gutter="0"/>
          <w:cols w:space="708"/>
          <w:titlePg/>
          <w:docGrid w:linePitch="360"/>
        </w:sectPr>
      </w:pPr>
      <w:r>
        <w:rPr>
          <w:noProof/>
        </w:rPr>
      </w:r>
      <w:r>
        <w:rPr>
          <w:noProof/>
        </w:rPr>
      </w:r>
    </w:p>
    <w:p>
      <w:pPr>
        <w:pStyle w:val="EC-Standard"/>
        <w:jc w:val="center"/>
      </w:pPr>
      <w:r>
        <w:t xml:space="preserve">+++IMAGE qr+++</w:t>
      </w:r>
    </w:p>
    <w:p>
      <w:pPr>
        <w:pStyle w:val="EC-Standard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+++LINK ({url: anmeldeUrl, label: anmeldeUrl})+++</w:t>
      </w:r>
    </w:p>
    <w:p w14:paraId="353A49F5" w14:textId="77777777" w:rsidR="00AF4AC3" w:rsidRDefault="00AF4AC3" w:rsidP="00EA062A">
      <w:pPr>
        <w:pStyle w:val="EC-Standard"/>
      </w:pPr>
    </w:p>
    <w:p w14:paraId="2F6A4186" w14:textId="77777777" w:rsidR="000218A8" w:rsidRDefault="005C4F1A" w:rsidP="000218A8">
      <w:pPr>
        <w:pStyle w:val="EC-Standard"/>
        <w:rPr>
          <w:rFonts w:ascii="Poppins" w:hAnsi="Poppins" w:cs="Poppins"/>
          <w:sz w:val="28"/>
          <w:szCs w:val="28"/>
        </w:rPr>
      </w:pPr>
      <w:r w:rsidRPr="005C4F1A">
        <w:rPr>
          <w:rFonts w:ascii="Poppins" w:hAnsi="Poppins" w:cs="Poppins"/>
          <w:sz w:val="28"/>
          <w:szCs w:val="28"/>
        </w:rPr>
        <w:t>Führungszeugnis beantrage</w:t>
      </w:r>
      <w:r w:rsidR="000218A8">
        <w:rPr>
          <w:rFonts w:ascii="Poppins" w:hAnsi="Poppins" w:cs="Poppins"/>
          <w:sz w:val="28"/>
          <w:szCs w:val="28"/>
        </w:rPr>
        <w:t>n</w:t>
      </w:r>
    </w:p>
    <w:p w14:paraId="5B345EE3" w14:textId="15D866D4" w:rsidR="005C4F1A" w:rsidRPr="000218A8" w:rsidRDefault="005C4F1A" w:rsidP="000218A8">
      <w:pPr>
        <w:pStyle w:val="EC-Standard"/>
        <w:rPr>
          <w:rFonts w:ascii="Poppins" w:hAnsi="Poppins" w:cs="Poppins"/>
          <w:sz w:val="28"/>
          <w:szCs w:val="28"/>
        </w:rPr>
      </w:pPr>
      <w:r w:rsidRPr="005C4F1A">
        <w:t>Nach der Anmeldung erhält der</w:t>
      </w:r>
      <w:r w:rsidR="0066164E">
        <w:t>/die</w:t>
      </w:r>
      <w:r w:rsidRPr="005C4F1A">
        <w:t xml:space="preserve"> Mitarbeitende eine Mail, in der steht, ob ein aktuell gültiges Führungszeugnis vorliegt, oder nicht. Wenn keines vorliegt, wir</w:t>
      </w:r>
      <w:r w:rsidR="005F52C7">
        <w:t>d</w:t>
      </w:r>
      <w:r w:rsidRPr="005C4F1A">
        <w:t xml:space="preserve"> automatisch ein Antrag an die Mail angehängt.</w:t>
      </w:r>
    </w:p>
    <w:p w14:paraId="03291F6F" w14:textId="1EB765BE" w:rsidR="005C4F1A" w:rsidRPr="005C4F1A" w:rsidRDefault="005C4F1A" w:rsidP="00020C36">
      <w:pPr>
        <w:spacing w:after="240"/>
      </w:pPr>
      <w:r w:rsidRPr="005C4F1A">
        <w:t>Mit diesem Antrag muss der</w:t>
      </w:r>
      <w:r w:rsidR="00E920D6">
        <w:t>/die</w:t>
      </w:r>
      <w:r w:rsidRPr="005C4F1A">
        <w:t xml:space="preserve"> Mitarbeitende ein Führungszeugnis beantragen. </w:t>
      </w:r>
    </w:p>
    <w:p w14:paraId="686205AD" w14:textId="77777777" w:rsidR="000218A8" w:rsidRPr="000218A8" w:rsidRDefault="000218A8" w:rsidP="000218A8">
      <w:pPr>
        <w:pStyle w:val="EC-Standard"/>
        <w:rPr>
          <w:rFonts w:ascii="Poppins" w:hAnsi="Poppins" w:cs="Poppins"/>
          <w:sz w:val="28"/>
          <w:szCs w:val="28"/>
        </w:rPr>
      </w:pPr>
      <w:r w:rsidRPr="000218A8">
        <w:rPr>
          <w:rFonts w:ascii="Poppins" w:hAnsi="Poppins" w:cs="Poppins"/>
          <w:sz w:val="28"/>
          <w:szCs w:val="28"/>
        </w:rPr>
        <w:t>Wem lege ich mein Führungszeugnis vor?</w:t>
      </w:r>
    </w:p>
    <w:p w14:paraId="1380B5D0" w14:textId="6719037B" w:rsidR="000218A8" w:rsidRPr="000218A8" w:rsidRDefault="000218A8" w:rsidP="00020C36">
      <w:pPr>
        <w:spacing w:after="240"/>
      </w:pPr>
      <w:r w:rsidRPr="000218A8">
        <w:t>Sobald das Führungszeugnis eingesehen wurde, sollte es der/die Führungszeugnisbeauftragte der Gemeinde einsehen. (Das Zeitfenster zur Einsicht liegt bei maximal 3 Monaten nach Ausstellung des Führungszeugnisses.) Alternativ kann es auch einem/r Referent/in des EC-Nordbunds vorgelegt werden.</w:t>
      </w:r>
    </w:p>
    <w:p w14:paraId="42BC9271" w14:textId="77777777" w:rsidR="000218A8" w:rsidRPr="000218A8" w:rsidRDefault="000218A8" w:rsidP="000218A8">
      <w:pPr>
        <w:pStyle w:val="EC-Standard"/>
        <w:rPr>
          <w:rFonts w:ascii="Poppins" w:hAnsi="Poppins" w:cs="Poppins"/>
          <w:sz w:val="28"/>
          <w:szCs w:val="28"/>
        </w:rPr>
      </w:pPr>
      <w:r w:rsidRPr="000218A8">
        <w:rPr>
          <w:rFonts w:ascii="Poppins" w:hAnsi="Poppins" w:cs="Poppins"/>
          <w:sz w:val="28"/>
          <w:szCs w:val="28"/>
        </w:rPr>
        <w:t>Führungszeugnis abgelaufen?</w:t>
      </w:r>
    </w:p>
    <w:p w14:paraId="574AD9C8" w14:textId="3C861974" w:rsidR="000218A8" w:rsidRPr="000218A8" w:rsidRDefault="000218A8" w:rsidP="00020C36">
      <w:pPr>
        <w:spacing w:after="240"/>
      </w:pPr>
      <w:r w:rsidRPr="000218A8">
        <w:t>Nach fünf Jahren bekommt ein</w:t>
      </w:r>
      <w:r w:rsidR="009F0356">
        <w:t>/e</w:t>
      </w:r>
      <w:r w:rsidRPr="000218A8">
        <w:t xml:space="preserve"> Mitarbeitende</w:t>
      </w:r>
      <w:r w:rsidR="009F0356">
        <w:t>/</w:t>
      </w:r>
      <w:r w:rsidRPr="000218A8">
        <w:t>r automatisch eine Mail zur Erinnerung, dass das Führungszeugnis bald abläuft, damit eine lückenlose Weiterarbeit möglich ist.</w:t>
      </w:r>
    </w:p>
    <w:p w14:paraId="64BD96E3" w14:textId="77777777" w:rsidR="000218A8" w:rsidRPr="000218A8" w:rsidRDefault="000218A8" w:rsidP="000218A8">
      <w:pPr>
        <w:pStyle w:val="EC-Standard"/>
        <w:rPr>
          <w:rFonts w:ascii="Poppins" w:hAnsi="Poppins" w:cs="Poppins"/>
          <w:sz w:val="28"/>
          <w:szCs w:val="28"/>
        </w:rPr>
      </w:pPr>
      <w:r w:rsidRPr="000218A8">
        <w:rPr>
          <w:rFonts w:ascii="Poppins" w:hAnsi="Poppins" w:cs="Poppins"/>
          <w:sz w:val="28"/>
          <w:szCs w:val="28"/>
        </w:rPr>
        <w:t>Fragen?</w:t>
      </w:r>
    </w:p>
    <w:p w14:paraId="425AEFB5" w14:textId="3BF2A280" w:rsidR="005C4F1A" w:rsidRPr="0066164E" w:rsidRDefault="000218A8" w:rsidP="0066164E">
      <w:r w:rsidRPr="000218A8">
        <w:t>Melde dich einfach bei Kirke Husberg unter referent@ec-nordbund.de</w:t>
      </w:r>
    </w:p>
    <w:sectPr w:rsidR="005C4F1A" w:rsidRPr="0066164E" w:rsidSect="007236DC">
      <w:type w:val="continuous"/>
      <w:pgSz w:w="11906" w:h="16838"/>
      <w:pgMar w:top="1276" w:right="1417" w:bottom="993" w:left="1134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10BE0" w14:textId="77777777" w:rsidR="004837D2" w:rsidRDefault="004837D2" w:rsidP="00A44B18">
      <w:r>
        <w:separator/>
      </w:r>
    </w:p>
  </w:endnote>
  <w:endnote w:type="continuationSeparator" w:id="0">
    <w:p w14:paraId="64166A1D" w14:textId="77777777" w:rsidR="004837D2" w:rsidRDefault="004837D2" w:rsidP="00A44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Goldney">
    <w:charset w:val="00"/>
    <w:family w:val="modern"/>
    <w:notTrueType/>
    <w:pitch w:val="variable"/>
    <w:sig w:usb0="A000002F" w:usb1="10000042" w:usb2="00000000" w:usb3="00000000" w:csb0="00000093" w:csb1="00000000"/>
  </w:font>
  <w:font w:name="Montserrat"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5A8A" w14:textId="2F31B98C" w:rsidR="00AB5BF5" w:rsidRPr="001F36E2" w:rsidRDefault="00AB5BF5">
    <w:pPr>
      <w:pStyle w:val="Footer"/>
      <w:rPr>
        <w:rFonts w:cstheme="minorHAnsi"/>
        <w:color w:val="808080" w:themeColor="background1" w:themeShade="80"/>
        <w:sz w:val="20"/>
        <w:szCs w:val="20"/>
      </w:rPr>
    </w:pPr>
    <w:r w:rsidRPr="001F36E2">
      <w:rPr>
        <w:rFonts w:cstheme="minorHAnsi"/>
        <w:color w:val="808080" w:themeColor="background1" w:themeShade="80"/>
        <w:sz w:val="20"/>
        <w:szCs w:val="20"/>
      </w:rPr>
      <w:t xml:space="preserve">Stand: </w:t>
    </w:r>
    <w:r w:rsidR="00B42BA2">
      <w:rPr>
        <w:rFonts w:cstheme="minorHAnsi"/>
        <w:color w:val="808080" w:themeColor="background1" w:themeShade="80"/>
        <w:sz w:val="20"/>
        <w:szCs w:val="20"/>
      </w:rPr>
      <w:t>Mai</w:t>
    </w:r>
    <w:r w:rsidRPr="001F36E2">
      <w:rPr>
        <w:rFonts w:cstheme="minorHAnsi"/>
        <w:color w:val="808080" w:themeColor="background1" w:themeShade="80"/>
        <w:sz w:val="20"/>
        <w:szCs w:val="20"/>
      </w:rPr>
      <w:t xml:space="preserve"> 202</w:t>
    </w:r>
    <w:r w:rsidR="00307C77">
      <w:rPr>
        <w:rFonts w:cstheme="minorHAnsi"/>
        <w:color w:val="808080" w:themeColor="background1" w:themeShade="80"/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5B6FC" w14:textId="77777777" w:rsidR="004837D2" w:rsidRDefault="004837D2" w:rsidP="00A44B18">
      <w:r>
        <w:separator/>
      </w:r>
    </w:p>
  </w:footnote>
  <w:footnote w:type="continuationSeparator" w:id="0">
    <w:p w14:paraId="6664B5AC" w14:textId="77777777" w:rsidR="004837D2" w:rsidRDefault="004837D2" w:rsidP="00A44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9F9B" w14:textId="6D9722E2" w:rsidR="00A44B18" w:rsidRPr="004D746D" w:rsidRDefault="002E1269" w:rsidP="004D746D">
    <w:pPr>
      <w:pStyle w:val="Header"/>
      <w:jc w:val="center"/>
      <w:rPr>
        <w:noProof/>
        <w:sz w:val="40"/>
        <w:szCs w:val="40"/>
      </w:rPr>
    </w:pPr>
    <w:r>
      <w:rPr>
        <w:noProof/>
        <w:sz w:val="40"/>
        <w:szCs w:val="40"/>
      </w:rPr>
      <w:drawing>
        <wp:anchor distT="0" distB="0" distL="114300" distR="114300" simplePos="0" relativeHeight="251658241" behindDoc="1" locked="0" layoutInCell="1" allowOverlap="1" wp14:anchorId="5A221D7A" wp14:editId="0A8A02D5">
          <wp:simplePos x="0" y="0"/>
          <wp:positionH relativeFrom="page">
            <wp:align>right</wp:align>
          </wp:positionH>
          <wp:positionV relativeFrom="paragraph">
            <wp:posOffset>-180750</wp:posOffset>
          </wp:positionV>
          <wp:extent cx="7551460" cy="10671858"/>
          <wp:effectExtent l="0" t="0" r="0" b="0"/>
          <wp:wrapNone/>
          <wp:docPr id="1952106684" name="Grafik 1" descr="Ein Bild, das Screenshot, Kinderkunst, Rechteck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106684" name="Grafik 1" descr="Ein Bild, das Screenshot, Kinderkunst, Rechteck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60" cy="106718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746D" w:rsidRPr="004D746D">
      <w:rPr>
        <w:noProof/>
        <w:sz w:val="40"/>
        <w:szCs w:val="40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8446225" wp14:editId="6780FA81">
              <wp:simplePos x="0" y="0"/>
              <wp:positionH relativeFrom="margin">
                <wp:align>center</wp:align>
              </wp:positionH>
              <wp:positionV relativeFrom="paragraph">
                <wp:posOffset>3810</wp:posOffset>
              </wp:positionV>
              <wp:extent cx="290195" cy="380365"/>
              <wp:effectExtent l="0" t="0" r="0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195" cy="3803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FCE512" w14:textId="217F2EA3" w:rsidR="004D746D" w:rsidRPr="00FF1ADF" w:rsidRDefault="004D746D">
                          <w:pPr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 xmlns:arto="http://schemas.microsoft.com/office/word/2006/arto">
          <w:pict>
            <v:shapetype w14:anchorId="0844622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0;margin-top:.3pt;width:22.85pt;height:29.9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" filled="f" stroked="f">
              <v:textbox>
                <w:txbxContent>
                  <w:p w14:paraId="1FFCE512" w14:textId="217F2EA3" w:rsidR="004D746D" w:rsidRPr="00FF1ADF" w:rsidRDefault="004D746D">
                    <w:pPr>
                      <w:rPr>
                        <w:sz w:val="40"/>
                        <w:szCs w:val="4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4D746D">
      <w:rPr>
        <w:noProof/>
        <w:sz w:val="40"/>
        <w:szCs w:val="4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C639D" w14:textId="0303BE21" w:rsidR="004459DF" w:rsidRDefault="00E551C2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09179DFC" wp14:editId="5AD73D2F">
          <wp:simplePos x="0" y="0"/>
          <wp:positionH relativeFrom="page">
            <wp:posOffset>-1310</wp:posOffset>
          </wp:positionH>
          <wp:positionV relativeFrom="paragraph">
            <wp:posOffset>-180340</wp:posOffset>
          </wp:positionV>
          <wp:extent cx="7559651" cy="10683433"/>
          <wp:effectExtent l="0" t="0" r="3810" b="3810"/>
          <wp:wrapNone/>
          <wp:docPr id="190920969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05" cy="106870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B3F"/>
    <w:multiLevelType w:val="hybridMultilevel"/>
    <w:tmpl w:val="E8BAEED2"/>
    <w:lvl w:ilvl="0" w:tplc="375A0462">
      <w:start w:val="1"/>
      <w:numFmt w:val="bullet"/>
      <w:lvlText w:val=""/>
      <w:lvlJc w:val="left"/>
      <w:pPr>
        <w:ind w:left="720" w:hanging="360"/>
      </w:pPr>
      <w:rPr>
        <w:rFonts w:ascii="Wingdings 2" w:hAnsi="Wingdings 2" w:hint="default"/>
        <w:color w:val="000000" w:themeColor="text1"/>
        <w:sz w:val="16"/>
        <w:szCs w:val="12"/>
        <w:u w:val="none" w:color="83929B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01CC"/>
    <w:multiLevelType w:val="hybridMultilevel"/>
    <w:tmpl w:val="167CE18E"/>
    <w:lvl w:ilvl="0" w:tplc="375A0462">
      <w:start w:val="1"/>
      <w:numFmt w:val="bullet"/>
      <w:lvlText w:val=""/>
      <w:lvlJc w:val="left"/>
      <w:pPr>
        <w:ind w:left="720" w:hanging="360"/>
      </w:pPr>
      <w:rPr>
        <w:rFonts w:ascii="Wingdings 2" w:hAnsi="Wingdings 2" w:hint="default"/>
        <w:color w:val="000000" w:themeColor="text1"/>
        <w:sz w:val="16"/>
        <w:szCs w:val="12"/>
        <w:u w:val="none" w:color="83929B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86CE0"/>
    <w:multiLevelType w:val="hybridMultilevel"/>
    <w:tmpl w:val="59C2C040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533BF"/>
    <w:multiLevelType w:val="hybridMultilevel"/>
    <w:tmpl w:val="B8C29E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A3511"/>
    <w:multiLevelType w:val="hybridMultilevel"/>
    <w:tmpl w:val="3C528F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B55C4"/>
    <w:multiLevelType w:val="hybridMultilevel"/>
    <w:tmpl w:val="286C2AE2"/>
    <w:lvl w:ilvl="0" w:tplc="375A0462">
      <w:start w:val="1"/>
      <w:numFmt w:val="bullet"/>
      <w:lvlText w:val=""/>
      <w:lvlJc w:val="left"/>
      <w:pPr>
        <w:ind w:left="720" w:hanging="360"/>
      </w:pPr>
      <w:rPr>
        <w:rFonts w:ascii="Wingdings 2" w:hAnsi="Wingdings 2" w:hint="default"/>
        <w:color w:val="000000" w:themeColor="text1"/>
        <w:sz w:val="16"/>
        <w:szCs w:val="12"/>
        <w:u w:val="none" w:color="83929B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667C1"/>
    <w:multiLevelType w:val="hybridMultilevel"/>
    <w:tmpl w:val="41108B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3663B"/>
    <w:multiLevelType w:val="hybridMultilevel"/>
    <w:tmpl w:val="99CEFCE0"/>
    <w:lvl w:ilvl="0" w:tplc="C7BC1386">
      <w:start w:val="1"/>
      <w:numFmt w:val="bullet"/>
      <w:lvlText w:val=""/>
      <w:lvlJc w:val="left"/>
      <w:pPr>
        <w:ind w:left="720" w:hanging="360"/>
      </w:pPr>
      <w:rPr>
        <w:rFonts w:ascii="Wingdings 2" w:hAnsi="Wingdings 2" w:hint="default"/>
        <w:color w:val="83929B"/>
        <w:sz w:val="20"/>
        <w:u w:val="none" w:color="83929B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26AA0"/>
    <w:multiLevelType w:val="hybridMultilevel"/>
    <w:tmpl w:val="89F62048"/>
    <w:lvl w:ilvl="0" w:tplc="375A0462">
      <w:start w:val="1"/>
      <w:numFmt w:val="bullet"/>
      <w:lvlText w:val=""/>
      <w:lvlJc w:val="left"/>
      <w:pPr>
        <w:ind w:left="720" w:hanging="360"/>
      </w:pPr>
      <w:rPr>
        <w:rFonts w:ascii="Wingdings 2" w:hAnsi="Wingdings 2" w:hint="default"/>
        <w:color w:val="000000" w:themeColor="text1"/>
        <w:sz w:val="16"/>
        <w:szCs w:val="12"/>
        <w:u w:val="none" w:color="83929B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461078">
    <w:abstractNumId w:val="2"/>
  </w:num>
  <w:num w:numId="2" w16cid:durableId="247077183">
    <w:abstractNumId w:val="4"/>
  </w:num>
  <w:num w:numId="3" w16cid:durableId="1340348651">
    <w:abstractNumId w:val="7"/>
  </w:num>
  <w:num w:numId="4" w16cid:durableId="1781484024">
    <w:abstractNumId w:val="0"/>
  </w:num>
  <w:num w:numId="5" w16cid:durableId="1076167347">
    <w:abstractNumId w:val="8"/>
  </w:num>
  <w:num w:numId="6" w16cid:durableId="1996909025">
    <w:abstractNumId w:val="1"/>
  </w:num>
  <w:num w:numId="7" w16cid:durableId="1019232826">
    <w:abstractNumId w:val="3"/>
  </w:num>
  <w:num w:numId="8" w16cid:durableId="193927322">
    <w:abstractNumId w:val="6"/>
  </w:num>
  <w:num w:numId="9" w16cid:durableId="438569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18"/>
    <w:rsid w:val="00020C36"/>
    <w:rsid w:val="000218A8"/>
    <w:rsid w:val="00031FA6"/>
    <w:rsid w:val="00044895"/>
    <w:rsid w:val="00051E4F"/>
    <w:rsid w:val="00084ABA"/>
    <w:rsid w:val="000A7752"/>
    <w:rsid w:val="000D199D"/>
    <w:rsid w:val="000D3911"/>
    <w:rsid w:val="00117CEB"/>
    <w:rsid w:val="001439B6"/>
    <w:rsid w:val="00194573"/>
    <w:rsid w:val="001F292B"/>
    <w:rsid w:val="001F36E2"/>
    <w:rsid w:val="002101B5"/>
    <w:rsid w:val="0021091D"/>
    <w:rsid w:val="00210DC9"/>
    <w:rsid w:val="00221B86"/>
    <w:rsid w:val="002633D4"/>
    <w:rsid w:val="0028476D"/>
    <w:rsid w:val="002A2F4B"/>
    <w:rsid w:val="002B1D9D"/>
    <w:rsid w:val="002B7E4F"/>
    <w:rsid w:val="002E1269"/>
    <w:rsid w:val="00307C77"/>
    <w:rsid w:val="0031296D"/>
    <w:rsid w:val="00322BAB"/>
    <w:rsid w:val="00356EEB"/>
    <w:rsid w:val="00365747"/>
    <w:rsid w:val="003A4300"/>
    <w:rsid w:val="003E4891"/>
    <w:rsid w:val="00404843"/>
    <w:rsid w:val="004259F9"/>
    <w:rsid w:val="004459DF"/>
    <w:rsid w:val="00462DE5"/>
    <w:rsid w:val="00471224"/>
    <w:rsid w:val="004837D2"/>
    <w:rsid w:val="00484125"/>
    <w:rsid w:val="004A61FE"/>
    <w:rsid w:val="004B1476"/>
    <w:rsid w:val="004D746D"/>
    <w:rsid w:val="0050188D"/>
    <w:rsid w:val="00533E5C"/>
    <w:rsid w:val="00565EDC"/>
    <w:rsid w:val="00596044"/>
    <w:rsid w:val="005A1D33"/>
    <w:rsid w:val="005C4F1A"/>
    <w:rsid w:val="005F52C7"/>
    <w:rsid w:val="00631F53"/>
    <w:rsid w:val="0066164E"/>
    <w:rsid w:val="00673160"/>
    <w:rsid w:val="0067444E"/>
    <w:rsid w:val="00674A82"/>
    <w:rsid w:val="006B5D61"/>
    <w:rsid w:val="006C2455"/>
    <w:rsid w:val="006E5AD8"/>
    <w:rsid w:val="006E5BE5"/>
    <w:rsid w:val="006F0322"/>
    <w:rsid w:val="006F0725"/>
    <w:rsid w:val="006F0B66"/>
    <w:rsid w:val="0070341D"/>
    <w:rsid w:val="00717981"/>
    <w:rsid w:val="007236DC"/>
    <w:rsid w:val="00723C85"/>
    <w:rsid w:val="007477D1"/>
    <w:rsid w:val="0076698E"/>
    <w:rsid w:val="00805A86"/>
    <w:rsid w:val="008216C7"/>
    <w:rsid w:val="00822E83"/>
    <w:rsid w:val="00853AB2"/>
    <w:rsid w:val="008627E6"/>
    <w:rsid w:val="008D293D"/>
    <w:rsid w:val="00954DC8"/>
    <w:rsid w:val="009B18B9"/>
    <w:rsid w:val="009C7420"/>
    <w:rsid w:val="009D23B6"/>
    <w:rsid w:val="009E6D28"/>
    <w:rsid w:val="009F0356"/>
    <w:rsid w:val="009F24FE"/>
    <w:rsid w:val="009F3427"/>
    <w:rsid w:val="00A10818"/>
    <w:rsid w:val="00A15133"/>
    <w:rsid w:val="00A244C9"/>
    <w:rsid w:val="00A44B18"/>
    <w:rsid w:val="00A53D55"/>
    <w:rsid w:val="00A56A09"/>
    <w:rsid w:val="00AB5BF5"/>
    <w:rsid w:val="00AC21D4"/>
    <w:rsid w:val="00AE2592"/>
    <w:rsid w:val="00AF4AC3"/>
    <w:rsid w:val="00B00325"/>
    <w:rsid w:val="00B20273"/>
    <w:rsid w:val="00B2534D"/>
    <w:rsid w:val="00B27271"/>
    <w:rsid w:val="00B33AEA"/>
    <w:rsid w:val="00B42BA2"/>
    <w:rsid w:val="00B82547"/>
    <w:rsid w:val="00BA1F97"/>
    <w:rsid w:val="00BB12C5"/>
    <w:rsid w:val="00BD1443"/>
    <w:rsid w:val="00BF01EC"/>
    <w:rsid w:val="00C401C6"/>
    <w:rsid w:val="00C67B97"/>
    <w:rsid w:val="00C70DD8"/>
    <w:rsid w:val="00CA6471"/>
    <w:rsid w:val="00CA7D8F"/>
    <w:rsid w:val="00CD29AE"/>
    <w:rsid w:val="00CD72FA"/>
    <w:rsid w:val="00CF13D5"/>
    <w:rsid w:val="00D125E2"/>
    <w:rsid w:val="00D12937"/>
    <w:rsid w:val="00D227AE"/>
    <w:rsid w:val="00D55170"/>
    <w:rsid w:val="00D6551E"/>
    <w:rsid w:val="00D96BD2"/>
    <w:rsid w:val="00DA7572"/>
    <w:rsid w:val="00DB4B9E"/>
    <w:rsid w:val="00E24484"/>
    <w:rsid w:val="00E50461"/>
    <w:rsid w:val="00E551C2"/>
    <w:rsid w:val="00E71EFD"/>
    <w:rsid w:val="00E7310E"/>
    <w:rsid w:val="00E920D6"/>
    <w:rsid w:val="00EA062A"/>
    <w:rsid w:val="00ED6D16"/>
    <w:rsid w:val="00EE2D52"/>
    <w:rsid w:val="00EE512F"/>
    <w:rsid w:val="00F149E4"/>
    <w:rsid w:val="00F41ADE"/>
    <w:rsid w:val="00F4601E"/>
    <w:rsid w:val="00F512AB"/>
    <w:rsid w:val="00F75397"/>
    <w:rsid w:val="00F94844"/>
    <w:rsid w:val="00FB2D34"/>
    <w:rsid w:val="00FB56F3"/>
    <w:rsid w:val="00FE5D53"/>
    <w:rsid w:val="00FF1ADF"/>
    <w:rsid w:val="00FF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A7A1C4"/>
  <w14:defaultImageDpi w14:val="330"/>
  <w15:chartTrackingRefBased/>
  <w15:docId w15:val="{16B146DE-B44E-4219-8488-691F7C4A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8A8"/>
    <w:pPr>
      <w:spacing w:after="0" w:line="240" w:lineRule="auto"/>
    </w:pPr>
  </w:style>
  <w:style w:type="paragraph" w:styleId="Heading1">
    <w:name w:val="heading 1"/>
    <w:aliases w:val="EC - Überschrift 1"/>
    <w:basedOn w:val="Normal"/>
    <w:next w:val="Normal"/>
    <w:link w:val="Heading1Char"/>
    <w:uiPriority w:val="9"/>
    <w:qFormat/>
    <w:rsid w:val="004A61FE"/>
    <w:pPr>
      <w:keepNext/>
      <w:keepLines/>
      <w:outlineLvl w:val="0"/>
    </w:pPr>
    <w:rPr>
      <w:rFonts w:ascii="Poppins" w:eastAsiaTheme="majorEastAsia" w:hAnsi="Poppins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1FE"/>
    <w:pPr>
      <w:keepNext/>
      <w:keepLines/>
      <w:outlineLvl w:val="1"/>
    </w:pPr>
    <w:rPr>
      <w:rFonts w:ascii="Poppins" w:eastAsiaTheme="majorEastAsia" w:hAnsi="Poppins" w:cstheme="majorBidi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C8"/>
    <w:pPr>
      <w:keepNext/>
      <w:keepLines/>
      <w:outlineLvl w:val="2"/>
    </w:pPr>
    <w:rPr>
      <w:rFonts w:ascii="Goldney" w:eastAsiaTheme="majorEastAsia" w:hAnsi="Goldney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-Standard">
    <w:name w:val="EC-Standard"/>
    <w:basedOn w:val="Normal"/>
    <w:link w:val="EC-StandardZchn"/>
    <w:qFormat/>
    <w:rsid w:val="00EA062A"/>
  </w:style>
  <w:style w:type="character" w:customStyle="1" w:styleId="EC-StandardZchn">
    <w:name w:val="EC-Standard Zchn"/>
    <w:basedOn w:val="DefaultParagraphFont"/>
    <w:link w:val="EC-Standard"/>
    <w:rsid w:val="00EA062A"/>
  </w:style>
  <w:style w:type="character" w:customStyle="1" w:styleId="Heading1Char">
    <w:name w:val="Heading 1 Char"/>
    <w:aliases w:val="EC - Überschrift 1 Char"/>
    <w:basedOn w:val="DefaultParagraphFont"/>
    <w:link w:val="Heading1"/>
    <w:uiPriority w:val="9"/>
    <w:rsid w:val="004A61FE"/>
    <w:rPr>
      <w:rFonts w:ascii="Poppins" w:eastAsiaTheme="majorEastAsia" w:hAnsi="Poppins" w:cstheme="majorBidi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61FE"/>
    <w:rPr>
      <w:rFonts w:ascii="Poppins" w:eastAsiaTheme="majorEastAsia" w:hAnsi="Poppins" w:cstheme="majorBidi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C8"/>
    <w:rPr>
      <w:rFonts w:ascii="Goldney" w:eastAsiaTheme="majorEastAsia" w:hAnsi="Goldney" w:cstheme="majorBidi"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54DC8"/>
    <w:pPr>
      <w:contextualSpacing/>
    </w:pPr>
    <w:rPr>
      <w:rFonts w:ascii="Goldney" w:eastAsiaTheme="majorEastAsia" w:hAnsi="Goldney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C8"/>
    <w:rPr>
      <w:rFonts w:ascii="Goldney" w:eastAsiaTheme="majorEastAsia" w:hAnsi="Goldney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44B1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B18"/>
    <w:rPr>
      <w:rFonts w:ascii="Montserrat" w:hAnsi="Montserrat"/>
    </w:rPr>
  </w:style>
  <w:style w:type="paragraph" w:styleId="Footer">
    <w:name w:val="footer"/>
    <w:basedOn w:val="Normal"/>
    <w:link w:val="FooterChar"/>
    <w:uiPriority w:val="99"/>
    <w:unhideWhenUsed/>
    <w:rsid w:val="00A44B1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4B18"/>
    <w:rPr>
      <w:rFonts w:ascii="Montserrat" w:hAnsi="Montserra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4B18"/>
    <w:pPr>
      <w:widowControl w:val="0"/>
      <w:kinsoku w:val="0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4B18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A44B18"/>
    <w:rPr>
      <w:vertAlign w:val="superscript"/>
    </w:rPr>
  </w:style>
  <w:style w:type="character" w:styleId="Hyperlink">
    <w:name w:val="Hyperlink"/>
    <w:basedOn w:val="DefaultParagraphFont"/>
    <w:unhideWhenUsed/>
    <w:rsid w:val="00F512A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12AB"/>
    <w:pPr>
      <w:widowControl w:val="0"/>
      <w:kinsoku w:val="0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Revision">
    <w:name w:val="Revision"/>
    <w:hidden/>
    <w:uiPriority w:val="99"/>
    <w:semiHidden/>
    <w:rsid w:val="0048412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22B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B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B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B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B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1124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Kirke Husberg</dc:creator>
  <cp:keywords/>
  <dc:description/>
  <cp:lastModifiedBy>Kirke Husberg</cp:lastModifiedBy>
  <cp:revision>21</cp:revision>
  <cp:lastPrinted>2026-01-22T02:45:00Z</cp:lastPrinted>
  <dcterms:created xsi:type="dcterms:W3CDTF">2026-09-12T20:33:00Z</dcterms:created>
  <dcterms:modified xsi:type="dcterms:W3CDTF">2026-09-12T11:51:00Z</dcterms:modified>
</cp:coreProperties>
</file>