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A0C61" w14:textId="77777777" w:rsidR="00FE0124" w:rsidRDefault="00FE0124" w:rsidP="00FE0124">
      <w:pPr>
        <w:ind w:left="1134"/>
      </w:pPr>
    </w:p>
    <w:p w14:paraId="18A9E78B" w14:textId="77777777" w:rsidR="003626CF" w:rsidRDefault="00A9014F" w:rsidP="003626CF">
      <w:pPr>
        <w:pStyle w:val="EinfAbs"/>
        <w:spacing w:line="240" w:lineRule="auto"/>
        <w:ind w:left="1134"/>
        <w:rPr>
          <w:rFonts w:ascii="Lato Black" w:hAnsi="Lato Black" w:cs="Lato Black"/>
          <w:sz w:val="32"/>
          <w:szCs w:val="3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5B53F" wp14:editId="2726F7F2">
                <wp:simplePos x="0" y="0"/>
                <wp:positionH relativeFrom="column">
                  <wp:posOffset>5430741</wp:posOffset>
                </wp:positionH>
                <wp:positionV relativeFrom="paragraph">
                  <wp:posOffset>119435</wp:posOffset>
                </wp:positionV>
                <wp:extent cx="1847850" cy="723569"/>
                <wp:effectExtent l="0" t="0" r="0" b="63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23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AB4F" w14:textId="77777777" w:rsidR="00C02426" w:rsidRDefault="00C02426" w:rsidP="00C02426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EC-Nordbund</w:t>
                            </w:r>
                          </w:p>
                          <w:p w14:paraId="5ACEE617" w14:textId="77777777" w:rsidR="00A9014F" w:rsidRPr="00A56C4C" w:rsidRDefault="00C02426" w:rsidP="00A9014F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Version: 2020-05-12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5B53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427.6pt;margin-top:9.4pt;width:145.5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" filled="f" stroked="f" strokeweight=".5pt">
                <v:textbox>
                  <w:txbxContent>
                    <w:p w14:paraId="710EAB4F" w14:textId="77777777" w:rsidR="00C02426" w:rsidRDefault="00C02426" w:rsidP="00C02426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EC-Nordbund</w:t>
                      </w:r>
                    </w:p>
                    <w:p w14:paraId="5ACEE617" w14:textId="77777777" w:rsidR="00A9014F" w:rsidRPr="00A56C4C" w:rsidRDefault="00C02426" w:rsidP="00A9014F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Version: 2020-05-12</w:t>
                      </w:r>
                    </w:p>
                  </w:txbxContent>
                </v:textbox>
              </v:shape>
            </w:pict>
          </mc:Fallback>
        </mc:AlternateContent>
      </w:r>
      <w:r w:rsidR="003626CF">
        <w:rPr>
          <w:rFonts w:ascii="Lato Black" w:hAnsi="Lato Black" w:cs="Lato Black"/>
          <w:sz w:val="32"/>
          <w:szCs w:val="32"/>
        </w:rPr>
        <w:t xml:space="preserve">Checkliste Hygiene- und Sicherheitskonzept </w:t>
      </w:r>
      <w:r w:rsidR="003626CF">
        <w:rPr>
          <w:rFonts w:ascii="Lato Black" w:hAnsi="Lato Black" w:cs="Lato Black"/>
          <w:sz w:val="32"/>
          <w:szCs w:val="32"/>
        </w:rPr>
        <w:br/>
        <w:t xml:space="preserve">für EC-Jugendkreise (Veranstaltungen in </w:t>
      </w:r>
    </w:p>
    <w:p w14:paraId="49246E1A" w14:textId="77777777" w:rsidR="003626CF" w:rsidRDefault="003626CF" w:rsidP="003626CF">
      <w:pPr>
        <w:pStyle w:val="EinfAbs"/>
        <w:spacing w:line="240" w:lineRule="auto"/>
        <w:ind w:left="1134"/>
        <w:rPr>
          <w:rFonts w:ascii="Lato" w:hAnsi="Lato" w:cs="Lato"/>
        </w:rPr>
      </w:pPr>
      <w:r>
        <w:rPr>
          <w:rFonts w:ascii="Lato Black" w:hAnsi="Lato Black" w:cs="Lato Black"/>
          <w:sz w:val="32"/>
          <w:szCs w:val="32"/>
        </w:rPr>
        <w:t>gottesdienstähnlicher Form)</w:t>
      </w:r>
    </w:p>
    <w:p w14:paraId="15A0B48A" w14:textId="77777777" w:rsidR="003626CF" w:rsidRDefault="003626CF" w:rsidP="003626CF">
      <w:pPr>
        <w:pStyle w:val="EinfAbs"/>
        <w:spacing w:line="240" w:lineRule="auto"/>
        <w:ind w:left="1134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Bitte beachtet die folgenden Punkte, wenn ihr Veranstaltungen plant und durchführt. </w:t>
      </w:r>
      <w:r>
        <w:rPr>
          <w:rFonts w:ascii="Lato" w:hAnsi="Lato" w:cs="Lato"/>
          <w:sz w:val="20"/>
          <w:szCs w:val="20"/>
        </w:rPr>
        <w:br/>
        <w:t xml:space="preserve">Für jede Veranstaltung müsst ihr ein Hygiene- und Sicherheitskonzept erstellen. </w:t>
      </w:r>
      <w:r>
        <w:rPr>
          <w:rFonts w:ascii="Lato" w:hAnsi="Lato" w:cs="Lato"/>
          <w:sz w:val="20"/>
          <w:szCs w:val="20"/>
        </w:rPr>
        <w:br/>
        <w:t>Bitte prüft die Stichpunkte und passt sie für eure Verhältnisse an.</w:t>
      </w:r>
    </w:p>
    <w:p w14:paraId="513AC47C" w14:textId="77777777" w:rsidR="00C02426" w:rsidRPr="00C02426" w:rsidRDefault="00C02426" w:rsidP="00C02426">
      <w:pPr>
        <w:pStyle w:val="EinfAbs"/>
        <w:ind w:left="1134"/>
        <w:rPr>
          <w:rFonts w:ascii="Lato Black" w:hAnsi="Lato Black" w:cs="Lato Black"/>
          <w:color w:val="93C255"/>
          <w:sz w:val="12"/>
          <w:szCs w:val="28"/>
        </w:rPr>
      </w:pPr>
    </w:p>
    <w:p w14:paraId="5690A548" w14:textId="77777777" w:rsidR="00C02426" w:rsidRDefault="00C02426" w:rsidP="00C02426">
      <w:pPr>
        <w:pStyle w:val="EinfAbs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134" w:right="566"/>
        <w:rPr>
          <w:rFonts w:ascii="Lato Black" w:hAnsi="Lato Black" w:cs="Lato Black"/>
          <w:color w:val="93C255"/>
          <w:sz w:val="28"/>
          <w:szCs w:val="28"/>
        </w:rPr>
      </w:pPr>
      <w:r>
        <w:rPr>
          <w:rFonts w:ascii="Lato Black" w:hAnsi="Lato Black" w:cs="Lato Black"/>
          <w:color w:val="93C255"/>
          <w:sz w:val="28"/>
          <w:szCs w:val="28"/>
        </w:rPr>
        <w:t>Veranstaltung:</w:t>
      </w:r>
      <w:r>
        <w:rPr>
          <w:rFonts w:ascii="Lato Black" w:hAnsi="Lato Black" w:cs="Lato Black"/>
          <w:color w:val="93C255"/>
          <w:sz w:val="28"/>
          <w:szCs w:val="28"/>
        </w:rPr>
        <w:tab/>
      </w:r>
      <w:r>
        <w:rPr>
          <w:rFonts w:ascii="Lato Black" w:hAnsi="Lato Black" w:cs="Lato Black"/>
          <w:color w:val="93C255"/>
          <w:sz w:val="28"/>
          <w:szCs w:val="28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000000" w:themeColor="text1"/>
          <w:sz w:val="28"/>
          <w:szCs w:val="28"/>
          <w:u w:val="thick"/>
        </w:rPr>
        <w:tab/>
      </w:r>
      <w:r w:rsidRPr="00C02426">
        <w:rPr>
          <w:rFonts w:ascii="Lato Black" w:hAnsi="Lato Black" w:cs="Lato Black"/>
          <w:color w:val="FFFFFF" w:themeColor="background1"/>
          <w:sz w:val="28"/>
          <w:szCs w:val="28"/>
          <w:u w:val="thick"/>
        </w:rPr>
        <w:t>.</w:t>
      </w:r>
    </w:p>
    <w:p w14:paraId="0621AC01" w14:textId="77777777" w:rsidR="004F5F00" w:rsidRPr="00C02426" w:rsidRDefault="004F5F00" w:rsidP="00FE0124">
      <w:pPr>
        <w:pStyle w:val="EinfAbs"/>
        <w:ind w:left="1134" w:right="566"/>
        <w:rPr>
          <w:rFonts w:ascii="Lato" w:hAnsi="Lato" w:cs="Lato"/>
          <w:sz w:val="12"/>
        </w:rPr>
      </w:pPr>
    </w:p>
    <w:p w14:paraId="54D0449B" w14:textId="77777777" w:rsidR="003626CF" w:rsidRDefault="003626CF" w:rsidP="003626CF">
      <w:pPr>
        <w:pStyle w:val="EinfAbs"/>
        <w:ind w:left="1134"/>
        <w:rPr>
          <w:rFonts w:ascii="Lato Black" w:hAnsi="Lato Black" w:cs="Lato Black"/>
          <w:color w:val="93C255"/>
          <w:sz w:val="28"/>
          <w:szCs w:val="28"/>
        </w:rPr>
      </w:pPr>
      <w:r>
        <w:rPr>
          <w:rFonts w:ascii="Lato Black" w:hAnsi="Lato Black" w:cs="Lato Black"/>
          <w:color w:val="93C255"/>
          <w:sz w:val="28"/>
          <w:szCs w:val="28"/>
        </w:rPr>
        <w:t>Hygienevorschriften:</w:t>
      </w:r>
    </w:p>
    <w:p w14:paraId="54E4C885" w14:textId="77777777" w:rsidR="00AE27CE" w:rsidRPr="00C02426" w:rsidRDefault="00AE27CE" w:rsidP="003626CF">
      <w:pPr>
        <w:pStyle w:val="EinfAbs"/>
        <w:ind w:left="1134"/>
        <w:rPr>
          <w:rFonts w:ascii="Lato Black" w:hAnsi="Lato Black" w:cs="Lato Black"/>
          <w:color w:val="93C255"/>
          <w:sz w:val="20"/>
          <w:szCs w:val="28"/>
        </w:rPr>
      </w:pPr>
    </w:p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4957"/>
        <w:gridCol w:w="4677"/>
        <w:gridCol w:w="476"/>
      </w:tblGrid>
      <w:tr w:rsidR="003626CF" w14:paraId="44873491" w14:textId="77777777" w:rsidTr="003626CF">
        <w:trPr>
          <w:cantSplit/>
          <w:tblHeader/>
        </w:trPr>
        <w:tc>
          <w:tcPr>
            <w:tcW w:w="4957" w:type="dxa"/>
            <w:shd w:val="clear" w:color="auto" w:fill="D9D9D9" w:themeFill="background1" w:themeFillShade="D9"/>
          </w:tcPr>
          <w:p w14:paraId="67ED8AD4" w14:textId="77777777" w:rsidR="003626CF" w:rsidRPr="003626CF" w:rsidRDefault="003626CF" w:rsidP="00FE0124">
            <w:pPr>
              <w:pStyle w:val="EinfAbs"/>
              <w:ind w:right="566"/>
              <w:rPr>
                <w:rFonts w:ascii="Lato" w:hAnsi="Lato" w:cs="Lato"/>
                <w:b/>
              </w:rPr>
            </w:pPr>
            <w:r w:rsidRPr="003626CF">
              <w:rPr>
                <w:rFonts w:ascii="Lato" w:hAnsi="Lato" w:cs="Lato"/>
                <w:b/>
              </w:rPr>
              <w:t>Bestimmung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1EF3D22A" w14:textId="77777777" w:rsidR="003626CF" w:rsidRPr="003626CF" w:rsidRDefault="003626CF" w:rsidP="003626CF">
            <w:pPr>
              <w:pStyle w:val="EinfAbs"/>
              <w:rPr>
                <w:rFonts w:ascii="Lato" w:hAnsi="Lato" w:cs="Lato"/>
                <w:b/>
                <w:bCs/>
              </w:rPr>
            </w:pPr>
            <w:r w:rsidRPr="003626CF">
              <w:rPr>
                <w:rFonts w:ascii="Lato" w:hAnsi="Lato" w:cs="Lato"/>
                <w:b/>
                <w:bCs/>
              </w:rPr>
              <w:t>Wird bei uns umgesetzt durch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14:paraId="0AD2655C" w14:textId="77777777" w:rsidR="003626CF" w:rsidRPr="003626CF" w:rsidRDefault="003626CF" w:rsidP="00FE0124">
            <w:pPr>
              <w:pStyle w:val="EinfAbs"/>
              <w:ind w:right="566"/>
              <w:rPr>
                <w:rFonts w:ascii="Lato" w:hAnsi="Lato" w:cs="Lato"/>
                <w:b/>
              </w:rPr>
            </w:pPr>
          </w:p>
        </w:tc>
      </w:tr>
      <w:tr w:rsidR="003626CF" w14:paraId="03D33151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1F876B8" w14:textId="4B4370D3" w:rsidR="003626CF" w:rsidRPr="003626CF" w:rsidRDefault="003626CF" w:rsidP="00BF5B53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 xml:space="preserve">Zu jeder Zeit </w:t>
            </w:r>
            <w:r w:rsidR="00BF5B53">
              <w:rPr>
                <w:rFonts w:ascii="Lato" w:hAnsi="Lato" w:cs="Lato"/>
              </w:rPr>
              <w:t>1,5</w:t>
            </w:r>
            <w:r w:rsidRPr="003626CF">
              <w:rPr>
                <w:rFonts w:ascii="Lato" w:hAnsi="Lato" w:cs="Lato"/>
              </w:rPr>
              <w:t xml:space="preserve"> Meter Abstand in alle </w:t>
            </w:r>
            <w:r w:rsidRPr="003626CF">
              <w:rPr>
                <w:rFonts w:ascii="Lato" w:hAnsi="Lato" w:cs="Lato"/>
              </w:rPr>
              <w:br/>
              <w:t>Richtung</w:t>
            </w:r>
            <w:r w:rsidR="00773C74">
              <w:rPr>
                <w:rFonts w:ascii="Lato" w:hAnsi="Lato" w:cs="Lato"/>
              </w:rPr>
              <w:t>en</w:t>
            </w:r>
            <w:r w:rsidRPr="003626CF">
              <w:rPr>
                <w:rFonts w:ascii="Lato" w:hAnsi="Lato" w:cs="Lato"/>
              </w:rPr>
              <w:t xml:space="preserve"> (Ausnahme</w:t>
            </w:r>
            <w:r w:rsidR="00773C74">
              <w:rPr>
                <w:rFonts w:ascii="Lato" w:hAnsi="Lato" w:cs="Lato"/>
              </w:rPr>
              <w:t>: Personen</w:t>
            </w:r>
            <w:r w:rsidRPr="003626CF">
              <w:rPr>
                <w:rFonts w:ascii="Lato" w:hAnsi="Lato" w:cs="Lato"/>
              </w:rPr>
              <w:t xml:space="preserve"> aus einem Hausstand) einhalten.</w:t>
            </w:r>
          </w:p>
        </w:tc>
        <w:tc>
          <w:tcPr>
            <w:tcW w:w="4677" w:type="dxa"/>
          </w:tcPr>
          <w:p w14:paraId="03EF34BC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0AC6B324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5D0A9614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58179D9B" w14:textId="77777777" w:rsidR="003626CF" w:rsidRPr="003626CF" w:rsidRDefault="003626CF" w:rsidP="003626CF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 xml:space="preserve">Verzicht auf übliche Begrüßung </w:t>
            </w:r>
            <w:r w:rsidRPr="003626CF">
              <w:rPr>
                <w:rFonts w:ascii="Lato" w:hAnsi="Lato" w:cs="Lato"/>
              </w:rPr>
              <w:br/>
              <w:t>(Händedruck …).</w:t>
            </w:r>
          </w:p>
        </w:tc>
        <w:tc>
          <w:tcPr>
            <w:tcW w:w="4677" w:type="dxa"/>
          </w:tcPr>
          <w:p w14:paraId="1D063175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11A4096F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30D5EA8F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A2C644A" w14:textId="77777777" w:rsidR="003626CF" w:rsidRPr="003626CF" w:rsidRDefault="003626CF" w:rsidP="00AE27CE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>Hygiene am Eingang, Ausgang ist geregelt (möglichst keinen Kontakt zur Türklinke),</w:t>
            </w:r>
            <w:r w:rsidRPr="003626CF">
              <w:rPr>
                <w:rFonts w:ascii="Lato" w:hAnsi="Lato" w:cs="Lato"/>
              </w:rPr>
              <w:br/>
              <w:t>Tür steht offen oder …</w:t>
            </w:r>
          </w:p>
        </w:tc>
        <w:tc>
          <w:tcPr>
            <w:tcW w:w="4677" w:type="dxa"/>
          </w:tcPr>
          <w:p w14:paraId="141061B9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5381ACFB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1A880FE7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9942D78" w14:textId="77777777" w:rsidR="003626CF" w:rsidRPr="003626CF" w:rsidRDefault="003626CF" w:rsidP="003626CF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>Desinfektionsmittel im Eingangsbereich wird bereitgestellt.</w:t>
            </w:r>
          </w:p>
        </w:tc>
        <w:tc>
          <w:tcPr>
            <w:tcW w:w="4677" w:type="dxa"/>
          </w:tcPr>
          <w:p w14:paraId="64A10CF0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117A43CF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1FBA3C1F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0D6D121" w14:textId="77777777" w:rsidR="003626CF" w:rsidRPr="003626CF" w:rsidRDefault="003626CF" w:rsidP="003626CF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>Der Versammlungsraum wird gut belüftet, wenn möglich während der Zusammenkunft, auf jeden Fall nach der Zusammenkunft.</w:t>
            </w:r>
          </w:p>
        </w:tc>
        <w:tc>
          <w:tcPr>
            <w:tcW w:w="4677" w:type="dxa"/>
          </w:tcPr>
          <w:p w14:paraId="7C21D260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3890A297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20B320FD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46A12CC1" w14:textId="77777777" w:rsidR="003626CF" w:rsidRPr="003626CF" w:rsidRDefault="003626CF" w:rsidP="003626CF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 xml:space="preserve">Die Räume werden nach der Benutzung aber </w:t>
            </w:r>
            <w:r w:rsidRPr="003626CF">
              <w:rPr>
                <w:rFonts w:ascii="Lato" w:hAnsi="Lato" w:cs="Lato"/>
                <w:i/>
                <w:iCs/>
                <w:u w:val="thick"/>
              </w:rPr>
              <w:t>frühestens drei Tage</w:t>
            </w:r>
            <w:r w:rsidRPr="003626CF">
              <w:rPr>
                <w:rFonts w:ascii="Lato" w:hAnsi="Lato" w:cs="Lato"/>
              </w:rPr>
              <w:t xml:space="preserve"> nach der gottesdienst-</w:t>
            </w:r>
            <w:r w:rsidRPr="003626CF">
              <w:rPr>
                <w:rFonts w:ascii="Lato" w:hAnsi="Lato" w:cs="Lato"/>
              </w:rPr>
              <w:br/>
              <w:t xml:space="preserve">ähnlichen Veranstaltung gereinigt. </w:t>
            </w:r>
          </w:p>
        </w:tc>
        <w:tc>
          <w:tcPr>
            <w:tcW w:w="4677" w:type="dxa"/>
          </w:tcPr>
          <w:p w14:paraId="303ECA7F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3EB3091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3626CF" w14:paraId="65D81AE2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3055C8F" w14:textId="77777777" w:rsidR="003626CF" w:rsidRPr="003626CF" w:rsidRDefault="003626CF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3626CF">
              <w:rPr>
                <w:rFonts w:ascii="Lato" w:hAnsi="Lato" w:cs="Lato"/>
              </w:rPr>
              <w:t>Finden mehrere gottesdienstähnliche Veranstaltungen an einem Tag statt, muss im Hygienekonzept beschrieben werden wie, welche und auf welche Weise die wichtigsten Gegenstände desinfiziert werden.</w:t>
            </w:r>
          </w:p>
        </w:tc>
        <w:tc>
          <w:tcPr>
            <w:tcW w:w="4677" w:type="dxa"/>
          </w:tcPr>
          <w:p w14:paraId="4FBC9AD6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118CE920" w14:textId="77777777" w:rsidR="003626CF" w:rsidRDefault="003626CF" w:rsidP="003626CF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</w:tbl>
    <w:p w14:paraId="2E8C3B07" w14:textId="77777777" w:rsidR="004F5F00" w:rsidRDefault="004F5F00"/>
    <w:p w14:paraId="54C136BC" w14:textId="77777777" w:rsidR="004F5F00" w:rsidRDefault="004F5F00"/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4957"/>
        <w:gridCol w:w="4677"/>
        <w:gridCol w:w="476"/>
      </w:tblGrid>
      <w:tr w:rsidR="00773C74" w14:paraId="11CD5BCA" w14:textId="77777777" w:rsidTr="00BD2DB4">
        <w:trPr>
          <w:cantSplit/>
          <w:tblHeader/>
        </w:trPr>
        <w:tc>
          <w:tcPr>
            <w:tcW w:w="4957" w:type="dxa"/>
            <w:shd w:val="clear" w:color="auto" w:fill="D9D9D9" w:themeFill="background1" w:themeFillShade="D9"/>
          </w:tcPr>
          <w:p w14:paraId="135DB72C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  <w:r w:rsidRPr="003626CF">
              <w:rPr>
                <w:rFonts w:ascii="Lato" w:hAnsi="Lato" w:cs="Lato"/>
                <w:b/>
              </w:rPr>
              <w:t>Bestimmung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0D48C38B" w14:textId="77777777" w:rsidR="00773C74" w:rsidRPr="003626CF" w:rsidRDefault="00773C74" w:rsidP="00BD2DB4">
            <w:pPr>
              <w:pStyle w:val="EinfAbs"/>
              <w:rPr>
                <w:rFonts w:ascii="Lato" w:hAnsi="Lato" w:cs="Lato"/>
                <w:b/>
                <w:bCs/>
              </w:rPr>
            </w:pPr>
            <w:r w:rsidRPr="003626CF">
              <w:rPr>
                <w:rFonts w:ascii="Lato" w:hAnsi="Lato" w:cs="Lato"/>
                <w:b/>
                <w:bCs/>
              </w:rPr>
              <w:t>Wird bei uns umgesetzt durch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14:paraId="3B825395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</w:p>
        </w:tc>
      </w:tr>
      <w:tr w:rsidR="004F5F00" w14:paraId="7C5303BE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0E471400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Kleidungsstücke (Jacken) direkt am / neben Sitzplatz ablegen.</w:t>
            </w:r>
          </w:p>
        </w:tc>
        <w:tc>
          <w:tcPr>
            <w:tcW w:w="4677" w:type="dxa"/>
          </w:tcPr>
          <w:p w14:paraId="57D6FFA4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6E1A26E5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FFB2E4B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7C3873D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Es werden nur mitgebrachte Bücher verwendet (Bibel, Liederbücher, App).</w:t>
            </w:r>
          </w:p>
        </w:tc>
        <w:tc>
          <w:tcPr>
            <w:tcW w:w="4677" w:type="dxa"/>
          </w:tcPr>
          <w:p w14:paraId="4327E256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6C22D967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5C84E9BF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322BC00C" w14:textId="346BC0EC" w:rsidR="004F5F00" w:rsidRPr="004F5F00" w:rsidRDefault="004F5F00" w:rsidP="00BF5B53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 xml:space="preserve">Auf Gesang möglichst verzichten oder den </w:t>
            </w:r>
            <w:r w:rsidRPr="004F5F00">
              <w:rPr>
                <w:rFonts w:ascii="Lato" w:hAnsi="Lato" w:cs="Lato"/>
              </w:rPr>
              <w:br/>
              <w:t xml:space="preserve">Abstand der Musiker zur Gruppe auf </w:t>
            </w:r>
            <w:r w:rsidR="00BF5B53">
              <w:rPr>
                <w:rFonts w:ascii="Lato" w:hAnsi="Lato" w:cs="Lato"/>
              </w:rPr>
              <w:t>sechs</w:t>
            </w:r>
            <w:r w:rsidRPr="004F5F00">
              <w:rPr>
                <w:rFonts w:ascii="Lato" w:hAnsi="Lato" w:cs="Lato"/>
              </w:rPr>
              <w:t xml:space="preserve"> </w:t>
            </w:r>
            <w:r w:rsidRPr="004F5F00">
              <w:rPr>
                <w:rFonts w:ascii="Lato" w:hAnsi="Lato" w:cs="Lato"/>
              </w:rPr>
              <w:br/>
              <w:t>Meter erweitern.</w:t>
            </w:r>
          </w:p>
        </w:tc>
        <w:tc>
          <w:tcPr>
            <w:tcW w:w="4677" w:type="dxa"/>
          </w:tcPr>
          <w:p w14:paraId="53736D2A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0E2FD82D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82A4198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2083573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Sinnvolle und leicht erreichbare Möglichkeit zum Händewaschen (Seife, Einmalhandtücher) wird angeboten.</w:t>
            </w:r>
          </w:p>
        </w:tc>
        <w:tc>
          <w:tcPr>
            <w:tcW w:w="4677" w:type="dxa"/>
          </w:tcPr>
          <w:p w14:paraId="3FF780A7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150F5485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74EFC3B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58231E70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 w:cs="Lato"/>
              </w:rPr>
            </w:pPr>
            <w:r w:rsidRPr="004F5F00">
              <w:rPr>
                <w:rFonts w:ascii="Lato" w:hAnsi="Lato" w:cs="Lato"/>
              </w:rPr>
              <w:t xml:space="preserve">Auf den Toiletten steht Desinfektionsmittel </w:t>
            </w:r>
          </w:p>
          <w:p w14:paraId="56538DB2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zur Verfügung und es werden nur Papierhandtücher verwendet.</w:t>
            </w:r>
          </w:p>
        </w:tc>
        <w:tc>
          <w:tcPr>
            <w:tcW w:w="4677" w:type="dxa"/>
          </w:tcPr>
          <w:p w14:paraId="5E6FCBCA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01E9F454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452802A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C2F225F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 xml:space="preserve">Benutzung von Mikrofonen von jeweils nur einer Person pro Mikro. Desinfektion nach </w:t>
            </w:r>
            <w:r w:rsidRPr="004F5F00">
              <w:rPr>
                <w:rFonts w:ascii="Lato" w:hAnsi="Lato" w:cs="Lato"/>
              </w:rPr>
              <w:br/>
              <w:t>Benutzung wird sichergestellt.</w:t>
            </w:r>
          </w:p>
        </w:tc>
        <w:tc>
          <w:tcPr>
            <w:tcW w:w="4677" w:type="dxa"/>
          </w:tcPr>
          <w:p w14:paraId="37469D86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2B15F486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13E352E1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6C0B89AC" w14:textId="77777777" w:rsidR="004F5F00" w:rsidRPr="004F5F00" w:rsidRDefault="004F5F00" w:rsidP="004F5F00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Alle Teilnehmenden tragen Mund-Nase-Schutz, ausgenommen sind Moderatoren, Prediger, Andachthalter für ihren Part in der gottesdienstähnlichen Veranstaltung.</w:t>
            </w:r>
          </w:p>
        </w:tc>
        <w:tc>
          <w:tcPr>
            <w:tcW w:w="4677" w:type="dxa"/>
          </w:tcPr>
          <w:p w14:paraId="11AD7117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45D83E85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4F5F00" w14:paraId="0BEE35AE" w14:textId="77777777" w:rsidTr="003626CF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12EF3E0F" w14:textId="77777777" w:rsidR="004F5F00" w:rsidRPr="004F5F00" w:rsidRDefault="004F5F00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4F5F00">
              <w:rPr>
                <w:rFonts w:ascii="Lato" w:hAnsi="Lato" w:cs="Lato"/>
              </w:rPr>
              <w:t>Kollekten möglichst per Überweisung, Paypal, sonstiges. Bei Geldsammlung darf der Korb nicht durch die Reihen gegeben werden. Die Auszählenden tragen bei der Zählung Handschuhe.</w:t>
            </w:r>
          </w:p>
        </w:tc>
        <w:tc>
          <w:tcPr>
            <w:tcW w:w="4677" w:type="dxa"/>
          </w:tcPr>
          <w:p w14:paraId="7F2C8163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696CBF27" w14:textId="77777777" w:rsidR="004F5F00" w:rsidRDefault="004F5F00" w:rsidP="004F5F00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</w:tbl>
    <w:p w14:paraId="4C8E0703" w14:textId="77777777" w:rsidR="003626CF" w:rsidRDefault="003626CF" w:rsidP="00FE0124">
      <w:pPr>
        <w:pStyle w:val="EinfAbs"/>
        <w:ind w:left="1134" w:right="566"/>
        <w:rPr>
          <w:rFonts w:ascii="Lato" w:hAnsi="Lato" w:cs="Lato"/>
        </w:rPr>
      </w:pPr>
    </w:p>
    <w:p w14:paraId="7FAFDDC5" w14:textId="77777777" w:rsidR="00773C74" w:rsidRDefault="00773C74" w:rsidP="00FE0124">
      <w:pPr>
        <w:pStyle w:val="EinfAbs"/>
        <w:ind w:left="1134" w:right="566"/>
        <w:rPr>
          <w:rFonts w:ascii="Lato" w:hAnsi="Lato" w:cs="Lato"/>
        </w:rPr>
      </w:pPr>
    </w:p>
    <w:p w14:paraId="18DBCD0C" w14:textId="77777777" w:rsidR="00773C74" w:rsidRDefault="00773C74" w:rsidP="00FE0124">
      <w:pPr>
        <w:pStyle w:val="EinfAbs"/>
        <w:ind w:left="1134" w:right="566"/>
        <w:rPr>
          <w:rFonts w:ascii="Lato" w:hAnsi="Lato" w:cs="Lato"/>
        </w:rPr>
      </w:pPr>
    </w:p>
    <w:p w14:paraId="43561036" w14:textId="77777777" w:rsidR="00773C74" w:rsidRPr="00C02426" w:rsidRDefault="00773C74" w:rsidP="00FE0124">
      <w:pPr>
        <w:pStyle w:val="EinfAbs"/>
        <w:ind w:left="1134" w:right="566"/>
        <w:rPr>
          <w:rFonts w:ascii="Lato" w:hAnsi="Lato" w:cs="Lato"/>
          <w:sz w:val="32"/>
        </w:rPr>
      </w:pPr>
    </w:p>
    <w:p w14:paraId="57B8D310" w14:textId="77777777" w:rsidR="00773C74" w:rsidRDefault="00773C74" w:rsidP="00773C74">
      <w:pPr>
        <w:pStyle w:val="EinfAbs"/>
        <w:ind w:left="1134"/>
        <w:rPr>
          <w:rFonts w:ascii="Lato Black" w:hAnsi="Lato Black" w:cs="Lato Black"/>
          <w:color w:val="93C255"/>
          <w:sz w:val="28"/>
          <w:szCs w:val="28"/>
        </w:rPr>
      </w:pPr>
      <w:r>
        <w:rPr>
          <w:rFonts w:ascii="Lato Black" w:hAnsi="Lato Black" w:cs="Lato Black"/>
          <w:color w:val="93C255"/>
          <w:sz w:val="28"/>
          <w:szCs w:val="28"/>
        </w:rPr>
        <w:t>Sicherheitsvorschriften:</w:t>
      </w:r>
    </w:p>
    <w:p w14:paraId="6885F8C8" w14:textId="77777777" w:rsidR="00AE27CE" w:rsidRPr="00C02426" w:rsidRDefault="00AE27CE" w:rsidP="00773C74">
      <w:pPr>
        <w:pStyle w:val="EinfAbs"/>
        <w:ind w:left="1134"/>
        <w:rPr>
          <w:rFonts w:ascii="Lato Black" w:hAnsi="Lato Black" w:cs="Lato Black"/>
          <w:color w:val="93C255"/>
          <w:sz w:val="20"/>
          <w:szCs w:val="28"/>
        </w:rPr>
      </w:pPr>
    </w:p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4957"/>
        <w:gridCol w:w="4677"/>
        <w:gridCol w:w="476"/>
      </w:tblGrid>
      <w:tr w:rsidR="00773C74" w14:paraId="69E14534" w14:textId="77777777" w:rsidTr="00BD2DB4">
        <w:trPr>
          <w:cantSplit/>
          <w:tblHeader/>
        </w:trPr>
        <w:tc>
          <w:tcPr>
            <w:tcW w:w="4957" w:type="dxa"/>
            <w:shd w:val="clear" w:color="auto" w:fill="D9D9D9" w:themeFill="background1" w:themeFillShade="D9"/>
          </w:tcPr>
          <w:p w14:paraId="76A6070A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  <w:r w:rsidRPr="003626CF">
              <w:rPr>
                <w:rFonts w:ascii="Lato" w:hAnsi="Lato" w:cs="Lato"/>
                <w:b/>
              </w:rPr>
              <w:t>Bestimmung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5A690A89" w14:textId="77777777" w:rsidR="00773C74" w:rsidRPr="003626CF" w:rsidRDefault="00773C74" w:rsidP="00BD2DB4">
            <w:pPr>
              <w:pStyle w:val="EinfAbs"/>
              <w:rPr>
                <w:rFonts w:ascii="Lato" w:hAnsi="Lato" w:cs="Lato"/>
                <w:b/>
                <w:bCs/>
              </w:rPr>
            </w:pPr>
            <w:r w:rsidRPr="003626CF">
              <w:rPr>
                <w:rFonts w:ascii="Lato" w:hAnsi="Lato" w:cs="Lato"/>
                <w:b/>
                <w:bCs/>
              </w:rPr>
              <w:t>Wird bei uns umgesetzt durch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14:paraId="0AC60603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</w:p>
        </w:tc>
      </w:tr>
      <w:tr w:rsidR="00773C74" w14:paraId="322E9FB8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0228CADD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 w:cs="Lato"/>
              </w:rPr>
            </w:pPr>
            <w:r w:rsidRPr="00773C74">
              <w:rPr>
                <w:rFonts w:ascii="Lato" w:hAnsi="Lato" w:cs="Lato"/>
              </w:rPr>
              <w:t xml:space="preserve">Für jede gottesdienstähnliche Veranstaltung werden min. zwei Personen benannt, welche für die Einhaltung der Sicherheits- und Hygienevorschriften verantwortlich sind. </w:t>
            </w:r>
          </w:p>
          <w:p w14:paraId="71FB3422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  <w:i/>
                <w:iCs/>
              </w:rPr>
              <w:t xml:space="preserve">WICHTIG: </w:t>
            </w:r>
            <w:r w:rsidRPr="00773C74">
              <w:rPr>
                <w:rFonts w:ascii="Lato" w:hAnsi="Lato" w:cs="Lato"/>
              </w:rPr>
              <w:t>Die Letztverantwortung bleibt bei der EC-Leitung oder der Gemeindeleitung.</w:t>
            </w:r>
          </w:p>
        </w:tc>
        <w:tc>
          <w:tcPr>
            <w:tcW w:w="4677" w:type="dxa"/>
          </w:tcPr>
          <w:p w14:paraId="4D0BF0DE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5E24506F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1EF5365F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41B2372D" w14:textId="58F4C5F5" w:rsidR="00773C74" w:rsidRPr="00773C74" w:rsidRDefault="00FD2C8E" w:rsidP="00BF5B53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>Die Höchstzahl der Besucher richtet sich nach den Vorschriften des Bundeslandes sowie dem Platzangebot</w:t>
            </w:r>
            <w:r>
              <w:rPr>
                <w:rFonts w:ascii="Lato" w:hAnsi="Lato" w:cs="Lato"/>
              </w:rPr>
              <w:t xml:space="preserve"> (1,5m Abstand, das entspricht 7,1 m²/Pers.)</w:t>
            </w:r>
            <w:r w:rsidRPr="00773C74">
              <w:rPr>
                <w:rFonts w:ascii="Lato" w:hAnsi="Lato" w:cs="Lato"/>
              </w:rPr>
              <w:t>, die Einhaltung der Vorschriften wird sichergestellt. Bei zu erwartender großer Teilnehmerzahl sollte Vorsorge getroffen werden, z.B. durch Anmeldesysteme oder das mehrfache Durchführen der gleichen Veranstaltung.</w:t>
            </w:r>
          </w:p>
        </w:tc>
        <w:tc>
          <w:tcPr>
            <w:tcW w:w="4677" w:type="dxa"/>
          </w:tcPr>
          <w:p w14:paraId="6CFB9150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0A028D59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71857B70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4033A657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>Die zur Verfügung stehenden Sitzplätze sind eindeutig gekennzeichnet, wenn möglich werden Laufwege gekennzeichnet.</w:t>
            </w:r>
          </w:p>
        </w:tc>
        <w:tc>
          <w:tcPr>
            <w:tcW w:w="4677" w:type="dxa"/>
          </w:tcPr>
          <w:p w14:paraId="18812A8E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2E4A3FFC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55626E2B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28DD702D" w14:textId="77777777" w:rsidR="00773C74" w:rsidRPr="00773C74" w:rsidRDefault="00700C6C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>
              <w:rPr>
                <w:rFonts w:ascii="Lato" w:hAnsi="Lato" w:cs="Lato"/>
              </w:rPr>
              <w:t>Personen</w:t>
            </w:r>
            <w:r w:rsidR="00773C74" w:rsidRPr="00773C74">
              <w:rPr>
                <w:rFonts w:ascii="Lato" w:hAnsi="Lato" w:cs="Lato"/>
              </w:rPr>
              <w:t xml:space="preserve"> mit Krankheitssymptomen werden abgewiesen; möglichst durch Befragung (Risikogebiet, Kontakt zu Menschen mit Corona-Erkrankung, Husten, Schnupfen, Atemnot) am Eingang oder Fiebermessen. Teilnehmer, die bekanntlich Corona erkrankt sind oder unter Quarantäne stehen, werden ebenfalls abgewiesen.</w:t>
            </w:r>
          </w:p>
        </w:tc>
        <w:tc>
          <w:tcPr>
            <w:tcW w:w="4677" w:type="dxa"/>
          </w:tcPr>
          <w:p w14:paraId="522524D2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6026826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52181C3B" w14:textId="77777777" w:rsidTr="00BD2DB4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3C2944E8" w14:textId="77777777" w:rsidR="00773C74" w:rsidRPr="00773C74" w:rsidRDefault="00700C6C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>
              <w:rPr>
                <w:rFonts w:ascii="Lato" w:hAnsi="Lato" w:cs="Lato"/>
              </w:rPr>
              <w:t>Personen</w:t>
            </w:r>
            <w:r w:rsidR="00773C74" w:rsidRPr="00773C74">
              <w:rPr>
                <w:rFonts w:ascii="Lato" w:hAnsi="Lato" w:cs="Lato"/>
              </w:rPr>
              <w:t>, welche an Corona erkrankt waren, dürfen erst nach einem negativen Test oder einer Rücksprache mit ihrem Arzt wieder teilnehmen.</w:t>
            </w:r>
          </w:p>
        </w:tc>
        <w:tc>
          <w:tcPr>
            <w:tcW w:w="4677" w:type="dxa"/>
          </w:tcPr>
          <w:p w14:paraId="16455798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D3E177D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</w:tbl>
    <w:p w14:paraId="01FFED29" w14:textId="77777777" w:rsidR="00773C74" w:rsidRDefault="00773C74" w:rsidP="00773C74"/>
    <w:p w14:paraId="5239FCAF" w14:textId="57A35E41" w:rsidR="00AE27CE" w:rsidRDefault="00AE27CE" w:rsidP="00773C74"/>
    <w:p w14:paraId="3163DA87" w14:textId="285D258C" w:rsidR="00BF5B53" w:rsidRDefault="00BF5B53" w:rsidP="00773C74"/>
    <w:p w14:paraId="28EFBFF5" w14:textId="781DEFA9" w:rsidR="00773C74" w:rsidRDefault="00773C74" w:rsidP="00773C74"/>
    <w:p w14:paraId="2F801750" w14:textId="77777777" w:rsidR="00BF5B53" w:rsidRDefault="00BF5B53" w:rsidP="00773C74"/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4957"/>
        <w:gridCol w:w="4394"/>
        <w:gridCol w:w="476"/>
      </w:tblGrid>
      <w:tr w:rsidR="00773C74" w14:paraId="6E136820" w14:textId="77777777" w:rsidTr="00C56D70">
        <w:trPr>
          <w:cantSplit/>
          <w:tblHeader/>
        </w:trPr>
        <w:tc>
          <w:tcPr>
            <w:tcW w:w="4957" w:type="dxa"/>
            <w:shd w:val="clear" w:color="auto" w:fill="D9D9D9" w:themeFill="background1" w:themeFillShade="D9"/>
          </w:tcPr>
          <w:p w14:paraId="10A3F160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  <w:r w:rsidRPr="003626CF">
              <w:rPr>
                <w:rFonts w:ascii="Lato" w:hAnsi="Lato" w:cs="Lato"/>
                <w:b/>
              </w:rPr>
              <w:t>Bestimmung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C6F9B68" w14:textId="77777777" w:rsidR="00773C74" w:rsidRPr="003626CF" w:rsidRDefault="00773C74" w:rsidP="00BD2DB4">
            <w:pPr>
              <w:pStyle w:val="EinfAbs"/>
              <w:rPr>
                <w:rFonts w:ascii="Lato" w:hAnsi="Lato" w:cs="Lato"/>
                <w:b/>
                <w:bCs/>
              </w:rPr>
            </w:pPr>
            <w:r w:rsidRPr="003626CF">
              <w:rPr>
                <w:rFonts w:ascii="Lato" w:hAnsi="Lato" w:cs="Lato"/>
                <w:b/>
                <w:bCs/>
              </w:rPr>
              <w:t>Wird bei uns umgesetzt durch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14:paraId="60A9D313" w14:textId="77777777" w:rsidR="00773C74" w:rsidRPr="003626CF" w:rsidRDefault="00773C74" w:rsidP="00BD2DB4">
            <w:pPr>
              <w:pStyle w:val="EinfAbs"/>
              <w:ind w:right="566"/>
              <w:rPr>
                <w:rFonts w:ascii="Lato" w:hAnsi="Lato" w:cs="Lato"/>
                <w:b/>
              </w:rPr>
            </w:pPr>
          </w:p>
        </w:tc>
      </w:tr>
      <w:tr w:rsidR="00773C74" w14:paraId="032D3F65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98E86DD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 xml:space="preserve">Die Einhaltung der Veranstaltungszeit </w:t>
            </w:r>
            <w:r>
              <w:rPr>
                <w:rFonts w:ascii="Lato" w:hAnsi="Lato" w:cs="Lato"/>
              </w:rPr>
              <w:br/>
            </w:r>
            <w:r w:rsidRPr="00773C74">
              <w:rPr>
                <w:rFonts w:ascii="Lato" w:hAnsi="Lato" w:cs="Lato"/>
              </w:rPr>
              <w:t>(60 Min.) wird sichergestellt.</w:t>
            </w:r>
          </w:p>
        </w:tc>
        <w:tc>
          <w:tcPr>
            <w:tcW w:w="4394" w:type="dxa"/>
          </w:tcPr>
          <w:p w14:paraId="6BD8B435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386530E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429B2121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79E5AA2E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 xml:space="preserve">Wir empfehlen, den Kontakt vor und nach den Veranstaltungen zu regulieren, z.B. durch die Markierung von Wegen und dem zügigen Verlassen des Raumes nach der gottesdienstähnlichen Veranstaltung. </w:t>
            </w:r>
            <w:r w:rsidR="00C56D70">
              <w:rPr>
                <w:rFonts w:ascii="Lato" w:hAnsi="Lato" w:cs="Lato"/>
              </w:rPr>
              <w:br/>
            </w:r>
            <w:r w:rsidRPr="00773C74">
              <w:rPr>
                <w:rFonts w:ascii="Lato" w:hAnsi="Lato" w:cs="Lato"/>
              </w:rPr>
              <w:t>Der Sicherheitsabstand wird beibehalten.</w:t>
            </w:r>
          </w:p>
        </w:tc>
        <w:tc>
          <w:tcPr>
            <w:tcW w:w="4394" w:type="dxa"/>
          </w:tcPr>
          <w:p w14:paraId="7ABE9228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BFA0B94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37233112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5452CC46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 xml:space="preserve">Alle zu erwartenden Teilnehmer werden vorher über die Maßnahmen informiert, damit es nicht zu Irritationen kommt. </w:t>
            </w:r>
          </w:p>
        </w:tc>
        <w:tc>
          <w:tcPr>
            <w:tcW w:w="4394" w:type="dxa"/>
          </w:tcPr>
          <w:p w14:paraId="077378BE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73EBC64B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321DC5AA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5C1E42E6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>Vor und in dem Gemeinderaum soll gut sichtbar ein Schild stehen, auf dem auf die wichtigsten Regeln verwiesen wird.</w:t>
            </w:r>
          </w:p>
        </w:tc>
        <w:tc>
          <w:tcPr>
            <w:tcW w:w="4394" w:type="dxa"/>
          </w:tcPr>
          <w:p w14:paraId="0FF956B6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6B803FD5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  <w:tr w:rsidR="00773C74" w14:paraId="0923CC83" w14:textId="77777777" w:rsidTr="00C56D70">
        <w:trPr>
          <w:cantSplit/>
        </w:trPr>
        <w:tc>
          <w:tcPr>
            <w:tcW w:w="4957" w:type="dxa"/>
            <w:tcMar>
              <w:top w:w="340" w:type="dxa"/>
              <w:bottom w:w="340" w:type="dxa"/>
            </w:tcMar>
          </w:tcPr>
          <w:p w14:paraId="3B34EB31" w14:textId="77777777" w:rsidR="00773C74" w:rsidRPr="00773C74" w:rsidRDefault="00773C74" w:rsidP="00773C74">
            <w:pPr>
              <w:pStyle w:val="EinfAbs"/>
              <w:spacing w:line="240" w:lineRule="auto"/>
              <w:rPr>
                <w:rFonts w:ascii="Lato" w:hAnsi="Lato"/>
              </w:rPr>
            </w:pPr>
            <w:r w:rsidRPr="00773C74">
              <w:rPr>
                <w:rFonts w:ascii="Lato" w:hAnsi="Lato" w:cs="Lato"/>
              </w:rPr>
              <w:t>Wenn mehr als die Höchstzahl der zugelassenen Teilnehmer zu erwarten sind, bedarf es eines Anmeldeverfahrens, um Ansammlungen vor dem Gemeindezentrum zu vermeiden.</w:t>
            </w:r>
          </w:p>
        </w:tc>
        <w:tc>
          <w:tcPr>
            <w:tcW w:w="4394" w:type="dxa"/>
          </w:tcPr>
          <w:p w14:paraId="782F87DF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  <w:tc>
          <w:tcPr>
            <w:tcW w:w="476" w:type="dxa"/>
          </w:tcPr>
          <w:p w14:paraId="527C6461" w14:textId="77777777" w:rsidR="00773C74" w:rsidRDefault="00773C74" w:rsidP="00773C74">
            <w:pPr>
              <w:pStyle w:val="EinfAbs"/>
              <w:ind w:right="566"/>
              <w:rPr>
                <w:rFonts w:ascii="Lato" w:hAnsi="Lato" w:cs="Lato"/>
              </w:rPr>
            </w:pPr>
          </w:p>
        </w:tc>
      </w:tr>
    </w:tbl>
    <w:p w14:paraId="3D6966F3" w14:textId="77777777" w:rsidR="00773C74" w:rsidRDefault="00773C74" w:rsidP="00773C74">
      <w:pPr>
        <w:pStyle w:val="EinfAbs"/>
        <w:ind w:left="1134" w:right="566"/>
        <w:rPr>
          <w:rFonts w:ascii="Lato" w:hAnsi="Lato" w:cs="Lato"/>
        </w:rPr>
      </w:pPr>
    </w:p>
    <w:p w14:paraId="0F9F5C4F" w14:textId="77777777" w:rsidR="00773C74" w:rsidRDefault="00773C74" w:rsidP="00773C74">
      <w:pPr>
        <w:pStyle w:val="EinfAbs"/>
        <w:ind w:left="1134" w:right="566"/>
        <w:rPr>
          <w:rFonts w:ascii="Lato" w:hAnsi="Lato" w:cs="Lato"/>
        </w:rPr>
      </w:pPr>
    </w:p>
    <w:p w14:paraId="6FA508FB" w14:textId="77777777" w:rsidR="00773C74" w:rsidRDefault="00773C74" w:rsidP="00773C74">
      <w:pPr>
        <w:pStyle w:val="EinfAbs"/>
        <w:ind w:left="1134"/>
        <w:rPr>
          <w:rFonts w:ascii="Lato Black" w:hAnsi="Lato Black" w:cs="Lato Black"/>
          <w:color w:val="93C255"/>
          <w:sz w:val="28"/>
          <w:szCs w:val="28"/>
        </w:rPr>
      </w:pPr>
    </w:p>
    <w:p w14:paraId="29566D8F" w14:textId="28A8957D" w:rsidR="00FE0124" w:rsidRDefault="00FE0124" w:rsidP="00AE27CE">
      <w:pPr>
        <w:pStyle w:val="EinfAbs"/>
        <w:ind w:left="1134" w:right="707"/>
        <w:jc w:val="right"/>
        <w:rPr>
          <w:rFonts w:ascii="Lato" w:hAnsi="Lato" w:cs="Lato"/>
        </w:rPr>
      </w:pPr>
      <w:r>
        <w:rPr>
          <w:rFonts w:ascii="Lato" w:hAnsi="Lato" w:cs="Lato"/>
        </w:rPr>
        <w:t xml:space="preserve">Stand: </w:t>
      </w:r>
      <w:r w:rsidR="00BF5B53">
        <w:rPr>
          <w:rFonts w:ascii="Lato" w:hAnsi="Lato" w:cs="Lato"/>
        </w:rPr>
        <w:t>08</w:t>
      </w:r>
      <w:r>
        <w:rPr>
          <w:rFonts w:ascii="Lato" w:hAnsi="Lato" w:cs="Lato"/>
        </w:rPr>
        <w:t>.0</w:t>
      </w:r>
      <w:r w:rsidR="00BF5B53">
        <w:rPr>
          <w:rFonts w:ascii="Lato" w:hAnsi="Lato" w:cs="Lato"/>
        </w:rPr>
        <w:t>6</w:t>
      </w:r>
      <w:bookmarkStart w:id="0" w:name="_GoBack"/>
      <w:bookmarkEnd w:id="0"/>
      <w:r>
        <w:rPr>
          <w:rFonts w:ascii="Lato" w:hAnsi="Lato" w:cs="Lato"/>
        </w:rPr>
        <w:t>.2020</w:t>
      </w:r>
    </w:p>
    <w:p w14:paraId="73B5E1D6" w14:textId="77777777" w:rsidR="00FE0124" w:rsidRPr="00E2250B" w:rsidRDefault="00FE0124" w:rsidP="00FE0124">
      <w:pPr>
        <w:tabs>
          <w:tab w:val="left" w:pos="1089"/>
        </w:tabs>
        <w:spacing w:line="240" w:lineRule="auto"/>
        <w:ind w:left="1134" w:right="566"/>
      </w:pPr>
    </w:p>
    <w:sectPr w:rsidR="00FE0124" w:rsidRPr="00E2250B" w:rsidSect="00EA3B5C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140" w:right="0" w:bottom="567" w:left="0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BE001" w14:textId="77777777" w:rsidR="00E2250B" w:rsidRDefault="00E2250B" w:rsidP="00E2250B">
      <w:pPr>
        <w:spacing w:after="0" w:line="240" w:lineRule="auto"/>
      </w:pPr>
      <w:r>
        <w:separator/>
      </w:r>
    </w:p>
  </w:endnote>
  <w:endnote w:type="continuationSeparator" w:id="0">
    <w:p w14:paraId="2025BFED" w14:textId="77777777" w:rsidR="00E2250B" w:rsidRDefault="00E2250B" w:rsidP="00E2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113639"/>
      <w:docPartObj>
        <w:docPartGallery w:val="Page Numbers (Bottom of Page)"/>
        <w:docPartUnique/>
      </w:docPartObj>
    </w:sdtPr>
    <w:sdtEndPr/>
    <w:sdtContent>
      <w:p w14:paraId="34618DAC" w14:textId="77D0692F" w:rsidR="00FE0124" w:rsidRDefault="000829E9" w:rsidP="00EA3B5C">
        <w:pPr>
          <w:pStyle w:val="Fuzeile"/>
          <w:ind w:right="56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B5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20D2D" w14:textId="77777777" w:rsidR="00E2250B" w:rsidRDefault="00E2250B" w:rsidP="00E2250B">
      <w:pPr>
        <w:spacing w:after="0" w:line="240" w:lineRule="auto"/>
      </w:pPr>
      <w:r>
        <w:separator/>
      </w:r>
    </w:p>
  </w:footnote>
  <w:footnote w:type="continuationSeparator" w:id="0">
    <w:p w14:paraId="3A3CFF2D" w14:textId="77777777" w:rsidR="00E2250B" w:rsidRDefault="00E2250B" w:rsidP="00E22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49758" w14:textId="77777777" w:rsidR="00FE0124" w:rsidRDefault="00BF5B53">
    <w:pPr>
      <w:pStyle w:val="Kopfzeile"/>
    </w:pPr>
    <w:r>
      <w:rPr>
        <w:noProof/>
        <w:lang w:eastAsia="de-DE"/>
      </w:rPr>
      <w:pict w14:anchorId="015F4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101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96994" w14:textId="77777777" w:rsidR="00FE0124" w:rsidRDefault="00BF5B53">
    <w:pPr>
      <w:pStyle w:val="Kopfzeile"/>
    </w:pPr>
    <w:r>
      <w:rPr>
        <w:noProof/>
        <w:lang w:eastAsia="de-DE"/>
      </w:rPr>
      <w:pict w14:anchorId="400FB2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102" type="#_x0000_t75" style="position:absolute;margin-left:-.1pt;margin-top:-56.45pt;width:595.2pt;height:841.9pt;z-index:-251656192;mso-position-horizontal-relative:margin;mso-position-vertical-relative:margin" o:allowincell="f">
          <v:imagedata r:id="rId1" o:title="Briefbog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E69B6" w14:textId="77777777" w:rsidR="00FE0124" w:rsidRDefault="00BF5B53">
    <w:pPr>
      <w:pStyle w:val="Kopfzeile"/>
    </w:pPr>
    <w:r>
      <w:rPr>
        <w:noProof/>
        <w:lang w:eastAsia="de-DE"/>
      </w:rPr>
      <w:pict w14:anchorId="3535EE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410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0B"/>
    <w:rsid w:val="00060FBC"/>
    <w:rsid w:val="000829E9"/>
    <w:rsid w:val="000B6E5B"/>
    <w:rsid w:val="001E7075"/>
    <w:rsid w:val="001F1D96"/>
    <w:rsid w:val="003107C4"/>
    <w:rsid w:val="003626CF"/>
    <w:rsid w:val="004F5F00"/>
    <w:rsid w:val="0053684E"/>
    <w:rsid w:val="006A61B0"/>
    <w:rsid w:val="00700C6C"/>
    <w:rsid w:val="00773C74"/>
    <w:rsid w:val="007C7BF2"/>
    <w:rsid w:val="00902F11"/>
    <w:rsid w:val="0092568E"/>
    <w:rsid w:val="00A56C4C"/>
    <w:rsid w:val="00A9014F"/>
    <w:rsid w:val="00AE27CE"/>
    <w:rsid w:val="00BD2164"/>
    <w:rsid w:val="00BF5B53"/>
    <w:rsid w:val="00C02426"/>
    <w:rsid w:val="00C30612"/>
    <w:rsid w:val="00C44BBF"/>
    <w:rsid w:val="00C56D70"/>
    <w:rsid w:val="00CA6981"/>
    <w:rsid w:val="00E2250B"/>
    <w:rsid w:val="00E861C1"/>
    <w:rsid w:val="00EA3B5C"/>
    <w:rsid w:val="00FD2C8E"/>
    <w:rsid w:val="00F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ecimalSymbol w:val=","/>
  <w:listSeparator w:val=";"/>
  <w14:docId w14:val="6A097E6D"/>
  <w15:chartTrackingRefBased/>
  <w15:docId w15:val="{5FC723EB-1EBF-4D71-9DC7-39880C16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24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2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250B"/>
  </w:style>
  <w:style w:type="paragraph" w:styleId="Fuzeile">
    <w:name w:val="footer"/>
    <w:basedOn w:val="Standard"/>
    <w:link w:val="FuzeileZchn"/>
    <w:uiPriority w:val="99"/>
    <w:unhideWhenUsed/>
    <w:rsid w:val="00E22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250B"/>
  </w:style>
  <w:style w:type="paragraph" w:customStyle="1" w:styleId="EinfAbs">
    <w:name w:val="[Einf. Abs.]"/>
    <w:basedOn w:val="Standard"/>
    <w:uiPriority w:val="99"/>
    <w:rsid w:val="00BD216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36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inAbsatzformat">
    <w:name w:val="[Kein Absatzformat]"/>
    <w:rsid w:val="00AE27CE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D2B72-7572-4038-915A-EF8642966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D9FF81-0E07-4B36-BFA2-8F0D9EFCF8E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164ba1e-bce4-440f-b8f6-12b53db8f991"/>
    <ds:schemaRef ds:uri="0560ef14-3e77-41da-98cd-f995bd39c507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52A008-7364-4010-BC2F-5A7401F1B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D06AF5-DCB1-4E3E-94D2-9052CE0D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verband</dc:creator>
  <cp:keywords/>
  <dc:description/>
  <cp:lastModifiedBy>Thomas Seeger</cp:lastModifiedBy>
  <cp:revision>2</cp:revision>
  <dcterms:created xsi:type="dcterms:W3CDTF">2020-06-08T15:34:00Z</dcterms:created>
  <dcterms:modified xsi:type="dcterms:W3CDTF">2020-06-08T15:34:00Z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