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073"/>
      </w:tblGrid>
      <w:tr w:rsidR="00550F3F" w:rsidTr="00550F3F">
        <w:tc>
          <w:tcPr>
            <w:tcW w:w="7225" w:type="dxa"/>
            <w:vAlign w:val="center"/>
          </w:tcPr>
          <w:p w:rsidR="00550F3F" w:rsidRDefault="00550F3F" w:rsidP="00823050">
            <w:pPr>
              <w:jc w:val="both"/>
              <w:rPr>
                <w:rFonts w:ascii="Euphemia" w:hAnsi="Euphemia"/>
                <w:b/>
                <w:sz w:val="44"/>
                <w:szCs w:val="44"/>
                <w:lang w:val="en-US"/>
              </w:rPr>
            </w:pPr>
            <w:r w:rsidRPr="0009350B">
              <w:rPr>
                <w:rFonts w:ascii="Euphemia" w:hAnsi="Euphemia"/>
                <w:b/>
                <w:sz w:val="44"/>
                <w:szCs w:val="44"/>
                <w:lang w:val="en-US"/>
              </w:rPr>
              <w:t>Q-ACSM NRT Export Tool v.</w:t>
            </w:r>
            <w:r w:rsidR="00F47D63">
              <w:rPr>
                <w:rFonts w:ascii="Euphemia" w:hAnsi="Euphemia"/>
                <w:b/>
                <w:sz w:val="44"/>
                <w:szCs w:val="44"/>
                <w:lang w:val="en-US"/>
              </w:rPr>
              <w:t>4</w:t>
            </w:r>
            <w:r w:rsidRPr="0009350B">
              <w:rPr>
                <w:rFonts w:ascii="Euphemia" w:hAnsi="Euphemia"/>
                <w:b/>
                <w:sz w:val="44"/>
                <w:szCs w:val="44"/>
                <w:lang w:val="en-US"/>
              </w:rPr>
              <w:t>.</w:t>
            </w:r>
            <w:r w:rsidR="00F47D63">
              <w:rPr>
                <w:rFonts w:ascii="Euphemia" w:hAnsi="Euphemia"/>
                <w:b/>
                <w:sz w:val="44"/>
                <w:szCs w:val="44"/>
                <w:lang w:val="en-US"/>
              </w:rPr>
              <w:t>3</w:t>
            </w:r>
            <w:r w:rsidRPr="0009350B">
              <w:rPr>
                <w:rFonts w:ascii="Euphemia" w:hAnsi="Euphemia"/>
                <w:b/>
                <w:sz w:val="44"/>
                <w:szCs w:val="44"/>
                <w:lang w:val="en-US"/>
              </w:rPr>
              <w:t>.9</w:t>
            </w:r>
          </w:p>
        </w:tc>
        <w:tc>
          <w:tcPr>
            <w:tcW w:w="2073" w:type="dxa"/>
          </w:tcPr>
          <w:p w:rsidR="00550F3F" w:rsidRDefault="00550F3F" w:rsidP="00823050">
            <w:pPr>
              <w:jc w:val="both"/>
              <w:rPr>
                <w:rFonts w:ascii="Euphemia" w:hAnsi="Euphemia"/>
                <w:b/>
                <w:sz w:val="44"/>
                <w:szCs w:val="44"/>
                <w:lang w:val="en-US"/>
              </w:rPr>
            </w:pPr>
            <w:r>
              <w:rPr>
                <w:noProof/>
              </w:rPr>
              <w:drawing>
                <wp:inline distT="0" distB="0" distL="0" distR="0" wp14:anchorId="19470ED6" wp14:editId="5610EAF4">
                  <wp:extent cx="1050966" cy="800969"/>
                  <wp:effectExtent l="0" t="0" r="0" b="0"/>
                  <wp:docPr id="3" name="Image 3" descr="AC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MC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2726" cy="817553"/>
                          </a:xfrm>
                          <a:prstGeom prst="rect">
                            <a:avLst/>
                          </a:prstGeom>
                          <a:noFill/>
                          <a:ln>
                            <a:noFill/>
                          </a:ln>
                        </pic:spPr>
                      </pic:pic>
                    </a:graphicData>
                  </a:graphic>
                </wp:inline>
              </w:drawing>
            </w:r>
          </w:p>
        </w:tc>
      </w:tr>
    </w:tbl>
    <w:p w:rsidR="00550F3F" w:rsidRDefault="00550F3F" w:rsidP="00823050">
      <w:pPr>
        <w:jc w:val="both"/>
        <w:rPr>
          <w:rFonts w:ascii="Euphemia" w:hAnsi="Euphemia"/>
          <w:b/>
          <w:sz w:val="44"/>
          <w:szCs w:val="44"/>
          <w:lang w:val="en-US"/>
        </w:rPr>
      </w:pPr>
    </w:p>
    <w:p w:rsidR="006E7A0C" w:rsidRDefault="0009350B" w:rsidP="00823050">
      <w:pPr>
        <w:jc w:val="both"/>
        <w:rPr>
          <w:rFonts w:ascii="Euphemia" w:hAnsi="Euphemia"/>
          <w:lang w:val="en-US"/>
        </w:rPr>
      </w:pPr>
      <w:r>
        <w:rPr>
          <w:rFonts w:ascii="Euphemia" w:hAnsi="Euphemia"/>
          <w:lang w:val="en-US"/>
        </w:rPr>
        <w:t>Date : 07/05/2024</w:t>
      </w:r>
    </w:p>
    <w:p w:rsidR="00BD19FC" w:rsidRDefault="00BD19FC" w:rsidP="00823050">
      <w:pPr>
        <w:jc w:val="both"/>
        <w:rPr>
          <w:rFonts w:ascii="Euphemia" w:hAnsi="Euphemia"/>
          <w:lang w:val="en-US"/>
        </w:rPr>
      </w:pPr>
      <w:r>
        <w:rPr>
          <w:rFonts w:ascii="Euphemia" w:hAnsi="Euphemia"/>
          <w:lang w:val="en-US"/>
        </w:rPr>
        <w:t>Version : v.</w:t>
      </w:r>
      <w:r w:rsidR="00F47D63">
        <w:rPr>
          <w:rFonts w:ascii="Euphemia" w:hAnsi="Euphemia"/>
          <w:lang w:val="en-US"/>
        </w:rPr>
        <w:t>4</w:t>
      </w:r>
      <w:r>
        <w:rPr>
          <w:rFonts w:ascii="Euphemia" w:hAnsi="Euphemia"/>
          <w:lang w:val="en-US"/>
        </w:rPr>
        <w:t>.</w:t>
      </w:r>
      <w:r w:rsidR="00F47D63">
        <w:rPr>
          <w:rFonts w:ascii="Euphemia" w:hAnsi="Euphemia"/>
          <w:lang w:val="en-US"/>
        </w:rPr>
        <w:t>3</w:t>
      </w:r>
      <w:r>
        <w:rPr>
          <w:rFonts w:ascii="Euphemia" w:hAnsi="Euphemia"/>
          <w:lang w:val="en-US"/>
        </w:rPr>
        <w:t>.9</w:t>
      </w:r>
    </w:p>
    <w:p w:rsidR="0009350B" w:rsidRDefault="0009350B" w:rsidP="00823050">
      <w:pPr>
        <w:jc w:val="both"/>
        <w:rPr>
          <w:rFonts w:ascii="Euphemia" w:hAnsi="Euphemia"/>
          <w:lang w:val="en-US"/>
        </w:rPr>
      </w:pPr>
      <w:r>
        <w:rPr>
          <w:rFonts w:ascii="Euphemia" w:hAnsi="Euphemia"/>
          <w:lang w:val="en-US"/>
        </w:rPr>
        <w:t>Prepared by : Jean-Eudes Petit</w:t>
      </w:r>
    </w:p>
    <w:p w:rsidR="0009350B" w:rsidRDefault="0009350B" w:rsidP="00823050">
      <w:pPr>
        <w:jc w:val="both"/>
        <w:rPr>
          <w:rFonts w:ascii="Euphemia" w:hAnsi="Euphemia"/>
          <w:lang w:val="en-US"/>
        </w:rPr>
      </w:pPr>
    </w:p>
    <w:p w:rsidR="0009350B" w:rsidRDefault="0009350B" w:rsidP="00823050">
      <w:pPr>
        <w:jc w:val="both"/>
        <w:rPr>
          <w:rFonts w:ascii="Euphemia" w:hAnsi="Euphemia"/>
          <w:lang w:val="en-US"/>
        </w:rPr>
      </w:pPr>
    </w:p>
    <w:p w:rsidR="005E126E" w:rsidRPr="0009350B" w:rsidRDefault="005E126E" w:rsidP="00823050">
      <w:pPr>
        <w:jc w:val="both"/>
        <w:rPr>
          <w:rFonts w:ascii="Euphemia" w:hAnsi="Euphemia"/>
          <w:b/>
          <w:sz w:val="36"/>
          <w:szCs w:val="36"/>
          <w:lang w:val="en-US"/>
        </w:rPr>
      </w:pPr>
      <w:r w:rsidRPr="0009350B">
        <w:rPr>
          <w:rFonts w:ascii="Euphemia" w:hAnsi="Euphemia"/>
          <w:b/>
          <w:sz w:val="36"/>
          <w:szCs w:val="36"/>
          <w:lang w:val="en-US"/>
        </w:rPr>
        <w:t>Requirements</w:t>
      </w:r>
    </w:p>
    <w:p w:rsidR="00C2051C" w:rsidRDefault="00C2051C" w:rsidP="00823050">
      <w:pPr>
        <w:pStyle w:val="Paragraphedeliste"/>
        <w:numPr>
          <w:ilvl w:val="0"/>
          <w:numId w:val="1"/>
        </w:numPr>
        <w:jc w:val="both"/>
        <w:rPr>
          <w:rFonts w:ascii="Euphemia" w:hAnsi="Euphemia"/>
          <w:lang w:val="en-US"/>
        </w:rPr>
      </w:pPr>
      <w:r>
        <w:rPr>
          <w:rFonts w:ascii="Euphemia" w:hAnsi="Euphemia"/>
          <w:lang w:val="en-US"/>
        </w:rPr>
        <w:t xml:space="preserve">ACSM DAQ should be open and ready to start. It is preferable to stop measurements when </w:t>
      </w:r>
      <w:r w:rsidR="000673CF">
        <w:rPr>
          <w:rFonts w:ascii="Euphemia" w:hAnsi="Euphemia"/>
          <w:lang w:val="en-US"/>
        </w:rPr>
        <w:t>I</w:t>
      </w:r>
      <w:r>
        <w:rPr>
          <w:rFonts w:ascii="Euphemia" w:hAnsi="Euphemia"/>
          <w:lang w:val="en-US"/>
        </w:rPr>
        <w:t>nstalling / Updating / Configuring the export tool</w:t>
      </w:r>
    </w:p>
    <w:p w:rsidR="000673CF" w:rsidRDefault="000673CF" w:rsidP="00823050">
      <w:pPr>
        <w:pStyle w:val="Paragraphedeliste"/>
        <w:numPr>
          <w:ilvl w:val="0"/>
          <w:numId w:val="1"/>
        </w:numPr>
        <w:jc w:val="both"/>
        <w:rPr>
          <w:rFonts w:ascii="Euphemia" w:hAnsi="Euphemia"/>
          <w:lang w:val="en-US"/>
        </w:rPr>
      </w:pPr>
      <w:r>
        <w:rPr>
          <w:rFonts w:ascii="Euphemia" w:hAnsi="Euphemia"/>
          <w:lang w:val="en-US"/>
        </w:rPr>
        <w:t>Igor should be open, acsm_local ipf configured, and existing data already loaded</w:t>
      </w:r>
    </w:p>
    <w:p w:rsidR="00E607DE" w:rsidRPr="00E607DE" w:rsidRDefault="00E607DE" w:rsidP="00823050">
      <w:pPr>
        <w:pStyle w:val="Paragraphedeliste"/>
        <w:numPr>
          <w:ilvl w:val="0"/>
          <w:numId w:val="1"/>
        </w:numPr>
        <w:jc w:val="both"/>
        <w:rPr>
          <w:rFonts w:ascii="Euphemia" w:hAnsi="Euphemia"/>
          <w:lang w:val="en-US"/>
        </w:rPr>
      </w:pPr>
      <w:r w:rsidRPr="00E607DE">
        <w:rPr>
          <w:rFonts w:ascii="Euphemia" w:hAnsi="Euphemia"/>
          <w:lang w:val="en-US"/>
        </w:rPr>
        <w:t>Correct IE &amp; RIE values need</w:t>
      </w:r>
      <w:r>
        <w:rPr>
          <w:rFonts w:ascii="Euphemia" w:hAnsi="Euphemia"/>
          <w:lang w:val="en-US"/>
        </w:rPr>
        <w:t xml:space="preserve"> to be set, as well as CE values (0.5 for standard vaporizer, 1 for capture vaporizer)</w:t>
      </w:r>
    </w:p>
    <w:p w:rsidR="00E607DE" w:rsidRPr="00BB33C3" w:rsidRDefault="000673CF" w:rsidP="00BB33C3">
      <w:pPr>
        <w:pStyle w:val="Paragraphedeliste"/>
        <w:numPr>
          <w:ilvl w:val="0"/>
          <w:numId w:val="1"/>
        </w:numPr>
        <w:jc w:val="both"/>
        <w:rPr>
          <w:rFonts w:ascii="Euphemia" w:hAnsi="Euphemia"/>
          <w:lang w:val="en-US"/>
        </w:rPr>
      </w:pPr>
      <w:r w:rsidRPr="000673CF">
        <w:rPr>
          <w:rFonts w:ascii="Euphemia" w:hAnsi="Euphemia"/>
          <w:noProof/>
          <w:lang w:val="en-US"/>
        </w:rPr>
        <w:drawing>
          <wp:inline distT="0" distB="0" distL="0" distR="0" wp14:anchorId="7AFB4700" wp14:editId="7E83880E">
            <wp:extent cx="344384" cy="38193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164" cy="417184"/>
                    </a:xfrm>
                    <a:prstGeom prst="rect">
                      <a:avLst/>
                    </a:prstGeom>
                  </pic:spPr>
                </pic:pic>
              </a:graphicData>
            </a:graphic>
          </wp:inline>
        </w:drawing>
      </w:r>
      <w:r w:rsidR="005E126E">
        <w:rPr>
          <w:rFonts w:ascii="Euphemia" w:hAnsi="Euphemia"/>
          <w:lang w:val="en-US"/>
        </w:rPr>
        <w:t xml:space="preserve"> </w:t>
      </w:r>
      <w:r w:rsidR="005E126E" w:rsidRPr="003A1A4A">
        <w:rPr>
          <w:rFonts w:ascii="Euphemia" w:hAnsi="Euphemia"/>
          <w:b/>
          <w:lang w:val="en-US"/>
        </w:rPr>
        <w:t>TimeSeries and Ion Transmission correction</w:t>
      </w:r>
      <w:r w:rsidR="003A1A4A">
        <w:rPr>
          <w:rFonts w:ascii="Euphemia" w:hAnsi="Euphemia"/>
          <w:b/>
          <w:lang w:val="en-US"/>
        </w:rPr>
        <w:t>s</w:t>
      </w:r>
      <w:r w:rsidR="005E126E" w:rsidRPr="003A1A4A">
        <w:rPr>
          <w:rFonts w:ascii="Euphemia" w:hAnsi="Euphemia"/>
          <w:lang w:val="en-US"/>
        </w:rPr>
        <w:t xml:space="preserve"> needs to be </w:t>
      </w:r>
      <w:r w:rsidR="0009350B" w:rsidRPr="003A1A4A">
        <w:rPr>
          <w:rFonts w:ascii="Euphemia" w:hAnsi="Euphemia"/>
          <w:lang w:val="en-US"/>
        </w:rPr>
        <w:t>configured and applied</w:t>
      </w:r>
      <w:r w:rsidR="005E126E" w:rsidRPr="003A1A4A">
        <w:rPr>
          <w:rFonts w:ascii="Euphemia" w:hAnsi="Euphemia"/>
          <w:lang w:val="en-US"/>
        </w:rPr>
        <w:t xml:space="preserve"> (and corresponding checkboxes checked)</w:t>
      </w:r>
    </w:p>
    <w:p w:rsidR="005E126E" w:rsidRDefault="005E126E" w:rsidP="00823050">
      <w:pPr>
        <w:jc w:val="both"/>
        <w:rPr>
          <w:rFonts w:ascii="Euphemia" w:hAnsi="Euphemia"/>
          <w:lang w:val="en-US"/>
        </w:rPr>
      </w:pPr>
    </w:p>
    <w:p w:rsidR="005E126E" w:rsidRPr="00FD4D53" w:rsidRDefault="005E126E" w:rsidP="00823050">
      <w:pPr>
        <w:jc w:val="both"/>
        <w:rPr>
          <w:rFonts w:ascii="Euphemia" w:hAnsi="Euphemia"/>
          <w:lang w:val="en-US"/>
        </w:rPr>
      </w:pPr>
    </w:p>
    <w:p w:rsidR="008C4A96" w:rsidRDefault="008C4A96">
      <w:pPr>
        <w:rPr>
          <w:rFonts w:ascii="Euphemia" w:hAnsi="Euphemia"/>
          <w:b/>
          <w:sz w:val="36"/>
          <w:szCs w:val="36"/>
          <w:u w:val="single"/>
          <w:lang w:val="en-US"/>
        </w:rPr>
      </w:pPr>
      <w:r>
        <w:rPr>
          <w:rFonts w:ascii="Euphemia" w:hAnsi="Euphemia"/>
          <w:b/>
          <w:sz w:val="36"/>
          <w:szCs w:val="36"/>
          <w:u w:val="single"/>
          <w:lang w:val="en-US"/>
        </w:rPr>
        <w:br w:type="page"/>
      </w:r>
    </w:p>
    <w:sdt>
      <w:sdtPr>
        <w:rPr>
          <w:rFonts w:asciiTheme="minorHAnsi" w:eastAsiaTheme="minorEastAsia" w:hAnsiTheme="minorHAnsi" w:cstheme="minorBidi"/>
          <w:b w:val="0"/>
          <w:bCs w:val="0"/>
          <w:smallCaps w:val="0"/>
          <w:color w:val="auto"/>
          <w:sz w:val="22"/>
          <w:szCs w:val="22"/>
        </w:rPr>
        <w:id w:val="-249731927"/>
        <w:docPartObj>
          <w:docPartGallery w:val="Table of Contents"/>
          <w:docPartUnique/>
        </w:docPartObj>
      </w:sdtPr>
      <w:sdtEndPr/>
      <w:sdtContent>
        <w:p w:rsidR="00B6678F" w:rsidRDefault="00B6678F">
          <w:pPr>
            <w:pStyle w:val="En-ttedetabledesmatires"/>
          </w:pPr>
          <w:r>
            <w:t>Table of Content</w:t>
          </w:r>
        </w:p>
        <w:p w:rsidR="0028750E" w:rsidRPr="00850851" w:rsidRDefault="00B6678F">
          <w:pPr>
            <w:pStyle w:val="TM1"/>
            <w:tabs>
              <w:tab w:val="left" w:pos="440"/>
              <w:tab w:val="right" w:leader="dot" w:pos="9062"/>
            </w:tabs>
            <w:rPr>
              <w:rFonts w:ascii="Euphemia" w:hAnsi="Euphemia"/>
              <w:noProof/>
              <w:lang w:eastAsia="fr-FR"/>
            </w:rPr>
          </w:pPr>
          <w:r>
            <w:fldChar w:fldCharType="begin"/>
          </w:r>
          <w:r>
            <w:instrText xml:space="preserve"> TOC \o "1-3" \h \z \u </w:instrText>
          </w:r>
          <w:r>
            <w:fldChar w:fldCharType="separate"/>
          </w:r>
          <w:hyperlink w:anchor="_Toc165983389" w:history="1">
            <w:r w:rsidR="0028750E" w:rsidRPr="00850851">
              <w:rPr>
                <w:rStyle w:val="Lienhypertexte"/>
                <w:rFonts w:ascii="Euphemia" w:hAnsi="Euphemia"/>
                <w:noProof/>
                <w:lang w:val="en-US"/>
              </w:rPr>
              <w:t>2</w:t>
            </w:r>
            <w:r w:rsidR="0028750E" w:rsidRPr="00850851">
              <w:rPr>
                <w:rFonts w:ascii="Euphemia" w:hAnsi="Euphemia"/>
                <w:noProof/>
                <w:lang w:eastAsia="fr-FR"/>
              </w:rPr>
              <w:tab/>
            </w:r>
            <w:r w:rsidR="0028750E" w:rsidRPr="00850851">
              <w:rPr>
                <w:rStyle w:val="Lienhypertexte"/>
                <w:rFonts w:ascii="Euphemia" w:hAnsi="Euphemia"/>
                <w:noProof/>
                <w:lang w:val="en-US"/>
              </w:rPr>
              <w:t>Installation</w:t>
            </w:r>
            <w:r w:rsidR="0028750E" w:rsidRPr="00850851">
              <w:rPr>
                <w:rFonts w:ascii="Euphemia" w:hAnsi="Euphemia"/>
                <w:noProof/>
                <w:webHidden/>
              </w:rPr>
              <w:tab/>
            </w:r>
            <w:r w:rsidR="0028750E" w:rsidRPr="00850851">
              <w:rPr>
                <w:rFonts w:ascii="Euphemia" w:hAnsi="Euphemia"/>
                <w:noProof/>
                <w:webHidden/>
              </w:rPr>
              <w:fldChar w:fldCharType="begin"/>
            </w:r>
            <w:r w:rsidR="0028750E" w:rsidRPr="00850851">
              <w:rPr>
                <w:rFonts w:ascii="Euphemia" w:hAnsi="Euphemia"/>
                <w:noProof/>
                <w:webHidden/>
              </w:rPr>
              <w:instrText xml:space="preserve"> PAGEREF _Toc165983389 \h </w:instrText>
            </w:r>
            <w:r w:rsidR="0028750E" w:rsidRPr="00850851">
              <w:rPr>
                <w:rFonts w:ascii="Euphemia" w:hAnsi="Euphemia"/>
                <w:noProof/>
                <w:webHidden/>
              </w:rPr>
            </w:r>
            <w:r w:rsidR="0028750E" w:rsidRPr="00850851">
              <w:rPr>
                <w:rFonts w:ascii="Euphemia" w:hAnsi="Euphemia"/>
                <w:noProof/>
                <w:webHidden/>
              </w:rPr>
              <w:fldChar w:fldCharType="separate"/>
            </w:r>
            <w:r w:rsidR="0028750E" w:rsidRPr="00850851">
              <w:rPr>
                <w:rFonts w:ascii="Euphemia" w:hAnsi="Euphemia"/>
                <w:noProof/>
                <w:webHidden/>
              </w:rPr>
              <w:t>3</w:t>
            </w:r>
            <w:r w:rsidR="0028750E" w:rsidRPr="00850851">
              <w:rPr>
                <w:rFonts w:ascii="Euphemia" w:hAnsi="Euphemia"/>
                <w:noProof/>
                <w:webHidden/>
              </w:rPr>
              <w:fldChar w:fldCharType="end"/>
            </w:r>
          </w:hyperlink>
        </w:p>
        <w:p w:rsidR="0028750E" w:rsidRPr="00850851" w:rsidRDefault="006E2EB6">
          <w:pPr>
            <w:pStyle w:val="TM1"/>
            <w:tabs>
              <w:tab w:val="left" w:pos="440"/>
              <w:tab w:val="right" w:leader="dot" w:pos="9062"/>
            </w:tabs>
            <w:rPr>
              <w:rFonts w:ascii="Euphemia" w:hAnsi="Euphemia"/>
              <w:noProof/>
              <w:lang w:eastAsia="fr-FR"/>
            </w:rPr>
          </w:pPr>
          <w:hyperlink w:anchor="_Toc165983390" w:history="1">
            <w:r w:rsidR="0028750E" w:rsidRPr="00850851">
              <w:rPr>
                <w:rStyle w:val="Lienhypertexte"/>
                <w:rFonts w:ascii="Euphemia" w:hAnsi="Euphemia"/>
                <w:noProof/>
                <w:lang w:val="en-US"/>
              </w:rPr>
              <w:t>3</w:t>
            </w:r>
            <w:r w:rsidR="0028750E" w:rsidRPr="00850851">
              <w:rPr>
                <w:rFonts w:ascii="Euphemia" w:hAnsi="Euphemia"/>
                <w:noProof/>
                <w:lang w:eastAsia="fr-FR"/>
              </w:rPr>
              <w:tab/>
            </w:r>
            <w:r w:rsidR="0028750E" w:rsidRPr="00850851">
              <w:rPr>
                <w:rStyle w:val="Lienhypertexte"/>
                <w:rFonts w:ascii="Euphemia" w:hAnsi="Euphemia"/>
                <w:noProof/>
                <w:lang w:val="en-US"/>
              </w:rPr>
              <w:t>Update</w:t>
            </w:r>
            <w:r w:rsidR="0028750E" w:rsidRPr="00850851">
              <w:rPr>
                <w:rFonts w:ascii="Euphemia" w:hAnsi="Euphemia"/>
                <w:noProof/>
                <w:webHidden/>
              </w:rPr>
              <w:tab/>
            </w:r>
            <w:r w:rsidR="0028750E" w:rsidRPr="00850851">
              <w:rPr>
                <w:rFonts w:ascii="Euphemia" w:hAnsi="Euphemia"/>
                <w:noProof/>
                <w:webHidden/>
              </w:rPr>
              <w:fldChar w:fldCharType="begin"/>
            </w:r>
            <w:r w:rsidR="0028750E" w:rsidRPr="00850851">
              <w:rPr>
                <w:rFonts w:ascii="Euphemia" w:hAnsi="Euphemia"/>
                <w:noProof/>
                <w:webHidden/>
              </w:rPr>
              <w:instrText xml:space="preserve"> PAGEREF _Toc165983390 \h </w:instrText>
            </w:r>
            <w:r w:rsidR="0028750E" w:rsidRPr="00850851">
              <w:rPr>
                <w:rFonts w:ascii="Euphemia" w:hAnsi="Euphemia"/>
                <w:noProof/>
                <w:webHidden/>
              </w:rPr>
            </w:r>
            <w:r w:rsidR="0028750E" w:rsidRPr="00850851">
              <w:rPr>
                <w:rFonts w:ascii="Euphemia" w:hAnsi="Euphemia"/>
                <w:noProof/>
                <w:webHidden/>
              </w:rPr>
              <w:fldChar w:fldCharType="separate"/>
            </w:r>
            <w:r w:rsidR="0028750E" w:rsidRPr="00850851">
              <w:rPr>
                <w:rFonts w:ascii="Euphemia" w:hAnsi="Euphemia"/>
                <w:noProof/>
                <w:webHidden/>
              </w:rPr>
              <w:t>3</w:t>
            </w:r>
            <w:r w:rsidR="0028750E" w:rsidRPr="00850851">
              <w:rPr>
                <w:rFonts w:ascii="Euphemia" w:hAnsi="Euphemia"/>
                <w:noProof/>
                <w:webHidden/>
              </w:rPr>
              <w:fldChar w:fldCharType="end"/>
            </w:r>
          </w:hyperlink>
        </w:p>
        <w:p w:rsidR="0028750E" w:rsidRPr="00850851" w:rsidRDefault="006E2EB6">
          <w:pPr>
            <w:pStyle w:val="TM1"/>
            <w:tabs>
              <w:tab w:val="left" w:pos="440"/>
              <w:tab w:val="right" w:leader="dot" w:pos="9062"/>
            </w:tabs>
            <w:rPr>
              <w:rFonts w:ascii="Euphemia" w:hAnsi="Euphemia"/>
              <w:noProof/>
              <w:lang w:eastAsia="fr-FR"/>
            </w:rPr>
          </w:pPr>
          <w:hyperlink w:anchor="_Toc165983391" w:history="1">
            <w:r w:rsidR="0028750E" w:rsidRPr="00850851">
              <w:rPr>
                <w:rStyle w:val="Lienhypertexte"/>
                <w:rFonts w:ascii="Euphemia" w:hAnsi="Euphemia"/>
                <w:noProof/>
                <w:lang w:val="en-US"/>
              </w:rPr>
              <w:t>4</w:t>
            </w:r>
            <w:r w:rsidR="0028750E" w:rsidRPr="00850851">
              <w:rPr>
                <w:rFonts w:ascii="Euphemia" w:hAnsi="Euphemia"/>
                <w:noProof/>
                <w:lang w:eastAsia="fr-FR"/>
              </w:rPr>
              <w:tab/>
            </w:r>
            <w:r w:rsidR="0028750E" w:rsidRPr="00850851">
              <w:rPr>
                <w:rStyle w:val="Lienhypertexte"/>
                <w:rFonts w:ascii="Euphemia" w:hAnsi="Euphemia"/>
                <w:noProof/>
                <w:lang w:val="en-US"/>
              </w:rPr>
              <w:t>Configuration</w:t>
            </w:r>
            <w:r w:rsidR="0028750E" w:rsidRPr="00850851">
              <w:rPr>
                <w:rFonts w:ascii="Euphemia" w:hAnsi="Euphemia"/>
                <w:noProof/>
                <w:webHidden/>
              </w:rPr>
              <w:tab/>
            </w:r>
            <w:r w:rsidR="0028750E" w:rsidRPr="00850851">
              <w:rPr>
                <w:rFonts w:ascii="Euphemia" w:hAnsi="Euphemia"/>
                <w:noProof/>
                <w:webHidden/>
              </w:rPr>
              <w:fldChar w:fldCharType="begin"/>
            </w:r>
            <w:r w:rsidR="0028750E" w:rsidRPr="00850851">
              <w:rPr>
                <w:rFonts w:ascii="Euphemia" w:hAnsi="Euphemia"/>
                <w:noProof/>
                <w:webHidden/>
              </w:rPr>
              <w:instrText xml:space="preserve"> PAGEREF _Toc165983391 \h </w:instrText>
            </w:r>
            <w:r w:rsidR="0028750E" w:rsidRPr="00850851">
              <w:rPr>
                <w:rFonts w:ascii="Euphemia" w:hAnsi="Euphemia"/>
                <w:noProof/>
                <w:webHidden/>
              </w:rPr>
            </w:r>
            <w:r w:rsidR="0028750E" w:rsidRPr="00850851">
              <w:rPr>
                <w:rFonts w:ascii="Euphemia" w:hAnsi="Euphemia"/>
                <w:noProof/>
                <w:webHidden/>
              </w:rPr>
              <w:fldChar w:fldCharType="separate"/>
            </w:r>
            <w:r w:rsidR="0028750E" w:rsidRPr="00850851">
              <w:rPr>
                <w:rFonts w:ascii="Euphemia" w:hAnsi="Euphemia"/>
                <w:noProof/>
                <w:webHidden/>
              </w:rPr>
              <w:t>4</w:t>
            </w:r>
            <w:r w:rsidR="0028750E" w:rsidRPr="00850851">
              <w:rPr>
                <w:rFonts w:ascii="Euphemia" w:hAnsi="Euphemia"/>
                <w:noProof/>
                <w:webHidden/>
              </w:rPr>
              <w:fldChar w:fldCharType="end"/>
            </w:r>
          </w:hyperlink>
        </w:p>
        <w:p w:rsidR="0028750E" w:rsidRPr="00850851" w:rsidRDefault="006E2EB6">
          <w:pPr>
            <w:pStyle w:val="TM1"/>
            <w:tabs>
              <w:tab w:val="left" w:pos="440"/>
              <w:tab w:val="right" w:leader="dot" w:pos="9062"/>
            </w:tabs>
            <w:rPr>
              <w:rFonts w:ascii="Euphemia" w:hAnsi="Euphemia"/>
              <w:noProof/>
              <w:lang w:eastAsia="fr-FR"/>
            </w:rPr>
          </w:pPr>
          <w:hyperlink w:anchor="_Toc165983392" w:history="1">
            <w:r w:rsidR="0028750E" w:rsidRPr="00850851">
              <w:rPr>
                <w:rStyle w:val="Lienhypertexte"/>
                <w:rFonts w:ascii="Euphemia" w:hAnsi="Euphemia"/>
                <w:noProof/>
                <w:lang w:val="en-US"/>
              </w:rPr>
              <w:t>5</w:t>
            </w:r>
            <w:r w:rsidR="0028750E" w:rsidRPr="00850851">
              <w:rPr>
                <w:rFonts w:ascii="Euphemia" w:hAnsi="Euphemia"/>
                <w:noProof/>
                <w:lang w:eastAsia="fr-FR"/>
              </w:rPr>
              <w:tab/>
            </w:r>
            <w:r w:rsidR="0028750E" w:rsidRPr="00850851">
              <w:rPr>
                <w:rStyle w:val="Lienhypertexte"/>
                <w:rFonts w:ascii="Euphemia" w:hAnsi="Euphemia"/>
                <w:noProof/>
                <w:lang w:val="en-US"/>
              </w:rPr>
              <w:t>Save / Load settings</w:t>
            </w:r>
            <w:r w:rsidR="0028750E" w:rsidRPr="00850851">
              <w:rPr>
                <w:rFonts w:ascii="Euphemia" w:hAnsi="Euphemia"/>
                <w:noProof/>
                <w:webHidden/>
              </w:rPr>
              <w:tab/>
            </w:r>
            <w:r w:rsidR="0028750E" w:rsidRPr="00850851">
              <w:rPr>
                <w:rFonts w:ascii="Euphemia" w:hAnsi="Euphemia"/>
                <w:noProof/>
                <w:webHidden/>
              </w:rPr>
              <w:fldChar w:fldCharType="begin"/>
            </w:r>
            <w:r w:rsidR="0028750E" w:rsidRPr="00850851">
              <w:rPr>
                <w:rFonts w:ascii="Euphemia" w:hAnsi="Euphemia"/>
                <w:noProof/>
                <w:webHidden/>
              </w:rPr>
              <w:instrText xml:space="preserve"> PAGEREF _Toc165983392 \h </w:instrText>
            </w:r>
            <w:r w:rsidR="0028750E" w:rsidRPr="00850851">
              <w:rPr>
                <w:rFonts w:ascii="Euphemia" w:hAnsi="Euphemia"/>
                <w:noProof/>
                <w:webHidden/>
              </w:rPr>
            </w:r>
            <w:r w:rsidR="0028750E" w:rsidRPr="00850851">
              <w:rPr>
                <w:rFonts w:ascii="Euphemia" w:hAnsi="Euphemia"/>
                <w:noProof/>
                <w:webHidden/>
              </w:rPr>
              <w:fldChar w:fldCharType="separate"/>
            </w:r>
            <w:r w:rsidR="0028750E" w:rsidRPr="00850851">
              <w:rPr>
                <w:rFonts w:ascii="Euphemia" w:hAnsi="Euphemia"/>
                <w:noProof/>
                <w:webHidden/>
              </w:rPr>
              <w:t>7</w:t>
            </w:r>
            <w:r w:rsidR="0028750E" w:rsidRPr="00850851">
              <w:rPr>
                <w:rFonts w:ascii="Euphemia" w:hAnsi="Euphemia"/>
                <w:noProof/>
                <w:webHidden/>
              </w:rPr>
              <w:fldChar w:fldCharType="end"/>
            </w:r>
          </w:hyperlink>
        </w:p>
        <w:p w:rsidR="0028750E" w:rsidRPr="00850851" w:rsidRDefault="006E2EB6">
          <w:pPr>
            <w:pStyle w:val="TM1"/>
            <w:tabs>
              <w:tab w:val="left" w:pos="440"/>
              <w:tab w:val="right" w:leader="dot" w:pos="9062"/>
            </w:tabs>
            <w:rPr>
              <w:rFonts w:ascii="Euphemia" w:hAnsi="Euphemia"/>
              <w:noProof/>
              <w:lang w:eastAsia="fr-FR"/>
            </w:rPr>
          </w:pPr>
          <w:hyperlink w:anchor="_Toc165983393" w:history="1">
            <w:r w:rsidR="0028750E" w:rsidRPr="00850851">
              <w:rPr>
                <w:rStyle w:val="Lienhypertexte"/>
                <w:rFonts w:ascii="Euphemia" w:hAnsi="Euphemia"/>
                <w:noProof/>
                <w:lang w:val="en-US"/>
              </w:rPr>
              <w:t>6</w:t>
            </w:r>
            <w:r w:rsidR="0028750E" w:rsidRPr="00850851">
              <w:rPr>
                <w:rFonts w:ascii="Euphemia" w:hAnsi="Euphemia"/>
                <w:noProof/>
                <w:lang w:eastAsia="fr-FR"/>
              </w:rPr>
              <w:tab/>
            </w:r>
            <w:r w:rsidR="0028750E" w:rsidRPr="00850851">
              <w:rPr>
                <w:rStyle w:val="Lienhypertexte"/>
                <w:rFonts w:ascii="Euphemia" w:hAnsi="Euphemia"/>
                <w:noProof/>
                <w:lang w:val="en-US"/>
              </w:rPr>
              <w:t>Recreate Text Files for previous data</w:t>
            </w:r>
            <w:r w:rsidR="0028750E" w:rsidRPr="00850851">
              <w:rPr>
                <w:rFonts w:ascii="Euphemia" w:hAnsi="Euphemia"/>
                <w:noProof/>
                <w:webHidden/>
              </w:rPr>
              <w:tab/>
            </w:r>
            <w:r w:rsidR="0028750E" w:rsidRPr="00850851">
              <w:rPr>
                <w:rFonts w:ascii="Euphemia" w:hAnsi="Euphemia"/>
                <w:noProof/>
                <w:webHidden/>
              </w:rPr>
              <w:fldChar w:fldCharType="begin"/>
            </w:r>
            <w:r w:rsidR="0028750E" w:rsidRPr="00850851">
              <w:rPr>
                <w:rFonts w:ascii="Euphemia" w:hAnsi="Euphemia"/>
                <w:noProof/>
                <w:webHidden/>
              </w:rPr>
              <w:instrText xml:space="preserve"> PAGEREF _Toc165983393 \h </w:instrText>
            </w:r>
            <w:r w:rsidR="0028750E" w:rsidRPr="00850851">
              <w:rPr>
                <w:rFonts w:ascii="Euphemia" w:hAnsi="Euphemia"/>
                <w:noProof/>
                <w:webHidden/>
              </w:rPr>
            </w:r>
            <w:r w:rsidR="0028750E" w:rsidRPr="00850851">
              <w:rPr>
                <w:rFonts w:ascii="Euphemia" w:hAnsi="Euphemia"/>
                <w:noProof/>
                <w:webHidden/>
              </w:rPr>
              <w:fldChar w:fldCharType="separate"/>
            </w:r>
            <w:r w:rsidR="0028750E" w:rsidRPr="00850851">
              <w:rPr>
                <w:rFonts w:ascii="Euphemia" w:hAnsi="Euphemia"/>
                <w:noProof/>
                <w:webHidden/>
              </w:rPr>
              <w:t>8</w:t>
            </w:r>
            <w:r w:rsidR="0028750E" w:rsidRPr="00850851">
              <w:rPr>
                <w:rFonts w:ascii="Euphemia" w:hAnsi="Euphemia"/>
                <w:noProof/>
                <w:webHidden/>
              </w:rPr>
              <w:fldChar w:fldCharType="end"/>
            </w:r>
          </w:hyperlink>
        </w:p>
        <w:p w:rsidR="0028750E" w:rsidRDefault="006E2EB6">
          <w:pPr>
            <w:pStyle w:val="TM1"/>
            <w:tabs>
              <w:tab w:val="left" w:pos="440"/>
              <w:tab w:val="right" w:leader="dot" w:pos="9062"/>
            </w:tabs>
            <w:rPr>
              <w:noProof/>
              <w:lang w:eastAsia="fr-FR"/>
            </w:rPr>
          </w:pPr>
          <w:hyperlink w:anchor="_Toc165983394" w:history="1">
            <w:r w:rsidR="0028750E" w:rsidRPr="00850851">
              <w:rPr>
                <w:rStyle w:val="Lienhypertexte"/>
                <w:rFonts w:ascii="Euphemia" w:hAnsi="Euphemia"/>
                <w:noProof/>
                <w:lang w:val="en-US"/>
              </w:rPr>
              <w:t>7</w:t>
            </w:r>
            <w:r w:rsidR="0028750E" w:rsidRPr="00850851">
              <w:rPr>
                <w:rFonts w:ascii="Euphemia" w:hAnsi="Euphemia"/>
                <w:noProof/>
                <w:lang w:eastAsia="fr-FR"/>
              </w:rPr>
              <w:tab/>
            </w:r>
            <w:r w:rsidR="0028750E" w:rsidRPr="00850851">
              <w:rPr>
                <w:rStyle w:val="Lienhypertexte"/>
                <w:rFonts w:ascii="Euphemia" w:hAnsi="Euphemia"/>
                <w:noProof/>
                <w:lang w:val="en-US"/>
              </w:rPr>
              <w:t>Realise Notes</w:t>
            </w:r>
            <w:r w:rsidR="0028750E" w:rsidRPr="00850851">
              <w:rPr>
                <w:rFonts w:ascii="Euphemia" w:hAnsi="Euphemia"/>
                <w:noProof/>
                <w:webHidden/>
              </w:rPr>
              <w:tab/>
            </w:r>
            <w:r w:rsidR="0028750E" w:rsidRPr="00850851">
              <w:rPr>
                <w:rFonts w:ascii="Euphemia" w:hAnsi="Euphemia"/>
                <w:noProof/>
                <w:webHidden/>
              </w:rPr>
              <w:fldChar w:fldCharType="begin"/>
            </w:r>
            <w:r w:rsidR="0028750E" w:rsidRPr="00850851">
              <w:rPr>
                <w:rFonts w:ascii="Euphemia" w:hAnsi="Euphemia"/>
                <w:noProof/>
                <w:webHidden/>
              </w:rPr>
              <w:instrText xml:space="preserve"> PAGEREF _Toc165983394 \h </w:instrText>
            </w:r>
            <w:r w:rsidR="0028750E" w:rsidRPr="00850851">
              <w:rPr>
                <w:rFonts w:ascii="Euphemia" w:hAnsi="Euphemia"/>
                <w:noProof/>
                <w:webHidden/>
              </w:rPr>
            </w:r>
            <w:r w:rsidR="0028750E" w:rsidRPr="00850851">
              <w:rPr>
                <w:rFonts w:ascii="Euphemia" w:hAnsi="Euphemia"/>
                <w:noProof/>
                <w:webHidden/>
              </w:rPr>
              <w:fldChar w:fldCharType="separate"/>
            </w:r>
            <w:r w:rsidR="0028750E" w:rsidRPr="00850851">
              <w:rPr>
                <w:rFonts w:ascii="Euphemia" w:hAnsi="Euphemia"/>
                <w:noProof/>
                <w:webHidden/>
              </w:rPr>
              <w:t>9</w:t>
            </w:r>
            <w:r w:rsidR="0028750E" w:rsidRPr="00850851">
              <w:rPr>
                <w:rFonts w:ascii="Euphemia" w:hAnsi="Euphemia"/>
                <w:noProof/>
                <w:webHidden/>
              </w:rPr>
              <w:fldChar w:fldCharType="end"/>
            </w:r>
          </w:hyperlink>
        </w:p>
        <w:p w:rsidR="00B6678F" w:rsidRDefault="00B6678F">
          <w:r>
            <w:rPr>
              <w:b/>
              <w:bCs/>
            </w:rPr>
            <w:fldChar w:fldCharType="end"/>
          </w:r>
        </w:p>
      </w:sdtContent>
    </w:sdt>
    <w:p w:rsidR="00DF7225" w:rsidRPr="00975C66" w:rsidRDefault="00DF7225">
      <w:pPr>
        <w:rPr>
          <w:rFonts w:ascii="Euphemia" w:hAnsi="Euphemia"/>
          <w:b/>
          <w:sz w:val="36"/>
          <w:szCs w:val="36"/>
          <w:u w:val="single"/>
        </w:rPr>
      </w:pPr>
    </w:p>
    <w:p w:rsidR="00DF7225" w:rsidRPr="00975C66" w:rsidRDefault="00DF7225">
      <w:pPr>
        <w:rPr>
          <w:rFonts w:ascii="Euphemia" w:hAnsi="Euphemia"/>
          <w:b/>
          <w:sz w:val="36"/>
          <w:szCs w:val="36"/>
          <w:u w:val="single"/>
        </w:rPr>
      </w:pPr>
    </w:p>
    <w:p w:rsidR="00DF7225" w:rsidRPr="00975C66" w:rsidRDefault="00DF7225">
      <w:pPr>
        <w:rPr>
          <w:rFonts w:ascii="Euphemia" w:hAnsi="Euphemia"/>
          <w:b/>
          <w:sz w:val="36"/>
          <w:szCs w:val="36"/>
          <w:u w:val="single"/>
        </w:rPr>
      </w:pPr>
      <w:r w:rsidRPr="00975C66">
        <w:rPr>
          <w:rFonts w:ascii="Euphemia" w:hAnsi="Euphemia"/>
          <w:b/>
          <w:sz w:val="36"/>
          <w:szCs w:val="36"/>
          <w:u w:val="single"/>
        </w:rPr>
        <w:br w:type="page"/>
      </w:r>
    </w:p>
    <w:p w:rsidR="006E7A0C" w:rsidRPr="00153BA6" w:rsidRDefault="006E7A0C" w:rsidP="00B6678F">
      <w:pPr>
        <w:pStyle w:val="Titre1"/>
        <w:rPr>
          <w:lang w:val="en-US"/>
        </w:rPr>
      </w:pPr>
      <w:bookmarkStart w:id="0" w:name="_Toc165983389"/>
      <w:r w:rsidRPr="00153BA6">
        <w:rPr>
          <w:lang w:val="en-US"/>
        </w:rPr>
        <w:lastRenderedPageBreak/>
        <w:t>Installation</w:t>
      </w:r>
      <w:bookmarkEnd w:id="0"/>
    </w:p>
    <w:p w:rsidR="006E7A0C" w:rsidRDefault="006E7A0C" w:rsidP="00823050">
      <w:pPr>
        <w:jc w:val="both"/>
        <w:rPr>
          <w:rFonts w:ascii="Euphemia" w:hAnsi="Euphemia"/>
          <w:lang w:val="en-US"/>
        </w:rPr>
      </w:pPr>
      <w:r>
        <w:rPr>
          <w:rFonts w:ascii="Euphemia" w:hAnsi="Euphemia"/>
          <w:lang w:val="en-US"/>
        </w:rPr>
        <w:t>To load the ipf procedure within Igor, the user can:</w:t>
      </w:r>
    </w:p>
    <w:p w:rsidR="006E7A0C" w:rsidRDefault="006E7A0C" w:rsidP="00823050">
      <w:pPr>
        <w:pStyle w:val="Paragraphedeliste"/>
        <w:numPr>
          <w:ilvl w:val="0"/>
          <w:numId w:val="1"/>
        </w:numPr>
        <w:jc w:val="both"/>
        <w:rPr>
          <w:rFonts w:ascii="Euphemia" w:hAnsi="Euphemia"/>
          <w:lang w:val="en-US"/>
        </w:rPr>
      </w:pPr>
      <w:r>
        <w:rPr>
          <w:rFonts w:ascii="Euphemia" w:hAnsi="Euphemia"/>
          <w:lang w:val="en-US"/>
        </w:rPr>
        <w:t>Place the file in the Igor Procedure folder</w:t>
      </w:r>
      <w:r w:rsidR="00CD33C7">
        <w:rPr>
          <w:rFonts w:ascii="Euphemia" w:hAnsi="Euphemia"/>
          <w:lang w:val="en-US"/>
        </w:rPr>
        <w:t xml:space="preserve"> (usually into Documents/WaveMetrics/Igor Pro 6/Igor Procedure)</w:t>
      </w:r>
      <w:r>
        <w:rPr>
          <w:rFonts w:ascii="Euphemia" w:hAnsi="Euphemia"/>
          <w:lang w:val="en-US"/>
        </w:rPr>
        <w:t xml:space="preserve">, to </w:t>
      </w:r>
      <w:r w:rsidR="00CD33C7">
        <w:rPr>
          <w:rFonts w:ascii="Euphemia" w:hAnsi="Euphemia"/>
          <w:lang w:val="en-US"/>
        </w:rPr>
        <w:t xml:space="preserve">be </w:t>
      </w:r>
      <w:r>
        <w:rPr>
          <w:rFonts w:ascii="Euphemia" w:hAnsi="Euphemia"/>
          <w:lang w:val="en-US"/>
        </w:rPr>
        <w:t>automatically loaded at the startup of Igor</w:t>
      </w:r>
    </w:p>
    <w:p w:rsidR="006E7A0C" w:rsidRDefault="006E7A0C" w:rsidP="00823050">
      <w:pPr>
        <w:pStyle w:val="Paragraphedeliste"/>
        <w:numPr>
          <w:ilvl w:val="0"/>
          <w:numId w:val="1"/>
        </w:numPr>
        <w:jc w:val="both"/>
        <w:rPr>
          <w:rFonts w:ascii="Euphemia" w:hAnsi="Euphemia"/>
          <w:lang w:val="en-US"/>
        </w:rPr>
      </w:pPr>
      <w:r>
        <w:rPr>
          <w:rFonts w:ascii="Euphemia" w:hAnsi="Euphemia"/>
          <w:lang w:val="en-US"/>
        </w:rPr>
        <w:t>Double click on the file</w:t>
      </w:r>
    </w:p>
    <w:p w:rsidR="002915D1" w:rsidRDefault="002915D1" w:rsidP="00823050">
      <w:pPr>
        <w:pStyle w:val="Paragraphedeliste"/>
        <w:numPr>
          <w:ilvl w:val="0"/>
          <w:numId w:val="1"/>
        </w:numPr>
        <w:jc w:val="both"/>
        <w:rPr>
          <w:rFonts w:ascii="Euphemia" w:hAnsi="Euphemia"/>
          <w:lang w:val="en-US"/>
        </w:rPr>
      </w:pPr>
      <w:r>
        <w:rPr>
          <w:rFonts w:ascii="Euphemia" w:hAnsi="Euphemia"/>
          <w:lang w:val="en-US"/>
        </w:rPr>
        <w:t>Drag and Drop the file into Igor</w:t>
      </w:r>
    </w:p>
    <w:p w:rsidR="002915D1" w:rsidRDefault="002915D1" w:rsidP="00823050">
      <w:pPr>
        <w:jc w:val="both"/>
        <w:rPr>
          <w:rFonts w:ascii="Euphemia" w:hAnsi="Euphemia"/>
          <w:lang w:val="en-US"/>
        </w:rPr>
      </w:pPr>
    </w:p>
    <w:p w:rsidR="002915D1" w:rsidRPr="00153BA6" w:rsidRDefault="002915D1" w:rsidP="00B6678F">
      <w:pPr>
        <w:pStyle w:val="Titre1"/>
        <w:rPr>
          <w:lang w:val="en-US"/>
        </w:rPr>
      </w:pPr>
      <w:bookmarkStart w:id="1" w:name="_Toc165983390"/>
      <w:r w:rsidRPr="00153BA6">
        <w:rPr>
          <w:lang w:val="en-US"/>
        </w:rPr>
        <w:t>Update</w:t>
      </w:r>
      <w:bookmarkEnd w:id="1"/>
    </w:p>
    <w:p w:rsidR="002915D1" w:rsidRDefault="002915D1" w:rsidP="00823050">
      <w:pPr>
        <w:jc w:val="both"/>
        <w:rPr>
          <w:rFonts w:ascii="Euphemia" w:hAnsi="Euphemia"/>
          <w:lang w:val="en-US"/>
        </w:rPr>
      </w:pPr>
      <w:r>
        <w:rPr>
          <w:rFonts w:ascii="Euphemia" w:hAnsi="Euphemia"/>
          <w:lang w:val="en-US"/>
        </w:rPr>
        <w:t>In case of updating the ipf, please follow the following steps :</w:t>
      </w:r>
    </w:p>
    <w:p w:rsidR="002915D1" w:rsidRDefault="002915D1" w:rsidP="00823050">
      <w:pPr>
        <w:pStyle w:val="Paragraphedeliste"/>
        <w:numPr>
          <w:ilvl w:val="0"/>
          <w:numId w:val="1"/>
        </w:numPr>
        <w:jc w:val="both"/>
        <w:rPr>
          <w:rFonts w:ascii="Euphemia" w:hAnsi="Euphemia"/>
          <w:lang w:val="en-US"/>
        </w:rPr>
      </w:pPr>
      <w:r>
        <w:rPr>
          <w:rFonts w:ascii="Euphemia" w:hAnsi="Euphemia"/>
          <w:lang w:val="en-US"/>
        </w:rPr>
        <w:t>Stop measurements</w:t>
      </w:r>
      <w:r w:rsidR="00DB7CF0">
        <w:rPr>
          <w:rFonts w:ascii="Euphemia" w:hAnsi="Euphemia"/>
          <w:lang w:val="en-US"/>
        </w:rPr>
        <w:t xml:space="preserve"> in DAQ</w:t>
      </w:r>
    </w:p>
    <w:p w:rsidR="00A212A0" w:rsidRPr="00A26769" w:rsidRDefault="00A212A0" w:rsidP="00823050">
      <w:pPr>
        <w:pStyle w:val="Paragraphedeliste"/>
        <w:numPr>
          <w:ilvl w:val="0"/>
          <w:numId w:val="1"/>
        </w:numPr>
        <w:jc w:val="both"/>
        <w:rPr>
          <w:rFonts w:ascii="Euphemia" w:hAnsi="Euphemia"/>
          <w:lang w:val="en-US"/>
        </w:rPr>
      </w:pPr>
      <w:r w:rsidRPr="00A26769">
        <w:rPr>
          <w:rFonts w:ascii="Euphemia" w:hAnsi="Euphemia"/>
          <w:lang w:val="en-US"/>
        </w:rPr>
        <w:t>For v.</w:t>
      </w:r>
      <w:r w:rsidR="006E2EB6">
        <w:rPr>
          <w:rFonts w:ascii="Euphemia" w:hAnsi="Euphemia"/>
          <w:lang w:val="en-US"/>
        </w:rPr>
        <w:t>4</w:t>
      </w:r>
      <w:r w:rsidRPr="00A26769">
        <w:rPr>
          <w:rFonts w:ascii="Euphemia" w:hAnsi="Euphemia"/>
          <w:lang w:val="en-US"/>
        </w:rPr>
        <w:t>.</w:t>
      </w:r>
      <w:r w:rsidR="006E2EB6">
        <w:rPr>
          <w:rFonts w:ascii="Euphemia" w:hAnsi="Euphemia"/>
          <w:lang w:val="en-US"/>
        </w:rPr>
        <w:t>3</w:t>
      </w:r>
      <w:r w:rsidRPr="00A26769">
        <w:rPr>
          <w:rFonts w:ascii="Euphemia" w:hAnsi="Euphemia"/>
          <w:lang w:val="en-US"/>
        </w:rPr>
        <w:t>.9 or higher:</w:t>
      </w:r>
    </w:p>
    <w:p w:rsidR="00A212A0" w:rsidRDefault="00A212A0" w:rsidP="00823050">
      <w:pPr>
        <w:pStyle w:val="Paragraphedeliste"/>
        <w:numPr>
          <w:ilvl w:val="1"/>
          <w:numId w:val="1"/>
        </w:numPr>
        <w:jc w:val="both"/>
        <w:rPr>
          <w:rFonts w:ascii="Euphemia" w:hAnsi="Euphemia"/>
          <w:lang w:val="en-US"/>
        </w:rPr>
      </w:pPr>
      <w:r w:rsidRPr="00A212A0">
        <w:rPr>
          <w:rFonts w:ascii="Euphemia" w:hAnsi="Euphemia"/>
          <w:lang w:val="en-US"/>
        </w:rPr>
        <w:t xml:space="preserve">Go to ACMCC Q-ACSM Export -&gt; Update ipf. This will close the </w:t>
      </w:r>
      <w:r w:rsidR="00B30557">
        <w:rPr>
          <w:rFonts w:ascii="Euphemia" w:hAnsi="Euphemia"/>
          <w:lang w:val="en-US"/>
        </w:rPr>
        <w:t xml:space="preserve">Export </w:t>
      </w:r>
      <w:r w:rsidRPr="00A212A0">
        <w:rPr>
          <w:rFonts w:ascii="Euphemia" w:hAnsi="Euphemia"/>
          <w:lang w:val="en-US"/>
        </w:rPr>
        <w:t>panel, and delete the ACMCC_Export folder in the Data Browser</w:t>
      </w:r>
    </w:p>
    <w:p w:rsidR="00A212A0" w:rsidRDefault="00A26769" w:rsidP="00823050">
      <w:pPr>
        <w:pStyle w:val="Paragraphedeliste"/>
        <w:numPr>
          <w:ilvl w:val="0"/>
          <w:numId w:val="1"/>
        </w:numPr>
        <w:jc w:val="both"/>
        <w:rPr>
          <w:rFonts w:ascii="Euphemia" w:hAnsi="Euphemia"/>
          <w:lang w:val="en-US"/>
        </w:rPr>
      </w:pPr>
      <w:r>
        <w:rPr>
          <w:rFonts w:ascii="Euphemia" w:hAnsi="Euphemia"/>
          <w:lang w:val="en-US"/>
        </w:rPr>
        <w:t>For earlier version</w:t>
      </w:r>
      <w:r w:rsidR="00FE272E">
        <w:rPr>
          <w:rFonts w:ascii="Euphemia" w:hAnsi="Euphemia"/>
          <w:lang w:val="en-US"/>
        </w:rPr>
        <w:t>s</w:t>
      </w:r>
      <w:r>
        <w:rPr>
          <w:rFonts w:ascii="Euphemia" w:hAnsi="Euphemia"/>
          <w:lang w:val="en-US"/>
        </w:rPr>
        <w:t>:</w:t>
      </w:r>
    </w:p>
    <w:p w:rsidR="00A26769" w:rsidRDefault="00A26769" w:rsidP="00823050">
      <w:pPr>
        <w:pStyle w:val="Paragraphedeliste"/>
        <w:numPr>
          <w:ilvl w:val="1"/>
          <w:numId w:val="1"/>
        </w:numPr>
        <w:jc w:val="both"/>
        <w:rPr>
          <w:rFonts w:ascii="Euphemia" w:hAnsi="Euphemia"/>
          <w:lang w:val="en-US"/>
        </w:rPr>
      </w:pPr>
      <w:r>
        <w:rPr>
          <w:rFonts w:ascii="Euphemia" w:hAnsi="Euphemia"/>
          <w:lang w:val="en-US"/>
        </w:rPr>
        <w:t xml:space="preserve">Close Export Panel if open (or execute in the command window </w:t>
      </w:r>
      <w:r w:rsidRPr="00067B34">
        <w:rPr>
          <w:rFonts w:ascii="Euphemia" w:hAnsi="Euphemia"/>
          <w:color w:val="64C8CA"/>
          <w:lang w:val="en-US"/>
        </w:rPr>
        <w:t>KillWindow</w:t>
      </w:r>
      <w:r>
        <w:rPr>
          <w:rFonts w:ascii="Euphemia" w:hAnsi="Euphemia"/>
          <w:lang w:val="en-US"/>
        </w:rPr>
        <w:t xml:space="preserve"> ExportPanel)</w:t>
      </w:r>
    </w:p>
    <w:p w:rsidR="002915D1" w:rsidRPr="00DB7CF0" w:rsidRDefault="00067B34" w:rsidP="00823050">
      <w:pPr>
        <w:pStyle w:val="Paragraphedeliste"/>
        <w:numPr>
          <w:ilvl w:val="1"/>
          <w:numId w:val="1"/>
        </w:numPr>
        <w:jc w:val="both"/>
        <w:rPr>
          <w:rFonts w:ascii="Euphemia" w:hAnsi="Euphemia"/>
          <w:lang w:val="en-US"/>
        </w:rPr>
      </w:pPr>
      <w:r>
        <w:rPr>
          <w:rFonts w:ascii="Euphemia" w:hAnsi="Euphemia"/>
          <w:lang w:val="en-US"/>
        </w:rPr>
        <w:t xml:space="preserve">Delete ACMCC_Export folder in the data browser: Right-click on the folder and select Delete object(s), or execute </w:t>
      </w:r>
      <w:r w:rsidRPr="00067B34">
        <w:rPr>
          <w:rFonts w:ascii="Euphemia" w:hAnsi="Euphemia"/>
          <w:color w:val="64C8CA"/>
          <w:lang w:val="en-US"/>
        </w:rPr>
        <w:t>KillDataFolder</w:t>
      </w:r>
      <w:r>
        <w:rPr>
          <w:rFonts w:ascii="Euphemia" w:hAnsi="Euphemia"/>
          <w:lang w:val="en-US"/>
        </w:rPr>
        <w:t>/Z root:ACMCC_Export in the command window</w:t>
      </w:r>
    </w:p>
    <w:p w:rsidR="002915D1" w:rsidRDefault="00DB7CF0" w:rsidP="00823050">
      <w:pPr>
        <w:pStyle w:val="Paragraphedeliste"/>
        <w:numPr>
          <w:ilvl w:val="0"/>
          <w:numId w:val="1"/>
        </w:numPr>
        <w:jc w:val="both"/>
        <w:rPr>
          <w:rFonts w:ascii="Euphemia" w:hAnsi="Euphemia"/>
          <w:lang w:val="en-US"/>
        </w:rPr>
      </w:pPr>
      <w:r>
        <w:rPr>
          <w:rFonts w:ascii="Euphemia" w:hAnsi="Euphemia"/>
          <w:lang w:val="en-US"/>
        </w:rPr>
        <w:t>G</w:t>
      </w:r>
      <w:r w:rsidR="002915D1">
        <w:rPr>
          <w:rFonts w:ascii="Euphemia" w:hAnsi="Euphemia"/>
          <w:lang w:val="en-US"/>
        </w:rPr>
        <w:t>o to Windows -&gt; Windows Procedure</w:t>
      </w:r>
      <w:r w:rsidR="00800F00">
        <w:rPr>
          <w:rFonts w:ascii="Euphemia" w:hAnsi="Euphemia"/>
          <w:lang w:val="en-US"/>
        </w:rPr>
        <w:t xml:space="preserve"> -&gt; select ACMCC procedure (name can vary)</w:t>
      </w:r>
      <w:r w:rsidR="008A2865">
        <w:rPr>
          <w:rFonts w:ascii="Euphemia" w:hAnsi="Euphemia"/>
          <w:lang w:val="en-US"/>
        </w:rPr>
        <w:t>. This will open the code. Close the window, and select Kill</w:t>
      </w:r>
    </w:p>
    <w:p w:rsidR="00800F00" w:rsidRDefault="008A2865" w:rsidP="00823050">
      <w:pPr>
        <w:pStyle w:val="Paragraphedeliste"/>
        <w:numPr>
          <w:ilvl w:val="0"/>
          <w:numId w:val="1"/>
        </w:numPr>
        <w:jc w:val="both"/>
        <w:rPr>
          <w:rFonts w:ascii="Euphemia" w:hAnsi="Euphemia"/>
          <w:lang w:val="en-US"/>
        </w:rPr>
      </w:pPr>
      <w:r>
        <w:rPr>
          <w:rFonts w:ascii="Euphemia" w:hAnsi="Euphemia"/>
          <w:lang w:val="en-US"/>
        </w:rPr>
        <w:t>Delete the old ipf file on the computer</w:t>
      </w:r>
    </w:p>
    <w:p w:rsidR="008A2865" w:rsidRPr="002915D1" w:rsidRDefault="008A2865" w:rsidP="00823050">
      <w:pPr>
        <w:pStyle w:val="Paragraphedeliste"/>
        <w:numPr>
          <w:ilvl w:val="0"/>
          <w:numId w:val="1"/>
        </w:numPr>
        <w:jc w:val="both"/>
        <w:rPr>
          <w:rFonts w:ascii="Euphemia" w:hAnsi="Euphemia"/>
          <w:lang w:val="en-US"/>
        </w:rPr>
      </w:pPr>
      <w:r>
        <w:rPr>
          <w:rFonts w:ascii="Euphemia" w:hAnsi="Euphemia"/>
          <w:lang w:val="en-US"/>
        </w:rPr>
        <w:t>Follow the steps from Installation</w:t>
      </w:r>
    </w:p>
    <w:p w:rsidR="006E7A0C" w:rsidRDefault="006E7A0C" w:rsidP="00823050">
      <w:pPr>
        <w:jc w:val="both"/>
        <w:rPr>
          <w:rFonts w:ascii="Euphemia" w:hAnsi="Euphemia"/>
          <w:lang w:val="en-US"/>
        </w:rPr>
      </w:pPr>
    </w:p>
    <w:p w:rsidR="00465B0C" w:rsidRPr="00FD4D53" w:rsidRDefault="00465B0C" w:rsidP="00823050">
      <w:pPr>
        <w:jc w:val="both"/>
        <w:rPr>
          <w:rFonts w:ascii="Euphemia" w:hAnsi="Euphemia"/>
          <w:lang w:val="en-US"/>
        </w:rPr>
      </w:pPr>
    </w:p>
    <w:p w:rsidR="006753B9" w:rsidRDefault="006753B9" w:rsidP="00823050">
      <w:pPr>
        <w:jc w:val="both"/>
        <w:rPr>
          <w:rFonts w:ascii="Euphemia" w:hAnsi="Euphemia"/>
          <w:b/>
          <w:sz w:val="36"/>
          <w:szCs w:val="36"/>
          <w:u w:val="single"/>
          <w:lang w:val="en-US"/>
        </w:rPr>
      </w:pPr>
      <w:r>
        <w:rPr>
          <w:rFonts w:ascii="Euphemia" w:hAnsi="Euphemia"/>
          <w:b/>
          <w:sz w:val="36"/>
          <w:szCs w:val="36"/>
          <w:u w:val="single"/>
          <w:lang w:val="en-US"/>
        </w:rPr>
        <w:br w:type="page"/>
      </w:r>
    </w:p>
    <w:p w:rsidR="006E7A0C" w:rsidRPr="00153BA6" w:rsidRDefault="00465B0C" w:rsidP="00B6678F">
      <w:pPr>
        <w:pStyle w:val="Titre1"/>
        <w:rPr>
          <w:lang w:val="en-US"/>
        </w:rPr>
      </w:pPr>
      <w:bookmarkStart w:id="2" w:name="_Toc165983391"/>
      <w:r w:rsidRPr="00153BA6">
        <w:rPr>
          <w:lang w:val="en-US"/>
        </w:rPr>
        <w:lastRenderedPageBreak/>
        <w:t>Configuration</w:t>
      </w:r>
      <w:bookmarkEnd w:id="2"/>
    </w:p>
    <w:p w:rsidR="00E95065" w:rsidRDefault="00E95065" w:rsidP="00823050">
      <w:pPr>
        <w:jc w:val="both"/>
        <w:rPr>
          <w:rFonts w:ascii="Euphemia" w:hAnsi="Euphemia"/>
          <w:lang w:val="en-US"/>
        </w:rPr>
      </w:pPr>
      <w:r>
        <w:rPr>
          <w:rFonts w:ascii="Euphemia" w:hAnsi="Euphemia"/>
          <w:lang w:val="en-US"/>
        </w:rPr>
        <w:t>If the procedure is correctly loaded and compiled, a menu “ACMCC Q-ACSM Export” should appear on the Igor menu bar.</w:t>
      </w:r>
    </w:p>
    <w:p w:rsidR="00E95065" w:rsidRDefault="00E95065" w:rsidP="00823050">
      <w:pPr>
        <w:jc w:val="both"/>
        <w:rPr>
          <w:rFonts w:ascii="Euphemia" w:hAnsi="Euphemia"/>
          <w:lang w:val="en-US"/>
        </w:rPr>
      </w:pPr>
      <w:r>
        <w:rPr>
          <w:rFonts w:ascii="Euphemia" w:hAnsi="Euphemia"/>
          <w:lang w:val="en-US"/>
        </w:rPr>
        <w:t>To initialize the panel, click on ACMCC Q-ACSM Export -&gt; Initialize Panel</w:t>
      </w:r>
    </w:p>
    <w:p w:rsidR="00E95065" w:rsidRDefault="00E95065" w:rsidP="00823050">
      <w:pPr>
        <w:jc w:val="both"/>
        <w:rPr>
          <w:rFonts w:ascii="Euphemia" w:hAnsi="Euphemia"/>
          <w:lang w:val="en-US"/>
        </w:rPr>
      </w:pPr>
      <w:r>
        <w:rPr>
          <w:rFonts w:ascii="Euphemia" w:hAnsi="Euphemia"/>
          <w:lang w:val="en-US"/>
        </w:rPr>
        <w:t>For version 4.3.3. or higher : a message pops up to inform on which frag table is loaded on Igor.</w:t>
      </w:r>
    </w:p>
    <w:p w:rsidR="00E95065" w:rsidRDefault="00E95065" w:rsidP="00823050">
      <w:pPr>
        <w:jc w:val="both"/>
        <w:rPr>
          <w:rFonts w:ascii="Euphemia" w:hAnsi="Euphemia"/>
          <w:lang w:val="en-US"/>
        </w:rPr>
      </w:pPr>
      <w:r w:rsidRPr="00E95065">
        <w:rPr>
          <w:rFonts w:ascii="Euphemia" w:hAnsi="Euphemia"/>
          <w:noProof/>
          <w:lang w:val="en-US"/>
        </w:rPr>
        <w:drawing>
          <wp:inline distT="0" distB="0" distL="0" distR="0" wp14:anchorId="320EFBD6" wp14:editId="4C0B6BBF">
            <wp:extent cx="2980490" cy="103315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503" cy="1046676"/>
                    </a:xfrm>
                    <a:prstGeom prst="rect">
                      <a:avLst/>
                    </a:prstGeom>
                  </pic:spPr>
                </pic:pic>
              </a:graphicData>
            </a:graphic>
          </wp:inline>
        </w:drawing>
      </w:r>
    </w:p>
    <w:p w:rsidR="00E95065" w:rsidRDefault="00E95065" w:rsidP="00823050">
      <w:pPr>
        <w:jc w:val="both"/>
        <w:rPr>
          <w:rFonts w:ascii="Euphemia" w:hAnsi="Euphemia"/>
          <w:lang w:val="en-US"/>
        </w:rPr>
      </w:pPr>
      <w:r>
        <w:rPr>
          <w:rFonts w:ascii="Euphemia" w:hAnsi="Euphemia"/>
          <w:lang w:val="en-US"/>
        </w:rPr>
        <w:t>The panel is build subsequently:</w:t>
      </w:r>
    </w:p>
    <w:p w:rsidR="00E95065" w:rsidRDefault="00E95065" w:rsidP="00823050">
      <w:pPr>
        <w:jc w:val="both"/>
        <w:rPr>
          <w:rFonts w:ascii="Euphemia" w:hAnsi="Euphemia"/>
          <w:lang w:val="en-US"/>
        </w:rPr>
      </w:pPr>
      <w:r w:rsidRPr="00E95065">
        <w:rPr>
          <w:rFonts w:ascii="Euphemia" w:hAnsi="Euphemia"/>
          <w:noProof/>
          <w:lang w:val="en-US"/>
        </w:rPr>
        <w:drawing>
          <wp:inline distT="0" distB="0" distL="0" distR="0" wp14:anchorId="593C534B" wp14:editId="227D38A1">
            <wp:extent cx="1833912" cy="222068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9458" cy="2239510"/>
                    </a:xfrm>
                    <a:prstGeom prst="rect">
                      <a:avLst/>
                    </a:prstGeom>
                  </pic:spPr>
                </pic:pic>
              </a:graphicData>
            </a:graphic>
          </wp:inline>
        </w:drawing>
      </w:r>
    </w:p>
    <w:p w:rsidR="006753B9" w:rsidRDefault="006753B9" w:rsidP="00823050">
      <w:pPr>
        <w:jc w:val="both"/>
        <w:rPr>
          <w:rFonts w:ascii="Euphemia" w:hAnsi="Euphemia"/>
          <w:i/>
          <w:lang w:val="en-US"/>
        </w:rPr>
      </w:pPr>
    </w:p>
    <w:p w:rsidR="00BF29CF" w:rsidRPr="008128B9" w:rsidRDefault="008128B9" w:rsidP="00823050">
      <w:pPr>
        <w:jc w:val="both"/>
        <w:rPr>
          <w:rFonts w:ascii="Euphemia" w:hAnsi="Euphemia"/>
          <w:i/>
          <w:lang w:val="en-US"/>
        </w:rPr>
      </w:pPr>
      <w:r w:rsidRPr="008128B9">
        <w:rPr>
          <w:rFonts w:ascii="Euphemia" w:hAnsi="Euphemia"/>
          <w:i/>
          <w:lang w:val="en-US"/>
        </w:rPr>
        <w:t>Instrument Information</w:t>
      </w:r>
    </w:p>
    <w:p w:rsidR="006E7A0C" w:rsidRDefault="006E7A0C" w:rsidP="00823050">
      <w:pPr>
        <w:pStyle w:val="Paragraphedeliste"/>
        <w:numPr>
          <w:ilvl w:val="0"/>
          <w:numId w:val="2"/>
        </w:numPr>
        <w:jc w:val="both"/>
        <w:rPr>
          <w:rFonts w:ascii="Euphemia" w:hAnsi="Euphemia"/>
          <w:lang w:val="en-US"/>
        </w:rPr>
      </w:pPr>
      <w:r w:rsidRPr="00782012">
        <w:rPr>
          <w:rFonts w:ascii="Euphemia" w:hAnsi="Euphemia"/>
          <w:lang w:val="en-US"/>
        </w:rPr>
        <w:t>Set station name</w:t>
      </w:r>
      <w:r>
        <w:rPr>
          <w:rFonts w:ascii="Euphemia" w:hAnsi="Euphemia"/>
          <w:lang w:val="en-US"/>
        </w:rPr>
        <w:t xml:space="preserve"> : The drop down menu contains a list of different stations. </w:t>
      </w:r>
      <w:r w:rsidR="003510B0">
        <w:rPr>
          <w:rFonts w:ascii="Euphemia" w:hAnsi="Euphemia"/>
          <w:lang w:val="en-US"/>
        </w:rPr>
        <w:t xml:space="preserve">If not present, select Other, and type the name. This variable </w:t>
      </w:r>
      <w:r>
        <w:rPr>
          <w:rFonts w:ascii="Euphemia" w:hAnsi="Euphemia"/>
          <w:lang w:val="en-US"/>
        </w:rPr>
        <w:t>is only indicative, it is not used for metadata, only for filenaming.</w:t>
      </w:r>
      <w:r w:rsidR="003510B0">
        <w:rPr>
          <w:rFonts w:ascii="Euphemia" w:hAnsi="Euphemia"/>
          <w:lang w:val="en-US"/>
        </w:rPr>
        <w:t xml:space="preserve"> It is however required to be consistent</w:t>
      </w:r>
      <w:r w:rsidR="00F13F78">
        <w:rPr>
          <w:rFonts w:ascii="Euphemia" w:hAnsi="Euphemia"/>
          <w:lang w:val="en-US"/>
        </w:rPr>
        <w:t xml:space="preserve"> over time.</w:t>
      </w:r>
    </w:p>
    <w:p w:rsidR="00BF29CF" w:rsidRDefault="006E7A0C" w:rsidP="00823050">
      <w:pPr>
        <w:pStyle w:val="Paragraphedeliste"/>
        <w:numPr>
          <w:ilvl w:val="0"/>
          <w:numId w:val="2"/>
        </w:numPr>
        <w:jc w:val="both"/>
        <w:rPr>
          <w:rFonts w:ascii="Euphemia" w:hAnsi="Euphemia"/>
          <w:lang w:val="en-US"/>
        </w:rPr>
      </w:pPr>
      <w:r w:rsidRPr="00BF29CF">
        <w:rPr>
          <w:rFonts w:ascii="Euphemia" w:hAnsi="Euphemia"/>
          <w:lang w:val="en-US"/>
        </w:rPr>
        <w:t xml:space="preserve">Procedure automatically detects type of ACSM, based on folders present in the data browser. In the case of Q-ACSM, serial number is automatically detected from DAQ_Matrix. </w:t>
      </w:r>
    </w:p>
    <w:p w:rsidR="006E7A0C" w:rsidRDefault="006E7A0C" w:rsidP="00823050">
      <w:pPr>
        <w:pStyle w:val="Paragraphedeliste"/>
        <w:numPr>
          <w:ilvl w:val="0"/>
          <w:numId w:val="2"/>
        </w:numPr>
        <w:jc w:val="both"/>
        <w:rPr>
          <w:rFonts w:ascii="Euphemia" w:hAnsi="Euphemia"/>
          <w:lang w:val="en-US"/>
        </w:rPr>
      </w:pPr>
      <w:r w:rsidRPr="00BF29CF">
        <w:rPr>
          <w:rFonts w:ascii="Euphemia" w:hAnsi="Euphemia"/>
          <w:lang w:val="en-US"/>
        </w:rPr>
        <w:t>Lens &amp; vaporizer type can be set using corresponding dropdown menus.</w:t>
      </w:r>
    </w:p>
    <w:p w:rsidR="00394C24" w:rsidRDefault="00394C24" w:rsidP="00823050">
      <w:pPr>
        <w:jc w:val="both"/>
        <w:rPr>
          <w:rFonts w:ascii="Euphemia" w:hAnsi="Euphemia"/>
          <w:lang w:val="en-US"/>
        </w:rPr>
      </w:pPr>
    </w:p>
    <w:p w:rsidR="006753B9" w:rsidRDefault="006753B9" w:rsidP="00823050">
      <w:pPr>
        <w:jc w:val="both"/>
        <w:rPr>
          <w:rFonts w:ascii="Euphemia" w:hAnsi="Euphemia"/>
          <w:lang w:val="en-US"/>
        </w:rPr>
      </w:pPr>
    </w:p>
    <w:p w:rsidR="006753B9" w:rsidRDefault="006753B9" w:rsidP="00823050">
      <w:pPr>
        <w:jc w:val="both"/>
        <w:rPr>
          <w:rFonts w:ascii="Euphemia" w:hAnsi="Euphemia"/>
          <w:lang w:val="en-US"/>
        </w:rPr>
      </w:pPr>
    </w:p>
    <w:p w:rsidR="006753B9" w:rsidRPr="008128B9" w:rsidRDefault="006753B9" w:rsidP="00823050">
      <w:pPr>
        <w:jc w:val="both"/>
        <w:rPr>
          <w:rFonts w:ascii="Euphemia" w:hAnsi="Euphemia"/>
          <w:lang w:val="en-US"/>
        </w:rPr>
      </w:pPr>
    </w:p>
    <w:p w:rsidR="008128B9" w:rsidRPr="008128B9" w:rsidRDefault="008128B9" w:rsidP="00823050">
      <w:pPr>
        <w:jc w:val="both"/>
        <w:rPr>
          <w:rFonts w:ascii="Euphemia" w:hAnsi="Euphemia"/>
          <w:i/>
          <w:lang w:val="en-US"/>
        </w:rPr>
      </w:pPr>
      <w:r>
        <w:rPr>
          <w:rFonts w:ascii="Euphemia" w:hAnsi="Euphemia"/>
          <w:i/>
          <w:lang w:val="en-US"/>
        </w:rPr>
        <w:lastRenderedPageBreak/>
        <w:t>External Data</w:t>
      </w:r>
    </w:p>
    <w:p w:rsidR="008128B9" w:rsidRDefault="008128B9" w:rsidP="00823050">
      <w:pPr>
        <w:pStyle w:val="Paragraphedeliste"/>
        <w:numPr>
          <w:ilvl w:val="0"/>
          <w:numId w:val="2"/>
        </w:numPr>
        <w:jc w:val="both"/>
        <w:rPr>
          <w:rFonts w:ascii="Euphemia" w:hAnsi="Euphemia"/>
          <w:lang w:val="en-US"/>
        </w:rPr>
      </w:pPr>
      <w:r>
        <w:rPr>
          <w:rFonts w:ascii="Euphemia" w:hAnsi="Euphemia"/>
          <w:lang w:val="en-US"/>
        </w:rPr>
        <w:t xml:space="preserve">Dryer data can be automatically loaded and added to the textfile by checking the box. The path to the folder containing the data can be set by clicking on the SET button. </w:t>
      </w:r>
      <w:r w:rsidRPr="000673CF">
        <w:rPr>
          <w:rFonts w:ascii="Euphemia" w:hAnsi="Euphemia"/>
          <w:noProof/>
          <w:lang w:val="en-US"/>
        </w:rPr>
        <w:drawing>
          <wp:inline distT="0" distB="0" distL="0" distR="0" wp14:anchorId="152E4B64" wp14:editId="2C0F06EF">
            <wp:extent cx="344384" cy="38193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164" cy="417184"/>
                    </a:xfrm>
                    <a:prstGeom prst="rect">
                      <a:avLst/>
                    </a:prstGeom>
                  </pic:spPr>
                </pic:pic>
              </a:graphicData>
            </a:graphic>
          </wp:inline>
        </w:drawing>
      </w:r>
      <w:r w:rsidRPr="008128B9">
        <w:rPr>
          <w:rFonts w:ascii="Euphemia" w:hAnsi="Euphemia"/>
          <w:b/>
          <w:lang w:val="en-US"/>
        </w:rPr>
        <w:t>This feature is compatible only with DryerStats software</w:t>
      </w:r>
    </w:p>
    <w:p w:rsidR="00BF29CF" w:rsidRDefault="008128B9" w:rsidP="00823050">
      <w:pPr>
        <w:jc w:val="both"/>
        <w:rPr>
          <w:rFonts w:ascii="Euphemia" w:hAnsi="Euphemia"/>
          <w:lang w:val="en-US"/>
        </w:rPr>
      </w:pPr>
      <w:r w:rsidRPr="008128B9">
        <w:rPr>
          <w:rFonts w:ascii="Euphemia" w:hAnsi="Euphemia"/>
          <w:noProof/>
          <w:lang w:val="en-US"/>
        </w:rPr>
        <w:drawing>
          <wp:inline distT="0" distB="0" distL="0" distR="0" wp14:anchorId="5F3DD695" wp14:editId="625E0AFD">
            <wp:extent cx="3753374" cy="333422"/>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374" cy="333422"/>
                    </a:xfrm>
                    <a:prstGeom prst="rect">
                      <a:avLst/>
                    </a:prstGeom>
                  </pic:spPr>
                </pic:pic>
              </a:graphicData>
            </a:graphic>
          </wp:inline>
        </w:drawing>
      </w:r>
    </w:p>
    <w:p w:rsidR="00BF29CF" w:rsidRDefault="00BF29CF" w:rsidP="00823050">
      <w:pPr>
        <w:jc w:val="both"/>
        <w:rPr>
          <w:rFonts w:ascii="Euphemia" w:hAnsi="Euphemia"/>
          <w:lang w:val="en-US"/>
        </w:rPr>
      </w:pPr>
    </w:p>
    <w:p w:rsidR="008128B9" w:rsidRDefault="008128B9" w:rsidP="00823050">
      <w:pPr>
        <w:pStyle w:val="Paragraphedeliste"/>
        <w:numPr>
          <w:ilvl w:val="0"/>
          <w:numId w:val="2"/>
        </w:numPr>
        <w:jc w:val="both"/>
        <w:rPr>
          <w:rFonts w:ascii="Euphemia" w:hAnsi="Euphemia"/>
          <w:lang w:val="en-US"/>
        </w:rPr>
      </w:pPr>
      <w:r>
        <w:rPr>
          <w:rFonts w:ascii="Euphemia" w:hAnsi="Euphemia"/>
          <w:lang w:val="en-US"/>
        </w:rPr>
        <w:t xml:space="preserve">Pump data </w:t>
      </w:r>
      <w:r w:rsidR="00CE01A9">
        <w:rPr>
          <w:rFonts w:ascii="Euphemia" w:hAnsi="Euphemia"/>
          <w:lang w:val="en-US"/>
        </w:rPr>
        <w:t>can be automatically loaded and added to the textfile by checking the box. The path to the folder containing the data can be set by clicking on the SET button.</w:t>
      </w:r>
    </w:p>
    <w:p w:rsidR="00586991" w:rsidRPr="00586991" w:rsidRDefault="00586991" w:rsidP="00823050">
      <w:pPr>
        <w:jc w:val="both"/>
        <w:rPr>
          <w:rFonts w:ascii="Euphemia" w:hAnsi="Euphemia"/>
          <w:i/>
          <w:lang w:val="en-US"/>
        </w:rPr>
      </w:pPr>
      <w:r>
        <w:rPr>
          <w:rFonts w:ascii="Euphemia" w:hAnsi="Euphemia"/>
          <w:i/>
          <w:lang w:val="en-US"/>
        </w:rPr>
        <w:t>Corrections</w:t>
      </w:r>
    </w:p>
    <w:p w:rsidR="008128B9" w:rsidRPr="00586991" w:rsidRDefault="00724FD8" w:rsidP="00823050">
      <w:pPr>
        <w:pStyle w:val="Paragraphedeliste"/>
        <w:numPr>
          <w:ilvl w:val="0"/>
          <w:numId w:val="2"/>
        </w:numPr>
        <w:jc w:val="both"/>
        <w:rPr>
          <w:rFonts w:ascii="Euphemia" w:hAnsi="Euphemia"/>
          <w:lang w:val="en-US"/>
        </w:rPr>
      </w:pPr>
      <w:r w:rsidRPr="00724FD8">
        <w:rPr>
          <w:rFonts w:ascii="Euphemia" w:hAnsi="Euphemia"/>
          <w:lang w:val="en-US"/>
        </w:rPr>
        <w:t>Composition-dependant CE correction can be applied on th</w:t>
      </w:r>
      <w:r>
        <w:rPr>
          <w:rFonts w:ascii="Euphemia" w:hAnsi="Euphemia"/>
          <w:lang w:val="en-US"/>
        </w:rPr>
        <w:t>e data by checking the box. Note that when selecting “Standart Vap.”, the checkbox is automatically checked; for “Capture Vap.”, the checkbox is automatically unchecked and disabled, assuming a constant CE of 1.</w:t>
      </w:r>
    </w:p>
    <w:p w:rsidR="00586991" w:rsidRPr="00586991" w:rsidRDefault="00586991" w:rsidP="00823050">
      <w:pPr>
        <w:jc w:val="both"/>
        <w:rPr>
          <w:rFonts w:ascii="Euphemia" w:hAnsi="Euphemia"/>
          <w:i/>
          <w:lang w:val="en-US"/>
        </w:rPr>
      </w:pPr>
      <w:r>
        <w:rPr>
          <w:rFonts w:ascii="Euphemia" w:hAnsi="Euphemia"/>
          <w:i/>
          <w:lang w:val="en-US"/>
        </w:rPr>
        <w:t>PMF Input</w:t>
      </w:r>
    </w:p>
    <w:p w:rsidR="00586991" w:rsidRDefault="00586991" w:rsidP="00823050">
      <w:pPr>
        <w:pStyle w:val="Paragraphedeliste"/>
        <w:numPr>
          <w:ilvl w:val="0"/>
          <w:numId w:val="2"/>
        </w:numPr>
        <w:jc w:val="both"/>
        <w:rPr>
          <w:rFonts w:ascii="Euphemia" w:hAnsi="Euphemia"/>
          <w:lang w:val="en-US"/>
        </w:rPr>
      </w:pPr>
      <w:r>
        <w:rPr>
          <w:rFonts w:ascii="Euphemia" w:hAnsi="Euphemia"/>
          <w:lang w:val="en-US"/>
        </w:rPr>
        <w:t>Checking “Generate PMF input” will generate an additionnal textfile containing OA m/z concentrations and uncertainties, ready for PMF.</w:t>
      </w:r>
    </w:p>
    <w:p w:rsidR="00586991" w:rsidRDefault="00586991" w:rsidP="00823050">
      <w:pPr>
        <w:pStyle w:val="Paragraphedeliste"/>
        <w:numPr>
          <w:ilvl w:val="0"/>
          <w:numId w:val="2"/>
        </w:numPr>
        <w:jc w:val="both"/>
        <w:rPr>
          <w:rFonts w:ascii="Euphemia" w:hAnsi="Euphemia"/>
          <w:lang w:val="en-US"/>
        </w:rPr>
      </w:pPr>
      <w:r>
        <w:rPr>
          <w:rFonts w:ascii="Euphemia" w:hAnsi="Euphemia"/>
          <w:lang w:val="en-US"/>
        </w:rPr>
        <w:t>Checking “SoFi RT” will generate an additionnal daily Igor text file (.itx) in a specific subfolder (/SoFi/) containing OA m/z concentrations and uncertainties, ready for SoFiRT.</w:t>
      </w:r>
    </w:p>
    <w:p w:rsidR="008128B9" w:rsidRPr="004D0720" w:rsidRDefault="00586991" w:rsidP="00823050">
      <w:pPr>
        <w:pStyle w:val="Paragraphedeliste"/>
        <w:numPr>
          <w:ilvl w:val="0"/>
          <w:numId w:val="2"/>
        </w:numPr>
        <w:jc w:val="both"/>
        <w:rPr>
          <w:rFonts w:ascii="Euphemia" w:hAnsi="Euphemia"/>
          <w:lang w:val="en-US"/>
        </w:rPr>
      </w:pPr>
      <w:r>
        <w:rPr>
          <w:rFonts w:ascii="Euphemia" w:hAnsi="Euphemia"/>
          <w:lang w:val="en-US"/>
        </w:rPr>
        <w:t xml:space="preserve">Max mz is the maximum mz value </w:t>
      </w:r>
      <w:r w:rsidR="00180CF0">
        <w:rPr>
          <w:rFonts w:ascii="Euphemia" w:hAnsi="Euphemia"/>
          <w:lang w:val="en-US"/>
        </w:rPr>
        <w:t>for OA matrices. Can be either 100 or 120.</w:t>
      </w:r>
    </w:p>
    <w:p w:rsidR="00BF29CF" w:rsidRPr="004D0720" w:rsidRDefault="004D0720" w:rsidP="00823050">
      <w:pPr>
        <w:jc w:val="both"/>
        <w:rPr>
          <w:rFonts w:ascii="Euphemia" w:hAnsi="Euphemia"/>
          <w:i/>
          <w:lang w:val="en-US"/>
        </w:rPr>
      </w:pPr>
      <w:r>
        <w:rPr>
          <w:rFonts w:ascii="Euphemia" w:hAnsi="Euphemia"/>
          <w:i/>
          <w:lang w:val="en-US"/>
        </w:rPr>
        <w:t>Save Data Folder</w:t>
      </w:r>
    </w:p>
    <w:p w:rsidR="006E7A0C" w:rsidRPr="004D0720" w:rsidRDefault="004D0720" w:rsidP="00823050">
      <w:pPr>
        <w:pStyle w:val="Paragraphedeliste"/>
        <w:numPr>
          <w:ilvl w:val="0"/>
          <w:numId w:val="2"/>
        </w:numPr>
        <w:jc w:val="both"/>
        <w:rPr>
          <w:lang w:val="en-US"/>
        </w:rPr>
      </w:pPr>
      <w:r w:rsidRPr="004D0720">
        <w:rPr>
          <w:rFonts w:ascii="Euphemia" w:hAnsi="Euphemia"/>
          <w:lang w:val="en-US"/>
        </w:rPr>
        <w:t>The path to the f</w:t>
      </w:r>
      <w:r w:rsidR="006E7A0C" w:rsidRPr="004D0720">
        <w:rPr>
          <w:rFonts w:ascii="Euphemia" w:hAnsi="Euphemia"/>
          <w:lang w:val="en-US"/>
        </w:rPr>
        <w:t xml:space="preserve">older where text files will be saved needs to be set. </w:t>
      </w:r>
      <w:r>
        <w:rPr>
          <w:rFonts w:ascii="Euphemia" w:hAnsi="Euphemia"/>
          <w:lang w:val="en-US"/>
        </w:rPr>
        <w:t xml:space="preserve">Click on SET button, and then browse in order to select the correct folder. </w:t>
      </w:r>
      <w:r w:rsidRPr="000673CF">
        <w:rPr>
          <w:rFonts w:ascii="Euphemia" w:hAnsi="Euphemia"/>
          <w:noProof/>
          <w:lang w:val="en-US"/>
        </w:rPr>
        <w:drawing>
          <wp:inline distT="0" distB="0" distL="0" distR="0" wp14:anchorId="118FFBBA" wp14:editId="5BB8BE73">
            <wp:extent cx="344384" cy="3819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164" cy="417184"/>
                    </a:xfrm>
                    <a:prstGeom prst="rect">
                      <a:avLst/>
                    </a:prstGeom>
                  </pic:spPr>
                </pic:pic>
              </a:graphicData>
            </a:graphic>
          </wp:inline>
        </w:drawing>
      </w:r>
      <w:r>
        <w:rPr>
          <w:rFonts w:ascii="Euphemia" w:hAnsi="Euphemia"/>
          <w:lang w:val="en-US"/>
        </w:rPr>
        <w:t xml:space="preserve"> This path needs to be consistent with the setup of /actris_acsm_converter/src/cfg/product.cfg</w:t>
      </w:r>
    </w:p>
    <w:p w:rsidR="006E7A0C" w:rsidRPr="004D0720" w:rsidRDefault="006E7A0C" w:rsidP="00823050">
      <w:pPr>
        <w:jc w:val="both"/>
        <w:rPr>
          <w:lang w:val="en-US"/>
        </w:rPr>
      </w:pPr>
    </w:p>
    <w:p w:rsidR="00EE45B6" w:rsidRDefault="00E30ADF" w:rsidP="00823050">
      <w:pPr>
        <w:jc w:val="both"/>
        <w:rPr>
          <w:rFonts w:ascii="Euphemia" w:hAnsi="Euphemia"/>
          <w:lang w:val="en-US"/>
        </w:rPr>
      </w:pPr>
      <w:r>
        <w:rPr>
          <w:rFonts w:ascii="Euphemia" w:hAnsi="Euphemia"/>
          <w:lang w:val="en-US"/>
        </w:rPr>
        <w:t>When configuration is complete, the user can press “START” in order to launch the background export functions. Button turns red when started.</w:t>
      </w:r>
    </w:p>
    <w:p w:rsidR="00EE45B6" w:rsidRPr="00625920" w:rsidRDefault="00EE45B6" w:rsidP="00823050">
      <w:pPr>
        <w:jc w:val="both"/>
        <w:rPr>
          <w:rFonts w:ascii="Euphemia" w:hAnsi="Euphemia"/>
          <w:b/>
          <w:lang w:val="en-US"/>
        </w:rPr>
      </w:pPr>
      <w:r w:rsidRPr="00625920">
        <w:rPr>
          <w:rFonts w:ascii="Euphemia" w:hAnsi="Euphemia"/>
          <w:b/>
          <w:lang w:val="en-US"/>
        </w:rPr>
        <w:t>From there, measurements can be started back.</w:t>
      </w:r>
    </w:p>
    <w:p w:rsidR="00EE45B6" w:rsidRDefault="00625920" w:rsidP="00823050">
      <w:pPr>
        <w:jc w:val="both"/>
        <w:rPr>
          <w:rFonts w:ascii="Euphemia" w:hAnsi="Euphemia"/>
          <w:lang w:val="en-US"/>
        </w:rPr>
      </w:pPr>
      <w:r>
        <w:rPr>
          <w:rFonts w:ascii="Euphemia" w:hAnsi="Euphemia"/>
          <w:lang w:val="en-US"/>
        </w:rPr>
        <w:t xml:space="preserve">For version </w:t>
      </w:r>
      <w:r w:rsidR="006E2EB6">
        <w:rPr>
          <w:rFonts w:ascii="Euphemia" w:hAnsi="Euphemia"/>
          <w:lang w:val="en-US"/>
        </w:rPr>
        <w:t>4</w:t>
      </w:r>
      <w:r>
        <w:rPr>
          <w:rFonts w:ascii="Euphemia" w:hAnsi="Euphemia"/>
          <w:lang w:val="en-US"/>
        </w:rPr>
        <w:t>.</w:t>
      </w:r>
      <w:r w:rsidR="006E2EB6">
        <w:rPr>
          <w:rFonts w:ascii="Euphemia" w:hAnsi="Euphemia"/>
          <w:lang w:val="en-US"/>
        </w:rPr>
        <w:t>3</w:t>
      </w:r>
      <w:r>
        <w:rPr>
          <w:rFonts w:ascii="Euphemia" w:hAnsi="Euphemia"/>
          <w:lang w:val="en-US"/>
        </w:rPr>
        <w:t>.8 or higher : When START is pressed for the first time, a notebook appears as below. It provides information on the export process as well as some warnings related to the status of the measurements (eg low Airbeam, low pressure etc) to make the user quickly aware that a maintenance is needed (or not).</w:t>
      </w:r>
      <w:r w:rsidR="00C46E45">
        <w:rPr>
          <w:rFonts w:ascii="Euphemia" w:hAnsi="Euphemia"/>
          <w:lang w:val="en-US"/>
        </w:rPr>
        <w:t xml:space="preserve"> Note that </w:t>
      </w:r>
      <w:r w:rsidR="00C46E45">
        <w:rPr>
          <w:rFonts w:ascii="Euphemia" w:hAnsi="Euphemia"/>
          <w:lang w:val="en-US"/>
        </w:rPr>
        <w:lastRenderedPageBreak/>
        <w:t>the Notebook can be minimize, but not directly closed. Please use ACMCC Q-ACSM Export -&gt; Kill NoteBook function to do so.</w:t>
      </w:r>
    </w:p>
    <w:p w:rsidR="00EE45B6" w:rsidRDefault="00625920" w:rsidP="00823050">
      <w:pPr>
        <w:jc w:val="both"/>
        <w:rPr>
          <w:rFonts w:ascii="Euphemia" w:hAnsi="Euphemia"/>
          <w:lang w:val="en-US"/>
        </w:rPr>
      </w:pPr>
      <w:r w:rsidRPr="00625920">
        <w:rPr>
          <w:rFonts w:ascii="Euphemia" w:hAnsi="Euphemia"/>
          <w:noProof/>
          <w:lang w:val="en-US"/>
        </w:rPr>
        <w:drawing>
          <wp:inline distT="0" distB="0" distL="0" distR="0" wp14:anchorId="439AEC1B" wp14:editId="5F71D9FD">
            <wp:extent cx="3057896" cy="109311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364" cy="1101506"/>
                    </a:xfrm>
                    <a:prstGeom prst="rect">
                      <a:avLst/>
                    </a:prstGeom>
                  </pic:spPr>
                </pic:pic>
              </a:graphicData>
            </a:graphic>
          </wp:inline>
        </w:drawing>
      </w:r>
    </w:p>
    <w:p w:rsidR="00625920" w:rsidRDefault="00625920" w:rsidP="00823050">
      <w:pPr>
        <w:jc w:val="both"/>
        <w:rPr>
          <w:rFonts w:ascii="Euphemia" w:hAnsi="Euphemia"/>
          <w:lang w:val="en-US"/>
        </w:rPr>
      </w:pPr>
    </w:p>
    <w:p w:rsidR="00625920" w:rsidRPr="00EE45B6" w:rsidRDefault="00625920" w:rsidP="00823050">
      <w:pPr>
        <w:jc w:val="both"/>
        <w:rPr>
          <w:rFonts w:ascii="Euphemia" w:hAnsi="Euphemia"/>
          <w:lang w:val="en-US"/>
        </w:rPr>
      </w:pPr>
    </w:p>
    <w:p w:rsidR="006753B9" w:rsidRPr="004D0720" w:rsidRDefault="006753B9" w:rsidP="00823050">
      <w:pPr>
        <w:jc w:val="both"/>
        <w:rPr>
          <w:lang w:val="en-US"/>
        </w:rPr>
      </w:pPr>
      <w:r w:rsidRPr="004D0720">
        <w:rPr>
          <w:lang w:val="en-US"/>
        </w:rPr>
        <w:br w:type="page"/>
      </w:r>
    </w:p>
    <w:p w:rsidR="00625920" w:rsidRPr="00153BA6" w:rsidRDefault="00625920" w:rsidP="00B6678F">
      <w:pPr>
        <w:pStyle w:val="Titre1"/>
        <w:rPr>
          <w:lang w:val="en-US"/>
        </w:rPr>
      </w:pPr>
      <w:bookmarkStart w:id="3" w:name="_Toc165983392"/>
      <w:r w:rsidRPr="00153BA6">
        <w:rPr>
          <w:lang w:val="en-US"/>
        </w:rPr>
        <w:lastRenderedPageBreak/>
        <w:t>Save / Load settings</w:t>
      </w:r>
      <w:bookmarkEnd w:id="3"/>
    </w:p>
    <w:p w:rsidR="006E764C" w:rsidRDefault="006E764C" w:rsidP="00823050">
      <w:pPr>
        <w:jc w:val="both"/>
        <w:rPr>
          <w:rFonts w:ascii="Euphemia" w:hAnsi="Euphemia"/>
          <w:lang w:val="en-US"/>
        </w:rPr>
      </w:pPr>
      <w:r>
        <w:rPr>
          <w:rFonts w:ascii="Euphemia" w:hAnsi="Euphemia"/>
          <w:lang w:val="en-US"/>
        </w:rPr>
        <w:t>For version v4.3.9 o</w:t>
      </w:r>
      <w:r w:rsidR="00376CA3">
        <w:rPr>
          <w:rFonts w:ascii="Euphemia" w:hAnsi="Euphemia"/>
          <w:lang w:val="en-US"/>
        </w:rPr>
        <w:t>r</w:t>
      </w:r>
      <w:r>
        <w:rPr>
          <w:rFonts w:ascii="Euphemia" w:hAnsi="Euphemia"/>
          <w:lang w:val="en-US"/>
        </w:rPr>
        <w:t xml:space="preserve"> higher</w:t>
      </w:r>
    </w:p>
    <w:p w:rsidR="00625920" w:rsidRDefault="00823050" w:rsidP="00823050">
      <w:pPr>
        <w:jc w:val="both"/>
        <w:rPr>
          <w:rFonts w:ascii="Euphemia" w:hAnsi="Euphemia"/>
          <w:lang w:val="en-US"/>
        </w:rPr>
      </w:pPr>
      <w:r>
        <w:rPr>
          <w:rFonts w:ascii="Euphemia" w:hAnsi="Euphemia"/>
          <w:lang w:val="en-US"/>
        </w:rPr>
        <w:t xml:space="preserve">After completed the </w:t>
      </w:r>
      <w:bookmarkStart w:id="4" w:name="_GoBack"/>
      <w:bookmarkEnd w:id="4"/>
      <w:r>
        <w:rPr>
          <w:rFonts w:ascii="Euphemia" w:hAnsi="Euphemia"/>
          <w:lang w:val="en-US"/>
        </w:rPr>
        <w:t>panel, the configuration can be saved to a textfile by clicking on ACMCC Q-ACSM Export -&gt; Save Configuration</w:t>
      </w:r>
    </w:p>
    <w:p w:rsidR="00823050" w:rsidRDefault="00823050" w:rsidP="00823050">
      <w:pPr>
        <w:jc w:val="both"/>
        <w:rPr>
          <w:rFonts w:ascii="Euphemia" w:hAnsi="Euphemia"/>
          <w:lang w:val="en-US"/>
        </w:rPr>
      </w:pPr>
      <w:r>
        <w:rPr>
          <w:rFonts w:ascii="Euphemia" w:hAnsi="Euphemia"/>
          <w:lang w:val="en-US"/>
        </w:rPr>
        <w:t xml:space="preserve">This will create a textfile in the </w:t>
      </w:r>
      <w:r w:rsidR="00A67BE9">
        <w:rPr>
          <w:rFonts w:ascii="Euphemia" w:hAnsi="Euphemia"/>
          <w:lang w:val="en-US"/>
        </w:rPr>
        <w:t xml:space="preserve">Save </w:t>
      </w:r>
      <w:r>
        <w:rPr>
          <w:rFonts w:ascii="Euphemia" w:hAnsi="Euphemia"/>
          <w:lang w:val="en-US"/>
        </w:rPr>
        <w:t>Data Folder</w:t>
      </w:r>
      <w:r w:rsidR="00A67BE9">
        <w:rPr>
          <w:rFonts w:ascii="Euphemia" w:hAnsi="Euphemia"/>
          <w:lang w:val="en-US"/>
        </w:rPr>
        <w:t xml:space="preserve"> (where text files are saved)</w:t>
      </w:r>
      <w:r>
        <w:rPr>
          <w:rFonts w:ascii="Euphemia" w:hAnsi="Euphemia"/>
          <w:lang w:val="en-US"/>
        </w:rPr>
        <w:t>.</w:t>
      </w:r>
    </w:p>
    <w:p w:rsidR="00823050" w:rsidRDefault="00823050" w:rsidP="00823050">
      <w:pPr>
        <w:jc w:val="both"/>
        <w:rPr>
          <w:rFonts w:ascii="Euphemia" w:hAnsi="Euphemia"/>
          <w:lang w:val="en-US"/>
        </w:rPr>
      </w:pPr>
    </w:p>
    <w:p w:rsidR="00823050" w:rsidRDefault="00823050" w:rsidP="00823050">
      <w:pPr>
        <w:jc w:val="both"/>
        <w:rPr>
          <w:rFonts w:ascii="Euphemia" w:hAnsi="Euphemia"/>
          <w:lang w:val="en-US"/>
        </w:rPr>
      </w:pPr>
      <w:r>
        <w:rPr>
          <w:rFonts w:ascii="Euphemia" w:hAnsi="Euphemia"/>
          <w:lang w:val="en-US"/>
        </w:rPr>
        <w:t>Load the textfile is achieved by selecting ACMCC Q-ACSM Export -&gt; Load Configuration from File</w:t>
      </w:r>
      <w:r w:rsidR="00402919">
        <w:rPr>
          <w:rFonts w:ascii="Euphemia" w:hAnsi="Euphemia"/>
          <w:lang w:val="en-US"/>
        </w:rPr>
        <w:t>. The file can be manually selected, and will automatically update all the parameters.</w:t>
      </w:r>
    </w:p>
    <w:p w:rsidR="006753B9" w:rsidRPr="00625920" w:rsidRDefault="006753B9" w:rsidP="00823050">
      <w:pPr>
        <w:jc w:val="both"/>
        <w:rPr>
          <w:rFonts w:ascii="Euphemia" w:hAnsi="Euphemia"/>
          <w:lang w:val="en-US"/>
        </w:rPr>
      </w:pPr>
    </w:p>
    <w:p w:rsidR="00402919" w:rsidRDefault="00402919">
      <w:pPr>
        <w:rPr>
          <w:rFonts w:ascii="Euphemia" w:hAnsi="Euphemia"/>
          <w:lang w:val="en-US"/>
        </w:rPr>
      </w:pPr>
      <w:r>
        <w:rPr>
          <w:rFonts w:ascii="Euphemia" w:hAnsi="Euphemia"/>
          <w:lang w:val="en-US"/>
        </w:rPr>
        <w:br w:type="page"/>
      </w:r>
    </w:p>
    <w:p w:rsidR="00402919" w:rsidRPr="00153BA6" w:rsidRDefault="00402919" w:rsidP="00B6678F">
      <w:pPr>
        <w:pStyle w:val="Titre1"/>
        <w:rPr>
          <w:lang w:val="en-US"/>
        </w:rPr>
      </w:pPr>
      <w:bookmarkStart w:id="5" w:name="_Toc165983393"/>
      <w:r w:rsidRPr="00153BA6">
        <w:rPr>
          <w:lang w:val="en-US"/>
        </w:rPr>
        <w:lastRenderedPageBreak/>
        <w:t>Recreate Text Files for previous data</w:t>
      </w:r>
      <w:bookmarkEnd w:id="5"/>
    </w:p>
    <w:p w:rsidR="009F2E94" w:rsidRDefault="009F2E94" w:rsidP="00823050">
      <w:pPr>
        <w:jc w:val="both"/>
        <w:rPr>
          <w:rFonts w:ascii="Euphemia" w:hAnsi="Euphemia"/>
          <w:lang w:val="en-US"/>
        </w:rPr>
      </w:pPr>
      <w:r>
        <w:rPr>
          <w:rFonts w:ascii="Euphemia" w:hAnsi="Euphemia"/>
          <w:lang w:val="en-US"/>
        </w:rPr>
        <w:t>For version v4.3.7 or higher</w:t>
      </w:r>
    </w:p>
    <w:p w:rsidR="006753B9" w:rsidRDefault="00402919" w:rsidP="00823050">
      <w:pPr>
        <w:jc w:val="both"/>
        <w:rPr>
          <w:rFonts w:ascii="Euphemia" w:hAnsi="Euphemia"/>
          <w:lang w:val="en-US"/>
        </w:rPr>
      </w:pPr>
      <w:r>
        <w:rPr>
          <w:rFonts w:ascii="Euphemia" w:hAnsi="Euphemia"/>
          <w:lang w:val="en-US"/>
        </w:rPr>
        <w:t xml:space="preserve">It may happen that </w:t>
      </w:r>
      <w:r w:rsidR="009F2E94">
        <w:rPr>
          <w:rFonts w:ascii="Euphemia" w:hAnsi="Euphemia"/>
          <w:lang w:val="en-US"/>
        </w:rPr>
        <w:t>the export tool is not started, and that NRT data are missing. In this case NRT can be “simulated” by clicking on ACMCC Q-ACSM Export -&gt; Recreate All Files. For all the data already loaded on the Igor experiment, export will be launched.</w:t>
      </w:r>
    </w:p>
    <w:p w:rsidR="009F2E94" w:rsidRDefault="009F2E94" w:rsidP="009F2E94">
      <w:pPr>
        <w:jc w:val="both"/>
        <w:rPr>
          <w:rFonts w:ascii="Euphemia" w:hAnsi="Euphemia"/>
          <w:lang w:val="en-US"/>
        </w:rPr>
      </w:pPr>
      <w:r w:rsidRPr="000673CF">
        <w:rPr>
          <w:rFonts w:ascii="Euphemia" w:hAnsi="Euphemia"/>
          <w:noProof/>
          <w:lang w:val="en-US"/>
        </w:rPr>
        <w:drawing>
          <wp:inline distT="0" distB="0" distL="0" distR="0" wp14:anchorId="253AE2A3" wp14:editId="5F155A9C">
            <wp:extent cx="344384" cy="38193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164" cy="417184"/>
                    </a:xfrm>
                    <a:prstGeom prst="rect">
                      <a:avLst/>
                    </a:prstGeom>
                  </pic:spPr>
                </pic:pic>
              </a:graphicData>
            </a:graphic>
          </wp:inline>
        </w:drawing>
      </w:r>
      <w:r>
        <w:rPr>
          <w:rFonts w:ascii="Euphemia" w:hAnsi="Euphemia"/>
          <w:lang w:val="en-US"/>
        </w:rPr>
        <w:t xml:space="preserve"> It will overwrite existing </w:t>
      </w:r>
      <w:r w:rsidR="00CD1236">
        <w:rPr>
          <w:rFonts w:ascii="Euphemia" w:hAnsi="Euphemia"/>
          <w:lang w:val="en-US"/>
        </w:rPr>
        <w:t>files</w:t>
      </w:r>
    </w:p>
    <w:p w:rsidR="009F2E94" w:rsidRDefault="009F2E94" w:rsidP="009F2E94">
      <w:pPr>
        <w:jc w:val="both"/>
        <w:rPr>
          <w:rFonts w:ascii="Euphemia" w:hAnsi="Euphemia"/>
          <w:lang w:val="en-US"/>
        </w:rPr>
      </w:pPr>
      <w:r w:rsidRPr="000673CF">
        <w:rPr>
          <w:rFonts w:ascii="Euphemia" w:hAnsi="Euphemia"/>
          <w:noProof/>
          <w:lang w:val="en-US"/>
        </w:rPr>
        <w:drawing>
          <wp:inline distT="0" distB="0" distL="0" distR="0" wp14:anchorId="6A0F8444" wp14:editId="70521F6F">
            <wp:extent cx="344384" cy="38193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164" cy="417184"/>
                    </a:xfrm>
                    <a:prstGeom prst="rect">
                      <a:avLst/>
                    </a:prstGeom>
                  </pic:spPr>
                </pic:pic>
              </a:graphicData>
            </a:graphic>
          </wp:inline>
        </w:drawing>
      </w:r>
      <w:r>
        <w:rPr>
          <w:rFonts w:ascii="Euphemia" w:hAnsi="Euphemia"/>
          <w:lang w:val="en-US"/>
        </w:rPr>
        <w:t xml:space="preserve"> It is preferable to stop measurements from ACSM DAQ, because the process may take some time.</w:t>
      </w:r>
    </w:p>
    <w:p w:rsidR="009F2E94" w:rsidRDefault="009F2E94" w:rsidP="009F2E94">
      <w:pPr>
        <w:jc w:val="both"/>
        <w:rPr>
          <w:rFonts w:ascii="Euphemia" w:hAnsi="Euphemia"/>
          <w:lang w:val="en-US"/>
        </w:rPr>
      </w:pPr>
    </w:p>
    <w:p w:rsidR="009B6BAF" w:rsidRDefault="009B6BAF">
      <w:pPr>
        <w:rPr>
          <w:rFonts w:ascii="Euphemia" w:hAnsi="Euphemia"/>
          <w:lang w:val="en-US"/>
        </w:rPr>
      </w:pPr>
      <w:r>
        <w:rPr>
          <w:rFonts w:ascii="Euphemia" w:hAnsi="Euphemia"/>
          <w:lang w:val="en-US"/>
        </w:rPr>
        <w:br w:type="page"/>
      </w:r>
    </w:p>
    <w:p w:rsidR="009B6BAF" w:rsidRPr="00153BA6" w:rsidRDefault="009B6BAF" w:rsidP="009B6BAF">
      <w:pPr>
        <w:pStyle w:val="Titre1"/>
        <w:rPr>
          <w:lang w:val="en-US"/>
        </w:rPr>
      </w:pPr>
      <w:bookmarkStart w:id="6" w:name="_Toc165983394"/>
      <w:r>
        <w:rPr>
          <w:lang w:val="en-US"/>
        </w:rPr>
        <w:lastRenderedPageBreak/>
        <w:t>Rel</w:t>
      </w:r>
      <w:r w:rsidR="0028750E">
        <w:rPr>
          <w:lang w:val="en-US"/>
        </w:rPr>
        <w:t>ea</w:t>
      </w:r>
      <w:r>
        <w:rPr>
          <w:lang w:val="en-US"/>
        </w:rPr>
        <w:t>se Notes</w:t>
      </w:r>
      <w:bookmarkEnd w:id="6"/>
    </w:p>
    <w:p w:rsidR="009B6BAF" w:rsidRPr="009B6BAF" w:rsidRDefault="009B6BAF" w:rsidP="009B6BAF">
      <w:pPr>
        <w:jc w:val="both"/>
        <w:rPr>
          <w:rFonts w:ascii="Euphemia" w:hAnsi="Euphemia"/>
          <w:lang w:val="en-US"/>
        </w:rPr>
      </w:pPr>
      <w:r w:rsidRPr="009B6BAF">
        <w:rPr>
          <w:rFonts w:ascii="Euphemia" w:hAnsi="Euphemia"/>
          <w:lang w:val="en-US"/>
        </w:rPr>
        <w:t>v4.0.2 : first official release</w:t>
      </w:r>
    </w:p>
    <w:p w:rsidR="009B6BAF" w:rsidRPr="009B6BAF" w:rsidRDefault="009B6BAF" w:rsidP="009B6BAF">
      <w:pPr>
        <w:jc w:val="both"/>
        <w:rPr>
          <w:rFonts w:ascii="Euphemia" w:hAnsi="Euphemia"/>
          <w:lang w:val="en-US"/>
        </w:rPr>
      </w:pPr>
      <w:r w:rsidRPr="009B6BAF">
        <w:rPr>
          <w:rFonts w:ascii="Euphemia" w:hAnsi="Euphemia"/>
          <w:lang w:val="en-US"/>
        </w:rPr>
        <w:t>v4.1 : bug correction on PMF input generation</w:t>
      </w:r>
    </w:p>
    <w:p w:rsidR="009B6BAF" w:rsidRPr="009B6BAF" w:rsidRDefault="009B6BAF" w:rsidP="009B6BAF">
      <w:pPr>
        <w:jc w:val="both"/>
        <w:rPr>
          <w:rFonts w:ascii="Euphemia" w:hAnsi="Euphemia"/>
          <w:lang w:val="en-US"/>
        </w:rPr>
      </w:pPr>
      <w:r w:rsidRPr="009B6BAF">
        <w:rPr>
          <w:rFonts w:ascii="Euphemia" w:hAnsi="Euphemia"/>
          <w:lang w:val="en-US"/>
        </w:rPr>
        <w:t>v4.2 : SoFi RT</w:t>
      </w:r>
    </w:p>
    <w:p w:rsidR="009B6BAF" w:rsidRPr="009B6BAF" w:rsidRDefault="009B6BAF" w:rsidP="009B6BAF">
      <w:pPr>
        <w:jc w:val="both"/>
        <w:rPr>
          <w:rFonts w:ascii="Euphemia" w:hAnsi="Euphemia"/>
          <w:lang w:val="en-US"/>
        </w:rPr>
      </w:pPr>
      <w:r w:rsidRPr="009B6BAF">
        <w:rPr>
          <w:rFonts w:ascii="Euphemia" w:hAnsi="Euphemia"/>
          <w:lang w:val="en-US"/>
        </w:rPr>
        <w:t>v4.2.2 : - CE export (forgot to do it before)</w:t>
      </w:r>
    </w:p>
    <w:p w:rsidR="009B6BAF" w:rsidRPr="009B6BAF" w:rsidRDefault="0028750E" w:rsidP="009B6BAF">
      <w:pPr>
        <w:jc w:val="both"/>
        <w:rPr>
          <w:rFonts w:ascii="Euphemia" w:hAnsi="Euphemia"/>
          <w:lang w:val="en-US"/>
        </w:rPr>
      </w:pPr>
      <w:r>
        <w:rPr>
          <w:rFonts w:ascii="Euphemia" w:hAnsi="Euphemia"/>
          <w:lang w:val="en-US"/>
        </w:rPr>
        <w:t xml:space="preserve">  </w:t>
      </w:r>
      <w:r w:rsidR="009B6BAF" w:rsidRPr="009B6BAF">
        <w:rPr>
          <w:rFonts w:ascii="Euphemia" w:hAnsi="Euphemia"/>
          <w:lang w:val="en-US"/>
        </w:rPr>
        <w:t xml:space="preserve">     - check box variable bug (PMF &amp; SoFi)</w:t>
      </w:r>
    </w:p>
    <w:p w:rsidR="009B6BAF" w:rsidRPr="009B6BAF" w:rsidRDefault="0028750E" w:rsidP="009B6BAF">
      <w:pPr>
        <w:jc w:val="both"/>
        <w:rPr>
          <w:rFonts w:ascii="Euphemia" w:hAnsi="Euphemia"/>
          <w:lang w:val="en-US"/>
        </w:rPr>
      </w:pPr>
      <w:r>
        <w:rPr>
          <w:rFonts w:ascii="Euphemia" w:hAnsi="Euphemia"/>
          <w:lang w:val="en-US"/>
        </w:rPr>
        <w:t xml:space="preserve">  </w:t>
      </w:r>
      <w:r w:rsidR="009B6BAF" w:rsidRPr="009B6BAF">
        <w:rPr>
          <w:rFonts w:ascii="Euphemia" w:hAnsi="Euphemia"/>
          <w:lang w:val="en-US"/>
        </w:rPr>
        <w:t xml:space="preserve">     - correctly naming RT SoFi files (with station name &amp; SN)</w:t>
      </w:r>
    </w:p>
    <w:p w:rsidR="009B6BAF" w:rsidRPr="009B6BAF" w:rsidRDefault="0028750E" w:rsidP="009B6BAF">
      <w:pPr>
        <w:jc w:val="both"/>
        <w:rPr>
          <w:rFonts w:ascii="Euphemia" w:hAnsi="Euphemia"/>
          <w:lang w:val="en-US"/>
        </w:rPr>
      </w:pPr>
      <w:r>
        <w:rPr>
          <w:rFonts w:ascii="Euphemia" w:hAnsi="Euphemia"/>
          <w:lang w:val="en-US"/>
        </w:rPr>
        <w:t xml:space="preserve">  </w:t>
      </w:r>
      <w:r w:rsidR="009B6BAF" w:rsidRPr="009B6BAF">
        <w:rPr>
          <w:rFonts w:ascii="Euphemia" w:hAnsi="Euphemia"/>
          <w:lang w:val="en-US"/>
        </w:rPr>
        <w:t xml:space="preserve">     - extract org m/z only for SoFi</w:t>
      </w:r>
    </w:p>
    <w:p w:rsidR="009B6BAF" w:rsidRPr="009B6BAF" w:rsidRDefault="009B6BAF" w:rsidP="009B6BAF">
      <w:pPr>
        <w:jc w:val="both"/>
        <w:rPr>
          <w:rFonts w:ascii="Euphemia" w:hAnsi="Euphemia"/>
          <w:lang w:val="en-US"/>
        </w:rPr>
      </w:pPr>
      <w:r w:rsidRPr="009B6BAF">
        <w:rPr>
          <w:rFonts w:ascii="Euphemia" w:hAnsi="Euphemia"/>
          <w:lang w:val="en-US"/>
        </w:rPr>
        <w:t>v4.2.3 : check for airbeam &amp; RIT corrections before starting background task</w:t>
      </w:r>
    </w:p>
    <w:p w:rsidR="009B6BAF" w:rsidRPr="009B6BAF" w:rsidRDefault="009B6BAF" w:rsidP="009B6BAF">
      <w:pPr>
        <w:jc w:val="both"/>
        <w:rPr>
          <w:rFonts w:ascii="Euphemia" w:hAnsi="Euphemia"/>
          <w:lang w:val="en-US"/>
        </w:rPr>
      </w:pPr>
      <w:r w:rsidRPr="009B6BAF">
        <w:rPr>
          <w:rFonts w:ascii="Euphemia" w:hAnsi="Euphemia"/>
          <w:lang w:val="en-US"/>
        </w:rPr>
        <w:t>v4.3: - Pump &amp; Dryer data active</w:t>
      </w:r>
    </w:p>
    <w:p w:rsidR="009B6BAF" w:rsidRPr="009B6BAF" w:rsidRDefault="009B6BAF" w:rsidP="009B6BAF">
      <w:pPr>
        <w:jc w:val="both"/>
        <w:rPr>
          <w:rFonts w:ascii="Euphemia" w:hAnsi="Euphemia"/>
          <w:lang w:val="en-US"/>
        </w:rPr>
      </w:pPr>
      <w:r w:rsidRPr="009B6BAF">
        <w:rPr>
          <w:rFonts w:ascii="Euphemia" w:hAnsi="Euphemia"/>
          <w:lang w:val="en-US"/>
        </w:rPr>
        <w:t xml:space="preserve">     - error : quadratic sum replaced by regular sum</w:t>
      </w:r>
    </w:p>
    <w:p w:rsidR="009B6BAF" w:rsidRPr="009B6BAF" w:rsidRDefault="009B6BAF" w:rsidP="009B6BAF">
      <w:pPr>
        <w:jc w:val="both"/>
        <w:rPr>
          <w:rFonts w:ascii="Euphemia" w:hAnsi="Euphemia"/>
          <w:lang w:val="en-US"/>
        </w:rPr>
      </w:pPr>
      <w:r w:rsidRPr="009B6BAF">
        <w:rPr>
          <w:rFonts w:ascii="Euphemia" w:hAnsi="Euphemia"/>
          <w:lang w:val="en-US"/>
        </w:rPr>
        <w:t xml:space="preserve">     - added a check for wrong SN</w:t>
      </w:r>
    </w:p>
    <w:p w:rsidR="009B6BAF" w:rsidRPr="009B6BAF" w:rsidRDefault="009B6BAF" w:rsidP="009B6BAF">
      <w:pPr>
        <w:jc w:val="both"/>
        <w:rPr>
          <w:rFonts w:ascii="Euphemia" w:hAnsi="Euphemia"/>
          <w:lang w:val="en-US"/>
        </w:rPr>
      </w:pPr>
      <w:r w:rsidRPr="009B6BAF">
        <w:rPr>
          <w:rFonts w:ascii="Euphemia" w:hAnsi="Euphemia"/>
          <w:lang w:val="en-US"/>
        </w:rPr>
        <w:t xml:space="preserve">     - added max mz for org mx</w:t>
      </w:r>
    </w:p>
    <w:p w:rsidR="009B6BAF" w:rsidRPr="009B6BAF" w:rsidRDefault="009B6BAF" w:rsidP="009B6BAF">
      <w:pPr>
        <w:jc w:val="both"/>
        <w:rPr>
          <w:rFonts w:ascii="Euphemia" w:hAnsi="Euphemia"/>
          <w:lang w:val="en-US"/>
        </w:rPr>
      </w:pPr>
      <w:r w:rsidRPr="009B6BAF">
        <w:rPr>
          <w:rFonts w:ascii="Euphemia" w:hAnsi="Euphemia"/>
          <w:lang w:val="en-US"/>
        </w:rPr>
        <w:t xml:space="preserve">     - added checking rate variable</w:t>
      </w:r>
    </w:p>
    <w:p w:rsidR="009B6BAF" w:rsidRPr="009B6BAF" w:rsidRDefault="009B6BAF" w:rsidP="009B6BAF">
      <w:pPr>
        <w:jc w:val="both"/>
        <w:rPr>
          <w:rFonts w:ascii="Euphemia" w:hAnsi="Euphemia"/>
          <w:lang w:val="en-US"/>
        </w:rPr>
      </w:pPr>
      <w:r w:rsidRPr="009B6BAF">
        <w:rPr>
          <w:rFonts w:ascii="Euphemia" w:hAnsi="Euphemia"/>
          <w:lang w:val="en-US"/>
        </w:rPr>
        <w:t>v4.3.1: mz28 in OrgMx for SoFi (forgotten before)</w:t>
      </w:r>
    </w:p>
    <w:p w:rsidR="009B6BAF" w:rsidRPr="009B6BAF" w:rsidRDefault="009B6BAF" w:rsidP="009B6BAF">
      <w:pPr>
        <w:jc w:val="both"/>
        <w:rPr>
          <w:rFonts w:ascii="Euphemia" w:hAnsi="Euphemia"/>
          <w:lang w:val="en-US"/>
        </w:rPr>
      </w:pPr>
      <w:r w:rsidRPr="009B6BAF">
        <w:rPr>
          <w:rFonts w:ascii="Euphemia" w:hAnsi="Euphemia"/>
          <w:lang w:val="en-US"/>
        </w:rPr>
        <w:t>v4.3.2: CDCE correction for Orgmx (forgot to do it for SoFi, when a file already exists)</w:t>
      </w:r>
    </w:p>
    <w:p w:rsidR="009B6BAF" w:rsidRPr="009B6BAF" w:rsidRDefault="009B6BAF" w:rsidP="009B6BAF">
      <w:pPr>
        <w:jc w:val="both"/>
        <w:rPr>
          <w:rFonts w:ascii="Euphemia" w:hAnsi="Euphemia"/>
          <w:lang w:val="en-US"/>
        </w:rPr>
      </w:pPr>
      <w:r w:rsidRPr="009B6BAF">
        <w:rPr>
          <w:rFonts w:ascii="Euphemia" w:hAnsi="Euphemia"/>
          <w:lang w:val="en-US"/>
        </w:rPr>
        <w:t>v4.3.3: check fragtable version in order to export the right org mx for PMF</w:t>
      </w:r>
    </w:p>
    <w:p w:rsidR="009B6BAF" w:rsidRPr="009B6BAF" w:rsidRDefault="009B6BAF" w:rsidP="009B6BAF">
      <w:pPr>
        <w:jc w:val="both"/>
        <w:rPr>
          <w:rFonts w:ascii="Euphemia" w:hAnsi="Euphemia"/>
          <w:lang w:val="en-US"/>
        </w:rPr>
      </w:pPr>
      <w:r w:rsidRPr="009B6BAF">
        <w:rPr>
          <w:rFonts w:ascii="Euphemia" w:hAnsi="Euphemia"/>
          <w:lang w:val="en-US"/>
        </w:rPr>
        <w:t>v4.3.4: corrected bugs from ExportSoFi</w:t>
      </w:r>
    </w:p>
    <w:p w:rsidR="009B6BAF" w:rsidRPr="009B6BAF" w:rsidRDefault="009B6BAF" w:rsidP="009B6BAF">
      <w:pPr>
        <w:jc w:val="both"/>
        <w:rPr>
          <w:rFonts w:ascii="Euphemia" w:hAnsi="Euphemia"/>
          <w:lang w:val="en-US"/>
        </w:rPr>
      </w:pPr>
      <w:r w:rsidRPr="009B6BAF">
        <w:rPr>
          <w:rFonts w:ascii="Euphemia" w:hAnsi="Euphemia"/>
          <w:lang w:val="en-US"/>
        </w:rPr>
        <w:t>v4.3.5: - corrected bugs from ExportSoFi. Compatibility with Igor7</w:t>
      </w:r>
    </w:p>
    <w:p w:rsidR="009B6BAF" w:rsidRPr="009B6BAF" w:rsidRDefault="0028750E" w:rsidP="009B6BAF">
      <w:pPr>
        <w:jc w:val="both"/>
        <w:rPr>
          <w:rFonts w:ascii="Euphemia" w:hAnsi="Euphemia"/>
          <w:lang w:val="en-US"/>
        </w:rPr>
      </w:pPr>
      <w:r>
        <w:rPr>
          <w:rFonts w:ascii="Euphemia" w:hAnsi="Euphemia"/>
          <w:lang w:val="en-US"/>
        </w:rPr>
        <w:t xml:space="preserve">  </w:t>
      </w:r>
      <w:r w:rsidR="009B6BAF" w:rsidRPr="009B6BAF">
        <w:rPr>
          <w:rFonts w:ascii="Euphemia" w:hAnsi="Euphemia"/>
          <w:lang w:val="en-US"/>
        </w:rPr>
        <w:t xml:space="preserve">    </w:t>
      </w:r>
      <w:r>
        <w:rPr>
          <w:rFonts w:ascii="Euphemia" w:hAnsi="Euphemia"/>
          <w:lang w:val="en-US"/>
        </w:rPr>
        <w:t xml:space="preserve"> </w:t>
      </w:r>
      <w:r w:rsidR="009B6BAF" w:rsidRPr="009B6BAF">
        <w:rPr>
          <w:rFonts w:ascii="Euphemia" w:hAnsi="Euphemia"/>
          <w:lang w:val="en-US"/>
        </w:rPr>
        <w:t>- Changed names of 2 functions for dryer data, for AASQA procedure compatibility</w:t>
      </w:r>
    </w:p>
    <w:p w:rsidR="009B6BAF" w:rsidRPr="009B6BAF" w:rsidRDefault="009B6BAF" w:rsidP="009B6BAF">
      <w:pPr>
        <w:jc w:val="both"/>
        <w:rPr>
          <w:rFonts w:ascii="Euphemia" w:hAnsi="Euphemia"/>
          <w:lang w:val="en-US"/>
        </w:rPr>
      </w:pPr>
      <w:r w:rsidRPr="009B6BAF">
        <w:rPr>
          <w:rFonts w:ascii="Euphemia" w:hAnsi="Euphemia"/>
          <w:lang w:val="en-US"/>
        </w:rPr>
        <w:t>v4.3.6: check for mzbool (sometimes the wave is not saved at the right place, when the acquisition is running)</w:t>
      </w:r>
    </w:p>
    <w:p w:rsidR="009B6BAF" w:rsidRPr="009B6BAF" w:rsidRDefault="009B6BAF" w:rsidP="009B6BAF">
      <w:pPr>
        <w:jc w:val="both"/>
        <w:rPr>
          <w:rFonts w:ascii="Euphemia" w:hAnsi="Euphemia"/>
          <w:lang w:val="en-US"/>
        </w:rPr>
      </w:pPr>
      <w:r w:rsidRPr="009B6BAF">
        <w:rPr>
          <w:rFonts w:ascii="Euphemia" w:hAnsi="Euphemia"/>
          <w:lang w:val="en-US"/>
        </w:rPr>
        <w:t>v4.3.7: simulate export from previous data.</w:t>
      </w:r>
    </w:p>
    <w:p w:rsidR="009B6BAF" w:rsidRPr="009B6BAF" w:rsidRDefault="009B6BAF" w:rsidP="009B6BAF">
      <w:pPr>
        <w:jc w:val="both"/>
        <w:rPr>
          <w:rFonts w:ascii="Euphemia" w:hAnsi="Euphemia"/>
          <w:lang w:val="en-US"/>
        </w:rPr>
      </w:pPr>
      <w:r w:rsidRPr="009B6BAF">
        <w:rPr>
          <w:rFonts w:ascii="Euphemia" w:hAnsi="Euphemia"/>
          <w:lang w:val="en-US"/>
        </w:rPr>
        <w:t>v4.3.8: - enabled pump data loading &amp; exporting</w:t>
      </w:r>
    </w:p>
    <w:p w:rsidR="009B6BAF" w:rsidRPr="009B6BAF" w:rsidRDefault="0028750E" w:rsidP="009B6BAF">
      <w:pPr>
        <w:jc w:val="both"/>
        <w:rPr>
          <w:rFonts w:ascii="Euphemia" w:hAnsi="Euphemia"/>
          <w:lang w:val="en-US"/>
        </w:rPr>
      </w:pPr>
      <w:r>
        <w:rPr>
          <w:rFonts w:ascii="Euphemia" w:hAnsi="Euphemia"/>
          <w:lang w:val="en-US"/>
        </w:rPr>
        <w:t xml:space="preserve">  </w:t>
      </w:r>
      <w:r w:rsidR="009B6BAF" w:rsidRPr="009B6BAF">
        <w:rPr>
          <w:rFonts w:ascii="Euphemia" w:hAnsi="Euphemia"/>
          <w:lang w:val="en-US"/>
        </w:rPr>
        <w:t xml:space="preserve">     - enabled dryer data loading &amp; exporting</w:t>
      </w:r>
    </w:p>
    <w:p w:rsidR="009B6BAF" w:rsidRPr="009B6BAF" w:rsidRDefault="0028750E" w:rsidP="009B6BAF">
      <w:pPr>
        <w:jc w:val="both"/>
        <w:rPr>
          <w:rFonts w:ascii="Euphemia" w:hAnsi="Euphemia"/>
          <w:lang w:val="en-US"/>
        </w:rPr>
      </w:pPr>
      <w:r>
        <w:rPr>
          <w:rFonts w:ascii="Euphemia" w:hAnsi="Euphemia"/>
          <w:lang w:val="en-US"/>
        </w:rPr>
        <w:t xml:space="preserve">  </w:t>
      </w:r>
      <w:r w:rsidR="009B6BAF" w:rsidRPr="009B6BAF">
        <w:rPr>
          <w:rFonts w:ascii="Euphemia" w:hAnsi="Euphemia"/>
          <w:lang w:val="en-US"/>
        </w:rPr>
        <w:t xml:space="preserve">     - NoteBook</w:t>
      </w:r>
    </w:p>
    <w:p w:rsidR="009B6BAF" w:rsidRPr="009B6BAF" w:rsidRDefault="0028750E" w:rsidP="009B6BAF">
      <w:pPr>
        <w:jc w:val="both"/>
        <w:rPr>
          <w:rFonts w:ascii="Euphemia" w:hAnsi="Euphemia"/>
          <w:lang w:val="en-US"/>
        </w:rPr>
      </w:pPr>
      <w:r>
        <w:rPr>
          <w:rFonts w:ascii="Euphemia" w:hAnsi="Euphemia"/>
          <w:lang w:val="en-US"/>
        </w:rPr>
        <w:t xml:space="preserve">  </w:t>
      </w:r>
      <w:r w:rsidR="009B6BAF" w:rsidRPr="009B6BAF">
        <w:rPr>
          <w:rFonts w:ascii="Euphemia" w:hAnsi="Euphemia"/>
          <w:lang w:val="en-US"/>
        </w:rPr>
        <w:t xml:space="preserve">     - if CEdry=NaN, replaced by 0.5</w:t>
      </w:r>
    </w:p>
    <w:p w:rsidR="009B6BAF" w:rsidRPr="009B6BAF" w:rsidRDefault="009B6BAF" w:rsidP="009B6BAF">
      <w:pPr>
        <w:jc w:val="both"/>
        <w:rPr>
          <w:rFonts w:ascii="Euphemia" w:hAnsi="Euphemia"/>
          <w:lang w:val="en-US"/>
        </w:rPr>
      </w:pPr>
      <w:r w:rsidRPr="009B6BAF">
        <w:rPr>
          <w:rFonts w:ascii="Euphemia" w:hAnsi="Euphemia"/>
          <w:lang w:val="en-US"/>
        </w:rPr>
        <w:t>v4.3.9: - Save Configuration in textfile</w:t>
      </w:r>
    </w:p>
    <w:p w:rsidR="00402919" w:rsidRPr="00625920" w:rsidRDefault="0028750E" w:rsidP="00823050">
      <w:pPr>
        <w:jc w:val="both"/>
        <w:rPr>
          <w:rFonts w:ascii="Euphemia" w:hAnsi="Euphemia"/>
          <w:lang w:val="en-US"/>
        </w:rPr>
      </w:pPr>
      <w:r>
        <w:rPr>
          <w:rFonts w:ascii="Euphemia" w:hAnsi="Euphemia"/>
          <w:lang w:val="en-US"/>
        </w:rPr>
        <w:t xml:space="preserve">  </w:t>
      </w:r>
      <w:r w:rsidR="009B6BAF" w:rsidRPr="009B6BAF">
        <w:rPr>
          <w:rFonts w:ascii="Euphemia" w:hAnsi="Euphemia"/>
          <w:lang w:val="en-US"/>
        </w:rPr>
        <w:t xml:space="preserve">     - Load Configuration from textfile</w:t>
      </w:r>
    </w:p>
    <w:sectPr w:rsidR="00402919" w:rsidRPr="00625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Euphemia">
    <w:altName w:val="Euphemia"/>
    <w:charset w:val="00"/>
    <w:family w:val="swiss"/>
    <w:pitch w:val="variable"/>
    <w:sig w:usb0="8000006F" w:usb1="0000004A" w:usb2="00002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5C12"/>
    <w:multiLevelType w:val="hybridMultilevel"/>
    <w:tmpl w:val="E78A2E4C"/>
    <w:lvl w:ilvl="0" w:tplc="92FA27A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82775B"/>
    <w:multiLevelType w:val="multilevel"/>
    <w:tmpl w:val="C5F4A9E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A2E0E44"/>
    <w:multiLevelType w:val="hybridMultilevel"/>
    <w:tmpl w:val="E2B8411C"/>
    <w:lvl w:ilvl="0" w:tplc="E39A20AC">
      <w:start w:val="4"/>
      <w:numFmt w:val="bullet"/>
      <w:lvlText w:val="-"/>
      <w:lvlJc w:val="left"/>
      <w:pPr>
        <w:ind w:left="720" w:hanging="360"/>
      </w:pPr>
      <w:rPr>
        <w:rFonts w:ascii="Euphemia" w:eastAsiaTheme="minorHAnsi" w:hAnsi="Euphem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D2776A"/>
    <w:multiLevelType w:val="hybridMultilevel"/>
    <w:tmpl w:val="00A03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53"/>
    <w:rsid w:val="000673CF"/>
    <w:rsid w:val="00067B34"/>
    <w:rsid w:val="00087933"/>
    <w:rsid w:val="0009350B"/>
    <w:rsid w:val="001520EA"/>
    <w:rsid w:val="00153BA6"/>
    <w:rsid w:val="00165B4F"/>
    <w:rsid w:val="00180CF0"/>
    <w:rsid w:val="0028750E"/>
    <w:rsid w:val="002915D1"/>
    <w:rsid w:val="002B7E42"/>
    <w:rsid w:val="003510B0"/>
    <w:rsid w:val="00376CA3"/>
    <w:rsid w:val="00394C24"/>
    <w:rsid w:val="003A1A4A"/>
    <w:rsid w:val="00402919"/>
    <w:rsid w:val="004531C9"/>
    <w:rsid w:val="00465B0C"/>
    <w:rsid w:val="004D0720"/>
    <w:rsid w:val="00550F3F"/>
    <w:rsid w:val="00586991"/>
    <w:rsid w:val="00596ECD"/>
    <w:rsid w:val="005E126E"/>
    <w:rsid w:val="00625920"/>
    <w:rsid w:val="006753B9"/>
    <w:rsid w:val="006B4DD3"/>
    <w:rsid w:val="006E16E7"/>
    <w:rsid w:val="006E2EB6"/>
    <w:rsid w:val="006E764C"/>
    <w:rsid w:val="006E7A0C"/>
    <w:rsid w:val="00724FD8"/>
    <w:rsid w:val="007264D3"/>
    <w:rsid w:val="00782012"/>
    <w:rsid w:val="00800AFE"/>
    <w:rsid w:val="00800F00"/>
    <w:rsid w:val="008128B9"/>
    <w:rsid w:val="00823050"/>
    <w:rsid w:val="00850851"/>
    <w:rsid w:val="008A2865"/>
    <w:rsid w:val="008C4A96"/>
    <w:rsid w:val="008E2D0F"/>
    <w:rsid w:val="00975C66"/>
    <w:rsid w:val="009850E4"/>
    <w:rsid w:val="009B6BAF"/>
    <w:rsid w:val="009F2E94"/>
    <w:rsid w:val="00A212A0"/>
    <w:rsid w:val="00A26769"/>
    <w:rsid w:val="00A44819"/>
    <w:rsid w:val="00A67BE9"/>
    <w:rsid w:val="00B30557"/>
    <w:rsid w:val="00B6678F"/>
    <w:rsid w:val="00B90D48"/>
    <w:rsid w:val="00BB33C3"/>
    <w:rsid w:val="00BD19FC"/>
    <w:rsid w:val="00BF29CF"/>
    <w:rsid w:val="00C2051C"/>
    <w:rsid w:val="00C346AE"/>
    <w:rsid w:val="00C46E45"/>
    <w:rsid w:val="00CD1236"/>
    <w:rsid w:val="00CD33C7"/>
    <w:rsid w:val="00CE01A9"/>
    <w:rsid w:val="00D45DA5"/>
    <w:rsid w:val="00DB7CF0"/>
    <w:rsid w:val="00DF17B5"/>
    <w:rsid w:val="00DF7225"/>
    <w:rsid w:val="00E023EE"/>
    <w:rsid w:val="00E30ADF"/>
    <w:rsid w:val="00E607DE"/>
    <w:rsid w:val="00E95065"/>
    <w:rsid w:val="00EE45B6"/>
    <w:rsid w:val="00F13F78"/>
    <w:rsid w:val="00F47D63"/>
    <w:rsid w:val="00F60195"/>
    <w:rsid w:val="00FD4D53"/>
    <w:rsid w:val="00FE27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FE7A"/>
  <w15:chartTrackingRefBased/>
  <w15:docId w15:val="{357A8650-E8E7-4C44-B0BB-671DD77F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3EE"/>
  </w:style>
  <w:style w:type="paragraph" w:styleId="Titre1">
    <w:name w:val="heading 1"/>
    <w:basedOn w:val="Normal"/>
    <w:next w:val="Normal"/>
    <w:link w:val="Titre1Car"/>
    <w:uiPriority w:val="9"/>
    <w:qFormat/>
    <w:rsid w:val="00E023EE"/>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semiHidden/>
    <w:unhideWhenUsed/>
    <w:qFormat/>
    <w:rsid w:val="00E023EE"/>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E023EE"/>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E023EE"/>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E023EE"/>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E023EE"/>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E023EE"/>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023EE"/>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023EE"/>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7933"/>
    <w:pPr>
      <w:ind w:left="720"/>
      <w:contextualSpacing/>
    </w:pPr>
  </w:style>
  <w:style w:type="table" w:styleId="Grilledutableau">
    <w:name w:val="Table Grid"/>
    <w:basedOn w:val="TableauNormal"/>
    <w:uiPriority w:val="39"/>
    <w:rsid w:val="00550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023EE"/>
    <w:rPr>
      <w:rFonts w:asciiTheme="majorHAnsi" w:eastAsiaTheme="majorEastAsia" w:hAnsiTheme="majorHAnsi" w:cstheme="majorBidi"/>
      <w:b/>
      <w:bCs/>
      <w:smallCaps/>
      <w:color w:val="000000" w:themeColor="text1"/>
      <w:sz w:val="36"/>
      <w:szCs w:val="36"/>
    </w:rPr>
  </w:style>
  <w:style w:type="paragraph" w:styleId="En-ttedetabledesmatires">
    <w:name w:val="TOC Heading"/>
    <w:basedOn w:val="Titre1"/>
    <w:next w:val="Normal"/>
    <w:uiPriority w:val="39"/>
    <w:unhideWhenUsed/>
    <w:qFormat/>
    <w:rsid w:val="00E023EE"/>
    <w:pPr>
      <w:outlineLvl w:val="9"/>
    </w:pPr>
  </w:style>
  <w:style w:type="paragraph" w:styleId="Titre">
    <w:name w:val="Title"/>
    <w:basedOn w:val="Normal"/>
    <w:next w:val="Normal"/>
    <w:link w:val="TitreCar"/>
    <w:uiPriority w:val="10"/>
    <w:qFormat/>
    <w:rsid w:val="00E023E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E023EE"/>
    <w:rPr>
      <w:rFonts w:asciiTheme="majorHAnsi" w:eastAsiaTheme="majorEastAsia" w:hAnsiTheme="majorHAnsi" w:cstheme="majorBidi"/>
      <w:color w:val="000000" w:themeColor="text1"/>
      <w:sz w:val="56"/>
      <w:szCs w:val="56"/>
    </w:rPr>
  </w:style>
  <w:style w:type="character" w:customStyle="1" w:styleId="Titre2Car">
    <w:name w:val="Titre 2 Car"/>
    <w:basedOn w:val="Policepardfaut"/>
    <w:link w:val="Titre2"/>
    <w:uiPriority w:val="9"/>
    <w:semiHidden/>
    <w:rsid w:val="00E023E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E023E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E023E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E023E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E023E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E023E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023E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023E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023EE"/>
    <w:pPr>
      <w:spacing w:after="200" w:line="240" w:lineRule="auto"/>
    </w:pPr>
    <w:rPr>
      <w:i/>
      <w:iCs/>
      <w:color w:val="44546A" w:themeColor="text2"/>
      <w:sz w:val="18"/>
      <w:szCs w:val="18"/>
    </w:rPr>
  </w:style>
  <w:style w:type="paragraph" w:styleId="Sous-titre">
    <w:name w:val="Subtitle"/>
    <w:basedOn w:val="Normal"/>
    <w:next w:val="Normal"/>
    <w:link w:val="Sous-titreCar"/>
    <w:uiPriority w:val="11"/>
    <w:qFormat/>
    <w:rsid w:val="00E023EE"/>
    <w:pPr>
      <w:numPr>
        <w:ilvl w:val="1"/>
      </w:numPr>
    </w:pPr>
    <w:rPr>
      <w:color w:val="5A5A5A" w:themeColor="text1" w:themeTint="A5"/>
      <w:spacing w:val="10"/>
    </w:rPr>
  </w:style>
  <w:style w:type="character" w:customStyle="1" w:styleId="Sous-titreCar">
    <w:name w:val="Sous-titre Car"/>
    <w:basedOn w:val="Policepardfaut"/>
    <w:link w:val="Sous-titre"/>
    <w:uiPriority w:val="11"/>
    <w:rsid w:val="00E023EE"/>
    <w:rPr>
      <w:color w:val="5A5A5A" w:themeColor="text1" w:themeTint="A5"/>
      <w:spacing w:val="10"/>
    </w:rPr>
  </w:style>
  <w:style w:type="character" w:styleId="lev">
    <w:name w:val="Strong"/>
    <w:basedOn w:val="Policepardfaut"/>
    <w:uiPriority w:val="22"/>
    <w:qFormat/>
    <w:rsid w:val="00E023EE"/>
    <w:rPr>
      <w:b/>
      <w:bCs/>
      <w:color w:val="000000" w:themeColor="text1"/>
    </w:rPr>
  </w:style>
  <w:style w:type="character" w:styleId="Accentuation">
    <w:name w:val="Emphasis"/>
    <w:basedOn w:val="Policepardfaut"/>
    <w:uiPriority w:val="20"/>
    <w:qFormat/>
    <w:rsid w:val="00E023EE"/>
    <w:rPr>
      <w:i/>
      <w:iCs/>
      <w:color w:val="auto"/>
    </w:rPr>
  </w:style>
  <w:style w:type="paragraph" w:styleId="Sansinterligne">
    <w:name w:val="No Spacing"/>
    <w:uiPriority w:val="1"/>
    <w:qFormat/>
    <w:rsid w:val="00E023EE"/>
    <w:pPr>
      <w:spacing w:after="0" w:line="240" w:lineRule="auto"/>
    </w:pPr>
  </w:style>
  <w:style w:type="paragraph" w:styleId="Citation">
    <w:name w:val="Quote"/>
    <w:basedOn w:val="Normal"/>
    <w:next w:val="Normal"/>
    <w:link w:val="CitationCar"/>
    <w:uiPriority w:val="29"/>
    <w:qFormat/>
    <w:rsid w:val="00E023EE"/>
    <w:pPr>
      <w:spacing w:before="160"/>
      <w:ind w:left="720" w:right="720"/>
    </w:pPr>
    <w:rPr>
      <w:i/>
      <w:iCs/>
      <w:color w:val="000000" w:themeColor="text1"/>
    </w:rPr>
  </w:style>
  <w:style w:type="character" w:customStyle="1" w:styleId="CitationCar">
    <w:name w:val="Citation Car"/>
    <w:basedOn w:val="Policepardfaut"/>
    <w:link w:val="Citation"/>
    <w:uiPriority w:val="29"/>
    <w:rsid w:val="00E023EE"/>
    <w:rPr>
      <w:i/>
      <w:iCs/>
      <w:color w:val="000000" w:themeColor="text1"/>
    </w:rPr>
  </w:style>
  <w:style w:type="paragraph" w:styleId="Citationintense">
    <w:name w:val="Intense Quote"/>
    <w:basedOn w:val="Normal"/>
    <w:next w:val="Normal"/>
    <w:link w:val="CitationintenseCar"/>
    <w:uiPriority w:val="30"/>
    <w:qFormat/>
    <w:rsid w:val="00E023E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E023EE"/>
    <w:rPr>
      <w:color w:val="000000" w:themeColor="text1"/>
      <w:shd w:val="clear" w:color="auto" w:fill="F2F2F2" w:themeFill="background1" w:themeFillShade="F2"/>
    </w:rPr>
  </w:style>
  <w:style w:type="character" w:styleId="Accentuationlgre">
    <w:name w:val="Subtle Emphasis"/>
    <w:basedOn w:val="Policepardfaut"/>
    <w:uiPriority w:val="19"/>
    <w:qFormat/>
    <w:rsid w:val="00E023EE"/>
    <w:rPr>
      <w:i/>
      <w:iCs/>
      <w:color w:val="404040" w:themeColor="text1" w:themeTint="BF"/>
    </w:rPr>
  </w:style>
  <w:style w:type="character" w:styleId="Accentuationintense">
    <w:name w:val="Intense Emphasis"/>
    <w:basedOn w:val="Policepardfaut"/>
    <w:uiPriority w:val="21"/>
    <w:qFormat/>
    <w:rsid w:val="00E023EE"/>
    <w:rPr>
      <w:b/>
      <w:bCs/>
      <w:i/>
      <w:iCs/>
      <w:caps/>
    </w:rPr>
  </w:style>
  <w:style w:type="character" w:styleId="Rfrencelgre">
    <w:name w:val="Subtle Reference"/>
    <w:basedOn w:val="Policepardfaut"/>
    <w:uiPriority w:val="31"/>
    <w:qFormat/>
    <w:rsid w:val="00E023EE"/>
    <w:rPr>
      <w:smallCaps/>
      <w:color w:val="404040" w:themeColor="text1" w:themeTint="BF"/>
      <w:u w:val="single" w:color="7F7F7F" w:themeColor="text1" w:themeTint="80"/>
    </w:rPr>
  </w:style>
  <w:style w:type="character" w:styleId="Rfrenceintense">
    <w:name w:val="Intense Reference"/>
    <w:basedOn w:val="Policepardfaut"/>
    <w:uiPriority w:val="32"/>
    <w:qFormat/>
    <w:rsid w:val="00E023EE"/>
    <w:rPr>
      <w:b/>
      <w:bCs/>
      <w:smallCaps/>
      <w:u w:val="single"/>
    </w:rPr>
  </w:style>
  <w:style w:type="character" w:styleId="Titredulivre">
    <w:name w:val="Book Title"/>
    <w:basedOn w:val="Policepardfaut"/>
    <w:uiPriority w:val="33"/>
    <w:qFormat/>
    <w:rsid w:val="00E023EE"/>
    <w:rPr>
      <w:b w:val="0"/>
      <w:bCs w:val="0"/>
      <w:smallCaps/>
      <w:spacing w:val="5"/>
    </w:rPr>
  </w:style>
  <w:style w:type="paragraph" w:styleId="TM1">
    <w:name w:val="toc 1"/>
    <w:basedOn w:val="Normal"/>
    <w:next w:val="Normal"/>
    <w:autoRedefine/>
    <w:uiPriority w:val="39"/>
    <w:unhideWhenUsed/>
    <w:rsid w:val="00B6678F"/>
    <w:pPr>
      <w:spacing w:after="100"/>
    </w:pPr>
  </w:style>
  <w:style w:type="character" w:styleId="Lienhypertexte">
    <w:name w:val="Hyperlink"/>
    <w:basedOn w:val="Policepardfaut"/>
    <w:uiPriority w:val="99"/>
    <w:unhideWhenUsed/>
    <w:rsid w:val="00B667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8563C-E2C4-4B9E-B338-4915E7F0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1123</Words>
  <Characters>6178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jepetit</dc:creator>
  <cp:keywords/>
  <dc:description/>
  <cp:lastModifiedBy>jepetit</cp:lastModifiedBy>
  <cp:revision>4</cp:revision>
  <dcterms:created xsi:type="dcterms:W3CDTF">2024-05-12T18:32:00Z</dcterms:created>
  <dcterms:modified xsi:type="dcterms:W3CDTF">2024-05-12T18:34:00Z</dcterms:modified>
</cp:coreProperties>
</file>