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8F" w:rsidRDefault="00EA48E7" w:rsidP="00F74EAF">
      <w:pPr>
        <w:spacing w:after="0" w:line="240" w:lineRule="auto"/>
        <w:jc w:val="center"/>
        <w:rPr>
          <w:b/>
          <w:u w:val="single"/>
          <w:lang w:val="fr-CA"/>
        </w:rPr>
      </w:pPr>
      <w:r w:rsidRPr="004C1B49">
        <w:rPr>
          <w:b/>
          <w:u w:val="single"/>
          <w:lang w:val="fr-CA"/>
        </w:rPr>
        <w:t xml:space="preserve">Agenda </w:t>
      </w:r>
      <w:proofErr w:type="spellStart"/>
      <w:r w:rsidRPr="004C1B49">
        <w:rPr>
          <w:b/>
          <w:u w:val="single"/>
          <w:lang w:val="fr-CA"/>
        </w:rPr>
        <w:t>January</w:t>
      </w:r>
      <w:proofErr w:type="spellEnd"/>
      <w:r w:rsidRPr="004C1B49">
        <w:rPr>
          <w:b/>
          <w:u w:val="single"/>
          <w:lang w:val="fr-CA"/>
        </w:rPr>
        <w:t xml:space="preserve"> 13th</w:t>
      </w:r>
    </w:p>
    <w:p w:rsidR="00F74EAF" w:rsidRPr="004C1B49" w:rsidRDefault="00F74EAF" w:rsidP="00F74EAF">
      <w:pPr>
        <w:spacing w:after="0" w:line="240" w:lineRule="auto"/>
        <w:jc w:val="center"/>
        <w:rPr>
          <w:b/>
          <w:u w:val="single"/>
          <w:lang w:val="fr-CA"/>
        </w:rPr>
      </w:pPr>
    </w:p>
    <w:p w:rsidR="00EA48E7" w:rsidRPr="004C1B49" w:rsidRDefault="004C1B49" w:rsidP="00F74E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C1B49">
        <w:t>What</w:t>
      </w:r>
      <w:r w:rsidR="00EA48E7" w:rsidRPr="004C1B49">
        <w:t xml:space="preserve"> happens to our FC form in the input tool if someone edits detail on the web tools? Should we </w:t>
      </w:r>
      <w:r w:rsidRPr="004C1B49">
        <w:t xml:space="preserve">have internal procedure for data only to be edited in the input tool </w:t>
      </w:r>
      <w:r w:rsidR="00F74EAF">
        <w:t>(and resen</w:t>
      </w:r>
      <w:r w:rsidR="000F747A">
        <w:t>t</w:t>
      </w:r>
      <w:r w:rsidR="00F74EAF">
        <w:t xml:space="preserve"> to server) </w:t>
      </w:r>
      <w:r w:rsidRPr="004C1B49">
        <w:t>so that if we require a data sheet (FC form) it will reflect the most accurate information</w:t>
      </w:r>
      <w:r w:rsidR="00F74EAF">
        <w:t>?</w:t>
      </w:r>
      <w:r w:rsidRPr="004C1B49">
        <w:t xml:space="preserve"> Or</w:t>
      </w:r>
      <w:r w:rsidR="00EA48E7" w:rsidRPr="004C1B49">
        <w:t xml:space="preserve"> should we perhaps have a ‘view FC’ function on the web tools so that any ‘edits’ will be reflected on this report instead of creating am FC form from the input tool </w:t>
      </w:r>
      <w:r w:rsidR="00F74EAF">
        <w:t>and risking have missing data.</w:t>
      </w:r>
    </w:p>
    <w:p w:rsidR="004C1B49" w:rsidRPr="004C1B49" w:rsidRDefault="004C1B49" w:rsidP="00F74EAF">
      <w:pPr>
        <w:pStyle w:val="ListParagraph"/>
        <w:spacing w:after="0" w:line="240" w:lineRule="auto"/>
        <w:jc w:val="both"/>
        <w:rPr>
          <w:b/>
        </w:rPr>
      </w:pPr>
    </w:p>
    <w:p w:rsidR="004C1B49" w:rsidRDefault="004C1B49" w:rsidP="00F74EA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Can we agree on a procedure for the following scenario </w:t>
      </w:r>
      <w:r w:rsidR="00F74EAF">
        <w:t xml:space="preserve">so that we stay consistent </w:t>
      </w:r>
      <w:r>
        <w:t>(even if we won’t document it in our QM)</w:t>
      </w:r>
      <w:r w:rsidR="00F74EAF">
        <w:t>?</w:t>
      </w:r>
      <w:r>
        <w:t xml:space="preserve"> If a tube breaks, </w:t>
      </w:r>
      <w:r w:rsidR="00F74EAF">
        <w:t>staff are to consult supervisor who will make a decision on a case by case basis:</w:t>
      </w:r>
    </w:p>
    <w:p w:rsidR="00F74EAF" w:rsidRDefault="00F74EAF" w:rsidP="00F74EAF">
      <w:pPr>
        <w:pStyle w:val="ListParagraph"/>
        <w:spacing w:after="0" w:line="240" w:lineRule="auto"/>
      </w:pPr>
    </w:p>
    <w:p w:rsidR="00F74EAF" w:rsidRDefault="00F74EAF" w:rsidP="00F74EAF">
      <w:pPr>
        <w:spacing w:after="0" w:line="240" w:lineRule="auto"/>
        <w:ind w:left="1440"/>
        <w:jc w:val="both"/>
      </w:pPr>
      <w:r>
        <w:t>-If too many tubes have broken, eliminate that sample for the input tool for that date and add comment and send to server.</w:t>
      </w:r>
      <w:bookmarkStart w:id="0" w:name="_GoBack"/>
      <w:bookmarkEnd w:id="0"/>
    </w:p>
    <w:p w:rsidR="00F74EAF" w:rsidRDefault="00F74EAF" w:rsidP="00F74EAF">
      <w:pPr>
        <w:spacing w:after="0" w:line="240" w:lineRule="auto"/>
        <w:ind w:left="1440"/>
        <w:jc w:val="both"/>
      </w:pPr>
    </w:p>
    <w:p w:rsidR="00F74EAF" w:rsidRDefault="00F74EAF" w:rsidP="00F74EAF">
      <w:pPr>
        <w:spacing w:after="0" w:line="240" w:lineRule="auto"/>
        <w:ind w:left="1440"/>
        <w:jc w:val="both"/>
      </w:pPr>
      <w:r>
        <w:t>-If only one tube has broken, assume it was positive and report it as positive on input tool with an appropriate comment and send to server</w:t>
      </w:r>
    </w:p>
    <w:p w:rsidR="00F74EAF" w:rsidRDefault="00F74EAF" w:rsidP="00F74EAF">
      <w:pPr>
        <w:spacing w:after="0" w:line="240" w:lineRule="auto"/>
        <w:ind w:left="1440"/>
        <w:jc w:val="both"/>
      </w:pPr>
    </w:p>
    <w:p w:rsidR="00F74EAF" w:rsidRDefault="00F74EAF" w:rsidP="00F74EAF">
      <w:pPr>
        <w:spacing w:after="0" w:line="240" w:lineRule="auto"/>
        <w:ind w:left="1440"/>
        <w:jc w:val="both"/>
      </w:pPr>
      <w:r>
        <w:t>-Only report positive tubes and add comment, send to server and have supervisor on web tool either change the MPN value or delete the sample</w:t>
      </w:r>
    </w:p>
    <w:p w:rsidR="00F74EAF" w:rsidRDefault="00F74EAF" w:rsidP="00F74EAF">
      <w:pPr>
        <w:spacing w:after="0" w:line="240" w:lineRule="auto"/>
        <w:ind w:left="1440"/>
        <w:jc w:val="both"/>
      </w:pPr>
    </w:p>
    <w:p w:rsidR="00F74EAF" w:rsidRPr="00BF7D1B" w:rsidRDefault="00F74EAF" w:rsidP="00F74EAF">
      <w:pPr>
        <w:spacing w:after="0" w:line="240" w:lineRule="auto"/>
        <w:ind w:left="1440"/>
        <w:jc w:val="both"/>
      </w:pPr>
      <w:r>
        <w:t>-Other scenario?</w:t>
      </w:r>
    </w:p>
    <w:p w:rsidR="00EA48E7" w:rsidRDefault="00EA48E7" w:rsidP="00F74EAF">
      <w:pPr>
        <w:spacing w:after="0" w:line="240" w:lineRule="auto"/>
      </w:pPr>
    </w:p>
    <w:p w:rsidR="00F74EAF" w:rsidRDefault="00EA48E7" w:rsidP="00F74EA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F7D1B">
        <w:t xml:space="preserve">Time frame for launching the use of the input tool and web tools (either </w:t>
      </w:r>
      <w:r w:rsidR="00EF7362">
        <w:t xml:space="preserve">1: </w:t>
      </w:r>
      <w:r w:rsidRPr="00BF7D1B">
        <w:t>keep paper and use input tool for all labs and contractors and use 2015 for validation if feasible or</w:t>
      </w:r>
      <w:r w:rsidR="00EF7362">
        <w:t xml:space="preserve"> 2:</w:t>
      </w:r>
      <w:r w:rsidR="00EF7362" w:rsidRPr="00BF7D1B">
        <w:t xml:space="preserve"> use</w:t>
      </w:r>
      <w:r w:rsidRPr="00BF7D1B">
        <w:t xml:space="preserve"> both system and paper FC forms and do validation with 2016 data). </w:t>
      </w:r>
    </w:p>
    <w:p w:rsidR="00F74EAF" w:rsidRDefault="00F74EAF" w:rsidP="00F74EAF">
      <w:pPr>
        <w:pStyle w:val="ListParagraph"/>
        <w:spacing w:after="0" w:line="240" w:lineRule="auto"/>
        <w:jc w:val="both"/>
      </w:pPr>
    </w:p>
    <w:p w:rsidR="00EA48E7" w:rsidRDefault="00F74EAF" w:rsidP="00F74EAF">
      <w:pPr>
        <w:spacing w:after="0" w:line="240" w:lineRule="auto"/>
        <w:ind w:left="1080"/>
        <w:jc w:val="both"/>
      </w:pPr>
      <w:r>
        <w:t>-</w:t>
      </w:r>
      <w:r w:rsidR="00EF7362">
        <w:t>With option</w:t>
      </w:r>
      <w:r w:rsidR="00EA48E7" w:rsidRPr="00BF7D1B">
        <w:t xml:space="preserve"> 2</w:t>
      </w:r>
      <w:r w:rsidR="00EF7362">
        <w:t>,</w:t>
      </w:r>
      <w:r w:rsidR="00EA48E7" w:rsidRPr="00BF7D1B">
        <w:t xml:space="preserve"> </w:t>
      </w:r>
      <w:r w:rsidR="00EF7362">
        <w:t xml:space="preserve">discuss if </w:t>
      </w:r>
      <w:r w:rsidR="00EA48E7" w:rsidRPr="00BF7D1B">
        <w:t xml:space="preserve">we can do the validation using only the ASGAD data from a lab that has a functioning ASGAD and the others can use the web tools in the fall of 2016 to generate their </w:t>
      </w:r>
      <w:r w:rsidR="00EF7362" w:rsidRPr="00BF7D1B">
        <w:t>reports.</w:t>
      </w:r>
    </w:p>
    <w:p w:rsidR="00F74EAF" w:rsidRDefault="00F74EAF" w:rsidP="00F74EAF">
      <w:pPr>
        <w:spacing w:after="0" w:line="240" w:lineRule="auto"/>
        <w:ind w:left="1080"/>
        <w:jc w:val="both"/>
      </w:pPr>
    </w:p>
    <w:p w:rsidR="00F74EAF" w:rsidRDefault="00F74EAF" w:rsidP="00F74EAF">
      <w:pPr>
        <w:spacing w:after="0" w:line="240" w:lineRule="auto"/>
        <w:ind w:left="1080"/>
        <w:jc w:val="both"/>
      </w:pPr>
      <w:r>
        <w:t>-Charles suggested using both systems for a period of time (May) and do the validation with that data and use new system for the rest of 2016 season. Contractors to use new system season 2017.</w:t>
      </w:r>
    </w:p>
    <w:p w:rsidR="00EF7362" w:rsidRDefault="00EF7362" w:rsidP="00F74EAF">
      <w:pPr>
        <w:spacing w:after="0" w:line="240" w:lineRule="auto"/>
        <w:ind w:left="1080"/>
        <w:jc w:val="both"/>
      </w:pPr>
    </w:p>
    <w:p w:rsidR="00EF7362" w:rsidRDefault="00EF7362" w:rsidP="00F74EAF">
      <w:pPr>
        <w:spacing w:after="0" w:line="240" w:lineRule="auto"/>
        <w:ind w:left="1080"/>
        <w:jc w:val="both"/>
      </w:pPr>
      <w:r>
        <w:t>-Discuss what is needed in order to have a valid validation for CALA purposes.</w:t>
      </w:r>
    </w:p>
    <w:p w:rsidR="00EF7362" w:rsidRDefault="00EF7362" w:rsidP="00F74EAF">
      <w:pPr>
        <w:spacing w:after="0" w:line="240" w:lineRule="auto"/>
        <w:ind w:left="1080"/>
        <w:jc w:val="both"/>
      </w:pPr>
    </w:p>
    <w:p w:rsidR="00EA48E7" w:rsidRDefault="00EA48E7" w:rsidP="00F74EAF">
      <w:pPr>
        <w:spacing w:after="0" w:line="240" w:lineRule="auto"/>
        <w:jc w:val="both"/>
      </w:pPr>
    </w:p>
    <w:p w:rsidR="00EA48E7" w:rsidRPr="00BF7D1B" w:rsidRDefault="00EA48E7" w:rsidP="00F74EAF">
      <w:pPr>
        <w:spacing w:after="0" w:line="240" w:lineRule="auto"/>
        <w:jc w:val="both"/>
      </w:pPr>
    </w:p>
    <w:p w:rsidR="00EA48E7" w:rsidRPr="00EA48E7" w:rsidRDefault="00EA48E7" w:rsidP="00F74EAF">
      <w:pPr>
        <w:spacing w:after="0" w:line="240" w:lineRule="auto"/>
      </w:pPr>
    </w:p>
    <w:sectPr w:rsidR="00EA48E7" w:rsidRPr="00EA4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502C"/>
    <w:multiLevelType w:val="hybridMultilevel"/>
    <w:tmpl w:val="FA66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B5DB4"/>
    <w:multiLevelType w:val="hybridMultilevel"/>
    <w:tmpl w:val="8D14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E7"/>
    <w:rsid w:val="000F747A"/>
    <w:rsid w:val="004C1B49"/>
    <w:rsid w:val="0067158F"/>
    <w:rsid w:val="00EA48E7"/>
    <w:rsid w:val="00EF7362"/>
    <w:rsid w:val="0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3</cp:revision>
  <dcterms:created xsi:type="dcterms:W3CDTF">2016-01-11T17:51:00Z</dcterms:created>
  <dcterms:modified xsi:type="dcterms:W3CDTF">2016-01-11T18:23:00Z</dcterms:modified>
</cp:coreProperties>
</file>