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Especificación de casos de pruebas funcionales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(Entrega#{1})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7905"/>
        <w:tblGridChange w:id="0">
          <w:tblGrid>
            <w:gridCol w:w="2865"/>
            <w:gridCol w:w="79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Historia de Usuario: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Como administrador del sistema quiero tener la opción de editar las diferentes Estaciones del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Escenario #{1}: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Estoy en el URL:http://localhost/senderos/stations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Cuando: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Seleccione la opción “edit” en cualquiera de las diferentes estaciones: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4824413" cy="3000375"/>
                  <wp:effectExtent b="0" l="0" r="0" t="0"/>
                  <wp:docPr descr="add.jpg" id="2" name="image05.jpg"/>
                  <a:graphic>
                    <a:graphicData uri="http://schemas.openxmlformats.org/drawingml/2006/picture">
                      <pic:pic>
                        <pic:nvPicPr>
                          <pic:cNvPr descr="add.jpg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413" cy="300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   2.  Y llene el formulario con los nuevos datos para modificar la estación y presione “submit”: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4876800" cy="2654300"/>
                  <wp:effectExtent b="0" l="0" r="0" t="0"/>
                  <wp:docPr descr="foto7.jpg" id="5" name="image08.jpg"/>
                  <a:graphic>
                    <a:graphicData uri="http://schemas.openxmlformats.org/drawingml/2006/picture">
                      <pic:pic>
                        <pic:nvPicPr>
                          <pic:cNvPr descr="foto7.jpg" id="0" name="image08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Entonces debería obtener: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En pantalla el mensaje de que se modificó satisfactoriamente el registro de la estación: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4876800" cy="1651000"/>
                  <wp:effectExtent b="0" l="0" r="0" t="0"/>
                  <wp:docPr descr="edit.jpg" id="6" name="image10.jpg"/>
                  <a:graphic>
                    <a:graphicData uri="http://schemas.openxmlformats.org/drawingml/2006/picture">
                      <pic:pic>
                        <pic:nvPicPr>
                          <pic:cNvPr descr="edit.jpg" id="0" name="image10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En la base de datos se debe de modificar el registro de la tabla station.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Comprobación: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La comprobación fue de 100% ya que al modificar el registro el sistema lo reconoce con los nuevos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Escenario #{2}: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Estoy en el URL:http://localhost/senderos/stations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Cuando: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Seleccione la opción “edit” en cualquiera de las diferentes estaciones: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4824413" cy="3000375"/>
                  <wp:effectExtent b="0" l="0" r="0" t="0"/>
                  <wp:docPr descr="add.jpg" id="3" name="image06.jpg"/>
                  <a:graphic>
                    <a:graphicData uri="http://schemas.openxmlformats.org/drawingml/2006/picture">
                      <pic:pic>
                        <pic:nvPicPr>
                          <pic:cNvPr descr="add.jpg" id="0" name="image0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413" cy="300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   2.  Y presione “submit” habiendo dejado campos de texto obligatorio vacío: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5219700" cy="2119313"/>
                  <wp:effectExtent b="0" l="0" r="0" t="0"/>
                  <wp:docPr descr="foto13.jpg" id="4" name="image07.jpg"/>
                  <a:graphic>
                    <a:graphicData uri="http://schemas.openxmlformats.org/drawingml/2006/picture">
                      <pic:pic>
                        <pic:nvPicPr>
                          <pic:cNvPr descr="foto13.jpg" id="0" name="image07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119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Entonces debería obtener: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En pantalla el mensaje de que no se pudo guardar el registro de la estación y nos  muestra un mensaje en los campos que se dejaron vacío: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5219700" cy="2755900"/>
                  <wp:effectExtent b="0" l="0" r="0" t="0"/>
                  <wp:docPr descr="foto15.jpg" id="1" name="image04.jpg"/>
                  <a:graphic>
                    <a:graphicData uri="http://schemas.openxmlformats.org/drawingml/2006/picture">
                      <pic:pic>
                        <pic:nvPicPr>
                          <pic:cNvPr descr="foto15.jpg" id="0" name="image0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Para poder editar la información de una estación se necesita llenar todos los campos obligatorios.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Comprobación: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La comprobación fue de 100% ya que al modificar el registro nos muestra mensajes de error.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Sistema:                                                                                                                      21/05/2015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Elaborado por:  Tonny Venegas Ulloa                                                                                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04.jpg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3" Type="http://schemas.openxmlformats.org/officeDocument/2006/relationships/numbering" Target="numbering.xml"/><Relationship Id="rId9" Type="http://schemas.openxmlformats.org/officeDocument/2006/relationships/image" Target="media/image07.jpg"/><Relationship Id="rId6" Type="http://schemas.openxmlformats.org/officeDocument/2006/relationships/image" Target="media/image08.jpg"/><Relationship Id="rId5" Type="http://schemas.openxmlformats.org/officeDocument/2006/relationships/image" Target="media/image05.jpg"/><Relationship Id="rId8" Type="http://schemas.openxmlformats.org/officeDocument/2006/relationships/image" Target="media/image06.jpg"/><Relationship Id="rId7" Type="http://schemas.openxmlformats.org/officeDocument/2006/relationships/image" Target="media/image10.jpg"/></Relationships>
</file>