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CC" w:rsidRPr="00BA58A8" w:rsidRDefault="00BA58A8" w:rsidP="00BA58A8">
      <w:pPr>
        <w:jc w:val="center"/>
        <w:rPr>
          <w:b/>
          <w:sz w:val="28"/>
        </w:rPr>
      </w:pPr>
      <w:r w:rsidRPr="00BA58A8">
        <w:rPr>
          <w:b/>
          <w:sz w:val="28"/>
        </w:rPr>
        <w:t xml:space="preserve">Pruebas Unitarias </w:t>
      </w:r>
      <w:r w:rsidR="00D73BF2">
        <w:rPr>
          <w:b/>
          <w:sz w:val="28"/>
        </w:rPr>
        <w:t>Points</w:t>
      </w:r>
    </w:p>
    <w:p w:rsidR="00BA58A8" w:rsidRPr="00BA58A8" w:rsidRDefault="00BA58A8">
      <w:pPr>
        <w:rPr>
          <w:b/>
        </w:rPr>
      </w:pPr>
      <w:r w:rsidRPr="00BA58A8">
        <w:rPr>
          <w:b/>
        </w:rPr>
        <w:t>Controller:</w:t>
      </w:r>
    </w:p>
    <w:tbl>
      <w:tblPr>
        <w:tblStyle w:val="Tablaconcuadrcula"/>
        <w:tblW w:w="14743" w:type="dxa"/>
        <w:jc w:val="center"/>
        <w:tblLook w:val="04A0" w:firstRow="1" w:lastRow="0" w:firstColumn="1" w:lastColumn="0" w:noHBand="0" w:noVBand="1"/>
      </w:tblPr>
      <w:tblGrid>
        <w:gridCol w:w="1985"/>
        <w:gridCol w:w="5812"/>
        <w:gridCol w:w="6946"/>
      </w:tblGrid>
      <w:tr w:rsidR="00BA58A8" w:rsidTr="002E15A0">
        <w:trPr>
          <w:jc w:val="center"/>
        </w:trPr>
        <w:tc>
          <w:tcPr>
            <w:tcW w:w="1985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Método</w:t>
            </w:r>
          </w:p>
        </w:tc>
        <w:tc>
          <w:tcPr>
            <w:tcW w:w="5812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Descripción</w:t>
            </w:r>
          </w:p>
        </w:tc>
        <w:tc>
          <w:tcPr>
            <w:tcW w:w="6946" w:type="dxa"/>
            <w:vAlign w:val="center"/>
          </w:tcPr>
          <w:p w:rsidR="00BA58A8" w:rsidRPr="00BA58A8" w:rsidRDefault="003B5839" w:rsidP="00BA58A8">
            <w:pPr>
              <w:jc w:val="center"/>
              <w:rPr>
                <w:b/>
              </w:rPr>
            </w:pPr>
            <w:r>
              <w:rPr>
                <w:b/>
              </w:rPr>
              <w:t>Funcionamiento</w:t>
            </w:r>
          </w:p>
        </w:tc>
      </w:tr>
      <w:tr w:rsidR="00BA58A8" w:rsidRPr="00367C91" w:rsidTr="002E15A0">
        <w:trPr>
          <w:jc w:val="center"/>
        </w:trPr>
        <w:tc>
          <w:tcPr>
            <w:tcW w:w="1985" w:type="dxa"/>
          </w:tcPr>
          <w:p w:rsidR="00BA58A8" w:rsidRDefault="00463917" w:rsidP="00463917">
            <w:pPr>
              <w:jc w:val="center"/>
            </w:pPr>
            <w:r>
              <w:t>index()</w:t>
            </w:r>
          </w:p>
        </w:tc>
        <w:tc>
          <w:tcPr>
            <w:tcW w:w="5812" w:type="dxa"/>
          </w:tcPr>
          <w:p w:rsidR="0078729E" w:rsidRPr="0078729E" w:rsidRDefault="0078729E" w:rsidP="00787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4"/>
                <w:lang w:val="en-US" w:eastAsia="es-CR"/>
              </w:rPr>
            </w:pP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  <w:shd w:val="clear" w:color="auto" w:fill="F7FAFF"/>
                <w:lang w:val="en-US" w:eastAsia="es-CR"/>
              </w:rPr>
              <w:t xml:space="preserve">function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index()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4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4"/>
                <w:shd w:val="clear" w:color="auto" w:fill="F7FAFF"/>
                <w:lang w:val="en-US" w:eastAsia="es-CR"/>
              </w:rPr>
              <w:t xml:space="preserve">recursive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0000FF"/>
                <w:sz w:val="20"/>
                <w:szCs w:val="24"/>
                <w:shd w:val="clear" w:color="auto" w:fill="F7FAFF"/>
                <w:lang w:val="en-US" w:eastAsia="es-CR"/>
              </w:rPr>
              <w:t>0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'points'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 xml:space="preserve">,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-&gt;paginate());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'role'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 xml:space="preserve">] ===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'restricted'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)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loadModel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'Restriction'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'restrictions'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,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4"/>
                <w:shd w:val="clear" w:color="auto" w:fill="F7FAFF"/>
                <w:lang w:val="en-US" w:eastAsia="es-CR"/>
              </w:rPr>
              <w:t>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-&gt;findAllByClientId(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4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  <w:shd w:val="clear" w:color="auto" w:fill="F7FAFF"/>
                <w:lang w:val="en-US" w:eastAsia="es-CR"/>
              </w:rPr>
              <w:t>'client_id'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t>]));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 xml:space="preserve">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4"/>
                <w:shd w:val="clear" w:color="auto" w:fill="F7FAFF"/>
                <w:lang w:val="en-US" w:eastAsia="es-CR"/>
              </w:rPr>
              <w:br/>
              <w:t>}</w:t>
            </w:r>
          </w:p>
          <w:p w:rsidR="00BA58A8" w:rsidRPr="00367C91" w:rsidRDefault="00BA58A8" w:rsidP="00D73BF2">
            <w:pPr>
              <w:pStyle w:val="HTMLconformatoprevio"/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  <w:tc>
          <w:tcPr>
            <w:tcW w:w="6946" w:type="dxa"/>
            <w:vAlign w:val="center"/>
          </w:tcPr>
          <w:p w:rsidR="00BA58A8" w:rsidRPr="00367C91" w:rsidRDefault="004E0289">
            <w:pPr>
              <w:rPr>
                <w:lang w:val="en-US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195C2018" wp14:editId="65E09E7C">
                  <wp:extent cx="3886200" cy="2206076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755" cy="220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8A8" w:rsidRPr="00367C91" w:rsidTr="002E15A0">
        <w:trPr>
          <w:jc w:val="center"/>
        </w:trPr>
        <w:tc>
          <w:tcPr>
            <w:tcW w:w="1985" w:type="dxa"/>
          </w:tcPr>
          <w:p w:rsidR="00BA58A8" w:rsidRDefault="00463917" w:rsidP="00463917">
            <w:pPr>
              <w:jc w:val="center"/>
            </w:pPr>
            <w:r>
              <w:t>add()</w:t>
            </w:r>
          </w:p>
        </w:tc>
        <w:tc>
          <w:tcPr>
            <w:tcW w:w="5812" w:type="dxa"/>
          </w:tcPr>
          <w:p w:rsidR="00BA58A8" w:rsidRPr="0078729E" w:rsidRDefault="0078729E" w:rsidP="00787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R"/>
              </w:rPr>
            </w:pP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function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add()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if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(!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empty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data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-&gt;create();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if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-&gt;save(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data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-&gt;setFlash(__(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'The point has been saved'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,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true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-&gt;redirect(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array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 xml:space="preserve">'action'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=&gt;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'index'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}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else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-&gt;setFlash(__(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'The point could not be saved. Please, try again.'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,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true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$trails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Trail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-&gt;find(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'list'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compact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'trails'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'role'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'restricted'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loadModel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,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lastRenderedPageBreak/>
              <w:t>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-&gt;findAllByClientId(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'client_id'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>}</w:t>
            </w:r>
          </w:p>
        </w:tc>
        <w:tc>
          <w:tcPr>
            <w:tcW w:w="6946" w:type="dxa"/>
            <w:vAlign w:val="center"/>
          </w:tcPr>
          <w:p w:rsidR="00BA58A8" w:rsidRPr="00367C91" w:rsidRDefault="008330B7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127C67A9" wp14:editId="7BDBBE61">
                  <wp:extent cx="3457575" cy="231024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537" cy="231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917" w:rsidRPr="00367C91" w:rsidTr="002E15A0">
        <w:trPr>
          <w:jc w:val="center"/>
        </w:trPr>
        <w:tc>
          <w:tcPr>
            <w:tcW w:w="1985" w:type="dxa"/>
          </w:tcPr>
          <w:p w:rsidR="00463917" w:rsidRDefault="00463917" w:rsidP="00463917">
            <w:pPr>
              <w:jc w:val="center"/>
            </w:pPr>
            <w:r>
              <w:lastRenderedPageBreak/>
              <w:t>edit($id=null)</w:t>
            </w:r>
          </w:p>
        </w:tc>
        <w:tc>
          <w:tcPr>
            <w:tcW w:w="5812" w:type="dxa"/>
          </w:tcPr>
          <w:p w:rsidR="00463917" w:rsidRPr="0078729E" w:rsidRDefault="0078729E" w:rsidP="00787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CR"/>
              </w:rPr>
            </w:pP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function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edit(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$id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null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cli_id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-&gt;read(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"Auth.Client.id"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loadModel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canDelete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shd w:val="clear" w:color="auto" w:fill="F7FAFF"/>
                <w:lang w:val="en-US" w:eastAsia="es-CR"/>
              </w:rPr>
              <w:t>0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$point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findById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$id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$restrictions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findAllByClientId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cli_id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'role'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'restricted'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foreach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$restrictions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as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):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(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'Station'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'Trail'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station_id</w:t>
            </w:r>
            <w:proofErr w:type="spellEnd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 &amp;&amp;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       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'Trail'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'Trail'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||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allt</w:t>
            </w:r>
            <w:proofErr w:type="spellEnd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 </w:t>
            </w:r>
            <w:r w:rsidRPr="007872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shd w:val="clear" w:color="auto" w:fill="F7FAFF"/>
                <w:lang w:val="en-US" w:eastAsia="es-CR"/>
              </w:rPr>
              <w:t xml:space="preserve">1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   ){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canDelete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shd w:val="clear" w:color="auto" w:fill="F7FAFF"/>
                <w:lang w:val="en-US" w:eastAsia="es-CR"/>
              </w:rPr>
              <w:t>1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endforeach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</w:t>
            </w:r>
            <w:r w:rsidRPr="0078729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es-CR"/>
              </w:rPr>
              <w:t xml:space="preserve">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'role'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 xml:space="preserve">'restricted'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&amp;&amp;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canDelete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== </w:t>
            </w:r>
            <w:r w:rsidRPr="007872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shd w:val="clear" w:color="auto" w:fill="F7FAFF"/>
                <w:lang w:val="en-US" w:eastAsia="es-CR"/>
              </w:rPr>
              <w:t>0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edit_stat'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,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false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else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</w:t>
            </w:r>
            <w:proofErr w:type="spellStart"/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edit_stat'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,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true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if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(!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$id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&amp;&amp;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empty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data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-&gt;setFlash(__(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'Invalid point'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,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true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-&gt;redirect(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array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 xml:space="preserve">'action'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=&gt;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'index'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po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findById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$id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if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(!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po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</w:t>
            </w:r>
            <w:r w:rsidRPr="0078729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es-CR"/>
              </w:rPr>
              <w:t xml:space="preserve">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-&gt;redirect(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array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 xml:space="preserve">'action'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=&gt;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lastRenderedPageBreak/>
              <w:t>'index'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</w:t>
            </w:r>
            <w:r w:rsidRPr="0078729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 w:eastAsia="es-CR"/>
              </w:rPr>
              <w:t xml:space="preserve">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 xml:space="preserve">if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empty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data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 xml:space="preserve">data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-&gt;read(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null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,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$id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 xml:space="preserve">$trails 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=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Point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Trail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-&gt;find(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'list'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compact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'trails'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 w:eastAsia="es-CR"/>
              </w:rPr>
              <w:t>if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'role'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 xml:space="preserve">] === 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'restricted'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{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proofErr w:type="spellStart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loadModel</w:t>
            </w:r>
            <w:proofErr w:type="spellEnd"/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    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-&gt;set(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'restrictions'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,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$this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 w:eastAsia="es-CR"/>
              </w:rPr>
              <w:t>Restriction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-&gt;findAllByClientId(</w:t>
            </w:r>
            <w:r w:rsidRPr="0078729E">
              <w:rPr>
                <w:rFonts w:ascii="Courier New" w:eastAsia="Times New Roman" w:hAnsi="Courier New" w:cs="Courier New"/>
                <w:color w:val="660000"/>
                <w:sz w:val="20"/>
                <w:szCs w:val="20"/>
                <w:shd w:val="clear" w:color="auto" w:fill="F7FAFF"/>
                <w:lang w:val="en-US" w:eastAsia="es-CR"/>
              </w:rPr>
              <w:t>$_SESSION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[</w:t>
            </w:r>
            <w:r w:rsidRPr="0078729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 w:eastAsia="es-CR"/>
              </w:rPr>
              <w:t>'client_id'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t>]));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 xml:space="preserve">    }</w:t>
            </w:r>
            <w:r w:rsidRPr="007872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en-US" w:eastAsia="es-CR"/>
              </w:rPr>
              <w:br/>
              <w:t>}</w:t>
            </w:r>
          </w:p>
        </w:tc>
        <w:tc>
          <w:tcPr>
            <w:tcW w:w="6946" w:type="dxa"/>
            <w:vAlign w:val="center"/>
          </w:tcPr>
          <w:p w:rsidR="00125E29" w:rsidRPr="00367C91" w:rsidRDefault="008330B7" w:rsidP="002E15A0">
            <w:pPr>
              <w:jc w:val="center"/>
              <w:rPr>
                <w:lang w:val="en-US"/>
              </w:rPr>
            </w:pPr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26CB9E21" wp14:editId="6C7E0E16">
                  <wp:extent cx="2638325" cy="337684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769" cy="337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55F" w:rsidRDefault="0024155F">
      <w:pPr>
        <w:rPr>
          <w:lang w:val="en-US"/>
        </w:rPr>
      </w:pPr>
      <w:bookmarkStart w:id="0" w:name="_GoBack"/>
      <w:bookmarkEnd w:id="0"/>
    </w:p>
    <w:p w:rsidR="00BA58A8" w:rsidRPr="008F58FC" w:rsidRDefault="00BA58A8">
      <w:pPr>
        <w:rPr>
          <w:lang w:val="en-US"/>
        </w:rPr>
      </w:pPr>
    </w:p>
    <w:sectPr w:rsidR="00BA58A8" w:rsidRPr="008F58FC" w:rsidSect="00C865B0">
      <w:headerReference w:type="default" r:id="rId9"/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B5" w:rsidRDefault="00C01CB5" w:rsidP="00BA58A8">
      <w:pPr>
        <w:spacing w:after="0" w:line="240" w:lineRule="auto"/>
      </w:pPr>
      <w:r>
        <w:separator/>
      </w:r>
    </w:p>
  </w:endnote>
  <w:endnote w:type="continuationSeparator" w:id="0">
    <w:p w:rsidR="00C01CB5" w:rsidRDefault="00C01CB5" w:rsidP="00BA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B5" w:rsidRDefault="00C01CB5" w:rsidP="00BA58A8">
      <w:pPr>
        <w:spacing w:after="0" w:line="240" w:lineRule="auto"/>
      </w:pPr>
      <w:r>
        <w:separator/>
      </w:r>
    </w:p>
  </w:footnote>
  <w:footnote w:type="continuationSeparator" w:id="0">
    <w:p w:rsidR="00C01CB5" w:rsidRDefault="00C01CB5" w:rsidP="00BA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Pruebas Unitarias</w:t>
    </w:r>
  </w:p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Elaborado por: María José 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4B"/>
    <w:rsid w:val="000B38B6"/>
    <w:rsid w:val="00125E29"/>
    <w:rsid w:val="00173ECC"/>
    <w:rsid w:val="0024155F"/>
    <w:rsid w:val="00255DFB"/>
    <w:rsid w:val="002E15A0"/>
    <w:rsid w:val="00367C91"/>
    <w:rsid w:val="003B5839"/>
    <w:rsid w:val="00463917"/>
    <w:rsid w:val="004E0289"/>
    <w:rsid w:val="004F364B"/>
    <w:rsid w:val="00652AF3"/>
    <w:rsid w:val="00666665"/>
    <w:rsid w:val="006939F9"/>
    <w:rsid w:val="0078729E"/>
    <w:rsid w:val="007A710F"/>
    <w:rsid w:val="008330B7"/>
    <w:rsid w:val="008906E0"/>
    <w:rsid w:val="008F58FC"/>
    <w:rsid w:val="00965EFD"/>
    <w:rsid w:val="00BA58A8"/>
    <w:rsid w:val="00BC22A0"/>
    <w:rsid w:val="00C01CB5"/>
    <w:rsid w:val="00C865B0"/>
    <w:rsid w:val="00CA5EE8"/>
    <w:rsid w:val="00D73BF2"/>
    <w:rsid w:val="00EA07F6"/>
    <w:rsid w:val="00F12269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0E710B-8D06-46C1-80C6-C9A946D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8A8"/>
  </w:style>
  <w:style w:type="paragraph" w:styleId="Piedepgina">
    <w:name w:val="footer"/>
    <w:basedOn w:val="Normal"/>
    <w:link w:val="Piedepgina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8A8"/>
  </w:style>
  <w:style w:type="table" w:styleId="Tablaconcuadrcula">
    <w:name w:val="Table Grid"/>
    <w:basedOn w:val="Tablanormal"/>
    <w:uiPriority w:val="39"/>
    <w:rsid w:val="00BA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6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7C91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</dc:creator>
  <cp:keywords/>
  <dc:description/>
  <cp:lastModifiedBy>MariaJose</cp:lastModifiedBy>
  <cp:revision>20</cp:revision>
  <dcterms:created xsi:type="dcterms:W3CDTF">2015-05-25T02:24:00Z</dcterms:created>
  <dcterms:modified xsi:type="dcterms:W3CDTF">2015-07-05T04:35:00Z</dcterms:modified>
</cp:coreProperties>
</file>