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E21" w:rsidRDefault="005E3A58" w:rsidP="002B00F0">
      <w:pPr>
        <w:ind w:left="-142"/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4953000" cy="372623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313" cy="37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lang w:val="es-ES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251.76</m:t>
              </m:r>
              <m:r>
                <w:rPr>
                  <w:rFonts w:ascii="Cambria Math" w:hAnsi="Cambria Math"/>
                  <w:lang w:val="es-ES"/>
                </w:rPr>
                <m:t>us</m:t>
              </m:r>
            </m:num>
            <m:den>
              <m:r>
                <w:rPr>
                  <w:rFonts w:ascii="Cambria Math" w:hAnsi="Cambria Math"/>
                  <w:lang w:val="es-ES"/>
                </w:rPr>
                <m:t>255.68</m:t>
              </m:r>
              <m:r>
                <w:rPr>
                  <w:rFonts w:ascii="Cambria Math" w:hAnsi="Cambria Math"/>
                  <w:lang w:val="es-ES"/>
                </w:rPr>
                <m:t>us</m:t>
              </m:r>
            </m:den>
          </m:f>
          <m:r>
            <w:rPr>
              <w:rFonts w:ascii="Cambria Math" w:hAnsi="Cambria Math"/>
              <w:lang w:val="es-ES"/>
            </w:rPr>
            <m:t xml:space="preserve"> *100=98.466</m:t>
          </m:r>
          <m:r>
            <w:rPr>
              <w:rFonts w:ascii="Cambria Math" w:hAnsi="Cambria Math"/>
              <w:lang w:val="es-ES"/>
            </w:rPr>
            <m:t>us</m:t>
          </m:r>
        </m:oMath>
      </m:oMathPara>
    </w:p>
    <w:p w:rsidR="002B00F0" w:rsidRDefault="002B00F0" w:rsidP="002B00F0">
      <w:pPr>
        <w:rPr>
          <w:lang w:val="es-ES"/>
        </w:rPr>
      </w:pPr>
    </w:p>
    <w:p w:rsidR="002B00F0" w:rsidRPr="002B00F0" w:rsidRDefault="002B00F0" w:rsidP="002B00F0">
      <w:pPr>
        <w:ind w:left="-142"/>
        <w:rPr>
          <w:rFonts w:eastAsiaTheme="minorEastAsia"/>
          <w:lang w:val="es-ES"/>
        </w:rPr>
      </w:pPr>
    </w:p>
    <w:p w:rsidR="002B00F0" w:rsidRDefault="002B00F0" w:rsidP="002B00F0">
      <w:pPr>
        <w:ind w:left="-142"/>
        <w:jc w:val="center"/>
        <w:rPr>
          <w:rFonts w:eastAsiaTheme="minorEastAsia"/>
          <w:lang w:val="es-ES"/>
        </w:rPr>
      </w:pPr>
      <w:r>
        <w:rPr>
          <w:noProof/>
        </w:rPr>
        <w:drawing>
          <wp:inline distT="0" distB="0" distL="0" distR="0" wp14:anchorId="718E334A" wp14:editId="77529790">
            <wp:extent cx="4943475" cy="37190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66" cy="37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F0" w:rsidRPr="002B00F0" w:rsidRDefault="000319A7" w:rsidP="002B00F0">
      <w:pPr>
        <w:ind w:left="-142"/>
        <w:jc w:val="center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195.74us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255.60us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*100=76.580us</m:t>
          </m:r>
        </m:oMath>
      </m:oMathPara>
    </w:p>
    <w:p w:rsidR="000319A7" w:rsidRDefault="000319A7" w:rsidP="000319A7">
      <w:pPr>
        <w:ind w:left="-142"/>
        <w:jc w:val="center"/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524500" cy="415616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018" cy="416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B00F0" w:rsidRPr="00DE4E21" w:rsidRDefault="000319A7" w:rsidP="000319A7">
      <w:pPr>
        <w:ind w:left="-142"/>
        <w:jc w:val="center"/>
        <w:rPr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24.02us</m:t>
              </m:r>
            </m:num>
            <m:den>
              <m:r>
                <w:rPr>
                  <w:rFonts w:ascii="Cambria Math" w:hAnsi="Cambria Math"/>
                  <w:lang w:val="es-ES"/>
                </w:rPr>
                <m:t>255.65us</m:t>
              </m:r>
            </m:den>
          </m:f>
          <m:r>
            <w:rPr>
              <w:rFonts w:ascii="Cambria Math" w:hAnsi="Cambria Math"/>
              <w:lang w:val="es-ES"/>
            </w:rPr>
            <m:t>*100=9.395us</m:t>
          </m:r>
        </m:oMath>
      </m:oMathPara>
    </w:p>
    <w:sectPr w:rsidR="002B00F0" w:rsidRPr="00DE4E21" w:rsidSect="002B00F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21"/>
    <w:rsid w:val="000319A7"/>
    <w:rsid w:val="002B00F0"/>
    <w:rsid w:val="005E3A58"/>
    <w:rsid w:val="00DE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47AA"/>
  <w15:chartTrackingRefBased/>
  <w15:docId w15:val="{BB76D8BA-2FB2-4BD6-B5D0-B0790747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B00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38372-B3BF-4EF8-8174-06C643083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4294967015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2025-05-08T07:23:00Z</dcterms:created>
  <dcterms:modified xsi:type="dcterms:W3CDTF">2025-05-08T02:42:00Z</dcterms:modified>
</cp:coreProperties>
</file>