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48" w:rsidRDefault="008C7848" w:rsidP="008C7848">
      <w:pPr>
        <w:pStyle w:val="a5"/>
        <w:rPr>
          <w:rFonts w:ascii="宋体" w:hAnsi="宋体"/>
        </w:rPr>
      </w:pPr>
      <w:r>
        <w:rPr>
          <w:rFonts w:ascii="宋体" w:hAnsi="宋体" w:hint="eastAsia"/>
        </w:rPr>
        <w:t>附录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：软件</w:t>
      </w:r>
      <w:r>
        <w:rPr>
          <w:rFonts w:ascii="宋体" w:hAnsi="宋体"/>
        </w:rPr>
        <w:t>检测</w:t>
      </w:r>
      <w:r>
        <w:rPr>
          <w:rFonts w:ascii="宋体" w:hAnsi="宋体" w:hint="eastAsia"/>
        </w:rPr>
        <w:t>信息</w:t>
      </w:r>
    </w:p>
    <w:p w:rsidR="008C7848" w:rsidRPr="00B67788" w:rsidRDefault="008C7848" w:rsidP="008C7848">
      <w:pPr>
        <w:pStyle w:val="a5"/>
        <w:spacing w:line="240" w:lineRule="auto"/>
        <w:jc w:val="center"/>
        <w:outlineLvl w:val="9"/>
        <w:rPr>
          <w:rFonts w:ascii="宋体" w:hAnsi="宋体"/>
          <w:w w:val="150"/>
          <w:kern w:val="2"/>
          <w:sz w:val="36"/>
          <w:szCs w:val="36"/>
        </w:rPr>
      </w:pPr>
      <w:r w:rsidRPr="00B67788">
        <w:rPr>
          <w:rFonts w:ascii="宋体" w:hAnsi="宋体" w:hint="eastAsia"/>
          <w:w w:val="150"/>
          <w:kern w:val="2"/>
          <w:sz w:val="36"/>
          <w:szCs w:val="36"/>
        </w:rPr>
        <w:t>上海票据交易所ECDS系统</w:t>
      </w:r>
    </w:p>
    <w:p w:rsidR="008C7848" w:rsidRPr="00B67788" w:rsidRDefault="008C7848" w:rsidP="008C7848">
      <w:pPr>
        <w:pStyle w:val="a5"/>
        <w:spacing w:line="240" w:lineRule="auto"/>
        <w:jc w:val="center"/>
        <w:outlineLvl w:val="9"/>
        <w:rPr>
          <w:rFonts w:ascii="等线" w:eastAsia="等线" w:hAnsi="等线"/>
          <w:w w:val="150"/>
          <w:kern w:val="2"/>
          <w:sz w:val="36"/>
          <w:szCs w:val="36"/>
        </w:rPr>
      </w:pPr>
      <w:r w:rsidRPr="00B67788">
        <w:rPr>
          <w:rFonts w:ascii="宋体" w:hAnsi="宋体" w:hint="eastAsia"/>
          <w:w w:val="150"/>
          <w:kern w:val="2"/>
          <w:sz w:val="36"/>
          <w:szCs w:val="36"/>
        </w:rPr>
        <w:t>参与者系统接入端软件检测信息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送检单位：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单位名称：</w:t>
            </w:r>
            <w:r>
              <w:rPr>
                <w:rFonts w:ascii="宋体" w:hAnsi="宋体"/>
                <w:bCs/>
                <w:sz w:val="24"/>
                <w:szCs w:val="24"/>
              </w:rPr>
              <w:t>江西工业银行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单位地址：</w:t>
            </w:r>
            <w:r>
              <w:rPr>
                <w:rFonts w:ascii="宋体" w:hAnsi="宋体"/>
                <w:bCs/>
                <w:sz w:val="24"/>
                <w:szCs w:val="24"/>
              </w:rPr>
              <w:t>赣江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 w:rsidP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机房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>地址：</w:t>
            </w:r>
            <w:r>
              <w:rPr>
                <w:rFonts w:ascii="宋体" w:hAnsi="宋体"/>
                <w:bCs/>
                <w:sz w:val="24"/>
                <w:szCs w:val="24"/>
              </w:rPr>
              <w:t>滕王阁</w:t>
            </w:r>
          </w:p>
        </w:tc>
      </w:tr>
      <w:tr w:rsidR="008C7848" w:rsidRPr="00B67788" w:rsidTr="008C7848">
        <w:trPr>
          <w:trHeight w:val="397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center"/>
          </w:tcPr>
          <w:p w:rsidR="008C7848" w:rsidRPr="00B67788" w:rsidRDefault="008C7848" w:rsidP="008C7848">
            <w:pPr>
              <w:tabs>
                <w:tab w:val="left" w:pos="720"/>
              </w:tabs>
              <w:rPr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邮</w:t>
            </w:r>
            <w:proofErr w:type="gramEnd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    编：</w:t>
            </w:r>
            <w:r>
              <w:rPr>
                <w:rFonts w:ascii="宋体" w:hAnsi="宋体"/>
                <w:bCs/>
                <w:sz w:val="24"/>
                <w:szCs w:val="24"/>
              </w:rPr>
              <w:t>100000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传    真：</w:t>
            </w:r>
            <w:r>
              <w:rPr>
                <w:rFonts w:ascii="宋体" w:hAnsi="宋体"/>
                <w:bCs/>
                <w:sz w:val="24"/>
                <w:szCs w:val="24"/>
              </w:rPr>
              <w:t>4838473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</w:p>
        </w:tc>
      </w:tr>
      <w:tr w:rsidR="008C7848" w:rsidRPr="00B67788" w:rsidTr="008C7848">
        <w:trPr>
          <w:trHeight w:val="397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联 系 人：</w:t>
            </w:r>
            <w:r>
              <w:rPr>
                <w:rFonts w:ascii="宋体" w:hAnsi="宋体"/>
                <w:bCs/>
                <w:sz w:val="24"/>
                <w:szCs w:val="24"/>
              </w:rPr>
              <w:t>马大哈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848" w:rsidRPr="00B67788" w:rsidRDefault="008C7848" w:rsidP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电    话：</w:t>
            </w:r>
            <w:r>
              <w:rPr>
                <w:rFonts w:ascii="宋体" w:hAnsi="宋体"/>
                <w:bCs/>
                <w:sz w:val="24"/>
                <w:szCs w:val="24"/>
              </w:rPr>
              <w:t>18394895845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邮</w:t>
            </w:r>
            <w:proofErr w:type="gramEnd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    箱：</w:t>
            </w:r>
            <w:r>
              <w:rPr>
                <w:rFonts w:ascii="宋体" w:hAnsi="宋体"/>
                <w:bCs/>
                <w:sz w:val="24"/>
                <w:szCs w:val="24"/>
              </w:rPr>
              <w:t>10940@qq.com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初审批复文号（新增机构必填）：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软件信息：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软件名称：</w:t>
            </w:r>
            <w:r>
              <w:rPr>
                <w:rFonts w:ascii="宋体" w:hAnsi="宋体"/>
                <w:bCs/>
                <w:sz w:val="24"/>
                <w:szCs w:val="24"/>
              </w:rPr>
              <w:t>而合同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软件版本：</w:t>
            </w:r>
            <w:r>
              <w:rPr>
                <w:rFonts w:ascii="宋体" w:hAnsi="宋体"/>
                <w:bCs/>
                <w:sz w:val="24"/>
                <w:szCs w:val="24"/>
              </w:rPr>
              <w:t>23</w:t>
            </w:r>
            <w:bookmarkStart w:id="0" w:name="_GoBack"/>
            <w:bookmarkEnd w:id="0"/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中间件及版本：</w:t>
            </w:r>
            <w:r>
              <w:rPr>
                <w:rFonts w:ascii="宋体" w:hAnsi="宋体"/>
                <w:sz w:val="24"/>
                <w:szCs w:val="24"/>
              </w:rPr>
              <w:t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数据库名称及版本：</w:t>
            </w:r>
            <w:r>
              <w:rPr>
                <w:rFonts w:ascii="宋体" w:hAnsi="宋体"/>
                <w:sz w:val="24"/>
                <w:szCs w:val="24"/>
              </w:rPr>
              <w:t> Mysql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操作系统平台及版本：</w:t>
            </w:r>
            <w:r>
              <w:rPr>
                <w:rFonts w:ascii="宋体" w:hAnsi="宋体"/>
                <w:sz w:val="24"/>
                <w:szCs w:val="24"/>
              </w:rPr>
              <w:t> red hat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 w:rsidP="009645FD">
            <w:pPr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/>
                <w:bCs/>
                <w:sz w:val="24"/>
                <w:szCs w:val="24"/>
              </w:rPr>
              <w:t>样品内容与数量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：</w:t>
            </w:r>
            <w:r w:rsidRPr="00B67788">
              <w:rPr>
                <w:rFonts w:ascii="宋体" w:hAnsi="宋体"/>
                <w:sz w:val="24"/>
                <w:szCs w:val="24"/>
              </w:rPr>
              <w:t>光盘（</w:t>
            </w:r>
            <w:r>
              <w:rPr>
                <w:rFonts w:ascii="宋体" w:hAnsi="宋体"/>
                <w:sz w:val="24"/>
                <w:szCs w:val="24"/>
              </w:rPr>
              <w:t> 1</w:t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、  </w:t>
            </w:r>
            <w:r w:rsidRPr="00B67788">
              <w:rPr>
                <w:rFonts w:ascii="宋体" w:hAnsi="宋体"/>
                <w:sz w:val="24"/>
                <w:szCs w:val="24"/>
              </w:rPr>
              <w:t>说明书（</w:t>
            </w:r>
            <w:r>
              <w:rPr>
                <w:rFonts w:ascii="宋体" w:hAnsi="宋体"/>
                <w:sz w:val="24"/>
                <w:szCs w:val="24"/>
              </w:rPr>
              <w:t>2 </w:t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、  </w:t>
            </w:r>
            <w:r w:rsidR="009A3B5E">
              <w:rPr>
                <w:rFonts w:ascii="宋体" w:hAnsi="宋体"/>
                <w:sz w:val="24"/>
                <w:szCs w:val="24"/>
              </w:rPr>
              <w:t>附件</w:t>
            </w:r>
            <w:r w:rsidR="009A3B5E"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3232</w:t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 ※附录2中填写详细信息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sz w:val="24"/>
                <w:szCs w:val="24"/>
              </w:rPr>
              <w:t>接入系统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接入系统：</w:t>
            </w:r>
            <w:r>
              <w:rPr>
                <w:rFonts w:ascii="宋体" w:hAnsi="宋体"/>
                <w:sz w:val="24"/>
                <w:szCs w:val="24"/>
              </w:rPr>
              <w:t>gdosfjg</w:t>
            </w:r>
          </w:p>
        </w:tc>
      </w:tr>
      <w:tr w:rsidR="008C7848" w:rsidRPr="00B67788" w:rsidTr="00B6778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接入方式（见备注2）：</w:t>
            </w:r>
            <w:r>
              <w:rPr>
                <w:rFonts w:ascii="宋体" w:hAnsi="宋体"/>
                <w:sz w:val="24"/>
                <w:szCs w:val="24"/>
              </w:rPr>
              <w:t/>
            </w:r>
          </w:p>
        </w:tc>
      </w:tr>
      <w:tr w:rsidR="00B67788" w:rsidRPr="00B67788" w:rsidTr="00C80992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测试说明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（</w:t>
            </w:r>
            <w:r w:rsidRPr="00B67788">
              <w:rPr>
                <w:rFonts w:ascii="宋体" w:hAnsi="宋体" w:hint="eastAsia"/>
                <w:spacing w:val="20"/>
                <w:sz w:val="24"/>
                <w:szCs w:val="24"/>
              </w:rPr>
              <w:t>说明配合测试的具体工作内容及环境特殊需求等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）</w:t>
            </w:r>
          </w:p>
        </w:tc>
      </w:tr>
      <w:tr w:rsidR="00B67788" w:rsidRPr="00B67788" w:rsidTr="00C80992">
        <w:trPr>
          <w:trHeight w:val="95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B67788" w:rsidRPr="00C80992" w:rsidRDefault="00C80992" w:rsidP="00C80992">
            <w:pPr>
              <w:spacing w:before="30"/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 w:rsidRPr="00C80992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本次参与上海票交所接口验收的行号为：</w:t>
            </w:r>
          </w:p>
        </w:tc>
      </w:tr>
      <w:tr w:rsidR="00C80992" w:rsidRPr="00B67788" w:rsidTr="00C80992">
        <w:trPr>
          <w:trHeight w:val="243"/>
        </w:trPr>
        <w:tc>
          <w:tcPr>
            <w:tcW w:w="481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80992" w:rsidRPr="00C80992" w:rsidRDefault="00C80992" w:rsidP="00C80992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生产环境行号：</w:t>
            </w:r>
            <w:r>
              <w:rPr>
                <w:rFonts w:ascii="宋体" w:hAnsi="宋体"/>
                <w:iCs/>
                <w:sz w:val="24"/>
                <w:szCs w:val="24"/>
              </w:rPr>
              <w:t>45784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80992" w:rsidRPr="00C80992" w:rsidRDefault="00C80992" w:rsidP="00C80992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生产环境接入点号：</w:t>
            </w:r>
            <w:r>
              <w:rPr>
                <w:rFonts w:ascii="宋体" w:hAnsi="宋体"/>
                <w:iCs/>
                <w:sz w:val="24"/>
                <w:szCs w:val="24"/>
              </w:rPr>
              <w:t>578682</w:t>
            </w:r>
          </w:p>
        </w:tc>
      </w:tr>
      <w:tr w:rsidR="00C80992" w:rsidRPr="00B67788" w:rsidTr="00C80992">
        <w:trPr>
          <w:trHeight w:val="243"/>
        </w:trPr>
        <w:tc>
          <w:tcPr>
            <w:tcW w:w="481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80992" w:rsidRPr="00C80992" w:rsidRDefault="00C80992" w:rsidP="00C80992">
            <w:pPr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测试环境行号：</w:t>
            </w:r>
            <w:r>
              <w:rPr>
                <w:rFonts w:ascii="宋体" w:hAnsi="宋体"/>
                <w:iCs/>
                <w:sz w:val="24"/>
                <w:szCs w:val="24"/>
              </w:rPr>
              <w:t>95764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测试环境接入点号：</w:t>
            </w:r>
            <w:r>
              <w:rPr>
                <w:rFonts w:ascii="宋体" w:hAnsi="宋体"/>
                <w:iCs/>
                <w:sz w:val="24"/>
                <w:szCs w:val="24"/>
              </w:rPr>
              <w:t>8596</w:t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前置机部署情况：</w:t>
            </w:r>
            <w:r>
              <w:rPr>
                <w:rFonts w:ascii="宋体" w:hAnsi="宋体"/>
                <w:iCs/>
                <w:sz w:val="24"/>
                <w:szCs w:val="24"/>
              </w:rPr>
              <w:t>34</w:t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MBFE的版本号：</w:t>
            </w:r>
            <w:r>
              <w:rPr>
                <w:rFonts w:ascii="宋体" w:hAnsi="宋体"/>
                <w:iCs/>
                <w:sz w:val="24"/>
                <w:szCs w:val="24"/>
              </w:rPr>
              <w:t>aksdgijb</w:t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操作系统为：</w:t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应用部署中间件及版本：</w:t>
            </w:r>
            <w:r>
              <w:rPr>
                <w:rFonts w:ascii="宋体" w:hAnsi="宋体"/>
                <w:iCs/>
                <w:sz w:val="24"/>
                <w:szCs w:val="24"/>
              </w:rPr>
              <w:t>dfankgjad</w:t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C80992" w:rsidRPr="00C80992" w:rsidRDefault="00C80992" w:rsidP="00C80992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通讯消息中间件及版本</w:t>
            </w:r>
            <w:r w:rsidRPr="00C80992">
              <w:rPr>
                <w:rFonts w:ascii="宋体" w:hAnsi="宋体" w:hint="eastAsia"/>
                <w:i/>
                <w:iCs/>
                <w:sz w:val="24"/>
                <w:szCs w:val="24"/>
              </w:rPr>
              <w:t>：</w:t>
            </w:r>
            <w:r>
              <w:rPr>
                <w:rFonts w:ascii="宋体" w:hAnsi="宋体"/>
                <w:iCs/>
                <w:sz w:val="24"/>
                <w:szCs w:val="24"/>
              </w:rPr>
              <w:t>dfjbg</w:t>
            </w:r>
          </w:p>
        </w:tc>
      </w:tr>
      <w:tr w:rsidR="00B67788" w:rsidRPr="00B67788" w:rsidTr="00B67788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申请人签字：</w:t>
            </w:r>
          </w:p>
          <w:p w:rsidR="00B67788" w:rsidRPr="00B67788" w:rsidRDefault="00B67788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</w:t>
            </w:r>
            <w:r w:rsidRPr="00B67788">
              <w:rPr>
                <w:rFonts w:ascii="宋体" w:hAnsi="宋体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                      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申请日期： 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年 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月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日</w:t>
            </w:r>
          </w:p>
        </w:tc>
      </w:tr>
      <w:tr w:rsidR="00B67788" w:rsidRPr="00B67788" w:rsidTr="00B67788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sz w:val="24"/>
                <w:szCs w:val="24"/>
              </w:rPr>
              <w:t>收样员</w:t>
            </w:r>
            <w:proofErr w:type="gramEnd"/>
            <w:r w:rsidRPr="00B67788">
              <w:rPr>
                <w:rFonts w:ascii="宋体" w:hAnsi="宋体"/>
                <w:sz w:val="24"/>
                <w:szCs w:val="24"/>
              </w:rPr>
              <w:t>签字：</w:t>
            </w:r>
          </w:p>
          <w:p w:rsidR="00B67788" w:rsidRPr="00B67788" w:rsidRDefault="00B67788" w:rsidP="00B67788">
            <w:pPr>
              <w:spacing w:before="30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B67788">
              <w:rPr>
                <w:rFonts w:ascii="宋体" w:hAnsi="宋体" w:hint="eastAsia"/>
                <w:sz w:val="24"/>
                <w:szCs w:val="24"/>
              </w:rPr>
              <w:t>收样日期</w:t>
            </w:r>
            <w:proofErr w:type="gramEnd"/>
            <w:r w:rsidRPr="00B67788">
              <w:rPr>
                <w:rFonts w:ascii="宋体" w:hAnsi="宋体" w:hint="eastAsia"/>
                <w:sz w:val="24"/>
                <w:szCs w:val="24"/>
              </w:rPr>
              <w:t xml:space="preserve">：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年 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>月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</w:tbl>
    <w:p w:rsidR="00B67788" w:rsidRPr="00B67788" w:rsidRDefault="00B67788" w:rsidP="00B4148E"/>
    <w:sectPr w:rsidR="00B67788" w:rsidRPr="00B67788" w:rsidSect="008C7848">
      <w:headerReference w:type="default" r:id="rId8"/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15" w:rsidRDefault="009B7C15" w:rsidP="008C7848">
      <w:r>
        <w:separator/>
      </w:r>
    </w:p>
  </w:endnote>
  <w:endnote w:type="continuationSeparator" w:id="0">
    <w:p w:rsidR="009B7C15" w:rsidRDefault="009B7C15" w:rsidP="008C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15" w:rsidRDefault="009B7C15" w:rsidP="008C7848">
      <w:r>
        <w:separator/>
      </w:r>
    </w:p>
  </w:footnote>
  <w:footnote w:type="continuationSeparator" w:id="0">
    <w:p w:rsidR="009B7C15" w:rsidRDefault="009B7C15" w:rsidP="008C7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BB" w:rsidRDefault="008807BB" w:rsidP="008807BB">
    <w:pPr>
      <w:pStyle w:val="a3"/>
      <w:pBdr>
        <w:bottom w:val="single" w:sz="4" w:space="0" w:color="auto"/>
      </w:pBdr>
    </w:pPr>
    <w:r>
      <w:rPr>
        <w:rFonts w:ascii="宋体" w:hAnsi="宋体" w:hint="eastAsia"/>
      </w:rPr>
      <w:t>电子商业汇票</w:t>
    </w:r>
    <w:proofErr w:type="gramStart"/>
    <w:r>
      <w:rPr>
        <w:rFonts w:ascii="宋体" w:hAnsi="宋体" w:hint="eastAsia"/>
      </w:rPr>
      <w:t>系统系统</w:t>
    </w:r>
    <w:proofErr w:type="gramEnd"/>
    <w:r>
      <w:rPr>
        <w:rFonts w:ascii="宋体" w:hAnsi="宋体" w:hint="eastAsia"/>
      </w:rPr>
      <w:t>参与者接入技术验收申请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52"/>
    <w:rsid w:val="0032621A"/>
    <w:rsid w:val="006D2C27"/>
    <w:rsid w:val="007D7C2B"/>
    <w:rsid w:val="008807BB"/>
    <w:rsid w:val="008C7848"/>
    <w:rsid w:val="00941952"/>
    <w:rsid w:val="009645FD"/>
    <w:rsid w:val="009A3B5E"/>
    <w:rsid w:val="009B7C15"/>
    <w:rsid w:val="00B4148E"/>
    <w:rsid w:val="00B67788"/>
    <w:rsid w:val="00B77E1C"/>
    <w:rsid w:val="00C80992"/>
    <w:rsid w:val="00CB14AE"/>
    <w:rsid w:val="00D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50EC0-2E1F-4E9C-8A29-92EABA72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C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848"/>
    <w:rPr>
      <w:sz w:val="18"/>
      <w:szCs w:val="18"/>
    </w:rPr>
  </w:style>
  <w:style w:type="character" w:customStyle="1" w:styleId="Char1">
    <w:name w:val="副标题 Char"/>
    <w:link w:val="a5"/>
    <w:rsid w:val="008C7848"/>
    <w:rPr>
      <w:rFonts w:ascii="Calibri Light" w:hAnsi="Calibri Light" w:cs="Times New Roman"/>
      <w:b/>
      <w:bCs/>
      <w:kern w:val="28"/>
      <w:szCs w:val="32"/>
    </w:rPr>
  </w:style>
  <w:style w:type="paragraph" w:styleId="a5">
    <w:name w:val="Subtitle"/>
    <w:basedOn w:val="a"/>
    <w:next w:val="a6"/>
    <w:link w:val="Char1"/>
    <w:qFormat/>
    <w:rsid w:val="008C7848"/>
    <w:pPr>
      <w:spacing w:before="240" w:after="60" w:line="312" w:lineRule="auto"/>
      <w:jc w:val="left"/>
      <w:outlineLvl w:val="1"/>
    </w:pPr>
    <w:rPr>
      <w:rFonts w:ascii="Calibri Light" w:hAnsi="Calibri Light" w:cs="Times New Roman"/>
      <w:b/>
      <w:bCs/>
      <w:kern w:val="28"/>
      <w:szCs w:val="32"/>
    </w:rPr>
  </w:style>
  <w:style w:type="character" w:customStyle="1" w:styleId="Char10">
    <w:name w:val="副标题 Char1"/>
    <w:basedOn w:val="a0"/>
    <w:uiPriority w:val="11"/>
    <w:rsid w:val="008C78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C7848"/>
    <w:pPr>
      <w:ind w:firstLineChars="200" w:firstLine="420"/>
    </w:pPr>
  </w:style>
  <w:style w:type="table" w:styleId="a7">
    <w:name w:val="Table Grid"/>
    <w:basedOn w:val="a1"/>
    <w:uiPriority w:val="39"/>
    <w:rsid w:val="008C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E508-216E-47E4-B59A-F7C73391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16</cp:revision>
  <dcterms:created xsi:type="dcterms:W3CDTF">2018-12-14T06:52:00Z</dcterms:created>
  <dcterms:modified xsi:type="dcterms:W3CDTF">2018-12-18T02:23:00Z</dcterms:modified>
</cp:coreProperties>
</file>