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54F401B5" w14:textId="77777777" w:rsidR="00913D94"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266407" w:history="1">
            <w:r w:rsidR="00913D94" w:rsidRPr="00144527">
              <w:rPr>
                <w:rStyle w:val="Hyperlink"/>
                <w:noProof/>
              </w:rPr>
              <w:t>Overview</w:t>
            </w:r>
            <w:r w:rsidR="00913D94">
              <w:rPr>
                <w:noProof/>
                <w:webHidden/>
              </w:rPr>
              <w:tab/>
            </w:r>
            <w:r w:rsidR="00913D94">
              <w:rPr>
                <w:noProof/>
                <w:webHidden/>
              </w:rPr>
              <w:fldChar w:fldCharType="begin"/>
            </w:r>
            <w:r w:rsidR="00913D94">
              <w:rPr>
                <w:noProof/>
                <w:webHidden/>
              </w:rPr>
              <w:instrText xml:space="preserve"> PAGEREF _Toc437266407 \h </w:instrText>
            </w:r>
            <w:r w:rsidR="00913D94">
              <w:rPr>
                <w:noProof/>
                <w:webHidden/>
              </w:rPr>
            </w:r>
            <w:r w:rsidR="00913D94">
              <w:rPr>
                <w:noProof/>
                <w:webHidden/>
              </w:rPr>
              <w:fldChar w:fldCharType="separate"/>
            </w:r>
            <w:r w:rsidR="00913D94">
              <w:rPr>
                <w:noProof/>
                <w:webHidden/>
              </w:rPr>
              <w:t>2</w:t>
            </w:r>
            <w:r w:rsidR="00913D94">
              <w:rPr>
                <w:noProof/>
                <w:webHidden/>
              </w:rPr>
              <w:fldChar w:fldCharType="end"/>
            </w:r>
          </w:hyperlink>
        </w:p>
        <w:p w14:paraId="2FF25625" w14:textId="77777777" w:rsidR="00913D94" w:rsidRDefault="00913D94">
          <w:pPr>
            <w:pStyle w:val="TOC3"/>
            <w:tabs>
              <w:tab w:val="right" w:leader="dot" w:pos="9350"/>
            </w:tabs>
            <w:rPr>
              <w:rFonts w:cstheme="minorBidi"/>
              <w:noProof/>
            </w:rPr>
          </w:pPr>
          <w:hyperlink w:anchor="_Toc437266408" w:history="1">
            <w:r w:rsidRPr="00144527">
              <w:rPr>
                <w:rStyle w:val="Hyperlink"/>
                <w:rFonts w:eastAsia="Times New Roman"/>
                <w:noProof/>
              </w:rPr>
              <w:t>Design Summary</w:t>
            </w:r>
            <w:r>
              <w:rPr>
                <w:noProof/>
                <w:webHidden/>
              </w:rPr>
              <w:tab/>
            </w:r>
            <w:r>
              <w:rPr>
                <w:noProof/>
                <w:webHidden/>
              </w:rPr>
              <w:fldChar w:fldCharType="begin"/>
            </w:r>
            <w:r>
              <w:rPr>
                <w:noProof/>
                <w:webHidden/>
              </w:rPr>
              <w:instrText xml:space="preserve"> PAGEREF _Toc437266408 \h </w:instrText>
            </w:r>
            <w:r>
              <w:rPr>
                <w:noProof/>
                <w:webHidden/>
              </w:rPr>
            </w:r>
            <w:r>
              <w:rPr>
                <w:noProof/>
                <w:webHidden/>
              </w:rPr>
              <w:fldChar w:fldCharType="separate"/>
            </w:r>
            <w:r>
              <w:rPr>
                <w:noProof/>
                <w:webHidden/>
              </w:rPr>
              <w:t>3</w:t>
            </w:r>
            <w:r>
              <w:rPr>
                <w:noProof/>
                <w:webHidden/>
              </w:rPr>
              <w:fldChar w:fldCharType="end"/>
            </w:r>
          </w:hyperlink>
        </w:p>
        <w:p w14:paraId="7EDF97AA" w14:textId="77777777" w:rsidR="00913D94" w:rsidRDefault="00913D94">
          <w:pPr>
            <w:pStyle w:val="TOC1"/>
            <w:tabs>
              <w:tab w:val="right" w:leader="dot" w:pos="9350"/>
            </w:tabs>
            <w:rPr>
              <w:rFonts w:cstheme="minorBidi"/>
              <w:noProof/>
            </w:rPr>
          </w:pPr>
          <w:hyperlink w:anchor="_Toc437266409" w:history="1">
            <w:r w:rsidRPr="00144527">
              <w:rPr>
                <w:rStyle w:val="Hyperlink"/>
                <w:noProof/>
              </w:rPr>
              <w:t>Hardware Design</w:t>
            </w:r>
            <w:r>
              <w:rPr>
                <w:noProof/>
                <w:webHidden/>
              </w:rPr>
              <w:tab/>
            </w:r>
            <w:r>
              <w:rPr>
                <w:noProof/>
                <w:webHidden/>
              </w:rPr>
              <w:fldChar w:fldCharType="begin"/>
            </w:r>
            <w:r>
              <w:rPr>
                <w:noProof/>
                <w:webHidden/>
              </w:rPr>
              <w:instrText xml:space="preserve"> PAGEREF _Toc437266409 \h </w:instrText>
            </w:r>
            <w:r>
              <w:rPr>
                <w:noProof/>
                <w:webHidden/>
              </w:rPr>
            </w:r>
            <w:r>
              <w:rPr>
                <w:noProof/>
                <w:webHidden/>
              </w:rPr>
              <w:fldChar w:fldCharType="separate"/>
            </w:r>
            <w:r>
              <w:rPr>
                <w:noProof/>
                <w:webHidden/>
              </w:rPr>
              <w:t>3</w:t>
            </w:r>
            <w:r>
              <w:rPr>
                <w:noProof/>
                <w:webHidden/>
              </w:rPr>
              <w:fldChar w:fldCharType="end"/>
            </w:r>
          </w:hyperlink>
        </w:p>
        <w:p w14:paraId="62CA46DF" w14:textId="77777777" w:rsidR="00913D94" w:rsidRDefault="00913D94">
          <w:pPr>
            <w:pStyle w:val="TOC3"/>
            <w:tabs>
              <w:tab w:val="right" w:leader="dot" w:pos="9350"/>
            </w:tabs>
            <w:rPr>
              <w:rFonts w:cstheme="minorBidi"/>
              <w:noProof/>
            </w:rPr>
          </w:pPr>
          <w:hyperlink w:anchor="_Toc437266410" w:history="1">
            <w:r w:rsidRPr="00144527">
              <w:rPr>
                <w:rStyle w:val="Hyperlink"/>
                <w:noProof/>
              </w:rPr>
              <w:t>Hardware</w:t>
            </w:r>
            <w:r>
              <w:rPr>
                <w:noProof/>
                <w:webHidden/>
              </w:rPr>
              <w:tab/>
            </w:r>
            <w:r>
              <w:rPr>
                <w:noProof/>
                <w:webHidden/>
              </w:rPr>
              <w:fldChar w:fldCharType="begin"/>
            </w:r>
            <w:r>
              <w:rPr>
                <w:noProof/>
                <w:webHidden/>
              </w:rPr>
              <w:instrText xml:space="preserve"> PAGEREF _Toc437266410 \h </w:instrText>
            </w:r>
            <w:r>
              <w:rPr>
                <w:noProof/>
                <w:webHidden/>
              </w:rPr>
            </w:r>
            <w:r>
              <w:rPr>
                <w:noProof/>
                <w:webHidden/>
              </w:rPr>
              <w:fldChar w:fldCharType="separate"/>
            </w:r>
            <w:r>
              <w:rPr>
                <w:noProof/>
                <w:webHidden/>
              </w:rPr>
              <w:t>3</w:t>
            </w:r>
            <w:r>
              <w:rPr>
                <w:noProof/>
                <w:webHidden/>
              </w:rPr>
              <w:fldChar w:fldCharType="end"/>
            </w:r>
          </w:hyperlink>
        </w:p>
        <w:p w14:paraId="050DCB6E" w14:textId="77777777" w:rsidR="00913D94" w:rsidRDefault="00913D94">
          <w:pPr>
            <w:pStyle w:val="TOC3"/>
            <w:tabs>
              <w:tab w:val="right" w:leader="dot" w:pos="9350"/>
            </w:tabs>
            <w:rPr>
              <w:rFonts w:cstheme="minorBidi"/>
              <w:noProof/>
            </w:rPr>
          </w:pPr>
          <w:hyperlink w:anchor="_Toc437266411" w:history="1">
            <w:r w:rsidRPr="00144527">
              <w:rPr>
                <w:rStyle w:val="Hyperlink"/>
                <w:noProof/>
              </w:rPr>
              <w:t>Additional Part description</w:t>
            </w:r>
            <w:r>
              <w:rPr>
                <w:noProof/>
                <w:webHidden/>
              </w:rPr>
              <w:tab/>
            </w:r>
            <w:r>
              <w:rPr>
                <w:noProof/>
                <w:webHidden/>
              </w:rPr>
              <w:fldChar w:fldCharType="begin"/>
            </w:r>
            <w:r>
              <w:rPr>
                <w:noProof/>
                <w:webHidden/>
              </w:rPr>
              <w:instrText xml:space="preserve"> PAGEREF _Toc437266411 \h </w:instrText>
            </w:r>
            <w:r>
              <w:rPr>
                <w:noProof/>
                <w:webHidden/>
              </w:rPr>
            </w:r>
            <w:r>
              <w:rPr>
                <w:noProof/>
                <w:webHidden/>
              </w:rPr>
              <w:fldChar w:fldCharType="separate"/>
            </w:r>
            <w:r>
              <w:rPr>
                <w:noProof/>
                <w:webHidden/>
              </w:rPr>
              <w:t>9</w:t>
            </w:r>
            <w:r>
              <w:rPr>
                <w:noProof/>
                <w:webHidden/>
              </w:rPr>
              <w:fldChar w:fldCharType="end"/>
            </w:r>
          </w:hyperlink>
        </w:p>
        <w:p w14:paraId="7D41FC72" w14:textId="77777777" w:rsidR="00913D94" w:rsidRDefault="00913D94">
          <w:pPr>
            <w:pStyle w:val="TOC3"/>
            <w:tabs>
              <w:tab w:val="right" w:leader="dot" w:pos="9350"/>
            </w:tabs>
            <w:rPr>
              <w:rFonts w:cstheme="minorBidi"/>
              <w:noProof/>
            </w:rPr>
          </w:pPr>
          <w:hyperlink w:anchor="_Toc437266412" w:history="1">
            <w:r w:rsidRPr="00144527">
              <w:rPr>
                <w:rStyle w:val="Hyperlink"/>
                <w:noProof/>
              </w:rPr>
              <w:t>Pin Assignments and Pin Usage Descriptions</w:t>
            </w:r>
            <w:r>
              <w:rPr>
                <w:noProof/>
                <w:webHidden/>
              </w:rPr>
              <w:tab/>
            </w:r>
            <w:r>
              <w:rPr>
                <w:noProof/>
                <w:webHidden/>
              </w:rPr>
              <w:fldChar w:fldCharType="begin"/>
            </w:r>
            <w:r>
              <w:rPr>
                <w:noProof/>
                <w:webHidden/>
              </w:rPr>
              <w:instrText xml:space="preserve"> PAGEREF _Toc437266412 \h </w:instrText>
            </w:r>
            <w:r>
              <w:rPr>
                <w:noProof/>
                <w:webHidden/>
              </w:rPr>
            </w:r>
            <w:r>
              <w:rPr>
                <w:noProof/>
                <w:webHidden/>
              </w:rPr>
              <w:fldChar w:fldCharType="separate"/>
            </w:r>
            <w:r>
              <w:rPr>
                <w:noProof/>
                <w:webHidden/>
              </w:rPr>
              <w:t>10</w:t>
            </w:r>
            <w:r>
              <w:rPr>
                <w:noProof/>
                <w:webHidden/>
              </w:rPr>
              <w:fldChar w:fldCharType="end"/>
            </w:r>
          </w:hyperlink>
        </w:p>
        <w:p w14:paraId="677E982C" w14:textId="77777777" w:rsidR="00913D94" w:rsidRDefault="00913D94">
          <w:pPr>
            <w:pStyle w:val="TOC3"/>
            <w:tabs>
              <w:tab w:val="right" w:leader="dot" w:pos="9350"/>
            </w:tabs>
            <w:rPr>
              <w:rFonts w:cstheme="minorBidi"/>
              <w:noProof/>
            </w:rPr>
          </w:pPr>
          <w:hyperlink w:anchor="_Toc437266413" w:history="1">
            <w:r w:rsidRPr="00144527">
              <w:rPr>
                <w:rStyle w:val="Hyperlink"/>
                <w:noProof/>
              </w:rPr>
              <w:t>Circuit Diagrams</w:t>
            </w:r>
            <w:r>
              <w:rPr>
                <w:noProof/>
                <w:webHidden/>
              </w:rPr>
              <w:tab/>
            </w:r>
            <w:r>
              <w:rPr>
                <w:noProof/>
                <w:webHidden/>
              </w:rPr>
              <w:fldChar w:fldCharType="begin"/>
            </w:r>
            <w:r>
              <w:rPr>
                <w:noProof/>
                <w:webHidden/>
              </w:rPr>
              <w:instrText xml:space="preserve"> PAGEREF _Toc437266413 \h </w:instrText>
            </w:r>
            <w:r>
              <w:rPr>
                <w:noProof/>
                <w:webHidden/>
              </w:rPr>
            </w:r>
            <w:r>
              <w:rPr>
                <w:noProof/>
                <w:webHidden/>
              </w:rPr>
              <w:fldChar w:fldCharType="separate"/>
            </w:r>
            <w:r>
              <w:rPr>
                <w:noProof/>
                <w:webHidden/>
              </w:rPr>
              <w:t>12</w:t>
            </w:r>
            <w:r>
              <w:rPr>
                <w:noProof/>
                <w:webHidden/>
              </w:rPr>
              <w:fldChar w:fldCharType="end"/>
            </w:r>
          </w:hyperlink>
        </w:p>
        <w:p w14:paraId="7EA0CC70" w14:textId="77777777" w:rsidR="00913D94" w:rsidRDefault="00913D94">
          <w:pPr>
            <w:pStyle w:val="TOC1"/>
            <w:tabs>
              <w:tab w:val="right" w:leader="dot" w:pos="9350"/>
            </w:tabs>
            <w:rPr>
              <w:rFonts w:cstheme="minorBidi"/>
              <w:noProof/>
            </w:rPr>
          </w:pPr>
          <w:hyperlink w:anchor="_Toc437266414" w:history="1">
            <w:r w:rsidRPr="00144527">
              <w:rPr>
                <w:rStyle w:val="Hyperlink"/>
                <w:noProof/>
              </w:rPr>
              <w:t>Software Design</w:t>
            </w:r>
            <w:r>
              <w:rPr>
                <w:noProof/>
                <w:webHidden/>
              </w:rPr>
              <w:tab/>
            </w:r>
            <w:r>
              <w:rPr>
                <w:noProof/>
                <w:webHidden/>
              </w:rPr>
              <w:fldChar w:fldCharType="begin"/>
            </w:r>
            <w:r>
              <w:rPr>
                <w:noProof/>
                <w:webHidden/>
              </w:rPr>
              <w:instrText xml:space="preserve"> PAGEREF _Toc437266414 \h </w:instrText>
            </w:r>
            <w:r>
              <w:rPr>
                <w:noProof/>
                <w:webHidden/>
              </w:rPr>
            </w:r>
            <w:r>
              <w:rPr>
                <w:noProof/>
                <w:webHidden/>
              </w:rPr>
              <w:fldChar w:fldCharType="separate"/>
            </w:r>
            <w:r>
              <w:rPr>
                <w:noProof/>
                <w:webHidden/>
              </w:rPr>
              <w:t>17</w:t>
            </w:r>
            <w:r>
              <w:rPr>
                <w:noProof/>
                <w:webHidden/>
              </w:rPr>
              <w:fldChar w:fldCharType="end"/>
            </w:r>
          </w:hyperlink>
        </w:p>
        <w:p w14:paraId="79CFD993" w14:textId="77777777" w:rsidR="00913D94" w:rsidRDefault="00913D94">
          <w:pPr>
            <w:pStyle w:val="TOC3"/>
            <w:tabs>
              <w:tab w:val="right" w:leader="dot" w:pos="9350"/>
            </w:tabs>
            <w:rPr>
              <w:rFonts w:cstheme="minorBidi"/>
              <w:noProof/>
            </w:rPr>
          </w:pPr>
          <w:hyperlink w:anchor="_Toc437266415" w:history="1">
            <w:r w:rsidRPr="00144527">
              <w:rPr>
                <w:rStyle w:val="Hyperlink"/>
                <w:noProof/>
              </w:rPr>
              <w:t>Overview</w:t>
            </w:r>
            <w:r>
              <w:rPr>
                <w:noProof/>
                <w:webHidden/>
              </w:rPr>
              <w:tab/>
            </w:r>
            <w:r>
              <w:rPr>
                <w:noProof/>
                <w:webHidden/>
              </w:rPr>
              <w:fldChar w:fldCharType="begin"/>
            </w:r>
            <w:r>
              <w:rPr>
                <w:noProof/>
                <w:webHidden/>
              </w:rPr>
              <w:instrText xml:space="preserve"> PAGEREF _Toc437266415 \h </w:instrText>
            </w:r>
            <w:r>
              <w:rPr>
                <w:noProof/>
                <w:webHidden/>
              </w:rPr>
            </w:r>
            <w:r>
              <w:rPr>
                <w:noProof/>
                <w:webHidden/>
              </w:rPr>
              <w:fldChar w:fldCharType="separate"/>
            </w:r>
            <w:r>
              <w:rPr>
                <w:noProof/>
                <w:webHidden/>
              </w:rPr>
              <w:t>17</w:t>
            </w:r>
            <w:r>
              <w:rPr>
                <w:noProof/>
                <w:webHidden/>
              </w:rPr>
              <w:fldChar w:fldCharType="end"/>
            </w:r>
          </w:hyperlink>
        </w:p>
        <w:p w14:paraId="35DAC407" w14:textId="77777777" w:rsidR="00913D94" w:rsidRDefault="00913D94">
          <w:pPr>
            <w:pStyle w:val="TOC3"/>
            <w:tabs>
              <w:tab w:val="right" w:leader="dot" w:pos="9350"/>
            </w:tabs>
            <w:rPr>
              <w:rFonts w:cstheme="minorBidi"/>
              <w:noProof/>
            </w:rPr>
          </w:pPr>
          <w:hyperlink w:anchor="_Toc437266416" w:history="1">
            <w:r w:rsidRPr="00144527">
              <w:rPr>
                <w:rStyle w:val="Hyperlink"/>
                <w:noProof/>
              </w:rPr>
              <w:t>Block Diagram</w:t>
            </w:r>
            <w:r>
              <w:rPr>
                <w:noProof/>
                <w:webHidden/>
              </w:rPr>
              <w:tab/>
            </w:r>
            <w:r>
              <w:rPr>
                <w:noProof/>
                <w:webHidden/>
              </w:rPr>
              <w:fldChar w:fldCharType="begin"/>
            </w:r>
            <w:r>
              <w:rPr>
                <w:noProof/>
                <w:webHidden/>
              </w:rPr>
              <w:instrText xml:space="preserve"> PAGEREF _Toc437266416 \h </w:instrText>
            </w:r>
            <w:r>
              <w:rPr>
                <w:noProof/>
                <w:webHidden/>
              </w:rPr>
            </w:r>
            <w:r>
              <w:rPr>
                <w:noProof/>
                <w:webHidden/>
              </w:rPr>
              <w:fldChar w:fldCharType="separate"/>
            </w:r>
            <w:r>
              <w:rPr>
                <w:noProof/>
                <w:webHidden/>
              </w:rPr>
              <w:t>18</w:t>
            </w:r>
            <w:r>
              <w:rPr>
                <w:noProof/>
                <w:webHidden/>
              </w:rPr>
              <w:fldChar w:fldCharType="end"/>
            </w:r>
          </w:hyperlink>
        </w:p>
        <w:p w14:paraId="249F227A" w14:textId="77777777" w:rsidR="00913D94" w:rsidRDefault="00913D94">
          <w:pPr>
            <w:pStyle w:val="TOC3"/>
            <w:tabs>
              <w:tab w:val="right" w:leader="dot" w:pos="9350"/>
            </w:tabs>
            <w:rPr>
              <w:rFonts w:cstheme="minorBidi"/>
              <w:noProof/>
            </w:rPr>
          </w:pPr>
          <w:hyperlink w:anchor="_Toc437266417" w:history="1">
            <w:r w:rsidRPr="00144527">
              <w:rPr>
                <w:rStyle w:val="Hyperlink"/>
                <w:noProof/>
              </w:rPr>
              <w:t>Function Descriptions</w:t>
            </w:r>
            <w:r>
              <w:rPr>
                <w:noProof/>
                <w:webHidden/>
              </w:rPr>
              <w:tab/>
            </w:r>
            <w:r>
              <w:rPr>
                <w:noProof/>
                <w:webHidden/>
              </w:rPr>
              <w:fldChar w:fldCharType="begin"/>
            </w:r>
            <w:r>
              <w:rPr>
                <w:noProof/>
                <w:webHidden/>
              </w:rPr>
              <w:instrText xml:space="preserve"> PAGEREF _Toc437266417 \h </w:instrText>
            </w:r>
            <w:r>
              <w:rPr>
                <w:noProof/>
                <w:webHidden/>
              </w:rPr>
            </w:r>
            <w:r>
              <w:rPr>
                <w:noProof/>
                <w:webHidden/>
              </w:rPr>
              <w:fldChar w:fldCharType="separate"/>
            </w:r>
            <w:r>
              <w:rPr>
                <w:noProof/>
                <w:webHidden/>
              </w:rPr>
              <w:t>19</w:t>
            </w:r>
            <w:r>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bookmarkStart w:id="0" w:name="_GoBack"/>
      <w:bookmarkEnd w:id="0"/>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1" w:name="_Toc437266407"/>
      <w:r>
        <w:t>Overview</w:t>
      </w:r>
      <w:bookmarkEnd w:id="1"/>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2" w:name="_Toc437266408"/>
      <w:r>
        <w:rPr>
          <w:rFonts w:eastAsia="Times New Roman"/>
        </w:rPr>
        <w:lastRenderedPageBreak/>
        <w:t>Design Summary</w:t>
      </w:r>
      <w:bookmarkEnd w:id="2"/>
    </w:p>
    <w:p w14:paraId="14B245EC" w14:textId="77777777" w:rsidR="0009293C" w:rsidRDefault="0009293C" w:rsidP="0009293C"/>
    <w:p w14:paraId="16313073" w14:textId="77777777"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3" w:name="_Toc437266409"/>
      <w:r>
        <w:t>Hardware Design</w:t>
      </w:r>
      <w:bookmarkEnd w:id="3"/>
    </w:p>
    <w:p w14:paraId="61DB5D08" w14:textId="77777777" w:rsidR="00847AB5" w:rsidRDefault="00847AB5" w:rsidP="00847AB5">
      <w:pPr>
        <w:pStyle w:val="Heading3"/>
      </w:pPr>
      <w:bookmarkStart w:id="4" w:name="_Toc437266410"/>
      <w:r>
        <w:t>Hardware</w:t>
      </w:r>
      <w:bookmarkEnd w:id="4"/>
      <w:r>
        <w:t xml:space="preserve"> </w:t>
      </w:r>
    </w:p>
    <w:p w14:paraId="62615B10" w14:textId="77777777" w:rsidR="000A608B" w:rsidRDefault="000A608B" w:rsidP="005453B1"/>
    <w:p w14:paraId="24E17720" w14:textId="78A3DD50" w:rsidR="000A608B" w:rsidRPr="000A608B" w:rsidRDefault="000A608B" w:rsidP="005453B1">
      <w:r>
        <w:rPr>
          <w:b/>
        </w:rPr>
        <w:t>Figure 1</w:t>
      </w:r>
    </w:p>
    <w:p w14:paraId="31CB483B" w14:textId="77777777" w:rsidR="00847AB5" w:rsidRDefault="00847AB5" w:rsidP="00847AB5">
      <w:pPr>
        <w:keepNext/>
      </w:pPr>
      <w:r>
        <w:rPr>
          <w:noProof/>
        </w:rPr>
        <w:lastRenderedPageBreak/>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0C9BB005" w14:textId="0E66B3F8" w:rsidR="000A608B" w:rsidRDefault="00847AB5" w:rsidP="000A608B">
      <w:pPr>
        <w:pStyle w:val="Caption"/>
        <w:rPr>
          <w:b w:val="0"/>
          <w:sz w:val="24"/>
          <w:szCs w:val="24"/>
        </w:rPr>
      </w:pPr>
      <w:r w:rsidRPr="000A608B">
        <w:rPr>
          <w:b w:val="0"/>
          <w:sz w:val="24"/>
          <w:szCs w:val="24"/>
        </w:rPr>
        <w:t xml:space="preserve">Ultrasonic </w:t>
      </w:r>
      <w:r w:rsidR="00AF304B">
        <w:rPr>
          <w:b w:val="0"/>
          <w:sz w:val="24"/>
          <w:szCs w:val="24"/>
        </w:rPr>
        <w:t>s</w:t>
      </w:r>
      <w:r w:rsidRPr="000A608B">
        <w:rPr>
          <w:b w:val="0"/>
          <w:sz w:val="24"/>
          <w:szCs w:val="24"/>
        </w:rPr>
        <w:t>ensor</w:t>
      </w:r>
      <w:r w:rsidR="000A608B">
        <w:rPr>
          <w:b w:val="0"/>
          <w:sz w:val="24"/>
          <w:szCs w:val="24"/>
        </w:rPr>
        <w:t xml:space="preserve"> mounted to front of the robot</w:t>
      </w:r>
    </w:p>
    <w:p w14:paraId="04573FE5" w14:textId="281F16AE" w:rsidR="005332A7" w:rsidRDefault="000A608B">
      <w:pPr>
        <w:rPr>
          <w:bCs/>
          <w:color w:val="404040" w:themeColor="text1" w:themeTint="BF"/>
          <w:sz w:val="24"/>
          <w:szCs w:val="24"/>
        </w:rPr>
      </w:pPr>
      <w:r>
        <w:rPr>
          <w:b/>
          <w:sz w:val="24"/>
          <w:szCs w:val="24"/>
        </w:rPr>
        <w:br w:type="page"/>
      </w:r>
    </w:p>
    <w:p w14:paraId="4C436A2A" w14:textId="17AC0116" w:rsidR="00AE0527" w:rsidRPr="005332A7" w:rsidRDefault="005332A7" w:rsidP="00AE0527">
      <w:pPr>
        <w:pStyle w:val="Caption"/>
        <w:rPr>
          <w:sz w:val="24"/>
          <w:szCs w:val="24"/>
        </w:rPr>
      </w:pPr>
      <w:r>
        <w:rPr>
          <w:sz w:val="24"/>
          <w:szCs w:val="24"/>
        </w:rPr>
        <w:lastRenderedPageBreak/>
        <w:t>Figure 2</w:t>
      </w:r>
    </w:p>
    <w:p w14:paraId="7CE3F7B7" w14:textId="77777777" w:rsidR="00AE0527" w:rsidRDefault="00847AB5" w:rsidP="00AE0527">
      <w:pPr>
        <w:keepNext/>
      </w:pPr>
      <w:r>
        <w:rPr>
          <w:noProof/>
        </w:rPr>
        <w:drawing>
          <wp:inline distT="0" distB="0" distL="0" distR="0" wp14:anchorId="57487ABF" wp14:editId="4657347D">
            <wp:extent cx="5930611" cy="4449170"/>
            <wp:effectExtent l="0" t="0" r="0" b="8890"/>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421" cy="4462531"/>
                    </a:xfrm>
                    <a:prstGeom prst="rect">
                      <a:avLst/>
                    </a:prstGeom>
                    <a:noFill/>
                    <a:ln>
                      <a:noFill/>
                    </a:ln>
                  </pic:spPr>
                </pic:pic>
              </a:graphicData>
            </a:graphic>
          </wp:inline>
        </w:drawing>
      </w:r>
    </w:p>
    <w:p w14:paraId="50A323A3" w14:textId="7CF84C2E" w:rsidR="005332A7" w:rsidRDefault="00AE0527" w:rsidP="00AE0527">
      <w:pPr>
        <w:pStyle w:val="Caption"/>
        <w:rPr>
          <w:b w:val="0"/>
          <w:sz w:val="24"/>
          <w:szCs w:val="24"/>
        </w:rPr>
      </w:pPr>
      <w:r w:rsidRPr="005332A7">
        <w:rPr>
          <w:b w:val="0"/>
          <w:sz w:val="24"/>
          <w:szCs w:val="24"/>
        </w:rPr>
        <w:t>H-Bridge for Motor Control</w:t>
      </w:r>
    </w:p>
    <w:p w14:paraId="5C8F791F" w14:textId="77777777" w:rsidR="005332A7" w:rsidRDefault="005332A7">
      <w:pPr>
        <w:rPr>
          <w:bCs/>
          <w:color w:val="404040" w:themeColor="text1" w:themeTint="BF"/>
          <w:sz w:val="24"/>
          <w:szCs w:val="24"/>
        </w:rPr>
      </w:pPr>
      <w:r>
        <w:rPr>
          <w:b/>
          <w:sz w:val="24"/>
          <w:szCs w:val="24"/>
        </w:rPr>
        <w:br w:type="page"/>
      </w:r>
    </w:p>
    <w:p w14:paraId="2F341AE3" w14:textId="3CB2653C" w:rsidR="00AE0527" w:rsidRPr="005332A7" w:rsidRDefault="005332A7" w:rsidP="00AE0527">
      <w:pPr>
        <w:pStyle w:val="Caption"/>
        <w:rPr>
          <w:sz w:val="24"/>
          <w:szCs w:val="24"/>
        </w:rPr>
      </w:pPr>
      <w:r>
        <w:rPr>
          <w:sz w:val="24"/>
          <w:szCs w:val="24"/>
        </w:rPr>
        <w:lastRenderedPageBreak/>
        <w:t>Figures 3 and 4</w:t>
      </w:r>
    </w:p>
    <w:p w14:paraId="1D9AFD4F" w14:textId="2F94906A" w:rsidR="00AE0527" w:rsidRDefault="00847AB5" w:rsidP="00AE0527">
      <w:pPr>
        <w:keepNext/>
      </w:pPr>
      <w:r>
        <w:rPr>
          <w:noProof/>
        </w:rPr>
        <w:drawing>
          <wp:inline distT="0" distB="0" distL="0" distR="0" wp14:anchorId="31C2B9FC" wp14:editId="1E7A8115">
            <wp:extent cx="3841606" cy="2881988"/>
            <wp:effectExtent l="3493"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flipH="1">
                      <a:off x="0" y="0"/>
                      <a:ext cx="3851731" cy="2889584"/>
                    </a:xfrm>
                    <a:prstGeom prst="rect">
                      <a:avLst/>
                    </a:prstGeom>
                    <a:noFill/>
                    <a:ln>
                      <a:noFill/>
                    </a:ln>
                  </pic:spPr>
                </pic:pic>
              </a:graphicData>
            </a:graphic>
          </wp:inline>
        </w:drawing>
      </w:r>
      <w:r w:rsidR="005332A7">
        <w:rPr>
          <w:noProof/>
        </w:rPr>
        <w:drawing>
          <wp:inline distT="0" distB="0" distL="0" distR="0" wp14:anchorId="71751017" wp14:editId="22D6C601">
            <wp:extent cx="3848994" cy="2887535"/>
            <wp:effectExtent l="4445" t="0" r="3810" b="381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879786" cy="2910635"/>
                    </a:xfrm>
                    <a:prstGeom prst="rect">
                      <a:avLst/>
                    </a:prstGeom>
                    <a:noFill/>
                    <a:ln>
                      <a:noFill/>
                    </a:ln>
                  </pic:spPr>
                </pic:pic>
              </a:graphicData>
            </a:graphic>
          </wp:inline>
        </w:drawing>
      </w:r>
    </w:p>
    <w:p w14:paraId="5DF4720D" w14:textId="0F0B7CF4" w:rsidR="00AE0527" w:rsidRPr="005D64D8" w:rsidRDefault="005332A7" w:rsidP="00AE0527">
      <w:pPr>
        <w:pStyle w:val="Caption"/>
        <w:rPr>
          <w:b w:val="0"/>
          <w:color w:val="auto"/>
          <w:sz w:val="21"/>
          <w:szCs w:val="21"/>
        </w:rPr>
      </w:pPr>
      <w:r w:rsidRPr="005D64D8">
        <w:rPr>
          <w:b w:val="0"/>
          <w:color w:val="auto"/>
          <w:sz w:val="21"/>
          <w:szCs w:val="21"/>
        </w:rPr>
        <w:t>Figure 3</w:t>
      </w:r>
      <w:r w:rsidR="005D64D8">
        <w:rPr>
          <w:b w:val="0"/>
          <w:color w:val="auto"/>
          <w:sz w:val="21"/>
          <w:szCs w:val="21"/>
        </w:rPr>
        <w:t xml:space="preserve"> (mirrored)</w:t>
      </w:r>
      <w:r w:rsidRPr="005D64D8">
        <w:rPr>
          <w:b w:val="0"/>
          <w:color w:val="auto"/>
          <w:sz w:val="21"/>
          <w:szCs w:val="21"/>
        </w:rPr>
        <w:t>: IR LED and sensor array</w:t>
      </w:r>
      <w:r w:rsidR="005D64D8" w:rsidRPr="005D64D8">
        <w:rPr>
          <w:b w:val="0"/>
          <w:color w:val="auto"/>
          <w:sz w:val="21"/>
          <w:szCs w:val="21"/>
        </w:rPr>
        <w:t xml:space="preserve"> board</w:t>
      </w:r>
    </w:p>
    <w:p w14:paraId="26C716F3" w14:textId="74FC3193" w:rsidR="005332A7" w:rsidRDefault="005332A7" w:rsidP="005332A7">
      <w:r>
        <w:t>Figure 4: LCD screen. The letters indicate what state the robot is in (i.e. “FL” = “Find line”) and the numbers show 1 for IR reflection and 0 for IR absorption.</w:t>
      </w:r>
    </w:p>
    <w:p w14:paraId="0A06D5F5" w14:textId="55770156" w:rsidR="005332A7" w:rsidRDefault="005332A7" w:rsidP="005332A7">
      <w:r>
        <w:t xml:space="preserve">Figure 3 is mirrored for </w:t>
      </w:r>
      <w:r w:rsidR="005D64D8">
        <w:t>explanatory purposes</w:t>
      </w:r>
      <w:r>
        <w:t>:</w:t>
      </w:r>
    </w:p>
    <w:p w14:paraId="743E74CC" w14:textId="11828825" w:rsidR="005D64D8" w:rsidRDefault="005332A7" w:rsidP="005332A7">
      <w:r>
        <w:t>The top left IR LED corresponds to the top left numeric value on the LCD</w:t>
      </w:r>
      <w:r w:rsidR="005D64D8">
        <w:t>. The LCD numbers correspond to the LEDs in a clockwise from top left fashion.</w:t>
      </w:r>
    </w:p>
    <w:p w14:paraId="2ACFD0C6" w14:textId="77777777" w:rsidR="005D64D8" w:rsidRDefault="005D64D8">
      <w:r>
        <w:br w:type="page"/>
      </w:r>
    </w:p>
    <w:p w14:paraId="31E26C56" w14:textId="0188FA33" w:rsidR="005332A7" w:rsidRPr="005D64D8" w:rsidRDefault="005D64D8" w:rsidP="005332A7">
      <w:pPr>
        <w:rPr>
          <w:b/>
        </w:rPr>
      </w:pPr>
      <w:r>
        <w:rPr>
          <w:b/>
        </w:rPr>
        <w:lastRenderedPageBreak/>
        <w:t>Figure 5</w:t>
      </w:r>
    </w:p>
    <w:p w14:paraId="05C838F7" w14:textId="77777777" w:rsidR="00AE0527" w:rsidRDefault="00847AB5" w:rsidP="00AE0527">
      <w:pPr>
        <w:keepNext/>
      </w:pPr>
      <w:r>
        <w:rPr>
          <w:noProof/>
        </w:rPr>
        <w:drawing>
          <wp:inline distT="0" distB="0" distL="0" distR="0" wp14:anchorId="58A44FE6" wp14:editId="776D7811">
            <wp:extent cx="6221833" cy="4667644"/>
            <wp:effectExtent l="0" t="3810" r="3810" b="3810"/>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87293" cy="4716752"/>
                    </a:xfrm>
                    <a:prstGeom prst="rect">
                      <a:avLst/>
                    </a:prstGeom>
                    <a:noFill/>
                    <a:ln>
                      <a:noFill/>
                    </a:ln>
                  </pic:spPr>
                </pic:pic>
              </a:graphicData>
            </a:graphic>
          </wp:inline>
        </w:drawing>
      </w:r>
    </w:p>
    <w:p w14:paraId="6D3DFFD8" w14:textId="391E1B13" w:rsidR="00AE0527" w:rsidRDefault="00AE0527" w:rsidP="00AE0527">
      <w:pPr>
        <w:pStyle w:val="Caption"/>
        <w:rPr>
          <w:b w:val="0"/>
          <w:color w:val="auto"/>
          <w:sz w:val="21"/>
          <w:szCs w:val="21"/>
        </w:rPr>
      </w:pPr>
      <w:r w:rsidRPr="005D64D8">
        <w:rPr>
          <w:b w:val="0"/>
          <w:color w:val="auto"/>
          <w:sz w:val="21"/>
          <w:szCs w:val="21"/>
        </w:rPr>
        <w:t>P</w:t>
      </w:r>
      <w:r w:rsidR="005D64D8">
        <w:rPr>
          <w:b w:val="0"/>
          <w:color w:val="auto"/>
          <w:sz w:val="21"/>
          <w:szCs w:val="21"/>
        </w:rPr>
        <w:t xml:space="preserve">otentiometer board </w:t>
      </w:r>
      <w:r w:rsidR="005D64D8" w:rsidRPr="005D64D8">
        <w:rPr>
          <w:b w:val="0"/>
          <w:color w:val="auto"/>
          <w:sz w:val="21"/>
          <w:szCs w:val="21"/>
        </w:rPr>
        <w:t xml:space="preserve">with </w:t>
      </w:r>
      <w:r w:rsidR="005D64D8">
        <w:rPr>
          <w:b w:val="0"/>
          <w:color w:val="auto"/>
          <w:sz w:val="21"/>
          <w:szCs w:val="21"/>
        </w:rPr>
        <w:t xml:space="preserve">custom </w:t>
      </w:r>
      <w:r w:rsidR="005D64D8" w:rsidRPr="005D64D8">
        <w:rPr>
          <w:b w:val="0"/>
          <w:color w:val="auto"/>
          <w:sz w:val="21"/>
          <w:szCs w:val="21"/>
        </w:rPr>
        <w:t>connector to IR board</w:t>
      </w:r>
      <w:r w:rsidR="005D64D8">
        <w:rPr>
          <w:b w:val="0"/>
          <w:color w:val="auto"/>
          <w:sz w:val="21"/>
          <w:szCs w:val="21"/>
        </w:rPr>
        <w:t xml:space="preserve"> (left) and custom connector to PIC expansion board (right).</w:t>
      </w:r>
    </w:p>
    <w:p w14:paraId="4AC31AFE" w14:textId="3765A1AA" w:rsidR="005D64D8" w:rsidRDefault="005D64D8" w:rsidP="005D64D8">
      <w:r>
        <w:t>Potentiometer positions correspond to IR positions in Figure 3 for ease of adjustment.</w:t>
      </w:r>
    </w:p>
    <w:p w14:paraId="50F7D28B" w14:textId="77777777" w:rsidR="005D64D8" w:rsidRDefault="005D64D8">
      <w:r>
        <w:br w:type="page"/>
      </w:r>
    </w:p>
    <w:p w14:paraId="5A0971F5" w14:textId="75D6FBDB" w:rsidR="005D64D8" w:rsidRPr="005D64D8" w:rsidRDefault="005D64D8" w:rsidP="005D64D8">
      <w:pPr>
        <w:rPr>
          <w:b/>
        </w:rPr>
      </w:pPr>
      <w:r>
        <w:rPr>
          <w:b/>
        </w:rPr>
        <w:lastRenderedPageBreak/>
        <w:t>Figure 6</w:t>
      </w:r>
    </w:p>
    <w:p w14:paraId="7E8CF06F" w14:textId="77777777" w:rsidR="00AE0527" w:rsidRDefault="00847AB5" w:rsidP="00AE0527">
      <w:pPr>
        <w:keepNext/>
      </w:pPr>
      <w:r>
        <w:rPr>
          <w:noProof/>
        </w:rPr>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54DA9603" w14:textId="0F36B977" w:rsidR="00AE0527" w:rsidRPr="00442C74" w:rsidRDefault="00AE0527" w:rsidP="00442C74">
      <w:pPr>
        <w:pStyle w:val="Caption"/>
        <w:rPr>
          <w:b w:val="0"/>
          <w:sz w:val="21"/>
          <w:szCs w:val="21"/>
        </w:rPr>
      </w:pPr>
      <w:r w:rsidRPr="005D64D8">
        <w:rPr>
          <w:b w:val="0"/>
          <w:sz w:val="21"/>
          <w:szCs w:val="21"/>
        </w:rPr>
        <w:t>The Coolest Robot Ever</w:t>
      </w:r>
      <w:r w:rsidR="008D5B48" w:rsidRPr="005D64D8">
        <w:rPr>
          <w:b w:val="0"/>
          <w:sz w:val="21"/>
          <w:szCs w:val="21"/>
        </w:rPr>
        <w:t>!!!</w:t>
      </w:r>
      <w:r w:rsidR="005D64D8">
        <w:rPr>
          <w:b w:val="0"/>
          <w:sz w:val="21"/>
          <w:szCs w:val="21"/>
        </w:rPr>
        <w:t xml:space="preserve"> Note potentiometer board mounted on top and ultrasonic sensor at left mounted to the front of the robot. </w:t>
      </w:r>
      <w:r w:rsidR="00AF304B">
        <w:rPr>
          <w:b w:val="0"/>
          <w:sz w:val="21"/>
          <w:szCs w:val="21"/>
        </w:rPr>
        <w:t>IR</w:t>
      </w:r>
      <w:r w:rsidR="005D64D8">
        <w:rPr>
          <w:b w:val="0"/>
          <w:sz w:val="21"/>
          <w:szCs w:val="21"/>
        </w:rPr>
        <w:t xml:space="preserve"> board is the vector board mounted on the bottom.</w:t>
      </w:r>
    </w:p>
    <w:p w14:paraId="60B9DF28" w14:textId="77777777" w:rsidR="005C124F" w:rsidRDefault="005C124F" w:rsidP="00443623">
      <w:pPr>
        <w:pStyle w:val="Heading3"/>
      </w:pPr>
      <w:bookmarkStart w:id="5" w:name="_Toc437266411"/>
      <w:r>
        <w:lastRenderedPageBreak/>
        <w:t>Additional Part description</w:t>
      </w:r>
      <w:bookmarkEnd w:id="5"/>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5A09813" w:rsidR="005D64D8" w:rsidRPr="005D64D8" w:rsidRDefault="005D64D8" w:rsidP="00002D33">
            <w:pPr>
              <w:rPr>
                <w:rFonts w:eastAsia="Times New Roman"/>
              </w:rPr>
            </w:pPr>
            <w:r>
              <w:rPr>
                <w:rFonts w:eastAsia="Times New Roman"/>
              </w:rPr>
              <w:t>Elliot’s Electronics</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442C74">
        <w:tc>
          <w:tcPr>
            <w:tcW w:w="1545" w:type="dxa"/>
            <w:tcBorders>
              <w:left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right w:val="single" w:sz="8" w:space="0" w:color="000000"/>
            </w:tcBorders>
            <w:tcMar>
              <w:top w:w="100" w:type="dxa"/>
              <w:left w:w="100" w:type="dxa"/>
              <w:bottom w:w="100" w:type="dxa"/>
              <w:right w:w="100" w:type="dxa"/>
            </w:tcMar>
          </w:tcPr>
          <w:p w14:paraId="0C02F6F5" w14:textId="00399FF6" w:rsidR="00002D33" w:rsidRDefault="005D64D8" w:rsidP="00002D33">
            <w:r>
              <w:rPr>
                <w:rFonts w:eastAsia="Times New Roman"/>
              </w:rPr>
              <w:t>Elliot’s Electronics</w:t>
            </w:r>
          </w:p>
        </w:tc>
        <w:tc>
          <w:tcPr>
            <w:tcW w:w="2520" w:type="dxa"/>
            <w:tcBorders>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442C74" w14:paraId="5C0B89C0"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01ED8D" w14:textId="41B07047" w:rsidR="00442C74" w:rsidRDefault="00442C74" w:rsidP="00002D33">
            <w:pPr>
              <w:rPr>
                <w:rFonts w:eastAsia="Times New Roman"/>
              </w:rPr>
            </w:pPr>
            <w:r>
              <w:rPr>
                <w:rFonts w:eastAsia="Times New Roman"/>
              </w:rPr>
              <w:t>Ribbon cables</w:t>
            </w:r>
          </w:p>
        </w:tc>
        <w:tc>
          <w:tcPr>
            <w:tcW w:w="1230" w:type="dxa"/>
            <w:tcBorders>
              <w:bottom w:val="single" w:sz="8" w:space="0" w:color="000000"/>
              <w:right w:val="single" w:sz="8" w:space="0" w:color="000000"/>
            </w:tcBorders>
            <w:tcMar>
              <w:top w:w="100" w:type="dxa"/>
              <w:left w:w="100" w:type="dxa"/>
              <w:bottom w:w="100" w:type="dxa"/>
              <w:right w:w="100" w:type="dxa"/>
            </w:tcMar>
          </w:tcPr>
          <w:p w14:paraId="16033915" w14:textId="28D0325B" w:rsidR="00442C74" w:rsidRDefault="00442C74" w:rsidP="00002D33">
            <w:pPr>
              <w:rPr>
                <w:rFonts w:eastAsia="Times New Roman"/>
              </w:rPr>
            </w:pPr>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14B1929A" w14:textId="4A326C8A" w:rsidR="00442C74" w:rsidRDefault="00442C74" w:rsidP="00002D33">
            <w:pPr>
              <w:rPr>
                <w:rFonts w:eastAsia="Times New Roman"/>
              </w:rPr>
            </w:pPr>
            <w:r>
              <w:rPr>
                <w:rFonts w:eastAsia="Times New Roman"/>
              </w:rPr>
              <w:t>$0.28 /foot (est)</w:t>
            </w:r>
          </w:p>
        </w:tc>
        <w:tc>
          <w:tcPr>
            <w:tcW w:w="1455" w:type="dxa"/>
            <w:tcBorders>
              <w:bottom w:val="single" w:sz="8" w:space="0" w:color="000000"/>
              <w:right w:val="single" w:sz="8" w:space="0" w:color="000000"/>
            </w:tcBorders>
            <w:tcMar>
              <w:top w:w="100" w:type="dxa"/>
              <w:left w:w="100" w:type="dxa"/>
              <w:bottom w:w="100" w:type="dxa"/>
              <w:right w:w="100" w:type="dxa"/>
            </w:tcMar>
          </w:tcPr>
          <w:p w14:paraId="7B51EBB8" w14:textId="0B7ABE48" w:rsidR="00442C74" w:rsidRDefault="00442C74" w:rsidP="00002D33">
            <w:pPr>
              <w:rPr>
                <w:rFonts w:eastAsia="Times New Roman"/>
              </w:rPr>
            </w:pPr>
            <w:r>
              <w:rPr>
                <w:rFonts w:eastAsia="Times New Roman"/>
              </w:rPr>
              <w:t>Provided by Mr. Hawkinses</w:t>
            </w:r>
          </w:p>
        </w:tc>
        <w:tc>
          <w:tcPr>
            <w:tcW w:w="2520" w:type="dxa"/>
            <w:tcBorders>
              <w:bottom w:val="single" w:sz="8" w:space="0" w:color="000000"/>
              <w:right w:val="single" w:sz="8" w:space="0" w:color="000000"/>
            </w:tcBorders>
            <w:tcMar>
              <w:top w:w="100" w:type="dxa"/>
              <w:left w:w="100" w:type="dxa"/>
              <w:bottom w:w="100" w:type="dxa"/>
              <w:right w:w="100" w:type="dxa"/>
            </w:tcMar>
          </w:tcPr>
          <w:p w14:paraId="10CCE084" w14:textId="7EE282F4" w:rsidR="00442C74" w:rsidRDefault="00442C74" w:rsidP="00002D33">
            <w:pPr>
              <w:rPr>
                <w:rFonts w:eastAsia="Times New Roman"/>
              </w:rPr>
            </w:pPr>
            <w:r>
              <w:rPr>
                <w:rFonts w:eastAsia="Times New Roman"/>
              </w:rPr>
              <w:t>China again?</w:t>
            </w:r>
          </w:p>
        </w:tc>
        <w:tc>
          <w:tcPr>
            <w:tcW w:w="2145" w:type="dxa"/>
            <w:tcBorders>
              <w:bottom w:val="single" w:sz="8" w:space="0" w:color="000000"/>
              <w:right w:val="single" w:sz="8" w:space="0" w:color="000000"/>
            </w:tcBorders>
            <w:tcMar>
              <w:top w:w="100" w:type="dxa"/>
              <w:left w:w="100" w:type="dxa"/>
              <w:bottom w:w="100" w:type="dxa"/>
              <w:right w:w="100" w:type="dxa"/>
            </w:tcMar>
          </w:tcPr>
          <w:p w14:paraId="1ECDE65F" w14:textId="52C6D0B0" w:rsidR="00442C74" w:rsidRDefault="00442C74" w:rsidP="00002D33">
            <w:pPr>
              <w:rPr>
                <w:rFonts w:eastAsia="Times New Roman"/>
              </w:rPr>
            </w:pPr>
            <w:r>
              <w:rPr>
                <w:rFonts w:eastAsia="Times New Roman"/>
              </w:rPr>
              <w:t>For simplicity in connnections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6" w:name="_Toc437266412"/>
      <w:r>
        <w:lastRenderedPageBreak/>
        <w:t>Pin A</w:t>
      </w:r>
      <w:r w:rsidR="005C124F">
        <w:t xml:space="preserve">ssignments and </w:t>
      </w:r>
      <w:r>
        <w:t>P</w:t>
      </w:r>
      <w:r w:rsidR="005C124F">
        <w:t xml:space="preserve">in </w:t>
      </w:r>
      <w:r>
        <w:t>Usage D</w:t>
      </w:r>
      <w:r w:rsidR="005C124F">
        <w:t>escriptions</w:t>
      </w:r>
      <w:bookmarkEnd w:id="6"/>
    </w:p>
    <w:p w14:paraId="5F47821F" w14:textId="77777777" w:rsidR="0009293C" w:rsidRPr="0009293C" w:rsidRDefault="0009293C" w:rsidP="0009293C"/>
    <w:p w14:paraId="5557BC19" w14:textId="7857DA55" w:rsidR="00002D33" w:rsidRPr="00442C74" w:rsidRDefault="00442C74" w:rsidP="00002D33">
      <w:pPr>
        <w:keepNext/>
        <w:rPr>
          <w:b/>
        </w:rPr>
      </w:pPr>
      <w:r w:rsidRPr="00442C74">
        <w:rPr>
          <w:b/>
        </w:rPr>
        <w:t>Figure 6</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bookmarkStart w:id="7" w:name="_MON_1510917655"/>
    <w:bookmarkEnd w:id="7"/>
    <w:p w14:paraId="0216CB88" w14:textId="275AFC99" w:rsidR="00442C74" w:rsidRDefault="00127C28" w:rsidP="00002D33">
      <w:r>
        <w:object w:dxaOrig="9595" w:dyaOrig="8745" w14:anchorId="5E31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436.5pt" o:ole="">
            <v:imagedata r:id="rId14" o:title=""/>
          </v:shape>
          <o:OLEObject Type="Embed" ProgID="Excel.Sheet.12" ShapeID="_x0000_i1025" DrawAspect="Content" ObjectID="_1511008244" r:id="rId15"/>
        </w:object>
      </w:r>
    </w:p>
    <w:p w14:paraId="0527DE56" w14:textId="68993AFE" w:rsidR="008312DC" w:rsidRDefault="008312DC" w:rsidP="00002D33"/>
    <w:p w14:paraId="658941F6" w14:textId="59791211" w:rsidR="008312DC" w:rsidRDefault="008312DC" w:rsidP="008312DC">
      <w:r>
        <w:br w:type="page"/>
      </w:r>
      <w:r w:rsidR="001F3D87">
        <w:rPr>
          <w:rStyle w:val="CommentReference"/>
        </w:rPr>
        <w:commentReference w:id="8"/>
      </w:r>
    </w:p>
    <w:p w14:paraId="5DB46776" w14:textId="77777777" w:rsidR="005C124F" w:rsidRDefault="00443623" w:rsidP="00443623">
      <w:pPr>
        <w:pStyle w:val="Heading3"/>
      </w:pPr>
      <w:bookmarkStart w:id="9" w:name="_Toc437266413"/>
      <w:r>
        <w:lastRenderedPageBreak/>
        <w:t>Circuit D</w:t>
      </w:r>
      <w:r w:rsidR="005C124F">
        <w:t>iagrams</w:t>
      </w:r>
      <w:bookmarkEnd w:id="9"/>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5D43A7C" w:rsidR="00002D33" w:rsidRDefault="001B0105" w:rsidP="00002D33">
      <w:r>
        <w:t>Figure 7</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10"/>
      <w:r>
        <w:t>Diagrams</w:t>
      </w:r>
      <w:commentRangeEnd w:id="10"/>
      <w:r w:rsidR="001F3D87">
        <w:rPr>
          <w:rStyle w:val="CommentReference"/>
          <w:caps w:val="0"/>
          <w:color w:val="auto"/>
          <w:spacing w:val="0"/>
        </w:rPr>
        <w:commentReference w:id="10"/>
      </w:r>
    </w:p>
    <w:p w14:paraId="0D500140" w14:textId="77777777" w:rsidR="005568E0" w:rsidRPr="005568E0" w:rsidRDefault="005568E0" w:rsidP="005568E0"/>
    <w:p w14:paraId="514CAF5E" w14:textId="53124634" w:rsidR="005568E0" w:rsidRDefault="001B0105" w:rsidP="005568E0">
      <w:r>
        <w:t>Figure 8a</w:t>
      </w:r>
    </w:p>
    <w:p w14:paraId="05F08F0E" w14:textId="77777777" w:rsidR="005568E0" w:rsidRDefault="005568E0" w:rsidP="005568E0">
      <w:pPr>
        <w:pStyle w:val="Caption"/>
        <w:keepNext/>
      </w:pPr>
      <w:r w:rsidRPr="00912DB9">
        <w:t>IR circuit diagram (connections to expansion board)</w:t>
      </w:r>
    </w:p>
    <w:p w14:paraId="78ACC0C2" w14:textId="30C9E0A3" w:rsidR="005568E0" w:rsidRDefault="001B0105" w:rsidP="005568E0">
      <w:r>
        <w:rPr>
          <w:noProof/>
        </w:rPr>
        <w:drawing>
          <wp:inline distT="0" distB="0" distL="0" distR="0" wp14:anchorId="322FCB20" wp14:editId="6D3BF8EF">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166BC6EB" w14:textId="77777777" w:rsidR="005568E0" w:rsidRDefault="005568E0" w:rsidP="005568E0">
      <w:r>
        <w:br w:type="page"/>
      </w:r>
    </w:p>
    <w:p w14:paraId="3FBAE356" w14:textId="736EDCF2" w:rsidR="008312DC" w:rsidRDefault="001B0105" w:rsidP="005568E0">
      <w:r>
        <w:lastRenderedPageBreak/>
        <w:t>Figure 8</w:t>
      </w:r>
      <w:r w:rsidR="005568E0">
        <w:t>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6B3DB85E" w:rsidR="005568E0" w:rsidRDefault="001B0105" w:rsidP="005568E0">
      <w:r>
        <w:t>Figure 9</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0177F301" w:rsidR="005568E0" w:rsidRDefault="001B0105" w:rsidP="005568E0">
      <w:r>
        <w:t>Figure 10</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1" w:name="_Toc437266414"/>
      <w:r>
        <w:lastRenderedPageBreak/>
        <w:t xml:space="preserve">Software </w:t>
      </w:r>
      <w:commentRangeStart w:id="12"/>
      <w:r>
        <w:t>Design</w:t>
      </w:r>
      <w:commentRangeEnd w:id="12"/>
      <w:r w:rsidR="00BE20CE">
        <w:rPr>
          <w:rStyle w:val="CommentReference"/>
          <w:rFonts w:asciiTheme="minorHAnsi" w:eastAsiaTheme="minorEastAsia" w:hAnsiTheme="minorHAnsi" w:cstheme="minorBidi"/>
          <w:color w:val="auto"/>
        </w:rPr>
        <w:commentReference w:id="12"/>
      </w:r>
      <w:bookmarkEnd w:id="11"/>
    </w:p>
    <w:p w14:paraId="759E9CF1" w14:textId="77777777" w:rsidR="00717D17" w:rsidRDefault="00717D17" w:rsidP="00717D17"/>
    <w:p w14:paraId="60F7C7A7" w14:textId="77777777" w:rsidR="00717D17" w:rsidRDefault="00717D17" w:rsidP="00443623">
      <w:pPr>
        <w:pStyle w:val="Heading3"/>
      </w:pPr>
      <w:bookmarkStart w:id="13" w:name="_Toc437266415"/>
      <w:r>
        <w:t>Overview</w:t>
      </w:r>
      <w:bookmarkEnd w:id="13"/>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5AA4D2AF"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r w:rsidR="0064761A">
        <w:rPr>
          <w:rFonts w:eastAsia="Times New Roman"/>
        </w:rPr>
        <w:t xml:space="preserve"> easy. Moreover, we are also defining new functions with the key word “analog” for the updated functions that use analog reading. </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4" w:name="_Toc437266416"/>
      <w:r>
        <w:lastRenderedPageBreak/>
        <w:t>Block Diagram</w:t>
      </w:r>
      <w:bookmarkEnd w:id="14"/>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5" w:name="_Toc437266417"/>
      <w:r>
        <w:lastRenderedPageBreak/>
        <w:t>Function Descriptions</w:t>
      </w:r>
      <w:bookmarkEnd w:id="15"/>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r>
        <w:rPr>
          <w:rFonts w:eastAsia="Times New Roman"/>
        </w:rPr>
        <w:t>void printIR();</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r>
        <w:rPr>
          <w:rFonts w:eastAsia="Times New Roman"/>
        </w:rPr>
        <w:t>void analogPrintIR();</w:t>
      </w:r>
    </w:p>
    <w:p w14:paraId="5E72BE58" w14:textId="2DFD7F03" w:rsidR="008D5B48" w:rsidRDefault="008D5B48" w:rsidP="008D5B48">
      <w:r>
        <w:rPr>
          <w:rFonts w:eastAsia="Times New Roman"/>
        </w:rPr>
        <w:t xml:space="preserve">        </w:t>
      </w:r>
      <w:r>
        <w:rPr>
          <w:rFonts w:eastAsia="Times New Roman"/>
        </w:rPr>
        <w:tab/>
        <w:t>Analog read from the IR sensors and write to the LCD.</w:t>
      </w:r>
      <w:r w:rsidRPr="008D5B48">
        <w:t xml:space="preserve"> </w:t>
      </w:r>
    </w:p>
    <w:p w14:paraId="72FD315F" w14:textId="77777777" w:rsidR="008D5B48" w:rsidRDefault="008D5B48" w:rsidP="008D5B48">
      <w:r>
        <w:rPr>
          <w:rFonts w:eastAsia="Times New Roman"/>
        </w:rPr>
        <w:t>int readIR();</w:t>
      </w:r>
    </w:p>
    <w:p w14:paraId="34B5FD29" w14:textId="202F184C" w:rsidR="009071CE" w:rsidRDefault="008D5B48" w:rsidP="009071CE">
      <w:pPr>
        <w:ind w:left="720"/>
        <w:rPr>
          <w:rFonts w:eastAsia="Times New Roman"/>
        </w:rPr>
      </w:pPr>
      <w:r>
        <w:rPr>
          <w:rFonts w:eastAsia="Times New Roman"/>
        </w:rPr>
        <w:t>Read from the IR and return an integer that can be decoded into the values read from each IR sensor.</w:t>
      </w:r>
    </w:p>
    <w:p w14:paraId="354F2F88" w14:textId="77777777" w:rsidR="0064761A" w:rsidRDefault="0064761A" w:rsidP="0064761A">
      <w:r>
        <w:rPr>
          <w:rFonts w:eastAsia="Times New Roman"/>
        </w:rPr>
        <w:t>int readAnalogIR()</w:t>
      </w:r>
    </w:p>
    <w:p w14:paraId="00336A9B" w14:textId="31BD6000" w:rsidR="0064761A" w:rsidRPr="0064761A" w:rsidRDefault="0064761A" w:rsidP="0064761A">
      <w:pPr>
        <w:ind w:left="720"/>
        <w:rPr>
          <w:rFonts w:eastAsia="Times New Roman"/>
        </w:rPr>
      </w:pPr>
      <w:r>
        <w:rPr>
          <w:rFonts w:eastAsia="Times New Roman"/>
        </w:rPr>
        <w:t>Read from the IR and return an integer that can be decoded into the values read from each IR sensor, this function has been updated to both allow for analog reads, and to work with our new IR sensor.</w:t>
      </w:r>
    </w:p>
    <w:p w14:paraId="44BDE470" w14:textId="49C3D95A" w:rsidR="009071CE" w:rsidRDefault="009071CE" w:rsidP="009071CE">
      <w:r>
        <w:rPr>
          <w:rFonts w:eastAsia="Times New Roman"/>
        </w:rPr>
        <w:t>int readNewIR();</w:t>
      </w:r>
    </w:p>
    <w:p w14:paraId="43F16EA9" w14:textId="07B8835E" w:rsidR="009071CE" w:rsidRDefault="009071CE" w:rsidP="009071CE">
      <w:pPr>
        <w:ind w:left="720"/>
      </w:pPr>
      <w:r>
        <w:rPr>
          <w:rFonts w:eastAsia="Times New Roman"/>
        </w:rPr>
        <w:t>Read from the IR and return an integer that can be decoded into the values read from each IR sensor. This function is new and has been upgraded to work with our 8 ir emitter/ receiver combination.</w:t>
      </w:r>
    </w:p>
    <w:p w14:paraId="2844CC2C" w14:textId="6E2765E7" w:rsidR="009071CE" w:rsidRDefault="009071CE" w:rsidP="009071CE">
      <w:r>
        <w:t>irStateType parseNewIRData(int Data)</w:t>
      </w:r>
      <w:r w:rsidRPr="009071CE">
        <w:t xml:space="preserve"> </w:t>
      </w:r>
    </w:p>
    <w:p w14:paraId="4C141173" w14:textId="5F814765" w:rsidR="009071CE" w:rsidRDefault="009071CE" w:rsidP="009071CE">
      <w:pPr>
        <w:ind w:left="720"/>
      </w:pPr>
      <w:r>
        <w:rPr>
          <w:rFonts w:eastAsia="Times New Roman"/>
        </w:rPr>
        <w:t xml:space="preserve">Parse the data returned from the readNewIR() function, and return a state that the trackLine() state machine can use. This function is new and has been upgraded to work with our 8 ir emitter/ receiver combination. </w:t>
      </w:r>
    </w:p>
    <w:p w14:paraId="11B318A9" w14:textId="61EF551E" w:rsidR="008D5B48" w:rsidRDefault="008D5B48" w:rsidP="008D5B48">
      <w:r>
        <w:rPr>
          <w:rFonts w:eastAsia="Times New Roman"/>
        </w:rPr>
        <w:t>int analogReadIR();</w:t>
      </w:r>
    </w:p>
    <w:p w14:paraId="1EC5BC06" w14:textId="6030DA80" w:rsidR="008D5B48" w:rsidRDefault="008D5B48" w:rsidP="008D5B48">
      <w:pPr>
        <w:ind w:left="720"/>
      </w:pPr>
      <w:r>
        <w:rPr>
          <w:rFonts w:eastAsia="Times New Roman"/>
        </w:rPr>
        <w:t>Analog read from the IR and return an integer that can be decoded into the values read from each IR sensor.</w:t>
      </w:r>
    </w:p>
    <w:p w14:paraId="044806DA" w14:textId="7E3F537C" w:rsidR="00717D17" w:rsidRDefault="00717D17" w:rsidP="008D5B48">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19190B09" w14:textId="77777777" w:rsidR="00717D17" w:rsidRDefault="00717D17" w:rsidP="00717D17">
      <w:pPr>
        <w:ind w:left="720"/>
        <w:rPr>
          <w:rFonts w:eastAsia="Times New Roman"/>
        </w:rPr>
      </w:pPr>
      <w:r>
        <w:rPr>
          <w:rFonts w:eastAsia="Times New Roman"/>
        </w:rPr>
        <w:t>Parse the data returned from the readIR() function, and return a state that the trackLine() state machine can use.</w:t>
      </w:r>
    </w:p>
    <w:p w14:paraId="0524EC16" w14:textId="77777777" w:rsidR="00F91957" w:rsidRDefault="00F91957" w:rsidP="00717D17">
      <w:pPr>
        <w:ind w:left="720"/>
      </w:pPr>
    </w:p>
    <w:p w14:paraId="70C917BB" w14:textId="77777777" w:rsidR="00717D17" w:rsidRDefault="00717D17" w:rsidP="00717D17"/>
    <w:p w14:paraId="4C946904" w14:textId="77777777" w:rsidR="009071CE" w:rsidRDefault="009071CE" w:rsidP="00717D17"/>
    <w:p w14:paraId="6DA05B5D" w14:textId="77777777" w:rsidR="00717D17" w:rsidRDefault="00717D17" w:rsidP="00443623">
      <w:pPr>
        <w:pStyle w:val="Subtitle"/>
      </w:pPr>
      <w:r>
        <w:t>Functions in HC_S04.c/.h</w:t>
      </w:r>
    </w:p>
    <w:p w14:paraId="3BDDF77F" w14:textId="77777777" w:rsidR="00443623" w:rsidRPr="00443623" w:rsidRDefault="00443623" w:rsidP="00443623"/>
    <w:p w14:paraId="4D6C8E97" w14:textId="77777777" w:rsidR="00717D17" w:rsidRDefault="00717D17" w:rsidP="00717D17">
      <w:r>
        <w:rPr>
          <w:rFonts w:eastAsia="Times New Roman"/>
        </w:rPr>
        <w:t>int readHC();</w:t>
      </w:r>
    </w:p>
    <w:p w14:paraId="58A70D52" w14:textId="77777777" w:rsidR="00717D17" w:rsidRDefault="00717D17" w:rsidP="00717D17">
      <w:pPr>
        <w:ind w:firstLine="720"/>
      </w:pPr>
      <w:r>
        <w:rPr>
          <w:rFonts w:eastAsia="Times New Roman"/>
        </w:rPr>
        <w:t>Read data from the hc-S04 sensor, return an int with the read information.</w:t>
      </w:r>
    </w:p>
    <w:p w14:paraId="1BB6F428" w14:textId="77777777" w:rsidR="00717D17" w:rsidRDefault="00717D17" w:rsidP="00717D17">
      <w:r>
        <w:rPr>
          <w:rFonts w:eastAsia="Times New Roman"/>
        </w:rPr>
        <w:t xml:space="preserve"> void initHC();</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r>
        <w:rPr>
          <w:rFonts w:eastAsia="Times New Roman"/>
        </w:rPr>
        <w:t>handleHC();</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r>
        <w:rPr>
          <w:rFonts w:eastAsia="Times New Roman"/>
        </w:rPr>
        <w:t>hcStateType   parseHCData(int data);</w:t>
      </w:r>
    </w:p>
    <w:p w14:paraId="738882AD" w14:textId="77777777" w:rsidR="00717D17" w:rsidRDefault="00717D17" w:rsidP="00717D17">
      <w:pPr>
        <w:ind w:left="720"/>
      </w:pPr>
      <w:r>
        <w:rPr>
          <w:rFonts w:eastAsia="Times New Roman"/>
        </w:rPr>
        <w:t>Parse the data returned from the readHC() function, and return a state that the handleHC () state machine can use.</w:t>
      </w:r>
    </w:p>
    <w:p w14:paraId="570A1477" w14:textId="77777777" w:rsidR="005952D7" w:rsidRDefault="005952D7" w:rsidP="00717D17"/>
    <w:p w14:paraId="5E57F05D" w14:textId="4DD9BB36" w:rsidR="0009293C" w:rsidRDefault="005952D7" w:rsidP="005952D7">
      <w:r>
        <w:br w:type="page"/>
      </w:r>
    </w:p>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sectPr w:rsidR="0009293C">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10"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2"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1"/>
  <w15:commentEx w15:paraId="0C62EC86" w15:done="1"/>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A7A63" w14:textId="77777777" w:rsidR="00C63E76" w:rsidRDefault="00C63E76" w:rsidP="008312DC">
      <w:pPr>
        <w:spacing w:after="0" w:line="240" w:lineRule="auto"/>
      </w:pPr>
      <w:r>
        <w:separator/>
      </w:r>
    </w:p>
  </w:endnote>
  <w:endnote w:type="continuationSeparator" w:id="0">
    <w:p w14:paraId="37842D8E" w14:textId="77777777" w:rsidR="00C63E76" w:rsidRDefault="00C63E76"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EA026" w14:textId="77777777" w:rsidR="00C63E76" w:rsidRDefault="00C63E76" w:rsidP="008312DC">
      <w:pPr>
        <w:spacing w:after="0" w:line="240" w:lineRule="auto"/>
      </w:pPr>
      <w:r>
        <w:separator/>
      </w:r>
    </w:p>
  </w:footnote>
  <w:footnote w:type="continuationSeparator" w:id="0">
    <w:p w14:paraId="2459A64F" w14:textId="77777777" w:rsidR="00C63E76" w:rsidRDefault="00C63E76"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913D94">
          <w:rPr>
            <w:noProof/>
          </w:rPr>
          <w:t>3</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B1"/>
    <w:rsid w:val="00002D33"/>
    <w:rsid w:val="0006004B"/>
    <w:rsid w:val="00081775"/>
    <w:rsid w:val="0009293C"/>
    <w:rsid w:val="000A608B"/>
    <w:rsid w:val="00127C28"/>
    <w:rsid w:val="00146F62"/>
    <w:rsid w:val="001B0105"/>
    <w:rsid w:val="001F3D87"/>
    <w:rsid w:val="00311FEC"/>
    <w:rsid w:val="003B394E"/>
    <w:rsid w:val="00442C74"/>
    <w:rsid w:val="00443623"/>
    <w:rsid w:val="0045483E"/>
    <w:rsid w:val="005332A7"/>
    <w:rsid w:val="005453B1"/>
    <w:rsid w:val="005568E0"/>
    <w:rsid w:val="005952D7"/>
    <w:rsid w:val="005C124F"/>
    <w:rsid w:val="005D64D8"/>
    <w:rsid w:val="0064761A"/>
    <w:rsid w:val="006C1404"/>
    <w:rsid w:val="00717D17"/>
    <w:rsid w:val="007C7E3B"/>
    <w:rsid w:val="007D4E70"/>
    <w:rsid w:val="007D675D"/>
    <w:rsid w:val="008218FD"/>
    <w:rsid w:val="008312DC"/>
    <w:rsid w:val="00847AB5"/>
    <w:rsid w:val="008953D2"/>
    <w:rsid w:val="008D5B48"/>
    <w:rsid w:val="008F26A7"/>
    <w:rsid w:val="009071CE"/>
    <w:rsid w:val="00913D94"/>
    <w:rsid w:val="009F21AC"/>
    <w:rsid w:val="00AE0527"/>
    <w:rsid w:val="00AF304B"/>
    <w:rsid w:val="00B17839"/>
    <w:rsid w:val="00B45A5A"/>
    <w:rsid w:val="00BE20CE"/>
    <w:rsid w:val="00C63E76"/>
    <w:rsid w:val="00E069A4"/>
    <w:rsid w:val="00E90096"/>
    <w:rsid w:val="00EE36CB"/>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docId w15:val="{90F637B4-EB96-4B46-B161-18F14DD5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commentsExtended" Target="commentsExtended.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package" Target="embeddings/Microsoft_Excel_Worksheet1.xlsx"/><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21EC2-AB73-496A-B32A-E0AB90FF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22</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abigailfrancis</cp:lastModifiedBy>
  <cp:revision>5</cp:revision>
  <dcterms:created xsi:type="dcterms:W3CDTF">2015-12-05T21:40:00Z</dcterms:created>
  <dcterms:modified xsi:type="dcterms:W3CDTF">2015-12-07T22:44:00Z</dcterms:modified>
</cp:coreProperties>
</file>