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This page is dedicated to learn you the basics of Wikia.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am sure you would like to share your knowledge about your work on the ECE3SAT or even on any other CubeSat. So you will find everything here to start: Editing, Creating page and Insering documents.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Simple Editing ==</w:t>
      </w:r>
    </w:p>
    <w:p w:rsidR="00000000" w:rsidDel="00000000" w:rsidP="00000000" w:rsidRDefault="00000000" w:rsidRPr="00000000">
      <w:pPr>
        <w:pBdr/>
        <w:contextualSpacing w:val="0"/>
        <w:rPr/>
      </w:pPr>
      <w:r w:rsidDel="00000000" w:rsidR="00000000" w:rsidRPr="00000000">
        <w:rPr>
          <w:rtl w:val="0"/>
        </w:rPr>
        <w:t xml:space="preserve">The simple editing is the standard mode used just to insert some text. It is accessible easily by clicking on the button "Edit".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[[File:Simple_edit.PNG|center|thumb|600px]]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==Source Editing==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Source Editing is accessible in the drop down menu from the "Edit" button. The Editor is much more powerful because you can get access to the "source". However, in the "source" mode you will need to use a syntax specific to Wikis. The best way to edit a complet page with some pretty images is still to use the "source" mode because it is the only way to be sure for example that images will be corretly align with the text or that tables will be clean.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[[File:Classic_editor.PNG|center|thumb|600px]]</w:t>
      </w:r>
    </w:p>
    <w:p w:rsidR="00000000" w:rsidDel="00000000" w:rsidP="00000000" w:rsidRDefault="00000000" w:rsidRPr="00000000">
      <w:pPr>
        <w:pBdr/>
        <w:contextualSpacing w:val="0"/>
        <w:rPr/>
      </w:pPr>
      <w:r w:rsidDel="00000000" w:rsidR="00000000" w:rsidRPr="00000000">
        <w:rPr>
          <w:rtl w:val="0"/>
        </w:rPr>
        <w:t xml:space="preserve">==Edit Wiki Navigation==</w:t>
      </w:r>
    </w:p>
    <w:p w:rsidR="00000000" w:rsidDel="00000000" w:rsidP="00000000" w:rsidRDefault="00000000" w:rsidRPr="00000000">
      <w:pPr>
        <w:pBdr/>
        <w:contextualSpacing w:val="0"/>
        <w:rPr/>
      </w:pPr>
      <w:r w:rsidDel="00000000" w:rsidR="00000000" w:rsidRPr="00000000">
        <w:rPr>
          <w:rtl w:val="0"/>
        </w:rPr>
        <w:t xml:space="preserve">To edit the navigation barre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[[File:Wiki_Navigation.PNG|center|thumb|600px]]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need to go in:</w:t>
      </w:r>
    </w:p>
    <w:p w:rsidR="00000000" w:rsidDel="00000000" w:rsidP="00000000" w:rsidRDefault="00000000" w:rsidRPr="00000000">
      <w:pPr>
        <w:pBdr/>
        <w:contextualSpacing w:val="0"/>
        <w:rPr/>
      </w:pPr>
      <w:r w:rsidDel="00000000" w:rsidR="00000000" w:rsidRPr="00000000">
        <w:rPr>
          <w:rtl w:val="0"/>
        </w:rPr>
        <w:t xml:space="preserve">*Contribute</w:t>
      </w:r>
    </w:p>
    <w:p w:rsidR="00000000" w:rsidDel="00000000" w:rsidP="00000000" w:rsidRDefault="00000000" w:rsidRPr="00000000">
      <w:pPr>
        <w:pBdr/>
        <w:contextualSpacing w:val="0"/>
        <w:rPr/>
      </w:pPr>
      <w:r w:rsidDel="00000000" w:rsidR="00000000" w:rsidRPr="00000000">
        <w:rPr>
          <w:rtl w:val="0"/>
        </w:rPr>
        <w:t xml:space="preserve">*Edit Wiki Navigation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==Wikia Syntax==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*'''Saut de ligne :''' &lt;nowiki&gt;&lt;br /&gt; or &lt;br&gt;&lt;/nowiki&gt;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*'''Center Images :''' &lt;nowiki&gt;[[File:Image_example.png|center|thumb|700px]]&lt;/nowiki&gt;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'''No wikia syntax :''' &lt;nowiki&gt;&lt;nowiki&gt;&lt;/nowiki&gt;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w:t>
      </w:r>
    </w:p>
    <w:p w:rsidR="00000000" w:rsidDel="00000000" w:rsidP="00000000" w:rsidRDefault="00000000" w:rsidRPr="00000000">
      <w:pPr>
        <w:pBdr/>
        <w:contextualSpacing w:val="0"/>
        <w:rPr/>
      </w:pPr>
      <w:r w:rsidDel="00000000" w:rsidR="00000000" w:rsidRPr="00000000">
        <w:rPr>
          <w:rtl w:val="0"/>
        </w:rPr>
        <w:t xml:space="preserve">{|class="wikitable" style="margin: auto;"</w:t>
      </w:r>
    </w:p>
    <w:p w:rsidR="00000000" w:rsidDel="00000000" w:rsidP="00000000" w:rsidRDefault="00000000" w:rsidRPr="00000000">
      <w:pPr>
        <w:pBdr/>
        <w:contextualSpacing w:val="0"/>
        <w:rPr/>
      </w:pPr>
      <w:r w:rsidDel="00000000" w:rsidR="00000000" w:rsidRPr="00000000">
        <w:rPr>
          <w:rtl w:val="0"/>
        </w:rPr>
        <w:t xml:space="preserve">! scope="col" style="height:50px; width:150px; text-align:center;" , |[[On Board Computer (OBC)|OBC]]</w:t>
      </w:r>
    </w:p>
    <w:p w:rsidR="00000000" w:rsidDel="00000000" w:rsidP="00000000" w:rsidRDefault="00000000" w:rsidRPr="00000000">
      <w:pPr>
        <w:pBdr/>
        <w:contextualSpacing w:val="0"/>
        <w:rPr/>
      </w:pPr>
      <w:r w:rsidDel="00000000" w:rsidR="00000000" w:rsidRPr="00000000">
        <w:rPr>
          <w:rtl w:val="0"/>
        </w:rPr>
        <w:t xml:space="preserve">! scope="col" style="height:50px; width:150px; text-align:center;" , |[[Attitude Determination Control System (ADCS)|ADCS]]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The code related to the table above:&lt;br /&gt;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&lt;nowiki&gt;{|class="wikitable" style="margin: auto;"&lt;/nowiki&gt;&lt;br /&gt;</w:t>
      </w:r>
    </w:p>
    <w:p w:rsidR="00000000" w:rsidDel="00000000" w:rsidP="00000000" w:rsidRDefault="00000000" w:rsidRPr="00000000">
      <w:pPr>
        <w:pBdr/>
        <w:contextualSpacing w:val="0"/>
        <w:rPr/>
      </w:pPr>
      <w:r w:rsidDel="00000000" w:rsidR="00000000" w:rsidRPr="00000000">
        <w:rPr>
          <w:rtl w:val="0"/>
        </w:rPr>
        <w:t xml:space="preserve">:: &lt;nowiki&gt;! scope="col" style="height:50px; width:150px; text-align:center;" ,&lt;/nowiki&gt;&lt;br /&gt;</w:t>
      </w:r>
    </w:p>
    <w:p w:rsidR="00000000" w:rsidDel="00000000" w:rsidP="00000000" w:rsidRDefault="00000000" w:rsidRPr="00000000">
      <w:pPr>
        <w:pBdr/>
        <w:contextualSpacing w:val="0"/>
        <w:rPr/>
      </w:pPr>
      <w:r w:rsidDel="00000000" w:rsidR="00000000" w:rsidRPr="00000000">
        <w:rPr>
          <w:rtl w:val="0"/>
        </w:rPr>
        <w:t xml:space="preserve">:: &lt;nowiki&gt;|[[On Board Computer (OBC)|OBC]]&lt;/nowiki&gt;&lt;br /&gt;</w:t>
      </w:r>
    </w:p>
    <w:p w:rsidR="00000000" w:rsidDel="00000000" w:rsidP="00000000" w:rsidRDefault="00000000" w:rsidRPr="00000000">
      <w:pPr>
        <w:pBdr/>
        <w:contextualSpacing w:val="0"/>
        <w:rPr/>
      </w:pPr>
      <w:r w:rsidDel="00000000" w:rsidR="00000000" w:rsidRPr="00000000">
        <w:rPr>
          <w:rtl w:val="0"/>
        </w:rPr>
        <w:t xml:space="preserve">:: &lt;nowiki&gt;! scope="col" style="height:50px; width:150px; text-align:center;" ,&lt;/nowiki&gt;&lt;br /&gt;</w:t>
      </w:r>
    </w:p>
    <w:p w:rsidR="00000000" w:rsidDel="00000000" w:rsidP="00000000" w:rsidRDefault="00000000" w:rsidRPr="00000000">
      <w:pPr>
        <w:pBdr/>
        <w:contextualSpacing w:val="0"/>
        <w:rPr/>
      </w:pPr>
      <w:r w:rsidDel="00000000" w:rsidR="00000000" w:rsidRPr="00000000">
        <w:rPr>
          <w:rtl w:val="0"/>
        </w:rPr>
        <w:t xml:space="preserve">:: &lt;nowiki&gt; |[[Attitude Determination Control System (ADCS)|ADCS]]|}&lt;/nowiki&gt;&lt;br /&gt;</w:t>
      </w:r>
    </w:p>
    <w:p w:rsidR="00000000" w:rsidDel="00000000" w:rsidP="00000000" w:rsidRDefault="00000000" w:rsidRPr="00000000">
      <w:pPr>
        <w:pBdr/>
        <w:contextualSpacing w:val="0"/>
        <w:rPr/>
      </w:pPr>
      <w:r w:rsidDel="00000000" w:rsidR="00000000" w:rsidRPr="00000000">
        <w:rPr>
          <w:rtl w:val="0"/>
        </w:rPr>
        <w:t xml:space="preserve">&lt;br /&gt;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