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C32" w:rsidRDefault="00981C32">
      <w:pPr>
        <w:jc w:val="center"/>
        <w:rPr>
          <w:b/>
        </w:rPr>
      </w:pPr>
    </w:p>
    <w:p w:rsidR="00970DDF" w:rsidRPr="00DE2D6E" w:rsidRDefault="00B43749" w:rsidP="00DE2D6E">
      <w:pPr>
        <w:spacing w:after="240"/>
        <w:jc w:val="center"/>
        <w:rPr>
          <w:b/>
          <w:sz w:val="40"/>
          <w:szCs w:val="28"/>
        </w:rPr>
      </w:pPr>
      <w:r w:rsidRPr="00B8116B">
        <w:rPr>
          <w:b/>
          <w:sz w:val="40"/>
          <w:szCs w:val="28"/>
        </w:rPr>
        <w:t>Project Requirements</w:t>
      </w:r>
      <w:r w:rsidR="00970DDF" w:rsidRPr="00B8116B">
        <w:rPr>
          <w:b/>
          <w:sz w:val="40"/>
          <w:szCs w:val="28"/>
        </w:rPr>
        <w:t>: The Speed Demon</w:t>
      </w:r>
    </w:p>
    <w:p w:rsidR="00981C32" w:rsidRDefault="00B43749" w:rsidP="00B8116B">
      <w:pPr>
        <w:spacing w:after="240"/>
      </w:pPr>
      <w:r>
        <w:t>Authors: Linyi Hong, Zachary Stamler, Nathan</w:t>
      </w:r>
      <w:r w:rsidR="00C70C0A">
        <w:t>iel</w:t>
      </w:r>
      <w:r>
        <w:t xml:space="preserve"> Dusciuc, Andrew Capatina</w:t>
      </w:r>
    </w:p>
    <w:p w:rsidR="00981C32" w:rsidRDefault="00C70C0A" w:rsidP="00B8116B">
      <w:pPr>
        <w:spacing w:after="240"/>
      </w:pPr>
      <w:r>
        <w:t>Version Number: 2</w:t>
      </w:r>
      <w:r w:rsidR="00B43749">
        <w:t>.0</w:t>
      </w:r>
    </w:p>
    <w:p w:rsidR="00981C32" w:rsidRDefault="00B43749" w:rsidP="00B8116B">
      <w:pPr>
        <w:spacing w:after="240"/>
      </w:pPr>
      <w:r>
        <w:t>Date Created:</w:t>
      </w:r>
      <w:r w:rsidR="00C70C0A">
        <w:t xml:space="preserve"> 10/18</w:t>
      </w:r>
      <w:r>
        <w:t>/2017</w:t>
      </w:r>
    </w:p>
    <w:p w:rsidR="00981C32" w:rsidRPr="00B8116B" w:rsidRDefault="00B43749" w:rsidP="00B8116B">
      <w:pPr>
        <w:spacing w:after="240"/>
        <w:rPr>
          <w:sz w:val="28"/>
        </w:rPr>
      </w:pPr>
      <w:r w:rsidRPr="0003481E">
        <w:rPr>
          <w:b/>
          <w:sz w:val="28"/>
        </w:rPr>
        <w:t>Needs Statement:</w:t>
      </w:r>
    </w:p>
    <w:p w:rsidR="00981C32" w:rsidRDefault="00C301BC">
      <w:r>
        <w:t>With an infrastructure that supports 350 miles of bikeways, Portland</w:t>
      </w:r>
      <w:r w:rsidR="00B8116B">
        <w:t>, Oregon</w:t>
      </w:r>
      <w:r>
        <w:t xml:space="preserve"> is one of the friendliest cities for non-motorized transportation. </w:t>
      </w:r>
      <w:r w:rsidR="00B43749">
        <w:t>In Portland, 7.</w:t>
      </w:r>
      <w:r>
        <w:t xml:space="preserve">2% of commuters travel by bike. </w:t>
      </w:r>
      <w:r w:rsidR="00D8703F">
        <w:t>In addition to</w:t>
      </w:r>
      <w:r w:rsidR="00C70C0A">
        <w:t xml:space="preserve"> </w:t>
      </w:r>
      <w:r w:rsidR="00D8703F">
        <w:t>bicyclists, pathways are also enjoyed by skateboarders</w:t>
      </w:r>
      <w:r w:rsidR="00C70C0A">
        <w:t xml:space="preserve">. </w:t>
      </w:r>
      <w:r w:rsidR="00EB2693">
        <w:t>Skateboarding remains a popular pastime, and s</w:t>
      </w:r>
      <w:r>
        <w:t>ince the year 2000, skaters have enjoyed the same legal status as cyclists</w:t>
      </w:r>
      <w:r w:rsidR="00B43749">
        <w:t xml:space="preserve">. Curious </w:t>
      </w:r>
      <w:r w:rsidR="005753F6">
        <w:t>commuters</w:t>
      </w:r>
      <w:r w:rsidR="00B43749">
        <w:t xml:space="preserve"> may need to know </w:t>
      </w:r>
      <w:r w:rsidR="00330B49">
        <w:t xml:space="preserve">how fast they are moving </w:t>
      </w:r>
      <w:r w:rsidR="00B43749">
        <w:t>for many reasons</w:t>
      </w:r>
      <w:r w:rsidR="00330B49">
        <w:t>,</w:t>
      </w:r>
      <w:r w:rsidR="00B43749">
        <w:t xml:space="preserve"> including safety and t</w:t>
      </w:r>
      <w:r w:rsidR="005753F6">
        <w:t>iming commutes. Skaters may want</w:t>
      </w:r>
      <w:r w:rsidR="00B43749">
        <w:t xml:space="preserve"> to know their speed for completing a jump or for </w:t>
      </w:r>
      <w:r w:rsidR="00C70C0A">
        <w:t xml:space="preserve">breaking personal </w:t>
      </w:r>
      <w:r w:rsidR="005753F6">
        <w:t xml:space="preserve">speed </w:t>
      </w:r>
      <w:r w:rsidR="00C70C0A">
        <w:t>records</w:t>
      </w:r>
      <w:r w:rsidR="00B43749">
        <w:t xml:space="preserve">. </w:t>
      </w:r>
      <w:r>
        <w:t>The fitness-conscious like to keep track of their distance travelled, and thrill seekers always want to know how fast they are moving. For all these reasons, an adaptable</w:t>
      </w:r>
      <w:r w:rsidR="00B43749">
        <w:t xml:space="preserve"> system is needed to record the speed</w:t>
      </w:r>
      <w:r>
        <w:t>, along with other statistics,</w:t>
      </w:r>
      <w:r w:rsidR="00B43749">
        <w:t xml:space="preserve"> of a moving </w:t>
      </w:r>
      <w:r w:rsidR="00842E74">
        <w:t>bicycle</w:t>
      </w:r>
      <w:r w:rsidR="00B43749">
        <w:t xml:space="preserve"> or skateboard. </w:t>
      </w:r>
    </w:p>
    <w:p w:rsidR="00981C32" w:rsidRDefault="00981C32"/>
    <w:p w:rsidR="00981C32" w:rsidRDefault="00C301BC">
      <w:r>
        <w:rPr>
          <w:i/>
        </w:rPr>
        <w:t>*</w:t>
      </w:r>
      <w:r w:rsidR="00B43749" w:rsidRPr="00C301BC">
        <w:rPr>
          <w:i/>
        </w:rPr>
        <w:t>Statistics provided by the Portland Bureau of Transportation</w:t>
      </w:r>
      <w:r w:rsidR="00B43749">
        <w:t>.</w:t>
      </w:r>
    </w:p>
    <w:p w:rsidR="00981C32" w:rsidRDefault="00981C32"/>
    <w:p w:rsidR="00981C32" w:rsidRPr="00B8116B" w:rsidRDefault="00B43749" w:rsidP="00B8116B">
      <w:pPr>
        <w:spacing w:after="240"/>
        <w:rPr>
          <w:b/>
          <w:sz w:val="28"/>
        </w:rPr>
      </w:pPr>
      <w:r w:rsidRPr="0003481E">
        <w:rPr>
          <w:b/>
          <w:sz w:val="28"/>
        </w:rPr>
        <w:t>Objective Statement:</w:t>
      </w:r>
    </w:p>
    <w:p w:rsidR="00981C32" w:rsidRDefault="00B43749">
      <w:r>
        <w:t xml:space="preserve">Our objective is to provide a </w:t>
      </w:r>
      <w:r w:rsidR="00EB2693">
        <w:t>battery powered</w:t>
      </w:r>
      <w:r>
        <w:t xml:space="preserve"> device </w:t>
      </w:r>
      <w:r w:rsidR="00EB2693">
        <w:t>that</w:t>
      </w:r>
      <w:r>
        <w:t xml:space="preserve"> will </w:t>
      </w:r>
      <w:r w:rsidR="00D71D79">
        <w:t xml:space="preserve">measure and </w:t>
      </w:r>
      <w:r>
        <w:t>display speed for bikes</w:t>
      </w:r>
      <w:r w:rsidR="00330B49">
        <w:t>,</w:t>
      </w:r>
      <w:r w:rsidR="00D71D79">
        <w:t xml:space="preserve"> </w:t>
      </w:r>
      <w:r>
        <w:t>skateboards</w:t>
      </w:r>
      <w:r w:rsidR="00330B49">
        <w:t>, and other wheeled conveyances</w:t>
      </w:r>
      <w:r>
        <w:t xml:space="preserve">. </w:t>
      </w:r>
      <w:r w:rsidR="00412BDD">
        <w:t xml:space="preserve">The device should work with vehicles with differing wheel diameters, and </w:t>
      </w:r>
      <w:r>
        <w:t xml:space="preserve">will be able to switch modes for different units of speed. The user will be able to interact with the device via </w:t>
      </w:r>
      <w:r w:rsidR="00782E73">
        <w:t xml:space="preserve">mode-switch </w:t>
      </w:r>
      <w:r>
        <w:t xml:space="preserve">buttons. </w:t>
      </w:r>
      <w:r w:rsidR="004F6BBB">
        <w:t>The device</w:t>
      </w:r>
      <w:r>
        <w:t xml:space="preserve"> will then display the appropriate information on the</w:t>
      </w:r>
      <w:r w:rsidR="00412BDD">
        <w:t xml:space="preserve"> integrated</w:t>
      </w:r>
      <w:r>
        <w:t xml:space="preserve"> screen. </w:t>
      </w:r>
    </w:p>
    <w:p w:rsidR="00981C32" w:rsidRDefault="00981C32"/>
    <w:p w:rsidR="00981C32" w:rsidRPr="0003481E" w:rsidRDefault="00B43749">
      <w:pPr>
        <w:rPr>
          <w:b/>
          <w:sz w:val="28"/>
        </w:rPr>
      </w:pPr>
      <w:r w:rsidRPr="0003481E">
        <w:rPr>
          <w:b/>
          <w:sz w:val="28"/>
        </w:rPr>
        <w:t>Requirements:</w:t>
      </w:r>
    </w:p>
    <w:p w:rsidR="0003481E" w:rsidRDefault="0003481E">
      <w:pPr>
        <w:rPr>
          <w:b/>
        </w:rPr>
      </w:pPr>
    </w:p>
    <w:p w:rsidR="00981C32" w:rsidRPr="00970DDF" w:rsidRDefault="0003481E" w:rsidP="00970DDF">
      <w:pPr>
        <w:spacing w:after="240" w:line="240" w:lineRule="auto"/>
        <w:jc w:val="center"/>
        <w:rPr>
          <w:b/>
        </w:rPr>
      </w:pPr>
      <w:r w:rsidRPr="0003481E">
        <w:rPr>
          <w:b/>
        </w:rPr>
        <w:t>Functionality</w:t>
      </w:r>
    </w:p>
    <w:p w:rsidR="00412BDD" w:rsidRDefault="00412BDD" w:rsidP="00412BDD">
      <w:pPr>
        <w:pStyle w:val="ListParagraph"/>
        <w:numPr>
          <w:ilvl w:val="0"/>
          <w:numId w:val="1"/>
        </w:numPr>
      </w:pPr>
      <w:r>
        <w:t>Modular</w:t>
      </w:r>
      <w:r w:rsidR="002E2F0A">
        <w:t>,</w:t>
      </w:r>
      <w:r w:rsidR="00363FF6">
        <w:t xml:space="preserve"> </w:t>
      </w:r>
      <w:r w:rsidR="002E2F0A">
        <w:t>end user-</w:t>
      </w:r>
      <w:r w:rsidR="00135C90">
        <w:t>replaceable</w:t>
      </w:r>
      <w:r w:rsidR="002E2F0A">
        <w:t xml:space="preserve">, chassis </w:t>
      </w:r>
      <w:r>
        <w:t>mount</w:t>
      </w:r>
      <w:r w:rsidR="002E2F0A">
        <w:t>ed</w:t>
      </w:r>
      <w:r>
        <w:t xml:space="preserve"> Hall effect sensor </w:t>
      </w:r>
      <w:r w:rsidR="00363FF6">
        <w:t xml:space="preserve">which </w:t>
      </w:r>
      <w:r>
        <w:t>pairs with wheel-mounted magnet</w:t>
      </w:r>
      <w:r w:rsidR="00135C90">
        <w:t>, interfaces with main unit via connector</w:t>
      </w:r>
    </w:p>
    <w:p w:rsidR="00491A25" w:rsidRDefault="00491A25" w:rsidP="00491A25">
      <w:pPr>
        <w:pStyle w:val="ListParagraph"/>
        <w:numPr>
          <w:ilvl w:val="0"/>
          <w:numId w:val="1"/>
        </w:numPr>
      </w:pPr>
      <w:r>
        <w:t>Display screen on head unit with large character size, visible in variety of lighting conditions</w:t>
      </w:r>
    </w:p>
    <w:p w:rsidR="00B8116B" w:rsidRDefault="00B8116B" w:rsidP="00E62A61">
      <w:pPr>
        <w:pStyle w:val="ListParagraph"/>
        <w:numPr>
          <w:ilvl w:val="0"/>
          <w:numId w:val="1"/>
        </w:numPr>
      </w:pPr>
      <w:r>
        <w:t xml:space="preserve">Based around </w:t>
      </w:r>
      <w:r w:rsidR="00E62A61" w:rsidRPr="00E62A61">
        <w:t>STM32F0xxx</w:t>
      </w:r>
      <w:r w:rsidR="00E62A61">
        <w:t xml:space="preserve"> family MCU</w:t>
      </w:r>
    </w:p>
    <w:p w:rsidR="00135C90" w:rsidRDefault="00135C90" w:rsidP="00412BDD">
      <w:pPr>
        <w:pStyle w:val="ListParagraph"/>
        <w:numPr>
          <w:ilvl w:val="0"/>
          <w:numId w:val="1"/>
        </w:numPr>
      </w:pPr>
      <w:r>
        <w:t>Head unit must have small form factor, suitable for mounting on bike handlebars or front of skate deck</w:t>
      </w:r>
    </w:p>
    <w:p w:rsidR="00981C32" w:rsidRDefault="00412BDD" w:rsidP="00412BDD">
      <w:pPr>
        <w:pStyle w:val="ListParagraph"/>
        <w:numPr>
          <w:ilvl w:val="0"/>
          <w:numId w:val="1"/>
        </w:numPr>
      </w:pPr>
      <w:r>
        <w:lastRenderedPageBreak/>
        <w:t>Parameterizable, nonvolatile memory</w:t>
      </w:r>
      <w:r w:rsidR="00363FF6">
        <w:t xml:space="preserve"> </w:t>
      </w:r>
      <w:r>
        <w:t xml:space="preserve">stored wheel diameter, ideally with </w:t>
      </w:r>
      <w:r w:rsidR="00E62A61">
        <w:t>space</w:t>
      </w:r>
      <w:r>
        <w:t xml:space="preserve"> for several different vehicle specs to allow different modes for different vehicles</w:t>
      </w:r>
    </w:p>
    <w:p w:rsidR="00782E73" w:rsidRDefault="00782E73" w:rsidP="00412BDD">
      <w:pPr>
        <w:pStyle w:val="ListParagraph"/>
        <w:numPr>
          <w:ilvl w:val="0"/>
          <w:numId w:val="1"/>
        </w:numPr>
      </w:pPr>
      <w:r>
        <w:t>Modes and data entry controllable with two-or three</w:t>
      </w:r>
      <w:r w:rsidR="00491A25">
        <w:t>-</w:t>
      </w:r>
      <w:r w:rsidR="002E2F0A">
        <w:t>push</w:t>
      </w:r>
      <w:r>
        <w:t>button interface</w:t>
      </w:r>
    </w:p>
    <w:p w:rsidR="00970DDF" w:rsidRDefault="00970DDF" w:rsidP="00970DDF"/>
    <w:p w:rsidR="00970DDF" w:rsidRPr="00970DDF" w:rsidRDefault="00970DDF" w:rsidP="00970DDF">
      <w:pPr>
        <w:spacing w:after="240" w:line="240" w:lineRule="auto"/>
        <w:jc w:val="center"/>
        <w:rPr>
          <w:b/>
        </w:rPr>
      </w:pPr>
      <w:r w:rsidRPr="00970DDF">
        <w:rPr>
          <w:b/>
        </w:rPr>
        <w:t>Performance</w:t>
      </w:r>
    </w:p>
    <w:p w:rsidR="00970DDF" w:rsidRDefault="00970DDF" w:rsidP="00970DDF">
      <w:pPr>
        <w:pStyle w:val="ListParagraph"/>
        <w:numPr>
          <w:ilvl w:val="0"/>
          <w:numId w:val="1"/>
        </w:numPr>
      </w:pPr>
      <w:r>
        <w:t xml:space="preserve">Magnet/sensor combination </w:t>
      </w:r>
      <w:r w:rsidR="00E36A1D">
        <w:t>sensitive</w:t>
      </w:r>
      <w:r>
        <w:t xml:space="preserve"> enough to leave sensible air gap</w:t>
      </w:r>
      <w:r w:rsidR="00B8116B">
        <w:t xml:space="preserve"> (~1 cm)</w:t>
      </w:r>
      <w:r>
        <w:t xml:space="preserve"> between them</w:t>
      </w:r>
    </w:p>
    <w:p w:rsidR="00970DDF" w:rsidRDefault="00970DDF" w:rsidP="00412BDD">
      <w:pPr>
        <w:pStyle w:val="ListParagraph"/>
        <w:numPr>
          <w:ilvl w:val="0"/>
          <w:numId w:val="1"/>
        </w:numPr>
      </w:pPr>
      <w:r>
        <w:t>Works at high whee</w:t>
      </w:r>
      <w:r w:rsidR="00E36A1D">
        <w:t>l speeds, up to and exceeding 4</w:t>
      </w:r>
      <w:r>
        <w:t xml:space="preserve">0 MPH for small-diameter </w:t>
      </w:r>
      <w:r w:rsidR="00626078">
        <w:t>(i.e. skateboard-sized) wheels.</w:t>
      </w:r>
    </w:p>
    <w:p w:rsidR="00412BDD" w:rsidRDefault="00412BDD" w:rsidP="00412BDD">
      <w:pPr>
        <w:pStyle w:val="ListParagraph"/>
        <w:numPr>
          <w:ilvl w:val="0"/>
          <w:numId w:val="1"/>
        </w:numPr>
      </w:pPr>
      <w:r>
        <w:t>Battery powered</w:t>
      </w:r>
      <w:r w:rsidR="00135C90">
        <w:t>, with power consumption low as possible to restrict size and prolong battery life</w:t>
      </w:r>
      <w:r w:rsidR="006665A4">
        <w:t>. Ideally should run on coin</w:t>
      </w:r>
      <w:r w:rsidR="00092178">
        <w:t>-cell</w:t>
      </w:r>
      <w:r w:rsidR="006665A4">
        <w:t xml:space="preserve"> battery.</w:t>
      </w:r>
      <w:bookmarkStart w:id="0" w:name="_GoBack"/>
      <w:bookmarkEnd w:id="0"/>
    </w:p>
    <w:p w:rsidR="00970DDF" w:rsidRDefault="00970DDF" w:rsidP="00412BDD">
      <w:pPr>
        <w:pStyle w:val="ListParagraph"/>
        <w:numPr>
          <w:ilvl w:val="0"/>
          <w:numId w:val="1"/>
        </w:numPr>
      </w:pPr>
      <w:r>
        <w:t>Water-resistant enough to withstand regular rainy conditions</w:t>
      </w:r>
    </w:p>
    <w:p w:rsidR="00970DDF" w:rsidRDefault="00970DDF" w:rsidP="00970DDF"/>
    <w:p w:rsidR="00970DDF" w:rsidRPr="00970DDF" w:rsidRDefault="00970DDF" w:rsidP="00970DDF">
      <w:pPr>
        <w:spacing w:after="240"/>
        <w:jc w:val="center"/>
        <w:rPr>
          <w:b/>
        </w:rPr>
      </w:pPr>
      <w:r>
        <w:rPr>
          <w:b/>
        </w:rPr>
        <w:t>Economic/Marketing</w:t>
      </w:r>
    </w:p>
    <w:p w:rsidR="0003481E" w:rsidRDefault="0003481E" w:rsidP="00412BDD">
      <w:pPr>
        <w:pStyle w:val="ListParagraph"/>
        <w:numPr>
          <w:ilvl w:val="0"/>
          <w:numId w:val="1"/>
        </w:numPr>
      </w:pPr>
      <w:r>
        <w:t>Retail cost of device not t</w:t>
      </w:r>
      <w:r w:rsidR="00B8116B">
        <w:t>o exceed $6</w:t>
      </w:r>
      <w:r>
        <w:t>0</w:t>
      </w:r>
    </w:p>
    <w:p w:rsidR="00B8116B" w:rsidRDefault="00B8116B" w:rsidP="00412BDD">
      <w:pPr>
        <w:pStyle w:val="ListParagraph"/>
        <w:numPr>
          <w:ilvl w:val="0"/>
          <w:numId w:val="1"/>
        </w:numPr>
      </w:pPr>
      <w:r>
        <w:t xml:space="preserve">Wheel sensor unit can be sold separately with differing cable lengths and mounting brackets (‘Bike </w:t>
      </w:r>
      <w:r w:rsidR="006F64A1">
        <w:t>Speedometer</w:t>
      </w:r>
      <w:r>
        <w:t xml:space="preserve"> Kit’, ‘Skate </w:t>
      </w:r>
      <w:r w:rsidR="006F64A1">
        <w:t>Speedometer</w:t>
      </w:r>
      <w:r>
        <w:t xml:space="preserve"> Kit’, etc)</w:t>
      </w:r>
    </w:p>
    <w:p w:rsidR="00412BDD" w:rsidRDefault="00412BDD" w:rsidP="00412BDD"/>
    <w:p w:rsidR="00412BDD" w:rsidRDefault="00412BDD" w:rsidP="00412BDD"/>
    <w:sectPr w:rsidR="00412BDD" w:rsidSect="0079477B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5A5" w:rsidRDefault="005B25A5">
      <w:pPr>
        <w:spacing w:line="240" w:lineRule="auto"/>
      </w:pPr>
      <w:r>
        <w:separator/>
      </w:r>
    </w:p>
  </w:endnote>
  <w:endnote w:type="continuationSeparator" w:id="1">
    <w:p w:rsidR="005B25A5" w:rsidRDefault="005B2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C32" w:rsidRDefault="0079477B">
    <w:pPr>
      <w:jc w:val="right"/>
    </w:pPr>
    <w:r>
      <w:fldChar w:fldCharType="begin"/>
    </w:r>
    <w:r w:rsidR="00B43749">
      <w:instrText>PAGE</w:instrText>
    </w:r>
    <w:r>
      <w:fldChar w:fldCharType="separate"/>
    </w:r>
    <w:r w:rsidR="004F6BBB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5A5" w:rsidRDefault="005B25A5">
      <w:pPr>
        <w:spacing w:line="240" w:lineRule="auto"/>
      </w:pPr>
      <w:r>
        <w:separator/>
      </w:r>
    </w:p>
  </w:footnote>
  <w:footnote w:type="continuationSeparator" w:id="1">
    <w:p w:rsidR="005B25A5" w:rsidRDefault="005B25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73B2F"/>
    <w:multiLevelType w:val="hybridMultilevel"/>
    <w:tmpl w:val="5CC4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1C32"/>
    <w:rsid w:val="0003481E"/>
    <w:rsid w:val="00092178"/>
    <w:rsid w:val="00135C90"/>
    <w:rsid w:val="002E2F0A"/>
    <w:rsid w:val="00330B49"/>
    <w:rsid w:val="00363FF6"/>
    <w:rsid w:val="00412BDD"/>
    <w:rsid w:val="00491A25"/>
    <w:rsid w:val="004F6BBB"/>
    <w:rsid w:val="005753F6"/>
    <w:rsid w:val="005B25A5"/>
    <w:rsid w:val="00626078"/>
    <w:rsid w:val="006665A4"/>
    <w:rsid w:val="006F64A1"/>
    <w:rsid w:val="00782E73"/>
    <w:rsid w:val="0079477B"/>
    <w:rsid w:val="00842E74"/>
    <w:rsid w:val="00970DDF"/>
    <w:rsid w:val="00981C32"/>
    <w:rsid w:val="00B43749"/>
    <w:rsid w:val="00B8116B"/>
    <w:rsid w:val="00C301BC"/>
    <w:rsid w:val="00C70C0A"/>
    <w:rsid w:val="00D71D79"/>
    <w:rsid w:val="00D8703F"/>
    <w:rsid w:val="00DE2D6E"/>
    <w:rsid w:val="00E36A1D"/>
    <w:rsid w:val="00E62A61"/>
    <w:rsid w:val="00EB2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477B"/>
  </w:style>
  <w:style w:type="paragraph" w:styleId="Heading1">
    <w:name w:val="heading 1"/>
    <w:basedOn w:val="Normal"/>
    <w:next w:val="Normal"/>
    <w:rsid w:val="007947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7947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7947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947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7947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7947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947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79477B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2B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Stamler</dc:creator>
  <cp:lastModifiedBy>Nathan</cp:lastModifiedBy>
  <cp:revision>14</cp:revision>
  <dcterms:created xsi:type="dcterms:W3CDTF">2017-10-18T22:36:00Z</dcterms:created>
  <dcterms:modified xsi:type="dcterms:W3CDTF">2017-10-18T22:45:00Z</dcterms:modified>
</cp:coreProperties>
</file>