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87EB" w14:textId="08E82B81" w:rsidR="00863772" w:rsidRPr="00926917" w:rsidRDefault="00000000">
      <w:pPr>
        <w:pStyle w:val="Date"/>
      </w:pPr>
      <w:sdt>
        <w:sdtPr>
          <w:id w:val="-348802302"/>
          <w:placeholder>
            <w:docPart w:val="3C054B31A3699C43B4ACB025714490DE"/>
          </w:placeholder>
          <w:temporary/>
          <w:showingPlcHdr/>
          <w15:appearance w15:val="hidden"/>
        </w:sdtPr>
        <w:sdtContent>
          <w:r w:rsidR="00517B24" w:rsidRPr="00926917">
            <w:t>Date</w:t>
          </w:r>
        </w:sdtContent>
      </w:sdt>
      <w:r w:rsidR="002E1CC6">
        <w:t xml:space="preserve"> 5/11/2025</w:t>
      </w:r>
      <w:r w:rsidR="002B3209">
        <w:tab/>
      </w:r>
      <w:r w:rsidR="002B3209">
        <w:tab/>
      </w:r>
      <w:r w:rsidR="002B3209">
        <w:tab/>
      </w:r>
      <w:r w:rsidR="002B3209">
        <w:tab/>
      </w:r>
      <w:r w:rsidR="002B3209">
        <w:fldChar w:fldCharType="begin"/>
      </w:r>
      <w:r w:rsidR="002B3209">
        <w:instrText xml:space="preserve"> INCLUDEPICTURE "https://upload.wikimedia.org/wikipedia/fr/thumb/b/b5/Capgemini_Logo.svg/2560px-Capgemini_Logo.svg.png" \* MERGEFORMATINET </w:instrText>
      </w:r>
      <w:r w:rsidR="002B3209">
        <w:fldChar w:fldCharType="separate"/>
      </w:r>
      <w:r w:rsidR="002B3209">
        <w:rPr>
          <w:noProof/>
        </w:rPr>
        <w:drawing>
          <wp:inline distT="0" distB="0" distL="0" distR="0" wp14:anchorId="619DBA89" wp14:editId="4DD9BABF">
            <wp:extent cx="2481943" cy="551842"/>
            <wp:effectExtent l="0" t="0" r="0" b="0"/>
            <wp:docPr id="587775679" name="Image 2" descr="Une image contenant Police, Graphique, graphisme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5679" name="Image 2" descr="Une image contenant Police, Graphique, graphisme, typograph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762" cy="58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3209">
        <w:fldChar w:fldCharType="end"/>
      </w:r>
    </w:p>
    <w:p w14:paraId="497F06C8" w14:textId="398D8D76" w:rsidR="00863772" w:rsidRPr="00926917" w:rsidRDefault="002E1CC6">
      <w:pPr>
        <w:pStyle w:val="Titre"/>
      </w:pPr>
      <w:r>
        <w:t>CCF</w:t>
      </w:r>
      <w:r w:rsidR="002B3209" w:rsidRPr="002B3209">
        <w:t xml:space="preserve"> </w:t>
      </w:r>
    </w:p>
    <w:p w14:paraId="2933FA47" w14:textId="1EA0F459" w:rsidR="00863772" w:rsidRPr="00926917" w:rsidRDefault="002E1CC6">
      <w:pPr>
        <w:pStyle w:val="Titre1"/>
      </w:pPr>
      <w:r>
        <w:t>Besoin</w:t>
      </w:r>
    </w:p>
    <w:p w14:paraId="4135FBC1" w14:textId="4E0D187C" w:rsidR="00863772" w:rsidRPr="00926917" w:rsidRDefault="002E1CC6" w:rsidP="002E1CC6">
      <w:r>
        <w:t xml:space="preserve">Le logiciel demandé vise </w:t>
      </w:r>
      <w:r w:rsidR="00B92F71">
        <w:t>à</w:t>
      </w:r>
      <w:r>
        <w:t xml:space="preserve"> aider les pentester en mission pour mieux gérer les hash trouvés.</w:t>
      </w:r>
    </w:p>
    <w:p w14:paraId="7DE0AAC4" w14:textId="02B61E51" w:rsidR="002E1CC6" w:rsidRPr="00926917" w:rsidRDefault="002E1CC6" w:rsidP="002E1CC6">
      <w:pPr>
        <w:pStyle w:val="Titre1"/>
      </w:pPr>
      <w:r>
        <w:rPr>
          <w:rStyle w:val="normaltextrun"/>
          <w:rFonts w:ascii="Aptos" w:hAnsi="Aptos"/>
          <w:color w:val="000000"/>
          <w:shd w:val="clear" w:color="auto" w:fill="FFFFFF"/>
        </w:rPr>
        <w:t>Présentation générale du projet</w:t>
      </w:r>
      <w:r>
        <w:rPr>
          <w:rStyle w:val="eop"/>
          <w:rFonts w:ascii="Aptos" w:hAnsi="Aptos"/>
          <w:color w:val="000000"/>
          <w:shd w:val="clear" w:color="auto" w:fill="FFFFFF"/>
        </w:rPr>
        <w:t> </w:t>
      </w:r>
    </w:p>
    <w:p w14:paraId="3658F42B" w14:textId="77777777" w:rsidR="002E1CC6" w:rsidRDefault="002E1CC6" w:rsidP="002E1CC6">
      <w:r>
        <w:t xml:space="preserve">Dans le cadre d’un test d’intrusion ou d’un audit de sécurité, les pentesters sont fréquemment confrontés à des </w:t>
      </w:r>
      <w:proofErr w:type="spellStart"/>
      <w:r>
        <w:t>hashs</w:t>
      </w:r>
      <w:proofErr w:type="spellEnd"/>
      <w:r>
        <w:t xml:space="preserve"> de mots de passe récupérés lors de leurs analyses (bases de données compromises, fichiers de configuration, dumps mémoire, etc.).</w:t>
      </w:r>
    </w:p>
    <w:p w14:paraId="0D9BF742" w14:textId="77777777" w:rsidR="002E1CC6" w:rsidRDefault="002E1CC6" w:rsidP="002E1CC6">
      <w:r>
        <w:t>Avant de pouvoir tenter de les casser, il est essentiel d’identifier avec précision l’algorithme de hachage utilisé.</w:t>
      </w:r>
    </w:p>
    <w:p w14:paraId="2A8FADFF" w14:textId="1DC787CF" w:rsidR="002E1CC6" w:rsidRDefault="002E1CC6" w:rsidP="002E1CC6">
      <w:r>
        <w:t>Plusieurs algorithmes produisent des empreintes similaires (par exemple MD5 et NTLM, qui ont tous deux une longueur de 32 caractères hexadécimaux), et il arrive qu</w:t>
      </w:r>
      <w:r w:rsidR="00B92F71">
        <w:t>’</w:t>
      </w:r>
      <w:r>
        <w:t>aucune information contextuelle n</w:t>
      </w:r>
      <w:r w:rsidR="00B92F71">
        <w:t>e soit</w:t>
      </w:r>
      <w:r>
        <w:t xml:space="preserve"> disponible pour aider à l’identification.</w:t>
      </w:r>
    </w:p>
    <w:p w14:paraId="62057BCC" w14:textId="3A4933F0" w:rsidR="00016E20" w:rsidRDefault="002E1CC6" w:rsidP="00016E20">
      <w:r>
        <w:t xml:space="preserve">Le pentester doit alors comparer manuellement la structure du hash, rechercher des motifs connus, ou tester successivement différents algorithmes avec des outils comme </w:t>
      </w:r>
      <w:proofErr w:type="spellStart"/>
      <w:r>
        <w:t>Hashcat</w:t>
      </w:r>
      <w:proofErr w:type="spellEnd"/>
      <w:r>
        <w:t xml:space="preserve"> ou John the Ripper, ce qui fait perdre un temps considérable.</w:t>
      </w:r>
    </w:p>
    <w:p w14:paraId="72FE90BB" w14:textId="06B61936" w:rsidR="00016E20" w:rsidRPr="00926917" w:rsidRDefault="00016E20" w:rsidP="00016E20">
      <w:pPr>
        <w:pStyle w:val="Titre1"/>
      </w:pP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FONCTIONNALITES </w:t>
      </w:r>
    </w:p>
    <w:p w14:paraId="2DB42510" w14:textId="0365A8D8" w:rsidR="00016E20" w:rsidRDefault="00016E20" w:rsidP="00016E20">
      <w:pPr>
        <w:pStyle w:val="Paragraphedeliste"/>
        <w:numPr>
          <w:ilvl w:val="0"/>
          <w:numId w:val="4"/>
        </w:numPr>
      </w:pPr>
      <w:r>
        <w:t>Chargement de hash à identifier : Permettre à l’utilisateur d’importer un hash. L’interface devrait accepter différents formats.</w:t>
      </w:r>
    </w:p>
    <w:p w14:paraId="05911AD8" w14:textId="422FA55C" w:rsidR="00016E20" w:rsidRDefault="00016E20" w:rsidP="00016E20">
      <w:pPr>
        <w:pStyle w:val="Paragraphedeliste"/>
        <w:numPr>
          <w:ilvl w:val="0"/>
          <w:numId w:val="4"/>
        </w:numPr>
      </w:pPr>
      <w:r>
        <w:t>Identification automatique de l’algorithme probable</w:t>
      </w:r>
      <w:r w:rsidR="001F5230">
        <w:t xml:space="preserve"> via un script python</w:t>
      </w:r>
      <w:r>
        <w:t xml:space="preserve"> (</w:t>
      </w:r>
      <w:r w:rsidRPr="00016E20">
        <w:t xml:space="preserve">MD5, NTLM, SHA1, </w:t>
      </w:r>
      <w:proofErr w:type="spellStart"/>
      <w:r w:rsidRPr="00016E20">
        <w:t>bcrypt</w:t>
      </w:r>
      <w:proofErr w:type="spellEnd"/>
      <w:r>
        <w:t>,</w:t>
      </w:r>
      <w:r w:rsidR="001F5230">
        <w:t xml:space="preserve"> SHA256…</w:t>
      </w:r>
      <w:r>
        <w:t>)</w:t>
      </w:r>
      <w:r w:rsidR="001F5230">
        <w:t>.</w:t>
      </w:r>
    </w:p>
    <w:p w14:paraId="63384033" w14:textId="7B8A7F7A" w:rsidR="00BA1C4D" w:rsidRDefault="001F5230" w:rsidP="00BA1C4D">
      <w:pPr>
        <w:pStyle w:val="Paragraphedeliste"/>
        <w:numPr>
          <w:ilvl w:val="0"/>
          <w:numId w:val="4"/>
        </w:numPr>
      </w:pPr>
      <w:r>
        <w:t xml:space="preserve">Réaliser la méthode adaptée de cracking et générer une commande prête à l’emploi pour des outils comme </w:t>
      </w:r>
      <w:proofErr w:type="spellStart"/>
      <w:r>
        <w:t>Hashcat</w:t>
      </w:r>
      <w:proofErr w:type="spellEnd"/>
      <w:r>
        <w:t xml:space="preserve"> </w:t>
      </w:r>
      <w:r w:rsidR="00A879CB">
        <w:t>si l’utilisateur le demande</w:t>
      </w:r>
      <w:r w:rsidR="00BA1C4D">
        <w:t>.</w:t>
      </w:r>
    </w:p>
    <w:p w14:paraId="6655D370" w14:textId="260E07F2" w:rsidR="001F5230" w:rsidRDefault="00BA1C4D" w:rsidP="00016E20">
      <w:pPr>
        <w:pStyle w:val="Paragraphedeliste"/>
        <w:numPr>
          <w:ilvl w:val="0"/>
          <w:numId w:val="4"/>
        </w:numPr>
      </w:pPr>
      <w:r>
        <w:t>Retour contextuel détaillé : Fournir les caractéristiques du mot de passe pour chaque algorithme (jeu de caractères, longueur, recommandation d’attaque).</w:t>
      </w:r>
    </w:p>
    <w:p w14:paraId="5E2C87EB" w14:textId="4B1B26BA" w:rsidR="00016E20" w:rsidRPr="00926917" w:rsidRDefault="00016E20" w:rsidP="00016E20">
      <w:pPr>
        <w:pStyle w:val="Titre1"/>
      </w:pPr>
      <w:r>
        <w:rPr>
          <w:rStyle w:val="normaltextrun"/>
          <w:rFonts w:ascii="Aptos" w:hAnsi="Aptos"/>
          <w:color w:val="000000"/>
          <w:shd w:val="clear" w:color="auto" w:fill="FFFFFF"/>
        </w:rPr>
        <w:lastRenderedPageBreak/>
        <w:t>OUTILS</w:t>
      </w:r>
      <w:r>
        <w:rPr>
          <w:rStyle w:val="eop"/>
          <w:rFonts w:ascii="Aptos" w:hAnsi="Aptos"/>
          <w:color w:val="000000"/>
          <w:shd w:val="clear" w:color="auto" w:fill="FFFFFF"/>
        </w:rPr>
        <w:t> </w:t>
      </w:r>
      <w:r w:rsidR="00BA1C4D">
        <w:rPr>
          <w:rStyle w:val="eop"/>
          <w:rFonts w:ascii="Aptos" w:hAnsi="Aptos"/>
          <w:color w:val="000000"/>
          <w:shd w:val="clear" w:color="auto" w:fill="FFFFFF"/>
        </w:rPr>
        <w:t>ET CONTRAINTES TECHNIQUES</w:t>
      </w:r>
    </w:p>
    <w:p w14:paraId="7E1FFC8B" w14:textId="4A12AE22" w:rsidR="00016E20" w:rsidRDefault="00BA1C4D" w:rsidP="00016E20">
      <w:r>
        <w:t>Outils :</w:t>
      </w:r>
    </w:p>
    <w:p w14:paraId="6015CC6D" w14:textId="71F12F38" w:rsidR="00BA1C4D" w:rsidRDefault="00BA1C4D" w:rsidP="00BA1C4D">
      <w:pPr>
        <w:pStyle w:val="Paragraphedeliste"/>
        <w:numPr>
          <w:ilvl w:val="0"/>
          <w:numId w:val="5"/>
        </w:numPr>
      </w:pPr>
      <w:r>
        <w:t xml:space="preserve">Analyseurs et identificateurs de hash : </w:t>
      </w:r>
      <w:r w:rsidRPr="00BA1C4D">
        <w:t>L’application devra intégrer ou s’appuyer sur des outils d’identification de hachages reconnus</w:t>
      </w:r>
      <w:r>
        <w:t>.</w:t>
      </w:r>
    </w:p>
    <w:p w14:paraId="33B39FEC" w14:textId="0B49774A" w:rsidR="00BA1C4D" w:rsidRDefault="00BA1C4D" w:rsidP="00BA1C4D">
      <w:pPr>
        <w:pStyle w:val="Paragraphedeliste"/>
        <w:numPr>
          <w:ilvl w:val="0"/>
          <w:numId w:val="5"/>
        </w:numPr>
      </w:pPr>
      <w:r>
        <w:t xml:space="preserve">Interfaçage simple : </w:t>
      </w:r>
      <w:r w:rsidR="00C14226">
        <w:t>Le système aura une interface simple. Un code source devra être fourni.</w:t>
      </w:r>
    </w:p>
    <w:p w14:paraId="3515E98A" w14:textId="4A996CA2" w:rsidR="00C14226" w:rsidRDefault="00C14226" w:rsidP="00C14226">
      <w:r>
        <w:t>Contraintes techniques :</w:t>
      </w:r>
    </w:p>
    <w:p w14:paraId="66EEB474" w14:textId="1D09C30E" w:rsidR="00C14226" w:rsidRDefault="00C14226" w:rsidP="00C14226">
      <w:pPr>
        <w:pStyle w:val="Paragraphedeliste"/>
        <w:numPr>
          <w:ilvl w:val="0"/>
          <w:numId w:val="6"/>
        </w:numPr>
      </w:pPr>
      <w:r>
        <w:t xml:space="preserve">Performance et rapidité : </w:t>
      </w:r>
      <w:r w:rsidRPr="00C14226">
        <w:t xml:space="preserve">L’identification doit être </w:t>
      </w:r>
      <w:r>
        <w:t>rapide</w:t>
      </w:r>
      <w:r w:rsidRPr="00C14226">
        <w:t xml:space="preserve"> </w:t>
      </w:r>
      <w:r>
        <w:t>a</w:t>
      </w:r>
      <w:r w:rsidRPr="00C14226">
        <w:t>fin de garantir une bonne expérience utilisateur lors des phases d’audit rapide.</w:t>
      </w:r>
    </w:p>
    <w:p w14:paraId="1FC7C45C" w14:textId="045C3296" w:rsidR="00C14226" w:rsidRDefault="00C14226" w:rsidP="00C14226">
      <w:pPr>
        <w:pStyle w:val="Paragraphedeliste"/>
        <w:numPr>
          <w:ilvl w:val="0"/>
          <w:numId w:val="6"/>
        </w:numPr>
      </w:pPr>
      <w:r>
        <w:t xml:space="preserve">Compatibilité technique : L’application devra être compatible sur </w:t>
      </w:r>
      <w:r w:rsidR="00A879CB">
        <w:t>toute distribution Linux.</w:t>
      </w:r>
    </w:p>
    <w:p w14:paraId="1B00157F" w14:textId="600D5199" w:rsidR="00C14226" w:rsidRDefault="00C14226" w:rsidP="00C14226">
      <w:pPr>
        <w:pStyle w:val="Paragraphedeliste"/>
        <w:numPr>
          <w:ilvl w:val="0"/>
          <w:numId w:val="6"/>
        </w:numPr>
      </w:pPr>
      <w:r>
        <w:t>Maintenance et évolutivité : Le code source devra être fait de manière à pouvoir intégrer facilement des mises à jour ou à pouvoir effectuer des réparations</w:t>
      </w:r>
      <w:r w:rsidR="00A879CB">
        <w:t>.</w:t>
      </w:r>
    </w:p>
    <w:p w14:paraId="0008498A" w14:textId="3D553F66" w:rsidR="00C14226" w:rsidRDefault="00C14226" w:rsidP="00C14226">
      <w:pPr>
        <w:pStyle w:val="Titre1"/>
      </w:pPr>
      <w:r>
        <w:rPr>
          <w:rStyle w:val="normaltextrun"/>
          <w:rFonts w:ascii="Aptos" w:hAnsi="Aptos"/>
          <w:color w:val="000000"/>
          <w:shd w:val="clear" w:color="auto" w:fill="FFFFFF"/>
        </w:rPr>
        <w:t>LIVRABLES</w:t>
      </w:r>
    </w:p>
    <w:p w14:paraId="2D99F1EA" w14:textId="7F2D3FA5" w:rsidR="00C14226" w:rsidRDefault="00C14226" w:rsidP="00C14226">
      <w:r>
        <w:t>Code source :</w:t>
      </w:r>
    </w:p>
    <w:p w14:paraId="53BFEDF2" w14:textId="5D6AD962" w:rsidR="00C14226" w:rsidRDefault="00C14226" w:rsidP="00C14226">
      <w:pPr>
        <w:pStyle w:val="Paragraphedeliste"/>
        <w:numPr>
          <w:ilvl w:val="0"/>
          <w:numId w:val="8"/>
        </w:numPr>
      </w:pPr>
      <w:r>
        <w:t>Application fonctionnelle</w:t>
      </w:r>
    </w:p>
    <w:p w14:paraId="2DC458C2" w14:textId="1EA8F6B1" w:rsidR="00C14226" w:rsidRDefault="00C14226" w:rsidP="00C14226">
      <w:pPr>
        <w:pStyle w:val="Paragraphedeliste"/>
        <w:numPr>
          <w:ilvl w:val="0"/>
          <w:numId w:val="8"/>
        </w:numPr>
      </w:pPr>
      <w:r>
        <w:t>Compatibilité et portabilité</w:t>
      </w:r>
    </w:p>
    <w:p w14:paraId="26527184" w14:textId="3E432B90" w:rsidR="00C14226" w:rsidRDefault="00C14226" w:rsidP="00C14226">
      <w:pPr>
        <w:pStyle w:val="Paragraphedeliste"/>
        <w:numPr>
          <w:ilvl w:val="0"/>
          <w:numId w:val="8"/>
        </w:numPr>
      </w:pPr>
      <w:r>
        <w:t>Scripts (pour faciliter l’utilisation)</w:t>
      </w:r>
    </w:p>
    <w:p w14:paraId="203C502A" w14:textId="3AD66D90" w:rsidR="00C14226" w:rsidRDefault="00C14226" w:rsidP="00C14226">
      <w:r>
        <w:t>Documentation utilisateur :</w:t>
      </w:r>
    </w:p>
    <w:p w14:paraId="64087401" w14:textId="165EBB3F" w:rsidR="00C14226" w:rsidRDefault="00C14226" w:rsidP="00C14226">
      <w:pPr>
        <w:pStyle w:val="Paragraphedeliste"/>
        <w:numPr>
          <w:ilvl w:val="0"/>
          <w:numId w:val="9"/>
        </w:numPr>
      </w:pPr>
      <w:r>
        <w:t xml:space="preserve">Un guide/manuel d’utilisation </w:t>
      </w:r>
      <w:r w:rsidR="007A1737">
        <w:t>devra détailler l’ensemble des étapes d’installation et d’utilisation.</w:t>
      </w:r>
    </w:p>
    <w:p w14:paraId="414C8431" w14:textId="77777777" w:rsidR="007A1737" w:rsidRDefault="007A1737" w:rsidP="007A1737">
      <w:pPr>
        <w:pStyle w:val="Paragraphedeliste"/>
        <w:ind w:left="1080"/>
      </w:pPr>
    </w:p>
    <w:p w14:paraId="5345702C" w14:textId="77777777" w:rsidR="00C14226" w:rsidRPr="00016E20" w:rsidRDefault="00C14226" w:rsidP="00C14226">
      <w:pPr>
        <w:ind w:left="0"/>
      </w:pPr>
    </w:p>
    <w:p w14:paraId="7B1C3DD3" w14:textId="77777777" w:rsidR="00016E20" w:rsidRPr="00016E20" w:rsidRDefault="00016E20" w:rsidP="00016E20">
      <w:pPr>
        <w:ind w:left="0"/>
      </w:pPr>
    </w:p>
    <w:p w14:paraId="0BEA806A" w14:textId="77777777" w:rsidR="00B92F71" w:rsidRPr="00B92F71" w:rsidRDefault="00B92F71" w:rsidP="00B92F71">
      <w:pPr>
        <w:pStyle w:val="Titre1"/>
        <w:numPr>
          <w:ilvl w:val="0"/>
          <w:numId w:val="0"/>
        </w:numPr>
        <w:ind w:left="360" w:hanging="360"/>
        <w:rPr>
          <w:rFonts w:ascii="Aptos" w:hAnsi="Aptos"/>
        </w:rPr>
      </w:pPr>
    </w:p>
    <w:sectPr w:rsidR="00B92F71" w:rsidRPr="00B92F71">
      <w:footerReference w:type="default" r:id="rId8"/>
      <w:footerReference w:type="first" r:id="rId9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3B2CD" w14:textId="77777777" w:rsidR="00C11A12" w:rsidRDefault="00C11A12">
      <w:pPr>
        <w:spacing w:after="0" w:line="240" w:lineRule="auto"/>
      </w:pPr>
      <w:r>
        <w:separator/>
      </w:r>
    </w:p>
    <w:p w14:paraId="78AF23BB" w14:textId="77777777" w:rsidR="00C11A12" w:rsidRDefault="00C11A12"/>
  </w:endnote>
  <w:endnote w:type="continuationSeparator" w:id="0">
    <w:p w14:paraId="3C6A4B8D" w14:textId="77777777" w:rsidR="00C11A12" w:rsidRDefault="00C11A12">
      <w:pPr>
        <w:spacing w:after="0" w:line="240" w:lineRule="auto"/>
      </w:pPr>
      <w:r>
        <w:continuationSeparator/>
      </w:r>
    </w:p>
    <w:p w14:paraId="54E126BB" w14:textId="77777777" w:rsidR="00C11A12" w:rsidRDefault="00C11A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4874" w14:textId="77777777" w:rsidR="000E3D3B" w:rsidRDefault="000E3D3B" w:rsidP="000E3D3B">
    <w:pPr>
      <w:pStyle w:val="Pieddepage"/>
      <w:jc w:val="center"/>
    </w:pPr>
    <w:r>
      <w:t>Timothée BLAUDIN DE THÉ</w:t>
    </w:r>
    <w:r>
      <w:tab/>
      <w:t>Jean de SAINTE HERMINE</w:t>
    </w:r>
  </w:p>
  <w:p w14:paraId="751673C9" w14:textId="77777777" w:rsidR="000E3D3B" w:rsidRDefault="000E3D3B" w:rsidP="000E3D3B">
    <w:pPr>
      <w:pStyle w:val="Pieddepage"/>
      <w:jc w:val="center"/>
    </w:pPr>
    <w:proofErr w:type="spellStart"/>
    <w:r w:rsidRPr="00B83F8D">
      <w:t>Loic</w:t>
    </w:r>
    <w:proofErr w:type="spellEnd"/>
    <w:r w:rsidRPr="00B83F8D">
      <w:t xml:space="preserve"> TANKOUA ASSINTA </w:t>
    </w:r>
    <w:r>
      <w:tab/>
    </w:r>
    <w:r>
      <w:tab/>
    </w:r>
    <w:r w:rsidRPr="00B83F8D">
      <w:t>YAYI Clara</w:t>
    </w:r>
  </w:p>
  <w:p w14:paraId="7964EA91" w14:textId="77777777" w:rsidR="000E3D3B" w:rsidRDefault="000E3D3B" w:rsidP="000E3D3B">
    <w:pPr>
      <w:pStyle w:val="Pieddepage"/>
      <w:jc w:val="center"/>
    </w:pPr>
    <w:proofErr w:type="spellStart"/>
    <w:r>
      <w:t>Celestin</w:t>
    </w:r>
    <w:proofErr w:type="spellEnd"/>
    <w:r>
      <w:t xml:space="preserve"> EUGENE</w:t>
    </w:r>
  </w:p>
  <w:p w14:paraId="55BED893" w14:textId="2B9E8FFB" w:rsidR="00863772" w:rsidRPr="000E3D3B" w:rsidRDefault="00863772" w:rsidP="000E3D3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E704" w14:textId="77777777" w:rsidR="000E3D3B" w:rsidRDefault="000E3D3B" w:rsidP="000E3D3B">
    <w:pPr>
      <w:pStyle w:val="Pieddepage"/>
      <w:jc w:val="center"/>
    </w:pPr>
    <w:r>
      <w:t>Timothée BLAUDIN DE THÉ</w:t>
    </w:r>
    <w:r>
      <w:tab/>
      <w:t>Jean de SAINTE HERMINE</w:t>
    </w:r>
  </w:p>
  <w:p w14:paraId="6F034663" w14:textId="77777777" w:rsidR="000E3D3B" w:rsidRDefault="000E3D3B" w:rsidP="000E3D3B">
    <w:pPr>
      <w:pStyle w:val="Pieddepage"/>
      <w:jc w:val="center"/>
    </w:pPr>
    <w:proofErr w:type="spellStart"/>
    <w:r w:rsidRPr="00B83F8D">
      <w:t>Loic</w:t>
    </w:r>
    <w:proofErr w:type="spellEnd"/>
    <w:r w:rsidRPr="00B83F8D">
      <w:t xml:space="preserve"> TANKOUA ASSINTA </w:t>
    </w:r>
    <w:r>
      <w:tab/>
    </w:r>
    <w:r>
      <w:tab/>
    </w:r>
    <w:r w:rsidRPr="00B83F8D">
      <w:t>YAYI Clara</w:t>
    </w:r>
  </w:p>
  <w:p w14:paraId="6BB03E2C" w14:textId="77777777" w:rsidR="000E3D3B" w:rsidRDefault="000E3D3B" w:rsidP="000E3D3B">
    <w:pPr>
      <w:pStyle w:val="Pieddepage"/>
      <w:jc w:val="center"/>
    </w:pPr>
    <w:proofErr w:type="spellStart"/>
    <w:r>
      <w:t>Celestin</w:t>
    </w:r>
    <w:proofErr w:type="spellEnd"/>
    <w:r>
      <w:t xml:space="preserve"> EUGENE</w:t>
    </w:r>
  </w:p>
  <w:p w14:paraId="149760A2" w14:textId="77777777" w:rsidR="000E3D3B" w:rsidRDefault="000E3D3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70063" w14:textId="77777777" w:rsidR="00C11A12" w:rsidRDefault="00C11A12">
      <w:pPr>
        <w:spacing w:after="0" w:line="240" w:lineRule="auto"/>
      </w:pPr>
      <w:r>
        <w:separator/>
      </w:r>
    </w:p>
    <w:p w14:paraId="46C6B7BF" w14:textId="77777777" w:rsidR="00C11A12" w:rsidRDefault="00C11A12"/>
  </w:footnote>
  <w:footnote w:type="continuationSeparator" w:id="0">
    <w:p w14:paraId="71798406" w14:textId="77777777" w:rsidR="00C11A12" w:rsidRDefault="00C11A12">
      <w:pPr>
        <w:spacing w:after="0" w:line="240" w:lineRule="auto"/>
      </w:pPr>
      <w:r>
        <w:continuationSeparator/>
      </w:r>
    </w:p>
    <w:p w14:paraId="5DCAD01E" w14:textId="77777777" w:rsidR="00C11A12" w:rsidRDefault="00C11A1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E5E"/>
    <w:multiLevelType w:val="hybridMultilevel"/>
    <w:tmpl w:val="1CD6B58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336D71"/>
    <w:multiLevelType w:val="hybridMultilevel"/>
    <w:tmpl w:val="97344A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056CAB"/>
    <w:multiLevelType w:val="hybridMultilevel"/>
    <w:tmpl w:val="7BC6CB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D11673"/>
    <w:multiLevelType w:val="multilevel"/>
    <w:tmpl w:val="DE7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CF2E53"/>
    <w:multiLevelType w:val="hybridMultilevel"/>
    <w:tmpl w:val="D6366B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FB0E3A"/>
    <w:multiLevelType w:val="multilevel"/>
    <w:tmpl w:val="D6E81BDE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itre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itre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itre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itre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itre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itre9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4B314EF9"/>
    <w:multiLevelType w:val="hybridMultilevel"/>
    <w:tmpl w:val="B3AC616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4B5483"/>
    <w:multiLevelType w:val="hybridMultilevel"/>
    <w:tmpl w:val="CBD8D48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4623520">
    <w:abstractNumId w:val="5"/>
  </w:num>
  <w:num w:numId="2" w16cid:durableId="923615035">
    <w:abstractNumId w:val="3"/>
  </w:num>
  <w:num w:numId="3" w16cid:durableId="1524397781">
    <w:abstractNumId w:val="1"/>
  </w:num>
  <w:num w:numId="4" w16cid:durableId="1255475851">
    <w:abstractNumId w:val="2"/>
  </w:num>
  <w:num w:numId="5" w16cid:durableId="1064837150">
    <w:abstractNumId w:val="6"/>
  </w:num>
  <w:num w:numId="6" w16cid:durableId="2099904806">
    <w:abstractNumId w:val="4"/>
  </w:num>
  <w:num w:numId="7" w16cid:durableId="1151795375">
    <w:abstractNumId w:val="5"/>
  </w:num>
  <w:num w:numId="8" w16cid:durableId="1592009512">
    <w:abstractNumId w:val="7"/>
  </w:num>
  <w:num w:numId="9" w16cid:durableId="145012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C6"/>
    <w:rsid w:val="00016E20"/>
    <w:rsid w:val="000E3D3B"/>
    <w:rsid w:val="001058A9"/>
    <w:rsid w:val="0012286E"/>
    <w:rsid w:val="001D1A5B"/>
    <w:rsid w:val="001F5230"/>
    <w:rsid w:val="002B3209"/>
    <w:rsid w:val="002E1CC6"/>
    <w:rsid w:val="004F2DEE"/>
    <w:rsid w:val="00517B24"/>
    <w:rsid w:val="007A1737"/>
    <w:rsid w:val="00817519"/>
    <w:rsid w:val="00863772"/>
    <w:rsid w:val="00926917"/>
    <w:rsid w:val="009F72A8"/>
    <w:rsid w:val="00A879CB"/>
    <w:rsid w:val="00B92F71"/>
    <w:rsid w:val="00BA1C4D"/>
    <w:rsid w:val="00BD7774"/>
    <w:rsid w:val="00C11A12"/>
    <w:rsid w:val="00C14226"/>
    <w:rsid w:val="00CE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A10C7"/>
  <w15:chartTrackingRefBased/>
  <w15:docId w15:val="{A5111B6E-739C-2745-8AC1-A1982C97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fr-FR" w:eastAsia="ja-JP" w:bidi="fr-FR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A9"/>
  </w:style>
  <w:style w:type="paragraph" w:styleId="Titre1">
    <w:name w:val="heading 1"/>
    <w:basedOn w:val="Normal"/>
    <w:link w:val="Titre1C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Titre2">
    <w:name w:val="heading 2"/>
    <w:basedOn w:val="Normal"/>
    <w:link w:val="Titre2C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itre4">
    <w:name w:val="heading 4"/>
    <w:basedOn w:val="Normal"/>
    <w:link w:val="Titre4C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Titre5">
    <w:name w:val="heading 5"/>
    <w:basedOn w:val="Normal"/>
    <w:link w:val="Titre5C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Titre6">
    <w:name w:val="heading 6"/>
    <w:basedOn w:val="Normal"/>
    <w:link w:val="Titre6C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Titre7">
    <w:name w:val="heading 7"/>
    <w:basedOn w:val="Normal"/>
    <w:link w:val="Titre7C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Titre8">
    <w:name w:val="heading 8"/>
    <w:basedOn w:val="Normal"/>
    <w:link w:val="Titre8C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En-tte">
    <w:name w:val="header"/>
    <w:basedOn w:val="Normal"/>
    <w:link w:val="En-tteCar"/>
    <w:uiPriority w:val="99"/>
    <w:unhideWhenUsed/>
    <w:qFormat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re">
    <w:name w:val="Title"/>
    <w:basedOn w:val="Normal"/>
    <w:link w:val="TitreC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reCar">
    <w:name w:val="Titre Car"/>
    <w:basedOn w:val="Policepardfaut"/>
    <w:link w:val="Titr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re"/>
    <w:link w:val="DateCar"/>
    <w:uiPriority w:val="2"/>
    <w:qFormat/>
    <w:pPr>
      <w:spacing w:after="360"/>
      <w:ind w:left="0"/>
    </w:pPr>
    <w:rPr>
      <w:sz w:val="28"/>
    </w:rPr>
  </w:style>
  <w:style w:type="character" w:customStyle="1" w:styleId="DateCar">
    <w:name w:val="Date Car"/>
    <w:basedOn w:val="Policepardfaut"/>
    <w:link w:val="Date"/>
    <w:uiPriority w:val="2"/>
    <w:rPr>
      <w:sz w:val="28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Cs/>
      <w:color w:val="2E2E2E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/>
      <w:iCs/>
      <w:color w:val="2E2E2E" w:themeColor="accent2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/>
      <w:iCs/>
    </w:rPr>
  </w:style>
  <w:style w:type="character" w:styleId="lev">
    <w:name w:val="Strong"/>
    <w:basedOn w:val="Policepardfaut"/>
    <w:uiPriority w:val="22"/>
    <w:unhideWhenUsed/>
    <w:qFormat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/>
      <w:iCs/>
      <w:color w:val="707070" w:themeColor="accent1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07070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eastAsiaTheme="minorEastAsia"/>
      <w:i/>
      <w:spacing w:val="15"/>
      <w:sz w:val="32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character" w:customStyle="1" w:styleId="normaltextrun">
    <w:name w:val="normaltextrun"/>
    <w:basedOn w:val="Policepardfaut"/>
    <w:rsid w:val="002E1CC6"/>
  </w:style>
  <w:style w:type="character" w:customStyle="1" w:styleId="eop">
    <w:name w:val="eop"/>
    <w:basedOn w:val="Policepardfaut"/>
    <w:rsid w:val="002E1CC6"/>
  </w:style>
  <w:style w:type="paragraph" w:customStyle="1" w:styleId="my-2">
    <w:name w:val="my-2"/>
    <w:basedOn w:val="Normal"/>
    <w:rsid w:val="00B92F7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eastAsia="fr-FR" w:bidi="ar-SA"/>
    </w:rPr>
  </w:style>
  <w:style w:type="paragraph" w:styleId="Paragraphedeliste">
    <w:name w:val="List Paragraph"/>
    <w:basedOn w:val="Normal"/>
    <w:uiPriority w:val="34"/>
    <w:unhideWhenUsed/>
    <w:qFormat/>
    <w:rsid w:val="00016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054B31A3699C43B4ACB025714490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D6C82C-73FB-2A49-8EBE-07122A8E0FFD}"/>
      </w:docPartPr>
      <w:docPartBody>
        <w:p w:rsidR="00673664" w:rsidRDefault="00000000">
          <w:pPr>
            <w:pStyle w:val="3C054B31A3699C43B4ACB025714490DE"/>
          </w:pPr>
          <w:r w:rsidRPr="00926917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itre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itre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itre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itre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itre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itre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7465953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A4"/>
    <w:rsid w:val="00212FA4"/>
    <w:rsid w:val="00644388"/>
    <w:rsid w:val="00673664"/>
    <w:rsid w:val="009F72A8"/>
    <w:rsid w:val="00BD7774"/>
    <w:rsid w:val="00CE5433"/>
    <w:rsid w:val="00D46DF5"/>
    <w:rsid w:val="00EA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pPr>
      <w:numPr>
        <w:numId w:val="1"/>
      </w:numPr>
      <w:spacing w:before="600" w:after="6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14"/>
      <w:kern w:val="0"/>
      <w:sz w:val="26"/>
      <w:szCs w:val="26"/>
      <w:lang w:eastAsia="ja-JP" w:bidi="fr-FR"/>
      <w14:ligatures w14:val="none"/>
    </w:rPr>
  </w:style>
  <w:style w:type="paragraph" w:styleId="Titre2">
    <w:name w:val="heading 2"/>
    <w:basedOn w:val="Normal"/>
    <w:link w:val="Titre2Car"/>
    <w:uiPriority w:val="9"/>
    <w:unhideWhenUsed/>
    <w:qFormat/>
    <w:pPr>
      <w:numPr>
        <w:ilvl w:val="1"/>
        <w:numId w:val="1"/>
      </w:numPr>
      <w:spacing w:before="40" w:after="120" w:line="288" w:lineRule="auto"/>
      <w:outlineLvl w:val="1"/>
    </w:pPr>
    <w:rPr>
      <w:rFonts w:asciiTheme="majorHAnsi" w:eastAsiaTheme="majorEastAsia" w:hAnsiTheme="majorHAnsi" w:cstheme="majorBidi"/>
      <w:color w:val="E97132" w:themeColor="accent2"/>
      <w:kern w:val="0"/>
      <w:sz w:val="22"/>
      <w:szCs w:val="26"/>
      <w:lang w:eastAsia="ja-JP" w:bidi="fr-FR"/>
      <w14:ligatures w14:val="none"/>
    </w:rPr>
  </w:style>
  <w:style w:type="paragraph" w:styleId="Titre3">
    <w:name w:val="heading 3"/>
    <w:basedOn w:val="Normal"/>
    <w:link w:val="Titre3Car"/>
    <w:uiPriority w:val="9"/>
    <w:unhideWhenUsed/>
    <w:qFormat/>
    <w:pPr>
      <w:numPr>
        <w:ilvl w:val="2"/>
        <w:numId w:val="1"/>
      </w:numPr>
      <w:spacing w:before="40" w:after="0" w:line="288" w:lineRule="auto"/>
      <w:outlineLvl w:val="2"/>
    </w:pPr>
    <w:rPr>
      <w:rFonts w:asciiTheme="majorHAnsi" w:eastAsiaTheme="majorEastAsia" w:hAnsiTheme="majorHAnsi" w:cstheme="majorBidi"/>
      <w:color w:val="156082" w:themeColor="accent1"/>
      <w:kern w:val="0"/>
      <w:sz w:val="22"/>
      <w:lang w:eastAsia="ja-JP" w:bidi="fr-FR"/>
      <w14:ligatures w14:val="none"/>
    </w:rPr>
  </w:style>
  <w:style w:type="paragraph" w:styleId="Titre4">
    <w:name w:val="heading 4"/>
    <w:basedOn w:val="Normal"/>
    <w:link w:val="Titre4Car"/>
    <w:uiPriority w:val="9"/>
    <w:semiHidden/>
    <w:unhideWhenUsed/>
    <w:qFormat/>
    <w:pPr>
      <w:numPr>
        <w:ilvl w:val="3"/>
        <w:numId w:val="1"/>
      </w:numPr>
      <w:spacing w:before="40" w:after="0" w:line="288" w:lineRule="auto"/>
      <w:outlineLvl w:val="3"/>
    </w:pPr>
    <w:rPr>
      <w:rFonts w:asciiTheme="majorHAnsi" w:eastAsiaTheme="majorEastAsia" w:hAnsiTheme="majorHAnsi" w:cstheme="majorBidi"/>
      <w:i/>
      <w:iCs/>
      <w:color w:val="156082" w:themeColor="accent1"/>
      <w:spacing w:val="6"/>
      <w:kern w:val="0"/>
      <w:sz w:val="22"/>
      <w:szCs w:val="22"/>
      <w:lang w:eastAsia="ja-JP" w:bidi="fr-FR"/>
      <w14:ligatures w14:val="none"/>
    </w:rPr>
  </w:style>
  <w:style w:type="paragraph" w:styleId="Titre5">
    <w:name w:val="heading 5"/>
    <w:basedOn w:val="Normal"/>
    <w:link w:val="Titre5Car"/>
    <w:uiPriority w:val="9"/>
    <w:semiHidden/>
    <w:unhideWhenUsed/>
    <w:qFormat/>
    <w:pPr>
      <w:numPr>
        <w:ilvl w:val="4"/>
        <w:numId w:val="1"/>
      </w:numPr>
      <w:spacing w:before="40" w:after="0" w:line="288" w:lineRule="auto"/>
      <w:outlineLvl w:val="4"/>
    </w:pPr>
    <w:rPr>
      <w:rFonts w:asciiTheme="majorHAnsi" w:eastAsiaTheme="majorEastAsia" w:hAnsiTheme="majorHAnsi" w:cstheme="majorBidi"/>
      <w:i/>
      <w:color w:val="E97132" w:themeColor="accent2"/>
      <w:spacing w:val="6"/>
      <w:kern w:val="0"/>
      <w:sz w:val="22"/>
      <w:szCs w:val="22"/>
      <w:lang w:eastAsia="ja-JP" w:bidi="fr-FR"/>
      <w14:ligatures w14:val="none"/>
    </w:rPr>
  </w:style>
  <w:style w:type="paragraph" w:styleId="Titre6">
    <w:name w:val="heading 6"/>
    <w:basedOn w:val="Normal"/>
    <w:link w:val="Titre6Car"/>
    <w:uiPriority w:val="9"/>
    <w:semiHidden/>
    <w:unhideWhenUsed/>
    <w:qFormat/>
    <w:pPr>
      <w:numPr>
        <w:ilvl w:val="5"/>
        <w:numId w:val="1"/>
      </w:numPr>
      <w:spacing w:before="40" w:after="0" w:line="288" w:lineRule="auto"/>
      <w:outlineLvl w:val="5"/>
    </w:pPr>
    <w:rPr>
      <w:rFonts w:asciiTheme="majorHAnsi" w:eastAsiaTheme="majorEastAsia" w:hAnsiTheme="majorHAnsi" w:cstheme="majorBidi"/>
      <w:color w:val="E97132" w:themeColor="accent2"/>
      <w:spacing w:val="12"/>
      <w:kern w:val="0"/>
      <w:sz w:val="22"/>
      <w:szCs w:val="22"/>
      <w:lang w:eastAsia="ja-JP" w:bidi="fr-FR"/>
      <w14:ligatures w14:val="none"/>
    </w:rPr>
  </w:style>
  <w:style w:type="paragraph" w:styleId="Titre7">
    <w:name w:val="heading 7"/>
    <w:basedOn w:val="Normal"/>
    <w:link w:val="Titre7Car"/>
    <w:uiPriority w:val="9"/>
    <w:semiHidden/>
    <w:unhideWhenUsed/>
    <w:qFormat/>
    <w:pPr>
      <w:numPr>
        <w:ilvl w:val="6"/>
        <w:numId w:val="1"/>
      </w:numPr>
      <w:spacing w:before="40" w:after="0" w:line="288" w:lineRule="auto"/>
      <w:outlineLvl w:val="6"/>
    </w:pPr>
    <w:rPr>
      <w:rFonts w:asciiTheme="majorHAnsi" w:eastAsiaTheme="majorEastAsia" w:hAnsiTheme="majorHAnsi" w:cstheme="majorBidi"/>
      <w:iCs/>
      <w:color w:val="E97132" w:themeColor="accent2"/>
      <w:kern w:val="0"/>
      <w:sz w:val="22"/>
      <w:szCs w:val="22"/>
      <w:lang w:eastAsia="ja-JP" w:bidi="fr-FR"/>
      <w14:ligatures w14:val="none"/>
    </w:rPr>
  </w:style>
  <w:style w:type="paragraph" w:styleId="Titre8">
    <w:name w:val="heading 8"/>
    <w:basedOn w:val="Normal"/>
    <w:link w:val="Titre8Car"/>
    <w:uiPriority w:val="9"/>
    <w:semiHidden/>
    <w:unhideWhenUsed/>
    <w:qFormat/>
    <w:pPr>
      <w:numPr>
        <w:ilvl w:val="7"/>
        <w:numId w:val="1"/>
      </w:numPr>
      <w:spacing w:before="40" w:after="0" w:line="288" w:lineRule="auto"/>
      <w:outlineLvl w:val="7"/>
    </w:pPr>
    <w:rPr>
      <w:rFonts w:asciiTheme="majorHAnsi" w:eastAsiaTheme="majorEastAsia" w:hAnsiTheme="majorHAnsi" w:cstheme="majorBidi"/>
      <w:i/>
      <w:color w:val="EE9465" w:themeColor="accent2" w:themeTint="BF"/>
      <w:kern w:val="0"/>
      <w:sz w:val="22"/>
      <w:szCs w:val="21"/>
      <w:lang w:eastAsia="ja-JP" w:bidi="fr-FR"/>
      <w14:ligatures w14:val="none"/>
    </w:rPr>
  </w:style>
  <w:style w:type="paragraph" w:styleId="Titre9">
    <w:name w:val="heading 9"/>
    <w:basedOn w:val="Normal"/>
    <w:link w:val="Titre9Car"/>
    <w:uiPriority w:val="9"/>
    <w:semiHidden/>
    <w:unhideWhenUsed/>
    <w:qFormat/>
    <w:pPr>
      <w:numPr>
        <w:ilvl w:val="8"/>
        <w:numId w:val="1"/>
      </w:numPr>
      <w:spacing w:before="40" w:after="0" w:line="288" w:lineRule="auto"/>
      <w:outlineLvl w:val="8"/>
    </w:pPr>
    <w:rPr>
      <w:rFonts w:asciiTheme="majorHAnsi" w:eastAsiaTheme="majorEastAsia" w:hAnsiTheme="majorHAnsi" w:cstheme="majorBidi"/>
      <w:iCs/>
      <w:color w:val="EE9465" w:themeColor="accent2" w:themeTint="BF"/>
      <w:kern w:val="0"/>
      <w:sz w:val="22"/>
      <w:szCs w:val="21"/>
      <w:lang w:eastAsia="ja-JP" w:bidi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C054B31A3699C43B4ACB025714490DE">
    <w:name w:val="3C054B31A3699C43B4ACB025714490DE"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inorHAnsi" w:hAnsiTheme="majorHAnsi"/>
      <w:caps/>
      <w:color w:val="E97132" w:themeColor="accent2"/>
      <w:spacing w:val="14"/>
      <w:kern w:val="0"/>
      <w:sz w:val="26"/>
      <w:szCs w:val="26"/>
      <w:lang w:eastAsia="ja-JP" w:bidi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E97132" w:themeColor="accent2"/>
      <w:kern w:val="0"/>
      <w:sz w:val="22"/>
      <w:szCs w:val="26"/>
      <w:lang w:eastAsia="ja-JP" w:bidi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156082" w:themeColor="accent1"/>
      <w:kern w:val="0"/>
      <w:sz w:val="22"/>
      <w:lang w:eastAsia="ja-JP" w:bidi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156082" w:themeColor="accent1"/>
      <w:spacing w:val="6"/>
      <w:kern w:val="0"/>
      <w:sz w:val="22"/>
      <w:szCs w:val="22"/>
      <w:lang w:eastAsia="ja-JP" w:bidi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color w:val="E97132" w:themeColor="accent2"/>
      <w:spacing w:val="6"/>
      <w:kern w:val="0"/>
      <w:sz w:val="22"/>
      <w:szCs w:val="22"/>
      <w:lang w:eastAsia="ja-JP" w:bidi="fr-FR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E97132" w:themeColor="accent2"/>
      <w:spacing w:val="12"/>
      <w:kern w:val="0"/>
      <w:sz w:val="22"/>
      <w:szCs w:val="22"/>
      <w:lang w:eastAsia="ja-JP" w:bidi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E97132" w:themeColor="accent2"/>
      <w:kern w:val="0"/>
      <w:sz w:val="22"/>
      <w:szCs w:val="22"/>
      <w:lang w:eastAsia="ja-JP" w:bidi="fr-FR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i/>
      <w:color w:val="EE9465" w:themeColor="accent2" w:themeTint="BF"/>
      <w:kern w:val="0"/>
      <w:sz w:val="22"/>
      <w:szCs w:val="21"/>
      <w:lang w:eastAsia="ja-JP" w:bidi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Cs/>
      <w:color w:val="EE9465" w:themeColor="accent2" w:themeTint="BF"/>
      <w:kern w:val="0"/>
      <w:sz w:val="22"/>
      <w:szCs w:val="21"/>
      <w:lang w:eastAsia="ja-JP" w:bidi="fr-FR"/>
      <w14:ligatures w14:val="none"/>
    </w:rPr>
  </w:style>
  <w:style w:type="paragraph" w:customStyle="1" w:styleId="D94C01DE1FD6424F8F9370BFF8F6EE8C">
    <w:name w:val="D94C01DE1FD6424F8F9370BFF8F6EE8C"/>
    <w:rsid w:val="00EA79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406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Timothée Blaudin de Thé</dc:creator>
  <cp:keywords/>
  <dc:description/>
  <cp:lastModifiedBy>BLAUDIN DE THE Timothee</cp:lastModifiedBy>
  <cp:revision>4</cp:revision>
  <dcterms:created xsi:type="dcterms:W3CDTF">2025-11-05T12:22:00Z</dcterms:created>
  <dcterms:modified xsi:type="dcterms:W3CDTF">2025-11-05T13:49:00Z</dcterms:modified>
</cp:coreProperties>
</file>