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Winter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Philipp</w:t>
      </w:r>
      <w:r>
        <w:t xml:space="preserve"> </w:t>
      </w:r>
      <w:r>
        <w:t xml:space="preserve">Pelz</w:t>
      </w:r>
    </w:p>
    <w:p>
      <w:pPr>
        <w:pStyle w:val="Date"/>
      </w:pPr>
      <w:r>
        <w:t xml:space="preserve">2024-11-29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website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5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5"/>
    <w:bookmarkStart w:id="28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8: CNNs</w:t>
        </w:r>
      </w:hyperlink>
    </w:p>
    <w:bookmarkEnd w:id="28"/>
    <w:bookmarkStart w:id="31" w:name="sec-lecture4"/>
    <w:p>
      <w:pPr>
        <w:pStyle w:val="Heading2"/>
      </w:pPr>
      <w:r>
        <w:t xml:space="preserve">4 Lecture 4: Classification, Segmentation, AutoEncoders (22.11.2024)</w:t>
      </w:r>
    </w:p>
    <w:p>
      <w:pPr>
        <w:pStyle w:val="Compact"/>
        <w:numPr>
          <w:ilvl w:val="0"/>
          <w:numId w:val="1005"/>
        </w:numPr>
      </w:pPr>
      <w:hyperlink r:id="rId29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1"/>
    <w:bookmarkStart w:id="32" w:name="sec-lecture5"/>
    <w:p>
      <w:pPr>
        <w:pStyle w:val="Heading2"/>
      </w:pPr>
      <w:r>
        <w:t xml:space="preserve">5 Miniproject (29.11. - 13.12.2024)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</w:t>
      </w:r>
      <w:r>
        <w:t xml:space="preserve">A robust synthetic data generation framework for machine learning in high-resolution transmission electron microscopy (HRTEM)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</w:t>
      </w:r>
      <w:r>
        <w:t xml:space="preserve">A robust synthetic data generation framework for machine learning in high-resolution transmission electron microscopy (HRTEM)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</w:t>
      </w:r>
      <w:r>
        <w:t xml:space="preserve">Uncovering material deformations via machine learning combined with four-dimensional scanning transmission electron microscopy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</w:t>
      </w:r>
      <w:r>
        <w:t xml:space="preserve">Uncovering material deformations via machine learning combined with four-dimensional scanning transmission electron microscopy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</w:t>
      </w:r>
      <w:r>
        <w:t xml:space="preserve">Unsupervised deep denoising for four-dimensional scanning transmission electron microscopy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</w:t>
      </w:r>
      <w:r>
        <w:t xml:space="preserve">Unsupervised deep denoising for four-dimensional scanning transmission electron microscopy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</w:t>
      </w:r>
      <w:r>
        <w:t xml:space="preserve">Multi-resolution convolutional neural networks for inverse problems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2"/>
    <w:bookmarkStart w:id="33" w:name="sec-lecture6"/>
    <w:p>
      <w:pPr>
        <w:pStyle w:val="Heading2"/>
      </w:pPr>
      <w:r>
        <w:t xml:space="preserve">6 Lecture 5: Mixed Bag (10.1.2025)</w:t>
      </w:r>
    </w:p>
    <w:p>
      <w:pPr>
        <w:pStyle w:val="Compact"/>
        <w:numPr>
          <w:ilvl w:val="0"/>
          <w:numId w:val="1008"/>
        </w:numPr>
      </w:pPr>
      <w:r>
        <w:t xml:space="preserve">Project presentation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p>
      <w:pPr>
        <w:pStyle w:val="Compact"/>
        <w:numPr>
          <w:ilvl w:val="0"/>
          <w:numId w:val="1008"/>
        </w:numPr>
      </w:pPr>
      <w:r>
        <w:t xml:space="preserve">Gaussian Processes 1</w:t>
      </w:r>
    </w:p>
    <w:bookmarkEnd w:id="33"/>
    <w:bookmarkStart w:id="34" w:name="sec-lecture7"/>
    <w:p>
      <w:pPr>
        <w:pStyle w:val="Heading2"/>
      </w:pPr>
      <w:r>
        <w:t xml:space="preserve">7 Lecture 6: Gaussian Processes Introduction (17.1.2025)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4"/>
    <w:bookmarkStart w:id="35" w:name="sec-lecture8"/>
    <w:p>
      <w:pPr>
        <w:pStyle w:val="Heading2"/>
      </w:pPr>
      <w:r>
        <w:t xml:space="preserve">8 Lecture 7: Gaussian Processes Applications (24.1.2025)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5"/>
    <w:bookmarkStart w:id="36" w:name="sec-lecture9"/>
    <w:p>
      <w:pPr>
        <w:pStyle w:val="Heading2"/>
      </w:pPr>
      <w:r>
        <w:t xml:space="preserve">9 Lecture 8: Inverse Imaging Problems 1: Linear Problems (31.1.2025)</w:t>
      </w:r>
    </w:p>
    <w:p>
      <w:pPr>
        <w:pStyle w:val="Compact"/>
        <w:numPr>
          <w:ilvl w:val="0"/>
          <w:numId w:val="1011"/>
        </w:numPr>
      </w:pPr>
      <w:r>
        <w:t xml:space="preserve">Algorithms for linear inverse problems</w:t>
      </w:r>
    </w:p>
    <w:p>
      <w:pPr>
        <w:pStyle w:val="Compact"/>
        <w:numPr>
          <w:ilvl w:val="0"/>
          <w:numId w:val="1011"/>
        </w:numPr>
      </w:pPr>
      <w:r>
        <w:t xml:space="preserve">Tomography</w:t>
      </w:r>
    </w:p>
    <w:p>
      <w:pPr>
        <w:pStyle w:val="Compact"/>
        <w:numPr>
          <w:ilvl w:val="0"/>
          <w:numId w:val="1011"/>
        </w:numPr>
      </w:pPr>
      <w:r>
        <w:t xml:space="preserve">Deconvolution</w:t>
      </w:r>
    </w:p>
    <w:bookmarkEnd w:id="36"/>
    <w:bookmarkStart w:id="37" w:name="sec-lecture10"/>
    <w:p>
      <w:pPr>
        <w:pStyle w:val="Heading2"/>
      </w:pPr>
      <w:r>
        <w:t xml:space="preserve">10 Lecture 9: Inverse Imaging Problems 2: Nonlinear Problems (7.2.2025)</w:t>
      </w:r>
    </w:p>
    <w:p>
      <w:pPr>
        <w:pStyle w:val="Compact"/>
        <w:numPr>
          <w:ilvl w:val="0"/>
          <w:numId w:val="1012"/>
        </w:numPr>
      </w:pPr>
      <w:r>
        <w:t xml:space="preserve">Phase Contrast Imaging</w:t>
      </w:r>
    </w:p>
    <w:p>
      <w:pPr>
        <w:pStyle w:val="Compact"/>
        <w:numPr>
          <w:ilvl w:val="0"/>
          <w:numId w:val="1012"/>
        </w:numPr>
      </w:pPr>
      <w:r>
        <w:t xml:space="preserve">Superresolution Imaging</w:t>
      </w:r>
    </w:p>
    <w:p>
      <w:pPr>
        <w:pStyle w:val="Compact"/>
        <w:numPr>
          <w:ilvl w:val="0"/>
          <w:numId w:val="1012"/>
        </w:numPr>
      </w:pPr>
      <w:r>
        <w:t xml:space="preserve">Inverse Problems in Electron Microscopy</w:t>
      </w:r>
    </w:p>
    <w:bookmarkEnd w:id="37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38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38"/>
    <w:bookmarkStart w:id="39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39"/>
    <w:bookmarkStart w:id="40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0"/>
    <w:bookmarkStart w:id="41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2024-11-29T08:44:07Z</dcterms:created>
  <dcterms:modified xsi:type="dcterms:W3CDTF">2024-11-29T08:44:07Z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2024-11-29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