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3520" w14:textId="403B7691" w:rsidR="009E3B1F" w:rsidRDefault="00E902E2" w:rsidP="00804D5D">
      <w:pPr>
        <w:pStyle w:val="Titr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B792A8" wp14:editId="5F8206E7">
            <wp:simplePos x="0" y="0"/>
            <wp:positionH relativeFrom="column">
              <wp:posOffset>-767913</wp:posOffset>
            </wp:positionH>
            <wp:positionV relativeFrom="paragraph">
              <wp:posOffset>-443684</wp:posOffset>
            </wp:positionV>
            <wp:extent cx="1318161" cy="410554"/>
            <wp:effectExtent l="0" t="0" r="0" b="8890"/>
            <wp:wrapNone/>
            <wp:docPr id="6" name="Image 6" descr="logo seul mrie banni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seul mrie bannie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61" cy="41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A69">
        <w:t>ViCaTraj : un outil pour manipuler les données de trajectoires</w:t>
      </w:r>
    </w:p>
    <w:p w14:paraId="18AD1DC6" w14:textId="54418FAD" w:rsidR="00117F73" w:rsidRDefault="00117F73" w:rsidP="00117F73">
      <w:pPr>
        <w:pStyle w:val="Titre2"/>
      </w:pPr>
      <w:r>
        <w:t>ViCaTraj : un paquet de fonctions</w:t>
      </w:r>
    </w:p>
    <w:p w14:paraId="501DB4EF" w14:textId="734AF560" w:rsidR="00960394" w:rsidRDefault="00EE21DA" w:rsidP="00B27A69">
      <w:r>
        <w:t xml:space="preserve">ViCaTraj est une application, </w:t>
      </w:r>
      <w:r w:rsidR="00D454CF">
        <w:t>incluse dans une bibliothèque de fonctions écrites dans le langage R (un « </w:t>
      </w:r>
      <w:r w:rsidR="00D454CF" w:rsidRPr="00A827E4">
        <w:rPr>
          <w:i/>
          <w:iCs/>
        </w:rPr>
        <w:t>paquet</w:t>
      </w:r>
      <w:r w:rsidR="00D454CF">
        <w:t> » ou « </w:t>
      </w:r>
      <w:r w:rsidR="00D454CF">
        <w:rPr>
          <w:i/>
          <w:iCs/>
        </w:rPr>
        <w:t>package »</w:t>
      </w:r>
      <w:r w:rsidR="00D454CF">
        <w:t>)</w:t>
      </w:r>
      <w:r w:rsidR="00FA3617">
        <w:rPr>
          <w:rStyle w:val="Appelnotedebasdep"/>
        </w:rPr>
        <w:footnoteReference w:id="1"/>
      </w:r>
      <w:r>
        <w:t>. Elle prend la forme d’</w:t>
      </w:r>
      <w:r w:rsidR="00E902E2">
        <w:t xml:space="preserve">une interface html </w:t>
      </w:r>
      <w:r>
        <w:t>utilisable via un</w:t>
      </w:r>
      <w:r w:rsidR="00E902E2">
        <w:t xml:space="preserve"> navigateur web, mais son usage après installation ne nécessite pas de connexion internet. </w:t>
      </w:r>
      <w:r w:rsidR="00804D5D">
        <w:t xml:space="preserve"> </w:t>
      </w:r>
      <w:r w:rsidR="00897615">
        <w:t xml:space="preserve">Le code source de l’outil est disponible sur </w:t>
      </w:r>
      <w:proofErr w:type="spellStart"/>
      <w:r w:rsidR="00897615">
        <w:t>github</w:t>
      </w:r>
      <w:proofErr w:type="spellEnd"/>
      <w:r w:rsidR="00897615">
        <w:t>, où il est régulièrement mis à jour </w:t>
      </w:r>
      <w:r w:rsidR="00D454CF">
        <w:t>(</w:t>
      </w:r>
      <w:hyperlink r:id="rId9" w:history="1">
        <w:r w:rsidR="00D454CF" w:rsidRPr="00864E33">
          <w:rPr>
            <w:rStyle w:val="Lienhypertexte"/>
          </w:rPr>
          <w:t>https://github.com/ECLOH/ViCaTraj</w:t>
        </w:r>
      </w:hyperlink>
      <w:r w:rsidR="00D454CF">
        <w:t xml:space="preserve">). </w:t>
      </w:r>
      <w:r w:rsidR="00960394">
        <w:t xml:space="preserve">L’application n’est pas figée, elle fait l’objet d’améliorations et de corrections constantes. </w:t>
      </w:r>
    </w:p>
    <w:p w14:paraId="5A0D2257" w14:textId="37B59B24" w:rsidR="007D6B47" w:rsidRDefault="007D6B47" w:rsidP="007D6B47">
      <w:pPr>
        <w:pStyle w:val="Titre2"/>
      </w:pPr>
      <w:r w:rsidRPr="007D6B47">
        <w:t>Fonctionnalit</w:t>
      </w:r>
      <w:r w:rsidR="00CD406D">
        <w:t>é</w:t>
      </w:r>
      <w:r w:rsidRPr="007D6B47">
        <w:t>s</w:t>
      </w:r>
    </w:p>
    <w:p w14:paraId="4D0D8081" w14:textId="3CEAB789" w:rsidR="00CD406D" w:rsidRPr="00804D5D" w:rsidRDefault="00CD406D" w:rsidP="00CD406D">
      <w:pPr>
        <w:pStyle w:val="Paragraphedeliste"/>
        <w:numPr>
          <w:ilvl w:val="0"/>
          <w:numId w:val="7"/>
        </w:numPr>
        <w:rPr>
          <w:b/>
          <w:bCs/>
        </w:rPr>
      </w:pPr>
      <w:r w:rsidRPr="00804D5D">
        <w:rPr>
          <w:b/>
          <w:bCs/>
        </w:rPr>
        <w:t xml:space="preserve">Construire un jeu de données longitudinales, permettant le suivi des trajectoires individuelles. </w:t>
      </w:r>
    </w:p>
    <w:p w14:paraId="138FD38C" w14:textId="1C1CEBCB" w:rsidR="005E6CD6" w:rsidRDefault="005E6CD6" w:rsidP="004A482C">
      <w:pPr>
        <w:pStyle w:val="Paragraphedeliste"/>
        <w:numPr>
          <w:ilvl w:val="0"/>
          <w:numId w:val="8"/>
        </w:numPr>
      </w:pPr>
      <w:r>
        <w:t>L’application offre des possibilités avancées de sélections d’individus à partir des données, sur de multiples dates (exemple : sélectionner des personnes qui perçoivent du RSA pendant 1 mois choisi, ou 6 mois, ou 1 an</w:t>
      </w:r>
      <w:r w:rsidR="00804D5D">
        <w:t> ; ou ne sélectionner que les habitants d’un territoire</w:t>
      </w:r>
      <w:r>
        <w:t xml:space="preserve">). </w:t>
      </w:r>
    </w:p>
    <w:p w14:paraId="322DB9A1" w14:textId="14782F1A" w:rsidR="004A482C" w:rsidRDefault="004A482C" w:rsidP="004A482C">
      <w:pPr>
        <w:pStyle w:val="Paragraphedeliste"/>
        <w:numPr>
          <w:ilvl w:val="0"/>
          <w:numId w:val="8"/>
        </w:numPr>
      </w:pPr>
      <w:r>
        <w:t xml:space="preserve">Croiser des données longitudinales avec des données tierces (exemples : fusionner les données administratives de perception du RSA issues de la CAF avec les données d’accompagnement professionnel ou social issues du Conseil Départemental). </w:t>
      </w:r>
    </w:p>
    <w:p w14:paraId="0A05B890" w14:textId="47B2627E" w:rsidR="005E6CD6" w:rsidRPr="00804D5D" w:rsidRDefault="005E6CD6" w:rsidP="00CD406D">
      <w:pPr>
        <w:pStyle w:val="Paragraphedeliste"/>
        <w:numPr>
          <w:ilvl w:val="0"/>
          <w:numId w:val="7"/>
        </w:numPr>
        <w:rPr>
          <w:b/>
          <w:bCs/>
        </w:rPr>
      </w:pPr>
      <w:r w:rsidRPr="00804D5D">
        <w:rPr>
          <w:b/>
          <w:bCs/>
        </w:rPr>
        <w:t>Utiliser ces données pour consulter des indicateurs statistiques simples</w:t>
      </w:r>
      <w:r w:rsidR="004A482C" w:rsidRPr="00804D5D">
        <w:rPr>
          <w:b/>
          <w:bCs/>
        </w:rPr>
        <w:t>.</w:t>
      </w:r>
    </w:p>
    <w:p w14:paraId="0B16ED8B" w14:textId="7A3B9E9F" w:rsidR="003110C0" w:rsidRDefault="003110C0" w:rsidP="003110C0">
      <w:pPr>
        <w:pStyle w:val="Paragraphedeliste"/>
        <w:numPr>
          <w:ilvl w:val="0"/>
          <w:numId w:val="8"/>
        </w:numPr>
      </w:pPr>
      <w:r>
        <w:t xml:space="preserve">En constituant des trajectoires, l’application permet d’accéder facilement à de multiples indicateurs, sous forme de tableaux ou de graphiques : </w:t>
      </w:r>
      <w:r w:rsidRPr="00D454CF">
        <w:rPr>
          <w:b/>
          <w:bCs/>
          <w:color w:val="262626" w:themeColor="text1" w:themeTint="D9"/>
        </w:rPr>
        <w:t>taux de transition</w:t>
      </w:r>
      <w:r w:rsidRPr="00D454CF">
        <w:rPr>
          <w:color w:val="262626" w:themeColor="text1" w:themeTint="D9"/>
        </w:rPr>
        <w:t xml:space="preserve"> </w:t>
      </w:r>
      <w:r>
        <w:t xml:space="preserve">(moyens, entre deux dates ou plus), </w:t>
      </w:r>
      <w:r w:rsidRPr="00D454CF">
        <w:rPr>
          <w:b/>
          <w:bCs/>
          <w:color w:val="262626" w:themeColor="text1" w:themeTint="D9"/>
        </w:rPr>
        <w:t xml:space="preserve">fréquence des événements rencontrés </w:t>
      </w:r>
      <w:r>
        <w:t xml:space="preserve">dans les données, </w:t>
      </w:r>
      <w:r w:rsidRPr="00D454CF">
        <w:rPr>
          <w:b/>
          <w:bCs/>
          <w:color w:val="262626" w:themeColor="text1" w:themeTint="D9"/>
        </w:rPr>
        <w:t>chronogramme, temps moyens passés</w:t>
      </w:r>
      <w:r>
        <w:t xml:space="preserve"> dans les différentes situations, </w:t>
      </w:r>
      <w:r w:rsidRPr="00D454CF">
        <w:rPr>
          <w:b/>
          <w:bCs/>
          <w:color w:val="262626" w:themeColor="text1" w:themeTint="D9"/>
        </w:rPr>
        <w:t>trajectoires les plus fréquentes</w:t>
      </w:r>
      <w:r>
        <w:t>, etc</w:t>
      </w:r>
      <w:r>
        <w:t xml:space="preserve">. </w:t>
      </w:r>
    </w:p>
    <w:p w14:paraId="7A7F384D" w14:textId="0A967F6F" w:rsidR="003A6164" w:rsidRDefault="003110C0" w:rsidP="003A6164">
      <w:pPr>
        <w:pStyle w:val="Paragraphedeliste"/>
        <w:numPr>
          <w:ilvl w:val="0"/>
          <w:numId w:val="8"/>
        </w:numPr>
      </w:pPr>
      <w:r>
        <w:t xml:space="preserve">Comparer ces indicateurs selon les individus </w:t>
      </w:r>
      <w:r w:rsidR="003A6164">
        <w:t>décrit</w:t>
      </w:r>
      <w:r>
        <w:t xml:space="preserve"> à partir des variables (exemple : temps moyen passé dans les états étudiés selon le sexe, le territoire d’habitation ou l’âge).</w:t>
      </w:r>
    </w:p>
    <w:p w14:paraId="7D74F599" w14:textId="77777777" w:rsidR="003A6164" w:rsidRPr="00804D5D" w:rsidRDefault="003A6164" w:rsidP="003A6164">
      <w:pPr>
        <w:pStyle w:val="Paragraphedeliste"/>
        <w:numPr>
          <w:ilvl w:val="0"/>
          <w:numId w:val="7"/>
        </w:numPr>
        <w:rPr>
          <w:b/>
          <w:bCs/>
        </w:rPr>
      </w:pPr>
      <w:r w:rsidRPr="00804D5D">
        <w:rPr>
          <w:b/>
          <w:bCs/>
        </w:rPr>
        <w:t>Identifier des groupes d’individus à partir des formes de trajectoires représentées dans les données.</w:t>
      </w:r>
    </w:p>
    <w:p w14:paraId="08886872" w14:textId="3615EE8E" w:rsidR="003A6164" w:rsidRDefault="003A6164" w:rsidP="003A6164">
      <w:pPr>
        <w:pStyle w:val="Paragraphedeliste"/>
        <w:numPr>
          <w:ilvl w:val="0"/>
          <w:numId w:val="8"/>
        </w:numPr>
      </w:pPr>
      <w:r>
        <w:t>Regrouper les individus qui ont des événements communs (comme la sortie du RSA, par exemple) et/ou des temporalités communes</w:t>
      </w:r>
      <w:r w:rsidRPr="003A6164">
        <w:t xml:space="preserve"> </w:t>
      </w:r>
      <w:r>
        <w:t xml:space="preserve">(le fait de bénéficier du RSA aux même moments). </w:t>
      </w:r>
    </w:p>
    <w:p w14:paraId="026D8885" w14:textId="2D4B16A5" w:rsidR="003A6164" w:rsidRPr="003A6164" w:rsidRDefault="003A6164" w:rsidP="003A6164">
      <w:pPr>
        <w:pStyle w:val="Paragraphedeliste"/>
        <w:numPr>
          <w:ilvl w:val="0"/>
          <w:numId w:val="8"/>
        </w:numPr>
      </w:pPr>
      <w:r>
        <w:t xml:space="preserve">Utiliser ces regroupements pour décliner les indicateurs statistiques disponibles dans l’application. </w:t>
      </w:r>
    </w:p>
    <w:p w14:paraId="15E980A5" w14:textId="18DBA4D1" w:rsidR="005E6CD6" w:rsidRPr="00804D5D" w:rsidRDefault="003A6164" w:rsidP="00CD406D">
      <w:pPr>
        <w:pStyle w:val="Paragraphedeliste"/>
        <w:numPr>
          <w:ilvl w:val="0"/>
          <w:numId w:val="7"/>
        </w:numPr>
        <w:rPr>
          <w:b/>
          <w:bCs/>
        </w:rPr>
      </w:pPr>
      <w:bookmarkStart w:id="0" w:name="_Hlk41343138"/>
      <w:r w:rsidRPr="00804D5D">
        <w:rPr>
          <w:b/>
          <w:bCs/>
        </w:rPr>
        <w:t xml:space="preserve">Sauvegarder le travail réalisé : </w:t>
      </w:r>
    </w:p>
    <w:bookmarkEnd w:id="0"/>
    <w:p w14:paraId="514EAB33" w14:textId="2FF04851" w:rsidR="003A6164" w:rsidRDefault="003A6164" w:rsidP="00112339">
      <w:pPr>
        <w:pStyle w:val="Paragraphedeliste"/>
        <w:numPr>
          <w:ilvl w:val="0"/>
          <w:numId w:val="8"/>
        </w:numPr>
      </w:pPr>
      <w:r>
        <w:t xml:space="preserve">Enregistrer les sélections réalisées dans l’application, afin de créer des jeux de données réutilisables à loisir dans l’application ; </w:t>
      </w:r>
      <w:r w:rsidR="00804D5D">
        <w:t>e</w:t>
      </w:r>
      <w:r>
        <w:t xml:space="preserve">nregistrer les graphiques et les tableaux de données ; </w:t>
      </w:r>
      <w:r w:rsidR="00804D5D">
        <w:t>e</w:t>
      </w:r>
      <w:r>
        <w:t xml:space="preserve">nregistrer les jeux de données contenant les regroupements de trajectoires construits dans l’application, afin de le réutiliser. </w:t>
      </w:r>
    </w:p>
    <w:p w14:paraId="6FB35273" w14:textId="7D47ECCB" w:rsidR="003A6164" w:rsidRPr="00804D5D" w:rsidRDefault="003A6164" w:rsidP="003A6164">
      <w:pPr>
        <w:pStyle w:val="Paragraphedeliste"/>
        <w:numPr>
          <w:ilvl w:val="0"/>
          <w:numId w:val="7"/>
        </w:numPr>
        <w:rPr>
          <w:b/>
          <w:bCs/>
        </w:rPr>
      </w:pPr>
      <w:r w:rsidRPr="00804D5D">
        <w:rPr>
          <w:b/>
          <w:bCs/>
        </w:rPr>
        <w:t xml:space="preserve">Utiliser les fonctions du paquet ViCaTraj dans la console R : </w:t>
      </w:r>
    </w:p>
    <w:p w14:paraId="725A93C6" w14:textId="6B948C8A" w:rsidR="009E3B1F" w:rsidRDefault="00804D5D" w:rsidP="009E3B1F">
      <w:pPr>
        <w:pStyle w:val="Paragraphedeliste"/>
        <w:numPr>
          <w:ilvl w:val="0"/>
          <w:numId w:val="8"/>
        </w:numPr>
      </w:pPr>
      <w:r>
        <w:t>Le paquet ViCaTraj contient des fonctions qui peuvent s’avérer utiles pour constituer un jeu de données utilisable à partir de données de gestion brutes, pour recoder des variables, fusionner des jeux de données.</w:t>
      </w:r>
      <w:r w:rsidR="009E3B1F">
        <w:t> </w:t>
      </w:r>
    </w:p>
    <w:p w14:paraId="17E41156" w14:textId="77777777" w:rsidR="00E6503A" w:rsidRDefault="00E6503A" w:rsidP="00E6503A">
      <w:pPr>
        <w:pStyle w:val="Titre1"/>
      </w:pPr>
      <w:r>
        <w:t>Crédits</w:t>
      </w:r>
    </w:p>
    <w:p w14:paraId="2379D434" w14:textId="77777777" w:rsidR="00C6131D" w:rsidRDefault="00E6503A" w:rsidP="00896F93">
      <w:pPr>
        <w:rPr>
          <w:sz w:val="20"/>
          <w:szCs w:val="20"/>
        </w:rPr>
      </w:pPr>
      <w:r w:rsidRPr="00853909">
        <w:rPr>
          <w:sz w:val="20"/>
          <w:szCs w:val="20"/>
        </w:rPr>
        <w:t xml:space="preserve">Ont contribué au code de l’application : </w:t>
      </w:r>
      <w:r w:rsidR="00896F93" w:rsidRPr="00853909">
        <w:rPr>
          <w:sz w:val="20"/>
          <w:szCs w:val="20"/>
        </w:rPr>
        <w:t xml:space="preserve">Mélanie </w:t>
      </w:r>
      <w:proofErr w:type="spellStart"/>
      <w:r w:rsidR="00896F93" w:rsidRPr="00853909">
        <w:rPr>
          <w:sz w:val="20"/>
          <w:szCs w:val="20"/>
        </w:rPr>
        <w:t>Boscher</w:t>
      </w:r>
      <w:proofErr w:type="spellEnd"/>
      <w:r w:rsidR="00896F93" w:rsidRPr="00853909">
        <w:rPr>
          <w:sz w:val="20"/>
          <w:szCs w:val="20"/>
        </w:rPr>
        <w:t xml:space="preserve"> et </w:t>
      </w:r>
      <w:r w:rsidR="00117F73" w:rsidRPr="00853909">
        <w:rPr>
          <w:sz w:val="20"/>
          <w:szCs w:val="20"/>
        </w:rPr>
        <w:t xml:space="preserve">Luc-Olivier </w:t>
      </w:r>
      <w:r w:rsidR="00896F93" w:rsidRPr="00853909">
        <w:rPr>
          <w:sz w:val="20"/>
          <w:szCs w:val="20"/>
        </w:rPr>
        <w:t xml:space="preserve">Hervé du </w:t>
      </w:r>
      <w:r w:rsidR="00117F73" w:rsidRPr="009E3B1F">
        <w:rPr>
          <w:b/>
          <w:bCs/>
          <w:sz w:val="20"/>
          <w:szCs w:val="20"/>
        </w:rPr>
        <w:t xml:space="preserve">Conseil </w:t>
      </w:r>
      <w:r w:rsidR="00896F93" w:rsidRPr="009E3B1F">
        <w:rPr>
          <w:b/>
          <w:bCs/>
          <w:sz w:val="20"/>
          <w:szCs w:val="20"/>
        </w:rPr>
        <w:t>Départemental</w:t>
      </w:r>
      <w:r w:rsidR="00117F73" w:rsidRPr="009E3B1F">
        <w:rPr>
          <w:b/>
          <w:bCs/>
          <w:sz w:val="20"/>
          <w:szCs w:val="20"/>
        </w:rPr>
        <w:t xml:space="preserve"> </w:t>
      </w:r>
      <w:r w:rsidR="009E3B1F" w:rsidRPr="009E3B1F">
        <w:rPr>
          <w:b/>
          <w:bCs/>
          <w:sz w:val="20"/>
          <w:szCs w:val="20"/>
        </w:rPr>
        <w:t xml:space="preserve">de </w:t>
      </w:r>
      <w:r w:rsidR="00117F73" w:rsidRPr="009E3B1F">
        <w:rPr>
          <w:b/>
          <w:bCs/>
          <w:sz w:val="20"/>
          <w:szCs w:val="20"/>
        </w:rPr>
        <w:t>Loire-Atlantique</w:t>
      </w:r>
      <w:r w:rsidR="00853909">
        <w:rPr>
          <w:sz w:val="20"/>
          <w:szCs w:val="20"/>
        </w:rPr>
        <w:t xml:space="preserve">, </w:t>
      </w:r>
      <w:r w:rsidR="00896F93" w:rsidRPr="00853909">
        <w:rPr>
          <w:sz w:val="20"/>
          <w:szCs w:val="20"/>
        </w:rPr>
        <w:t xml:space="preserve">et </w:t>
      </w:r>
      <w:r w:rsidR="00117F73" w:rsidRPr="00853909">
        <w:rPr>
          <w:sz w:val="20"/>
          <w:szCs w:val="20"/>
        </w:rPr>
        <w:t xml:space="preserve">Elie </w:t>
      </w:r>
      <w:proofErr w:type="spellStart"/>
      <w:r w:rsidR="00117F73" w:rsidRPr="00853909">
        <w:rPr>
          <w:sz w:val="20"/>
          <w:szCs w:val="20"/>
        </w:rPr>
        <w:t>Chosson</w:t>
      </w:r>
      <w:proofErr w:type="spellEnd"/>
      <w:r w:rsidR="00117F73" w:rsidRPr="00853909">
        <w:rPr>
          <w:sz w:val="20"/>
          <w:szCs w:val="20"/>
        </w:rPr>
        <w:t xml:space="preserve"> </w:t>
      </w:r>
      <w:r w:rsidR="00896F93" w:rsidRPr="00853909">
        <w:rPr>
          <w:sz w:val="20"/>
          <w:szCs w:val="20"/>
        </w:rPr>
        <w:t xml:space="preserve">de la </w:t>
      </w:r>
      <w:r w:rsidR="00117F73" w:rsidRPr="009E3B1F">
        <w:rPr>
          <w:b/>
          <w:bCs/>
          <w:sz w:val="20"/>
          <w:szCs w:val="20"/>
        </w:rPr>
        <w:t>Mission Régionale d’Information sur l’Exclusion</w:t>
      </w:r>
      <w:r w:rsidR="006E0AD2">
        <w:rPr>
          <w:b/>
          <w:bCs/>
          <w:sz w:val="20"/>
          <w:szCs w:val="20"/>
        </w:rPr>
        <w:t xml:space="preserve"> (MRIE)</w:t>
      </w:r>
      <w:r w:rsidR="00117F73" w:rsidRPr="00853909">
        <w:rPr>
          <w:sz w:val="20"/>
          <w:szCs w:val="20"/>
        </w:rPr>
        <w:t xml:space="preserve">. </w:t>
      </w:r>
    </w:p>
    <w:p w14:paraId="13CE9F11" w14:textId="77777777" w:rsidR="00853909" w:rsidRDefault="00C6131D" w:rsidP="00896F93">
      <w:pPr>
        <w:rPr>
          <w:sz w:val="20"/>
          <w:szCs w:val="20"/>
        </w:rPr>
      </w:pPr>
      <w:r w:rsidRPr="00853909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0D1CFC" wp14:editId="701DE9AE">
            <wp:simplePos x="0" y="0"/>
            <wp:positionH relativeFrom="column">
              <wp:posOffset>3238822</wp:posOffset>
            </wp:positionH>
            <wp:positionV relativeFrom="paragraph">
              <wp:posOffset>363740</wp:posOffset>
            </wp:positionV>
            <wp:extent cx="836930" cy="293370"/>
            <wp:effectExtent l="0" t="0" r="127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F73" w:rsidRPr="00853909">
        <w:rPr>
          <w:sz w:val="20"/>
          <w:szCs w:val="20"/>
        </w:rPr>
        <w:t xml:space="preserve">Yoann Morin </w:t>
      </w:r>
      <w:r w:rsidR="00896F93" w:rsidRPr="00853909">
        <w:rPr>
          <w:sz w:val="20"/>
          <w:szCs w:val="20"/>
        </w:rPr>
        <w:t xml:space="preserve">du </w:t>
      </w:r>
      <w:r w:rsidR="009E3B1F" w:rsidRPr="009E3B1F">
        <w:rPr>
          <w:b/>
          <w:bCs/>
          <w:sz w:val="20"/>
          <w:szCs w:val="20"/>
        </w:rPr>
        <w:t xml:space="preserve">Conseil Départemental de </w:t>
      </w:r>
      <w:r w:rsidR="00896F93" w:rsidRPr="009E3B1F">
        <w:rPr>
          <w:b/>
          <w:bCs/>
          <w:sz w:val="20"/>
          <w:szCs w:val="20"/>
        </w:rPr>
        <w:t>l’Isère</w:t>
      </w:r>
      <w:r w:rsidR="00896F93" w:rsidRPr="00853909">
        <w:rPr>
          <w:sz w:val="20"/>
          <w:szCs w:val="20"/>
        </w:rPr>
        <w:t xml:space="preserve"> </w:t>
      </w:r>
      <w:r w:rsidR="00117F73" w:rsidRPr="00853909">
        <w:rPr>
          <w:sz w:val="20"/>
          <w:szCs w:val="20"/>
        </w:rPr>
        <w:t xml:space="preserve">a également contribué en tant qu’utilisateur cobaye, patient et vigilant. </w:t>
      </w:r>
    </w:p>
    <w:p w14:paraId="78B91049" w14:textId="707DEE20" w:rsidR="00896F93" w:rsidRPr="00853909" w:rsidRDefault="00896F93" w:rsidP="00896F93">
      <w:pPr>
        <w:rPr>
          <w:sz w:val="20"/>
          <w:szCs w:val="20"/>
        </w:rPr>
        <w:sectPr w:rsidR="00896F93" w:rsidRPr="00853909" w:rsidSect="009E3B1F">
          <w:pgSz w:w="11906" w:h="16838"/>
          <w:pgMar w:top="737" w:right="1191" w:bottom="567" w:left="1191" w:header="709" w:footer="709" w:gutter="0"/>
          <w:cols w:space="708"/>
          <w:docGrid w:linePitch="360"/>
        </w:sectPr>
      </w:pPr>
      <w:r w:rsidRPr="00853909">
        <w:rPr>
          <w:sz w:val="20"/>
          <w:szCs w:val="20"/>
        </w:rPr>
        <w:t xml:space="preserve">Le code est publié sous licence </w:t>
      </w:r>
      <w:r w:rsidR="00C6131D">
        <w:rPr>
          <w:sz w:val="20"/>
          <w:szCs w:val="20"/>
        </w:rPr>
        <w:t xml:space="preserve">Creative Commons </w:t>
      </w:r>
      <w:r w:rsidR="00C6131D" w:rsidRPr="00853909">
        <w:rPr>
          <w:sz w:val="20"/>
          <w:szCs w:val="20"/>
        </w:rPr>
        <w:t>BY</w:t>
      </w:r>
      <w:r w:rsidRPr="00853909">
        <w:rPr>
          <w:sz w:val="20"/>
          <w:szCs w:val="20"/>
        </w:rPr>
        <w:t>-NC-S</w:t>
      </w:r>
      <w:r w:rsidR="00804D5D">
        <w:rPr>
          <w:sz w:val="20"/>
          <w:szCs w:val="20"/>
        </w:rPr>
        <w:t>A</w:t>
      </w:r>
    </w:p>
    <w:p w14:paraId="6EB2BACD" w14:textId="2A252608" w:rsidR="009E3B1F" w:rsidRDefault="009E3B1F" w:rsidP="00E6503A"/>
    <w:p w14:paraId="59B53518" w14:textId="77777777" w:rsidR="009E3B1F" w:rsidRDefault="009E3B1F" w:rsidP="00E6503A"/>
    <w:p w14:paraId="17C2C5D8" w14:textId="77777777" w:rsidR="009E3B1F" w:rsidRDefault="009E3B1F" w:rsidP="00E6503A"/>
    <w:p w14:paraId="262CA711" w14:textId="77777777" w:rsidR="009E3B1F" w:rsidRDefault="009E3B1F" w:rsidP="00E6503A"/>
    <w:p w14:paraId="1A12087A" w14:textId="77777777" w:rsidR="009E3B1F" w:rsidRDefault="009E3B1F" w:rsidP="00E6503A"/>
    <w:p w14:paraId="40DBE6DE" w14:textId="77777777" w:rsidR="009E3B1F" w:rsidRDefault="009E3B1F" w:rsidP="00E6503A"/>
    <w:p w14:paraId="4F34B57A" w14:textId="77777777" w:rsidR="009E3B1F" w:rsidRDefault="009E3B1F" w:rsidP="00E6503A"/>
    <w:p w14:paraId="3422F990" w14:textId="77777777" w:rsidR="009E3B1F" w:rsidRDefault="009E3B1F" w:rsidP="00E6503A"/>
    <w:p w14:paraId="3CCCE6E6" w14:textId="77777777" w:rsidR="009E3B1F" w:rsidRDefault="009E3B1F" w:rsidP="00E6503A"/>
    <w:p w14:paraId="1BC2DA60" w14:textId="77777777" w:rsidR="009E3B1F" w:rsidRDefault="009E3B1F" w:rsidP="00E6503A"/>
    <w:p w14:paraId="1D406008" w14:textId="77777777" w:rsidR="009E3B1F" w:rsidRDefault="009E3B1F" w:rsidP="00E6503A"/>
    <w:p w14:paraId="49B0CD80" w14:textId="77777777" w:rsidR="009E3B1F" w:rsidRDefault="009E3B1F" w:rsidP="00E6503A"/>
    <w:p w14:paraId="1EC882FD" w14:textId="77777777" w:rsidR="009E3B1F" w:rsidRDefault="009E3B1F" w:rsidP="00E6503A"/>
    <w:p w14:paraId="0D55F570" w14:textId="77777777" w:rsidR="009E3B1F" w:rsidRDefault="009E3B1F" w:rsidP="00E6503A"/>
    <w:p w14:paraId="35B56EC7" w14:textId="77777777" w:rsidR="009E3B1F" w:rsidRDefault="009E3B1F" w:rsidP="00E6503A"/>
    <w:p w14:paraId="0C679EC4" w14:textId="77777777" w:rsidR="009E3B1F" w:rsidRDefault="009E3B1F" w:rsidP="00E6503A"/>
    <w:p w14:paraId="7E4269D7" w14:textId="77777777" w:rsidR="009E3B1F" w:rsidRDefault="009E3B1F" w:rsidP="00E6503A"/>
    <w:p w14:paraId="54E3567D" w14:textId="77777777" w:rsidR="009E3B1F" w:rsidRDefault="009E3B1F" w:rsidP="00E6503A"/>
    <w:p w14:paraId="3079DD24" w14:textId="77777777" w:rsidR="009E3B1F" w:rsidRDefault="009E3B1F" w:rsidP="00E6503A"/>
    <w:p w14:paraId="4E257EDA" w14:textId="77777777" w:rsidR="009E3B1F" w:rsidRDefault="009E3B1F" w:rsidP="00E6503A"/>
    <w:p w14:paraId="0F8043B2" w14:textId="77777777" w:rsidR="009E3B1F" w:rsidRDefault="009E3B1F" w:rsidP="00E6503A"/>
    <w:p w14:paraId="46B1B69D" w14:textId="77777777" w:rsidR="003A6367" w:rsidRPr="00E6503A" w:rsidRDefault="003A6367" w:rsidP="00E6503A"/>
    <w:sectPr w:rsidR="003A6367" w:rsidRPr="00E6503A" w:rsidSect="003A63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C49C" w14:textId="77777777" w:rsidR="006E7835" w:rsidRDefault="006E7835" w:rsidP="00FA3617">
      <w:pPr>
        <w:spacing w:after="0" w:line="240" w:lineRule="auto"/>
      </w:pPr>
      <w:r>
        <w:separator/>
      </w:r>
    </w:p>
  </w:endnote>
  <w:endnote w:type="continuationSeparator" w:id="0">
    <w:p w14:paraId="0AF38447" w14:textId="77777777" w:rsidR="006E7835" w:rsidRDefault="006E7835" w:rsidP="00FA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DBCDD" w14:textId="77777777" w:rsidR="006E7835" w:rsidRDefault="006E7835" w:rsidP="00FA3617">
      <w:pPr>
        <w:spacing w:after="0" w:line="240" w:lineRule="auto"/>
      </w:pPr>
      <w:r>
        <w:separator/>
      </w:r>
    </w:p>
  </w:footnote>
  <w:footnote w:type="continuationSeparator" w:id="0">
    <w:p w14:paraId="0948588B" w14:textId="77777777" w:rsidR="006E7835" w:rsidRDefault="006E7835" w:rsidP="00FA3617">
      <w:pPr>
        <w:spacing w:after="0" w:line="240" w:lineRule="auto"/>
      </w:pPr>
      <w:r>
        <w:continuationSeparator/>
      </w:r>
    </w:p>
  </w:footnote>
  <w:footnote w:id="1">
    <w:p w14:paraId="0071A3DF" w14:textId="3D54345D" w:rsidR="00FA3617" w:rsidRDefault="00FA3617" w:rsidP="00EE21D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EE21DA">
        <w:t>Elle utilise en particulier les fonctions du paquet « </w:t>
      </w:r>
      <w:proofErr w:type="spellStart"/>
      <w:r w:rsidR="00EE21DA">
        <w:t>Shiny</w:t>
      </w:r>
      <w:proofErr w:type="spellEnd"/>
      <w:r w:rsidR="00EE21DA">
        <w:t> » (</w:t>
      </w:r>
      <w:r>
        <w:t xml:space="preserve">Winston Chang, Joe Cheng, JJ Allaire, </w:t>
      </w:r>
      <w:proofErr w:type="spellStart"/>
      <w:r>
        <w:t>Yihui</w:t>
      </w:r>
      <w:proofErr w:type="spellEnd"/>
      <w:r>
        <w:t xml:space="preserve"> Xie and Jonathan McPherson (2019). </w:t>
      </w:r>
      <w:proofErr w:type="spellStart"/>
      <w:proofErr w:type="gramStart"/>
      <w:r>
        <w:t>shiny</w:t>
      </w:r>
      <w:proofErr w:type="spellEnd"/>
      <w:r>
        <w:t>:</w:t>
      </w:r>
      <w:proofErr w:type="gramEnd"/>
      <w:r>
        <w:t xml:space="preserve"> Web Application Framework for R. R package version 1.4.0. </w:t>
      </w:r>
      <w:hyperlink r:id="rId1" w:history="1">
        <w:r w:rsidR="00EE21DA" w:rsidRPr="00D065F3">
          <w:rPr>
            <w:rStyle w:val="Lienhypertexte"/>
          </w:rPr>
          <w:t>https://CRAN.R-project.org/package=shiny</w:t>
        </w:r>
      </w:hyperlink>
      <w:r w:rsidR="00EE21DA">
        <w:t>) et du paquet « </w:t>
      </w:r>
      <w:proofErr w:type="spellStart"/>
      <w:r w:rsidR="00EE21DA">
        <w:t>TraMineR</w:t>
      </w:r>
      <w:proofErr w:type="spellEnd"/>
      <w:r w:rsidR="00EE21DA">
        <w:t> » (</w:t>
      </w:r>
      <w:proofErr w:type="spellStart"/>
      <w:r w:rsidR="00EE21DA">
        <w:t>Gabadinho</w:t>
      </w:r>
      <w:proofErr w:type="spellEnd"/>
      <w:r w:rsidR="00EE21DA">
        <w:t xml:space="preserve">, A., </w:t>
      </w:r>
      <w:proofErr w:type="spellStart"/>
      <w:r w:rsidR="00EE21DA">
        <w:t>Ritschard</w:t>
      </w:r>
      <w:proofErr w:type="spellEnd"/>
      <w:r w:rsidR="00EE21DA">
        <w:t xml:space="preserve">, G., Müller, N. S., &amp; Studer, M. (2011). </w:t>
      </w:r>
      <w:proofErr w:type="spellStart"/>
      <w:r w:rsidR="00EE21DA">
        <w:t>Analyzing</w:t>
      </w:r>
      <w:proofErr w:type="spellEnd"/>
      <w:r w:rsidR="00EE21DA">
        <w:t xml:space="preserve"> and </w:t>
      </w:r>
      <w:proofErr w:type="spellStart"/>
      <w:r w:rsidR="00EE21DA">
        <w:t>Visualizing</w:t>
      </w:r>
      <w:proofErr w:type="spellEnd"/>
      <w:r w:rsidR="00EE21DA">
        <w:t xml:space="preserve"> State</w:t>
      </w:r>
      <w:r w:rsidR="00EE21DA">
        <w:t xml:space="preserve"> </w:t>
      </w:r>
      <w:proofErr w:type="spellStart"/>
      <w:r w:rsidR="00EE21DA">
        <w:t>Sequences</w:t>
      </w:r>
      <w:proofErr w:type="spellEnd"/>
      <w:r w:rsidR="00EE21DA">
        <w:t xml:space="preserve"> in R </w:t>
      </w:r>
      <w:proofErr w:type="spellStart"/>
      <w:r w:rsidR="00EE21DA">
        <w:t>with</w:t>
      </w:r>
      <w:proofErr w:type="spellEnd"/>
      <w:r w:rsidR="00EE21DA">
        <w:t xml:space="preserve"> </w:t>
      </w:r>
      <w:proofErr w:type="spellStart"/>
      <w:r w:rsidR="00EE21DA">
        <w:t>TraMineR</w:t>
      </w:r>
      <w:proofErr w:type="spellEnd"/>
      <w:r w:rsidR="00EE21DA">
        <w:t xml:space="preserve">. Journal of </w:t>
      </w:r>
      <w:proofErr w:type="spellStart"/>
      <w:r w:rsidR="00EE21DA">
        <w:t>Statistical</w:t>
      </w:r>
      <w:proofErr w:type="spellEnd"/>
      <w:r w:rsidR="00EE21DA">
        <w:t xml:space="preserve"> Software, 40(4), 1-37. DOI</w:t>
      </w:r>
      <w:r w:rsidR="00EE21DA">
        <w:t xml:space="preserve"> </w:t>
      </w:r>
      <w:r w:rsidR="00EE21DA">
        <w:t xml:space="preserve">  </w:t>
      </w:r>
      <w:hyperlink r:id="rId2" w:history="1">
        <w:r w:rsidR="00EE21DA" w:rsidRPr="00D065F3">
          <w:rPr>
            <w:rStyle w:val="Lienhypertexte"/>
          </w:rPr>
          <w:t>http://dx.doi.org/10.18637/jss.v040.i0</w:t>
        </w:r>
        <w:r w:rsidR="00EE21DA" w:rsidRPr="00D065F3">
          <w:rPr>
            <w:rStyle w:val="Lienhypertexte"/>
          </w:rPr>
          <w:t>4</w:t>
        </w:r>
      </w:hyperlink>
      <w:r w:rsidR="00EE21DA">
        <w:t xml:space="preserve">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425"/>
    <w:multiLevelType w:val="hybridMultilevel"/>
    <w:tmpl w:val="585AE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B8D"/>
    <w:multiLevelType w:val="hybridMultilevel"/>
    <w:tmpl w:val="92AEC45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360222"/>
    <w:multiLevelType w:val="hybridMultilevel"/>
    <w:tmpl w:val="F53A3DE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49541F2"/>
    <w:multiLevelType w:val="hybridMultilevel"/>
    <w:tmpl w:val="55529398"/>
    <w:lvl w:ilvl="0" w:tplc="9B5A4C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3A3933"/>
    <w:multiLevelType w:val="hybridMultilevel"/>
    <w:tmpl w:val="17C65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518CA"/>
    <w:multiLevelType w:val="hybridMultilevel"/>
    <w:tmpl w:val="6E9A9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714659"/>
    <w:multiLevelType w:val="hybridMultilevel"/>
    <w:tmpl w:val="29561512"/>
    <w:lvl w:ilvl="0" w:tplc="4E9C4734">
      <w:start w:val="1"/>
      <w:numFmt w:val="decimal"/>
      <w:pStyle w:val="Titre1"/>
      <w:lvlText w:val="#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35B54"/>
    <w:multiLevelType w:val="hybridMultilevel"/>
    <w:tmpl w:val="E2FCA2DA"/>
    <w:lvl w:ilvl="0" w:tplc="9B5A4C2C">
      <w:numFmt w:val="bullet"/>
      <w:lvlText w:val="-"/>
      <w:lvlJc w:val="left"/>
      <w:pPr>
        <w:ind w:left="13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657201CA"/>
    <w:multiLevelType w:val="hybridMultilevel"/>
    <w:tmpl w:val="C2945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69"/>
    <w:rsid w:val="00042082"/>
    <w:rsid w:val="000B2093"/>
    <w:rsid w:val="00117F73"/>
    <w:rsid w:val="002102F1"/>
    <w:rsid w:val="002C0D42"/>
    <w:rsid w:val="002D3516"/>
    <w:rsid w:val="003110C0"/>
    <w:rsid w:val="003A6164"/>
    <w:rsid w:val="003A6367"/>
    <w:rsid w:val="0042629C"/>
    <w:rsid w:val="004A482C"/>
    <w:rsid w:val="004B1A61"/>
    <w:rsid w:val="0053421B"/>
    <w:rsid w:val="005E6CD6"/>
    <w:rsid w:val="005F6841"/>
    <w:rsid w:val="006E0AD2"/>
    <w:rsid w:val="006E7835"/>
    <w:rsid w:val="007D413B"/>
    <w:rsid w:val="007D6B47"/>
    <w:rsid w:val="00804D5D"/>
    <w:rsid w:val="00853909"/>
    <w:rsid w:val="00894511"/>
    <w:rsid w:val="00896F93"/>
    <w:rsid w:val="00897615"/>
    <w:rsid w:val="008F137D"/>
    <w:rsid w:val="00960394"/>
    <w:rsid w:val="009E3B1F"/>
    <w:rsid w:val="00A827E4"/>
    <w:rsid w:val="00B27A69"/>
    <w:rsid w:val="00C6131D"/>
    <w:rsid w:val="00CD406D"/>
    <w:rsid w:val="00D454CF"/>
    <w:rsid w:val="00E6503A"/>
    <w:rsid w:val="00E902E2"/>
    <w:rsid w:val="00EE21DA"/>
    <w:rsid w:val="00F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EAB9"/>
  <w15:chartTrackingRefBased/>
  <w15:docId w15:val="{A4731ACE-D984-4FC7-8630-E00F79E2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C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454CF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2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mallCaps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2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mallCaps/>
      <w:color w:val="3B3838" w:themeColor="background2" w:themeShade="40"/>
      <w:sz w:val="24"/>
      <w:szCs w:val="24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7A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A69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454C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13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76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76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A827E4"/>
    <w:rPr>
      <w:rFonts w:asciiTheme="majorHAnsi" w:eastAsiaTheme="majorEastAsia" w:hAnsiTheme="majorHAnsi" w:cstheme="majorBidi"/>
      <w:b/>
      <w:smallCaps/>
      <w:color w:val="0D0D0D" w:themeColor="text1" w:themeTint="F2"/>
      <w:sz w:val="26"/>
      <w:szCs w:val="26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FA361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A361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3617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A827E4"/>
    <w:rPr>
      <w:rFonts w:asciiTheme="majorHAnsi" w:eastAsiaTheme="majorEastAsia" w:hAnsiTheme="majorHAnsi" w:cstheme="majorBidi"/>
      <w:smallCaps/>
      <w:color w:val="3B3838" w:themeColor="background2" w:themeShade="40"/>
      <w:sz w:val="24"/>
      <w:szCs w:val="24"/>
      <w:u w:val="single"/>
    </w:rPr>
  </w:style>
  <w:style w:type="paragraph" w:customStyle="1" w:styleId="NormalRetrait">
    <w:name w:val="Normal_Retrait"/>
    <w:basedOn w:val="Normal"/>
    <w:link w:val="NormalRetraitCar"/>
    <w:qFormat/>
    <w:rsid w:val="00117F73"/>
    <w:pPr>
      <w:ind w:left="227"/>
    </w:pPr>
  </w:style>
  <w:style w:type="paragraph" w:styleId="Lgende">
    <w:name w:val="caption"/>
    <w:basedOn w:val="Normal"/>
    <w:next w:val="Normal"/>
    <w:uiPriority w:val="35"/>
    <w:unhideWhenUsed/>
    <w:qFormat/>
    <w:rsid w:val="00853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RetraitCar">
    <w:name w:val="Normal_Retrait Car"/>
    <w:basedOn w:val="Policepardfaut"/>
    <w:link w:val="NormalRetrait"/>
    <w:rsid w:val="001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CLOH/ViCaTraj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18637/jss.v040.i04" TargetMode="External"/><Relationship Id="rId1" Type="http://schemas.openxmlformats.org/officeDocument/2006/relationships/hyperlink" Target="https://CRAN.R-project.org/package=shin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2FBCF-414F-4B63-A62C-4007AE60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CHOSSON</dc:creator>
  <cp:keywords/>
  <dc:description/>
  <cp:lastModifiedBy>Elie CHOSSON</cp:lastModifiedBy>
  <cp:revision>7</cp:revision>
  <dcterms:created xsi:type="dcterms:W3CDTF">2020-05-25T21:28:00Z</dcterms:created>
  <dcterms:modified xsi:type="dcterms:W3CDTF">2020-05-25T21:58:00Z</dcterms:modified>
</cp:coreProperties>
</file>