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0B580B">
      <w:pPr>
        <w:jc w:val="right"/>
        <w:rPr>
          <w:rFonts w:eastAsia="黑体"/>
          <w:sz w:val="30"/>
          <w:szCs w:val="30"/>
        </w:rPr>
      </w:pPr>
      <w:bookmarkStart w:id="0" w:name="_Toc186340141"/>
      <w:bookmarkStart w:id="1" w:name="_Ref186272770"/>
      <w:bookmarkStart w:id="2" w:name="_Ref186274545"/>
    </w:p>
    <w:p w14:paraId="1ED5B5DE">
      <w:pPr>
        <w:rPr>
          <w:rFonts w:eastAsia="黑体"/>
          <w:sz w:val="44"/>
          <w:szCs w:val="44"/>
        </w:rPr>
      </w:pPr>
    </w:p>
    <w:p w14:paraId="46CE0912">
      <w:pPr>
        <w:rPr>
          <w:rFonts w:eastAsia="黑体"/>
          <w:sz w:val="44"/>
          <w:szCs w:val="44"/>
        </w:rPr>
      </w:pPr>
    </w:p>
    <w:p w14:paraId="3DAA0638">
      <w:pPr>
        <w:jc w:val="center"/>
      </w:pPr>
      <w:r>
        <w:rPr>
          <w:rFonts w:eastAsia="黑体"/>
          <w:sz w:val="44"/>
          <w:szCs w:val="44"/>
        </w:rPr>
        <w:t>项目评审管理系统软件样例需求规格说明</w:t>
      </w:r>
    </w:p>
    <w:p w14:paraId="2001F652"/>
    <w:p w14:paraId="168976C9"/>
    <w:p w14:paraId="6A21C206"/>
    <w:p w14:paraId="300CE68D">
      <w:pPr>
        <w:jc w:val="center"/>
      </w:pPr>
    </w:p>
    <w:p w14:paraId="07B66324"/>
    <w:p w14:paraId="4224A7A1"/>
    <w:p w14:paraId="663AC161"/>
    <w:p w14:paraId="246C299D"/>
    <w:p w14:paraId="6C862B19"/>
    <w:p w14:paraId="762DA3D4"/>
    <w:p w14:paraId="6AE9BF91">
      <w:pPr>
        <w:jc w:val="center"/>
        <w:rPr>
          <w:rFonts w:eastAsia="黑体"/>
          <w:sz w:val="30"/>
          <w:szCs w:val="30"/>
        </w:rPr>
      </w:pPr>
    </w:p>
    <w:p w14:paraId="62021DAF">
      <w:pPr>
        <w:jc w:val="center"/>
        <w:rPr>
          <w:rFonts w:eastAsia="黑体"/>
          <w:sz w:val="30"/>
          <w:szCs w:val="30"/>
        </w:rPr>
      </w:pPr>
    </w:p>
    <w:p w14:paraId="2CCB4080">
      <w:pPr>
        <w:jc w:val="center"/>
        <w:rPr>
          <w:rFonts w:eastAsia="黑体"/>
          <w:sz w:val="30"/>
          <w:szCs w:val="30"/>
        </w:rPr>
      </w:pPr>
      <w:r>
        <w:rPr>
          <w:rFonts w:eastAsia="黑体"/>
          <w:sz w:val="30"/>
          <w:szCs w:val="30"/>
        </w:rPr>
        <w:t>2025年2月</w:t>
      </w:r>
    </w:p>
    <w:p w14:paraId="36838C24">
      <w:pPr>
        <w:sectPr>
          <w:headerReference r:id="rId5" w:type="default"/>
          <w:footerReference r:id="rId6" w:type="default"/>
          <w:footerReference r:id="rId7" w:type="even"/>
          <w:pgSz w:w="11906" w:h="16838"/>
          <w:pgMar w:top="1701" w:right="1247" w:bottom="1701" w:left="1247" w:header="1134" w:footer="992" w:gutter="0"/>
          <w:pgNumType w:fmt="lowerRoman" w:start="1"/>
          <w:cols w:space="720" w:num="1"/>
          <w:titlePg/>
          <w:docGrid w:type="linesAndChars" w:linePitch="383" w:charSpace="5921"/>
        </w:sectPr>
      </w:pPr>
    </w:p>
    <w:p w14:paraId="11902D3E">
      <w:pPr>
        <w:pStyle w:val="10"/>
        <w:rPr>
          <w:rFonts w:ascii="Times New Roman" w:hAnsi="Times New Roman" w:cs="Times New Roman"/>
        </w:rPr>
      </w:pPr>
      <w:r>
        <w:rPr>
          <w:rFonts w:ascii="Times New Roman" w:hAnsi="Times New Roman" w:cs="Times New Roman"/>
        </w:rPr>
        <w:t>目  录</w:t>
      </w:r>
    </w:p>
    <w:p w14:paraId="2F4A0E6A">
      <w:pPr>
        <w:pStyle w:val="10"/>
        <w:rPr>
          <w:rFonts w:cs="Times New Roman"/>
          <w:b w:val="0"/>
          <w:bCs w:val="0"/>
          <w:caps w:val="0"/>
          <w:sz w:val="21"/>
          <w:szCs w:val="22"/>
        </w:rPr>
      </w:pPr>
      <w:r>
        <w:rPr>
          <w:rStyle w:val="16"/>
          <w:rFonts w:ascii="Times New Roman" w:hAnsi="Times New Roman" w:cs="Times New Roman"/>
          <w:b w:val="0"/>
          <w:color w:val="auto"/>
          <w:szCs w:val="24"/>
        </w:rPr>
        <w:fldChar w:fldCharType="begin"/>
      </w:r>
      <w:r>
        <w:rPr>
          <w:rStyle w:val="16"/>
          <w:rFonts w:ascii="Times New Roman" w:hAnsi="Times New Roman" w:cs="Times New Roman"/>
          <w:b w:val="0"/>
          <w:color w:val="auto"/>
          <w:szCs w:val="24"/>
        </w:rPr>
        <w:instrText xml:space="preserve"> TOC \o "1-3" \h \z \u </w:instrText>
      </w:r>
      <w:r>
        <w:rPr>
          <w:rStyle w:val="16"/>
          <w:rFonts w:ascii="Times New Roman" w:hAnsi="Times New Roman" w:cs="Times New Roman"/>
          <w:b w:val="0"/>
          <w:color w:val="auto"/>
          <w:szCs w:val="24"/>
        </w:rPr>
        <w:fldChar w:fldCharType="separate"/>
      </w:r>
      <w:r>
        <w:fldChar w:fldCharType="begin"/>
      </w:r>
      <w:r>
        <w:instrText xml:space="preserve"> HYPERLINK \l "_Toc190937362" </w:instrText>
      </w:r>
      <w:r>
        <w:fldChar w:fldCharType="separate"/>
      </w:r>
      <w:r>
        <w:rPr>
          <w:rStyle w:val="16"/>
          <w:rFonts w:eastAsia="黑体"/>
        </w:rPr>
        <w:t>1</w:t>
      </w:r>
      <w:r>
        <w:rPr>
          <w:rFonts w:cs="Times New Roman"/>
          <w:b w:val="0"/>
          <w:bCs w:val="0"/>
          <w:caps w:val="0"/>
          <w:sz w:val="21"/>
          <w:szCs w:val="22"/>
        </w:rPr>
        <w:tab/>
      </w:r>
      <w:r>
        <w:rPr>
          <w:rStyle w:val="16"/>
          <w:rFonts w:hint="eastAsia" w:eastAsia="黑体"/>
        </w:rPr>
        <w:t>概述</w:t>
      </w:r>
      <w:r>
        <w:tab/>
      </w:r>
      <w:r>
        <w:fldChar w:fldCharType="begin"/>
      </w:r>
      <w:r>
        <w:instrText xml:space="preserve"> PAGEREF _Toc190937362 \h </w:instrText>
      </w:r>
      <w:r>
        <w:fldChar w:fldCharType="separate"/>
      </w:r>
      <w:r>
        <w:t>1</w:t>
      </w:r>
      <w:r>
        <w:fldChar w:fldCharType="end"/>
      </w:r>
      <w:r>
        <w:fldChar w:fldCharType="end"/>
      </w:r>
    </w:p>
    <w:p w14:paraId="323B2CC2">
      <w:pPr>
        <w:pStyle w:val="10"/>
        <w:rPr>
          <w:rFonts w:cs="Times New Roman"/>
          <w:b w:val="0"/>
          <w:bCs w:val="0"/>
          <w:caps w:val="0"/>
          <w:sz w:val="21"/>
          <w:szCs w:val="22"/>
        </w:rPr>
      </w:pPr>
      <w:r>
        <w:fldChar w:fldCharType="begin"/>
      </w:r>
      <w:r>
        <w:instrText xml:space="preserve"> HYPERLINK \l "_Toc190937363" </w:instrText>
      </w:r>
      <w:r>
        <w:fldChar w:fldCharType="separate"/>
      </w:r>
      <w:r>
        <w:rPr>
          <w:rStyle w:val="16"/>
          <w:rFonts w:eastAsia="黑体"/>
        </w:rPr>
        <w:t>2</w:t>
      </w:r>
      <w:r>
        <w:rPr>
          <w:rFonts w:cs="Times New Roman"/>
          <w:b w:val="0"/>
          <w:bCs w:val="0"/>
          <w:caps w:val="0"/>
          <w:sz w:val="21"/>
          <w:szCs w:val="22"/>
        </w:rPr>
        <w:tab/>
      </w:r>
      <w:r>
        <w:rPr>
          <w:rStyle w:val="16"/>
          <w:rFonts w:hint="eastAsia" w:eastAsia="黑体"/>
        </w:rPr>
        <w:t>样例需求</w:t>
      </w:r>
      <w:r>
        <w:tab/>
      </w:r>
      <w:r>
        <w:fldChar w:fldCharType="begin"/>
      </w:r>
      <w:r>
        <w:instrText xml:space="preserve"> PAGEREF _Toc190937363 \h </w:instrText>
      </w:r>
      <w:r>
        <w:fldChar w:fldCharType="separate"/>
      </w:r>
      <w:r>
        <w:t>1</w:t>
      </w:r>
      <w:r>
        <w:fldChar w:fldCharType="end"/>
      </w:r>
      <w:r>
        <w:fldChar w:fldCharType="end"/>
      </w:r>
    </w:p>
    <w:p w14:paraId="4D3A2F34">
      <w:pPr>
        <w:pStyle w:val="11"/>
        <w:rPr>
          <w:rFonts w:cs="Times New Roman"/>
          <w:smallCaps w:val="0"/>
          <w:sz w:val="21"/>
          <w:szCs w:val="22"/>
        </w:rPr>
      </w:pPr>
      <w:r>
        <w:fldChar w:fldCharType="begin"/>
      </w:r>
      <w:r>
        <w:instrText xml:space="preserve"> HYPERLINK \l "_Toc190937364" </w:instrText>
      </w:r>
      <w:r>
        <w:fldChar w:fldCharType="separate"/>
      </w:r>
      <w:r>
        <w:rPr>
          <w:rStyle w:val="16"/>
          <w:rFonts w:ascii="Times New Roman" w:hAnsi="Times New Roman" w:eastAsia="黑体"/>
        </w:rPr>
        <w:t>2.1</w:t>
      </w:r>
      <w:r>
        <w:rPr>
          <w:rFonts w:cs="Times New Roman"/>
          <w:smallCaps w:val="0"/>
          <w:sz w:val="21"/>
          <w:szCs w:val="22"/>
        </w:rPr>
        <w:tab/>
      </w:r>
      <w:r>
        <w:rPr>
          <w:rStyle w:val="16"/>
          <w:rFonts w:hint="eastAsia" w:ascii="Times New Roman" w:hAnsi="Times New Roman" w:eastAsia="黑体"/>
        </w:rPr>
        <w:t>功能需求</w:t>
      </w:r>
      <w:r>
        <w:tab/>
      </w:r>
      <w:r>
        <w:fldChar w:fldCharType="begin"/>
      </w:r>
      <w:r>
        <w:instrText xml:space="preserve"> PAGEREF _Toc190937364 \h </w:instrText>
      </w:r>
      <w:r>
        <w:fldChar w:fldCharType="separate"/>
      </w:r>
      <w:r>
        <w:t>3</w:t>
      </w:r>
      <w:r>
        <w:fldChar w:fldCharType="end"/>
      </w:r>
      <w:r>
        <w:fldChar w:fldCharType="end"/>
      </w:r>
    </w:p>
    <w:p w14:paraId="53D27D22">
      <w:pPr>
        <w:pStyle w:val="7"/>
        <w:tabs>
          <w:tab w:val="left" w:pos="960"/>
        </w:tabs>
        <w:rPr>
          <w:rFonts w:cs="Times New Roman"/>
          <w:iCs w:val="0"/>
          <w:sz w:val="21"/>
          <w:szCs w:val="22"/>
        </w:rPr>
      </w:pPr>
      <w:r>
        <w:fldChar w:fldCharType="begin"/>
      </w:r>
      <w:r>
        <w:instrText xml:space="preserve"> HYPERLINK \l "_Toc190937365" </w:instrText>
      </w:r>
      <w:r>
        <w:fldChar w:fldCharType="separate"/>
      </w:r>
      <w:r>
        <w:rPr>
          <w:rStyle w:val="16"/>
          <w:rFonts w:eastAsia="黑体"/>
        </w:rPr>
        <w:t>2.1.1</w:t>
      </w:r>
      <w:r>
        <w:rPr>
          <w:rFonts w:cs="Times New Roman"/>
          <w:iCs w:val="0"/>
          <w:sz w:val="21"/>
          <w:szCs w:val="22"/>
        </w:rPr>
        <w:tab/>
      </w:r>
      <w:r>
        <w:rPr>
          <w:rStyle w:val="16"/>
          <w:rFonts w:hint="eastAsia" w:eastAsia="黑体"/>
        </w:rPr>
        <w:t>登录与注销</w:t>
      </w:r>
      <w:r>
        <w:tab/>
      </w:r>
      <w:r>
        <w:fldChar w:fldCharType="begin"/>
      </w:r>
      <w:r>
        <w:instrText xml:space="preserve"> PAGEREF _Toc190937365 \h </w:instrText>
      </w:r>
      <w:r>
        <w:fldChar w:fldCharType="separate"/>
      </w:r>
      <w:r>
        <w:t>3</w:t>
      </w:r>
      <w:r>
        <w:fldChar w:fldCharType="end"/>
      </w:r>
      <w:r>
        <w:fldChar w:fldCharType="end"/>
      </w:r>
    </w:p>
    <w:p w14:paraId="2EAF19F2">
      <w:pPr>
        <w:pStyle w:val="7"/>
        <w:tabs>
          <w:tab w:val="left" w:pos="960"/>
        </w:tabs>
        <w:rPr>
          <w:rFonts w:cs="Times New Roman"/>
          <w:iCs w:val="0"/>
          <w:sz w:val="21"/>
          <w:szCs w:val="22"/>
        </w:rPr>
      </w:pPr>
      <w:r>
        <w:fldChar w:fldCharType="begin"/>
      </w:r>
      <w:r>
        <w:instrText xml:space="preserve"> HYPERLINK \l "_Toc190937366" </w:instrText>
      </w:r>
      <w:r>
        <w:fldChar w:fldCharType="separate"/>
      </w:r>
      <w:r>
        <w:rPr>
          <w:rStyle w:val="16"/>
          <w:rFonts w:eastAsia="黑体"/>
        </w:rPr>
        <w:t>2.1.2</w:t>
      </w:r>
      <w:r>
        <w:rPr>
          <w:rFonts w:cs="Times New Roman"/>
          <w:iCs w:val="0"/>
          <w:sz w:val="21"/>
          <w:szCs w:val="22"/>
        </w:rPr>
        <w:tab/>
      </w:r>
      <w:r>
        <w:rPr>
          <w:rStyle w:val="16"/>
          <w:rFonts w:hint="eastAsia" w:eastAsia="黑体"/>
        </w:rPr>
        <w:t>研究单位项目管理</w:t>
      </w:r>
      <w:r>
        <w:tab/>
      </w:r>
      <w:r>
        <w:fldChar w:fldCharType="begin"/>
      </w:r>
      <w:r>
        <w:instrText xml:space="preserve"> PAGEREF _Toc190937366 \h </w:instrText>
      </w:r>
      <w:r>
        <w:fldChar w:fldCharType="separate"/>
      </w:r>
      <w:r>
        <w:t>4</w:t>
      </w:r>
      <w:r>
        <w:fldChar w:fldCharType="end"/>
      </w:r>
      <w:r>
        <w:fldChar w:fldCharType="end"/>
      </w:r>
    </w:p>
    <w:p w14:paraId="2E6F2F3D">
      <w:pPr>
        <w:pStyle w:val="7"/>
        <w:tabs>
          <w:tab w:val="left" w:pos="960"/>
        </w:tabs>
        <w:rPr>
          <w:rFonts w:cs="Times New Roman"/>
          <w:iCs w:val="0"/>
          <w:sz w:val="21"/>
          <w:szCs w:val="22"/>
        </w:rPr>
      </w:pPr>
      <w:r>
        <w:fldChar w:fldCharType="begin"/>
      </w:r>
      <w:r>
        <w:instrText xml:space="preserve"> HYPERLINK \l "_Toc190937367" </w:instrText>
      </w:r>
      <w:r>
        <w:fldChar w:fldCharType="separate"/>
      </w:r>
      <w:r>
        <w:rPr>
          <w:rStyle w:val="16"/>
          <w:rFonts w:eastAsia="黑体"/>
        </w:rPr>
        <w:t>2.1.3</w:t>
      </w:r>
      <w:r>
        <w:rPr>
          <w:rFonts w:cs="Times New Roman"/>
          <w:iCs w:val="0"/>
          <w:sz w:val="21"/>
          <w:szCs w:val="22"/>
        </w:rPr>
        <w:tab/>
      </w:r>
      <w:r>
        <w:rPr>
          <w:rStyle w:val="16"/>
          <w:rFonts w:hint="eastAsia" w:eastAsia="黑体"/>
        </w:rPr>
        <w:t>项目选入及选出</w:t>
      </w:r>
      <w:r>
        <w:tab/>
      </w:r>
      <w:r>
        <w:fldChar w:fldCharType="begin"/>
      </w:r>
      <w:r>
        <w:instrText xml:space="preserve"> PAGEREF _Toc190937367 \h </w:instrText>
      </w:r>
      <w:r>
        <w:fldChar w:fldCharType="separate"/>
      </w:r>
      <w:r>
        <w:t>5</w:t>
      </w:r>
      <w:r>
        <w:fldChar w:fldCharType="end"/>
      </w:r>
      <w:r>
        <w:fldChar w:fldCharType="end"/>
      </w:r>
    </w:p>
    <w:p w14:paraId="068A52F0">
      <w:pPr>
        <w:pStyle w:val="7"/>
        <w:tabs>
          <w:tab w:val="left" w:pos="960"/>
        </w:tabs>
        <w:rPr>
          <w:rFonts w:cs="Times New Roman"/>
          <w:iCs w:val="0"/>
          <w:sz w:val="21"/>
          <w:szCs w:val="22"/>
        </w:rPr>
      </w:pPr>
      <w:r>
        <w:fldChar w:fldCharType="begin"/>
      </w:r>
      <w:r>
        <w:instrText xml:space="preserve"> HYPERLINK \l "_Toc190937368" </w:instrText>
      </w:r>
      <w:r>
        <w:fldChar w:fldCharType="separate"/>
      </w:r>
      <w:r>
        <w:rPr>
          <w:rStyle w:val="16"/>
          <w:rFonts w:eastAsia="黑体"/>
        </w:rPr>
        <w:t>2.1.4</w:t>
      </w:r>
      <w:r>
        <w:rPr>
          <w:rFonts w:cs="Times New Roman"/>
          <w:iCs w:val="0"/>
          <w:sz w:val="21"/>
          <w:szCs w:val="22"/>
        </w:rPr>
        <w:tab/>
      </w:r>
      <w:r>
        <w:rPr>
          <w:rStyle w:val="16"/>
          <w:rFonts w:hint="eastAsia" w:eastAsia="黑体"/>
        </w:rPr>
        <w:t>评审管理</w:t>
      </w:r>
      <w:r>
        <w:tab/>
      </w:r>
      <w:r>
        <w:fldChar w:fldCharType="begin"/>
      </w:r>
      <w:r>
        <w:instrText xml:space="preserve"> PAGEREF _Toc190937368 \h </w:instrText>
      </w:r>
      <w:r>
        <w:fldChar w:fldCharType="separate"/>
      </w:r>
      <w:r>
        <w:t>6</w:t>
      </w:r>
      <w:r>
        <w:fldChar w:fldCharType="end"/>
      </w:r>
      <w:r>
        <w:fldChar w:fldCharType="end"/>
      </w:r>
    </w:p>
    <w:p w14:paraId="16F61FD2">
      <w:pPr>
        <w:pStyle w:val="7"/>
        <w:tabs>
          <w:tab w:val="left" w:pos="960"/>
        </w:tabs>
        <w:rPr>
          <w:rFonts w:cs="Times New Roman"/>
          <w:iCs w:val="0"/>
          <w:sz w:val="21"/>
          <w:szCs w:val="22"/>
        </w:rPr>
      </w:pPr>
      <w:r>
        <w:fldChar w:fldCharType="begin"/>
      </w:r>
      <w:r>
        <w:instrText xml:space="preserve"> HYPERLINK \l "_Toc190937369" </w:instrText>
      </w:r>
      <w:r>
        <w:fldChar w:fldCharType="separate"/>
      </w:r>
      <w:r>
        <w:rPr>
          <w:rStyle w:val="16"/>
          <w:rFonts w:eastAsia="黑体"/>
        </w:rPr>
        <w:t>2.1.5</w:t>
      </w:r>
      <w:r>
        <w:rPr>
          <w:rFonts w:cs="Times New Roman"/>
          <w:iCs w:val="0"/>
          <w:sz w:val="21"/>
          <w:szCs w:val="22"/>
        </w:rPr>
        <w:tab/>
      </w:r>
      <w:r>
        <w:rPr>
          <w:rStyle w:val="16"/>
          <w:rFonts w:hint="eastAsia" w:eastAsia="黑体"/>
        </w:rPr>
        <w:t>分析统计</w:t>
      </w:r>
      <w:r>
        <w:tab/>
      </w:r>
      <w:r>
        <w:fldChar w:fldCharType="begin"/>
      </w:r>
      <w:r>
        <w:instrText xml:space="preserve"> PAGEREF _Toc190937369 \h </w:instrText>
      </w:r>
      <w:r>
        <w:fldChar w:fldCharType="separate"/>
      </w:r>
      <w:r>
        <w:t>12</w:t>
      </w:r>
      <w:r>
        <w:fldChar w:fldCharType="end"/>
      </w:r>
      <w:r>
        <w:fldChar w:fldCharType="end"/>
      </w:r>
    </w:p>
    <w:p w14:paraId="393CB0D9">
      <w:pPr>
        <w:pStyle w:val="7"/>
        <w:tabs>
          <w:tab w:val="left" w:pos="960"/>
        </w:tabs>
        <w:rPr>
          <w:rFonts w:cs="Times New Roman"/>
          <w:iCs w:val="0"/>
          <w:sz w:val="21"/>
          <w:szCs w:val="22"/>
        </w:rPr>
      </w:pPr>
      <w:r>
        <w:fldChar w:fldCharType="begin"/>
      </w:r>
      <w:r>
        <w:instrText xml:space="preserve"> HYPERLINK \l "_Toc190937370" </w:instrText>
      </w:r>
      <w:r>
        <w:fldChar w:fldCharType="separate"/>
      </w:r>
      <w:r>
        <w:rPr>
          <w:rStyle w:val="16"/>
          <w:rFonts w:eastAsia="黑体"/>
        </w:rPr>
        <w:t>2.1.6</w:t>
      </w:r>
      <w:r>
        <w:rPr>
          <w:rFonts w:cs="Times New Roman"/>
          <w:iCs w:val="0"/>
          <w:sz w:val="21"/>
          <w:szCs w:val="22"/>
        </w:rPr>
        <w:tab/>
      </w:r>
      <w:r>
        <w:rPr>
          <w:rStyle w:val="16"/>
          <w:rFonts w:hint="eastAsia" w:eastAsia="黑体"/>
        </w:rPr>
        <w:t>专家管理</w:t>
      </w:r>
      <w:r>
        <w:tab/>
      </w:r>
      <w:r>
        <w:fldChar w:fldCharType="begin"/>
      </w:r>
      <w:r>
        <w:instrText xml:space="preserve"> PAGEREF _Toc190937370 \h </w:instrText>
      </w:r>
      <w:r>
        <w:fldChar w:fldCharType="separate"/>
      </w:r>
      <w:r>
        <w:t>13</w:t>
      </w:r>
      <w:r>
        <w:fldChar w:fldCharType="end"/>
      </w:r>
      <w:r>
        <w:fldChar w:fldCharType="end"/>
      </w:r>
    </w:p>
    <w:p w14:paraId="0E03DFEB">
      <w:pPr>
        <w:pStyle w:val="7"/>
        <w:tabs>
          <w:tab w:val="left" w:pos="960"/>
        </w:tabs>
        <w:rPr>
          <w:rFonts w:cs="Times New Roman"/>
          <w:iCs w:val="0"/>
          <w:sz w:val="21"/>
          <w:szCs w:val="22"/>
        </w:rPr>
      </w:pPr>
      <w:r>
        <w:fldChar w:fldCharType="begin"/>
      </w:r>
      <w:r>
        <w:instrText xml:space="preserve"> HYPERLINK \l "_Toc190937371" </w:instrText>
      </w:r>
      <w:r>
        <w:fldChar w:fldCharType="separate"/>
      </w:r>
      <w:r>
        <w:rPr>
          <w:rStyle w:val="16"/>
          <w:rFonts w:eastAsia="黑体"/>
        </w:rPr>
        <w:t>2.1.7</w:t>
      </w:r>
      <w:r>
        <w:rPr>
          <w:rFonts w:cs="Times New Roman"/>
          <w:iCs w:val="0"/>
          <w:sz w:val="21"/>
          <w:szCs w:val="22"/>
        </w:rPr>
        <w:tab/>
      </w:r>
      <w:r>
        <w:rPr>
          <w:rStyle w:val="16"/>
          <w:rFonts w:hint="eastAsia" w:eastAsia="黑体"/>
        </w:rPr>
        <w:t>系统管理</w:t>
      </w:r>
      <w:r>
        <w:tab/>
      </w:r>
      <w:r>
        <w:fldChar w:fldCharType="begin"/>
      </w:r>
      <w:r>
        <w:instrText xml:space="preserve"> PAGEREF _Toc190937371 \h </w:instrText>
      </w:r>
      <w:r>
        <w:fldChar w:fldCharType="separate"/>
      </w:r>
      <w:r>
        <w:t>14</w:t>
      </w:r>
      <w:r>
        <w:fldChar w:fldCharType="end"/>
      </w:r>
      <w:r>
        <w:fldChar w:fldCharType="end"/>
      </w:r>
    </w:p>
    <w:p w14:paraId="1EF0428D">
      <w:pPr>
        <w:pStyle w:val="11"/>
        <w:rPr>
          <w:rFonts w:cs="Times New Roman"/>
          <w:smallCaps w:val="0"/>
          <w:sz w:val="21"/>
          <w:szCs w:val="22"/>
        </w:rPr>
      </w:pPr>
      <w:r>
        <w:fldChar w:fldCharType="begin"/>
      </w:r>
      <w:r>
        <w:instrText xml:space="preserve"> HYPERLINK \l "_Toc190937372" </w:instrText>
      </w:r>
      <w:r>
        <w:fldChar w:fldCharType="separate"/>
      </w:r>
      <w:r>
        <w:rPr>
          <w:rStyle w:val="16"/>
          <w:rFonts w:ascii="Times New Roman" w:hAnsi="Times New Roman" w:eastAsia="黑体"/>
        </w:rPr>
        <w:t>2.2</w:t>
      </w:r>
      <w:r>
        <w:rPr>
          <w:rFonts w:cs="Times New Roman"/>
          <w:smallCaps w:val="0"/>
          <w:sz w:val="21"/>
          <w:szCs w:val="22"/>
        </w:rPr>
        <w:tab/>
      </w:r>
      <w:r>
        <w:rPr>
          <w:rStyle w:val="16"/>
          <w:rFonts w:hint="eastAsia" w:ascii="Times New Roman" w:hAnsi="Times New Roman" w:eastAsia="黑体"/>
        </w:rPr>
        <w:t>性能需求</w:t>
      </w:r>
      <w:r>
        <w:tab/>
      </w:r>
      <w:r>
        <w:fldChar w:fldCharType="begin"/>
      </w:r>
      <w:r>
        <w:instrText xml:space="preserve"> PAGEREF _Toc190937372 \h </w:instrText>
      </w:r>
      <w:r>
        <w:fldChar w:fldCharType="separate"/>
      </w:r>
      <w:r>
        <w:t>16</w:t>
      </w:r>
      <w:r>
        <w:fldChar w:fldCharType="end"/>
      </w:r>
      <w:r>
        <w:fldChar w:fldCharType="end"/>
      </w:r>
    </w:p>
    <w:p w14:paraId="483BD9A6">
      <w:pPr>
        <w:pStyle w:val="11"/>
        <w:rPr>
          <w:rFonts w:cs="Times New Roman"/>
          <w:smallCaps w:val="0"/>
          <w:sz w:val="21"/>
          <w:szCs w:val="22"/>
        </w:rPr>
      </w:pPr>
      <w:r>
        <w:fldChar w:fldCharType="begin"/>
      </w:r>
      <w:r>
        <w:instrText xml:space="preserve"> HYPERLINK \l "_Toc190937373" </w:instrText>
      </w:r>
      <w:r>
        <w:fldChar w:fldCharType="separate"/>
      </w:r>
      <w:r>
        <w:rPr>
          <w:rStyle w:val="16"/>
          <w:rFonts w:ascii="Times New Roman" w:hAnsi="Times New Roman" w:eastAsia="黑体"/>
        </w:rPr>
        <w:t>2.3</w:t>
      </w:r>
      <w:r>
        <w:rPr>
          <w:rFonts w:cs="Times New Roman"/>
          <w:smallCaps w:val="0"/>
          <w:sz w:val="21"/>
          <w:szCs w:val="22"/>
        </w:rPr>
        <w:tab/>
      </w:r>
      <w:r>
        <w:rPr>
          <w:rStyle w:val="16"/>
          <w:rFonts w:hint="eastAsia" w:ascii="Times New Roman" w:hAnsi="Times New Roman" w:eastAsia="黑体"/>
        </w:rPr>
        <w:t>接口需求</w:t>
      </w:r>
      <w:r>
        <w:tab/>
      </w:r>
      <w:r>
        <w:fldChar w:fldCharType="begin"/>
      </w:r>
      <w:r>
        <w:instrText xml:space="preserve"> PAGEREF _Toc190937373 \h </w:instrText>
      </w:r>
      <w:r>
        <w:fldChar w:fldCharType="separate"/>
      </w:r>
      <w:r>
        <w:t>16</w:t>
      </w:r>
      <w:r>
        <w:fldChar w:fldCharType="end"/>
      </w:r>
      <w:r>
        <w:fldChar w:fldCharType="end"/>
      </w:r>
    </w:p>
    <w:p w14:paraId="6B0DDC9D">
      <w:pPr>
        <w:pStyle w:val="11"/>
        <w:rPr>
          <w:rFonts w:cs="Times New Roman"/>
          <w:smallCaps w:val="0"/>
          <w:sz w:val="21"/>
          <w:szCs w:val="22"/>
        </w:rPr>
      </w:pPr>
      <w:r>
        <w:fldChar w:fldCharType="begin"/>
      </w:r>
      <w:r>
        <w:instrText xml:space="preserve"> HYPERLINK \l "_Toc190937374" </w:instrText>
      </w:r>
      <w:r>
        <w:fldChar w:fldCharType="separate"/>
      </w:r>
      <w:r>
        <w:rPr>
          <w:rStyle w:val="16"/>
          <w:rFonts w:ascii="Times New Roman" w:hAnsi="Times New Roman" w:eastAsia="黑体"/>
        </w:rPr>
        <w:t>2.4</w:t>
      </w:r>
      <w:r>
        <w:rPr>
          <w:rFonts w:cs="Times New Roman"/>
          <w:smallCaps w:val="0"/>
          <w:sz w:val="21"/>
          <w:szCs w:val="22"/>
        </w:rPr>
        <w:tab/>
      </w:r>
      <w:r>
        <w:rPr>
          <w:rStyle w:val="16"/>
          <w:rFonts w:hint="eastAsia" w:ascii="Times New Roman" w:hAnsi="Times New Roman" w:eastAsia="黑体"/>
        </w:rPr>
        <w:t>适应性需求</w:t>
      </w:r>
      <w:r>
        <w:tab/>
      </w:r>
      <w:r>
        <w:fldChar w:fldCharType="begin"/>
      </w:r>
      <w:r>
        <w:instrText xml:space="preserve"> PAGEREF _Toc190937374 \h </w:instrText>
      </w:r>
      <w:r>
        <w:fldChar w:fldCharType="separate"/>
      </w:r>
      <w:r>
        <w:t>17</w:t>
      </w:r>
      <w:r>
        <w:fldChar w:fldCharType="end"/>
      </w:r>
      <w:r>
        <w:fldChar w:fldCharType="end"/>
      </w:r>
    </w:p>
    <w:p w14:paraId="2DA58159">
      <w:pPr>
        <w:pStyle w:val="11"/>
        <w:rPr>
          <w:rFonts w:cs="Times New Roman"/>
          <w:smallCaps w:val="0"/>
          <w:sz w:val="21"/>
          <w:szCs w:val="22"/>
        </w:rPr>
      </w:pPr>
      <w:r>
        <w:fldChar w:fldCharType="begin"/>
      </w:r>
      <w:r>
        <w:instrText xml:space="preserve"> HYPERLINK \l "_Toc190937375" </w:instrText>
      </w:r>
      <w:r>
        <w:fldChar w:fldCharType="separate"/>
      </w:r>
      <w:r>
        <w:rPr>
          <w:rStyle w:val="16"/>
          <w:rFonts w:ascii="Times New Roman" w:hAnsi="Times New Roman" w:eastAsia="黑体"/>
        </w:rPr>
        <w:t>2.5</w:t>
      </w:r>
      <w:r>
        <w:rPr>
          <w:rFonts w:cs="Times New Roman"/>
          <w:smallCaps w:val="0"/>
          <w:sz w:val="21"/>
          <w:szCs w:val="22"/>
        </w:rPr>
        <w:tab/>
      </w:r>
      <w:r>
        <w:rPr>
          <w:rStyle w:val="16"/>
          <w:rFonts w:hint="eastAsia" w:ascii="Times New Roman" w:hAnsi="Times New Roman" w:eastAsia="黑体"/>
        </w:rPr>
        <w:t>容量需求</w:t>
      </w:r>
      <w:r>
        <w:tab/>
      </w:r>
      <w:r>
        <w:fldChar w:fldCharType="begin"/>
      </w:r>
      <w:r>
        <w:instrText xml:space="preserve"> PAGEREF _Toc190937375 \h </w:instrText>
      </w:r>
      <w:r>
        <w:fldChar w:fldCharType="separate"/>
      </w:r>
      <w:r>
        <w:t>17</w:t>
      </w:r>
      <w:r>
        <w:fldChar w:fldCharType="end"/>
      </w:r>
      <w:r>
        <w:fldChar w:fldCharType="end"/>
      </w:r>
    </w:p>
    <w:p w14:paraId="2B6FED9A">
      <w:pPr>
        <w:pStyle w:val="11"/>
        <w:rPr>
          <w:rFonts w:cs="Times New Roman"/>
          <w:smallCaps w:val="0"/>
          <w:sz w:val="21"/>
          <w:szCs w:val="22"/>
        </w:rPr>
      </w:pPr>
      <w:r>
        <w:fldChar w:fldCharType="begin"/>
      </w:r>
      <w:r>
        <w:instrText xml:space="preserve"> HYPERLINK \l "_Toc190937376" </w:instrText>
      </w:r>
      <w:r>
        <w:fldChar w:fldCharType="separate"/>
      </w:r>
      <w:r>
        <w:rPr>
          <w:rStyle w:val="16"/>
          <w:rFonts w:ascii="Times New Roman" w:hAnsi="Times New Roman" w:eastAsia="黑体"/>
        </w:rPr>
        <w:t>2.6</w:t>
      </w:r>
      <w:r>
        <w:rPr>
          <w:rFonts w:cs="Times New Roman"/>
          <w:smallCaps w:val="0"/>
          <w:sz w:val="21"/>
          <w:szCs w:val="22"/>
        </w:rPr>
        <w:tab/>
      </w:r>
      <w:r>
        <w:rPr>
          <w:rStyle w:val="16"/>
          <w:rFonts w:hint="eastAsia" w:ascii="Times New Roman" w:hAnsi="Times New Roman" w:eastAsia="黑体"/>
        </w:rPr>
        <w:t>安全性需求</w:t>
      </w:r>
      <w:r>
        <w:tab/>
      </w:r>
      <w:r>
        <w:fldChar w:fldCharType="begin"/>
      </w:r>
      <w:r>
        <w:instrText xml:space="preserve"> PAGEREF _Toc190937376 \h </w:instrText>
      </w:r>
      <w:r>
        <w:fldChar w:fldCharType="separate"/>
      </w:r>
      <w:r>
        <w:t>17</w:t>
      </w:r>
      <w:r>
        <w:fldChar w:fldCharType="end"/>
      </w:r>
      <w:r>
        <w:fldChar w:fldCharType="end"/>
      </w:r>
    </w:p>
    <w:p w14:paraId="7061EC3B">
      <w:pPr>
        <w:pStyle w:val="11"/>
        <w:rPr>
          <w:rFonts w:cs="Times New Roman"/>
          <w:smallCaps w:val="0"/>
          <w:sz w:val="21"/>
          <w:szCs w:val="22"/>
        </w:rPr>
      </w:pPr>
      <w:r>
        <w:fldChar w:fldCharType="begin"/>
      </w:r>
      <w:r>
        <w:instrText xml:space="preserve"> HYPERLINK \l "_Toc190937377" </w:instrText>
      </w:r>
      <w:r>
        <w:fldChar w:fldCharType="separate"/>
      </w:r>
      <w:r>
        <w:rPr>
          <w:rStyle w:val="16"/>
          <w:rFonts w:ascii="Times New Roman" w:hAnsi="Times New Roman" w:eastAsia="黑体"/>
        </w:rPr>
        <w:t>2.7</w:t>
      </w:r>
      <w:r>
        <w:rPr>
          <w:rFonts w:cs="Times New Roman"/>
          <w:smallCaps w:val="0"/>
          <w:sz w:val="21"/>
          <w:szCs w:val="22"/>
        </w:rPr>
        <w:tab/>
      </w:r>
      <w:r>
        <w:rPr>
          <w:rStyle w:val="16"/>
          <w:rFonts w:hint="eastAsia" w:ascii="Times New Roman" w:hAnsi="Times New Roman" w:eastAsia="黑体"/>
        </w:rPr>
        <w:t>保密性要求</w:t>
      </w:r>
      <w:r>
        <w:tab/>
      </w:r>
      <w:r>
        <w:fldChar w:fldCharType="begin"/>
      </w:r>
      <w:r>
        <w:instrText xml:space="preserve"> PAGEREF _Toc190937377 \h </w:instrText>
      </w:r>
      <w:r>
        <w:fldChar w:fldCharType="separate"/>
      </w:r>
      <w:r>
        <w:t>18</w:t>
      </w:r>
      <w:r>
        <w:fldChar w:fldCharType="end"/>
      </w:r>
      <w:r>
        <w:fldChar w:fldCharType="end"/>
      </w:r>
    </w:p>
    <w:p w14:paraId="41F82CCC">
      <w:pPr>
        <w:pStyle w:val="11"/>
        <w:rPr>
          <w:rFonts w:cs="Times New Roman"/>
          <w:smallCaps w:val="0"/>
          <w:sz w:val="21"/>
          <w:szCs w:val="22"/>
        </w:rPr>
      </w:pPr>
      <w:r>
        <w:fldChar w:fldCharType="begin"/>
      </w:r>
      <w:r>
        <w:instrText xml:space="preserve"> HYPERLINK \l "_Toc190937378" </w:instrText>
      </w:r>
      <w:r>
        <w:fldChar w:fldCharType="separate"/>
      </w:r>
      <w:r>
        <w:rPr>
          <w:rStyle w:val="16"/>
          <w:rFonts w:ascii="Times New Roman" w:hAnsi="Times New Roman" w:eastAsia="黑体"/>
        </w:rPr>
        <w:t>2.8</w:t>
      </w:r>
      <w:r>
        <w:rPr>
          <w:rFonts w:cs="Times New Roman"/>
          <w:smallCaps w:val="0"/>
          <w:sz w:val="21"/>
          <w:szCs w:val="22"/>
        </w:rPr>
        <w:tab/>
      </w:r>
      <w:r>
        <w:rPr>
          <w:rStyle w:val="16"/>
          <w:rFonts w:hint="eastAsia" w:ascii="Times New Roman" w:hAnsi="Times New Roman" w:eastAsia="黑体"/>
        </w:rPr>
        <w:t>设计约束</w:t>
      </w:r>
      <w:r>
        <w:tab/>
      </w:r>
      <w:r>
        <w:fldChar w:fldCharType="begin"/>
      </w:r>
      <w:r>
        <w:instrText xml:space="preserve"> PAGEREF _Toc190937378 \h </w:instrText>
      </w:r>
      <w:r>
        <w:fldChar w:fldCharType="separate"/>
      </w:r>
      <w:r>
        <w:t>18</w:t>
      </w:r>
      <w:r>
        <w:fldChar w:fldCharType="end"/>
      </w:r>
      <w:r>
        <w:fldChar w:fldCharType="end"/>
      </w:r>
    </w:p>
    <w:p w14:paraId="1F50EF28">
      <w:pPr>
        <w:pStyle w:val="11"/>
        <w:rPr>
          <w:rFonts w:cs="Times New Roman"/>
          <w:smallCaps w:val="0"/>
          <w:sz w:val="21"/>
          <w:szCs w:val="22"/>
        </w:rPr>
      </w:pPr>
      <w:r>
        <w:fldChar w:fldCharType="begin"/>
      </w:r>
      <w:r>
        <w:instrText xml:space="preserve"> HYPERLINK \l "_Toc190937379" </w:instrText>
      </w:r>
      <w:r>
        <w:fldChar w:fldCharType="separate"/>
      </w:r>
      <w:r>
        <w:rPr>
          <w:rStyle w:val="16"/>
          <w:rFonts w:hint="eastAsia" w:ascii="Times New Roman" w:hAnsi="Times New Roman" w:eastAsia="黑体"/>
        </w:rPr>
        <w:t>附录</w:t>
      </w:r>
      <w:r>
        <w:rPr>
          <w:rStyle w:val="16"/>
          <w:rFonts w:ascii="Times New Roman" w:hAnsi="Times New Roman" w:eastAsia="黑体"/>
        </w:rPr>
        <w:t xml:space="preserve">A </w:t>
      </w:r>
      <w:r>
        <w:rPr>
          <w:rStyle w:val="16"/>
          <w:rFonts w:hint="eastAsia" w:ascii="Times New Roman" w:hAnsi="Times New Roman" w:eastAsia="黑体"/>
        </w:rPr>
        <w:t>说明</w:t>
      </w:r>
      <w:r>
        <w:tab/>
      </w:r>
      <w:r>
        <w:fldChar w:fldCharType="begin"/>
      </w:r>
      <w:r>
        <w:instrText xml:space="preserve"> PAGEREF _Toc190937379 \h </w:instrText>
      </w:r>
      <w:r>
        <w:fldChar w:fldCharType="separate"/>
      </w:r>
      <w:r>
        <w:t>19</w:t>
      </w:r>
      <w:r>
        <w:fldChar w:fldCharType="end"/>
      </w:r>
      <w:r>
        <w:fldChar w:fldCharType="end"/>
      </w:r>
    </w:p>
    <w:p w14:paraId="4BC7535E">
      <w:pPr>
        <w:pStyle w:val="7"/>
        <w:rPr>
          <w:rFonts w:cs="Times New Roman"/>
          <w:iCs w:val="0"/>
          <w:sz w:val="21"/>
          <w:szCs w:val="22"/>
        </w:rPr>
      </w:pPr>
      <w:r>
        <w:fldChar w:fldCharType="begin"/>
      </w:r>
      <w:r>
        <w:instrText xml:space="preserve"> HYPERLINK \l "_Toc190937380" </w:instrText>
      </w:r>
      <w:r>
        <w:fldChar w:fldCharType="separate"/>
      </w:r>
      <w:r>
        <w:rPr>
          <w:rStyle w:val="16"/>
          <w:rFonts w:hint="eastAsia" w:eastAsia="黑体"/>
        </w:rPr>
        <w:t>附录</w:t>
      </w:r>
      <w:r>
        <w:rPr>
          <w:rStyle w:val="16"/>
          <w:rFonts w:eastAsia="黑体"/>
        </w:rPr>
        <w:t xml:space="preserve">A.1 </w:t>
      </w:r>
      <w:r>
        <w:rPr>
          <w:rStyle w:val="16"/>
          <w:rFonts w:hint="eastAsia" w:eastAsia="黑体"/>
        </w:rPr>
        <w:t>角色权限一览表</w:t>
      </w:r>
      <w:r>
        <w:tab/>
      </w:r>
      <w:r>
        <w:fldChar w:fldCharType="begin"/>
      </w:r>
      <w:r>
        <w:instrText xml:space="preserve"> PAGEREF _Toc190937380 \h </w:instrText>
      </w:r>
      <w:r>
        <w:fldChar w:fldCharType="separate"/>
      </w:r>
      <w:r>
        <w:t>19</w:t>
      </w:r>
      <w:r>
        <w:fldChar w:fldCharType="end"/>
      </w:r>
      <w:r>
        <w:fldChar w:fldCharType="end"/>
      </w:r>
    </w:p>
    <w:p w14:paraId="5CE020FF">
      <w:pPr>
        <w:pStyle w:val="7"/>
        <w:rPr>
          <w:rFonts w:cs="Times New Roman"/>
          <w:iCs w:val="0"/>
          <w:sz w:val="21"/>
          <w:szCs w:val="22"/>
        </w:rPr>
      </w:pPr>
      <w:r>
        <w:fldChar w:fldCharType="begin"/>
      </w:r>
      <w:r>
        <w:instrText xml:space="preserve"> HYPERLINK \l "_Toc190937381" </w:instrText>
      </w:r>
      <w:r>
        <w:fldChar w:fldCharType="separate"/>
      </w:r>
      <w:r>
        <w:rPr>
          <w:rStyle w:val="16"/>
          <w:rFonts w:hint="eastAsia" w:eastAsia="黑体"/>
        </w:rPr>
        <w:t>附录</w:t>
      </w:r>
      <w:r>
        <w:rPr>
          <w:rStyle w:val="16"/>
          <w:rFonts w:eastAsia="黑体"/>
        </w:rPr>
        <w:t xml:space="preserve">A.2 </w:t>
      </w:r>
      <w:r>
        <w:rPr>
          <w:rStyle w:val="16"/>
          <w:rFonts w:hint="eastAsia" w:eastAsia="黑体"/>
        </w:rPr>
        <w:t>项目基本信息说明表</w:t>
      </w:r>
      <w:r>
        <w:tab/>
      </w:r>
      <w:r>
        <w:fldChar w:fldCharType="begin"/>
      </w:r>
      <w:r>
        <w:instrText xml:space="preserve"> PAGEREF _Toc190937381 \h </w:instrText>
      </w:r>
      <w:r>
        <w:fldChar w:fldCharType="separate"/>
      </w:r>
      <w:r>
        <w:t>20</w:t>
      </w:r>
      <w:r>
        <w:fldChar w:fldCharType="end"/>
      </w:r>
      <w:r>
        <w:fldChar w:fldCharType="end"/>
      </w:r>
    </w:p>
    <w:p w14:paraId="43DCED10">
      <w:pPr>
        <w:pStyle w:val="7"/>
        <w:rPr>
          <w:rFonts w:cs="Times New Roman"/>
          <w:iCs w:val="0"/>
          <w:sz w:val="21"/>
          <w:szCs w:val="22"/>
        </w:rPr>
      </w:pPr>
      <w:r>
        <w:fldChar w:fldCharType="begin"/>
      </w:r>
      <w:r>
        <w:instrText xml:space="preserve"> HYPERLINK \l "_Toc190937382" </w:instrText>
      </w:r>
      <w:r>
        <w:fldChar w:fldCharType="separate"/>
      </w:r>
      <w:r>
        <w:rPr>
          <w:rStyle w:val="16"/>
          <w:rFonts w:hint="eastAsia" w:eastAsia="黑体"/>
        </w:rPr>
        <w:t>附录</w:t>
      </w:r>
      <w:r>
        <w:rPr>
          <w:rStyle w:val="16"/>
          <w:rFonts w:eastAsia="黑体"/>
        </w:rPr>
        <w:t xml:space="preserve">A.3 </w:t>
      </w:r>
      <w:r>
        <w:rPr>
          <w:rStyle w:val="16"/>
          <w:rFonts w:hint="eastAsia" w:eastAsia="黑体"/>
        </w:rPr>
        <w:t>评审计划信息说明表</w:t>
      </w:r>
      <w:r>
        <w:tab/>
      </w:r>
      <w:r>
        <w:fldChar w:fldCharType="begin"/>
      </w:r>
      <w:r>
        <w:instrText xml:space="preserve"> PAGEREF _Toc190937382 \h </w:instrText>
      </w:r>
      <w:r>
        <w:fldChar w:fldCharType="separate"/>
      </w:r>
      <w:r>
        <w:t>22</w:t>
      </w:r>
      <w:r>
        <w:fldChar w:fldCharType="end"/>
      </w:r>
      <w:r>
        <w:fldChar w:fldCharType="end"/>
      </w:r>
    </w:p>
    <w:p w14:paraId="10B51408">
      <w:pPr>
        <w:pStyle w:val="7"/>
        <w:rPr>
          <w:rFonts w:cs="Times New Roman"/>
          <w:iCs w:val="0"/>
          <w:sz w:val="21"/>
          <w:szCs w:val="22"/>
        </w:rPr>
      </w:pPr>
      <w:r>
        <w:fldChar w:fldCharType="begin"/>
      </w:r>
      <w:r>
        <w:instrText xml:space="preserve"> HYPERLINK \l "_Toc190937383" </w:instrText>
      </w:r>
      <w:r>
        <w:fldChar w:fldCharType="separate"/>
      </w:r>
      <w:r>
        <w:rPr>
          <w:rStyle w:val="16"/>
          <w:rFonts w:hint="eastAsia" w:eastAsia="黑体"/>
        </w:rPr>
        <w:t>附录</w:t>
      </w:r>
      <w:r>
        <w:rPr>
          <w:rStyle w:val="16"/>
          <w:rFonts w:eastAsia="黑体"/>
        </w:rPr>
        <w:t xml:space="preserve">A.4 </w:t>
      </w:r>
      <w:r>
        <w:rPr>
          <w:rStyle w:val="16"/>
          <w:rFonts w:hint="eastAsia" w:eastAsia="黑体"/>
        </w:rPr>
        <w:t>分数限值说明表</w:t>
      </w:r>
      <w:r>
        <w:tab/>
      </w:r>
      <w:r>
        <w:fldChar w:fldCharType="begin"/>
      </w:r>
      <w:r>
        <w:instrText xml:space="preserve"> PAGEREF _Toc190937383 \h </w:instrText>
      </w:r>
      <w:r>
        <w:fldChar w:fldCharType="separate"/>
      </w:r>
      <w:r>
        <w:t>24</w:t>
      </w:r>
      <w:r>
        <w:fldChar w:fldCharType="end"/>
      </w:r>
      <w:r>
        <w:fldChar w:fldCharType="end"/>
      </w:r>
    </w:p>
    <w:p w14:paraId="43E9C6EA">
      <w:pPr>
        <w:pStyle w:val="7"/>
        <w:rPr>
          <w:rFonts w:cs="Times New Roman"/>
          <w:iCs w:val="0"/>
          <w:sz w:val="21"/>
          <w:szCs w:val="22"/>
        </w:rPr>
      </w:pPr>
      <w:r>
        <w:fldChar w:fldCharType="begin"/>
      </w:r>
      <w:r>
        <w:instrText xml:space="preserve"> HYPERLINK \l "_Toc190937384" </w:instrText>
      </w:r>
      <w:r>
        <w:fldChar w:fldCharType="separate"/>
      </w:r>
      <w:r>
        <w:rPr>
          <w:rStyle w:val="16"/>
          <w:rFonts w:hint="eastAsia" w:eastAsia="黑体"/>
        </w:rPr>
        <w:t>附录</w:t>
      </w:r>
      <w:r>
        <w:rPr>
          <w:rStyle w:val="16"/>
          <w:rFonts w:eastAsia="黑体"/>
        </w:rPr>
        <w:t xml:space="preserve">A.5 </w:t>
      </w:r>
      <w:r>
        <w:rPr>
          <w:rStyle w:val="16"/>
          <w:rFonts w:hint="eastAsia" w:eastAsia="黑体"/>
        </w:rPr>
        <w:t>专家管理说明表</w:t>
      </w:r>
      <w:r>
        <w:tab/>
      </w:r>
      <w:r>
        <w:fldChar w:fldCharType="begin"/>
      </w:r>
      <w:r>
        <w:instrText xml:space="preserve"> PAGEREF _Toc190937384 \h </w:instrText>
      </w:r>
      <w:r>
        <w:fldChar w:fldCharType="separate"/>
      </w:r>
      <w:r>
        <w:t>25</w:t>
      </w:r>
      <w:r>
        <w:fldChar w:fldCharType="end"/>
      </w:r>
      <w:r>
        <w:fldChar w:fldCharType="end"/>
      </w:r>
    </w:p>
    <w:p w14:paraId="1DBCD036">
      <w:pPr>
        <w:pStyle w:val="7"/>
        <w:rPr>
          <w:rFonts w:cs="Times New Roman"/>
          <w:iCs w:val="0"/>
          <w:sz w:val="21"/>
          <w:szCs w:val="22"/>
        </w:rPr>
      </w:pPr>
      <w:r>
        <w:fldChar w:fldCharType="begin"/>
      </w:r>
      <w:r>
        <w:instrText xml:space="preserve"> HYPERLINK \l "_Toc190937385" </w:instrText>
      </w:r>
      <w:r>
        <w:fldChar w:fldCharType="separate"/>
      </w:r>
      <w:r>
        <w:rPr>
          <w:rStyle w:val="16"/>
          <w:rFonts w:hint="eastAsia" w:eastAsia="黑体"/>
        </w:rPr>
        <w:t>附录</w:t>
      </w:r>
      <w:r>
        <w:rPr>
          <w:rStyle w:val="16"/>
          <w:rFonts w:eastAsia="黑体"/>
        </w:rPr>
        <w:t xml:space="preserve">A.6 </w:t>
      </w:r>
      <w:r>
        <w:rPr>
          <w:rStyle w:val="16"/>
          <w:rFonts w:hint="eastAsia" w:eastAsia="黑体"/>
        </w:rPr>
        <w:t>用户信息说明表</w:t>
      </w:r>
      <w:r>
        <w:tab/>
      </w:r>
      <w:r>
        <w:fldChar w:fldCharType="begin"/>
      </w:r>
      <w:r>
        <w:instrText xml:space="preserve"> PAGEREF _Toc190937385 \h </w:instrText>
      </w:r>
      <w:r>
        <w:fldChar w:fldCharType="separate"/>
      </w:r>
      <w:r>
        <w:t>26</w:t>
      </w:r>
      <w:r>
        <w:fldChar w:fldCharType="end"/>
      </w:r>
      <w:r>
        <w:fldChar w:fldCharType="end"/>
      </w:r>
    </w:p>
    <w:p w14:paraId="6EB18747">
      <w:pPr>
        <w:pStyle w:val="7"/>
        <w:rPr>
          <w:rFonts w:cs="Times New Roman"/>
          <w:iCs w:val="0"/>
          <w:sz w:val="21"/>
          <w:szCs w:val="22"/>
        </w:rPr>
      </w:pPr>
      <w:r>
        <w:fldChar w:fldCharType="begin"/>
      </w:r>
      <w:r>
        <w:instrText xml:space="preserve"> HYPERLINK \l "_Toc190937386" </w:instrText>
      </w:r>
      <w:r>
        <w:fldChar w:fldCharType="separate"/>
      </w:r>
      <w:r>
        <w:rPr>
          <w:rStyle w:val="16"/>
          <w:rFonts w:hint="eastAsia" w:eastAsia="黑体"/>
        </w:rPr>
        <w:t>附录</w:t>
      </w:r>
      <w:r>
        <w:rPr>
          <w:rStyle w:val="16"/>
          <w:rFonts w:eastAsia="黑体"/>
        </w:rPr>
        <w:t xml:space="preserve">A.7 </w:t>
      </w:r>
      <w:r>
        <w:rPr>
          <w:rStyle w:val="16"/>
          <w:rFonts w:hint="eastAsia" w:eastAsia="黑体"/>
        </w:rPr>
        <w:t>超时设置说明表</w:t>
      </w:r>
      <w:r>
        <w:tab/>
      </w:r>
      <w:r>
        <w:fldChar w:fldCharType="begin"/>
      </w:r>
      <w:r>
        <w:instrText xml:space="preserve"> PAGEREF _Toc190937386 \h </w:instrText>
      </w:r>
      <w:r>
        <w:fldChar w:fldCharType="separate"/>
      </w:r>
      <w:r>
        <w:t>28</w:t>
      </w:r>
      <w:r>
        <w:fldChar w:fldCharType="end"/>
      </w:r>
      <w:r>
        <w:fldChar w:fldCharType="end"/>
      </w:r>
    </w:p>
    <w:p w14:paraId="08672AAC">
      <w:pPr>
        <w:pStyle w:val="7"/>
        <w:rPr>
          <w:rFonts w:cs="Times New Roman"/>
          <w:iCs w:val="0"/>
          <w:sz w:val="21"/>
          <w:szCs w:val="22"/>
        </w:rPr>
      </w:pPr>
      <w:r>
        <w:fldChar w:fldCharType="begin"/>
      </w:r>
      <w:r>
        <w:instrText xml:space="preserve"> HYPERLINK \l "_Toc190937387" </w:instrText>
      </w:r>
      <w:r>
        <w:fldChar w:fldCharType="separate"/>
      </w:r>
      <w:r>
        <w:rPr>
          <w:rStyle w:val="16"/>
          <w:rFonts w:hint="eastAsia" w:eastAsia="黑体"/>
        </w:rPr>
        <w:t>附录</w:t>
      </w:r>
      <w:r>
        <w:rPr>
          <w:rStyle w:val="16"/>
          <w:rFonts w:eastAsia="黑体"/>
        </w:rPr>
        <w:t xml:space="preserve">A.8 </w:t>
      </w:r>
      <w:r>
        <w:rPr>
          <w:rStyle w:val="16"/>
          <w:rFonts w:hint="eastAsia" w:eastAsia="黑体"/>
        </w:rPr>
        <w:t>研究单位管理说明表</w:t>
      </w:r>
      <w:r>
        <w:tab/>
      </w:r>
      <w:r>
        <w:fldChar w:fldCharType="begin"/>
      </w:r>
      <w:r>
        <w:instrText xml:space="preserve"> PAGEREF _Toc190937387 \h </w:instrText>
      </w:r>
      <w:r>
        <w:fldChar w:fldCharType="separate"/>
      </w:r>
      <w:r>
        <w:t>29</w:t>
      </w:r>
      <w:r>
        <w:fldChar w:fldCharType="end"/>
      </w:r>
      <w:r>
        <w:fldChar w:fldCharType="end"/>
      </w:r>
    </w:p>
    <w:p w14:paraId="3DF9335B">
      <w:pPr>
        <w:pStyle w:val="11"/>
        <w:sectPr>
          <w:headerReference r:id="rId8" w:type="default"/>
          <w:footerReference r:id="rId9" w:type="default"/>
          <w:footerReference r:id="rId10" w:type="even"/>
          <w:pgSz w:w="11906" w:h="16838"/>
          <w:pgMar w:top="1440" w:right="1797" w:bottom="1440" w:left="1797" w:header="851" w:footer="850" w:gutter="0"/>
          <w:pgNumType w:fmt="lowerRoman" w:start="1"/>
          <w:cols w:space="720" w:num="1"/>
          <w:docGrid w:type="lines" w:linePitch="326" w:charSpace="0"/>
        </w:sectPr>
      </w:pPr>
      <w:r>
        <w:rPr>
          <w:rStyle w:val="16"/>
          <w:rFonts w:ascii="Times New Roman" w:hAnsi="Times New Roman" w:cs="Times New Roman"/>
          <w:color w:val="auto"/>
          <w:szCs w:val="24"/>
        </w:rPr>
        <w:fldChar w:fldCharType="end"/>
      </w:r>
    </w:p>
    <w:bookmarkEnd w:id="0"/>
    <w:bookmarkEnd w:id="1"/>
    <w:bookmarkEnd w:id="2"/>
    <w:p w14:paraId="48537DFC">
      <w:pPr>
        <w:pStyle w:val="2"/>
        <w:spacing w:before="120" w:after="120" w:line="360" w:lineRule="auto"/>
        <w:ind w:left="504" w:hanging="504" w:hangingChars="180"/>
        <w:rPr>
          <w:rFonts w:eastAsia="黑体"/>
          <w:b w:val="0"/>
          <w:sz w:val="28"/>
          <w:szCs w:val="28"/>
        </w:rPr>
      </w:pPr>
      <w:bookmarkStart w:id="3" w:name="_Toc190937362"/>
      <w:r>
        <w:rPr>
          <w:rFonts w:eastAsia="黑体"/>
          <w:b w:val="0"/>
          <w:sz w:val="28"/>
          <w:szCs w:val="28"/>
        </w:rPr>
        <w:t>概述</w:t>
      </w:r>
      <w:bookmarkEnd w:id="3"/>
      <w:r>
        <w:rPr>
          <w:rFonts w:eastAsia="黑体"/>
          <w:b w:val="0"/>
          <w:sz w:val="28"/>
          <w:szCs w:val="28"/>
        </w:rPr>
        <w:t xml:space="preserve"> </w:t>
      </w:r>
    </w:p>
    <w:p w14:paraId="715DB8DB">
      <w:pPr>
        <w:ind w:firstLine="480" w:firstLineChars="200"/>
      </w:pPr>
      <w:r>
        <w:t>本文档描述项目评审管理系统软件</w:t>
      </w:r>
      <w:r>
        <w:rPr>
          <w:rFonts w:hint="eastAsia"/>
        </w:rPr>
        <w:t>的</w:t>
      </w:r>
      <w:r>
        <w:t>主要功能、性能、接口、容量、安全性、适应性等方面内容。</w:t>
      </w:r>
    </w:p>
    <w:p w14:paraId="25FFDEF1">
      <w:pPr>
        <w:pStyle w:val="2"/>
        <w:spacing w:before="120" w:after="120"/>
        <w:ind w:left="504" w:hanging="504" w:hangingChars="180"/>
        <w:rPr>
          <w:rFonts w:eastAsia="黑体"/>
          <w:sz w:val="28"/>
          <w:szCs w:val="28"/>
        </w:rPr>
      </w:pPr>
      <w:bookmarkStart w:id="4" w:name="_Toc190937363"/>
      <w:r>
        <w:rPr>
          <w:rFonts w:eastAsia="黑体"/>
          <w:b w:val="0"/>
          <w:sz w:val="28"/>
          <w:szCs w:val="28"/>
        </w:rPr>
        <w:t>样例需求</w:t>
      </w:r>
      <w:bookmarkEnd w:id="4"/>
    </w:p>
    <w:p w14:paraId="075185D8">
      <w:pPr>
        <w:ind w:firstLine="480" w:firstLineChars="200"/>
      </w:pPr>
      <w:r>
        <w:t>项目评审管理系统用于管理项目评审，</w:t>
      </w:r>
      <w:r>
        <w:rPr>
          <w:rFonts w:hint="eastAsia"/>
        </w:rPr>
        <w:t>由</w:t>
      </w:r>
      <w:r>
        <w:t>评审管理员组织评审专家对项目进行评审，根据评审结果对项目进行分级评价，并根据项目评价结果对所属研究单位进行评价。</w:t>
      </w:r>
    </w:p>
    <w:p w14:paraId="419CF685">
      <w:pPr>
        <w:ind w:firstLine="480" w:firstLineChars="200"/>
      </w:pPr>
      <w:r>
        <w:t>项目评审管理系统</w:t>
      </w:r>
      <w:r>
        <w:rPr>
          <w:rFonts w:hint="eastAsia"/>
        </w:rPr>
        <w:t>软件</w:t>
      </w:r>
      <w:r>
        <w:t>通过浏览器进行访问</w:t>
      </w:r>
      <w:r>
        <w:rPr>
          <w:rFonts w:hint="eastAsia"/>
        </w:rPr>
        <w:t>（本样例为单一部署，客户端与服务端在同一主机）</w:t>
      </w:r>
      <w:r>
        <w:t>。</w:t>
      </w:r>
    </w:p>
    <w:p w14:paraId="4537AD1B">
      <w:pPr>
        <w:ind w:firstLine="480" w:firstLineChars="200"/>
      </w:pPr>
      <w:r>
        <w:t>项目评审管理系统功能包含：登录与注销、研究单位项目管理、项目选入及选出、评审管理、分析统计、专家管理和系统管理。项目评审管理系统功能组成如图2</w:t>
      </w:r>
      <w:r>
        <w:rPr>
          <w:rFonts w:hint="eastAsia"/>
        </w:rPr>
        <w:t>-</w:t>
      </w:r>
      <w:r>
        <w:t>1所示。</w:t>
      </w:r>
    </w:p>
    <w:p w14:paraId="32C13AD4">
      <w:pPr>
        <w:pStyle w:val="18"/>
        <w:rPr>
          <w:b/>
          <w:bCs/>
          <w:sz w:val="21"/>
        </w:rPr>
      </w:pPr>
      <w:r>
        <w:object>
          <v:shape id="_x0000_i1025" o:spt="75" type="#_x0000_t75" style="height:189.45pt;width:407.8pt;" o:ole="t" filled="f" o:preferrelative="t" stroked="f" coordsize="21600,21600">
            <v:path/>
            <v:fill on="f" focussize="0,0"/>
            <v:stroke on="f"/>
            <v:imagedata r:id="rId14" o:title=""/>
            <o:lock v:ext="edit" aspectratio="t"/>
            <w10:wrap type="none"/>
            <w10:anchorlock/>
          </v:shape>
          <o:OLEObject Type="Embed" ProgID="Visio.Drawing.15" ShapeID="_x0000_i1025" DrawAspect="Content" ObjectID="_1468075725" r:id="rId13">
            <o:LockedField>false</o:LockedField>
          </o:OLEObject>
        </w:object>
      </w:r>
    </w:p>
    <w:p w14:paraId="6BA906C8">
      <w:pPr>
        <w:jc w:val="center"/>
        <w:rPr>
          <w:sz w:val="21"/>
          <w:szCs w:val="21"/>
        </w:rPr>
      </w:pPr>
      <w:r>
        <w:rPr>
          <w:sz w:val="21"/>
          <w:szCs w:val="21"/>
        </w:rPr>
        <w:t>图2-1 项目评审管理系统功能组成图</w:t>
      </w:r>
    </w:p>
    <w:p w14:paraId="476903EE">
      <w:pPr>
        <w:ind w:firstLine="480" w:firstLineChars="200"/>
      </w:pPr>
      <w:r>
        <w:t>项目评审管理系统工作流程如图2</w:t>
      </w:r>
      <w:r>
        <w:rPr>
          <w:rFonts w:hint="eastAsia"/>
        </w:rPr>
        <w:t>-</w:t>
      </w:r>
      <w:r>
        <w:t>2所示。</w:t>
      </w:r>
    </w:p>
    <w:p w14:paraId="2E721511">
      <w:pPr>
        <w:jc w:val="center"/>
        <w:rPr>
          <w:sz w:val="21"/>
          <w:szCs w:val="21"/>
        </w:rPr>
      </w:pPr>
      <w:r>
        <w:object>
          <v:shape id="_x0000_i1026" o:spt="75" type="#_x0000_t75" style="height:280.7pt;width:417.5pt;" o:ole="t" filled="f" o:preferrelative="t" stroked="f" coordsize="21600,21600">
            <v:path/>
            <v:fill on="f" focussize="0,0"/>
            <v:stroke on="f"/>
            <v:imagedata r:id="rId16" o:title=""/>
            <o:lock v:ext="edit" aspectratio="t"/>
            <w10:wrap type="none"/>
            <w10:anchorlock/>
          </v:shape>
          <o:OLEObject Type="Embed" ProgID="Visio.Drawing.15" ShapeID="_x0000_i1026" DrawAspect="Content" ObjectID="_1468075726" r:id="rId15">
            <o:LockedField>false</o:LockedField>
          </o:OLEObject>
        </w:object>
      </w:r>
      <w:r>
        <w:rPr>
          <w:sz w:val="21"/>
          <w:szCs w:val="21"/>
        </w:rPr>
        <w:t>图2-2 项目评审管理系统工作流程图</w:t>
      </w:r>
    </w:p>
    <w:p w14:paraId="63E7FF27">
      <w:pPr>
        <w:numPr>
          <w:ilvl w:val="0"/>
          <w:numId w:val="2"/>
        </w:numPr>
        <w:ind w:left="0" w:firstLine="480" w:firstLineChars="200"/>
        <w:jc w:val="left"/>
      </w:pPr>
      <w:r>
        <w:t>项目创建：研究单位管理员创建项目，创建完成后，项目阶段初始化为“开题”，项目状态初始化为“待选入”</w:t>
      </w:r>
      <w:r>
        <w:rPr>
          <w:rFonts w:hint="eastAsia"/>
        </w:rPr>
        <w:t>。</w:t>
      </w:r>
    </w:p>
    <w:p w14:paraId="1CAD54A8">
      <w:pPr>
        <w:numPr>
          <w:ilvl w:val="0"/>
          <w:numId w:val="2"/>
        </w:numPr>
        <w:ind w:left="0" w:firstLine="480" w:firstLineChars="200"/>
        <w:jc w:val="left"/>
      </w:pPr>
      <w:r>
        <w:t>项目选入：评审管理员对需参加评审的项目进行选入，项目选入后，项目状态由“待选入”变为“已选入”</w:t>
      </w:r>
      <w:r>
        <w:rPr>
          <w:rFonts w:hint="eastAsia"/>
        </w:rPr>
        <w:t>。</w:t>
      </w:r>
    </w:p>
    <w:p w14:paraId="1DD873AA">
      <w:pPr>
        <w:numPr>
          <w:ilvl w:val="0"/>
          <w:numId w:val="2"/>
        </w:numPr>
        <w:ind w:left="0" w:firstLine="480" w:firstLineChars="200"/>
        <w:jc w:val="left"/>
      </w:pPr>
      <w:r>
        <w:t>开题评审计划创建：评审计划是指评审管理员将选入的项目与评审专家组建在一起形成的评审工作安排</w:t>
      </w:r>
      <w:r>
        <w:rPr>
          <w:rFonts w:hint="eastAsia"/>
        </w:rPr>
        <w:t>。</w:t>
      </w:r>
      <w:r>
        <w:t>专家按评审计划对项目进行打分评审。评审管理员创建评审阶段为“开题”的评审计划，创建完成后，项目状态由“已选入”变为“待评审”，开题评审计划状态初始化为“已建立”</w:t>
      </w:r>
      <w:r>
        <w:rPr>
          <w:rFonts w:hint="eastAsia"/>
        </w:rPr>
        <w:t>。</w:t>
      </w:r>
    </w:p>
    <w:p w14:paraId="6848C2AB">
      <w:pPr>
        <w:numPr>
          <w:ilvl w:val="0"/>
          <w:numId w:val="2"/>
        </w:numPr>
        <w:ind w:left="0" w:firstLine="480" w:firstLineChars="200"/>
        <w:jc w:val="left"/>
      </w:pPr>
      <w:r>
        <w:t>开题评审计划取消：评审管理员取消开题评审计划，取消后，项目状态由“待评审”变为“已选入”，开题评审计划状态由“已建立”变为“取消结束”</w:t>
      </w:r>
      <w:r>
        <w:rPr>
          <w:rFonts w:hint="eastAsia"/>
        </w:rPr>
        <w:t>。</w:t>
      </w:r>
    </w:p>
    <w:p w14:paraId="74E5ED6E">
      <w:pPr>
        <w:numPr>
          <w:ilvl w:val="0"/>
          <w:numId w:val="2"/>
        </w:numPr>
        <w:ind w:left="0" w:firstLine="480" w:firstLineChars="200"/>
        <w:jc w:val="left"/>
      </w:pPr>
      <w:r>
        <w:t>开题评审计划启动：评审管理员启动开题评审计划，启动完成后，项目状态由“待评审”变为“评审中”，开题评审计划状态由“已建立”变为“待评审”</w:t>
      </w:r>
      <w:r>
        <w:rPr>
          <w:rFonts w:hint="eastAsia"/>
        </w:rPr>
        <w:t>。</w:t>
      </w:r>
    </w:p>
    <w:p w14:paraId="2A89034D">
      <w:pPr>
        <w:numPr>
          <w:ilvl w:val="0"/>
          <w:numId w:val="2"/>
        </w:numPr>
        <w:ind w:left="0" w:firstLine="480" w:firstLineChars="200"/>
        <w:jc w:val="left"/>
      </w:pPr>
      <w:r>
        <w:t>所有专家提交打分：评审计划中任一专家对任一项目进行打分后，开题评审计划状态由“待评审”变为“评审中”</w:t>
      </w:r>
      <w:r>
        <w:rPr>
          <w:rFonts w:hint="eastAsia"/>
        </w:rPr>
        <w:t>；</w:t>
      </w:r>
      <w:r>
        <w:t>所有专家对同一项目的打分进行提交，提交完成后，该项目状态由“评审中”变为“已评审”</w:t>
      </w:r>
      <w:r>
        <w:rPr>
          <w:rFonts w:hint="eastAsia"/>
        </w:rPr>
        <w:t>。</w:t>
      </w:r>
    </w:p>
    <w:p w14:paraId="55E5A311">
      <w:pPr>
        <w:numPr>
          <w:ilvl w:val="0"/>
          <w:numId w:val="2"/>
        </w:numPr>
        <w:ind w:left="0" w:firstLine="480" w:firstLineChars="200"/>
        <w:jc w:val="left"/>
      </w:pPr>
      <w:r>
        <w:t>开题计划中所有项目打分提交：正在进行的开题评审计划中全部专家的所有项目分数均提交后，开题评审计划状态由“评审中”变为“待结束”</w:t>
      </w:r>
      <w:r>
        <w:rPr>
          <w:rFonts w:hint="eastAsia"/>
        </w:rPr>
        <w:t>。</w:t>
      </w:r>
    </w:p>
    <w:p w14:paraId="2FF3B6DE">
      <w:pPr>
        <w:numPr>
          <w:ilvl w:val="0"/>
          <w:numId w:val="2"/>
        </w:numPr>
        <w:ind w:left="0" w:firstLine="480" w:firstLineChars="200"/>
        <w:jc w:val="left"/>
      </w:pPr>
      <w:r>
        <w:t>开题评审计划结束：评审管理员对状态为“待结束”的开题评审计划进行结束操作，结束后，项目阶段由“开题”变为“验收”，项目状态由“已评审”变为“已选入”，开题评审计划状态由“待结束”变为“开题结束”；或者等待超时时间到达后</w:t>
      </w:r>
      <w:r>
        <w:rPr>
          <w:rFonts w:hint="eastAsia"/>
        </w:rPr>
        <w:t>，</w:t>
      </w:r>
      <w:r>
        <w:t>程序自动进行开题评审计划结束操作</w:t>
      </w:r>
      <w:r>
        <w:rPr>
          <w:rFonts w:hint="eastAsia"/>
        </w:rPr>
        <w:t>，</w:t>
      </w:r>
      <w:r>
        <w:t>项目阶段由“开题”变为“验收”，项目状态由“已评审”变为“已选入”</w:t>
      </w:r>
      <w:r>
        <w:rPr>
          <w:rFonts w:hint="eastAsia"/>
        </w:rPr>
        <w:t>，</w:t>
      </w:r>
      <w:r>
        <w:t>开题评审计划状态由“待结束”变为“超时结束”</w:t>
      </w:r>
      <w:r>
        <w:rPr>
          <w:rFonts w:hint="eastAsia"/>
        </w:rPr>
        <w:t>。</w:t>
      </w:r>
    </w:p>
    <w:p w14:paraId="1AAD2020">
      <w:pPr>
        <w:numPr>
          <w:ilvl w:val="0"/>
          <w:numId w:val="2"/>
        </w:numPr>
        <w:ind w:left="0" w:firstLine="480" w:firstLineChars="200"/>
        <w:jc w:val="left"/>
      </w:pPr>
      <w:r>
        <w:t>验收评审计划创建：评审管理员创建评审阶段为“验收”的评审计划，创建完成后，进入“验收”评审阶段。项目状态由“已选入”变为“待评审”，验收评审计划状态初始化为“已建立”</w:t>
      </w:r>
      <w:r>
        <w:rPr>
          <w:rFonts w:hint="eastAsia"/>
        </w:rPr>
        <w:t>。</w:t>
      </w:r>
    </w:p>
    <w:p w14:paraId="697BBC81">
      <w:pPr>
        <w:numPr>
          <w:ilvl w:val="0"/>
          <w:numId w:val="2"/>
        </w:numPr>
        <w:ind w:left="0" w:firstLine="480" w:firstLineChars="200"/>
        <w:jc w:val="left"/>
      </w:pPr>
      <w:r>
        <w:t>验收评审计划取消：评审管理员取消验收评审计划，取消后，项目状态由“待评审”变为“已选入”，验收评审计划状态由“已建立”变为“取消结束”</w:t>
      </w:r>
      <w:r>
        <w:rPr>
          <w:rFonts w:hint="eastAsia"/>
        </w:rPr>
        <w:t>。</w:t>
      </w:r>
    </w:p>
    <w:p w14:paraId="72BFE3B0">
      <w:pPr>
        <w:numPr>
          <w:ilvl w:val="0"/>
          <w:numId w:val="2"/>
        </w:numPr>
        <w:ind w:left="0" w:firstLine="480" w:firstLineChars="200"/>
        <w:jc w:val="left"/>
      </w:pPr>
      <w:r>
        <w:t>验收评审计划启动：评审管理员启动验收评审计划，启动完成后，项目状态由“待评审”变为“评审中”，验收评审计划状态由“已建立”变为“待评审”</w:t>
      </w:r>
      <w:r>
        <w:rPr>
          <w:rFonts w:hint="eastAsia"/>
        </w:rPr>
        <w:t>。</w:t>
      </w:r>
    </w:p>
    <w:p w14:paraId="434BCF74">
      <w:pPr>
        <w:numPr>
          <w:ilvl w:val="0"/>
          <w:numId w:val="2"/>
        </w:numPr>
        <w:ind w:left="0" w:firstLine="480" w:firstLineChars="200"/>
        <w:jc w:val="left"/>
      </w:pPr>
      <w:r>
        <w:t>所有专家提交打分：评审计划中任一专家对任一项目进行打分后，验收评审计划状态由“待评审”变为“评审中”</w:t>
      </w:r>
      <w:r>
        <w:rPr>
          <w:rFonts w:hint="eastAsia"/>
        </w:rPr>
        <w:t>；</w:t>
      </w:r>
      <w:r>
        <w:t>所有专家对同一项目的打分进行提交，提交完成后，该项目状态由“评审中”变为“已评审”</w:t>
      </w:r>
      <w:r>
        <w:rPr>
          <w:rFonts w:hint="eastAsia"/>
        </w:rPr>
        <w:t>。</w:t>
      </w:r>
    </w:p>
    <w:p w14:paraId="4F2F1464">
      <w:pPr>
        <w:numPr>
          <w:ilvl w:val="0"/>
          <w:numId w:val="2"/>
        </w:numPr>
        <w:ind w:left="0" w:firstLine="480" w:firstLineChars="200"/>
        <w:jc w:val="left"/>
      </w:pPr>
      <w:r>
        <w:t>验收计划中所有项目打分提交：正在进行的验收评审计划中全部专家将所有项目分数均提交后，验收评审计划状态由“评审中”变为“待结束”</w:t>
      </w:r>
      <w:r>
        <w:rPr>
          <w:rFonts w:hint="eastAsia"/>
        </w:rPr>
        <w:t>。</w:t>
      </w:r>
    </w:p>
    <w:p w14:paraId="11EFDC2A">
      <w:pPr>
        <w:numPr>
          <w:ilvl w:val="0"/>
          <w:numId w:val="2"/>
        </w:numPr>
        <w:ind w:left="0" w:firstLine="480" w:firstLineChars="200"/>
        <w:jc w:val="left"/>
        <w:rPr>
          <w:sz w:val="21"/>
          <w:szCs w:val="21"/>
        </w:rPr>
      </w:pPr>
      <w:r>
        <w:t>验收评审计划结束：评审管理员对状态为“待结束”的验收评审计划进行结束操作，结束后，项目状态由“已评审”变为“已完成”，项目评审流程结束，验收评审计划状态由“待结束”变为“验收结束”</w:t>
      </w:r>
      <w:r>
        <w:rPr>
          <w:rFonts w:hint="eastAsia"/>
        </w:rPr>
        <w:t>；</w:t>
      </w:r>
      <w:r>
        <w:t>或者等待超时时间到达后</w:t>
      </w:r>
      <w:r>
        <w:rPr>
          <w:rFonts w:hint="eastAsia"/>
        </w:rPr>
        <w:t>，</w:t>
      </w:r>
      <w:r>
        <w:t>程序自动进行验收评审计划结束操作</w:t>
      </w:r>
      <w:r>
        <w:rPr>
          <w:rFonts w:hint="eastAsia"/>
        </w:rPr>
        <w:t>，</w:t>
      </w:r>
      <w:r>
        <w:t>项目状态由“已评审”变为“已完成”</w:t>
      </w:r>
      <w:r>
        <w:rPr>
          <w:rFonts w:hint="eastAsia"/>
        </w:rPr>
        <w:t>，</w:t>
      </w:r>
      <w:r>
        <w:t>验收评审计划状态由“待结束”变为“超时结束”</w:t>
      </w:r>
      <w:r>
        <w:rPr>
          <w:rFonts w:hint="eastAsia"/>
        </w:rPr>
        <w:t>。</w:t>
      </w:r>
    </w:p>
    <w:p w14:paraId="3B2DFE70">
      <w:pPr>
        <w:pStyle w:val="3"/>
        <w:tabs>
          <w:tab w:val="left" w:pos="57"/>
          <w:tab w:val="clear" w:pos="576"/>
        </w:tabs>
        <w:spacing w:before="120" w:after="120"/>
        <w:ind w:left="578" w:hanging="578" w:hangingChars="241"/>
        <w:rPr>
          <w:rFonts w:ascii="Times New Roman" w:hAnsi="Times New Roman" w:eastAsia="黑体"/>
          <w:szCs w:val="24"/>
        </w:rPr>
      </w:pPr>
      <w:bookmarkStart w:id="5" w:name="_Toc190937364"/>
      <w:r>
        <w:rPr>
          <w:rFonts w:ascii="Times New Roman" w:hAnsi="Times New Roman" w:eastAsia="黑体"/>
          <w:szCs w:val="24"/>
        </w:rPr>
        <w:t>功能需求</w:t>
      </w:r>
      <w:bookmarkEnd w:id="5"/>
    </w:p>
    <w:p w14:paraId="49BE1F3F">
      <w:pPr>
        <w:pStyle w:val="4"/>
        <w:tabs>
          <w:tab w:val="left" w:pos="720"/>
          <w:tab w:val="clear" w:pos="600"/>
          <w:tab w:val="clear" w:pos="1080"/>
        </w:tabs>
        <w:spacing w:before="0" w:after="0" w:line="360" w:lineRule="auto"/>
        <w:ind w:left="578" w:hanging="578"/>
        <w:rPr>
          <w:rFonts w:eastAsia="黑体"/>
        </w:rPr>
      </w:pPr>
      <w:bookmarkStart w:id="6" w:name="_Toc190937365"/>
      <w:r>
        <w:rPr>
          <w:rFonts w:eastAsia="黑体"/>
        </w:rPr>
        <w:t>登录与注销</w:t>
      </w:r>
      <w:bookmarkEnd w:id="6"/>
    </w:p>
    <w:p w14:paraId="2023AC7B">
      <w:pPr>
        <w:ind w:firstLine="480" w:firstLineChars="200"/>
      </w:pPr>
      <w:r>
        <w:t>系统能够用户登录、密码修改、注销登录。</w:t>
      </w:r>
    </w:p>
    <w:p w14:paraId="55D7434E">
      <w:pPr>
        <w:numPr>
          <w:ilvl w:val="0"/>
          <w:numId w:val="3"/>
        </w:numPr>
        <w:ind w:left="0" w:firstLine="480" w:firstLineChars="200"/>
      </w:pPr>
      <w:r>
        <w:t>登录系统：用户输入正确的账号、密码后可进入系统。如果输入的账号、密码错误，系统给出相应提示信息；用户登录成功后，若30分钟内无任何操作，则需重新登录</w:t>
      </w:r>
      <w:r>
        <w:rPr>
          <w:rFonts w:hint="eastAsia"/>
        </w:rPr>
        <w:t>。</w:t>
      </w:r>
    </w:p>
    <w:p w14:paraId="1D676B29">
      <w:pPr>
        <w:numPr>
          <w:ilvl w:val="0"/>
          <w:numId w:val="3"/>
        </w:numPr>
        <w:ind w:left="0" w:firstLine="480" w:firstLineChars="200"/>
      </w:pPr>
      <w:r>
        <w:t>修改密码：用户在首次登录时，需进行密码修改，修改后的密码不能与原密码相同。用户登录后可进行密码修改，修改后的密码不能与原密码相同。若新密码与原密码相同，则系统给出“原密码与新密码不可以相同，请重新设置!”的提示；新密码需要确认，若确认密码与新密码不相同，则系统给出“两次输入的密码不一样！”的提示，密码有效期为2天，过期后需对密码进行修改；系统管理员对用户密码重置后，用户登录时需修改密码</w:t>
      </w:r>
      <w:r>
        <w:rPr>
          <w:rFonts w:hint="eastAsia"/>
        </w:rPr>
        <w:t>。</w:t>
      </w:r>
    </w:p>
    <w:p w14:paraId="3F70BEBD">
      <w:pPr>
        <w:numPr>
          <w:ilvl w:val="0"/>
          <w:numId w:val="3"/>
        </w:numPr>
        <w:ind w:left="0" w:firstLine="480" w:firstLineChars="200"/>
      </w:pPr>
      <w:r>
        <w:t>注销登录：用户可对当前登录状态进行注销，注销登录后，系统返回登录界面。</w:t>
      </w:r>
    </w:p>
    <w:p w14:paraId="7E6283BB">
      <w:pPr>
        <w:pStyle w:val="4"/>
        <w:tabs>
          <w:tab w:val="left" w:pos="720"/>
          <w:tab w:val="clear" w:pos="600"/>
          <w:tab w:val="clear" w:pos="1080"/>
        </w:tabs>
        <w:spacing w:before="0" w:after="0" w:line="360" w:lineRule="auto"/>
        <w:ind w:left="578" w:hanging="578"/>
        <w:rPr>
          <w:rFonts w:eastAsia="黑体"/>
        </w:rPr>
      </w:pPr>
      <w:bookmarkStart w:id="7" w:name="_Toc190937366"/>
      <w:r>
        <w:rPr>
          <w:rFonts w:eastAsia="黑体"/>
        </w:rPr>
        <w:t>研究单位项目管理</w:t>
      </w:r>
      <w:bookmarkEnd w:id="7"/>
    </w:p>
    <w:p w14:paraId="5A1EF244">
      <w:pPr>
        <w:numPr>
          <w:ilvl w:val="0"/>
          <w:numId w:val="0"/>
        </w:numPr>
        <w:ind w:firstLine="480" w:firstLineChars="200"/>
      </w:pPr>
      <w:r>
        <w:t>研究单位管理员</w:t>
      </w:r>
      <w:r>
        <w:rPr>
          <w:rFonts w:hint="eastAsia"/>
        </w:rPr>
        <w:t>能够</w:t>
      </w:r>
      <w:r>
        <w:t>对本研究单位的项目</w:t>
      </w:r>
      <w:r>
        <w:rPr>
          <w:rFonts w:hint="eastAsia"/>
        </w:rPr>
        <w:t>进行</w:t>
      </w:r>
      <w:r>
        <w:t>新增、编辑、删除、查询、基本信息查看及附件信息查看操作。</w:t>
      </w:r>
    </w:p>
    <w:p w14:paraId="6814A978">
      <w:pPr>
        <w:numPr>
          <w:ilvl w:val="0"/>
          <w:numId w:val="4"/>
        </w:numPr>
        <w:ind w:left="0" w:firstLine="480" w:firstLineChars="200"/>
      </w:pPr>
      <w:r>
        <w:t>项目查看：在研究单位管理员账户下，可查看本单位项目的基本信息，基本信息包括项目名称、研究单位、技术领域、项目负责人、项目阶段、状态</w:t>
      </w:r>
      <w:r>
        <w:rPr>
          <w:rFonts w:hint="eastAsia"/>
        </w:rPr>
        <w:t>；</w:t>
      </w:r>
      <w:r>
        <w:t>项目开题评审结束后，可查看开题评审结果</w:t>
      </w:r>
      <w:r>
        <w:rPr>
          <w:rFonts w:hint="eastAsia"/>
        </w:rPr>
        <w:t>；</w:t>
      </w:r>
      <w:r>
        <w:t>项目验收评审结束后，可查看验收评审结果</w:t>
      </w:r>
      <w:r>
        <w:rPr>
          <w:rFonts w:hint="eastAsia"/>
        </w:rPr>
        <w:t>。</w:t>
      </w:r>
    </w:p>
    <w:p w14:paraId="2ADDAECA">
      <w:pPr>
        <w:numPr>
          <w:ilvl w:val="0"/>
          <w:numId w:val="4"/>
        </w:numPr>
        <w:ind w:left="0" w:firstLine="480" w:firstLineChars="200"/>
      </w:pPr>
      <w:r>
        <w:rPr>
          <w:rFonts w:hint="eastAsia"/>
        </w:rPr>
        <w:t>新增</w:t>
      </w:r>
      <w:r>
        <w:t>项目：研究单位管理员可添加新的项目，添加新项目信息包括开题报告、研究报告、项目名称、申请经费（万元）、研究内容、研究周期（月）、技术指标、技术领域、创新点、主要成果、项目负责人、负责人电话，项目信息约束条件见附录A.2，当填写内容不符合约束要求时，系统给出相应提示信息。新项目添加成功后，项目状态初始为“待选入”，项目阶段初始为“开题”。</w:t>
      </w:r>
    </w:p>
    <w:p w14:paraId="6E35461A">
      <w:pPr>
        <w:numPr>
          <w:ilvl w:val="0"/>
          <w:numId w:val="4"/>
        </w:numPr>
        <w:ind w:left="0" w:firstLine="480" w:firstLineChars="200"/>
      </w:pPr>
      <w:r>
        <w:t>编辑项目：研究单位管理员可对本单位已录入的项目信息进行编辑，编辑项目信息的条件及可编辑内容分为以下三</w:t>
      </w:r>
      <w:r>
        <w:rPr>
          <w:rFonts w:hint="eastAsia"/>
        </w:rPr>
        <w:t>项</w:t>
      </w:r>
      <w:r>
        <w:t>：</w:t>
      </w:r>
    </w:p>
    <w:p w14:paraId="3E076366">
      <w:pPr>
        <w:ind w:left="480" w:leftChars="200"/>
      </w:pPr>
      <w:r>
        <w:rPr>
          <w:rFonts w:hint="eastAsia"/>
        </w:rPr>
        <w:t>1）</w:t>
      </w:r>
      <w:r>
        <w:t>当项目阶段为“开题”，项目状态为“待选入”且未参加过评审时，研究单位管理员可对其进行编辑，编辑内容包括开题报告、研究报告、项目名称、申请经费（万元）、研究内容、研究周期（月）、技术指标、技术领域、创新点、主要成果、项目负责人、负责人电话；</w:t>
      </w:r>
    </w:p>
    <w:p w14:paraId="3587EE66">
      <w:pPr>
        <w:ind w:left="480" w:leftChars="200"/>
      </w:pPr>
      <w:r>
        <w:t>2</w:t>
      </w:r>
      <w:r>
        <w:rPr>
          <w:rFonts w:hint="eastAsia"/>
        </w:rPr>
        <w:t>）</w:t>
      </w:r>
      <w:r>
        <w:t>当项目阶段为“开题”，项目状态为“待选入”且参加过评审时，研究单位管理员可对其进行编辑，编辑内容包括开题报告、研究报告；</w:t>
      </w:r>
    </w:p>
    <w:p w14:paraId="0F131178">
      <w:pPr>
        <w:ind w:left="480" w:leftChars="200"/>
      </w:pPr>
      <w:r>
        <w:t>3</w:t>
      </w:r>
      <w:r>
        <w:rPr>
          <w:rFonts w:hint="eastAsia"/>
        </w:rPr>
        <w:t>）</w:t>
      </w:r>
      <w:r>
        <w:t>当项目阶段为“验收”且项目状态为“待选入”时，研究单位管理员可对其进行编辑，编辑内容包括开题报告、研究报告。</w:t>
      </w:r>
    </w:p>
    <w:p w14:paraId="531DF4D6">
      <w:pPr>
        <w:ind w:firstLine="480" w:firstLineChars="200"/>
      </w:pPr>
      <w:r>
        <w:t>项目信息约束条件见附录A.2，当填写内容不符合约束要求时，系统给出相应提示信息</w:t>
      </w:r>
      <w:r>
        <w:rPr>
          <w:rFonts w:hint="eastAsia"/>
        </w:rPr>
        <w:t>。</w:t>
      </w:r>
    </w:p>
    <w:p w14:paraId="2DA824A0">
      <w:pPr>
        <w:numPr>
          <w:ilvl w:val="0"/>
          <w:numId w:val="4"/>
        </w:numPr>
        <w:ind w:left="0" w:firstLine="480" w:firstLineChars="200"/>
      </w:pPr>
      <w:r>
        <w:t>删除项目：研究单位管理员可删除本单位项目阶段为“开题”</w:t>
      </w:r>
      <w:r>
        <w:rPr>
          <w:rFonts w:hint="eastAsia"/>
        </w:rPr>
        <w:t>，</w:t>
      </w:r>
      <w:r>
        <w:t>项目状态为“待选入”且未参加过评审的项目</w:t>
      </w:r>
      <w:r>
        <w:rPr>
          <w:rFonts w:hint="eastAsia"/>
        </w:rPr>
        <w:t>。</w:t>
      </w:r>
    </w:p>
    <w:p w14:paraId="32A2C0E7">
      <w:pPr>
        <w:numPr>
          <w:ilvl w:val="0"/>
          <w:numId w:val="4"/>
        </w:numPr>
        <w:ind w:left="0" w:firstLine="480" w:firstLineChars="200"/>
      </w:pPr>
      <w:r>
        <w:t>查询项目：研究单位管理员可使用项目名称、技术领域查询本单位的项目信息</w:t>
      </w:r>
      <w:r>
        <w:rPr>
          <w:rFonts w:hint="eastAsia"/>
        </w:rPr>
        <w:t>。</w:t>
      </w:r>
    </w:p>
    <w:p w14:paraId="17F5A5F9">
      <w:pPr>
        <w:numPr>
          <w:ilvl w:val="0"/>
          <w:numId w:val="4"/>
        </w:numPr>
        <w:ind w:left="0" w:firstLine="480" w:firstLineChars="200"/>
      </w:pPr>
      <w:r>
        <w:t>附件信息查看：研究单位管理员可查看本单位项目的附件信息，可下载项目附件。</w:t>
      </w:r>
    </w:p>
    <w:p w14:paraId="0C2F7C77">
      <w:pPr>
        <w:pStyle w:val="4"/>
        <w:tabs>
          <w:tab w:val="left" w:pos="720"/>
          <w:tab w:val="clear" w:pos="600"/>
          <w:tab w:val="clear" w:pos="1080"/>
        </w:tabs>
        <w:spacing w:before="0" w:after="0" w:line="360" w:lineRule="auto"/>
        <w:ind w:left="578" w:hanging="578"/>
        <w:rPr>
          <w:rFonts w:eastAsia="黑体"/>
        </w:rPr>
      </w:pPr>
      <w:bookmarkStart w:id="8" w:name="_Toc190937367"/>
      <w:r>
        <w:rPr>
          <w:rFonts w:eastAsia="黑体"/>
        </w:rPr>
        <w:t>项目选入及选出</w:t>
      </w:r>
      <w:bookmarkEnd w:id="8"/>
    </w:p>
    <w:p w14:paraId="4CA00158">
      <w:pPr>
        <w:ind w:firstLine="480" w:firstLineChars="200"/>
      </w:pPr>
      <w:r>
        <w:t>评审管理员能够实现对项目的选入、选出、查询、基本信息查看操作。</w:t>
      </w:r>
    </w:p>
    <w:p w14:paraId="56A00A18">
      <w:pPr>
        <w:numPr>
          <w:ilvl w:val="0"/>
          <w:numId w:val="5"/>
        </w:numPr>
        <w:ind w:left="0" w:firstLine="480" w:firstLineChars="200"/>
      </w:pPr>
      <w:r>
        <w:t>项目查看：在评审管理员账户下，可查看项目的基本信息，基本信息包括项目名称、研究单位、技术领域、项目负责人、项目阶段、状态</w:t>
      </w:r>
      <w:r>
        <w:rPr>
          <w:rFonts w:hint="eastAsia"/>
        </w:rPr>
        <w:t>；</w:t>
      </w:r>
      <w:r>
        <w:t>项目开题评审结束后，可查看开题评审结果</w:t>
      </w:r>
      <w:r>
        <w:rPr>
          <w:rFonts w:hint="eastAsia"/>
        </w:rPr>
        <w:t>；</w:t>
      </w:r>
      <w:r>
        <w:t>项目验收评审结束后，可查看验收评审结果</w:t>
      </w:r>
      <w:r>
        <w:rPr>
          <w:rFonts w:hint="eastAsia"/>
        </w:rPr>
        <w:t>。</w:t>
      </w:r>
    </w:p>
    <w:p w14:paraId="3682C51F">
      <w:pPr>
        <w:numPr>
          <w:ilvl w:val="0"/>
          <w:numId w:val="5"/>
        </w:numPr>
        <w:ind w:left="0" w:firstLine="480" w:firstLineChars="200"/>
      </w:pPr>
      <w:r>
        <w:t>选入项目：评审管理员可对项目状态为“待选入”的项目进行选入，项目选入后，项目状态由“待选入”变为“已选入”。若项目的开题或验收阶段的首次评价结果为“不通过”，则仅允许再选入一次，选入且评审结束后不可再次选入</w:t>
      </w:r>
      <w:r>
        <w:rPr>
          <w:rFonts w:hint="eastAsia"/>
        </w:rPr>
        <w:t>。</w:t>
      </w:r>
    </w:p>
    <w:p w14:paraId="17C9FAA3">
      <w:pPr>
        <w:numPr>
          <w:ilvl w:val="0"/>
          <w:numId w:val="5"/>
        </w:numPr>
        <w:ind w:left="0" w:firstLine="480" w:firstLineChars="200"/>
      </w:pPr>
      <w:r>
        <w:t>选出项目：评审管理员可对项目状态为“已选入”的项目进行选出，项目选出后，项目状态由“已选入”变为</w:t>
      </w:r>
      <w:r>
        <w:rPr>
          <w:rFonts w:hint="eastAsia"/>
        </w:rPr>
        <w:t>“</w:t>
      </w:r>
      <w:r>
        <w:t>待选入</w:t>
      </w:r>
      <w:r>
        <w:rPr>
          <w:rFonts w:hint="eastAsia"/>
        </w:rPr>
        <w:t>”。</w:t>
      </w:r>
    </w:p>
    <w:p w14:paraId="6BC8AFEB">
      <w:pPr>
        <w:numPr>
          <w:ilvl w:val="0"/>
          <w:numId w:val="5"/>
        </w:numPr>
        <w:ind w:left="0" w:firstLine="480" w:firstLineChars="200"/>
      </w:pPr>
      <w:r>
        <w:t>查询项目：评审管理员可使用项目名称、研究单位、技术领域查询项目信息。</w:t>
      </w:r>
    </w:p>
    <w:p w14:paraId="7E67AF24">
      <w:pPr>
        <w:pStyle w:val="4"/>
        <w:tabs>
          <w:tab w:val="left" w:pos="720"/>
          <w:tab w:val="clear" w:pos="600"/>
          <w:tab w:val="clear" w:pos="1080"/>
        </w:tabs>
        <w:spacing w:before="0" w:after="0" w:line="360" w:lineRule="auto"/>
        <w:ind w:left="578" w:hanging="578"/>
        <w:rPr>
          <w:rFonts w:eastAsia="黑体"/>
        </w:rPr>
      </w:pPr>
      <w:bookmarkStart w:id="9" w:name="_Toc190937368"/>
      <w:r>
        <w:rPr>
          <w:rFonts w:eastAsia="黑体"/>
        </w:rPr>
        <w:t>评审管理</w:t>
      </w:r>
      <w:bookmarkEnd w:id="9"/>
    </w:p>
    <w:p w14:paraId="6D2EEF66">
      <w:pPr>
        <w:pStyle w:val="5"/>
        <w:rPr>
          <w:rFonts w:ascii="Times New Roman" w:hAnsi="Times New Roman" w:eastAsia="黑体"/>
        </w:rPr>
      </w:pPr>
      <w:r>
        <w:rPr>
          <w:rFonts w:ascii="Times New Roman" w:hAnsi="Times New Roman" w:eastAsia="黑体"/>
        </w:rPr>
        <w:t>创建评审计划及取消</w:t>
      </w:r>
    </w:p>
    <w:p w14:paraId="64C6BBCE">
      <w:pPr>
        <w:ind w:firstLine="480" w:firstLineChars="200"/>
      </w:pPr>
      <w:r>
        <w:t>评审管理员</w:t>
      </w:r>
      <w:r>
        <w:rPr>
          <w:rFonts w:hint="eastAsia"/>
        </w:rPr>
        <w:t>能够</w:t>
      </w:r>
      <w:r>
        <w:t>对评审计划</w:t>
      </w:r>
      <w:r>
        <w:rPr>
          <w:rFonts w:hint="eastAsia"/>
        </w:rPr>
        <w:t>进行</w:t>
      </w:r>
      <w:r>
        <w:t>创建、编辑、取消、删除、查询、基本信息查看操作。</w:t>
      </w:r>
    </w:p>
    <w:p w14:paraId="3071678A">
      <w:pPr>
        <w:numPr>
          <w:ilvl w:val="0"/>
          <w:numId w:val="6"/>
        </w:numPr>
        <w:ind w:left="0" w:firstLine="480" w:firstLineChars="200"/>
      </w:pPr>
      <w:r>
        <w:t>评审计划查看：在评审管理员账户下，可查看评审计划的基本信息，基本信息包括计划编号、计划类型、专家人数、专家姓名、项目名称、技术领域、计划建立时间、评审日期、评审时段、计划启动时间、计划结束时间、计划状态、计划执行信息</w:t>
      </w:r>
      <w:r>
        <w:rPr>
          <w:rFonts w:hint="eastAsia"/>
        </w:rPr>
        <w:t>。</w:t>
      </w:r>
    </w:p>
    <w:p w14:paraId="36BEDC24">
      <w:pPr>
        <w:numPr>
          <w:ilvl w:val="0"/>
          <w:numId w:val="6"/>
        </w:numPr>
        <w:ind w:left="0" w:firstLine="480" w:firstLineChars="200"/>
      </w:pPr>
      <w:r>
        <w:t>建立评审计划：评审管理员可建立新的评审计划，建立新评审计划信息包括计划类型、技术领域、项目名称、专家人数、专家姓名、评审日期、评审时段，评审计划信息约束条件见附录A.3</w:t>
      </w:r>
      <w:r>
        <w:rPr>
          <w:rFonts w:hint="eastAsia"/>
        </w:rPr>
        <w:t>。</w:t>
      </w:r>
      <w:r>
        <w:t>当填写内容不符合约束要求时，系统给出相应提示信息。新评审计划建立成功后，计划状态为“已建立”，计划建立时间初始为系统安装所属计算机的系统时间</w:t>
      </w:r>
      <w:r>
        <w:rPr>
          <w:rFonts w:hint="eastAsia"/>
        </w:rPr>
        <w:t>。</w:t>
      </w:r>
    </w:p>
    <w:p w14:paraId="6E9656EA">
      <w:pPr>
        <w:numPr>
          <w:ilvl w:val="0"/>
          <w:numId w:val="6"/>
        </w:numPr>
        <w:ind w:left="0" w:firstLine="480" w:firstLineChars="200"/>
      </w:pPr>
      <w:r>
        <w:t>编辑评审计划：评审管理员对“已建立”的评审计划进行编辑，编辑内容包括项目名称、专家人数、专家姓名、评审日期、评审时段，评审计划信息约束条件见附录A.3，当填写内容不符合约束要求时，系统给出相应提示信息</w:t>
      </w:r>
      <w:r>
        <w:rPr>
          <w:rFonts w:hint="eastAsia"/>
        </w:rPr>
        <w:t>。</w:t>
      </w:r>
    </w:p>
    <w:p w14:paraId="6AAE9082">
      <w:pPr>
        <w:numPr>
          <w:ilvl w:val="0"/>
          <w:numId w:val="6"/>
        </w:numPr>
        <w:ind w:left="0" w:firstLine="480" w:firstLineChars="200"/>
      </w:pPr>
      <w:r>
        <w:t>取消评审计划：评审管理员对“已建立”的评审计划可以进行取消，评审计划取消后，评审计划状态由“已建立”变为“取消结束”，评审计划中项目的状态回到评审计划建立前</w:t>
      </w:r>
      <w:r>
        <w:rPr>
          <w:rFonts w:hint="eastAsia"/>
        </w:rPr>
        <w:t>。</w:t>
      </w:r>
    </w:p>
    <w:p w14:paraId="6D43F0FF">
      <w:pPr>
        <w:numPr>
          <w:ilvl w:val="0"/>
          <w:numId w:val="6"/>
        </w:numPr>
        <w:ind w:left="0" w:firstLine="480" w:firstLineChars="200"/>
      </w:pPr>
      <w:r>
        <w:t>删除评审计划：评审管理员对“已建立”的评审计划可以进行删除，评审计划删除后，评审计划中项目的状态回到评审计划建立前</w:t>
      </w:r>
      <w:r>
        <w:rPr>
          <w:rFonts w:hint="eastAsia"/>
        </w:rPr>
        <w:t>。</w:t>
      </w:r>
    </w:p>
    <w:p w14:paraId="37728C48">
      <w:pPr>
        <w:numPr>
          <w:ilvl w:val="0"/>
          <w:numId w:val="6"/>
        </w:numPr>
        <w:ind w:left="0" w:firstLine="480" w:firstLineChars="200"/>
      </w:pPr>
      <w:r>
        <w:t>查询评审计划：评审管理员可使用专家姓名、项目名称、技术领域、评审时段查询评审计划信息</w:t>
      </w:r>
      <w:r>
        <w:rPr>
          <w:rFonts w:hint="eastAsia"/>
        </w:rPr>
        <w:t>。</w:t>
      </w:r>
    </w:p>
    <w:p w14:paraId="62E8055A">
      <w:pPr>
        <w:numPr>
          <w:ilvl w:val="0"/>
          <w:numId w:val="6"/>
        </w:numPr>
        <w:ind w:left="0" w:firstLine="480" w:firstLineChars="200"/>
      </w:pPr>
      <w:r>
        <w:t>评审管理员在建立新的评审计划和对已</w:t>
      </w:r>
      <w:r>
        <w:rPr>
          <w:rFonts w:hint="eastAsia"/>
        </w:rPr>
        <w:t>有</w:t>
      </w:r>
      <w:r>
        <w:t>的评审计划进行编辑时，都应遵守以下规则</w:t>
      </w:r>
      <w:r>
        <w:rPr>
          <w:rFonts w:hint="eastAsia"/>
        </w:rPr>
        <w:t>：</w:t>
      </w:r>
    </w:p>
    <w:p w14:paraId="2A0622BA">
      <w:pPr>
        <w:ind w:left="684"/>
      </w:pPr>
      <w:r>
        <w:rPr>
          <w:rFonts w:hint="eastAsia"/>
        </w:rPr>
        <w:t>1）</w:t>
      </w:r>
      <w:r>
        <w:t>当评审计划类型为“开题”时，只能选择项目阶段为“开题”的项目；</w:t>
      </w:r>
    </w:p>
    <w:p w14:paraId="5AC80F65">
      <w:pPr>
        <w:ind w:left="684"/>
      </w:pPr>
      <w:r>
        <w:rPr>
          <w:rFonts w:hint="eastAsia"/>
        </w:rPr>
        <w:t>2）</w:t>
      </w:r>
      <w:r>
        <w:t>当评审计划类型为“验收”时，只能选择项目阶段为“验收”的项目；</w:t>
      </w:r>
    </w:p>
    <w:p w14:paraId="1998F57F">
      <w:pPr>
        <w:ind w:left="684"/>
      </w:pPr>
      <w:r>
        <w:t>3</w:t>
      </w:r>
      <w:r>
        <w:rPr>
          <w:rFonts w:hint="eastAsia"/>
        </w:rPr>
        <w:t>）</w:t>
      </w:r>
      <w:r>
        <w:t>每个评审计划至少选择1个项目，最多可选择5个项目；</w:t>
      </w:r>
    </w:p>
    <w:p w14:paraId="3BCA95B9">
      <w:pPr>
        <w:ind w:left="684"/>
      </w:pPr>
      <w:r>
        <w:t>4</w:t>
      </w:r>
      <w:r>
        <w:rPr>
          <w:rFonts w:hint="eastAsia"/>
        </w:rPr>
        <w:t>）</w:t>
      </w:r>
      <w:r>
        <w:t>评审日期不能选择</w:t>
      </w:r>
      <w:r>
        <w:rPr>
          <w:rFonts w:hint="eastAsia"/>
        </w:rPr>
        <w:t>当日</w:t>
      </w:r>
      <w:r>
        <w:t>及以前的时间；</w:t>
      </w:r>
    </w:p>
    <w:p w14:paraId="19BA2A65">
      <w:pPr>
        <w:ind w:left="684"/>
      </w:pPr>
      <w:r>
        <w:t>5</w:t>
      </w:r>
      <w:r>
        <w:rPr>
          <w:rFonts w:hint="eastAsia"/>
        </w:rPr>
        <w:t>）</w:t>
      </w:r>
      <w:r>
        <w:t>评审计划的评审组由5、7或9个专家组成，有且只有一个组长专家；</w:t>
      </w:r>
    </w:p>
    <w:p w14:paraId="050683B4">
      <w:pPr>
        <w:ind w:left="684"/>
      </w:pPr>
      <w:r>
        <w:t>6</w:t>
      </w:r>
      <w:r>
        <w:rPr>
          <w:rFonts w:hint="eastAsia"/>
        </w:rPr>
        <w:t>）</w:t>
      </w:r>
      <w:r>
        <w:t>每个评审专家的技术领域应覆盖项目的技术领域；</w:t>
      </w:r>
    </w:p>
    <w:p w14:paraId="410EBF81">
      <w:pPr>
        <w:ind w:left="684"/>
      </w:pPr>
      <w:r>
        <w:t>7</w:t>
      </w:r>
      <w:r>
        <w:rPr>
          <w:rFonts w:hint="eastAsia"/>
        </w:rPr>
        <w:t>）</w:t>
      </w:r>
      <w:r>
        <w:t>评审专家组中不能包含专家所属单位与项目的研究单位相同的评审专家；</w:t>
      </w:r>
    </w:p>
    <w:p w14:paraId="5859053F">
      <w:pPr>
        <w:ind w:left="684"/>
      </w:pPr>
      <w:r>
        <w:rPr>
          <w:rFonts w:hint="eastAsia"/>
        </w:rPr>
        <w:t>8）</w:t>
      </w:r>
      <w:r>
        <w:t>当评审计划中选择的项目包含评审管理员为评审专家设置的回避项目时，不可选择回避项目所对应的评审专家；</w:t>
      </w:r>
    </w:p>
    <w:p w14:paraId="3CF7D1CE">
      <w:pPr>
        <w:ind w:left="684"/>
      </w:pPr>
      <w:r>
        <w:t>9</w:t>
      </w:r>
      <w:r>
        <w:rPr>
          <w:rFonts w:hint="eastAsia"/>
        </w:rPr>
        <w:t>）</w:t>
      </w:r>
      <w:r>
        <w:t>同一评审计划中，各评审专家的评审日期、评审时段相同；</w:t>
      </w:r>
    </w:p>
    <w:p w14:paraId="6B192B4D">
      <w:pPr>
        <w:ind w:left="684"/>
      </w:pPr>
      <w:r>
        <w:t>10</w:t>
      </w:r>
      <w:r>
        <w:rPr>
          <w:rFonts w:hint="eastAsia"/>
        </w:rPr>
        <w:t>）</w:t>
      </w:r>
      <w:r>
        <w:t>评审计划未结束或未取消前，评审专家不可在此评审计划的评审日期和评审时段内被重复安排；</w:t>
      </w:r>
    </w:p>
    <w:p w14:paraId="2FAC73D4">
      <w:pPr>
        <w:ind w:left="684"/>
      </w:pPr>
      <w:r>
        <w:t>11</w:t>
      </w:r>
      <w:r>
        <w:rPr>
          <w:rFonts w:hint="eastAsia"/>
        </w:rPr>
        <w:t>）</w:t>
      </w:r>
      <w:r>
        <w:t>同一评审专家不能被连续3天晚上分配任务。</w:t>
      </w:r>
    </w:p>
    <w:p w14:paraId="10BDB94B">
      <w:pPr>
        <w:pStyle w:val="5"/>
        <w:rPr>
          <w:rFonts w:ascii="Times New Roman" w:hAnsi="Times New Roman" w:eastAsia="黑体"/>
        </w:rPr>
      </w:pPr>
      <w:r>
        <w:rPr>
          <w:rFonts w:ascii="Times New Roman" w:hAnsi="Times New Roman" w:eastAsia="黑体"/>
        </w:rPr>
        <w:t>启动评审计划</w:t>
      </w:r>
    </w:p>
    <w:p w14:paraId="4678DA65">
      <w:pPr>
        <w:ind w:firstLine="480" w:firstLineChars="200"/>
      </w:pPr>
      <w:r>
        <w:t>评审管理员</w:t>
      </w:r>
      <w:r>
        <w:rPr>
          <w:rFonts w:hint="eastAsia"/>
        </w:rPr>
        <w:t>能够</w:t>
      </w:r>
      <w:r>
        <w:t>启动评审计划。</w:t>
      </w:r>
    </w:p>
    <w:p w14:paraId="0FFDA3AE">
      <w:pPr>
        <w:ind w:firstLine="480" w:firstLineChars="200"/>
      </w:pPr>
      <w:r>
        <w:t>启动评审计划：评审管理员可对评审计划状态为“已建立”且在评审日期时段内的评审计划进行启动，评审计划启动成功后，评审计划状态由“已建立”变为“待评审”。若评审管理员未在评审日期时段内启动评审计划，评审计划将自动取消，评审计划状态由“已建立”变为“超时取消”。</w:t>
      </w:r>
    </w:p>
    <w:p w14:paraId="605E144D">
      <w:pPr>
        <w:pStyle w:val="5"/>
        <w:rPr>
          <w:rFonts w:ascii="Times New Roman" w:hAnsi="Times New Roman" w:eastAsia="黑体"/>
        </w:rPr>
      </w:pPr>
      <w:r>
        <w:rPr>
          <w:rFonts w:ascii="Times New Roman" w:hAnsi="Times New Roman" w:eastAsia="黑体"/>
        </w:rPr>
        <w:t>专家评审</w:t>
      </w:r>
    </w:p>
    <w:p w14:paraId="6161DB39">
      <w:pPr>
        <w:ind w:firstLine="480" w:firstLineChars="200"/>
      </w:pPr>
      <w:r>
        <w:t>专家评审实现对项目进行打分、提交，并分别提供开题阶段、验收阶段的评分细则。</w:t>
      </w:r>
    </w:p>
    <w:p w14:paraId="034B7DCA">
      <w:pPr>
        <w:numPr>
          <w:ilvl w:val="0"/>
          <w:numId w:val="7"/>
        </w:numPr>
        <w:ind w:left="0" w:firstLine="480" w:firstLineChars="200"/>
      </w:pPr>
      <w:r>
        <w:t>项目打分：评审管理员启动评审计划后，评审专家可对其所在的评审计划中的项目进行打分并保存，打分项按评审阶段分为以下两条</w:t>
      </w:r>
      <w:r>
        <w:rPr>
          <w:rFonts w:hint="eastAsia"/>
        </w:rPr>
        <w:t>：</w:t>
      </w:r>
    </w:p>
    <w:p w14:paraId="18B3E256">
      <w:pPr>
        <w:ind w:firstLine="480" w:firstLineChars="200"/>
      </w:pPr>
      <w:r>
        <w:rPr>
          <w:rFonts w:hint="eastAsia"/>
        </w:rPr>
        <w:t>1）</w:t>
      </w:r>
      <w:r>
        <w:t>开题阶段评审专家打分项包括创新性、应用前景、研究目标及技术指标、成果及其考核方式、研究基础及保障条件、研究方案及技术途径。开题阶段各打分内容的详细数据说明见表</w:t>
      </w:r>
      <w:r>
        <w:rPr>
          <w:rFonts w:hint="eastAsia"/>
        </w:rPr>
        <w:t>2</w:t>
      </w:r>
      <w:r>
        <w:t>-1</w:t>
      </w:r>
      <w:r>
        <w:rPr>
          <w:rFonts w:hint="eastAsia"/>
        </w:rPr>
        <w:t>；</w:t>
      </w:r>
    </w:p>
    <w:p w14:paraId="7665EE11">
      <w:pPr>
        <w:tabs>
          <w:tab w:val="left" w:pos="2052"/>
        </w:tabs>
        <w:jc w:val="center"/>
      </w:pPr>
      <w:r>
        <w:fldChar w:fldCharType="begin"/>
      </w:r>
      <w:r>
        <w:instrText xml:space="preserve"> HYPERLINK \l "打分" </w:instrText>
      </w:r>
      <w:r>
        <w:fldChar w:fldCharType="separate"/>
      </w:r>
      <w:r>
        <w:rPr>
          <w:rStyle w:val="16"/>
          <w:b/>
          <w:bCs/>
          <w:color w:val="auto"/>
          <w:sz w:val="21"/>
          <w:szCs w:val="21"/>
          <w:u w:val="none"/>
        </w:rPr>
        <w:t>表</w:t>
      </w:r>
      <w:r>
        <w:rPr>
          <w:rStyle w:val="16"/>
          <w:rFonts w:hint="eastAsia"/>
          <w:b/>
          <w:bCs/>
          <w:color w:val="auto"/>
          <w:sz w:val="21"/>
          <w:szCs w:val="21"/>
          <w:u w:val="none"/>
        </w:rPr>
        <w:t>2</w:t>
      </w:r>
      <w:r>
        <w:rPr>
          <w:rStyle w:val="16"/>
          <w:b/>
          <w:bCs/>
          <w:color w:val="auto"/>
          <w:sz w:val="21"/>
          <w:szCs w:val="21"/>
          <w:u w:val="none"/>
        </w:rPr>
        <w:t>-1开题阶段打分详细数据说明表</w:t>
      </w:r>
      <w:r>
        <w:rPr>
          <w:rStyle w:val="16"/>
          <w:b/>
          <w:bCs/>
          <w:color w:val="auto"/>
          <w:sz w:val="21"/>
          <w:szCs w:val="21"/>
          <w:u w:val="none"/>
        </w:rPr>
        <w:fldChar w:fldCharType="end"/>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2274"/>
        <w:gridCol w:w="5531"/>
      </w:tblGrid>
      <w:tr w14:paraId="70F22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blHeader/>
          <w:jc w:val="center"/>
        </w:trPr>
        <w:tc>
          <w:tcPr>
            <w:tcW w:w="424" w:type="pct"/>
            <w:noWrap w:val="0"/>
            <w:vAlign w:val="center"/>
          </w:tcPr>
          <w:p w14:paraId="543FB289">
            <w:pPr>
              <w:pStyle w:val="6"/>
              <w:ind w:firstLine="0"/>
              <w:jc w:val="center"/>
              <w:rPr>
                <w:rFonts w:eastAsia="黑体"/>
                <w:b/>
                <w:bCs/>
                <w:sz w:val="21"/>
                <w:szCs w:val="21"/>
              </w:rPr>
            </w:pPr>
            <w:r>
              <w:rPr>
                <w:rFonts w:eastAsia="黑体"/>
                <w:b/>
                <w:bCs/>
                <w:sz w:val="21"/>
                <w:szCs w:val="21"/>
              </w:rPr>
              <w:t>序号</w:t>
            </w:r>
          </w:p>
        </w:tc>
        <w:tc>
          <w:tcPr>
            <w:tcW w:w="1333" w:type="pct"/>
            <w:noWrap w:val="0"/>
            <w:vAlign w:val="center"/>
          </w:tcPr>
          <w:p w14:paraId="7F81A546">
            <w:pPr>
              <w:pStyle w:val="6"/>
              <w:ind w:firstLine="0"/>
              <w:jc w:val="center"/>
              <w:rPr>
                <w:rFonts w:eastAsia="黑体"/>
                <w:b/>
                <w:bCs/>
                <w:sz w:val="21"/>
                <w:szCs w:val="21"/>
              </w:rPr>
            </w:pPr>
            <w:r>
              <w:rPr>
                <w:rFonts w:eastAsia="黑体"/>
                <w:b/>
                <w:bCs/>
                <w:sz w:val="21"/>
                <w:szCs w:val="21"/>
              </w:rPr>
              <w:t>名称</w:t>
            </w:r>
          </w:p>
        </w:tc>
        <w:tc>
          <w:tcPr>
            <w:tcW w:w="3243" w:type="pct"/>
            <w:noWrap w:val="0"/>
            <w:vAlign w:val="center"/>
          </w:tcPr>
          <w:p w14:paraId="5C591C3A">
            <w:pPr>
              <w:pStyle w:val="6"/>
              <w:ind w:firstLine="0"/>
              <w:jc w:val="center"/>
              <w:rPr>
                <w:rFonts w:eastAsia="黑体"/>
                <w:b/>
                <w:bCs/>
                <w:sz w:val="21"/>
                <w:szCs w:val="21"/>
              </w:rPr>
            </w:pPr>
            <w:r>
              <w:rPr>
                <w:rFonts w:eastAsia="黑体"/>
                <w:b/>
                <w:bCs/>
                <w:sz w:val="21"/>
                <w:szCs w:val="21"/>
              </w:rPr>
              <w:t>约束</w:t>
            </w:r>
          </w:p>
        </w:tc>
      </w:tr>
      <w:tr w14:paraId="1731B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20D11A9D">
            <w:pPr>
              <w:pStyle w:val="20"/>
            </w:pPr>
            <w:r>
              <w:t>1</w:t>
            </w:r>
          </w:p>
        </w:tc>
        <w:tc>
          <w:tcPr>
            <w:tcW w:w="1333" w:type="pct"/>
            <w:noWrap w:val="0"/>
            <w:vAlign w:val="center"/>
          </w:tcPr>
          <w:p w14:paraId="6923D9D2">
            <w:pPr>
              <w:pStyle w:val="20"/>
              <w:jc w:val="left"/>
            </w:pPr>
            <w:r>
              <w:t>创新性</w:t>
            </w:r>
          </w:p>
        </w:tc>
        <w:tc>
          <w:tcPr>
            <w:tcW w:w="3243" w:type="pct"/>
            <w:noWrap w:val="0"/>
            <w:vAlign w:val="center"/>
          </w:tcPr>
          <w:p w14:paraId="6EB21E6D">
            <w:pPr>
              <w:pStyle w:val="19"/>
              <w:numPr>
                <w:ilvl w:val="0"/>
                <w:numId w:val="0"/>
              </w:numPr>
              <w:tabs>
                <w:tab w:val="left" w:pos="276"/>
                <w:tab w:val="left" w:pos="709"/>
                <w:tab w:val="center" w:pos="1643"/>
              </w:tabs>
              <w:spacing w:line="240" w:lineRule="auto"/>
              <w:jc w:val="left"/>
              <w:rPr>
                <w:rFonts w:ascii="Times New Roman" w:hAnsi="Times New Roman"/>
              </w:rPr>
            </w:pPr>
            <w:r>
              <w:rPr>
                <w:rFonts w:ascii="Times New Roman" w:hAnsi="Times New Roman"/>
              </w:rPr>
              <w:t>（1）0.00&lt;=数值&lt;=15.00</w:t>
            </w:r>
          </w:p>
          <w:p w14:paraId="06B3AA7B">
            <w:pPr>
              <w:pStyle w:val="19"/>
              <w:numPr>
                <w:ilvl w:val="0"/>
                <w:numId w:val="0"/>
              </w:numPr>
              <w:tabs>
                <w:tab w:val="left" w:pos="276"/>
                <w:tab w:val="left" w:pos="709"/>
                <w:tab w:val="center" w:pos="1643"/>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16578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1DCE1456">
            <w:pPr>
              <w:pStyle w:val="20"/>
            </w:pPr>
            <w:r>
              <w:t>2</w:t>
            </w:r>
          </w:p>
        </w:tc>
        <w:tc>
          <w:tcPr>
            <w:tcW w:w="1333" w:type="pct"/>
            <w:noWrap w:val="0"/>
            <w:vAlign w:val="center"/>
          </w:tcPr>
          <w:p w14:paraId="225A8373">
            <w:pPr>
              <w:pStyle w:val="19"/>
              <w:tabs>
                <w:tab w:val="left" w:pos="276"/>
              </w:tabs>
              <w:spacing w:line="240" w:lineRule="auto"/>
              <w:ind w:firstLine="0" w:firstLineChars="0"/>
              <w:jc w:val="left"/>
              <w:rPr>
                <w:rFonts w:ascii="Times New Roman" w:hAnsi="Times New Roman"/>
              </w:rPr>
            </w:pPr>
            <w:r>
              <w:rPr>
                <w:rFonts w:ascii="Times New Roman" w:hAnsi="Times New Roman"/>
              </w:rPr>
              <w:t>应用前景</w:t>
            </w:r>
          </w:p>
        </w:tc>
        <w:tc>
          <w:tcPr>
            <w:tcW w:w="3243" w:type="pct"/>
            <w:noWrap w:val="0"/>
            <w:vAlign w:val="center"/>
          </w:tcPr>
          <w:p w14:paraId="7AAA8A3C">
            <w:pPr>
              <w:pStyle w:val="19"/>
              <w:numPr>
                <w:ilvl w:val="0"/>
                <w:numId w:val="0"/>
              </w:numPr>
              <w:tabs>
                <w:tab w:val="left" w:pos="276"/>
              </w:tabs>
              <w:spacing w:line="240" w:lineRule="auto"/>
              <w:jc w:val="left"/>
              <w:rPr>
                <w:rFonts w:ascii="Times New Roman" w:hAnsi="Times New Roman"/>
              </w:rPr>
            </w:pPr>
            <w:r>
              <w:rPr>
                <w:rFonts w:ascii="Times New Roman" w:hAnsi="Times New Roman"/>
              </w:rPr>
              <w:t>（1）0.00&lt;=数值&lt;=20.00</w:t>
            </w:r>
          </w:p>
          <w:p w14:paraId="41053E1B">
            <w:pPr>
              <w:pStyle w:val="19"/>
              <w:numPr>
                <w:ilvl w:val="0"/>
                <w:numId w:val="0"/>
              </w:numPr>
              <w:tabs>
                <w:tab w:val="left" w:pos="276"/>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616AB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3997F9C7">
            <w:pPr>
              <w:pStyle w:val="20"/>
            </w:pPr>
            <w:r>
              <w:t>3</w:t>
            </w:r>
          </w:p>
        </w:tc>
        <w:tc>
          <w:tcPr>
            <w:tcW w:w="1333" w:type="pct"/>
            <w:noWrap w:val="0"/>
            <w:vAlign w:val="center"/>
          </w:tcPr>
          <w:p w14:paraId="64A6FA0A">
            <w:pPr>
              <w:pStyle w:val="20"/>
              <w:jc w:val="both"/>
            </w:pPr>
            <w:r>
              <w:t>研究目标及技术指标</w:t>
            </w:r>
          </w:p>
        </w:tc>
        <w:tc>
          <w:tcPr>
            <w:tcW w:w="3243" w:type="pct"/>
            <w:noWrap w:val="0"/>
            <w:vAlign w:val="center"/>
          </w:tcPr>
          <w:p w14:paraId="350F942D">
            <w:pPr>
              <w:pStyle w:val="19"/>
              <w:numPr>
                <w:ilvl w:val="0"/>
                <w:numId w:val="0"/>
              </w:numPr>
              <w:tabs>
                <w:tab w:val="left" w:pos="276"/>
              </w:tabs>
              <w:spacing w:line="240" w:lineRule="auto"/>
              <w:rPr>
                <w:rFonts w:ascii="Times New Roman" w:hAnsi="Times New Roman"/>
              </w:rPr>
            </w:pPr>
            <w:r>
              <w:rPr>
                <w:rFonts w:ascii="Times New Roman" w:hAnsi="Times New Roman"/>
              </w:rPr>
              <w:t>（1）0.00&lt;=数值&lt;=10.00</w:t>
            </w:r>
          </w:p>
          <w:p w14:paraId="234C8B21">
            <w:pPr>
              <w:pStyle w:val="19"/>
              <w:numPr>
                <w:ilvl w:val="0"/>
                <w:numId w:val="0"/>
              </w:numPr>
              <w:tabs>
                <w:tab w:val="left" w:pos="276"/>
              </w:tabs>
              <w:spacing w:line="240" w:lineRule="auto"/>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4EB74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1FB33E3C">
            <w:pPr>
              <w:pStyle w:val="20"/>
            </w:pPr>
            <w:r>
              <w:t>4</w:t>
            </w:r>
          </w:p>
        </w:tc>
        <w:tc>
          <w:tcPr>
            <w:tcW w:w="1333" w:type="pct"/>
            <w:noWrap w:val="0"/>
            <w:vAlign w:val="center"/>
          </w:tcPr>
          <w:p w14:paraId="37D0E1D4">
            <w:pPr>
              <w:pStyle w:val="19"/>
              <w:tabs>
                <w:tab w:val="left" w:pos="276"/>
              </w:tabs>
              <w:spacing w:line="240" w:lineRule="auto"/>
              <w:ind w:firstLine="0" w:firstLineChars="0"/>
              <w:rPr>
                <w:rFonts w:ascii="Times New Roman" w:hAnsi="Times New Roman"/>
              </w:rPr>
            </w:pPr>
            <w:r>
              <w:rPr>
                <w:rFonts w:ascii="Times New Roman" w:hAnsi="Times New Roman"/>
              </w:rPr>
              <w:t>成果及其考核方式</w:t>
            </w:r>
          </w:p>
        </w:tc>
        <w:tc>
          <w:tcPr>
            <w:tcW w:w="3243" w:type="pct"/>
            <w:noWrap w:val="0"/>
            <w:vAlign w:val="center"/>
          </w:tcPr>
          <w:p w14:paraId="47C72F8C">
            <w:pPr>
              <w:pStyle w:val="19"/>
              <w:numPr>
                <w:ilvl w:val="0"/>
                <w:numId w:val="0"/>
              </w:numPr>
              <w:tabs>
                <w:tab w:val="left" w:pos="276"/>
              </w:tabs>
              <w:spacing w:line="240" w:lineRule="auto"/>
              <w:rPr>
                <w:rFonts w:ascii="Times New Roman" w:hAnsi="Times New Roman"/>
              </w:rPr>
            </w:pPr>
            <w:r>
              <w:rPr>
                <w:rFonts w:ascii="Times New Roman" w:hAnsi="Times New Roman"/>
              </w:rPr>
              <w:t>（1）0.00&lt;=数值&lt;=20.00</w:t>
            </w:r>
          </w:p>
          <w:p w14:paraId="62BCE075">
            <w:pPr>
              <w:pStyle w:val="19"/>
              <w:numPr>
                <w:ilvl w:val="0"/>
                <w:numId w:val="0"/>
              </w:numPr>
              <w:tabs>
                <w:tab w:val="left" w:pos="276"/>
              </w:tabs>
              <w:spacing w:line="240" w:lineRule="auto"/>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5800F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7D559FE6">
            <w:pPr>
              <w:pStyle w:val="20"/>
            </w:pPr>
            <w:r>
              <w:t>5</w:t>
            </w:r>
          </w:p>
        </w:tc>
        <w:tc>
          <w:tcPr>
            <w:tcW w:w="1333" w:type="pct"/>
            <w:noWrap w:val="0"/>
            <w:vAlign w:val="center"/>
          </w:tcPr>
          <w:p w14:paraId="14BE613D">
            <w:pPr>
              <w:pStyle w:val="20"/>
              <w:jc w:val="both"/>
            </w:pPr>
            <w:r>
              <w:t>研究基础及保障条件</w:t>
            </w:r>
          </w:p>
        </w:tc>
        <w:tc>
          <w:tcPr>
            <w:tcW w:w="3243" w:type="pct"/>
            <w:noWrap w:val="0"/>
            <w:vAlign w:val="center"/>
          </w:tcPr>
          <w:p w14:paraId="637E9265">
            <w:pPr>
              <w:pStyle w:val="19"/>
              <w:numPr>
                <w:ilvl w:val="0"/>
                <w:numId w:val="0"/>
              </w:numPr>
              <w:tabs>
                <w:tab w:val="left" w:pos="276"/>
                <w:tab w:val="left" w:pos="709"/>
                <w:tab w:val="center" w:pos="1643"/>
              </w:tabs>
              <w:spacing w:line="240" w:lineRule="auto"/>
              <w:rPr>
                <w:rFonts w:ascii="Times New Roman" w:hAnsi="Times New Roman"/>
              </w:rPr>
            </w:pPr>
            <w:r>
              <w:rPr>
                <w:rFonts w:ascii="Times New Roman" w:hAnsi="Times New Roman"/>
              </w:rPr>
              <w:t>（1）0.00&lt;=数值&lt;=15.00</w:t>
            </w:r>
          </w:p>
          <w:p w14:paraId="58410C9B">
            <w:pPr>
              <w:pStyle w:val="19"/>
              <w:numPr>
                <w:ilvl w:val="0"/>
                <w:numId w:val="0"/>
              </w:numPr>
              <w:tabs>
                <w:tab w:val="left" w:pos="276"/>
              </w:tabs>
              <w:spacing w:line="240" w:lineRule="auto"/>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2EEE8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3C8CA942">
            <w:pPr>
              <w:pStyle w:val="20"/>
            </w:pPr>
            <w:r>
              <w:t>6</w:t>
            </w:r>
          </w:p>
        </w:tc>
        <w:tc>
          <w:tcPr>
            <w:tcW w:w="1333" w:type="pct"/>
            <w:noWrap w:val="0"/>
            <w:vAlign w:val="center"/>
          </w:tcPr>
          <w:p w14:paraId="56630110">
            <w:pPr>
              <w:pStyle w:val="19"/>
              <w:tabs>
                <w:tab w:val="left" w:pos="276"/>
              </w:tabs>
              <w:spacing w:line="240" w:lineRule="auto"/>
              <w:ind w:firstLine="0" w:firstLineChars="0"/>
              <w:rPr>
                <w:rFonts w:ascii="Times New Roman" w:hAnsi="Times New Roman"/>
              </w:rPr>
            </w:pPr>
            <w:r>
              <w:rPr>
                <w:rFonts w:ascii="Times New Roman" w:hAnsi="Times New Roman"/>
              </w:rPr>
              <w:t>研究方案及技术途径</w:t>
            </w:r>
          </w:p>
        </w:tc>
        <w:tc>
          <w:tcPr>
            <w:tcW w:w="3243" w:type="pct"/>
            <w:noWrap w:val="0"/>
            <w:vAlign w:val="center"/>
          </w:tcPr>
          <w:p w14:paraId="3950E2CD">
            <w:pPr>
              <w:pStyle w:val="19"/>
              <w:numPr>
                <w:ilvl w:val="0"/>
                <w:numId w:val="0"/>
              </w:numPr>
              <w:tabs>
                <w:tab w:val="left" w:pos="276"/>
              </w:tabs>
              <w:spacing w:line="240" w:lineRule="auto"/>
              <w:rPr>
                <w:rFonts w:ascii="Times New Roman" w:hAnsi="Times New Roman"/>
              </w:rPr>
            </w:pPr>
            <w:r>
              <w:rPr>
                <w:rFonts w:ascii="Times New Roman" w:hAnsi="Times New Roman"/>
              </w:rPr>
              <w:t>（1）0.00&lt;=数值&lt;=20.00</w:t>
            </w:r>
          </w:p>
          <w:p w14:paraId="4A81477C">
            <w:pPr>
              <w:pStyle w:val="19"/>
              <w:numPr>
                <w:ilvl w:val="0"/>
                <w:numId w:val="0"/>
              </w:numPr>
              <w:tabs>
                <w:tab w:val="left" w:pos="276"/>
              </w:tabs>
              <w:spacing w:line="240" w:lineRule="auto"/>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1AE94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739BC198">
            <w:pPr>
              <w:pStyle w:val="20"/>
            </w:pPr>
            <w:r>
              <w:t>7</w:t>
            </w:r>
          </w:p>
        </w:tc>
        <w:tc>
          <w:tcPr>
            <w:tcW w:w="1333" w:type="pct"/>
            <w:noWrap w:val="0"/>
            <w:vAlign w:val="center"/>
          </w:tcPr>
          <w:p w14:paraId="26746D45">
            <w:pPr>
              <w:pStyle w:val="20"/>
              <w:jc w:val="left"/>
            </w:pPr>
            <w:r>
              <w:t>专家意见</w:t>
            </w:r>
          </w:p>
        </w:tc>
        <w:tc>
          <w:tcPr>
            <w:tcW w:w="3243" w:type="pct"/>
            <w:noWrap w:val="0"/>
            <w:vAlign w:val="center"/>
          </w:tcPr>
          <w:p w14:paraId="0C81B51A">
            <w:pPr>
              <w:tabs>
                <w:tab w:val="left" w:pos="276"/>
              </w:tabs>
              <w:spacing w:line="240" w:lineRule="auto"/>
              <w:jc w:val="left"/>
            </w:pPr>
            <w:r>
              <w:rPr>
                <w:sz w:val="21"/>
                <w:szCs w:val="21"/>
              </w:rPr>
              <w:t>最多可录入200个长度（本文中的长度指录入包含的字符数，计数时不区分中英文字符）</w:t>
            </w:r>
            <w:r>
              <w:t>。</w:t>
            </w:r>
          </w:p>
        </w:tc>
      </w:tr>
    </w:tbl>
    <w:p w14:paraId="38A265E2">
      <w:pPr>
        <w:ind w:firstLine="480" w:firstLineChars="200"/>
      </w:pPr>
      <w:r>
        <w:t>2</w:t>
      </w:r>
      <w:r>
        <w:rPr>
          <w:rFonts w:hint="eastAsia"/>
        </w:rPr>
        <w:t>）</w:t>
      </w:r>
      <w:r>
        <w:t>验收阶段评审专家打分项包括创新性、应用前景、技术指标达标情况、成果及其完成情况、研制过程、关键技术。验收阶段各打分内容的详细数据说明见表</w:t>
      </w:r>
      <w:r>
        <w:rPr>
          <w:rFonts w:hint="eastAsia"/>
        </w:rPr>
        <w:t>2</w:t>
      </w:r>
      <w:r>
        <w:t>-2</w:t>
      </w:r>
      <w:r>
        <w:rPr>
          <w:rFonts w:hint="eastAsia"/>
        </w:rPr>
        <w:t>。</w:t>
      </w:r>
    </w:p>
    <w:p w14:paraId="0926C391">
      <w:pPr>
        <w:tabs>
          <w:tab w:val="left" w:pos="2052"/>
        </w:tabs>
        <w:jc w:val="center"/>
        <w:rPr>
          <w:rStyle w:val="16"/>
          <w:color w:val="auto"/>
          <w:u w:val="none"/>
        </w:rPr>
      </w:pPr>
      <w:r>
        <w:fldChar w:fldCharType="begin"/>
      </w:r>
      <w:r>
        <w:instrText xml:space="preserve"> HYPERLINK \l "打分" </w:instrText>
      </w:r>
      <w:r>
        <w:fldChar w:fldCharType="separate"/>
      </w:r>
      <w:r>
        <w:rPr>
          <w:rStyle w:val="16"/>
          <w:b/>
          <w:bCs/>
          <w:color w:val="auto"/>
          <w:sz w:val="21"/>
          <w:szCs w:val="21"/>
          <w:u w:val="none"/>
        </w:rPr>
        <w:t>表</w:t>
      </w:r>
      <w:r>
        <w:rPr>
          <w:rStyle w:val="16"/>
          <w:rFonts w:hint="eastAsia"/>
          <w:b/>
          <w:bCs/>
          <w:color w:val="auto"/>
          <w:sz w:val="21"/>
          <w:szCs w:val="21"/>
          <w:u w:val="none"/>
        </w:rPr>
        <w:t>2</w:t>
      </w:r>
      <w:r>
        <w:rPr>
          <w:rStyle w:val="16"/>
          <w:b/>
          <w:bCs/>
          <w:color w:val="auto"/>
          <w:sz w:val="21"/>
          <w:szCs w:val="21"/>
          <w:u w:val="none"/>
        </w:rPr>
        <w:t>-2验收阶段打分详细数据说明表</w:t>
      </w:r>
      <w:r>
        <w:rPr>
          <w:rStyle w:val="16"/>
          <w:b/>
          <w:bCs/>
          <w:color w:val="auto"/>
          <w:sz w:val="21"/>
          <w:szCs w:val="21"/>
          <w:u w:val="none"/>
        </w:rPr>
        <w:fldChar w:fldCharType="end"/>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2282"/>
        <w:gridCol w:w="5523"/>
      </w:tblGrid>
      <w:tr w14:paraId="1AF93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blHeader/>
          <w:jc w:val="center"/>
        </w:trPr>
        <w:tc>
          <w:tcPr>
            <w:tcW w:w="424" w:type="pct"/>
            <w:noWrap w:val="0"/>
            <w:vAlign w:val="center"/>
          </w:tcPr>
          <w:p w14:paraId="5D304CC9">
            <w:pPr>
              <w:pStyle w:val="6"/>
              <w:ind w:firstLine="0"/>
              <w:jc w:val="center"/>
              <w:rPr>
                <w:rFonts w:eastAsia="黑体"/>
                <w:b/>
                <w:bCs/>
                <w:sz w:val="21"/>
                <w:szCs w:val="21"/>
              </w:rPr>
            </w:pPr>
            <w:r>
              <w:rPr>
                <w:rFonts w:eastAsia="黑体"/>
                <w:b/>
                <w:bCs/>
                <w:sz w:val="21"/>
                <w:szCs w:val="21"/>
              </w:rPr>
              <w:t>序号</w:t>
            </w:r>
          </w:p>
        </w:tc>
        <w:tc>
          <w:tcPr>
            <w:tcW w:w="1338" w:type="pct"/>
            <w:noWrap w:val="0"/>
            <w:vAlign w:val="center"/>
          </w:tcPr>
          <w:p w14:paraId="037FC810">
            <w:pPr>
              <w:pStyle w:val="6"/>
              <w:ind w:firstLine="0"/>
              <w:jc w:val="center"/>
              <w:rPr>
                <w:rFonts w:eastAsia="黑体"/>
                <w:b/>
                <w:bCs/>
                <w:sz w:val="21"/>
                <w:szCs w:val="21"/>
              </w:rPr>
            </w:pPr>
            <w:r>
              <w:rPr>
                <w:rFonts w:eastAsia="黑体"/>
                <w:b/>
                <w:bCs/>
                <w:sz w:val="21"/>
                <w:szCs w:val="21"/>
              </w:rPr>
              <w:t>名称</w:t>
            </w:r>
          </w:p>
        </w:tc>
        <w:tc>
          <w:tcPr>
            <w:tcW w:w="3238" w:type="pct"/>
            <w:noWrap w:val="0"/>
            <w:vAlign w:val="center"/>
          </w:tcPr>
          <w:p w14:paraId="61487D16">
            <w:pPr>
              <w:pStyle w:val="6"/>
              <w:ind w:firstLine="0"/>
              <w:jc w:val="center"/>
              <w:rPr>
                <w:rFonts w:eastAsia="黑体"/>
                <w:b/>
                <w:bCs/>
                <w:sz w:val="21"/>
                <w:szCs w:val="21"/>
              </w:rPr>
            </w:pPr>
            <w:r>
              <w:rPr>
                <w:rFonts w:eastAsia="黑体"/>
                <w:b/>
                <w:bCs/>
                <w:sz w:val="21"/>
                <w:szCs w:val="21"/>
              </w:rPr>
              <w:t>约束</w:t>
            </w:r>
          </w:p>
        </w:tc>
      </w:tr>
      <w:tr w14:paraId="09BC0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32B75609">
            <w:pPr>
              <w:pStyle w:val="20"/>
            </w:pPr>
            <w:r>
              <w:t>1</w:t>
            </w:r>
          </w:p>
        </w:tc>
        <w:tc>
          <w:tcPr>
            <w:tcW w:w="1338" w:type="pct"/>
            <w:noWrap w:val="0"/>
            <w:vAlign w:val="center"/>
          </w:tcPr>
          <w:p w14:paraId="66232E43">
            <w:pPr>
              <w:pStyle w:val="20"/>
              <w:keepNext/>
              <w:jc w:val="left"/>
            </w:pPr>
            <w:r>
              <w:t>创新性</w:t>
            </w:r>
          </w:p>
        </w:tc>
        <w:tc>
          <w:tcPr>
            <w:tcW w:w="3238" w:type="pct"/>
            <w:noWrap w:val="0"/>
            <w:vAlign w:val="center"/>
          </w:tcPr>
          <w:p w14:paraId="0131BFFF">
            <w:pPr>
              <w:pStyle w:val="19"/>
              <w:keepNext/>
              <w:numPr>
                <w:ilvl w:val="0"/>
                <w:numId w:val="0"/>
              </w:numPr>
              <w:tabs>
                <w:tab w:val="left" w:pos="276"/>
                <w:tab w:val="left" w:pos="709"/>
                <w:tab w:val="center" w:pos="1643"/>
              </w:tabs>
              <w:spacing w:line="240" w:lineRule="auto"/>
              <w:jc w:val="left"/>
              <w:rPr>
                <w:rFonts w:ascii="Times New Roman" w:hAnsi="Times New Roman"/>
              </w:rPr>
            </w:pPr>
            <w:r>
              <w:rPr>
                <w:rFonts w:ascii="Times New Roman" w:hAnsi="Times New Roman"/>
              </w:rPr>
              <w:t>（1）0.00&lt;=数值&lt;=15.00</w:t>
            </w:r>
          </w:p>
          <w:p w14:paraId="7B37BD20">
            <w:pPr>
              <w:pStyle w:val="19"/>
              <w:keepNext/>
              <w:numPr>
                <w:ilvl w:val="0"/>
                <w:numId w:val="0"/>
              </w:numPr>
              <w:tabs>
                <w:tab w:val="left" w:pos="276"/>
                <w:tab w:val="left" w:pos="709"/>
                <w:tab w:val="center" w:pos="1643"/>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1C1E2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037F46ED">
            <w:pPr>
              <w:pStyle w:val="20"/>
            </w:pPr>
            <w:r>
              <w:t>2</w:t>
            </w:r>
          </w:p>
        </w:tc>
        <w:tc>
          <w:tcPr>
            <w:tcW w:w="1338" w:type="pct"/>
            <w:noWrap w:val="0"/>
            <w:vAlign w:val="center"/>
          </w:tcPr>
          <w:p w14:paraId="13E004A3">
            <w:pPr>
              <w:pStyle w:val="19"/>
              <w:keepNext/>
              <w:tabs>
                <w:tab w:val="left" w:pos="276"/>
              </w:tabs>
              <w:spacing w:line="240" w:lineRule="auto"/>
              <w:ind w:firstLine="0" w:firstLineChars="0"/>
              <w:jc w:val="left"/>
              <w:rPr>
                <w:rFonts w:ascii="Times New Roman" w:hAnsi="Times New Roman" w:eastAsia="Times New Roman"/>
              </w:rPr>
            </w:pPr>
            <w:r>
              <w:rPr>
                <w:rFonts w:ascii="Times New Roman" w:hAnsi="Times New Roman"/>
              </w:rPr>
              <w:t>应用前景</w:t>
            </w:r>
          </w:p>
        </w:tc>
        <w:tc>
          <w:tcPr>
            <w:tcW w:w="3238" w:type="pct"/>
            <w:noWrap w:val="0"/>
            <w:vAlign w:val="center"/>
          </w:tcPr>
          <w:p w14:paraId="3019AA68">
            <w:pPr>
              <w:pStyle w:val="19"/>
              <w:keepNext/>
              <w:numPr>
                <w:ilvl w:val="0"/>
                <w:numId w:val="0"/>
              </w:numPr>
              <w:tabs>
                <w:tab w:val="left" w:pos="276"/>
              </w:tabs>
              <w:spacing w:line="240" w:lineRule="auto"/>
              <w:jc w:val="left"/>
              <w:rPr>
                <w:rFonts w:ascii="Times New Roman" w:hAnsi="Times New Roman"/>
              </w:rPr>
            </w:pPr>
            <w:r>
              <w:rPr>
                <w:rFonts w:ascii="Times New Roman" w:hAnsi="Times New Roman"/>
              </w:rPr>
              <w:t>（1）0.00&lt;=数值&lt;=20.00</w:t>
            </w:r>
          </w:p>
          <w:p w14:paraId="3EEF482D">
            <w:pPr>
              <w:pStyle w:val="19"/>
              <w:keepNext/>
              <w:numPr>
                <w:ilvl w:val="0"/>
                <w:numId w:val="0"/>
              </w:numPr>
              <w:tabs>
                <w:tab w:val="left" w:pos="276"/>
              </w:tabs>
              <w:spacing w:line="240" w:lineRule="auto"/>
              <w:jc w:val="left"/>
              <w:rPr>
                <w:rFonts w:ascii="Times New Roman" w:hAnsi="Times New Roman" w:eastAsia="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48537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6FD326BE">
            <w:pPr>
              <w:pStyle w:val="20"/>
            </w:pPr>
            <w:r>
              <w:t>3</w:t>
            </w:r>
          </w:p>
        </w:tc>
        <w:tc>
          <w:tcPr>
            <w:tcW w:w="1338" w:type="pct"/>
            <w:noWrap w:val="0"/>
            <w:vAlign w:val="center"/>
          </w:tcPr>
          <w:p w14:paraId="39902F63">
            <w:pPr>
              <w:pStyle w:val="20"/>
              <w:jc w:val="left"/>
            </w:pPr>
            <w:r>
              <w:t>技术指标达标情况</w:t>
            </w:r>
          </w:p>
        </w:tc>
        <w:tc>
          <w:tcPr>
            <w:tcW w:w="3238" w:type="pct"/>
            <w:noWrap w:val="0"/>
            <w:vAlign w:val="center"/>
          </w:tcPr>
          <w:p w14:paraId="09D06B41">
            <w:pPr>
              <w:pStyle w:val="19"/>
              <w:numPr>
                <w:ilvl w:val="0"/>
                <w:numId w:val="0"/>
              </w:numPr>
              <w:tabs>
                <w:tab w:val="left" w:pos="276"/>
              </w:tabs>
              <w:spacing w:line="240" w:lineRule="auto"/>
              <w:jc w:val="left"/>
              <w:rPr>
                <w:rFonts w:ascii="Times New Roman" w:hAnsi="Times New Roman" w:eastAsia="Times New Roman"/>
              </w:rPr>
            </w:pPr>
            <w:r>
              <w:rPr>
                <w:rFonts w:ascii="Times New Roman" w:hAnsi="Times New Roman"/>
              </w:rPr>
              <w:t>（1）0.00&lt;=数值&lt;=10.00</w:t>
            </w:r>
          </w:p>
          <w:p w14:paraId="1F94099E">
            <w:pPr>
              <w:pStyle w:val="19"/>
              <w:numPr>
                <w:ilvl w:val="0"/>
                <w:numId w:val="0"/>
              </w:numPr>
              <w:tabs>
                <w:tab w:val="left" w:pos="276"/>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57922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2513E9F1">
            <w:pPr>
              <w:pStyle w:val="20"/>
            </w:pPr>
            <w:r>
              <w:t>4</w:t>
            </w:r>
          </w:p>
        </w:tc>
        <w:tc>
          <w:tcPr>
            <w:tcW w:w="1338" w:type="pct"/>
            <w:noWrap w:val="0"/>
            <w:vAlign w:val="center"/>
          </w:tcPr>
          <w:p w14:paraId="1A9FC93B">
            <w:pPr>
              <w:pStyle w:val="19"/>
              <w:tabs>
                <w:tab w:val="left" w:pos="276"/>
              </w:tabs>
              <w:spacing w:line="240" w:lineRule="auto"/>
              <w:ind w:firstLine="0" w:firstLineChars="0"/>
              <w:jc w:val="left"/>
              <w:rPr>
                <w:rFonts w:ascii="Times New Roman" w:hAnsi="Times New Roman"/>
              </w:rPr>
            </w:pPr>
            <w:r>
              <w:rPr>
                <w:rFonts w:ascii="Times New Roman" w:hAnsi="Times New Roman"/>
              </w:rPr>
              <w:t>成果及其完成情况</w:t>
            </w:r>
          </w:p>
        </w:tc>
        <w:tc>
          <w:tcPr>
            <w:tcW w:w="3238" w:type="pct"/>
            <w:noWrap w:val="0"/>
            <w:vAlign w:val="center"/>
          </w:tcPr>
          <w:p w14:paraId="21ADA36F">
            <w:pPr>
              <w:pStyle w:val="19"/>
              <w:numPr>
                <w:ilvl w:val="0"/>
                <w:numId w:val="0"/>
              </w:numPr>
              <w:tabs>
                <w:tab w:val="left" w:pos="276"/>
              </w:tabs>
              <w:spacing w:line="240" w:lineRule="auto"/>
              <w:jc w:val="left"/>
              <w:rPr>
                <w:rFonts w:ascii="Times New Roman" w:hAnsi="Times New Roman"/>
              </w:rPr>
            </w:pPr>
            <w:r>
              <w:rPr>
                <w:rFonts w:ascii="Times New Roman" w:hAnsi="Times New Roman"/>
              </w:rPr>
              <w:t>（1）0.00&lt;=数值&lt;=20.00</w:t>
            </w:r>
          </w:p>
          <w:p w14:paraId="3F9F4CD6">
            <w:pPr>
              <w:pStyle w:val="19"/>
              <w:numPr>
                <w:ilvl w:val="0"/>
                <w:numId w:val="0"/>
              </w:numPr>
              <w:tabs>
                <w:tab w:val="left" w:pos="276"/>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35485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3132D1D0">
            <w:pPr>
              <w:pStyle w:val="20"/>
            </w:pPr>
            <w:r>
              <w:t>5</w:t>
            </w:r>
          </w:p>
        </w:tc>
        <w:tc>
          <w:tcPr>
            <w:tcW w:w="1338" w:type="pct"/>
            <w:noWrap w:val="0"/>
            <w:vAlign w:val="center"/>
          </w:tcPr>
          <w:p w14:paraId="6BDDDA10">
            <w:pPr>
              <w:pStyle w:val="19"/>
              <w:tabs>
                <w:tab w:val="left" w:pos="276"/>
              </w:tabs>
              <w:spacing w:line="240" w:lineRule="auto"/>
              <w:ind w:firstLine="0" w:firstLineChars="0"/>
              <w:jc w:val="left"/>
              <w:rPr>
                <w:rFonts w:ascii="Times New Roman" w:hAnsi="Times New Roman"/>
              </w:rPr>
            </w:pPr>
            <w:r>
              <w:rPr>
                <w:rFonts w:ascii="Times New Roman" w:hAnsi="Times New Roman"/>
              </w:rPr>
              <w:t>研制过程</w:t>
            </w:r>
          </w:p>
        </w:tc>
        <w:tc>
          <w:tcPr>
            <w:tcW w:w="3238" w:type="pct"/>
            <w:noWrap w:val="0"/>
            <w:vAlign w:val="center"/>
          </w:tcPr>
          <w:p w14:paraId="371562D1">
            <w:pPr>
              <w:pStyle w:val="19"/>
              <w:numPr>
                <w:ilvl w:val="0"/>
                <w:numId w:val="0"/>
              </w:numPr>
              <w:tabs>
                <w:tab w:val="left" w:pos="276"/>
                <w:tab w:val="left" w:pos="709"/>
                <w:tab w:val="center" w:pos="1643"/>
              </w:tabs>
              <w:spacing w:line="240" w:lineRule="auto"/>
              <w:jc w:val="left"/>
              <w:rPr>
                <w:rFonts w:ascii="Times New Roman" w:hAnsi="Times New Roman"/>
              </w:rPr>
            </w:pPr>
            <w:r>
              <w:rPr>
                <w:rFonts w:ascii="Times New Roman" w:hAnsi="Times New Roman"/>
              </w:rPr>
              <w:t>（1）0.00&lt;=数值&lt;=15.00</w:t>
            </w:r>
          </w:p>
          <w:p w14:paraId="02EA1EFA">
            <w:pPr>
              <w:pStyle w:val="19"/>
              <w:numPr>
                <w:ilvl w:val="0"/>
                <w:numId w:val="0"/>
              </w:numPr>
              <w:tabs>
                <w:tab w:val="left" w:pos="276"/>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4C379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424" w:type="pct"/>
            <w:noWrap w:val="0"/>
            <w:vAlign w:val="center"/>
          </w:tcPr>
          <w:p w14:paraId="5A267D91">
            <w:pPr>
              <w:pStyle w:val="20"/>
            </w:pPr>
            <w:r>
              <w:t>6</w:t>
            </w:r>
          </w:p>
        </w:tc>
        <w:tc>
          <w:tcPr>
            <w:tcW w:w="1338" w:type="pct"/>
            <w:noWrap w:val="0"/>
            <w:vAlign w:val="center"/>
          </w:tcPr>
          <w:p w14:paraId="0C111DAF">
            <w:pPr>
              <w:pStyle w:val="19"/>
              <w:tabs>
                <w:tab w:val="left" w:pos="276"/>
              </w:tabs>
              <w:spacing w:line="240" w:lineRule="auto"/>
              <w:ind w:firstLine="0" w:firstLineChars="0"/>
              <w:jc w:val="left"/>
              <w:rPr>
                <w:rFonts w:ascii="Times New Roman" w:hAnsi="Times New Roman"/>
              </w:rPr>
            </w:pPr>
            <w:r>
              <w:rPr>
                <w:rFonts w:ascii="Times New Roman" w:hAnsi="Times New Roman"/>
              </w:rPr>
              <w:t>关键技术</w:t>
            </w:r>
          </w:p>
        </w:tc>
        <w:tc>
          <w:tcPr>
            <w:tcW w:w="3238" w:type="pct"/>
            <w:noWrap w:val="0"/>
            <w:vAlign w:val="center"/>
          </w:tcPr>
          <w:p w14:paraId="738AF732">
            <w:pPr>
              <w:pStyle w:val="19"/>
              <w:numPr>
                <w:ilvl w:val="0"/>
                <w:numId w:val="0"/>
              </w:numPr>
              <w:tabs>
                <w:tab w:val="left" w:pos="276"/>
              </w:tabs>
              <w:spacing w:line="240" w:lineRule="auto"/>
              <w:jc w:val="left"/>
              <w:rPr>
                <w:rFonts w:ascii="Times New Roman" w:hAnsi="Times New Roman"/>
              </w:rPr>
            </w:pPr>
            <w:r>
              <w:rPr>
                <w:rFonts w:ascii="Times New Roman" w:hAnsi="Times New Roman"/>
              </w:rPr>
              <w:t>（1）0.00&lt;=数值&lt;=20.00</w:t>
            </w:r>
          </w:p>
          <w:p w14:paraId="00B9AFE8">
            <w:pPr>
              <w:pStyle w:val="19"/>
              <w:numPr>
                <w:ilvl w:val="0"/>
                <w:numId w:val="0"/>
              </w:numPr>
              <w:tabs>
                <w:tab w:val="left" w:pos="276"/>
              </w:tabs>
              <w:spacing w:line="240" w:lineRule="auto"/>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r w14:paraId="0DE7F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424" w:type="pct"/>
            <w:noWrap w:val="0"/>
            <w:vAlign w:val="center"/>
          </w:tcPr>
          <w:p w14:paraId="2D521C1D">
            <w:pPr>
              <w:pStyle w:val="20"/>
            </w:pPr>
            <w:r>
              <w:t>7</w:t>
            </w:r>
          </w:p>
        </w:tc>
        <w:tc>
          <w:tcPr>
            <w:tcW w:w="1338" w:type="pct"/>
            <w:noWrap w:val="0"/>
            <w:vAlign w:val="center"/>
          </w:tcPr>
          <w:p w14:paraId="6640C587">
            <w:pPr>
              <w:pStyle w:val="20"/>
              <w:jc w:val="left"/>
            </w:pPr>
            <w:r>
              <w:t>专家意见</w:t>
            </w:r>
          </w:p>
        </w:tc>
        <w:tc>
          <w:tcPr>
            <w:tcW w:w="3238" w:type="pct"/>
            <w:noWrap w:val="0"/>
            <w:vAlign w:val="center"/>
          </w:tcPr>
          <w:p w14:paraId="521BA01E">
            <w:pPr>
              <w:tabs>
                <w:tab w:val="left" w:pos="276"/>
              </w:tabs>
              <w:spacing w:line="240" w:lineRule="auto"/>
              <w:jc w:val="left"/>
            </w:pPr>
            <w:r>
              <w:rPr>
                <w:sz w:val="21"/>
                <w:szCs w:val="22"/>
              </w:rPr>
              <w:t>最多可录入200个长度。</w:t>
            </w:r>
          </w:p>
        </w:tc>
      </w:tr>
    </w:tbl>
    <w:p w14:paraId="0E9117EC">
      <w:pPr>
        <w:numPr>
          <w:ilvl w:val="0"/>
          <w:numId w:val="7"/>
        </w:numPr>
        <w:ind w:left="0" w:firstLine="480" w:firstLineChars="200"/>
      </w:pPr>
      <w:r>
        <w:t>提交分数：评审专家可提交一个或多个已打分完成的项目，当项目各打分项分数全部为零时不能提交，系统给出相应提示信息。项目分数提交成功后，项目分数不能进行修改</w:t>
      </w:r>
      <w:r>
        <w:rPr>
          <w:rFonts w:hint="eastAsia"/>
        </w:rPr>
        <w:t>。</w:t>
      </w:r>
    </w:p>
    <w:p w14:paraId="6213C521">
      <w:pPr>
        <w:numPr>
          <w:ilvl w:val="0"/>
          <w:numId w:val="7"/>
        </w:numPr>
        <w:ind w:left="0" w:firstLine="480" w:firstLineChars="200"/>
      </w:pPr>
      <w:r>
        <w:t>打分规则查看：评审专家对项目打分时，可查看该项目阶段所对应的打分规则，打分规则内容包括所有打分项的分值区间描述</w:t>
      </w:r>
      <w:r>
        <w:rPr>
          <w:rFonts w:hint="eastAsia"/>
        </w:rPr>
        <w:t>。</w:t>
      </w:r>
    </w:p>
    <w:p w14:paraId="522FCC33">
      <w:pPr>
        <w:numPr>
          <w:ilvl w:val="0"/>
          <w:numId w:val="7"/>
        </w:numPr>
        <w:ind w:left="0" w:firstLine="480" w:firstLineChars="200"/>
      </w:pPr>
      <w:r>
        <w:t>当评审计划内的所有专家将该评审计划中所有项目分数全部提交后，评审计划状态变为“待结束”。</w:t>
      </w:r>
    </w:p>
    <w:p w14:paraId="4AA9E3CA">
      <w:pPr>
        <w:pStyle w:val="5"/>
        <w:rPr>
          <w:rFonts w:ascii="Times New Roman" w:hAnsi="Times New Roman" w:eastAsia="黑体"/>
        </w:rPr>
      </w:pPr>
      <w:r>
        <w:rPr>
          <w:rFonts w:ascii="Times New Roman" w:hAnsi="Times New Roman" w:eastAsia="黑体"/>
        </w:rPr>
        <w:t>分数限值设置及结果汇总</w:t>
      </w:r>
    </w:p>
    <w:p w14:paraId="690143A8">
      <w:pPr>
        <w:ind w:firstLine="480" w:firstLineChars="200"/>
      </w:pPr>
      <w:r>
        <w:t>分数限值用于结果汇总界面项目的显示筛选，当项目得分大于等于分数限值时，项目信息在结果汇总界面显示，否则不显示。评审管理员对分数限值进行设置，分数限值设置约束条件见附录A.4。</w:t>
      </w:r>
    </w:p>
    <w:p w14:paraId="08C173EC">
      <w:pPr>
        <w:ind w:firstLine="480" w:firstLineChars="200"/>
      </w:pPr>
      <w:r>
        <w:t>在评审管理员账户下，可对得分大于等于分数限值的项目在结果汇总界面进行查看，查看内容包括项目名称、评审阶段、计划编号、项目负责人、研究单位、申报经费（万元）、项目得分；评审管理员可使用项目名称对结果汇总信息进行查询。</w:t>
      </w:r>
    </w:p>
    <w:p w14:paraId="79A970F0">
      <w:pPr>
        <w:ind w:firstLine="480" w:firstLineChars="200"/>
      </w:pPr>
      <w:r>
        <w:t>评审管理员可将得分大于等于分数限值的项目结果汇总信息导出为.xls，导出内容包括计划编号、评审阶段、项目名称、项目负责人、研究单位、申报经费（万元）、项目得分。</w:t>
      </w:r>
    </w:p>
    <w:p w14:paraId="23BCE4FC">
      <w:pPr>
        <w:pStyle w:val="5"/>
        <w:rPr>
          <w:rFonts w:ascii="Times New Roman" w:hAnsi="Times New Roman" w:eastAsia="黑体"/>
        </w:rPr>
      </w:pPr>
      <w:r>
        <w:rPr>
          <w:rFonts w:ascii="Times New Roman" w:hAnsi="Times New Roman" w:eastAsia="黑体"/>
        </w:rPr>
        <w:t>项目评审得分计算及项目分级评价</w:t>
      </w:r>
    </w:p>
    <w:p w14:paraId="72C571C8">
      <w:pPr>
        <w:ind w:firstLine="480" w:firstLineChars="200"/>
      </w:pPr>
      <w:r>
        <w:t>项目评审得分计算包含项目得分计算和单项分数计算。</w:t>
      </w:r>
    </w:p>
    <w:p w14:paraId="4B9810AC">
      <w:pPr>
        <w:numPr>
          <w:ilvl w:val="0"/>
          <w:numId w:val="8"/>
        </w:numPr>
        <w:ind w:left="0" w:firstLine="480" w:firstLineChars="200"/>
      </w:pPr>
      <w:r>
        <w:t>项目得分计算：所有评审专家打分提交后，系统自动计算项目得分。计算项目得分时，去掉普通专家的一个最高分和一个最低分，计算普通专家打分的平均分，然后按系统内置的打分权重进行计算，四舍五入保留两位小数。项目得分计算公式为：项目得分=组长专家打分*组长专家权重+普通专家打分之和（去掉一个最低分和一个最高分）/（普通专家数量-2）*普通专家合计权重。设置不同的评审组人数，为组长专家和普通专家配置相应的打分权重，详细打分权重配置说明见表2-3</w:t>
      </w:r>
      <w:r>
        <w:rPr>
          <w:rFonts w:hint="eastAsia"/>
        </w:rPr>
        <w:t>。</w:t>
      </w:r>
    </w:p>
    <w:p w14:paraId="33166C0A">
      <w:pPr>
        <w:pStyle w:val="6"/>
        <w:ind w:left="720" w:firstLine="0"/>
        <w:jc w:val="center"/>
        <w:rPr>
          <w:sz w:val="21"/>
          <w:szCs w:val="21"/>
        </w:rPr>
      </w:pPr>
      <w:r>
        <w:rPr>
          <w:b/>
          <w:bCs/>
          <w:sz w:val="21"/>
          <w:szCs w:val="21"/>
        </w:rPr>
        <w:t>表2-3 打分权重配置表</w:t>
      </w:r>
    </w:p>
    <w:tbl>
      <w:tblPr>
        <w:tblStyle w:val="12"/>
        <w:tblW w:w="0" w:type="auto"/>
        <w:tblInd w:w="4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9"/>
        <w:gridCol w:w="1307"/>
        <w:gridCol w:w="2670"/>
        <w:gridCol w:w="3162"/>
      </w:tblGrid>
      <w:tr w14:paraId="70388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9" w:type="dxa"/>
            <w:shd w:val="clear" w:color="auto" w:fill="auto"/>
            <w:noWrap w:val="0"/>
            <w:vAlign w:val="top"/>
          </w:tcPr>
          <w:p w14:paraId="45D441D4">
            <w:pPr>
              <w:pStyle w:val="6"/>
              <w:ind w:firstLine="0"/>
              <w:jc w:val="center"/>
              <w:rPr>
                <w:rFonts w:eastAsia="黑体"/>
                <w:b/>
                <w:bCs/>
                <w:sz w:val="21"/>
                <w:szCs w:val="21"/>
              </w:rPr>
            </w:pPr>
            <w:r>
              <w:rPr>
                <w:rFonts w:eastAsia="黑体"/>
                <w:b/>
                <w:bCs/>
                <w:sz w:val="21"/>
                <w:szCs w:val="21"/>
              </w:rPr>
              <w:t>序号</w:t>
            </w:r>
          </w:p>
        </w:tc>
        <w:tc>
          <w:tcPr>
            <w:tcW w:w="1307" w:type="dxa"/>
            <w:shd w:val="clear" w:color="auto" w:fill="auto"/>
            <w:noWrap w:val="0"/>
            <w:vAlign w:val="top"/>
          </w:tcPr>
          <w:p w14:paraId="3475A0A7">
            <w:pPr>
              <w:pStyle w:val="6"/>
              <w:ind w:firstLine="0"/>
              <w:jc w:val="center"/>
              <w:rPr>
                <w:rFonts w:eastAsia="黑体"/>
                <w:b/>
                <w:bCs/>
                <w:sz w:val="21"/>
                <w:szCs w:val="21"/>
              </w:rPr>
            </w:pPr>
            <w:r>
              <w:rPr>
                <w:rFonts w:eastAsia="黑体"/>
                <w:b/>
                <w:bCs/>
                <w:sz w:val="21"/>
                <w:szCs w:val="21"/>
              </w:rPr>
              <w:t>评审组人数</w:t>
            </w:r>
          </w:p>
        </w:tc>
        <w:tc>
          <w:tcPr>
            <w:tcW w:w="2670" w:type="dxa"/>
            <w:shd w:val="clear" w:color="auto" w:fill="auto"/>
            <w:noWrap w:val="0"/>
            <w:vAlign w:val="top"/>
          </w:tcPr>
          <w:p w14:paraId="1A77545B">
            <w:pPr>
              <w:pStyle w:val="6"/>
              <w:ind w:firstLine="0"/>
              <w:jc w:val="center"/>
              <w:rPr>
                <w:rFonts w:eastAsia="黑体"/>
                <w:b/>
                <w:bCs/>
                <w:sz w:val="21"/>
                <w:szCs w:val="21"/>
              </w:rPr>
            </w:pPr>
            <w:r>
              <w:rPr>
                <w:rFonts w:eastAsia="黑体"/>
                <w:b/>
                <w:bCs/>
                <w:sz w:val="21"/>
                <w:szCs w:val="21"/>
              </w:rPr>
              <w:t>组长专家权重</w:t>
            </w:r>
          </w:p>
        </w:tc>
        <w:tc>
          <w:tcPr>
            <w:tcW w:w="3162" w:type="dxa"/>
            <w:shd w:val="clear" w:color="auto" w:fill="auto"/>
            <w:noWrap w:val="0"/>
            <w:vAlign w:val="top"/>
          </w:tcPr>
          <w:p w14:paraId="181E4CB9">
            <w:pPr>
              <w:pStyle w:val="6"/>
              <w:ind w:firstLine="0"/>
              <w:jc w:val="center"/>
              <w:rPr>
                <w:rFonts w:eastAsia="黑体"/>
                <w:b/>
                <w:bCs/>
                <w:sz w:val="21"/>
                <w:szCs w:val="21"/>
              </w:rPr>
            </w:pPr>
            <w:r>
              <w:rPr>
                <w:rFonts w:eastAsia="黑体"/>
                <w:b/>
                <w:bCs/>
                <w:sz w:val="21"/>
                <w:szCs w:val="21"/>
              </w:rPr>
              <w:t>普通专家合计权重</w:t>
            </w:r>
          </w:p>
        </w:tc>
      </w:tr>
      <w:tr w14:paraId="35A26B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9" w:type="dxa"/>
            <w:shd w:val="clear" w:color="auto" w:fill="auto"/>
            <w:noWrap w:val="0"/>
            <w:vAlign w:val="top"/>
          </w:tcPr>
          <w:p w14:paraId="2E51E33A">
            <w:pPr>
              <w:pStyle w:val="6"/>
              <w:ind w:firstLine="0"/>
              <w:jc w:val="center"/>
              <w:rPr>
                <w:sz w:val="21"/>
                <w:szCs w:val="21"/>
              </w:rPr>
            </w:pPr>
            <w:r>
              <w:rPr>
                <w:sz w:val="21"/>
                <w:szCs w:val="21"/>
              </w:rPr>
              <w:t>1</w:t>
            </w:r>
          </w:p>
        </w:tc>
        <w:tc>
          <w:tcPr>
            <w:tcW w:w="1307" w:type="dxa"/>
            <w:shd w:val="clear" w:color="auto" w:fill="auto"/>
            <w:noWrap w:val="0"/>
            <w:vAlign w:val="top"/>
          </w:tcPr>
          <w:p w14:paraId="4F601CD9">
            <w:pPr>
              <w:pStyle w:val="6"/>
              <w:ind w:firstLine="0"/>
              <w:jc w:val="center"/>
              <w:rPr>
                <w:sz w:val="21"/>
                <w:szCs w:val="21"/>
              </w:rPr>
            </w:pPr>
            <w:r>
              <w:rPr>
                <w:sz w:val="21"/>
                <w:szCs w:val="21"/>
              </w:rPr>
              <w:t>5</w:t>
            </w:r>
          </w:p>
        </w:tc>
        <w:tc>
          <w:tcPr>
            <w:tcW w:w="2670" w:type="dxa"/>
            <w:shd w:val="clear" w:color="auto" w:fill="auto"/>
            <w:noWrap w:val="0"/>
            <w:vAlign w:val="top"/>
          </w:tcPr>
          <w:p w14:paraId="356C5BDD">
            <w:pPr>
              <w:pStyle w:val="6"/>
              <w:ind w:firstLine="0"/>
              <w:jc w:val="center"/>
              <w:rPr>
                <w:sz w:val="21"/>
                <w:szCs w:val="21"/>
              </w:rPr>
            </w:pPr>
            <w:r>
              <w:rPr>
                <w:sz w:val="21"/>
                <w:szCs w:val="21"/>
              </w:rPr>
              <w:t>40%</w:t>
            </w:r>
          </w:p>
        </w:tc>
        <w:tc>
          <w:tcPr>
            <w:tcW w:w="3162" w:type="dxa"/>
            <w:shd w:val="clear" w:color="auto" w:fill="auto"/>
            <w:noWrap w:val="0"/>
            <w:vAlign w:val="top"/>
          </w:tcPr>
          <w:p w14:paraId="6337AF04">
            <w:pPr>
              <w:pStyle w:val="6"/>
              <w:ind w:firstLine="0"/>
              <w:jc w:val="center"/>
              <w:rPr>
                <w:sz w:val="21"/>
                <w:szCs w:val="21"/>
              </w:rPr>
            </w:pPr>
            <w:r>
              <w:rPr>
                <w:sz w:val="21"/>
                <w:szCs w:val="21"/>
              </w:rPr>
              <w:t>60%</w:t>
            </w:r>
          </w:p>
        </w:tc>
      </w:tr>
      <w:tr w14:paraId="43974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9" w:type="dxa"/>
            <w:shd w:val="clear" w:color="auto" w:fill="auto"/>
            <w:noWrap w:val="0"/>
            <w:vAlign w:val="top"/>
          </w:tcPr>
          <w:p w14:paraId="42F2C0E3">
            <w:pPr>
              <w:pStyle w:val="6"/>
              <w:ind w:firstLine="0"/>
              <w:jc w:val="center"/>
              <w:rPr>
                <w:sz w:val="21"/>
                <w:szCs w:val="21"/>
              </w:rPr>
            </w:pPr>
            <w:r>
              <w:rPr>
                <w:sz w:val="21"/>
                <w:szCs w:val="21"/>
              </w:rPr>
              <w:t>2</w:t>
            </w:r>
          </w:p>
        </w:tc>
        <w:tc>
          <w:tcPr>
            <w:tcW w:w="1307" w:type="dxa"/>
            <w:shd w:val="clear" w:color="auto" w:fill="auto"/>
            <w:noWrap w:val="0"/>
            <w:vAlign w:val="top"/>
          </w:tcPr>
          <w:p w14:paraId="081944DC">
            <w:pPr>
              <w:pStyle w:val="6"/>
              <w:ind w:firstLine="0"/>
              <w:jc w:val="center"/>
              <w:rPr>
                <w:sz w:val="21"/>
                <w:szCs w:val="21"/>
              </w:rPr>
            </w:pPr>
            <w:r>
              <w:rPr>
                <w:sz w:val="21"/>
                <w:szCs w:val="21"/>
              </w:rPr>
              <w:t>7</w:t>
            </w:r>
          </w:p>
        </w:tc>
        <w:tc>
          <w:tcPr>
            <w:tcW w:w="2670" w:type="dxa"/>
            <w:shd w:val="clear" w:color="auto" w:fill="auto"/>
            <w:noWrap w:val="0"/>
            <w:vAlign w:val="top"/>
          </w:tcPr>
          <w:p w14:paraId="0DD8C839">
            <w:pPr>
              <w:pStyle w:val="6"/>
              <w:ind w:firstLine="0"/>
              <w:jc w:val="center"/>
              <w:rPr>
                <w:sz w:val="21"/>
                <w:szCs w:val="21"/>
              </w:rPr>
            </w:pPr>
            <w:r>
              <w:rPr>
                <w:sz w:val="21"/>
                <w:szCs w:val="21"/>
              </w:rPr>
              <w:t>25%</w:t>
            </w:r>
          </w:p>
        </w:tc>
        <w:tc>
          <w:tcPr>
            <w:tcW w:w="3162" w:type="dxa"/>
            <w:shd w:val="clear" w:color="auto" w:fill="auto"/>
            <w:noWrap w:val="0"/>
            <w:vAlign w:val="top"/>
          </w:tcPr>
          <w:p w14:paraId="313EE630">
            <w:pPr>
              <w:pStyle w:val="6"/>
              <w:ind w:firstLine="0"/>
              <w:jc w:val="center"/>
              <w:rPr>
                <w:sz w:val="21"/>
                <w:szCs w:val="21"/>
              </w:rPr>
            </w:pPr>
            <w:r>
              <w:rPr>
                <w:sz w:val="21"/>
                <w:szCs w:val="21"/>
              </w:rPr>
              <w:t>75%</w:t>
            </w:r>
          </w:p>
        </w:tc>
      </w:tr>
      <w:tr w14:paraId="257AB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9" w:type="dxa"/>
            <w:shd w:val="clear" w:color="auto" w:fill="auto"/>
            <w:noWrap w:val="0"/>
            <w:vAlign w:val="top"/>
          </w:tcPr>
          <w:p w14:paraId="5E44604D">
            <w:pPr>
              <w:pStyle w:val="6"/>
              <w:ind w:firstLine="0"/>
              <w:jc w:val="center"/>
              <w:rPr>
                <w:sz w:val="21"/>
                <w:szCs w:val="21"/>
              </w:rPr>
            </w:pPr>
            <w:r>
              <w:rPr>
                <w:sz w:val="21"/>
                <w:szCs w:val="21"/>
              </w:rPr>
              <w:t>3</w:t>
            </w:r>
          </w:p>
        </w:tc>
        <w:tc>
          <w:tcPr>
            <w:tcW w:w="1307" w:type="dxa"/>
            <w:shd w:val="clear" w:color="auto" w:fill="auto"/>
            <w:noWrap w:val="0"/>
            <w:vAlign w:val="top"/>
          </w:tcPr>
          <w:p w14:paraId="6A3BABD3">
            <w:pPr>
              <w:pStyle w:val="6"/>
              <w:ind w:firstLine="0"/>
              <w:jc w:val="center"/>
              <w:rPr>
                <w:sz w:val="21"/>
                <w:szCs w:val="21"/>
              </w:rPr>
            </w:pPr>
            <w:r>
              <w:rPr>
                <w:sz w:val="21"/>
                <w:szCs w:val="21"/>
              </w:rPr>
              <w:t>9</w:t>
            </w:r>
          </w:p>
        </w:tc>
        <w:tc>
          <w:tcPr>
            <w:tcW w:w="2670" w:type="dxa"/>
            <w:shd w:val="clear" w:color="auto" w:fill="auto"/>
            <w:noWrap w:val="0"/>
            <w:vAlign w:val="top"/>
          </w:tcPr>
          <w:p w14:paraId="3A3A6DE3">
            <w:pPr>
              <w:pStyle w:val="6"/>
              <w:ind w:firstLine="0"/>
              <w:jc w:val="center"/>
              <w:rPr>
                <w:sz w:val="21"/>
                <w:szCs w:val="21"/>
              </w:rPr>
            </w:pPr>
            <w:r>
              <w:rPr>
                <w:sz w:val="21"/>
                <w:szCs w:val="21"/>
              </w:rPr>
              <w:t>18%</w:t>
            </w:r>
          </w:p>
        </w:tc>
        <w:tc>
          <w:tcPr>
            <w:tcW w:w="3162" w:type="dxa"/>
            <w:shd w:val="clear" w:color="auto" w:fill="auto"/>
            <w:noWrap w:val="0"/>
            <w:vAlign w:val="top"/>
          </w:tcPr>
          <w:p w14:paraId="27E6401C">
            <w:pPr>
              <w:pStyle w:val="6"/>
              <w:ind w:firstLine="0"/>
              <w:jc w:val="center"/>
              <w:rPr>
                <w:sz w:val="21"/>
                <w:szCs w:val="21"/>
              </w:rPr>
            </w:pPr>
            <w:r>
              <w:rPr>
                <w:sz w:val="21"/>
                <w:szCs w:val="21"/>
              </w:rPr>
              <w:t>82%</w:t>
            </w:r>
          </w:p>
        </w:tc>
      </w:tr>
    </w:tbl>
    <w:p w14:paraId="1FCA1D8B">
      <w:pPr>
        <w:numPr>
          <w:ilvl w:val="0"/>
          <w:numId w:val="8"/>
        </w:numPr>
        <w:ind w:left="0" w:firstLine="480" w:firstLineChars="200"/>
      </w:pPr>
      <w:r>
        <w:t>项目单项分数计算：所有评审专家打分提交后，系统自动计算项目单项分数。计算项目单项分数时，将各个专家的某单项打分求和后取平均值。计算公式为：项目单项分数=单项所有专家打分之和/专家人数</w:t>
      </w:r>
      <w:r>
        <w:rPr>
          <w:rFonts w:hint="eastAsia"/>
        </w:rPr>
        <w:t>。</w:t>
      </w:r>
    </w:p>
    <w:p w14:paraId="131AD4B9">
      <w:pPr>
        <w:ind w:firstLine="480" w:firstLineChars="200"/>
      </w:pPr>
      <w:r>
        <w:t>项目分级评价：根据项目得分计算结果和单项分数计算结果按照表2-4项目级别评价表对项目进行分级评价，分级评价结果包含“优秀”、“良好”、“通过”、“不通过”四种。评审管理员可为各阶段首次评审结果为“不通过”的项目，再组织一次专家评审，以各阶段最后一次评审结果作为项目最终评审结果。</w:t>
      </w:r>
    </w:p>
    <w:p w14:paraId="3784FBCE">
      <w:pPr>
        <w:jc w:val="center"/>
        <w:rPr>
          <w:b/>
          <w:bCs/>
          <w:sz w:val="21"/>
          <w:szCs w:val="21"/>
        </w:rPr>
      </w:pPr>
      <w:r>
        <w:rPr>
          <w:b/>
          <w:bCs/>
          <w:sz w:val="21"/>
          <w:szCs w:val="21"/>
        </w:rPr>
        <w:t>表2-4项目级别评判表</w:t>
      </w:r>
    </w:p>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21"/>
        <w:gridCol w:w="1458"/>
        <w:gridCol w:w="3599"/>
        <w:gridCol w:w="2750"/>
      </w:tblGrid>
      <w:tr w14:paraId="0CE80D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tblHeader/>
        </w:trPr>
        <w:tc>
          <w:tcPr>
            <w:tcW w:w="423" w:type="pct"/>
            <w:shd w:val="clear" w:color="auto" w:fill="auto"/>
            <w:noWrap w:val="0"/>
            <w:vAlign w:val="top"/>
          </w:tcPr>
          <w:p w14:paraId="64BB44F3">
            <w:pPr>
              <w:jc w:val="center"/>
              <w:rPr>
                <w:rFonts w:eastAsia="黑体"/>
                <w:b/>
                <w:bCs/>
              </w:rPr>
            </w:pPr>
            <w:r>
              <w:rPr>
                <w:rFonts w:eastAsia="黑体"/>
                <w:b/>
                <w:bCs/>
              </w:rPr>
              <w:t>序号</w:t>
            </w:r>
          </w:p>
        </w:tc>
        <w:tc>
          <w:tcPr>
            <w:tcW w:w="855" w:type="pct"/>
            <w:shd w:val="clear" w:color="auto" w:fill="auto"/>
            <w:noWrap w:val="0"/>
            <w:vAlign w:val="top"/>
          </w:tcPr>
          <w:p w14:paraId="1104437F">
            <w:pPr>
              <w:jc w:val="center"/>
              <w:rPr>
                <w:rFonts w:eastAsia="黑体"/>
                <w:b/>
                <w:bCs/>
              </w:rPr>
            </w:pPr>
            <w:r>
              <w:rPr>
                <w:rFonts w:eastAsia="黑体"/>
                <w:b/>
                <w:bCs/>
              </w:rPr>
              <w:t>项目级别</w:t>
            </w:r>
          </w:p>
        </w:tc>
        <w:tc>
          <w:tcPr>
            <w:tcW w:w="2110" w:type="pct"/>
            <w:shd w:val="clear" w:color="auto" w:fill="auto"/>
            <w:noWrap w:val="0"/>
            <w:vAlign w:val="top"/>
          </w:tcPr>
          <w:p w14:paraId="735245B5">
            <w:pPr>
              <w:jc w:val="center"/>
              <w:rPr>
                <w:rFonts w:eastAsia="黑体"/>
                <w:b/>
                <w:bCs/>
              </w:rPr>
            </w:pPr>
            <w:r>
              <w:rPr>
                <w:rFonts w:eastAsia="黑体"/>
                <w:b/>
                <w:bCs/>
              </w:rPr>
              <w:t>约束</w:t>
            </w:r>
          </w:p>
        </w:tc>
        <w:tc>
          <w:tcPr>
            <w:tcW w:w="1612" w:type="pct"/>
            <w:shd w:val="clear" w:color="auto" w:fill="auto"/>
            <w:noWrap w:val="0"/>
            <w:vAlign w:val="top"/>
          </w:tcPr>
          <w:p w14:paraId="48A2BA76">
            <w:pPr>
              <w:jc w:val="center"/>
              <w:rPr>
                <w:rFonts w:eastAsia="黑体"/>
                <w:b/>
                <w:bCs/>
              </w:rPr>
            </w:pPr>
            <w:r>
              <w:rPr>
                <w:rFonts w:eastAsia="黑体"/>
                <w:b/>
                <w:bCs/>
              </w:rPr>
              <w:t>备注</w:t>
            </w:r>
          </w:p>
        </w:tc>
      </w:tr>
      <w:tr w14:paraId="56958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trPr>
        <w:tc>
          <w:tcPr>
            <w:tcW w:w="423" w:type="pct"/>
            <w:shd w:val="clear" w:color="auto" w:fill="auto"/>
            <w:noWrap w:val="0"/>
            <w:vAlign w:val="center"/>
          </w:tcPr>
          <w:p w14:paraId="123232FC">
            <w:pPr>
              <w:jc w:val="center"/>
            </w:pPr>
            <w:r>
              <w:t>1</w:t>
            </w:r>
          </w:p>
        </w:tc>
        <w:tc>
          <w:tcPr>
            <w:tcW w:w="855" w:type="pct"/>
            <w:shd w:val="clear" w:color="auto" w:fill="auto"/>
            <w:noWrap w:val="0"/>
            <w:vAlign w:val="center"/>
          </w:tcPr>
          <w:p w14:paraId="61B9FA36">
            <w:pPr>
              <w:jc w:val="center"/>
            </w:pPr>
            <w:r>
              <w:t>优秀</w:t>
            </w:r>
          </w:p>
        </w:tc>
        <w:tc>
          <w:tcPr>
            <w:tcW w:w="2110" w:type="pct"/>
            <w:shd w:val="clear" w:color="auto" w:fill="auto"/>
            <w:noWrap w:val="0"/>
            <w:vAlign w:val="top"/>
          </w:tcPr>
          <w:p w14:paraId="07D78A89">
            <w:r>
              <w:t>（1）90.00&lt;=项目得分</w:t>
            </w:r>
          </w:p>
          <w:p w14:paraId="1A869DED">
            <w:r>
              <w:t>（2）13.00&lt;=创新性</w:t>
            </w:r>
          </w:p>
          <w:p w14:paraId="673A60B6">
            <w:r>
              <w:t>（3）17.00&lt;=应用前景</w:t>
            </w:r>
          </w:p>
        </w:tc>
        <w:tc>
          <w:tcPr>
            <w:tcW w:w="1612" w:type="pct"/>
            <w:vMerge w:val="restart"/>
            <w:shd w:val="clear" w:color="auto" w:fill="auto"/>
            <w:noWrap w:val="0"/>
            <w:vAlign w:val="center"/>
          </w:tcPr>
          <w:p w14:paraId="28928DD2">
            <w:r>
              <w:t>若项目得分和单项分数都满足相应项目级别的约束时</w:t>
            </w:r>
            <w:r>
              <w:rPr>
                <w:rFonts w:hint="eastAsia"/>
              </w:rPr>
              <w:t>，</w:t>
            </w:r>
            <w:r>
              <w:t>则判定为相应项目级别</w:t>
            </w:r>
            <w:r>
              <w:rPr>
                <w:rFonts w:hint="eastAsia"/>
              </w:rPr>
              <w:t>；</w:t>
            </w:r>
          </w:p>
          <w:p w14:paraId="29581E9B">
            <w:r>
              <w:t>若项目得分满足相应项目级别的约束时，但单项分数存在未满足约束的情况，则项目级别降为下一级。</w:t>
            </w:r>
          </w:p>
        </w:tc>
      </w:tr>
      <w:tr w14:paraId="082D00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trPr>
        <w:tc>
          <w:tcPr>
            <w:tcW w:w="423" w:type="pct"/>
            <w:shd w:val="clear" w:color="auto" w:fill="auto"/>
            <w:noWrap w:val="0"/>
            <w:vAlign w:val="center"/>
          </w:tcPr>
          <w:p w14:paraId="5598D776">
            <w:pPr>
              <w:jc w:val="center"/>
            </w:pPr>
            <w:r>
              <w:t>2</w:t>
            </w:r>
          </w:p>
        </w:tc>
        <w:tc>
          <w:tcPr>
            <w:tcW w:w="855" w:type="pct"/>
            <w:shd w:val="clear" w:color="auto" w:fill="auto"/>
            <w:noWrap w:val="0"/>
            <w:vAlign w:val="center"/>
          </w:tcPr>
          <w:p w14:paraId="6BBF1844">
            <w:pPr>
              <w:jc w:val="center"/>
            </w:pPr>
            <w:r>
              <w:t>良好</w:t>
            </w:r>
          </w:p>
        </w:tc>
        <w:tc>
          <w:tcPr>
            <w:tcW w:w="2110" w:type="pct"/>
            <w:shd w:val="clear" w:color="auto" w:fill="auto"/>
            <w:noWrap w:val="0"/>
            <w:vAlign w:val="top"/>
          </w:tcPr>
          <w:p w14:paraId="4D9C8510">
            <w:r>
              <w:t>（1）70.00&lt;=项目得分&lt;90.00</w:t>
            </w:r>
          </w:p>
          <w:p w14:paraId="79D7A77B">
            <w:r>
              <w:t>（2）11.00&lt;=创新性</w:t>
            </w:r>
          </w:p>
          <w:p w14:paraId="6A383716">
            <w:r>
              <w:t>（3）14.00&lt;=应用前景</w:t>
            </w:r>
          </w:p>
        </w:tc>
        <w:tc>
          <w:tcPr>
            <w:tcW w:w="1612" w:type="pct"/>
            <w:vMerge w:val="continue"/>
            <w:shd w:val="clear" w:color="auto" w:fill="auto"/>
            <w:noWrap w:val="0"/>
            <w:vAlign w:val="top"/>
          </w:tcPr>
          <w:p w14:paraId="4653533A"/>
        </w:tc>
      </w:tr>
      <w:tr w14:paraId="1777D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trPr>
        <w:tc>
          <w:tcPr>
            <w:tcW w:w="423" w:type="pct"/>
            <w:shd w:val="clear" w:color="auto" w:fill="auto"/>
            <w:noWrap w:val="0"/>
            <w:vAlign w:val="center"/>
          </w:tcPr>
          <w:p w14:paraId="7D438793">
            <w:pPr>
              <w:jc w:val="center"/>
            </w:pPr>
            <w:r>
              <w:t>3</w:t>
            </w:r>
          </w:p>
        </w:tc>
        <w:tc>
          <w:tcPr>
            <w:tcW w:w="855" w:type="pct"/>
            <w:shd w:val="clear" w:color="auto" w:fill="auto"/>
            <w:noWrap w:val="0"/>
            <w:vAlign w:val="center"/>
          </w:tcPr>
          <w:p w14:paraId="2813E026">
            <w:pPr>
              <w:jc w:val="center"/>
            </w:pPr>
            <w:r>
              <w:t>通过</w:t>
            </w:r>
          </w:p>
        </w:tc>
        <w:tc>
          <w:tcPr>
            <w:tcW w:w="2110" w:type="pct"/>
            <w:shd w:val="clear" w:color="auto" w:fill="auto"/>
            <w:noWrap w:val="0"/>
            <w:vAlign w:val="top"/>
          </w:tcPr>
          <w:p w14:paraId="55B55EF7">
            <w:r>
              <w:t>（1）60.00&lt;=项目得分&lt;70.00</w:t>
            </w:r>
          </w:p>
          <w:p w14:paraId="6BC1F182">
            <w:r>
              <w:t>（2）9.00&lt;=创新性</w:t>
            </w:r>
          </w:p>
          <w:p w14:paraId="3CFF3AB0">
            <w:r>
              <w:t>（3）12.00&lt;=应用前景</w:t>
            </w:r>
          </w:p>
        </w:tc>
        <w:tc>
          <w:tcPr>
            <w:tcW w:w="1612" w:type="pct"/>
            <w:vMerge w:val="continue"/>
            <w:shd w:val="clear" w:color="auto" w:fill="auto"/>
            <w:noWrap w:val="0"/>
            <w:vAlign w:val="top"/>
          </w:tcPr>
          <w:p w14:paraId="31AEE8DE"/>
        </w:tc>
      </w:tr>
      <w:tr w14:paraId="4A039E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423" w:type="pct"/>
            <w:shd w:val="clear" w:color="auto" w:fill="auto"/>
            <w:noWrap w:val="0"/>
            <w:vAlign w:val="center"/>
          </w:tcPr>
          <w:p w14:paraId="0B306EC5">
            <w:pPr>
              <w:jc w:val="center"/>
            </w:pPr>
            <w:r>
              <w:t>4</w:t>
            </w:r>
          </w:p>
        </w:tc>
        <w:tc>
          <w:tcPr>
            <w:tcW w:w="855" w:type="pct"/>
            <w:shd w:val="clear" w:color="auto" w:fill="auto"/>
            <w:noWrap w:val="0"/>
            <w:vAlign w:val="center"/>
          </w:tcPr>
          <w:p w14:paraId="256EE5FC">
            <w:pPr>
              <w:jc w:val="center"/>
            </w:pPr>
            <w:r>
              <w:t>不通过</w:t>
            </w:r>
          </w:p>
        </w:tc>
        <w:tc>
          <w:tcPr>
            <w:tcW w:w="2110" w:type="pct"/>
            <w:shd w:val="clear" w:color="auto" w:fill="auto"/>
            <w:noWrap w:val="0"/>
            <w:vAlign w:val="center"/>
          </w:tcPr>
          <w:p w14:paraId="72CED2BF">
            <w:r>
              <w:t>项目得分&lt;60.00</w:t>
            </w:r>
          </w:p>
        </w:tc>
        <w:tc>
          <w:tcPr>
            <w:tcW w:w="1612" w:type="pct"/>
            <w:vMerge w:val="continue"/>
            <w:shd w:val="clear" w:color="auto" w:fill="auto"/>
            <w:noWrap w:val="0"/>
            <w:vAlign w:val="center"/>
          </w:tcPr>
          <w:p w14:paraId="544FA783">
            <w:pPr>
              <w:jc w:val="center"/>
            </w:pPr>
          </w:p>
        </w:tc>
      </w:tr>
    </w:tbl>
    <w:p w14:paraId="593BABE2">
      <w:pPr>
        <w:pStyle w:val="5"/>
        <w:rPr>
          <w:rFonts w:ascii="Times New Roman" w:hAnsi="Times New Roman" w:eastAsia="黑体"/>
        </w:rPr>
      </w:pPr>
      <w:r>
        <w:rPr>
          <w:rFonts w:ascii="Times New Roman" w:hAnsi="Times New Roman" w:eastAsia="黑体"/>
        </w:rPr>
        <w:t>评审计划实施情况查看</w:t>
      </w:r>
    </w:p>
    <w:p w14:paraId="5B41CC4D">
      <w:pPr>
        <w:pStyle w:val="6"/>
        <w:ind w:firstLine="480" w:firstLineChars="200"/>
        <w:rPr>
          <w:szCs w:val="24"/>
        </w:rPr>
      </w:pPr>
      <w:r>
        <w:rPr>
          <w:szCs w:val="24"/>
        </w:rPr>
        <w:t>评审管理员可在实施情况界面对评审计划的实施情况进行查看，评审计划实施情况包括评审专家打分情况、打分进度。</w:t>
      </w:r>
    </w:p>
    <w:p w14:paraId="3B8B9976">
      <w:pPr>
        <w:pStyle w:val="6"/>
        <w:numPr>
          <w:ilvl w:val="0"/>
          <w:numId w:val="9"/>
        </w:numPr>
        <w:ind w:left="0" w:firstLine="480" w:firstLineChars="200"/>
        <w:rPr>
          <w:szCs w:val="24"/>
        </w:rPr>
      </w:pPr>
      <w:r>
        <w:rPr>
          <w:szCs w:val="24"/>
        </w:rPr>
        <w:t>打分情况查看：评审管理员可查看评审计划中项目相应阶段的专家打分情况、专家意见。系统根据相应阶段的项目得分情况以不同颜色标识出项目</w:t>
      </w:r>
      <w:r>
        <w:rPr>
          <w:rFonts w:hint="eastAsia"/>
          <w:szCs w:val="24"/>
        </w:rPr>
        <w:t>评价</w:t>
      </w:r>
      <w:r>
        <w:rPr>
          <w:szCs w:val="24"/>
        </w:rPr>
        <w:t>结果，项目</w:t>
      </w:r>
      <w:r>
        <w:rPr>
          <w:rFonts w:hint="eastAsia"/>
          <w:szCs w:val="24"/>
        </w:rPr>
        <w:t>评价</w:t>
      </w:r>
      <w:r>
        <w:rPr>
          <w:szCs w:val="24"/>
        </w:rPr>
        <w:t>结果颜色对照情况见表2-5</w:t>
      </w:r>
      <w:r>
        <w:rPr>
          <w:rFonts w:hint="eastAsia"/>
          <w:szCs w:val="24"/>
        </w:rPr>
        <w:t>。</w:t>
      </w:r>
    </w:p>
    <w:p w14:paraId="04ED8F03">
      <w:pPr>
        <w:ind w:left="640"/>
        <w:jc w:val="center"/>
        <w:rPr>
          <w:b/>
          <w:bCs/>
          <w:sz w:val="21"/>
          <w:szCs w:val="21"/>
        </w:rPr>
      </w:pPr>
      <w:r>
        <w:rPr>
          <w:b/>
          <w:bCs/>
          <w:sz w:val="21"/>
          <w:szCs w:val="21"/>
        </w:rPr>
        <w:t>表2-5项目</w:t>
      </w:r>
      <w:r>
        <w:rPr>
          <w:rFonts w:hint="eastAsia"/>
          <w:b/>
          <w:bCs/>
          <w:sz w:val="21"/>
          <w:szCs w:val="21"/>
        </w:rPr>
        <w:t>评价</w:t>
      </w:r>
      <w:r>
        <w:rPr>
          <w:b/>
          <w:bCs/>
          <w:sz w:val="21"/>
          <w:szCs w:val="21"/>
        </w:rPr>
        <w:t>颜色对照表</w:t>
      </w:r>
    </w:p>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05"/>
        <w:gridCol w:w="1747"/>
        <w:gridCol w:w="5476"/>
      </w:tblGrid>
      <w:tr w14:paraId="706EC6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blHeader/>
          <w:jc w:val="center"/>
        </w:trPr>
        <w:tc>
          <w:tcPr>
            <w:tcW w:w="765" w:type="pct"/>
            <w:shd w:val="clear" w:color="auto" w:fill="auto"/>
            <w:noWrap w:val="0"/>
            <w:vAlign w:val="top"/>
          </w:tcPr>
          <w:p w14:paraId="09256A71">
            <w:pPr>
              <w:jc w:val="center"/>
              <w:rPr>
                <w:rFonts w:eastAsia="黑体"/>
                <w:b/>
                <w:bCs/>
              </w:rPr>
            </w:pPr>
            <w:r>
              <w:rPr>
                <w:rFonts w:eastAsia="黑体"/>
                <w:b/>
                <w:bCs/>
              </w:rPr>
              <w:t>序号</w:t>
            </w:r>
          </w:p>
        </w:tc>
        <w:tc>
          <w:tcPr>
            <w:tcW w:w="1024" w:type="pct"/>
            <w:shd w:val="clear" w:color="auto" w:fill="auto"/>
            <w:noWrap w:val="0"/>
            <w:vAlign w:val="top"/>
          </w:tcPr>
          <w:p w14:paraId="12085180">
            <w:pPr>
              <w:jc w:val="center"/>
              <w:rPr>
                <w:rFonts w:eastAsia="黑体"/>
                <w:b/>
                <w:bCs/>
              </w:rPr>
            </w:pPr>
            <w:r>
              <w:rPr>
                <w:rFonts w:eastAsia="黑体"/>
                <w:b/>
                <w:bCs/>
              </w:rPr>
              <w:t>项目</w:t>
            </w:r>
            <w:r>
              <w:rPr>
                <w:rFonts w:hint="eastAsia" w:eastAsia="黑体"/>
                <w:b/>
                <w:bCs/>
              </w:rPr>
              <w:t>评价</w:t>
            </w:r>
            <w:r>
              <w:rPr>
                <w:rFonts w:eastAsia="黑体"/>
                <w:b/>
                <w:bCs/>
              </w:rPr>
              <w:t>结果</w:t>
            </w:r>
          </w:p>
        </w:tc>
        <w:tc>
          <w:tcPr>
            <w:tcW w:w="3210" w:type="pct"/>
            <w:shd w:val="clear" w:color="auto" w:fill="auto"/>
            <w:noWrap w:val="0"/>
            <w:vAlign w:val="top"/>
          </w:tcPr>
          <w:p w14:paraId="01BD1DC5">
            <w:pPr>
              <w:jc w:val="center"/>
              <w:rPr>
                <w:rFonts w:eastAsia="黑体"/>
                <w:b/>
                <w:bCs/>
              </w:rPr>
            </w:pPr>
            <w:r>
              <w:rPr>
                <w:rFonts w:eastAsia="黑体"/>
                <w:b/>
                <w:bCs/>
              </w:rPr>
              <w:t>颜色</w:t>
            </w:r>
          </w:p>
        </w:tc>
      </w:tr>
      <w:tr w14:paraId="23552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65" w:type="pct"/>
            <w:shd w:val="clear" w:color="auto" w:fill="auto"/>
            <w:noWrap w:val="0"/>
            <w:vAlign w:val="center"/>
          </w:tcPr>
          <w:p w14:paraId="6E4A2A70">
            <w:pPr>
              <w:jc w:val="center"/>
            </w:pPr>
            <w:r>
              <w:t>1</w:t>
            </w:r>
          </w:p>
        </w:tc>
        <w:tc>
          <w:tcPr>
            <w:tcW w:w="1024" w:type="pct"/>
            <w:shd w:val="clear" w:color="auto" w:fill="auto"/>
            <w:noWrap w:val="0"/>
            <w:vAlign w:val="center"/>
          </w:tcPr>
          <w:p w14:paraId="18037B3A">
            <w:pPr>
              <w:jc w:val="center"/>
            </w:pPr>
            <w:r>
              <w:t>优秀</w:t>
            </w:r>
          </w:p>
        </w:tc>
        <w:tc>
          <w:tcPr>
            <w:tcW w:w="3210" w:type="pct"/>
            <w:shd w:val="clear" w:color="auto" w:fill="87D068"/>
            <w:noWrap w:val="0"/>
            <w:vAlign w:val="top"/>
          </w:tcPr>
          <w:p w14:paraId="55F67C10"/>
        </w:tc>
      </w:tr>
      <w:tr w14:paraId="49B388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65" w:type="pct"/>
            <w:shd w:val="clear" w:color="auto" w:fill="auto"/>
            <w:noWrap w:val="0"/>
            <w:vAlign w:val="center"/>
          </w:tcPr>
          <w:p w14:paraId="25EB5AE3">
            <w:pPr>
              <w:jc w:val="center"/>
            </w:pPr>
            <w:r>
              <w:t>2</w:t>
            </w:r>
          </w:p>
        </w:tc>
        <w:tc>
          <w:tcPr>
            <w:tcW w:w="1024" w:type="pct"/>
            <w:shd w:val="clear" w:color="auto" w:fill="auto"/>
            <w:noWrap w:val="0"/>
            <w:vAlign w:val="center"/>
          </w:tcPr>
          <w:p w14:paraId="7979C8E7">
            <w:pPr>
              <w:jc w:val="center"/>
            </w:pPr>
            <w:r>
              <w:t>良好</w:t>
            </w:r>
          </w:p>
        </w:tc>
        <w:tc>
          <w:tcPr>
            <w:tcW w:w="3210" w:type="pct"/>
            <w:shd w:val="clear" w:color="auto" w:fill="4DFFCA"/>
            <w:noWrap w:val="0"/>
            <w:vAlign w:val="top"/>
          </w:tcPr>
          <w:p w14:paraId="018B3430"/>
        </w:tc>
      </w:tr>
      <w:tr w14:paraId="0E450A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65" w:type="pct"/>
            <w:shd w:val="clear" w:color="auto" w:fill="auto"/>
            <w:noWrap w:val="0"/>
            <w:vAlign w:val="top"/>
          </w:tcPr>
          <w:p w14:paraId="35034D41">
            <w:pPr>
              <w:jc w:val="center"/>
            </w:pPr>
            <w:r>
              <w:t>3</w:t>
            </w:r>
          </w:p>
        </w:tc>
        <w:tc>
          <w:tcPr>
            <w:tcW w:w="1024" w:type="pct"/>
            <w:shd w:val="clear" w:color="auto" w:fill="auto"/>
            <w:noWrap w:val="0"/>
            <w:vAlign w:val="top"/>
          </w:tcPr>
          <w:p w14:paraId="6882247E">
            <w:pPr>
              <w:jc w:val="center"/>
            </w:pPr>
            <w:r>
              <w:t>通过</w:t>
            </w:r>
          </w:p>
        </w:tc>
        <w:tc>
          <w:tcPr>
            <w:tcW w:w="3210" w:type="pct"/>
            <w:shd w:val="clear" w:color="auto" w:fill="3F7BD5"/>
            <w:noWrap w:val="0"/>
            <w:vAlign w:val="top"/>
          </w:tcPr>
          <w:p w14:paraId="1DEF1761"/>
        </w:tc>
      </w:tr>
      <w:tr w14:paraId="673AF7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65" w:type="pct"/>
            <w:shd w:val="clear" w:color="auto" w:fill="auto"/>
            <w:noWrap w:val="0"/>
            <w:vAlign w:val="top"/>
          </w:tcPr>
          <w:p w14:paraId="33E5BD46">
            <w:pPr>
              <w:jc w:val="center"/>
            </w:pPr>
            <w:r>
              <w:t>4</w:t>
            </w:r>
          </w:p>
        </w:tc>
        <w:tc>
          <w:tcPr>
            <w:tcW w:w="1024" w:type="pct"/>
            <w:shd w:val="clear" w:color="auto" w:fill="auto"/>
            <w:noWrap w:val="0"/>
            <w:vAlign w:val="top"/>
          </w:tcPr>
          <w:p w14:paraId="4B16483A">
            <w:pPr>
              <w:jc w:val="center"/>
            </w:pPr>
            <w:r>
              <w:t>不通过</w:t>
            </w:r>
          </w:p>
        </w:tc>
        <w:tc>
          <w:tcPr>
            <w:tcW w:w="3210" w:type="pct"/>
            <w:shd w:val="clear" w:color="auto" w:fill="9B4085"/>
            <w:noWrap w:val="0"/>
            <w:vAlign w:val="center"/>
          </w:tcPr>
          <w:p w14:paraId="15792527">
            <w:pPr>
              <w:jc w:val="center"/>
            </w:pPr>
          </w:p>
        </w:tc>
      </w:tr>
    </w:tbl>
    <w:p w14:paraId="221E6AEF">
      <w:pPr>
        <w:pStyle w:val="6"/>
        <w:numPr>
          <w:ilvl w:val="0"/>
          <w:numId w:val="9"/>
        </w:numPr>
        <w:ind w:left="0" w:firstLine="480" w:firstLineChars="200"/>
        <w:rPr>
          <w:rStyle w:val="17"/>
          <w:sz w:val="24"/>
          <w:szCs w:val="24"/>
        </w:rPr>
      </w:pPr>
      <w:r>
        <w:rPr>
          <w:szCs w:val="24"/>
        </w:rPr>
        <w:t>打分进度：评审管理员可查看评审计划中项目的打分进度及评审专家对项目分数的保存、提交情况，评审专家提交项目分数后方可计入打分进度</w:t>
      </w:r>
      <w:r>
        <w:rPr>
          <w:rStyle w:val="17"/>
          <w:sz w:val="24"/>
          <w:szCs w:val="24"/>
        </w:rPr>
        <w:t>。</w:t>
      </w:r>
    </w:p>
    <w:p w14:paraId="226EC4E0">
      <w:pPr>
        <w:pStyle w:val="5"/>
        <w:rPr>
          <w:rFonts w:ascii="Times New Roman" w:hAnsi="Times New Roman" w:eastAsia="黑体"/>
        </w:rPr>
      </w:pPr>
      <w:r>
        <w:rPr>
          <w:rFonts w:ascii="Times New Roman" w:hAnsi="Times New Roman" w:eastAsia="黑体"/>
        </w:rPr>
        <w:t>结束评审计划</w:t>
      </w:r>
    </w:p>
    <w:p w14:paraId="2F186BA7">
      <w:pPr>
        <w:ind w:firstLine="480" w:firstLineChars="200"/>
      </w:pPr>
      <w:r>
        <w:t>评审计划结束可分为两种情况，一种为评审管理员结束评审计划，另一种为系统根据超时设置时间，自动结束评审计划。</w:t>
      </w:r>
    </w:p>
    <w:p w14:paraId="4D7345D8">
      <w:pPr>
        <w:numPr>
          <w:ilvl w:val="0"/>
          <w:numId w:val="10"/>
        </w:numPr>
        <w:ind w:left="0" w:firstLine="480" w:firstLineChars="200"/>
      </w:pPr>
      <w:r>
        <w:t>评审管理员结束评审计划：当评审计划中所有项目状态都处于“已评审”时，评审计划状态由“评审中”变为“待结束”，评审管理员可结束评审计划。开题评审计划结束后，评审计划状态变为“开题结束”，验收评审计划结束后，评审计划状态变为“验收结束”。</w:t>
      </w:r>
    </w:p>
    <w:p w14:paraId="6884F6E8">
      <w:pPr>
        <w:numPr>
          <w:ilvl w:val="0"/>
          <w:numId w:val="10"/>
        </w:numPr>
        <w:ind w:left="0" w:firstLine="480" w:firstLineChars="200"/>
      </w:pPr>
      <w:r>
        <w:t>系统超时结束评审计划：当评审计划状态处于“待结束”后，评审管理员未在超时设置的时间内结束评审计划，系统在超时结束后自动结束评审计划。不管是开题评审计划还是验收评审计划超时结束，评审计划状态均由“待结束”变为“超时结束”。</w:t>
      </w:r>
    </w:p>
    <w:p w14:paraId="43B12459">
      <w:pPr>
        <w:ind w:firstLine="480" w:firstLineChars="200"/>
      </w:pPr>
      <w:r>
        <w:t>评审计划结束后，若项目的评价结果为“优秀”、“良好”、“通过”，则开题评审计划中项目状态变为“已选入”，验收评审计划中的项目状态变为“已完成”；若项目的评价结果为“不通过”，项目状态变为“待选入”，项目阶段不变。</w:t>
      </w:r>
    </w:p>
    <w:p w14:paraId="2B37C09A">
      <w:pPr>
        <w:pStyle w:val="5"/>
        <w:rPr>
          <w:rFonts w:ascii="Times New Roman" w:hAnsi="Times New Roman" w:eastAsia="黑体"/>
        </w:rPr>
      </w:pPr>
      <w:r>
        <w:rPr>
          <w:rFonts w:ascii="Times New Roman" w:hAnsi="Times New Roman" w:eastAsia="黑体"/>
        </w:rPr>
        <w:t>研究单位评价及结果查看</w:t>
      </w:r>
    </w:p>
    <w:p w14:paraId="27C2C0E8">
      <w:pPr>
        <w:ind w:firstLine="480" w:firstLineChars="200"/>
      </w:pPr>
      <w:r>
        <w:t>根据研究单位所属项目分级</w:t>
      </w:r>
      <w:r>
        <w:rPr>
          <w:rFonts w:hint="eastAsia"/>
        </w:rPr>
        <w:t>评价</w:t>
      </w:r>
      <w:r>
        <w:t>结果对该研究单位进行分级评价，研究单位分级评价结果包括合格、基本合格、不合格。仅评审管理员可对各研究单位评价结果进行查看。</w:t>
      </w:r>
    </w:p>
    <w:p w14:paraId="59951718">
      <w:pPr>
        <w:ind w:firstLine="480" w:firstLineChars="200"/>
      </w:pPr>
      <w:r>
        <w:rPr>
          <w:rFonts w:hint="eastAsia"/>
        </w:rPr>
        <w:t>（1）</w:t>
      </w:r>
      <w:r>
        <w:t>研究单位分级评价：系统根据项目评审结果对项目所属研究单位进行分级评价，分级评价规则包括以下三</w:t>
      </w:r>
      <w:r>
        <w:rPr>
          <w:rFonts w:hint="eastAsia"/>
        </w:rPr>
        <w:t>项</w:t>
      </w:r>
      <w:r>
        <w:t>，分级评价规则图示见图2-3：</w:t>
      </w:r>
    </w:p>
    <w:p w14:paraId="177CCA7F">
      <w:pPr>
        <w:ind w:left="480" w:leftChars="200"/>
      </w:pPr>
      <w:r>
        <w:rPr>
          <w:rFonts w:hint="eastAsia"/>
        </w:rPr>
        <w:t>1）</w:t>
      </w:r>
      <w:r>
        <w:t>在研究单位的评价结果为“合格”的前提下，累计5个项目最终</w:t>
      </w:r>
      <w:r>
        <w:rPr>
          <w:rFonts w:hint="eastAsia"/>
        </w:rPr>
        <w:t>评价</w:t>
      </w:r>
      <w:r>
        <w:t>结果为“不通过”时，将研究单位评价结果降为“基本合格”</w:t>
      </w:r>
      <w:r>
        <w:rPr>
          <w:rFonts w:hint="eastAsia"/>
        </w:rPr>
        <w:t>，</w:t>
      </w:r>
      <w:r>
        <w:t>已统计项目数量清零</w:t>
      </w:r>
      <w:r>
        <w:rPr>
          <w:rFonts w:hint="eastAsia"/>
        </w:rPr>
        <w:t>；</w:t>
      </w:r>
    </w:p>
    <w:p w14:paraId="488CA0C2">
      <w:pPr>
        <w:ind w:left="480" w:leftChars="200"/>
      </w:pPr>
      <w:r>
        <w:t>2</w:t>
      </w:r>
      <w:r>
        <w:rPr>
          <w:rFonts w:hint="eastAsia"/>
        </w:rPr>
        <w:t>）</w:t>
      </w:r>
      <w:r>
        <w:t>在研究单位的评价结果为“基本合格”的前提下，后续连续10个项目最终评价结果若有8个及以上为“通过”、“良好”、“优秀”，则研究单位评价结果升为“合格”，不通过项目数量清零</w:t>
      </w:r>
      <w:r>
        <w:rPr>
          <w:rFonts w:hint="eastAsia"/>
        </w:rPr>
        <w:t>；</w:t>
      </w:r>
      <w:r>
        <w:t>否则降为“不合格”</w:t>
      </w:r>
      <w:r>
        <w:rPr>
          <w:rFonts w:hint="eastAsia"/>
        </w:rPr>
        <w:t>，</w:t>
      </w:r>
      <w:r>
        <w:t>已统计项目数量清零</w:t>
      </w:r>
      <w:r>
        <w:rPr>
          <w:rFonts w:hint="eastAsia"/>
        </w:rPr>
        <w:t>；</w:t>
      </w:r>
    </w:p>
    <w:p w14:paraId="4DA2DB13">
      <w:pPr>
        <w:ind w:left="480" w:leftChars="200"/>
      </w:pPr>
      <w:r>
        <w:rPr>
          <w:rFonts w:hint="eastAsia"/>
        </w:rPr>
        <w:t>3）</w:t>
      </w:r>
      <w:r>
        <w:t>若研究单位的评价结果为“不合格”，则该研究单位的所有项目不可再次参加评审，尚未结束的评审计划中，项目评价结果不再影响该研究单位的评价结果。</w:t>
      </w:r>
    </w:p>
    <w:p w14:paraId="705E6D10">
      <w:pPr>
        <w:jc w:val="center"/>
        <w:rPr>
          <w:sz w:val="21"/>
          <w:szCs w:val="21"/>
        </w:rPr>
      </w:pPr>
      <w:r>
        <w:object>
          <v:shape id="_x0000_i1027" o:spt="75" type="#_x0000_t75" style="height:137.45pt;width:417.85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7" r:id="rId17">
            <o:LockedField>false</o:LockedField>
          </o:OLEObject>
        </w:object>
      </w:r>
      <w:r>
        <w:rPr>
          <w:sz w:val="21"/>
          <w:szCs w:val="21"/>
        </w:rPr>
        <w:t>图2</w:t>
      </w:r>
      <w:r>
        <w:rPr>
          <w:rFonts w:hint="eastAsia"/>
          <w:sz w:val="21"/>
          <w:szCs w:val="21"/>
        </w:rPr>
        <w:t>-</w:t>
      </w:r>
      <w:r>
        <w:rPr>
          <w:sz w:val="21"/>
          <w:szCs w:val="21"/>
        </w:rPr>
        <w:t>3研究单位分级评价规则图</w:t>
      </w:r>
    </w:p>
    <w:p w14:paraId="366339C7">
      <w:pPr>
        <w:ind w:firstLine="480" w:firstLineChars="200"/>
      </w:pPr>
      <w:r>
        <w:rPr>
          <w:rFonts w:hint="eastAsia"/>
        </w:rPr>
        <w:t>（2）</w:t>
      </w:r>
      <w:r>
        <w:t>研究单位评价结果查看：评审管理员可对研究单位评价结果进行查看，研究单位评价结果内容包括单位名称、单位评价结果、单位各评价结果对应项目数量统计。</w:t>
      </w:r>
    </w:p>
    <w:p w14:paraId="4A791B35">
      <w:pPr>
        <w:pStyle w:val="5"/>
        <w:rPr>
          <w:rFonts w:ascii="Times New Roman" w:hAnsi="Times New Roman" w:eastAsia="黑体"/>
        </w:rPr>
      </w:pPr>
      <w:r>
        <w:rPr>
          <w:rFonts w:ascii="Times New Roman" w:hAnsi="Times New Roman" w:eastAsia="黑体"/>
        </w:rPr>
        <w:t>打分规则及打分权重查看</w:t>
      </w:r>
    </w:p>
    <w:p w14:paraId="3706A27D">
      <w:pPr>
        <w:ind w:firstLine="480" w:firstLineChars="200"/>
      </w:pPr>
      <w:r>
        <w:t>评审管理员</w:t>
      </w:r>
      <w:r>
        <w:rPr>
          <w:rFonts w:hint="eastAsia"/>
        </w:rPr>
        <w:t>能够查看</w:t>
      </w:r>
      <w:r>
        <w:t>系统内置的打分规则、打分权重基本内容</w:t>
      </w:r>
      <w:r>
        <w:rPr>
          <w:rFonts w:hint="eastAsia"/>
        </w:rPr>
        <w:t>。</w:t>
      </w:r>
    </w:p>
    <w:p w14:paraId="6256B171">
      <w:pPr>
        <w:numPr>
          <w:ilvl w:val="0"/>
          <w:numId w:val="11"/>
        </w:numPr>
        <w:ind w:left="0" w:firstLine="480" w:firstLineChars="200"/>
      </w:pPr>
      <w:r>
        <w:t>打分规则查看：系统内置可供评审专家打分参考的打分规则，评审管理员可对打分规则进行查看，打分规则内容包括规则类型、评分细则</w:t>
      </w:r>
      <w:r>
        <w:rPr>
          <w:rFonts w:hint="eastAsia"/>
        </w:rPr>
        <w:t>。</w:t>
      </w:r>
    </w:p>
    <w:p w14:paraId="668F31B1">
      <w:pPr>
        <w:numPr>
          <w:ilvl w:val="0"/>
          <w:numId w:val="11"/>
        </w:numPr>
        <w:ind w:left="0" w:firstLine="480" w:firstLineChars="200"/>
      </w:pPr>
      <w:r>
        <w:t>打分权重查看：系统根据评审专家组人数分别为组长专家和普通专家内置相应的打分权重，评审计划中所有专家提交分数后，系统按权重计算项目得分。评审管理员可对打分权重进行查看，打分权重内容包括评审组人数、组长专家权重、普通专家合计权重。</w:t>
      </w:r>
    </w:p>
    <w:p w14:paraId="6E0EC025">
      <w:pPr>
        <w:pStyle w:val="4"/>
        <w:tabs>
          <w:tab w:val="left" w:pos="720"/>
          <w:tab w:val="clear" w:pos="600"/>
          <w:tab w:val="clear" w:pos="1080"/>
        </w:tabs>
        <w:spacing w:before="0" w:after="0" w:line="360" w:lineRule="auto"/>
        <w:ind w:left="578" w:hanging="578"/>
        <w:rPr>
          <w:rFonts w:eastAsia="黑体"/>
        </w:rPr>
      </w:pPr>
      <w:bookmarkStart w:id="10" w:name="_Toc190937369"/>
      <w:r>
        <w:rPr>
          <w:rFonts w:eastAsia="黑体"/>
        </w:rPr>
        <w:t>分析统计</w:t>
      </w:r>
      <w:bookmarkEnd w:id="10"/>
    </w:p>
    <w:p w14:paraId="5D97FEA1">
      <w:pPr>
        <w:ind w:firstLine="480" w:firstLineChars="200"/>
      </w:pPr>
      <w:r>
        <w:t>分析统计实现不同技术领域的项目数的统计显示和开题得分前十名的显示。</w:t>
      </w:r>
    </w:p>
    <w:p w14:paraId="399544DE">
      <w:pPr>
        <w:ind w:firstLine="480" w:firstLineChars="200"/>
      </w:pPr>
      <w:r>
        <w:t>评审管理员可查看的分析统计内容包括：</w:t>
      </w:r>
    </w:p>
    <w:p w14:paraId="7D5E3740">
      <w:pPr>
        <w:numPr>
          <w:ilvl w:val="0"/>
          <w:numId w:val="12"/>
        </w:numPr>
        <w:ind w:left="0" w:firstLine="480" w:firstLineChars="200"/>
      </w:pPr>
      <w:r>
        <w:t>项目评审管理系统中各技术领域的项目统计结果</w:t>
      </w:r>
      <w:r>
        <w:rPr>
          <w:rFonts w:hint="eastAsia"/>
        </w:rPr>
        <w:t>；</w:t>
      </w:r>
    </w:p>
    <w:p w14:paraId="3C018D83">
      <w:pPr>
        <w:numPr>
          <w:ilvl w:val="0"/>
          <w:numId w:val="12"/>
        </w:numPr>
        <w:ind w:left="0" w:firstLine="480" w:firstLineChars="200"/>
      </w:pPr>
      <w:r>
        <w:t>项目评审管理系统中开题得分前</w:t>
      </w:r>
      <w:r>
        <w:rPr>
          <w:rFonts w:hint="eastAsia"/>
        </w:rPr>
        <w:t>十</w:t>
      </w:r>
      <w:r>
        <w:t>名的项目。</w:t>
      </w:r>
    </w:p>
    <w:p w14:paraId="17090E2D">
      <w:pPr>
        <w:ind w:firstLine="480" w:firstLineChars="200"/>
      </w:pPr>
      <w:r>
        <w:t>研究单位管理员可查看的分析统计内容包括：</w:t>
      </w:r>
    </w:p>
    <w:p w14:paraId="01120A88">
      <w:pPr>
        <w:numPr>
          <w:ilvl w:val="0"/>
          <w:numId w:val="13"/>
        </w:numPr>
        <w:ind w:left="0" w:firstLine="480" w:firstLineChars="200"/>
      </w:pPr>
      <w:r>
        <w:t>本研究单位各技术领域项目统计结果</w:t>
      </w:r>
      <w:r>
        <w:rPr>
          <w:rFonts w:hint="eastAsia"/>
        </w:rPr>
        <w:t>；</w:t>
      </w:r>
    </w:p>
    <w:p w14:paraId="79F495A3">
      <w:pPr>
        <w:numPr>
          <w:ilvl w:val="0"/>
          <w:numId w:val="13"/>
        </w:numPr>
        <w:ind w:left="0" w:firstLine="480" w:firstLineChars="200"/>
      </w:pPr>
      <w:r>
        <w:t>本研究单位开题得分前</w:t>
      </w:r>
      <w:r>
        <w:rPr>
          <w:rFonts w:hint="eastAsia"/>
        </w:rPr>
        <w:t>十</w:t>
      </w:r>
      <w:r>
        <w:t>名的项目。</w:t>
      </w:r>
    </w:p>
    <w:p w14:paraId="3DD4EB73">
      <w:pPr>
        <w:pStyle w:val="4"/>
        <w:tabs>
          <w:tab w:val="left" w:pos="720"/>
          <w:tab w:val="clear" w:pos="600"/>
          <w:tab w:val="clear" w:pos="1080"/>
        </w:tabs>
        <w:spacing w:before="0" w:after="0" w:line="360" w:lineRule="auto"/>
        <w:ind w:left="578" w:hanging="578"/>
        <w:rPr>
          <w:rFonts w:eastAsia="黑体"/>
        </w:rPr>
      </w:pPr>
      <w:bookmarkStart w:id="11" w:name="_Toc190937370"/>
      <w:r>
        <w:rPr>
          <w:rFonts w:eastAsia="黑体"/>
        </w:rPr>
        <w:t>专家管理</w:t>
      </w:r>
      <w:bookmarkEnd w:id="11"/>
    </w:p>
    <w:p w14:paraId="7D686BC5">
      <w:pPr>
        <w:ind w:firstLine="480" w:firstLineChars="200"/>
      </w:pPr>
      <w:r>
        <w:t>专家管理能够实现评审管理员对评审专家的新增、删除、编辑、查询、基本信息查看、打分项目查看、默认回避项目查看的功能。</w:t>
      </w:r>
    </w:p>
    <w:p w14:paraId="562C5CE3">
      <w:pPr>
        <w:numPr>
          <w:ilvl w:val="0"/>
          <w:numId w:val="14"/>
        </w:numPr>
        <w:ind w:firstLine="420"/>
      </w:pPr>
      <w:r>
        <w:t>基本信息查看：在评审管理员账户下，可查看评审专家的基本信息，基本信息包括姓名、性别、所属单位、手机号、技术领域、评审身份、邮箱、回避项目</w:t>
      </w:r>
      <w:r>
        <w:rPr>
          <w:rFonts w:hint="eastAsia"/>
        </w:rPr>
        <w:t>。</w:t>
      </w:r>
    </w:p>
    <w:p w14:paraId="5744D173">
      <w:pPr>
        <w:numPr>
          <w:ilvl w:val="0"/>
          <w:numId w:val="14"/>
        </w:numPr>
        <w:ind w:firstLine="420"/>
      </w:pPr>
      <w:r>
        <w:rPr>
          <w:rFonts w:hint="eastAsia"/>
        </w:rPr>
        <w:t>新增</w:t>
      </w:r>
      <w:r>
        <w:t>评审专家：评审管理员可添加新的评审专家，添加新评审专家信息包括姓名、性别、手机号、技术领域、评审身份、所属单位、邮箱、回避项目，评审专家信息约束条件见附录A.5</w:t>
      </w:r>
      <w:r>
        <w:rPr>
          <w:rFonts w:hint="eastAsia"/>
        </w:rPr>
        <w:t>；</w:t>
      </w:r>
      <w:r>
        <w:t>当填写内容不符合约束要求时，系统给出相应提示信息。新评审专家添加成功后，系统为新评审专家生成以手机号为账户，123456.a为初始密码的用户信息，评审专家可使用此账户登录系统并参与项目打分评审</w:t>
      </w:r>
      <w:r>
        <w:rPr>
          <w:rFonts w:hint="eastAsia"/>
        </w:rPr>
        <w:t>。</w:t>
      </w:r>
    </w:p>
    <w:p w14:paraId="4F0D716D">
      <w:pPr>
        <w:numPr>
          <w:ilvl w:val="0"/>
          <w:numId w:val="14"/>
        </w:numPr>
        <w:ind w:firstLine="420"/>
      </w:pPr>
      <w:r>
        <w:t>编辑评审专家：当评审专家不在尚未结束的评审计划中时，评审管理员可编辑该评审专家，否则系统给出不能编辑的提示信息。评审管理员可对已录入的评审专家信息进行编辑，编辑内容包括技术领域、邮箱，评审专家信息约束条件见A.5，当填写</w:t>
      </w:r>
      <w:r>
        <w:rPr>
          <w:rFonts w:hint="eastAsia"/>
        </w:rPr>
        <w:t>内容</w:t>
      </w:r>
      <w:r>
        <w:t>不符合约束要求时，系统给出相应提示信息</w:t>
      </w:r>
      <w:r>
        <w:rPr>
          <w:rFonts w:hint="eastAsia"/>
        </w:rPr>
        <w:t>。</w:t>
      </w:r>
    </w:p>
    <w:p w14:paraId="337DDB84">
      <w:pPr>
        <w:numPr>
          <w:ilvl w:val="0"/>
          <w:numId w:val="14"/>
        </w:numPr>
        <w:ind w:firstLine="420"/>
      </w:pPr>
      <w:bookmarkStart w:id="12" w:name="OLE_LINK6"/>
      <w:r>
        <w:t>删除评审专家：当评审专家不在尚未结束的评审计划中时，评审管理员可删除该评审专家，否则系统给出</w:t>
      </w:r>
      <w:bookmarkEnd w:id="12"/>
      <w:r>
        <w:t>不能删除的提示信息。当同一技术领域的评审专家人数小于5时，删除评审专家时需进行确认，当同一技术领域中组长专家的人数小于2时，删除评审专家时需进行确认</w:t>
      </w:r>
      <w:r>
        <w:rPr>
          <w:rFonts w:hint="eastAsia"/>
        </w:rPr>
        <w:t>。</w:t>
      </w:r>
    </w:p>
    <w:p w14:paraId="7813FDB7">
      <w:pPr>
        <w:numPr>
          <w:ilvl w:val="0"/>
          <w:numId w:val="14"/>
        </w:numPr>
        <w:ind w:firstLine="420"/>
      </w:pPr>
      <w:r>
        <w:t>查询评审专家：评审管理员可以使用姓名、手机号和技术领域查询评审专家信息</w:t>
      </w:r>
      <w:r>
        <w:rPr>
          <w:rFonts w:hint="eastAsia"/>
        </w:rPr>
        <w:t>。</w:t>
      </w:r>
    </w:p>
    <w:p w14:paraId="351F1529">
      <w:pPr>
        <w:numPr>
          <w:ilvl w:val="0"/>
          <w:numId w:val="14"/>
        </w:numPr>
        <w:ind w:firstLine="420"/>
      </w:pPr>
      <w:bookmarkStart w:id="13" w:name="OLE_LINK4"/>
      <w:r>
        <w:t>打分项目查看：评审管理员可查看评审专家参评项目的打分信息和评审意见</w:t>
      </w:r>
      <w:r>
        <w:rPr>
          <w:rFonts w:hint="eastAsia"/>
        </w:rPr>
        <w:t>。</w:t>
      </w:r>
    </w:p>
    <w:p w14:paraId="74682E51">
      <w:pPr>
        <w:numPr>
          <w:ilvl w:val="0"/>
          <w:numId w:val="14"/>
        </w:numPr>
        <w:ind w:firstLine="420"/>
      </w:pPr>
      <w:r>
        <w:t>默认回避项目查看：评审管理员可查看评审专家所属单位所有“已选入”的项目，评审专家默认回避此类项目。</w:t>
      </w:r>
    </w:p>
    <w:bookmarkEnd w:id="13"/>
    <w:p w14:paraId="46B9C993">
      <w:pPr>
        <w:pStyle w:val="4"/>
        <w:tabs>
          <w:tab w:val="left" w:pos="720"/>
          <w:tab w:val="clear" w:pos="600"/>
          <w:tab w:val="clear" w:pos="1080"/>
        </w:tabs>
        <w:spacing w:before="0" w:after="0" w:line="360" w:lineRule="auto"/>
        <w:ind w:left="578" w:hanging="578"/>
        <w:rPr>
          <w:rFonts w:eastAsia="黑体"/>
        </w:rPr>
      </w:pPr>
      <w:bookmarkStart w:id="14" w:name="_Toc190937371"/>
      <w:r>
        <w:rPr>
          <w:rFonts w:eastAsia="黑体"/>
        </w:rPr>
        <w:t>系统管理</w:t>
      </w:r>
      <w:bookmarkEnd w:id="14"/>
    </w:p>
    <w:p w14:paraId="06A1855A">
      <w:pPr>
        <w:ind w:left="420"/>
      </w:pPr>
      <w:r>
        <w:t>系统管理包含用户管理、角色查看、研究单位管理、超时设置和日志管理。</w:t>
      </w:r>
    </w:p>
    <w:p w14:paraId="41FC6D78">
      <w:pPr>
        <w:pStyle w:val="5"/>
        <w:spacing w:line="360" w:lineRule="auto"/>
        <w:rPr>
          <w:rFonts w:ascii="Times New Roman" w:hAnsi="Times New Roman" w:eastAsia="黑体"/>
        </w:rPr>
      </w:pPr>
      <w:r>
        <w:rPr>
          <w:rFonts w:ascii="Times New Roman" w:hAnsi="Times New Roman" w:eastAsia="黑体"/>
        </w:rPr>
        <w:t>用户管理</w:t>
      </w:r>
    </w:p>
    <w:p w14:paraId="2332FA23">
      <w:pPr>
        <w:ind w:firstLine="480" w:firstLineChars="200"/>
      </w:pPr>
      <w:r>
        <w:t>系统管理员能够对用户</w:t>
      </w:r>
      <w:r>
        <w:rPr>
          <w:rFonts w:hint="eastAsia"/>
        </w:rPr>
        <w:t>进行</w:t>
      </w:r>
      <w:r>
        <w:t>新增、编辑、锁定、解锁、重置密码、删除、基本信息查看操作。项目评审管理系统内置1个系统管理员用户和1个评审管理员用户，预置4个研究单位管理员用户和60个评审专家用户，其中系统管理员用户不允许被编辑、锁定、删除、重置密码，评审管理员用户不允许被编辑、删除。</w:t>
      </w:r>
    </w:p>
    <w:p w14:paraId="04124836">
      <w:pPr>
        <w:numPr>
          <w:ilvl w:val="0"/>
          <w:numId w:val="15"/>
        </w:numPr>
        <w:ind w:left="0" w:firstLine="480" w:firstLineChars="200"/>
      </w:pPr>
      <w:r>
        <w:t>用户信息查看：在系统管理员账</w:t>
      </w:r>
      <w:r>
        <w:rPr>
          <w:rFonts w:hint="eastAsia"/>
        </w:rPr>
        <w:t>户</w:t>
      </w:r>
      <w:r>
        <w:t>下，可查看用户的基本信息，基本信息包括用户账号、用户姓名、头像、性别、手机号、角色、所属单位、技术领域、状态</w:t>
      </w:r>
      <w:r>
        <w:rPr>
          <w:rFonts w:hint="eastAsia"/>
        </w:rPr>
        <w:t>。</w:t>
      </w:r>
    </w:p>
    <w:p w14:paraId="49CA1ACA">
      <w:pPr>
        <w:numPr>
          <w:ilvl w:val="0"/>
          <w:numId w:val="15"/>
        </w:numPr>
        <w:ind w:left="0" w:firstLine="420"/>
      </w:pPr>
      <w:r>
        <w:t>添加用户：系统管理员可为评审专家和研究单位管理员两个角色添加新的用户，添加新用户信息包括用户账号、用户姓名、头像、角色、所属单位、技术领域、手机号、邮箱、出生日期、性别。当系统管理员为研究单位管理员角色添加新用户时无需填写“技术领域”，当系统管理员为评审专家角色添加新用户时，“技术领域”为必填项。用户信息约束条件见附录A.6，当填写内容不符合约束要求时，系统给出相应提示信息</w:t>
      </w:r>
      <w:r>
        <w:rPr>
          <w:rFonts w:hint="eastAsia"/>
        </w:rPr>
        <w:t>。</w:t>
      </w:r>
    </w:p>
    <w:p w14:paraId="5D3688FF">
      <w:pPr>
        <w:numPr>
          <w:ilvl w:val="0"/>
          <w:numId w:val="15"/>
        </w:numPr>
        <w:ind w:left="0" w:firstLine="480" w:firstLineChars="200"/>
      </w:pPr>
      <w:r>
        <w:t>编辑用户信息：系统管理员可对已录入的研究单位管理员、评审专家用户信息进行编辑，系统管理员对评审专家的用户信息进行编辑时，编辑内容包括头像、技术领域、邮箱</w:t>
      </w:r>
      <w:r>
        <w:rPr>
          <w:rFonts w:hint="eastAsia"/>
        </w:rPr>
        <w:t>；</w:t>
      </w:r>
      <w:r>
        <w:t>编辑并保存后，技术领域、邮箱与专家管理中的评审专家信息同步。系统管理员对研究单位管理员的用户信息进行编辑时，编辑内容包括头像、邮箱。用户信息约束条件见附录A.6，当填写内容不符合约束要求时，系统给出相应提示信息；当评审专家用户有任务分配时，不可编辑</w:t>
      </w:r>
      <w:r>
        <w:rPr>
          <w:rFonts w:hint="eastAsia"/>
        </w:rPr>
        <w:t>。</w:t>
      </w:r>
    </w:p>
    <w:p w14:paraId="480093E1">
      <w:pPr>
        <w:numPr>
          <w:ilvl w:val="0"/>
          <w:numId w:val="15"/>
        </w:numPr>
        <w:ind w:firstLine="480"/>
      </w:pPr>
      <w:r>
        <w:t>锁定用户：系统管理员可对内置的评审管理员和已录入的研究单位管理员、评审专家且处于正常状态下的用户进行锁定，当被锁定的用户使用用户账号和密码进行登录时，系统对该用户的登录行为进行限制，并给出登录失败的提示信息：“用户登录失败，该用户已锁定！”</w:t>
      </w:r>
      <w:r>
        <w:rPr>
          <w:rFonts w:hint="eastAsia"/>
        </w:rPr>
        <w:t>。</w:t>
      </w:r>
    </w:p>
    <w:p w14:paraId="457521D0">
      <w:pPr>
        <w:numPr>
          <w:ilvl w:val="0"/>
          <w:numId w:val="15"/>
        </w:numPr>
        <w:ind w:firstLine="480"/>
      </w:pPr>
      <w:r>
        <w:t>解锁用户：系统管理员可对内置的评审管理员和已录入的研究单位管理员、评审专家且处于锁定状态下的用户进行解锁，解锁后的用户可以登录此系统</w:t>
      </w:r>
      <w:r>
        <w:rPr>
          <w:rFonts w:hint="eastAsia"/>
        </w:rPr>
        <w:t>。</w:t>
      </w:r>
    </w:p>
    <w:p w14:paraId="0F905010">
      <w:pPr>
        <w:numPr>
          <w:ilvl w:val="0"/>
          <w:numId w:val="15"/>
        </w:numPr>
        <w:ind w:firstLine="480"/>
      </w:pPr>
      <w:r>
        <w:t>重置密码：系统管理员可对已录入的研究单位管理员、评审专家用户的密码进行重置，重置后密码变为123456.a</w:t>
      </w:r>
      <w:r>
        <w:rPr>
          <w:rFonts w:hint="eastAsia"/>
        </w:rPr>
        <w:t>。</w:t>
      </w:r>
    </w:p>
    <w:p w14:paraId="408C4B9E">
      <w:pPr>
        <w:numPr>
          <w:ilvl w:val="0"/>
          <w:numId w:val="15"/>
        </w:numPr>
        <w:ind w:firstLine="480"/>
      </w:pPr>
      <w:r>
        <w:t>删除用户：系统管理员可对已录入的研究单位管理员、评审专家用户进行删除，当评审专家用户有任务分配时，不可删除</w:t>
      </w:r>
      <w:r>
        <w:rPr>
          <w:rFonts w:hint="eastAsia"/>
        </w:rPr>
        <w:t>。</w:t>
      </w:r>
    </w:p>
    <w:p w14:paraId="48D5504A">
      <w:pPr>
        <w:numPr>
          <w:ilvl w:val="0"/>
          <w:numId w:val="15"/>
        </w:numPr>
        <w:ind w:firstLine="480"/>
      </w:pPr>
      <w:r>
        <w:t>查询用户：系统管理员可使用用户账号、技术领域、角色、所属单位和状态查询用户信息。</w:t>
      </w:r>
    </w:p>
    <w:p w14:paraId="5A9C4F4E">
      <w:pPr>
        <w:ind w:left="270"/>
      </w:pPr>
      <w:r>
        <w:t>当选中一个或多个用户时，在批量操作中可以执行删除、锁定、解锁。</w:t>
      </w:r>
    </w:p>
    <w:p w14:paraId="30E455BC">
      <w:pPr>
        <w:pStyle w:val="5"/>
        <w:spacing w:line="360" w:lineRule="auto"/>
        <w:rPr>
          <w:rFonts w:ascii="Times New Roman" w:hAnsi="Times New Roman" w:eastAsia="黑体"/>
        </w:rPr>
      </w:pPr>
      <w:r>
        <w:rPr>
          <w:rFonts w:ascii="Times New Roman" w:hAnsi="Times New Roman" w:eastAsia="黑体"/>
        </w:rPr>
        <w:t>角色查看</w:t>
      </w:r>
    </w:p>
    <w:p w14:paraId="0C624D56">
      <w:pPr>
        <w:ind w:firstLine="480" w:firstLineChars="200"/>
      </w:pPr>
      <w:r>
        <w:t>系统管理员能够实现对角色信息及各角色对应用户信息的查看。</w:t>
      </w:r>
    </w:p>
    <w:p w14:paraId="55915173">
      <w:pPr>
        <w:numPr>
          <w:ilvl w:val="0"/>
          <w:numId w:val="16"/>
        </w:numPr>
        <w:ind w:left="0" w:firstLine="480" w:firstLineChars="200"/>
      </w:pPr>
      <w:r>
        <w:t>角色查看：在系统管理员账户下，可查看角色的基本信息，基本信息包括角色编码、角色名称</w:t>
      </w:r>
      <w:r>
        <w:rPr>
          <w:rFonts w:hint="eastAsia"/>
        </w:rPr>
        <w:t>。</w:t>
      </w:r>
    </w:p>
    <w:p w14:paraId="2717F083">
      <w:pPr>
        <w:numPr>
          <w:ilvl w:val="0"/>
          <w:numId w:val="16"/>
        </w:numPr>
        <w:ind w:left="0" w:firstLine="480" w:firstLineChars="200"/>
      </w:pPr>
      <w:r>
        <w:t>角色用户查看：在系统管理员账户下，可查看角色关联用户的基本信息，基本信息包括用户账号、用户名称、状态</w:t>
      </w:r>
      <w:r>
        <w:rPr>
          <w:rFonts w:hint="eastAsia"/>
        </w:rPr>
        <w:t>。</w:t>
      </w:r>
    </w:p>
    <w:p w14:paraId="3A8E914E">
      <w:pPr>
        <w:numPr>
          <w:ilvl w:val="0"/>
          <w:numId w:val="16"/>
        </w:numPr>
        <w:ind w:left="0" w:firstLine="480" w:firstLineChars="200"/>
      </w:pPr>
      <w:r>
        <w:t>角色查询：系统管理员可使用角色名称查询角色信息。</w:t>
      </w:r>
    </w:p>
    <w:p w14:paraId="4299927E">
      <w:pPr>
        <w:pStyle w:val="5"/>
        <w:spacing w:line="360" w:lineRule="auto"/>
        <w:rPr>
          <w:rFonts w:ascii="Times New Roman" w:hAnsi="Times New Roman" w:eastAsia="黑体"/>
        </w:rPr>
      </w:pPr>
      <w:r>
        <w:rPr>
          <w:rFonts w:ascii="Times New Roman" w:hAnsi="Times New Roman" w:eastAsia="黑体"/>
        </w:rPr>
        <w:t>研究单位管理</w:t>
      </w:r>
    </w:p>
    <w:p w14:paraId="336F04B5">
      <w:pPr>
        <w:ind w:firstLine="480" w:firstLineChars="200"/>
      </w:pPr>
      <w:r>
        <w:t>系统管理员</w:t>
      </w:r>
      <w:r>
        <w:rPr>
          <w:rFonts w:hint="eastAsia"/>
        </w:rPr>
        <w:t>能够进行对</w:t>
      </w:r>
      <w:r>
        <w:t>研究单位的新增、编辑、删除、基本信息查看操作。</w:t>
      </w:r>
    </w:p>
    <w:p w14:paraId="17AB1F61">
      <w:pPr>
        <w:numPr>
          <w:ilvl w:val="0"/>
          <w:numId w:val="17"/>
        </w:numPr>
        <w:ind w:left="0" w:firstLine="480" w:firstLineChars="200"/>
      </w:pPr>
      <w:r>
        <w:t>研究单位查看：在系统管理员账户下，可查看研究单位的基本信息，基本信息包括评价结果、研究单位名称、手机号、传真、地址、备注</w:t>
      </w:r>
      <w:r>
        <w:rPr>
          <w:rFonts w:hint="eastAsia"/>
        </w:rPr>
        <w:t>。</w:t>
      </w:r>
    </w:p>
    <w:p w14:paraId="5905C234">
      <w:pPr>
        <w:numPr>
          <w:ilvl w:val="0"/>
          <w:numId w:val="17"/>
        </w:numPr>
        <w:ind w:left="0" w:firstLine="480" w:firstLineChars="200"/>
      </w:pPr>
      <w:r>
        <w:t>添加研究单位：系统管理员可添加新的研究单位，新研究单位评价结果初始为合格；添加新研究单位信息包括研究单位名称、手机号、传真、地址、备注，研究单位信息约束条件见附录A.8，当填写内容不符合约束要求时，系统给出相应提示信息。研究单位添加成功后，系统管理员可在用户管理中，为该研究单位添加角色为研究单位管理员的用户</w:t>
      </w:r>
      <w:r>
        <w:rPr>
          <w:rFonts w:hint="eastAsia"/>
        </w:rPr>
        <w:t>。</w:t>
      </w:r>
    </w:p>
    <w:p w14:paraId="1C6C4FB5">
      <w:pPr>
        <w:numPr>
          <w:ilvl w:val="0"/>
          <w:numId w:val="17"/>
        </w:numPr>
        <w:ind w:left="0" w:firstLine="480" w:firstLineChars="200"/>
      </w:pPr>
      <w:r>
        <w:t>编辑研究单位：系统管理员可对已录入的研究单位信息进行编辑，编辑内容包括研究单位名称、传真、手机号、地址、备注，研究单位信息约束条件见附录A.8，当填写内容不符合约束要求时，系统给出相应提示信息</w:t>
      </w:r>
      <w:r>
        <w:rPr>
          <w:rFonts w:hint="eastAsia"/>
        </w:rPr>
        <w:t>。</w:t>
      </w:r>
    </w:p>
    <w:p w14:paraId="38ECD2D0">
      <w:pPr>
        <w:numPr>
          <w:ilvl w:val="0"/>
          <w:numId w:val="17"/>
        </w:numPr>
        <w:ind w:left="0" w:firstLine="480" w:firstLineChars="200"/>
      </w:pPr>
      <w:r>
        <w:t>删除研究单位：系统管理员可删除研究单位，删除研究单位需同时满足以下两个条件：</w:t>
      </w:r>
    </w:p>
    <w:p w14:paraId="594C0C0B">
      <w:pPr>
        <w:ind w:left="480"/>
      </w:pPr>
      <w:r>
        <w:rPr>
          <w:rFonts w:hint="eastAsia"/>
        </w:rPr>
        <w:t>1）</w:t>
      </w:r>
      <w:r>
        <w:t>该研究单位下无项目信息；</w:t>
      </w:r>
    </w:p>
    <w:p w14:paraId="6E53611D">
      <w:pPr>
        <w:ind w:left="480"/>
      </w:pPr>
      <w:r>
        <w:rPr>
          <w:rFonts w:hint="eastAsia"/>
        </w:rPr>
        <w:t>2）</w:t>
      </w:r>
      <w:r>
        <w:t>该研究单位下无评审专家信息。</w:t>
      </w:r>
    </w:p>
    <w:p w14:paraId="1B812880">
      <w:pPr>
        <w:pStyle w:val="5"/>
        <w:spacing w:line="360" w:lineRule="auto"/>
        <w:rPr>
          <w:rFonts w:ascii="Times New Roman" w:hAnsi="Times New Roman" w:eastAsia="黑体"/>
        </w:rPr>
      </w:pPr>
      <w:r>
        <w:rPr>
          <w:rFonts w:ascii="Times New Roman" w:hAnsi="Times New Roman" w:eastAsia="黑体"/>
        </w:rPr>
        <w:t>超时设置</w:t>
      </w:r>
    </w:p>
    <w:p w14:paraId="41CB47D6">
      <w:pPr>
        <w:pStyle w:val="19"/>
        <w:ind w:firstLine="480"/>
        <w:rPr>
          <w:rFonts w:ascii="Times New Roman" w:hAnsi="Times New Roman"/>
          <w:sz w:val="24"/>
          <w:szCs w:val="24"/>
        </w:rPr>
      </w:pPr>
      <w:r>
        <w:rPr>
          <w:rFonts w:ascii="Times New Roman" w:hAnsi="Times New Roman"/>
          <w:sz w:val="24"/>
          <w:szCs w:val="24"/>
        </w:rPr>
        <w:t>系统管理员能够对超时时间进行设置及查看。超时时间为从评审计划状态变为“待结束”开始，到系统自动结束评审计划的时间。</w:t>
      </w:r>
    </w:p>
    <w:p w14:paraId="0221011C">
      <w:pPr>
        <w:pStyle w:val="19"/>
        <w:numPr>
          <w:ilvl w:val="0"/>
          <w:numId w:val="18"/>
        </w:numPr>
        <w:ind w:left="0" w:firstLine="480"/>
        <w:rPr>
          <w:rFonts w:ascii="Times New Roman" w:hAnsi="Times New Roman"/>
          <w:sz w:val="24"/>
          <w:szCs w:val="24"/>
        </w:rPr>
      </w:pPr>
      <w:r>
        <w:rPr>
          <w:rFonts w:ascii="Times New Roman" w:hAnsi="Times New Roman"/>
          <w:sz w:val="24"/>
          <w:szCs w:val="24"/>
        </w:rPr>
        <w:t>超时查看：在系统管理员账户下，可查看超时名称和超时时间</w:t>
      </w:r>
      <w:r>
        <w:rPr>
          <w:rFonts w:hint="eastAsia" w:ascii="Times New Roman" w:hAnsi="Times New Roman"/>
          <w:sz w:val="24"/>
          <w:szCs w:val="24"/>
        </w:rPr>
        <w:t>。</w:t>
      </w:r>
    </w:p>
    <w:p w14:paraId="433CE36B">
      <w:pPr>
        <w:pStyle w:val="19"/>
        <w:numPr>
          <w:ilvl w:val="0"/>
          <w:numId w:val="18"/>
        </w:numPr>
        <w:ind w:left="0" w:firstLine="480"/>
        <w:rPr>
          <w:rFonts w:ascii="Times New Roman" w:hAnsi="Times New Roman"/>
          <w:sz w:val="24"/>
          <w:szCs w:val="24"/>
        </w:rPr>
      </w:pPr>
      <w:r>
        <w:rPr>
          <w:rFonts w:ascii="Times New Roman" w:hAnsi="Times New Roman"/>
          <w:sz w:val="24"/>
          <w:szCs w:val="24"/>
        </w:rPr>
        <w:t>编辑超时信息：系统管理员可对超时信息中的超时时间进行编辑，编辑保存成功后，对所有计划立即生效，超时信息约束条件见附录A.7。</w:t>
      </w:r>
    </w:p>
    <w:p w14:paraId="3BC06A04">
      <w:pPr>
        <w:pStyle w:val="5"/>
        <w:spacing w:line="360" w:lineRule="auto"/>
        <w:rPr>
          <w:rFonts w:ascii="Times New Roman" w:hAnsi="Times New Roman" w:eastAsia="黑体"/>
        </w:rPr>
      </w:pPr>
      <w:r>
        <w:rPr>
          <w:rFonts w:ascii="Times New Roman" w:hAnsi="Times New Roman" w:eastAsia="黑体"/>
        </w:rPr>
        <w:t>日志管理</w:t>
      </w:r>
    </w:p>
    <w:p w14:paraId="0DAD1551">
      <w:pPr>
        <w:ind w:firstLine="480" w:firstLineChars="200"/>
      </w:pPr>
      <w:r>
        <w:t>系统管理员能够对日志</w:t>
      </w:r>
      <w:r>
        <w:rPr>
          <w:rFonts w:hint="eastAsia"/>
        </w:rPr>
        <w:t>进行</w:t>
      </w:r>
      <w:r>
        <w:t>查看和查询，日志包括登录日志和操作日志。</w:t>
      </w:r>
    </w:p>
    <w:p w14:paraId="7AE8DEB4">
      <w:pPr>
        <w:numPr>
          <w:ilvl w:val="0"/>
          <w:numId w:val="19"/>
        </w:numPr>
        <w:ind w:left="0" w:firstLine="480" w:firstLineChars="200"/>
      </w:pPr>
      <w:r>
        <w:t>日志查看：在系统管理员账户下，可查看登录日志和操作日志的基本信息，基本信息包括日志内容、用户账号、角色、IP、日志类型、创建时间、操作类型</w:t>
      </w:r>
      <w:r>
        <w:rPr>
          <w:rFonts w:hint="eastAsia"/>
        </w:rPr>
        <w:t>。</w:t>
      </w:r>
    </w:p>
    <w:p w14:paraId="269A6954">
      <w:pPr>
        <w:numPr>
          <w:ilvl w:val="0"/>
          <w:numId w:val="19"/>
        </w:numPr>
        <w:ind w:left="0" w:firstLine="480" w:firstLineChars="200"/>
      </w:pPr>
      <w:r>
        <w:t>日志信息查询：</w:t>
      </w:r>
    </w:p>
    <w:p w14:paraId="41B08097">
      <w:pPr>
        <w:ind w:left="360" w:firstLine="480" w:firstLineChars="200"/>
      </w:pPr>
      <w:r>
        <w:rPr>
          <w:rFonts w:hint="eastAsia"/>
        </w:rPr>
        <w:t>1）</w:t>
      </w:r>
      <w:r>
        <w:t>系统管理员可使用日志关键词和创建时间查询登录日志；</w:t>
      </w:r>
    </w:p>
    <w:p w14:paraId="1E467636">
      <w:pPr>
        <w:ind w:left="360" w:firstLine="480" w:firstLineChars="200"/>
      </w:pPr>
      <w:r>
        <w:t>2</w:t>
      </w:r>
      <w:r>
        <w:rPr>
          <w:rFonts w:hint="eastAsia"/>
        </w:rPr>
        <w:t>）</w:t>
      </w:r>
      <w:r>
        <w:t>系统管理员可使用日志关键词、创建时间和操作类型查询操作日志。</w:t>
      </w:r>
    </w:p>
    <w:p w14:paraId="0F6CE30C">
      <w:pPr>
        <w:numPr>
          <w:ilvl w:val="0"/>
          <w:numId w:val="19"/>
        </w:numPr>
        <w:ind w:left="0" w:firstLine="480" w:firstLineChars="200"/>
      </w:pPr>
      <w:r>
        <w:t>登录日志</w:t>
      </w:r>
      <w:r>
        <w:rPr>
          <w:rFonts w:hint="eastAsia"/>
        </w:rPr>
        <w:t>包含</w:t>
      </w:r>
      <w:r>
        <w:t>用户的登录、注销记录。</w:t>
      </w:r>
    </w:p>
    <w:p w14:paraId="0E25DFD8">
      <w:pPr>
        <w:numPr>
          <w:ilvl w:val="0"/>
          <w:numId w:val="19"/>
        </w:numPr>
        <w:ind w:left="0" w:firstLine="480" w:firstLineChars="200"/>
      </w:pPr>
      <w:r>
        <w:t>操作日志至少包含添加、编辑、删除操作记录。</w:t>
      </w:r>
    </w:p>
    <w:p w14:paraId="5884D1C7">
      <w:pPr>
        <w:pStyle w:val="3"/>
        <w:tabs>
          <w:tab w:val="left" w:pos="57"/>
          <w:tab w:val="clear" w:pos="576"/>
        </w:tabs>
        <w:spacing w:before="120" w:after="120"/>
        <w:ind w:left="578" w:hanging="578" w:hangingChars="241"/>
        <w:rPr>
          <w:rFonts w:ascii="Times New Roman" w:hAnsi="Times New Roman" w:eastAsia="黑体"/>
          <w:szCs w:val="24"/>
        </w:rPr>
      </w:pPr>
      <w:bookmarkStart w:id="15" w:name="_Toc190937372"/>
      <w:r>
        <w:rPr>
          <w:rFonts w:ascii="Times New Roman" w:hAnsi="Times New Roman" w:eastAsia="黑体"/>
          <w:szCs w:val="24"/>
        </w:rPr>
        <w:t>性能需求</w:t>
      </w:r>
      <w:bookmarkEnd w:id="15"/>
    </w:p>
    <w:p w14:paraId="201AFA4A">
      <w:pPr>
        <w:ind w:firstLine="480" w:firstLineChars="200"/>
      </w:pPr>
      <w:r>
        <w:rPr>
          <w:rFonts w:hint="eastAsia"/>
        </w:rPr>
        <w:t>（1）</w:t>
      </w:r>
      <w:r>
        <w:t>建立评审计划的响应时间不超过600ms</w:t>
      </w:r>
      <w:r>
        <w:rPr>
          <w:rFonts w:hint="eastAsia"/>
        </w:rPr>
        <w:t>。</w:t>
      </w:r>
    </w:p>
    <w:p w14:paraId="02B74F51">
      <w:pPr>
        <w:ind w:firstLine="480" w:firstLineChars="200"/>
      </w:pPr>
      <w:r>
        <w:rPr>
          <w:rFonts w:hint="eastAsia"/>
        </w:rPr>
        <w:t>（2）</w:t>
      </w:r>
      <w:r>
        <w:t>支持50个专家同时在线评审。</w:t>
      </w:r>
    </w:p>
    <w:p w14:paraId="29D6CDB9">
      <w:pPr>
        <w:pStyle w:val="3"/>
        <w:tabs>
          <w:tab w:val="left" w:pos="57"/>
          <w:tab w:val="clear" w:pos="576"/>
        </w:tabs>
        <w:spacing w:before="120" w:after="120"/>
        <w:ind w:left="578" w:hanging="578" w:hangingChars="241"/>
        <w:rPr>
          <w:rFonts w:ascii="Times New Roman" w:hAnsi="Times New Roman" w:eastAsia="黑体"/>
          <w:szCs w:val="24"/>
        </w:rPr>
      </w:pPr>
      <w:bookmarkStart w:id="16" w:name="_Toc190937373"/>
      <w:r>
        <w:rPr>
          <w:rFonts w:ascii="Times New Roman" w:hAnsi="Times New Roman" w:eastAsia="黑体"/>
          <w:szCs w:val="24"/>
        </w:rPr>
        <w:t>接口需求</w:t>
      </w:r>
      <w:bookmarkEnd w:id="16"/>
    </w:p>
    <w:p w14:paraId="4C7F7885">
      <w:pPr>
        <w:ind w:firstLine="480" w:firstLineChars="200"/>
      </w:pPr>
      <w:r>
        <w:t>项目评审管理系统运行于单机上，只与本地文件进行交互，项目评审管理系统外部接口如图2</w:t>
      </w:r>
      <w:r>
        <w:rPr>
          <w:rFonts w:hint="eastAsia"/>
        </w:rPr>
        <w:t>-</w:t>
      </w:r>
      <w:r>
        <w:t>4所示。</w:t>
      </w:r>
    </w:p>
    <w:p w14:paraId="1A8A1070">
      <w:pPr>
        <w:jc w:val="center"/>
      </w:pPr>
      <w:r>
        <w:object>
          <v:shape id="_x0000_i1028" o:spt="75" type="#_x0000_t75" style="height:107.45pt;width:331.05pt;" o:ole="t" filled="f" o:preferrelative="t" stroked="f" coordsize="21600,21600">
            <v:path/>
            <v:fill on="f" focussize="0,0"/>
            <v:stroke on="f"/>
            <v:imagedata r:id="rId20" o:title=""/>
            <o:lock v:ext="edit" aspectratio="t"/>
            <w10:wrap type="none"/>
            <w10:anchorlock/>
          </v:shape>
          <o:OLEObject Type="Embed" ProgID="Visio.Drawing.15" ShapeID="_x0000_i1028" DrawAspect="Content" ObjectID="_1468075728" r:id="rId19">
            <o:LockedField>false</o:LockedField>
          </o:OLEObject>
        </w:object>
      </w:r>
    </w:p>
    <w:p w14:paraId="39AB5AD0">
      <w:pPr>
        <w:jc w:val="center"/>
        <w:rPr>
          <w:sz w:val="21"/>
          <w:szCs w:val="21"/>
        </w:rPr>
      </w:pPr>
      <w:r>
        <w:rPr>
          <w:sz w:val="21"/>
          <w:szCs w:val="21"/>
        </w:rPr>
        <w:t>图2</w:t>
      </w:r>
      <w:r>
        <w:rPr>
          <w:rFonts w:hint="eastAsia"/>
          <w:sz w:val="21"/>
          <w:szCs w:val="21"/>
        </w:rPr>
        <w:t>-</w:t>
      </w:r>
      <w:r>
        <w:rPr>
          <w:sz w:val="21"/>
          <w:szCs w:val="21"/>
        </w:rPr>
        <w:t>4 项目评审管理系统外部接口图</w:t>
      </w:r>
    </w:p>
    <w:p w14:paraId="2E2C43CE">
      <w:pPr>
        <w:ind w:firstLine="480" w:firstLineChars="200"/>
      </w:pPr>
      <w:r>
        <w:t>项目评审管理系统外部接口分别为项目附件上传</w:t>
      </w:r>
      <w:r>
        <w:rPr>
          <w:rFonts w:hint="eastAsia"/>
        </w:rPr>
        <w:t>、</w:t>
      </w:r>
      <w:r>
        <w:t>项目附件下载和结果汇总导出。具体内容见表2-6。</w:t>
      </w:r>
    </w:p>
    <w:p w14:paraId="793B0C00">
      <w:pPr>
        <w:jc w:val="center"/>
        <w:rPr>
          <w:b/>
          <w:sz w:val="21"/>
          <w:szCs w:val="21"/>
        </w:rPr>
      </w:pPr>
      <w:r>
        <w:rPr>
          <w:b/>
          <w:sz w:val="21"/>
          <w:szCs w:val="21"/>
        </w:rPr>
        <w:t>表2-6 外部接口信息表</w:t>
      </w:r>
    </w:p>
    <w:tbl>
      <w:tblPr>
        <w:tblStyle w:val="12"/>
        <w:tblW w:w="505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4"/>
        <w:gridCol w:w="1086"/>
        <w:gridCol w:w="1133"/>
        <w:gridCol w:w="1135"/>
        <w:gridCol w:w="1700"/>
        <w:gridCol w:w="2835"/>
      </w:tblGrid>
      <w:tr w14:paraId="452DA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blHeader/>
        </w:trPr>
        <w:tc>
          <w:tcPr>
            <w:tcW w:w="420" w:type="pct"/>
            <w:shd w:val="clear" w:color="auto" w:fill="auto"/>
            <w:noWrap w:val="0"/>
            <w:vAlign w:val="center"/>
          </w:tcPr>
          <w:p w14:paraId="75F9CB5B">
            <w:pPr>
              <w:spacing w:line="240" w:lineRule="auto"/>
              <w:jc w:val="center"/>
              <w:rPr>
                <w:rFonts w:eastAsia="黑体"/>
                <w:sz w:val="21"/>
                <w:szCs w:val="21"/>
              </w:rPr>
            </w:pPr>
            <w:r>
              <w:rPr>
                <w:rFonts w:eastAsia="黑体"/>
                <w:sz w:val="21"/>
                <w:szCs w:val="21"/>
              </w:rPr>
              <w:t>序号</w:t>
            </w:r>
          </w:p>
        </w:tc>
        <w:tc>
          <w:tcPr>
            <w:tcW w:w="630" w:type="pct"/>
            <w:shd w:val="clear" w:color="auto" w:fill="auto"/>
            <w:noWrap w:val="0"/>
            <w:vAlign w:val="center"/>
          </w:tcPr>
          <w:p w14:paraId="62CE9BF5">
            <w:pPr>
              <w:spacing w:line="240" w:lineRule="auto"/>
              <w:jc w:val="center"/>
              <w:rPr>
                <w:rFonts w:eastAsia="黑体"/>
                <w:sz w:val="21"/>
                <w:szCs w:val="21"/>
              </w:rPr>
            </w:pPr>
            <w:r>
              <w:rPr>
                <w:rFonts w:eastAsia="黑体"/>
                <w:sz w:val="21"/>
                <w:szCs w:val="21"/>
              </w:rPr>
              <w:t>名称</w:t>
            </w:r>
          </w:p>
        </w:tc>
        <w:tc>
          <w:tcPr>
            <w:tcW w:w="658" w:type="pct"/>
            <w:shd w:val="clear" w:color="auto" w:fill="auto"/>
            <w:noWrap w:val="0"/>
            <w:vAlign w:val="center"/>
          </w:tcPr>
          <w:p w14:paraId="23C326D9">
            <w:pPr>
              <w:spacing w:line="240" w:lineRule="auto"/>
              <w:jc w:val="center"/>
              <w:rPr>
                <w:rFonts w:eastAsia="黑体"/>
                <w:sz w:val="21"/>
                <w:szCs w:val="21"/>
              </w:rPr>
            </w:pPr>
            <w:r>
              <w:rPr>
                <w:rFonts w:eastAsia="黑体"/>
                <w:sz w:val="21"/>
                <w:szCs w:val="21"/>
              </w:rPr>
              <w:t>发送端</w:t>
            </w:r>
          </w:p>
        </w:tc>
        <w:tc>
          <w:tcPr>
            <w:tcW w:w="659" w:type="pct"/>
            <w:shd w:val="clear" w:color="auto" w:fill="auto"/>
            <w:noWrap w:val="0"/>
            <w:vAlign w:val="center"/>
          </w:tcPr>
          <w:p w14:paraId="33F017CC">
            <w:pPr>
              <w:spacing w:line="240" w:lineRule="auto"/>
              <w:jc w:val="center"/>
              <w:rPr>
                <w:rFonts w:eastAsia="黑体"/>
                <w:sz w:val="21"/>
                <w:szCs w:val="21"/>
              </w:rPr>
            </w:pPr>
            <w:r>
              <w:rPr>
                <w:rFonts w:eastAsia="黑体"/>
                <w:sz w:val="21"/>
                <w:szCs w:val="21"/>
              </w:rPr>
              <w:t>接收端</w:t>
            </w:r>
          </w:p>
        </w:tc>
        <w:tc>
          <w:tcPr>
            <w:tcW w:w="987" w:type="pct"/>
            <w:shd w:val="clear" w:color="auto" w:fill="auto"/>
            <w:noWrap w:val="0"/>
            <w:vAlign w:val="center"/>
          </w:tcPr>
          <w:p w14:paraId="51AA3F93">
            <w:pPr>
              <w:spacing w:line="240" w:lineRule="auto"/>
              <w:jc w:val="center"/>
              <w:rPr>
                <w:rFonts w:eastAsia="黑体"/>
                <w:sz w:val="21"/>
                <w:szCs w:val="21"/>
              </w:rPr>
            </w:pPr>
            <w:r>
              <w:rPr>
                <w:rFonts w:eastAsia="黑体"/>
                <w:sz w:val="21"/>
                <w:szCs w:val="21"/>
              </w:rPr>
              <w:t>接口类型</w:t>
            </w:r>
          </w:p>
        </w:tc>
        <w:tc>
          <w:tcPr>
            <w:tcW w:w="1646" w:type="pct"/>
            <w:shd w:val="clear" w:color="auto" w:fill="auto"/>
            <w:noWrap w:val="0"/>
            <w:vAlign w:val="center"/>
          </w:tcPr>
          <w:p w14:paraId="190B95F8">
            <w:pPr>
              <w:spacing w:line="240" w:lineRule="auto"/>
              <w:jc w:val="center"/>
              <w:rPr>
                <w:rFonts w:eastAsia="黑体"/>
                <w:sz w:val="21"/>
                <w:szCs w:val="21"/>
              </w:rPr>
            </w:pPr>
            <w:r>
              <w:rPr>
                <w:rFonts w:eastAsia="黑体"/>
                <w:sz w:val="21"/>
                <w:szCs w:val="21"/>
              </w:rPr>
              <w:t>内容</w:t>
            </w:r>
          </w:p>
        </w:tc>
      </w:tr>
      <w:tr w14:paraId="45DF7A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420" w:type="pct"/>
            <w:shd w:val="clear" w:color="auto" w:fill="auto"/>
            <w:noWrap w:val="0"/>
            <w:vAlign w:val="center"/>
          </w:tcPr>
          <w:p w14:paraId="118A2B7D">
            <w:pPr>
              <w:numPr>
                <w:ilvl w:val="0"/>
                <w:numId w:val="20"/>
              </w:numPr>
              <w:spacing w:line="240" w:lineRule="auto"/>
              <w:jc w:val="center"/>
              <w:rPr>
                <w:sz w:val="21"/>
                <w:szCs w:val="21"/>
              </w:rPr>
            </w:pPr>
          </w:p>
        </w:tc>
        <w:tc>
          <w:tcPr>
            <w:tcW w:w="630" w:type="pct"/>
            <w:shd w:val="clear" w:color="auto" w:fill="auto"/>
            <w:noWrap w:val="0"/>
            <w:vAlign w:val="center"/>
          </w:tcPr>
          <w:p w14:paraId="5BC3092C">
            <w:pPr>
              <w:spacing w:line="240" w:lineRule="auto"/>
              <w:jc w:val="center"/>
              <w:rPr>
                <w:sz w:val="21"/>
                <w:szCs w:val="21"/>
              </w:rPr>
            </w:pPr>
            <w:r>
              <w:rPr>
                <w:sz w:val="21"/>
                <w:szCs w:val="21"/>
              </w:rPr>
              <w:t>项目附件上传</w:t>
            </w:r>
          </w:p>
        </w:tc>
        <w:tc>
          <w:tcPr>
            <w:tcW w:w="658" w:type="pct"/>
            <w:shd w:val="clear" w:color="auto" w:fill="auto"/>
            <w:noWrap w:val="0"/>
            <w:vAlign w:val="center"/>
          </w:tcPr>
          <w:p w14:paraId="4AD39538">
            <w:pPr>
              <w:spacing w:line="240" w:lineRule="auto"/>
              <w:jc w:val="center"/>
              <w:rPr>
                <w:sz w:val="21"/>
                <w:szCs w:val="21"/>
              </w:rPr>
            </w:pPr>
            <w:r>
              <w:rPr>
                <w:sz w:val="21"/>
                <w:szCs w:val="21"/>
              </w:rPr>
              <w:t>本地文件</w:t>
            </w:r>
          </w:p>
        </w:tc>
        <w:tc>
          <w:tcPr>
            <w:tcW w:w="659" w:type="pct"/>
            <w:shd w:val="clear" w:color="auto" w:fill="auto"/>
            <w:noWrap w:val="0"/>
            <w:vAlign w:val="center"/>
          </w:tcPr>
          <w:p w14:paraId="483578BC">
            <w:pPr>
              <w:spacing w:line="240" w:lineRule="auto"/>
              <w:jc w:val="center"/>
              <w:rPr>
                <w:sz w:val="21"/>
                <w:szCs w:val="21"/>
              </w:rPr>
            </w:pPr>
            <w:r>
              <w:rPr>
                <w:sz w:val="21"/>
                <w:szCs w:val="21"/>
              </w:rPr>
              <w:t>本样例</w:t>
            </w:r>
          </w:p>
        </w:tc>
        <w:tc>
          <w:tcPr>
            <w:tcW w:w="987" w:type="pct"/>
            <w:shd w:val="clear" w:color="auto" w:fill="auto"/>
            <w:noWrap w:val="0"/>
            <w:vAlign w:val="center"/>
          </w:tcPr>
          <w:p w14:paraId="6EA9D242">
            <w:pPr>
              <w:spacing w:line="240" w:lineRule="auto"/>
              <w:jc w:val="center"/>
              <w:rPr>
                <w:sz w:val="21"/>
                <w:szCs w:val="21"/>
              </w:rPr>
            </w:pPr>
            <w:r>
              <w:rPr>
                <w:sz w:val="21"/>
                <w:szCs w:val="21"/>
              </w:rPr>
              <w:t>文件上传接口</w:t>
            </w:r>
          </w:p>
        </w:tc>
        <w:tc>
          <w:tcPr>
            <w:tcW w:w="1646" w:type="pct"/>
            <w:shd w:val="clear" w:color="auto" w:fill="auto"/>
            <w:noWrap w:val="0"/>
            <w:vAlign w:val="center"/>
          </w:tcPr>
          <w:p w14:paraId="7A0F51C5">
            <w:pPr>
              <w:spacing w:line="240" w:lineRule="auto"/>
              <w:rPr>
                <w:sz w:val="21"/>
                <w:szCs w:val="22"/>
              </w:rPr>
            </w:pPr>
            <w:r>
              <w:rPr>
                <w:rFonts w:hint="eastAsia"/>
                <w:sz w:val="21"/>
                <w:szCs w:val="22"/>
              </w:rPr>
              <w:t>开题报告：</w:t>
            </w:r>
          </w:p>
          <w:p w14:paraId="551C5D3B">
            <w:pPr>
              <w:spacing w:line="240" w:lineRule="auto"/>
              <w:rPr>
                <w:sz w:val="21"/>
                <w:szCs w:val="22"/>
              </w:rPr>
            </w:pPr>
            <w:r>
              <w:rPr>
                <w:rFonts w:hint="eastAsia"/>
                <w:sz w:val="21"/>
                <w:szCs w:val="22"/>
              </w:rPr>
              <w:t>.doc、.docx、.ppt、.pdf、.rar、.zip；</w:t>
            </w:r>
          </w:p>
          <w:p w14:paraId="47837B98">
            <w:pPr>
              <w:spacing w:line="240" w:lineRule="auto"/>
              <w:rPr>
                <w:sz w:val="21"/>
                <w:szCs w:val="22"/>
              </w:rPr>
            </w:pPr>
            <w:r>
              <w:rPr>
                <w:rFonts w:hint="eastAsia"/>
                <w:sz w:val="21"/>
                <w:szCs w:val="22"/>
              </w:rPr>
              <w:t>验收报告：</w:t>
            </w:r>
          </w:p>
          <w:p w14:paraId="13E2DC25">
            <w:pPr>
              <w:spacing w:line="240" w:lineRule="auto"/>
              <w:rPr>
                <w:sz w:val="21"/>
                <w:szCs w:val="21"/>
              </w:rPr>
            </w:pPr>
            <w:r>
              <w:rPr>
                <w:rFonts w:hint="eastAsia"/>
                <w:sz w:val="21"/>
                <w:szCs w:val="22"/>
              </w:rPr>
              <w:t>.doc、.docx、.ppt、.pdf、.rar、.zip、.xls、.xlsx</w:t>
            </w:r>
          </w:p>
        </w:tc>
      </w:tr>
      <w:tr w14:paraId="15BAA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420" w:type="pct"/>
            <w:shd w:val="clear" w:color="auto" w:fill="auto"/>
            <w:noWrap w:val="0"/>
            <w:vAlign w:val="center"/>
          </w:tcPr>
          <w:p w14:paraId="252D3EC8">
            <w:pPr>
              <w:numPr>
                <w:ilvl w:val="0"/>
                <w:numId w:val="20"/>
              </w:numPr>
              <w:spacing w:line="240" w:lineRule="auto"/>
              <w:jc w:val="center"/>
              <w:rPr>
                <w:sz w:val="21"/>
                <w:szCs w:val="21"/>
              </w:rPr>
            </w:pPr>
          </w:p>
        </w:tc>
        <w:tc>
          <w:tcPr>
            <w:tcW w:w="630" w:type="pct"/>
            <w:shd w:val="clear" w:color="auto" w:fill="auto"/>
            <w:noWrap w:val="0"/>
            <w:vAlign w:val="center"/>
          </w:tcPr>
          <w:p w14:paraId="782B4E0D">
            <w:pPr>
              <w:spacing w:line="240" w:lineRule="auto"/>
              <w:jc w:val="center"/>
              <w:rPr>
                <w:sz w:val="21"/>
                <w:szCs w:val="21"/>
              </w:rPr>
            </w:pPr>
            <w:r>
              <w:rPr>
                <w:sz w:val="21"/>
                <w:szCs w:val="21"/>
              </w:rPr>
              <w:t>项目附件下载</w:t>
            </w:r>
          </w:p>
        </w:tc>
        <w:tc>
          <w:tcPr>
            <w:tcW w:w="658" w:type="pct"/>
            <w:shd w:val="clear" w:color="auto" w:fill="auto"/>
            <w:noWrap w:val="0"/>
            <w:vAlign w:val="center"/>
          </w:tcPr>
          <w:p w14:paraId="5F7AA103">
            <w:pPr>
              <w:spacing w:line="240" w:lineRule="auto"/>
              <w:jc w:val="center"/>
              <w:rPr>
                <w:sz w:val="21"/>
                <w:szCs w:val="21"/>
              </w:rPr>
            </w:pPr>
            <w:r>
              <w:rPr>
                <w:sz w:val="21"/>
                <w:szCs w:val="21"/>
              </w:rPr>
              <w:t>本样例</w:t>
            </w:r>
          </w:p>
        </w:tc>
        <w:tc>
          <w:tcPr>
            <w:tcW w:w="659" w:type="pct"/>
            <w:shd w:val="clear" w:color="auto" w:fill="auto"/>
            <w:noWrap w:val="0"/>
            <w:vAlign w:val="center"/>
          </w:tcPr>
          <w:p w14:paraId="7E43BB90">
            <w:pPr>
              <w:spacing w:line="240" w:lineRule="auto"/>
              <w:jc w:val="center"/>
              <w:rPr>
                <w:sz w:val="21"/>
                <w:szCs w:val="21"/>
              </w:rPr>
            </w:pPr>
            <w:r>
              <w:rPr>
                <w:sz w:val="21"/>
                <w:szCs w:val="21"/>
              </w:rPr>
              <w:t>本地文件</w:t>
            </w:r>
          </w:p>
        </w:tc>
        <w:tc>
          <w:tcPr>
            <w:tcW w:w="987" w:type="pct"/>
            <w:shd w:val="clear" w:color="auto" w:fill="auto"/>
            <w:noWrap w:val="0"/>
            <w:vAlign w:val="center"/>
          </w:tcPr>
          <w:p w14:paraId="1EEF30F0">
            <w:pPr>
              <w:spacing w:line="240" w:lineRule="auto"/>
              <w:jc w:val="center"/>
              <w:rPr>
                <w:sz w:val="21"/>
                <w:szCs w:val="21"/>
              </w:rPr>
            </w:pPr>
            <w:r>
              <w:rPr>
                <w:sz w:val="21"/>
                <w:szCs w:val="21"/>
              </w:rPr>
              <w:t>文件下载接口</w:t>
            </w:r>
          </w:p>
        </w:tc>
        <w:tc>
          <w:tcPr>
            <w:tcW w:w="1646" w:type="pct"/>
            <w:shd w:val="clear" w:color="auto" w:fill="auto"/>
            <w:noWrap w:val="0"/>
            <w:vAlign w:val="center"/>
          </w:tcPr>
          <w:p w14:paraId="4EBF1035">
            <w:pPr>
              <w:spacing w:line="240" w:lineRule="auto"/>
              <w:rPr>
                <w:sz w:val="21"/>
                <w:szCs w:val="22"/>
              </w:rPr>
            </w:pPr>
            <w:r>
              <w:rPr>
                <w:rFonts w:hint="eastAsia"/>
                <w:sz w:val="21"/>
                <w:szCs w:val="22"/>
              </w:rPr>
              <w:t>开题报告：</w:t>
            </w:r>
          </w:p>
          <w:p w14:paraId="2E6FE3D6">
            <w:pPr>
              <w:spacing w:line="240" w:lineRule="auto"/>
              <w:rPr>
                <w:sz w:val="21"/>
                <w:szCs w:val="22"/>
              </w:rPr>
            </w:pPr>
            <w:r>
              <w:rPr>
                <w:rFonts w:hint="eastAsia"/>
                <w:sz w:val="21"/>
                <w:szCs w:val="22"/>
              </w:rPr>
              <w:t>.doc、.docx、.ppt、.pdf、.rar、.zip；</w:t>
            </w:r>
          </w:p>
          <w:p w14:paraId="727E5FEA">
            <w:pPr>
              <w:spacing w:line="240" w:lineRule="auto"/>
              <w:rPr>
                <w:sz w:val="21"/>
                <w:szCs w:val="22"/>
              </w:rPr>
            </w:pPr>
            <w:r>
              <w:rPr>
                <w:rFonts w:hint="eastAsia"/>
                <w:sz w:val="21"/>
                <w:szCs w:val="22"/>
              </w:rPr>
              <w:t>验收报告：</w:t>
            </w:r>
          </w:p>
          <w:p w14:paraId="68C8C620">
            <w:pPr>
              <w:spacing w:line="240" w:lineRule="auto"/>
              <w:rPr>
                <w:sz w:val="21"/>
                <w:szCs w:val="21"/>
              </w:rPr>
            </w:pPr>
            <w:r>
              <w:rPr>
                <w:rFonts w:hint="eastAsia"/>
                <w:sz w:val="21"/>
                <w:szCs w:val="22"/>
              </w:rPr>
              <w:t>.doc、.docx、.ppt、.pdf、.rar、.zip、.xls、.xlsx</w:t>
            </w:r>
          </w:p>
        </w:tc>
      </w:tr>
      <w:tr w14:paraId="6BE369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420" w:type="pct"/>
            <w:shd w:val="clear" w:color="auto" w:fill="auto"/>
            <w:noWrap w:val="0"/>
            <w:vAlign w:val="center"/>
          </w:tcPr>
          <w:p w14:paraId="2D71A911">
            <w:pPr>
              <w:numPr>
                <w:ilvl w:val="0"/>
                <w:numId w:val="20"/>
              </w:numPr>
              <w:spacing w:line="240" w:lineRule="auto"/>
              <w:jc w:val="center"/>
              <w:rPr>
                <w:sz w:val="21"/>
                <w:szCs w:val="21"/>
              </w:rPr>
            </w:pPr>
          </w:p>
        </w:tc>
        <w:tc>
          <w:tcPr>
            <w:tcW w:w="630" w:type="pct"/>
            <w:shd w:val="clear" w:color="auto" w:fill="auto"/>
            <w:noWrap w:val="0"/>
            <w:vAlign w:val="center"/>
          </w:tcPr>
          <w:p w14:paraId="16BB3C38">
            <w:pPr>
              <w:spacing w:line="240" w:lineRule="auto"/>
              <w:jc w:val="center"/>
              <w:rPr>
                <w:sz w:val="21"/>
                <w:szCs w:val="21"/>
              </w:rPr>
            </w:pPr>
            <w:r>
              <w:rPr>
                <w:sz w:val="21"/>
                <w:szCs w:val="21"/>
              </w:rPr>
              <w:t>结果汇总导出</w:t>
            </w:r>
          </w:p>
        </w:tc>
        <w:tc>
          <w:tcPr>
            <w:tcW w:w="658" w:type="pct"/>
            <w:shd w:val="clear" w:color="auto" w:fill="auto"/>
            <w:noWrap w:val="0"/>
            <w:vAlign w:val="center"/>
          </w:tcPr>
          <w:p w14:paraId="64B2B3C5">
            <w:pPr>
              <w:spacing w:line="240" w:lineRule="auto"/>
              <w:jc w:val="center"/>
              <w:rPr>
                <w:sz w:val="21"/>
                <w:szCs w:val="21"/>
              </w:rPr>
            </w:pPr>
            <w:r>
              <w:rPr>
                <w:sz w:val="21"/>
                <w:szCs w:val="21"/>
              </w:rPr>
              <w:t>本样例</w:t>
            </w:r>
          </w:p>
        </w:tc>
        <w:tc>
          <w:tcPr>
            <w:tcW w:w="659" w:type="pct"/>
            <w:shd w:val="clear" w:color="auto" w:fill="auto"/>
            <w:noWrap w:val="0"/>
            <w:vAlign w:val="center"/>
          </w:tcPr>
          <w:p w14:paraId="588F2D24">
            <w:pPr>
              <w:spacing w:line="240" w:lineRule="auto"/>
              <w:jc w:val="center"/>
              <w:rPr>
                <w:sz w:val="21"/>
                <w:szCs w:val="21"/>
              </w:rPr>
            </w:pPr>
            <w:r>
              <w:rPr>
                <w:sz w:val="21"/>
                <w:szCs w:val="21"/>
              </w:rPr>
              <w:t>本地文件</w:t>
            </w:r>
          </w:p>
        </w:tc>
        <w:tc>
          <w:tcPr>
            <w:tcW w:w="987" w:type="pct"/>
            <w:shd w:val="clear" w:color="auto" w:fill="auto"/>
            <w:noWrap w:val="0"/>
            <w:vAlign w:val="center"/>
          </w:tcPr>
          <w:p w14:paraId="1DF82BB9">
            <w:pPr>
              <w:spacing w:line="240" w:lineRule="auto"/>
              <w:jc w:val="center"/>
              <w:rPr>
                <w:sz w:val="21"/>
                <w:szCs w:val="21"/>
              </w:rPr>
            </w:pPr>
            <w:r>
              <w:rPr>
                <w:sz w:val="21"/>
                <w:szCs w:val="21"/>
              </w:rPr>
              <w:t>文件下载接口</w:t>
            </w:r>
          </w:p>
        </w:tc>
        <w:tc>
          <w:tcPr>
            <w:tcW w:w="1646" w:type="pct"/>
            <w:shd w:val="clear" w:color="auto" w:fill="auto"/>
            <w:noWrap w:val="0"/>
            <w:vAlign w:val="center"/>
          </w:tcPr>
          <w:p w14:paraId="6FE2C85F">
            <w:pPr>
              <w:spacing w:line="240" w:lineRule="auto"/>
              <w:rPr>
                <w:sz w:val="21"/>
                <w:szCs w:val="22"/>
              </w:rPr>
            </w:pPr>
            <w:r>
              <w:rPr>
                <w:sz w:val="21"/>
                <w:szCs w:val="22"/>
              </w:rPr>
              <w:t>.xls</w:t>
            </w:r>
          </w:p>
        </w:tc>
      </w:tr>
    </w:tbl>
    <w:p w14:paraId="64763A30">
      <w:pPr>
        <w:pStyle w:val="3"/>
        <w:tabs>
          <w:tab w:val="left" w:pos="57"/>
          <w:tab w:val="clear" w:pos="576"/>
        </w:tabs>
        <w:spacing w:before="120" w:after="120"/>
        <w:ind w:left="578" w:hanging="578" w:hangingChars="241"/>
        <w:rPr>
          <w:rFonts w:ascii="Times New Roman" w:hAnsi="Times New Roman" w:eastAsia="黑体"/>
          <w:szCs w:val="24"/>
        </w:rPr>
      </w:pPr>
      <w:bookmarkStart w:id="17" w:name="_Toc491197296"/>
      <w:bookmarkStart w:id="18" w:name="_Toc190937374"/>
      <w:bookmarkStart w:id="19" w:name="_Toc462669296"/>
      <w:bookmarkStart w:id="20" w:name="_Toc455473177"/>
      <w:bookmarkStart w:id="21" w:name="_Toc453596231"/>
      <w:bookmarkStart w:id="22" w:name="_Toc31792"/>
      <w:bookmarkStart w:id="23" w:name="_Toc451864017"/>
      <w:bookmarkStart w:id="24" w:name="_Toc455472030"/>
      <w:bookmarkStart w:id="25" w:name="_Toc188349732"/>
      <w:bookmarkStart w:id="26" w:name="_Toc188689096"/>
      <w:r>
        <w:rPr>
          <w:rFonts w:ascii="Times New Roman" w:hAnsi="Times New Roman" w:eastAsia="黑体"/>
          <w:szCs w:val="24"/>
        </w:rPr>
        <w:t>适应性</w:t>
      </w:r>
      <w:r>
        <w:rPr>
          <w:rFonts w:hint="eastAsia" w:ascii="Times New Roman" w:hAnsi="Times New Roman" w:eastAsia="黑体"/>
          <w:szCs w:val="24"/>
        </w:rPr>
        <w:t>需求</w:t>
      </w:r>
      <w:bookmarkEnd w:id="17"/>
      <w:bookmarkEnd w:id="18"/>
      <w:bookmarkEnd w:id="19"/>
      <w:bookmarkEnd w:id="20"/>
      <w:bookmarkEnd w:id="21"/>
      <w:bookmarkEnd w:id="22"/>
      <w:bookmarkEnd w:id="23"/>
      <w:bookmarkEnd w:id="24"/>
    </w:p>
    <w:p w14:paraId="60006C96">
      <w:pPr>
        <w:pStyle w:val="19"/>
        <w:ind w:firstLineChars="0"/>
        <w:rPr>
          <w:rFonts w:ascii="Times New Roman" w:hAnsi="Times New Roman"/>
          <w:sz w:val="24"/>
        </w:rPr>
      </w:pPr>
      <w:r>
        <w:rPr>
          <w:rFonts w:ascii="Times New Roman" w:hAnsi="Times New Roman"/>
          <w:sz w:val="24"/>
        </w:rPr>
        <w:t>浏览器支持版本为22.3.3042.64（64位）的360极速浏览器，操作系统环境支持Windows 7及以上64位操作系统，内存不少于8GB。</w:t>
      </w:r>
    </w:p>
    <w:p w14:paraId="7DD8F06E">
      <w:pPr>
        <w:pStyle w:val="3"/>
        <w:tabs>
          <w:tab w:val="left" w:pos="57"/>
          <w:tab w:val="clear" w:pos="576"/>
        </w:tabs>
        <w:spacing w:before="120" w:after="120"/>
        <w:ind w:left="578" w:hanging="578" w:hangingChars="241"/>
        <w:rPr>
          <w:rFonts w:ascii="Times New Roman" w:hAnsi="Times New Roman" w:eastAsia="黑体"/>
          <w:szCs w:val="24"/>
        </w:rPr>
      </w:pPr>
      <w:bookmarkStart w:id="27" w:name="_Toc190937375"/>
      <w:r>
        <w:rPr>
          <w:rFonts w:ascii="Times New Roman" w:hAnsi="Times New Roman" w:eastAsia="黑体"/>
          <w:szCs w:val="24"/>
        </w:rPr>
        <w:t>容量</w:t>
      </w:r>
      <w:r>
        <w:rPr>
          <w:rFonts w:hint="eastAsia" w:ascii="Times New Roman" w:hAnsi="Times New Roman" w:eastAsia="黑体"/>
          <w:szCs w:val="24"/>
        </w:rPr>
        <w:t>需求</w:t>
      </w:r>
      <w:bookmarkEnd w:id="27"/>
    </w:p>
    <w:p w14:paraId="42B99384">
      <w:pPr>
        <w:ind w:firstLine="480" w:firstLineChars="200"/>
        <w:rPr>
          <w:b/>
        </w:rPr>
      </w:pPr>
      <w:r>
        <w:t>项目评审管理系统所需的容量和时间</w:t>
      </w:r>
      <w:r>
        <w:rPr>
          <w:rFonts w:hint="eastAsia"/>
        </w:rPr>
        <w:t>需求</w:t>
      </w:r>
      <w:r>
        <w:t>如下</w:t>
      </w:r>
      <w:r>
        <w:rPr>
          <w:rFonts w:hint="eastAsia"/>
        </w:rPr>
        <w:t>：</w:t>
      </w:r>
    </w:p>
    <w:p w14:paraId="5529AD09">
      <w:pPr>
        <w:numPr>
          <w:ilvl w:val="0"/>
          <w:numId w:val="21"/>
        </w:numPr>
        <w:adjustRightInd w:val="0"/>
      </w:pPr>
      <w:r>
        <w:t>每个研究单位项目管理至少支持200个项目</w:t>
      </w:r>
      <w:r>
        <w:rPr>
          <w:rFonts w:hint="eastAsia"/>
        </w:rPr>
        <w:t>；</w:t>
      </w:r>
    </w:p>
    <w:p w14:paraId="3891AD7F">
      <w:pPr>
        <w:numPr>
          <w:ilvl w:val="0"/>
          <w:numId w:val="21"/>
        </w:numPr>
        <w:adjustRightInd w:val="0"/>
      </w:pPr>
      <w:r>
        <w:t>项目评审管理系统至少可支持100个专家数据管理。</w:t>
      </w:r>
    </w:p>
    <w:p w14:paraId="2756ECF8">
      <w:pPr>
        <w:pStyle w:val="3"/>
        <w:tabs>
          <w:tab w:val="left" w:pos="57"/>
          <w:tab w:val="clear" w:pos="576"/>
        </w:tabs>
        <w:spacing w:before="120" w:after="120"/>
        <w:ind w:left="578" w:hanging="578" w:hangingChars="241"/>
        <w:rPr>
          <w:rFonts w:ascii="Times New Roman" w:hAnsi="Times New Roman" w:eastAsia="黑体"/>
          <w:szCs w:val="24"/>
        </w:rPr>
      </w:pPr>
      <w:bookmarkStart w:id="28" w:name="_Toc190937376"/>
      <w:r>
        <w:rPr>
          <w:rFonts w:ascii="Times New Roman" w:hAnsi="Times New Roman" w:eastAsia="黑体"/>
          <w:szCs w:val="24"/>
        </w:rPr>
        <w:t>安全性需求</w:t>
      </w:r>
      <w:bookmarkEnd w:id="28"/>
    </w:p>
    <w:p w14:paraId="0D8F41F9">
      <w:pPr>
        <w:numPr>
          <w:ilvl w:val="0"/>
          <w:numId w:val="22"/>
        </w:numPr>
        <w:ind w:left="0" w:firstLine="480" w:firstLineChars="200"/>
      </w:pPr>
      <w:r>
        <w:t>密码设置时，长度在8到18位，</w:t>
      </w:r>
      <w:r>
        <w:rPr>
          <w:rFonts w:hint="eastAsia"/>
        </w:rPr>
        <w:t>应</w:t>
      </w:r>
      <w:r>
        <w:t>包含字母、数字和特殊字符。用户进行密码登录时，若连续输入密码错误3次，锁定该账户。账户锁定后可由系统管理员解锁</w:t>
      </w:r>
      <w:r>
        <w:rPr>
          <w:rFonts w:hint="eastAsia"/>
        </w:rPr>
        <w:t>。</w:t>
      </w:r>
    </w:p>
    <w:p w14:paraId="1484062D">
      <w:pPr>
        <w:numPr>
          <w:ilvl w:val="0"/>
          <w:numId w:val="22"/>
        </w:numPr>
        <w:ind w:left="0" w:firstLine="480" w:firstLineChars="200"/>
      </w:pPr>
      <w:r>
        <w:t>用户都有唯一标识，同一用户同时段不能重复登录。</w:t>
      </w:r>
    </w:p>
    <w:p w14:paraId="46F55098">
      <w:pPr>
        <w:numPr>
          <w:ilvl w:val="0"/>
          <w:numId w:val="22"/>
        </w:numPr>
        <w:ind w:left="0" w:firstLine="480" w:firstLineChars="200"/>
      </w:pPr>
      <w:r>
        <w:t>仅评审管理员可以查看研究单位评价结果。</w:t>
      </w:r>
    </w:p>
    <w:p w14:paraId="40C68278">
      <w:pPr>
        <w:numPr>
          <w:ilvl w:val="0"/>
          <w:numId w:val="22"/>
        </w:numPr>
        <w:ind w:left="0" w:firstLine="480" w:firstLineChars="200"/>
      </w:pPr>
      <w:r>
        <w:t>日志记录只能由系统管理员查看。</w:t>
      </w:r>
    </w:p>
    <w:p w14:paraId="504D67F3">
      <w:pPr>
        <w:pStyle w:val="3"/>
        <w:tabs>
          <w:tab w:val="left" w:pos="57"/>
          <w:tab w:val="clear" w:pos="576"/>
        </w:tabs>
        <w:spacing w:before="120" w:after="120"/>
        <w:ind w:left="578" w:hanging="578" w:hangingChars="241"/>
        <w:rPr>
          <w:rFonts w:ascii="Times New Roman" w:hAnsi="Times New Roman" w:eastAsia="黑体"/>
          <w:szCs w:val="24"/>
        </w:rPr>
      </w:pPr>
      <w:bookmarkStart w:id="29" w:name="_Toc190937377"/>
      <w:r>
        <w:rPr>
          <w:rFonts w:ascii="Times New Roman" w:hAnsi="Times New Roman" w:eastAsia="黑体"/>
          <w:szCs w:val="24"/>
        </w:rPr>
        <w:t>保密性要求</w:t>
      </w:r>
      <w:bookmarkEnd w:id="29"/>
    </w:p>
    <w:p w14:paraId="35701040">
      <w:pPr>
        <w:ind w:firstLine="480" w:firstLineChars="200"/>
      </w:pPr>
      <w:r>
        <w:t>无保密要求。</w:t>
      </w:r>
    </w:p>
    <w:p w14:paraId="2CA2716C">
      <w:pPr>
        <w:pStyle w:val="3"/>
        <w:tabs>
          <w:tab w:val="left" w:pos="57"/>
          <w:tab w:val="clear" w:pos="576"/>
        </w:tabs>
        <w:spacing w:before="120" w:after="120"/>
        <w:ind w:left="578" w:hanging="578" w:hangingChars="241"/>
        <w:rPr>
          <w:rFonts w:ascii="Times New Roman" w:hAnsi="Times New Roman" w:eastAsia="黑体"/>
          <w:szCs w:val="24"/>
        </w:rPr>
      </w:pPr>
      <w:bookmarkStart w:id="30" w:name="_Toc190937378"/>
      <w:r>
        <w:rPr>
          <w:rFonts w:ascii="Times New Roman" w:hAnsi="Times New Roman" w:eastAsia="黑体"/>
          <w:szCs w:val="24"/>
        </w:rPr>
        <w:t>设计约束</w:t>
      </w:r>
      <w:bookmarkEnd w:id="30"/>
    </w:p>
    <w:p w14:paraId="16DBA759">
      <w:pPr>
        <w:ind w:firstLine="480" w:firstLineChars="200"/>
        <w:jc w:val="left"/>
      </w:pPr>
      <w:r>
        <w:t>编程语言为Java，开发环境JDK1.8、MYSQL5.7.26、Redis3.0，运行环境Windows7以上操作系统，内存不少于8GB。</w:t>
      </w:r>
    </w:p>
    <w:p w14:paraId="696FA6D2">
      <w:pPr>
        <w:pStyle w:val="3"/>
        <w:numPr>
          <w:ilvl w:val="0"/>
          <w:numId w:val="0"/>
        </w:numPr>
        <w:tabs>
          <w:tab w:val="left" w:pos="57"/>
          <w:tab w:val="clear" w:pos="576"/>
        </w:tabs>
        <w:spacing w:before="120" w:after="120"/>
        <w:ind w:left="576" w:hanging="576"/>
        <w:rPr>
          <w:rFonts w:ascii="Times New Roman" w:hAnsi="Times New Roman" w:eastAsia="黑体"/>
          <w:szCs w:val="24"/>
        </w:rPr>
      </w:pPr>
      <w:r>
        <w:rPr>
          <w:rFonts w:ascii="Times New Roman" w:hAnsi="Times New Roman"/>
        </w:rPr>
        <w:br w:type="page"/>
      </w:r>
      <w:bookmarkEnd w:id="25"/>
      <w:bookmarkEnd w:id="26"/>
      <w:bookmarkStart w:id="31" w:name="_Toc190937379"/>
      <w:r>
        <w:rPr>
          <w:rFonts w:ascii="Times New Roman" w:hAnsi="Times New Roman" w:eastAsia="黑体"/>
          <w:szCs w:val="24"/>
        </w:rPr>
        <w:t>附录A 说明</w:t>
      </w:r>
      <w:bookmarkEnd w:id="31"/>
    </w:p>
    <w:p w14:paraId="7ADA894E">
      <w:pPr>
        <w:pStyle w:val="4"/>
        <w:numPr>
          <w:ilvl w:val="0"/>
          <w:numId w:val="0"/>
        </w:numPr>
        <w:tabs>
          <w:tab w:val="clear" w:pos="600"/>
          <w:tab w:val="clear" w:pos="1080"/>
        </w:tabs>
        <w:spacing w:before="0" w:after="0" w:line="360" w:lineRule="auto"/>
        <w:ind w:left="720" w:hanging="720"/>
        <w:rPr>
          <w:rFonts w:eastAsia="黑体"/>
        </w:rPr>
      </w:pPr>
      <w:bookmarkStart w:id="32" w:name="_Toc190937380"/>
      <w:r>
        <w:rPr>
          <w:rFonts w:eastAsia="黑体"/>
        </w:rPr>
        <w:t>附录A.1 角色权限一览表</w:t>
      </w:r>
      <w:bookmarkEnd w:id="32"/>
    </w:p>
    <w:p w14:paraId="46F25C40">
      <w:pPr>
        <w:ind w:left="480" w:leftChars="200" w:firstLine="2891" w:firstLineChars="1200"/>
        <w:rPr>
          <w:b/>
          <w:bCs/>
        </w:rPr>
      </w:pPr>
      <w:r>
        <w:rPr>
          <w:b/>
          <w:bCs/>
        </w:rPr>
        <w:t>表A-1角色权限一览表</w:t>
      </w:r>
    </w:p>
    <w:tbl>
      <w:tblPr>
        <w:tblStyle w:val="12"/>
        <w:tblW w:w="5000" w:type="pct"/>
        <w:jc w:val="center"/>
        <w:tblLayout w:type="autofit"/>
        <w:tblCellMar>
          <w:top w:w="15" w:type="dxa"/>
          <w:left w:w="15" w:type="dxa"/>
          <w:bottom w:w="15" w:type="dxa"/>
          <w:right w:w="15" w:type="dxa"/>
        </w:tblCellMar>
      </w:tblPr>
      <w:tblGrid>
        <w:gridCol w:w="2275"/>
        <w:gridCol w:w="1425"/>
        <w:gridCol w:w="1423"/>
        <w:gridCol w:w="1425"/>
        <w:gridCol w:w="1794"/>
      </w:tblGrid>
      <w:tr w14:paraId="59A1ED91">
        <w:tblPrEx>
          <w:tblCellMar>
            <w:top w:w="15" w:type="dxa"/>
            <w:left w:w="15" w:type="dxa"/>
            <w:bottom w:w="15" w:type="dxa"/>
            <w:right w:w="15" w:type="dxa"/>
          </w:tblCellMar>
        </w:tblPrEx>
        <w:trPr>
          <w:trHeight w:val="606" w:hRule="atLeast"/>
          <w:tblHeader/>
          <w:jc w:val="center"/>
        </w:trPr>
        <w:tc>
          <w:tcPr>
            <w:tcW w:w="1364" w:type="pct"/>
            <w:tcBorders>
              <w:top w:val="single" w:color="000000" w:sz="4" w:space="0"/>
              <w:left w:val="single" w:color="000000" w:sz="4" w:space="0"/>
              <w:right w:val="single" w:color="000000" w:sz="4" w:space="0"/>
              <w:tl2br w:val="single" w:color="000000" w:sz="4" w:space="0"/>
            </w:tcBorders>
            <w:noWrap w:val="0"/>
            <w:vAlign w:val="center"/>
          </w:tcPr>
          <w:p w14:paraId="50587F6A">
            <w:pPr>
              <w:widowControl/>
              <w:spacing w:line="240" w:lineRule="auto"/>
              <w:jc w:val="center"/>
              <w:textAlignment w:val="center"/>
              <w:rPr>
                <w:rFonts w:eastAsia="黑体"/>
                <w:b/>
                <w:bCs/>
              </w:rPr>
            </w:pPr>
            <w:bookmarkStart w:id="33" w:name="_Toc6133"/>
            <w:bookmarkStart w:id="34" w:name="_Toc14375"/>
            <w:r>
              <w:rPr>
                <w:rFonts w:eastAsia="黑体"/>
                <w:b/>
                <w:bCs/>
                <w:kern w:val="0"/>
              </w:rPr>
              <w:t xml:space="preserve">           角  色</w:t>
            </w:r>
          </w:p>
          <w:p w14:paraId="2B59B2C4">
            <w:pPr>
              <w:spacing w:line="240" w:lineRule="auto"/>
              <w:textAlignment w:val="center"/>
              <w:rPr>
                <w:rFonts w:eastAsia="黑体"/>
                <w:b/>
                <w:bCs/>
              </w:rPr>
            </w:pPr>
            <w:r>
              <w:rPr>
                <w:rFonts w:eastAsia="黑体"/>
                <w:b/>
                <w:bCs/>
                <w:kern w:val="0"/>
              </w:rPr>
              <w:t>菜</w:t>
            </w:r>
            <w:r>
              <w:rPr>
                <w:rFonts w:hint="eastAsia" w:eastAsia="黑体"/>
                <w:b/>
                <w:bCs/>
                <w:kern w:val="0"/>
              </w:rPr>
              <w:t xml:space="preserve"> </w:t>
            </w:r>
            <w:r>
              <w:rPr>
                <w:rFonts w:eastAsia="黑体"/>
                <w:b/>
                <w:bCs/>
                <w:kern w:val="0"/>
              </w:rPr>
              <w:t xml:space="preserve"> 单</w:t>
            </w: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24BF03E1">
            <w:pPr>
              <w:widowControl/>
              <w:spacing w:line="240" w:lineRule="auto"/>
              <w:jc w:val="center"/>
              <w:textAlignment w:val="center"/>
              <w:rPr>
                <w:b/>
                <w:bCs/>
              </w:rPr>
            </w:pPr>
            <w:r>
              <w:rPr>
                <w:b/>
                <w:bCs/>
              </w:rPr>
              <w:t>评审管理员</w:t>
            </w: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2221D1C0">
            <w:pPr>
              <w:widowControl/>
              <w:spacing w:line="240" w:lineRule="auto"/>
              <w:jc w:val="center"/>
              <w:textAlignment w:val="center"/>
              <w:rPr>
                <w:rFonts w:eastAsia="黑体"/>
                <w:b/>
                <w:bCs/>
              </w:rPr>
            </w:pPr>
            <w:r>
              <w:rPr>
                <w:b/>
                <w:bCs/>
              </w:rPr>
              <w:t>评审专家</w:t>
            </w: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04413BB0">
            <w:pPr>
              <w:widowControl/>
              <w:spacing w:line="240" w:lineRule="auto"/>
              <w:jc w:val="center"/>
              <w:textAlignment w:val="center"/>
              <w:rPr>
                <w:b/>
                <w:bCs/>
              </w:rPr>
            </w:pPr>
            <w:r>
              <w:rPr>
                <w:b/>
                <w:bCs/>
              </w:rPr>
              <w:t>系统管理员</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7941B5B9">
            <w:pPr>
              <w:widowControl/>
              <w:spacing w:line="240" w:lineRule="auto"/>
              <w:jc w:val="center"/>
              <w:textAlignment w:val="center"/>
              <w:rPr>
                <w:b/>
                <w:bCs/>
              </w:rPr>
            </w:pPr>
            <w:r>
              <w:rPr>
                <w:b/>
                <w:bCs/>
              </w:rPr>
              <w:t>研究单位管理员</w:t>
            </w:r>
          </w:p>
        </w:tc>
      </w:tr>
      <w:tr w14:paraId="4E541EE2">
        <w:trPr>
          <w:trHeight w:val="60" w:hRule="atLeast"/>
          <w:jc w:val="center"/>
        </w:trPr>
        <w:tc>
          <w:tcPr>
            <w:tcW w:w="1364" w:type="pct"/>
            <w:tcBorders>
              <w:top w:val="single" w:color="000000" w:sz="4" w:space="0"/>
              <w:left w:val="single" w:color="000000" w:sz="4" w:space="0"/>
              <w:right w:val="single" w:color="000000" w:sz="4" w:space="0"/>
            </w:tcBorders>
            <w:noWrap w:val="0"/>
            <w:vAlign w:val="center"/>
          </w:tcPr>
          <w:p w14:paraId="155186DE">
            <w:pPr>
              <w:widowControl/>
              <w:spacing w:line="240" w:lineRule="auto"/>
              <w:jc w:val="center"/>
              <w:textAlignment w:val="center"/>
              <w:rPr>
                <w:kern w:val="0"/>
              </w:rPr>
            </w:pPr>
            <w:r>
              <w:rPr>
                <w:b/>
                <w:bCs/>
                <w:kern w:val="0"/>
              </w:rPr>
              <w:t>专家评审</w:t>
            </w:r>
          </w:p>
        </w:tc>
        <w:tc>
          <w:tcPr>
            <w:tcW w:w="854" w:type="pct"/>
            <w:tcBorders>
              <w:top w:val="single" w:color="000000" w:sz="4" w:space="0"/>
              <w:left w:val="single" w:color="000000" w:sz="4" w:space="0"/>
              <w:right w:val="single" w:color="000000" w:sz="4" w:space="0"/>
            </w:tcBorders>
            <w:noWrap w:val="0"/>
            <w:vAlign w:val="top"/>
          </w:tcPr>
          <w:p w14:paraId="442849E4">
            <w:pPr>
              <w:widowControl/>
              <w:spacing w:line="240" w:lineRule="auto"/>
              <w:jc w:val="center"/>
              <w:textAlignment w:val="center"/>
              <w:rPr>
                <w:rFonts w:eastAsia="Times New Roman"/>
              </w:rPr>
            </w:pPr>
          </w:p>
        </w:tc>
        <w:tc>
          <w:tcPr>
            <w:tcW w:w="853" w:type="pct"/>
            <w:tcBorders>
              <w:top w:val="single" w:color="000000" w:sz="4" w:space="0"/>
              <w:left w:val="single" w:color="000000" w:sz="4" w:space="0"/>
              <w:right w:val="single" w:color="000000" w:sz="4" w:space="0"/>
            </w:tcBorders>
            <w:noWrap w:val="0"/>
            <w:vAlign w:val="top"/>
          </w:tcPr>
          <w:p w14:paraId="1A7C9ED0">
            <w:pPr>
              <w:spacing w:line="240" w:lineRule="auto"/>
              <w:jc w:val="center"/>
            </w:pPr>
            <w:r>
              <w:rPr>
                <w:b/>
              </w:rPr>
              <w:t>√</w:t>
            </w:r>
          </w:p>
        </w:tc>
        <w:tc>
          <w:tcPr>
            <w:tcW w:w="854" w:type="pct"/>
            <w:tcBorders>
              <w:top w:val="single" w:color="000000" w:sz="4" w:space="0"/>
              <w:left w:val="single" w:color="000000" w:sz="4" w:space="0"/>
              <w:right w:val="single" w:color="000000" w:sz="4" w:space="0"/>
            </w:tcBorders>
            <w:noWrap w:val="0"/>
            <w:vAlign w:val="top"/>
          </w:tcPr>
          <w:p w14:paraId="439F0460">
            <w:pPr>
              <w:spacing w:line="240" w:lineRule="auto"/>
              <w:jc w:val="center"/>
            </w:pPr>
          </w:p>
        </w:tc>
        <w:tc>
          <w:tcPr>
            <w:tcW w:w="1076" w:type="pct"/>
            <w:tcBorders>
              <w:top w:val="single" w:color="000000" w:sz="4" w:space="0"/>
              <w:left w:val="single" w:color="000000" w:sz="4" w:space="0"/>
              <w:right w:val="single" w:color="000000" w:sz="4" w:space="0"/>
            </w:tcBorders>
            <w:noWrap w:val="0"/>
            <w:vAlign w:val="top"/>
          </w:tcPr>
          <w:p w14:paraId="43418AEF">
            <w:pPr>
              <w:spacing w:line="240" w:lineRule="auto"/>
              <w:jc w:val="center"/>
            </w:pPr>
          </w:p>
        </w:tc>
      </w:tr>
      <w:tr w14:paraId="0363EF77">
        <w:tblPrEx>
          <w:tblCellMar>
            <w:top w:w="15" w:type="dxa"/>
            <w:left w:w="15" w:type="dxa"/>
            <w:bottom w:w="15" w:type="dxa"/>
            <w:right w:w="15" w:type="dxa"/>
          </w:tblCellMar>
        </w:tblPrEx>
        <w:trPr>
          <w:trHeight w:val="60" w:hRule="atLeast"/>
          <w:jc w:val="center"/>
        </w:trPr>
        <w:tc>
          <w:tcPr>
            <w:tcW w:w="1364" w:type="pct"/>
            <w:tcBorders>
              <w:top w:val="single" w:color="000000" w:sz="4" w:space="0"/>
              <w:left w:val="single" w:color="000000" w:sz="4" w:space="0"/>
              <w:right w:val="single" w:color="000000" w:sz="4" w:space="0"/>
            </w:tcBorders>
            <w:noWrap w:val="0"/>
            <w:vAlign w:val="center"/>
          </w:tcPr>
          <w:p w14:paraId="30B9CC80">
            <w:pPr>
              <w:spacing w:line="240" w:lineRule="auto"/>
              <w:jc w:val="center"/>
              <w:textAlignment w:val="center"/>
              <w:rPr>
                <w:rFonts w:eastAsia="Times New Roman"/>
              </w:rPr>
            </w:pPr>
            <w:r>
              <w:rPr>
                <w:b/>
                <w:bCs/>
                <w:kern w:val="0"/>
              </w:rPr>
              <w:t>分析统计</w:t>
            </w:r>
          </w:p>
        </w:tc>
        <w:tc>
          <w:tcPr>
            <w:tcW w:w="854" w:type="pct"/>
            <w:tcBorders>
              <w:top w:val="single" w:color="000000" w:sz="4" w:space="0"/>
              <w:left w:val="single" w:color="000000" w:sz="4" w:space="0"/>
              <w:right w:val="single" w:color="000000" w:sz="4" w:space="0"/>
            </w:tcBorders>
            <w:noWrap w:val="0"/>
            <w:vAlign w:val="top"/>
          </w:tcPr>
          <w:p w14:paraId="2D8BAE9E">
            <w:pPr>
              <w:spacing w:line="240" w:lineRule="auto"/>
              <w:jc w:val="center"/>
              <w:textAlignment w:val="center"/>
              <w:rPr>
                <w:rFonts w:eastAsia="Times New Roman"/>
              </w:rPr>
            </w:pPr>
            <w:r>
              <w:rPr>
                <w:b/>
              </w:rPr>
              <w:t>√</w:t>
            </w:r>
          </w:p>
        </w:tc>
        <w:tc>
          <w:tcPr>
            <w:tcW w:w="853" w:type="pct"/>
            <w:tcBorders>
              <w:top w:val="single" w:color="000000" w:sz="4" w:space="0"/>
              <w:left w:val="single" w:color="000000" w:sz="4" w:space="0"/>
              <w:right w:val="single" w:color="000000" w:sz="4" w:space="0"/>
            </w:tcBorders>
            <w:noWrap w:val="0"/>
            <w:vAlign w:val="top"/>
          </w:tcPr>
          <w:p w14:paraId="77F18052">
            <w:pPr>
              <w:spacing w:line="240" w:lineRule="auto"/>
              <w:jc w:val="center"/>
            </w:pPr>
          </w:p>
        </w:tc>
        <w:tc>
          <w:tcPr>
            <w:tcW w:w="854" w:type="pct"/>
            <w:tcBorders>
              <w:top w:val="single" w:color="000000" w:sz="4" w:space="0"/>
              <w:left w:val="single" w:color="000000" w:sz="4" w:space="0"/>
              <w:right w:val="single" w:color="000000" w:sz="4" w:space="0"/>
            </w:tcBorders>
            <w:noWrap w:val="0"/>
            <w:vAlign w:val="top"/>
          </w:tcPr>
          <w:p w14:paraId="0843D86D">
            <w:pPr>
              <w:spacing w:line="240" w:lineRule="auto"/>
              <w:jc w:val="center"/>
              <w:rPr>
                <w:b/>
              </w:rPr>
            </w:pPr>
          </w:p>
        </w:tc>
        <w:tc>
          <w:tcPr>
            <w:tcW w:w="1076" w:type="pct"/>
            <w:tcBorders>
              <w:top w:val="single" w:color="000000" w:sz="4" w:space="0"/>
              <w:left w:val="single" w:color="000000" w:sz="4" w:space="0"/>
              <w:right w:val="single" w:color="000000" w:sz="4" w:space="0"/>
            </w:tcBorders>
            <w:noWrap w:val="0"/>
            <w:vAlign w:val="top"/>
          </w:tcPr>
          <w:p w14:paraId="06236918">
            <w:pPr>
              <w:spacing w:line="240" w:lineRule="auto"/>
              <w:jc w:val="center"/>
              <w:rPr>
                <w:b/>
              </w:rPr>
            </w:pPr>
            <w:r>
              <w:rPr>
                <w:b/>
              </w:rPr>
              <w:t>√</w:t>
            </w:r>
          </w:p>
        </w:tc>
      </w:tr>
      <w:tr w14:paraId="5C99EBF2">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6DD12806">
            <w:pPr>
              <w:widowControl/>
              <w:spacing w:line="240" w:lineRule="auto"/>
              <w:jc w:val="center"/>
              <w:textAlignment w:val="center"/>
              <w:rPr>
                <w:kern w:val="0"/>
              </w:rPr>
            </w:pPr>
            <w:r>
              <w:rPr>
                <w:rFonts w:hint="eastAsia"/>
                <w:b/>
                <w:bCs/>
              </w:rPr>
              <w:t>评审项目准备</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0CD82457">
            <w:pPr>
              <w:widowControl/>
              <w:spacing w:line="240" w:lineRule="auto"/>
              <w:jc w:val="center"/>
              <w:textAlignment w:val="center"/>
              <w:rPr>
                <w:rFonts w:eastAsia="Times New Roman"/>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2E034B7E">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0AC27C35">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733FE76B">
            <w:pPr>
              <w:spacing w:line="240" w:lineRule="auto"/>
              <w:jc w:val="center"/>
              <w:rPr>
                <w:b/>
              </w:rPr>
            </w:pPr>
          </w:p>
        </w:tc>
      </w:tr>
      <w:tr w14:paraId="19BEF866">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4E101869">
            <w:pPr>
              <w:widowControl/>
              <w:spacing w:line="240" w:lineRule="auto"/>
              <w:jc w:val="center"/>
              <w:textAlignment w:val="center"/>
              <w:rPr>
                <w:kern w:val="0"/>
              </w:rPr>
            </w:pPr>
            <w:r>
              <w:rPr>
                <w:b/>
                <w:bCs/>
              </w:rPr>
              <w:t>评审计划</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0B8353F5">
            <w:pPr>
              <w:widowControl/>
              <w:spacing w:line="240" w:lineRule="auto"/>
              <w:jc w:val="center"/>
              <w:textAlignment w:val="center"/>
              <w:rPr>
                <w:rFonts w:eastAsia="Times New Roman"/>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25A59A3F">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7F1B3E82">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63FC0C0B">
            <w:pPr>
              <w:spacing w:line="240" w:lineRule="auto"/>
              <w:jc w:val="center"/>
              <w:rPr>
                <w:b/>
              </w:rPr>
            </w:pPr>
          </w:p>
        </w:tc>
      </w:tr>
      <w:tr w14:paraId="3235AC14">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247A2AB0">
            <w:pPr>
              <w:widowControl/>
              <w:spacing w:line="240" w:lineRule="auto"/>
              <w:jc w:val="center"/>
              <w:textAlignment w:val="center"/>
              <w:rPr>
                <w:kern w:val="0"/>
              </w:rPr>
            </w:pPr>
            <w:r>
              <w:rPr>
                <w:b/>
                <w:bCs/>
              </w:rPr>
              <w:t>实施情况</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5544FCD">
            <w:pPr>
              <w:spacing w:line="240" w:lineRule="auto"/>
              <w:jc w:val="cente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306A751B">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478A2F23">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313C7D90">
            <w:pPr>
              <w:spacing w:line="240" w:lineRule="auto"/>
              <w:jc w:val="center"/>
              <w:rPr>
                <w:b/>
              </w:rPr>
            </w:pPr>
          </w:p>
        </w:tc>
      </w:tr>
      <w:tr w14:paraId="005C9D9D">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583A9499">
            <w:pPr>
              <w:widowControl/>
              <w:spacing w:line="240" w:lineRule="auto"/>
              <w:jc w:val="center"/>
              <w:textAlignment w:val="center"/>
              <w:rPr>
                <w:kern w:val="0"/>
              </w:rPr>
            </w:pPr>
            <w:r>
              <w:rPr>
                <w:rFonts w:hint="eastAsia"/>
                <w:b/>
                <w:bCs/>
              </w:rPr>
              <w:t>已结束项目</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66AEEC2">
            <w:pPr>
              <w:spacing w:line="240" w:lineRule="auto"/>
              <w:jc w:val="cente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554DC407">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73DD9202">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3D067D77">
            <w:pPr>
              <w:spacing w:line="240" w:lineRule="auto"/>
              <w:jc w:val="center"/>
              <w:rPr>
                <w:b/>
              </w:rPr>
            </w:pPr>
          </w:p>
        </w:tc>
      </w:tr>
      <w:tr w14:paraId="6CE6599D">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00C525B6">
            <w:pPr>
              <w:widowControl/>
              <w:spacing w:line="240" w:lineRule="auto"/>
              <w:jc w:val="center"/>
              <w:textAlignment w:val="center"/>
              <w:rPr>
                <w:kern w:val="0"/>
              </w:rPr>
            </w:pPr>
            <w:r>
              <w:rPr>
                <w:b/>
                <w:bCs/>
              </w:rPr>
              <w:t>结果汇总</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2A88B145">
            <w:pPr>
              <w:widowControl/>
              <w:spacing w:line="240" w:lineRule="auto"/>
              <w:jc w:val="center"/>
              <w:textAlignment w:val="center"/>
              <w:rPr>
                <w:b/>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281AE856">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2027F25C">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6761C804">
            <w:pPr>
              <w:spacing w:line="240" w:lineRule="auto"/>
              <w:jc w:val="center"/>
              <w:rPr>
                <w:b/>
              </w:rPr>
            </w:pPr>
          </w:p>
        </w:tc>
      </w:tr>
      <w:tr w14:paraId="7C2F4DAD">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225C9B28">
            <w:pPr>
              <w:widowControl/>
              <w:spacing w:line="240" w:lineRule="auto"/>
              <w:jc w:val="center"/>
              <w:textAlignment w:val="center"/>
              <w:rPr>
                <w:kern w:val="0"/>
              </w:rPr>
            </w:pPr>
            <w:r>
              <w:rPr>
                <w:rFonts w:hint="eastAsia"/>
                <w:b/>
                <w:bCs/>
              </w:rPr>
              <w:t>研究单位评价信息</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79F73DA4">
            <w:pPr>
              <w:widowControl/>
              <w:spacing w:line="240" w:lineRule="auto"/>
              <w:jc w:val="center"/>
              <w:textAlignment w:val="center"/>
              <w:rPr>
                <w:b/>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39AA4670">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5CBDB157">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0A2D4F44">
            <w:pPr>
              <w:spacing w:line="240" w:lineRule="auto"/>
              <w:jc w:val="center"/>
              <w:rPr>
                <w:b/>
              </w:rPr>
            </w:pPr>
          </w:p>
        </w:tc>
      </w:tr>
      <w:tr w14:paraId="0006B062">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54237D36">
            <w:pPr>
              <w:widowControl/>
              <w:spacing w:line="240" w:lineRule="auto"/>
              <w:jc w:val="center"/>
              <w:textAlignment w:val="center"/>
              <w:rPr>
                <w:kern w:val="0"/>
              </w:rPr>
            </w:pPr>
            <w:r>
              <w:rPr>
                <w:b/>
                <w:bCs/>
              </w:rPr>
              <w:t>打分规则</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60591F7">
            <w:pPr>
              <w:widowControl/>
              <w:spacing w:line="240" w:lineRule="auto"/>
              <w:jc w:val="center"/>
              <w:textAlignment w:val="center"/>
              <w:rPr>
                <w:b/>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4B06C796">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5CAF8EA2">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203A7A80">
            <w:pPr>
              <w:spacing w:line="240" w:lineRule="auto"/>
              <w:jc w:val="center"/>
              <w:rPr>
                <w:b/>
              </w:rPr>
            </w:pPr>
          </w:p>
        </w:tc>
      </w:tr>
      <w:tr w14:paraId="16833027">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797235CA">
            <w:pPr>
              <w:widowControl/>
              <w:spacing w:line="240" w:lineRule="auto"/>
              <w:jc w:val="center"/>
              <w:textAlignment w:val="center"/>
              <w:rPr>
                <w:kern w:val="0"/>
              </w:rPr>
            </w:pPr>
            <w:r>
              <w:rPr>
                <w:b/>
                <w:bCs/>
              </w:rPr>
              <w:t>打分权重</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39294525">
            <w:pPr>
              <w:widowControl/>
              <w:spacing w:line="240" w:lineRule="auto"/>
              <w:jc w:val="center"/>
              <w:textAlignment w:val="center"/>
              <w:rPr>
                <w:b/>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45986007">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0B431BB0">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6971800D">
            <w:pPr>
              <w:spacing w:line="240" w:lineRule="auto"/>
              <w:jc w:val="center"/>
              <w:rPr>
                <w:b/>
              </w:rPr>
            </w:pPr>
          </w:p>
        </w:tc>
      </w:tr>
      <w:tr w14:paraId="32CF4110">
        <w:tblPrEx>
          <w:tblCellMar>
            <w:top w:w="15" w:type="dxa"/>
            <w:left w:w="15" w:type="dxa"/>
            <w:bottom w:w="15" w:type="dxa"/>
            <w:right w:w="15" w:type="dxa"/>
          </w:tblCellMar>
        </w:tblPrEx>
        <w:trPr>
          <w:trHeight w:val="438"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1D4F09E3">
            <w:pPr>
              <w:widowControl/>
              <w:spacing w:line="240" w:lineRule="auto"/>
              <w:jc w:val="center"/>
              <w:textAlignment w:val="center"/>
              <w:rPr>
                <w:kern w:val="0"/>
              </w:rPr>
            </w:pPr>
            <w:r>
              <w:rPr>
                <w:b/>
                <w:bCs/>
              </w:rPr>
              <w:t>分数限值</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23C6BCF5">
            <w:pPr>
              <w:widowControl/>
              <w:spacing w:line="240" w:lineRule="auto"/>
              <w:jc w:val="center"/>
              <w:textAlignment w:val="center"/>
              <w:rPr>
                <w:b/>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502520BB">
            <w:pPr>
              <w:spacing w:line="240" w:lineRule="auto"/>
              <w:jc w:val="center"/>
              <w:rPr>
                <w:b/>
              </w:rP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408FD556">
            <w:pPr>
              <w:spacing w:line="240" w:lineRule="auto"/>
              <w:jc w:val="center"/>
              <w:rPr>
                <w:b/>
              </w:rP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068C5F63">
            <w:pPr>
              <w:spacing w:line="240" w:lineRule="auto"/>
              <w:jc w:val="center"/>
              <w:rPr>
                <w:b/>
              </w:rPr>
            </w:pPr>
          </w:p>
        </w:tc>
      </w:tr>
      <w:tr w14:paraId="2354FD17">
        <w:tblPrEx>
          <w:tblCellMar>
            <w:top w:w="15" w:type="dxa"/>
            <w:left w:w="15" w:type="dxa"/>
            <w:bottom w:w="15" w:type="dxa"/>
            <w:right w:w="15" w:type="dxa"/>
          </w:tblCellMar>
        </w:tblPrEx>
        <w:trPr>
          <w:trHeight w:val="90"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0938F520">
            <w:pPr>
              <w:widowControl/>
              <w:spacing w:line="240" w:lineRule="auto"/>
              <w:jc w:val="center"/>
              <w:textAlignment w:val="center"/>
              <w:rPr>
                <w:kern w:val="0"/>
              </w:rPr>
            </w:pPr>
            <w:r>
              <w:rPr>
                <w:b/>
                <w:bCs/>
              </w:rPr>
              <w:t>项目查看</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411EA528">
            <w:pPr>
              <w:widowControl/>
              <w:spacing w:line="240" w:lineRule="auto"/>
              <w:jc w:val="center"/>
              <w:textAlignment w:val="center"/>
              <w:rPr>
                <w:rFonts w:eastAsia="Times New Roman"/>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77CFB76C">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6BF0FA74">
            <w:pPr>
              <w:spacing w:line="240" w:lineRule="auto"/>
              <w:jc w:val="cente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20A66A97">
            <w:pPr>
              <w:spacing w:line="240" w:lineRule="auto"/>
              <w:jc w:val="center"/>
            </w:pPr>
          </w:p>
        </w:tc>
      </w:tr>
      <w:tr w14:paraId="7C6F17AC">
        <w:tblPrEx>
          <w:tblCellMar>
            <w:top w:w="15" w:type="dxa"/>
            <w:left w:w="15" w:type="dxa"/>
            <w:bottom w:w="15" w:type="dxa"/>
            <w:right w:w="15" w:type="dxa"/>
          </w:tblCellMar>
        </w:tblPrEx>
        <w:trPr>
          <w:trHeight w:val="90"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2CF6B09F">
            <w:pPr>
              <w:widowControl/>
              <w:spacing w:line="240" w:lineRule="auto"/>
              <w:jc w:val="center"/>
              <w:textAlignment w:val="center"/>
              <w:rPr>
                <w:kern w:val="0"/>
              </w:rPr>
            </w:pPr>
            <w:r>
              <w:rPr>
                <w:b/>
                <w:bCs/>
              </w:rPr>
              <w:t>项目信息管理</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B2ABA6E">
            <w:pPr>
              <w:widowControl/>
              <w:spacing w:line="240" w:lineRule="auto"/>
              <w:jc w:val="center"/>
              <w:textAlignment w:val="center"/>
              <w:rPr>
                <w:rFonts w:eastAsia="Times New Roman"/>
              </w:rPr>
            </w:pPr>
          </w:p>
        </w:tc>
        <w:tc>
          <w:tcPr>
            <w:tcW w:w="853" w:type="pct"/>
            <w:tcBorders>
              <w:top w:val="single" w:color="000000" w:sz="4" w:space="0"/>
              <w:left w:val="single" w:color="000000" w:sz="4" w:space="0"/>
              <w:bottom w:val="single" w:color="000000" w:sz="4" w:space="0"/>
              <w:right w:val="single" w:color="000000" w:sz="4" w:space="0"/>
            </w:tcBorders>
            <w:noWrap w:val="0"/>
            <w:vAlign w:val="top"/>
          </w:tcPr>
          <w:p w14:paraId="7085EFFB">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3C0D5AD3">
            <w:pPr>
              <w:spacing w:line="240" w:lineRule="auto"/>
              <w:jc w:val="center"/>
            </w:pPr>
          </w:p>
        </w:tc>
        <w:tc>
          <w:tcPr>
            <w:tcW w:w="1076" w:type="pct"/>
            <w:tcBorders>
              <w:top w:val="single" w:color="000000" w:sz="4" w:space="0"/>
              <w:left w:val="single" w:color="000000" w:sz="4" w:space="0"/>
              <w:bottom w:val="single" w:color="000000" w:sz="4" w:space="0"/>
              <w:right w:val="single" w:color="000000" w:sz="4" w:space="0"/>
            </w:tcBorders>
            <w:noWrap w:val="0"/>
            <w:vAlign w:val="top"/>
          </w:tcPr>
          <w:p w14:paraId="41622C65">
            <w:pPr>
              <w:spacing w:line="240" w:lineRule="auto"/>
              <w:jc w:val="center"/>
            </w:pPr>
            <w:r>
              <w:rPr>
                <w:b/>
              </w:rPr>
              <w:t>√</w:t>
            </w:r>
          </w:p>
        </w:tc>
      </w:tr>
      <w:tr w14:paraId="15EAB588">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42C5F830">
            <w:pPr>
              <w:widowControl/>
              <w:spacing w:line="240" w:lineRule="auto"/>
              <w:jc w:val="center"/>
              <w:textAlignment w:val="center"/>
            </w:pPr>
            <w:r>
              <w:rPr>
                <w:b/>
                <w:bCs/>
              </w:rPr>
              <w:t>专家管理</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43EB4B92">
            <w:pPr>
              <w:widowControl/>
              <w:spacing w:line="240" w:lineRule="auto"/>
              <w:jc w:val="center"/>
              <w:textAlignment w:val="center"/>
              <w:rPr>
                <w:rFonts w:eastAsia="Times New Roman"/>
              </w:rPr>
            </w:pPr>
            <w:r>
              <w:rPr>
                <w:b/>
              </w:rPr>
              <w:t>√</w:t>
            </w: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48A8A07B">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75B8DB95">
            <w:pPr>
              <w:spacing w:line="240" w:lineRule="auto"/>
              <w:jc w:val="center"/>
            </w:pP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588C008A">
            <w:pPr>
              <w:spacing w:line="240" w:lineRule="auto"/>
              <w:jc w:val="center"/>
            </w:pPr>
          </w:p>
        </w:tc>
      </w:tr>
      <w:tr w14:paraId="52AF4CB3">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76D6E6E0">
            <w:pPr>
              <w:widowControl/>
              <w:spacing w:line="240" w:lineRule="auto"/>
              <w:jc w:val="center"/>
              <w:textAlignment w:val="center"/>
              <w:rPr>
                <w:kern w:val="0"/>
              </w:rPr>
            </w:pPr>
            <w:r>
              <w:rPr>
                <w:b/>
                <w:bCs/>
              </w:rPr>
              <w:t>用户管理</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2B6D61DD">
            <w:pPr>
              <w:widowControl/>
              <w:spacing w:line="240" w:lineRule="auto"/>
              <w:jc w:val="center"/>
              <w:textAlignment w:val="center"/>
              <w:rPr>
                <w:b/>
              </w:rPr>
            </w:pP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2A97C693">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4A068DA6">
            <w:pPr>
              <w:spacing w:line="240" w:lineRule="auto"/>
              <w:jc w:val="center"/>
            </w:pPr>
            <w:r>
              <w:rPr>
                <w:b/>
              </w:rPr>
              <w:t>√</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2AA05D05">
            <w:pPr>
              <w:spacing w:line="240" w:lineRule="auto"/>
              <w:jc w:val="center"/>
            </w:pPr>
          </w:p>
        </w:tc>
      </w:tr>
      <w:tr w14:paraId="7AC9207B">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08CC4555">
            <w:pPr>
              <w:widowControl/>
              <w:spacing w:line="240" w:lineRule="auto"/>
              <w:jc w:val="center"/>
              <w:textAlignment w:val="center"/>
              <w:rPr>
                <w:kern w:val="0"/>
              </w:rPr>
            </w:pPr>
            <w:r>
              <w:rPr>
                <w:b/>
                <w:bCs/>
              </w:rPr>
              <w:t>角色查看</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3EDBFA89">
            <w:pPr>
              <w:widowControl/>
              <w:spacing w:line="240" w:lineRule="auto"/>
              <w:jc w:val="center"/>
              <w:textAlignment w:val="center"/>
              <w:rPr>
                <w:b/>
              </w:rPr>
            </w:pP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1866575C">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149878C3">
            <w:pPr>
              <w:spacing w:line="240" w:lineRule="auto"/>
              <w:jc w:val="center"/>
            </w:pPr>
            <w:r>
              <w:rPr>
                <w:b/>
              </w:rPr>
              <w:t>√</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0EB5CCB9">
            <w:pPr>
              <w:spacing w:line="240" w:lineRule="auto"/>
              <w:jc w:val="center"/>
            </w:pPr>
          </w:p>
        </w:tc>
      </w:tr>
      <w:tr w14:paraId="073856A7">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67F81509">
            <w:pPr>
              <w:widowControl/>
              <w:spacing w:line="240" w:lineRule="auto"/>
              <w:jc w:val="center"/>
              <w:textAlignment w:val="center"/>
              <w:rPr>
                <w:kern w:val="0"/>
              </w:rPr>
            </w:pPr>
            <w:r>
              <w:rPr>
                <w:b/>
                <w:bCs/>
              </w:rPr>
              <w:t>研究单位管理</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6AD76D2C">
            <w:pPr>
              <w:widowControl/>
              <w:spacing w:line="240" w:lineRule="auto"/>
              <w:jc w:val="center"/>
              <w:textAlignment w:val="center"/>
              <w:rPr>
                <w:b/>
              </w:rPr>
            </w:pP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741681A0">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564582FC">
            <w:pPr>
              <w:spacing w:line="240" w:lineRule="auto"/>
              <w:jc w:val="center"/>
            </w:pPr>
            <w:r>
              <w:rPr>
                <w:b/>
              </w:rPr>
              <w:t>√</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0D0EF36D">
            <w:pPr>
              <w:spacing w:line="240" w:lineRule="auto"/>
              <w:jc w:val="center"/>
            </w:pPr>
          </w:p>
        </w:tc>
      </w:tr>
      <w:tr w14:paraId="76773DD9">
        <w:tblPrEx>
          <w:tblCellMar>
            <w:top w:w="15" w:type="dxa"/>
            <w:left w:w="15" w:type="dxa"/>
            <w:bottom w:w="15" w:type="dxa"/>
            <w:right w:w="15" w:type="dxa"/>
          </w:tblCellMar>
        </w:tblPrEx>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675B7751">
            <w:pPr>
              <w:widowControl/>
              <w:spacing w:line="240" w:lineRule="auto"/>
              <w:jc w:val="center"/>
              <w:textAlignment w:val="center"/>
              <w:rPr>
                <w:kern w:val="0"/>
              </w:rPr>
            </w:pPr>
            <w:r>
              <w:rPr>
                <w:b/>
                <w:bCs/>
              </w:rPr>
              <w:t>超时设置</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DF039B8">
            <w:pPr>
              <w:widowControl/>
              <w:spacing w:line="240" w:lineRule="auto"/>
              <w:jc w:val="center"/>
              <w:textAlignment w:val="center"/>
              <w:rPr>
                <w:b/>
              </w:rPr>
            </w:pP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4DA337B0">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1410E4DC">
            <w:pPr>
              <w:spacing w:line="240" w:lineRule="auto"/>
              <w:jc w:val="center"/>
            </w:pPr>
            <w:r>
              <w:rPr>
                <w:b/>
              </w:rPr>
              <w:t>√</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50946706">
            <w:pPr>
              <w:spacing w:line="240" w:lineRule="auto"/>
              <w:jc w:val="center"/>
            </w:pPr>
          </w:p>
        </w:tc>
      </w:tr>
      <w:tr w14:paraId="7289FF15">
        <w:trPr>
          <w:trHeight w:val="285" w:hRule="atLeast"/>
          <w:jc w:val="center"/>
        </w:trPr>
        <w:tc>
          <w:tcPr>
            <w:tcW w:w="1364" w:type="pct"/>
            <w:tcBorders>
              <w:top w:val="single" w:color="000000" w:sz="4" w:space="0"/>
              <w:left w:val="single" w:color="000000" w:sz="4" w:space="0"/>
              <w:bottom w:val="single" w:color="000000" w:sz="4" w:space="0"/>
              <w:right w:val="single" w:color="000000" w:sz="4" w:space="0"/>
            </w:tcBorders>
            <w:noWrap w:val="0"/>
            <w:vAlign w:val="center"/>
          </w:tcPr>
          <w:p w14:paraId="5C10AA56">
            <w:pPr>
              <w:widowControl/>
              <w:spacing w:line="240" w:lineRule="auto"/>
              <w:jc w:val="center"/>
              <w:textAlignment w:val="center"/>
              <w:rPr>
                <w:kern w:val="0"/>
              </w:rPr>
            </w:pPr>
            <w:r>
              <w:rPr>
                <w:b/>
                <w:bCs/>
              </w:rPr>
              <w:t>日志管理</w:t>
            </w:r>
          </w:p>
        </w:tc>
        <w:tc>
          <w:tcPr>
            <w:tcW w:w="854" w:type="pct"/>
            <w:tcBorders>
              <w:top w:val="single" w:color="000000" w:sz="4" w:space="0"/>
              <w:left w:val="single" w:color="000000" w:sz="4" w:space="0"/>
              <w:bottom w:val="single" w:color="000000" w:sz="4" w:space="0"/>
              <w:right w:val="single" w:color="000000" w:sz="4" w:space="0"/>
            </w:tcBorders>
            <w:noWrap w:val="0"/>
            <w:vAlign w:val="top"/>
          </w:tcPr>
          <w:p w14:paraId="14184F07">
            <w:pPr>
              <w:widowControl/>
              <w:spacing w:line="240" w:lineRule="auto"/>
              <w:jc w:val="center"/>
              <w:textAlignment w:val="center"/>
              <w:rPr>
                <w:b/>
              </w:rPr>
            </w:pPr>
          </w:p>
        </w:tc>
        <w:tc>
          <w:tcPr>
            <w:tcW w:w="853" w:type="pct"/>
            <w:tcBorders>
              <w:top w:val="single" w:color="000000" w:sz="4" w:space="0"/>
              <w:left w:val="single" w:color="000000" w:sz="4" w:space="0"/>
              <w:bottom w:val="single" w:color="000000" w:sz="4" w:space="0"/>
              <w:right w:val="single" w:color="000000" w:sz="4" w:space="0"/>
            </w:tcBorders>
            <w:noWrap w:val="0"/>
            <w:vAlign w:val="center"/>
          </w:tcPr>
          <w:p w14:paraId="5927A41B">
            <w:pPr>
              <w:spacing w:line="240" w:lineRule="auto"/>
              <w:jc w:val="center"/>
            </w:pPr>
          </w:p>
        </w:tc>
        <w:tc>
          <w:tcPr>
            <w:tcW w:w="854" w:type="pct"/>
            <w:tcBorders>
              <w:top w:val="single" w:color="000000" w:sz="4" w:space="0"/>
              <w:left w:val="single" w:color="000000" w:sz="4" w:space="0"/>
              <w:bottom w:val="single" w:color="000000" w:sz="4" w:space="0"/>
              <w:right w:val="single" w:color="000000" w:sz="4" w:space="0"/>
            </w:tcBorders>
            <w:noWrap w:val="0"/>
            <w:vAlign w:val="center"/>
          </w:tcPr>
          <w:p w14:paraId="40F502C6">
            <w:pPr>
              <w:spacing w:line="240" w:lineRule="auto"/>
              <w:jc w:val="center"/>
            </w:pPr>
            <w:r>
              <w:rPr>
                <w:b/>
              </w:rPr>
              <w:t>√</w:t>
            </w:r>
          </w:p>
        </w:tc>
        <w:tc>
          <w:tcPr>
            <w:tcW w:w="1076" w:type="pct"/>
            <w:tcBorders>
              <w:top w:val="single" w:color="000000" w:sz="4" w:space="0"/>
              <w:left w:val="single" w:color="000000" w:sz="4" w:space="0"/>
              <w:bottom w:val="single" w:color="000000" w:sz="4" w:space="0"/>
              <w:right w:val="single" w:color="000000" w:sz="4" w:space="0"/>
            </w:tcBorders>
            <w:noWrap w:val="0"/>
            <w:vAlign w:val="center"/>
          </w:tcPr>
          <w:p w14:paraId="57C8F707">
            <w:pPr>
              <w:spacing w:line="240" w:lineRule="auto"/>
              <w:jc w:val="center"/>
            </w:pPr>
          </w:p>
        </w:tc>
      </w:tr>
      <w:bookmarkEnd w:id="33"/>
      <w:bookmarkEnd w:id="34"/>
    </w:tbl>
    <w:p w14:paraId="7295E981"/>
    <w:p w14:paraId="492A4241">
      <w:pPr>
        <w:pStyle w:val="4"/>
        <w:numPr>
          <w:ilvl w:val="0"/>
          <w:numId w:val="0"/>
        </w:numPr>
        <w:tabs>
          <w:tab w:val="clear" w:pos="600"/>
          <w:tab w:val="clear" w:pos="1080"/>
        </w:tabs>
        <w:spacing w:before="0" w:after="0" w:line="360" w:lineRule="auto"/>
        <w:ind w:left="720" w:hanging="720"/>
        <w:rPr>
          <w:rFonts w:eastAsia="黑体"/>
        </w:rPr>
      </w:pPr>
      <w:r>
        <w:br w:type="page"/>
      </w:r>
      <w:bookmarkStart w:id="35" w:name="_Toc190937381"/>
      <w:r>
        <w:rPr>
          <w:rFonts w:eastAsia="黑体"/>
        </w:rPr>
        <w:t>附录A.2 项目基本信息说明表</w:t>
      </w:r>
      <w:bookmarkEnd w:id="35"/>
    </w:p>
    <w:p w14:paraId="1D157158">
      <w:pPr>
        <w:pStyle w:val="6"/>
        <w:ind w:firstLine="420"/>
        <w:jc w:val="center"/>
        <w:rPr>
          <w:b/>
          <w:bCs/>
          <w:sz w:val="21"/>
          <w:szCs w:val="21"/>
        </w:rPr>
      </w:pPr>
      <w:r>
        <w:fldChar w:fldCharType="begin"/>
      </w:r>
      <w:r>
        <w:instrText xml:space="preserve"> HYPERLINK \l "项目信息" </w:instrText>
      </w:r>
      <w:r>
        <w:fldChar w:fldCharType="separate"/>
      </w:r>
      <w:r>
        <w:rPr>
          <w:rStyle w:val="15"/>
          <w:b/>
          <w:bCs/>
          <w:color w:val="auto"/>
          <w:sz w:val="21"/>
          <w:szCs w:val="21"/>
          <w:u w:val="none"/>
        </w:rPr>
        <w:t>表A-2项目基本信息说明表</w:t>
      </w:r>
      <w:r>
        <w:rPr>
          <w:rStyle w:val="15"/>
          <w:b/>
          <w:bCs/>
          <w:color w:val="auto"/>
          <w:sz w:val="21"/>
          <w:szCs w:val="21"/>
          <w:u w:val="none"/>
        </w:rPr>
        <w:fldChar w:fldCharType="end"/>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4"/>
        <w:gridCol w:w="1922"/>
        <w:gridCol w:w="5862"/>
      </w:tblGrid>
      <w:tr w14:paraId="1D9E6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656" w:type="pct"/>
            <w:noWrap w:val="0"/>
            <w:vAlign w:val="center"/>
          </w:tcPr>
          <w:p w14:paraId="70772A52">
            <w:pPr>
              <w:tabs>
                <w:tab w:val="left" w:pos="276"/>
              </w:tabs>
              <w:spacing w:line="240" w:lineRule="auto"/>
              <w:jc w:val="center"/>
              <w:rPr>
                <w:rFonts w:eastAsia="黑体"/>
                <w:b/>
                <w:bCs/>
              </w:rPr>
            </w:pPr>
            <w:r>
              <w:rPr>
                <w:rFonts w:eastAsia="黑体"/>
                <w:b/>
                <w:bCs/>
              </w:rPr>
              <w:t>序号</w:t>
            </w:r>
          </w:p>
        </w:tc>
        <w:tc>
          <w:tcPr>
            <w:tcW w:w="1347" w:type="pct"/>
            <w:noWrap w:val="0"/>
            <w:vAlign w:val="center"/>
          </w:tcPr>
          <w:p w14:paraId="1072D472">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2997" w:type="pct"/>
            <w:noWrap w:val="0"/>
            <w:vAlign w:val="center"/>
          </w:tcPr>
          <w:p w14:paraId="19CE54E5">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1C067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656" w:type="pct"/>
            <w:noWrap w:val="0"/>
            <w:vAlign w:val="center"/>
          </w:tcPr>
          <w:p w14:paraId="519C115E">
            <w:pPr>
              <w:pStyle w:val="20"/>
              <w:numPr>
                <w:ilvl w:val="0"/>
                <w:numId w:val="23"/>
              </w:numPr>
              <w:ind w:left="0" w:firstLine="0"/>
              <w:rPr>
                <w:rFonts w:eastAsia="Times New Roman"/>
              </w:rPr>
            </w:pPr>
          </w:p>
        </w:tc>
        <w:tc>
          <w:tcPr>
            <w:tcW w:w="1347" w:type="pct"/>
            <w:noWrap w:val="0"/>
            <w:vAlign w:val="center"/>
          </w:tcPr>
          <w:p w14:paraId="48E105A6">
            <w:pPr>
              <w:pStyle w:val="20"/>
            </w:pPr>
            <w:r>
              <w:t>项目名称</w:t>
            </w:r>
          </w:p>
        </w:tc>
        <w:tc>
          <w:tcPr>
            <w:tcW w:w="2997" w:type="pct"/>
            <w:noWrap w:val="0"/>
            <w:vAlign w:val="center"/>
          </w:tcPr>
          <w:p w14:paraId="7F339D81">
            <w:pPr>
              <w:numPr>
                <w:ilvl w:val="0"/>
                <w:numId w:val="24"/>
              </w:numPr>
              <w:tabs>
                <w:tab w:val="left" w:pos="276"/>
              </w:tabs>
              <w:spacing w:line="240" w:lineRule="auto"/>
              <w:jc w:val="left"/>
              <w:rPr>
                <w:sz w:val="21"/>
                <w:szCs w:val="21"/>
              </w:rPr>
            </w:pPr>
            <w:r>
              <w:rPr>
                <w:sz w:val="21"/>
                <w:szCs w:val="21"/>
              </w:rPr>
              <w:t>必填项；</w:t>
            </w:r>
          </w:p>
          <w:p w14:paraId="574FF1D7">
            <w:pPr>
              <w:numPr>
                <w:ilvl w:val="0"/>
                <w:numId w:val="24"/>
              </w:numPr>
              <w:tabs>
                <w:tab w:val="left" w:pos="276"/>
              </w:tabs>
              <w:spacing w:line="240" w:lineRule="auto"/>
              <w:jc w:val="left"/>
              <w:rPr>
                <w:sz w:val="21"/>
                <w:szCs w:val="21"/>
              </w:rPr>
            </w:pPr>
            <w:r>
              <w:rPr>
                <w:sz w:val="21"/>
                <w:szCs w:val="21"/>
              </w:rPr>
              <w:t>最多可录入20个长度。</w:t>
            </w:r>
          </w:p>
        </w:tc>
      </w:tr>
      <w:tr w14:paraId="69855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0AE840E2">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012055EA">
            <w:pPr>
              <w:pStyle w:val="20"/>
            </w:pPr>
            <w:r>
              <w:t>研究单位</w:t>
            </w:r>
          </w:p>
        </w:tc>
        <w:tc>
          <w:tcPr>
            <w:tcW w:w="2997" w:type="pct"/>
            <w:noWrap w:val="0"/>
            <w:vAlign w:val="top"/>
          </w:tcPr>
          <w:p w14:paraId="77C1E4A7">
            <w:pPr>
              <w:pStyle w:val="19"/>
              <w:tabs>
                <w:tab w:val="left" w:pos="276"/>
              </w:tabs>
              <w:spacing w:line="240" w:lineRule="auto"/>
              <w:ind w:firstLine="0" w:firstLineChars="0"/>
              <w:jc w:val="left"/>
              <w:rPr>
                <w:rFonts w:ascii="Times New Roman" w:hAnsi="Times New Roman"/>
                <w:szCs w:val="21"/>
              </w:rPr>
            </w:pPr>
            <w:r>
              <w:rPr>
                <w:rFonts w:ascii="Times New Roman" w:hAnsi="Times New Roman"/>
                <w:szCs w:val="21"/>
              </w:rPr>
              <w:t>与研究单位管理员的研究单位相同。</w:t>
            </w:r>
          </w:p>
        </w:tc>
      </w:tr>
      <w:tr w14:paraId="391DD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183C3D1E">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622EC5E2">
            <w:pPr>
              <w:pStyle w:val="20"/>
            </w:pPr>
            <w:r>
              <w:t>研究周期（月）</w:t>
            </w:r>
          </w:p>
        </w:tc>
        <w:tc>
          <w:tcPr>
            <w:tcW w:w="2997" w:type="pct"/>
            <w:noWrap w:val="0"/>
            <w:vAlign w:val="top"/>
          </w:tcPr>
          <w:p w14:paraId="44319CC6">
            <w:pPr>
              <w:pStyle w:val="19"/>
              <w:tabs>
                <w:tab w:val="left" w:pos="276"/>
              </w:tabs>
              <w:spacing w:line="240" w:lineRule="auto"/>
              <w:ind w:firstLine="0" w:firstLineChars="0"/>
              <w:jc w:val="left"/>
              <w:rPr>
                <w:rFonts w:ascii="Times New Roman" w:hAnsi="Times New Roman"/>
                <w:szCs w:val="21"/>
              </w:rPr>
            </w:pPr>
            <w:r>
              <w:rPr>
                <w:rFonts w:ascii="Times New Roman" w:hAnsi="Times New Roman"/>
                <w:szCs w:val="21"/>
              </w:rPr>
              <w:t>（1）整数；</w:t>
            </w:r>
          </w:p>
          <w:p w14:paraId="32D49EBF">
            <w:pPr>
              <w:pStyle w:val="19"/>
              <w:tabs>
                <w:tab w:val="left" w:pos="276"/>
              </w:tabs>
              <w:spacing w:line="240" w:lineRule="auto"/>
              <w:ind w:firstLine="0" w:firstLineChars="0"/>
              <w:jc w:val="left"/>
              <w:rPr>
                <w:rFonts w:ascii="Times New Roman" w:hAnsi="Times New Roman"/>
                <w:szCs w:val="21"/>
              </w:rPr>
            </w:pPr>
            <w:r>
              <w:rPr>
                <w:rFonts w:ascii="Times New Roman" w:hAnsi="Times New Roman"/>
                <w:szCs w:val="21"/>
              </w:rPr>
              <w:t>（2）最小值为0，最大值为99。</w:t>
            </w:r>
          </w:p>
        </w:tc>
      </w:tr>
      <w:tr w14:paraId="736E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12EA77CB">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4E5A119A">
            <w:pPr>
              <w:pStyle w:val="20"/>
            </w:pPr>
            <w:r>
              <w:t>研究内容</w:t>
            </w:r>
          </w:p>
        </w:tc>
        <w:tc>
          <w:tcPr>
            <w:tcW w:w="2997" w:type="pct"/>
            <w:noWrap w:val="0"/>
            <w:vAlign w:val="top"/>
          </w:tcPr>
          <w:p w14:paraId="3489FEFC">
            <w:pPr>
              <w:pStyle w:val="19"/>
              <w:numPr>
                <w:ilvl w:val="0"/>
                <w:numId w:val="25"/>
              </w:numPr>
              <w:tabs>
                <w:tab w:val="left" w:pos="276"/>
              </w:tabs>
              <w:spacing w:line="240" w:lineRule="auto"/>
              <w:ind w:firstLineChars="0"/>
              <w:jc w:val="left"/>
              <w:rPr>
                <w:rFonts w:ascii="Times New Roman" w:hAnsi="Times New Roman"/>
                <w:szCs w:val="21"/>
              </w:rPr>
            </w:pPr>
            <w:r>
              <w:rPr>
                <w:rFonts w:ascii="Times New Roman" w:hAnsi="Times New Roman"/>
                <w:szCs w:val="21"/>
              </w:rPr>
              <w:t>必填项；</w:t>
            </w:r>
          </w:p>
          <w:p w14:paraId="57676817">
            <w:pPr>
              <w:pStyle w:val="19"/>
              <w:numPr>
                <w:ilvl w:val="0"/>
                <w:numId w:val="25"/>
              </w:numPr>
              <w:tabs>
                <w:tab w:val="left" w:pos="276"/>
              </w:tabs>
              <w:spacing w:line="240" w:lineRule="auto"/>
              <w:ind w:firstLineChars="0"/>
              <w:jc w:val="left"/>
              <w:rPr>
                <w:rFonts w:ascii="Times New Roman" w:hAnsi="Times New Roman"/>
                <w:szCs w:val="21"/>
              </w:rPr>
            </w:pPr>
            <w:r>
              <w:rPr>
                <w:rFonts w:ascii="Times New Roman" w:hAnsi="Times New Roman"/>
                <w:szCs w:val="21"/>
              </w:rPr>
              <w:t>最多可录入500个长度。</w:t>
            </w:r>
          </w:p>
        </w:tc>
      </w:tr>
      <w:tr w14:paraId="4EB2A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03A9D8E0">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338B6D07">
            <w:pPr>
              <w:pStyle w:val="20"/>
            </w:pPr>
            <w:r>
              <w:t>技术指标</w:t>
            </w:r>
          </w:p>
        </w:tc>
        <w:tc>
          <w:tcPr>
            <w:tcW w:w="2997" w:type="pct"/>
            <w:noWrap w:val="0"/>
            <w:vAlign w:val="top"/>
          </w:tcPr>
          <w:p w14:paraId="2E08020C">
            <w:pPr>
              <w:pStyle w:val="20"/>
              <w:jc w:val="left"/>
            </w:pPr>
            <w:r>
              <w:t>（1）最多可录入500个长度。</w:t>
            </w:r>
          </w:p>
        </w:tc>
      </w:tr>
      <w:tr w14:paraId="78891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79BCCAE4">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45390EB7">
            <w:pPr>
              <w:pStyle w:val="20"/>
            </w:pPr>
            <w:r>
              <w:t>创新点</w:t>
            </w:r>
          </w:p>
        </w:tc>
        <w:tc>
          <w:tcPr>
            <w:tcW w:w="2997" w:type="pct"/>
            <w:noWrap w:val="0"/>
            <w:vAlign w:val="top"/>
          </w:tcPr>
          <w:p w14:paraId="460BC909">
            <w:pPr>
              <w:pStyle w:val="20"/>
              <w:jc w:val="left"/>
            </w:pPr>
            <w:r>
              <w:t>（1）最多可录入100个长度。</w:t>
            </w:r>
          </w:p>
        </w:tc>
      </w:tr>
      <w:tr w14:paraId="5C74D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7C65C082">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7424FC84">
            <w:pPr>
              <w:pStyle w:val="20"/>
            </w:pPr>
            <w:r>
              <w:t>主要成果</w:t>
            </w:r>
          </w:p>
        </w:tc>
        <w:tc>
          <w:tcPr>
            <w:tcW w:w="2997" w:type="pct"/>
            <w:noWrap w:val="0"/>
            <w:vAlign w:val="top"/>
          </w:tcPr>
          <w:p w14:paraId="0C518071">
            <w:pPr>
              <w:pStyle w:val="20"/>
              <w:jc w:val="left"/>
            </w:pPr>
            <w:r>
              <w:t>（1）最多可录入100个长度。</w:t>
            </w:r>
          </w:p>
        </w:tc>
      </w:tr>
      <w:tr w14:paraId="3B30B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26F14AB5">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2BF1D1D8">
            <w:pPr>
              <w:pStyle w:val="20"/>
            </w:pPr>
            <w:r>
              <w:t>技术领域</w:t>
            </w:r>
          </w:p>
        </w:tc>
        <w:tc>
          <w:tcPr>
            <w:tcW w:w="2997" w:type="pct"/>
            <w:noWrap w:val="0"/>
            <w:vAlign w:val="top"/>
          </w:tcPr>
          <w:p w14:paraId="3439C12E">
            <w:pPr>
              <w:pStyle w:val="19"/>
              <w:numPr>
                <w:ilvl w:val="0"/>
                <w:numId w:val="26"/>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3836C0D7">
            <w:pPr>
              <w:pStyle w:val="19"/>
              <w:numPr>
                <w:ilvl w:val="0"/>
                <w:numId w:val="26"/>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枚举类型：</w:t>
            </w:r>
          </w:p>
          <w:p w14:paraId="20023DF5">
            <w:pPr>
              <w:pStyle w:val="19"/>
              <w:tabs>
                <w:tab w:val="left" w:pos="276"/>
              </w:tabs>
              <w:spacing w:line="240" w:lineRule="auto"/>
              <w:jc w:val="left"/>
              <w:rPr>
                <w:rFonts w:ascii="Times New Roman" w:hAnsi="Times New Roman"/>
                <w:szCs w:val="21"/>
              </w:rPr>
            </w:pPr>
            <w:r>
              <w:rPr>
                <w:rFonts w:ascii="Times New Roman" w:hAnsi="Times New Roman"/>
                <w:szCs w:val="21"/>
              </w:rPr>
              <w:t>嵌入式</w:t>
            </w:r>
          </w:p>
          <w:p w14:paraId="527CA1F3">
            <w:pPr>
              <w:pStyle w:val="19"/>
              <w:tabs>
                <w:tab w:val="left" w:pos="276"/>
              </w:tabs>
              <w:spacing w:line="240" w:lineRule="auto"/>
              <w:jc w:val="left"/>
              <w:rPr>
                <w:rFonts w:ascii="Times New Roman" w:hAnsi="Times New Roman"/>
                <w:szCs w:val="21"/>
              </w:rPr>
            </w:pPr>
            <w:r>
              <w:rPr>
                <w:rFonts w:ascii="Times New Roman" w:hAnsi="Times New Roman"/>
                <w:szCs w:val="21"/>
              </w:rPr>
              <w:t>信息系统</w:t>
            </w:r>
          </w:p>
          <w:p w14:paraId="1AC1517B">
            <w:pPr>
              <w:pStyle w:val="19"/>
              <w:tabs>
                <w:tab w:val="left" w:pos="276"/>
              </w:tabs>
              <w:spacing w:line="240" w:lineRule="auto"/>
              <w:jc w:val="left"/>
              <w:rPr>
                <w:rFonts w:ascii="Times New Roman" w:hAnsi="Times New Roman"/>
                <w:szCs w:val="21"/>
              </w:rPr>
            </w:pPr>
            <w:r>
              <w:rPr>
                <w:rFonts w:ascii="Times New Roman" w:hAnsi="Times New Roman"/>
                <w:szCs w:val="21"/>
              </w:rPr>
              <w:t>网络安全</w:t>
            </w:r>
          </w:p>
          <w:p w14:paraId="693C5A4C">
            <w:pPr>
              <w:pStyle w:val="19"/>
              <w:tabs>
                <w:tab w:val="left" w:pos="276"/>
              </w:tabs>
              <w:spacing w:line="240" w:lineRule="auto"/>
              <w:jc w:val="left"/>
              <w:rPr>
                <w:rFonts w:ascii="Times New Roman" w:hAnsi="Times New Roman"/>
                <w:szCs w:val="21"/>
              </w:rPr>
            </w:pPr>
            <w:r>
              <w:rPr>
                <w:rFonts w:ascii="Times New Roman" w:hAnsi="Times New Roman"/>
                <w:szCs w:val="21"/>
              </w:rPr>
              <w:t>人工智能</w:t>
            </w:r>
          </w:p>
        </w:tc>
      </w:tr>
      <w:tr w14:paraId="2A1A5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7EBB8510">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18F81567">
            <w:pPr>
              <w:pStyle w:val="20"/>
            </w:pPr>
            <w:r>
              <w:t>申请经费（万元）</w:t>
            </w:r>
          </w:p>
        </w:tc>
        <w:tc>
          <w:tcPr>
            <w:tcW w:w="2997" w:type="pct"/>
            <w:noWrap w:val="0"/>
            <w:vAlign w:val="center"/>
          </w:tcPr>
          <w:p w14:paraId="54B035FD">
            <w:pPr>
              <w:pStyle w:val="19"/>
              <w:numPr>
                <w:ilvl w:val="0"/>
                <w:numId w:val="27"/>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12A5ABCE">
            <w:pPr>
              <w:pStyle w:val="19"/>
              <w:numPr>
                <w:ilvl w:val="0"/>
                <w:numId w:val="27"/>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整数；</w:t>
            </w:r>
          </w:p>
          <w:p w14:paraId="4D24530D">
            <w:pPr>
              <w:pStyle w:val="19"/>
              <w:numPr>
                <w:ilvl w:val="0"/>
                <w:numId w:val="27"/>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最小值为0，最大值为9999。</w:t>
            </w:r>
          </w:p>
        </w:tc>
      </w:tr>
      <w:tr w14:paraId="49C3F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45A73B2F">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4F74E1E9">
            <w:pPr>
              <w:pStyle w:val="20"/>
            </w:pPr>
            <w:r>
              <w:t>项目负责人</w:t>
            </w:r>
          </w:p>
        </w:tc>
        <w:tc>
          <w:tcPr>
            <w:tcW w:w="2997" w:type="pct"/>
            <w:noWrap w:val="0"/>
            <w:vAlign w:val="top"/>
          </w:tcPr>
          <w:p w14:paraId="3E23BD4D">
            <w:pPr>
              <w:pStyle w:val="19"/>
              <w:numPr>
                <w:ilvl w:val="0"/>
                <w:numId w:val="28"/>
              </w:numPr>
              <w:tabs>
                <w:tab w:val="left" w:pos="276"/>
              </w:tabs>
              <w:spacing w:line="240" w:lineRule="auto"/>
              <w:ind w:firstLineChars="0"/>
              <w:jc w:val="left"/>
              <w:rPr>
                <w:rFonts w:ascii="Times New Roman" w:hAnsi="Times New Roman"/>
                <w:szCs w:val="21"/>
              </w:rPr>
            </w:pPr>
            <w:r>
              <w:rPr>
                <w:rFonts w:ascii="Times New Roman" w:hAnsi="Times New Roman"/>
                <w:szCs w:val="21"/>
              </w:rPr>
              <w:t>必填项；</w:t>
            </w:r>
          </w:p>
          <w:p w14:paraId="5C76B678">
            <w:pPr>
              <w:pStyle w:val="19"/>
              <w:numPr>
                <w:ilvl w:val="0"/>
                <w:numId w:val="28"/>
              </w:numPr>
              <w:tabs>
                <w:tab w:val="left" w:pos="276"/>
              </w:tabs>
              <w:spacing w:line="240" w:lineRule="auto"/>
              <w:ind w:firstLineChars="0"/>
              <w:jc w:val="left"/>
              <w:rPr>
                <w:rFonts w:ascii="Times New Roman" w:hAnsi="Times New Roman"/>
                <w:szCs w:val="21"/>
              </w:rPr>
            </w:pPr>
            <w:r>
              <w:rPr>
                <w:rFonts w:ascii="Times New Roman" w:hAnsi="Times New Roman"/>
                <w:szCs w:val="21"/>
              </w:rPr>
              <w:t>最多可录入10个长度。</w:t>
            </w:r>
          </w:p>
        </w:tc>
      </w:tr>
      <w:tr w14:paraId="0AFEA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1DB91E63">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2D09CD66">
            <w:pPr>
              <w:pStyle w:val="20"/>
            </w:pPr>
            <w:r>
              <w:t>负责人电话</w:t>
            </w:r>
          </w:p>
        </w:tc>
        <w:tc>
          <w:tcPr>
            <w:tcW w:w="2997" w:type="pct"/>
            <w:noWrap w:val="0"/>
            <w:vAlign w:val="top"/>
          </w:tcPr>
          <w:p w14:paraId="62B4EDA4">
            <w:pPr>
              <w:pStyle w:val="20"/>
              <w:jc w:val="both"/>
            </w:pPr>
            <w:r>
              <w:t>（1）最多可录入11个长度。</w:t>
            </w:r>
          </w:p>
        </w:tc>
      </w:tr>
      <w:tr w14:paraId="415CE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656" w:type="pct"/>
            <w:noWrap w:val="0"/>
            <w:vAlign w:val="center"/>
          </w:tcPr>
          <w:p w14:paraId="3E9DAE17">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76BAF6C5">
            <w:pPr>
              <w:pStyle w:val="20"/>
            </w:pPr>
            <w:r>
              <w:t>开题报告</w:t>
            </w:r>
          </w:p>
        </w:tc>
        <w:tc>
          <w:tcPr>
            <w:tcW w:w="2997" w:type="pct"/>
            <w:noWrap w:val="0"/>
            <w:vAlign w:val="center"/>
          </w:tcPr>
          <w:p w14:paraId="65F4B9B2">
            <w:pPr>
              <w:numPr>
                <w:ilvl w:val="0"/>
                <w:numId w:val="0"/>
              </w:numPr>
              <w:tabs>
                <w:tab w:val="left" w:pos="276"/>
              </w:tabs>
              <w:spacing w:line="240" w:lineRule="auto"/>
              <w:jc w:val="left"/>
              <w:rPr>
                <w:sz w:val="21"/>
                <w:szCs w:val="21"/>
              </w:rPr>
            </w:pPr>
            <w:r>
              <w:rPr>
                <w:sz w:val="21"/>
                <w:szCs w:val="21"/>
              </w:rPr>
              <w:t>（1）可支持上传的附件格式：.doc、.docx、.ppt、.pdf、.rar、.zip；</w:t>
            </w:r>
          </w:p>
          <w:p w14:paraId="163E9CA9">
            <w:pPr>
              <w:numPr>
                <w:ilvl w:val="0"/>
                <w:numId w:val="0"/>
              </w:numPr>
              <w:spacing w:line="240" w:lineRule="auto"/>
              <w:jc w:val="left"/>
              <w:rPr>
                <w:sz w:val="21"/>
                <w:szCs w:val="21"/>
              </w:rPr>
            </w:pPr>
            <w:r>
              <w:rPr>
                <w:sz w:val="21"/>
                <w:szCs w:val="21"/>
              </w:rPr>
              <w:t>（2）仅研究单位管理员可上传；</w:t>
            </w:r>
          </w:p>
          <w:p w14:paraId="6E90F1DE">
            <w:pPr>
              <w:numPr>
                <w:ilvl w:val="0"/>
                <w:numId w:val="0"/>
              </w:numPr>
              <w:tabs>
                <w:tab w:val="left" w:pos="276"/>
              </w:tabs>
              <w:spacing w:line="240" w:lineRule="auto"/>
              <w:jc w:val="left"/>
              <w:rPr>
                <w:sz w:val="21"/>
                <w:szCs w:val="21"/>
              </w:rPr>
            </w:pPr>
            <w:r>
              <w:rPr>
                <w:sz w:val="21"/>
                <w:szCs w:val="21"/>
              </w:rPr>
              <w:t>（3）上传成功后在附件管理中记录，并支持下载；</w:t>
            </w:r>
          </w:p>
          <w:p w14:paraId="167ED2D3">
            <w:pPr>
              <w:numPr>
                <w:ilvl w:val="0"/>
                <w:numId w:val="0"/>
              </w:numPr>
              <w:tabs>
                <w:tab w:val="left" w:pos="276"/>
              </w:tabs>
              <w:spacing w:line="240" w:lineRule="auto"/>
              <w:jc w:val="left"/>
              <w:rPr>
                <w:sz w:val="21"/>
                <w:szCs w:val="21"/>
              </w:rPr>
            </w:pPr>
            <w:r>
              <w:rPr>
                <w:sz w:val="21"/>
                <w:szCs w:val="21"/>
              </w:rPr>
              <w:t>（4）多次上传时，覆盖上一次附件；</w:t>
            </w:r>
          </w:p>
          <w:p w14:paraId="16C1AA6B">
            <w:pPr>
              <w:numPr>
                <w:ilvl w:val="0"/>
                <w:numId w:val="0"/>
              </w:numPr>
              <w:tabs>
                <w:tab w:val="left" w:pos="276"/>
              </w:tabs>
              <w:spacing w:line="240" w:lineRule="auto"/>
              <w:jc w:val="left"/>
              <w:rPr>
                <w:sz w:val="21"/>
                <w:szCs w:val="21"/>
              </w:rPr>
            </w:pPr>
            <w:r>
              <w:rPr>
                <w:sz w:val="21"/>
                <w:szCs w:val="21"/>
              </w:rPr>
              <w:t>（5）文件大小不可超过10MB。</w:t>
            </w:r>
          </w:p>
        </w:tc>
      </w:tr>
      <w:tr w14:paraId="65D59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3" w:hRule="atLeast"/>
          <w:jc w:val="center"/>
        </w:trPr>
        <w:tc>
          <w:tcPr>
            <w:tcW w:w="656" w:type="pct"/>
            <w:noWrap w:val="0"/>
            <w:vAlign w:val="center"/>
          </w:tcPr>
          <w:p w14:paraId="7DD2DC5C">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2AB29B14">
            <w:pPr>
              <w:pStyle w:val="20"/>
            </w:pPr>
            <w:r>
              <w:t>研究报告</w:t>
            </w:r>
          </w:p>
        </w:tc>
        <w:tc>
          <w:tcPr>
            <w:tcW w:w="2997" w:type="pct"/>
            <w:noWrap w:val="0"/>
            <w:vAlign w:val="center"/>
          </w:tcPr>
          <w:p w14:paraId="7697B56E">
            <w:pPr>
              <w:numPr>
                <w:ilvl w:val="0"/>
                <w:numId w:val="0"/>
              </w:numPr>
              <w:tabs>
                <w:tab w:val="left" w:pos="276"/>
              </w:tabs>
              <w:spacing w:line="240" w:lineRule="auto"/>
              <w:jc w:val="left"/>
              <w:rPr>
                <w:sz w:val="21"/>
                <w:szCs w:val="21"/>
              </w:rPr>
            </w:pPr>
            <w:r>
              <w:rPr>
                <w:sz w:val="21"/>
                <w:szCs w:val="21"/>
              </w:rPr>
              <w:t>（1）可支持上传的附件格式：.doc、.docx、.ppt、.pdf、.rar、.zip、.xls、.xlsx；</w:t>
            </w:r>
          </w:p>
          <w:p w14:paraId="1E90C06E">
            <w:pPr>
              <w:numPr>
                <w:ilvl w:val="0"/>
                <w:numId w:val="0"/>
              </w:numPr>
              <w:spacing w:line="240" w:lineRule="auto"/>
              <w:jc w:val="left"/>
              <w:rPr>
                <w:sz w:val="21"/>
                <w:szCs w:val="21"/>
              </w:rPr>
            </w:pPr>
            <w:r>
              <w:rPr>
                <w:sz w:val="21"/>
                <w:szCs w:val="21"/>
              </w:rPr>
              <w:t>（2）仅研究单位管理员可上传；</w:t>
            </w:r>
          </w:p>
          <w:p w14:paraId="17C0D651">
            <w:pPr>
              <w:numPr>
                <w:ilvl w:val="0"/>
                <w:numId w:val="0"/>
              </w:numPr>
              <w:tabs>
                <w:tab w:val="left" w:pos="276"/>
              </w:tabs>
              <w:spacing w:line="240" w:lineRule="auto"/>
              <w:jc w:val="left"/>
              <w:rPr>
                <w:sz w:val="21"/>
                <w:szCs w:val="21"/>
              </w:rPr>
            </w:pPr>
            <w:r>
              <w:rPr>
                <w:sz w:val="21"/>
                <w:szCs w:val="21"/>
              </w:rPr>
              <w:t>（3）上传成功后在附件管理中记录，并支持下载；</w:t>
            </w:r>
          </w:p>
          <w:p w14:paraId="28ABAB8E">
            <w:pPr>
              <w:numPr>
                <w:ilvl w:val="0"/>
                <w:numId w:val="0"/>
              </w:numPr>
              <w:tabs>
                <w:tab w:val="left" w:pos="276"/>
              </w:tabs>
              <w:spacing w:line="240" w:lineRule="auto"/>
              <w:jc w:val="left"/>
              <w:rPr>
                <w:sz w:val="21"/>
                <w:szCs w:val="21"/>
              </w:rPr>
            </w:pPr>
            <w:r>
              <w:rPr>
                <w:sz w:val="21"/>
                <w:szCs w:val="21"/>
              </w:rPr>
              <w:t>（4）多次上传时，覆盖上一次附件；</w:t>
            </w:r>
          </w:p>
          <w:p w14:paraId="5C2874EA">
            <w:pPr>
              <w:numPr>
                <w:ilvl w:val="0"/>
                <w:numId w:val="0"/>
              </w:numPr>
              <w:tabs>
                <w:tab w:val="left" w:pos="276"/>
              </w:tabs>
              <w:spacing w:line="240" w:lineRule="auto"/>
              <w:jc w:val="left"/>
              <w:rPr>
                <w:sz w:val="21"/>
                <w:szCs w:val="21"/>
              </w:rPr>
            </w:pPr>
            <w:r>
              <w:rPr>
                <w:sz w:val="21"/>
                <w:szCs w:val="21"/>
              </w:rPr>
              <w:t>（5）文件大小不可超过10MB。</w:t>
            </w:r>
          </w:p>
        </w:tc>
      </w:tr>
      <w:tr w14:paraId="46C65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22615488">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76DF3858">
            <w:pPr>
              <w:pStyle w:val="20"/>
            </w:pPr>
            <w:r>
              <w:t>开题得分</w:t>
            </w:r>
          </w:p>
        </w:tc>
        <w:tc>
          <w:tcPr>
            <w:tcW w:w="2997" w:type="pct"/>
            <w:noWrap w:val="0"/>
            <w:vAlign w:val="center"/>
          </w:tcPr>
          <w:p w14:paraId="0042BE67">
            <w:pPr>
              <w:pStyle w:val="20"/>
              <w:jc w:val="left"/>
            </w:pPr>
            <w:r>
              <w:t>根据打分权重计算所得。</w:t>
            </w:r>
          </w:p>
        </w:tc>
      </w:tr>
      <w:tr w14:paraId="304A6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5D215C89">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2019736A">
            <w:pPr>
              <w:pStyle w:val="20"/>
            </w:pPr>
            <w:r>
              <w:t>验收得分</w:t>
            </w:r>
          </w:p>
        </w:tc>
        <w:tc>
          <w:tcPr>
            <w:tcW w:w="2997" w:type="pct"/>
            <w:noWrap w:val="0"/>
            <w:vAlign w:val="center"/>
          </w:tcPr>
          <w:p w14:paraId="79AB2CC7">
            <w:pPr>
              <w:pStyle w:val="20"/>
              <w:jc w:val="left"/>
            </w:pPr>
            <w:r>
              <w:t>根据打分权重计算所得。</w:t>
            </w:r>
          </w:p>
        </w:tc>
      </w:tr>
      <w:tr w14:paraId="6B556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7377F7FC">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3A4B473D">
            <w:pPr>
              <w:pStyle w:val="20"/>
            </w:pPr>
            <w:r>
              <w:t>评价</w:t>
            </w:r>
          </w:p>
        </w:tc>
        <w:tc>
          <w:tcPr>
            <w:tcW w:w="2997" w:type="pct"/>
            <w:noWrap w:val="0"/>
            <w:vAlign w:val="center"/>
          </w:tcPr>
          <w:p w14:paraId="3DF9856A">
            <w:pPr>
              <w:pStyle w:val="20"/>
              <w:jc w:val="left"/>
            </w:pPr>
            <w:r>
              <w:t>详见章节2.1.4.5 表2-4项目级别评判表</w:t>
            </w:r>
          </w:p>
        </w:tc>
      </w:tr>
      <w:tr w14:paraId="1B816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656" w:type="pct"/>
            <w:noWrap w:val="0"/>
            <w:vAlign w:val="center"/>
          </w:tcPr>
          <w:p w14:paraId="7FB19BFA">
            <w:pPr>
              <w:pStyle w:val="19"/>
              <w:numPr>
                <w:ilvl w:val="0"/>
                <w:numId w:val="23"/>
              </w:numPr>
              <w:tabs>
                <w:tab w:val="left" w:pos="276"/>
              </w:tabs>
              <w:spacing w:line="240" w:lineRule="auto"/>
              <w:ind w:left="0" w:firstLine="0" w:firstLineChars="0"/>
              <w:jc w:val="center"/>
              <w:rPr>
                <w:rFonts w:ascii="Times New Roman" w:hAnsi="Times New Roman" w:eastAsia="Times New Roman"/>
              </w:rPr>
            </w:pPr>
          </w:p>
        </w:tc>
        <w:tc>
          <w:tcPr>
            <w:tcW w:w="1347" w:type="pct"/>
            <w:noWrap w:val="0"/>
            <w:vAlign w:val="center"/>
          </w:tcPr>
          <w:p w14:paraId="1DEC4266">
            <w:pPr>
              <w:pStyle w:val="20"/>
            </w:pPr>
            <w:r>
              <w:t>状态</w:t>
            </w:r>
          </w:p>
        </w:tc>
        <w:tc>
          <w:tcPr>
            <w:tcW w:w="2997" w:type="pct"/>
            <w:noWrap w:val="0"/>
            <w:vAlign w:val="center"/>
          </w:tcPr>
          <w:p w14:paraId="1D0B4B76">
            <w:pPr>
              <w:pStyle w:val="20"/>
              <w:jc w:val="left"/>
            </w:pPr>
            <w:r>
              <w:t>“待选入”、“已选入”、“待评审”、“评审中”、“已评审”、“已完成”。</w:t>
            </w:r>
          </w:p>
        </w:tc>
      </w:tr>
    </w:tbl>
    <w:p w14:paraId="17BB78CA"/>
    <w:p w14:paraId="662B2FCB">
      <w:pPr>
        <w:pStyle w:val="4"/>
        <w:numPr>
          <w:ilvl w:val="0"/>
          <w:numId w:val="0"/>
        </w:numPr>
        <w:tabs>
          <w:tab w:val="clear" w:pos="600"/>
          <w:tab w:val="clear" w:pos="1080"/>
        </w:tabs>
        <w:spacing w:before="0" w:after="0" w:line="360" w:lineRule="auto"/>
        <w:ind w:left="720" w:hanging="720"/>
        <w:rPr>
          <w:rFonts w:eastAsia="黑体"/>
        </w:rPr>
      </w:pPr>
      <w:r>
        <w:br w:type="page"/>
      </w:r>
      <w:bookmarkStart w:id="36" w:name="_Toc190937382"/>
      <w:r>
        <w:rPr>
          <w:rFonts w:eastAsia="黑体"/>
        </w:rPr>
        <w:t>附录A.3 评审计划信息说明表</w:t>
      </w:r>
      <w:bookmarkEnd w:id="36"/>
    </w:p>
    <w:p w14:paraId="00AECFB1">
      <w:pPr>
        <w:pStyle w:val="6"/>
        <w:ind w:firstLine="420"/>
        <w:jc w:val="center"/>
        <w:rPr>
          <w:sz w:val="21"/>
          <w:szCs w:val="21"/>
        </w:rPr>
      </w:pPr>
      <w:r>
        <w:fldChar w:fldCharType="begin"/>
      </w:r>
      <w:r>
        <w:instrText xml:space="preserve"> HYPERLINK \l "项目信息" </w:instrText>
      </w:r>
      <w:r>
        <w:fldChar w:fldCharType="separate"/>
      </w:r>
      <w:r>
        <w:rPr>
          <w:rStyle w:val="15"/>
          <w:b/>
          <w:bCs/>
          <w:color w:val="auto"/>
          <w:sz w:val="21"/>
          <w:szCs w:val="21"/>
          <w:u w:val="none"/>
        </w:rPr>
        <w:t>表A-3评审计划信息说明表</w:t>
      </w:r>
      <w:r>
        <w:rPr>
          <w:rStyle w:val="15"/>
          <w:b/>
          <w:bCs/>
          <w:color w:val="auto"/>
          <w:sz w:val="21"/>
          <w:szCs w:val="21"/>
          <w:u w:val="none"/>
        </w:rPr>
        <w:fldChar w:fldCharType="end"/>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602"/>
        <w:gridCol w:w="6203"/>
      </w:tblGrid>
      <w:tr w14:paraId="091F8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424" w:type="pct"/>
            <w:noWrap w:val="0"/>
            <w:vAlign w:val="center"/>
          </w:tcPr>
          <w:p w14:paraId="0304499D">
            <w:pPr>
              <w:tabs>
                <w:tab w:val="left" w:pos="276"/>
              </w:tabs>
              <w:spacing w:line="240" w:lineRule="auto"/>
              <w:jc w:val="center"/>
              <w:rPr>
                <w:rFonts w:eastAsia="黑体"/>
                <w:b/>
                <w:bCs/>
              </w:rPr>
            </w:pPr>
            <w:r>
              <w:rPr>
                <w:rFonts w:eastAsia="黑体"/>
                <w:b/>
                <w:bCs/>
              </w:rPr>
              <w:t>序号</w:t>
            </w:r>
          </w:p>
        </w:tc>
        <w:tc>
          <w:tcPr>
            <w:tcW w:w="939" w:type="pct"/>
            <w:noWrap w:val="0"/>
            <w:vAlign w:val="center"/>
          </w:tcPr>
          <w:p w14:paraId="09812813">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637" w:type="pct"/>
            <w:noWrap w:val="0"/>
            <w:vAlign w:val="center"/>
          </w:tcPr>
          <w:p w14:paraId="12F15919">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142DF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424" w:type="pct"/>
            <w:noWrap w:val="0"/>
            <w:vAlign w:val="center"/>
          </w:tcPr>
          <w:p w14:paraId="009C6F87">
            <w:pPr>
              <w:pStyle w:val="20"/>
              <w:numPr>
                <w:ilvl w:val="0"/>
                <w:numId w:val="29"/>
              </w:numPr>
              <w:ind w:left="0" w:firstLine="0"/>
              <w:rPr>
                <w:rFonts w:eastAsia="Times New Roman"/>
              </w:rPr>
            </w:pPr>
          </w:p>
        </w:tc>
        <w:tc>
          <w:tcPr>
            <w:tcW w:w="939" w:type="pct"/>
            <w:noWrap w:val="0"/>
            <w:vAlign w:val="center"/>
          </w:tcPr>
          <w:p w14:paraId="49BF1F4F">
            <w:pPr>
              <w:pStyle w:val="20"/>
            </w:pPr>
            <w:r>
              <w:t>计划编号</w:t>
            </w:r>
          </w:p>
        </w:tc>
        <w:tc>
          <w:tcPr>
            <w:tcW w:w="3637" w:type="pct"/>
            <w:noWrap w:val="0"/>
            <w:vAlign w:val="center"/>
          </w:tcPr>
          <w:p w14:paraId="5FBE6CD5">
            <w:pPr>
              <w:numPr>
                <w:ilvl w:val="0"/>
                <w:numId w:val="0"/>
              </w:numPr>
              <w:tabs>
                <w:tab w:val="left" w:pos="276"/>
              </w:tabs>
              <w:spacing w:line="240" w:lineRule="auto"/>
              <w:jc w:val="left"/>
              <w:rPr>
                <w:sz w:val="21"/>
                <w:szCs w:val="21"/>
              </w:rPr>
            </w:pPr>
            <w:r>
              <w:rPr>
                <w:sz w:val="21"/>
                <w:szCs w:val="21"/>
              </w:rPr>
              <w:t>（1）自动生成且唯一，不可编辑。</w:t>
            </w:r>
          </w:p>
        </w:tc>
      </w:tr>
      <w:tr w14:paraId="49655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jc w:val="center"/>
        </w:trPr>
        <w:tc>
          <w:tcPr>
            <w:tcW w:w="424" w:type="pct"/>
            <w:noWrap w:val="0"/>
            <w:vAlign w:val="center"/>
          </w:tcPr>
          <w:p w14:paraId="0696A476">
            <w:pPr>
              <w:pStyle w:val="20"/>
              <w:numPr>
                <w:ilvl w:val="0"/>
                <w:numId w:val="29"/>
              </w:numPr>
              <w:ind w:left="0" w:firstLine="0"/>
              <w:rPr>
                <w:rFonts w:eastAsia="Times New Roman"/>
              </w:rPr>
            </w:pPr>
          </w:p>
        </w:tc>
        <w:tc>
          <w:tcPr>
            <w:tcW w:w="939" w:type="pct"/>
            <w:noWrap w:val="0"/>
            <w:vAlign w:val="center"/>
          </w:tcPr>
          <w:p w14:paraId="735128EC">
            <w:pPr>
              <w:pStyle w:val="20"/>
            </w:pPr>
            <w:r>
              <w:t>计划类型</w:t>
            </w:r>
          </w:p>
        </w:tc>
        <w:tc>
          <w:tcPr>
            <w:tcW w:w="3637" w:type="pct"/>
            <w:noWrap w:val="0"/>
            <w:vAlign w:val="center"/>
          </w:tcPr>
          <w:p w14:paraId="63EE5D8E">
            <w:pPr>
              <w:tabs>
                <w:tab w:val="left" w:pos="276"/>
              </w:tabs>
              <w:spacing w:line="240" w:lineRule="auto"/>
              <w:jc w:val="left"/>
              <w:rPr>
                <w:sz w:val="21"/>
                <w:szCs w:val="21"/>
              </w:rPr>
            </w:pPr>
            <w:r>
              <w:rPr>
                <w:sz w:val="21"/>
                <w:szCs w:val="21"/>
              </w:rPr>
              <w:t>（1）必填项；</w:t>
            </w:r>
          </w:p>
          <w:p w14:paraId="498E4EDB">
            <w:pPr>
              <w:numPr>
                <w:ilvl w:val="0"/>
                <w:numId w:val="0"/>
              </w:numPr>
              <w:tabs>
                <w:tab w:val="left" w:pos="276"/>
              </w:tabs>
              <w:spacing w:line="240" w:lineRule="auto"/>
              <w:jc w:val="left"/>
              <w:rPr>
                <w:sz w:val="21"/>
                <w:szCs w:val="21"/>
              </w:rPr>
            </w:pPr>
            <w:r>
              <w:rPr>
                <w:sz w:val="21"/>
                <w:szCs w:val="21"/>
              </w:rPr>
              <w:t>（2）取值范围：</w:t>
            </w:r>
          </w:p>
          <w:p w14:paraId="27E7916F">
            <w:pPr>
              <w:pStyle w:val="19"/>
              <w:tabs>
                <w:tab w:val="left" w:pos="276"/>
              </w:tabs>
              <w:spacing w:line="240" w:lineRule="auto"/>
              <w:rPr>
                <w:rFonts w:ascii="Times New Roman" w:hAnsi="Times New Roman"/>
                <w:szCs w:val="21"/>
              </w:rPr>
            </w:pPr>
            <w:r>
              <w:rPr>
                <w:rFonts w:ascii="Times New Roman" w:hAnsi="Times New Roman"/>
                <w:szCs w:val="21"/>
              </w:rPr>
              <w:t>开题</w:t>
            </w:r>
          </w:p>
          <w:p w14:paraId="1F3A8154">
            <w:pPr>
              <w:pStyle w:val="19"/>
              <w:tabs>
                <w:tab w:val="left" w:pos="276"/>
              </w:tabs>
              <w:spacing w:line="240" w:lineRule="auto"/>
              <w:rPr>
                <w:rFonts w:ascii="Times New Roman" w:hAnsi="Times New Roman"/>
                <w:szCs w:val="21"/>
              </w:rPr>
            </w:pPr>
            <w:r>
              <w:rPr>
                <w:rFonts w:ascii="Times New Roman" w:hAnsi="Times New Roman"/>
                <w:szCs w:val="21"/>
              </w:rPr>
              <w:t>验收</w:t>
            </w:r>
          </w:p>
          <w:p w14:paraId="33E6F44B">
            <w:pPr>
              <w:numPr>
                <w:ilvl w:val="0"/>
                <w:numId w:val="0"/>
              </w:numPr>
              <w:tabs>
                <w:tab w:val="left" w:pos="276"/>
              </w:tabs>
              <w:spacing w:line="240" w:lineRule="auto"/>
              <w:rPr>
                <w:sz w:val="21"/>
                <w:szCs w:val="21"/>
              </w:rPr>
            </w:pPr>
            <w:r>
              <w:rPr>
                <w:sz w:val="21"/>
                <w:szCs w:val="21"/>
              </w:rPr>
              <w:t>注：该选项只能单选。</w:t>
            </w:r>
          </w:p>
        </w:tc>
      </w:tr>
      <w:tr w14:paraId="451D2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24" w:type="pct"/>
            <w:noWrap w:val="0"/>
            <w:vAlign w:val="center"/>
          </w:tcPr>
          <w:p w14:paraId="7F5EB3D0">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685E517E">
            <w:pPr>
              <w:pStyle w:val="20"/>
            </w:pPr>
            <w:r>
              <w:t>技术领域</w:t>
            </w:r>
          </w:p>
        </w:tc>
        <w:tc>
          <w:tcPr>
            <w:tcW w:w="3637" w:type="pct"/>
            <w:noWrap w:val="0"/>
            <w:vAlign w:val="center"/>
          </w:tcPr>
          <w:p w14:paraId="64B64B44">
            <w:pPr>
              <w:pStyle w:val="19"/>
              <w:numPr>
                <w:ilvl w:val="0"/>
                <w:numId w:val="30"/>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75ADA8A2">
            <w:pPr>
              <w:pStyle w:val="19"/>
              <w:numPr>
                <w:ilvl w:val="0"/>
                <w:numId w:val="30"/>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枚举类型：</w:t>
            </w:r>
          </w:p>
          <w:p w14:paraId="1E227F63">
            <w:pPr>
              <w:pStyle w:val="19"/>
              <w:tabs>
                <w:tab w:val="left" w:pos="276"/>
              </w:tabs>
              <w:spacing w:line="240" w:lineRule="auto"/>
              <w:jc w:val="left"/>
              <w:rPr>
                <w:rFonts w:ascii="Times New Roman" w:hAnsi="Times New Roman"/>
                <w:szCs w:val="21"/>
              </w:rPr>
            </w:pPr>
            <w:r>
              <w:rPr>
                <w:rFonts w:ascii="Times New Roman" w:hAnsi="Times New Roman"/>
                <w:szCs w:val="21"/>
              </w:rPr>
              <w:t>嵌入式</w:t>
            </w:r>
          </w:p>
          <w:p w14:paraId="7C7B03F1">
            <w:pPr>
              <w:pStyle w:val="19"/>
              <w:tabs>
                <w:tab w:val="left" w:pos="276"/>
              </w:tabs>
              <w:spacing w:line="240" w:lineRule="auto"/>
              <w:jc w:val="left"/>
              <w:rPr>
                <w:rFonts w:ascii="Times New Roman" w:hAnsi="Times New Roman"/>
                <w:szCs w:val="21"/>
              </w:rPr>
            </w:pPr>
            <w:r>
              <w:rPr>
                <w:rFonts w:ascii="Times New Roman" w:hAnsi="Times New Roman"/>
                <w:szCs w:val="21"/>
              </w:rPr>
              <w:t>信息系统</w:t>
            </w:r>
          </w:p>
          <w:p w14:paraId="7E1A332F">
            <w:pPr>
              <w:pStyle w:val="19"/>
              <w:tabs>
                <w:tab w:val="left" w:pos="276"/>
              </w:tabs>
              <w:spacing w:line="240" w:lineRule="auto"/>
              <w:jc w:val="left"/>
              <w:rPr>
                <w:rFonts w:ascii="Times New Roman" w:hAnsi="Times New Roman"/>
                <w:szCs w:val="21"/>
              </w:rPr>
            </w:pPr>
            <w:r>
              <w:rPr>
                <w:rFonts w:ascii="Times New Roman" w:hAnsi="Times New Roman"/>
                <w:szCs w:val="21"/>
              </w:rPr>
              <w:t>网络安全</w:t>
            </w:r>
          </w:p>
          <w:p w14:paraId="3A7E6824">
            <w:pPr>
              <w:pStyle w:val="19"/>
              <w:tabs>
                <w:tab w:val="left" w:pos="276"/>
              </w:tabs>
              <w:spacing w:line="240" w:lineRule="auto"/>
              <w:jc w:val="left"/>
              <w:rPr>
                <w:rFonts w:ascii="Times New Roman" w:hAnsi="Times New Roman"/>
                <w:szCs w:val="21"/>
              </w:rPr>
            </w:pPr>
            <w:r>
              <w:rPr>
                <w:rFonts w:ascii="Times New Roman" w:hAnsi="Times New Roman"/>
                <w:szCs w:val="21"/>
              </w:rPr>
              <w:t>人工智能</w:t>
            </w:r>
          </w:p>
          <w:p w14:paraId="00BFE509">
            <w:pPr>
              <w:tabs>
                <w:tab w:val="left" w:pos="276"/>
              </w:tabs>
              <w:spacing w:line="240" w:lineRule="auto"/>
              <w:jc w:val="left"/>
              <w:rPr>
                <w:szCs w:val="21"/>
              </w:rPr>
            </w:pPr>
            <w:r>
              <w:rPr>
                <w:sz w:val="21"/>
                <w:szCs w:val="21"/>
              </w:rPr>
              <w:t>注：该选项只能单选。</w:t>
            </w:r>
          </w:p>
        </w:tc>
      </w:tr>
      <w:tr w14:paraId="13E3A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3175B84F">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52568E4A">
            <w:pPr>
              <w:pStyle w:val="20"/>
            </w:pPr>
            <w:r>
              <w:t>专家人数</w:t>
            </w:r>
          </w:p>
        </w:tc>
        <w:tc>
          <w:tcPr>
            <w:tcW w:w="3637" w:type="pct"/>
            <w:noWrap w:val="0"/>
            <w:vAlign w:val="center"/>
          </w:tcPr>
          <w:p w14:paraId="495FC9F8">
            <w:pPr>
              <w:pStyle w:val="19"/>
              <w:numPr>
                <w:ilvl w:val="0"/>
                <w:numId w:val="31"/>
              </w:numPr>
              <w:tabs>
                <w:tab w:val="left" w:pos="276"/>
              </w:tabs>
              <w:spacing w:line="240" w:lineRule="auto"/>
              <w:ind w:left="0" w:firstLine="0" w:firstLineChars="0"/>
              <w:rPr>
                <w:rFonts w:ascii="Times New Roman" w:hAnsi="Times New Roman"/>
                <w:szCs w:val="21"/>
              </w:rPr>
            </w:pPr>
            <w:r>
              <w:rPr>
                <w:rFonts w:ascii="Times New Roman" w:hAnsi="Times New Roman"/>
                <w:szCs w:val="21"/>
              </w:rPr>
              <w:t>必填项；</w:t>
            </w:r>
          </w:p>
          <w:p w14:paraId="65D8DA11">
            <w:pPr>
              <w:pStyle w:val="19"/>
              <w:numPr>
                <w:ilvl w:val="0"/>
                <w:numId w:val="31"/>
              </w:numPr>
              <w:tabs>
                <w:tab w:val="left" w:pos="276"/>
              </w:tabs>
              <w:spacing w:line="240" w:lineRule="auto"/>
              <w:ind w:left="0" w:firstLine="0" w:firstLineChars="0"/>
              <w:rPr>
                <w:rFonts w:ascii="Times New Roman" w:hAnsi="Times New Roman"/>
                <w:szCs w:val="21"/>
              </w:rPr>
            </w:pPr>
            <w:r>
              <w:rPr>
                <w:rFonts w:ascii="Times New Roman" w:hAnsi="Times New Roman"/>
                <w:szCs w:val="21"/>
              </w:rPr>
              <w:t>枚举类型</w:t>
            </w:r>
          </w:p>
          <w:p w14:paraId="1CDE009F">
            <w:pPr>
              <w:pStyle w:val="19"/>
              <w:tabs>
                <w:tab w:val="left" w:pos="276"/>
              </w:tabs>
              <w:spacing w:line="240" w:lineRule="auto"/>
              <w:rPr>
                <w:rFonts w:ascii="Times New Roman" w:hAnsi="Times New Roman"/>
                <w:szCs w:val="21"/>
              </w:rPr>
            </w:pPr>
            <w:r>
              <w:rPr>
                <w:rFonts w:ascii="Times New Roman" w:hAnsi="Times New Roman"/>
                <w:szCs w:val="21"/>
              </w:rPr>
              <w:t>5</w:t>
            </w:r>
          </w:p>
          <w:p w14:paraId="65FD9F5E">
            <w:pPr>
              <w:pStyle w:val="19"/>
              <w:tabs>
                <w:tab w:val="left" w:pos="276"/>
              </w:tabs>
              <w:spacing w:line="240" w:lineRule="auto"/>
              <w:rPr>
                <w:rFonts w:ascii="Times New Roman" w:hAnsi="Times New Roman"/>
                <w:szCs w:val="21"/>
              </w:rPr>
            </w:pPr>
            <w:r>
              <w:rPr>
                <w:rFonts w:ascii="Times New Roman" w:hAnsi="Times New Roman"/>
                <w:szCs w:val="21"/>
              </w:rPr>
              <w:t>7</w:t>
            </w:r>
          </w:p>
          <w:p w14:paraId="25E798ED">
            <w:pPr>
              <w:pStyle w:val="19"/>
              <w:tabs>
                <w:tab w:val="left" w:pos="276"/>
              </w:tabs>
              <w:spacing w:line="240" w:lineRule="auto"/>
              <w:rPr>
                <w:rFonts w:ascii="Times New Roman" w:hAnsi="Times New Roman"/>
                <w:szCs w:val="21"/>
              </w:rPr>
            </w:pPr>
            <w:r>
              <w:rPr>
                <w:rFonts w:ascii="Times New Roman" w:hAnsi="Times New Roman"/>
                <w:szCs w:val="21"/>
              </w:rPr>
              <w:t>9</w:t>
            </w:r>
          </w:p>
          <w:p w14:paraId="42A5673D">
            <w:pPr>
              <w:tabs>
                <w:tab w:val="left" w:pos="276"/>
              </w:tabs>
              <w:spacing w:line="240" w:lineRule="auto"/>
              <w:jc w:val="left"/>
              <w:rPr>
                <w:szCs w:val="21"/>
              </w:rPr>
            </w:pPr>
            <w:r>
              <w:rPr>
                <w:sz w:val="21"/>
                <w:szCs w:val="21"/>
              </w:rPr>
              <w:t>注：该选项只能单选。</w:t>
            </w:r>
          </w:p>
        </w:tc>
      </w:tr>
      <w:tr w14:paraId="73C91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jc w:val="center"/>
        </w:trPr>
        <w:tc>
          <w:tcPr>
            <w:tcW w:w="424" w:type="pct"/>
            <w:noWrap w:val="0"/>
            <w:vAlign w:val="center"/>
          </w:tcPr>
          <w:p w14:paraId="66D9D98B">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29E09F44">
            <w:pPr>
              <w:pStyle w:val="20"/>
            </w:pPr>
            <w:r>
              <w:t>专家姓名</w:t>
            </w:r>
          </w:p>
        </w:tc>
        <w:tc>
          <w:tcPr>
            <w:tcW w:w="3637" w:type="pct"/>
            <w:noWrap w:val="0"/>
            <w:vAlign w:val="center"/>
          </w:tcPr>
          <w:p w14:paraId="5F97EEAB">
            <w:pPr>
              <w:pStyle w:val="19"/>
              <w:numPr>
                <w:ilvl w:val="0"/>
                <w:numId w:val="32"/>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tc>
      </w:tr>
      <w:tr w14:paraId="3E8A6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57362247">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120E9F0D">
            <w:pPr>
              <w:pStyle w:val="20"/>
            </w:pPr>
            <w:r>
              <w:t>项目名称</w:t>
            </w:r>
          </w:p>
        </w:tc>
        <w:tc>
          <w:tcPr>
            <w:tcW w:w="3637" w:type="pct"/>
            <w:noWrap w:val="0"/>
            <w:vAlign w:val="center"/>
          </w:tcPr>
          <w:p w14:paraId="15AC62BC">
            <w:pPr>
              <w:pStyle w:val="19"/>
              <w:numPr>
                <w:ilvl w:val="0"/>
                <w:numId w:val="33"/>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2215AA6D">
            <w:pPr>
              <w:pStyle w:val="19"/>
              <w:numPr>
                <w:ilvl w:val="0"/>
                <w:numId w:val="33"/>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 xml:space="preserve">从已选入项目中选取项目。 </w:t>
            </w:r>
          </w:p>
        </w:tc>
      </w:tr>
      <w:tr w14:paraId="7C41B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5A0F2D9C">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163E7786">
            <w:pPr>
              <w:pStyle w:val="20"/>
            </w:pPr>
            <w:r>
              <w:t>评审日期</w:t>
            </w:r>
          </w:p>
        </w:tc>
        <w:tc>
          <w:tcPr>
            <w:tcW w:w="3637" w:type="pct"/>
            <w:noWrap w:val="0"/>
            <w:vAlign w:val="center"/>
          </w:tcPr>
          <w:p w14:paraId="05C59FA9">
            <w:pPr>
              <w:pStyle w:val="19"/>
              <w:numPr>
                <w:ilvl w:val="0"/>
                <w:numId w:val="34"/>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6EAD56EB">
            <w:pPr>
              <w:pStyle w:val="19"/>
              <w:numPr>
                <w:ilvl w:val="0"/>
                <w:numId w:val="34"/>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格式为年-月-日。</w:t>
            </w:r>
          </w:p>
        </w:tc>
      </w:tr>
      <w:tr w14:paraId="71EE2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0EC2E947">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6F24A015">
            <w:pPr>
              <w:pStyle w:val="20"/>
            </w:pPr>
            <w:r>
              <w:t>评审时段</w:t>
            </w:r>
          </w:p>
        </w:tc>
        <w:tc>
          <w:tcPr>
            <w:tcW w:w="3637" w:type="pct"/>
            <w:noWrap w:val="0"/>
            <w:vAlign w:val="center"/>
          </w:tcPr>
          <w:p w14:paraId="70110382">
            <w:pPr>
              <w:pStyle w:val="19"/>
              <w:numPr>
                <w:ilvl w:val="0"/>
                <w:numId w:val="35"/>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必填项；</w:t>
            </w:r>
          </w:p>
          <w:p w14:paraId="7AC5A781">
            <w:pPr>
              <w:pStyle w:val="19"/>
              <w:numPr>
                <w:ilvl w:val="0"/>
                <w:numId w:val="35"/>
              </w:numPr>
              <w:tabs>
                <w:tab w:val="left" w:pos="276"/>
              </w:tabs>
              <w:spacing w:line="240" w:lineRule="auto"/>
              <w:ind w:firstLine="0" w:firstLineChars="0"/>
              <w:jc w:val="left"/>
              <w:rPr>
                <w:rFonts w:ascii="Times New Roman" w:hAnsi="Times New Roman"/>
                <w:szCs w:val="21"/>
              </w:rPr>
            </w:pPr>
            <w:r>
              <w:rPr>
                <w:rFonts w:ascii="Times New Roman" w:hAnsi="Times New Roman"/>
                <w:szCs w:val="21"/>
              </w:rPr>
              <w:t>取值范围：</w:t>
            </w:r>
          </w:p>
          <w:p w14:paraId="727517A8">
            <w:pPr>
              <w:pStyle w:val="19"/>
              <w:tabs>
                <w:tab w:val="left" w:pos="276"/>
              </w:tabs>
              <w:spacing w:line="240" w:lineRule="auto"/>
              <w:jc w:val="left"/>
              <w:rPr>
                <w:rFonts w:ascii="Times New Roman" w:hAnsi="Times New Roman"/>
                <w:szCs w:val="21"/>
              </w:rPr>
            </w:pPr>
            <w:r>
              <w:rPr>
                <w:rFonts w:ascii="Times New Roman" w:hAnsi="Times New Roman"/>
                <w:szCs w:val="21"/>
              </w:rPr>
              <w:t>上午（8:00-12:00）</w:t>
            </w:r>
          </w:p>
          <w:p w14:paraId="055F3890">
            <w:pPr>
              <w:pStyle w:val="19"/>
              <w:tabs>
                <w:tab w:val="left" w:pos="276"/>
              </w:tabs>
              <w:spacing w:line="240" w:lineRule="auto"/>
              <w:jc w:val="left"/>
              <w:rPr>
                <w:rFonts w:ascii="Times New Roman" w:hAnsi="Times New Roman"/>
                <w:szCs w:val="21"/>
              </w:rPr>
            </w:pPr>
            <w:r>
              <w:rPr>
                <w:rFonts w:ascii="Times New Roman" w:hAnsi="Times New Roman"/>
                <w:szCs w:val="21"/>
              </w:rPr>
              <w:t>下午（13:00-17:00）</w:t>
            </w:r>
          </w:p>
          <w:p w14:paraId="289DBA2F">
            <w:pPr>
              <w:pStyle w:val="19"/>
              <w:tabs>
                <w:tab w:val="left" w:pos="276"/>
              </w:tabs>
              <w:spacing w:line="240" w:lineRule="auto"/>
              <w:jc w:val="left"/>
              <w:rPr>
                <w:rFonts w:ascii="Times New Roman" w:hAnsi="Times New Roman"/>
                <w:szCs w:val="21"/>
              </w:rPr>
            </w:pPr>
            <w:r>
              <w:rPr>
                <w:rFonts w:ascii="Times New Roman" w:hAnsi="Times New Roman"/>
                <w:szCs w:val="21"/>
              </w:rPr>
              <w:t>晚上（18:00-21:00）</w:t>
            </w:r>
          </w:p>
          <w:p w14:paraId="62E33192">
            <w:pPr>
              <w:pStyle w:val="19"/>
              <w:numPr>
                <w:ilvl w:val="0"/>
                <w:numId w:val="0"/>
              </w:numPr>
              <w:tabs>
                <w:tab w:val="left" w:pos="276"/>
              </w:tabs>
              <w:spacing w:line="240" w:lineRule="auto"/>
              <w:jc w:val="left"/>
              <w:rPr>
                <w:rFonts w:ascii="Times New Roman" w:hAnsi="Times New Roman"/>
                <w:szCs w:val="21"/>
              </w:rPr>
            </w:pPr>
            <w:r>
              <w:rPr>
                <w:rFonts w:ascii="Times New Roman" w:hAnsi="Times New Roman"/>
                <w:szCs w:val="21"/>
              </w:rPr>
              <w:t>注：每个评审计划只能选择一个时段。</w:t>
            </w:r>
          </w:p>
        </w:tc>
      </w:tr>
      <w:tr w14:paraId="49C12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073BBD24">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7BF49A2D">
            <w:pPr>
              <w:pStyle w:val="20"/>
            </w:pPr>
            <w:r>
              <w:t>计划建立时间</w:t>
            </w:r>
          </w:p>
        </w:tc>
        <w:tc>
          <w:tcPr>
            <w:tcW w:w="3637" w:type="pct"/>
            <w:noWrap w:val="0"/>
            <w:vAlign w:val="center"/>
          </w:tcPr>
          <w:p w14:paraId="20877A35">
            <w:pPr>
              <w:pStyle w:val="19"/>
              <w:numPr>
                <w:ilvl w:val="0"/>
                <w:numId w:val="36"/>
              </w:numPr>
              <w:tabs>
                <w:tab w:val="left" w:pos="276"/>
              </w:tabs>
              <w:spacing w:line="240" w:lineRule="auto"/>
              <w:ind w:firstLine="0" w:firstLineChars="0"/>
              <w:rPr>
                <w:rFonts w:ascii="Times New Roman" w:hAnsi="Times New Roman"/>
                <w:szCs w:val="21"/>
              </w:rPr>
            </w:pPr>
            <w:r>
              <w:rPr>
                <w:rFonts w:ascii="Times New Roman" w:hAnsi="Times New Roman"/>
                <w:szCs w:val="21"/>
              </w:rPr>
              <w:t>格式为年-月-日 时:分:秒；</w:t>
            </w:r>
          </w:p>
          <w:p w14:paraId="31EFE587">
            <w:pPr>
              <w:pStyle w:val="19"/>
              <w:numPr>
                <w:ilvl w:val="0"/>
                <w:numId w:val="36"/>
              </w:numPr>
              <w:tabs>
                <w:tab w:val="left" w:pos="276"/>
              </w:tabs>
              <w:spacing w:line="240" w:lineRule="auto"/>
              <w:ind w:firstLine="0" w:firstLineChars="0"/>
              <w:rPr>
                <w:rFonts w:ascii="Times New Roman" w:hAnsi="Times New Roman"/>
                <w:szCs w:val="21"/>
              </w:rPr>
            </w:pPr>
            <w:r>
              <w:rPr>
                <w:rFonts w:ascii="Times New Roman" w:hAnsi="Times New Roman"/>
                <w:szCs w:val="21"/>
              </w:rPr>
              <w:t>自动获取计划建立时系统时间。</w:t>
            </w:r>
          </w:p>
        </w:tc>
      </w:tr>
      <w:tr w14:paraId="33F7B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15BEFB37">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04819473">
            <w:pPr>
              <w:pStyle w:val="20"/>
            </w:pPr>
            <w:r>
              <w:t>计划结束时间</w:t>
            </w:r>
          </w:p>
        </w:tc>
        <w:tc>
          <w:tcPr>
            <w:tcW w:w="3637" w:type="pct"/>
            <w:noWrap w:val="0"/>
            <w:vAlign w:val="center"/>
          </w:tcPr>
          <w:p w14:paraId="49821924">
            <w:pPr>
              <w:pStyle w:val="19"/>
              <w:numPr>
                <w:ilvl w:val="0"/>
                <w:numId w:val="37"/>
              </w:numPr>
              <w:tabs>
                <w:tab w:val="left" w:pos="276"/>
              </w:tabs>
              <w:spacing w:line="240" w:lineRule="auto"/>
              <w:ind w:firstLine="0" w:firstLineChars="0"/>
              <w:rPr>
                <w:rFonts w:ascii="Times New Roman" w:hAnsi="Times New Roman"/>
                <w:szCs w:val="21"/>
              </w:rPr>
            </w:pPr>
            <w:r>
              <w:rPr>
                <w:rFonts w:ascii="Times New Roman" w:hAnsi="Times New Roman"/>
                <w:szCs w:val="21"/>
              </w:rPr>
              <w:t>格式为年-月-日 时:分:秒；</w:t>
            </w:r>
          </w:p>
          <w:p w14:paraId="643F8C02">
            <w:pPr>
              <w:pStyle w:val="19"/>
              <w:numPr>
                <w:ilvl w:val="0"/>
                <w:numId w:val="37"/>
              </w:numPr>
              <w:tabs>
                <w:tab w:val="left" w:pos="276"/>
              </w:tabs>
              <w:spacing w:line="240" w:lineRule="auto"/>
              <w:ind w:firstLine="0" w:firstLineChars="0"/>
              <w:rPr>
                <w:rFonts w:ascii="Times New Roman" w:hAnsi="Times New Roman"/>
                <w:szCs w:val="21"/>
              </w:rPr>
            </w:pPr>
            <w:r>
              <w:rPr>
                <w:rFonts w:ascii="Times New Roman" w:hAnsi="Times New Roman"/>
                <w:szCs w:val="21"/>
              </w:rPr>
              <w:t>自动获取计划结束时系统时间。</w:t>
            </w:r>
          </w:p>
        </w:tc>
      </w:tr>
      <w:tr w14:paraId="6A442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7361236E">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660B901A">
            <w:pPr>
              <w:pStyle w:val="20"/>
            </w:pPr>
            <w:r>
              <w:t>计划状态</w:t>
            </w:r>
          </w:p>
        </w:tc>
        <w:tc>
          <w:tcPr>
            <w:tcW w:w="3637" w:type="pct"/>
            <w:noWrap w:val="0"/>
            <w:vAlign w:val="center"/>
          </w:tcPr>
          <w:p w14:paraId="3B50AD87">
            <w:pPr>
              <w:pStyle w:val="19"/>
              <w:numPr>
                <w:ilvl w:val="0"/>
                <w:numId w:val="0"/>
              </w:numPr>
              <w:tabs>
                <w:tab w:val="left" w:pos="276"/>
              </w:tabs>
              <w:spacing w:line="240" w:lineRule="auto"/>
              <w:rPr>
                <w:rFonts w:ascii="Times New Roman" w:hAnsi="Times New Roman"/>
                <w:szCs w:val="21"/>
              </w:rPr>
            </w:pPr>
            <w:r>
              <w:rPr>
                <w:rFonts w:ascii="Times New Roman" w:hAnsi="Times New Roman"/>
                <w:szCs w:val="21"/>
              </w:rPr>
              <w:t>已建立、待评审、评审中、待结束、开题结束、验收结束、超时取消</w:t>
            </w:r>
            <w:r>
              <w:rPr>
                <w:rFonts w:hint="eastAsia" w:ascii="Times New Roman" w:hAnsi="Times New Roman"/>
                <w:szCs w:val="21"/>
              </w:rPr>
              <w:t>、</w:t>
            </w:r>
            <w:r>
              <w:rPr>
                <w:rFonts w:ascii="Times New Roman" w:hAnsi="Times New Roman"/>
                <w:szCs w:val="21"/>
              </w:rPr>
              <w:t>超时结束、取消结束。</w:t>
            </w:r>
          </w:p>
        </w:tc>
      </w:tr>
      <w:tr w14:paraId="616F2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5B063646">
            <w:pPr>
              <w:pStyle w:val="19"/>
              <w:numPr>
                <w:ilvl w:val="0"/>
                <w:numId w:val="29"/>
              </w:numPr>
              <w:tabs>
                <w:tab w:val="left" w:pos="276"/>
              </w:tabs>
              <w:spacing w:line="240" w:lineRule="auto"/>
              <w:ind w:left="0" w:firstLine="0" w:firstLineChars="0"/>
              <w:jc w:val="center"/>
              <w:rPr>
                <w:rFonts w:ascii="Times New Roman" w:hAnsi="Times New Roman" w:eastAsia="Times New Roman"/>
              </w:rPr>
            </w:pPr>
          </w:p>
        </w:tc>
        <w:tc>
          <w:tcPr>
            <w:tcW w:w="939" w:type="pct"/>
            <w:noWrap w:val="0"/>
            <w:vAlign w:val="center"/>
          </w:tcPr>
          <w:p w14:paraId="7E336DB9">
            <w:pPr>
              <w:pStyle w:val="20"/>
            </w:pPr>
            <w:r>
              <w:t>计划执行信息</w:t>
            </w:r>
          </w:p>
        </w:tc>
        <w:tc>
          <w:tcPr>
            <w:tcW w:w="3637" w:type="pct"/>
            <w:noWrap w:val="0"/>
            <w:vAlign w:val="center"/>
          </w:tcPr>
          <w:p w14:paraId="6667AF94">
            <w:pPr>
              <w:pStyle w:val="19"/>
              <w:numPr>
                <w:ilvl w:val="0"/>
                <w:numId w:val="0"/>
              </w:numPr>
              <w:tabs>
                <w:tab w:val="left" w:pos="276"/>
              </w:tabs>
              <w:spacing w:line="240" w:lineRule="auto"/>
              <w:rPr>
                <w:rFonts w:ascii="Times New Roman" w:hAnsi="Times New Roman"/>
                <w:szCs w:val="21"/>
              </w:rPr>
            </w:pPr>
            <w:r>
              <w:rPr>
                <w:rFonts w:ascii="Times New Roman" w:hAnsi="Times New Roman"/>
                <w:szCs w:val="21"/>
              </w:rPr>
              <w:t>注：提供该计划中项目的状态和打分情况（计划中的专家对项目是否打分或者提交的记录）。</w:t>
            </w:r>
          </w:p>
        </w:tc>
      </w:tr>
    </w:tbl>
    <w:p w14:paraId="0D365112"/>
    <w:p w14:paraId="2BD36F6B">
      <w:pPr>
        <w:pStyle w:val="4"/>
        <w:numPr>
          <w:ilvl w:val="0"/>
          <w:numId w:val="0"/>
        </w:numPr>
        <w:tabs>
          <w:tab w:val="clear" w:pos="600"/>
          <w:tab w:val="clear" w:pos="1080"/>
        </w:tabs>
        <w:spacing w:before="0" w:after="0" w:line="360" w:lineRule="auto"/>
        <w:ind w:left="720" w:hanging="720"/>
        <w:rPr>
          <w:rFonts w:eastAsia="黑体"/>
        </w:rPr>
      </w:pPr>
      <w:r>
        <w:br w:type="page"/>
      </w:r>
      <w:bookmarkStart w:id="37" w:name="_Toc190937383"/>
      <w:r>
        <w:rPr>
          <w:rFonts w:eastAsia="黑体"/>
        </w:rPr>
        <w:t>附录A.4 分数限值说明表</w:t>
      </w:r>
      <w:bookmarkEnd w:id="37"/>
    </w:p>
    <w:p w14:paraId="54EE7F21">
      <w:pPr>
        <w:pStyle w:val="6"/>
        <w:ind w:firstLine="420"/>
        <w:jc w:val="center"/>
        <w:rPr>
          <w:sz w:val="21"/>
          <w:szCs w:val="21"/>
        </w:rPr>
      </w:pPr>
      <w:r>
        <w:rPr>
          <w:b/>
          <w:bCs/>
          <w:sz w:val="21"/>
          <w:szCs w:val="21"/>
        </w:rPr>
        <w:t>表A-4分数限值说明表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310"/>
        <w:gridCol w:w="6495"/>
      </w:tblGrid>
      <w:tr w14:paraId="12762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424" w:type="pct"/>
            <w:noWrap w:val="0"/>
            <w:vAlign w:val="center"/>
          </w:tcPr>
          <w:p w14:paraId="07C5B278">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序号</w:t>
            </w:r>
          </w:p>
        </w:tc>
        <w:tc>
          <w:tcPr>
            <w:tcW w:w="768" w:type="pct"/>
            <w:noWrap w:val="0"/>
            <w:vAlign w:val="center"/>
          </w:tcPr>
          <w:p w14:paraId="76E94D53">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808" w:type="pct"/>
            <w:noWrap w:val="0"/>
            <w:vAlign w:val="center"/>
          </w:tcPr>
          <w:p w14:paraId="7F24F0F7">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291AF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424" w:type="pct"/>
            <w:noWrap w:val="0"/>
            <w:vAlign w:val="center"/>
          </w:tcPr>
          <w:p w14:paraId="59397B7E">
            <w:pPr>
              <w:pStyle w:val="20"/>
              <w:rPr>
                <w:rFonts w:eastAsia="Times New Roman"/>
              </w:rPr>
            </w:pPr>
            <w:r>
              <w:t>1</w:t>
            </w:r>
          </w:p>
        </w:tc>
        <w:tc>
          <w:tcPr>
            <w:tcW w:w="768" w:type="pct"/>
            <w:noWrap w:val="0"/>
            <w:vAlign w:val="center"/>
          </w:tcPr>
          <w:p w14:paraId="106A30A3">
            <w:pPr>
              <w:pStyle w:val="20"/>
            </w:pPr>
            <w:r>
              <w:t>分数限值</w:t>
            </w:r>
          </w:p>
        </w:tc>
        <w:tc>
          <w:tcPr>
            <w:tcW w:w="3808" w:type="pct"/>
            <w:noWrap w:val="0"/>
            <w:vAlign w:val="center"/>
          </w:tcPr>
          <w:p w14:paraId="1581A614">
            <w:pPr>
              <w:pStyle w:val="19"/>
              <w:numPr>
                <w:ilvl w:val="0"/>
                <w:numId w:val="0"/>
              </w:numPr>
              <w:tabs>
                <w:tab w:val="left" w:pos="276"/>
              </w:tabs>
              <w:spacing w:line="240" w:lineRule="auto"/>
              <w:jc w:val="left"/>
              <w:rPr>
                <w:rFonts w:ascii="Times New Roman" w:hAnsi="Times New Roman"/>
              </w:rPr>
            </w:pPr>
            <w:r>
              <w:rPr>
                <w:rFonts w:ascii="Times New Roman" w:hAnsi="Times New Roman"/>
              </w:rPr>
              <w:t>（1）0.00&lt;=分数限值&lt;=100.00；</w:t>
            </w:r>
          </w:p>
          <w:p w14:paraId="6C20A0AA">
            <w:pPr>
              <w:pStyle w:val="19"/>
              <w:tabs>
                <w:tab w:val="left" w:pos="276"/>
              </w:tabs>
              <w:spacing w:line="240" w:lineRule="auto"/>
              <w:ind w:firstLine="0" w:firstLineChars="0"/>
              <w:jc w:val="left"/>
              <w:rPr>
                <w:rFonts w:ascii="Times New Roman" w:hAnsi="Times New Roman"/>
              </w:rPr>
            </w:pPr>
            <w:r>
              <w:rPr>
                <w:rFonts w:ascii="Times New Roman" w:hAnsi="Times New Roman"/>
              </w:rPr>
              <w:t>（2）</w:t>
            </w:r>
            <w:r>
              <w:rPr>
                <w:rFonts w:hint="eastAsia" w:ascii="Times New Roman" w:hAnsi="Times New Roman"/>
              </w:rPr>
              <w:t>最多</w:t>
            </w:r>
            <w:r>
              <w:rPr>
                <w:rFonts w:ascii="Times New Roman" w:hAnsi="Times New Roman"/>
              </w:rPr>
              <w:t>输入两位小数。</w:t>
            </w:r>
          </w:p>
        </w:tc>
      </w:tr>
    </w:tbl>
    <w:p w14:paraId="60CD8CF5"/>
    <w:p w14:paraId="73B5A402">
      <w:pPr>
        <w:pStyle w:val="4"/>
        <w:numPr>
          <w:ilvl w:val="0"/>
          <w:numId w:val="0"/>
        </w:numPr>
        <w:tabs>
          <w:tab w:val="clear" w:pos="600"/>
          <w:tab w:val="clear" w:pos="1080"/>
        </w:tabs>
        <w:spacing w:before="0" w:after="0" w:line="360" w:lineRule="auto"/>
        <w:ind w:left="720" w:hanging="720"/>
        <w:rPr>
          <w:rFonts w:eastAsia="黑体"/>
        </w:rPr>
      </w:pPr>
      <w:r>
        <w:br w:type="page"/>
      </w:r>
      <w:bookmarkStart w:id="38" w:name="_Toc190937384"/>
      <w:r>
        <w:rPr>
          <w:rFonts w:eastAsia="黑体"/>
        </w:rPr>
        <w:t>附录A.5 专家管理说明表</w:t>
      </w:r>
      <w:bookmarkEnd w:id="38"/>
    </w:p>
    <w:p w14:paraId="209038AB">
      <w:pPr>
        <w:numPr>
          <w:ilvl w:val="0"/>
          <w:numId w:val="0"/>
        </w:numPr>
        <w:ind w:firstLine="723" w:firstLineChars="300"/>
        <w:jc w:val="center"/>
      </w:pPr>
      <w:r>
        <w:rPr>
          <w:b/>
          <w:bCs/>
        </w:rPr>
        <w:t>表A-5专家管理说明表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165"/>
        <w:gridCol w:w="6640"/>
      </w:tblGrid>
      <w:tr w14:paraId="096EB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424" w:type="pct"/>
            <w:noWrap w:val="0"/>
            <w:vAlign w:val="center"/>
          </w:tcPr>
          <w:p w14:paraId="6042F5EC">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序号</w:t>
            </w:r>
          </w:p>
        </w:tc>
        <w:tc>
          <w:tcPr>
            <w:tcW w:w="683" w:type="pct"/>
            <w:noWrap w:val="0"/>
            <w:vAlign w:val="center"/>
          </w:tcPr>
          <w:p w14:paraId="3F212F33">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893" w:type="pct"/>
            <w:noWrap w:val="0"/>
            <w:vAlign w:val="center"/>
          </w:tcPr>
          <w:p w14:paraId="75AC5BF0">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3D1A8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424" w:type="pct"/>
            <w:noWrap w:val="0"/>
            <w:vAlign w:val="center"/>
          </w:tcPr>
          <w:p w14:paraId="1DD20002">
            <w:pPr>
              <w:pStyle w:val="20"/>
              <w:rPr>
                <w:rFonts w:eastAsia="Times New Roman"/>
              </w:rPr>
            </w:pPr>
            <w:r>
              <w:t>1</w:t>
            </w:r>
          </w:p>
        </w:tc>
        <w:tc>
          <w:tcPr>
            <w:tcW w:w="683" w:type="pct"/>
            <w:noWrap w:val="0"/>
            <w:vAlign w:val="center"/>
          </w:tcPr>
          <w:p w14:paraId="16A2C7F3">
            <w:pPr>
              <w:pStyle w:val="20"/>
            </w:pPr>
            <w:r>
              <w:t>姓名</w:t>
            </w:r>
          </w:p>
        </w:tc>
        <w:tc>
          <w:tcPr>
            <w:tcW w:w="3893" w:type="pct"/>
            <w:noWrap w:val="0"/>
            <w:vAlign w:val="top"/>
          </w:tcPr>
          <w:p w14:paraId="51AFBF29">
            <w:pPr>
              <w:pStyle w:val="19"/>
              <w:numPr>
                <w:ilvl w:val="0"/>
                <w:numId w:val="38"/>
              </w:numPr>
              <w:tabs>
                <w:tab w:val="left" w:pos="276"/>
              </w:tabs>
              <w:spacing w:line="240" w:lineRule="auto"/>
              <w:ind w:firstLine="0" w:firstLineChars="0"/>
              <w:rPr>
                <w:rFonts w:ascii="Times New Roman" w:hAnsi="Times New Roman"/>
              </w:rPr>
            </w:pPr>
            <w:r>
              <w:rPr>
                <w:rFonts w:ascii="Times New Roman" w:hAnsi="Times New Roman"/>
              </w:rPr>
              <w:t>必填项；</w:t>
            </w:r>
          </w:p>
          <w:p w14:paraId="2901EAB5">
            <w:pPr>
              <w:pStyle w:val="19"/>
              <w:numPr>
                <w:ilvl w:val="0"/>
                <w:numId w:val="38"/>
              </w:numPr>
              <w:tabs>
                <w:tab w:val="left" w:pos="276"/>
              </w:tabs>
              <w:spacing w:line="240" w:lineRule="auto"/>
              <w:ind w:firstLine="0" w:firstLineChars="0"/>
              <w:rPr>
                <w:rFonts w:ascii="Times New Roman" w:hAnsi="Times New Roman"/>
              </w:rPr>
            </w:pPr>
            <w:r>
              <w:rPr>
                <w:rFonts w:ascii="Times New Roman" w:hAnsi="Times New Roman"/>
              </w:rPr>
              <w:t>最多可录入50个长度；</w:t>
            </w:r>
          </w:p>
          <w:p w14:paraId="48C7D11F">
            <w:pPr>
              <w:pStyle w:val="19"/>
              <w:numPr>
                <w:ilvl w:val="0"/>
                <w:numId w:val="38"/>
              </w:numPr>
              <w:tabs>
                <w:tab w:val="left" w:pos="276"/>
              </w:tabs>
              <w:spacing w:line="240" w:lineRule="auto"/>
              <w:ind w:firstLine="0" w:firstLineChars="0"/>
              <w:rPr>
                <w:rFonts w:ascii="Times New Roman" w:hAnsi="Times New Roman"/>
              </w:rPr>
            </w:pPr>
            <w:r>
              <w:rPr>
                <w:rFonts w:ascii="Times New Roman" w:hAnsi="Times New Roman"/>
              </w:rPr>
              <w:t>保存后，更新至用户管理的用户姓名。</w:t>
            </w:r>
          </w:p>
        </w:tc>
      </w:tr>
      <w:tr w14:paraId="5E213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424" w:type="pct"/>
            <w:noWrap w:val="0"/>
            <w:vAlign w:val="center"/>
          </w:tcPr>
          <w:p w14:paraId="7DA305F6">
            <w:pPr>
              <w:pStyle w:val="20"/>
              <w:rPr>
                <w:rFonts w:eastAsia="Times New Roman"/>
              </w:rPr>
            </w:pPr>
            <w:r>
              <w:t>2</w:t>
            </w:r>
          </w:p>
        </w:tc>
        <w:tc>
          <w:tcPr>
            <w:tcW w:w="683" w:type="pct"/>
            <w:noWrap w:val="0"/>
            <w:vAlign w:val="center"/>
          </w:tcPr>
          <w:p w14:paraId="2F31806D">
            <w:pPr>
              <w:pStyle w:val="20"/>
            </w:pPr>
            <w:r>
              <w:t>所属单位</w:t>
            </w:r>
          </w:p>
        </w:tc>
        <w:tc>
          <w:tcPr>
            <w:tcW w:w="3893" w:type="pct"/>
            <w:noWrap w:val="0"/>
            <w:vAlign w:val="center"/>
          </w:tcPr>
          <w:p w14:paraId="4C7DB784">
            <w:pPr>
              <w:numPr>
                <w:ilvl w:val="0"/>
                <w:numId w:val="39"/>
              </w:numPr>
              <w:spacing w:line="240" w:lineRule="auto"/>
              <w:rPr>
                <w:sz w:val="21"/>
                <w:szCs w:val="22"/>
              </w:rPr>
            </w:pPr>
            <w:r>
              <w:rPr>
                <w:sz w:val="21"/>
                <w:szCs w:val="22"/>
              </w:rPr>
              <w:t>必填项；</w:t>
            </w:r>
          </w:p>
          <w:p w14:paraId="6C3D6CE7">
            <w:pPr>
              <w:numPr>
                <w:ilvl w:val="0"/>
                <w:numId w:val="39"/>
              </w:numPr>
              <w:spacing w:line="240" w:lineRule="auto"/>
              <w:rPr>
                <w:sz w:val="21"/>
                <w:szCs w:val="22"/>
              </w:rPr>
            </w:pPr>
            <w:r>
              <w:rPr>
                <w:sz w:val="21"/>
                <w:szCs w:val="22"/>
              </w:rPr>
              <w:t>最多可录入50个长度；</w:t>
            </w:r>
          </w:p>
          <w:p w14:paraId="67AD9AB0">
            <w:pPr>
              <w:numPr>
                <w:ilvl w:val="0"/>
                <w:numId w:val="39"/>
              </w:numPr>
              <w:spacing w:line="240" w:lineRule="auto"/>
            </w:pPr>
            <w:r>
              <w:rPr>
                <w:sz w:val="21"/>
                <w:szCs w:val="22"/>
              </w:rPr>
              <w:t>从已有研究单位中进行选择，只能单选。</w:t>
            </w:r>
          </w:p>
        </w:tc>
      </w:tr>
      <w:tr w14:paraId="6AF0C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jc w:val="center"/>
        </w:trPr>
        <w:tc>
          <w:tcPr>
            <w:tcW w:w="424" w:type="pct"/>
            <w:noWrap w:val="0"/>
            <w:vAlign w:val="center"/>
          </w:tcPr>
          <w:p w14:paraId="04F0AD4F">
            <w:pPr>
              <w:pStyle w:val="20"/>
              <w:rPr>
                <w:rFonts w:eastAsia="Times New Roman"/>
              </w:rPr>
            </w:pPr>
            <w:r>
              <w:t>3</w:t>
            </w:r>
          </w:p>
        </w:tc>
        <w:tc>
          <w:tcPr>
            <w:tcW w:w="683" w:type="pct"/>
            <w:noWrap w:val="0"/>
            <w:vAlign w:val="center"/>
          </w:tcPr>
          <w:p w14:paraId="19692641">
            <w:pPr>
              <w:pStyle w:val="20"/>
            </w:pPr>
            <w:r>
              <w:t>手机号</w:t>
            </w:r>
          </w:p>
        </w:tc>
        <w:tc>
          <w:tcPr>
            <w:tcW w:w="3893" w:type="pct"/>
            <w:noWrap w:val="0"/>
            <w:vAlign w:val="center"/>
          </w:tcPr>
          <w:p w14:paraId="110DC154">
            <w:pPr>
              <w:pStyle w:val="19"/>
              <w:tabs>
                <w:tab w:val="left" w:pos="276"/>
              </w:tabs>
              <w:spacing w:line="240" w:lineRule="auto"/>
              <w:ind w:firstLine="0" w:firstLineChars="0"/>
              <w:jc w:val="left"/>
              <w:rPr>
                <w:rFonts w:ascii="Times New Roman" w:hAnsi="Times New Roman"/>
              </w:rPr>
            </w:pPr>
            <w:r>
              <w:rPr>
                <w:rFonts w:ascii="Times New Roman" w:hAnsi="Times New Roman"/>
              </w:rPr>
              <w:t>（1）数字组成；</w:t>
            </w:r>
          </w:p>
          <w:p w14:paraId="5CE224F6">
            <w:pPr>
              <w:pStyle w:val="19"/>
              <w:tabs>
                <w:tab w:val="left" w:pos="276"/>
              </w:tabs>
              <w:spacing w:line="240" w:lineRule="auto"/>
              <w:ind w:firstLine="0" w:firstLineChars="0"/>
              <w:jc w:val="left"/>
              <w:rPr>
                <w:rFonts w:ascii="Times New Roman" w:hAnsi="Times New Roman"/>
              </w:rPr>
            </w:pPr>
            <w:r>
              <w:rPr>
                <w:rFonts w:ascii="Times New Roman" w:hAnsi="Times New Roman"/>
              </w:rPr>
              <w:t>（2）手机号验证规则：第一位只能为数字1，第二位数字为：3、4、5、6、7、8、9；一共为11位数字；</w:t>
            </w:r>
          </w:p>
          <w:p w14:paraId="66D056EB">
            <w:pPr>
              <w:pStyle w:val="19"/>
              <w:tabs>
                <w:tab w:val="left" w:pos="276"/>
              </w:tabs>
              <w:spacing w:line="240" w:lineRule="auto"/>
              <w:ind w:firstLine="0" w:firstLineChars="0"/>
              <w:rPr>
                <w:rFonts w:ascii="Times New Roman" w:hAnsi="Times New Roman"/>
              </w:rPr>
            </w:pPr>
            <w:r>
              <w:rPr>
                <w:rFonts w:ascii="Times New Roman" w:hAnsi="Times New Roman"/>
              </w:rPr>
              <w:t>（3）必填项；</w:t>
            </w:r>
          </w:p>
          <w:p w14:paraId="6D1E6AFA">
            <w:pPr>
              <w:pStyle w:val="19"/>
              <w:tabs>
                <w:tab w:val="left" w:pos="276"/>
              </w:tabs>
              <w:spacing w:line="240" w:lineRule="auto"/>
              <w:ind w:firstLine="0" w:firstLineChars="0"/>
              <w:rPr>
                <w:rFonts w:ascii="Times New Roman" w:hAnsi="Times New Roman"/>
              </w:rPr>
            </w:pPr>
            <w:r>
              <w:rPr>
                <w:rFonts w:ascii="Times New Roman" w:hAnsi="Times New Roman"/>
              </w:rPr>
              <w:t>（4）可作为用户账号登录使用，密码默认为123456.a；</w:t>
            </w:r>
          </w:p>
          <w:p w14:paraId="256C580E">
            <w:pPr>
              <w:pStyle w:val="19"/>
              <w:tabs>
                <w:tab w:val="left" w:pos="276"/>
              </w:tabs>
              <w:spacing w:line="240" w:lineRule="auto"/>
              <w:ind w:firstLine="0" w:firstLineChars="0"/>
              <w:rPr>
                <w:rFonts w:ascii="Times New Roman" w:hAnsi="Times New Roman"/>
              </w:rPr>
            </w:pPr>
            <w:r>
              <w:rPr>
                <w:rFonts w:ascii="Times New Roman" w:hAnsi="Times New Roman"/>
              </w:rPr>
              <w:t>（5）唯一；</w:t>
            </w:r>
          </w:p>
          <w:p w14:paraId="66372B55">
            <w:pPr>
              <w:pStyle w:val="19"/>
              <w:tabs>
                <w:tab w:val="left" w:pos="276"/>
              </w:tabs>
              <w:spacing w:line="240" w:lineRule="auto"/>
              <w:ind w:firstLine="0" w:firstLineChars="0"/>
              <w:rPr>
                <w:rFonts w:ascii="Times New Roman" w:hAnsi="Times New Roman"/>
              </w:rPr>
            </w:pPr>
            <w:r>
              <w:rPr>
                <w:rFonts w:ascii="Times New Roman" w:hAnsi="Times New Roman"/>
              </w:rPr>
              <w:t>（6）新增保存后，更新至用户管理的用户账号、手机号。</w:t>
            </w:r>
          </w:p>
        </w:tc>
      </w:tr>
      <w:tr w14:paraId="26B94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jc w:val="center"/>
        </w:trPr>
        <w:tc>
          <w:tcPr>
            <w:tcW w:w="424" w:type="pct"/>
            <w:noWrap w:val="0"/>
            <w:vAlign w:val="center"/>
          </w:tcPr>
          <w:p w14:paraId="10E669A7">
            <w:pPr>
              <w:pStyle w:val="20"/>
              <w:rPr>
                <w:rFonts w:eastAsia="Times New Roman"/>
              </w:rPr>
            </w:pPr>
            <w:r>
              <w:t>4</w:t>
            </w:r>
          </w:p>
        </w:tc>
        <w:tc>
          <w:tcPr>
            <w:tcW w:w="683" w:type="pct"/>
            <w:noWrap w:val="0"/>
            <w:vAlign w:val="center"/>
          </w:tcPr>
          <w:p w14:paraId="1B565A3C">
            <w:pPr>
              <w:pStyle w:val="20"/>
            </w:pPr>
            <w:r>
              <w:t>技术领域</w:t>
            </w:r>
          </w:p>
        </w:tc>
        <w:tc>
          <w:tcPr>
            <w:tcW w:w="3893" w:type="pct"/>
            <w:noWrap w:val="0"/>
            <w:vAlign w:val="center"/>
          </w:tcPr>
          <w:p w14:paraId="34D166FB">
            <w:pPr>
              <w:pStyle w:val="19"/>
              <w:tabs>
                <w:tab w:val="left" w:pos="276"/>
              </w:tabs>
              <w:spacing w:line="240" w:lineRule="auto"/>
              <w:ind w:firstLine="0" w:firstLineChars="0"/>
              <w:jc w:val="left"/>
              <w:rPr>
                <w:rFonts w:ascii="Times New Roman" w:hAnsi="Times New Roman"/>
              </w:rPr>
            </w:pPr>
            <w:r>
              <w:rPr>
                <w:rFonts w:ascii="Times New Roman" w:hAnsi="Times New Roman"/>
              </w:rPr>
              <w:t>（1）必填项；</w:t>
            </w:r>
          </w:p>
          <w:p w14:paraId="07B6CE96">
            <w:pPr>
              <w:pStyle w:val="19"/>
              <w:tabs>
                <w:tab w:val="left" w:pos="276"/>
              </w:tabs>
              <w:spacing w:line="240" w:lineRule="auto"/>
              <w:ind w:firstLine="0" w:firstLineChars="0"/>
              <w:jc w:val="left"/>
              <w:rPr>
                <w:rFonts w:ascii="Times New Roman" w:hAnsi="Times New Roman"/>
              </w:rPr>
            </w:pPr>
            <w:r>
              <w:rPr>
                <w:rFonts w:ascii="Times New Roman" w:hAnsi="Times New Roman"/>
              </w:rPr>
              <w:t>（2）枚举类型：</w:t>
            </w:r>
          </w:p>
          <w:p w14:paraId="27907F2C">
            <w:pPr>
              <w:pStyle w:val="19"/>
              <w:tabs>
                <w:tab w:val="left" w:pos="276"/>
              </w:tabs>
              <w:spacing w:line="240" w:lineRule="auto"/>
              <w:jc w:val="left"/>
              <w:rPr>
                <w:rFonts w:ascii="Times New Roman" w:hAnsi="Times New Roman"/>
              </w:rPr>
            </w:pPr>
            <w:r>
              <w:rPr>
                <w:rFonts w:ascii="Times New Roman" w:hAnsi="Times New Roman"/>
              </w:rPr>
              <w:t>嵌入式</w:t>
            </w:r>
          </w:p>
          <w:p w14:paraId="6A91B310">
            <w:pPr>
              <w:pStyle w:val="19"/>
              <w:tabs>
                <w:tab w:val="left" w:pos="276"/>
              </w:tabs>
              <w:spacing w:line="240" w:lineRule="auto"/>
              <w:jc w:val="left"/>
              <w:rPr>
                <w:rFonts w:ascii="Times New Roman" w:hAnsi="Times New Roman"/>
              </w:rPr>
            </w:pPr>
            <w:r>
              <w:rPr>
                <w:rFonts w:ascii="Times New Roman" w:hAnsi="Times New Roman"/>
              </w:rPr>
              <w:t>信息系统</w:t>
            </w:r>
          </w:p>
          <w:p w14:paraId="3DFA7484">
            <w:pPr>
              <w:pStyle w:val="19"/>
              <w:tabs>
                <w:tab w:val="left" w:pos="276"/>
              </w:tabs>
              <w:spacing w:line="240" w:lineRule="auto"/>
              <w:jc w:val="left"/>
              <w:rPr>
                <w:rFonts w:ascii="Times New Roman" w:hAnsi="Times New Roman"/>
              </w:rPr>
            </w:pPr>
            <w:r>
              <w:rPr>
                <w:rFonts w:ascii="Times New Roman" w:hAnsi="Times New Roman"/>
              </w:rPr>
              <w:t>网络安全</w:t>
            </w:r>
          </w:p>
          <w:p w14:paraId="774B4CFE">
            <w:pPr>
              <w:pStyle w:val="19"/>
              <w:tabs>
                <w:tab w:val="left" w:pos="276"/>
              </w:tabs>
              <w:spacing w:line="240" w:lineRule="auto"/>
              <w:jc w:val="left"/>
              <w:rPr>
                <w:rStyle w:val="17"/>
                <w:rFonts w:ascii="Times New Roman" w:hAnsi="Times New Roman"/>
              </w:rPr>
            </w:pPr>
            <w:r>
              <w:rPr>
                <w:rFonts w:ascii="Times New Roman" w:hAnsi="Times New Roman"/>
              </w:rPr>
              <w:t>人工智能</w:t>
            </w:r>
          </w:p>
          <w:p w14:paraId="4946225E">
            <w:pPr>
              <w:pStyle w:val="19"/>
              <w:tabs>
                <w:tab w:val="left" w:pos="276"/>
              </w:tabs>
              <w:spacing w:line="240" w:lineRule="auto"/>
              <w:ind w:firstLine="0" w:firstLineChars="0"/>
              <w:jc w:val="left"/>
              <w:rPr>
                <w:rFonts w:ascii="Times New Roman" w:hAnsi="Times New Roman"/>
              </w:rPr>
            </w:pPr>
            <w:r>
              <w:rPr>
                <w:rFonts w:ascii="Times New Roman" w:hAnsi="Times New Roman"/>
              </w:rPr>
              <w:t>（3）保存后，与用户管理处同步；</w:t>
            </w:r>
          </w:p>
          <w:p w14:paraId="00D70F38">
            <w:pPr>
              <w:pStyle w:val="19"/>
              <w:tabs>
                <w:tab w:val="left" w:pos="276"/>
              </w:tabs>
              <w:spacing w:line="240" w:lineRule="auto"/>
              <w:ind w:firstLine="0" w:firstLineChars="0"/>
              <w:jc w:val="left"/>
              <w:rPr>
                <w:rFonts w:ascii="Times New Roman" w:hAnsi="Times New Roman"/>
              </w:rPr>
            </w:pPr>
            <w:r>
              <w:rPr>
                <w:rFonts w:ascii="Times New Roman" w:hAnsi="Times New Roman"/>
              </w:rPr>
              <w:t>注：每个评审专家最多可设置3个技术领域。</w:t>
            </w:r>
          </w:p>
        </w:tc>
      </w:tr>
      <w:tr w14:paraId="4ECD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7F106130">
            <w:pPr>
              <w:pStyle w:val="19"/>
              <w:tabs>
                <w:tab w:val="left" w:pos="276"/>
              </w:tabs>
              <w:spacing w:line="240" w:lineRule="auto"/>
              <w:ind w:firstLine="0" w:firstLineChars="0"/>
              <w:jc w:val="center"/>
              <w:rPr>
                <w:rFonts w:ascii="Times New Roman" w:hAnsi="Times New Roman" w:eastAsia="Times New Roman"/>
              </w:rPr>
            </w:pPr>
            <w:r>
              <w:rPr>
                <w:rFonts w:ascii="Times New Roman" w:hAnsi="Times New Roman"/>
              </w:rPr>
              <w:t>5</w:t>
            </w:r>
          </w:p>
        </w:tc>
        <w:tc>
          <w:tcPr>
            <w:tcW w:w="683" w:type="pct"/>
            <w:noWrap w:val="0"/>
            <w:vAlign w:val="center"/>
          </w:tcPr>
          <w:p w14:paraId="7F1862E9">
            <w:pPr>
              <w:pStyle w:val="19"/>
              <w:tabs>
                <w:tab w:val="left" w:pos="276"/>
              </w:tabs>
              <w:spacing w:line="240" w:lineRule="auto"/>
              <w:ind w:firstLine="0" w:firstLineChars="0"/>
              <w:jc w:val="center"/>
              <w:rPr>
                <w:rFonts w:ascii="Times New Roman" w:hAnsi="Times New Roman"/>
              </w:rPr>
            </w:pPr>
            <w:r>
              <w:rPr>
                <w:rFonts w:ascii="Times New Roman" w:hAnsi="Times New Roman"/>
              </w:rPr>
              <w:t>评审身份</w:t>
            </w:r>
          </w:p>
        </w:tc>
        <w:tc>
          <w:tcPr>
            <w:tcW w:w="3893" w:type="pct"/>
            <w:noWrap w:val="0"/>
            <w:vAlign w:val="center"/>
          </w:tcPr>
          <w:p w14:paraId="5F21F20E">
            <w:pPr>
              <w:pStyle w:val="19"/>
              <w:tabs>
                <w:tab w:val="left" w:pos="276"/>
              </w:tabs>
              <w:spacing w:line="240" w:lineRule="auto"/>
              <w:ind w:firstLine="0" w:firstLineChars="0"/>
              <w:jc w:val="left"/>
              <w:rPr>
                <w:rFonts w:ascii="Times New Roman" w:hAnsi="Times New Roman"/>
              </w:rPr>
            </w:pPr>
            <w:r>
              <w:rPr>
                <w:rFonts w:ascii="Times New Roman" w:hAnsi="Times New Roman"/>
              </w:rPr>
              <w:t>（1）必填项；</w:t>
            </w:r>
          </w:p>
          <w:p w14:paraId="1628061F">
            <w:pPr>
              <w:pStyle w:val="19"/>
              <w:tabs>
                <w:tab w:val="left" w:pos="276"/>
              </w:tabs>
              <w:spacing w:line="240" w:lineRule="auto"/>
              <w:ind w:firstLine="0" w:firstLineChars="0"/>
              <w:jc w:val="left"/>
              <w:rPr>
                <w:rFonts w:ascii="Times New Roman" w:hAnsi="Times New Roman"/>
              </w:rPr>
            </w:pPr>
            <w:r>
              <w:rPr>
                <w:rFonts w:ascii="Times New Roman" w:hAnsi="Times New Roman"/>
              </w:rPr>
              <w:t>（2）枚举类型：</w:t>
            </w:r>
          </w:p>
          <w:p w14:paraId="19DB6A57">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组长专家</w:t>
            </w:r>
          </w:p>
          <w:p w14:paraId="3A961403">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普通专家</w:t>
            </w:r>
          </w:p>
          <w:p w14:paraId="1B103880">
            <w:pPr>
              <w:pStyle w:val="19"/>
              <w:tabs>
                <w:tab w:val="left" w:pos="276"/>
              </w:tabs>
              <w:spacing w:line="240" w:lineRule="auto"/>
              <w:ind w:firstLine="0" w:firstLineChars="0"/>
              <w:jc w:val="left"/>
              <w:rPr>
                <w:rFonts w:ascii="Times New Roman" w:hAnsi="Times New Roman"/>
              </w:rPr>
            </w:pPr>
            <w:r>
              <w:rPr>
                <w:rFonts w:ascii="Times New Roman" w:hAnsi="Times New Roman"/>
              </w:rPr>
              <w:t>注：每个评审专家只能选择一个评审身份。</w:t>
            </w:r>
          </w:p>
        </w:tc>
      </w:tr>
      <w:tr w14:paraId="558E1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08510DAF">
            <w:pPr>
              <w:pStyle w:val="19"/>
              <w:tabs>
                <w:tab w:val="left" w:pos="276"/>
              </w:tabs>
              <w:spacing w:line="240" w:lineRule="auto"/>
              <w:ind w:firstLine="0" w:firstLineChars="0"/>
              <w:jc w:val="center"/>
              <w:rPr>
                <w:rFonts w:ascii="Times New Roman" w:hAnsi="Times New Roman"/>
              </w:rPr>
            </w:pPr>
            <w:r>
              <w:rPr>
                <w:rFonts w:ascii="Times New Roman" w:hAnsi="Times New Roman"/>
              </w:rPr>
              <w:t>6</w:t>
            </w:r>
          </w:p>
        </w:tc>
        <w:tc>
          <w:tcPr>
            <w:tcW w:w="683" w:type="pct"/>
            <w:noWrap w:val="0"/>
            <w:vAlign w:val="center"/>
          </w:tcPr>
          <w:p w14:paraId="78EA2948">
            <w:pPr>
              <w:pStyle w:val="19"/>
              <w:tabs>
                <w:tab w:val="left" w:pos="276"/>
              </w:tabs>
              <w:spacing w:line="240" w:lineRule="auto"/>
              <w:ind w:firstLine="0" w:firstLineChars="0"/>
              <w:jc w:val="center"/>
              <w:rPr>
                <w:rFonts w:ascii="Times New Roman" w:hAnsi="Times New Roman"/>
              </w:rPr>
            </w:pPr>
            <w:r>
              <w:rPr>
                <w:rFonts w:ascii="Times New Roman" w:hAnsi="Times New Roman"/>
              </w:rPr>
              <w:t>回避项目</w:t>
            </w:r>
          </w:p>
        </w:tc>
        <w:tc>
          <w:tcPr>
            <w:tcW w:w="3893" w:type="pct"/>
            <w:noWrap w:val="0"/>
            <w:vAlign w:val="center"/>
          </w:tcPr>
          <w:p w14:paraId="4EE6BC59">
            <w:pPr>
              <w:pStyle w:val="19"/>
              <w:numPr>
                <w:ilvl w:val="0"/>
                <w:numId w:val="40"/>
              </w:numPr>
              <w:tabs>
                <w:tab w:val="left" w:pos="276"/>
              </w:tabs>
              <w:spacing w:line="240" w:lineRule="auto"/>
              <w:ind w:firstLine="0" w:firstLineChars="0"/>
              <w:jc w:val="left"/>
              <w:rPr>
                <w:rFonts w:ascii="Times New Roman" w:hAnsi="Times New Roman"/>
              </w:rPr>
            </w:pPr>
            <w:r>
              <w:rPr>
                <w:rFonts w:ascii="Times New Roman" w:hAnsi="Times New Roman"/>
              </w:rPr>
              <w:t>只能从“已选入”且专家技术领域涵盖的项目中进行选择；</w:t>
            </w:r>
          </w:p>
          <w:p w14:paraId="65E0C150">
            <w:pPr>
              <w:pStyle w:val="19"/>
              <w:numPr>
                <w:ilvl w:val="0"/>
                <w:numId w:val="40"/>
              </w:numPr>
              <w:tabs>
                <w:tab w:val="left" w:pos="276"/>
              </w:tabs>
              <w:spacing w:line="240" w:lineRule="auto"/>
              <w:ind w:firstLine="0" w:firstLineChars="0"/>
              <w:jc w:val="left"/>
              <w:rPr>
                <w:rFonts w:ascii="Times New Roman" w:hAnsi="Times New Roman"/>
              </w:rPr>
            </w:pPr>
            <w:r>
              <w:rPr>
                <w:rFonts w:ascii="Times New Roman" w:hAnsi="Times New Roman"/>
              </w:rPr>
              <w:t>当评审计划中选择的项目信息包含评审专家设置的回避项目，则不可选择该回避项目所属评审专家。</w:t>
            </w:r>
          </w:p>
        </w:tc>
      </w:tr>
      <w:tr w14:paraId="64F5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3FF944AF">
            <w:pPr>
              <w:pStyle w:val="19"/>
              <w:tabs>
                <w:tab w:val="left" w:pos="276"/>
              </w:tabs>
              <w:spacing w:line="240" w:lineRule="auto"/>
              <w:ind w:firstLine="0" w:firstLineChars="0"/>
              <w:jc w:val="center"/>
              <w:rPr>
                <w:rFonts w:ascii="Times New Roman" w:hAnsi="Times New Roman"/>
              </w:rPr>
            </w:pPr>
            <w:r>
              <w:rPr>
                <w:rFonts w:ascii="Times New Roman" w:hAnsi="Times New Roman"/>
              </w:rPr>
              <w:t>7</w:t>
            </w:r>
          </w:p>
        </w:tc>
        <w:tc>
          <w:tcPr>
            <w:tcW w:w="683" w:type="pct"/>
            <w:noWrap w:val="0"/>
            <w:vAlign w:val="center"/>
          </w:tcPr>
          <w:p w14:paraId="28C2AFD9">
            <w:pPr>
              <w:pStyle w:val="19"/>
              <w:tabs>
                <w:tab w:val="left" w:pos="276"/>
              </w:tabs>
              <w:spacing w:line="240" w:lineRule="auto"/>
              <w:ind w:firstLine="0" w:firstLineChars="0"/>
              <w:jc w:val="center"/>
              <w:rPr>
                <w:rFonts w:ascii="Times New Roman" w:hAnsi="Times New Roman"/>
              </w:rPr>
            </w:pPr>
            <w:r>
              <w:rPr>
                <w:rFonts w:ascii="Times New Roman" w:hAnsi="Times New Roman"/>
              </w:rPr>
              <w:t>性别</w:t>
            </w:r>
          </w:p>
        </w:tc>
        <w:tc>
          <w:tcPr>
            <w:tcW w:w="3893" w:type="pct"/>
            <w:noWrap w:val="0"/>
            <w:vAlign w:val="center"/>
          </w:tcPr>
          <w:p w14:paraId="4615F23C">
            <w:pPr>
              <w:pStyle w:val="19"/>
              <w:numPr>
                <w:ilvl w:val="0"/>
                <w:numId w:val="41"/>
              </w:numPr>
              <w:tabs>
                <w:tab w:val="left" w:pos="276"/>
              </w:tabs>
              <w:spacing w:line="240" w:lineRule="auto"/>
              <w:ind w:left="420" w:hanging="420" w:firstLineChars="0"/>
              <w:jc w:val="left"/>
              <w:rPr>
                <w:rFonts w:ascii="Times New Roman" w:hAnsi="Times New Roman"/>
              </w:rPr>
            </w:pPr>
            <w:r>
              <w:rPr>
                <w:rFonts w:ascii="Times New Roman" w:hAnsi="Times New Roman"/>
              </w:rPr>
              <w:t>必填项；</w:t>
            </w:r>
          </w:p>
          <w:p w14:paraId="306AE0FB">
            <w:pPr>
              <w:pStyle w:val="19"/>
              <w:numPr>
                <w:ilvl w:val="0"/>
                <w:numId w:val="41"/>
              </w:numPr>
              <w:tabs>
                <w:tab w:val="left" w:pos="276"/>
              </w:tabs>
              <w:spacing w:line="240" w:lineRule="auto"/>
              <w:ind w:left="420" w:hanging="420" w:firstLineChars="0"/>
              <w:jc w:val="left"/>
              <w:rPr>
                <w:rFonts w:ascii="Times New Roman" w:hAnsi="Times New Roman"/>
              </w:rPr>
            </w:pPr>
            <w:r>
              <w:rPr>
                <w:rFonts w:ascii="Times New Roman" w:hAnsi="Times New Roman"/>
              </w:rPr>
              <w:t>枚举类型：</w:t>
            </w:r>
          </w:p>
          <w:p w14:paraId="10BE6AB5">
            <w:pPr>
              <w:pStyle w:val="19"/>
              <w:tabs>
                <w:tab w:val="left" w:pos="276"/>
              </w:tabs>
              <w:spacing w:line="240" w:lineRule="auto"/>
              <w:jc w:val="left"/>
              <w:rPr>
                <w:rFonts w:ascii="Times New Roman" w:hAnsi="Times New Roman"/>
              </w:rPr>
            </w:pPr>
            <w:r>
              <w:rPr>
                <w:rFonts w:ascii="Times New Roman" w:hAnsi="Times New Roman"/>
              </w:rPr>
              <w:t>男</w:t>
            </w:r>
          </w:p>
          <w:p w14:paraId="7ADD5404">
            <w:pPr>
              <w:pStyle w:val="19"/>
              <w:tabs>
                <w:tab w:val="left" w:pos="276"/>
              </w:tabs>
              <w:spacing w:line="240" w:lineRule="auto"/>
              <w:jc w:val="left"/>
              <w:rPr>
                <w:rFonts w:ascii="Times New Roman" w:hAnsi="Times New Roman"/>
              </w:rPr>
            </w:pPr>
            <w:r>
              <w:rPr>
                <w:rFonts w:ascii="Times New Roman" w:hAnsi="Times New Roman"/>
              </w:rPr>
              <w:t>女</w:t>
            </w:r>
          </w:p>
          <w:p w14:paraId="5B2019EA">
            <w:pPr>
              <w:pStyle w:val="19"/>
              <w:tabs>
                <w:tab w:val="left" w:pos="276"/>
              </w:tabs>
              <w:spacing w:line="240" w:lineRule="auto"/>
              <w:ind w:firstLine="0" w:firstLineChars="0"/>
              <w:jc w:val="left"/>
              <w:rPr>
                <w:rFonts w:ascii="Times New Roman" w:hAnsi="Times New Roman"/>
              </w:rPr>
            </w:pPr>
            <w:r>
              <w:rPr>
                <w:rFonts w:ascii="Times New Roman" w:hAnsi="Times New Roman"/>
              </w:rPr>
              <w:t xml:space="preserve">注：每个评审专家只能选择一个性别。 </w:t>
            </w:r>
          </w:p>
        </w:tc>
      </w:tr>
      <w:tr w14:paraId="2ECDA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24" w:type="pct"/>
            <w:noWrap w:val="0"/>
            <w:vAlign w:val="center"/>
          </w:tcPr>
          <w:p w14:paraId="2D5715AC">
            <w:pPr>
              <w:pStyle w:val="19"/>
              <w:tabs>
                <w:tab w:val="left" w:pos="276"/>
              </w:tabs>
              <w:spacing w:line="240" w:lineRule="auto"/>
              <w:ind w:firstLine="0" w:firstLineChars="0"/>
              <w:jc w:val="center"/>
              <w:rPr>
                <w:rFonts w:ascii="Times New Roman" w:hAnsi="Times New Roman"/>
              </w:rPr>
            </w:pPr>
            <w:r>
              <w:rPr>
                <w:rFonts w:ascii="Times New Roman" w:hAnsi="Times New Roman"/>
              </w:rPr>
              <w:t>8</w:t>
            </w:r>
          </w:p>
        </w:tc>
        <w:tc>
          <w:tcPr>
            <w:tcW w:w="683" w:type="pct"/>
            <w:noWrap w:val="0"/>
            <w:vAlign w:val="center"/>
          </w:tcPr>
          <w:p w14:paraId="73E8F67F">
            <w:pPr>
              <w:pStyle w:val="19"/>
              <w:tabs>
                <w:tab w:val="left" w:pos="276"/>
              </w:tabs>
              <w:spacing w:line="240" w:lineRule="auto"/>
              <w:ind w:firstLine="0" w:firstLineChars="0"/>
              <w:jc w:val="center"/>
              <w:rPr>
                <w:rFonts w:ascii="Times New Roman" w:hAnsi="Times New Roman"/>
              </w:rPr>
            </w:pPr>
            <w:r>
              <w:rPr>
                <w:rFonts w:ascii="Times New Roman" w:hAnsi="Times New Roman"/>
              </w:rPr>
              <w:t>邮箱</w:t>
            </w:r>
          </w:p>
        </w:tc>
        <w:tc>
          <w:tcPr>
            <w:tcW w:w="3893" w:type="pct"/>
            <w:noWrap w:val="0"/>
            <w:vAlign w:val="center"/>
          </w:tcPr>
          <w:p w14:paraId="28C6D058">
            <w:pPr>
              <w:pStyle w:val="19"/>
              <w:tabs>
                <w:tab w:val="left" w:pos="276"/>
              </w:tabs>
              <w:spacing w:line="240" w:lineRule="auto"/>
              <w:ind w:firstLine="0" w:firstLineChars="0"/>
              <w:jc w:val="left"/>
              <w:rPr>
                <w:rFonts w:ascii="Times New Roman" w:hAnsi="Times New Roman"/>
              </w:rPr>
            </w:pPr>
            <w:r>
              <w:rPr>
                <w:rFonts w:ascii="Times New Roman" w:hAnsi="Times New Roman"/>
              </w:rPr>
              <w:t>（1）必填项；</w:t>
            </w:r>
          </w:p>
          <w:p w14:paraId="37B79875">
            <w:pPr>
              <w:pStyle w:val="19"/>
              <w:tabs>
                <w:tab w:val="left" w:pos="276"/>
              </w:tabs>
              <w:spacing w:line="240" w:lineRule="auto"/>
              <w:ind w:firstLine="0" w:firstLineChars="0"/>
              <w:jc w:val="left"/>
              <w:rPr>
                <w:rFonts w:ascii="Times New Roman" w:hAnsi="Times New Roman"/>
              </w:rPr>
            </w:pPr>
            <w:r>
              <w:rPr>
                <w:rFonts w:ascii="Times New Roman" w:hAnsi="Times New Roman"/>
              </w:rPr>
              <w:t>（2）必须包含“@”和“.”；</w:t>
            </w:r>
          </w:p>
          <w:p w14:paraId="3AC6F45B">
            <w:pPr>
              <w:pStyle w:val="19"/>
              <w:numPr>
                <w:ilvl w:val="0"/>
                <w:numId w:val="0"/>
              </w:numPr>
              <w:tabs>
                <w:tab w:val="left" w:pos="276"/>
              </w:tabs>
              <w:spacing w:line="240" w:lineRule="auto"/>
              <w:jc w:val="left"/>
              <w:rPr>
                <w:rFonts w:ascii="Times New Roman" w:hAnsi="Times New Roman"/>
              </w:rPr>
            </w:pPr>
            <w:r>
              <w:rPr>
                <w:rFonts w:ascii="Times New Roman" w:hAnsi="Times New Roman"/>
              </w:rPr>
              <w:t>（3）</w:t>
            </w:r>
            <w:r>
              <w:rPr>
                <w:rFonts w:hint="eastAsia" w:ascii="Times New Roman" w:hAnsi="Times New Roman"/>
              </w:rPr>
              <w:t>不能包含中文和除下划线（_）以外其它特殊符号</w:t>
            </w:r>
            <w:r>
              <w:rPr>
                <w:rFonts w:ascii="Times New Roman" w:hAnsi="Times New Roman"/>
              </w:rPr>
              <w:t>。</w:t>
            </w:r>
          </w:p>
        </w:tc>
      </w:tr>
    </w:tbl>
    <w:p w14:paraId="7508C16A">
      <w:pPr>
        <w:pStyle w:val="4"/>
        <w:numPr>
          <w:ilvl w:val="0"/>
          <w:numId w:val="0"/>
        </w:numPr>
        <w:tabs>
          <w:tab w:val="clear" w:pos="600"/>
          <w:tab w:val="clear" w:pos="1080"/>
        </w:tabs>
        <w:spacing w:before="0" w:after="0" w:line="360" w:lineRule="auto"/>
        <w:ind w:left="720" w:hanging="720"/>
        <w:rPr>
          <w:rFonts w:eastAsia="黑体"/>
        </w:rPr>
      </w:pPr>
      <w:r>
        <w:br w:type="page"/>
      </w:r>
      <w:bookmarkStart w:id="39" w:name="_Toc190937385"/>
      <w:r>
        <w:rPr>
          <w:rFonts w:eastAsia="黑体"/>
        </w:rPr>
        <w:t>附录A.6 用户信息说明表</w:t>
      </w:r>
      <w:bookmarkEnd w:id="39"/>
    </w:p>
    <w:p w14:paraId="4DC47776">
      <w:pPr>
        <w:numPr>
          <w:ilvl w:val="0"/>
          <w:numId w:val="0"/>
        </w:numPr>
        <w:ind w:firstLine="723" w:firstLineChars="300"/>
        <w:jc w:val="center"/>
        <w:rPr>
          <w:b/>
          <w:bCs/>
        </w:rPr>
      </w:pPr>
      <w:r>
        <w:rPr>
          <w:b/>
          <w:bCs/>
        </w:rPr>
        <w:t>表 A-6用户信息说明表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1276"/>
        <w:gridCol w:w="6435"/>
      </w:tblGrid>
      <w:tr w14:paraId="3B60F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479" w:type="pct"/>
            <w:noWrap w:val="0"/>
            <w:vAlign w:val="center"/>
          </w:tcPr>
          <w:p w14:paraId="1765A0C0">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序号</w:t>
            </w:r>
          </w:p>
        </w:tc>
        <w:tc>
          <w:tcPr>
            <w:tcW w:w="748" w:type="pct"/>
            <w:noWrap w:val="0"/>
            <w:vAlign w:val="center"/>
          </w:tcPr>
          <w:p w14:paraId="379525E8">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773" w:type="pct"/>
            <w:noWrap w:val="0"/>
            <w:vAlign w:val="center"/>
          </w:tcPr>
          <w:p w14:paraId="1E6B393A">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5FBED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2" w:hRule="atLeast"/>
          <w:jc w:val="center"/>
        </w:trPr>
        <w:tc>
          <w:tcPr>
            <w:tcW w:w="479" w:type="pct"/>
            <w:noWrap w:val="0"/>
            <w:vAlign w:val="center"/>
          </w:tcPr>
          <w:p w14:paraId="4F7C6F6F">
            <w:pPr>
              <w:pStyle w:val="20"/>
            </w:pPr>
            <w:r>
              <w:t>1</w:t>
            </w:r>
          </w:p>
        </w:tc>
        <w:tc>
          <w:tcPr>
            <w:tcW w:w="748" w:type="pct"/>
            <w:noWrap w:val="0"/>
            <w:vAlign w:val="center"/>
          </w:tcPr>
          <w:p w14:paraId="28772D53">
            <w:pPr>
              <w:pStyle w:val="19"/>
              <w:numPr>
                <w:ilvl w:val="0"/>
                <w:numId w:val="0"/>
              </w:numPr>
              <w:tabs>
                <w:tab w:val="left" w:pos="276"/>
              </w:tabs>
              <w:spacing w:line="240" w:lineRule="auto"/>
              <w:jc w:val="left"/>
              <w:rPr>
                <w:rFonts w:ascii="Times New Roman" w:hAnsi="Times New Roman"/>
              </w:rPr>
            </w:pPr>
            <w:r>
              <w:rPr>
                <w:rFonts w:ascii="Times New Roman" w:hAnsi="Times New Roman"/>
              </w:rPr>
              <w:t>用户账号</w:t>
            </w:r>
          </w:p>
        </w:tc>
        <w:tc>
          <w:tcPr>
            <w:tcW w:w="3773" w:type="pct"/>
            <w:noWrap w:val="0"/>
            <w:vAlign w:val="center"/>
          </w:tcPr>
          <w:p w14:paraId="2AE10BDF">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22BFB16A">
            <w:pPr>
              <w:pStyle w:val="19"/>
              <w:numPr>
                <w:ilvl w:val="0"/>
                <w:numId w:val="0"/>
              </w:numPr>
              <w:tabs>
                <w:tab w:val="left" w:pos="276"/>
              </w:tabs>
              <w:spacing w:line="240" w:lineRule="auto"/>
              <w:jc w:val="left"/>
              <w:rPr>
                <w:rFonts w:ascii="Times New Roman" w:hAnsi="Times New Roman"/>
              </w:rPr>
            </w:pPr>
            <w:r>
              <w:rPr>
                <w:rFonts w:ascii="Times New Roman" w:hAnsi="Times New Roman"/>
              </w:rPr>
              <w:t>（2）可以由汉字、字母、数字、下划线（_）组成，最多可录入11位；</w:t>
            </w:r>
          </w:p>
          <w:p w14:paraId="6DC957CF">
            <w:pPr>
              <w:pStyle w:val="19"/>
              <w:numPr>
                <w:ilvl w:val="0"/>
                <w:numId w:val="0"/>
              </w:numPr>
              <w:tabs>
                <w:tab w:val="left" w:pos="276"/>
              </w:tabs>
              <w:spacing w:line="240" w:lineRule="auto"/>
              <w:jc w:val="left"/>
              <w:rPr>
                <w:rFonts w:ascii="Times New Roman" w:hAnsi="Times New Roman"/>
              </w:rPr>
            </w:pPr>
            <w:r>
              <w:rPr>
                <w:rFonts w:ascii="Times New Roman" w:hAnsi="Times New Roman"/>
              </w:rPr>
              <w:t>（3）不可重复。</w:t>
            </w:r>
          </w:p>
        </w:tc>
      </w:tr>
      <w:tr w14:paraId="16567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479" w:type="pct"/>
            <w:noWrap w:val="0"/>
            <w:vAlign w:val="center"/>
          </w:tcPr>
          <w:p w14:paraId="188E032B">
            <w:pPr>
              <w:pStyle w:val="20"/>
            </w:pPr>
            <w:r>
              <w:t>2</w:t>
            </w:r>
          </w:p>
        </w:tc>
        <w:tc>
          <w:tcPr>
            <w:tcW w:w="748" w:type="pct"/>
            <w:noWrap w:val="0"/>
            <w:vAlign w:val="center"/>
          </w:tcPr>
          <w:p w14:paraId="06620365">
            <w:pPr>
              <w:pStyle w:val="19"/>
              <w:numPr>
                <w:ilvl w:val="0"/>
                <w:numId w:val="0"/>
              </w:numPr>
              <w:tabs>
                <w:tab w:val="left" w:pos="276"/>
              </w:tabs>
              <w:spacing w:line="240" w:lineRule="auto"/>
              <w:jc w:val="left"/>
              <w:rPr>
                <w:rFonts w:ascii="Times New Roman" w:hAnsi="Times New Roman"/>
              </w:rPr>
            </w:pPr>
            <w:r>
              <w:rPr>
                <w:rFonts w:ascii="Times New Roman" w:hAnsi="Times New Roman"/>
              </w:rPr>
              <w:t>用户姓名</w:t>
            </w:r>
          </w:p>
        </w:tc>
        <w:tc>
          <w:tcPr>
            <w:tcW w:w="3773" w:type="pct"/>
            <w:noWrap w:val="0"/>
            <w:vAlign w:val="center"/>
          </w:tcPr>
          <w:p w14:paraId="6E2E9072">
            <w:pPr>
              <w:pStyle w:val="19"/>
              <w:numPr>
                <w:ilvl w:val="0"/>
                <w:numId w:val="0"/>
              </w:numPr>
              <w:tabs>
                <w:tab w:val="left" w:pos="276"/>
              </w:tabs>
              <w:spacing w:line="240" w:lineRule="auto"/>
              <w:jc w:val="left"/>
              <w:rPr>
                <w:rFonts w:ascii="Times New Roman" w:hAnsi="Times New Roman"/>
              </w:rPr>
            </w:pPr>
            <w:r>
              <w:rPr>
                <w:rFonts w:ascii="Times New Roman" w:hAnsi="Times New Roman"/>
              </w:rPr>
              <w:t>必填项;</w:t>
            </w:r>
          </w:p>
          <w:p w14:paraId="4539AB54">
            <w:pPr>
              <w:pStyle w:val="19"/>
              <w:numPr>
                <w:ilvl w:val="0"/>
                <w:numId w:val="0"/>
              </w:numPr>
              <w:tabs>
                <w:tab w:val="left" w:pos="276"/>
              </w:tabs>
              <w:spacing w:line="240" w:lineRule="auto"/>
              <w:jc w:val="left"/>
              <w:rPr>
                <w:rFonts w:ascii="Times New Roman" w:hAnsi="Times New Roman"/>
              </w:rPr>
            </w:pPr>
            <w:r>
              <w:rPr>
                <w:rFonts w:ascii="Times New Roman" w:hAnsi="Times New Roman"/>
              </w:rPr>
              <w:t>最多可录入50个长度。</w:t>
            </w:r>
          </w:p>
        </w:tc>
      </w:tr>
      <w:tr w14:paraId="190EC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jc w:val="center"/>
        </w:trPr>
        <w:tc>
          <w:tcPr>
            <w:tcW w:w="479" w:type="pct"/>
            <w:noWrap w:val="0"/>
            <w:vAlign w:val="center"/>
          </w:tcPr>
          <w:p w14:paraId="29905DE2">
            <w:pPr>
              <w:pStyle w:val="20"/>
            </w:pPr>
            <w:r>
              <w:t>3</w:t>
            </w:r>
          </w:p>
        </w:tc>
        <w:tc>
          <w:tcPr>
            <w:tcW w:w="748" w:type="pct"/>
            <w:noWrap w:val="0"/>
            <w:vAlign w:val="center"/>
          </w:tcPr>
          <w:p w14:paraId="275B65E0">
            <w:pPr>
              <w:pStyle w:val="19"/>
              <w:numPr>
                <w:ilvl w:val="0"/>
                <w:numId w:val="0"/>
              </w:numPr>
              <w:tabs>
                <w:tab w:val="left" w:pos="276"/>
              </w:tabs>
              <w:spacing w:line="240" w:lineRule="auto"/>
              <w:jc w:val="left"/>
              <w:rPr>
                <w:rFonts w:ascii="Times New Roman" w:hAnsi="Times New Roman"/>
              </w:rPr>
            </w:pPr>
            <w:r>
              <w:rPr>
                <w:rFonts w:ascii="Times New Roman" w:hAnsi="Times New Roman"/>
              </w:rPr>
              <w:t>头像</w:t>
            </w:r>
          </w:p>
        </w:tc>
        <w:tc>
          <w:tcPr>
            <w:tcW w:w="3773" w:type="pct"/>
            <w:noWrap w:val="0"/>
            <w:vAlign w:val="center"/>
          </w:tcPr>
          <w:p w14:paraId="11E400D0">
            <w:pPr>
              <w:pStyle w:val="19"/>
              <w:numPr>
                <w:ilvl w:val="0"/>
                <w:numId w:val="0"/>
              </w:numPr>
              <w:tabs>
                <w:tab w:val="left" w:pos="276"/>
              </w:tabs>
              <w:spacing w:line="240" w:lineRule="auto"/>
              <w:jc w:val="left"/>
              <w:rPr>
                <w:rFonts w:ascii="Times New Roman" w:hAnsi="Times New Roman"/>
              </w:rPr>
            </w:pPr>
            <w:r>
              <w:rPr>
                <w:rFonts w:ascii="Times New Roman" w:hAnsi="Times New Roman"/>
              </w:rPr>
              <w:t>图片大小不可超过1 MB；</w:t>
            </w:r>
          </w:p>
          <w:p w14:paraId="7104392A">
            <w:pPr>
              <w:pStyle w:val="19"/>
              <w:numPr>
                <w:ilvl w:val="0"/>
                <w:numId w:val="0"/>
              </w:numPr>
              <w:tabs>
                <w:tab w:val="left" w:pos="276"/>
              </w:tabs>
              <w:spacing w:line="240" w:lineRule="auto"/>
              <w:jc w:val="left"/>
              <w:rPr>
                <w:rFonts w:ascii="Times New Roman" w:hAnsi="Times New Roman"/>
              </w:rPr>
            </w:pPr>
            <w:r>
              <w:rPr>
                <w:rFonts w:ascii="Times New Roman" w:hAnsi="Times New Roman"/>
              </w:rPr>
              <w:t>可上传如下格式的附件png、jpg。</w:t>
            </w:r>
          </w:p>
        </w:tc>
      </w:tr>
      <w:tr w14:paraId="6C14C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479" w:type="pct"/>
            <w:noWrap w:val="0"/>
            <w:vAlign w:val="center"/>
          </w:tcPr>
          <w:p w14:paraId="10F2743E">
            <w:pPr>
              <w:pStyle w:val="20"/>
            </w:pPr>
            <w:r>
              <w:t>4</w:t>
            </w:r>
          </w:p>
        </w:tc>
        <w:tc>
          <w:tcPr>
            <w:tcW w:w="748" w:type="pct"/>
            <w:noWrap w:val="0"/>
            <w:vAlign w:val="center"/>
          </w:tcPr>
          <w:p w14:paraId="6ED2F3D9">
            <w:pPr>
              <w:pStyle w:val="19"/>
              <w:numPr>
                <w:ilvl w:val="0"/>
                <w:numId w:val="0"/>
              </w:numPr>
              <w:tabs>
                <w:tab w:val="left" w:pos="276"/>
              </w:tabs>
              <w:spacing w:line="240" w:lineRule="auto"/>
              <w:jc w:val="left"/>
              <w:rPr>
                <w:rFonts w:ascii="Times New Roman" w:hAnsi="Times New Roman"/>
              </w:rPr>
            </w:pPr>
            <w:r>
              <w:rPr>
                <w:rFonts w:ascii="Times New Roman" w:hAnsi="Times New Roman"/>
              </w:rPr>
              <w:t>登录密码</w:t>
            </w:r>
          </w:p>
        </w:tc>
        <w:tc>
          <w:tcPr>
            <w:tcW w:w="3773" w:type="pct"/>
            <w:noWrap w:val="0"/>
            <w:vAlign w:val="center"/>
          </w:tcPr>
          <w:p w14:paraId="2B61CF4B">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78F9BC2A">
            <w:pPr>
              <w:pStyle w:val="19"/>
              <w:numPr>
                <w:ilvl w:val="0"/>
                <w:numId w:val="0"/>
              </w:numPr>
              <w:tabs>
                <w:tab w:val="left" w:pos="276"/>
              </w:tabs>
              <w:spacing w:line="240" w:lineRule="auto"/>
              <w:jc w:val="left"/>
              <w:rPr>
                <w:rFonts w:ascii="Times New Roman" w:hAnsi="Times New Roman"/>
              </w:rPr>
            </w:pPr>
            <w:r>
              <w:rPr>
                <w:rFonts w:ascii="Times New Roman" w:hAnsi="Times New Roman"/>
              </w:rPr>
              <w:t>（2）由数字、字母和特殊符号三种类型组成的密码；特殊字符除</w:t>
            </w:r>
            <w:r>
              <w:rPr>
                <w:rFonts w:hint="eastAsia" w:ascii="Times New Roman" w:hAnsi="Times New Roman"/>
              </w:rPr>
              <w:t>{、</w:t>
            </w:r>
            <w:r>
              <w:rPr>
                <w:rFonts w:ascii="Times New Roman" w:hAnsi="Times New Roman"/>
              </w:rPr>
              <w:t>}</w:t>
            </w:r>
            <w:r>
              <w:rPr>
                <w:rFonts w:hint="eastAsia" w:ascii="Times New Roman" w:hAnsi="Times New Roman"/>
              </w:rPr>
              <w:t>、</w:t>
            </w:r>
            <w:r>
              <w:rPr>
                <w:rFonts w:ascii="Times New Roman" w:hAnsi="Times New Roman"/>
              </w:rPr>
              <w:t>”</w:t>
            </w:r>
            <w:r>
              <w:rPr>
                <w:rFonts w:hint="eastAsia" w:ascii="Times New Roman" w:hAnsi="Times New Roman"/>
              </w:rPr>
              <w:t>、</w:t>
            </w:r>
            <w:r>
              <w:rPr>
                <w:rFonts w:ascii="Times New Roman" w:hAnsi="Times New Roman"/>
              </w:rPr>
              <w:t>’</w:t>
            </w:r>
            <w:r>
              <w:rPr>
                <w:rFonts w:hint="eastAsia" w:ascii="Times New Roman" w:hAnsi="Times New Roman"/>
              </w:rPr>
              <w:t>、/和\外；</w:t>
            </w:r>
          </w:p>
          <w:p w14:paraId="2A7F18F1">
            <w:pPr>
              <w:pStyle w:val="19"/>
              <w:numPr>
                <w:ilvl w:val="0"/>
                <w:numId w:val="0"/>
              </w:numPr>
              <w:tabs>
                <w:tab w:val="left" w:pos="276"/>
              </w:tabs>
              <w:spacing w:line="240" w:lineRule="auto"/>
              <w:jc w:val="left"/>
              <w:rPr>
                <w:rFonts w:ascii="Times New Roman" w:hAnsi="Times New Roman"/>
              </w:rPr>
            </w:pPr>
            <w:r>
              <w:rPr>
                <w:rFonts w:ascii="Times New Roman" w:hAnsi="Times New Roman"/>
              </w:rPr>
              <w:t>（3）长度大于等于8个字符小于等于18个字符。</w:t>
            </w:r>
          </w:p>
        </w:tc>
      </w:tr>
      <w:tr w14:paraId="0B9B7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479" w:type="pct"/>
            <w:noWrap w:val="0"/>
            <w:vAlign w:val="center"/>
          </w:tcPr>
          <w:p w14:paraId="10F2E4EB">
            <w:pPr>
              <w:pStyle w:val="20"/>
            </w:pPr>
            <w:r>
              <w:t>5</w:t>
            </w:r>
          </w:p>
        </w:tc>
        <w:tc>
          <w:tcPr>
            <w:tcW w:w="748" w:type="pct"/>
            <w:noWrap w:val="0"/>
            <w:vAlign w:val="center"/>
          </w:tcPr>
          <w:p w14:paraId="305BE42E">
            <w:pPr>
              <w:pStyle w:val="19"/>
              <w:numPr>
                <w:ilvl w:val="0"/>
                <w:numId w:val="0"/>
              </w:numPr>
              <w:tabs>
                <w:tab w:val="left" w:pos="276"/>
              </w:tabs>
              <w:spacing w:line="240" w:lineRule="auto"/>
              <w:jc w:val="left"/>
              <w:rPr>
                <w:rFonts w:ascii="Times New Roman" w:hAnsi="Times New Roman"/>
              </w:rPr>
            </w:pPr>
            <w:r>
              <w:rPr>
                <w:rFonts w:ascii="Times New Roman" w:hAnsi="Times New Roman"/>
              </w:rPr>
              <w:t>确认密码</w:t>
            </w:r>
          </w:p>
        </w:tc>
        <w:tc>
          <w:tcPr>
            <w:tcW w:w="3773" w:type="pct"/>
            <w:noWrap w:val="0"/>
            <w:vAlign w:val="center"/>
          </w:tcPr>
          <w:p w14:paraId="0D533EFB">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70E868B8">
            <w:pPr>
              <w:pStyle w:val="19"/>
              <w:numPr>
                <w:ilvl w:val="0"/>
                <w:numId w:val="0"/>
              </w:numPr>
              <w:tabs>
                <w:tab w:val="left" w:pos="276"/>
              </w:tabs>
              <w:spacing w:line="240" w:lineRule="auto"/>
              <w:jc w:val="left"/>
              <w:rPr>
                <w:rFonts w:ascii="Times New Roman" w:hAnsi="Times New Roman"/>
              </w:rPr>
            </w:pPr>
            <w:r>
              <w:rPr>
                <w:rFonts w:ascii="Times New Roman" w:hAnsi="Times New Roman"/>
              </w:rPr>
              <w:t>（2）由数字、字母和特殊符号三种类型组成的密码；特殊字符除</w:t>
            </w:r>
            <w:r>
              <w:rPr>
                <w:rFonts w:hint="eastAsia" w:ascii="Times New Roman" w:hAnsi="Times New Roman"/>
              </w:rPr>
              <w:t>{、</w:t>
            </w:r>
            <w:r>
              <w:rPr>
                <w:rFonts w:ascii="Times New Roman" w:hAnsi="Times New Roman"/>
              </w:rPr>
              <w:t>}</w:t>
            </w:r>
            <w:r>
              <w:rPr>
                <w:rFonts w:hint="eastAsia" w:ascii="Times New Roman" w:hAnsi="Times New Roman"/>
              </w:rPr>
              <w:t>、</w:t>
            </w:r>
            <w:r>
              <w:rPr>
                <w:rFonts w:ascii="Times New Roman" w:hAnsi="Times New Roman"/>
              </w:rPr>
              <w:t>”</w:t>
            </w:r>
            <w:r>
              <w:rPr>
                <w:rFonts w:hint="eastAsia" w:ascii="Times New Roman" w:hAnsi="Times New Roman"/>
              </w:rPr>
              <w:t>、</w:t>
            </w:r>
            <w:r>
              <w:rPr>
                <w:rFonts w:ascii="Times New Roman" w:hAnsi="Times New Roman"/>
              </w:rPr>
              <w:t>’</w:t>
            </w:r>
            <w:r>
              <w:rPr>
                <w:rFonts w:hint="eastAsia" w:ascii="Times New Roman" w:hAnsi="Times New Roman"/>
              </w:rPr>
              <w:t>、/和\外；</w:t>
            </w:r>
          </w:p>
          <w:p w14:paraId="62C1CD46">
            <w:pPr>
              <w:pStyle w:val="19"/>
              <w:numPr>
                <w:ilvl w:val="0"/>
                <w:numId w:val="0"/>
              </w:numPr>
              <w:tabs>
                <w:tab w:val="left" w:pos="276"/>
              </w:tabs>
              <w:spacing w:line="240" w:lineRule="auto"/>
              <w:jc w:val="left"/>
              <w:rPr>
                <w:rFonts w:ascii="Times New Roman" w:hAnsi="Times New Roman"/>
              </w:rPr>
            </w:pPr>
            <w:r>
              <w:rPr>
                <w:rFonts w:ascii="Times New Roman" w:hAnsi="Times New Roman"/>
              </w:rPr>
              <w:t>（3）长度大于等于8个字符小于等于18个字符。</w:t>
            </w:r>
          </w:p>
        </w:tc>
      </w:tr>
      <w:tr w14:paraId="4FD3E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jc w:val="center"/>
        </w:trPr>
        <w:tc>
          <w:tcPr>
            <w:tcW w:w="479" w:type="pct"/>
            <w:noWrap w:val="0"/>
            <w:vAlign w:val="center"/>
          </w:tcPr>
          <w:p w14:paraId="773E44FB">
            <w:pPr>
              <w:pStyle w:val="19"/>
              <w:tabs>
                <w:tab w:val="left" w:pos="276"/>
              </w:tabs>
              <w:spacing w:line="240" w:lineRule="auto"/>
              <w:ind w:firstLine="0" w:firstLineChars="0"/>
              <w:jc w:val="center"/>
              <w:rPr>
                <w:rFonts w:ascii="Times New Roman" w:hAnsi="Times New Roman"/>
              </w:rPr>
            </w:pPr>
            <w:r>
              <w:rPr>
                <w:rFonts w:ascii="Times New Roman" w:hAnsi="Times New Roman"/>
              </w:rPr>
              <w:t>6</w:t>
            </w:r>
          </w:p>
        </w:tc>
        <w:tc>
          <w:tcPr>
            <w:tcW w:w="748" w:type="pct"/>
            <w:noWrap w:val="0"/>
            <w:vAlign w:val="center"/>
          </w:tcPr>
          <w:p w14:paraId="1DB31EB2">
            <w:pPr>
              <w:pStyle w:val="19"/>
              <w:numPr>
                <w:ilvl w:val="0"/>
                <w:numId w:val="0"/>
              </w:numPr>
              <w:tabs>
                <w:tab w:val="left" w:pos="276"/>
              </w:tabs>
              <w:spacing w:line="240" w:lineRule="auto"/>
              <w:jc w:val="left"/>
              <w:rPr>
                <w:rFonts w:ascii="Times New Roman" w:hAnsi="Times New Roman"/>
              </w:rPr>
            </w:pPr>
            <w:r>
              <w:rPr>
                <w:rFonts w:ascii="Times New Roman" w:hAnsi="Times New Roman"/>
              </w:rPr>
              <w:t>技术领域</w:t>
            </w:r>
          </w:p>
        </w:tc>
        <w:tc>
          <w:tcPr>
            <w:tcW w:w="3773" w:type="pct"/>
            <w:noWrap w:val="0"/>
            <w:vAlign w:val="center"/>
          </w:tcPr>
          <w:p w14:paraId="1355D149">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510FD0BC">
            <w:pPr>
              <w:pStyle w:val="19"/>
              <w:numPr>
                <w:ilvl w:val="0"/>
                <w:numId w:val="0"/>
              </w:numPr>
              <w:tabs>
                <w:tab w:val="left" w:pos="276"/>
              </w:tabs>
              <w:spacing w:line="240" w:lineRule="auto"/>
              <w:jc w:val="left"/>
              <w:rPr>
                <w:rFonts w:ascii="Times New Roman" w:hAnsi="Times New Roman"/>
              </w:rPr>
            </w:pPr>
            <w:r>
              <w:rPr>
                <w:rFonts w:ascii="Times New Roman" w:hAnsi="Times New Roman"/>
              </w:rPr>
              <w:t>（2）枚举类型：</w:t>
            </w:r>
          </w:p>
          <w:p w14:paraId="42E3821A">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嵌入式</w:t>
            </w:r>
          </w:p>
          <w:p w14:paraId="67BEFF4A">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信息系统</w:t>
            </w:r>
          </w:p>
          <w:p w14:paraId="3937DCB2">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网络安全</w:t>
            </w:r>
          </w:p>
          <w:p w14:paraId="6EB8A25D">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人工智能</w:t>
            </w:r>
          </w:p>
          <w:p w14:paraId="59B79259">
            <w:pPr>
              <w:pStyle w:val="19"/>
              <w:numPr>
                <w:ilvl w:val="0"/>
                <w:numId w:val="0"/>
              </w:numPr>
              <w:tabs>
                <w:tab w:val="left" w:pos="276"/>
              </w:tabs>
              <w:spacing w:line="240" w:lineRule="auto"/>
              <w:jc w:val="left"/>
              <w:rPr>
                <w:rFonts w:ascii="Times New Roman" w:hAnsi="Times New Roman"/>
              </w:rPr>
            </w:pPr>
            <w:r>
              <w:rPr>
                <w:rFonts w:ascii="Times New Roman" w:hAnsi="Times New Roman"/>
              </w:rPr>
              <w:t>（3）只有角色为“评审专家”时需录入该信息；</w:t>
            </w:r>
          </w:p>
          <w:p w14:paraId="6D179F2F">
            <w:pPr>
              <w:pStyle w:val="19"/>
              <w:numPr>
                <w:ilvl w:val="0"/>
                <w:numId w:val="0"/>
              </w:numPr>
              <w:tabs>
                <w:tab w:val="left" w:pos="276"/>
              </w:tabs>
              <w:spacing w:line="240" w:lineRule="auto"/>
              <w:jc w:val="left"/>
              <w:rPr>
                <w:rFonts w:ascii="Times New Roman" w:hAnsi="Times New Roman"/>
              </w:rPr>
            </w:pPr>
            <w:r>
              <w:rPr>
                <w:rFonts w:ascii="Times New Roman" w:hAnsi="Times New Roman"/>
              </w:rPr>
              <w:t>（4）可选择1-3个技术领域。</w:t>
            </w:r>
          </w:p>
        </w:tc>
      </w:tr>
      <w:tr w14:paraId="6F6D4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79" w:type="pct"/>
            <w:noWrap w:val="0"/>
            <w:vAlign w:val="center"/>
          </w:tcPr>
          <w:p w14:paraId="7EB584F1">
            <w:pPr>
              <w:pStyle w:val="19"/>
              <w:tabs>
                <w:tab w:val="left" w:pos="276"/>
              </w:tabs>
              <w:spacing w:line="240" w:lineRule="auto"/>
              <w:ind w:firstLine="0" w:firstLineChars="0"/>
              <w:jc w:val="center"/>
              <w:rPr>
                <w:rFonts w:ascii="Times New Roman" w:hAnsi="Times New Roman"/>
              </w:rPr>
            </w:pPr>
            <w:r>
              <w:rPr>
                <w:rFonts w:ascii="Times New Roman" w:hAnsi="Times New Roman"/>
              </w:rPr>
              <w:t>7</w:t>
            </w:r>
          </w:p>
        </w:tc>
        <w:tc>
          <w:tcPr>
            <w:tcW w:w="748" w:type="pct"/>
            <w:noWrap w:val="0"/>
            <w:vAlign w:val="center"/>
          </w:tcPr>
          <w:p w14:paraId="5A813D4A">
            <w:pPr>
              <w:pStyle w:val="19"/>
              <w:numPr>
                <w:ilvl w:val="0"/>
                <w:numId w:val="0"/>
              </w:numPr>
              <w:tabs>
                <w:tab w:val="left" w:pos="276"/>
              </w:tabs>
              <w:spacing w:line="240" w:lineRule="auto"/>
              <w:jc w:val="left"/>
              <w:rPr>
                <w:rFonts w:ascii="Times New Roman" w:hAnsi="Times New Roman"/>
              </w:rPr>
            </w:pPr>
            <w:r>
              <w:rPr>
                <w:rFonts w:ascii="Times New Roman" w:hAnsi="Times New Roman"/>
              </w:rPr>
              <w:t>角色</w:t>
            </w:r>
          </w:p>
        </w:tc>
        <w:tc>
          <w:tcPr>
            <w:tcW w:w="3773" w:type="pct"/>
            <w:noWrap w:val="0"/>
            <w:vAlign w:val="center"/>
          </w:tcPr>
          <w:p w14:paraId="21E43254">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r>
              <w:rPr>
                <w:rFonts w:hint="eastAsia" w:ascii="Times New Roman" w:hAnsi="Times New Roman"/>
              </w:rPr>
              <w:t>，</w:t>
            </w:r>
            <w:r>
              <w:rPr>
                <w:rFonts w:ascii="Times New Roman" w:hAnsi="Times New Roman"/>
              </w:rPr>
              <w:t>单选；</w:t>
            </w:r>
          </w:p>
          <w:p w14:paraId="1EF0A0F9">
            <w:pPr>
              <w:pStyle w:val="19"/>
              <w:numPr>
                <w:ilvl w:val="0"/>
                <w:numId w:val="0"/>
              </w:numPr>
              <w:tabs>
                <w:tab w:val="left" w:pos="276"/>
              </w:tabs>
              <w:spacing w:line="240" w:lineRule="auto"/>
              <w:jc w:val="left"/>
              <w:rPr>
                <w:rFonts w:ascii="Times New Roman" w:hAnsi="Times New Roman"/>
              </w:rPr>
            </w:pPr>
            <w:r>
              <w:rPr>
                <w:rFonts w:ascii="Times New Roman" w:hAnsi="Times New Roman"/>
              </w:rPr>
              <w:t>（2）枚举类型：</w:t>
            </w:r>
          </w:p>
          <w:p w14:paraId="114AE09B">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评审专家</w:t>
            </w:r>
          </w:p>
          <w:p w14:paraId="4E8E8ACB">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研究单位管理员</w:t>
            </w:r>
          </w:p>
          <w:p w14:paraId="5BFE7C7C">
            <w:pPr>
              <w:pStyle w:val="19"/>
              <w:numPr>
                <w:ilvl w:val="0"/>
                <w:numId w:val="0"/>
              </w:numPr>
              <w:tabs>
                <w:tab w:val="left" w:pos="276"/>
              </w:tabs>
              <w:spacing w:line="240" w:lineRule="auto"/>
              <w:jc w:val="left"/>
              <w:rPr>
                <w:rFonts w:ascii="Times New Roman" w:hAnsi="Times New Roman"/>
              </w:rPr>
            </w:pPr>
            <w:r>
              <w:rPr>
                <w:rFonts w:ascii="Times New Roman" w:hAnsi="Times New Roman"/>
              </w:rPr>
              <w:t>注：选择角色为评审专家时</w:t>
            </w:r>
            <w:r>
              <w:rPr>
                <w:rFonts w:hint="eastAsia" w:ascii="Times New Roman" w:hAnsi="Times New Roman"/>
              </w:rPr>
              <w:t>，</w:t>
            </w:r>
            <w:r>
              <w:rPr>
                <w:rFonts w:ascii="Times New Roman" w:hAnsi="Times New Roman"/>
              </w:rPr>
              <w:t>评审身份为普通专家且不能修改。</w:t>
            </w:r>
          </w:p>
        </w:tc>
      </w:tr>
      <w:tr w14:paraId="6EE02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jc w:val="center"/>
        </w:trPr>
        <w:tc>
          <w:tcPr>
            <w:tcW w:w="479" w:type="pct"/>
            <w:noWrap w:val="0"/>
            <w:vAlign w:val="center"/>
          </w:tcPr>
          <w:p w14:paraId="71893030">
            <w:pPr>
              <w:pStyle w:val="19"/>
              <w:tabs>
                <w:tab w:val="left" w:pos="276"/>
              </w:tabs>
              <w:spacing w:line="240" w:lineRule="auto"/>
              <w:ind w:firstLine="0" w:firstLineChars="0"/>
              <w:jc w:val="center"/>
              <w:rPr>
                <w:rFonts w:ascii="Times New Roman" w:hAnsi="Times New Roman"/>
              </w:rPr>
            </w:pPr>
            <w:r>
              <w:rPr>
                <w:rFonts w:ascii="Times New Roman" w:hAnsi="Times New Roman"/>
              </w:rPr>
              <w:t>8</w:t>
            </w:r>
          </w:p>
        </w:tc>
        <w:tc>
          <w:tcPr>
            <w:tcW w:w="748" w:type="pct"/>
            <w:noWrap w:val="0"/>
            <w:vAlign w:val="center"/>
          </w:tcPr>
          <w:p w14:paraId="26C5F8D4">
            <w:pPr>
              <w:pStyle w:val="19"/>
              <w:numPr>
                <w:ilvl w:val="0"/>
                <w:numId w:val="0"/>
              </w:numPr>
              <w:tabs>
                <w:tab w:val="left" w:pos="276"/>
              </w:tabs>
              <w:spacing w:line="240" w:lineRule="auto"/>
              <w:jc w:val="left"/>
              <w:rPr>
                <w:rFonts w:ascii="Times New Roman" w:hAnsi="Times New Roman"/>
              </w:rPr>
            </w:pPr>
            <w:r>
              <w:rPr>
                <w:rFonts w:ascii="Times New Roman" w:hAnsi="Times New Roman"/>
              </w:rPr>
              <w:t>所属单位</w:t>
            </w:r>
          </w:p>
        </w:tc>
        <w:tc>
          <w:tcPr>
            <w:tcW w:w="3773" w:type="pct"/>
            <w:noWrap w:val="0"/>
            <w:vAlign w:val="center"/>
          </w:tcPr>
          <w:p w14:paraId="484F5A20">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38AE06DB">
            <w:pPr>
              <w:pStyle w:val="19"/>
              <w:numPr>
                <w:ilvl w:val="0"/>
                <w:numId w:val="0"/>
              </w:numPr>
              <w:tabs>
                <w:tab w:val="left" w:pos="276"/>
              </w:tabs>
              <w:spacing w:line="240" w:lineRule="auto"/>
              <w:jc w:val="left"/>
              <w:rPr>
                <w:rFonts w:ascii="Times New Roman" w:hAnsi="Times New Roman"/>
              </w:rPr>
            </w:pPr>
            <w:r>
              <w:rPr>
                <w:rFonts w:ascii="Times New Roman" w:hAnsi="Times New Roman"/>
              </w:rPr>
              <w:t>（2）从已有的单位中选择，只能单选。</w:t>
            </w:r>
          </w:p>
        </w:tc>
      </w:tr>
      <w:tr w14:paraId="2F98B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479" w:type="pct"/>
            <w:noWrap w:val="0"/>
            <w:vAlign w:val="center"/>
          </w:tcPr>
          <w:p w14:paraId="7CDF9779">
            <w:pPr>
              <w:pStyle w:val="19"/>
              <w:tabs>
                <w:tab w:val="left" w:pos="276"/>
              </w:tabs>
              <w:spacing w:line="240" w:lineRule="auto"/>
              <w:ind w:firstLine="0" w:firstLineChars="0"/>
              <w:jc w:val="center"/>
              <w:rPr>
                <w:rFonts w:ascii="Times New Roman" w:hAnsi="Times New Roman"/>
              </w:rPr>
            </w:pPr>
            <w:r>
              <w:rPr>
                <w:rFonts w:ascii="Times New Roman" w:hAnsi="Times New Roman"/>
              </w:rPr>
              <w:t>9</w:t>
            </w:r>
          </w:p>
        </w:tc>
        <w:tc>
          <w:tcPr>
            <w:tcW w:w="748" w:type="pct"/>
            <w:noWrap w:val="0"/>
            <w:vAlign w:val="center"/>
          </w:tcPr>
          <w:p w14:paraId="43C00391">
            <w:pPr>
              <w:pStyle w:val="19"/>
              <w:numPr>
                <w:ilvl w:val="0"/>
                <w:numId w:val="0"/>
              </w:numPr>
              <w:tabs>
                <w:tab w:val="left" w:pos="276"/>
              </w:tabs>
              <w:spacing w:line="240" w:lineRule="auto"/>
              <w:jc w:val="left"/>
              <w:rPr>
                <w:rFonts w:ascii="Times New Roman" w:hAnsi="Times New Roman"/>
              </w:rPr>
            </w:pPr>
            <w:r>
              <w:rPr>
                <w:rFonts w:ascii="Times New Roman" w:hAnsi="Times New Roman"/>
              </w:rPr>
              <w:t>手机号</w:t>
            </w:r>
          </w:p>
        </w:tc>
        <w:tc>
          <w:tcPr>
            <w:tcW w:w="3773" w:type="pct"/>
            <w:noWrap w:val="0"/>
            <w:vAlign w:val="center"/>
          </w:tcPr>
          <w:p w14:paraId="247F1168">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40CACBDA">
            <w:pPr>
              <w:pStyle w:val="19"/>
              <w:numPr>
                <w:ilvl w:val="0"/>
                <w:numId w:val="0"/>
              </w:numPr>
              <w:tabs>
                <w:tab w:val="left" w:pos="276"/>
              </w:tabs>
              <w:spacing w:line="240" w:lineRule="auto"/>
              <w:jc w:val="left"/>
              <w:rPr>
                <w:rFonts w:ascii="Times New Roman" w:hAnsi="Times New Roman"/>
              </w:rPr>
            </w:pPr>
            <w:r>
              <w:rPr>
                <w:rFonts w:ascii="Times New Roman" w:hAnsi="Times New Roman"/>
              </w:rPr>
              <w:t>（2）数字组成；</w:t>
            </w:r>
          </w:p>
          <w:p w14:paraId="2F360562">
            <w:pPr>
              <w:pStyle w:val="19"/>
              <w:numPr>
                <w:ilvl w:val="0"/>
                <w:numId w:val="0"/>
              </w:numPr>
              <w:tabs>
                <w:tab w:val="left" w:pos="276"/>
              </w:tabs>
              <w:spacing w:line="240" w:lineRule="auto"/>
              <w:jc w:val="left"/>
              <w:rPr>
                <w:rFonts w:ascii="Times New Roman" w:hAnsi="Times New Roman"/>
              </w:rPr>
            </w:pPr>
            <w:r>
              <w:rPr>
                <w:rFonts w:ascii="Times New Roman" w:hAnsi="Times New Roman"/>
              </w:rPr>
              <w:t>（3）手机号验证规则：第一位数字1，第二位数字：3、4、5、6、7、8、9，一共11位数字；</w:t>
            </w:r>
          </w:p>
          <w:p w14:paraId="15E4EA38">
            <w:pPr>
              <w:pStyle w:val="19"/>
              <w:numPr>
                <w:ilvl w:val="0"/>
                <w:numId w:val="0"/>
              </w:numPr>
              <w:tabs>
                <w:tab w:val="left" w:pos="276"/>
              </w:tabs>
              <w:spacing w:line="240" w:lineRule="auto"/>
              <w:jc w:val="left"/>
              <w:rPr>
                <w:rFonts w:ascii="Times New Roman" w:hAnsi="Times New Roman"/>
              </w:rPr>
            </w:pPr>
            <w:r>
              <w:rPr>
                <w:rFonts w:ascii="Times New Roman" w:hAnsi="Times New Roman"/>
              </w:rPr>
              <w:t>（4）唯一。</w:t>
            </w:r>
          </w:p>
        </w:tc>
      </w:tr>
      <w:tr w14:paraId="7E463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479" w:type="pct"/>
            <w:noWrap w:val="0"/>
            <w:vAlign w:val="center"/>
          </w:tcPr>
          <w:p w14:paraId="614F799F">
            <w:pPr>
              <w:pStyle w:val="19"/>
              <w:tabs>
                <w:tab w:val="left" w:pos="276"/>
              </w:tabs>
              <w:spacing w:line="240" w:lineRule="auto"/>
              <w:ind w:firstLine="0" w:firstLineChars="0"/>
              <w:jc w:val="center"/>
              <w:rPr>
                <w:rFonts w:ascii="Times New Roman" w:hAnsi="Times New Roman"/>
              </w:rPr>
            </w:pPr>
            <w:r>
              <w:rPr>
                <w:rFonts w:ascii="Times New Roman" w:hAnsi="Times New Roman"/>
              </w:rPr>
              <w:t>10</w:t>
            </w:r>
          </w:p>
        </w:tc>
        <w:tc>
          <w:tcPr>
            <w:tcW w:w="748" w:type="pct"/>
            <w:noWrap w:val="0"/>
            <w:vAlign w:val="center"/>
          </w:tcPr>
          <w:p w14:paraId="49B151C1">
            <w:pPr>
              <w:pStyle w:val="19"/>
              <w:numPr>
                <w:ilvl w:val="0"/>
                <w:numId w:val="0"/>
              </w:numPr>
              <w:tabs>
                <w:tab w:val="left" w:pos="276"/>
              </w:tabs>
              <w:spacing w:line="240" w:lineRule="auto"/>
              <w:jc w:val="left"/>
              <w:rPr>
                <w:rFonts w:ascii="Times New Roman" w:hAnsi="Times New Roman"/>
              </w:rPr>
            </w:pPr>
            <w:r>
              <w:rPr>
                <w:rFonts w:ascii="Times New Roman" w:hAnsi="Times New Roman"/>
              </w:rPr>
              <w:t>邮箱</w:t>
            </w:r>
          </w:p>
        </w:tc>
        <w:tc>
          <w:tcPr>
            <w:tcW w:w="3773" w:type="pct"/>
            <w:noWrap w:val="0"/>
            <w:vAlign w:val="center"/>
          </w:tcPr>
          <w:p w14:paraId="2FF69B90">
            <w:pPr>
              <w:pStyle w:val="19"/>
              <w:numPr>
                <w:ilvl w:val="0"/>
                <w:numId w:val="0"/>
              </w:numPr>
              <w:tabs>
                <w:tab w:val="left" w:pos="276"/>
              </w:tabs>
              <w:spacing w:line="240" w:lineRule="auto"/>
              <w:jc w:val="left"/>
              <w:rPr>
                <w:rFonts w:ascii="Times New Roman" w:hAnsi="Times New Roman"/>
              </w:rPr>
            </w:pPr>
            <w:r>
              <w:rPr>
                <w:rFonts w:ascii="Times New Roman" w:hAnsi="Times New Roman"/>
              </w:rPr>
              <w:t>（1）必须包含“@”和“.”；</w:t>
            </w:r>
          </w:p>
          <w:p w14:paraId="0FC033E1">
            <w:pPr>
              <w:pStyle w:val="19"/>
              <w:numPr>
                <w:ilvl w:val="0"/>
                <w:numId w:val="0"/>
              </w:numPr>
              <w:tabs>
                <w:tab w:val="left" w:pos="276"/>
              </w:tabs>
              <w:spacing w:line="240" w:lineRule="auto"/>
              <w:jc w:val="left"/>
              <w:rPr>
                <w:rFonts w:ascii="Times New Roman" w:hAnsi="Times New Roman"/>
              </w:rPr>
            </w:pPr>
            <w:r>
              <w:rPr>
                <w:rFonts w:ascii="Times New Roman" w:hAnsi="Times New Roman"/>
              </w:rPr>
              <w:t>（2）不能包含中文</w:t>
            </w:r>
            <w:r>
              <w:rPr>
                <w:rFonts w:hint="eastAsia" w:ascii="Times New Roman" w:hAnsi="Times New Roman"/>
              </w:rPr>
              <w:t>和除下划线</w:t>
            </w:r>
            <w:r>
              <w:rPr>
                <w:rFonts w:ascii="Times New Roman" w:hAnsi="Times New Roman"/>
              </w:rPr>
              <w:t>（_）</w:t>
            </w:r>
            <w:r>
              <w:rPr>
                <w:rFonts w:hint="eastAsia" w:ascii="Times New Roman" w:hAnsi="Times New Roman"/>
              </w:rPr>
              <w:t>以外其它特殊符号</w:t>
            </w:r>
            <w:r>
              <w:rPr>
                <w:rFonts w:ascii="Times New Roman" w:hAnsi="Times New Roman"/>
              </w:rPr>
              <w:t>；</w:t>
            </w:r>
          </w:p>
          <w:p w14:paraId="764860D5">
            <w:pPr>
              <w:pStyle w:val="19"/>
              <w:numPr>
                <w:ilvl w:val="0"/>
                <w:numId w:val="0"/>
              </w:numPr>
              <w:tabs>
                <w:tab w:val="left" w:pos="276"/>
              </w:tabs>
              <w:spacing w:line="240" w:lineRule="auto"/>
              <w:jc w:val="left"/>
              <w:rPr>
                <w:rFonts w:ascii="Times New Roman" w:hAnsi="Times New Roman"/>
              </w:rPr>
            </w:pPr>
            <w:r>
              <w:rPr>
                <w:rFonts w:ascii="Times New Roman" w:hAnsi="Times New Roman"/>
              </w:rPr>
              <w:t>（3）唯一。</w:t>
            </w:r>
          </w:p>
        </w:tc>
      </w:tr>
      <w:tr w14:paraId="04B08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479" w:type="pct"/>
            <w:noWrap w:val="0"/>
            <w:vAlign w:val="center"/>
          </w:tcPr>
          <w:p w14:paraId="28ECF16D">
            <w:pPr>
              <w:pStyle w:val="19"/>
              <w:tabs>
                <w:tab w:val="left" w:pos="276"/>
              </w:tabs>
              <w:spacing w:line="240" w:lineRule="auto"/>
              <w:ind w:firstLine="0" w:firstLineChars="0"/>
              <w:jc w:val="center"/>
              <w:rPr>
                <w:rFonts w:ascii="Times New Roman" w:hAnsi="Times New Roman"/>
              </w:rPr>
            </w:pPr>
            <w:r>
              <w:rPr>
                <w:rFonts w:ascii="Times New Roman" w:hAnsi="Times New Roman"/>
              </w:rPr>
              <w:t>11</w:t>
            </w:r>
          </w:p>
        </w:tc>
        <w:tc>
          <w:tcPr>
            <w:tcW w:w="748" w:type="pct"/>
            <w:noWrap w:val="0"/>
            <w:vAlign w:val="center"/>
          </w:tcPr>
          <w:p w14:paraId="56AA521F">
            <w:pPr>
              <w:pStyle w:val="19"/>
              <w:numPr>
                <w:ilvl w:val="0"/>
                <w:numId w:val="0"/>
              </w:numPr>
              <w:tabs>
                <w:tab w:val="left" w:pos="276"/>
              </w:tabs>
              <w:spacing w:line="240" w:lineRule="auto"/>
              <w:jc w:val="left"/>
              <w:rPr>
                <w:rFonts w:ascii="Times New Roman" w:hAnsi="Times New Roman"/>
              </w:rPr>
            </w:pPr>
            <w:r>
              <w:rPr>
                <w:rFonts w:ascii="Times New Roman" w:hAnsi="Times New Roman"/>
              </w:rPr>
              <w:t>出生日期</w:t>
            </w:r>
          </w:p>
        </w:tc>
        <w:tc>
          <w:tcPr>
            <w:tcW w:w="3773" w:type="pct"/>
            <w:noWrap w:val="0"/>
            <w:vAlign w:val="center"/>
          </w:tcPr>
          <w:p w14:paraId="291B00CC">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01BA229A">
            <w:pPr>
              <w:pStyle w:val="19"/>
              <w:numPr>
                <w:ilvl w:val="0"/>
                <w:numId w:val="0"/>
              </w:numPr>
              <w:tabs>
                <w:tab w:val="left" w:pos="276"/>
              </w:tabs>
              <w:spacing w:line="240" w:lineRule="auto"/>
              <w:jc w:val="left"/>
              <w:rPr>
                <w:rFonts w:ascii="Times New Roman" w:hAnsi="Times New Roman"/>
              </w:rPr>
            </w:pPr>
            <w:r>
              <w:rPr>
                <w:rFonts w:ascii="Times New Roman" w:hAnsi="Times New Roman"/>
              </w:rPr>
              <w:t>（2）不可选择当前日期之后的日期。</w:t>
            </w:r>
          </w:p>
        </w:tc>
      </w:tr>
      <w:tr w14:paraId="23CE7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479" w:type="pct"/>
            <w:noWrap w:val="0"/>
            <w:vAlign w:val="center"/>
          </w:tcPr>
          <w:p w14:paraId="56720377">
            <w:pPr>
              <w:pStyle w:val="19"/>
              <w:tabs>
                <w:tab w:val="left" w:pos="276"/>
              </w:tabs>
              <w:spacing w:line="240" w:lineRule="auto"/>
              <w:ind w:firstLine="0" w:firstLineChars="0"/>
              <w:jc w:val="center"/>
              <w:rPr>
                <w:rFonts w:ascii="Times New Roman" w:hAnsi="Times New Roman"/>
              </w:rPr>
            </w:pPr>
            <w:r>
              <w:rPr>
                <w:rFonts w:ascii="Times New Roman" w:hAnsi="Times New Roman"/>
              </w:rPr>
              <w:t>12</w:t>
            </w:r>
          </w:p>
        </w:tc>
        <w:tc>
          <w:tcPr>
            <w:tcW w:w="748" w:type="pct"/>
            <w:noWrap w:val="0"/>
            <w:vAlign w:val="center"/>
          </w:tcPr>
          <w:p w14:paraId="5C01E333">
            <w:pPr>
              <w:pStyle w:val="19"/>
              <w:numPr>
                <w:ilvl w:val="0"/>
                <w:numId w:val="0"/>
              </w:numPr>
              <w:tabs>
                <w:tab w:val="left" w:pos="276"/>
              </w:tabs>
              <w:spacing w:line="240" w:lineRule="auto"/>
              <w:jc w:val="left"/>
              <w:rPr>
                <w:rFonts w:ascii="Times New Roman" w:hAnsi="Times New Roman"/>
              </w:rPr>
            </w:pPr>
            <w:r>
              <w:rPr>
                <w:rFonts w:ascii="Times New Roman" w:hAnsi="Times New Roman"/>
              </w:rPr>
              <w:t>性别</w:t>
            </w:r>
          </w:p>
        </w:tc>
        <w:tc>
          <w:tcPr>
            <w:tcW w:w="3773" w:type="pct"/>
            <w:noWrap w:val="0"/>
            <w:vAlign w:val="center"/>
          </w:tcPr>
          <w:p w14:paraId="27CB8869">
            <w:pPr>
              <w:pStyle w:val="19"/>
              <w:numPr>
                <w:ilvl w:val="0"/>
                <w:numId w:val="0"/>
              </w:numPr>
              <w:tabs>
                <w:tab w:val="left" w:pos="276"/>
              </w:tabs>
              <w:spacing w:line="240" w:lineRule="auto"/>
              <w:jc w:val="left"/>
              <w:rPr>
                <w:rFonts w:ascii="Times New Roman" w:hAnsi="Times New Roman"/>
              </w:rPr>
            </w:pPr>
            <w:r>
              <w:rPr>
                <w:rFonts w:ascii="Times New Roman" w:hAnsi="Times New Roman"/>
              </w:rPr>
              <w:t>（1）必填项；</w:t>
            </w:r>
          </w:p>
          <w:p w14:paraId="42ADB4D1">
            <w:pPr>
              <w:pStyle w:val="19"/>
              <w:numPr>
                <w:ilvl w:val="0"/>
                <w:numId w:val="0"/>
              </w:numPr>
              <w:tabs>
                <w:tab w:val="left" w:pos="276"/>
              </w:tabs>
              <w:spacing w:line="240" w:lineRule="auto"/>
              <w:jc w:val="left"/>
              <w:rPr>
                <w:rFonts w:ascii="Times New Roman" w:hAnsi="Times New Roman"/>
              </w:rPr>
            </w:pPr>
            <w:r>
              <w:rPr>
                <w:rFonts w:ascii="Times New Roman" w:hAnsi="Times New Roman"/>
              </w:rPr>
              <w:t>（2）枚举类型：</w:t>
            </w:r>
          </w:p>
          <w:p w14:paraId="118A5BE0">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男</w:t>
            </w:r>
          </w:p>
          <w:p w14:paraId="356584AE">
            <w:pPr>
              <w:pStyle w:val="19"/>
              <w:numPr>
                <w:ilvl w:val="0"/>
                <w:numId w:val="0"/>
              </w:numPr>
              <w:tabs>
                <w:tab w:val="left" w:pos="276"/>
              </w:tabs>
              <w:spacing w:line="240" w:lineRule="auto"/>
              <w:ind w:firstLine="420" w:firstLineChars="200"/>
              <w:jc w:val="left"/>
              <w:rPr>
                <w:rFonts w:ascii="Times New Roman" w:hAnsi="Times New Roman"/>
              </w:rPr>
            </w:pPr>
            <w:r>
              <w:rPr>
                <w:rFonts w:ascii="Times New Roman" w:hAnsi="Times New Roman"/>
              </w:rPr>
              <w:t>女</w:t>
            </w:r>
          </w:p>
          <w:p w14:paraId="7810DFBE">
            <w:pPr>
              <w:pStyle w:val="19"/>
              <w:numPr>
                <w:ilvl w:val="0"/>
                <w:numId w:val="0"/>
              </w:numPr>
              <w:tabs>
                <w:tab w:val="left" w:pos="276"/>
              </w:tabs>
              <w:spacing w:line="240" w:lineRule="auto"/>
              <w:jc w:val="left"/>
              <w:rPr>
                <w:rFonts w:ascii="Times New Roman" w:hAnsi="Times New Roman"/>
              </w:rPr>
            </w:pPr>
            <w:r>
              <w:rPr>
                <w:rFonts w:ascii="Times New Roman" w:hAnsi="Times New Roman"/>
              </w:rPr>
              <w:t>注：该选项只能单选。</w:t>
            </w:r>
          </w:p>
        </w:tc>
      </w:tr>
    </w:tbl>
    <w:p w14:paraId="602FC221">
      <w:pPr>
        <w:ind w:firstLine="480" w:firstLineChars="200"/>
      </w:pPr>
    </w:p>
    <w:p w14:paraId="0387FB50">
      <w:pPr>
        <w:pStyle w:val="4"/>
        <w:numPr>
          <w:ilvl w:val="0"/>
          <w:numId w:val="0"/>
        </w:numPr>
        <w:tabs>
          <w:tab w:val="clear" w:pos="600"/>
          <w:tab w:val="clear" w:pos="1080"/>
        </w:tabs>
        <w:spacing w:before="0" w:after="0" w:line="360" w:lineRule="auto"/>
        <w:ind w:left="720" w:hanging="720"/>
        <w:rPr>
          <w:rFonts w:eastAsia="黑体"/>
        </w:rPr>
      </w:pPr>
      <w:r>
        <w:br w:type="page"/>
      </w:r>
      <w:bookmarkStart w:id="40" w:name="_Toc190937386"/>
      <w:r>
        <w:rPr>
          <w:rFonts w:eastAsia="黑体"/>
        </w:rPr>
        <w:t>附录A.7 超时设置说明表</w:t>
      </w:r>
      <w:bookmarkEnd w:id="40"/>
    </w:p>
    <w:p w14:paraId="695F5F06">
      <w:pPr>
        <w:jc w:val="center"/>
      </w:pPr>
      <w:r>
        <w:rPr>
          <w:b/>
          <w:bCs/>
        </w:rPr>
        <w:t>表A-7超时设置说明表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602"/>
        <w:gridCol w:w="6203"/>
      </w:tblGrid>
      <w:tr w14:paraId="1F2FB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blHeader/>
          <w:jc w:val="center"/>
        </w:trPr>
        <w:tc>
          <w:tcPr>
            <w:tcW w:w="424" w:type="pct"/>
            <w:noWrap w:val="0"/>
            <w:vAlign w:val="center"/>
          </w:tcPr>
          <w:p w14:paraId="5716FF69">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序号</w:t>
            </w:r>
          </w:p>
        </w:tc>
        <w:tc>
          <w:tcPr>
            <w:tcW w:w="939" w:type="pct"/>
            <w:noWrap w:val="0"/>
            <w:vAlign w:val="center"/>
          </w:tcPr>
          <w:p w14:paraId="49CCAB18">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637" w:type="pct"/>
            <w:noWrap w:val="0"/>
            <w:vAlign w:val="center"/>
          </w:tcPr>
          <w:p w14:paraId="217AA049">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06F91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424" w:type="pct"/>
            <w:noWrap w:val="0"/>
            <w:vAlign w:val="center"/>
          </w:tcPr>
          <w:p w14:paraId="6FAE2927">
            <w:pPr>
              <w:pStyle w:val="20"/>
              <w:rPr>
                <w:rFonts w:eastAsia="Times New Roman"/>
              </w:rPr>
            </w:pPr>
            <w:r>
              <w:t>1</w:t>
            </w:r>
          </w:p>
        </w:tc>
        <w:tc>
          <w:tcPr>
            <w:tcW w:w="939" w:type="pct"/>
            <w:noWrap w:val="0"/>
            <w:vAlign w:val="center"/>
          </w:tcPr>
          <w:p w14:paraId="1E524419">
            <w:pPr>
              <w:pStyle w:val="20"/>
              <w:rPr>
                <w:szCs w:val="22"/>
              </w:rPr>
            </w:pPr>
            <w:r>
              <w:rPr>
                <w:szCs w:val="22"/>
              </w:rPr>
              <w:t>超时时间</w:t>
            </w:r>
          </w:p>
        </w:tc>
        <w:tc>
          <w:tcPr>
            <w:tcW w:w="3637" w:type="pct"/>
            <w:noWrap w:val="0"/>
            <w:vAlign w:val="center"/>
          </w:tcPr>
          <w:p w14:paraId="4F8F466D">
            <w:pPr>
              <w:numPr>
                <w:ilvl w:val="0"/>
                <w:numId w:val="42"/>
              </w:numPr>
              <w:tabs>
                <w:tab w:val="left" w:pos="276"/>
              </w:tabs>
              <w:spacing w:line="240" w:lineRule="auto"/>
              <w:jc w:val="left"/>
              <w:rPr>
                <w:sz w:val="21"/>
                <w:szCs w:val="22"/>
              </w:rPr>
            </w:pPr>
            <w:r>
              <w:rPr>
                <w:sz w:val="21"/>
                <w:szCs w:val="22"/>
              </w:rPr>
              <w:t>必填项；</w:t>
            </w:r>
          </w:p>
          <w:p w14:paraId="4AB26A73">
            <w:pPr>
              <w:numPr>
                <w:ilvl w:val="0"/>
                <w:numId w:val="42"/>
              </w:numPr>
              <w:tabs>
                <w:tab w:val="left" w:pos="276"/>
              </w:tabs>
              <w:spacing w:line="240" w:lineRule="auto"/>
              <w:jc w:val="left"/>
              <w:rPr>
                <w:sz w:val="21"/>
                <w:szCs w:val="22"/>
              </w:rPr>
            </w:pPr>
            <w:r>
              <w:rPr>
                <w:sz w:val="21"/>
                <w:szCs w:val="22"/>
              </w:rPr>
              <w:t>正整数；</w:t>
            </w:r>
          </w:p>
          <w:p w14:paraId="096B742F">
            <w:pPr>
              <w:numPr>
                <w:ilvl w:val="0"/>
                <w:numId w:val="42"/>
              </w:numPr>
              <w:tabs>
                <w:tab w:val="left" w:pos="276"/>
              </w:tabs>
              <w:spacing w:line="240" w:lineRule="auto"/>
              <w:jc w:val="left"/>
              <w:rPr>
                <w:sz w:val="21"/>
                <w:szCs w:val="22"/>
              </w:rPr>
            </w:pPr>
            <w:r>
              <w:rPr>
                <w:sz w:val="21"/>
                <w:szCs w:val="22"/>
              </w:rPr>
              <w:t>最小值为1分钟，最大值为1000分钟。</w:t>
            </w:r>
          </w:p>
        </w:tc>
      </w:tr>
    </w:tbl>
    <w:p w14:paraId="527AFD2A">
      <w:pPr>
        <w:ind w:firstLine="480" w:firstLineChars="200"/>
      </w:pPr>
    </w:p>
    <w:p w14:paraId="45F9E504">
      <w:pPr>
        <w:pStyle w:val="4"/>
        <w:numPr>
          <w:ilvl w:val="0"/>
          <w:numId w:val="0"/>
        </w:numPr>
        <w:tabs>
          <w:tab w:val="clear" w:pos="600"/>
          <w:tab w:val="clear" w:pos="1080"/>
        </w:tabs>
        <w:spacing w:before="0" w:after="0" w:line="360" w:lineRule="auto"/>
        <w:ind w:left="720" w:hanging="720"/>
        <w:rPr>
          <w:rFonts w:eastAsia="黑体"/>
        </w:rPr>
      </w:pPr>
      <w:r>
        <w:br w:type="page"/>
      </w:r>
      <w:bookmarkStart w:id="41" w:name="_Toc190937387"/>
      <w:r>
        <w:rPr>
          <w:rFonts w:eastAsia="黑体"/>
        </w:rPr>
        <w:t>附录A.8 研究单位管理说明表</w:t>
      </w:r>
      <w:bookmarkEnd w:id="41"/>
    </w:p>
    <w:p w14:paraId="7DB94793">
      <w:pPr>
        <w:jc w:val="center"/>
      </w:pPr>
      <w:r>
        <w:rPr>
          <w:b/>
          <w:bCs/>
        </w:rPr>
        <w:t>表A.8</w:t>
      </w:r>
      <w:r>
        <w:rPr>
          <w:rFonts w:eastAsia="黑体"/>
        </w:rPr>
        <w:t>研究单位</w:t>
      </w:r>
      <w:r>
        <w:rPr>
          <w:b/>
          <w:bCs/>
        </w:rPr>
        <w:t>管理说明表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1602"/>
        <w:gridCol w:w="6203"/>
      </w:tblGrid>
      <w:tr w14:paraId="317AA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424" w:type="pct"/>
            <w:noWrap w:val="0"/>
            <w:vAlign w:val="center"/>
          </w:tcPr>
          <w:p w14:paraId="1722D2A6">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序号</w:t>
            </w:r>
          </w:p>
        </w:tc>
        <w:tc>
          <w:tcPr>
            <w:tcW w:w="939" w:type="pct"/>
            <w:noWrap w:val="0"/>
            <w:vAlign w:val="center"/>
          </w:tcPr>
          <w:p w14:paraId="107F213A">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名称</w:t>
            </w:r>
          </w:p>
        </w:tc>
        <w:tc>
          <w:tcPr>
            <w:tcW w:w="3637" w:type="pct"/>
            <w:noWrap w:val="0"/>
            <w:vAlign w:val="center"/>
          </w:tcPr>
          <w:p w14:paraId="6F3E3FDA">
            <w:pPr>
              <w:pStyle w:val="19"/>
              <w:tabs>
                <w:tab w:val="left" w:pos="276"/>
              </w:tabs>
              <w:spacing w:line="240" w:lineRule="auto"/>
              <w:ind w:firstLine="0" w:firstLineChars="0"/>
              <w:jc w:val="center"/>
              <w:rPr>
                <w:rFonts w:ascii="Times New Roman" w:hAnsi="Times New Roman" w:eastAsia="黑体"/>
                <w:b/>
                <w:bCs/>
              </w:rPr>
            </w:pPr>
            <w:r>
              <w:rPr>
                <w:rFonts w:ascii="Times New Roman" w:hAnsi="Times New Roman" w:eastAsia="黑体"/>
                <w:b/>
                <w:bCs/>
              </w:rPr>
              <w:t>约束</w:t>
            </w:r>
          </w:p>
        </w:tc>
      </w:tr>
      <w:tr w14:paraId="463F3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424" w:type="pct"/>
            <w:noWrap w:val="0"/>
            <w:vAlign w:val="center"/>
          </w:tcPr>
          <w:p w14:paraId="6DA7576F">
            <w:pPr>
              <w:pStyle w:val="20"/>
              <w:rPr>
                <w:rFonts w:eastAsia="Times New Roman"/>
              </w:rPr>
            </w:pPr>
            <w:r>
              <w:t>1</w:t>
            </w:r>
          </w:p>
        </w:tc>
        <w:tc>
          <w:tcPr>
            <w:tcW w:w="939" w:type="pct"/>
            <w:noWrap w:val="0"/>
            <w:vAlign w:val="center"/>
          </w:tcPr>
          <w:p w14:paraId="296DEA78">
            <w:pPr>
              <w:pStyle w:val="20"/>
            </w:pPr>
            <w:r>
              <w:t>研究单位名称</w:t>
            </w:r>
          </w:p>
        </w:tc>
        <w:tc>
          <w:tcPr>
            <w:tcW w:w="3637" w:type="pct"/>
            <w:noWrap w:val="0"/>
            <w:vAlign w:val="center"/>
          </w:tcPr>
          <w:p w14:paraId="37EAB5BD">
            <w:pPr>
              <w:numPr>
                <w:ilvl w:val="0"/>
                <w:numId w:val="43"/>
              </w:numPr>
              <w:tabs>
                <w:tab w:val="left" w:pos="276"/>
              </w:tabs>
              <w:spacing w:line="240" w:lineRule="auto"/>
              <w:jc w:val="left"/>
              <w:rPr>
                <w:sz w:val="21"/>
                <w:szCs w:val="22"/>
              </w:rPr>
            </w:pPr>
            <w:r>
              <w:rPr>
                <w:sz w:val="21"/>
                <w:szCs w:val="22"/>
              </w:rPr>
              <w:t>必填项；</w:t>
            </w:r>
          </w:p>
          <w:p w14:paraId="5B35303B">
            <w:pPr>
              <w:numPr>
                <w:ilvl w:val="0"/>
                <w:numId w:val="43"/>
              </w:numPr>
              <w:tabs>
                <w:tab w:val="left" w:pos="276"/>
              </w:tabs>
              <w:spacing w:line="240" w:lineRule="auto"/>
              <w:jc w:val="left"/>
              <w:rPr>
                <w:sz w:val="21"/>
                <w:szCs w:val="22"/>
              </w:rPr>
            </w:pPr>
            <w:r>
              <w:rPr>
                <w:sz w:val="21"/>
                <w:szCs w:val="22"/>
              </w:rPr>
              <w:t>唯一</w:t>
            </w:r>
          </w:p>
          <w:p w14:paraId="1DE54DAF">
            <w:pPr>
              <w:numPr>
                <w:ilvl w:val="0"/>
                <w:numId w:val="43"/>
              </w:numPr>
              <w:tabs>
                <w:tab w:val="left" w:pos="276"/>
              </w:tabs>
              <w:spacing w:line="240" w:lineRule="auto"/>
              <w:jc w:val="left"/>
              <w:rPr>
                <w:sz w:val="21"/>
                <w:szCs w:val="22"/>
              </w:rPr>
            </w:pPr>
            <w:r>
              <w:rPr>
                <w:sz w:val="21"/>
                <w:szCs w:val="22"/>
              </w:rPr>
              <w:t>最多可录入50个长度。</w:t>
            </w:r>
          </w:p>
        </w:tc>
      </w:tr>
      <w:tr w14:paraId="22607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424" w:type="pct"/>
            <w:noWrap w:val="0"/>
            <w:vAlign w:val="center"/>
          </w:tcPr>
          <w:p w14:paraId="39747B67">
            <w:pPr>
              <w:pStyle w:val="20"/>
            </w:pPr>
            <w:r>
              <w:t>2</w:t>
            </w:r>
          </w:p>
        </w:tc>
        <w:tc>
          <w:tcPr>
            <w:tcW w:w="939" w:type="pct"/>
            <w:noWrap w:val="0"/>
            <w:vAlign w:val="center"/>
          </w:tcPr>
          <w:p w14:paraId="186C9287">
            <w:pPr>
              <w:pStyle w:val="20"/>
            </w:pPr>
            <w:r>
              <w:t>手机号</w:t>
            </w:r>
          </w:p>
        </w:tc>
        <w:tc>
          <w:tcPr>
            <w:tcW w:w="3637" w:type="pct"/>
            <w:noWrap w:val="0"/>
            <w:vAlign w:val="center"/>
          </w:tcPr>
          <w:p w14:paraId="1DDFA4D7">
            <w:pPr>
              <w:pStyle w:val="19"/>
              <w:numPr>
                <w:ilvl w:val="0"/>
                <w:numId w:val="44"/>
              </w:numPr>
              <w:tabs>
                <w:tab w:val="left" w:pos="276"/>
              </w:tabs>
              <w:spacing w:line="240" w:lineRule="auto"/>
              <w:ind w:firstLine="0" w:firstLineChars="0"/>
              <w:jc w:val="left"/>
              <w:rPr>
                <w:rFonts w:ascii="Times New Roman" w:hAnsi="Times New Roman"/>
              </w:rPr>
            </w:pPr>
            <w:r>
              <w:rPr>
                <w:rFonts w:ascii="Times New Roman" w:hAnsi="Times New Roman"/>
              </w:rPr>
              <w:t>数字组成；</w:t>
            </w:r>
          </w:p>
          <w:p w14:paraId="14EF08BC">
            <w:pPr>
              <w:pStyle w:val="19"/>
              <w:numPr>
                <w:ilvl w:val="0"/>
                <w:numId w:val="44"/>
              </w:numPr>
              <w:tabs>
                <w:tab w:val="left" w:pos="276"/>
              </w:tabs>
              <w:spacing w:line="240" w:lineRule="auto"/>
              <w:ind w:firstLine="0" w:firstLineChars="0"/>
              <w:jc w:val="left"/>
              <w:rPr>
                <w:rFonts w:ascii="Times New Roman" w:hAnsi="Times New Roman"/>
              </w:rPr>
            </w:pPr>
            <w:r>
              <w:rPr>
                <w:rFonts w:ascii="Times New Roman" w:hAnsi="Times New Roman"/>
              </w:rPr>
              <w:t>手机号验证规则：第一位数字1，第二位数字：3、4、5、6、7、8、9，一共11位数字。</w:t>
            </w:r>
          </w:p>
        </w:tc>
      </w:tr>
      <w:tr w14:paraId="318CF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424" w:type="pct"/>
            <w:noWrap w:val="0"/>
            <w:vAlign w:val="center"/>
          </w:tcPr>
          <w:p w14:paraId="44495B5A">
            <w:pPr>
              <w:pStyle w:val="20"/>
            </w:pPr>
            <w:r>
              <w:t>3</w:t>
            </w:r>
          </w:p>
        </w:tc>
        <w:tc>
          <w:tcPr>
            <w:tcW w:w="939" w:type="pct"/>
            <w:noWrap w:val="0"/>
            <w:vAlign w:val="center"/>
          </w:tcPr>
          <w:p w14:paraId="54E9863A">
            <w:pPr>
              <w:pStyle w:val="20"/>
              <w:rPr>
                <w:szCs w:val="22"/>
              </w:rPr>
            </w:pPr>
            <w:r>
              <w:rPr>
                <w:szCs w:val="22"/>
              </w:rPr>
              <w:t>传真</w:t>
            </w:r>
          </w:p>
        </w:tc>
        <w:tc>
          <w:tcPr>
            <w:tcW w:w="3637" w:type="pct"/>
            <w:noWrap w:val="0"/>
            <w:vAlign w:val="center"/>
          </w:tcPr>
          <w:p w14:paraId="3F328BDE">
            <w:pPr>
              <w:spacing w:line="240" w:lineRule="auto"/>
              <w:jc w:val="left"/>
              <w:rPr>
                <w:sz w:val="21"/>
                <w:szCs w:val="22"/>
              </w:rPr>
            </w:pPr>
            <w:r>
              <w:rPr>
                <w:sz w:val="21"/>
                <w:szCs w:val="22"/>
              </w:rPr>
              <w:t>最多可录入20个长度。</w:t>
            </w:r>
          </w:p>
        </w:tc>
      </w:tr>
      <w:tr w14:paraId="0AED5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424" w:type="pct"/>
            <w:noWrap w:val="0"/>
            <w:vAlign w:val="center"/>
          </w:tcPr>
          <w:p w14:paraId="12EFCCAA">
            <w:pPr>
              <w:pStyle w:val="20"/>
            </w:pPr>
            <w:r>
              <w:t>4</w:t>
            </w:r>
          </w:p>
        </w:tc>
        <w:tc>
          <w:tcPr>
            <w:tcW w:w="939" w:type="pct"/>
            <w:noWrap w:val="0"/>
            <w:vAlign w:val="center"/>
          </w:tcPr>
          <w:p w14:paraId="19DF0DC1">
            <w:pPr>
              <w:pStyle w:val="20"/>
            </w:pPr>
            <w:r>
              <w:t>地址</w:t>
            </w:r>
          </w:p>
        </w:tc>
        <w:tc>
          <w:tcPr>
            <w:tcW w:w="3637" w:type="pct"/>
            <w:noWrap w:val="0"/>
            <w:vAlign w:val="center"/>
          </w:tcPr>
          <w:p w14:paraId="73010F6A">
            <w:pPr>
              <w:spacing w:line="240" w:lineRule="auto"/>
              <w:jc w:val="left"/>
            </w:pPr>
            <w:r>
              <w:rPr>
                <w:sz w:val="21"/>
                <w:szCs w:val="22"/>
              </w:rPr>
              <w:t>最多可录入50个长度。</w:t>
            </w:r>
          </w:p>
        </w:tc>
      </w:tr>
      <w:tr w14:paraId="4A5CB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424" w:type="pct"/>
            <w:noWrap w:val="0"/>
            <w:vAlign w:val="center"/>
          </w:tcPr>
          <w:p w14:paraId="7080256A">
            <w:pPr>
              <w:pStyle w:val="20"/>
            </w:pPr>
            <w:r>
              <w:t>5</w:t>
            </w:r>
          </w:p>
        </w:tc>
        <w:tc>
          <w:tcPr>
            <w:tcW w:w="939" w:type="pct"/>
            <w:noWrap w:val="0"/>
            <w:vAlign w:val="center"/>
          </w:tcPr>
          <w:p w14:paraId="2998DE67">
            <w:pPr>
              <w:pStyle w:val="20"/>
            </w:pPr>
            <w:r>
              <w:t>备注</w:t>
            </w:r>
          </w:p>
        </w:tc>
        <w:tc>
          <w:tcPr>
            <w:tcW w:w="3637" w:type="pct"/>
            <w:noWrap w:val="0"/>
            <w:vAlign w:val="center"/>
          </w:tcPr>
          <w:p w14:paraId="4EB0107A">
            <w:pPr>
              <w:spacing w:line="240" w:lineRule="auto"/>
              <w:jc w:val="left"/>
            </w:pPr>
            <w:r>
              <w:rPr>
                <w:sz w:val="21"/>
                <w:szCs w:val="22"/>
              </w:rPr>
              <w:t>最多可录入100个长度。</w:t>
            </w:r>
          </w:p>
        </w:tc>
      </w:tr>
    </w:tbl>
    <w:p w14:paraId="6FBF4A9C"/>
    <w:p w14:paraId="60C3859A">
      <w:bookmarkStart w:id="42" w:name="_GoBack"/>
      <w:bookmarkEnd w:id="42"/>
    </w:p>
    <w:sectPr>
      <w:footerReference r:id="rId11" w:type="default"/>
      <w:pgSz w:w="11906" w:h="16838"/>
      <w:pgMar w:top="1440" w:right="1797" w:bottom="1440" w:left="1797" w:header="850" w:footer="850" w:gutter="0"/>
      <w:pgNumType w:start="1"/>
      <w:cols w:space="72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78D430">
    <w:pPr>
      <w:pStyle w:val="8"/>
      <w:pBdr>
        <w:top w:val="single" w:color="auto" w:sz="6" w:space="1"/>
      </w:pBdr>
      <w:ind w:right="56"/>
      <w:jc w:val="center"/>
      <w:rPr>
        <w:rFonts w:ascii="宋体" w:hAnsi="宋体"/>
        <w:sz w:val="21"/>
      </w:rPr>
    </w:pPr>
    <w:r>
      <w:rPr>
        <w:rFonts w:ascii="宋体" w:hAnsi="宋体"/>
        <w:sz w:val="21"/>
      </w:rPr>
      <w:t>中国航天科技集团公司软件评测中心</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9DA09F">
    <w:pPr>
      <w:pStyle w:val="8"/>
      <w:framePr w:wrap="around" w:vAnchor="text" w:hAnchor="margin" w:xAlign="right" w:y="1"/>
      <w:rPr>
        <w:rStyle w:val="14"/>
      </w:rPr>
    </w:pPr>
    <w:r>
      <w:fldChar w:fldCharType="begin"/>
    </w:r>
    <w:r>
      <w:rPr>
        <w:rStyle w:val="14"/>
      </w:rPr>
      <w:instrText xml:space="preserve">PAGE  </w:instrText>
    </w:r>
    <w:r>
      <w:fldChar w:fldCharType="separate"/>
    </w:r>
    <w:r>
      <w:rPr>
        <w:rStyle w:val="14"/>
      </w:rPr>
      <w:t>17</w:t>
    </w:r>
    <w:r>
      <w:fldChar w:fldCharType="end"/>
    </w:r>
  </w:p>
  <w:p w14:paraId="493A2DDC">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44FC31">
    <w:pPr>
      <w:pStyle w:val="8"/>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14:paraId="06080AC0">
    <w:pPr>
      <w:pStyle w:val="8"/>
      <w:pBdr>
        <w:top w:val="single" w:color="auto" w:sz="4" w:space="1"/>
      </w:pBdr>
      <w:spacing w:line="240" w:lineRule="auto"/>
      <w:jc w:val="center"/>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3ABCF6">
    <w:pPr>
      <w:pStyle w:val="8"/>
      <w:framePr w:wrap="around" w:vAnchor="text" w:hAnchor="margin" w:xAlign="right" w:y="1"/>
      <w:ind w:firstLine="360"/>
      <w:rPr>
        <w:rStyle w:val="14"/>
      </w:rPr>
    </w:pPr>
    <w:r>
      <w:fldChar w:fldCharType="begin"/>
    </w:r>
    <w:r>
      <w:rPr>
        <w:rStyle w:val="14"/>
      </w:rPr>
      <w:instrText xml:space="preserve">PAGE  </w:instrText>
    </w:r>
    <w:r>
      <w:fldChar w:fldCharType="separate"/>
    </w:r>
    <w:r>
      <w:rPr>
        <w:rStyle w:val="14"/>
      </w:rPr>
      <w:t>17</w:t>
    </w:r>
    <w:r>
      <w:fldChar w:fldCharType="end"/>
    </w:r>
  </w:p>
  <w:p w14:paraId="3DCBD368">
    <w:pPr>
      <w:pStyle w:val="8"/>
      <w:ind w:right="360" w:firstLine="360"/>
    </w:pPr>
  </w:p>
  <w:p w14:paraId="5E83445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6D556">
    <w:pPr>
      <w:pStyle w:val="8"/>
      <w:pBdr>
        <w:top w:val="single" w:color="auto" w:sz="4" w:space="1"/>
      </w:pBdr>
      <w:spacing w:line="240" w:lineRule="auto"/>
      <w:jc w:val="right"/>
      <w:rPr>
        <w:sz w:val="21"/>
        <w:szCs w:val="21"/>
      </w:rPr>
    </w:pPr>
    <w:r>
      <w:rPr>
        <w:rFonts w:hint="eastAsia"/>
      </w:rPr>
      <w:t>第</w:t>
    </w:r>
    <w:r>
      <w:fldChar w:fldCharType="begin"/>
    </w:r>
    <w:r>
      <w:rPr>
        <w:rStyle w:val="14"/>
      </w:rPr>
      <w:instrText xml:space="preserve"> PAGE </w:instrText>
    </w:r>
    <w:r>
      <w:fldChar w:fldCharType="separate"/>
    </w:r>
    <w:r>
      <w:rPr>
        <w:rStyle w:val="14"/>
      </w:rPr>
      <w:t>19</w:t>
    </w:r>
    <w:r>
      <w:fldChar w:fldCharType="end"/>
    </w:r>
    <w:r>
      <w:rPr>
        <w:rStyle w:val="14"/>
        <w:rFonts w:hint="eastAsia"/>
      </w:rPr>
      <w:t>页共</w:t>
    </w:r>
    <w:r>
      <w:rPr>
        <w:rStyle w:val="14"/>
      </w:rPr>
      <w:t>29</w:t>
    </w:r>
    <w:r>
      <w:rPr>
        <w:rStyle w:val="14"/>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8A141">
    <w:pPr>
      <w:pStyle w:val="9"/>
      <w:pBdr>
        <w:bottom w:val="none" w:color="auto" w:sz="0" w:space="0"/>
      </w:pBdr>
      <w:spacing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D8D6C">
    <w:pPr>
      <w:pStyle w:val="9"/>
      <w:spacing w:line="240" w:lineRule="auto"/>
    </w:pPr>
    <w:r>
      <w:rPr>
        <w:rFonts w:hint="eastAsia"/>
        <w:szCs w:val="24"/>
      </w:rPr>
      <w:t>项目评审管理系统软件样例需求规格说明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1E4E9"/>
    <w:multiLevelType w:val="singleLevel"/>
    <w:tmpl w:val="8AB1E4E9"/>
    <w:lvl w:ilvl="0" w:tentative="0">
      <w:start w:val="1"/>
      <w:numFmt w:val="decimal"/>
      <w:suff w:val="nothing"/>
      <w:lvlText w:val="（%1）"/>
      <w:lvlJc w:val="left"/>
    </w:lvl>
  </w:abstractNum>
  <w:abstractNum w:abstractNumId="1">
    <w:nsid w:val="8F958EE7"/>
    <w:multiLevelType w:val="singleLevel"/>
    <w:tmpl w:val="8F958EE7"/>
    <w:lvl w:ilvl="0" w:tentative="0">
      <w:start w:val="1"/>
      <w:numFmt w:val="decimal"/>
      <w:suff w:val="nothing"/>
      <w:lvlText w:val="（%1）"/>
      <w:lvlJc w:val="left"/>
    </w:lvl>
  </w:abstractNum>
  <w:abstractNum w:abstractNumId="2">
    <w:nsid w:val="952269B4"/>
    <w:multiLevelType w:val="singleLevel"/>
    <w:tmpl w:val="952269B4"/>
    <w:lvl w:ilvl="0" w:tentative="0">
      <w:start w:val="1"/>
      <w:numFmt w:val="decimal"/>
      <w:suff w:val="nothing"/>
      <w:lvlText w:val="（%1）"/>
      <w:lvlJc w:val="left"/>
      <w:pPr>
        <w:ind w:left="709"/>
      </w:pPr>
    </w:lvl>
  </w:abstractNum>
  <w:abstractNum w:abstractNumId="3">
    <w:nsid w:val="AABBFB16"/>
    <w:multiLevelType w:val="singleLevel"/>
    <w:tmpl w:val="AABBFB16"/>
    <w:lvl w:ilvl="0" w:tentative="0">
      <w:start w:val="1"/>
      <w:numFmt w:val="decimal"/>
      <w:suff w:val="nothing"/>
      <w:lvlText w:val="（%1）"/>
      <w:lvlJc w:val="left"/>
    </w:lvl>
  </w:abstractNum>
  <w:abstractNum w:abstractNumId="4">
    <w:nsid w:val="BAB77962"/>
    <w:multiLevelType w:val="singleLevel"/>
    <w:tmpl w:val="BAB77962"/>
    <w:lvl w:ilvl="0" w:tentative="0">
      <w:start w:val="1"/>
      <w:numFmt w:val="decimal"/>
      <w:suff w:val="nothing"/>
      <w:lvlText w:val="（%1）"/>
      <w:lvlJc w:val="left"/>
    </w:lvl>
  </w:abstractNum>
  <w:abstractNum w:abstractNumId="5">
    <w:nsid w:val="C0E1C8F0"/>
    <w:multiLevelType w:val="singleLevel"/>
    <w:tmpl w:val="C0E1C8F0"/>
    <w:lvl w:ilvl="0" w:tentative="0">
      <w:start w:val="1"/>
      <w:numFmt w:val="decimal"/>
      <w:suff w:val="nothing"/>
      <w:lvlText w:val="（%1）"/>
      <w:lvlJc w:val="left"/>
    </w:lvl>
  </w:abstractNum>
  <w:abstractNum w:abstractNumId="6">
    <w:nsid w:val="C8A89DF3"/>
    <w:multiLevelType w:val="singleLevel"/>
    <w:tmpl w:val="C8A89DF3"/>
    <w:lvl w:ilvl="0" w:tentative="0">
      <w:start w:val="1"/>
      <w:numFmt w:val="decimal"/>
      <w:suff w:val="nothing"/>
      <w:lvlText w:val="（%1）"/>
      <w:lvlJc w:val="left"/>
    </w:lvl>
  </w:abstractNum>
  <w:abstractNum w:abstractNumId="7">
    <w:nsid w:val="CA81A957"/>
    <w:multiLevelType w:val="singleLevel"/>
    <w:tmpl w:val="CA81A957"/>
    <w:lvl w:ilvl="0" w:tentative="0">
      <w:start w:val="1"/>
      <w:numFmt w:val="decimal"/>
      <w:suff w:val="nothing"/>
      <w:lvlText w:val="（%1）"/>
      <w:lvlJc w:val="left"/>
      <w:pPr>
        <w:ind w:left="210"/>
      </w:pPr>
    </w:lvl>
  </w:abstractNum>
  <w:abstractNum w:abstractNumId="8">
    <w:nsid w:val="DA001EE4"/>
    <w:multiLevelType w:val="singleLevel"/>
    <w:tmpl w:val="DA001EE4"/>
    <w:lvl w:ilvl="0" w:tentative="0">
      <w:start w:val="1"/>
      <w:numFmt w:val="decimal"/>
      <w:suff w:val="nothing"/>
      <w:lvlText w:val="（%1）"/>
      <w:lvlJc w:val="left"/>
    </w:lvl>
  </w:abstractNum>
  <w:abstractNum w:abstractNumId="9">
    <w:nsid w:val="E1CBB39B"/>
    <w:multiLevelType w:val="multilevel"/>
    <w:tmpl w:val="E1CBB39B"/>
    <w:lvl w:ilvl="0" w:tentative="0">
      <w:start w:val="1"/>
      <w:numFmt w:val="decimal"/>
      <w:lvlText w:val="%1"/>
      <w:lvlJc w:val="center"/>
      <w:pPr>
        <w:ind w:left="782" w:hanging="782"/>
      </w:pPr>
      <w:rPr>
        <w:rFonts w:hint="eastAsia"/>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10">
    <w:nsid w:val="FC22AD5B"/>
    <w:multiLevelType w:val="singleLevel"/>
    <w:tmpl w:val="FC22AD5B"/>
    <w:lvl w:ilvl="0" w:tentative="0">
      <w:start w:val="1"/>
      <w:numFmt w:val="decimal"/>
      <w:suff w:val="nothing"/>
      <w:lvlText w:val="（%1）"/>
      <w:lvlJc w:val="left"/>
      <w:pPr>
        <w:ind w:left="-210"/>
      </w:pPr>
    </w:lvl>
  </w:abstractNum>
  <w:abstractNum w:abstractNumId="11">
    <w:nsid w:val="0027068D"/>
    <w:multiLevelType w:val="multilevel"/>
    <w:tmpl w:val="0027068D"/>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01549E54"/>
    <w:multiLevelType w:val="singleLevel"/>
    <w:tmpl w:val="01549E54"/>
    <w:lvl w:ilvl="0" w:tentative="0">
      <w:start w:val="1"/>
      <w:numFmt w:val="decimal"/>
      <w:lvlText w:val="（%1）"/>
      <w:lvlJc w:val="left"/>
      <w:pPr>
        <w:ind w:left="420" w:hanging="420"/>
      </w:pPr>
    </w:lvl>
  </w:abstractNum>
  <w:abstractNum w:abstractNumId="13">
    <w:nsid w:val="06D01792"/>
    <w:multiLevelType w:val="multilevel"/>
    <w:tmpl w:val="06D0179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7B44359"/>
    <w:multiLevelType w:val="singleLevel"/>
    <w:tmpl w:val="07B44359"/>
    <w:lvl w:ilvl="0" w:tentative="0">
      <w:start w:val="1"/>
      <w:numFmt w:val="decimal"/>
      <w:suff w:val="nothing"/>
      <w:lvlText w:val="（%1）"/>
      <w:lvlJc w:val="left"/>
    </w:lvl>
  </w:abstractNum>
  <w:abstractNum w:abstractNumId="15">
    <w:nsid w:val="0C6668EB"/>
    <w:multiLevelType w:val="singleLevel"/>
    <w:tmpl w:val="0C6668EB"/>
    <w:lvl w:ilvl="0" w:tentative="0">
      <w:start w:val="1"/>
      <w:numFmt w:val="decimal"/>
      <w:suff w:val="nothing"/>
      <w:lvlText w:val="（%1）"/>
      <w:lvlJc w:val="left"/>
      <w:pPr>
        <w:ind w:left="-90"/>
      </w:pPr>
    </w:lvl>
  </w:abstractNum>
  <w:abstractNum w:abstractNumId="16">
    <w:nsid w:val="14A53034"/>
    <w:multiLevelType w:val="multilevel"/>
    <w:tmpl w:val="14A5303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78C922A"/>
    <w:multiLevelType w:val="singleLevel"/>
    <w:tmpl w:val="178C922A"/>
    <w:lvl w:ilvl="0" w:tentative="0">
      <w:start w:val="1"/>
      <w:numFmt w:val="decimal"/>
      <w:suff w:val="nothing"/>
      <w:lvlText w:val="（%1）"/>
      <w:lvlJc w:val="left"/>
      <w:pPr>
        <w:ind w:left="-840"/>
      </w:pPr>
    </w:lvl>
  </w:abstractNum>
  <w:abstractNum w:abstractNumId="18">
    <w:nsid w:val="1AAD02D4"/>
    <w:multiLevelType w:val="multilevel"/>
    <w:tmpl w:val="1AAD02D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C5F11CC"/>
    <w:multiLevelType w:val="multilevel"/>
    <w:tmpl w:val="1C5F11CC"/>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1DA8DF0D"/>
    <w:multiLevelType w:val="singleLevel"/>
    <w:tmpl w:val="1DA8DF0D"/>
    <w:lvl w:ilvl="0" w:tentative="0">
      <w:start w:val="1"/>
      <w:numFmt w:val="decimal"/>
      <w:suff w:val="nothing"/>
      <w:lvlText w:val="（%1）"/>
      <w:lvlJc w:val="left"/>
      <w:pPr>
        <w:ind w:left="0"/>
      </w:pPr>
    </w:lvl>
  </w:abstractNum>
  <w:abstractNum w:abstractNumId="21">
    <w:nsid w:val="23DBB502"/>
    <w:multiLevelType w:val="singleLevel"/>
    <w:tmpl w:val="23DBB502"/>
    <w:lvl w:ilvl="0" w:tentative="0">
      <w:start w:val="1"/>
      <w:numFmt w:val="decimal"/>
      <w:suff w:val="nothing"/>
      <w:lvlText w:val="（%1）"/>
      <w:lvlJc w:val="left"/>
      <w:pPr>
        <w:ind w:left="210"/>
      </w:pPr>
      <w:rPr>
        <w:rFonts w:hint="default"/>
        <w:b w:val="0"/>
        <w:bCs w:val="0"/>
        <w:color w:val="auto"/>
      </w:rPr>
    </w:lvl>
  </w:abstractNum>
  <w:abstractNum w:abstractNumId="22">
    <w:nsid w:val="288C393F"/>
    <w:multiLevelType w:val="multilevel"/>
    <w:tmpl w:val="288C393F"/>
    <w:lvl w:ilvl="0" w:tentative="0">
      <w:start w:val="1"/>
      <w:numFmt w:val="decimal"/>
      <w:lvlText w:val="（%1）"/>
      <w:lvlJc w:val="left"/>
      <w:pPr>
        <w:tabs>
          <w:tab w:val="left" w:pos="885"/>
        </w:tabs>
        <w:ind w:left="885" w:hanging="360"/>
      </w:pPr>
      <w:rPr>
        <w:rFonts w:hint="default"/>
      </w:rPr>
    </w:lvl>
    <w:lvl w:ilvl="1" w:tentative="0">
      <w:start w:val="1"/>
      <w:numFmt w:val="lowerLetter"/>
      <w:lvlText w:val="%2)"/>
      <w:lvlJc w:val="left"/>
      <w:pPr>
        <w:tabs>
          <w:tab w:val="left" w:pos="1145"/>
        </w:tabs>
        <w:ind w:left="1145" w:hanging="420"/>
      </w:pPr>
    </w:lvl>
    <w:lvl w:ilvl="2" w:tentative="0">
      <w:start w:val="1"/>
      <w:numFmt w:val="lowerRoman"/>
      <w:lvlText w:val="%3."/>
      <w:lvlJc w:val="right"/>
      <w:pPr>
        <w:tabs>
          <w:tab w:val="left" w:pos="1565"/>
        </w:tabs>
        <w:ind w:left="1565" w:hanging="420"/>
      </w:pPr>
    </w:lvl>
    <w:lvl w:ilvl="3" w:tentative="0">
      <w:start w:val="1"/>
      <w:numFmt w:val="decimal"/>
      <w:lvlText w:val="%4."/>
      <w:lvlJc w:val="left"/>
      <w:pPr>
        <w:tabs>
          <w:tab w:val="left" w:pos="1985"/>
        </w:tabs>
        <w:ind w:left="1985" w:hanging="420"/>
      </w:pPr>
    </w:lvl>
    <w:lvl w:ilvl="4" w:tentative="0">
      <w:start w:val="1"/>
      <w:numFmt w:val="lowerLetter"/>
      <w:lvlText w:val="%5)"/>
      <w:lvlJc w:val="left"/>
      <w:pPr>
        <w:tabs>
          <w:tab w:val="left" w:pos="2405"/>
        </w:tabs>
        <w:ind w:left="2405" w:hanging="420"/>
      </w:pPr>
    </w:lvl>
    <w:lvl w:ilvl="5" w:tentative="0">
      <w:start w:val="1"/>
      <w:numFmt w:val="lowerRoman"/>
      <w:lvlText w:val="%6."/>
      <w:lvlJc w:val="right"/>
      <w:pPr>
        <w:tabs>
          <w:tab w:val="left" w:pos="2825"/>
        </w:tabs>
        <w:ind w:left="2825" w:hanging="420"/>
      </w:pPr>
    </w:lvl>
    <w:lvl w:ilvl="6" w:tentative="0">
      <w:start w:val="1"/>
      <w:numFmt w:val="decimal"/>
      <w:lvlText w:val="%7."/>
      <w:lvlJc w:val="left"/>
      <w:pPr>
        <w:tabs>
          <w:tab w:val="left" w:pos="3245"/>
        </w:tabs>
        <w:ind w:left="3245" w:hanging="420"/>
      </w:pPr>
    </w:lvl>
    <w:lvl w:ilvl="7" w:tentative="0">
      <w:start w:val="1"/>
      <w:numFmt w:val="lowerLetter"/>
      <w:lvlText w:val="%8)"/>
      <w:lvlJc w:val="left"/>
      <w:pPr>
        <w:tabs>
          <w:tab w:val="left" w:pos="3665"/>
        </w:tabs>
        <w:ind w:left="3665" w:hanging="420"/>
      </w:pPr>
    </w:lvl>
    <w:lvl w:ilvl="8" w:tentative="0">
      <w:start w:val="1"/>
      <w:numFmt w:val="lowerRoman"/>
      <w:lvlText w:val="%9."/>
      <w:lvlJc w:val="right"/>
      <w:pPr>
        <w:tabs>
          <w:tab w:val="left" w:pos="4085"/>
        </w:tabs>
        <w:ind w:left="4085" w:hanging="420"/>
      </w:pPr>
    </w:lvl>
  </w:abstractNum>
  <w:abstractNum w:abstractNumId="23">
    <w:nsid w:val="29DD4223"/>
    <w:multiLevelType w:val="multilevel"/>
    <w:tmpl w:val="29DD422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4">
    <w:nsid w:val="2C056776"/>
    <w:multiLevelType w:val="singleLevel"/>
    <w:tmpl w:val="2C056776"/>
    <w:lvl w:ilvl="0" w:tentative="0">
      <w:start w:val="1"/>
      <w:numFmt w:val="decimal"/>
      <w:suff w:val="nothing"/>
      <w:lvlText w:val="（%1）"/>
      <w:lvlJc w:val="left"/>
    </w:lvl>
  </w:abstractNum>
  <w:abstractNum w:abstractNumId="25">
    <w:nsid w:val="2FD54624"/>
    <w:multiLevelType w:val="singleLevel"/>
    <w:tmpl w:val="2FD54624"/>
    <w:lvl w:ilvl="0" w:tentative="0">
      <w:start w:val="1"/>
      <w:numFmt w:val="decimal"/>
      <w:suff w:val="nothing"/>
      <w:lvlText w:val="（%1）"/>
      <w:lvlJc w:val="left"/>
    </w:lvl>
  </w:abstractNum>
  <w:abstractNum w:abstractNumId="26">
    <w:nsid w:val="3093472F"/>
    <w:multiLevelType w:val="multilevel"/>
    <w:tmpl w:val="3093472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88E2777"/>
    <w:multiLevelType w:val="singleLevel"/>
    <w:tmpl w:val="388E2777"/>
    <w:lvl w:ilvl="0" w:tentative="0">
      <w:start w:val="1"/>
      <w:numFmt w:val="decimal"/>
      <w:suff w:val="nothing"/>
      <w:lvlText w:val="（%1）"/>
      <w:lvlJc w:val="left"/>
      <w:pPr>
        <w:ind w:left="210"/>
      </w:pPr>
    </w:lvl>
  </w:abstractNum>
  <w:abstractNum w:abstractNumId="28">
    <w:nsid w:val="3BF147DE"/>
    <w:multiLevelType w:val="multilevel"/>
    <w:tmpl w:val="3BF147DE"/>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9">
    <w:nsid w:val="3C14B52A"/>
    <w:multiLevelType w:val="singleLevel"/>
    <w:tmpl w:val="3C14B52A"/>
    <w:lvl w:ilvl="0" w:tentative="0">
      <w:start w:val="1"/>
      <w:numFmt w:val="decimal"/>
      <w:suff w:val="nothing"/>
      <w:lvlText w:val="（%1）"/>
      <w:lvlJc w:val="left"/>
      <w:pPr>
        <w:ind w:left="425"/>
      </w:pPr>
    </w:lvl>
  </w:abstractNum>
  <w:abstractNum w:abstractNumId="30">
    <w:nsid w:val="3CF3B851"/>
    <w:multiLevelType w:val="singleLevel"/>
    <w:tmpl w:val="3CF3B851"/>
    <w:lvl w:ilvl="0" w:tentative="0">
      <w:start w:val="1"/>
      <w:numFmt w:val="decimal"/>
      <w:suff w:val="nothing"/>
      <w:lvlText w:val="（%1）"/>
      <w:lvlJc w:val="left"/>
    </w:lvl>
  </w:abstractNum>
  <w:abstractNum w:abstractNumId="31">
    <w:nsid w:val="41313DA9"/>
    <w:multiLevelType w:val="multilevel"/>
    <w:tmpl w:val="41313DA9"/>
    <w:lvl w:ilvl="0" w:tentative="0">
      <w:start w:val="1"/>
      <w:numFmt w:val="decimal"/>
      <w:lvlText w:val="（%1）"/>
      <w:lvlJc w:val="left"/>
      <w:pPr>
        <w:ind w:left="900" w:hanging="420"/>
      </w:pPr>
      <w:rPr>
        <w:rFonts w:hint="default"/>
        <w:b w:val="0"/>
        <w:bCs w:val="0"/>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466B32C4"/>
    <w:multiLevelType w:val="multilevel"/>
    <w:tmpl w:val="466B32C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6974076"/>
    <w:multiLevelType w:val="multilevel"/>
    <w:tmpl w:val="4697407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8C15D6B"/>
    <w:multiLevelType w:val="singleLevel"/>
    <w:tmpl w:val="48C15D6B"/>
    <w:lvl w:ilvl="0" w:tentative="0">
      <w:start w:val="1"/>
      <w:numFmt w:val="decimal"/>
      <w:suff w:val="space"/>
      <w:lvlText w:val="（%1）"/>
      <w:lvlJc w:val="left"/>
      <w:pPr>
        <w:ind w:left="630"/>
      </w:pPr>
    </w:lvl>
  </w:abstractNum>
  <w:abstractNum w:abstractNumId="35">
    <w:nsid w:val="5E3B2776"/>
    <w:multiLevelType w:val="singleLevel"/>
    <w:tmpl w:val="5E3B2776"/>
    <w:lvl w:ilvl="0" w:tentative="0">
      <w:start w:val="1"/>
      <w:numFmt w:val="decimal"/>
      <w:suff w:val="nothing"/>
      <w:lvlText w:val="（%1）"/>
      <w:lvlJc w:val="left"/>
    </w:lvl>
  </w:abstractNum>
  <w:abstractNum w:abstractNumId="36">
    <w:nsid w:val="6761410B"/>
    <w:multiLevelType w:val="multilevel"/>
    <w:tmpl w:val="6761410B"/>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080"/>
        </w:tabs>
        <w:ind w:left="720" w:hanging="720"/>
      </w:pPr>
      <w:rPr>
        <w:rFonts w:hint="eastAsia"/>
      </w:rPr>
    </w:lvl>
    <w:lvl w:ilvl="3" w:tentative="0">
      <w:start w:val="1"/>
      <w:numFmt w:val="decimal"/>
      <w:pStyle w:val="5"/>
      <w:suff w:val="nothing"/>
      <w:lvlText w:val="%1.%2.%3.%4"/>
      <w:lvlJc w:val="left"/>
      <w:pPr>
        <w:ind w:left="0" w:firstLine="0"/>
      </w:pPr>
      <w:rPr>
        <w:rFonts w:hint="eastAsia" w:ascii="黑体" w:hAnsi="黑体" w:eastAsia="黑体"/>
      </w:rPr>
    </w:lvl>
    <w:lvl w:ilvl="4" w:tentative="0">
      <w:start w:val="1"/>
      <w:numFmt w:val="decimal"/>
      <w:lvlText w:val="%1.%2.%3.%4.%5"/>
      <w:lvlJc w:val="left"/>
      <w:pPr>
        <w:tabs>
          <w:tab w:val="left" w:pos="1800"/>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7">
    <w:nsid w:val="6A1F3732"/>
    <w:multiLevelType w:val="singleLevel"/>
    <w:tmpl w:val="6A1F3732"/>
    <w:lvl w:ilvl="0" w:tentative="0">
      <w:start w:val="1"/>
      <w:numFmt w:val="decimal"/>
      <w:suff w:val="nothing"/>
      <w:lvlText w:val="（%1）"/>
      <w:lvlJc w:val="left"/>
      <w:pPr>
        <w:ind w:left="210"/>
      </w:pPr>
    </w:lvl>
  </w:abstractNum>
  <w:abstractNum w:abstractNumId="38">
    <w:nsid w:val="708A3062"/>
    <w:multiLevelType w:val="multilevel"/>
    <w:tmpl w:val="708A3062"/>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77711452"/>
    <w:multiLevelType w:val="singleLevel"/>
    <w:tmpl w:val="77711452"/>
    <w:lvl w:ilvl="0" w:tentative="0">
      <w:start w:val="1"/>
      <w:numFmt w:val="decimal"/>
      <w:suff w:val="nothing"/>
      <w:lvlText w:val="（%1）"/>
      <w:lvlJc w:val="left"/>
    </w:lvl>
  </w:abstractNum>
  <w:abstractNum w:abstractNumId="40">
    <w:nsid w:val="77CE7361"/>
    <w:multiLevelType w:val="singleLevel"/>
    <w:tmpl w:val="77CE7361"/>
    <w:lvl w:ilvl="0" w:tentative="0">
      <w:start w:val="1"/>
      <w:numFmt w:val="decimal"/>
      <w:suff w:val="nothing"/>
      <w:lvlText w:val="（%1）"/>
      <w:lvlJc w:val="left"/>
      <w:pPr>
        <w:ind w:left="708"/>
      </w:pPr>
    </w:lvl>
  </w:abstractNum>
  <w:abstractNum w:abstractNumId="41">
    <w:nsid w:val="77FF3E57"/>
    <w:multiLevelType w:val="singleLevel"/>
    <w:tmpl w:val="77FF3E57"/>
    <w:lvl w:ilvl="0" w:tentative="0">
      <w:start w:val="1"/>
      <w:numFmt w:val="decimal"/>
      <w:suff w:val="nothing"/>
      <w:lvlText w:val="（%1）"/>
      <w:lvlJc w:val="left"/>
      <w:pPr>
        <w:ind w:left="220"/>
      </w:pPr>
      <w:rPr>
        <w:rFonts w:hint="default"/>
        <w:highlight w:val="none"/>
        <w:lang w:val="en-US"/>
      </w:rPr>
    </w:lvl>
  </w:abstractNum>
  <w:abstractNum w:abstractNumId="42">
    <w:nsid w:val="797F5C18"/>
    <w:multiLevelType w:val="multilevel"/>
    <w:tmpl w:val="797F5C18"/>
    <w:lvl w:ilvl="0" w:tentative="0">
      <w:start w:val="1"/>
      <w:numFmt w:val="decimal"/>
      <w:lvlText w:val="%1"/>
      <w:lvlJc w:val="center"/>
      <w:pPr>
        <w:ind w:left="782" w:hanging="782"/>
      </w:pPr>
      <w:rPr>
        <w:rFonts w:hint="eastAsia"/>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43">
    <w:nsid w:val="7BE852BB"/>
    <w:multiLevelType w:val="multilevel"/>
    <w:tmpl w:val="7BE852B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6"/>
  </w:num>
  <w:num w:numId="2">
    <w:abstractNumId w:val="31"/>
  </w:num>
  <w:num w:numId="3">
    <w:abstractNumId w:val="12"/>
  </w:num>
  <w:num w:numId="4">
    <w:abstractNumId w:val="19"/>
  </w:num>
  <w:num w:numId="5">
    <w:abstractNumId w:val="28"/>
  </w:num>
  <w:num w:numId="6">
    <w:abstractNumId w:val="11"/>
  </w:num>
  <w:num w:numId="7">
    <w:abstractNumId w:val="37"/>
  </w:num>
  <w:num w:numId="8">
    <w:abstractNumId w:val="13"/>
  </w:num>
  <w:num w:numId="9">
    <w:abstractNumId w:val="41"/>
  </w:num>
  <w:num w:numId="10">
    <w:abstractNumId w:val="18"/>
  </w:num>
  <w:num w:numId="11">
    <w:abstractNumId w:val="23"/>
  </w:num>
  <w:num w:numId="12">
    <w:abstractNumId w:val="2"/>
  </w:num>
  <w:num w:numId="13">
    <w:abstractNumId w:val="15"/>
  </w:num>
  <w:num w:numId="14">
    <w:abstractNumId w:val="21"/>
  </w:num>
  <w:num w:numId="15">
    <w:abstractNumId w:val="10"/>
  </w:num>
  <w:num w:numId="16">
    <w:abstractNumId w:val="34"/>
  </w:num>
  <w:num w:numId="17">
    <w:abstractNumId w:val="7"/>
  </w:num>
  <w:num w:numId="18">
    <w:abstractNumId w:val="27"/>
  </w:num>
  <w:num w:numId="19">
    <w:abstractNumId w:val="29"/>
  </w:num>
  <w:num w:numId="20">
    <w:abstractNumId w:val="38"/>
  </w:num>
  <w:num w:numId="21">
    <w:abstractNumId w:val="22"/>
  </w:num>
  <w:num w:numId="22">
    <w:abstractNumId w:val="40"/>
  </w:num>
  <w:num w:numId="23">
    <w:abstractNumId w:val="42"/>
  </w:num>
  <w:num w:numId="24">
    <w:abstractNumId w:val="33"/>
  </w:num>
  <w:num w:numId="25">
    <w:abstractNumId w:val="16"/>
  </w:num>
  <w:num w:numId="26">
    <w:abstractNumId w:val="3"/>
  </w:num>
  <w:num w:numId="27">
    <w:abstractNumId w:val="30"/>
  </w:num>
  <w:num w:numId="28">
    <w:abstractNumId w:val="43"/>
  </w:num>
  <w:num w:numId="29">
    <w:abstractNumId w:val="9"/>
  </w:num>
  <w:num w:numId="30">
    <w:abstractNumId w:val="25"/>
  </w:num>
  <w:num w:numId="31">
    <w:abstractNumId w:val="17"/>
  </w:num>
  <w:num w:numId="32">
    <w:abstractNumId w:val="0"/>
  </w:num>
  <w:num w:numId="33">
    <w:abstractNumId w:val="39"/>
  </w:num>
  <w:num w:numId="34">
    <w:abstractNumId w:val="35"/>
  </w:num>
  <w:num w:numId="35">
    <w:abstractNumId w:val="20"/>
  </w:num>
  <w:num w:numId="36">
    <w:abstractNumId w:val="1"/>
  </w:num>
  <w:num w:numId="37">
    <w:abstractNumId w:val="4"/>
  </w:num>
  <w:num w:numId="38">
    <w:abstractNumId w:val="8"/>
  </w:num>
  <w:num w:numId="39">
    <w:abstractNumId w:val="6"/>
  </w:num>
  <w:num w:numId="40">
    <w:abstractNumId w:val="5"/>
  </w:num>
  <w:num w:numId="41">
    <w:abstractNumId w:val="14"/>
  </w:num>
  <w:num w:numId="42">
    <w:abstractNumId w:val="32"/>
  </w:num>
  <w:num w:numId="43">
    <w:abstractNumId w:val="26"/>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31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60" w:after="360" w:line="240" w:lineRule="auto"/>
      <w:outlineLvl w:val="0"/>
    </w:pPr>
    <w:rPr>
      <w:b/>
      <w:bCs/>
      <w:kern w:val="44"/>
      <w:szCs w:val="44"/>
    </w:rPr>
  </w:style>
  <w:style w:type="paragraph" w:styleId="3">
    <w:name w:val="heading 2"/>
    <w:basedOn w:val="1"/>
    <w:next w:val="1"/>
    <w:qFormat/>
    <w:uiPriority w:val="0"/>
    <w:pPr>
      <w:keepNext/>
      <w:keepLines/>
      <w:numPr>
        <w:ilvl w:val="1"/>
        <w:numId w:val="1"/>
      </w:numPr>
      <w:spacing w:before="240" w:after="240" w:line="240" w:lineRule="auto"/>
      <w:outlineLvl w:val="1"/>
    </w:pPr>
    <w:rPr>
      <w:rFonts w:ascii="Arial" w:hAnsi="Arial"/>
      <w:bCs/>
      <w:szCs w:val="32"/>
    </w:rPr>
  </w:style>
  <w:style w:type="paragraph" w:styleId="4">
    <w:name w:val="heading 3"/>
    <w:basedOn w:val="1"/>
    <w:next w:val="1"/>
    <w:qFormat/>
    <w:uiPriority w:val="0"/>
    <w:pPr>
      <w:keepNext/>
      <w:keepLines/>
      <w:numPr>
        <w:ilvl w:val="2"/>
        <w:numId w:val="1"/>
      </w:numPr>
      <w:tabs>
        <w:tab w:val="left" w:pos="600"/>
      </w:tabs>
      <w:spacing w:before="260" w:after="260" w:line="240" w:lineRule="auto"/>
      <w:outlineLvl w:val="2"/>
    </w:pPr>
    <w:rPr>
      <w:bCs/>
    </w:rPr>
  </w:style>
  <w:style w:type="paragraph" w:styleId="5">
    <w:name w:val="heading 4"/>
    <w:basedOn w:val="1"/>
    <w:next w:val="1"/>
    <w:qFormat/>
    <w:uiPriority w:val="0"/>
    <w:pPr>
      <w:keepNext/>
      <w:keepLines/>
      <w:numPr>
        <w:ilvl w:val="3"/>
        <w:numId w:val="1"/>
      </w:numPr>
      <w:spacing w:line="377" w:lineRule="auto"/>
      <w:outlineLvl w:val="3"/>
    </w:pPr>
    <w:rPr>
      <w:rFonts w:ascii="Arial" w:hAnsi="Arial"/>
      <w:bCs/>
      <w:szCs w:val="28"/>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Normal Indent"/>
    <w:basedOn w:val="1"/>
    <w:qFormat/>
    <w:uiPriority w:val="0"/>
    <w:pPr>
      <w:ind w:firstLine="510"/>
    </w:pPr>
    <w:rPr>
      <w:szCs w:val="20"/>
    </w:rPr>
  </w:style>
  <w:style w:type="paragraph" w:styleId="7">
    <w:name w:val="toc 3"/>
    <w:basedOn w:val="1"/>
    <w:next w:val="1"/>
    <w:uiPriority w:val="39"/>
    <w:pPr>
      <w:tabs>
        <w:tab w:val="left" w:pos="480"/>
        <w:tab w:val="right" w:leader="dot" w:pos="8388"/>
      </w:tabs>
      <w:jc w:val="left"/>
    </w:pPr>
    <w:rPr>
      <w:rFonts w:ascii="Calibri" w:hAnsi="Calibri" w:cs="Calibri"/>
      <w:iCs/>
      <w:szCs w:val="20"/>
    </w:rPr>
  </w:style>
  <w:style w:type="paragraph" w:styleId="8">
    <w:name w:val="footer"/>
    <w:basedOn w:val="1"/>
    <w:uiPriority w:val="99"/>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pPr>
      <w:tabs>
        <w:tab w:val="left" w:pos="480"/>
        <w:tab w:val="right" w:leader="dot" w:pos="8388"/>
      </w:tabs>
      <w:jc w:val="center"/>
    </w:pPr>
    <w:rPr>
      <w:rFonts w:ascii="Calibri" w:hAnsi="Calibri" w:cs="Calibri"/>
      <w:b/>
      <w:bCs/>
      <w:caps/>
      <w:szCs w:val="20"/>
    </w:rPr>
  </w:style>
  <w:style w:type="paragraph" w:styleId="11">
    <w:name w:val="toc 2"/>
    <w:basedOn w:val="1"/>
    <w:next w:val="1"/>
    <w:uiPriority w:val="39"/>
    <w:pPr>
      <w:tabs>
        <w:tab w:val="left" w:pos="480"/>
        <w:tab w:val="right" w:leader="dot" w:pos="8388"/>
      </w:tabs>
      <w:contextualSpacing/>
      <w:jc w:val="left"/>
    </w:pPr>
    <w:rPr>
      <w:rFonts w:ascii="Calibri" w:hAnsi="Calibri" w:cs="Calibri"/>
      <w:smallCaps/>
      <w:szCs w:val="20"/>
    </w:rPr>
  </w:style>
  <w:style w:type="character" w:styleId="14">
    <w:name w:val="page number"/>
    <w:basedOn w:val="13"/>
    <w:uiPriority w:val="0"/>
  </w:style>
  <w:style w:type="character" w:styleId="15">
    <w:name w:val="FollowedHyperlink"/>
    <w:semiHidden/>
    <w:unhideWhenUsed/>
    <w:qFormat/>
    <w:uiPriority w:val="0"/>
    <w:rPr>
      <w:color w:val="800080"/>
      <w:u w:val="single"/>
    </w:rPr>
  </w:style>
  <w:style w:type="character" w:styleId="16">
    <w:name w:val="Hyperlink"/>
    <w:uiPriority w:val="99"/>
    <w:rPr>
      <w:color w:val="0000FF"/>
      <w:u w:val="single"/>
    </w:rPr>
  </w:style>
  <w:style w:type="character" w:styleId="17">
    <w:name w:val="annotation reference"/>
    <w:qFormat/>
    <w:uiPriority w:val="99"/>
    <w:rPr>
      <w:sz w:val="21"/>
      <w:szCs w:val="21"/>
    </w:rPr>
  </w:style>
  <w:style w:type="paragraph" w:customStyle="1" w:styleId="18">
    <w:name w:val="SF 图标题"/>
    <w:basedOn w:val="19"/>
    <w:qFormat/>
    <w:uiPriority w:val="0"/>
    <w:pPr>
      <w:spacing w:line="240" w:lineRule="auto"/>
      <w:ind w:firstLine="0" w:firstLineChars="0"/>
      <w:jc w:val="center"/>
    </w:pPr>
    <w:rPr>
      <w:rFonts w:ascii="Times New Roman" w:hAnsi="Times New Roman"/>
      <w:sz w:val="24"/>
      <w:szCs w:val="21"/>
    </w:rPr>
  </w:style>
  <w:style w:type="paragraph" w:styleId="19">
    <w:name w:val="List Paragraph"/>
    <w:basedOn w:val="1"/>
    <w:qFormat/>
    <w:uiPriority w:val="34"/>
    <w:pPr>
      <w:ind w:firstLine="420" w:firstLineChars="200"/>
    </w:pPr>
    <w:rPr>
      <w:rFonts w:ascii="Calibri" w:hAnsi="Calibri"/>
      <w:sz w:val="21"/>
      <w:szCs w:val="22"/>
    </w:rPr>
  </w:style>
  <w:style w:type="paragraph" w:customStyle="1" w:styleId="20">
    <w:name w:val="图表文字"/>
    <w:basedOn w:val="1"/>
    <w:unhideWhenUsed/>
    <w:qFormat/>
    <w:uiPriority w:val="0"/>
    <w:pPr>
      <w:tabs>
        <w:tab w:val="left" w:pos="276"/>
      </w:tabs>
      <w:spacing w:line="240" w:lineRule="auto"/>
      <w:jc w:val="center"/>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2025-06-12T07:12:05Z</dcterms:created>
  <dc:creator>黄帅</dc:creator>
  <cp:lastModifiedBy>Flipped</cp:lastModifiedBy>
  <dcterms:modified xsi:type="dcterms:W3CDTF">2025-06-12T07:12:12Z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eyJoZGlkIjoiM2IyYzIyYzFhZjQ3MDY4Mjc2NWYzYTIxMWViNjJmZmIiLCJ1c2VySWQiOiI2MzYyMDI1NjUifQ==</vt:lpwstr>
  </property>
  <property fmtid="{D5CDD505-2E9C-101B-9397-08002B2CF9AE}" pid="4" name="ICV">
    <vt:lpwstr>4545D9117401439BAFF533C9AA4499F0_12</vt:lpwstr>
  </property>
</Properties>
</file>