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79" w:line="275" w:lineRule="exact"/>
        <w:rPr>
          <w:rFonts w:hint="default" w:eastAsia="宋体"/>
          <w:lang w:val="en-US" w:eastAsia="zh-CN"/>
        </w:rPr>
      </w:pPr>
      <w:r>
        <w:t xml:space="preserve"> DESIGN PROJECT REPORTS</w:t>
      </w:r>
      <w:r>
        <w:rPr>
          <w:rFonts w:hint="eastAsia" w:eastAsia="宋体"/>
          <w:lang w:val="en-US" w:eastAsia="zh-CN"/>
        </w:rPr>
        <w:t xml:space="preserve"> OF ...</w:t>
      </w:r>
    </w:p>
    <w:p>
      <w:pPr>
        <w:rPr>
          <w:rFonts w:hint="default"/>
          <w:lang w:val="en-US" w:eastAsia="zh-CN"/>
        </w:rPr>
      </w:pPr>
    </w:p>
    <w:p>
      <w:pPr>
        <w:pStyle w:val="6"/>
        <w:spacing w:line="275" w:lineRule="exact"/>
        <w:ind w:left="608" w:right="571"/>
        <w:jc w:val="center"/>
      </w:pPr>
    </w:p>
    <w:p>
      <w:pPr>
        <w:pStyle w:val="6"/>
        <w:rPr>
          <w:sz w:val="26"/>
        </w:rPr>
      </w:pPr>
    </w:p>
    <w:p>
      <w:pPr>
        <w:pStyle w:val="6"/>
        <w:spacing w:before="1"/>
        <w:rPr>
          <w:sz w:val="22"/>
        </w:rPr>
      </w:pPr>
    </w:p>
    <w:p>
      <w:pPr>
        <w:pStyle w:val="4"/>
      </w:pPr>
      <w:r>
        <w:t>TITLE</w:t>
      </w:r>
    </w:p>
    <w:p>
      <w:pPr>
        <w:spacing w:before="0"/>
        <w:ind w:left="608" w:right="570" w:firstLine="0"/>
        <w:jc w:val="center"/>
        <w:rPr>
          <w:b/>
          <w:sz w:val="24"/>
        </w:rPr>
      </w:pPr>
      <w:r>
        <w:rPr>
          <w:b/>
          <w:sz w:val="24"/>
        </w:rPr>
        <w:t>(TIMES NEW ROMAN, 12,</w:t>
      </w:r>
      <w:r>
        <w:rPr>
          <w:b/>
          <w:spacing w:val="-1"/>
          <w:sz w:val="24"/>
        </w:rPr>
        <w:t xml:space="preserve"> </w:t>
      </w:r>
      <w:r>
        <w:rPr>
          <w:b/>
          <w:sz w:val="24"/>
        </w:rPr>
        <w:t>BOLD)</w:t>
      </w:r>
    </w:p>
    <w:p>
      <w:pPr>
        <w:pStyle w:val="6"/>
        <w:rPr>
          <w:b/>
          <w:sz w:val="26"/>
        </w:rPr>
      </w:pPr>
    </w:p>
    <w:p>
      <w:pPr>
        <w:pStyle w:val="6"/>
        <w:spacing w:before="184"/>
        <w:ind w:left="608" w:right="569"/>
        <w:jc w:val="center"/>
      </w:pPr>
      <w:r>
        <w:t>Team Name  (Times New Roman,</w:t>
      </w:r>
      <w:r>
        <w:rPr>
          <w:spacing w:val="-6"/>
        </w:rPr>
        <w:t xml:space="preserve"> </w:t>
      </w:r>
      <w:r>
        <w:t>12)</w:t>
      </w:r>
    </w:p>
    <w:p>
      <w:pPr>
        <w:pStyle w:val="6"/>
        <w:spacing w:before="11"/>
        <w:rPr>
          <w:sz w:val="23"/>
        </w:rPr>
      </w:pPr>
    </w:p>
    <w:p>
      <w:pPr>
        <w:pStyle w:val="6"/>
        <w:ind w:left="2953" w:right="2912"/>
        <w:jc w:val="center"/>
      </w:pPr>
      <w:r>
        <w:t xml:space="preserve">First Author (Times New Roman, 12) Second Author (Times New Roman, </w:t>
      </w:r>
      <w:r>
        <w:rPr>
          <w:spacing w:val="-5"/>
        </w:rPr>
        <w:t xml:space="preserve">12) </w:t>
      </w:r>
      <w:r>
        <w:t>Third Author (Times New Roman,</w:t>
      </w:r>
      <w:r>
        <w:rPr>
          <w:spacing w:val="-4"/>
        </w:rPr>
        <w:t xml:space="preserve"> </w:t>
      </w:r>
      <w:r>
        <w:t>12)</w:t>
      </w:r>
    </w:p>
    <w:p>
      <w:pPr>
        <w:pStyle w:val="6"/>
        <w:spacing w:line="275" w:lineRule="exact"/>
        <w:ind w:left="608" w:right="568"/>
        <w:jc w:val="center"/>
      </w:pPr>
      <w:r>
        <w:t>...continue to list all authors / team members</w:t>
      </w:r>
    </w:p>
    <w:p>
      <w:pPr>
        <w:pStyle w:val="6"/>
        <w:rPr>
          <w:sz w:val="26"/>
        </w:rPr>
      </w:pPr>
    </w:p>
    <w:p>
      <w:pPr>
        <w:pStyle w:val="6"/>
        <w:spacing w:before="10"/>
        <w:rPr>
          <w:sz w:val="22"/>
        </w:rPr>
      </w:pPr>
    </w:p>
    <w:p>
      <w:pPr>
        <w:pStyle w:val="6"/>
        <w:ind w:left="608" w:right="569"/>
        <w:jc w:val="center"/>
      </w:pPr>
      <w:r>
        <w:t>Date (Times New Roman,</w:t>
      </w:r>
      <w:r>
        <w:rPr>
          <w:spacing w:val="-4"/>
        </w:rPr>
        <w:t xml:space="preserve"> </w:t>
      </w:r>
      <w:r>
        <w:t>12)</w:t>
      </w:r>
    </w:p>
    <w:p>
      <w:pPr>
        <w:pStyle w:val="6"/>
        <w:rPr>
          <w:sz w:val="26"/>
        </w:rPr>
      </w:pPr>
    </w:p>
    <w:p>
      <w:pPr>
        <w:pStyle w:val="6"/>
        <w:spacing w:before="184"/>
        <w:ind w:left="220"/>
      </w:pPr>
      <w:r>
        <w:rPr>
          <w:i/>
        </w:rPr>
        <w:t xml:space="preserve">Abstract </w:t>
      </w:r>
      <w:r>
        <w:t>(Times New Roman, 12, justified, placed on title</w:t>
      </w:r>
      <w:r>
        <w:rPr>
          <w:spacing w:val="-8"/>
        </w:rPr>
        <w:t xml:space="preserve"> </w:t>
      </w:r>
      <w:r>
        <w:t>page)</w:t>
      </w:r>
    </w:p>
    <w:p>
      <w:pPr>
        <w:pStyle w:val="6"/>
        <w:ind w:left="220" w:right="262"/>
      </w:pPr>
      <w:r>
        <w:t>The report should start with an abstract of approximately 100 words, summarizing the objective, contents, results, and conclusions of the report as specifically as possible.</w:t>
      </w:r>
    </w:p>
    <w:p>
      <w:pPr>
        <w:pStyle w:val="6"/>
        <w:spacing w:before="1"/>
        <w:ind w:left="220" w:right="96"/>
      </w:pPr>
      <w:r>
        <w:t>The heading of the Abstract should be italic. Update the abstract as more sections of the report are competed.</w:t>
      </w:r>
    </w:p>
    <w:p>
      <w:pPr>
        <w:pStyle w:val="6"/>
        <w:rPr>
          <w:sz w:val="26"/>
        </w:rPr>
      </w:pPr>
    </w:p>
    <w:p>
      <w:pPr>
        <w:pStyle w:val="6"/>
        <w:spacing w:before="10"/>
        <w:rPr>
          <w:sz w:val="21"/>
        </w:rPr>
      </w:pPr>
    </w:p>
    <w:p>
      <w:pPr>
        <w:pStyle w:val="6"/>
        <w:ind w:left="220"/>
      </w:pPr>
      <w:r>
        <w:t xml:space="preserve">[Note: The </w:t>
      </w:r>
      <w:r>
        <w:rPr>
          <w:b/>
        </w:rPr>
        <w:t xml:space="preserve">purpose </w:t>
      </w:r>
      <w:r>
        <w:t xml:space="preserve">of the design report is to describe and justify the final design. The </w:t>
      </w:r>
      <w:r>
        <w:rPr>
          <w:b/>
        </w:rPr>
        <w:t xml:space="preserve">audience </w:t>
      </w:r>
      <w:r>
        <w:t xml:space="preserve">is primarily decision makers (technical and business project managers) in your company and internal technical staff. The </w:t>
      </w:r>
      <w:r>
        <w:rPr>
          <w:b/>
        </w:rPr>
        <w:t xml:space="preserve">style </w:t>
      </w:r>
      <w:r>
        <w:t>(based on guidelines in Style Guide [Shipley and Associates, 1987] and Write to the Top [DiGregorio, 1995] should follow these guidelines:</w:t>
      </w:r>
    </w:p>
    <w:p>
      <w:pPr>
        <w:pStyle w:val="12"/>
        <w:numPr>
          <w:ilvl w:val="0"/>
          <w:numId w:val="1"/>
        </w:numPr>
        <w:tabs>
          <w:tab w:val="left" w:pos="1323"/>
        </w:tabs>
        <w:spacing w:before="0" w:after="0" w:line="240" w:lineRule="auto"/>
        <w:ind w:left="1322" w:right="0" w:hanging="383"/>
        <w:jc w:val="left"/>
        <w:rPr>
          <w:sz w:val="24"/>
        </w:rPr>
      </w:pPr>
      <w:r>
        <w:rPr>
          <w:sz w:val="24"/>
        </w:rPr>
        <w:t xml:space="preserve">Take   the   active   voice   (use   first   person   nouns   and   direct,   forceful </w:t>
      </w:r>
      <w:r>
        <w:rPr>
          <w:spacing w:val="53"/>
          <w:sz w:val="24"/>
        </w:rPr>
        <w:t xml:space="preserve"> </w:t>
      </w:r>
      <w:r>
        <w:rPr>
          <w:sz w:val="24"/>
        </w:rPr>
        <w:t>verbs);</w:t>
      </w:r>
    </w:p>
    <w:p>
      <w:pPr>
        <w:pStyle w:val="12"/>
        <w:numPr>
          <w:ilvl w:val="0"/>
          <w:numId w:val="1"/>
        </w:numPr>
        <w:tabs>
          <w:tab w:val="left" w:pos="1249"/>
        </w:tabs>
        <w:spacing w:before="0" w:after="0" w:line="240" w:lineRule="auto"/>
        <w:ind w:left="940" w:right="177" w:firstLine="0"/>
        <w:jc w:val="left"/>
        <w:rPr>
          <w:sz w:val="24"/>
        </w:rPr>
      </w:pPr>
      <w:r>
        <w:rPr>
          <w:sz w:val="24"/>
        </w:rPr>
        <w:t>Use pronouns when recommending something, drawing conclusions, or conveying decisions;</w:t>
      </w:r>
    </w:p>
    <w:p>
      <w:pPr>
        <w:pStyle w:val="12"/>
        <w:numPr>
          <w:ilvl w:val="0"/>
          <w:numId w:val="1"/>
        </w:numPr>
        <w:tabs>
          <w:tab w:val="left" w:pos="1307"/>
        </w:tabs>
        <w:spacing w:before="0" w:after="0" w:line="240" w:lineRule="auto"/>
        <w:ind w:left="1306" w:right="0" w:hanging="367"/>
        <w:jc w:val="left"/>
        <w:rPr>
          <w:sz w:val="24"/>
        </w:rPr>
      </w:pPr>
      <w:r>
        <w:rPr>
          <w:sz w:val="24"/>
        </w:rPr>
        <w:t>Write</w:t>
      </w:r>
      <w:r>
        <w:rPr>
          <w:spacing w:val="45"/>
          <w:sz w:val="24"/>
        </w:rPr>
        <w:t xml:space="preserve"> </w:t>
      </w:r>
      <w:r>
        <w:rPr>
          <w:sz w:val="24"/>
        </w:rPr>
        <w:t>the</w:t>
      </w:r>
      <w:r>
        <w:rPr>
          <w:spacing w:val="46"/>
          <w:sz w:val="24"/>
        </w:rPr>
        <w:t xml:space="preserve"> </w:t>
      </w:r>
      <w:r>
        <w:rPr>
          <w:sz w:val="24"/>
        </w:rPr>
        <w:t>way</w:t>
      </w:r>
      <w:r>
        <w:rPr>
          <w:spacing w:val="46"/>
          <w:sz w:val="24"/>
        </w:rPr>
        <w:t xml:space="preserve"> </w:t>
      </w:r>
      <w:r>
        <w:rPr>
          <w:sz w:val="24"/>
        </w:rPr>
        <w:t>you</w:t>
      </w:r>
      <w:r>
        <w:rPr>
          <w:spacing w:val="45"/>
          <w:sz w:val="24"/>
        </w:rPr>
        <w:t xml:space="preserve"> </w:t>
      </w:r>
      <w:r>
        <w:rPr>
          <w:sz w:val="24"/>
        </w:rPr>
        <w:t>talk</w:t>
      </w:r>
      <w:r>
        <w:rPr>
          <w:spacing w:val="46"/>
          <w:sz w:val="24"/>
        </w:rPr>
        <w:t xml:space="preserve"> </w:t>
      </w:r>
      <w:r>
        <w:rPr>
          <w:sz w:val="24"/>
        </w:rPr>
        <w:t>-</w:t>
      </w:r>
      <w:r>
        <w:rPr>
          <w:spacing w:val="46"/>
          <w:sz w:val="24"/>
        </w:rPr>
        <w:t xml:space="preserve"> </w:t>
      </w:r>
      <w:r>
        <w:rPr>
          <w:sz w:val="24"/>
        </w:rPr>
        <w:t>make</w:t>
      </w:r>
      <w:r>
        <w:rPr>
          <w:spacing w:val="45"/>
          <w:sz w:val="24"/>
        </w:rPr>
        <w:t xml:space="preserve"> </w:t>
      </w:r>
      <w:r>
        <w:rPr>
          <w:sz w:val="24"/>
        </w:rPr>
        <w:t>it</w:t>
      </w:r>
      <w:r>
        <w:rPr>
          <w:spacing w:val="46"/>
          <w:sz w:val="24"/>
        </w:rPr>
        <w:t xml:space="preserve"> </w:t>
      </w:r>
      <w:r>
        <w:rPr>
          <w:sz w:val="24"/>
        </w:rPr>
        <w:t>easy</w:t>
      </w:r>
      <w:r>
        <w:rPr>
          <w:spacing w:val="46"/>
          <w:sz w:val="24"/>
        </w:rPr>
        <w:t xml:space="preserve"> </w:t>
      </w:r>
      <w:r>
        <w:rPr>
          <w:sz w:val="24"/>
        </w:rPr>
        <w:t>for</w:t>
      </w:r>
      <w:r>
        <w:rPr>
          <w:spacing w:val="45"/>
          <w:sz w:val="24"/>
        </w:rPr>
        <w:t xml:space="preserve"> </w:t>
      </w:r>
      <w:r>
        <w:rPr>
          <w:sz w:val="24"/>
        </w:rPr>
        <w:t>the</w:t>
      </w:r>
      <w:r>
        <w:rPr>
          <w:spacing w:val="46"/>
          <w:sz w:val="24"/>
        </w:rPr>
        <w:t xml:space="preserve"> </w:t>
      </w:r>
      <w:r>
        <w:rPr>
          <w:sz w:val="24"/>
        </w:rPr>
        <w:t>reader</w:t>
      </w:r>
      <w:r>
        <w:rPr>
          <w:spacing w:val="46"/>
          <w:sz w:val="24"/>
        </w:rPr>
        <w:t xml:space="preserve"> </w:t>
      </w:r>
      <w:r>
        <w:rPr>
          <w:sz w:val="24"/>
        </w:rPr>
        <w:t>to</w:t>
      </w:r>
      <w:r>
        <w:rPr>
          <w:spacing w:val="45"/>
          <w:sz w:val="24"/>
        </w:rPr>
        <w:t xml:space="preserve"> </w:t>
      </w:r>
      <w:r>
        <w:rPr>
          <w:sz w:val="24"/>
        </w:rPr>
        <w:t>get</w:t>
      </w:r>
      <w:r>
        <w:rPr>
          <w:spacing w:val="46"/>
          <w:sz w:val="24"/>
        </w:rPr>
        <w:t xml:space="preserve"> </w:t>
      </w:r>
      <w:r>
        <w:rPr>
          <w:sz w:val="24"/>
        </w:rPr>
        <w:t>your</w:t>
      </w:r>
      <w:r>
        <w:rPr>
          <w:spacing w:val="46"/>
          <w:sz w:val="24"/>
        </w:rPr>
        <w:t xml:space="preserve"> </w:t>
      </w:r>
      <w:r>
        <w:rPr>
          <w:sz w:val="24"/>
        </w:rPr>
        <w:t>point;</w:t>
      </w:r>
    </w:p>
    <w:p>
      <w:pPr>
        <w:pStyle w:val="12"/>
        <w:numPr>
          <w:ilvl w:val="0"/>
          <w:numId w:val="1"/>
        </w:numPr>
        <w:tabs>
          <w:tab w:val="left" w:pos="1201"/>
        </w:tabs>
        <w:spacing w:before="0" w:after="0" w:line="240" w:lineRule="auto"/>
        <w:ind w:left="1200" w:right="0" w:hanging="261"/>
        <w:jc w:val="left"/>
        <w:rPr>
          <w:sz w:val="24"/>
        </w:rPr>
      </w:pPr>
      <w:r>
        <w:rPr>
          <w:sz w:val="24"/>
        </w:rPr>
        <w:t>Keep most sentences and paragraphs</w:t>
      </w:r>
      <w:r>
        <w:rPr>
          <w:spacing w:val="-1"/>
          <w:sz w:val="24"/>
        </w:rPr>
        <w:t xml:space="preserve"> </w:t>
      </w:r>
      <w:r>
        <w:rPr>
          <w:sz w:val="24"/>
        </w:rPr>
        <w:t>short.</w:t>
      </w:r>
    </w:p>
    <w:p>
      <w:pPr>
        <w:pStyle w:val="6"/>
      </w:pPr>
    </w:p>
    <w:p>
      <w:pPr>
        <w:pStyle w:val="6"/>
        <w:ind w:left="219" w:right="173"/>
        <w:jc w:val="both"/>
      </w:pPr>
      <w:r>
        <w:rPr>
          <w:b/>
        </w:rPr>
        <w:t>Formatting</w:t>
      </w:r>
      <w:r>
        <w:rPr>
          <w:b/>
          <w:spacing w:val="-8"/>
        </w:rPr>
        <w:t xml:space="preserve"> </w:t>
      </w:r>
      <w:r>
        <w:rPr>
          <w:b/>
        </w:rPr>
        <w:t>Guidelines:</w:t>
      </w:r>
      <w:r>
        <w:rPr>
          <w:b/>
          <w:spacing w:val="-9"/>
        </w:rPr>
        <w:t xml:space="preserve"> </w:t>
      </w:r>
      <w:r>
        <w:t>The</w:t>
      </w:r>
      <w:r>
        <w:rPr>
          <w:spacing w:val="-10"/>
        </w:rPr>
        <w:t xml:space="preserve"> </w:t>
      </w:r>
      <w:r>
        <w:t>entire</w:t>
      </w:r>
      <w:r>
        <w:rPr>
          <w:spacing w:val="-10"/>
        </w:rPr>
        <w:t xml:space="preserve"> </w:t>
      </w:r>
      <w:r>
        <w:t>body</w:t>
      </w:r>
      <w:r>
        <w:rPr>
          <w:spacing w:val="-10"/>
        </w:rPr>
        <w:t xml:space="preserve"> </w:t>
      </w:r>
      <w:r>
        <w:t>text</w:t>
      </w:r>
      <w:r>
        <w:rPr>
          <w:spacing w:val="-10"/>
        </w:rPr>
        <w:t xml:space="preserve"> </w:t>
      </w:r>
      <w:r>
        <w:t>of</w:t>
      </w:r>
      <w:r>
        <w:rPr>
          <w:spacing w:val="-11"/>
        </w:rPr>
        <w:t xml:space="preserve"> </w:t>
      </w:r>
      <w:r>
        <w:t>the</w:t>
      </w:r>
      <w:r>
        <w:rPr>
          <w:spacing w:val="-10"/>
        </w:rPr>
        <w:t xml:space="preserve"> </w:t>
      </w:r>
      <w:r>
        <w:t>report</w:t>
      </w:r>
      <w:r>
        <w:rPr>
          <w:spacing w:val="-10"/>
        </w:rPr>
        <w:t xml:space="preserve"> </w:t>
      </w:r>
      <w:r>
        <w:t>should</w:t>
      </w:r>
      <w:r>
        <w:rPr>
          <w:spacing w:val="-10"/>
        </w:rPr>
        <w:t xml:space="preserve"> </w:t>
      </w:r>
      <w:r>
        <w:t>be</w:t>
      </w:r>
      <w:r>
        <w:rPr>
          <w:spacing w:val="-10"/>
        </w:rPr>
        <w:t xml:space="preserve"> </w:t>
      </w:r>
      <w:r>
        <w:t>Times</w:t>
      </w:r>
      <w:r>
        <w:rPr>
          <w:spacing w:val="-9"/>
        </w:rPr>
        <w:t xml:space="preserve"> </w:t>
      </w:r>
      <w:r>
        <w:t>New</w:t>
      </w:r>
      <w:r>
        <w:rPr>
          <w:spacing w:val="-10"/>
        </w:rPr>
        <w:t xml:space="preserve"> </w:t>
      </w:r>
      <w:r>
        <w:t>Roman,</w:t>
      </w:r>
      <w:r>
        <w:rPr>
          <w:spacing w:val="-10"/>
        </w:rPr>
        <w:t xml:space="preserve"> </w:t>
      </w:r>
      <w:r>
        <w:t>12,</w:t>
      </w:r>
      <w:r>
        <w:rPr>
          <w:spacing w:val="-10"/>
        </w:rPr>
        <w:t xml:space="preserve"> </w:t>
      </w:r>
      <w:r>
        <w:t>with 1</w:t>
      </w:r>
      <w:r>
        <w:rPr>
          <w:spacing w:val="-12"/>
        </w:rPr>
        <w:t xml:space="preserve"> </w:t>
      </w:r>
      <w:r>
        <w:t>inch</w:t>
      </w:r>
      <w:r>
        <w:rPr>
          <w:spacing w:val="-11"/>
        </w:rPr>
        <w:t xml:space="preserve"> </w:t>
      </w:r>
      <w:r>
        <w:t>margins.</w:t>
      </w:r>
      <w:r>
        <w:rPr>
          <w:spacing w:val="37"/>
        </w:rPr>
        <w:t xml:space="preserve"> </w:t>
      </w:r>
      <w:r>
        <w:t>Major</w:t>
      </w:r>
      <w:r>
        <w:rPr>
          <w:spacing w:val="-11"/>
        </w:rPr>
        <w:t xml:space="preserve"> </w:t>
      </w:r>
      <w:r>
        <w:t>headings</w:t>
      </w:r>
      <w:r>
        <w:rPr>
          <w:spacing w:val="-11"/>
        </w:rPr>
        <w:t xml:space="preserve"> </w:t>
      </w:r>
      <w:r>
        <w:t>should</w:t>
      </w:r>
      <w:r>
        <w:rPr>
          <w:spacing w:val="-12"/>
        </w:rPr>
        <w:t xml:space="preserve"> </w:t>
      </w:r>
      <w:r>
        <w:t>be</w:t>
      </w:r>
      <w:r>
        <w:rPr>
          <w:spacing w:val="-11"/>
        </w:rPr>
        <w:t xml:space="preserve"> </w:t>
      </w:r>
      <w:r>
        <w:t>numbered</w:t>
      </w:r>
      <w:r>
        <w:rPr>
          <w:spacing w:val="-11"/>
        </w:rPr>
        <w:t xml:space="preserve"> </w:t>
      </w:r>
      <w:r>
        <w:t>consecutively,</w:t>
      </w:r>
      <w:r>
        <w:rPr>
          <w:spacing w:val="-12"/>
        </w:rPr>
        <w:t xml:space="preserve"> </w:t>
      </w:r>
      <w:r>
        <w:t>1.0,</w:t>
      </w:r>
      <w:r>
        <w:rPr>
          <w:spacing w:val="-13"/>
        </w:rPr>
        <w:t xml:space="preserve"> </w:t>
      </w:r>
      <w:r>
        <w:t>2.0,</w:t>
      </w:r>
      <w:r>
        <w:rPr>
          <w:spacing w:val="-11"/>
        </w:rPr>
        <w:t xml:space="preserve"> </w:t>
      </w:r>
      <w:r>
        <w:t>3.0,</w:t>
      </w:r>
      <w:r>
        <w:rPr>
          <w:spacing w:val="-11"/>
        </w:rPr>
        <w:t xml:space="preserve"> </w:t>
      </w:r>
      <w:r>
        <w:t>etc,</w:t>
      </w:r>
      <w:r>
        <w:rPr>
          <w:spacing w:val="-12"/>
        </w:rPr>
        <w:t xml:space="preserve"> </w:t>
      </w:r>
      <w:r>
        <w:t>typed</w:t>
      </w:r>
      <w:r>
        <w:rPr>
          <w:spacing w:val="-11"/>
        </w:rPr>
        <w:t xml:space="preserve"> </w:t>
      </w:r>
      <w:r>
        <w:t>in</w:t>
      </w:r>
      <w:r>
        <w:rPr>
          <w:spacing w:val="-11"/>
        </w:rPr>
        <w:t xml:space="preserve"> </w:t>
      </w:r>
      <w:r>
        <w:t>bold face</w:t>
      </w:r>
      <w:r>
        <w:rPr>
          <w:spacing w:val="-6"/>
        </w:rPr>
        <w:t xml:space="preserve"> </w:t>
      </w:r>
      <w:r>
        <w:t>with</w:t>
      </w:r>
      <w:r>
        <w:rPr>
          <w:spacing w:val="-6"/>
        </w:rPr>
        <w:t xml:space="preserve"> </w:t>
      </w:r>
      <w:r>
        <w:t>a</w:t>
      </w:r>
      <w:r>
        <w:rPr>
          <w:spacing w:val="-5"/>
        </w:rPr>
        <w:t xml:space="preserve"> </w:t>
      </w:r>
      <w:r>
        <w:t>font</w:t>
      </w:r>
      <w:r>
        <w:rPr>
          <w:spacing w:val="-6"/>
        </w:rPr>
        <w:t xml:space="preserve"> </w:t>
      </w:r>
      <w:r>
        <w:t>size</w:t>
      </w:r>
      <w:r>
        <w:rPr>
          <w:spacing w:val="-5"/>
        </w:rPr>
        <w:t xml:space="preserve"> </w:t>
      </w:r>
      <w:r>
        <w:t>of</w:t>
      </w:r>
      <w:r>
        <w:rPr>
          <w:spacing w:val="-6"/>
        </w:rPr>
        <w:t xml:space="preserve"> </w:t>
      </w:r>
      <w:r>
        <w:t>16.</w:t>
      </w:r>
      <w:r>
        <w:rPr>
          <w:spacing w:val="-5"/>
        </w:rPr>
        <w:t xml:space="preserve"> </w:t>
      </w:r>
      <w:r>
        <w:t>Sub-headings</w:t>
      </w:r>
      <w:r>
        <w:rPr>
          <w:spacing w:val="-6"/>
        </w:rPr>
        <w:t xml:space="preserve"> </w:t>
      </w:r>
      <w:r>
        <w:t>should</w:t>
      </w:r>
      <w:r>
        <w:rPr>
          <w:spacing w:val="-7"/>
        </w:rPr>
        <w:t xml:space="preserve"> </w:t>
      </w:r>
      <w:r>
        <w:t>be</w:t>
      </w:r>
      <w:r>
        <w:rPr>
          <w:spacing w:val="-5"/>
        </w:rPr>
        <w:t xml:space="preserve"> </w:t>
      </w:r>
      <w:r>
        <w:t>numbered</w:t>
      </w:r>
      <w:r>
        <w:rPr>
          <w:spacing w:val="-6"/>
        </w:rPr>
        <w:t xml:space="preserve"> </w:t>
      </w:r>
      <w:r>
        <w:t>consecutively,</w:t>
      </w:r>
      <w:r>
        <w:rPr>
          <w:spacing w:val="-6"/>
        </w:rPr>
        <w:t xml:space="preserve"> </w:t>
      </w:r>
      <w:r>
        <w:t>1.1,</w:t>
      </w:r>
      <w:r>
        <w:rPr>
          <w:spacing w:val="-7"/>
        </w:rPr>
        <w:t xml:space="preserve"> </w:t>
      </w:r>
      <w:r>
        <w:t>1.2,</w:t>
      </w:r>
      <w:r>
        <w:rPr>
          <w:spacing w:val="-6"/>
        </w:rPr>
        <w:t xml:space="preserve"> </w:t>
      </w:r>
      <w:r>
        <w:t>etc,</w:t>
      </w:r>
      <w:r>
        <w:rPr>
          <w:spacing w:val="-7"/>
        </w:rPr>
        <w:t xml:space="preserve"> </w:t>
      </w:r>
      <w:r>
        <w:t>typed</w:t>
      </w:r>
      <w:r>
        <w:rPr>
          <w:spacing w:val="-7"/>
        </w:rPr>
        <w:t xml:space="preserve"> </w:t>
      </w:r>
      <w:r>
        <w:t>in bold</w:t>
      </w:r>
      <w:r>
        <w:rPr>
          <w:spacing w:val="-10"/>
        </w:rPr>
        <w:t xml:space="preserve"> </w:t>
      </w:r>
      <w:r>
        <w:t>face</w:t>
      </w:r>
      <w:r>
        <w:rPr>
          <w:spacing w:val="-10"/>
        </w:rPr>
        <w:t xml:space="preserve"> </w:t>
      </w:r>
      <w:r>
        <w:t>with</w:t>
      </w:r>
      <w:r>
        <w:rPr>
          <w:spacing w:val="-9"/>
        </w:rPr>
        <w:t xml:space="preserve"> </w:t>
      </w:r>
      <w:r>
        <w:t>a</w:t>
      </w:r>
      <w:r>
        <w:rPr>
          <w:spacing w:val="-10"/>
        </w:rPr>
        <w:t xml:space="preserve"> </w:t>
      </w:r>
      <w:r>
        <w:t>font</w:t>
      </w:r>
      <w:r>
        <w:rPr>
          <w:spacing w:val="-9"/>
        </w:rPr>
        <w:t xml:space="preserve"> </w:t>
      </w:r>
      <w:r>
        <w:t>size</w:t>
      </w:r>
      <w:r>
        <w:rPr>
          <w:spacing w:val="-10"/>
        </w:rPr>
        <w:t xml:space="preserve"> </w:t>
      </w:r>
      <w:r>
        <w:t>of</w:t>
      </w:r>
      <w:r>
        <w:rPr>
          <w:spacing w:val="-9"/>
        </w:rPr>
        <w:t xml:space="preserve"> </w:t>
      </w:r>
      <w:r>
        <w:t>14.</w:t>
      </w:r>
      <w:r>
        <w:rPr>
          <w:spacing w:val="-10"/>
        </w:rPr>
        <w:t xml:space="preserve"> </w:t>
      </w:r>
      <w:r>
        <w:t>Finally,</w:t>
      </w:r>
      <w:r>
        <w:rPr>
          <w:spacing w:val="-10"/>
        </w:rPr>
        <w:t xml:space="preserve"> </w:t>
      </w:r>
      <w:r>
        <w:t>sub-sub-headings</w:t>
      </w:r>
      <w:r>
        <w:rPr>
          <w:spacing w:val="-9"/>
        </w:rPr>
        <w:t xml:space="preserve"> </w:t>
      </w:r>
      <w:r>
        <w:t>should</w:t>
      </w:r>
      <w:r>
        <w:rPr>
          <w:spacing w:val="-10"/>
        </w:rPr>
        <w:t xml:space="preserve"> </w:t>
      </w:r>
      <w:r>
        <w:t>also</w:t>
      </w:r>
      <w:r>
        <w:rPr>
          <w:spacing w:val="-9"/>
        </w:rPr>
        <w:t xml:space="preserve"> </w:t>
      </w:r>
      <w:r>
        <w:t>be</w:t>
      </w:r>
      <w:r>
        <w:rPr>
          <w:spacing w:val="-10"/>
        </w:rPr>
        <w:t xml:space="preserve"> </w:t>
      </w:r>
      <w:r>
        <w:t>numbered</w:t>
      </w:r>
      <w:r>
        <w:rPr>
          <w:spacing w:val="-9"/>
        </w:rPr>
        <w:t xml:space="preserve"> </w:t>
      </w:r>
      <w:r>
        <w:t>consecutively, 1.1.1, 1.1.2, etc., typed in bold face with a size 12 font face. It is not recommended to go beyond three levels of</w:t>
      </w:r>
      <w:r>
        <w:rPr>
          <w:spacing w:val="-3"/>
        </w:rPr>
        <w:t xml:space="preserve"> </w:t>
      </w:r>
      <w:r>
        <w:t>headings.</w:t>
      </w:r>
    </w:p>
    <w:p>
      <w:pPr>
        <w:spacing w:after="0"/>
        <w:jc w:val="both"/>
        <w:sectPr>
          <w:type w:val="continuous"/>
          <w:pgSz w:w="12240" w:h="15840"/>
          <w:pgMar w:top="1360" w:right="1260" w:bottom="280" w:left="1220" w:header="720" w:footer="720" w:gutter="0"/>
        </w:sectPr>
      </w:pPr>
    </w:p>
    <w:p>
      <w:pPr>
        <w:pStyle w:val="2"/>
        <w:numPr>
          <w:ilvl w:val="1"/>
          <w:numId w:val="2"/>
        </w:numPr>
        <w:tabs>
          <w:tab w:val="left" w:pos="931"/>
        </w:tabs>
        <w:spacing w:before="59" w:after="0" w:line="240" w:lineRule="auto"/>
        <w:ind w:left="930" w:right="0" w:hanging="481"/>
        <w:jc w:val="left"/>
      </w:pPr>
      <w:r>
        <w:t>Introduction (Times New Roman 16, Bold,</w:t>
      </w:r>
      <w:r>
        <w:rPr>
          <w:spacing w:val="-11"/>
        </w:rPr>
        <w:t xml:space="preserve"> </w:t>
      </w:r>
      <w:r>
        <w:t>left)</w:t>
      </w:r>
    </w:p>
    <w:p>
      <w:pPr>
        <w:pStyle w:val="6"/>
        <w:spacing w:before="276"/>
        <w:ind w:left="219" w:right="116" w:firstLine="230"/>
        <w:jc w:val="both"/>
      </w:pPr>
      <w:r>
        <w:t>Use the introduction section to provide some background information on the overall design problem</w:t>
      </w:r>
      <w:r>
        <w:rPr>
          <w:spacing w:val="-13"/>
        </w:rPr>
        <w:t xml:space="preserve"> </w:t>
      </w:r>
      <w:r>
        <w:t>domain.</w:t>
      </w:r>
      <w:r>
        <w:rPr>
          <w:spacing w:val="39"/>
        </w:rPr>
        <w:t xml:space="preserve"> </w:t>
      </w:r>
      <w:r>
        <w:t>This</w:t>
      </w:r>
      <w:r>
        <w:rPr>
          <w:spacing w:val="-11"/>
        </w:rPr>
        <w:t xml:space="preserve"> </w:t>
      </w:r>
      <w:r>
        <w:t>introductory</w:t>
      </w:r>
      <w:r>
        <w:rPr>
          <w:spacing w:val="-10"/>
        </w:rPr>
        <w:t xml:space="preserve"> </w:t>
      </w:r>
      <w:r>
        <w:t>information</w:t>
      </w:r>
      <w:r>
        <w:rPr>
          <w:spacing w:val="-11"/>
        </w:rPr>
        <w:t xml:space="preserve"> </w:t>
      </w:r>
      <w:r>
        <w:t>should</w:t>
      </w:r>
      <w:r>
        <w:rPr>
          <w:spacing w:val="-10"/>
        </w:rPr>
        <w:t xml:space="preserve"> </w:t>
      </w:r>
      <w:r>
        <w:t>come</w:t>
      </w:r>
      <w:r>
        <w:rPr>
          <w:spacing w:val="-11"/>
        </w:rPr>
        <w:t xml:space="preserve"> </w:t>
      </w:r>
      <w:r>
        <w:t>from</w:t>
      </w:r>
      <w:r>
        <w:rPr>
          <w:spacing w:val="-12"/>
        </w:rPr>
        <w:t xml:space="preserve"> </w:t>
      </w:r>
      <w:r>
        <w:t>your</w:t>
      </w:r>
      <w:r>
        <w:rPr>
          <w:spacing w:val="-11"/>
        </w:rPr>
        <w:t xml:space="preserve"> </w:t>
      </w:r>
      <w:r>
        <w:t>literature</w:t>
      </w:r>
      <w:r>
        <w:rPr>
          <w:spacing w:val="-10"/>
        </w:rPr>
        <w:t xml:space="preserve"> </w:t>
      </w:r>
      <w:r>
        <w:t>search</w:t>
      </w:r>
      <w:r>
        <w:rPr>
          <w:spacing w:val="-11"/>
        </w:rPr>
        <w:t xml:space="preserve"> </w:t>
      </w:r>
      <w:r>
        <w:t>–</w:t>
      </w:r>
      <w:r>
        <w:rPr>
          <w:spacing w:val="-10"/>
        </w:rPr>
        <w:t xml:space="preserve"> </w:t>
      </w:r>
      <w:r>
        <w:t>Library, Internet, trade magazines, etc. Key points to</w:t>
      </w:r>
      <w:r>
        <w:rPr>
          <w:spacing w:val="-8"/>
        </w:rPr>
        <w:t xml:space="preserve"> </w:t>
      </w:r>
      <w:r>
        <w:t>cover:</w:t>
      </w:r>
    </w:p>
    <w:p>
      <w:pPr>
        <w:pStyle w:val="12"/>
        <w:numPr>
          <w:ilvl w:val="0"/>
          <w:numId w:val="3"/>
        </w:numPr>
        <w:tabs>
          <w:tab w:val="left" w:pos="580"/>
        </w:tabs>
        <w:spacing w:before="0" w:after="0" w:line="240" w:lineRule="auto"/>
        <w:ind w:left="579" w:right="454" w:hanging="360"/>
        <w:jc w:val="both"/>
        <w:rPr>
          <w:rFonts w:ascii="Symbol" w:hAnsi="Symbol"/>
          <w:sz w:val="24"/>
        </w:rPr>
      </w:pPr>
      <w:r>
        <w:rPr>
          <w:sz w:val="24"/>
        </w:rPr>
        <w:t xml:space="preserve">Set the </w:t>
      </w:r>
      <w:r>
        <w:rPr>
          <w:b/>
          <w:sz w:val="24"/>
        </w:rPr>
        <w:t>context</w:t>
      </w:r>
      <w:r>
        <w:rPr>
          <w:sz w:val="24"/>
        </w:rPr>
        <w:t>: Help the reader understand general information about the problem or need area, including any necessary definitions, statistics, etc. Use pictures and visual images as much as possible.</w:t>
      </w:r>
    </w:p>
    <w:p>
      <w:pPr>
        <w:pStyle w:val="12"/>
        <w:numPr>
          <w:ilvl w:val="0"/>
          <w:numId w:val="3"/>
        </w:numPr>
        <w:tabs>
          <w:tab w:val="left" w:pos="580"/>
        </w:tabs>
        <w:spacing w:before="0" w:after="0" w:line="292" w:lineRule="exact"/>
        <w:ind w:left="580" w:right="0" w:hanging="360"/>
        <w:jc w:val="both"/>
        <w:rPr>
          <w:rFonts w:ascii="Symbol" w:hAnsi="Symbol"/>
          <w:sz w:val="24"/>
        </w:rPr>
      </w:pPr>
      <w:r>
        <w:rPr>
          <w:sz w:val="24"/>
        </w:rPr>
        <w:t xml:space="preserve">Explain the </w:t>
      </w:r>
      <w:r>
        <w:rPr>
          <w:b/>
          <w:sz w:val="24"/>
        </w:rPr>
        <w:t>purpose</w:t>
      </w:r>
      <w:r>
        <w:rPr>
          <w:sz w:val="24"/>
        </w:rPr>
        <w:t>: why is this work</w:t>
      </w:r>
      <w:r>
        <w:rPr>
          <w:spacing w:val="-3"/>
          <w:sz w:val="24"/>
        </w:rPr>
        <w:t xml:space="preserve"> </w:t>
      </w:r>
      <w:r>
        <w:rPr>
          <w:sz w:val="24"/>
        </w:rPr>
        <w:t>important?</w:t>
      </w:r>
    </w:p>
    <w:p>
      <w:pPr>
        <w:pStyle w:val="12"/>
        <w:numPr>
          <w:ilvl w:val="0"/>
          <w:numId w:val="3"/>
        </w:numPr>
        <w:tabs>
          <w:tab w:val="left" w:pos="580"/>
        </w:tabs>
        <w:spacing w:before="0" w:after="0" w:line="293" w:lineRule="exact"/>
        <w:ind w:left="580" w:right="0" w:hanging="360"/>
        <w:jc w:val="both"/>
        <w:rPr>
          <w:rFonts w:ascii="Symbol" w:hAnsi="Symbol"/>
          <w:sz w:val="24"/>
        </w:rPr>
      </w:pPr>
      <w:r>
        <w:rPr>
          <w:sz w:val="24"/>
        </w:rPr>
        <w:t xml:space="preserve">Set the </w:t>
      </w:r>
      <w:r>
        <w:rPr>
          <w:b/>
          <w:sz w:val="24"/>
        </w:rPr>
        <w:t>scope</w:t>
      </w:r>
      <w:r>
        <w:rPr>
          <w:sz w:val="24"/>
        </w:rPr>
        <w:t>: How far can you or will you go to solve the</w:t>
      </w:r>
      <w:r>
        <w:rPr>
          <w:spacing w:val="-12"/>
          <w:sz w:val="24"/>
        </w:rPr>
        <w:t xml:space="preserve"> </w:t>
      </w:r>
      <w:r>
        <w:rPr>
          <w:sz w:val="24"/>
        </w:rPr>
        <w:t>problem?</w:t>
      </w:r>
    </w:p>
    <w:p>
      <w:pPr>
        <w:pStyle w:val="12"/>
        <w:numPr>
          <w:ilvl w:val="0"/>
          <w:numId w:val="3"/>
        </w:numPr>
        <w:tabs>
          <w:tab w:val="left" w:pos="580"/>
        </w:tabs>
        <w:spacing w:before="0" w:after="0" w:line="240" w:lineRule="auto"/>
        <w:ind w:left="580" w:right="177" w:hanging="360"/>
        <w:jc w:val="both"/>
        <w:rPr>
          <w:rFonts w:ascii="Symbol" w:hAnsi="Symbol"/>
          <w:sz w:val="24"/>
        </w:rPr>
      </w:pPr>
      <w:r>
        <w:rPr>
          <w:sz w:val="24"/>
        </w:rPr>
        <w:t>State</w:t>
      </w:r>
      <w:r>
        <w:rPr>
          <w:spacing w:val="-5"/>
          <w:sz w:val="24"/>
        </w:rPr>
        <w:t xml:space="preserve"> </w:t>
      </w:r>
      <w:r>
        <w:rPr>
          <w:sz w:val="24"/>
        </w:rPr>
        <w:t>the</w:t>
      </w:r>
      <w:r>
        <w:rPr>
          <w:spacing w:val="-5"/>
          <w:sz w:val="24"/>
        </w:rPr>
        <w:t xml:space="preserve"> </w:t>
      </w:r>
      <w:r>
        <w:rPr>
          <w:b/>
          <w:sz w:val="24"/>
        </w:rPr>
        <w:t>objectives</w:t>
      </w:r>
      <w:r>
        <w:rPr>
          <w:sz w:val="24"/>
        </w:rPr>
        <w:t>:</w:t>
      </w:r>
      <w:r>
        <w:rPr>
          <w:spacing w:val="-5"/>
          <w:sz w:val="24"/>
        </w:rPr>
        <w:t xml:space="preserve"> </w:t>
      </w:r>
      <w:r>
        <w:rPr>
          <w:sz w:val="24"/>
        </w:rPr>
        <w:t>In</w:t>
      </w:r>
      <w:r>
        <w:rPr>
          <w:spacing w:val="-5"/>
          <w:sz w:val="24"/>
        </w:rPr>
        <w:t xml:space="preserve"> </w:t>
      </w:r>
      <w:r>
        <w:rPr>
          <w:sz w:val="24"/>
        </w:rPr>
        <w:t>short</w:t>
      </w:r>
      <w:r>
        <w:rPr>
          <w:spacing w:val="-5"/>
          <w:sz w:val="24"/>
        </w:rPr>
        <w:t xml:space="preserve"> </w:t>
      </w:r>
      <w:r>
        <w:rPr>
          <w:sz w:val="24"/>
        </w:rPr>
        <w:t>statements</w:t>
      </w:r>
      <w:r>
        <w:rPr>
          <w:spacing w:val="-5"/>
          <w:sz w:val="24"/>
        </w:rPr>
        <w:t xml:space="preserve"> </w:t>
      </w:r>
      <w:r>
        <w:rPr>
          <w:sz w:val="24"/>
        </w:rPr>
        <w:t>or</w:t>
      </w:r>
      <w:r>
        <w:rPr>
          <w:spacing w:val="-4"/>
          <w:sz w:val="24"/>
        </w:rPr>
        <w:t xml:space="preserve"> </w:t>
      </w:r>
      <w:r>
        <w:rPr>
          <w:sz w:val="24"/>
        </w:rPr>
        <w:t>a</w:t>
      </w:r>
      <w:r>
        <w:rPr>
          <w:spacing w:val="-5"/>
          <w:sz w:val="24"/>
        </w:rPr>
        <w:t xml:space="preserve"> </w:t>
      </w:r>
      <w:r>
        <w:rPr>
          <w:sz w:val="24"/>
        </w:rPr>
        <w:t>bullet</w:t>
      </w:r>
      <w:r>
        <w:rPr>
          <w:spacing w:val="-5"/>
          <w:sz w:val="24"/>
        </w:rPr>
        <w:t xml:space="preserve"> </w:t>
      </w:r>
      <w:r>
        <w:rPr>
          <w:sz w:val="24"/>
        </w:rPr>
        <w:t>list,</w:t>
      </w:r>
      <w:r>
        <w:rPr>
          <w:spacing w:val="-6"/>
          <w:sz w:val="24"/>
        </w:rPr>
        <w:t xml:space="preserve"> </w:t>
      </w:r>
      <w:r>
        <w:rPr>
          <w:sz w:val="24"/>
        </w:rPr>
        <w:t>identify</w:t>
      </w:r>
      <w:r>
        <w:rPr>
          <w:spacing w:val="-5"/>
          <w:sz w:val="24"/>
        </w:rPr>
        <w:t xml:space="preserve"> </w:t>
      </w:r>
      <w:r>
        <w:rPr>
          <w:sz w:val="24"/>
        </w:rPr>
        <w:t>the</w:t>
      </w:r>
      <w:r>
        <w:rPr>
          <w:spacing w:val="-5"/>
          <w:sz w:val="24"/>
        </w:rPr>
        <w:t xml:space="preserve"> </w:t>
      </w:r>
      <w:r>
        <w:rPr>
          <w:sz w:val="24"/>
        </w:rPr>
        <w:t>specific</w:t>
      </w:r>
      <w:r>
        <w:rPr>
          <w:spacing w:val="-4"/>
          <w:sz w:val="24"/>
        </w:rPr>
        <w:t xml:space="preserve"> </w:t>
      </w:r>
      <w:r>
        <w:rPr>
          <w:sz w:val="24"/>
        </w:rPr>
        <w:t>objectives</w:t>
      </w:r>
      <w:r>
        <w:rPr>
          <w:spacing w:val="-5"/>
          <w:sz w:val="24"/>
        </w:rPr>
        <w:t xml:space="preserve"> </w:t>
      </w:r>
      <w:r>
        <w:rPr>
          <w:sz w:val="24"/>
        </w:rPr>
        <w:t>of</w:t>
      </w:r>
      <w:r>
        <w:rPr>
          <w:spacing w:val="-5"/>
          <w:sz w:val="24"/>
        </w:rPr>
        <w:t xml:space="preserve"> </w:t>
      </w:r>
      <w:r>
        <w:rPr>
          <w:sz w:val="24"/>
        </w:rPr>
        <w:t>your work</w:t>
      </w:r>
      <w:r>
        <w:rPr>
          <w:spacing w:val="-7"/>
          <w:sz w:val="24"/>
        </w:rPr>
        <w:t xml:space="preserve"> </w:t>
      </w:r>
      <w:r>
        <w:rPr>
          <w:sz w:val="24"/>
        </w:rPr>
        <w:t>-</w:t>
      </w:r>
      <w:r>
        <w:rPr>
          <w:spacing w:val="-7"/>
          <w:sz w:val="24"/>
        </w:rPr>
        <w:t xml:space="preserve"> </w:t>
      </w:r>
      <w:r>
        <w:rPr>
          <w:sz w:val="24"/>
        </w:rPr>
        <w:t>things</w:t>
      </w:r>
      <w:r>
        <w:rPr>
          <w:spacing w:val="-7"/>
          <w:sz w:val="24"/>
        </w:rPr>
        <w:t xml:space="preserve"> </w:t>
      </w:r>
      <w:r>
        <w:rPr>
          <w:sz w:val="24"/>
        </w:rPr>
        <w:t>that</w:t>
      </w:r>
      <w:r>
        <w:rPr>
          <w:spacing w:val="-6"/>
          <w:sz w:val="24"/>
        </w:rPr>
        <w:t xml:space="preserve"> </w:t>
      </w:r>
      <w:r>
        <w:rPr>
          <w:sz w:val="24"/>
        </w:rPr>
        <w:t>can</w:t>
      </w:r>
      <w:r>
        <w:rPr>
          <w:spacing w:val="-7"/>
          <w:sz w:val="24"/>
        </w:rPr>
        <w:t xml:space="preserve"> </w:t>
      </w:r>
      <w:r>
        <w:rPr>
          <w:sz w:val="24"/>
        </w:rPr>
        <w:t>be</w:t>
      </w:r>
      <w:r>
        <w:rPr>
          <w:spacing w:val="-7"/>
          <w:sz w:val="24"/>
        </w:rPr>
        <w:t xml:space="preserve"> </w:t>
      </w:r>
      <w:r>
        <w:rPr>
          <w:sz w:val="24"/>
        </w:rPr>
        <w:t>assessed</w:t>
      </w:r>
      <w:r>
        <w:rPr>
          <w:spacing w:val="-7"/>
          <w:sz w:val="24"/>
        </w:rPr>
        <w:t xml:space="preserve"> </w:t>
      </w:r>
      <w:r>
        <w:rPr>
          <w:sz w:val="24"/>
        </w:rPr>
        <w:t>at</w:t>
      </w:r>
      <w:r>
        <w:rPr>
          <w:spacing w:val="-6"/>
          <w:sz w:val="24"/>
        </w:rPr>
        <w:t xml:space="preserve"> </w:t>
      </w:r>
      <w:r>
        <w:rPr>
          <w:sz w:val="24"/>
        </w:rPr>
        <w:t>the</w:t>
      </w:r>
      <w:r>
        <w:rPr>
          <w:spacing w:val="-7"/>
          <w:sz w:val="24"/>
        </w:rPr>
        <w:t xml:space="preserve"> </w:t>
      </w:r>
      <w:r>
        <w:rPr>
          <w:sz w:val="24"/>
        </w:rPr>
        <w:t>end</w:t>
      </w:r>
      <w:r>
        <w:rPr>
          <w:spacing w:val="-7"/>
          <w:sz w:val="24"/>
        </w:rPr>
        <w:t xml:space="preserve"> </w:t>
      </w:r>
      <w:r>
        <w:rPr>
          <w:sz w:val="24"/>
        </w:rPr>
        <w:t>of</w:t>
      </w:r>
      <w:r>
        <w:rPr>
          <w:spacing w:val="-10"/>
          <w:sz w:val="24"/>
        </w:rPr>
        <w:t xml:space="preserve"> </w:t>
      </w:r>
      <w:r>
        <w:rPr>
          <w:sz w:val="24"/>
        </w:rPr>
        <w:t>the</w:t>
      </w:r>
      <w:r>
        <w:rPr>
          <w:spacing w:val="-7"/>
          <w:sz w:val="24"/>
        </w:rPr>
        <w:t xml:space="preserve"> </w:t>
      </w:r>
      <w:r>
        <w:rPr>
          <w:sz w:val="24"/>
        </w:rPr>
        <w:t>project</w:t>
      </w:r>
      <w:r>
        <w:rPr>
          <w:spacing w:val="-8"/>
          <w:sz w:val="24"/>
        </w:rPr>
        <w:t xml:space="preserve"> </w:t>
      </w:r>
      <w:r>
        <w:rPr>
          <w:sz w:val="24"/>
        </w:rPr>
        <w:t>to</w:t>
      </w:r>
      <w:r>
        <w:rPr>
          <w:spacing w:val="-8"/>
          <w:sz w:val="24"/>
        </w:rPr>
        <w:t xml:space="preserve"> </w:t>
      </w:r>
      <w:r>
        <w:rPr>
          <w:sz w:val="24"/>
        </w:rPr>
        <w:t>determine</w:t>
      </w:r>
      <w:r>
        <w:rPr>
          <w:spacing w:val="-6"/>
          <w:sz w:val="24"/>
        </w:rPr>
        <w:t xml:space="preserve"> </w:t>
      </w:r>
      <w:r>
        <w:rPr>
          <w:sz w:val="24"/>
        </w:rPr>
        <w:t>if</w:t>
      </w:r>
      <w:r>
        <w:rPr>
          <w:spacing w:val="-7"/>
          <w:sz w:val="24"/>
        </w:rPr>
        <w:t xml:space="preserve"> </w:t>
      </w:r>
      <w:r>
        <w:rPr>
          <w:sz w:val="24"/>
        </w:rPr>
        <w:t>you</w:t>
      </w:r>
      <w:r>
        <w:rPr>
          <w:spacing w:val="-7"/>
          <w:sz w:val="24"/>
        </w:rPr>
        <w:t xml:space="preserve"> </w:t>
      </w:r>
      <w:r>
        <w:rPr>
          <w:sz w:val="24"/>
        </w:rPr>
        <w:t>were</w:t>
      </w:r>
      <w:r>
        <w:rPr>
          <w:spacing w:val="-7"/>
          <w:sz w:val="24"/>
        </w:rPr>
        <w:t xml:space="preserve"> </w:t>
      </w:r>
      <w:r>
        <w:rPr>
          <w:sz w:val="24"/>
        </w:rPr>
        <w:t>successful.</w:t>
      </w:r>
    </w:p>
    <w:p>
      <w:pPr>
        <w:pStyle w:val="6"/>
        <w:spacing w:before="10"/>
        <w:rPr>
          <w:sz w:val="23"/>
        </w:rPr>
      </w:pPr>
    </w:p>
    <w:p>
      <w:pPr>
        <w:pStyle w:val="4"/>
        <w:ind w:left="450" w:right="0"/>
        <w:jc w:val="left"/>
        <w:rPr>
          <w:b w:val="0"/>
        </w:rPr>
      </w:pPr>
      <w:r>
        <w:t>Important Note: All sources that are not your own ideas must be referenced</w:t>
      </w:r>
      <w:r>
        <w:rPr>
          <w:b w:val="0"/>
        </w:rPr>
        <w:t>.</w:t>
      </w:r>
    </w:p>
    <w:p>
      <w:pPr>
        <w:pStyle w:val="6"/>
        <w:ind w:left="220" w:right="96" w:firstLine="230"/>
      </w:pPr>
      <w:r>
        <w:t xml:space="preserve">For your reports, please use the </w:t>
      </w:r>
      <w:r>
        <w:rPr>
          <w:i/>
        </w:rPr>
        <w:t>parenthetical references: author-date system</w:t>
      </w:r>
      <w:r>
        <w:t>. A sample reference list addressing each of the five main types of information sources is given at end.</w:t>
      </w:r>
      <w:r>
        <w:rPr>
          <w:spacing w:val="-21"/>
        </w:rPr>
        <w:t xml:space="preserve"> </w:t>
      </w:r>
      <w:r>
        <w:t>These include: websites (Swanson, 1999), journals (Muriru and Daewoo, 2002), books (Zacharia and Daudi, 2001), conference proceedings (Peters et al., 2001) and patents (Wen-Cheng, 1994). For more information on ethical standards for publications (for the example of ASME journals),</w:t>
      </w:r>
      <w:r>
        <w:rPr>
          <w:spacing w:val="-9"/>
        </w:rPr>
        <w:t xml:space="preserve"> </w:t>
      </w:r>
      <w:r>
        <w:t>see</w:t>
      </w:r>
    </w:p>
    <w:p>
      <w:pPr>
        <w:spacing w:before="35"/>
        <w:ind w:left="220" w:right="0" w:firstLine="0"/>
        <w:jc w:val="left"/>
        <w:rPr>
          <w:sz w:val="21"/>
        </w:rPr>
      </w:pPr>
      <w:r>
        <w:fldChar w:fldCharType="begin"/>
      </w:r>
      <w:r>
        <w:instrText xml:space="preserve"> HYPERLINK "http://journaltool.asme.org/Help/AuthorHelp/WebHelp/JournalsHelp.htm%23Guidelines/Ethical_Standards.htm" \h </w:instrText>
      </w:r>
      <w:r>
        <w:fldChar w:fldCharType="separate"/>
      </w:r>
      <w:r>
        <w:rPr>
          <w:color w:val="0000FF"/>
          <w:sz w:val="21"/>
          <w:u w:val="single" w:color="0000FF"/>
        </w:rPr>
        <w:t>http://journaltool.asme.org/Help/AuthorHelp/WebHelp/JournalsHelp.htm#Guidelines/Ethical_Standards.htm</w:t>
      </w:r>
      <w:r>
        <w:rPr>
          <w:sz w:val="21"/>
        </w:rPr>
        <w:t>.</w:t>
      </w:r>
      <w:r>
        <w:rPr>
          <w:sz w:val="21"/>
        </w:rPr>
        <w:fldChar w:fldCharType="end"/>
      </w:r>
    </w:p>
    <w:p>
      <w:pPr>
        <w:pStyle w:val="6"/>
        <w:spacing w:before="1"/>
      </w:pPr>
    </w:p>
    <w:p>
      <w:pPr>
        <w:pStyle w:val="12"/>
        <w:numPr>
          <w:ilvl w:val="1"/>
          <w:numId w:val="2"/>
        </w:numPr>
        <w:tabs>
          <w:tab w:val="left" w:pos="640"/>
        </w:tabs>
        <w:spacing w:before="0" w:after="0" w:line="240" w:lineRule="auto"/>
        <w:ind w:left="639" w:right="0" w:hanging="420"/>
        <w:jc w:val="both"/>
        <w:rPr>
          <w:b/>
          <w:sz w:val="28"/>
        </w:rPr>
      </w:pPr>
      <w:r>
        <w:rPr>
          <w:b/>
          <w:sz w:val="28"/>
        </w:rPr>
        <w:t>Initial Needs Statement (Times New Roman, 14,</w:t>
      </w:r>
      <w:r>
        <w:rPr>
          <w:b/>
          <w:spacing w:val="-8"/>
          <w:sz w:val="28"/>
        </w:rPr>
        <w:t xml:space="preserve"> </w:t>
      </w:r>
      <w:r>
        <w:rPr>
          <w:b/>
          <w:sz w:val="28"/>
        </w:rPr>
        <w:t>left)</w:t>
      </w:r>
    </w:p>
    <w:p>
      <w:pPr>
        <w:pStyle w:val="6"/>
        <w:spacing w:before="1"/>
        <w:rPr>
          <w:b/>
        </w:rPr>
      </w:pPr>
    </w:p>
    <w:p>
      <w:pPr>
        <w:pStyle w:val="6"/>
        <w:ind w:left="220" w:right="175" w:firstLine="228"/>
        <w:jc w:val="both"/>
      </w:pPr>
      <w:r>
        <w:t>Provide a brief paragraph describing the initial needs statement – the needs statement itself is usually</w:t>
      </w:r>
      <w:r>
        <w:rPr>
          <w:spacing w:val="-13"/>
        </w:rPr>
        <w:t xml:space="preserve"> </w:t>
      </w:r>
      <w:r>
        <w:t>given</w:t>
      </w:r>
      <w:r>
        <w:rPr>
          <w:spacing w:val="-11"/>
        </w:rPr>
        <w:t xml:space="preserve"> </w:t>
      </w:r>
      <w:r>
        <w:t>to</w:t>
      </w:r>
      <w:r>
        <w:rPr>
          <w:spacing w:val="-11"/>
        </w:rPr>
        <w:t xml:space="preserve"> </w:t>
      </w:r>
      <w:r>
        <w:t>the</w:t>
      </w:r>
      <w:r>
        <w:rPr>
          <w:spacing w:val="-11"/>
        </w:rPr>
        <w:t xml:space="preserve"> </w:t>
      </w:r>
      <w:r>
        <w:t>design</w:t>
      </w:r>
      <w:r>
        <w:rPr>
          <w:spacing w:val="-11"/>
        </w:rPr>
        <w:t xml:space="preserve"> </w:t>
      </w:r>
      <w:r>
        <w:t>team.</w:t>
      </w:r>
      <w:r>
        <w:rPr>
          <w:spacing w:val="38"/>
        </w:rPr>
        <w:t xml:space="preserve"> </w:t>
      </w:r>
      <w:r>
        <w:t>Please</w:t>
      </w:r>
      <w:r>
        <w:rPr>
          <w:spacing w:val="-11"/>
        </w:rPr>
        <w:t xml:space="preserve"> </w:t>
      </w:r>
      <w:r>
        <w:t>also</w:t>
      </w:r>
      <w:r>
        <w:rPr>
          <w:spacing w:val="-12"/>
        </w:rPr>
        <w:t xml:space="preserve"> </w:t>
      </w:r>
      <w:r>
        <w:t>include</w:t>
      </w:r>
      <w:r>
        <w:rPr>
          <w:spacing w:val="-11"/>
        </w:rPr>
        <w:t xml:space="preserve"> </w:t>
      </w:r>
      <w:r>
        <w:t>some</w:t>
      </w:r>
      <w:r>
        <w:rPr>
          <w:spacing w:val="-11"/>
        </w:rPr>
        <w:t xml:space="preserve"> </w:t>
      </w:r>
      <w:r>
        <w:t>initial</w:t>
      </w:r>
      <w:r>
        <w:rPr>
          <w:spacing w:val="-11"/>
        </w:rPr>
        <w:t xml:space="preserve"> </w:t>
      </w:r>
      <w:r>
        <w:t>discussion</w:t>
      </w:r>
      <w:r>
        <w:rPr>
          <w:spacing w:val="-11"/>
        </w:rPr>
        <w:t xml:space="preserve"> </w:t>
      </w:r>
      <w:r>
        <w:t>of</w:t>
      </w:r>
      <w:r>
        <w:rPr>
          <w:spacing w:val="-12"/>
        </w:rPr>
        <w:t xml:space="preserve"> </w:t>
      </w:r>
      <w:r>
        <w:t>the</w:t>
      </w:r>
      <w:r>
        <w:rPr>
          <w:spacing w:val="-11"/>
        </w:rPr>
        <w:t xml:space="preserve"> </w:t>
      </w:r>
      <w:r>
        <w:t>need</w:t>
      </w:r>
      <w:r>
        <w:rPr>
          <w:spacing w:val="-11"/>
        </w:rPr>
        <w:t xml:space="preserve"> </w:t>
      </w:r>
      <w:r>
        <w:t>statement, linked to the introductory</w:t>
      </w:r>
      <w:r>
        <w:rPr>
          <w:spacing w:val="-5"/>
        </w:rPr>
        <w:t xml:space="preserve"> </w:t>
      </w:r>
      <w:r>
        <w:t>material.</w:t>
      </w:r>
    </w:p>
    <w:p>
      <w:pPr>
        <w:pStyle w:val="6"/>
        <w:rPr>
          <w:sz w:val="26"/>
        </w:rPr>
      </w:pPr>
    </w:p>
    <w:p>
      <w:pPr>
        <w:pStyle w:val="6"/>
        <w:spacing w:before="2"/>
        <w:rPr>
          <w:sz w:val="22"/>
        </w:rPr>
      </w:pPr>
    </w:p>
    <w:p>
      <w:pPr>
        <w:pStyle w:val="2"/>
        <w:numPr>
          <w:ilvl w:val="1"/>
          <w:numId w:val="4"/>
        </w:numPr>
        <w:tabs>
          <w:tab w:val="left" w:pos="701"/>
        </w:tabs>
        <w:spacing w:before="0" w:after="0" w:line="240" w:lineRule="auto"/>
        <w:ind w:left="700" w:right="0" w:hanging="481"/>
        <w:jc w:val="both"/>
      </w:pPr>
      <w:r>
        <w:t>Customer Needs</w:t>
      </w:r>
      <w:r>
        <w:rPr>
          <w:spacing w:val="-3"/>
        </w:rPr>
        <w:t xml:space="preserve"> </w:t>
      </w:r>
      <w:r>
        <w:t>Assessment</w:t>
      </w:r>
    </w:p>
    <w:p>
      <w:pPr>
        <w:pStyle w:val="6"/>
        <w:spacing w:before="276"/>
        <w:ind w:left="220" w:right="269"/>
      </w:pPr>
      <w:r>
        <w:t>This section describes the iterative FOCUS process for defining the customer (360 degree perspective), developing appropriate interview and observation guides, collecting data, and converting it to customer requirements statements (customer needs). Please show/describe the iterative nature of the process to illustrate</w:t>
      </w:r>
      <w:commentRangeStart w:id="0"/>
      <w:r>
        <w:t xml:space="preserve"> how the project was impacted by customer input.</w:t>
      </w:r>
      <w:commentRangeEnd w:id="0"/>
      <w:r>
        <w:commentReference w:id="0"/>
      </w:r>
      <w:r>
        <w:t xml:space="preserve"> This section should include descriptive text and several tables and figures, including:</w:t>
      </w:r>
    </w:p>
    <w:p>
      <w:pPr>
        <w:pStyle w:val="12"/>
        <w:numPr>
          <w:ilvl w:val="2"/>
          <w:numId w:val="4"/>
        </w:numPr>
        <w:tabs>
          <w:tab w:val="left" w:pos="808"/>
        </w:tabs>
        <w:spacing w:before="0" w:after="0" w:line="240" w:lineRule="auto"/>
        <w:ind w:left="807" w:right="216" w:hanging="360"/>
        <w:jc w:val="left"/>
        <w:rPr>
          <w:sz w:val="24"/>
        </w:rPr>
      </w:pPr>
      <w:r>
        <w:rPr>
          <w:sz w:val="24"/>
        </w:rPr>
        <w:t xml:space="preserve">An initial customer needs list obtained from interviews and observations (refer to Table 1). Note that all table captions are placed on </w:t>
      </w:r>
      <w:r>
        <w:rPr>
          <w:i/>
          <w:sz w:val="24"/>
        </w:rPr>
        <w:t xml:space="preserve">top </w:t>
      </w:r>
      <w:r>
        <w:rPr>
          <w:sz w:val="24"/>
        </w:rPr>
        <w:t xml:space="preserve">of the tables. Please note that all tables are numbered consecutively. </w:t>
      </w:r>
      <w:r>
        <w:rPr>
          <w:b/>
          <w:sz w:val="24"/>
        </w:rPr>
        <w:t xml:space="preserve">Please make sure that a table is not split between two pages. </w:t>
      </w:r>
      <w:r>
        <w:rPr>
          <w:sz w:val="24"/>
        </w:rPr>
        <w:t>Move the table to a location where it can fit. If the table is too big to fit, split the table into two separate tables.</w:t>
      </w:r>
    </w:p>
    <w:p>
      <w:pPr>
        <w:pStyle w:val="12"/>
        <w:numPr>
          <w:ilvl w:val="2"/>
          <w:numId w:val="4"/>
        </w:numPr>
        <w:tabs>
          <w:tab w:val="left" w:pos="808"/>
        </w:tabs>
        <w:spacing w:before="0" w:after="0" w:line="240" w:lineRule="auto"/>
        <w:ind w:left="807" w:right="180" w:hanging="360"/>
        <w:jc w:val="left"/>
        <w:rPr>
          <w:sz w:val="24"/>
        </w:rPr>
      </w:pPr>
      <w:r>
        <w:rPr>
          <w:sz w:val="24"/>
        </w:rPr>
        <w:t>A table listing the hierarchal design objective list, that has been augmented with</w:t>
      </w:r>
      <w:r>
        <w:rPr>
          <w:spacing w:val="-39"/>
          <w:sz w:val="24"/>
        </w:rPr>
        <w:t xml:space="preserve"> </w:t>
      </w:r>
      <w:r>
        <w:rPr>
          <w:sz w:val="24"/>
        </w:rPr>
        <w:t>constraints and functions (refer to Table 2). Note that the constraints and functions are formatted differently for easy identification.</w:t>
      </w:r>
    </w:p>
    <w:p>
      <w:pPr>
        <w:pStyle w:val="12"/>
        <w:numPr>
          <w:ilvl w:val="2"/>
          <w:numId w:val="4"/>
        </w:numPr>
        <w:tabs>
          <w:tab w:val="left" w:pos="808"/>
        </w:tabs>
        <w:spacing w:before="0" w:after="0" w:line="240" w:lineRule="auto"/>
        <w:ind w:left="807" w:right="891" w:hanging="360"/>
        <w:jc w:val="left"/>
        <w:rPr>
          <w:sz w:val="24"/>
        </w:rPr>
      </w:pPr>
      <w:r>
        <w:rPr>
          <w:sz w:val="24"/>
        </w:rPr>
        <w:t>Include the most relevant copy of your interview guide and observation guide in the Appendix, and reference it from this</w:t>
      </w:r>
      <w:r>
        <w:rPr>
          <w:spacing w:val="-2"/>
          <w:sz w:val="24"/>
        </w:rPr>
        <w:t xml:space="preserve"> </w:t>
      </w:r>
      <w:r>
        <w:rPr>
          <w:sz w:val="24"/>
        </w:rPr>
        <w:t>section.</w:t>
      </w:r>
    </w:p>
    <w:p>
      <w:pPr>
        <w:spacing w:after="0" w:line="240" w:lineRule="auto"/>
        <w:jc w:val="left"/>
        <w:rPr>
          <w:sz w:val="24"/>
        </w:rPr>
        <w:sectPr>
          <w:footerReference r:id="rId5" w:type="default"/>
          <w:pgSz w:w="12240" w:h="15840"/>
          <w:pgMar w:top="1380" w:right="1260" w:bottom="980" w:left="1220" w:header="0" w:footer="788" w:gutter="0"/>
          <w:pgNumType w:start="1"/>
        </w:sectPr>
      </w:pPr>
    </w:p>
    <w:p>
      <w:pPr>
        <w:pStyle w:val="4"/>
        <w:spacing w:before="79"/>
        <w:ind w:left="3330" w:right="188" w:hanging="2858"/>
        <w:jc w:val="left"/>
      </w:pPr>
      <w:r>
        <w:t>Table 1. Initial Customer Needs List Obtained from Interviews and Observations (Times New Roman, 12, Bold, Centered)</w:t>
      </w:r>
    </w:p>
    <w:p>
      <w:pPr>
        <w:pStyle w:val="6"/>
        <w:spacing w:before="8"/>
        <w:rPr>
          <w:b/>
          <w:sz w:val="20"/>
        </w:rPr>
      </w:pPr>
      <w:r>
        <w:drawing>
          <wp:anchor distT="0" distB="0" distL="0" distR="0" simplePos="0" relativeHeight="0" behindDoc="0" locked="0" layoutInCell="1" allowOverlap="1">
            <wp:simplePos x="0" y="0"/>
            <wp:positionH relativeFrom="page">
              <wp:posOffset>1904365</wp:posOffset>
            </wp:positionH>
            <wp:positionV relativeFrom="paragraph">
              <wp:posOffset>175895</wp:posOffset>
            </wp:positionV>
            <wp:extent cx="4018915" cy="46386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4019219" cy="4638675"/>
                    </a:xfrm>
                    <a:prstGeom prst="rect">
                      <a:avLst/>
                    </a:prstGeom>
                  </pic:spPr>
                </pic:pic>
              </a:graphicData>
            </a:graphic>
          </wp:anchor>
        </w:drawing>
      </w:r>
    </w:p>
    <w:p>
      <w:pPr>
        <w:spacing w:after="0"/>
        <w:rPr>
          <w:sz w:val="20"/>
        </w:rPr>
        <w:sectPr>
          <w:pgSz w:w="12240" w:h="15840"/>
          <w:pgMar w:top="1360" w:right="1260" w:bottom="980" w:left="1220" w:header="0" w:footer="788" w:gutter="0"/>
        </w:sectPr>
      </w:pPr>
    </w:p>
    <w:p>
      <w:pPr>
        <w:spacing w:before="60"/>
        <w:ind w:left="2833" w:right="782" w:hanging="1388"/>
        <w:jc w:val="left"/>
        <w:rPr>
          <w:b/>
          <w:sz w:val="24"/>
        </w:rPr>
      </w:pPr>
      <w:r>
        <w:rPr>
          <w:b/>
          <w:sz w:val="24"/>
        </w:rPr>
        <w:t>Table 2. Hierarchal Customer Needs List (With Weighting factors) (Times New Roman, 12, Bold, Centered)</w:t>
      </w:r>
    </w:p>
    <w:p>
      <w:pPr>
        <w:pStyle w:val="6"/>
        <w:spacing w:before="8"/>
        <w:rPr>
          <w:b/>
          <w:sz w:val="20"/>
        </w:rPr>
      </w:pPr>
      <w:r>
        <w:drawing>
          <wp:anchor distT="0" distB="0" distL="0" distR="0" simplePos="0" relativeHeight="1024" behindDoc="0" locked="0" layoutInCell="1" allowOverlap="1">
            <wp:simplePos x="0" y="0"/>
            <wp:positionH relativeFrom="page">
              <wp:posOffset>1656715</wp:posOffset>
            </wp:positionH>
            <wp:positionV relativeFrom="paragraph">
              <wp:posOffset>175895</wp:posOffset>
            </wp:positionV>
            <wp:extent cx="4504690" cy="48291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4504969" cy="4829175"/>
                    </a:xfrm>
                    <a:prstGeom prst="rect">
                      <a:avLst/>
                    </a:prstGeom>
                  </pic:spPr>
                </pic:pic>
              </a:graphicData>
            </a:graphic>
          </wp:anchor>
        </w:drawing>
      </w:r>
    </w:p>
    <w:p>
      <w:pPr>
        <w:pStyle w:val="6"/>
        <w:rPr>
          <w:b/>
          <w:sz w:val="26"/>
        </w:rPr>
      </w:pPr>
    </w:p>
    <w:p>
      <w:pPr>
        <w:pStyle w:val="6"/>
        <w:rPr>
          <w:b/>
          <w:sz w:val="26"/>
        </w:rPr>
      </w:pPr>
    </w:p>
    <w:p>
      <w:pPr>
        <w:pStyle w:val="6"/>
        <w:spacing w:before="9"/>
        <w:rPr>
          <w:b/>
          <w:sz w:val="21"/>
        </w:rPr>
      </w:pPr>
    </w:p>
    <w:p>
      <w:pPr>
        <w:pStyle w:val="12"/>
        <w:numPr>
          <w:ilvl w:val="1"/>
          <w:numId w:val="4"/>
        </w:numPr>
        <w:tabs>
          <w:tab w:val="left" w:pos="640"/>
        </w:tabs>
        <w:spacing w:before="0" w:after="0" w:line="240" w:lineRule="auto"/>
        <w:ind w:left="639" w:right="0" w:hanging="420"/>
        <w:jc w:val="left"/>
        <w:rPr>
          <w:b/>
          <w:sz w:val="28"/>
        </w:rPr>
      </w:pPr>
      <w:r>
        <w:rPr>
          <w:b/>
          <w:sz w:val="28"/>
        </w:rPr>
        <w:t>Weighting of Customer</w:t>
      </w:r>
      <w:r>
        <w:rPr>
          <w:b/>
          <w:spacing w:val="-4"/>
          <w:sz w:val="28"/>
        </w:rPr>
        <w:t xml:space="preserve"> </w:t>
      </w:r>
      <w:r>
        <w:rPr>
          <w:b/>
          <w:sz w:val="28"/>
        </w:rPr>
        <w:t>Needs</w:t>
      </w:r>
    </w:p>
    <w:p>
      <w:pPr>
        <w:pStyle w:val="6"/>
        <w:rPr>
          <w:b/>
        </w:rPr>
      </w:pPr>
    </w:p>
    <w:p>
      <w:pPr>
        <w:pStyle w:val="6"/>
        <w:ind w:left="219" w:right="176" w:firstLine="228"/>
        <w:jc w:val="both"/>
      </w:pPr>
      <w:r>
        <w:t>This section should begin with a brief introduction on the importance of weighting, and then provide a description and/or tables that show how the weights were calculated. The resources for making decisions discussed in class would be a good tool to use here. Figure 1 illustrates the use of</w:t>
      </w:r>
      <w:r>
        <w:rPr>
          <w:spacing w:val="-6"/>
        </w:rPr>
        <w:t xml:space="preserve"> </w:t>
      </w:r>
      <w:r>
        <w:t>one</w:t>
      </w:r>
      <w:r>
        <w:rPr>
          <w:spacing w:val="-5"/>
        </w:rPr>
        <w:t xml:space="preserve"> </w:t>
      </w:r>
      <w:r>
        <w:t>method,</w:t>
      </w:r>
      <w:r>
        <w:rPr>
          <w:spacing w:val="-6"/>
        </w:rPr>
        <w:t xml:space="preserve"> </w:t>
      </w:r>
      <w:r>
        <w:t>the</w:t>
      </w:r>
      <w:r>
        <w:rPr>
          <w:spacing w:val="-5"/>
        </w:rPr>
        <w:t xml:space="preserve"> </w:t>
      </w:r>
      <w:r>
        <w:t>Analytical</w:t>
      </w:r>
      <w:r>
        <w:rPr>
          <w:spacing w:val="-6"/>
        </w:rPr>
        <w:t xml:space="preserve"> </w:t>
      </w:r>
      <w:r>
        <w:t>Hierarchy</w:t>
      </w:r>
      <w:r>
        <w:rPr>
          <w:spacing w:val="-6"/>
        </w:rPr>
        <w:t xml:space="preserve"> </w:t>
      </w:r>
      <w:r>
        <w:t>Process</w:t>
      </w:r>
      <w:r>
        <w:rPr>
          <w:spacing w:val="-6"/>
        </w:rPr>
        <w:t xml:space="preserve"> </w:t>
      </w:r>
      <w:r>
        <w:t>(AHP),</w:t>
      </w:r>
      <w:r>
        <w:rPr>
          <w:spacing w:val="-7"/>
        </w:rPr>
        <w:t xml:space="preserve"> </w:t>
      </w:r>
      <w:r>
        <w:t>to</w:t>
      </w:r>
      <w:r>
        <w:rPr>
          <w:spacing w:val="-6"/>
        </w:rPr>
        <w:t xml:space="preserve"> </w:t>
      </w:r>
      <w:r>
        <w:t>create</w:t>
      </w:r>
      <w:r>
        <w:rPr>
          <w:spacing w:val="-4"/>
        </w:rPr>
        <w:t xml:space="preserve"> </w:t>
      </w:r>
      <w:r>
        <w:t>a</w:t>
      </w:r>
      <w:r>
        <w:rPr>
          <w:spacing w:val="-6"/>
        </w:rPr>
        <w:t xml:space="preserve"> </w:t>
      </w:r>
      <w:r>
        <w:t>weighted</w:t>
      </w:r>
      <w:r>
        <w:rPr>
          <w:spacing w:val="-6"/>
        </w:rPr>
        <w:t xml:space="preserve"> </w:t>
      </w:r>
      <w:r>
        <w:t>hierarchal</w:t>
      </w:r>
      <w:r>
        <w:rPr>
          <w:spacing w:val="-7"/>
        </w:rPr>
        <w:t xml:space="preserve"> </w:t>
      </w:r>
      <w:r>
        <w:t>customer needs</w:t>
      </w:r>
      <w:r>
        <w:rPr>
          <w:spacing w:val="-6"/>
        </w:rPr>
        <w:t xml:space="preserve"> </w:t>
      </w:r>
      <w:r>
        <w:t>list.</w:t>
      </w:r>
      <w:r>
        <w:rPr>
          <w:spacing w:val="49"/>
        </w:rPr>
        <w:t xml:space="preserve"> </w:t>
      </w:r>
      <w:r>
        <w:t>It</w:t>
      </w:r>
      <w:r>
        <w:rPr>
          <w:spacing w:val="-5"/>
        </w:rPr>
        <w:t xml:space="preserve"> </w:t>
      </w:r>
      <w:r>
        <w:t>is</w:t>
      </w:r>
      <w:r>
        <w:rPr>
          <w:spacing w:val="-6"/>
        </w:rPr>
        <w:t xml:space="preserve"> </w:t>
      </w:r>
      <w:r>
        <w:t>very</w:t>
      </w:r>
      <w:r>
        <w:rPr>
          <w:spacing w:val="-6"/>
        </w:rPr>
        <w:t xml:space="preserve"> </w:t>
      </w:r>
      <w:r>
        <w:t>important</w:t>
      </w:r>
      <w:r>
        <w:rPr>
          <w:spacing w:val="-5"/>
        </w:rPr>
        <w:t xml:space="preserve"> </w:t>
      </w:r>
      <w:r>
        <w:t>to</w:t>
      </w:r>
      <w:r>
        <w:rPr>
          <w:spacing w:val="-6"/>
        </w:rPr>
        <w:t xml:space="preserve"> </w:t>
      </w:r>
      <w:r>
        <w:t>include</w:t>
      </w:r>
      <w:r>
        <w:rPr>
          <w:spacing w:val="-5"/>
        </w:rPr>
        <w:t xml:space="preserve"> </w:t>
      </w:r>
      <w:r>
        <w:t>figures</w:t>
      </w:r>
      <w:r>
        <w:rPr>
          <w:spacing w:val="-7"/>
        </w:rPr>
        <w:t xml:space="preserve"> </w:t>
      </w:r>
      <w:r>
        <w:t>and</w:t>
      </w:r>
      <w:r>
        <w:rPr>
          <w:spacing w:val="-6"/>
        </w:rPr>
        <w:t xml:space="preserve"> </w:t>
      </w:r>
      <w:r>
        <w:t>tables</w:t>
      </w:r>
      <w:r>
        <w:rPr>
          <w:spacing w:val="-6"/>
        </w:rPr>
        <w:t xml:space="preserve"> </w:t>
      </w:r>
      <w:r>
        <w:t>to</w:t>
      </w:r>
      <w:r>
        <w:rPr>
          <w:spacing w:val="-7"/>
        </w:rPr>
        <w:t xml:space="preserve"> </w:t>
      </w:r>
      <w:r>
        <w:t>show</w:t>
      </w:r>
      <w:r>
        <w:rPr>
          <w:spacing w:val="-6"/>
        </w:rPr>
        <w:t xml:space="preserve"> </w:t>
      </w:r>
      <w:r>
        <w:t>how</w:t>
      </w:r>
      <w:r>
        <w:rPr>
          <w:spacing w:val="-7"/>
        </w:rPr>
        <w:t xml:space="preserve"> </w:t>
      </w:r>
      <w:r>
        <w:t>the</w:t>
      </w:r>
      <w:r>
        <w:rPr>
          <w:spacing w:val="-5"/>
        </w:rPr>
        <w:t xml:space="preserve"> </w:t>
      </w:r>
      <w:r>
        <w:t>decisions</w:t>
      </w:r>
      <w:r>
        <w:rPr>
          <w:spacing w:val="-6"/>
        </w:rPr>
        <w:t xml:space="preserve"> </w:t>
      </w:r>
      <w:r>
        <w:t>were</w:t>
      </w:r>
      <w:r>
        <w:rPr>
          <w:spacing w:val="-5"/>
        </w:rPr>
        <w:t xml:space="preserve"> </w:t>
      </w:r>
      <w:r>
        <w:t>made, not just what the decisions are.</w:t>
      </w:r>
    </w:p>
    <w:p>
      <w:pPr>
        <w:pStyle w:val="6"/>
        <w:ind w:left="219" w:right="174" w:firstLine="228"/>
        <w:jc w:val="both"/>
      </w:pPr>
      <w:r>
        <w:t>Like tables, all figures are numbered consecutively. Unlike tables, however, figure captions</w:t>
      </w:r>
      <w:r>
        <w:rPr>
          <w:spacing w:val="-23"/>
        </w:rPr>
        <w:t xml:space="preserve"> </w:t>
      </w:r>
      <w:r>
        <w:t>are typically</w:t>
      </w:r>
      <w:r>
        <w:rPr>
          <w:spacing w:val="-11"/>
        </w:rPr>
        <w:t xml:space="preserve"> </w:t>
      </w:r>
      <w:r>
        <w:t>placed</w:t>
      </w:r>
      <w:r>
        <w:rPr>
          <w:spacing w:val="-10"/>
        </w:rPr>
        <w:t xml:space="preserve"> </w:t>
      </w:r>
      <w:r>
        <w:t>at</w:t>
      </w:r>
      <w:r>
        <w:rPr>
          <w:spacing w:val="-10"/>
        </w:rPr>
        <w:t xml:space="preserve"> </w:t>
      </w:r>
      <w:r>
        <w:t>the</w:t>
      </w:r>
      <w:r>
        <w:rPr>
          <w:spacing w:val="-10"/>
        </w:rPr>
        <w:t xml:space="preserve"> </w:t>
      </w:r>
      <w:r>
        <w:t>bottom</w:t>
      </w:r>
      <w:r>
        <w:rPr>
          <w:spacing w:val="-12"/>
        </w:rPr>
        <w:t xml:space="preserve"> </w:t>
      </w:r>
      <w:r>
        <w:t>of</w:t>
      </w:r>
      <w:r>
        <w:rPr>
          <w:spacing w:val="-11"/>
        </w:rPr>
        <w:t xml:space="preserve"> </w:t>
      </w:r>
      <w:r>
        <w:t>the</w:t>
      </w:r>
      <w:r>
        <w:rPr>
          <w:spacing w:val="-11"/>
        </w:rPr>
        <w:t xml:space="preserve"> </w:t>
      </w:r>
      <w:r>
        <w:t>figure.</w:t>
      </w:r>
      <w:r>
        <w:rPr>
          <w:spacing w:val="40"/>
        </w:rPr>
        <w:t xml:space="preserve"> </w:t>
      </w:r>
      <w:r>
        <w:t>This</w:t>
      </w:r>
      <w:r>
        <w:rPr>
          <w:spacing w:val="-10"/>
        </w:rPr>
        <w:t xml:space="preserve"> </w:t>
      </w:r>
      <w:r>
        <w:t>section</w:t>
      </w:r>
      <w:r>
        <w:rPr>
          <w:spacing w:val="-10"/>
        </w:rPr>
        <w:t xml:space="preserve"> </w:t>
      </w:r>
      <w:r>
        <w:t>should</w:t>
      </w:r>
      <w:r>
        <w:rPr>
          <w:spacing w:val="-10"/>
        </w:rPr>
        <w:t xml:space="preserve"> </w:t>
      </w:r>
      <w:r>
        <w:t>build</w:t>
      </w:r>
      <w:r>
        <w:rPr>
          <w:spacing w:val="-11"/>
        </w:rPr>
        <w:t xml:space="preserve"> </w:t>
      </w:r>
      <w:r>
        <w:t>on</w:t>
      </w:r>
      <w:r>
        <w:rPr>
          <w:spacing w:val="-10"/>
        </w:rPr>
        <w:t xml:space="preserve"> </w:t>
      </w:r>
      <w:r>
        <w:t>and</w:t>
      </w:r>
      <w:r>
        <w:rPr>
          <w:spacing w:val="-10"/>
        </w:rPr>
        <w:t xml:space="preserve"> </w:t>
      </w:r>
      <w:r>
        <w:t>make</w:t>
      </w:r>
      <w:r>
        <w:rPr>
          <w:spacing w:val="-10"/>
        </w:rPr>
        <w:t xml:space="preserve"> </w:t>
      </w:r>
      <w:r>
        <w:t>reference</w:t>
      </w:r>
      <w:r>
        <w:rPr>
          <w:spacing w:val="-10"/>
        </w:rPr>
        <w:t xml:space="preserve"> </w:t>
      </w:r>
      <w:r>
        <w:t>to</w:t>
      </w:r>
      <w:r>
        <w:rPr>
          <w:spacing w:val="-10"/>
        </w:rPr>
        <w:t xml:space="preserve"> </w:t>
      </w:r>
      <w:r>
        <w:t>the weighted hierarchal customer needs</w:t>
      </w:r>
      <w:r>
        <w:rPr>
          <w:spacing w:val="-1"/>
        </w:rPr>
        <w:t xml:space="preserve"> </w:t>
      </w:r>
      <w:r>
        <w:t>list.</w:t>
      </w:r>
    </w:p>
    <w:p>
      <w:pPr>
        <w:spacing w:after="0"/>
        <w:jc w:val="both"/>
        <w:sectPr>
          <w:pgSz w:w="12240" w:h="15840"/>
          <w:pgMar w:top="1380" w:right="1260" w:bottom="980" w:left="1220" w:header="0" w:footer="788" w:gutter="0"/>
        </w:sectPr>
      </w:pPr>
    </w:p>
    <w:tbl>
      <w:tblPr>
        <w:tblStyle w:val="8"/>
        <w:tblW w:w="7219" w:type="dxa"/>
        <w:tblInd w:w="129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042"/>
        <w:gridCol w:w="1000"/>
        <w:gridCol w:w="1037"/>
        <w:gridCol w:w="990"/>
        <w:gridCol w:w="990"/>
        <w:gridCol w:w="810"/>
        <w:gridCol w:w="135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rPr>
          <w:trHeight w:val="827" w:hRule="atLeast"/>
        </w:trPr>
        <w:tc>
          <w:tcPr>
            <w:tcW w:w="1042" w:type="dxa"/>
          </w:tcPr>
          <w:p>
            <w:pPr>
              <w:pStyle w:val="13"/>
              <w:rPr>
                <w:rFonts w:ascii="Times New Roman"/>
                <w:sz w:val="22"/>
              </w:rPr>
            </w:pPr>
          </w:p>
        </w:tc>
        <w:tc>
          <w:tcPr>
            <w:tcW w:w="1000" w:type="dxa"/>
          </w:tcPr>
          <w:p>
            <w:pPr>
              <w:pStyle w:val="13"/>
              <w:spacing w:before="10"/>
              <w:rPr>
                <w:rFonts w:ascii="Times New Roman"/>
                <w:sz w:val="25"/>
              </w:rPr>
            </w:pPr>
          </w:p>
          <w:p>
            <w:pPr>
              <w:pStyle w:val="13"/>
              <w:spacing w:before="1"/>
              <w:ind w:left="85" w:right="75"/>
              <w:jc w:val="center"/>
              <w:rPr>
                <w:rFonts w:ascii="Verdana"/>
                <w:sz w:val="19"/>
              </w:rPr>
            </w:pPr>
            <w:r>
              <w:rPr>
                <w:rFonts w:ascii="Verdana"/>
                <w:sz w:val="19"/>
              </w:rPr>
              <w:t>Portable</w:t>
            </w:r>
          </w:p>
        </w:tc>
        <w:tc>
          <w:tcPr>
            <w:tcW w:w="1037" w:type="dxa"/>
          </w:tcPr>
          <w:p>
            <w:pPr>
              <w:pStyle w:val="13"/>
              <w:spacing w:before="10"/>
              <w:rPr>
                <w:rFonts w:ascii="Times New Roman"/>
                <w:sz w:val="25"/>
              </w:rPr>
            </w:pPr>
          </w:p>
          <w:p>
            <w:pPr>
              <w:pStyle w:val="13"/>
              <w:spacing w:before="1"/>
              <w:ind w:left="116" w:right="106"/>
              <w:jc w:val="center"/>
              <w:rPr>
                <w:rFonts w:ascii="Verdana"/>
                <w:sz w:val="19"/>
              </w:rPr>
            </w:pPr>
            <w:r>
              <w:rPr>
                <w:rFonts w:ascii="Verdana"/>
                <w:sz w:val="19"/>
              </w:rPr>
              <w:t>User Fr.</w:t>
            </w:r>
          </w:p>
        </w:tc>
        <w:tc>
          <w:tcPr>
            <w:tcW w:w="990" w:type="dxa"/>
          </w:tcPr>
          <w:p>
            <w:pPr>
              <w:pStyle w:val="13"/>
              <w:spacing w:before="10"/>
              <w:rPr>
                <w:rFonts w:ascii="Times New Roman"/>
                <w:sz w:val="25"/>
              </w:rPr>
            </w:pPr>
          </w:p>
          <w:p>
            <w:pPr>
              <w:pStyle w:val="13"/>
              <w:spacing w:before="1"/>
              <w:ind w:left="99" w:right="88"/>
              <w:jc w:val="center"/>
              <w:rPr>
                <w:rFonts w:ascii="Verdana"/>
                <w:sz w:val="19"/>
              </w:rPr>
            </w:pPr>
            <w:r>
              <w:rPr>
                <w:rFonts w:ascii="Verdana"/>
                <w:sz w:val="19"/>
              </w:rPr>
              <w:t>Flexible</w:t>
            </w:r>
          </w:p>
        </w:tc>
        <w:tc>
          <w:tcPr>
            <w:tcW w:w="990" w:type="dxa"/>
          </w:tcPr>
          <w:p>
            <w:pPr>
              <w:pStyle w:val="13"/>
              <w:spacing w:before="10"/>
              <w:rPr>
                <w:rFonts w:ascii="Times New Roman"/>
                <w:sz w:val="25"/>
              </w:rPr>
            </w:pPr>
          </w:p>
          <w:p>
            <w:pPr>
              <w:pStyle w:val="13"/>
              <w:spacing w:before="1"/>
              <w:ind w:left="99" w:right="89"/>
              <w:jc w:val="center"/>
              <w:rPr>
                <w:rFonts w:ascii="Verdana"/>
                <w:sz w:val="19"/>
              </w:rPr>
            </w:pPr>
            <w:r>
              <w:rPr>
                <w:rFonts w:ascii="Verdana"/>
                <w:sz w:val="19"/>
              </w:rPr>
              <w:t>Durable</w:t>
            </w:r>
          </w:p>
        </w:tc>
        <w:tc>
          <w:tcPr>
            <w:tcW w:w="810" w:type="dxa"/>
          </w:tcPr>
          <w:p>
            <w:pPr>
              <w:pStyle w:val="13"/>
              <w:spacing w:before="10"/>
              <w:rPr>
                <w:rFonts w:ascii="Times New Roman"/>
                <w:sz w:val="25"/>
              </w:rPr>
            </w:pPr>
          </w:p>
          <w:p>
            <w:pPr>
              <w:pStyle w:val="13"/>
              <w:spacing w:before="1"/>
              <w:ind w:left="166"/>
              <w:rPr>
                <w:rFonts w:ascii="Verdana"/>
                <w:sz w:val="19"/>
              </w:rPr>
            </w:pPr>
            <w:r>
              <w:rPr>
                <w:rFonts w:ascii="Verdana"/>
                <w:sz w:val="19"/>
              </w:rPr>
              <w:t>Total</w:t>
            </w:r>
          </w:p>
        </w:tc>
        <w:tc>
          <w:tcPr>
            <w:tcW w:w="1350" w:type="dxa"/>
          </w:tcPr>
          <w:p>
            <w:pPr>
              <w:pStyle w:val="13"/>
              <w:spacing w:before="10"/>
              <w:rPr>
                <w:rFonts w:ascii="Times New Roman"/>
                <w:sz w:val="25"/>
              </w:rPr>
            </w:pPr>
          </w:p>
          <w:p>
            <w:pPr>
              <w:pStyle w:val="13"/>
              <w:spacing w:before="1"/>
              <w:ind w:left="174" w:right="163"/>
              <w:jc w:val="center"/>
              <w:rPr>
                <w:rFonts w:ascii="Verdana"/>
                <w:sz w:val="19"/>
              </w:rPr>
            </w:pPr>
            <w:r>
              <w:rPr>
                <w:rFonts w:ascii="Verdana"/>
                <w:sz w:val="19"/>
              </w:rPr>
              <w:t>Weighting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47" w:hRule="atLeast"/>
        </w:trPr>
        <w:tc>
          <w:tcPr>
            <w:tcW w:w="1042" w:type="dxa"/>
          </w:tcPr>
          <w:p>
            <w:pPr>
              <w:pStyle w:val="13"/>
              <w:spacing w:before="9" w:line="219" w:lineRule="exact"/>
              <w:ind w:left="108" w:right="94"/>
              <w:jc w:val="center"/>
              <w:rPr>
                <w:rFonts w:ascii="Verdana"/>
                <w:sz w:val="19"/>
              </w:rPr>
            </w:pPr>
            <w:r>
              <w:rPr>
                <w:rFonts w:ascii="Verdana"/>
                <w:sz w:val="19"/>
              </w:rPr>
              <w:t>Portable</w:t>
            </w:r>
          </w:p>
        </w:tc>
        <w:tc>
          <w:tcPr>
            <w:tcW w:w="1000" w:type="dxa"/>
            <w:shd w:val="clear" w:color="auto" w:fill="C0C0C0"/>
          </w:tcPr>
          <w:p>
            <w:pPr>
              <w:pStyle w:val="13"/>
              <w:spacing w:before="9" w:line="219" w:lineRule="exact"/>
              <w:ind w:left="85" w:right="72"/>
              <w:jc w:val="center"/>
              <w:rPr>
                <w:rFonts w:ascii="Verdana"/>
                <w:sz w:val="19"/>
              </w:rPr>
            </w:pPr>
            <w:r>
              <w:rPr>
                <w:rFonts w:ascii="Verdana"/>
                <w:sz w:val="19"/>
              </w:rPr>
              <w:t>1.00</w:t>
            </w:r>
          </w:p>
        </w:tc>
        <w:tc>
          <w:tcPr>
            <w:tcW w:w="1037" w:type="dxa"/>
          </w:tcPr>
          <w:p>
            <w:pPr>
              <w:pStyle w:val="13"/>
              <w:spacing w:before="9" w:line="219" w:lineRule="exact"/>
              <w:ind w:left="116" w:right="104"/>
              <w:jc w:val="center"/>
              <w:rPr>
                <w:rFonts w:ascii="Verdana"/>
                <w:sz w:val="19"/>
              </w:rPr>
            </w:pPr>
            <w:r>
              <w:rPr>
                <w:rFonts w:ascii="Verdana"/>
                <w:sz w:val="19"/>
              </w:rPr>
              <w:t>0.33</w:t>
            </w:r>
          </w:p>
        </w:tc>
        <w:tc>
          <w:tcPr>
            <w:tcW w:w="990" w:type="dxa"/>
          </w:tcPr>
          <w:p>
            <w:pPr>
              <w:pStyle w:val="13"/>
              <w:spacing w:before="9" w:line="219" w:lineRule="exact"/>
              <w:ind w:left="99" w:right="86"/>
              <w:jc w:val="center"/>
              <w:rPr>
                <w:rFonts w:ascii="Verdana"/>
                <w:sz w:val="19"/>
              </w:rPr>
            </w:pPr>
            <w:r>
              <w:rPr>
                <w:rFonts w:ascii="Verdana"/>
                <w:sz w:val="19"/>
              </w:rPr>
              <w:t>3.00</w:t>
            </w:r>
          </w:p>
        </w:tc>
        <w:tc>
          <w:tcPr>
            <w:tcW w:w="990" w:type="dxa"/>
          </w:tcPr>
          <w:p>
            <w:pPr>
              <w:pStyle w:val="13"/>
              <w:spacing w:before="9" w:line="219" w:lineRule="exact"/>
              <w:ind w:left="99" w:right="85"/>
              <w:jc w:val="center"/>
              <w:rPr>
                <w:rFonts w:ascii="Verdana"/>
                <w:sz w:val="19"/>
              </w:rPr>
            </w:pPr>
            <w:r>
              <w:rPr>
                <w:rFonts w:ascii="Verdana"/>
                <w:sz w:val="19"/>
              </w:rPr>
              <w:t>1.00</w:t>
            </w:r>
          </w:p>
        </w:tc>
        <w:tc>
          <w:tcPr>
            <w:tcW w:w="810" w:type="dxa"/>
          </w:tcPr>
          <w:p>
            <w:pPr>
              <w:pStyle w:val="13"/>
              <w:spacing w:before="9" w:line="219" w:lineRule="exact"/>
              <w:ind w:left="189"/>
              <w:rPr>
                <w:rFonts w:ascii="Verdana"/>
                <w:sz w:val="19"/>
              </w:rPr>
            </w:pPr>
            <w:r>
              <w:rPr>
                <w:rFonts w:ascii="Verdana"/>
                <w:sz w:val="19"/>
              </w:rPr>
              <w:t>5.33</w:t>
            </w:r>
          </w:p>
        </w:tc>
        <w:tc>
          <w:tcPr>
            <w:tcW w:w="1350" w:type="dxa"/>
          </w:tcPr>
          <w:p>
            <w:pPr>
              <w:pStyle w:val="13"/>
              <w:spacing w:before="9" w:line="219" w:lineRule="exact"/>
              <w:ind w:left="174" w:right="160"/>
              <w:jc w:val="center"/>
              <w:rPr>
                <w:rFonts w:ascii="Verdana"/>
                <w:sz w:val="19"/>
              </w:rPr>
            </w:pPr>
            <w:r>
              <w:rPr>
                <w:rFonts w:ascii="Verdana"/>
                <w:sz w:val="19"/>
              </w:rPr>
              <w:t>0.22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50" w:hRule="atLeast"/>
        </w:trPr>
        <w:tc>
          <w:tcPr>
            <w:tcW w:w="1042" w:type="dxa"/>
          </w:tcPr>
          <w:p>
            <w:pPr>
              <w:pStyle w:val="13"/>
              <w:spacing w:before="10" w:line="220" w:lineRule="exact"/>
              <w:ind w:left="107" w:right="94"/>
              <w:jc w:val="center"/>
              <w:rPr>
                <w:rFonts w:ascii="Verdana"/>
                <w:sz w:val="19"/>
              </w:rPr>
            </w:pPr>
            <w:r>
              <w:rPr>
                <w:rFonts w:ascii="Verdana"/>
                <w:sz w:val="19"/>
              </w:rPr>
              <w:t>User Fl.</w:t>
            </w:r>
          </w:p>
        </w:tc>
        <w:tc>
          <w:tcPr>
            <w:tcW w:w="1000" w:type="dxa"/>
          </w:tcPr>
          <w:p>
            <w:pPr>
              <w:pStyle w:val="13"/>
              <w:spacing w:before="10" w:line="220" w:lineRule="exact"/>
              <w:ind w:left="85" w:right="71"/>
              <w:jc w:val="center"/>
              <w:rPr>
                <w:rFonts w:ascii="Verdana"/>
                <w:sz w:val="19"/>
              </w:rPr>
            </w:pPr>
            <w:r>
              <w:rPr>
                <w:rFonts w:ascii="Verdana"/>
                <w:sz w:val="19"/>
              </w:rPr>
              <w:t>3.00</w:t>
            </w:r>
          </w:p>
        </w:tc>
        <w:tc>
          <w:tcPr>
            <w:tcW w:w="1037" w:type="dxa"/>
            <w:shd w:val="clear" w:color="auto" w:fill="C0C0C0"/>
          </w:tcPr>
          <w:p>
            <w:pPr>
              <w:pStyle w:val="13"/>
              <w:spacing w:before="10" w:line="220" w:lineRule="exact"/>
              <w:ind w:left="116" w:right="104"/>
              <w:jc w:val="center"/>
              <w:rPr>
                <w:rFonts w:ascii="Verdana"/>
                <w:sz w:val="19"/>
              </w:rPr>
            </w:pPr>
            <w:r>
              <w:rPr>
                <w:rFonts w:ascii="Verdana"/>
                <w:sz w:val="19"/>
              </w:rPr>
              <w:t>1.00</w:t>
            </w:r>
          </w:p>
        </w:tc>
        <w:tc>
          <w:tcPr>
            <w:tcW w:w="990" w:type="dxa"/>
          </w:tcPr>
          <w:p>
            <w:pPr>
              <w:pStyle w:val="13"/>
              <w:spacing w:before="10" w:line="220" w:lineRule="exact"/>
              <w:ind w:left="99" w:right="86"/>
              <w:jc w:val="center"/>
              <w:rPr>
                <w:rFonts w:ascii="Verdana"/>
                <w:sz w:val="19"/>
              </w:rPr>
            </w:pPr>
            <w:r>
              <w:rPr>
                <w:rFonts w:ascii="Verdana"/>
                <w:sz w:val="19"/>
              </w:rPr>
              <w:t>5.00</w:t>
            </w:r>
          </w:p>
        </w:tc>
        <w:tc>
          <w:tcPr>
            <w:tcW w:w="990" w:type="dxa"/>
          </w:tcPr>
          <w:p>
            <w:pPr>
              <w:pStyle w:val="13"/>
              <w:spacing w:before="10" w:line="220" w:lineRule="exact"/>
              <w:ind w:left="99" w:right="86"/>
              <w:jc w:val="center"/>
              <w:rPr>
                <w:rFonts w:ascii="Verdana"/>
                <w:sz w:val="19"/>
              </w:rPr>
            </w:pPr>
            <w:r>
              <w:rPr>
                <w:rFonts w:ascii="Verdana"/>
                <w:sz w:val="19"/>
              </w:rPr>
              <w:t>3.00</w:t>
            </w:r>
          </w:p>
        </w:tc>
        <w:tc>
          <w:tcPr>
            <w:tcW w:w="810" w:type="dxa"/>
          </w:tcPr>
          <w:p>
            <w:pPr>
              <w:pStyle w:val="13"/>
              <w:spacing w:before="10" w:line="220" w:lineRule="exact"/>
              <w:ind w:left="128"/>
              <w:rPr>
                <w:rFonts w:ascii="Verdana"/>
                <w:sz w:val="19"/>
              </w:rPr>
            </w:pPr>
            <w:r>
              <w:rPr>
                <w:rFonts w:ascii="Verdana"/>
                <w:sz w:val="19"/>
              </w:rPr>
              <w:t>12.00</w:t>
            </w:r>
          </w:p>
        </w:tc>
        <w:tc>
          <w:tcPr>
            <w:tcW w:w="1350" w:type="dxa"/>
          </w:tcPr>
          <w:p>
            <w:pPr>
              <w:pStyle w:val="13"/>
              <w:spacing w:before="10" w:line="220" w:lineRule="exact"/>
              <w:ind w:left="174" w:right="160"/>
              <w:jc w:val="center"/>
              <w:rPr>
                <w:rFonts w:ascii="Verdana"/>
                <w:sz w:val="19"/>
              </w:rPr>
            </w:pPr>
            <w:r>
              <w:rPr>
                <w:rFonts w:ascii="Verdana"/>
                <w:sz w:val="19"/>
              </w:rPr>
              <w:t>0.49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45" w:hRule="atLeast"/>
        </w:trPr>
        <w:tc>
          <w:tcPr>
            <w:tcW w:w="1042" w:type="dxa"/>
          </w:tcPr>
          <w:p>
            <w:pPr>
              <w:pStyle w:val="13"/>
              <w:spacing w:before="8" w:line="218" w:lineRule="exact"/>
              <w:ind w:left="105" w:right="94"/>
              <w:jc w:val="center"/>
              <w:rPr>
                <w:rFonts w:ascii="Verdana"/>
                <w:sz w:val="19"/>
              </w:rPr>
            </w:pPr>
            <w:r>
              <w:rPr>
                <w:rFonts w:ascii="Verdana"/>
                <w:sz w:val="19"/>
              </w:rPr>
              <w:t>Flexible</w:t>
            </w:r>
          </w:p>
        </w:tc>
        <w:tc>
          <w:tcPr>
            <w:tcW w:w="1000" w:type="dxa"/>
          </w:tcPr>
          <w:p>
            <w:pPr>
              <w:pStyle w:val="13"/>
              <w:spacing w:before="8" w:line="218" w:lineRule="exact"/>
              <w:ind w:left="85" w:right="73"/>
              <w:jc w:val="center"/>
              <w:rPr>
                <w:rFonts w:ascii="Verdana"/>
                <w:sz w:val="19"/>
              </w:rPr>
            </w:pPr>
            <w:r>
              <w:rPr>
                <w:rFonts w:ascii="Verdana"/>
                <w:sz w:val="19"/>
              </w:rPr>
              <w:t>0.33</w:t>
            </w:r>
          </w:p>
        </w:tc>
        <w:tc>
          <w:tcPr>
            <w:tcW w:w="1037" w:type="dxa"/>
          </w:tcPr>
          <w:p>
            <w:pPr>
              <w:pStyle w:val="13"/>
              <w:spacing w:before="8" w:line="218" w:lineRule="exact"/>
              <w:ind w:left="116" w:right="105"/>
              <w:jc w:val="center"/>
              <w:rPr>
                <w:rFonts w:ascii="Verdana"/>
                <w:sz w:val="19"/>
              </w:rPr>
            </w:pPr>
            <w:r>
              <w:rPr>
                <w:rFonts w:ascii="Verdana"/>
                <w:sz w:val="19"/>
              </w:rPr>
              <w:t>0.20</w:t>
            </w:r>
          </w:p>
        </w:tc>
        <w:tc>
          <w:tcPr>
            <w:tcW w:w="990" w:type="dxa"/>
            <w:shd w:val="clear" w:color="auto" w:fill="C0C0C0"/>
          </w:tcPr>
          <w:p>
            <w:pPr>
              <w:pStyle w:val="13"/>
              <w:spacing w:before="8" w:line="218" w:lineRule="exact"/>
              <w:ind w:left="99" w:right="86"/>
              <w:jc w:val="center"/>
              <w:rPr>
                <w:rFonts w:ascii="Verdana"/>
                <w:sz w:val="19"/>
              </w:rPr>
            </w:pPr>
            <w:r>
              <w:rPr>
                <w:rFonts w:ascii="Verdana"/>
                <w:sz w:val="19"/>
              </w:rPr>
              <w:t>1.00</w:t>
            </w:r>
          </w:p>
        </w:tc>
        <w:tc>
          <w:tcPr>
            <w:tcW w:w="990" w:type="dxa"/>
          </w:tcPr>
          <w:p>
            <w:pPr>
              <w:pStyle w:val="13"/>
              <w:spacing w:before="8" w:line="218" w:lineRule="exact"/>
              <w:ind w:left="99" w:right="86"/>
              <w:jc w:val="center"/>
              <w:rPr>
                <w:rFonts w:ascii="Verdana"/>
                <w:sz w:val="19"/>
              </w:rPr>
            </w:pPr>
            <w:r>
              <w:rPr>
                <w:rFonts w:ascii="Verdana"/>
                <w:sz w:val="19"/>
              </w:rPr>
              <w:t>0.33</w:t>
            </w:r>
          </w:p>
        </w:tc>
        <w:tc>
          <w:tcPr>
            <w:tcW w:w="810" w:type="dxa"/>
          </w:tcPr>
          <w:p>
            <w:pPr>
              <w:pStyle w:val="13"/>
              <w:spacing w:before="8" w:line="218" w:lineRule="exact"/>
              <w:ind w:left="188"/>
              <w:rPr>
                <w:rFonts w:ascii="Verdana"/>
                <w:sz w:val="19"/>
              </w:rPr>
            </w:pPr>
            <w:r>
              <w:rPr>
                <w:rFonts w:ascii="Verdana"/>
                <w:sz w:val="19"/>
              </w:rPr>
              <w:t>1.87</w:t>
            </w:r>
          </w:p>
        </w:tc>
        <w:tc>
          <w:tcPr>
            <w:tcW w:w="1350" w:type="dxa"/>
          </w:tcPr>
          <w:p>
            <w:pPr>
              <w:pStyle w:val="13"/>
              <w:spacing w:before="8" w:line="218" w:lineRule="exact"/>
              <w:ind w:left="174" w:right="160"/>
              <w:jc w:val="center"/>
              <w:rPr>
                <w:rFonts w:ascii="Verdana"/>
                <w:sz w:val="19"/>
              </w:rPr>
            </w:pPr>
            <w:r>
              <w:rPr>
                <w:rFonts w:ascii="Verdana"/>
                <w:sz w:val="19"/>
              </w:rPr>
              <w:t>0.08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42" w:hRule="atLeast"/>
        </w:trPr>
        <w:tc>
          <w:tcPr>
            <w:tcW w:w="1042" w:type="dxa"/>
          </w:tcPr>
          <w:p>
            <w:pPr>
              <w:pStyle w:val="13"/>
              <w:spacing w:before="6" w:line="216" w:lineRule="exact"/>
              <w:ind w:left="107" w:right="94"/>
              <w:jc w:val="center"/>
              <w:rPr>
                <w:rFonts w:ascii="Verdana"/>
                <w:sz w:val="19"/>
              </w:rPr>
            </w:pPr>
            <w:r>
              <w:rPr>
                <w:rFonts w:ascii="Verdana"/>
                <w:sz w:val="19"/>
              </w:rPr>
              <w:t>Durable</w:t>
            </w:r>
          </w:p>
        </w:tc>
        <w:tc>
          <w:tcPr>
            <w:tcW w:w="1000" w:type="dxa"/>
          </w:tcPr>
          <w:p>
            <w:pPr>
              <w:pStyle w:val="13"/>
              <w:spacing w:before="6" w:line="216" w:lineRule="exact"/>
              <w:ind w:left="85" w:right="73"/>
              <w:jc w:val="center"/>
              <w:rPr>
                <w:rFonts w:ascii="Verdana"/>
                <w:sz w:val="19"/>
              </w:rPr>
            </w:pPr>
            <w:r>
              <w:rPr>
                <w:rFonts w:ascii="Verdana"/>
                <w:sz w:val="19"/>
              </w:rPr>
              <w:t>1.00</w:t>
            </w:r>
          </w:p>
        </w:tc>
        <w:tc>
          <w:tcPr>
            <w:tcW w:w="1037" w:type="dxa"/>
          </w:tcPr>
          <w:p>
            <w:pPr>
              <w:pStyle w:val="13"/>
              <w:spacing w:before="6" w:line="216" w:lineRule="exact"/>
              <w:ind w:left="116" w:right="105"/>
              <w:jc w:val="center"/>
              <w:rPr>
                <w:rFonts w:ascii="Verdana"/>
                <w:sz w:val="19"/>
              </w:rPr>
            </w:pPr>
            <w:r>
              <w:rPr>
                <w:rFonts w:ascii="Verdana"/>
                <w:sz w:val="19"/>
              </w:rPr>
              <w:t>0.33</w:t>
            </w:r>
          </w:p>
        </w:tc>
        <w:tc>
          <w:tcPr>
            <w:tcW w:w="990" w:type="dxa"/>
          </w:tcPr>
          <w:p>
            <w:pPr>
              <w:pStyle w:val="13"/>
              <w:spacing w:before="6" w:line="216" w:lineRule="exact"/>
              <w:ind w:left="99" w:right="86"/>
              <w:jc w:val="center"/>
              <w:rPr>
                <w:rFonts w:ascii="Verdana"/>
                <w:sz w:val="19"/>
              </w:rPr>
            </w:pPr>
            <w:r>
              <w:rPr>
                <w:rFonts w:ascii="Verdana"/>
                <w:sz w:val="19"/>
              </w:rPr>
              <w:t>3.00</w:t>
            </w:r>
          </w:p>
        </w:tc>
        <w:tc>
          <w:tcPr>
            <w:tcW w:w="990" w:type="dxa"/>
            <w:shd w:val="clear" w:color="auto" w:fill="C0C0C0"/>
          </w:tcPr>
          <w:p>
            <w:pPr>
              <w:pStyle w:val="13"/>
              <w:spacing w:before="6" w:line="216" w:lineRule="exact"/>
              <w:ind w:left="99" w:right="86"/>
              <w:jc w:val="center"/>
              <w:rPr>
                <w:rFonts w:ascii="Verdana"/>
                <w:sz w:val="19"/>
              </w:rPr>
            </w:pPr>
            <w:r>
              <w:rPr>
                <w:rFonts w:ascii="Verdana"/>
                <w:sz w:val="19"/>
              </w:rPr>
              <w:t>1.00</w:t>
            </w:r>
          </w:p>
        </w:tc>
        <w:tc>
          <w:tcPr>
            <w:tcW w:w="810" w:type="dxa"/>
          </w:tcPr>
          <w:p>
            <w:pPr>
              <w:pStyle w:val="13"/>
              <w:spacing w:before="6" w:line="216" w:lineRule="exact"/>
              <w:ind w:left="188"/>
              <w:rPr>
                <w:rFonts w:ascii="Verdana"/>
                <w:sz w:val="19"/>
              </w:rPr>
            </w:pPr>
            <w:r>
              <w:rPr>
                <w:rFonts w:ascii="Verdana"/>
                <w:sz w:val="19"/>
              </w:rPr>
              <w:t>5.33</w:t>
            </w:r>
          </w:p>
        </w:tc>
        <w:tc>
          <w:tcPr>
            <w:tcW w:w="1350" w:type="dxa"/>
          </w:tcPr>
          <w:p>
            <w:pPr>
              <w:pStyle w:val="13"/>
              <w:spacing w:before="6" w:line="216" w:lineRule="exact"/>
              <w:ind w:left="174" w:right="161"/>
              <w:jc w:val="center"/>
              <w:rPr>
                <w:rFonts w:ascii="Verdana"/>
                <w:sz w:val="19"/>
              </w:rPr>
            </w:pPr>
            <w:r>
              <w:rPr>
                <w:rFonts w:ascii="Verdana"/>
                <w:sz w:val="19"/>
              </w:rPr>
              <w:t>0.22</w:t>
            </w:r>
          </w:p>
        </w:tc>
      </w:tr>
    </w:tbl>
    <w:p>
      <w:pPr>
        <w:pStyle w:val="6"/>
        <w:spacing w:before="2"/>
        <w:rPr>
          <w:sz w:val="16"/>
        </w:rPr>
      </w:pPr>
    </w:p>
    <w:p>
      <w:pPr>
        <w:pStyle w:val="4"/>
        <w:spacing w:before="90"/>
        <w:ind w:left="3829" w:right="236" w:hanging="3537"/>
        <w:jc w:val="left"/>
      </w:pPr>
      <w:r>
        <w:t>Figure 1. Example of AHP Pair wise Comparison Chart to Determine Weighting for Main Objective Categories</w:t>
      </w:r>
    </w:p>
    <w:p>
      <w:pPr>
        <w:pStyle w:val="6"/>
        <w:rPr>
          <w:b/>
          <w:sz w:val="26"/>
        </w:rPr>
      </w:pPr>
    </w:p>
    <w:p>
      <w:pPr>
        <w:pStyle w:val="6"/>
        <w:spacing w:before="10"/>
        <w:rPr>
          <w:b/>
          <w:sz w:val="21"/>
        </w:rPr>
      </w:pPr>
    </w:p>
    <w:p>
      <w:pPr>
        <w:spacing w:before="0"/>
        <w:ind w:left="220" w:right="0" w:firstLine="0"/>
        <w:jc w:val="left"/>
        <w:rPr>
          <w:b/>
          <w:sz w:val="32"/>
        </w:rPr>
      </w:pPr>
      <w:r>
        <w:rPr>
          <w:b/>
          <w:sz w:val="32"/>
        </w:rPr>
        <w:t>3.0 Revised Needs Statement and Target Specifications</w:t>
      </w:r>
    </w:p>
    <w:p>
      <w:pPr>
        <w:pStyle w:val="6"/>
        <w:spacing w:before="277"/>
        <w:ind w:left="220" w:right="168"/>
      </w:pPr>
      <w:r>
        <w:t>Using</w:t>
      </w:r>
      <w:r>
        <w:rPr>
          <w:spacing w:val="-11"/>
        </w:rPr>
        <w:t xml:space="preserve"> </w:t>
      </w:r>
      <w:r>
        <w:t>the</w:t>
      </w:r>
      <w:r>
        <w:rPr>
          <w:spacing w:val="-10"/>
        </w:rPr>
        <w:t xml:space="preserve"> </w:t>
      </w:r>
      <w:r>
        <w:t>initial</w:t>
      </w:r>
      <w:r>
        <w:rPr>
          <w:spacing w:val="-10"/>
        </w:rPr>
        <w:t xml:space="preserve"> </w:t>
      </w:r>
      <w:r>
        <w:t>problem</w:t>
      </w:r>
      <w:r>
        <w:rPr>
          <w:spacing w:val="-13"/>
        </w:rPr>
        <w:t xml:space="preserve"> </w:t>
      </w:r>
      <w:r>
        <w:t>statement</w:t>
      </w:r>
      <w:r>
        <w:rPr>
          <w:spacing w:val="-10"/>
        </w:rPr>
        <w:t xml:space="preserve"> </w:t>
      </w:r>
      <w:r>
        <w:t>and</w:t>
      </w:r>
      <w:r>
        <w:rPr>
          <w:spacing w:val="-10"/>
        </w:rPr>
        <w:t xml:space="preserve"> </w:t>
      </w:r>
      <w:r>
        <w:t>the</w:t>
      </w:r>
      <w:r>
        <w:rPr>
          <w:spacing w:val="-11"/>
        </w:rPr>
        <w:t xml:space="preserve"> </w:t>
      </w:r>
      <w:r>
        <w:t>knowledge</w:t>
      </w:r>
      <w:r>
        <w:rPr>
          <w:spacing w:val="-10"/>
        </w:rPr>
        <w:t xml:space="preserve"> </w:t>
      </w:r>
      <w:r>
        <w:t>gathered</w:t>
      </w:r>
      <w:r>
        <w:rPr>
          <w:spacing w:val="-10"/>
        </w:rPr>
        <w:t xml:space="preserve"> </w:t>
      </w:r>
      <w:r>
        <w:t>from</w:t>
      </w:r>
      <w:r>
        <w:rPr>
          <w:spacing w:val="-14"/>
        </w:rPr>
        <w:t xml:space="preserve"> </w:t>
      </w:r>
      <w:r>
        <w:t>the</w:t>
      </w:r>
      <w:r>
        <w:rPr>
          <w:spacing w:val="-10"/>
        </w:rPr>
        <w:t xml:space="preserve"> </w:t>
      </w:r>
      <w:r>
        <w:t>customer</w:t>
      </w:r>
      <w:r>
        <w:rPr>
          <w:spacing w:val="-10"/>
        </w:rPr>
        <w:t xml:space="preserve"> </w:t>
      </w:r>
      <w:r>
        <w:t>needs,</w:t>
      </w:r>
      <w:r>
        <w:rPr>
          <w:spacing w:val="-10"/>
        </w:rPr>
        <w:t xml:space="preserve"> </w:t>
      </w:r>
      <w:r>
        <w:t>describe a revised needs statement that provides a more concise description of the design</w:t>
      </w:r>
      <w:r>
        <w:rPr>
          <w:spacing w:val="-5"/>
        </w:rPr>
        <w:t xml:space="preserve"> </w:t>
      </w:r>
      <w:r>
        <w:t>problem.</w:t>
      </w:r>
    </w:p>
    <w:p>
      <w:pPr>
        <w:pStyle w:val="6"/>
        <w:spacing w:before="4"/>
        <w:rPr>
          <w:sz w:val="32"/>
        </w:rPr>
      </w:pPr>
    </w:p>
    <w:p>
      <w:pPr>
        <w:pStyle w:val="6"/>
        <w:ind w:left="220" w:right="89"/>
      </w:pPr>
      <w:r>
        <w:t>Clearly define the target specifications and the design criteria that define the problem (generated from the customer requirements and engineering standards). Include the initial justification for the specifications and the metrics (how “meeting the specs” will be measured), referring to customer requirements and benchmarking results as appropriate. Also describe how the specifications were checked with the customer to ensure they meet their needs.</w:t>
      </w:r>
    </w:p>
    <w:p>
      <w:pPr>
        <w:pStyle w:val="6"/>
        <w:rPr>
          <w:sz w:val="26"/>
        </w:rPr>
      </w:pPr>
    </w:p>
    <w:p>
      <w:pPr>
        <w:pStyle w:val="6"/>
        <w:rPr>
          <w:sz w:val="22"/>
        </w:rPr>
      </w:pPr>
    </w:p>
    <w:p>
      <w:pPr>
        <w:pStyle w:val="2"/>
        <w:numPr>
          <w:ilvl w:val="1"/>
          <w:numId w:val="5"/>
        </w:numPr>
        <w:tabs>
          <w:tab w:val="left" w:pos="702"/>
        </w:tabs>
        <w:spacing w:before="0" w:after="0" w:line="240" w:lineRule="auto"/>
        <w:ind w:left="701" w:right="0" w:hanging="482"/>
        <w:jc w:val="left"/>
      </w:pPr>
      <w:r>
        <w:t>External</w:t>
      </w:r>
      <w:r>
        <w:rPr>
          <w:spacing w:val="-1"/>
        </w:rPr>
        <w:t xml:space="preserve"> </w:t>
      </w:r>
      <w:r>
        <w:t>Search</w:t>
      </w:r>
    </w:p>
    <w:p>
      <w:pPr>
        <w:pStyle w:val="6"/>
        <w:spacing w:before="275"/>
        <w:ind w:left="220" w:firstLine="228"/>
      </w:pPr>
      <w:r>
        <w:t>This section should include information gathered from numerous sources about the design problem and the product, process, or system that is at the center of the design problem. Focus primarily on the information that is pertinent to the revised needs statement and target specifications. Sources should include library, internet, magazines, patents, observations of actual products, discussions with “experts”, etc.</w:t>
      </w:r>
    </w:p>
    <w:p>
      <w:pPr>
        <w:pStyle w:val="6"/>
        <w:ind w:left="220" w:right="177" w:firstLine="228"/>
        <w:jc w:val="both"/>
      </w:pPr>
      <w:r>
        <w:t>Also,</w:t>
      </w:r>
      <w:r>
        <w:rPr>
          <w:spacing w:val="-5"/>
        </w:rPr>
        <w:t xml:space="preserve"> </w:t>
      </w:r>
      <w:r>
        <w:t>summarize</w:t>
      </w:r>
      <w:r>
        <w:rPr>
          <w:spacing w:val="-4"/>
        </w:rPr>
        <w:t xml:space="preserve"> </w:t>
      </w:r>
      <w:r>
        <w:t>your</w:t>
      </w:r>
      <w:r>
        <w:rPr>
          <w:spacing w:val="-5"/>
        </w:rPr>
        <w:t xml:space="preserve"> </w:t>
      </w:r>
      <w:r>
        <w:t>business</w:t>
      </w:r>
      <w:r>
        <w:rPr>
          <w:spacing w:val="-4"/>
        </w:rPr>
        <w:t xml:space="preserve"> </w:t>
      </w:r>
      <w:r>
        <w:t>opportunity,</w:t>
      </w:r>
      <w:r>
        <w:rPr>
          <w:spacing w:val="-4"/>
        </w:rPr>
        <w:t xml:space="preserve"> </w:t>
      </w:r>
      <w:r>
        <w:t>and</w:t>
      </w:r>
      <w:r>
        <w:rPr>
          <w:spacing w:val="-5"/>
        </w:rPr>
        <w:t xml:space="preserve"> </w:t>
      </w:r>
      <w:r>
        <w:t>make</w:t>
      </w:r>
      <w:r>
        <w:rPr>
          <w:spacing w:val="-4"/>
        </w:rPr>
        <w:t xml:space="preserve"> </w:t>
      </w:r>
      <w:r>
        <w:t>reference</w:t>
      </w:r>
      <w:r>
        <w:rPr>
          <w:spacing w:val="-5"/>
        </w:rPr>
        <w:t xml:space="preserve"> </w:t>
      </w:r>
      <w:r>
        <w:t>to</w:t>
      </w:r>
      <w:r>
        <w:rPr>
          <w:spacing w:val="-4"/>
        </w:rPr>
        <w:t xml:space="preserve"> </w:t>
      </w:r>
      <w:r>
        <w:t>your</w:t>
      </w:r>
      <w:r>
        <w:rPr>
          <w:spacing w:val="-4"/>
        </w:rPr>
        <w:t xml:space="preserve"> </w:t>
      </w:r>
      <w:r>
        <w:t>"Business</w:t>
      </w:r>
      <w:r>
        <w:rPr>
          <w:spacing w:val="-5"/>
        </w:rPr>
        <w:t xml:space="preserve"> </w:t>
      </w:r>
      <w:r>
        <w:t>Opportunity Statement" in the</w:t>
      </w:r>
      <w:r>
        <w:rPr>
          <w:spacing w:val="-1"/>
        </w:rPr>
        <w:t xml:space="preserve"> </w:t>
      </w:r>
      <w:r>
        <w:t>Appendix.</w:t>
      </w:r>
    </w:p>
    <w:p>
      <w:pPr>
        <w:pStyle w:val="6"/>
        <w:rPr>
          <w:sz w:val="26"/>
        </w:rPr>
      </w:pPr>
    </w:p>
    <w:p>
      <w:pPr>
        <w:pStyle w:val="6"/>
        <w:spacing w:before="1"/>
        <w:rPr>
          <w:sz w:val="22"/>
        </w:rPr>
      </w:pPr>
    </w:p>
    <w:p>
      <w:pPr>
        <w:pStyle w:val="3"/>
        <w:numPr>
          <w:ilvl w:val="1"/>
          <w:numId w:val="5"/>
        </w:numPr>
        <w:tabs>
          <w:tab w:val="left" w:pos="641"/>
        </w:tabs>
        <w:spacing w:before="0" w:after="0" w:line="240" w:lineRule="auto"/>
        <w:ind w:left="640" w:right="0" w:hanging="421"/>
        <w:jc w:val="left"/>
      </w:pPr>
      <w:r>
        <w:t>Benchmarking</w:t>
      </w:r>
    </w:p>
    <w:p>
      <w:pPr>
        <w:pStyle w:val="6"/>
        <w:spacing w:before="1"/>
        <w:rPr>
          <w:b/>
        </w:rPr>
      </w:pPr>
    </w:p>
    <w:p>
      <w:pPr>
        <w:pStyle w:val="6"/>
        <w:ind w:left="219" w:right="177" w:firstLine="228"/>
        <w:jc w:val="both"/>
      </w:pPr>
      <w:r>
        <w:t>This section should identify all available products, processes, or systems that attempt to address all or a significant part of the needs statement that your project is addressing. Create a benchmarking table that compares numerous applicable features. Note that not all</w:t>
      </w:r>
    </w:p>
    <w:p>
      <w:pPr>
        <w:spacing w:after="0"/>
        <w:jc w:val="both"/>
        <w:sectPr>
          <w:pgSz w:w="12240" w:h="15840"/>
          <w:pgMar w:top="1440" w:right="1260" w:bottom="980" w:left="1220" w:header="0" w:footer="788" w:gutter="0"/>
        </w:sectPr>
      </w:pPr>
    </w:p>
    <w:p>
      <w:pPr>
        <w:pStyle w:val="6"/>
        <w:spacing w:before="78"/>
        <w:ind w:left="219" w:right="176"/>
        <w:jc w:val="both"/>
      </w:pPr>
      <w:r>
        <w:t>systems will have all features. The results should be prefaced with an introductory paragraph and then</w:t>
      </w:r>
      <w:r>
        <w:rPr>
          <w:spacing w:val="-7"/>
        </w:rPr>
        <w:t xml:space="preserve"> </w:t>
      </w:r>
      <w:r>
        <w:t>neatly</w:t>
      </w:r>
      <w:r>
        <w:rPr>
          <w:spacing w:val="-7"/>
        </w:rPr>
        <w:t xml:space="preserve"> </w:t>
      </w:r>
      <w:r>
        <w:t>summarized</w:t>
      </w:r>
      <w:r>
        <w:rPr>
          <w:spacing w:val="-6"/>
        </w:rPr>
        <w:t xml:space="preserve"> </w:t>
      </w:r>
      <w:r>
        <w:t>in</w:t>
      </w:r>
      <w:r>
        <w:rPr>
          <w:spacing w:val="-6"/>
        </w:rPr>
        <w:t xml:space="preserve"> </w:t>
      </w:r>
      <w:r>
        <w:t>a</w:t>
      </w:r>
      <w:r>
        <w:rPr>
          <w:spacing w:val="-7"/>
        </w:rPr>
        <w:t xml:space="preserve"> </w:t>
      </w:r>
      <w:r>
        <w:t>table</w:t>
      </w:r>
      <w:r>
        <w:rPr>
          <w:spacing w:val="-6"/>
        </w:rPr>
        <w:t xml:space="preserve"> </w:t>
      </w:r>
      <w:r>
        <w:t>(see</w:t>
      </w:r>
      <w:r>
        <w:rPr>
          <w:spacing w:val="-7"/>
        </w:rPr>
        <w:t xml:space="preserve"> </w:t>
      </w:r>
      <w:r>
        <w:t>Table</w:t>
      </w:r>
      <w:r>
        <w:rPr>
          <w:spacing w:val="-6"/>
        </w:rPr>
        <w:t xml:space="preserve"> </w:t>
      </w:r>
      <w:r>
        <w:t>4).</w:t>
      </w:r>
      <w:r>
        <w:rPr>
          <w:spacing w:val="-7"/>
        </w:rPr>
        <w:t xml:space="preserve"> </w:t>
      </w:r>
      <w:r>
        <w:t>In</w:t>
      </w:r>
      <w:r>
        <w:rPr>
          <w:spacing w:val="-7"/>
        </w:rPr>
        <w:t xml:space="preserve"> </w:t>
      </w:r>
      <w:r>
        <w:t>tables,</w:t>
      </w:r>
      <w:r>
        <w:rPr>
          <w:spacing w:val="-6"/>
        </w:rPr>
        <w:t xml:space="preserve"> </w:t>
      </w:r>
      <w:r>
        <w:t>you</w:t>
      </w:r>
      <w:r>
        <w:rPr>
          <w:spacing w:val="-6"/>
        </w:rPr>
        <w:t xml:space="preserve"> </w:t>
      </w:r>
      <w:r>
        <w:t>may</w:t>
      </w:r>
      <w:r>
        <w:rPr>
          <w:spacing w:val="-6"/>
        </w:rPr>
        <w:t xml:space="preserve"> </w:t>
      </w:r>
      <w:r>
        <w:t>reduce</w:t>
      </w:r>
      <w:r>
        <w:rPr>
          <w:spacing w:val="-6"/>
        </w:rPr>
        <w:t xml:space="preserve"> </w:t>
      </w:r>
      <w:r>
        <w:t>the</w:t>
      </w:r>
      <w:r>
        <w:rPr>
          <w:spacing w:val="-7"/>
        </w:rPr>
        <w:t xml:space="preserve"> </w:t>
      </w:r>
      <w:r>
        <w:t>font</w:t>
      </w:r>
      <w:r>
        <w:rPr>
          <w:spacing w:val="-6"/>
        </w:rPr>
        <w:t xml:space="preserve"> </w:t>
      </w:r>
      <w:r>
        <w:t>size</w:t>
      </w:r>
      <w:r>
        <w:rPr>
          <w:spacing w:val="-6"/>
        </w:rPr>
        <w:t xml:space="preserve"> </w:t>
      </w:r>
      <w:r>
        <w:t>to</w:t>
      </w:r>
      <w:r>
        <w:rPr>
          <w:spacing w:val="-6"/>
        </w:rPr>
        <w:t xml:space="preserve"> </w:t>
      </w:r>
      <w:r>
        <w:t>10</w:t>
      </w:r>
      <w:r>
        <w:rPr>
          <w:spacing w:val="-7"/>
        </w:rPr>
        <w:t xml:space="preserve"> </w:t>
      </w:r>
      <w:r>
        <w:t>point to allow inclusion of more information per table. Recall a single table should not be split over multiple</w:t>
      </w:r>
      <w:r>
        <w:rPr>
          <w:spacing w:val="-1"/>
        </w:rPr>
        <w:t xml:space="preserve"> </w:t>
      </w:r>
      <w:r>
        <w:t>pages.</w:t>
      </w:r>
    </w:p>
    <w:p>
      <w:pPr>
        <w:pStyle w:val="6"/>
        <w:spacing w:line="275" w:lineRule="exact"/>
        <w:ind w:left="447"/>
      </w:pPr>
      <w:r>
        <w:t>This section might also include:</w:t>
      </w:r>
    </w:p>
    <w:p>
      <w:pPr>
        <w:pStyle w:val="12"/>
        <w:numPr>
          <w:ilvl w:val="2"/>
          <w:numId w:val="5"/>
        </w:numPr>
        <w:tabs>
          <w:tab w:val="left" w:pos="940"/>
        </w:tabs>
        <w:spacing w:before="0" w:after="0" w:line="275" w:lineRule="exact"/>
        <w:ind w:left="940" w:right="0" w:hanging="361"/>
        <w:jc w:val="left"/>
        <w:rPr>
          <w:sz w:val="24"/>
        </w:rPr>
      </w:pPr>
      <w:r>
        <w:rPr>
          <w:sz w:val="24"/>
        </w:rPr>
        <w:t>Figures/pictures of the benchmarked products, systems (if</w:t>
      </w:r>
      <w:r>
        <w:rPr>
          <w:spacing w:val="-1"/>
          <w:sz w:val="24"/>
        </w:rPr>
        <w:t xml:space="preserve"> </w:t>
      </w:r>
      <w:r>
        <w:rPr>
          <w:sz w:val="24"/>
        </w:rPr>
        <w:t>available)</w:t>
      </w:r>
    </w:p>
    <w:p>
      <w:pPr>
        <w:pStyle w:val="12"/>
        <w:numPr>
          <w:ilvl w:val="2"/>
          <w:numId w:val="5"/>
        </w:numPr>
        <w:tabs>
          <w:tab w:val="left" w:pos="940"/>
        </w:tabs>
        <w:spacing w:before="0" w:after="0" w:line="240" w:lineRule="auto"/>
        <w:ind w:left="939" w:right="385" w:hanging="360"/>
        <w:jc w:val="left"/>
        <w:rPr>
          <w:sz w:val="24"/>
        </w:rPr>
      </w:pPr>
      <w:r>
        <w:rPr>
          <w:sz w:val="24"/>
        </w:rPr>
        <w:t>Tables listing specs and metrics for benchmarked products, including their performance with respect to the target specifications (if</w:t>
      </w:r>
      <w:r>
        <w:rPr>
          <w:spacing w:val="-4"/>
          <w:sz w:val="24"/>
        </w:rPr>
        <w:t xml:space="preserve"> </w:t>
      </w:r>
      <w:r>
        <w:rPr>
          <w:sz w:val="24"/>
        </w:rPr>
        <w:t>applicable)</w:t>
      </w:r>
    </w:p>
    <w:p>
      <w:pPr>
        <w:pStyle w:val="12"/>
        <w:numPr>
          <w:ilvl w:val="2"/>
          <w:numId w:val="5"/>
        </w:numPr>
        <w:tabs>
          <w:tab w:val="left" w:pos="940"/>
        </w:tabs>
        <w:spacing w:before="0" w:after="0" w:line="240" w:lineRule="auto"/>
        <w:ind w:left="940" w:right="177" w:hanging="360"/>
        <w:jc w:val="left"/>
        <w:rPr>
          <w:sz w:val="24"/>
        </w:rPr>
      </w:pPr>
      <w:r>
        <w:rPr>
          <w:sz w:val="24"/>
        </w:rPr>
        <w:t>Sketches</w:t>
      </w:r>
      <w:r>
        <w:rPr>
          <w:spacing w:val="-12"/>
          <w:sz w:val="24"/>
        </w:rPr>
        <w:t xml:space="preserve"> </w:t>
      </w:r>
      <w:r>
        <w:rPr>
          <w:sz w:val="24"/>
        </w:rPr>
        <w:t>clearly</w:t>
      </w:r>
      <w:r>
        <w:rPr>
          <w:spacing w:val="-11"/>
          <w:sz w:val="24"/>
        </w:rPr>
        <w:t xml:space="preserve"> </w:t>
      </w:r>
      <w:r>
        <w:rPr>
          <w:sz w:val="24"/>
        </w:rPr>
        <w:t>indicating</w:t>
      </w:r>
      <w:r>
        <w:rPr>
          <w:spacing w:val="-11"/>
          <w:sz w:val="24"/>
        </w:rPr>
        <w:t xml:space="preserve"> </w:t>
      </w:r>
      <w:r>
        <w:rPr>
          <w:sz w:val="24"/>
        </w:rPr>
        <w:t>dimensions</w:t>
      </w:r>
      <w:r>
        <w:rPr>
          <w:spacing w:val="-11"/>
          <w:sz w:val="24"/>
        </w:rPr>
        <w:t xml:space="preserve"> </w:t>
      </w:r>
      <w:r>
        <w:rPr>
          <w:sz w:val="24"/>
        </w:rPr>
        <w:t>and</w:t>
      </w:r>
      <w:r>
        <w:rPr>
          <w:spacing w:val="-11"/>
          <w:sz w:val="24"/>
        </w:rPr>
        <w:t xml:space="preserve"> </w:t>
      </w:r>
      <w:r>
        <w:rPr>
          <w:sz w:val="24"/>
        </w:rPr>
        <w:t>all</w:t>
      </w:r>
      <w:r>
        <w:rPr>
          <w:spacing w:val="-11"/>
          <w:sz w:val="24"/>
        </w:rPr>
        <w:t xml:space="preserve"> </w:t>
      </w:r>
      <w:r>
        <w:rPr>
          <w:sz w:val="24"/>
        </w:rPr>
        <w:t>relevant</w:t>
      </w:r>
      <w:r>
        <w:rPr>
          <w:spacing w:val="-12"/>
          <w:sz w:val="24"/>
        </w:rPr>
        <w:t xml:space="preserve"> </w:t>
      </w:r>
      <w:r>
        <w:rPr>
          <w:sz w:val="24"/>
        </w:rPr>
        <w:t>features</w:t>
      </w:r>
      <w:r>
        <w:rPr>
          <w:spacing w:val="-11"/>
          <w:sz w:val="24"/>
        </w:rPr>
        <w:t xml:space="preserve"> </w:t>
      </w:r>
      <w:r>
        <w:rPr>
          <w:sz w:val="24"/>
        </w:rPr>
        <w:t>that</w:t>
      </w:r>
      <w:r>
        <w:rPr>
          <w:spacing w:val="-11"/>
          <w:sz w:val="24"/>
        </w:rPr>
        <w:t xml:space="preserve"> </w:t>
      </w:r>
      <w:r>
        <w:rPr>
          <w:sz w:val="24"/>
        </w:rPr>
        <w:t>could</w:t>
      </w:r>
      <w:r>
        <w:rPr>
          <w:spacing w:val="-11"/>
          <w:sz w:val="24"/>
        </w:rPr>
        <w:t xml:space="preserve"> </w:t>
      </w:r>
      <w:r>
        <w:rPr>
          <w:sz w:val="24"/>
        </w:rPr>
        <w:t>be</w:t>
      </w:r>
      <w:r>
        <w:rPr>
          <w:spacing w:val="-11"/>
          <w:sz w:val="24"/>
        </w:rPr>
        <w:t xml:space="preserve"> </w:t>
      </w:r>
      <w:r>
        <w:rPr>
          <w:sz w:val="24"/>
        </w:rPr>
        <w:t>of</w:t>
      </w:r>
      <w:r>
        <w:rPr>
          <w:spacing w:val="-11"/>
          <w:sz w:val="24"/>
        </w:rPr>
        <w:t xml:space="preserve"> </w:t>
      </w:r>
      <w:r>
        <w:rPr>
          <w:sz w:val="24"/>
        </w:rPr>
        <w:t>use</w:t>
      </w:r>
      <w:r>
        <w:rPr>
          <w:spacing w:val="-11"/>
          <w:sz w:val="24"/>
        </w:rPr>
        <w:t xml:space="preserve"> </w:t>
      </w:r>
      <w:r>
        <w:rPr>
          <w:sz w:val="24"/>
        </w:rPr>
        <w:t>in</w:t>
      </w:r>
      <w:r>
        <w:rPr>
          <w:spacing w:val="-12"/>
          <w:sz w:val="24"/>
        </w:rPr>
        <w:t xml:space="preserve"> </w:t>
      </w:r>
      <w:r>
        <w:rPr>
          <w:sz w:val="24"/>
        </w:rPr>
        <w:t>your design. For example, the number, size and location of screw</w:t>
      </w:r>
      <w:r>
        <w:rPr>
          <w:spacing w:val="-4"/>
          <w:sz w:val="24"/>
        </w:rPr>
        <w:t xml:space="preserve"> </w:t>
      </w:r>
      <w:r>
        <w:rPr>
          <w:sz w:val="24"/>
        </w:rPr>
        <w:t>holes.</w:t>
      </w:r>
    </w:p>
    <w:p>
      <w:pPr>
        <w:pStyle w:val="6"/>
        <w:spacing w:before="2"/>
      </w:pPr>
    </w:p>
    <w:p>
      <w:pPr>
        <w:pStyle w:val="4"/>
        <w:ind w:right="568"/>
      </w:pPr>
      <w:r>
        <w:t>Table 4. Benchmarking of Products</w:t>
      </w:r>
    </w:p>
    <w:p>
      <w:pPr>
        <w:pStyle w:val="6"/>
        <w:spacing w:before="5"/>
        <w:rPr>
          <w:b/>
          <w:sz w:val="10"/>
        </w:rPr>
      </w:pPr>
    </w:p>
    <w:tbl>
      <w:tblPr>
        <w:tblStyle w:val="8"/>
        <w:tblW w:w="8932" w:type="dxa"/>
        <w:tblInd w:w="11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30"/>
        <w:gridCol w:w="1916"/>
        <w:gridCol w:w="1916"/>
        <w:gridCol w:w="1549"/>
        <w:gridCol w:w="162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29" w:hRule="atLeast"/>
        </w:trPr>
        <w:tc>
          <w:tcPr>
            <w:tcW w:w="1930" w:type="dxa"/>
          </w:tcPr>
          <w:p>
            <w:pPr>
              <w:pStyle w:val="13"/>
              <w:spacing w:line="210" w:lineRule="exact"/>
              <w:ind w:left="107"/>
              <w:rPr>
                <w:rFonts w:ascii="Times New Roman"/>
                <w:b/>
                <w:sz w:val="20"/>
              </w:rPr>
            </w:pPr>
            <w:r>
              <w:rPr>
                <w:rFonts w:ascii="Times New Roman"/>
                <w:b/>
                <w:sz w:val="20"/>
              </w:rPr>
              <w:t>Feature</w:t>
            </w:r>
          </w:p>
        </w:tc>
        <w:tc>
          <w:tcPr>
            <w:tcW w:w="1916" w:type="dxa"/>
          </w:tcPr>
          <w:p>
            <w:pPr>
              <w:pStyle w:val="13"/>
              <w:spacing w:line="210" w:lineRule="exact"/>
              <w:ind w:left="107"/>
              <w:rPr>
                <w:rFonts w:ascii="Times New Roman"/>
                <w:b/>
                <w:sz w:val="20"/>
              </w:rPr>
            </w:pPr>
            <w:r>
              <w:rPr>
                <w:rFonts w:ascii="Times New Roman"/>
                <w:b/>
                <w:sz w:val="20"/>
              </w:rPr>
              <w:t>Systems 1</w:t>
            </w:r>
          </w:p>
        </w:tc>
        <w:tc>
          <w:tcPr>
            <w:tcW w:w="1916" w:type="dxa"/>
          </w:tcPr>
          <w:p>
            <w:pPr>
              <w:pStyle w:val="13"/>
              <w:spacing w:line="210" w:lineRule="exact"/>
              <w:ind w:left="106"/>
              <w:rPr>
                <w:rFonts w:ascii="Times New Roman"/>
                <w:b/>
                <w:sz w:val="20"/>
              </w:rPr>
            </w:pPr>
            <w:r>
              <w:rPr>
                <w:rFonts w:ascii="Times New Roman"/>
                <w:b/>
                <w:sz w:val="20"/>
              </w:rPr>
              <w:t>System 2</w:t>
            </w:r>
          </w:p>
        </w:tc>
        <w:tc>
          <w:tcPr>
            <w:tcW w:w="1549" w:type="dxa"/>
            <w:tcBorders>
              <w:top w:val="single" w:color="000000" w:sz="4" w:space="0"/>
              <w:bottom w:val="single" w:color="000000" w:sz="4" w:space="0"/>
            </w:tcBorders>
          </w:tcPr>
          <w:p>
            <w:pPr>
              <w:pStyle w:val="13"/>
              <w:spacing w:line="210" w:lineRule="exact"/>
              <w:ind w:left="105"/>
              <w:rPr>
                <w:rFonts w:ascii="Times New Roman"/>
                <w:b/>
                <w:sz w:val="20"/>
              </w:rPr>
            </w:pPr>
            <w:r>
              <w:rPr>
                <w:rFonts w:ascii="Times New Roman"/>
                <w:b/>
                <w:sz w:val="20"/>
              </w:rPr>
              <w:t>System 3</w:t>
            </w:r>
          </w:p>
        </w:tc>
        <w:tc>
          <w:tcPr>
            <w:tcW w:w="1621" w:type="dxa"/>
          </w:tcPr>
          <w:p>
            <w:pPr>
              <w:pStyle w:val="13"/>
              <w:spacing w:line="210" w:lineRule="exact"/>
              <w:ind w:left="104"/>
              <w:rPr>
                <w:rFonts w:ascii="Times New Roman"/>
                <w:b/>
                <w:sz w:val="20"/>
              </w:rPr>
            </w:pPr>
            <w:r>
              <w:rPr>
                <w:rFonts w:ascii="Times New Roman"/>
                <w:b/>
                <w:sz w:val="20"/>
              </w:rPr>
              <w:t>System 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75" w:hRule="atLeast"/>
        </w:trPr>
        <w:tc>
          <w:tcPr>
            <w:tcW w:w="1930" w:type="dxa"/>
          </w:tcPr>
          <w:p>
            <w:pPr>
              <w:pStyle w:val="13"/>
              <w:spacing w:line="228" w:lineRule="exact"/>
              <w:ind w:left="107"/>
              <w:rPr>
                <w:rFonts w:ascii="Times New Roman"/>
                <w:sz w:val="20"/>
              </w:rPr>
            </w:pPr>
            <w:r>
              <w:rPr>
                <w:rFonts w:ascii="Times New Roman"/>
                <w:sz w:val="20"/>
              </w:rPr>
              <w:t>Size</w:t>
            </w:r>
          </w:p>
        </w:tc>
        <w:tc>
          <w:tcPr>
            <w:tcW w:w="1916" w:type="dxa"/>
          </w:tcPr>
          <w:p>
            <w:pPr>
              <w:pStyle w:val="13"/>
              <w:rPr>
                <w:rFonts w:ascii="Times New Roman"/>
                <w:sz w:val="20"/>
              </w:rPr>
            </w:pPr>
          </w:p>
        </w:tc>
        <w:tc>
          <w:tcPr>
            <w:tcW w:w="1916" w:type="dxa"/>
          </w:tcPr>
          <w:p>
            <w:pPr>
              <w:pStyle w:val="13"/>
              <w:rPr>
                <w:rFonts w:ascii="Times New Roman"/>
                <w:sz w:val="20"/>
              </w:rPr>
            </w:pPr>
          </w:p>
        </w:tc>
        <w:tc>
          <w:tcPr>
            <w:tcW w:w="1549" w:type="dxa"/>
            <w:tcBorders>
              <w:top w:val="single" w:color="000000" w:sz="4" w:space="0"/>
              <w:bottom w:val="single" w:color="000000" w:sz="4" w:space="0"/>
            </w:tcBorders>
          </w:tcPr>
          <w:p>
            <w:pPr>
              <w:pStyle w:val="13"/>
              <w:rPr>
                <w:rFonts w:ascii="Times New Roman"/>
                <w:sz w:val="20"/>
              </w:rPr>
            </w:pPr>
          </w:p>
        </w:tc>
        <w:tc>
          <w:tcPr>
            <w:tcW w:w="1621" w:type="dxa"/>
          </w:tcPr>
          <w:p>
            <w:pPr>
              <w:pStyle w:val="13"/>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76" w:hRule="atLeast"/>
        </w:trPr>
        <w:tc>
          <w:tcPr>
            <w:tcW w:w="1930" w:type="dxa"/>
          </w:tcPr>
          <w:p>
            <w:pPr>
              <w:pStyle w:val="13"/>
              <w:spacing w:line="228" w:lineRule="exact"/>
              <w:ind w:left="107"/>
              <w:rPr>
                <w:rFonts w:ascii="Times New Roman"/>
                <w:sz w:val="20"/>
              </w:rPr>
            </w:pPr>
            <w:r>
              <w:rPr>
                <w:rFonts w:ascii="Times New Roman"/>
                <w:sz w:val="20"/>
              </w:rPr>
              <w:t>Weight</w:t>
            </w:r>
          </w:p>
        </w:tc>
        <w:tc>
          <w:tcPr>
            <w:tcW w:w="1916" w:type="dxa"/>
          </w:tcPr>
          <w:p>
            <w:pPr>
              <w:pStyle w:val="13"/>
              <w:rPr>
                <w:rFonts w:ascii="Times New Roman"/>
                <w:sz w:val="20"/>
              </w:rPr>
            </w:pPr>
          </w:p>
        </w:tc>
        <w:tc>
          <w:tcPr>
            <w:tcW w:w="1916" w:type="dxa"/>
          </w:tcPr>
          <w:p>
            <w:pPr>
              <w:pStyle w:val="13"/>
              <w:rPr>
                <w:rFonts w:ascii="Times New Roman"/>
                <w:sz w:val="20"/>
              </w:rPr>
            </w:pPr>
          </w:p>
        </w:tc>
        <w:tc>
          <w:tcPr>
            <w:tcW w:w="1549" w:type="dxa"/>
            <w:tcBorders>
              <w:top w:val="single" w:color="000000" w:sz="4" w:space="0"/>
              <w:bottom w:val="single" w:color="000000" w:sz="4" w:space="0"/>
            </w:tcBorders>
          </w:tcPr>
          <w:p>
            <w:pPr>
              <w:pStyle w:val="13"/>
              <w:rPr>
                <w:rFonts w:ascii="Times New Roman"/>
                <w:sz w:val="20"/>
              </w:rPr>
            </w:pPr>
          </w:p>
        </w:tc>
        <w:tc>
          <w:tcPr>
            <w:tcW w:w="1621" w:type="dxa"/>
          </w:tcPr>
          <w:p>
            <w:pPr>
              <w:pStyle w:val="13"/>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75" w:hRule="atLeast"/>
        </w:trPr>
        <w:tc>
          <w:tcPr>
            <w:tcW w:w="1930" w:type="dxa"/>
          </w:tcPr>
          <w:p>
            <w:pPr>
              <w:pStyle w:val="13"/>
              <w:spacing w:line="228" w:lineRule="exact"/>
              <w:ind w:left="107"/>
              <w:rPr>
                <w:rFonts w:ascii="Times New Roman"/>
                <w:sz w:val="20"/>
              </w:rPr>
            </w:pPr>
            <w:r>
              <w:rPr>
                <w:rFonts w:ascii="Times New Roman"/>
                <w:sz w:val="20"/>
              </w:rPr>
              <w:t>Cost</w:t>
            </w:r>
          </w:p>
        </w:tc>
        <w:tc>
          <w:tcPr>
            <w:tcW w:w="1916" w:type="dxa"/>
          </w:tcPr>
          <w:p>
            <w:pPr>
              <w:pStyle w:val="13"/>
              <w:rPr>
                <w:rFonts w:ascii="Times New Roman"/>
                <w:sz w:val="20"/>
              </w:rPr>
            </w:pPr>
          </w:p>
        </w:tc>
        <w:tc>
          <w:tcPr>
            <w:tcW w:w="1916" w:type="dxa"/>
          </w:tcPr>
          <w:p>
            <w:pPr>
              <w:pStyle w:val="13"/>
              <w:rPr>
                <w:rFonts w:ascii="Times New Roman"/>
                <w:sz w:val="20"/>
              </w:rPr>
            </w:pPr>
          </w:p>
        </w:tc>
        <w:tc>
          <w:tcPr>
            <w:tcW w:w="1549" w:type="dxa"/>
            <w:tcBorders>
              <w:top w:val="single" w:color="000000" w:sz="4" w:space="0"/>
              <w:bottom w:val="single" w:color="000000" w:sz="4" w:space="0"/>
            </w:tcBorders>
          </w:tcPr>
          <w:p>
            <w:pPr>
              <w:pStyle w:val="13"/>
              <w:rPr>
                <w:rFonts w:ascii="Times New Roman"/>
                <w:sz w:val="20"/>
              </w:rPr>
            </w:pPr>
          </w:p>
        </w:tc>
        <w:tc>
          <w:tcPr>
            <w:tcW w:w="1621" w:type="dxa"/>
          </w:tcPr>
          <w:p>
            <w:pPr>
              <w:pStyle w:val="13"/>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75" w:hRule="atLeast"/>
        </w:trPr>
        <w:tc>
          <w:tcPr>
            <w:tcW w:w="1930" w:type="dxa"/>
          </w:tcPr>
          <w:p>
            <w:pPr>
              <w:pStyle w:val="13"/>
              <w:spacing w:line="228" w:lineRule="exact"/>
              <w:ind w:left="107"/>
              <w:rPr>
                <w:rFonts w:ascii="Times New Roman"/>
                <w:sz w:val="20"/>
              </w:rPr>
            </w:pPr>
            <w:r>
              <w:rPr>
                <w:rFonts w:ascii="Times New Roman"/>
                <w:sz w:val="20"/>
              </w:rPr>
              <w:t>Flexibility</w:t>
            </w:r>
          </w:p>
        </w:tc>
        <w:tc>
          <w:tcPr>
            <w:tcW w:w="1916" w:type="dxa"/>
          </w:tcPr>
          <w:p>
            <w:pPr>
              <w:pStyle w:val="13"/>
              <w:rPr>
                <w:rFonts w:ascii="Times New Roman"/>
                <w:sz w:val="20"/>
              </w:rPr>
            </w:pPr>
          </w:p>
        </w:tc>
        <w:tc>
          <w:tcPr>
            <w:tcW w:w="1916" w:type="dxa"/>
          </w:tcPr>
          <w:p>
            <w:pPr>
              <w:pStyle w:val="13"/>
              <w:rPr>
                <w:rFonts w:ascii="Times New Roman"/>
                <w:sz w:val="20"/>
              </w:rPr>
            </w:pPr>
          </w:p>
        </w:tc>
        <w:tc>
          <w:tcPr>
            <w:tcW w:w="1549" w:type="dxa"/>
            <w:tcBorders>
              <w:top w:val="single" w:color="000000" w:sz="4" w:space="0"/>
              <w:bottom w:val="single" w:color="000000" w:sz="4" w:space="0"/>
            </w:tcBorders>
          </w:tcPr>
          <w:p>
            <w:pPr>
              <w:pStyle w:val="13"/>
              <w:rPr>
                <w:rFonts w:ascii="Times New Roman"/>
                <w:sz w:val="20"/>
              </w:rPr>
            </w:pPr>
          </w:p>
        </w:tc>
        <w:tc>
          <w:tcPr>
            <w:tcW w:w="1621" w:type="dxa"/>
          </w:tcPr>
          <w:p>
            <w:pPr>
              <w:pStyle w:val="13"/>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276" w:hRule="atLeast"/>
        </w:trPr>
        <w:tc>
          <w:tcPr>
            <w:tcW w:w="1930" w:type="dxa"/>
          </w:tcPr>
          <w:p>
            <w:pPr>
              <w:pStyle w:val="13"/>
              <w:spacing w:line="228" w:lineRule="exact"/>
              <w:ind w:left="107"/>
              <w:rPr>
                <w:rFonts w:ascii="Times New Roman" w:hAnsi="Times New Roman"/>
                <w:sz w:val="20"/>
              </w:rPr>
            </w:pPr>
            <w:r>
              <w:rPr>
                <w:rFonts w:ascii="Times New Roman" w:hAnsi="Times New Roman"/>
                <w:sz w:val="20"/>
              </w:rPr>
              <w:t>And so on…….</w:t>
            </w:r>
          </w:p>
        </w:tc>
        <w:tc>
          <w:tcPr>
            <w:tcW w:w="1916" w:type="dxa"/>
          </w:tcPr>
          <w:p>
            <w:pPr>
              <w:pStyle w:val="13"/>
              <w:rPr>
                <w:rFonts w:ascii="Times New Roman"/>
                <w:sz w:val="20"/>
              </w:rPr>
            </w:pPr>
          </w:p>
        </w:tc>
        <w:tc>
          <w:tcPr>
            <w:tcW w:w="1916" w:type="dxa"/>
          </w:tcPr>
          <w:p>
            <w:pPr>
              <w:pStyle w:val="13"/>
              <w:rPr>
                <w:rFonts w:ascii="Times New Roman"/>
                <w:sz w:val="20"/>
              </w:rPr>
            </w:pPr>
          </w:p>
        </w:tc>
        <w:tc>
          <w:tcPr>
            <w:tcW w:w="1549" w:type="dxa"/>
            <w:tcBorders>
              <w:top w:val="single" w:color="000000" w:sz="4" w:space="0"/>
              <w:bottom w:val="single" w:color="000000" w:sz="4" w:space="0"/>
            </w:tcBorders>
          </w:tcPr>
          <w:p>
            <w:pPr>
              <w:pStyle w:val="13"/>
              <w:rPr>
                <w:rFonts w:ascii="Times New Roman"/>
                <w:sz w:val="20"/>
              </w:rPr>
            </w:pPr>
          </w:p>
        </w:tc>
        <w:tc>
          <w:tcPr>
            <w:tcW w:w="1621" w:type="dxa"/>
          </w:tcPr>
          <w:p>
            <w:pPr>
              <w:pStyle w:val="13"/>
              <w:rPr>
                <w:rFonts w:ascii="Times New Roman"/>
                <w:sz w:val="20"/>
              </w:rPr>
            </w:pPr>
          </w:p>
        </w:tc>
      </w:tr>
    </w:tbl>
    <w:p>
      <w:pPr>
        <w:pStyle w:val="6"/>
        <w:spacing w:before="8"/>
        <w:rPr>
          <w:b/>
          <w:sz w:val="23"/>
        </w:rPr>
      </w:pPr>
    </w:p>
    <w:p>
      <w:pPr>
        <w:pStyle w:val="6"/>
        <w:ind w:left="219" w:right="176"/>
        <w:jc w:val="both"/>
      </w:pPr>
      <w:r>
        <w:t>See the "Intro to Target Specifications" presentation for more information on benchmarking products and metrics. As in the other sections, show some details that illustrate project development but focus on the information that is pertinent to the revised needs statement and target specifications.</w:t>
      </w:r>
    </w:p>
    <w:p>
      <w:pPr>
        <w:pStyle w:val="6"/>
        <w:spacing w:before="1"/>
      </w:pPr>
    </w:p>
    <w:p>
      <w:pPr>
        <w:pStyle w:val="6"/>
        <w:rPr>
          <w:sz w:val="26"/>
        </w:rPr>
      </w:pPr>
    </w:p>
    <w:p>
      <w:pPr>
        <w:pStyle w:val="6"/>
        <w:rPr>
          <w:sz w:val="22"/>
        </w:rPr>
      </w:pPr>
    </w:p>
    <w:p>
      <w:pPr>
        <w:pStyle w:val="6"/>
        <w:spacing w:before="1"/>
      </w:pPr>
    </w:p>
    <w:p>
      <w:pPr>
        <w:pStyle w:val="3"/>
        <w:numPr>
          <w:ilvl w:val="1"/>
          <w:numId w:val="5"/>
        </w:numPr>
        <w:tabs>
          <w:tab w:val="left" w:pos="640"/>
        </w:tabs>
        <w:spacing w:before="0" w:after="0" w:line="240" w:lineRule="auto"/>
        <w:ind w:left="639" w:right="0" w:hanging="420"/>
        <w:jc w:val="left"/>
      </w:pPr>
      <w:r>
        <w:t>Applicable</w:t>
      </w:r>
      <w:r>
        <w:rPr>
          <w:spacing w:val="-2"/>
        </w:rPr>
        <w:t xml:space="preserve"> </w:t>
      </w:r>
      <w:r>
        <w:t>Constraints</w:t>
      </w:r>
    </w:p>
    <w:p>
      <w:pPr>
        <w:pStyle w:val="6"/>
        <w:rPr>
          <w:b/>
        </w:rPr>
      </w:pPr>
    </w:p>
    <w:p>
      <w:pPr>
        <w:pStyle w:val="6"/>
        <w:ind w:left="220" w:right="177" w:firstLine="228"/>
        <w:jc w:val="both"/>
      </w:pPr>
      <w:r>
        <w:t>Determine</w:t>
      </w:r>
      <w:r>
        <w:rPr>
          <w:spacing w:val="-12"/>
        </w:rPr>
        <w:t xml:space="preserve"> </w:t>
      </w:r>
      <w:r>
        <w:t>what</w:t>
      </w:r>
      <w:r>
        <w:rPr>
          <w:spacing w:val="-11"/>
        </w:rPr>
        <w:t xml:space="preserve"> </w:t>
      </w:r>
      <w:r>
        <w:t>internal</w:t>
      </w:r>
      <w:r>
        <w:rPr>
          <w:spacing w:val="-11"/>
        </w:rPr>
        <w:t xml:space="preserve"> </w:t>
      </w:r>
      <w:r>
        <w:t>(space,</w:t>
      </w:r>
      <w:r>
        <w:rPr>
          <w:spacing w:val="-11"/>
        </w:rPr>
        <w:t xml:space="preserve"> </w:t>
      </w:r>
      <w:r>
        <w:t>budget,</w:t>
      </w:r>
      <w:r>
        <w:rPr>
          <w:spacing w:val="-12"/>
        </w:rPr>
        <w:t xml:space="preserve"> </w:t>
      </w:r>
      <w:r>
        <w:t>expertise,…)</w:t>
      </w:r>
      <w:r>
        <w:rPr>
          <w:spacing w:val="-12"/>
        </w:rPr>
        <w:t xml:space="preserve"> </w:t>
      </w:r>
      <w:r>
        <w:t>and</w:t>
      </w:r>
      <w:r>
        <w:rPr>
          <w:spacing w:val="-12"/>
        </w:rPr>
        <w:t xml:space="preserve"> </w:t>
      </w:r>
      <w:r>
        <w:t>external</w:t>
      </w:r>
      <w:r>
        <w:rPr>
          <w:spacing w:val="-12"/>
        </w:rPr>
        <w:t xml:space="preserve"> </w:t>
      </w:r>
      <w:r>
        <w:t>(market,</w:t>
      </w:r>
      <w:r>
        <w:rPr>
          <w:spacing w:val="-12"/>
        </w:rPr>
        <w:t xml:space="preserve"> </w:t>
      </w:r>
      <w:r>
        <w:t>environment,</w:t>
      </w:r>
      <w:r>
        <w:rPr>
          <w:spacing w:val="-12"/>
        </w:rPr>
        <w:t xml:space="preserve"> </w:t>
      </w:r>
      <w:r>
        <w:t>health and safety,…) constraints are applicable and record them here. Also evaluate them and state what impact they have on the development of your</w:t>
      </w:r>
      <w:r>
        <w:rPr>
          <w:spacing w:val="-6"/>
        </w:rPr>
        <w:t xml:space="preserve"> </w:t>
      </w:r>
      <w:r>
        <w:t>project.</w:t>
      </w:r>
    </w:p>
    <w:p>
      <w:pPr>
        <w:spacing w:after="0"/>
        <w:jc w:val="both"/>
        <w:sectPr>
          <w:pgSz w:w="12240" w:h="15840"/>
          <w:pgMar w:top="1360" w:right="1260" w:bottom="980" w:left="1220" w:header="0" w:footer="788" w:gutter="0"/>
        </w:sectPr>
      </w:pPr>
    </w:p>
    <w:p>
      <w:pPr>
        <w:pStyle w:val="6"/>
        <w:rPr>
          <w:sz w:val="26"/>
        </w:rPr>
      </w:pPr>
    </w:p>
    <w:p>
      <w:pPr>
        <w:pStyle w:val="6"/>
        <w:spacing w:before="1"/>
        <w:rPr>
          <w:sz w:val="22"/>
        </w:rPr>
      </w:pPr>
    </w:p>
    <w:p>
      <w:pPr>
        <w:pStyle w:val="2"/>
        <w:numPr>
          <w:ilvl w:val="1"/>
          <w:numId w:val="6"/>
        </w:numPr>
        <w:tabs>
          <w:tab w:val="left" w:pos="701"/>
        </w:tabs>
        <w:spacing w:before="0" w:after="0" w:line="367" w:lineRule="exact"/>
        <w:ind w:left="700" w:right="0" w:hanging="481"/>
        <w:jc w:val="left"/>
      </w:pPr>
      <w:r>
        <w:rPr>
          <w:rFonts w:hint="eastAsia" w:eastAsia="宋体"/>
          <w:lang w:val="en-US" w:eastAsia="zh-CN"/>
        </w:rPr>
        <w:t>The KIEBIE analysis of you learning platform</w:t>
      </w:r>
    </w:p>
    <w:p>
      <w:pPr>
        <w:pStyle w:val="6"/>
        <w:ind w:left="220" w:right="114" w:firstLine="720"/>
        <w:jc w:val="center"/>
      </w:pPr>
      <w:r>
        <w:drawing>
          <wp:inline distT="0" distB="0" distL="114300" distR="114300">
            <wp:extent cx="6196330" cy="1714500"/>
            <wp:effectExtent l="0" t="0" r="1397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6196330" cy="1714500"/>
                    </a:xfrm>
                    <a:prstGeom prst="rect">
                      <a:avLst/>
                    </a:prstGeom>
                    <a:noFill/>
                    <a:ln>
                      <a:noFill/>
                    </a:ln>
                  </pic:spPr>
                </pic:pic>
              </a:graphicData>
            </a:graphic>
          </wp:inline>
        </w:drawing>
      </w:r>
    </w:p>
    <w:p>
      <w:pPr>
        <w:pStyle w:val="6"/>
        <w:spacing w:before="9"/>
        <w:rPr>
          <w:sz w:val="20"/>
        </w:rPr>
      </w:pPr>
    </w:p>
    <w:p>
      <w:pPr>
        <w:pStyle w:val="4"/>
        <w:ind w:right="567"/>
        <w:rPr>
          <w:rFonts w:hint="eastAsia" w:eastAsia="宋体"/>
          <w:lang w:val="en-US" w:eastAsia="zh-CN"/>
        </w:rPr>
      </w:pPr>
      <w:r>
        <w:t xml:space="preserve">Figure 2. </w:t>
      </w:r>
      <w:r>
        <w:rPr>
          <w:rFonts w:hint="eastAsia" w:eastAsia="宋体"/>
          <w:lang w:val="en-US" w:eastAsia="zh-CN"/>
        </w:rPr>
        <w:t>KIEBIE</w:t>
      </w:r>
    </w:p>
    <w:p>
      <w:pPr>
        <w:rPr>
          <w:rFonts w:hint="default"/>
          <w:lang w:val="en-US" w:eastAsia="zh-CN"/>
        </w:rPr>
      </w:pPr>
      <w:r>
        <w:rPr>
          <w:rFonts w:hint="eastAsia"/>
          <w:lang w:val="en-US" w:eastAsia="zh-CN"/>
        </w:rPr>
        <w:t>这部分需要你们详细阐述自己的设计中的这六个要素。不能泛泛而谈。比如，你的最终环境是什么样的，web应用还是桌面应用，是虚拟现实还是....为什么要这样。</w:t>
      </w:r>
    </w:p>
    <w:p>
      <w:pPr>
        <w:spacing w:after="0"/>
      </w:pPr>
    </w:p>
    <w:p>
      <w:pPr>
        <w:pStyle w:val="3"/>
        <w:bidi w:val="0"/>
        <w:rPr>
          <w:rFonts w:hint="default" w:eastAsia="宋体"/>
          <w:lang w:val="en-US" w:eastAsia="zh-CN"/>
        </w:rPr>
      </w:pPr>
      <w:r>
        <w:rPr>
          <w:rFonts w:hint="eastAsia"/>
          <w:lang w:val="en-US" w:eastAsia="zh-CN"/>
        </w:rPr>
        <w:t xml:space="preserve">5.1 Environment </w:t>
      </w:r>
    </w:p>
    <w:p>
      <w:pPr>
        <w:pStyle w:val="3"/>
        <w:bidi w:val="0"/>
        <w:rPr>
          <w:rFonts w:hint="eastAsia"/>
          <w:lang w:val="en-US" w:eastAsia="zh-CN"/>
        </w:rPr>
      </w:pPr>
      <w:r>
        <w:rPr>
          <w:rFonts w:hint="eastAsia"/>
          <w:lang w:val="en-US" w:eastAsia="zh-CN"/>
        </w:rPr>
        <w:t>5.2 Knowledge，Skills，Attitude</w:t>
      </w:r>
    </w:p>
    <w:p>
      <w:pPr>
        <w:pStyle w:val="3"/>
        <w:bidi w:val="0"/>
        <w:rPr>
          <w:rFonts w:hint="eastAsia"/>
          <w:lang w:val="en-US" w:eastAsia="zh-CN"/>
        </w:rPr>
      </w:pPr>
      <w:r>
        <w:rPr>
          <w:rFonts w:hint="eastAsia"/>
          <w:lang w:val="en-US" w:eastAsia="zh-CN"/>
        </w:rPr>
        <w:t>5.3 Behavior and mental process&amp;status</w:t>
      </w:r>
    </w:p>
    <w:p>
      <w:pPr>
        <w:pStyle w:val="3"/>
        <w:bidi w:val="0"/>
        <w:rPr>
          <w:rFonts w:hint="eastAsia"/>
          <w:lang w:val="en-US" w:eastAsia="zh-CN"/>
        </w:rPr>
      </w:pPr>
      <w:r>
        <w:rPr>
          <w:rFonts w:hint="eastAsia"/>
          <w:lang w:val="en-US" w:eastAsia="zh-CN"/>
        </w:rPr>
        <w:t>5.4 Interaction</w:t>
      </w:r>
    </w:p>
    <w:p>
      <w:pPr>
        <w:pStyle w:val="3"/>
        <w:bidi w:val="0"/>
        <w:rPr>
          <w:rFonts w:hint="eastAsia"/>
          <w:lang w:val="en-US" w:eastAsia="zh-CN"/>
        </w:rPr>
      </w:pPr>
      <w:r>
        <w:rPr>
          <w:rFonts w:hint="eastAsia"/>
          <w:lang w:val="en-US" w:eastAsia="zh-CN"/>
        </w:rPr>
        <w:t>5.5 Experience</w:t>
      </w:r>
    </w:p>
    <w:p>
      <w:pPr>
        <w:pStyle w:val="3"/>
        <w:bidi w:val="0"/>
        <w:rPr>
          <w:rFonts w:hint="default"/>
          <w:lang w:val="en-US" w:eastAsia="zh-CN"/>
        </w:rPr>
        <w:sectPr>
          <w:pgSz w:w="12240" w:h="15840"/>
          <w:pgMar w:top="1380" w:right="1260" w:bottom="980" w:left="1220" w:header="0" w:footer="788" w:gutter="0"/>
        </w:sectPr>
      </w:pPr>
      <w:r>
        <w:rPr>
          <w:rFonts w:hint="eastAsia"/>
          <w:lang w:val="en-US" w:eastAsia="zh-CN"/>
        </w:rPr>
        <w:t>5.6 Interact Object</w:t>
      </w:r>
    </w:p>
    <w:p>
      <w:pPr>
        <w:pStyle w:val="6"/>
        <w:spacing w:before="76"/>
        <w:ind w:left="220" w:right="96"/>
      </w:pPr>
      <w:r>
        <w:t>Include sufficient detail to show the important results of the concept generation process, including (as applicable) brainstorming lists, mind-mapping charts, affinity diagrams, sketches/drawings of concepts (hand sketches or CAD drawings approximately scaled, including users in operating position(s)), etc.</w:t>
      </w:r>
    </w:p>
    <w:p>
      <w:pPr>
        <w:pStyle w:val="6"/>
        <w:spacing w:before="11"/>
        <w:rPr>
          <w:sz w:val="23"/>
        </w:rPr>
      </w:pPr>
    </w:p>
    <w:p>
      <w:pPr>
        <w:pStyle w:val="6"/>
        <w:ind w:left="220" w:right="87"/>
      </w:pPr>
      <w:r>
        <w:t>Include some discussion of features that may serve as "delighters" - unique or unexpected features that could distinguish your product.</w:t>
      </w:r>
    </w:p>
    <w:p>
      <w:pPr>
        <w:pStyle w:val="6"/>
        <w:spacing w:before="2"/>
      </w:pPr>
    </w:p>
    <w:p>
      <w:pPr>
        <w:pStyle w:val="3"/>
        <w:numPr>
          <w:ilvl w:val="1"/>
          <w:numId w:val="6"/>
        </w:numPr>
        <w:tabs>
          <w:tab w:val="left" w:pos="640"/>
        </w:tabs>
        <w:spacing w:before="0" w:after="0" w:line="321" w:lineRule="exact"/>
        <w:ind w:left="639" w:right="0" w:hanging="420"/>
        <w:jc w:val="left"/>
      </w:pPr>
      <w:r>
        <w:t>Initial Screening for Feasibility and</w:t>
      </w:r>
      <w:r>
        <w:rPr>
          <w:spacing w:val="-6"/>
        </w:rPr>
        <w:t xml:space="preserve"> </w:t>
      </w:r>
      <w:r>
        <w:t>Effectiveness</w:t>
      </w:r>
    </w:p>
    <w:p>
      <w:pPr>
        <w:pStyle w:val="6"/>
        <w:ind w:left="220" w:right="190"/>
      </w:pPr>
      <w:r>
        <w:t xml:space="preserve">Describe the method of concept screening (for possible methods, see </w:t>
      </w:r>
      <w:r>
        <w:fldChar w:fldCharType="begin"/>
      </w:r>
      <w:r>
        <w:instrText xml:space="preserve"> HYPERLINK "http://www.ent.ohiou.edu/%7Eme470/SnrDesign05_06/me470/Conceptselection_MITmodified.pdf)" \h </w:instrText>
      </w:r>
      <w:r>
        <w:fldChar w:fldCharType="separate"/>
      </w:r>
      <w:r>
        <w:rPr>
          <w:color w:val="0000FF"/>
          <w:u w:val="single" w:color="0000FF"/>
        </w:rPr>
        <w:t>http://www.ent.ohiou.edu/~me470/SnrDesign05_06/me470/Conceptselection_MITmodified.pdf)</w:t>
      </w:r>
      <w:r>
        <w:rPr>
          <w:color w:val="0000FF"/>
          <w:u w:val="single" w:color="0000FF"/>
        </w:rPr>
        <w:fldChar w:fldCharType="end"/>
      </w:r>
      <w:r>
        <w:rPr>
          <w:color w:val="0000FF"/>
        </w:rPr>
        <w:t xml:space="preserve"> </w:t>
      </w:r>
      <w:r>
        <w:t>Include appropriate evaluation of the alternatives to judge feasibility relative to the specifications and criteria. Document the feasibility of numerous (</w:t>
      </w:r>
      <w:r>
        <w:rPr>
          <w:u w:val="single"/>
        </w:rPr>
        <w:t>&gt;</w:t>
      </w:r>
      <w:r>
        <w:t>3) feasible alternatives.</w:t>
      </w:r>
    </w:p>
    <w:p>
      <w:pPr>
        <w:pStyle w:val="6"/>
        <w:rPr>
          <w:sz w:val="26"/>
        </w:rPr>
      </w:pPr>
    </w:p>
    <w:p>
      <w:pPr>
        <w:pStyle w:val="2"/>
        <w:numPr>
          <w:ilvl w:val="0"/>
          <w:numId w:val="7"/>
        </w:numPr>
        <w:tabs>
          <w:tab w:val="left" w:pos="540"/>
        </w:tabs>
        <w:spacing w:before="1" w:after="0" w:line="240" w:lineRule="auto"/>
        <w:ind w:left="539" w:right="0" w:hanging="320"/>
        <w:jc w:val="left"/>
      </w:pPr>
      <w:r>
        <w:rPr>
          <w:rFonts w:hint="eastAsia" w:eastAsia="宋体"/>
          <w:lang w:val="en-US" w:eastAsia="zh-CN"/>
        </w:rPr>
        <w:t>Learning Theory</w:t>
      </w:r>
    </w:p>
    <w:p>
      <w:pPr>
        <w:pStyle w:val="6"/>
        <w:rPr>
          <w:sz w:val="26"/>
        </w:rPr>
      </w:pPr>
    </w:p>
    <w:p>
      <w:pPr>
        <w:pStyle w:val="3"/>
        <w:numPr>
          <w:ilvl w:val="1"/>
          <w:numId w:val="7"/>
        </w:numPr>
        <w:bidi w:val="0"/>
        <w:ind w:left="639" w:leftChars="0" w:hanging="420" w:firstLineChars="0"/>
        <w:rPr>
          <w:rFonts w:hint="eastAsia"/>
          <w:lang w:val="en-US" w:eastAsia="zh-CN"/>
        </w:rPr>
      </w:pPr>
      <w:r>
        <w:rPr>
          <w:rFonts w:hint="eastAsia"/>
          <w:lang w:val="en-US" w:eastAsia="zh-CN"/>
        </w:rPr>
        <w:t>What  learning theory do you mainly applying</w:t>
      </w:r>
    </w:p>
    <w:p>
      <w:pPr>
        <w:pStyle w:val="3"/>
        <w:numPr>
          <w:ilvl w:val="1"/>
          <w:numId w:val="7"/>
        </w:numPr>
        <w:bidi w:val="0"/>
        <w:ind w:left="639" w:leftChars="0" w:hanging="420" w:firstLineChars="0"/>
        <w:rPr>
          <w:rFonts w:hint="default"/>
          <w:lang w:val="en-US" w:eastAsia="zh-CN"/>
        </w:rPr>
      </w:pPr>
      <w:r>
        <w:rPr>
          <w:rFonts w:hint="eastAsia"/>
          <w:lang w:val="en-US" w:eastAsia="zh-CN"/>
        </w:rPr>
        <w:t xml:space="preserve">Whay do you applying this(these) theory </w:t>
      </w:r>
    </w:p>
    <w:p>
      <w:pPr>
        <w:pStyle w:val="6"/>
        <w:spacing w:before="1"/>
        <w:rPr>
          <w:sz w:val="28"/>
        </w:rPr>
      </w:pPr>
    </w:p>
    <w:p>
      <w:pPr>
        <w:pStyle w:val="2"/>
        <w:numPr>
          <w:ilvl w:val="0"/>
          <w:numId w:val="7"/>
        </w:numPr>
        <w:tabs>
          <w:tab w:val="left" w:pos="540"/>
        </w:tabs>
        <w:spacing w:before="1" w:after="0" w:line="240" w:lineRule="auto"/>
        <w:ind w:left="539" w:right="0" w:hanging="320"/>
        <w:jc w:val="left"/>
      </w:pPr>
      <w:r>
        <w:rPr>
          <w:rFonts w:hint="eastAsia" w:eastAsia="宋体"/>
          <w:lang w:val="en-US" w:eastAsia="zh-CN"/>
        </w:rPr>
        <w:t>Technology applying</w:t>
      </w:r>
    </w:p>
    <w:p>
      <w:pPr>
        <w:spacing w:after="0"/>
      </w:pPr>
    </w:p>
    <w:p>
      <w:pPr>
        <w:spacing w:after="0"/>
        <w:rPr>
          <w:rFonts w:hint="eastAsia" w:eastAsia="宋体"/>
          <w:lang w:val="en-US" w:eastAsia="zh-CN"/>
        </w:rPr>
      </w:pPr>
      <w:r>
        <w:rPr>
          <w:rFonts w:hint="eastAsia" w:eastAsia="宋体"/>
          <w:lang w:val="en-US" w:eastAsia="zh-CN"/>
        </w:rPr>
        <w:t>在本节，你需要阐述设计中考虑使用的最有价值的技术，该技术为何能在你们的平台中发挥效果。</w:t>
      </w:r>
    </w:p>
    <w:p>
      <w:pPr>
        <w:spacing w:after="0"/>
        <w:rPr>
          <w:rFonts w:hint="default" w:eastAsia="宋体"/>
          <w:lang w:val="en-US" w:eastAsia="zh-CN"/>
        </w:rPr>
      </w:pPr>
    </w:p>
    <w:p>
      <w:pPr>
        <w:pStyle w:val="2"/>
        <w:numPr>
          <w:ilvl w:val="0"/>
          <w:numId w:val="7"/>
        </w:numPr>
        <w:tabs>
          <w:tab w:val="left" w:pos="540"/>
        </w:tabs>
        <w:spacing w:before="1" w:after="0" w:line="240" w:lineRule="auto"/>
        <w:ind w:left="539" w:right="0" w:hanging="320"/>
        <w:jc w:val="left"/>
        <w:rPr>
          <w:rFonts w:hint="default" w:eastAsia="宋体"/>
          <w:lang w:val="en-US" w:eastAsia="zh-CN"/>
        </w:rPr>
      </w:pPr>
      <w:r>
        <w:rPr>
          <w:rFonts w:hint="eastAsia" w:eastAsia="宋体"/>
          <w:lang w:val="en-US" w:eastAsia="zh-CN"/>
        </w:rPr>
        <w:t>Learning Analytic</w:t>
      </w:r>
    </w:p>
    <w:p>
      <w:pPr>
        <w:rPr>
          <w:rFonts w:hint="eastAsia"/>
          <w:lang w:val="en-US" w:eastAsia="zh-CN"/>
        </w:rPr>
      </w:pPr>
      <w:r>
        <w:rPr>
          <w:rFonts w:hint="eastAsia"/>
          <w:lang w:val="en-US" w:eastAsia="zh-CN"/>
        </w:rPr>
        <w:t>详细阐述如何在你的设计中应用xapi或等价技术获取用户的数据。</w:t>
      </w:r>
    </w:p>
    <w:p>
      <w:pPr>
        <w:rPr>
          <w:rFonts w:hint="default"/>
          <w:lang w:val="en-US" w:eastAsia="zh-CN"/>
        </w:rPr>
      </w:pPr>
      <w:r>
        <w:rPr>
          <w:rFonts w:hint="eastAsia"/>
          <w:lang w:val="en-US" w:eastAsia="zh-CN"/>
        </w:rPr>
        <w:t>那些界面操作获取那些数据。</w:t>
      </w:r>
    </w:p>
    <w:p>
      <w:pPr>
        <w:rPr>
          <w:rFonts w:hint="default"/>
          <w:b/>
          <w:bCs/>
          <w:i/>
          <w:iCs/>
          <w:lang w:val="en-US" w:eastAsia="zh-CN"/>
        </w:rPr>
      </w:pPr>
    </w:p>
    <w:p>
      <w:pPr>
        <w:pStyle w:val="3"/>
        <w:numPr>
          <w:ilvl w:val="1"/>
          <w:numId w:val="7"/>
        </w:numPr>
        <w:bidi w:val="0"/>
        <w:ind w:left="639" w:leftChars="0" w:hanging="420" w:firstLineChars="0"/>
        <w:rPr>
          <w:rFonts w:hint="eastAsia"/>
          <w:lang w:val="en-US" w:eastAsia="zh-CN"/>
        </w:rPr>
      </w:pPr>
      <w:r>
        <w:rPr>
          <w:rFonts w:hint="default"/>
          <w:lang w:val="en-US" w:eastAsia="zh-CN"/>
        </w:rPr>
        <w:t>What data do you need?</w:t>
      </w:r>
    </w:p>
    <w:p>
      <w:pPr>
        <w:rPr>
          <w:rFonts w:hint="default"/>
          <w:b/>
          <w:bCs/>
          <w:i/>
          <w:iCs/>
          <w:lang w:val="en-US" w:eastAsia="zh-CN"/>
        </w:rPr>
      </w:pPr>
    </w:p>
    <w:p>
      <w:pPr>
        <w:pStyle w:val="7"/>
        <w:keepNext w:val="0"/>
        <w:keepLines w:val="0"/>
        <w:widowControl/>
        <w:suppressLineNumbers w:val="0"/>
        <w:shd w:val="clear" w:fill="FFFFFF"/>
        <w:spacing w:before="0" w:beforeAutospacing="0" w:after="0" w:afterAutospacing="0" w:line="326" w:lineRule="atLeast"/>
        <w:ind w:left="0" w:right="0" w:firstLine="0"/>
        <w:rPr>
          <w:rFonts w:ascii="Arial" w:hAnsi="Arial" w:eastAsia="Arial" w:cs="Arial"/>
          <w:i w:val="0"/>
          <w:caps w:val="0"/>
          <w:color w:val="000000"/>
          <w:spacing w:val="0"/>
          <w:sz w:val="19"/>
          <w:szCs w:val="19"/>
        </w:rPr>
      </w:pPr>
      <w:r>
        <w:rPr>
          <w:rFonts w:hint="default" w:ascii="Arial" w:hAnsi="Arial" w:eastAsia="Arial" w:cs="Arial"/>
          <w:i w:val="0"/>
          <w:caps w:val="0"/>
          <w:color w:val="000000"/>
          <w:spacing w:val="0"/>
          <w:sz w:val="19"/>
          <w:szCs w:val="19"/>
          <w:shd w:val="clear" w:fill="FFFFFF"/>
        </w:rPr>
        <w:t>Your first step in designing statements is to figure out what data about the learning experiences you’re designing you’ll need to capture. This needs to be a detailed list of every piece of data you’ll capture about each learning experience. At this stage, don’t worry so much about how you will get the data or even if getting that data is possible; work out what you’ll need in an ideal world.</w:t>
      </w:r>
    </w:p>
    <w:p>
      <w:pPr>
        <w:pStyle w:val="7"/>
        <w:keepNext w:val="0"/>
        <w:keepLines w:val="0"/>
        <w:widowControl/>
        <w:suppressLineNumbers w:val="0"/>
        <w:shd w:val="clear" w:fill="FFFFFF"/>
        <w:spacing w:before="240" w:beforeAutospacing="0" w:after="0" w:afterAutospacing="0" w:line="326" w:lineRule="atLeast"/>
        <w:ind w:left="0" w:right="0" w:firstLine="0"/>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sz w:val="19"/>
          <w:szCs w:val="19"/>
          <w:shd w:val="clear" w:fill="FFFFFF"/>
        </w:rPr>
        <w:t>The following questions will help you to compile that list:</w:t>
      </w:r>
    </w:p>
    <w:p>
      <w:pPr>
        <w:keepNext w:val="0"/>
        <w:keepLines w:val="0"/>
        <w:widowControl/>
        <w:numPr>
          <w:ilvl w:val="0"/>
          <w:numId w:val="8"/>
        </w:numPr>
        <w:suppressLineNumbers w:val="0"/>
        <w:spacing w:before="0" w:beforeAutospacing="1" w:after="0" w:afterAutospacing="1"/>
        <w:ind w:left="720" w:hanging="360"/>
      </w:pPr>
      <w:r>
        <w:rPr>
          <w:rFonts w:hint="default" w:ascii="Arial" w:hAnsi="Arial" w:eastAsia="Arial" w:cs="Arial"/>
          <w:i w:val="0"/>
          <w:caps w:val="0"/>
          <w:color w:val="000000"/>
          <w:spacing w:val="0"/>
          <w:sz w:val="19"/>
          <w:szCs w:val="19"/>
          <w:shd w:val="clear" w:fill="FFFFFF"/>
        </w:rPr>
        <w:t>What different experiences is your solution made of? Consider this at both a high level and a more granular level.</w:t>
      </w:r>
    </w:p>
    <w:p>
      <w:pPr>
        <w:keepNext w:val="0"/>
        <w:keepLines w:val="0"/>
        <w:widowControl/>
        <w:numPr>
          <w:ilvl w:val="0"/>
          <w:numId w:val="8"/>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What data do you need in order to generate reports required by your stakeholders?</w:t>
      </w:r>
    </w:p>
    <w:p>
      <w:pPr>
        <w:keepNext w:val="0"/>
        <w:keepLines w:val="0"/>
        <w:widowControl/>
        <w:numPr>
          <w:ilvl w:val="0"/>
          <w:numId w:val="8"/>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What data do you need in order to answer questions posed by your </w:t>
      </w:r>
      <w:r>
        <w:rPr>
          <w:rFonts w:hint="default" w:ascii="Arial" w:hAnsi="Arial" w:eastAsia="Arial" w:cs="Arial"/>
          <w:i w:val="0"/>
          <w:caps w:val="0"/>
          <w:color w:val="338CB2"/>
          <w:spacing w:val="0"/>
          <w:sz w:val="19"/>
          <w:szCs w:val="19"/>
          <w:u w:val="single"/>
          <w:shd w:val="clear" w:fill="FFFFFF"/>
        </w:rPr>
        <w:fldChar w:fldCharType="begin"/>
      </w:r>
      <w:r>
        <w:rPr>
          <w:rFonts w:hint="default" w:ascii="Arial" w:hAnsi="Arial" w:eastAsia="Arial" w:cs="Arial"/>
          <w:i w:val="0"/>
          <w:caps w:val="0"/>
          <w:color w:val="338CB2"/>
          <w:spacing w:val="0"/>
          <w:sz w:val="19"/>
          <w:szCs w:val="19"/>
          <w:u w:val="single"/>
          <w:shd w:val="clear" w:fill="FFFFFF"/>
        </w:rPr>
        <w:instrText xml:space="preserve"> HYPERLINK "https://xapi.com/learning-design-transformed" \l "learning-analytics" </w:instrText>
      </w:r>
      <w:r>
        <w:rPr>
          <w:rFonts w:hint="default" w:ascii="Arial" w:hAnsi="Arial" w:eastAsia="Arial" w:cs="Arial"/>
          <w:i w:val="0"/>
          <w:caps w:val="0"/>
          <w:color w:val="338CB2"/>
          <w:spacing w:val="0"/>
          <w:sz w:val="19"/>
          <w:szCs w:val="19"/>
          <w:u w:val="single"/>
          <w:shd w:val="clear" w:fill="FFFFFF"/>
        </w:rPr>
        <w:fldChar w:fldCharType="separate"/>
      </w:r>
      <w:r>
        <w:rPr>
          <w:rStyle w:val="10"/>
          <w:rFonts w:hint="default" w:ascii="Arial" w:hAnsi="Arial" w:eastAsia="Arial" w:cs="Arial"/>
          <w:i w:val="0"/>
          <w:caps w:val="0"/>
          <w:color w:val="338CB2"/>
          <w:spacing w:val="0"/>
          <w:sz w:val="19"/>
          <w:szCs w:val="19"/>
          <w:u w:val="single"/>
          <w:shd w:val="clear" w:fill="FFFFFF"/>
        </w:rPr>
        <w:t>learning analytics</w:t>
      </w:r>
      <w:r>
        <w:rPr>
          <w:rFonts w:hint="default" w:ascii="Arial" w:hAnsi="Arial" w:eastAsia="Arial" w:cs="Arial"/>
          <w:i w:val="0"/>
          <w:caps w:val="0"/>
          <w:color w:val="338CB2"/>
          <w:spacing w:val="0"/>
          <w:sz w:val="19"/>
          <w:szCs w:val="19"/>
          <w:u w:val="single"/>
          <w:shd w:val="clear" w:fill="FFFFFF"/>
        </w:rPr>
        <w:fldChar w:fldCharType="end"/>
      </w:r>
      <w:r>
        <w:rPr>
          <w:rFonts w:hint="default" w:ascii="Arial" w:hAnsi="Arial" w:eastAsia="Arial" w:cs="Arial"/>
          <w:i w:val="0"/>
          <w:caps w:val="0"/>
          <w:color w:val="000000"/>
          <w:spacing w:val="0"/>
          <w:sz w:val="19"/>
          <w:szCs w:val="19"/>
          <w:shd w:val="clear" w:fill="FFFFFF"/>
        </w:rPr>
        <w:t>?</w:t>
      </w:r>
    </w:p>
    <w:p>
      <w:pPr>
        <w:keepNext w:val="0"/>
        <w:keepLines w:val="0"/>
        <w:widowControl/>
        <w:numPr>
          <w:ilvl w:val="0"/>
          <w:numId w:val="8"/>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How will the learning experience adapt to the learner? What data do you need from other experiences to support this?</w:t>
      </w:r>
    </w:p>
    <w:p>
      <w:pPr>
        <w:keepNext w:val="0"/>
        <w:keepLines w:val="0"/>
        <w:widowControl/>
        <w:numPr>
          <w:ilvl w:val="0"/>
          <w:numId w:val="8"/>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What data do you need to inform the design of future similar experiences?</w:t>
      </w:r>
    </w:p>
    <w:p>
      <w:pPr>
        <w:keepNext w:val="0"/>
        <w:keepLines w:val="0"/>
        <w:widowControl/>
        <w:numPr>
          <w:ilvl w:val="0"/>
          <w:numId w:val="8"/>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What data do you currently collect and why? Do you still need that data?</w:t>
      </w:r>
    </w:p>
    <w:p>
      <w:pPr>
        <w:rPr>
          <w:rFonts w:hint="default"/>
          <w:b/>
          <w:bCs/>
          <w:i/>
          <w:iCs/>
          <w:lang w:val="en-US" w:eastAsia="zh-CN"/>
        </w:rPr>
      </w:pPr>
    </w:p>
    <w:p>
      <w:pPr>
        <w:rPr>
          <w:rFonts w:hint="default"/>
          <w:b/>
          <w:bCs/>
          <w:i/>
          <w:iCs/>
          <w:lang w:val="en-US" w:eastAsia="zh-CN"/>
        </w:rPr>
      </w:pPr>
    </w:p>
    <w:p>
      <w:pPr>
        <w:pStyle w:val="3"/>
        <w:numPr>
          <w:ilvl w:val="1"/>
          <w:numId w:val="7"/>
        </w:numPr>
        <w:bidi w:val="0"/>
        <w:ind w:left="639" w:leftChars="0" w:hanging="420" w:firstLineChars="0"/>
        <w:rPr>
          <w:rFonts w:hint="eastAsia"/>
          <w:lang w:val="en-US" w:eastAsia="zh-CN"/>
        </w:rPr>
      </w:pPr>
      <w:r>
        <w:rPr>
          <w:rFonts w:hint="default"/>
          <w:lang w:val="en-US" w:eastAsia="zh-CN"/>
        </w:rPr>
        <w:t>How will you capture that data?</w:t>
      </w:r>
    </w:p>
    <w:p>
      <w:pPr>
        <w:pStyle w:val="7"/>
        <w:keepNext w:val="0"/>
        <w:keepLines w:val="0"/>
        <w:widowControl/>
        <w:suppressLineNumbers w:val="0"/>
        <w:shd w:val="clear" w:fill="FFFFFF"/>
        <w:spacing w:before="0" w:beforeAutospacing="0" w:after="0" w:afterAutospacing="0" w:line="326" w:lineRule="atLeast"/>
        <w:ind w:left="0" w:right="0" w:firstLine="0"/>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sz w:val="19"/>
          <w:szCs w:val="19"/>
          <w:shd w:val="clear" w:fill="FFFFFF"/>
        </w:rPr>
        <w:t>Once you’ve determined what data you want to collect, you need to plan out how you will get that data and figure out what’s feasible within your budget. There are a few different approaches to collect data about experiences and the most appropriate approach will vary for different experiences and different contexts:</w:t>
      </w:r>
    </w:p>
    <w:p>
      <w:pPr>
        <w:keepNext w:val="0"/>
        <w:keepLines w:val="0"/>
        <w:widowControl/>
        <w:numPr>
          <w:ilvl w:val="0"/>
          <w:numId w:val="9"/>
        </w:numPr>
        <w:suppressLineNumbers w:val="0"/>
        <w:spacing w:before="0" w:beforeAutospacing="1" w:after="0" w:afterAutospacing="1"/>
        <w:ind w:left="720" w:hanging="360"/>
      </w:pPr>
      <w:r>
        <w:rPr>
          <w:rFonts w:hint="default" w:ascii="Arial" w:hAnsi="Arial" w:eastAsia="Arial" w:cs="Arial"/>
          <w:i w:val="0"/>
          <w:caps w:val="0"/>
          <w:color w:val="000000"/>
          <w:spacing w:val="0"/>
          <w:sz w:val="19"/>
          <w:szCs w:val="19"/>
          <w:shd w:val="clear" w:fill="FFFFFF"/>
        </w:rPr>
        <w:t>Embed xAPI tracking directly into the experience. This is normally the best approach for e-learning content and can be the best approach for tracking job performance via business systems you control.</w:t>
      </w:r>
    </w:p>
    <w:p>
      <w:pPr>
        <w:keepNext w:val="0"/>
        <w:keepLines w:val="0"/>
        <w:widowControl/>
        <w:numPr>
          <w:ilvl w:val="0"/>
          <w:numId w:val="9"/>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Use a connector application to pull data out of an existing system and translate it into a xAPI format. This is often the approach used for tracking software that you are not able to customize.</w:t>
      </w:r>
    </w:p>
    <w:p>
      <w:pPr>
        <w:keepNext w:val="0"/>
        <w:keepLines w:val="0"/>
        <w:widowControl/>
        <w:numPr>
          <w:ilvl w:val="0"/>
          <w:numId w:val="9"/>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Track an event related to the experience rather than the experience itself. For example you might track that somebody followed a link to a website rather than tracking the website itself.</w:t>
      </w:r>
    </w:p>
    <w:p>
      <w:pPr>
        <w:keepNext w:val="0"/>
        <w:keepLines w:val="0"/>
        <w:widowControl/>
        <w:numPr>
          <w:ilvl w:val="0"/>
          <w:numId w:val="9"/>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Enable the learner to self-report the experience, perhaps using a </w:t>
      </w:r>
      <w:r>
        <w:rPr>
          <w:rFonts w:hint="default" w:ascii="Arial" w:hAnsi="Arial" w:eastAsia="Arial" w:cs="Arial"/>
          <w:i w:val="0"/>
          <w:caps w:val="0"/>
          <w:color w:val="338CB2"/>
          <w:spacing w:val="0"/>
          <w:sz w:val="19"/>
          <w:szCs w:val="19"/>
          <w:u w:val="single"/>
          <w:shd w:val="clear" w:fill="FFFFFF"/>
        </w:rPr>
        <w:fldChar w:fldCharType="begin"/>
      </w:r>
      <w:r>
        <w:rPr>
          <w:rFonts w:hint="default" w:ascii="Arial" w:hAnsi="Arial" w:eastAsia="Arial" w:cs="Arial"/>
          <w:i w:val="0"/>
          <w:caps w:val="0"/>
          <w:color w:val="338CB2"/>
          <w:spacing w:val="0"/>
          <w:sz w:val="19"/>
          <w:szCs w:val="19"/>
          <w:u w:val="single"/>
          <w:shd w:val="clear" w:fill="FFFFFF"/>
        </w:rPr>
        <w:instrText xml:space="preserve"> HYPERLINK "https://xapi.com/bookmarklet" </w:instrText>
      </w:r>
      <w:r>
        <w:rPr>
          <w:rFonts w:hint="default" w:ascii="Arial" w:hAnsi="Arial" w:eastAsia="Arial" w:cs="Arial"/>
          <w:i w:val="0"/>
          <w:caps w:val="0"/>
          <w:color w:val="338CB2"/>
          <w:spacing w:val="0"/>
          <w:sz w:val="19"/>
          <w:szCs w:val="19"/>
          <w:u w:val="single"/>
          <w:shd w:val="clear" w:fill="FFFFFF"/>
        </w:rPr>
        <w:fldChar w:fldCharType="separate"/>
      </w:r>
      <w:r>
        <w:rPr>
          <w:rStyle w:val="10"/>
          <w:rFonts w:hint="default" w:ascii="Arial" w:hAnsi="Arial" w:eastAsia="Arial" w:cs="Arial"/>
          <w:i w:val="0"/>
          <w:caps w:val="0"/>
          <w:color w:val="338CB2"/>
          <w:spacing w:val="0"/>
          <w:sz w:val="19"/>
          <w:szCs w:val="19"/>
          <w:u w:val="single"/>
          <w:shd w:val="clear" w:fill="FFFFFF"/>
        </w:rPr>
        <w:t>bookmarklet</w:t>
      </w:r>
      <w:r>
        <w:rPr>
          <w:rFonts w:hint="default" w:ascii="Arial" w:hAnsi="Arial" w:eastAsia="Arial" w:cs="Arial"/>
          <w:i w:val="0"/>
          <w:caps w:val="0"/>
          <w:color w:val="338CB2"/>
          <w:spacing w:val="0"/>
          <w:sz w:val="19"/>
          <w:szCs w:val="19"/>
          <w:u w:val="single"/>
          <w:shd w:val="clear" w:fill="FFFFFF"/>
        </w:rPr>
        <w:fldChar w:fldCharType="end"/>
      </w:r>
      <w:r>
        <w:rPr>
          <w:rFonts w:hint="default" w:ascii="Arial" w:hAnsi="Arial" w:eastAsia="Arial" w:cs="Arial"/>
          <w:i w:val="0"/>
          <w:caps w:val="0"/>
          <w:color w:val="000000"/>
          <w:spacing w:val="0"/>
          <w:sz w:val="19"/>
          <w:szCs w:val="19"/>
          <w:shd w:val="clear" w:fill="FFFFFF"/>
        </w:rPr>
        <w:t> for websites or a mobile app for real world experiences. This is often the best approach for self-directed learning.</w:t>
      </w:r>
    </w:p>
    <w:p>
      <w:pPr>
        <w:keepNext w:val="0"/>
        <w:keepLines w:val="0"/>
        <w:widowControl/>
        <w:numPr>
          <w:ilvl w:val="0"/>
          <w:numId w:val="9"/>
        </w:numPr>
        <w:suppressLineNumbers w:val="0"/>
        <w:spacing w:before="120" w:beforeAutospacing="0" w:after="0" w:afterAutospacing="1"/>
        <w:ind w:left="720" w:hanging="360"/>
      </w:pPr>
      <w:r>
        <w:rPr>
          <w:rFonts w:hint="default" w:ascii="Arial" w:hAnsi="Arial" w:eastAsia="Arial" w:cs="Arial"/>
          <w:i w:val="0"/>
          <w:caps w:val="0"/>
          <w:color w:val="000000"/>
          <w:spacing w:val="0"/>
          <w:sz w:val="19"/>
          <w:szCs w:val="19"/>
          <w:shd w:val="clear" w:fill="FFFFFF"/>
        </w:rPr>
        <w:t>Enable somebody else to report on the learner’s experiences and achievements, such as a manager, coach, colleague or customer. This is most appropriate when assessing real-world performance.</w:t>
      </w:r>
    </w:p>
    <w:p>
      <w:pPr>
        <w:pStyle w:val="7"/>
        <w:keepNext w:val="0"/>
        <w:keepLines w:val="0"/>
        <w:widowControl/>
        <w:suppressLineNumbers w:val="0"/>
        <w:shd w:val="clear" w:fill="FFFFFF"/>
        <w:spacing w:before="0" w:beforeAutospacing="0" w:after="0" w:afterAutospacing="0" w:line="326" w:lineRule="atLeast"/>
        <w:ind w:left="0" w:right="0" w:firstLine="0"/>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sz w:val="19"/>
          <w:szCs w:val="19"/>
          <w:shd w:val="clear" w:fill="FFFFFF"/>
        </w:rPr>
        <w:t>However you are tracking, there will be cost implications, and that cost will influence how you track. In some cases you may decide to go without a piece of data due to costs associated with obtaining it. Work with your technical team to figure out what is and isn’t feasible.</w:t>
      </w:r>
    </w:p>
    <w:p>
      <w:pPr>
        <w:rPr>
          <w:rFonts w:hint="default"/>
          <w:b/>
          <w:bCs/>
          <w:i/>
          <w:iCs/>
          <w:lang w:val="en-US" w:eastAsia="zh-CN"/>
        </w:rPr>
      </w:pPr>
    </w:p>
    <w:p>
      <w:pPr>
        <w:pStyle w:val="3"/>
        <w:numPr>
          <w:ilvl w:val="1"/>
          <w:numId w:val="7"/>
        </w:numPr>
        <w:bidi w:val="0"/>
        <w:ind w:left="639" w:leftChars="0" w:hanging="420" w:firstLineChars="0"/>
        <w:rPr>
          <w:rFonts w:hint="eastAsia"/>
          <w:lang w:val="en-US" w:eastAsia="zh-CN"/>
        </w:rPr>
      </w:pPr>
      <w:r>
        <w:rPr>
          <w:rFonts w:hint="default"/>
          <w:lang w:val="en-US" w:eastAsia="zh-CN"/>
        </w:rPr>
        <w:t>How will you structure the data?</w:t>
      </w:r>
    </w:p>
    <w:p>
      <w:pPr>
        <w:pStyle w:val="7"/>
        <w:keepNext w:val="0"/>
        <w:keepLines w:val="0"/>
        <w:widowControl/>
        <w:suppressLineNumbers w:val="0"/>
        <w:shd w:val="clear" w:fill="FFFFFF"/>
        <w:spacing w:before="0" w:beforeAutospacing="0" w:after="0" w:afterAutospacing="0" w:line="326" w:lineRule="atLeast"/>
        <w:ind w:left="0" w:right="0" w:firstLine="0"/>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sz w:val="19"/>
          <w:szCs w:val="19"/>
          <w:shd w:val="clear" w:fill="FFFFFF"/>
        </w:rPr>
        <w:t>Having determined what data to capture and how to capture it, you can now think about how that data will be structured as xAPI statements. Your developer will </w:t>
      </w:r>
      <w:r>
        <w:rPr>
          <w:rFonts w:hint="default" w:ascii="Arial" w:hAnsi="Arial" w:eastAsia="Arial" w:cs="Arial"/>
          <w:i w:val="0"/>
          <w:caps w:val="0"/>
          <w:color w:val="338CB2"/>
          <w:spacing w:val="0"/>
          <w:sz w:val="19"/>
          <w:szCs w:val="19"/>
          <w:u w:val="single"/>
          <w:shd w:val="clear" w:fill="FFFFFF"/>
        </w:rPr>
        <w:fldChar w:fldCharType="begin"/>
      </w:r>
      <w:r>
        <w:rPr>
          <w:rFonts w:hint="default" w:ascii="Arial" w:hAnsi="Arial" w:eastAsia="Arial" w:cs="Arial"/>
          <w:i w:val="0"/>
          <w:caps w:val="0"/>
          <w:color w:val="338CB2"/>
          <w:spacing w:val="0"/>
          <w:sz w:val="19"/>
          <w:szCs w:val="19"/>
          <w:u w:val="single"/>
          <w:shd w:val="clear" w:fill="FFFFFF"/>
        </w:rPr>
        <w:instrText xml:space="preserve"> HYPERLINK "https://xapi.com/statements" </w:instrText>
      </w:r>
      <w:r>
        <w:rPr>
          <w:rFonts w:hint="default" w:ascii="Arial" w:hAnsi="Arial" w:eastAsia="Arial" w:cs="Arial"/>
          <w:i w:val="0"/>
          <w:caps w:val="0"/>
          <w:color w:val="338CB2"/>
          <w:spacing w:val="0"/>
          <w:sz w:val="19"/>
          <w:szCs w:val="19"/>
          <w:u w:val="single"/>
          <w:shd w:val="clear" w:fill="FFFFFF"/>
        </w:rPr>
        <w:fldChar w:fldCharType="separate"/>
      </w:r>
      <w:r>
        <w:rPr>
          <w:rStyle w:val="10"/>
          <w:rFonts w:hint="default" w:ascii="Arial" w:hAnsi="Arial" w:eastAsia="Arial" w:cs="Arial"/>
          <w:i w:val="0"/>
          <w:caps w:val="0"/>
          <w:color w:val="338CB2"/>
          <w:spacing w:val="0"/>
          <w:sz w:val="19"/>
          <w:szCs w:val="19"/>
          <w:u w:val="single"/>
          <w:shd w:val="clear" w:fill="FFFFFF"/>
        </w:rPr>
        <w:t>dive into the details of statements</w:t>
      </w:r>
      <w:r>
        <w:rPr>
          <w:rFonts w:hint="default" w:ascii="Arial" w:hAnsi="Arial" w:eastAsia="Arial" w:cs="Arial"/>
          <w:i w:val="0"/>
          <w:caps w:val="0"/>
          <w:color w:val="338CB2"/>
          <w:spacing w:val="0"/>
          <w:sz w:val="19"/>
          <w:szCs w:val="19"/>
          <w:u w:val="single"/>
          <w:shd w:val="clear" w:fill="FFFFFF"/>
        </w:rPr>
        <w:fldChar w:fldCharType="end"/>
      </w:r>
      <w:r>
        <w:rPr>
          <w:rFonts w:hint="default" w:ascii="Arial" w:hAnsi="Arial" w:eastAsia="Arial" w:cs="Arial"/>
          <w:i w:val="0"/>
          <w:caps w:val="0"/>
          <w:color w:val="000000"/>
          <w:spacing w:val="0"/>
          <w:sz w:val="19"/>
          <w:szCs w:val="19"/>
          <w:shd w:val="clear" w:fill="FFFFFF"/>
        </w:rPr>
        <w:t>, but as a learning designer, you need to understand the high level basics. The table below outlines the structure of a xAPI statements and the considerations you need to think about as a designer.</w:t>
      </w:r>
    </w:p>
    <w:tbl>
      <w:tblPr>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49"/>
        <w:gridCol w:w="3752"/>
        <w:gridCol w:w="4599"/>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b/>
                <w:i w:val="0"/>
                <w:caps w:val="0"/>
                <w:color w:val="000000"/>
                <w:spacing w:val="0"/>
                <w:kern w:val="0"/>
                <w:sz w:val="19"/>
                <w:szCs w:val="19"/>
                <w:bdr w:val="none" w:color="auto" w:sz="0" w:space="0"/>
                <w:lang w:val="en-US" w:eastAsia="zh-CN" w:bidi="ar"/>
              </w:rPr>
              <w:t>Element</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b/>
                <w:i w:val="0"/>
                <w:caps w:val="0"/>
                <w:color w:val="000000"/>
                <w:spacing w:val="0"/>
                <w:kern w:val="0"/>
                <w:sz w:val="19"/>
                <w:szCs w:val="19"/>
                <w:bdr w:val="none" w:color="auto" w:sz="0" w:space="0"/>
                <w:lang w:val="en-US" w:eastAsia="zh-CN" w:bidi="ar"/>
              </w:rPr>
              <w:t>Explanation</w:t>
            </w:r>
          </w:p>
        </w:tc>
        <w:tc>
          <w:tcPr>
            <w:tcW w:w="459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b/>
                <w:i w:val="0"/>
                <w:caps w:val="0"/>
                <w:color w:val="000000"/>
                <w:spacing w:val="0"/>
                <w:kern w:val="0"/>
                <w:sz w:val="19"/>
                <w:szCs w:val="19"/>
                <w:bdr w:val="none" w:color="auto" w:sz="0" w:space="0"/>
                <w:lang w:val="en-US" w:eastAsia="zh-CN" w:bidi="ar"/>
              </w:rPr>
              <w:t>Considerations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Actor</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An identity of the person who did the thing. People often have multiple identities e.g. personal and work email, Twitter etc. Only one is assigned to the experience.</w:t>
            </w:r>
          </w:p>
        </w:tc>
        <w:tc>
          <w:tcPr>
            <w:tcW w:w="459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Who is the person that the experience is about? See </w:t>
            </w:r>
            <w:r>
              <w:rPr>
                <w:rFonts w:hint="default" w:ascii="Arial" w:hAnsi="Arial" w:eastAsia="Arial" w:cs="Arial"/>
                <w:i w:val="0"/>
                <w:caps w:val="0"/>
                <w:color w:val="338CB2"/>
                <w:spacing w:val="0"/>
                <w:kern w:val="0"/>
                <w:sz w:val="19"/>
                <w:szCs w:val="19"/>
                <w:u w:val="single"/>
                <w:bdr w:val="none" w:color="auto" w:sz="0" w:space="0"/>
                <w:lang w:val="en-US" w:eastAsia="zh-CN" w:bidi="ar"/>
              </w:rPr>
              <w:fldChar w:fldCharType="begin"/>
            </w:r>
            <w:r>
              <w:rPr>
                <w:rFonts w:hint="default" w:ascii="Arial" w:hAnsi="Arial" w:eastAsia="Arial" w:cs="Arial"/>
                <w:i w:val="0"/>
                <w:caps w:val="0"/>
                <w:color w:val="338CB2"/>
                <w:spacing w:val="0"/>
                <w:kern w:val="0"/>
                <w:sz w:val="19"/>
                <w:szCs w:val="19"/>
                <w:u w:val="single"/>
                <w:bdr w:val="none" w:color="auto" w:sz="0" w:space="0"/>
                <w:lang w:val="en-US" w:eastAsia="zh-CN" w:bidi="ar"/>
              </w:rPr>
              <w:instrText xml:space="preserve"> HYPERLINK "https://xapi.com/blog/who-did-it/" </w:instrText>
            </w:r>
            <w:r>
              <w:rPr>
                <w:rFonts w:hint="default" w:ascii="Arial" w:hAnsi="Arial" w:eastAsia="Arial" w:cs="Arial"/>
                <w:i w:val="0"/>
                <w:caps w:val="0"/>
                <w:color w:val="338CB2"/>
                <w:spacing w:val="0"/>
                <w:kern w:val="0"/>
                <w:sz w:val="19"/>
                <w:szCs w:val="19"/>
                <w:u w:val="single"/>
                <w:bdr w:val="none" w:color="auto" w:sz="0" w:space="0"/>
                <w:lang w:val="en-US" w:eastAsia="zh-CN" w:bidi="ar"/>
              </w:rPr>
              <w:fldChar w:fldCharType="separate"/>
            </w:r>
            <w:r>
              <w:rPr>
                <w:rStyle w:val="10"/>
                <w:rFonts w:hint="default" w:ascii="Arial" w:hAnsi="Arial" w:eastAsia="Arial" w:cs="Arial"/>
                <w:i w:val="0"/>
                <w:caps w:val="0"/>
                <w:color w:val="338CB2"/>
                <w:spacing w:val="0"/>
                <w:sz w:val="19"/>
                <w:szCs w:val="19"/>
                <w:u w:val="single"/>
                <w:bdr w:val="none" w:color="auto" w:sz="0" w:space="0"/>
              </w:rPr>
              <w:t>Who Did It?</w:t>
            </w:r>
            <w:r>
              <w:rPr>
                <w:rFonts w:hint="default" w:ascii="Arial" w:hAnsi="Arial" w:eastAsia="Arial" w:cs="Arial"/>
                <w:i w:val="0"/>
                <w:caps w:val="0"/>
                <w:color w:val="338CB2"/>
                <w:spacing w:val="0"/>
                <w:kern w:val="0"/>
                <w:sz w:val="19"/>
                <w:szCs w:val="19"/>
                <w:u w:val="single"/>
                <w:bdr w:val="none" w:color="auto" w:sz="0" w:space="0"/>
                <w:lang w:val="en-US" w:eastAsia="zh-CN" w:bidi="ar"/>
              </w:rPr>
              <w:fldChar w:fldCharType="end"/>
            </w:r>
            <w:r>
              <w:rPr>
                <w:rFonts w:hint="default" w:ascii="Arial" w:hAnsi="Arial" w:eastAsia="Arial" w:cs="Arial"/>
                <w:i w:val="0"/>
                <w:caps w:val="0"/>
                <w:color w:val="000000"/>
                <w:spacing w:val="0"/>
                <w:kern w:val="0"/>
                <w:sz w:val="19"/>
                <w:szCs w:val="19"/>
                <w:bdr w:val="none" w:color="auto" w:sz="0" w:space="0"/>
                <w:lang w:val="en-US" w:eastAsia="zh-CN" w:bidi="ar"/>
              </w:rPr>
              <w:br w:type="textWrapping"/>
            </w:r>
            <w:r>
              <w:rPr>
                <w:rFonts w:hint="default" w:ascii="Arial" w:hAnsi="Arial" w:eastAsia="Arial" w:cs="Arial"/>
                <w:i w:val="0"/>
                <w:caps w:val="0"/>
                <w:color w:val="000000"/>
                <w:spacing w:val="0"/>
                <w:kern w:val="0"/>
                <w:sz w:val="19"/>
                <w:szCs w:val="19"/>
                <w:bdr w:val="none" w:color="auto" w:sz="0" w:space="0"/>
                <w:lang w:val="en-US" w:eastAsia="zh-CN" w:bidi="ar"/>
              </w:rPr>
              <w:t>Is the actor a single person or a group?</w:t>
            </w:r>
            <w:r>
              <w:rPr>
                <w:rFonts w:hint="default" w:ascii="Arial" w:hAnsi="Arial" w:eastAsia="Arial" w:cs="Arial"/>
                <w:i w:val="0"/>
                <w:caps w:val="0"/>
                <w:color w:val="000000"/>
                <w:spacing w:val="0"/>
                <w:kern w:val="0"/>
                <w:sz w:val="19"/>
                <w:szCs w:val="19"/>
                <w:bdr w:val="none" w:color="auto" w:sz="0" w:space="0"/>
                <w:lang w:val="en-US" w:eastAsia="zh-CN" w:bidi="ar"/>
              </w:rPr>
              <w:br w:type="textWrapping"/>
            </w:r>
            <w:r>
              <w:rPr>
                <w:rFonts w:hint="default" w:ascii="Arial" w:hAnsi="Arial" w:eastAsia="Arial" w:cs="Arial"/>
                <w:i w:val="0"/>
                <w:caps w:val="0"/>
                <w:color w:val="000000"/>
                <w:spacing w:val="0"/>
                <w:kern w:val="0"/>
                <w:sz w:val="19"/>
                <w:szCs w:val="19"/>
                <w:bdr w:val="none" w:color="auto" w:sz="0" w:space="0"/>
                <w:lang w:val="en-US" w:eastAsia="zh-CN" w:bidi="ar"/>
              </w:rPr>
              <w:t>Which identity is most appropriate to use in this context? Are there any privacy issues? Will you need to associate multiple identifiers used to track different experiences?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Verb</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The action being done by the actor.</w:t>
            </w:r>
          </w:p>
        </w:tc>
        <w:tc>
          <w:tcPr>
            <w:tcW w:w="459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Work with your developer to choose the most appropriate verb identifier.</w:t>
            </w:r>
            <w:r>
              <w:rPr>
                <w:rFonts w:hint="default" w:ascii="Arial" w:hAnsi="Arial" w:eastAsia="Arial" w:cs="Arial"/>
                <w:i w:val="0"/>
                <w:caps w:val="0"/>
                <w:color w:val="000000"/>
                <w:spacing w:val="0"/>
                <w:kern w:val="0"/>
                <w:sz w:val="19"/>
                <w:szCs w:val="19"/>
                <w:bdr w:val="none" w:color="auto" w:sz="0" w:space="0"/>
                <w:lang w:val="en-US" w:eastAsia="zh-CN" w:bidi="ar"/>
              </w:rPr>
              <w:br w:type="textWrapping"/>
            </w:r>
            <w:r>
              <w:rPr>
                <w:rFonts w:hint="default" w:ascii="Arial" w:hAnsi="Arial" w:eastAsia="Arial" w:cs="Arial"/>
                <w:i w:val="0"/>
                <w:caps w:val="0"/>
                <w:color w:val="000000"/>
                <w:spacing w:val="0"/>
                <w:kern w:val="0"/>
                <w:sz w:val="19"/>
                <w:szCs w:val="19"/>
                <w:bdr w:val="none" w:color="auto" w:sz="0" w:space="0"/>
                <w:lang w:val="en-US" w:eastAsia="zh-CN" w:bidi="ar"/>
              </w:rPr>
              <w:t>Will statements be displayed in multiple languages? If so, will verb translations be stored within statements or hosted elsewhere?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Object</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The thing the actor is acting on. This is normally an activity, but can also be a person, group or even another statement.</w:t>
            </w:r>
          </w:p>
        </w:tc>
        <w:tc>
          <w:tcPr>
            <w:tcW w:w="4599" w:type="dxa"/>
            <w:tcBorders>
              <w:right w:val="single" w:color="CCCCCC" w:sz="4" w:space="0"/>
            </w:tcBorders>
            <w:shd w:val="clear" w:color="auto" w:fill="FFFFFF"/>
            <w:tcMar>
              <w:top w:w="96" w:type="dxa"/>
              <w:left w:w="96" w:type="dxa"/>
              <w:bottom w:w="96" w:type="dxa"/>
              <w:right w:w="96" w:type="dxa"/>
            </w:tcMar>
            <w:vAlign w:val="top"/>
          </w:tcPr>
          <w:p>
            <w:pPr>
              <w:pStyle w:val="7"/>
              <w:keepNext w:val="0"/>
              <w:keepLines w:val="0"/>
              <w:widowControl/>
              <w:suppressLineNumbers w:val="0"/>
              <w:spacing w:before="0" w:beforeAutospacing="0" w:after="0" w:afterAutospacing="0" w:line="326" w:lineRule="atLeast"/>
              <w:ind w:left="0" w:right="0"/>
            </w:pPr>
            <w:r>
              <w:rPr>
                <w:rFonts w:hint="default" w:ascii="Arial" w:hAnsi="Arial" w:eastAsia="Arial" w:cs="Arial"/>
                <w:i w:val="0"/>
                <w:caps w:val="0"/>
                <w:color w:val="000000"/>
                <w:spacing w:val="0"/>
                <w:sz w:val="19"/>
                <w:szCs w:val="19"/>
              </w:rPr>
              <w:t>What information do you need to capture about the activity itself?</w:t>
            </w:r>
          </w:p>
          <w:p>
            <w:pPr>
              <w:pStyle w:val="7"/>
              <w:keepNext w:val="0"/>
              <w:keepLines w:val="0"/>
              <w:widowControl/>
              <w:suppressLineNumbers w:val="0"/>
              <w:spacing w:before="240" w:beforeAutospacing="0" w:after="0" w:afterAutospacing="0" w:line="326" w:lineRule="atLeast"/>
              <w:ind w:left="0" w:right="0"/>
            </w:pPr>
            <w:r>
              <w:rPr>
                <w:rFonts w:hint="default" w:ascii="Arial" w:hAnsi="Arial" w:eastAsia="Arial" w:cs="Arial"/>
                <w:i w:val="0"/>
                <w:caps w:val="0"/>
                <w:color w:val="000000"/>
                <w:spacing w:val="0"/>
                <w:sz w:val="19"/>
                <w:szCs w:val="19"/>
              </w:rPr>
              <w:t>How will you create the activity id and ensure it’s unique? See </w:t>
            </w:r>
            <w:r>
              <w:rPr>
                <w:rFonts w:hint="default" w:ascii="Arial" w:hAnsi="Arial" w:eastAsia="Arial" w:cs="Arial"/>
                <w:i w:val="0"/>
                <w:caps w:val="0"/>
                <w:color w:val="338CB2"/>
                <w:spacing w:val="0"/>
                <w:sz w:val="19"/>
                <w:szCs w:val="19"/>
                <w:u w:val="single"/>
              </w:rPr>
              <w:fldChar w:fldCharType="begin"/>
            </w:r>
            <w:r>
              <w:rPr>
                <w:rFonts w:hint="default" w:ascii="Arial" w:hAnsi="Arial" w:eastAsia="Arial" w:cs="Arial"/>
                <w:i w:val="0"/>
                <w:caps w:val="0"/>
                <w:color w:val="338CB2"/>
                <w:spacing w:val="0"/>
                <w:sz w:val="19"/>
                <w:szCs w:val="19"/>
                <w:u w:val="single"/>
              </w:rPr>
              <w:instrText xml:space="preserve"> HYPERLINK "https://xapi.com/content" \l "get-activity-id-right" </w:instrText>
            </w:r>
            <w:r>
              <w:rPr>
                <w:rFonts w:hint="default" w:ascii="Arial" w:hAnsi="Arial" w:eastAsia="Arial" w:cs="Arial"/>
                <w:i w:val="0"/>
                <w:caps w:val="0"/>
                <w:color w:val="338CB2"/>
                <w:spacing w:val="0"/>
                <w:sz w:val="19"/>
                <w:szCs w:val="19"/>
                <w:u w:val="single"/>
              </w:rPr>
              <w:fldChar w:fldCharType="separate"/>
            </w:r>
            <w:r>
              <w:rPr>
                <w:rStyle w:val="10"/>
                <w:rFonts w:hint="default" w:ascii="Arial" w:hAnsi="Arial" w:eastAsia="Arial" w:cs="Arial"/>
                <w:i w:val="0"/>
                <w:caps w:val="0"/>
                <w:color w:val="338CB2"/>
                <w:spacing w:val="0"/>
                <w:sz w:val="19"/>
                <w:szCs w:val="19"/>
                <w:u w:val="single"/>
              </w:rPr>
              <w:t>Get the activity ID right</w:t>
            </w:r>
            <w:r>
              <w:rPr>
                <w:rFonts w:hint="default" w:ascii="Arial" w:hAnsi="Arial" w:eastAsia="Arial" w:cs="Arial"/>
                <w:i w:val="0"/>
                <w:caps w:val="0"/>
                <w:color w:val="338CB2"/>
                <w:spacing w:val="0"/>
                <w:sz w:val="19"/>
                <w:szCs w:val="19"/>
                <w:u w:val="single"/>
              </w:rPr>
              <w:fldChar w:fldCharType="end"/>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Result</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The outcome of the experience e.g. success, completion, score etc.</w:t>
            </w:r>
          </w:p>
        </w:tc>
        <w:tc>
          <w:tcPr>
            <w:tcW w:w="459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What does ‘result’ look like in the context of the experience you are tracking? Does it fit with the concept of pass/fail and complete/incomplete or do you need to track different data points using extensions?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Context</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The context of the experience, e.g. the larger learning activity this formed a part of, any other related activities, the instructor or team, the platform and language used in the experience.</w:t>
            </w:r>
          </w:p>
        </w:tc>
        <w:tc>
          <w:tcPr>
            <w:tcW w:w="459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What information about the context of the experience needs to be captured?</w:t>
            </w:r>
            <w:r>
              <w:rPr>
                <w:rFonts w:hint="default" w:ascii="Arial" w:hAnsi="Arial" w:eastAsia="Arial" w:cs="Arial"/>
                <w:i w:val="0"/>
                <w:caps w:val="0"/>
                <w:color w:val="000000"/>
                <w:spacing w:val="0"/>
                <w:kern w:val="0"/>
                <w:sz w:val="19"/>
                <w:szCs w:val="19"/>
                <w:bdr w:val="none" w:color="auto" w:sz="0" w:space="0"/>
                <w:lang w:val="en-US" w:eastAsia="zh-CN" w:bidi="ar"/>
              </w:rPr>
              <w:br w:type="textWrapping"/>
            </w:r>
            <w:r>
              <w:rPr>
                <w:rFonts w:hint="default" w:ascii="Arial" w:hAnsi="Arial" w:eastAsia="Arial" w:cs="Arial"/>
                <w:i w:val="0"/>
                <w:caps w:val="0"/>
                <w:color w:val="000000"/>
                <w:spacing w:val="0"/>
                <w:kern w:val="0"/>
                <w:sz w:val="19"/>
                <w:szCs w:val="19"/>
                <w:bdr w:val="none" w:color="auto" w:sz="0" w:space="0"/>
                <w:lang w:val="en-US" w:eastAsia="zh-CN" w:bidi="ar"/>
              </w:rPr>
              <w:t>How does the concept of ‘attempts’ work in your learning solution? This may be represented within the context.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Authority</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The person or group that asserts that the thing happened.</w:t>
            </w:r>
            <w:r>
              <w:rPr>
                <w:rFonts w:hint="default" w:ascii="Arial" w:hAnsi="Arial" w:eastAsia="Arial" w:cs="Arial"/>
                <w:i w:val="0"/>
                <w:caps w:val="0"/>
                <w:color w:val="000000"/>
                <w:spacing w:val="0"/>
                <w:kern w:val="0"/>
                <w:sz w:val="19"/>
                <w:szCs w:val="19"/>
                <w:bdr w:val="none" w:color="auto" w:sz="0" w:space="0"/>
                <w:lang w:val="en-US" w:eastAsia="zh-CN" w:bidi="ar"/>
              </w:rPr>
              <w:br w:type="textWrapping"/>
            </w:r>
            <w:r>
              <w:rPr>
                <w:rFonts w:hint="default" w:ascii="Arial" w:hAnsi="Arial" w:eastAsia="Arial" w:cs="Arial"/>
                <w:i w:val="0"/>
                <w:caps w:val="0"/>
                <w:color w:val="000000"/>
                <w:spacing w:val="0"/>
                <w:kern w:val="0"/>
                <w:sz w:val="19"/>
                <w:szCs w:val="19"/>
                <w:bdr w:val="none" w:color="auto" w:sz="0" w:space="0"/>
                <w:lang w:val="en-US" w:eastAsia="zh-CN" w:bidi="ar"/>
              </w:rPr>
              <w:t>The authority is set by the Learning Record Store based on the security credentials used.</w:t>
            </w:r>
          </w:p>
        </w:tc>
        <w:tc>
          <w:tcPr>
            <w:tcW w:w="459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Authority allows you to mark the source of the data so you can make use of data from more and less reliable sources.</w:t>
            </w:r>
            <w:r>
              <w:rPr>
                <w:rFonts w:hint="default" w:ascii="Arial" w:hAnsi="Arial" w:eastAsia="Arial" w:cs="Arial"/>
                <w:i w:val="0"/>
                <w:caps w:val="0"/>
                <w:color w:val="000000"/>
                <w:spacing w:val="0"/>
                <w:kern w:val="0"/>
                <w:sz w:val="19"/>
                <w:szCs w:val="19"/>
                <w:bdr w:val="none" w:color="auto" w:sz="0" w:space="0"/>
                <w:lang w:val="en-US" w:eastAsia="zh-CN" w:bidi="ar"/>
              </w:rPr>
              <w:br w:type="textWrapping"/>
            </w:r>
            <w:r>
              <w:rPr>
                <w:rFonts w:hint="default" w:ascii="Arial" w:hAnsi="Arial" w:eastAsia="Arial" w:cs="Arial"/>
                <w:i w:val="0"/>
                <w:caps w:val="0"/>
                <w:color w:val="000000"/>
                <w:spacing w:val="0"/>
                <w:kern w:val="0"/>
                <w:sz w:val="19"/>
                <w:szCs w:val="19"/>
                <w:bdr w:val="none" w:color="auto" w:sz="0" w:space="0"/>
                <w:lang w:val="en-US" w:eastAsia="zh-CN" w:bidi="ar"/>
              </w:rPr>
              <w:t>Consider how the authority of data will be represented in reporting and analytics.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Timestamp</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When the experience happened; not necessarily when the data was stored.</w:t>
            </w:r>
          </w:p>
        </w:tc>
        <w:tc>
          <w:tcPr>
            <w:tcW w:w="459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Will you need to store tracking data offline to be sent later?</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rPr>
        <w:tc>
          <w:tcPr>
            <w:tcW w:w="124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Attachments</w:t>
            </w:r>
          </w:p>
        </w:tc>
        <w:tc>
          <w:tcPr>
            <w:tcW w:w="3752"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Files attached can be attached to the statement e.g. evidence of a learning activity.</w:t>
            </w:r>
          </w:p>
        </w:tc>
        <w:tc>
          <w:tcPr>
            <w:tcW w:w="4599" w:type="dxa"/>
            <w:tcBorders>
              <w:right w:val="single" w:color="CCCCCC" w:sz="4" w:space="0"/>
            </w:tcBorders>
            <w:shd w:val="clear" w:color="auto" w:fill="FFFFFF"/>
            <w:tcMar>
              <w:top w:w="96" w:type="dxa"/>
              <w:left w:w="96" w:type="dxa"/>
              <w:bottom w:w="96" w:type="dxa"/>
              <w:right w:w="9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kern w:val="0"/>
                <w:sz w:val="19"/>
                <w:szCs w:val="19"/>
                <w:bdr w:val="none" w:color="auto" w:sz="0" w:space="0"/>
                <w:lang w:val="en-US" w:eastAsia="zh-CN" w:bidi="ar"/>
              </w:rPr>
              <w:t>Attachments can be useful, but consider data storage and performance implications.</w:t>
            </w:r>
          </w:p>
        </w:tc>
      </w:tr>
    </w:tbl>
    <w:p>
      <w:pPr>
        <w:pStyle w:val="7"/>
        <w:keepNext w:val="0"/>
        <w:keepLines w:val="0"/>
        <w:widowControl/>
        <w:suppressLineNumbers w:val="0"/>
        <w:shd w:val="clear" w:fill="FFFFFF"/>
        <w:spacing w:before="0" w:beforeAutospacing="0" w:after="0" w:afterAutospacing="0" w:line="326" w:lineRule="atLeast"/>
        <w:ind w:left="0" w:right="0" w:firstLine="0"/>
        <w:rPr>
          <w:rFonts w:hint="default" w:ascii="Arial" w:hAnsi="Arial" w:eastAsia="Arial" w:cs="Arial"/>
          <w:i w:val="0"/>
          <w:caps w:val="0"/>
          <w:color w:val="000000"/>
          <w:spacing w:val="0"/>
          <w:sz w:val="19"/>
          <w:szCs w:val="19"/>
        </w:rPr>
      </w:pPr>
      <w:r>
        <w:rPr>
          <w:rFonts w:hint="default" w:ascii="Arial" w:hAnsi="Arial" w:eastAsia="Arial" w:cs="Arial"/>
          <w:i w:val="0"/>
          <w:caps w:val="0"/>
          <w:color w:val="000000"/>
          <w:spacing w:val="0"/>
          <w:sz w:val="19"/>
          <w:szCs w:val="19"/>
          <w:shd w:val="clear" w:fill="FFFFFF"/>
        </w:rPr>
        <w:t>The table above gives you a very high level view of xAPI statements. To go further, read the </w:t>
      </w:r>
      <w:r>
        <w:rPr>
          <w:rFonts w:hint="default" w:ascii="Arial" w:hAnsi="Arial" w:eastAsia="Arial" w:cs="Arial"/>
          <w:i w:val="0"/>
          <w:caps w:val="0"/>
          <w:color w:val="338CB2"/>
          <w:spacing w:val="0"/>
          <w:sz w:val="19"/>
          <w:szCs w:val="19"/>
          <w:u w:val="single"/>
          <w:shd w:val="clear" w:fill="FFFFFF"/>
        </w:rPr>
        <w:fldChar w:fldCharType="begin"/>
      </w:r>
      <w:r>
        <w:rPr>
          <w:rFonts w:hint="default" w:ascii="Arial" w:hAnsi="Arial" w:eastAsia="Arial" w:cs="Arial"/>
          <w:i w:val="0"/>
          <w:caps w:val="0"/>
          <w:color w:val="338CB2"/>
          <w:spacing w:val="0"/>
          <w:sz w:val="19"/>
          <w:szCs w:val="19"/>
          <w:u w:val="single"/>
          <w:shd w:val="clear" w:fill="FFFFFF"/>
        </w:rPr>
        <w:instrText xml:space="preserve"> HYPERLINK "https://xapi.com/statements-101" </w:instrText>
      </w:r>
      <w:r>
        <w:rPr>
          <w:rFonts w:hint="default" w:ascii="Arial" w:hAnsi="Arial" w:eastAsia="Arial" w:cs="Arial"/>
          <w:i w:val="0"/>
          <w:caps w:val="0"/>
          <w:color w:val="338CB2"/>
          <w:spacing w:val="0"/>
          <w:sz w:val="19"/>
          <w:szCs w:val="19"/>
          <w:u w:val="single"/>
          <w:shd w:val="clear" w:fill="FFFFFF"/>
        </w:rPr>
        <w:fldChar w:fldCharType="separate"/>
      </w:r>
      <w:r>
        <w:rPr>
          <w:rStyle w:val="10"/>
          <w:rFonts w:hint="default" w:ascii="Arial" w:hAnsi="Arial" w:eastAsia="Arial" w:cs="Arial"/>
          <w:i w:val="0"/>
          <w:caps w:val="0"/>
          <w:color w:val="338CB2"/>
          <w:spacing w:val="0"/>
          <w:sz w:val="19"/>
          <w:szCs w:val="19"/>
          <w:u w:val="single"/>
          <w:shd w:val="clear" w:fill="FFFFFF"/>
        </w:rPr>
        <w:t>Statements 101</w:t>
      </w:r>
      <w:r>
        <w:rPr>
          <w:rFonts w:hint="default" w:ascii="Arial" w:hAnsi="Arial" w:eastAsia="Arial" w:cs="Arial"/>
          <w:i w:val="0"/>
          <w:caps w:val="0"/>
          <w:color w:val="338CB2"/>
          <w:spacing w:val="0"/>
          <w:sz w:val="19"/>
          <w:szCs w:val="19"/>
          <w:u w:val="single"/>
          <w:shd w:val="clear" w:fill="FFFFFF"/>
        </w:rPr>
        <w:fldChar w:fldCharType="end"/>
      </w:r>
      <w:r>
        <w:rPr>
          <w:rFonts w:hint="default" w:ascii="Arial" w:hAnsi="Arial" w:eastAsia="Arial" w:cs="Arial"/>
          <w:i w:val="0"/>
          <w:caps w:val="0"/>
          <w:color w:val="000000"/>
          <w:spacing w:val="0"/>
          <w:sz w:val="19"/>
          <w:szCs w:val="19"/>
          <w:shd w:val="clear" w:fill="FFFFFF"/>
        </w:rPr>
        <w:t> or </w:t>
      </w:r>
      <w:r>
        <w:rPr>
          <w:rFonts w:hint="default" w:ascii="Arial" w:hAnsi="Arial" w:eastAsia="Arial" w:cs="Arial"/>
          <w:i w:val="0"/>
          <w:caps w:val="0"/>
          <w:color w:val="338CB2"/>
          <w:spacing w:val="0"/>
          <w:sz w:val="19"/>
          <w:szCs w:val="19"/>
          <w:u w:val="single"/>
          <w:shd w:val="clear" w:fill="FFFFFF"/>
        </w:rPr>
        <w:fldChar w:fldCharType="begin"/>
      </w:r>
      <w:r>
        <w:rPr>
          <w:rFonts w:hint="default" w:ascii="Arial" w:hAnsi="Arial" w:eastAsia="Arial" w:cs="Arial"/>
          <w:i w:val="0"/>
          <w:caps w:val="0"/>
          <w:color w:val="338CB2"/>
          <w:spacing w:val="0"/>
          <w:sz w:val="19"/>
          <w:szCs w:val="19"/>
          <w:u w:val="single"/>
          <w:shd w:val="clear" w:fill="FFFFFF"/>
        </w:rPr>
        <w:instrText xml:space="preserve"> HYPERLINK "https://xapi.com/statements" </w:instrText>
      </w:r>
      <w:r>
        <w:rPr>
          <w:rFonts w:hint="default" w:ascii="Arial" w:hAnsi="Arial" w:eastAsia="Arial" w:cs="Arial"/>
          <w:i w:val="0"/>
          <w:caps w:val="0"/>
          <w:color w:val="338CB2"/>
          <w:spacing w:val="0"/>
          <w:sz w:val="19"/>
          <w:szCs w:val="19"/>
          <w:u w:val="single"/>
          <w:shd w:val="clear" w:fill="FFFFFF"/>
        </w:rPr>
        <w:fldChar w:fldCharType="separate"/>
      </w:r>
      <w:r>
        <w:rPr>
          <w:rStyle w:val="10"/>
          <w:rFonts w:hint="default" w:ascii="Arial" w:hAnsi="Arial" w:eastAsia="Arial" w:cs="Arial"/>
          <w:i w:val="0"/>
          <w:caps w:val="0"/>
          <w:color w:val="338CB2"/>
          <w:spacing w:val="0"/>
          <w:sz w:val="19"/>
          <w:szCs w:val="19"/>
          <w:u w:val="single"/>
          <w:shd w:val="clear" w:fill="FFFFFF"/>
        </w:rPr>
        <w:t>Statements deep dive</w:t>
      </w:r>
      <w:r>
        <w:rPr>
          <w:rFonts w:hint="default" w:ascii="Arial" w:hAnsi="Arial" w:eastAsia="Arial" w:cs="Arial"/>
          <w:i w:val="0"/>
          <w:caps w:val="0"/>
          <w:color w:val="338CB2"/>
          <w:spacing w:val="0"/>
          <w:sz w:val="19"/>
          <w:szCs w:val="19"/>
          <w:u w:val="single"/>
          <w:shd w:val="clear" w:fill="FFFFFF"/>
        </w:rPr>
        <w:fldChar w:fldCharType="end"/>
      </w:r>
      <w:r>
        <w:rPr>
          <w:rFonts w:hint="default" w:ascii="Arial" w:hAnsi="Arial" w:eastAsia="Arial" w:cs="Arial"/>
          <w:i w:val="0"/>
          <w:caps w:val="0"/>
          <w:color w:val="000000"/>
          <w:spacing w:val="0"/>
          <w:sz w:val="19"/>
          <w:szCs w:val="19"/>
          <w:shd w:val="clear" w:fill="FFFFFF"/>
        </w:rPr>
        <w:t> resources for developers.</w:t>
      </w:r>
    </w:p>
    <w:p>
      <w:pPr>
        <w:rPr>
          <w:rFonts w:hint="default"/>
          <w:b/>
          <w:bCs/>
          <w:i/>
          <w:iCs/>
          <w:lang w:val="en-US" w:eastAsia="zh-CN"/>
        </w:rPr>
      </w:pPr>
    </w:p>
    <w:p>
      <w:pPr>
        <w:rPr>
          <w:rFonts w:hint="default"/>
          <w:b/>
          <w:bCs/>
          <w:i/>
          <w:iCs/>
          <w:lang w:val="en-US" w:eastAsia="zh-CN"/>
        </w:rPr>
      </w:pPr>
    </w:p>
    <w:p>
      <w:pPr>
        <w:pStyle w:val="2"/>
        <w:numPr>
          <w:ilvl w:val="0"/>
          <w:numId w:val="7"/>
        </w:numPr>
        <w:tabs>
          <w:tab w:val="left" w:pos="540"/>
        </w:tabs>
        <w:spacing w:before="1" w:after="0" w:line="240" w:lineRule="auto"/>
        <w:ind w:left="539" w:right="0" w:hanging="320"/>
        <w:jc w:val="left"/>
        <w:rPr>
          <w:rFonts w:hint="default" w:eastAsia="宋体"/>
          <w:lang w:val="en-US" w:eastAsia="zh-CN"/>
        </w:rPr>
      </w:pPr>
      <w:r>
        <w:rPr>
          <w:rFonts w:hint="eastAsia" w:eastAsia="宋体"/>
          <w:lang w:val="en-US" w:eastAsia="zh-CN"/>
        </w:rPr>
        <w:t>UX evaluation</w:t>
      </w:r>
    </w:p>
    <w:p>
      <w:pPr>
        <w:rPr>
          <w:rFonts w:hint="eastAsia"/>
          <w:lang w:val="en-US" w:eastAsia="zh-CN"/>
        </w:rPr>
      </w:pPr>
      <w:r>
        <w:rPr>
          <w:rFonts w:hint="eastAsia"/>
          <w:lang w:val="en-US" w:eastAsia="zh-CN"/>
        </w:rPr>
        <w:t>由于没有真正实现出来，因此无法对学习效果（KIEBIE中的behaivor，mental部分）开展真正的评估。但是你们设计的原型系统是可以点击体验的 ，因此在这个报告中，需要依照上次发放的评估技术来对自己的项目进行评估。</w:t>
      </w:r>
    </w:p>
    <w:p>
      <w:pPr>
        <w:rPr>
          <w:rFonts w:hint="default"/>
          <w:lang w:val="en-US" w:eastAsia="zh-CN"/>
        </w:rPr>
      </w:pPr>
    </w:p>
    <w:p>
      <w:pPr>
        <w:rPr>
          <w:rFonts w:hint="eastAsia"/>
          <w:lang w:val="en-US" w:eastAsia="zh-CN"/>
        </w:rPr>
      </w:pPr>
    </w:p>
    <w:p>
      <w:pPr>
        <w:rPr>
          <w:rFonts w:hint="eastAsia"/>
          <w:b/>
          <w:bCs/>
          <w:i/>
          <w:iCs/>
          <w:lang w:val="en-US" w:eastAsia="zh-CN"/>
        </w:rPr>
      </w:pPr>
      <w:r>
        <w:rPr>
          <w:rFonts w:hint="eastAsia"/>
          <w:b/>
          <w:bCs/>
          <w:i/>
          <w:iCs/>
          <w:lang w:val="en-US" w:eastAsia="zh-CN"/>
        </w:rPr>
        <w:t>你们自己收集数据，分析获得结果，此结果是一项最终打分依据。此处，切结遵守学术道德规范，不得篡改数据。</w:t>
      </w:r>
    </w:p>
    <w:p>
      <w:pPr>
        <w:rPr>
          <w:rFonts w:hint="default"/>
          <w:b/>
          <w:bCs/>
          <w:i/>
          <w:iCs/>
          <w:lang w:val="en-US" w:eastAsia="zh-CN"/>
        </w:rPr>
        <w:sectPr>
          <w:pgSz w:w="12240" w:h="15840"/>
          <w:pgMar w:top="1360" w:right="1260" w:bottom="980" w:left="1220" w:header="0" w:footer="788" w:gutter="0"/>
        </w:sectPr>
      </w:pPr>
    </w:p>
    <w:p>
      <w:pPr>
        <w:pStyle w:val="2"/>
        <w:numPr>
          <w:ilvl w:val="0"/>
          <w:numId w:val="7"/>
        </w:numPr>
        <w:tabs>
          <w:tab w:val="left" w:pos="540"/>
        </w:tabs>
        <w:spacing w:before="1" w:after="0" w:line="240" w:lineRule="auto"/>
        <w:ind w:left="539" w:right="0" w:hanging="320"/>
        <w:jc w:val="left"/>
        <w:rPr>
          <w:rFonts w:hint="eastAsia" w:eastAsia="宋体"/>
          <w:lang w:val="en-US" w:eastAsia="zh-CN"/>
        </w:rPr>
      </w:pPr>
      <w:r>
        <w:rPr>
          <w:rFonts w:hint="eastAsia" w:eastAsia="宋体"/>
          <w:lang w:val="en-US" w:eastAsia="zh-CN"/>
        </w:rPr>
        <w:t>Final Design</w:t>
      </w:r>
    </w:p>
    <w:p>
      <w:pPr>
        <w:pStyle w:val="6"/>
        <w:spacing w:before="276"/>
        <w:ind w:left="220" w:right="188"/>
      </w:pPr>
      <w:r>
        <w:t>Discuss details of the design refinement process and the final detailed design. Start with a system level description that flows down to the subsystem and component level.</w:t>
      </w:r>
    </w:p>
    <w:p>
      <w:pPr>
        <w:pStyle w:val="6"/>
        <w:spacing w:before="5"/>
        <w:rPr>
          <w:sz w:val="32"/>
        </w:rPr>
      </w:pPr>
    </w:p>
    <w:p>
      <w:pPr>
        <w:pStyle w:val="6"/>
        <w:spacing w:before="1"/>
        <w:ind w:left="220" w:right="569"/>
      </w:pPr>
      <w:r>
        <w:t>The project must include both thermal and mechanical design aspects, so make sure that both aspects of your project are described.</w:t>
      </w:r>
    </w:p>
    <w:p>
      <w:pPr>
        <w:pStyle w:val="6"/>
        <w:spacing w:before="5"/>
        <w:rPr>
          <w:sz w:val="32"/>
        </w:rPr>
      </w:pPr>
    </w:p>
    <w:p>
      <w:pPr>
        <w:pStyle w:val="6"/>
        <w:ind w:left="220" w:right="174"/>
      </w:pPr>
      <w:r>
        <w:t>It</w:t>
      </w:r>
      <w:r>
        <w:rPr>
          <w:spacing w:val="-7"/>
        </w:rPr>
        <w:t xml:space="preserve"> </w:t>
      </w:r>
      <w:r>
        <w:t>is</w:t>
      </w:r>
      <w:r>
        <w:rPr>
          <w:spacing w:val="-7"/>
        </w:rPr>
        <w:t xml:space="preserve"> </w:t>
      </w:r>
      <w:r>
        <w:t>suggested</w:t>
      </w:r>
      <w:r>
        <w:rPr>
          <w:spacing w:val="-7"/>
        </w:rPr>
        <w:t xml:space="preserve"> </w:t>
      </w:r>
      <w:r>
        <w:t>that</w:t>
      </w:r>
      <w:r>
        <w:rPr>
          <w:spacing w:val="-7"/>
        </w:rPr>
        <w:t xml:space="preserve"> </w:t>
      </w:r>
      <w:r>
        <w:t>you</w:t>
      </w:r>
      <w:r>
        <w:rPr>
          <w:spacing w:val="-7"/>
        </w:rPr>
        <w:t xml:space="preserve"> </w:t>
      </w:r>
      <w:r>
        <w:t>use</w:t>
      </w:r>
      <w:r>
        <w:rPr>
          <w:spacing w:val="-6"/>
        </w:rPr>
        <w:t xml:space="preserve"> </w:t>
      </w:r>
      <w:r>
        <w:t>FMEA</w:t>
      </w:r>
      <w:r>
        <w:rPr>
          <w:spacing w:val="-7"/>
        </w:rPr>
        <w:t xml:space="preserve"> </w:t>
      </w:r>
      <w:r>
        <w:t>to</w:t>
      </w:r>
      <w:r>
        <w:rPr>
          <w:spacing w:val="-7"/>
        </w:rPr>
        <w:t xml:space="preserve"> </w:t>
      </w:r>
      <w:r>
        <w:t>organize</w:t>
      </w:r>
      <w:r>
        <w:rPr>
          <w:spacing w:val="-7"/>
        </w:rPr>
        <w:t xml:space="preserve"> </w:t>
      </w:r>
      <w:r>
        <w:t>the</w:t>
      </w:r>
      <w:r>
        <w:rPr>
          <w:spacing w:val="-9"/>
        </w:rPr>
        <w:t xml:space="preserve"> </w:t>
      </w:r>
      <w:r>
        <w:t>discussion</w:t>
      </w:r>
      <w:r>
        <w:rPr>
          <w:spacing w:val="-7"/>
        </w:rPr>
        <w:t xml:space="preserve"> </w:t>
      </w:r>
      <w:r>
        <w:t>of</w:t>
      </w:r>
      <w:r>
        <w:rPr>
          <w:spacing w:val="-6"/>
        </w:rPr>
        <w:t xml:space="preserve"> </w:t>
      </w:r>
      <w:r>
        <w:t>how</w:t>
      </w:r>
      <w:r>
        <w:rPr>
          <w:spacing w:val="-7"/>
        </w:rPr>
        <w:t xml:space="preserve"> </w:t>
      </w:r>
      <w:r>
        <w:t>the</w:t>
      </w:r>
      <w:r>
        <w:rPr>
          <w:spacing w:val="-7"/>
        </w:rPr>
        <w:t xml:space="preserve"> </w:t>
      </w:r>
      <w:r>
        <w:t>critical</w:t>
      </w:r>
      <w:r>
        <w:rPr>
          <w:spacing w:val="-7"/>
        </w:rPr>
        <w:t xml:space="preserve"> </w:t>
      </w:r>
      <w:r>
        <w:t>design</w:t>
      </w:r>
      <w:r>
        <w:rPr>
          <w:spacing w:val="-7"/>
        </w:rPr>
        <w:t xml:space="preserve"> </w:t>
      </w:r>
      <w:r>
        <w:t>areas</w:t>
      </w:r>
      <w:r>
        <w:rPr>
          <w:spacing w:val="-7"/>
        </w:rPr>
        <w:t xml:space="preserve"> </w:t>
      </w:r>
      <w:r>
        <w:t>were identified and what methods were used to develop a safe and effective final design. Describe</w:t>
      </w:r>
      <w:r>
        <w:rPr>
          <w:spacing w:val="-24"/>
        </w:rPr>
        <w:t xml:space="preserve"> </w:t>
      </w:r>
      <w:r>
        <w:t>how you did the FMEA and what the results were, and make reference to actual FMEA worksheets included in the</w:t>
      </w:r>
      <w:r>
        <w:rPr>
          <w:spacing w:val="-3"/>
        </w:rPr>
        <w:t xml:space="preserve"> </w:t>
      </w:r>
      <w:r>
        <w:t>appendix.</w:t>
      </w:r>
    </w:p>
    <w:p>
      <w:pPr>
        <w:pStyle w:val="6"/>
        <w:ind w:left="219" w:right="575"/>
      </w:pPr>
      <w:r>
        <w:t>Show highlights of the key analysis that was done to justify design decisions, and include the results and conclusions from the analysis in the body of the report (place the details of any significant analysis in the appendix).</w:t>
      </w:r>
    </w:p>
    <w:p>
      <w:pPr>
        <w:pStyle w:val="6"/>
        <w:spacing w:before="5"/>
        <w:rPr>
          <w:sz w:val="32"/>
        </w:rPr>
      </w:pPr>
    </w:p>
    <w:p>
      <w:pPr>
        <w:pStyle w:val="6"/>
        <w:ind w:left="220" w:right="178"/>
        <w:jc w:val="both"/>
      </w:pPr>
      <w:r>
        <w:t>For</w:t>
      </w:r>
      <w:r>
        <w:rPr>
          <w:spacing w:val="-6"/>
        </w:rPr>
        <w:t xml:space="preserve"> </w:t>
      </w:r>
      <w:r>
        <w:t>all</w:t>
      </w:r>
      <w:r>
        <w:rPr>
          <w:spacing w:val="-6"/>
        </w:rPr>
        <w:t xml:space="preserve"> </w:t>
      </w:r>
      <w:r>
        <w:t>significant</w:t>
      </w:r>
      <w:r>
        <w:rPr>
          <w:spacing w:val="-5"/>
        </w:rPr>
        <w:t xml:space="preserve"> </w:t>
      </w:r>
      <w:r>
        <w:t>design</w:t>
      </w:r>
      <w:r>
        <w:rPr>
          <w:spacing w:val="-6"/>
        </w:rPr>
        <w:t xml:space="preserve"> </w:t>
      </w:r>
      <w:r>
        <w:t>decisions</w:t>
      </w:r>
      <w:r>
        <w:rPr>
          <w:spacing w:val="-6"/>
        </w:rPr>
        <w:t xml:space="preserve"> </w:t>
      </w:r>
      <w:r>
        <w:t>(items</w:t>
      </w:r>
      <w:r>
        <w:rPr>
          <w:spacing w:val="-5"/>
        </w:rPr>
        <w:t xml:space="preserve"> </w:t>
      </w:r>
      <w:r>
        <w:t>identified</w:t>
      </w:r>
      <w:r>
        <w:rPr>
          <w:spacing w:val="-6"/>
        </w:rPr>
        <w:t xml:space="preserve"> </w:t>
      </w:r>
      <w:r>
        <w:t>by</w:t>
      </w:r>
      <w:r>
        <w:rPr>
          <w:spacing w:val="-5"/>
        </w:rPr>
        <w:t xml:space="preserve"> </w:t>
      </w:r>
      <w:r>
        <w:t>FMEA</w:t>
      </w:r>
      <w:r>
        <w:rPr>
          <w:spacing w:val="-7"/>
        </w:rPr>
        <w:t xml:space="preserve"> </w:t>
      </w:r>
      <w:r>
        <w:t>to</w:t>
      </w:r>
      <w:r>
        <w:rPr>
          <w:spacing w:val="-6"/>
        </w:rPr>
        <w:t xml:space="preserve"> </w:t>
      </w:r>
      <w:r>
        <w:t>be</w:t>
      </w:r>
      <w:r>
        <w:rPr>
          <w:spacing w:val="-5"/>
        </w:rPr>
        <w:t xml:space="preserve"> </w:t>
      </w:r>
      <w:r>
        <w:t>important</w:t>
      </w:r>
      <w:r>
        <w:rPr>
          <w:spacing w:val="-6"/>
        </w:rPr>
        <w:t xml:space="preserve"> </w:t>
      </w:r>
      <w:r>
        <w:t>decisions),</w:t>
      </w:r>
      <w:r>
        <w:rPr>
          <w:spacing w:val="-6"/>
        </w:rPr>
        <w:t xml:space="preserve"> </w:t>
      </w:r>
      <w:r>
        <w:t>provide clear</w:t>
      </w:r>
      <w:r>
        <w:rPr>
          <w:spacing w:val="-12"/>
        </w:rPr>
        <w:t xml:space="preserve"> </w:t>
      </w:r>
      <w:r>
        <w:t>and</w:t>
      </w:r>
      <w:r>
        <w:rPr>
          <w:spacing w:val="-12"/>
        </w:rPr>
        <w:t xml:space="preserve"> </w:t>
      </w:r>
      <w:r>
        <w:t>complete</w:t>
      </w:r>
      <w:r>
        <w:rPr>
          <w:spacing w:val="-11"/>
        </w:rPr>
        <w:t xml:space="preserve"> </w:t>
      </w:r>
      <w:r>
        <w:t>justification</w:t>
      </w:r>
      <w:r>
        <w:rPr>
          <w:spacing w:val="-12"/>
        </w:rPr>
        <w:t xml:space="preserve"> </w:t>
      </w:r>
      <w:r>
        <w:t>that</w:t>
      </w:r>
      <w:r>
        <w:rPr>
          <w:spacing w:val="-12"/>
        </w:rPr>
        <w:t xml:space="preserve"> </w:t>
      </w:r>
      <w:r>
        <w:t>includes</w:t>
      </w:r>
      <w:r>
        <w:rPr>
          <w:spacing w:val="-11"/>
        </w:rPr>
        <w:t xml:space="preserve"> </w:t>
      </w:r>
      <w:r>
        <w:t>all</w:t>
      </w:r>
      <w:r>
        <w:rPr>
          <w:spacing w:val="-12"/>
        </w:rPr>
        <w:t xml:space="preserve"> </w:t>
      </w:r>
      <w:r>
        <w:t>aspects</w:t>
      </w:r>
      <w:r>
        <w:rPr>
          <w:spacing w:val="-11"/>
        </w:rPr>
        <w:t xml:space="preserve"> </w:t>
      </w:r>
      <w:r>
        <w:t>of</w:t>
      </w:r>
      <w:r>
        <w:rPr>
          <w:spacing w:val="-12"/>
        </w:rPr>
        <w:t xml:space="preserve"> </w:t>
      </w:r>
      <w:r>
        <w:t>the</w:t>
      </w:r>
      <w:r>
        <w:rPr>
          <w:spacing w:val="-11"/>
        </w:rPr>
        <w:t xml:space="preserve"> </w:t>
      </w:r>
      <w:r>
        <w:t>decision</w:t>
      </w:r>
      <w:r>
        <w:rPr>
          <w:spacing w:val="-12"/>
        </w:rPr>
        <w:t xml:space="preserve"> </w:t>
      </w:r>
      <w:r>
        <w:t>(to</w:t>
      </w:r>
      <w:r>
        <w:rPr>
          <w:spacing w:val="-13"/>
        </w:rPr>
        <w:t xml:space="preserve"> </w:t>
      </w:r>
      <w:r>
        <w:t>demonstrate</w:t>
      </w:r>
      <w:r>
        <w:rPr>
          <w:spacing w:val="-12"/>
        </w:rPr>
        <w:t xml:space="preserve"> </w:t>
      </w:r>
      <w:r>
        <w:t>that</w:t>
      </w:r>
      <w:r>
        <w:rPr>
          <w:spacing w:val="-13"/>
        </w:rPr>
        <w:t xml:space="preserve"> </w:t>
      </w:r>
      <w:r>
        <w:t>a</w:t>
      </w:r>
      <w:r>
        <w:rPr>
          <w:spacing w:val="-13"/>
        </w:rPr>
        <w:t xml:space="preserve"> </w:t>
      </w:r>
      <w:r>
        <w:t>good design process was followed to achieve a good</w:t>
      </w:r>
      <w:r>
        <w:rPr>
          <w:spacing w:val="-2"/>
        </w:rPr>
        <w:t xml:space="preserve"> </w:t>
      </w:r>
      <w:r>
        <w:t>decision).</w:t>
      </w:r>
    </w:p>
    <w:p>
      <w:pPr>
        <w:pStyle w:val="6"/>
        <w:rPr>
          <w:sz w:val="20"/>
        </w:rPr>
      </w:pPr>
    </w:p>
    <w:p>
      <w:pPr>
        <w:pStyle w:val="6"/>
        <w:rPr>
          <w:sz w:val="20"/>
        </w:rPr>
      </w:pPr>
    </w:p>
    <w:p>
      <w:pPr>
        <w:pStyle w:val="6"/>
        <w:spacing w:before="6"/>
        <w:rPr>
          <w:sz w:val="16"/>
        </w:rPr>
      </w:pPr>
    </w:p>
    <w:tbl>
      <w:tblPr>
        <w:tblStyle w:val="8"/>
        <w:tblW w:w="8502" w:type="dxa"/>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21"/>
        <w:gridCol w:w="2500"/>
        <w:gridCol w:w="2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63" w:hRule="atLeast"/>
        </w:trPr>
        <w:tc>
          <w:tcPr>
            <w:tcW w:w="8502" w:type="dxa"/>
            <w:gridSpan w:val="3"/>
            <w:tcBorders>
              <w:top w:val="nil"/>
              <w:right w:val="nil"/>
            </w:tcBorders>
          </w:tcPr>
          <w:p>
            <w:pPr>
              <w:pStyle w:val="13"/>
              <w:spacing w:before="32" w:line="212" w:lineRule="exact"/>
              <w:ind w:left="107"/>
              <w:rPr>
                <w:b/>
                <w:sz w:val="20"/>
              </w:rPr>
            </w:pPr>
            <w:r>
              <w:rPr>
                <w:b/>
                <w:sz w:val="20"/>
              </w:rPr>
              <w:t>Acceptable / Supported decisions include most of the following considerations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28" w:hRule="atLeast"/>
        </w:trPr>
        <w:tc>
          <w:tcPr>
            <w:tcW w:w="3221" w:type="dxa"/>
          </w:tcPr>
          <w:p>
            <w:pPr>
              <w:pStyle w:val="13"/>
              <w:spacing w:before="9"/>
              <w:rPr>
                <w:rFonts w:ascii="Times New Roman"/>
                <w:sz w:val="25"/>
              </w:rPr>
            </w:pPr>
          </w:p>
          <w:p>
            <w:pPr>
              <w:pStyle w:val="13"/>
              <w:spacing w:line="212" w:lineRule="exact"/>
              <w:ind w:left="880"/>
              <w:rPr>
                <w:b/>
                <w:sz w:val="20"/>
              </w:rPr>
            </w:pPr>
            <w:r>
              <w:rPr>
                <w:b/>
                <w:sz w:val="20"/>
              </w:rPr>
              <w:t>Considerations</w:t>
            </w:r>
          </w:p>
        </w:tc>
        <w:tc>
          <w:tcPr>
            <w:tcW w:w="2500" w:type="dxa"/>
          </w:tcPr>
          <w:p>
            <w:pPr>
              <w:pStyle w:val="13"/>
              <w:spacing w:before="66" w:line="230" w:lineRule="atLeast"/>
              <w:ind w:left="388" w:right="316" w:hanging="46"/>
              <w:rPr>
                <w:b/>
                <w:sz w:val="20"/>
              </w:rPr>
            </w:pPr>
            <w:r>
              <w:rPr>
                <w:b/>
                <w:sz w:val="20"/>
              </w:rPr>
              <w:t>In-Process (Design Refinement) Level</w:t>
            </w:r>
          </w:p>
        </w:tc>
        <w:tc>
          <w:tcPr>
            <w:tcW w:w="2781" w:type="dxa"/>
          </w:tcPr>
          <w:p>
            <w:pPr>
              <w:pStyle w:val="13"/>
              <w:spacing w:before="9"/>
              <w:rPr>
                <w:rFonts w:ascii="Times New Roman"/>
                <w:sz w:val="25"/>
              </w:rPr>
            </w:pPr>
          </w:p>
          <w:p>
            <w:pPr>
              <w:pStyle w:val="13"/>
              <w:spacing w:line="212" w:lineRule="exact"/>
              <w:ind w:left="124" w:right="117"/>
              <w:jc w:val="center"/>
              <w:rPr>
                <w:b/>
                <w:sz w:val="20"/>
              </w:rPr>
            </w:pPr>
            <w:r>
              <w:rPr>
                <w:b/>
                <w:sz w:val="20"/>
              </w:rPr>
              <w:t>Completed Decision Level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379" w:hRule="atLeast"/>
        </w:trPr>
        <w:tc>
          <w:tcPr>
            <w:tcW w:w="3221" w:type="dxa"/>
          </w:tcPr>
          <w:p>
            <w:pPr>
              <w:pStyle w:val="13"/>
              <w:ind w:left="164" w:right="156" w:firstLine="2"/>
              <w:jc w:val="center"/>
              <w:rPr>
                <w:sz w:val="20"/>
              </w:rPr>
            </w:pPr>
            <w:r>
              <w:rPr>
                <w:b/>
                <w:sz w:val="20"/>
              </w:rPr>
              <w:t xml:space="preserve">Impacts / Effects </w:t>
            </w:r>
            <w:r>
              <w:rPr>
                <w:sz w:val="20"/>
              </w:rPr>
              <w:t>(First, do no harm. Immediate and long term, intended and unintended, local and global impacts of products and production on the</w:t>
            </w:r>
          </w:p>
          <w:p>
            <w:pPr>
              <w:pStyle w:val="13"/>
              <w:spacing w:line="213" w:lineRule="exact"/>
              <w:ind w:left="103" w:right="97"/>
              <w:jc w:val="center"/>
              <w:rPr>
                <w:sz w:val="20"/>
              </w:rPr>
            </w:pPr>
            <w:r>
              <w:rPr>
                <w:sz w:val="20"/>
              </w:rPr>
              <w:t>environment and society)</w:t>
            </w:r>
          </w:p>
        </w:tc>
        <w:tc>
          <w:tcPr>
            <w:tcW w:w="2500" w:type="dxa"/>
          </w:tcPr>
          <w:p>
            <w:pPr>
              <w:pStyle w:val="13"/>
              <w:spacing w:before="7"/>
              <w:rPr>
                <w:rFonts w:ascii="Times New Roman"/>
                <w:sz w:val="19"/>
              </w:rPr>
            </w:pPr>
          </w:p>
          <w:p>
            <w:pPr>
              <w:pStyle w:val="13"/>
              <w:ind w:left="86" w:right="74"/>
              <w:jc w:val="center"/>
              <w:rPr>
                <w:sz w:val="20"/>
              </w:rPr>
            </w:pPr>
            <w:r>
              <w:rPr>
                <w:sz w:val="20"/>
              </w:rPr>
              <w:t>Considered for the overall project, and is impacting production and part-level decisions.</w:t>
            </w:r>
          </w:p>
        </w:tc>
        <w:tc>
          <w:tcPr>
            <w:tcW w:w="2781" w:type="dxa"/>
          </w:tcPr>
          <w:p>
            <w:pPr>
              <w:pStyle w:val="13"/>
              <w:spacing w:before="7"/>
              <w:rPr>
                <w:rFonts w:ascii="Times New Roman"/>
                <w:sz w:val="19"/>
              </w:rPr>
            </w:pPr>
          </w:p>
          <w:p>
            <w:pPr>
              <w:pStyle w:val="13"/>
              <w:ind w:left="121" w:right="114" w:firstLine="2"/>
              <w:jc w:val="center"/>
              <w:rPr>
                <w:sz w:val="20"/>
              </w:rPr>
            </w:pPr>
            <w:r>
              <w:rPr>
                <w:sz w:val="20"/>
              </w:rPr>
              <w:t>All aspects considered and hard choices and tradeoffs are made as required to limit impacts.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20" w:hRule="atLeast"/>
        </w:trPr>
        <w:tc>
          <w:tcPr>
            <w:tcW w:w="3221" w:type="dxa"/>
          </w:tcPr>
          <w:p>
            <w:pPr>
              <w:pStyle w:val="13"/>
              <w:ind w:left="136" w:right="126" w:hanging="1"/>
              <w:jc w:val="center"/>
              <w:rPr>
                <w:sz w:val="20"/>
              </w:rPr>
            </w:pPr>
            <w:r>
              <w:rPr>
                <w:b/>
                <w:sz w:val="20"/>
              </w:rPr>
              <w:t xml:space="preserve">Professional and ethical standards </w:t>
            </w:r>
            <w:r>
              <w:rPr>
                <w:sz w:val="20"/>
              </w:rPr>
              <w:t>(Decision and Justification show good judgment</w:t>
            </w:r>
          </w:p>
          <w:p>
            <w:pPr>
              <w:pStyle w:val="13"/>
              <w:spacing w:line="212" w:lineRule="exact"/>
              <w:ind w:left="105" w:right="97"/>
              <w:jc w:val="center"/>
              <w:rPr>
                <w:sz w:val="20"/>
              </w:rPr>
            </w:pPr>
            <w:r>
              <w:rPr>
                <w:sz w:val="20"/>
              </w:rPr>
              <w:t>and integrity)</w:t>
            </w:r>
          </w:p>
        </w:tc>
        <w:tc>
          <w:tcPr>
            <w:tcW w:w="2500" w:type="dxa"/>
          </w:tcPr>
          <w:p>
            <w:pPr>
              <w:pStyle w:val="13"/>
              <w:spacing w:before="112"/>
              <w:ind w:left="214" w:right="205" w:firstLine="2"/>
              <w:jc w:val="center"/>
              <w:rPr>
                <w:sz w:val="20"/>
              </w:rPr>
            </w:pPr>
            <w:r>
              <w:rPr>
                <w:sz w:val="20"/>
              </w:rPr>
              <w:t>Demonstrates a commitment to professional standards.</w:t>
            </w:r>
          </w:p>
        </w:tc>
        <w:tc>
          <w:tcPr>
            <w:tcW w:w="2781" w:type="dxa"/>
          </w:tcPr>
          <w:p>
            <w:pPr>
              <w:pStyle w:val="13"/>
              <w:spacing w:before="8"/>
              <w:rPr>
                <w:rFonts w:ascii="Times New Roman"/>
                <w:sz w:val="19"/>
              </w:rPr>
            </w:pPr>
          </w:p>
          <w:p>
            <w:pPr>
              <w:pStyle w:val="13"/>
              <w:spacing w:before="1"/>
              <w:ind w:left="244" w:right="84" w:hanging="134"/>
              <w:rPr>
                <w:sz w:val="20"/>
              </w:rPr>
            </w:pPr>
            <w:r>
              <w:rPr>
                <w:sz w:val="20"/>
              </w:rPr>
              <w:t>Demonstrates a commitment to professional standards.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89" w:hRule="atLeast"/>
        </w:trPr>
        <w:tc>
          <w:tcPr>
            <w:tcW w:w="3221" w:type="dxa"/>
          </w:tcPr>
          <w:p>
            <w:pPr>
              <w:pStyle w:val="13"/>
              <w:spacing w:line="227" w:lineRule="exact"/>
              <w:ind w:left="257" w:hanging="60"/>
              <w:rPr>
                <w:sz w:val="20"/>
              </w:rPr>
            </w:pPr>
            <w:r>
              <w:rPr>
                <w:b/>
                <w:sz w:val="20"/>
              </w:rPr>
              <w:t xml:space="preserve">Function </w:t>
            </w:r>
            <w:r>
              <w:rPr>
                <w:sz w:val="20"/>
              </w:rPr>
              <w:t>(Research,</w:t>
            </w:r>
            <w:r>
              <w:rPr>
                <w:spacing w:val="-18"/>
                <w:sz w:val="20"/>
              </w:rPr>
              <w:t xml:space="preserve"> </w:t>
            </w:r>
            <w:r>
              <w:rPr>
                <w:sz w:val="20"/>
              </w:rPr>
              <w:t>precedent</w:t>
            </w:r>
          </w:p>
          <w:p>
            <w:pPr>
              <w:pStyle w:val="13"/>
              <w:spacing w:before="4" w:line="230" w:lineRule="exact"/>
              <w:ind w:left="236" w:right="218" w:firstLine="21"/>
              <w:rPr>
                <w:sz w:val="20"/>
              </w:rPr>
            </w:pPr>
            <w:r>
              <w:rPr>
                <w:sz w:val="20"/>
              </w:rPr>
              <w:t>and vendor info show it should meet the design</w:t>
            </w:r>
            <w:r>
              <w:rPr>
                <w:spacing w:val="-9"/>
                <w:sz w:val="20"/>
              </w:rPr>
              <w:t xml:space="preserve"> </w:t>
            </w:r>
            <w:r>
              <w:rPr>
                <w:sz w:val="20"/>
              </w:rPr>
              <w:t>specifications)</w:t>
            </w:r>
          </w:p>
        </w:tc>
        <w:tc>
          <w:tcPr>
            <w:tcW w:w="2500" w:type="dxa"/>
          </w:tcPr>
          <w:p>
            <w:pPr>
              <w:pStyle w:val="13"/>
              <w:spacing w:before="7"/>
              <w:rPr>
                <w:rFonts w:ascii="Times New Roman"/>
                <w:sz w:val="19"/>
              </w:rPr>
            </w:pPr>
          </w:p>
          <w:p>
            <w:pPr>
              <w:pStyle w:val="13"/>
              <w:ind w:left="142"/>
              <w:rPr>
                <w:sz w:val="20"/>
              </w:rPr>
            </w:pPr>
            <w:r>
              <w:rPr>
                <w:sz w:val="20"/>
              </w:rPr>
              <w:t>Complete and up-to-date</w:t>
            </w:r>
          </w:p>
        </w:tc>
        <w:tc>
          <w:tcPr>
            <w:tcW w:w="2781" w:type="dxa"/>
          </w:tcPr>
          <w:p>
            <w:pPr>
              <w:pStyle w:val="13"/>
              <w:spacing w:before="7"/>
              <w:rPr>
                <w:rFonts w:ascii="Times New Roman"/>
                <w:sz w:val="19"/>
              </w:rPr>
            </w:pPr>
          </w:p>
          <w:p>
            <w:pPr>
              <w:pStyle w:val="13"/>
              <w:ind w:left="121" w:right="117"/>
              <w:jc w:val="center"/>
              <w:rPr>
                <w:sz w:val="20"/>
              </w:rPr>
            </w:pPr>
            <w:r>
              <w:rPr>
                <w:sz w:val="20"/>
              </w:rPr>
              <w:t>Complete and up-to-date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10" w:hRule="atLeast"/>
        </w:trPr>
        <w:tc>
          <w:tcPr>
            <w:tcW w:w="3221" w:type="dxa"/>
          </w:tcPr>
          <w:p>
            <w:pPr>
              <w:pStyle w:val="13"/>
              <w:ind w:left="107" w:right="96" w:hanging="4"/>
              <w:jc w:val="center"/>
              <w:rPr>
                <w:sz w:val="20"/>
              </w:rPr>
            </w:pPr>
            <w:r>
              <w:rPr>
                <w:b/>
                <w:sz w:val="20"/>
              </w:rPr>
              <w:t xml:space="preserve">FMEA </w:t>
            </w:r>
            <w:r>
              <w:rPr>
                <w:sz w:val="20"/>
              </w:rPr>
              <w:t>(A failure modes and effects analysis or similar technique is properly used to evaluate the overall system</w:t>
            </w:r>
            <w:r>
              <w:rPr>
                <w:spacing w:val="-36"/>
                <w:sz w:val="20"/>
              </w:rPr>
              <w:t xml:space="preserve"> </w:t>
            </w:r>
            <w:r>
              <w:rPr>
                <w:sz w:val="20"/>
              </w:rPr>
              <w:t>failure modes and hazards and</w:t>
            </w:r>
            <w:r>
              <w:rPr>
                <w:spacing w:val="-8"/>
                <w:sz w:val="20"/>
              </w:rPr>
              <w:t xml:space="preserve"> </w:t>
            </w:r>
            <w:r>
              <w:rPr>
                <w:sz w:val="20"/>
              </w:rPr>
              <w:t>to</w:t>
            </w:r>
          </w:p>
          <w:p>
            <w:pPr>
              <w:pStyle w:val="13"/>
              <w:spacing w:line="230" w:lineRule="exact"/>
              <w:ind w:left="107" w:right="97"/>
              <w:jc w:val="center"/>
              <w:rPr>
                <w:sz w:val="20"/>
              </w:rPr>
            </w:pPr>
            <w:r>
              <w:rPr>
                <w:sz w:val="20"/>
              </w:rPr>
              <w:t>prioritize risks and focus the design effort.</w:t>
            </w:r>
          </w:p>
        </w:tc>
        <w:tc>
          <w:tcPr>
            <w:tcW w:w="2500" w:type="dxa"/>
          </w:tcPr>
          <w:p>
            <w:pPr>
              <w:pStyle w:val="13"/>
              <w:rPr>
                <w:rFonts w:ascii="Times New Roman"/>
                <w:sz w:val="22"/>
              </w:rPr>
            </w:pPr>
          </w:p>
          <w:p>
            <w:pPr>
              <w:pStyle w:val="13"/>
              <w:spacing w:before="6"/>
              <w:rPr>
                <w:rFonts w:ascii="Times New Roman"/>
                <w:sz w:val="17"/>
              </w:rPr>
            </w:pPr>
          </w:p>
          <w:p>
            <w:pPr>
              <w:pStyle w:val="13"/>
              <w:ind w:left="84" w:right="74"/>
              <w:jc w:val="center"/>
              <w:rPr>
                <w:sz w:val="20"/>
              </w:rPr>
            </w:pPr>
            <w:r>
              <w:rPr>
                <w:sz w:val="20"/>
              </w:rPr>
              <w:t>All Hazards identified and most significant items evaluated.</w:t>
            </w:r>
          </w:p>
        </w:tc>
        <w:tc>
          <w:tcPr>
            <w:tcW w:w="2781" w:type="dxa"/>
          </w:tcPr>
          <w:p>
            <w:pPr>
              <w:pStyle w:val="13"/>
              <w:spacing w:before="6"/>
              <w:rPr>
                <w:rFonts w:ascii="Times New Roman"/>
                <w:sz w:val="29"/>
              </w:rPr>
            </w:pPr>
          </w:p>
          <w:p>
            <w:pPr>
              <w:pStyle w:val="13"/>
              <w:ind w:left="299" w:right="289" w:hanging="1"/>
              <w:jc w:val="center"/>
              <w:rPr>
                <w:sz w:val="20"/>
              </w:rPr>
            </w:pPr>
            <w:r>
              <w:rPr>
                <w:sz w:val="20"/>
              </w:rPr>
              <w:t>All significant hazards evaluated and RPNs decreased to acceptable values.</w:t>
            </w:r>
          </w:p>
        </w:tc>
      </w:tr>
    </w:tbl>
    <w:p>
      <w:pPr>
        <w:spacing w:after="0"/>
        <w:jc w:val="center"/>
        <w:rPr>
          <w:sz w:val="20"/>
        </w:rPr>
        <w:sectPr>
          <w:pgSz w:w="12240" w:h="15840"/>
          <w:pgMar w:top="1380" w:right="1260" w:bottom="980" w:left="1220" w:header="0" w:footer="788" w:gutter="0"/>
        </w:sectPr>
      </w:pPr>
    </w:p>
    <w:tbl>
      <w:tblPr>
        <w:tblStyle w:val="8"/>
        <w:tblW w:w="8502" w:type="dxa"/>
        <w:tblInd w:w="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21"/>
        <w:gridCol w:w="2500"/>
        <w:gridCol w:w="2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10" w:hRule="atLeast"/>
        </w:trPr>
        <w:tc>
          <w:tcPr>
            <w:tcW w:w="3221" w:type="dxa"/>
            <w:tcBorders>
              <w:top w:val="nil"/>
            </w:tcBorders>
          </w:tcPr>
          <w:p>
            <w:pPr>
              <w:pStyle w:val="13"/>
              <w:spacing w:before="107"/>
              <w:ind w:left="107" w:right="97" w:hanging="3"/>
              <w:jc w:val="center"/>
              <w:rPr>
                <w:sz w:val="20"/>
              </w:rPr>
            </w:pPr>
            <w:r>
              <w:rPr>
                <w:b/>
                <w:sz w:val="20"/>
              </w:rPr>
              <w:t xml:space="preserve">Design Analysis </w:t>
            </w:r>
            <w:r>
              <w:rPr>
                <w:sz w:val="20"/>
              </w:rPr>
              <w:t xml:space="preserve">(Sufficient and Correct Analysis for part sizing and material selection to avoid failure; Simulations demonstrate performance of major </w:t>
            </w:r>
            <w:r>
              <w:rPr>
                <w:spacing w:val="-3"/>
                <w:sz w:val="20"/>
              </w:rPr>
              <w:t xml:space="preserve">subsystems </w:t>
            </w:r>
            <w:r>
              <w:rPr>
                <w:sz w:val="20"/>
              </w:rPr>
              <w:t>in critical operating modes.)</w:t>
            </w:r>
          </w:p>
        </w:tc>
        <w:tc>
          <w:tcPr>
            <w:tcW w:w="2500" w:type="dxa"/>
            <w:tcBorders>
              <w:top w:val="nil"/>
            </w:tcBorders>
          </w:tcPr>
          <w:p>
            <w:pPr>
              <w:pStyle w:val="13"/>
              <w:ind w:left="125" w:right="116" w:hanging="1"/>
              <w:jc w:val="center"/>
              <w:rPr>
                <w:sz w:val="20"/>
              </w:rPr>
            </w:pPr>
            <w:r>
              <w:rPr>
                <w:sz w:val="20"/>
              </w:rPr>
              <w:t>All critical load cases and failure locations identified and analysis completed and validated for most critical locations.</w:t>
            </w:r>
          </w:p>
          <w:p>
            <w:pPr>
              <w:pStyle w:val="13"/>
              <w:spacing w:line="230" w:lineRule="exact"/>
              <w:ind w:left="84" w:right="74"/>
              <w:jc w:val="center"/>
              <w:rPr>
                <w:sz w:val="20"/>
              </w:rPr>
            </w:pPr>
            <w:r>
              <w:rPr>
                <w:sz w:val="20"/>
              </w:rPr>
              <w:t>Simulations begun with estimated parameters.</w:t>
            </w:r>
          </w:p>
        </w:tc>
        <w:tc>
          <w:tcPr>
            <w:tcW w:w="2781" w:type="dxa"/>
            <w:tcBorders>
              <w:top w:val="nil"/>
            </w:tcBorders>
          </w:tcPr>
          <w:p>
            <w:pPr>
              <w:pStyle w:val="13"/>
              <w:spacing w:before="107"/>
              <w:ind w:left="315" w:right="308" w:firstLine="1"/>
              <w:jc w:val="center"/>
              <w:rPr>
                <w:sz w:val="20"/>
              </w:rPr>
            </w:pPr>
            <w:r>
              <w:rPr>
                <w:sz w:val="20"/>
              </w:rPr>
              <w:t>Analysis completed and validated for all critical locations. Simulation completed with experimentally validated parameters.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49" w:hRule="atLeast"/>
        </w:trPr>
        <w:tc>
          <w:tcPr>
            <w:tcW w:w="3221" w:type="dxa"/>
          </w:tcPr>
          <w:p>
            <w:pPr>
              <w:pStyle w:val="13"/>
              <w:ind w:left="107" w:right="97" w:hanging="3"/>
              <w:jc w:val="center"/>
              <w:rPr>
                <w:sz w:val="20"/>
              </w:rPr>
            </w:pPr>
            <w:r>
              <w:rPr>
                <w:b/>
                <w:sz w:val="20"/>
              </w:rPr>
              <w:t xml:space="preserve">Safety </w:t>
            </w:r>
            <w:r>
              <w:rPr>
                <w:sz w:val="20"/>
              </w:rPr>
              <w:t>(All aspects of project and product safety considered continuously throughout the</w:t>
            </w:r>
          </w:p>
          <w:p>
            <w:pPr>
              <w:pStyle w:val="13"/>
              <w:spacing w:line="230" w:lineRule="exact"/>
              <w:ind w:left="107" w:right="97"/>
              <w:jc w:val="center"/>
              <w:rPr>
                <w:sz w:val="20"/>
              </w:rPr>
            </w:pPr>
            <w:r>
              <w:rPr>
                <w:sz w:val="20"/>
              </w:rPr>
              <w:t>design process. Design for Safety terminology &amp; approach used.)</w:t>
            </w:r>
          </w:p>
        </w:tc>
        <w:tc>
          <w:tcPr>
            <w:tcW w:w="2500" w:type="dxa"/>
          </w:tcPr>
          <w:p>
            <w:pPr>
              <w:pStyle w:val="13"/>
              <w:ind w:left="137" w:right="125" w:hanging="2"/>
              <w:jc w:val="center"/>
              <w:rPr>
                <w:sz w:val="20"/>
              </w:rPr>
            </w:pPr>
            <w:r>
              <w:rPr>
                <w:sz w:val="20"/>
              </w:rPr>
              <w:t>Design for safety on a system level is complete. Examples of avoidance</w:t>
            </w:r>
          </w:p>
          <w:p>
            <w:pPr>
              <w:pStyle w:val="13"/>
              <w:spacing w:line="230" w:lineRule="exact"/>
              <w:ind w:left="83" w:right="74"/>
              <w:jc w:val="center"/>
              <w:rPr>
                <w:sz w:val="20"/>
              </w:rPr>
            </w:pPr>
            <w:r>
              <w:rPr>
                <w:sz w:val="20"/>
              </w:rPr>
              <w:t>and protection are presented.</w:t>
            </w:r>
          </w:p>
        </w:tc>
        <w:tc>
          <w:tcPr>
            <w:tcW w:w="2781" w:type="dxa"/>
          </w:tcPr>
          <w:p>
            <w:pPr>
              <w:pStyle w:val="13"/>
              <w:ind w:left="124" w:right="115"/>
              <w:jc w:val="center"/>
              <w:rPr>
                <w:sz w:val="20"/>
              </w:rPr>
            </w:pPr>
            <w:r>
              <w:rPr>
                <w:sz w:val="20"/>
              </w:rPr>
              <w:t>A comprehensive approach is documented that shows reduction of all hazards</w:t>
            </w:r>
          </w:p>
          <w:p>
            <w:pPr>
              <w:pStyle w:val="13"/>
              <w:spacing w:line="230" w:lineRule="exact"/>
              <w:ind w:left="124" w:right="115"/>
              <w:jc w:val="center"/>
              <w:rPr>
                <w:sz w:val="20"/>
              </w:rPr>
            </w:pPr>
            <w:r>
              <w:rPr>
                <w:sz w:val="20"/>
              </w:rPr>
              <w:t>(product and production) to low risk.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49" w:hRule="atLeast"/>
        </w:trPr>
        <w:tc>
          <w:tcPr>
            <w:tcW w:w="3221" w:type="dxa"/>
          </w:tcPr>
          <w:p>
            <w:pPr>
              <w:pStyle w:val="13"/>
              <w:ind w:left="107" w:right="95" w:firstLine="22"/>
              <w:jc w:val="both"/>
              <w:rPr>
                <w:sz w:val="20"/>
              </w:rPr>
            </w:pPr>
            <w:r>
              <w:rPr>
                <w:b/>
                <w:sz w:val="20"/>
              </w:rPr>
              <w:t xml:space="preserve">Economics / Value </w:t>
            </w:r>
            <w:r>
              <w:rPr>
                <w:sz w:val="20"/>
              </w:rPr>
              <w:t>(Cost/benefit analysis is used to evaluate</w:t>
            </w:r>
            <w:r>
              <w:rPr>
                <w:spacing w:val="-29"/>
                <w:sz w:val="20"/>
              </w:rPr>
              <w:t xml:space="preserve"> </w:t>
            </w:r>
            <w:r>
              <w:rPr>
                <w:spacing w:val="-3"/>
                <w:sz w:val="20"/>
              </w:rPr>
              <w:t xml:space="preserve">value, </w:t>
            </w:r>
            <w:r>
              <w:rPr>
                <w:sz w:val="20"/>
              </w:rPr>
              <w:t>not just immediate cost. A vendor selection process is followed</w:t>
            </w:r>
            <w:r>
              <w:rPr>
                <w:spacing w:val="-7"/>
                <w:sz w:val="20"/>
              </w:rPr>
              <w:t xml:space="preserve"> </w:t>
            </w:r>
            <w:r>
              <w:rPr>
                <w:sz w:val="20"/>
              </w:rPr>
              <w:t>and</w:t>
            </w:r>
          </w:p>
          <w:p>
            <w:pPr>
              <w:pStyle w:val="13"/>
              <w:spacing w:line="218" w:lineRule="exact"/>
              <w:ind w:left="998"/>
              <w:rPr>
                <w:sz w:val="20"/>
              </w:rPr>
            </w:pPr>
            <w:r>
              <w:rPr>
                <w:sz w:val="20"/>
              </w:rPr>
              <w:t>documented.)</w:t>
            </w:r>
          </w:p>
        </w:tc>
        <w:tc>
          <w:tcPr>
            <w:tcW w:w="2500" w:type="dxa"/>
          </w:tcPr>
          <w:p>
            <w:pPr>
              <w:pStyle w:val="13"/>
              <w:spacing w:before="106"/>
              <w:ind w:left="107" w:right="96" w:hanging="1"/>
              <w:jc w:val="center"/>
              <w:rPr>
                <w:sz w:val="20"/>
              </w:rPr>
            </w:pPr>
            <w:r>
              <w:rPr>
                <w:sz w:val="20"/>
              </w:rPr>
              <w:t xml:space="preserve">Most significant items have been analyzed for value and a process is used for vendor </w:t>
            </w:r>
            <w:r>
              <w:rPr>
                <w:spacing w:val="-3"/>
                <w:sz w:val="20"/>
              </w:rPr>
              <w:t>selection.</w:t>
            </w:r>
          </w:p>
        </w:tc>
        <w:tc>
          <w:tcPr>
            <w:tcW w:w="2781" w:type="dxa"/>
          </w:tcPr>
          <w:p>
            <w:pPr>
              <w:pStyle w:val="13"/>
              <w:spacing w:before="106"/>
              <w:ind w:left="124" w:right="115"/>
              <w:jc w:val="center"/>
              <w:rPr>
                <w:sz w:val="20"/>
              </w:rPr>
            </w:pPr>
            <w:r>
              <w:rPr>
                <w:sz w:val="20"/>
              </w:rPr>
              <w:t>All significant items have been analyzed for value. Good vendor selection process.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50" w:hRule="atLeast"/>
        </w:trPr>
        <w:tc>
          <w:tcPr>
            <w:tcW w:w="3221" w:type="dxa"/>
          </w:tcPr>
          <w:p>
            <w:pPr>
              <w:pStyle w:val="13"/>
              <w:spacing w:before="4"/>
              <w:rPr>
                <w:rFonts w:ascii="Times New Roman"/>
                <w:sz w:val="19"/>
              </w:rPr>
            </w:pPr>
          </w:p>
          <w:p>
            <w:pPr>
              <w:pStyle w:val="13"/>
              <w:ind w:left="105" w:right="97"/>
              <w:jc w:val="center"/>
              <w:rPr>
                <w:sz w:val="20"/>
              </w:rPr>
            </w:pPr>
            <w:r>
              <w:rPr>
                <w:b/>
                <w:sz w:val="20"/>
              </w:rPr>
              <w:t xml:space="preserve">Customer </w:t>
            </w:r>
            <w:r>
              <w:rPr>
                <w:sz w:val="20"/>
              </w:rPr>
              <w:t>(360 degree Customer Input solicited, evaluated and appropriately used.)</w:t>
            </w:r>
          </w:p>
        </w:tc>
        <w:tc>
          <w:tcPr>
            <w:tcW w:w="2500" w:type="dxa"/>
          </w:tcPr>
          <w:p>
            <w:pPr>
              <w:pStyle w:val="13"/>
              <w:spacing w:before="107"/>
              <w:ind w:left="86" w:right="74"/>
              <w:jc w:val="center"/>
              <w:rPr>
                <w:sz w:val="20"/>
              </w:rPr>
            </w:pPr>
            <w:r>
              <w:rPr>
                <w:sz w:val="20"/>
              </w:rPr>
              <w:t>Significant input has been incorporated from various external and internal customers</w:t>
            </w:r>
          </w:p>
        </w:tc>
        <w:tc>
          <w:tcPr>
            <w:tcW w:w="2781" w:type="dxa"/>
          </w:tcPr>
          <w:p>
            <w:pPr>
              <w:pStyle w:val="13"/>
              <w:ind w:left="124" w:right="115"/>
              <w:jc w:val="center"/>
              <w:rPr>
                <w:sz w:val="20"/>
              </w:rPr>
            </w:pPr>
            <w:r>
              <w:rPr>
                <w:sz w:val="20"/>
              </w:rPr>
              <w:t>Usability, marketability and other customer input incorporated from all significant external and</w:t>
            </w:r>
          </w:p>
          <w:p>
            <w:pPr>
              <w:pStyle w:val="13"/>
              <w:spacing w:line="218" w:lineRule="exact"/>
              <w:ind w:left="123" w:right="117"/>
              <w:jc w:val="center"/>
              <w:rPr>
                <w:sz w:val="20"/>
              </w:rPr>
            </w:pPr>
            <w:r>
              <w:rPr>
                <w:sz w:val="20"/>
              </w:rPr>
              <w:t>internal customers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10" w:hRule="atLeast"/>
        </w:trPr>
        <w:tc>
          <w:tcPr>
            <w:tcW w:w="3221" w:type="dxa"/>
          </w:tcPr>
          <w:p>
            <w:pPr>
              <w:pStyle w:val="13"/>
              <w:ind w:left="257" w:right="249" w:firstLine="1"/>
              <w:jc w:val="center"/>
              <w:rPr>
                <w:sz w:val="20"/>
              </w:rPr>
            </w:pPr>
            <w:r>
              <w:rPr>
                <w:b/>
                <w:sz w:val="20"/>
              </w:rPr>
              <w:t xml:space="preserve">DFMA </w:t>
            </w:r>
            <w:r>
              <w:rPr>
                <w:sz w:val="20"/>
              </w:rPr>
              <w:t>(All aspects of Manufacturing and Assembly Considered, including manufacturability of design features, use of manufacturing features, machinability of</w:t>
            </w:r>
          </w:p>
          <w:p>
            <w:pPr>
              <w:pStyle w:val="13"/>
              <w:spacing w:line="218" w:lineRule="exact"/>
              <w:ind w:left="104" w:right="97"/>
              <w:jc w:val="center"/>
              <w:rPr>
                <w:sz w:val="20"/>
              </w:rPr>
            </w:pPr>
            <w:r>
              <w:rPr>
                <w:sz w:val="20"/>
              </w:rPr>
              <w:t>materials,…)</w:t>
            </w:r>
          </w:p>
        </w:tc>
        <w:tc>
          <w:tcPr>
            <w:tcW w:w="2500" w:type="dxa"/>
          </w:tcPr>
          <w:p>
            <w:pPr>
              <w:pStyle w:val="13"/>
              <w:spacing w:before="4"/>
              <w:rPr>
                <w:rFonts w:ascii="Times New Roman"/>
                <w:sz w:val="19"/>
              </w:rPr>
            </w:pPr>
          </w:p>
          <w:p>
            <w:pPr>
              <w:pStyle w:val="13"/>
              <w:ind w:left="107" w:right="95" w:hanging="3"/>
              <w:jc w:val="center"/>
              <w:rPr>
                <w:sz w:val="20"/>
              </w:rPr>
            </w:pPr>
            <w:r>
              <w:rPr>
                <w:sz w:val="20"/>
              </w:rPr>
              <w:t>Manufacturability and assembly of most significant items has</w:t>
            </w:r>
            <w:r>
              <w:rPr>
                <w:spacing w:val="-18"/>
                <w:sz w:val="20"/>
              </w:rPr>
              <w:t xml:space="preserve"> </w:t>
            </w:r>
            <w:r>
              <w:rPr>
                <w:spacing w:val="-4"/>
                <w:sz w:val="20"/>
              </w:rPr>
              <w:t xml:space="preserve">been </w:t>
            </w:r>
            <w:r>
              <w:rPr>
                <w:sz w:val="20"/>
              </w:rPr>
              <w:t>analyzed and improved</w:t>
            </w:r>
            <w:r>
              <w:rPr>
                <w:spacing w:val="-24"/>
                <w:sz w:val="20"/>
              </w:rPr>
              <w:t xml:space="preserve"> </w:t>
            </w:r>
            <w:r>
              <w:rPr>
                <w:sz w:val="20"/>
              </w:rPr>
              <w:t>to appropriate</w:t>
            </w:r>
            <w:r>
              <w:rPr>
                <w:spacing w:val="-3"/>
                <w:sz w:val="20"/>
              </w:rPr>
              <w:t xml:space="preserve"> </w:t>
            </w:r>
            <w:r>
              <w:rPr>
                <w:sz w:val="20"/>
              </w:rPr>
              <w:t>levels.</w:t>
            </w:r>
          </w:p>
        </w:tc>
        <w:tc>
          <w:tcPr>
            <w:tcW w:w="2781" w:type="dxa"/>
          </w:tcPr>
          <w:p>
            <w:pPr>
              <w:pStyle w:val="13"/>
              <w:spacing w:before="4"/>
              <w:rPr>
                <w:rFonts w:ascii="Times New Roman"/>
                <w:sz w:val="19"/>
              </w:rPr>
            </w:pPr>
          </w:p>
          <w:p>
            <w:pPr>
              <w:pStyle w:val="13"/>
              <w:ind w:left="107" w:right="97" w:hanging="2"/>
              <w:jc w:val="center"/>
              <w:rPr>
                <w:sz w:val="20"/>
              </w:rPr>
            </w:pPr>
            <w:r>
              <w:rPr>
                <w:sz w:val="20"/>
              </w:rPr>
              <w:t>Manufacturability and assembly of all significant items has been analyzed</w:t>
            </w:r>
            <w:r>
              <w:rPr>
                <w:spacing w:val="-40"/>
                <w:sz w:val="20"/>
              </w:rPr>
              <w:t xml:space="preserve"> </w:t>
            </w:r>
            <w:r>
              <w:rPr>
                <w:spacing w:val="-5"/>
                <w:sz w:val="20"/>
              </w:rPr>
              <w:t xml:space="preserve">and </w:t>
            </w:r>
            <w:r>
              <w:rPr>
                <w:sz w:val="20"/>
              </w:rPr>
              <w:t>improved to appropriate levels.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055" w:hRule="atLeast"/>
        </w:trPr>
        <w:tc>
          <w:tcPr>
            <w:tcW w:w="3221" w:type="dxa"/>
          </w:tcPr>
          <w:p>
            <w:pPr>
              <w:pStyle w:val="13"/>
              <w:spacing w:before="174"/>
              <w:ind w:left="106" w:right="97"/>
              <w:jc w:val="center"/>
              <w:rPr>
                <w:sz w:val="20"/>
              </w:rPr>
            </w:pPr>
            <w:r>
              <w:rPr>
                <w:b/>
                <w:sz w:val="20"/>
              </w:rPr>
              <w:t xml:space="preserve">Testing </w:t>
            </w:r>
            <w:r>
              <w:rPr>
                <w:sz w:val="20"/>
              </w:rPr>
              <w:t>(Mock-ups and experiments used for information and validation)</w:t>
            </w:r>
          </w:p>
        </w:tc>
        <w:tc>
          <w:tcPr>
            <w:tcW w:w="2500" w:type="dxa"/>
          </w:tcPr>
          <w:p>
            <w:pPr>
              <w:pStyle w:val="13"/>
              <w:spacing w:before="59"/>
              <w:ind w:left="137" w:right="127"/>
              <w:jc w:val="center"/>
              <w:rPr>
                <w:sz w:val="20"/>
              </w:rPr>
            </w:pPr>
            <w:r>
              <w:rPr>
                <w:sz w:val="20"/>
              </w:rPr>
              <w:t>Most mock-ups complete and used appropriately for product development. Other tests are planned.</w:t>
            </w:r>
          </w:p>
        </w:tc>
        <w:tc>
          <w:tcPr>
            <w:tcW w:w="2781" w:type="dxa"/>
          </w:tcPr>
          <w:p>
            <w:pPr>
              <w:pStyle w:val="13"/>
              <w:spacing w:before="59"/>
              <w:ind w:left="83" w:right="74"/>
              <w:jc w:val="center"/>
              <w:rPr>
                <w:sz w:val="20"/>
              </w:rPr>
            </w:pPr>
            <w:r>
              <w:rPr>
                <w:sz w:val="20"/>
              </w:rPr>
              <w:t>Mock-ups and tests were used appropriately for numerous aspects of product development.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70" w:hRule="atLeast"/>
        </w:trPr>
        <w:tc>
          <w:tcPr>
            <w:tcW w:w="3221" w:type="dxa"/>
          </w:tcPr>
          <w:p>
            <w:pPr>
              <w:pStyle w:val="13"/>
              <w:ind w:left="107" w:right="96" w:hanging="3"/>
              <w:jc w:val="center"/>
              <w:rPr>
                <w:sz w:val="20"/>
              </w:rPr>
            </w:pPr>
            <w:r>
              <w:rPr>
                <w:b/>
                <w:sz w:val="20"/>
              </w:rPr>
              <w:t xml:space="preserve">Other (Creativity and initiative </w:t>
            </w:r>
            <w:r>
              <w:rPr>
                <w:sz w:val="20"/>
              </w:rPr>
              <w:t>are evident in the decision process</w:t>
            </w:r>
            <w:r>
              <w:rPr>
                <w:b/>
                <w:sz w:val="20"/>
              </w:rPr>
              <w:t xml:space="preserve">; </w:t>
            </w:r>
            <w:r>
              <w:rPr>
                <w:sz w:val="20"/>
              </w:rPr>
              <w:t xml:space="preserve">Good </w:t>
            </w:r>
            <w:r>
              <w:rPr>
                <w:b/>
                <w:sz w:val="20"/>
              </w:rPr>
              <w:t xml:space="preserve">planning and organizing </w:t>
            </w:r>
            <w:r>
              <w:rPr>
                <w:sz w:val="20"/>
              </w:rPr>
              <w:t xml:space="preserve">are demonstrated, including use of </w:t>
            </w:r>
            <w:r>
              <w:rPr>
                <w:b/>
                <w:sz w:val="20"/>
              </w:rPr>
              <w:t>decision</w:t>
            </w:r>
            <w:r>
              <w:rPr>
                <w:b/>
                <w:spacing w:val="-25"/>
                <w:sz w:val="20"/>
              </w:rPr>
              <w:t xml:space="preserve"> </w:t>
            </w:r>
            <w:r>
              <w:rPr>
                <w:b/>
                <w:sz w:val="20"/>
              </w:rPr>
              <w:t xml:space="preserve">making tools </w:t>
            </w:r>
            <w:r>
              <w:rPr>
                <w:sz w:val="20"/>
              </w:rPr>
              <w:t>[Pareto analysis, decision matrices and other prioritizing</w:t>
            </w:r>
            <w:r>
              <w:rPr>
                <w:spacing w:val="-15"/>
                <w:sz w:val="20"/>
              </w:rPr>
              <w:t xml:space="preserve"> </w:t>
            </w:r>
            <w:r>
              <w:rPr>
                <w:sz w:val="20"/>
              </w:rPr>
              <w:t>and</w:t>
            </w:r>
          </w:p>
          <w:p>
            <w:pPr>
              <w:pStyle w:val="13"/>
              <w:spacing w:line="230" w:lineRule="exact"/>
              <w:ind w:left="104" w:right="97"/>
              <w:jc w:val="center"/>
              <w:rPr>
                <w:sz w:val="20"/>
              </w:rPr>
            </w:pPr>
            <w:r>
              <w:rPr>
                <w:sz w:val="20"/>
              </w:rPr>
              <w:t>organizing tools]; Impacts on design criteria are considered)</w:t>
            </w:r>
          </w:p>
        </w:tc>
        <w:tc>
          <w:tcPr>
            <w:tcW w:w="2500" w:type="dxa"/>
          </w:tcPr>
          <w:p>
            <w:pPr>
              <w:pStyle w:val="13"/>
              <w:rPr>
                <w:rFonts w:ascii="Times New Roman"/>
                <w:sz w:val="22"/>
              </w:rPr>
            </w:pPr>
          </w:p>
          <w:p>
            <w:pPr>
              <w:pStyle w:val="13"/>
              <w:rPr>
                <w:rFonts w:ascii="Times New Roman"/>
                <w:sz w:val="22"/>
              </w:rPr>
            </w:pPr>
          </w:p>
          <w:p>
            <w:pPr>
              <w:pStyle w:val="13"/>
              <w:spacing w:before="176"/>
              <w:ind w:left="136" w:right="127"/>
              <w:jc w:val="center"/>
              <w:rPr>
                <w:sz w:val="20"/>
              </w:rPr>
            </w:pPr>
            <w:r>
              <w:rPr>
                <w:sz w:val="20"/>
              </w:rPr>
              <w:t>Some other considerations are evident.</w:t>
            </w:r>
          </w:p>
        </w:tc>
        <w:tc>
          <w:tcPr>
            <w:tcW w:w="2781" w:type="dxa"/>
          </w:tcPr>
          <w:p>
            <w:pPr>
              <w:pStyle w:val="13"/>
              <w:rPr>
                <w:rFonts w:ascii="Times New Roman"/>
                <w:sz w:val="22"/>
              </w:rPr>
            </w:pPr>
          </w:p>
          <w:p>
            <w:pPr>
              <w:pStyle w:val="13"/>
              <w:rPr>
                <w:rFonts w:ascii="Times New Roman"/>
                <w:sz w:val="22"/>
              </w:rPr>
            </w:pPr>
          </w:p>
          <w:p>
            <w:pPr>
              <w:pStyle w:val="13"/>
              <w:spacing w:before="3"/>
              <w:rPr>
                <w:rFonts w:ascii="Times New Roman"/>
                <w:sz w:val="25"/>
              </w:rPr>
            </w:pPr>
          </w:p>
          <w:p>
            <w:pPr>
              <w:pStyle w:val="13"/>
              <w:spacing w:before="1"/>
              <w:ind w:left="866" w:right="217" w:hanging="623"/>
              <w:rPr>
                <w:sz w:val="20"/>
              </w:rPr>
            </w:pPr>
            <w:r>
              <w:rPr>
                <w:sz w:val="20"/>
              </w:rPr>
              <w:t>Most other considerations are evident.</w:t>
            </w:r>
          </w:p>
        </w:tc>
      </w:tr>
    </w:tbl>
    <w:p>
      <w:pPr>
        <w:pStyle w:val="6"/>
        <w:spacing w:before="4"/>
        <w:rPr>
          <w:sz w:val="28"/>
        </w:rPr>
      </w:pPr>
    </w:p>
    <w:p>
      <w:pPr>
        <w:pStyle w:val="3"/>
        <w:numPr>
          <w:ilvl w:val="1"/>
          <w:numId w:val="10"/>
        </w:numPr>
        <w:tabs>
          <w:tab w:val="left" w:pos="642"/>
        </w:tabs>
        <w:spacing w:before="88" w:after="0" w:line="321" w:lineRule="exact"/>
        <w:ind w:left="641" w:right="0" w:hanging="422"/>
        <w:jc w:val="left"/>
      </w:pPr>
      <w:r>
        <w:t>How does it</w:t>
      </w:r>
      <w:r>
        <w:rPr>
          <w:spacing w:val="-3"/>
        </w:rPr>
        <w:t xml:space="preserve"> </w:t>
      </w:r>
      <w:r>
        <w:t>work?</w:t>
      </w:r>
    </w:p>
    <w:p>
      <w:pPr>
        <w:pStyle w:val="6"/>
        <w:ind w:left="220" w:right="169"/>
      </w:pPr>
      <w:r>
        <w:t>In</w:t>
      </w:r>
      <w:r>
        <w:rPr>
          <w:spacing w:val="-12"/>
        </w:rPr>
        <w:t xml:space="preserve"> </w:t>
      </w:r>
      <w:r>
        <w:t>the</w:t>
      </w:r>
      <w:r>
        <w:rPr>
          <w:spacing w:val="-12"/>
        </w:rPr>
        <w:t xml:space="preserve"> </w:t>
      </w:r>
      <w:r>
        <w:t>best</w:t>
      </w:r>
      <w:r>
        <w:rPr>
          <w:spacing w:val="-12"/>
        </w:rPr>
        <w:t xml:space="preserve"> </w:t>
      </w:r>
      <w:r>
        <w:t>way</w:t>
      </w:r>
      <w:r>
        <w:rPr>
          <w:spacing w:val="-12"/>
        </w:rPr>
        <w:t xml:space="preserve"> </w:t>
      </w:r>
      <w:r>
        <w:t>you</w:t>
      </w:r>
      <w:r>
        <w:rPr>
          <w:spacing w:val="-11"/>
        </w:rPr>
        <w:t xml:space="preserve"> </w:t>
      </w:r>
      <w:r>
        <w:t>can,</w:t>
      </w:r>
      <w:r>
        <w:rPr>
          <w:spacing w:val="-12"/>
        </w:rPr>
        <w:t xml:space="preserve"> </w:t>
      </w:r>
      <w:r>
        <w:t>please</w:t>
      </w:r>
      <w:r>
        <w:rPr>
          <w:spacing w:val="-12"/>
        </w:rPr>
        <w:t xml:space="preserve"> </w:t>
      </w:r>
      <w:r>
        <w:t>explain</w:t>
      </w:r>
      <w:r>
        <w:rPr>
          <w:spacing w:val="-12"/>
        </w:rPr>
        <w:t xml:space="preserve"> </w:t>
      </w:r>
      <w:r>
        <w:t>how</w:t>
      </w:r>
      <w:r>
        <w:rPr>
          <w:spacing w:val="-12"/>
        </w:rPr>
        <w:t xml:space="preserve"> </w:t>
      </w:r>
      <w:r>
        <w:t>your</w:t>
      </w:r>
      <w:r>
        <w:rPr>
          <w:spacing w:val="-11"/>
        </w:rPr>
        <w:t xml:space="preserve"> </w:t>
      </w:r>
      <w:r>
        <w:t>design</w:t>
      </w:r>
      <w:r>
        <w:rPr>
          <w:spacing w:val="-12"/>
        </w:rPr>
        <w:t xml:space="preserve"> </w:t>
      </w:r>
      <w:r>
        <w:t>works.</w:t>
      </w:r>
      <w:r>
        <w:rPr>
          <w:spacing w:val="36"/>
        </w:rPr>
        <w:t xml:space="preserve"> </w:t>
      </w:r>
      <w:r>
        <w:t>Focus</w:t>
      </w:r>
      <w:r>
        <w:rPr>
          <w:spacing w:val="-12"/>
        </w:rPr>
        <w:t xml:space="preserve"> </w:t>
      </w:r>
      <w:r>
        <w:t>on</w:t>
      </w:r>
      <w:r>
        <w:rPr>
          <w:spacing w:val="-11"/>
        </w:rPr>
        <w:t xml:space="preserve"> </w:t>
      </w:r>
      <w:r>
        <w:t>system-level</w:t>
      </w:r>
      <w:r>
        <w:rPr>
          <w:spacing w:val="-12"/>
        </w:rPr>
        <w:t xml:space="preserve"> </w:t>
      </w:r>
      <w:r>
        <w:t>operational details (how the user would operate the system), but include some technical information that describes how the product actually works. Include instructions for maintenance and service, and any assembly steps that must be completed by the customer. This section should be understandable to the target customer, and should be able to serve as product literature (operating manual).</w:t>
      </w:r>
    </w:p>
    <w:p>
      <w:pPr>
        <w:spacing w:after="0"/>
        <w:sectPr>
          <w:pgSz w:w="12240" w:h="15840"/>
          <w:pgMar w:top="1440" w:right="1260" w:bottom="980" w:left="1220" w:header="0" w:footer="788" w:gutter="0"/>
        </w:sectPr>
      </w:pPr>
    </w:p>
    <w:p>
      <w:pPr>
        <w:pStyle w:val="3"/>
        <w:numPr>
          <w:ilvl w:val="1"/>
          <w:numId w:val="10"/>
        </w:numPr>
        <w:tabs>
          <w:tab w:val="left" w:pos="641"/>
        </w:tabs>
        <w:spacing w:before="60" w:after="0" w:line="240" w:lineRule="auto"/>
        <w:ind w:left="640" w:right="0" w:hanging="421"/>
        <w:jc w:val="left"/>
      </w:pPr>
      <w:r>
        <w:t>How is it manufactured and assembled, and what does it</w:t>
      </w:r>
      <w:r>
        <w:rPr>
          <w:spacing w:val="-15"/>
        </w:rPr>
        <w:t xml:space="preserve"> </w:t>
      </w:r>
      <w:r>
        <w:t>cost?</w:t>
      </w:r>
    </w:p>
    <w:p>
      <w:pPr>
        <w:pStyle w:val="6"/>
        <w:spacing w:before="3"/>
        <w:rPr>
          <w:sz w:val="28"/>
        </w:rPr>
      </w:pPr>
    </w:p>
    <w:p>
      <w:pPr>
        <w:pStyle w:val="3"/>
        <w:numPr>
          <w:ilvl w:val="0"/>
          <w:numId w:val="3"/>
        </w:numPr>
        <w:tabs>
          <w:tab w:val="left" w:pos="508"/>
        </w:tabs>
        <w:spacing w:before="0" w:after="0" w:line="342" w:lineRule="exact"/>
        <w:ind w:left="507" w:right="0" w:hanging="288"/>
        <w:jc w:val="left"/>
        <w:rPr>
          <w:rFonts w:ascii="Symbol" w:hAnsi="Symbol"/>
        </w:rPr>
      </w:pPr>
      <w:r>
        <w:t>Design Drawings, Parts List and Bill of</w:t>
      </w:r>
      <w:r>
        <w:rPr>
          <w:spacing w:val="-9"/>
        </w:rPr>
        <w:t xml:space="preserve"> </w:t>
      </w:r>
      <w:r>
        <w:t>Materials</w:t>
      </w:r>
    </w:p>
    <w:p>
      <w:pPr>
        <w:pStyle w:val="6"/>
        <w:ind w:left="220" w:right="177"/>
      </w:pPr>
      <w:r>
        <w:t>Include in this section, or in an Appendix or design project file referenced from this section, the assembly-level and part-level drawings that summarize and communicate your design. Please provide a set of drawings with sufficient detail to control manufacture and assembly of the final design (i.e. the drawing set could be sent to a manufacturing shop for the final design to be produced). For this project, assembly and subassembly drawings and parts lists should be complete, but it is acceptable to focus on the most significant part-level drawings (but at least</w:t>
      </w:r>
      <w:r>
        <w:rPr>
          <w:spacing w:val="-40"/>
        </w:rPr>
        <w:t xml:space="preserve"> </w:t>
      </w:r>
      <w:r>
        <w:t>one per team member) to do a good job fully dimensioning and tolerancing them. The assembly drawings</w:t>
      </w:r>
      <w:r>
        <w:rPr>
          <w:spacing w:val="-10"/>
        </w:rPr>
        <w:t xml:space="preserve"> </w:t>
      </w:r>
      <w:r>
        <w:t>should</w:t>
      </w:r>
      <w:r>
        <w:rPr>
          <w:spacing w:val="-9"/>
        </w:rPr>
        <w:t xml:space="preserve"> </w:t>
      </w:r>
      <w:r>
        <w:t>show</w:t>
      </w:r>
      <w:r>
        <w:rPr>
          <w:spacing w:val="-9"/>
        </w:rPr>
        <w:t xml:space="preserve"> </w:t>
      </w:r>
      <w:r>
        <w:t>all</w:t>
      </w:r>
      <w:r>
        <w:rPr>
          <w:spacing w:val="-9"/>
        </w:rPr>
        <w:t xml:space="preserve"> </w:t>
      </w:r>
      <w:r>
        <w:t>parts</w:t>
      </w:r>
      <w:r>
        <w:rPr>
          <w:spacing w:val="-10"/>
        </w:rPr>
        <w:t xml:space="preserve"> </w:t>
      </w:r>
      <w:r>
        <w:t>(purchased</w:t>
      </w:r>
      <w:r>
        <w:rPr>
          <w:spacing w:val="-9"/>
        </w:rPr>
        <w:t xml:space="preserve"> </w:t>
      </w:r>
      <w:r>
        <w:t>and</w:t>
      </w:r>
      <w:r>
        <w:rPr>
          <w:spacing w:val="-9"/>
        </w:rPr>
        <w:t xml:space="preserve"> </w:t>
      </w:r>
      <w:r>
        <w:t>manufactured)</w:t>
      </w:r>
      <w:r>
        <w:rPr>
          <w:spacing w:val="-9"/>
        </w:rPr>
        <w:t xml:space="preserve"> </w:t>
      </w:r>
      <w:r>
        <w:t>with</w:t>
      </w:r>
      <w:r>
        <w:rPr>
          <w:spacing w:val="-10"/>
        </w:rPr>
        <w:t xml:space="preserve"> </w:t>
      </w:r>
      <w:r>
        <w:t>part</w:t>
      </w:r>
      <w:r>
        <w:rPr>
          <w:spacing w:val="-9"/>
        </w:rPr>
        <w:t xml:space="preserve"> </w:t>
      </w:r>
      <w:r>
        <w:t>numbers,</w:t>
      </w:r>
      <w:r>
        <w:rPr>
          <w:spacing w:val="-9"/>
        </w:rPr>
        <w:t xml:space="preserve"> </w:t>
      </w:r>
      <w:r>
        <w:t>and</w:t>
      </w:r>
      <w:r>
        <w:rPr>
          <w:spacing w:val="-9"/>
        </w:rPr>
        <w:t xml:space="preserve"> </w:t>
      </w:r>
      <w:r>
        <w:t>the</w:t>
      </w:r>
      <w:r>
        <w:rPr>
          <w:spacing w:val="-10"/>
        </w:rPr>
        <w:t xml:space="preserve"> </w:t>
      </w:r>
      <w:r>
        <w:t>parts</w:t>
      </w:r>
      <w:r>
        <w:rPr>
          <w:spacing w:val="-9"/>
        </w:rPr>
        <w:t xml:space="preserve"> </w:t>
      </w:r>
      <w:r>
        <w:t>list should identify all parts. The assembly drawing should also include all assembly-level dimensions.</w:t>
      </w:r>
    </w:p>
    <w:p>
      <w:pPr>
        <w:pStyle w:val="6"/>
        <w:spacing w:before="97"/>
        <w:ind w:left="220" w:right="83"/>
      </w:pPr>
      <w:r>
        <w:t>Note that detailed drawings are not required for components/subassemblies that are purchased and not modified prior to assembly. These are specified in the parts list and shown with key dimensions to scale in the subassembly/assembly drawings. Supply the best possible purchase information (vendor/part #/part description) for purchased items.</w:t>
      </w:r>
    </w:p>
    <w:p>
      <w:pPr>
        <w:pStyle w:val="12"/>
        <w:numPr>
          <w:ilvl w:val="1"/>
          <w:numId w:val="3"/>
        </w:numPr>
        <w:tabs>
          <w:tab w:val="left" w:pos="1300"/>
        </w:tabs>
        <w:spacing w:before="112" w:after="0" w:line="223" w:lineRule="auto"/>
        <w:ind w:left="1300" w:right="1429" w:hanging="360"/>
        <w:jc w:val="left"/>
        <w:rPr>
          <w:sz w:val="24"/>
        </w:rPr>
      </w:pPr>
      <w:r>
        <w:rPr>
          <w:sz w:val="24"/>
        </w:rPr>
        <w:t>Modification drawings are required for purchased parts that require</w:t>
      </w:r>
      <w:r>
        <w:rPr>
          <w:spacing w:val="-10"/>
          <w:sz w:val="24"/>
        </w:rPr>
        <w:t xml:space="preserve"> </w:t>
      </w:r>
      <w:r>
        <w:rPr>
          <w:sz w:val="24"/>
        </w:rPr>
        <w:t>some manufacturing prior to</w:t>
      </w:r>
      <w:r>
        <w:rPr>
          <w:spacing w:val="-4"/>
          <w:sz w:val="24"/>
        </w:rPr>
        <w:t xml:space="preserve"> </w:t>
      </w:r>
      <w:r>
        <w:rPr>
          <w:sz w:val="24"/>
        </w:rPr>
        <w:t>assembly.</w:t>
      </w:r>
    </w:p>
    <w:p>
      <w:pPr>
        <w:pStyle w:val="12"/>
        <w:numPr>
          <w:ilvl w:val="1"/>
          <w:numId w:val="3"/>
        </w:numPr>
        <w:tabs>
          <w:tab w:val="left" w:pos="1300"/>
        </w:tabs>
        <w:spacing w:before="117" w:after="0" w:line="223" w:lineRule="auto"/>
        <w:ind w:left="1299" w:right="178" w:hanging="360"/>
        <w:jc w:val="left"/>
        <w:rPr>
          <w:sz w:val="24"/>
        </w:rPr>
      </w:pPr>
      <w:r>
        <w:rPr>
          <w:sz w:val="24"/>
        </w:rPr>
        <w:t>Do</w:t>
      </w:r>
      <w:r>
        <w:rPr>
          <w:spacing w:val="-5"/>
          <w:sz w:val="24"/>
        </w:rPr>
        <w:t xml:space="preserve"> </w:t>
      </w:r>
      <w:r>
        <w:rPr>
          <w:sz w:val="24"/>
        </w:rPr>
        <w:t>not</w:t>
      </w:r>
      <w:r>
        <w:rPr>
          <w:spacing w:val="-5"/>
          <w:sz w:val="24"/>
        </w:rPr>
        <w:t xml:space="preserve"> </w:t>
      </w:r>
      <w:r>
        <w:rPr>
          <w:sz w:val="24"/>
        </w:rPr>
        <w:t>draw</w:t>
      </w:r>
      <w:r>
        <w:rPr>
          <w:spacing w:val="-6"/>
          <w:sz w:val="24"/>
        </w:rPr>
        <w:t xml:space="preserve"> </w:t>
      </w:r>
      <w:r>
        <w:rPr>
          <w:sz w:val="24"/>
        </w:rPr>
        <w:t>details</w:t>
      </w:r>
      <w:r>
        <w:rPr>
          <w:spacing w:val="-5"/>
          <w:sz w:val="24"/>
        </w:rPr>
        <w:t xml:space="preserve"> </w:t>
      </w:r>
      <w:r>
        <w:rPr>
          <w:sz w:val="24"/>
        </w:rPr>
        <w:t>of</w:t>
      </w:r>
      <w:r>
        <w:rPr>
          <w:spacing w:val="-5"/>
          <w:sz w:val="24"/>
        </w:rPr>
        <w:t xml:space="preserve"> </w:t>
      </w:r>
      <w:r>
        <w:rPr>
          <w:sz w:val="24"/>
        </w:rPr>
        <w:t>standard</w:t>
      </w:r>
      <w:r>
        <w:rPr>
          <w:spacing w:val="-5"/>
          <w:sz w:val="24"/>
        </w:rPr>
        <w:t xml:space="preserve"> </w:t>
      </w:r>
      <w:r>
        <w:rPr>
          <w:sz w:val="24"/>
        </w:rPr>
        <w:t>hardware</w:t>
      </w:r>
      <w:r>
        <w:rPr>
          <w:spacing w:val="-5"/>
          <w:sz w:val="24"/>
        </w:rPr>
        <w:t xml:space="preserve"> </w:t>
      </w:r>
      <w:r>
        <w:rPr>
          <w:sz w:val="24"/>
        </w:rPr>
        <w:t>like</w:t>
      </w:r>
      <w:r>
        <w:rPr>
          <w:spacing w:val="-5"/>
          <w:sz w:val="24"/>
        </w:rPr>
        <w:t xml:space="preserve"> </w:t>
      </w:r>
      <w:r>
        <w:rPr>
          <w:sz w:val="24"/>
        </w:rPr>
        <w:t>nuts,</w:t>
      </w:r>
      <w:r>
        <w:rPr>
          <w:spacing w:val="-5"/>
          <w:sz w:val="24"/>
        </w:rPr>
        <w:t xml:space="preserve"> </w:t>
      </w:r>
      <w:r>
        <w:rPr>
          <w:sz w:val="24"/>
        </w:rPr>
        <w:t>bolts,</w:t>
      </w:r>
      <w:r>
        <w:rPr>
          <w:spacing w:val="-2"/>
          <w:sz w:val="24"/>
        </w:rPr>
        <w:t xml:space="preserve"> </w:t>
      </w:r>
      <w:r>
        <w:rPr>
          <w:sz w:val="24"/>
        </w:rPr>
        <w:t>washers,</w:t>
      </w:r>
      <w:r>
        <w:rPr>
          <w:spacing w:val="-5"/>
          <w:sz w:val="24"/>
        </w:rPr>
        <w:t xml:space="preserve"> </w:t>
      </w:r>
      <w:r>
        <w:rPr>
          <w:sz w:val="24"/>
        </w:rPr>
        <w:t>castors,</w:t>
      </w:r>
      <w:r>
        <w:rPr>
          <w:spacing w:val="-5"/>
          <w:sz w:val="24"/>
        </w:rPr>
        <w:t xml:space="preserve"> </w:t>
      </w:r>
      <w:r>
        <w:rPr>
          <w:sz w:val="24"/>
        </w:rPr>
        <w:t>computers, etc.; just specify them in the Bill of</w:t>
      </w:r>
      <w:r>
        <w:rPr>
          <w:spacing w:val="-6"/>
          <w:sz w:val="24"/>
        </w:rPr>
        <w:t xml:space="preserve"> </w:t>
      </w:r>
      <w:r>
        <w:rPr>
          <w:sz w:val="24"/>
        </w:rPr>
        <w:t>Materials.</w:t>
      </w:r>
    </w:p>
    <w:p>
      <w:pPr>
        <w:pStyle w:val="6"/>
        <w:spacing w:before="103"/>
        <w:ind w:left="219"/>
      </w:pPr>
      <w:r>
        <w:t>The bill of materials lists:</w:t>
      </w:r>
    </w:p>
    <w:p>
      <w:pPr>
        <w:pStyle w:val="6"/>
        <w:spacing w:before="2" w:line="242" w:lineRule="auto"/>
        <w:ind w:left="219" w:right="391"/>
      </w:pPr>
      <w:r>
        <w:t>1) Materials and their specifications (sizes and quantity) necessary to manufacture parts and 2) Off-the-shelf hardware. It may include weights and costs.</w:t>
      </w:r>
    </w:p>
    <w:p>
      <w:pPr>
        <w:spacing w:after="0" w:line="242" w:lineRule="auto"/>
        <w:sectPr>
          <w:pgSz w:w="12240" w:h="15840"/>
          <w:pgMar w:top="1380" w:right="1260" w:bottom="980" w:left="1220" w:header="0" w:footer="788" w:gutter="0"/>
        </w:sectPr>
      </w:pPr>
    </w:p>
    <w:p>
      <w:pPr>
        <w:pStyle w:val="6"/>
        <w:ind w:left="657"/>
        <w:rPr>
          <w:sz w:val="20"/>
        </w:rPr>
      </w:pPr>
      <w:r>
        <w:rPr>
          <w:sz w:val="20"/>
        </w:rPr>
        <w:drawing>
          <wp:inline distT="0" distB="0" distL="0" distR="0">
            <wp:extent cx="5184775" cy="185293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0" cstate="print"/>
                    <a:stretch>
                      <a:fillRect/>
                    </a:stretch>
                  </pic:blipFill>
                  <pic:spPr>
                    <a:xfrm>
                      <a:off x="0" y="0"/>
                      <a:ext cx="5184971" cy="1853374"/>
                    </a:xfrm>
                    <a:prstGeom prst="rect">
                      <a:avLst/>
                    </a:prstGeom>
                  </pic:spPr>
                </pic:pic>
              </a:graphicData>
            </a:graphic>
          </wp:inline>
        </w:drawing>
      </w:r>
    </w:p>
    <w:p>
      <w:pPr>
        <w:pStyle w:val="6"/>
        <w:spacing w:before="1"/>
        <w:rPr>
          <w:sz w:val="10"/>
        </w:rPr>
      </w:pPr>
    </w:p>
    <w:p>
      <w:pPr>
        <w:pStyle w:val="6"/>
        <w:spacing w:before="90"/>
        <w:ind w:left="219" w:right="262"/>
      </w:pPr>
      <w:r>
        <w:t>Note: A design project file compiles the drawings and vendor info and all related information, organized by subsystem and part number/part name. It is not a "formal" document like a report, but more like an expanded design notebook organized according to the parts in the assembly.</w:t>
      </w:r>
    </w:p>
    <w:p>
      <w:pPr>
        <w:pStyle w:val="6"/>
        <w:spacing w:line="275" w:lineRule="exact"/>
        <w:ind w:left="219"/>
      </w:pPr>
      <w:r>
        <w:t>Using a binder with identification tabs is recommended.</w:t>
      </w:r>
    </w:p>
    <w:p>
      <w:pPr>
        <w:pStyle w:val="6"/>
        <w:spacing w:before="8"/>
        <w:rPr>
          <w:sz w:val="36"/>
        </w:rPr>
      </w:pPr>
    </w:p>
    <w:p>
      <w:pPr>
        <w:pStyle w:val="3"/>
        <w:spacing w:line="320" w:lineRule="exact"/>
        <w:ind w:left="220" w:firstLine="0"/>
        <w:jc w:val="both"/>
      </w:pPr>
      <w:r>
        <w:t>7.4 Design validation through test results and operating experience</w:t>
      </w:r>
    </w:p>
    <w:p>
      <w:pPr>
        <w:pStyle w:val="6"/>
        <w:ind w:left="220" w:right="176"/>
        <w:jc w:val="both"/>
      </w:pPr>
      <w:r>
        <w:t>Explain</w:t>
      </w:r>
      <w:r>
        <w:rPr>
          <w:spacing w:val="-9"/>
        </w:rPr>
        <w:t xml:space="preserve"> </w:t>
      </w:r>
      <w:r>
        <w:t>the</w:t>
      </w:r>
      <w:r>
        <w:rPr>
          <w:spacing w:val="-8"/>
        </w:rPr>
        <w:t xml:space="preserve"> </w:t>
      </w:r>
      <w:r>
        <w:t>tests</w:t>
      </w:r>
      <w:r>
        <w:rPr>
          <w:spacing w:val="-8"/>
        </w:rPr>
        <w:t xml:space="preserve"> </w:t>
      </w:r>
      <w:r>
        <w:t>that</w:t>
      </w:r>
      <w:r>
        <w:rPr>
          <w:spacing w:val="-8"/>
        </w:rPr>
        <w:t xml:space="preserve"> </w:t>
      </w:r>
      <w:r>
        <w:t>were</w:t>
      </w:r>
      <w:r>
        <w:rPr>
          <w:spacing w:val="-8"/>
        </w:rPr>
        <w:t xml:space="preserve"> </w:t>
      </w:r>
      <w:r>
        <w:t>used</w:t>
      </w:r>
      <w:r>
        <w:rPr>
          <w:spacing w:val="-8"/>
        </w:rPr>
        <w:t xml:space="preserve"> </w:t>
      </w:r>
      <w:r>
        <w:t>to</w:t>
      </w:r>
      <w:r>
        <w:rPr>
          <w:spacing w:val="-8"/>
        </w:rPr>
        <w:t xml:space="preserve"> </w:t>
      </w:r>
      <w:r>
        <w:t>validate</w:t>
      </w:r>
      <w:r>
        <w:rPr>
          <w:spacing w:val="-8"/>
        </w:rPr>
        <w:t xml:space="preserve"> </w:t>
      </w:r>
      <w:r>
        <w:t>the</w:t>
      </w:r>
      <w:r>
        <w:rPr>
          <w:spacing w:val="-9"/>
        </w:rPr>
        <w:t xml:space="preserve"> </w:t>
      </w:r>
      <w:r>
        <w:t>performance,</w:t>
      </w:r>
      <w:r>
        <w:rPr>
          <w:spacing w:val="-8"/>
        </w:rPr>
        <w:t xml:space="preserve"> </w:t>
      </w:r>
      <w:r>
        <w:t>usability,</w:t>
      </w:r>
      <w:r>
        <w:rPr>
          <w:spacing w:val="-8"/>
        </w:rPr>
        <w:t xml:space="preserve"> </w:t>
      </w:r>
      <w:r>
        <w:t>safety,</w:t>
      </w:r>
      <w:r>
        <w:rPr>
          <w:spacing w:val="-8"/>
        </w:rPr>
        <w:t xml:space="preserve"> </w:t>
      </w:r>
      <w:r>
        <w:t>and</w:t>
      </w:r>
      <w:r>
        <w:rPr>
          <w:spacing w:val="-8"/>
        </w:rPr>
        <w:t xml:space="preserve"> </w:t>
      </w:r>
      <w:r>
        <w:t>other</w:t>
      </w:r>
      <w:r>
        <w:rPr>
          <w:spacing w:val="-8"/>
        </w:rPr>
        <w:t xml:space="preserve"> </w:t>
      </w:r>
      <w:r>
        <w:t>features</w:t>
      </w:r>
      <w:r>
        <w:rPr>
          <w:spacing w:val="-9"/>
        </w:rPr>
        <w:t xml:space="preserve"> </w:t>
      </w:r>
      <w:r>
        <w:t>of your</w:t>
      </w:r>
      <w:r>
        <w:rPr>
          <w:spacing w:val="-7"/>
        </w:rPr>
        <w:t xml:space="preserve"> </w:t>
      </w:r>
      <w:r>
        <w:t>design,</w:t>
      </w:r>
      <w:r>
        <w:rPr>
          <w:spacing w:val="-9"/>
        </w:rPr>
        <w:t xml:space="preserve"> </w:t>
      </w:r>
      <w:r>
        <w:t>including</w:t>
      </w:r>
      <w:r>
        <w:rPr>
          <w:spacing w:val="-7"/>
        </w:rPr>
        <w:t xml:space="preserve"> </w:t>
      </w:r>
      <w:r>
        <w:t>for</w:t>
      </w:r>
      <w:r>
        <w:rPr>
          <w:spacing w:val="-6"/>
        </w:rPr>
        <w:t xml:space="preserve"> </w:t>
      </w:r>
      <w:r>
        <w:t>each</w:t>
      </w:r>
      <w:r>
        <w:rPr>
          <w:spacing w:val="-9"/>
        </w:rPr>
        <w:t xml:space="preserve"> </w:t>
      </w:r>
      <w:r>
        <w:t>test:</w:t>
      </w:r>
      <w:r>
        <w:rPr>
          <w:spacing w:val="-7"/>
        </w:rPr>
        <w:t xml:space="preserve"> </w:t>
      </w:r>
      <w:r>
        <w:t>1)</w:t>
      </w:r>
      <w:r>
        <w:rPr>
          <w:spacing w:val="-6"/>
        </w:rPr>
        <w:t xml:space="preserve"> </w:t>
      </w:r>
      <w:r>
        <w:t>the</w:t>
      </w:r>
      <w:r>
        <w:rPr>
          <w:spacing w:val="-7"/>
        </w:rPr>
        <w:t xml:space="preserve"> </w:t>
      </w:r>
      <w:r>
        <w:t>need</w:t>
      </w:r>
      <w:r>
        <w:rPr>
          <w:spacing w:val="-9"/>
        </w:rPr>
        <w:t xml:space="preserve"> </w:t>
      </w:r>
      <w:r>
        <w:t>for</w:t>
      </w:r>
      <w:r>
        <w:rPr>
          <w:spacing w:val="-7"/>
        </w:rPr>
        <w:t xml:space="preserve"> </w:t>
      </w:r>
      <w:r>
        <w:t>information</w:t>
      </w:r>
      <w:r>
        <w:rPr>
          <w:spacing w:val="-8"/>
        </w:rPr>
        <w:t xml:space="preserve"> </w:t>
      </w:r>
      <w:r>
        <w:t>(what</w:t>
      </w:r>
      <w:r>
        <w:rPr>
          <w:spacing w:val="-8"/>
        </w:rPr>
        <w:t xml:space="preserve"> </w:t>
      </w:r>
      <w:r>
        <w:t>you</w:t>
      </w:r>
      <w:r>
        <w:rPr>
          <w:spacing w:val="-7"/>
        </w:rPr>
        <w:t xml:space="preserve"> </w:t>
      </w:r>
      <w:r>
        <w:t>needed</w:t>
      </w:r>
      <w:r>
        <w:rPr>
          <w:spacing w:val="-8"/>
        </w:rPr>
        <w:t xml:space="preserve"> </w:t>
      </w:r>
      <w:r>
        <w:t>to</w:t>
      </w:r>
      <w:r>
        <w:rPr>
          <w:spacing w:val="-8"/>
        </w:rPr>
        <w:t xml:space="preserve"> </w:t>
      </w:r>
      <w:r>
        <w:t>know),</w:t>
      </w:r>
      <w:r>
        <w:rPr>
          <w:spacing w:val="-8"/>
        </w:rPr>
        <w:t xml:space="preserve"> </w:t>
      </w:r>
      <w:r>
        <w:t>2)</w:t>
      </w:r>
      <w:r>
        <w:rPr>
          <w:spacing w:val="-7"/>
        </w:rPr>
        <w:t xml:space="preserve"> </w:t>
      </w:r>
      <w:r>
        <w:t>the design</w:t>
      </w:r>
      <w:r>
        <w:rPr>
          <w:spacing w:val="-6"/>
        </w:rPr>
        <w:t xml:space="preserve"> </w:t>
      </w:r>
      <w:r>
        <w:t>of</w:t>
      </w:r>
      <w:r>
        <w:rPr>
          <w:spacing w:val="-6"/>
        </w:rPr>
        <w:t xml:space="preserve"> </w:t>
      </w:r>
      <w:r>
        <w:t>the</w:t>
      </w:r>
      <w:r>
        <w:rPr>
          <w:spacing w:val="-5"/>
        </w:rPr>
        <w:t xml:space="preserve"> </w:t>
      </w:r>
      <w:r>
        <w:t>test</w:t>
      </w:r>
      <w:r>
        <w:rPr>
          <w:spacing w:val="-6"/>
        </w:rPr>
        <w:t xml:space="preserve"> </w:t>
      </w:r>
      <w:r>
        <w:t>(to</w:t>
      </w:r>
      <w:r>
        <w:rPr>
          <w:spacing w:val="-6"/>
        </w:rPr>
        <w:t xml:space="preserve"> </w:t>
      </w:r>
      <w:r>
        <w:t>control</w:t>
      </w:r>
      <w:r>
        <w:rPr>
          <w:spacing w:val="-5"/>
        </w:rPr>
        <w:t xml:space="preserve"> </w:t>
      </w:r>
      <w:r>
        <w:t>certain</w:t>
      </w:r>
      <w:r>
        <w:rPr>
          <w:spacing w:val="-6"/>
        </w:rPr>
        <w:t xml:space="preserve"> </w:t>
      </w:r>
      <w:r>
        <w:t>factors)</w:t>
      </w:r>
      <w:r>
        <w:rPr>
          <w:spacing w:val="-6"/>
        </w:rPr>
        <w:t xml:space="preserve"> </w:t>
      </w:r>
      <w:r>
        <w:t>and</w:t>
      </w:r>
      <w:r>
        <w:rPr>
          <w:spacing w:val="-5"/>
        </w:rPr>
        <w:t xml:space="preserve"> </w:t>
      </w:r>
      <w:r>
        <w:t>the</w:t>
      </w:r>
      <w:r>
        <w:rPr>
          <w:spacing w:val="-6"/>
        </w:rPr>
        <w:t xml:space="preserve"> </w:t>
      </w:r>
      <w:r>
        <w:t>test</w:t>
      </w:r>
      <w:r>
        <w:rPr>
          <w:spacing w:val="-6"/>
        </w:rPr>
        <w:t xml:space="preserve"> </w:t>
      </w:r>
      <w:r>
        <w:t>apparatus</w:t>
      </w:r>
      <w:r>
        <w:rPr>
          <w:spacing w:val="-5"/>
        </w:rPr>
        <w:t xml:space="preserve"> </w:t>
      </w:r>
      <w:r>
        <w:t>(if</w:t>
      </w:r>
      <w:r>
        <w:rPr>
          <w:spacing w:val="-7"/>
        </w:rPr>
        <w:t xml:space="preserve"> </w:t>
      </w:r>
      <w:r>
        <w:t>required),</w:t>
      </w:r>
      <w:r>
        <w:rPr>
          <w:spacing w:val="-5"/>
        </w:rPr>
        <w:t xml:space="preserve"> </w:t>
      </w:r>
      <w:r>
        <w:t>3)</w:t>
      </w:r>
      <w:r>
        <w:rPr>
          <w:spacing w:val="-6"/>
        </w:rPr>
        <w:t xml:space="preserve"> </w:t>
      </w:r>
      <w:r>
        <w:t>the</w:t>
      </w:r>
      <w:r>
        <w:rPr>
          <w:spacing w:val="-6"/>
        </w:rPr>
        <w:t xml:space="preserve"> </w:t>
      </w:r>
      <w:r>
        <w:t>metrics</w:t>
      </w:r>
      <w:r>
        <w:rPr>
          <w:spacing w:val="-5"/>
        </w:rPr>
        <w:t xml:space="preserve"> </w:t>
      </w:r>
      <w:r>
        <w:t>(the targets</w:t>
      </w:r>
      <w:r>
        <w:rPr>
          <w:spacing w:val="-8"/>
        </w:rPr>
        <w:t xml:space="preserve"> </w:t>
      </w:r>
      <w:r>
        <w:t>for</w:t>
      </w:r>
      <w:r>
        <w:rPr>
          <w:spacing w:val="-8"/>
        </w:rPr>
        <w:t xml:space="preserve"> </w:t>
      </w:r>
      <w:r>
        <w:t>what</w:t>
      </w:r>
      <w:r>
        <w:rPr>
          <w:spacing w:val="-8"/>
        </w:rPr>
        <w:t xml:space="preserve"> </w:t>
      </w:r>
      <w:r>
        <w:t>needs</w:t>
      </w:r>
      <w:r>
        <w:rPr>
          <w:spacing w:val="-8"/>
        </w:rPr>
        <w:t xml:space="preserve"> </w:t>
      </w:r>
      <w:r>
        <w:t>to</w:t>
      </w:r>
      <w:r>
        <w:rPr>
          <w:spacing w:val="-7"/>
        </w:rPr>
        <w:t xml:space="preserve"> </w:t>
      </w:r>
      <w:r>
        <w:t>be</w:t>
      </w:r>
      <w:r>
        <w:rPr>
          <w:spacing w:val="-8"/>
        </w:rPr>
        <w:t xml:space="preserve"> </w:t>
      </w:r>
      <w:r>
        <w:t>measured</w:t>
      </w:r>
      <w:r>
        <w:rPr>
          <w:spacing w:val="-8"/>
        </w:rPr>
        <w:t xml:space="preserve"> </w:t>
      </w:r>
      <w:r>
        <w:t>or</w:t>
      </w:r>
      <w:r>
        <w:rPr>
          <w:spacing w:val="-8"/>
        </w:rPr>
        <w:t xml:space="preserve"> </w:t>
      </w:r>
      <w:r>
        <w:t>observed),</w:t>
      </w:r>
      <w:r>
        <w:rPr>
          <w:spacing w:val="-7"/>
        </w:rPr>
        <w:t xml:space="preserve"> </w:t>
      </w:r>
      <w:r>
        <w:t>4)</w:t>
      </w:r>
      <w:r>
        <w:rPr>
          <w:spacing w:val="-6"/>
        </w:rPr>
        <w:t xml:space="preserve"> </w:t>
      </w:r>
      <w:r>
        <w:t>the</w:t>
      </w:r>
      <w:r>
        <w:rPr>
          <w:spacing w:val="-7"/>
        </w:rPr>
        <w:t xml:space="preserve"> </w:t>
      </w:r>
      <w:r>
        <w:t>measurement</w:t>
      </w:r>
      <w:r>
        <w:rPr>
          <w:spacing w:val="-7"/>
        </w:rPr>
        <w:t xml:space="preserve"> </w:t>
      </w:r>
      <w:r>
        <w:t>system,</w:t>
      </w:r>
      <w:r>
        <w:rPr>
          <w:spacing w:val="-7"/>
        </w:rPr>
        <w:t xml:space="preserve"> </w:t>
      </w:r>
      <w:r>
        <w:t>5)</w:t>
      </w:r>
      <w:r>
        <w:rPr>
          <w:spacing w:val="-7"/>
        </w:rPr>
        <w:t xml:space="preserve"> </w:t>
      </w:r>
      <w:r>
        <w:t>the</w:t>
      </w:r>
      <w:r>
        <w:rPr>
          <w:spacing w:val="-6"/>
        </w:rPr>
        <w:t xml:space="preserve"> </w:t>
      </w:r>
      <w:r>
        <w:t>results,</w:t>
      </w:r>
      <w:r>
        <w:rPr>
          <w:spacing w:val="-7"/>
        </w:rPr>
        <w:t xml:space="preserve"> </w:t>
      </w:r>
      <w:r>
        <w:t>and</w:t>
      </w:r>
    </w:p>
    <w:p>
      <w:pPr>
        <w:pStyle w:val="6"/>
        <w:ind w:left="219"/>
        <w:jc w:val="both"/>
      </w:pPr>
      <w:r>
        <w:t>6) lessons learned and design changes.</w:t>
      </w:r>
    </w:p>
    <w:p>
      <w:pPr>
        <w:pStyle w:val="6"/>
        <w:spacing w:before="8"/>
        <w:rPr>
          <w:sz w:val="23"/>
        </w:rPr>
      </w:pPr>
    </w:p>
    <w:p>
      <w:pPr>
        <w:pStyle w:val="6"/>
        <w:spacing w:before="1"/>
        <w:ind w:left="219"/>
        <w:jc w:val="both"/>
      </w:pPr>
      <w:r>
        <w:t>Also, discuss the continuing influence of the customer in the design process.</w:t>
      </w:r>
    </w:p>
    <w:p>
      <w:pPr>
        <w:pStyle w:val="6"/>
        <w:rPr>
          <w:sz w:val="26"/>
        </w:rPr>
      </w:pPr>
    </w:p>
    <w:p>
      <w:pPr>
        <w:pStyle w:val="6"/>
        <w:spacing w:before="2"/>
        <w:rPr>
          <w:sz w:val="22"/>
        </w:rPr>
      </w:pPr>
    </w:p>
    <w:p>
      <w:pPr>
        <w:pStyle w:val="2"/>
        <w:numPr>
          <w:ilvl w:val="0"/>
          <w:numId w:val="7"/>
        </w:numPr>
        <w:tabs>
          <w:tab w:val="left" w:pos="540"/>
        </w:tabs>
        <w:spacing w:before="1" w:after="0" w:line="240" w:lineRule="auto"/>
        <w:ind w:left="539" w:right="0" w:hanging="320"/>
        <w:jc w:val="left"/>
        <w:rPr>
          <w:rFonts w:hint="eastAsia" w:eastAsia="宋体"/>
          <w:lang w:val="en-US" w:eastAsia="zh-CN"/>
        </w:rPr>
      </w:pPr>
      <w:r>
        <w:rPr>
          <w:rFonts w:hint="eastAsia" w:eastAsia="宋体"/>
          <w:lang w:val="en-US" w:eastAsia="zh-CN"/>
        </w:rPr>
        <w:t>Conclusions</w:t>
      </w:r>
    </w:p>
    <w:p>
      <w:pPr>
        <w:pStyle w:val="6"/>
        <w:spacing w:before="277"/>
        <w:ind w:left="219"/>
      </w:pPr>
      <w:r>
        <w:t>Did your project meet the objective (to design a good solution to the business opportunity and respond to the original needs statement)? Part of the conclusion section should include a specifications table, showing all specification requirements vs. actual values for the final design. Using the performance relative to specs along with performance relative to the design criteria, address the true value of your design. Make sure to highlight the "delighters" and the truly unique features you have added to your design.</w:t>
      </w:r>
    </w:p>
    <w:p>
      <w:pPr>
        <w:pStyle w:val="6"/>
      </w:pPr>
    </w:p>
    <w:p>
      <w:pPr>
        <w:pStyle w:val="6"/>
        <w:spacing w:line="276" w:lineRule="exact"/>
        <w:ind w:left="219"/>
      </w:pPr>
      <w:r>
        <w:t>Also remember to include info on:</w:t>
      </w:r>
    </w:p>
    <w:p>
      <w:pPr>
        <w:pStyle w:val="12"/>
        <w:numPr>
          <w:ilvl w:val="0"/>
          <w:numId w:val="3"/>
        </w:numPr>
        <w:tabs>
          <w:tab w:val="left" w:pos="508"/>
        </w:tabs>
        <w:spacing w:before="0" w:after="0" w:line="240" w:lineRule="auto"/>
        <w:ind w:left="507" w:right="188" w:hanging="288"/>
        <w:jc w:val="left"/>
        <w:rPr>
          <w:rFonts w:ascii="Symbol" w:hAnsi="Symbol"/>
          <w:sz w:val="24"/>
        </w:rPr>
      </w:pPr>
      <w:r>
        <w:rPr>
          <w:sz w:val="24"/>
        </w:rPr>
        <w:t>Environmental: The design (and any fuels or power sources) should be evaluated for total environmental impact, including concerns related to energy use, emissions, and total life cycle issues (environmental impacts of production methods [hazardous materials?] and product retirement [longevity and</w:t>
      </w:r>
      <w:r>
        <w:rPr>
          <w:spacing w:val="-1"/>
          <w:sz w:val="24"/>
        </w:rPr>
        <w:t xml:space="preserve"> </w:t>
      </w:r>
      <w:r>
        <w:rPr>
          <w:sz w:val="24"/>
        </w:rPr>
        <w:t>recyclability])</w:t>
      </w:r>
    </w:p>
    <w:p>
      <w:pPr>
        <w:pStyle w:val="12"/>
        <w:numPr>
          <w:ilvl w:val="0"/>
          <w:numId w:val="3"/>
        </w:numPr>
        <w:tabs>
          <w:tab w:val="left" w:pos="508"/>
        </w:tabs>
        <w:spacing w:before="0" w:after="0" w:line="292" w:lineRule="exact"/>
        <w:ind w:left="508" w:right="0" w:hanging="289"/>
        <w:jc w:val="left"/>
        <w:rPr>
          <w:rFonts w:ascii="Symbol" w:hAnsi="Symbol"/>
          <w:sz w:val="24"/>
        </w:rPr>
      </w:pPr>
      <w:r>
        <w:rPr>
          <w:sz w:val="24"/>
        </w:rPr>
        <w:t>Political: Identify existing government policies that are supportive of the</w:t>
      </w:r>
      <w:r>
        <w:rPr>
          <w:spacing w:val="-10"/>
          <w:sz w:val="24"/>
        </w:rPr>
        <w:t xml:space="preserve"> </w:t>
      </w:r>
      <w:r>
        <w:rPr>
          <w:sz w:val="24"/>
        </w:rPr>
        <w:t>project.</w:t>
      </w:r>
    </w:p>
    <w:p>
      <w:pPr>
        <w:pStyle w:val="6"/>
      </w:pPr>
    </w:p>
    <w:p>
      <w:pPr>
        <w:pStyle w:val="4"/>
        <w:ind w:left="219" w:right="176"/>
        <w:jc w:val="both"/>
      </w:pPr>
      <w:r>
        <w:t>[Note</w:t>
      </w:r>
      <w:r>
        <w:rPr>
          <w:spacing w:val="-7"/>
        </w:rPr>
        <w:t xml:space="preserve"> </w:t>
      </w:r>
      <w:r>
        <w:t>that</w:t>
      </w:r>
      <w:r>
        <w:rPr>
          <w:spacing w:val="-7"/>
        </w:rPr>
        <w:t xml:space="preserve"> </w:t>
      </w:r>
      <w:r>
        <w:t>the</w:t>
      </w:r>
      <w:r>
        <w:rPr>
          <w:spacing w:val="-7"/>
        </w:rPr>
        <w:t xml:space="preserve"> </w:t>
      </w:r>
      <w:r>
        <w:t>following</w:t>
      </w:r>
      <w:r>
        <w:rPr>
          <w:spacing w:val="-7"/>
        </w:rPr>
        <w:t xml:space="preserve"> </w:t>
      </w:r>
      <w:r>
        <w:t>part</w:t>
      </w:r>
      <w:r>
        <w:rPr>
          <w:spacing w:val="-6"/>
        </w:rPr>
        <w:t xml:space="preserve"> </w:t>
      </w:r>
      <w:r>
        <w:t>of</w:t>
      </w:r>
      <w:r>
        <w:rPr>
          <w:spacing w:val="-7"/>
        </w:rPr>
        <w:t xml:space="preserve"> </w:t>
      </w:r>
      <w:r>
        <w:t>the</w:t>
      </w:r>
      <w:r>
        <w:rPr>
          <w:spacing w:val="-7"/>
        </w:rPr>
        <w:t xml:space="preserve"> </w:t>
      </w:r>
      <w:r>
        <w:t>conclusion</w:t>
      </w:r>
      <w:r>
        <w:rPr>
          <w:spacing w:val="-8"/>
        </w:rPr>
        <w:t xml:space="preserve"> </w:t>
      </w:r>
      <w:r>
        <w:t>section</w:t>
      </w:r>
      <w:r>
        <w:rPr>
          <w:spacing w:val="-7"/>
        </w:rPr>
        <w:t xml:space="preserve"> </w:t>
      </w:r>
      <w:r>
        <w:t>will</w:t>
      </w:r>
      <w:r>
        <w:rPr>
          <w:spacing w:val="-6"/>
        </w:rPr>
        <w:t xml:space="preserve"> </w:t>
      </w:r>
      <w:r>
        <w:t>be</w:t>
      </w:r>
      <w:r>
        <w:rPr>
          <w:spacing w:val="-7"/>
        </w:rPr>
        <w:t xml:space="preserve"> </w:t>
      </w:r>
      <w:r>
        <w:t>done</w:t>
      </w:r>
      <w:r>
        <w:rPr>
          <w:spacing w:val="-7"/>
        </w:rPr>
        <w:t xml:space="preserve"> </w:t>
      </w:r>
      <w:r>
        <w:t>individually</w:t>
      </w:r>
      <w:r>
        <w:rPr>
          <w:spacing w:val="-7"/>
        </w:rPr>
        <w:t xml:space="preserve"> </w:t>
      </w:r>
      <w:r>
        <w:t>as</w:t>
      </w:r>
      <w:r>
        <w:rPr>
          <w:spacing w:val="-6"/>
        </w:rPr>
        <w:t xml:space="preserve"> </w:t>
      </w:r>
      <w:r>
        <w:t>part</w:t>
      </w:r>
      <w:r>
        <w:rPr>
          <w:spacing w:val="-7"/>
        </w:rPr>
        <w:t xml:space="preserve"> </w:t>
      </w:r>
      <w:r>
        <w:t>of</w:t>
      </w:r>
      <w:r>
        <w:rPr>
          <w:spacing w:val="-7"/>
        </w:rPr>
        <w:t xml:space="preserve"> </w:t>
      </w:r>
      <w:r>
        <w:t>the executive summary. There is no need to include it in the team</w:t>
      </w:r>
      <w:r>
        <w:rPr>
          <w:spacing w:val="-8"/>
        </w:rPr>
        <w:t xml:space="preserve"> </w:t>
      </w:r>
      <w:r>
        <w:t>report.]</w:t>
      </w:r>
    </w:p>
    <w:p>
      <w:pPr>
        <w:pStyle w:val="6"/>
        <w:spacing w:line="275" w:lineRule="exact"/>
        <w:ind w:left="219"/>
      </w:pPr>
      <w:r>
        <w:t>This is a technical report, not a sales brochure, so make sure to be brutally honest in your appraisal</w:t>
      </w:r>
    </w:p>
    <w:p>
      <w:pPr>
        <w:spacing w:after="0" w:line="275" w:lineRule="exact"/>
        <w:sectPr>
          <w:pgSz w:w="12240" w:h="15840"/>
          <w:pgMar w:top="1440" w:right="1260" w:bottom="980" w:left="1220" w:header="0" w:footer="788" w:gutter="0"/>
        </w:sectPr>
      </w:pPr>
    </w:p>
    <w:p>
      <w:pPr>
        <w:pStyle w:val="6"/>
        <w:spacing w:before="78" w:line="276" w:lineRule="exact"/>
        <w:ind w:left="220"/>
      </w:pPr>
      <w:r>
        <w:t>of the overall design and its state of readiness for production.</w:t>
      </w:r>
    </w:p>
    <w:p>
      <w:pPr>
        <w:pStyle w:val="12"/>
        <w:numPr>
          <w:ilvl w:val="0"/>
          <w:numId w:val="3"/>
        </w:numPr>
        <w:tabs>
          <w:tab w:val="left" w:pos="508"/>
        </w:tabs>
        <w:spacing w:before="0" w:after="0" w:line="240" w:lineRule="auto"/>
        <w:ind w:left="507" w:right="177" w:hanging="288"/>
        <w:jc w:val="left"/>
        <w:rPr>
          <w:rFonts w:ascii="Symbol" w:hAnsi="Symbol"/>
          <w:sz w:val="24"/>
        </w:rPr>
      </w:pPr>
      <w:r>
        <w:rPr>
          <w:sz w:val="24"/>
        </w:rPr>
        <w:t>Clearly</w:t>
      </w:r>
      <w:r>
        <w:rPr>
          <w:spacing w:val="-4"/>
          <w:sz w:val="24"/>
        </w:rPr>
        <w:t xml:space="preserve"> </w:t>
      </w:r>
      <w:r>
        <w:rPr>
          <w:sz w:val="24"/>
        </w:rPr>
        <w:t>state</w:t>
      </w:r>
      <w:r>
        <w:rPr>
          <w:spacing w:val="-4"/>
          <w:sz w:val="24"/>
        </w:rPr>
        <w:t xml:space="preserve"> </w:t>
      </w:r>
      <w:r>
        <w:rPr>
          <w:sz w:val="24"/>
        </w:rPr>
        <w:t>whether</w:t>
      </w:r>
      <w:r>
        <w:rPr>
          <w:spacing w:val="-4"/>
          <w:sz w:val="24"/>
        </w:rPr>
        <w:t xml:space="preserve"> </w:t>
      </w:r>
      <w:r>
        <w:rPr>
          <w:sz w:val="24"/>
        </w:rPr>
        <w:t>or</w:t>
      </w:r>
      <w:r>
        <w:rPr>
          <w:spacing w:val="-4"/>
          <w:sz w:val="24"/>
        </w:rPr>
        <w:t xml:space="preserve"> </w:t>
      </w:r>
      <w:r>
        <w:rPr>
          <w:sz w:val="24"/>
        </w:rPr>
        <w:t>not</w:t>
      </w:r>
      <w:r>
        <w:rPr>
          <w:spacing w:val="-4"/>
          <w:sz w:val="24"/>
        </w:rPr>
        <w:t xml:space="preserve"> </w:t>
      </w:r>
      <w:r>
        <w:rPr>
          <w:sz w:val="24"/>
        </w:rPr>
        <w:t>you</w:t>
      </w:r>
      <w:r>
        <w:rPr>
          <w:spacing w:val="-4"/>
          <w:sz w:val="24"/>
        </w:rPr>
        <w:t xml:space="preserve"> </w:t>
      </w:r>
      <w:r>
        <w:rPr>
          <w:sz w:val="24"/>
        </w:rPr>
        <w:t>believe</w:t>
      </w:r>
      <w:r>
        <w:rPr>
          <w:spacing w:val="-4"/>
          <w:sz w:val="24"/>
        </w:rPr>
        <w:t xml:space="preserve"> </w:t>
      </w:r>
      <w:r>
        <w:rPr>
          <w:sz w:val="24"/>
        </w:rPr>
        <w:t>the</w:t>
      </w:r>
      <w:r>
        <w:rPr>
          <w:spacing w:val="-4"/>
          <w:sz w:val="24"/>
        </w:rPr>
        <w:t xml:space="preserve"> </w:t>
      </w:r>
      <w:r>
        <w:rPr>
          <w:sz w:val="24"/>
        </w:rPr>
        <w:t>project</w:t>
      </w:r>
      <w:r>
        <w:rPr>
          <w:spacing w:val="-5"/>
          <w:sz w:val="24"/>
        </w:rPr>
        <w:t xml:space="preserve"> </w:t>
      </w:r>
      <w:r>
        <w:rPr>
          <w:sz w:val="24"/>
        </w:rPr>
        <w:t>should</w:t>
      </w:r>
      <w:r>
        <w:rPr>
          <w:spacing w:val="-4"/>
          <w:sz w:val="24"/>
        </w:rPr>
        <w:t xml:space="preserve"> </w:t>
      </w:r>
      <w:r>
        <w:rPr>
          <w:sz w:val="24"/>
        </w:rPr>
        <w:t>be</w:t>
      </w:r>
      <w:r>
        <w:rPr>
          <w:spacing w:val="-4"/>
          <w:sz w:val="24"/>
        </w:rPr>
        <w:t xml:space="preserve"> </w:t>
      </w:r>
      <w:r>
        <w:rPr>
          <w:sz w:val="24"/>
        </w:rPr>
        <w:t>continued</w:t>
      </w:r>
      <w:r>
        <w:rPr>
          <w:spacing w:val="-4"/>
          <w:sz w:val="24"/>
        </w:rPr>
        <w:t xml:space="preserve"> </w:t>
      </w:r>
      <w:r>
        <w:rPr>
          <w:sz w:val="24"/>
        </w:rPr>
        <w:t>or</w:t>
      </w:r>
      <w:r>
        <w:rPr>
          <w:spacing w:val="-4"/>
          <w:sz w:val="24"/>
        </w:rPr>
        <w:t xml:space="preserve"> </w:t>
      </w:r>
      <w:r>
        <w:rPr>
          <w:sz w:val="24"/>
        </w:rPr>
        <w:t>cancelled</w:t>
      </w:r>
      <w:r>
        <w:rPr>
          <w:spacing w:val="-4"/>
          <w:sz w:val="24"/>
        </w:rPr>
        <w:t xml:space="preserve"> </w:t>
      </w:r>
      <w:r>
        <w:rPr>
          <w:sz w:val="24"/>
        </w:rPr>
        <w:t>(based</w:t>
      </w:r>
      <w:r>
        <w:rPr>
          <w:spacing w:val="-4"/>
          <w:sz w:val="24"/>
        </w:rPr>
        <w:t xml:space="preserve"> </w:t>
      </w:r>
      <w:r>
        <w:rPr>
          <w:sz w:val="24"/>
        </w:rPr>
        <w:t>on your improved understanding of the market, the production costs, and the overall impact that producing this design is likely to have relative to addressing the original needs statement (the current energy situation). Justify your</w:t>
      </w:r>
      <w:r>
        <w:rPr>
          <w:spacing w:val="-1"/>
          <w:sz w:val="24"/>
        </w:rPr>
        <w:t xml:space="preserve"> </w:t>
      </w:r>
      <w:r>
        <w:rPr>
          <w:sz w:val="24"/>
        </w:rPr>
        <w:t>recommendation.</w:t>
      </w:r>
    </w:p>
    <w:p>
      <w:pPr>
        <w:pStyle w:val="12"/>
        <w:numPr>
          <w:ilvl w:val="0"/>
          <w:numId w:val="3"/>
        </w:numPr>
        <w:tabs>
          <w:tab w:val="left" w:pos="508"/>
        </w:tabs>
        <w:spacing w:before="0" w:after="0" w:line="240" w:lineRule="auto"/>
        <w:ind w:left="508" w:right="177" w:hanging="288"/>
        <w:jc w:val="left"/>
        <w:rPr>
          <w:rFonts w:ascii="Symbol" w:hAnsi="Symbol"/>
          <w:sz w:val="24"/>
        </w:rPr>
      </w:pPr>
      <w:r>
        <w:rPr>
          <w:sz w:val="24"/>
        </w:rPr>
        <w:t>If it should be continued but is not ready for production, clearly state (in specific actions, not generalities)</w:t>
      </w:r>
      <w:r>
        <w:rPr>
          <w:spacing w:val="-10"/>
          <w:sz w:val="24"/>
        </w:rPr>
        <w:t xml:space="preserve"> </w:t>
      </w:r>
      <w:r>
        <w:rPr>
          <w:sz w:val="24"/>
        </w:rPr>
        <w:t>what</w:t>
      </w:r>
      <w:r>
        <w:rPr>
          <w:spacing w:val="-9"/>
          <w:sz w:val="24"/>
        </w:rPr>
        <w:t xml:space="preserve"> </w:t>
      </w:r>
      <w:r>
        <w:rPr>
          <w:sz w:val="24"/>
        </w:rPr>
        <w:t>needs</w:t>
      </w:r>
      <w:r>
        <w:rPr>
          <w:spacing w:val="-10"/>
          <w:sz w:val="24"/>
        </w:rPr>
        <w:t xml:space="preserve"> </w:t>
      </w:r>
      <w:r>
        <w:rPr>
          <w:sz w:val="24"/>
        </w:rPr>
        <w:t>to</w:t>
      </w:r>
      <w:r>
        <w:rPr>
          <w:spacing w:val="-9"/>
          <w:sz w:val="24"/>
        </w:rPr>
        <w:t xml:space="preserve"> </w:t>
      </w:r>
      <w:r>
        <w:rPr>
          <w:sz w:val="24"/>
        </w:rPr>
        <w:t>be</w:t>
      </w:r>
      <w:r>
        <w:rPr>
          <w:spacing w:val="-9"/>
          <w:sz w:val="24"/>
        </w:rPr>
        <w:t xml:space="preserve"> </w:t>
      </w:r>
      <w:r>
        <w:rPr>
          <w:sz w:val="24"/>
        </w:rPr>
        <w:t>done</w:t>
      </w:r>
      <w:r>
        <w:rPr>
          <w:spacing w:val="-10"/>
          <w:sz w:val="24"/>
        </w:rPr>
        <w:t xml:space="preserve"> </w:t>
      </w:r>
      <w:r>
        <w:rPr>
          <w:sz w:val="24"/>
        </w:rPr>
        <w:t>to</w:t>
      </w:r>
      <w:r>
        <w:rPr>
          <w:spacing w:val="-10"/>
          <w:sz w:val="24"/>
        </w:rPr>
        <w:t xml:space="preserve"> </w:t>
      </w:r>
      <w:r>
        <w:rPr>
          <w:sz w:val="24"/>
        </w:rPr>
        <w:t>reach</w:t>
      </w:r>
      <w:r>
        <w:rPr>
          <w:spacing w:val="-10"/>
          <w:sz w:val="24"/>
        </w:rPr>
        <w:t xml:space="preserve"> </w:t>
      </w:r>
      <w:r>
        <w:rPr>
          <w:sz w:val="24"/>
        </w:rPr>
        <w:t>the</w:t>
      </w:r>
      <w:r>
        <w:rPr>
          <w:spacing w:val="-9"/>
          <w:sz w:val="24"/>
        </w:rPr>
        <w:t xml:space="preserve"> </w:t>
      </w:r>
      <w:r>
        <w:rPr>
          <w:sz w:val="24"/>
        </w:rPr>
        <w:t>"production-ready"</w:t>
      </w:r>
      <w:r>
        <w:rPr>
          <w:spacing w:val="-9"/>
          <w:sz w:val="24"/>
        </w:rPr>
        <w:t xml:space="preserve"> </w:t>
      </w:r>
      <w:r>
        <w:rPr>
          <w:sz w:val="24"/>
        </w:rPr>
        <w:t>state,</w:t>
      </w:r>
      <w:r>
        <w:rPr>
          <w:spacing w:val="-10"/>
          <w:sz w:val="24"/>
        </w:rPr>
        <w:t xml:space="preserve"> </w:t>
      </w:r>
      <w:r>
        <w:rPr>
          <w:sz w:val="24"/>
        </w:rPr>
        <w:t>and</w:t>
      </w:r>
      <w:r>
        <w:rPr>
          <w:spacing w:val="-9"/>
          <w:sz w:val="24"/>
        </w:rPr>
        <w:t xml:space="preserve"> </w:t>
      </w:r>
      <w:r>
        <w:rPr>
          <w:sz w:val="24"/>
        </w:rPr>
        <w:t>attempt</w:t>
      </w:r>
      <w:r>
        <w:rPr>
          <w:spacing w:val="-10"/>
          <w:sz w:val="24"/>
        </w:rPr>
        <w:t xml:space="preserve"> </w:t>
      </w:r>
      <w:r>
        <w:rPr>
          <w:sz w:val="24"/>
        </w:rPr>
        <w:t>to</w:t>
      </w:r>
      <w:r>
        <w:rPr>
          <w:spacing w:val="-9"/>
          <w:sz w:val="24"/>
        </w:rPr>
        <w:t xml:space="preserve"> </w:t>
      </w:r>
      <w:r>
        <w:rPr>
          <w:sz w:val="24"/>
        </w:rPr>
        <w:t>place</w:t>
      </w:r>
      <w:r>
        <w:rPr>
          <w:spacing w:val="-9"/>
          <w:sz w:val="24"/>
        </w:rPr>
        <w:t xml:space="preserve"> </w:t>
      </w:r>
      <w:r>
        <w:rPr>
          <w:sz w:val="24"/>
        </w:rPr>
        <w:t>a schedule and budget on the remaining</w:t>
      </w:r>
      <w:r>
        <w:rPr>
          <w:spacing w:val="-7"/>
          <w:sz w:val="24"/>
        </w:rPr>
        <w:t xml:space="preserve"> </w:t>
      </w:r>
      <w:r>
        <w:rPr>
          <w:sz w:val="24"/>
        </w:rPr>
        <w:t>work.</w:t>
      </w:r>
    </w:p>
    <w:p>
      <w:pPr>
        <w:pStyle w:val="6"/>
        <w:rPr>
          <w:sz w:val="26"/>
        </w:rPr>
      </w:pPr>
    </w:p>
    <w:p>
      <w:pPr>
        <w:pStyle w:val="6"/>
        <w:spacing w:before="10"/>
        <w:rPr>
          <w:sz w:val="21"/>
        </w:rPr>
      </w:pPr>
    </w:p>
    <w:p>
      <w:pPr>
        <w:pStyle w:val="2"/>
        <w:ind w:firstLine="0"/>
      </w:pPr>
      <w:r>
        <w:t>References (Times New Roman, 16, Bold)</w:t>
      </w:r>
    </w:p>
    <w:p>
      <w:pPr>
        <w:spacing w:before="277"/>
        <w:ind w:left="220" w:right="0" w:firstLine="0"/>
        <w:jc w:val="left"/>
        <w:rPr>
          <w:i/>
          <w:sz w:val="24"/>
        </w:rPr>
      </w:pPr>
      <w:r>
        <w:rPr>
          <w:i/>
          <w:sz w:val="24"/>
        </w:rPr>
        <w:t>Note: That for the author-date system, references are listed in alphabetical order.</w:t>
      </w:r>
    </w:p>
    <w:p>
      <w:pPr>
        <w:pStyle w:val="6"/>
        <w:spacing w:before="2"/>
        <w:rPr>
          <w:i/>
        </w:rPr>
      </w:pPr>
    </w:p>
    <w:p>
      <w:pPr>
        <w:pStyle w:val="6"/>
        <w:ind w:left="939" w:hanging="720"/>
      </w:pPr>
      <w:r>
        <w:pict>
          <v:shape id="_x0000_s1026" o:spid="_x0000_s1026" o:spt="202" type="#_x0000_t202" style="position:absolute;left:0pt;margin-left:504.2pt;margin-top:27.1pt;height:5.55pt;width:3.9pt;mso-position-horizontal-relative:page;z-index:251661312;mso-width-relative:page;mso-height-relative:page;" filled="f" stroked="f" coordsize="21600,21600">
            <v:path/>
            <v:fill on="f" focussize="0,0"/>
            <v:stroke on="f" joinstyle="miter"/>
            <v:imagedata o:title=""/>
            <o:lock v:ext="edit"/>
            <v:textbox inset="0mm,0mm,0mm,0mm">
              <w:txbxContent>
                <w:p>
                  <w:pPr>
                    <w:spacing w:before="0" w:line="110" w:lineRule="exact"/>
                    <w:ind w:left="0" w:right="0" w:firstLine="0"/>
                    <w:jc w:val="left"/>
                    <w:rPr>
                      <w:i/>
                      <w:sz w:val="10"/>
                    </w:rPr>
                  </w:pPr>
                  <w:r>
                    <w:rPr>
                      <w:i/>
                      <w:sz w:val="10"/>
                    </w:rPr>
                    <w:t>th</w:t>
                  </w:r>
                </w:p>
              </w:txbxContent>
            </v:textbox>
          </v:shape>
        </w:pict>
      </w:r>
      <w:r>
        <w:t>Muriru, P.K. and Daewoo, R., “Prediction of the Heat Transfer Characteristics of a Multi-Flame Injector'”, Combustion and Flame, vol. 100, no. 2, pp. 123-135, 2002.</w:t>
      </w:r>
    </w:p>
    <w:p>
      <w:pPr>
        <w:spacing w:after="0"/>
        <w:sectPr>
          <w:pgSz w:w="12240" w:h="15840"/>
          <w:pgMar w:top="1360" w:right="1260" w:bottom="980" w:left="1220" w:header="0" w:footer="788" w:gutter="0"/>
        </w:sectPr>
      </w:pPr>
    </w:p>
    <w:p>
      <w:pPr>
        <w:spacing w:before="35"/>
        <w:ind w:left="939" w:right="0" w:hanging="720"/>
        <w:jc w:val="left"/>
        <w:rPr>
          <w:sz w:val="24"/>
        </w:rPr>
      </w:pPr>
      <w:r>
        <w:rPr>
          <w:sz w:val="24"/>
        </w:rPr>
        <w:t>Peters,</w:t>
      </w:r>
      <w:r>
        <w:rPr>
          <w:spacing w:val="-11"/>
          <w:sz w:val="24"/>
        </w:rPr>
        <w:t xml:space="preserve"> </w:t>
      </w:r>
      <w:r>
        <w:rPr>
          <w:sz w:val="24"/>
        </w:rPr>
        <w:t>L.,</w:t>
      </w:r>
      <w:r>
        <w:rPr>
          <w:spacing w:val="-10"/>
          <w:sz w:val="24"/>
        </w:rPr>
        <w:t xml:space="preserve"> </w:t>
      </w:r>
      <w:r>
        <w:rPr>
          <w:sz w:val="24"/>
        </w:rPr>
        <w:t>Johnson,</w:t>
      </w:r>
      <w:r>
        <w:rPr>
          <w:spacing w:val="-11"/>
          <w:sz w:val="24"/>
        </w:rPr>
        <w:t xml:space="preserve"> </w:t>
      </w:r>
      <w:r>
        <w:rPr>
          <w:sz w:val="24"/>
        </w:rPr>
        <w:t>M.,</w:t>
      </w:r>
      <w:r>
        <w:rPr>
          <w:spacing w:val="-10"/>
          <w:sz w:val="24"/>
        </w:rPr>
        <w:t xml:space="preserve"> </w:t>
      </w:r>
      <w:r>
        <w:rPr>
          <w:sz w:val="24"/>
        </w:rPr>
        <w:t>and</w:t>
      </w:r>
      <w:r>
        <w:rPr>
          <w:spacing w:val="-10"/>
          <w:sz w:val="24"/>
        </w:rPr>
        <w:t xml:space="preserve"> </w:t>
      </w:r>
      <w:r>
        <w:rPr>
          <w:sz w:val="24"/>
        </w:rPr>
        <w:t>Davidson,</w:t>
      </w:r>
      <w:r>
        <w:rPr>
          <w:spacing w:val="-11"/>
          <w:sz w:val="24"/>
        </w:rPr>
        <w:t xml:space="preserve"> </w:t>
      </w:r>
      <w:r>
        <w:rPr>
          <w:sz w:val="24"/>
        </w:rPr>
        <w:t>K.,</w:t>
      </w:r>
      <w:r>
        <w:rPr>
          <w:spacing w:val="-10"/>
          <w:sz w:val="24"/>
        </w:rPr>
        <w:t xml:space="preserve"> </w:t>
      </w:r>
      <w:r>
        <w:rPr>
          <w:sz w:val="24"/>
        </w:rPr>
        <w:t>“A</w:t>
      </w:r>
      <w:r>
        <w:rPr>
          <w:spacing w:val="-9"/>
          <w:sz w:val="24"/>
        </w:rPr>
        <w:t xml:space="preserve"> </w:t>
      </w:r>
      <w:r>
        <w:rPr>
          <w:sz w:val="24"/>
        </w:rPr>
        <w:t>Novel</w:t>
      </w:r>
      <w:r>
        <w:rPr>
          <w:spacing w:val="-11"/>
          <w:sz w:val="24"/>
        </w:rPr>
        <w:t xml:space="preserve"> </w:t>
      </w:r>
      <w:r>
        <w:rPr>
          <w:sz w:val="24"/>
        </w:rPr>
        <w:t>Approach</w:t>
      </w:r>
      <w:r>
        <w:rPr>
          <w:spacing w:val="-10"/>
          <w:sz w:val="24"/>
        </w:rPr>
        <w:t xml:space="preserve"> </w:t>
      </w:r>
      <w:r>
        <w:rPr>
          <w:sz w:val="24"/>
        </w:rPr>
        <w:t>to</w:t>
      </w:r>
      <w:r>
        <w:rPr>
          <w:spacing w:val="-10"/>
          <w:sz w:val="24"/>
        </w:rPr>
        <w:t xml:space="preserve"> </w:t>
      </w:r>
      <w:r>
        <w:rPr>
          <w:sz w:val="24"/>
        </w:rPr>
        <w:t>Four-Bar</w:t>
      </w:r>
      <w:r>
        <w:rPr>
          <w:spacing w:val="-11"/>
          <w:sz w:val="24"/>
        </w:rPr>
        <w:t xml:space="preserve"> </w:t>
      </w:r>
      <w:r>
        <w:rPr>
          <w:sz w:val="24"/>
        </w:rPr>
        <w:t>Synthesis'”,</w:t>
      </w:r>
      <w:r>
        <w:rPr>
          <w:spacing w:val="-10"/>
          <w:sz w:val="24"/>
        </w:rPr>
        <w:t xml:space="preserve"> </w:t>
      </w:r>
      <w:r>
        <w:rPr>
          <w:i/>
          <w:sz w:val="24"/>
        </w:rPr>
        <w:t>10 Design Automation Conference</w:t>
      </w:r>
      <w:r>
        <w:rPr>
          <w:sz w:val="24"/>
        </w:rPr>
        <w:t>, pp. 234-250, Pittsburgh, PA,</w:t>
      </w:r>
      <w:r>
        <w:rPr>
          <w:spacing w:val="-6"/>
          <w:sz w:val="24"/>
        </w:rPr>
        <w:t xml:space="preserve"> </w:t>
      </w:r>
      <w:r>
        <w:rPr>
          <w:sz w:val="24"/>
        </w:rPr>
        <w:t>2001.</w:t>
      </w:r>
    </w:p>
    <w:p>
      <w:pPr>
        <w:spacing w:before="35"/>
        <w:ind w:left="63" w:right="0" w:firstLine="0"/>
        <w:jc w:val="left"/>
        <w:rPr>
          <w:i/>
          <w:sz w:val="24"/>
        </w:rPr>
      </w:pPr>
      <w:r>
        <w:br w:type="column"/>
      </w:r>
      <w:r>
        <w:rPr>
          <w:i/>
          <w:sz w:val="24"/>
        </w:rPr>
        <w:t>ASME</w:t>
      </w:r>
    </w:p>
    <w:p>
      <w:pPr>
        <w:spacing w:after="0"/>
        <w:jc w:val="left"/>
        <w:rPr>
          <w:sz w:val="24"/>
        </w:rPr>
        <w:sectPr>
          <w:type w:val="continuous"/>
          <w:pgSz w:w="12240" w:h="15840"/>
          <w:pgMar w:top="1360" w:right="1260" w:bottom="280" w:left="1220" w:header="720" w:footer="720" w:gutter="0"/>
          <w:cols w:equalWidth="0" w:num="2">
            <w:col w:w="8865" w:space="40"/>
            <w:col w:w="855"/>
          </w:cols>
        </w:sectPr>
      </w:pPr>
    </w:p>
    <w:p>
      <w:pPr>
        <w:spacing w:before="0"/>
        <w:ind w:left="939" w:right="115" w:hanging="720"/>
        <w:jc w:val="left"/>
        <w:rPr>
          <w:sz w:val="24"/>
        </w:rPr>
      </w:pPr>
      <w:r>
        <w:rPr>
          <w:sz w:val="24"/>
        </w:rPr>
        <w:t>Swanson Inc., “Online Use</w:t>
      </w:r>
      <w:bookmarkStart w:id="0" w:name="_GoBack"/>
      <w:bookmarkEnd w:id="0"/>
      <w:r>
        <w:rPr>
          <w:sz w:val="24"/>
        </w:rPr>
        <w:t xml:space="preserve">rs Manual for ANSYS 5.0'', </w:t>
      </w:r>
      <w:r>
        <w:fldChar w:fldCharType="begin"/>
      </w:r>
      <w:r>
        <w:instrText xml:space="preserve"> HYPERLINK "http://www.ansys.com/" \h </w:instrText>
      </w:r>
      <w:r>
        <w:fldChar w:fldCharType="separate"/>
      </w:r>
      <w:r>
        <w:rPr>
          <w:i/>
          <w:sz w:val="24"/>
        </w:rPr>
        <w:t xml:space="preserve">http://www.ansys.com/ </w:t>
      </w:r>
      <w:r>
        <w:rPr>
          <w:i/>
          <w:sz w:val="24"/>
        </w:rPr>
        <w:fldChar w:fldCharType="end"/>
      </w:r>
      <w:r>
        <w:rPr>
          <w:i/>
          <w:sz w:val="24"/>
        </w:rPr>
        <w:t>manual</w:t>
      </w:r>
      <w:r>
        <w:rPr>
          <w:sz w:val="24"/>
        </w:rPr>
        <w:t>, viewed on March 1999.</w:t>
      </w:r>
    </w:p>
    <w:p>
      <w:pPr>
        <w:pStyle w:val="6"/>
        <w:ind w:left="219"/>
      </w:pPr>
      <w:r>
        <w:t>Wen-Cheng, C., “Electric Bicycle'”, US Patent no. 5,368,122, November 29, 1994.</w:t>
      </w:r>
    </w:p>
    <w:p>
      <w:pPr>
        <w:pStyle w:val="6"/>
        <w:ind w:left="939" w:hanging="720"/>
      </w:pPr>
      <w:r>
        <w:t>Zacharia, M. and Daudi, P.K., The Effect of Multi-materials on Conventional Finite Element Formulations, New York: Wiley and Sons, 2001.</w:t>
      </w:r>
    </w:p>
    <w:p>
      <w:pPr>
        <w:pStyle w:val="6"/>
        <w:ind w:left="939" w:hanging="720"/>
        <w:rPr>
          <w:rFonts w:hint="eastAsia" w:eastAsia="宋体"/>
          <w:lang w:val="en-US" w:eastAsia="zh-CN"/>
        </w:rPr>
      </w:pPr>
    </w:p>
    <w:p>
      <w:pPr>
        <w:pStyle w:val="6"/>
        <w:ind w:left="939" w:hanging="720"/>
        <w:rPr>
          <w:rFonts w:hint="eastAsia" w:eastAsia="宋体"/>
          <w:lang w:val="en-US" w:eastAsia="zh-CN"/>
        </w:rPr>
      </w:pPr>
    </w:p>
    <w:p>
      <w:pPr>
        <w:pStyle w:val="6"/>
        <w:ind w:left="939" w:hanging="720"/>
        <w:rPr>
          <w:rFonts w:hint="eastAsia" w:eastAsia="宋体"/>
          <w:lang w:val="en-US" w:eastAsia="zh-CN"/>
        </w:rPr>
      </w:pPr>
      <w:r>
        <w:rPr>
          <w:rFonts w:hint="eastAsia" w:eastAsia="宋体"/>
          <w:lang w:val="en-US" w:eastAsia="zh-CN"/>
        </w:rPr>
        <w:t xml:space="preserve">Deadline:23:59, 2020-01-03 </w:t>
      </w:r>
    </w:p>
    <w:p>
      <w:pPr>
        <w:pStyle w:val="6"/>
        <w:ind w:left="939" w:hanging="720"/>
        <w:rPr>
          <w:rFonts w:hint="default" w:eastAsia="宋体"/>
          <w:lang w:val="en-US" w:eastAsia="zh-CN"/>
        </w:rPr>
      </w:pPr>
      <w:r>
        <w:rPr>
          <w:rFonts w:hint="eastAsia" w:eastAsia="宋体"/>
          <w:lang w:val="en-US" w:eastAsia="zh-CN"/>
        </w:rPr>
        <w:t>Submit: submit to your team github repository.</w:t>
      </w:r>
    </w:p>
    <w:p>
      <w:pPr>
        <w:pStyle w:val="6"/>
        <w:rPr>
          <w:sz w:val="26"/>
        </w:rPr>
      </w:pPr>
    </w:p>
    <w:p>
      <w:pPr>
        <w:pStyle w:val="6"/>
        <w:spacing w:before="1"/>
        <w:rPr>
          <w:sz w:val="22"/>
        </w:rPr>
      </w:pPr>
    </w:p>
    <w:p>
      <w:pPr>
        <w:pStyle w:val="12"/>
        <w:numPr>
          <w:numId w:val="0"/>
        </w:numPr>
        <w:tabs>
          <w:tab w:val="left" w:pos="579"/>
          <w:tab w:val="left" w:pos="580"/>
        </w:tabs>
        <w:spacing w:before="0" w:after="0" w:line="293" w:lineRule="exact"/>
        <w:ind w:left="220" w:leftChars="0" w:right="0" w:rightChars="0"/>
        <w:jc w:val="left"/>
        <w:rPr>
          <w:rFonts w:ascii="Symbol" w:hAnsi="Symbol"/>
          <w:sz w:val="24"/>
        </w:rPr>
      </w:pPr>
    </w:p>
    <w:sectPr>
      <w:type w:val="continuous"/>
      <w:pgSz w:w="12240" w:h="15840"/>
      <w:pgMar w:top="1360" w:right="1260" w:bottom="280" w:left="1220" w:header="720" w:footer="720"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eflyupgmailcom" w:date="2019-12-12T16:36:50Z" w:initials="">
    <w:p w14:paraId="3B4140E8">
      <w:pPr>
        <w:pStyle w:val="5"/>
        <w:rPr>
          <w:rFonts w:hint="default" w:eastAsia="宋体"/>
          <w:lang w:val="en-US" w:eastAsia="zh-CN"/>
        </w:rPr>
      </w:pPr>
      <w:r>
        <w:rPr>
          <w:rFonts w:hint="eastAsia" w:eastAsia="宋体"/>
          <w:lang w:val="en-US" w:eastAsia="zh-CN"/>
        </w:rPr>
        <w:t>就如上次课中，别的小组如何影响你们的设计。你们可以有更多的用户研究。</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B4140E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298pt;margin-top:741.6pt;height:15.3pt;width:16pt;mso-position-horizontal-relative:page;mso-position-vertical-relative:page;z-index:-252335104;mso-width-relative:page;mso-height-relative:page;" filled="f" stroked="f" coordsize="21600,21600">
          <v:path/>
          <v:fill on="f" focussize="0,0"/>
          <v:stroke on="f" joinstyle="miter"/>
          <v:imagedata o:title=""/>
          <o:lock v:ext="edit"/>
          <v:textbox inset="0mm,0mm,0mm,0mm">
            <w:txbxContent>
              <w:p>
                <w:pPr>
                  <w:pStyle w:val="6"/>
                  <w:spacing w:before="10"/>
                  <w:ind w:left="40"/>
                </w:pPr>
                <w:r>
                  <w:fldChar w:fldCharType="begin"/>
                </w:r>
                <w:r>
                  <w:instrText xml:space="preserve"> PAGE </w:instrText>
                </w:r>
                <w:r>
                  <w:fldChar w:fldCharType="separate"/>
                </w:r>
                <w:r>
                  <w:t>10</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4"/>
      <w:numFmt w:val="decimal"/>
      <w:lvlText w:val="%1"/>
      <w:lvlJc w:val="left"/>
      <w:pPr>
        <w:ind w:left="701" w:hanging="482"/>
        <w:jc w:val="left"/>
      </w:pPr>
      <w:rPr>
        <w:rFonts w:hint="default"/>
        <w:lang w:val="en-US" w:eastAsia="en-US" w:bidi="en-US"/>
      </w:rPr>
    </w:lvl>
    <w:lvl w:ilvl="1" w:tentative="0">
      <w:start w:val="0"/>
      <w:numFmt w:val="decimal"/>
      <w:lvlText w:val="%1.%2"/>
      <w:lvlJc w:val="left"/>
      <w:pPr>
        <w:ind w:left="701" w:hanging="482"/>
        <w:jc w:val="left"/>
      </w:pPr>
      <w:rPr>
        <w:rFonts w:hint="default"/>
        <w:b/>
        <w:bCs/>
        <w:w w:val="100"/>
        <w:lang w:val="en-US" w:eastAsia="en-US" w:bidi="en-US"/>
      </w:rPr>
    </w:lvl>
    <w:lvl w:ilvl="2" w:tentative="0">
      <w:start w:val="1"/>
      <w:numFmt w:val="decimal"/>
      <w:lvlText w:val="%3."/>
      <w:lvlJc w:val="left"/>
      <w:pPr>
        <w:ind w:left="940" w:hanging="360"/>
        <w:jc w:val="left"/>
      </w:pPr>
      <w:rPr>
        <w:rFonts w:hint="default" w:ascii="Times New Roman" w:hAnsi="Times New Roman" w:eastAsia="Times New Roman" w:cs="Times New Roman"/>
        <w:spacing w:val="-2"/>
        <w:w w:val="99"/>
        <w:sz w:val="24"/>
        <w:szCs w:val="24"/>
        <w:lang w:val="en-US" w:eastAsia="en-US" w:bidi="en-US"/>
      </w:rPr>
    </w:lvl>
    <w:lvl w:ilvl="3" w:tentative="0">
      <w:start w:val="0"/>
      <w:numFmt w:val="bullet"/>
      <w:lvlText w:val="•"/>
      <w:lvlJc w:val="left"/>
      <w:pPr>
        <w:ind w:left="2900" w:hanging="360"/>
      </w:pPr>
      <w:rPr>
        <w:rFonts w:hint="default"/>
        <w:lang w:val="en-US" w:eastAsia="en-US" w:bidi="en-US"/>
      </w:rPr>
    </w:lvl>
    <w:lvl w:ilvl="4" w:tentative="0">
      <w:start w:val="0"/>
      <w:numFmt w:val="bullet"/>
      <w:lvlText w:val="•"/>
      <w:lvlJc w:val="left"/>
      <w:pPr>
        <w:ind w:left="3880" w:hanging="360"/>
      </w:pPr>
      <w:rPr>
        <w:rFonts w:hint="default"/>
        <w:lang w:val="en-US" w:eastAsia="en-US" w:bidi="en-US"/>
      </w:rPr>
    </w:lvl>
    <w:lvl w:ilvl="5" w:tentative="0">
      <w:start w:val="0"/>
      <w:numFmt w:val="bullet"/>
      <w:lvlText w:val="•"/>
      <w:lvlJc w:val="left"/>
      <w:pPr>
        <w:ind w:left="4860" w:hanging="360"/>
      </w:pPr>
      <w:rPr>
        <w:rFonts w:hint="default"/>
        <w:lang w:val="en-US" w:eastAsia="en-US" w:bidi="en-US"/>
      </w:rPr>
    </w:lvl>
    <w:lvl w:ilvl="6" w:tentative="0">
      <w:start w:val="0"/>
      <w:numFmt w:val="bullet"/>
      <w:lvlText w:val="•"/>
      <w:lvlJc w:val="left"/>
      <w:pPr>
        <w:ind w:left="5840" w:hanging="360"/>
      </w:pPr>
      <w:rPr>
        <w:rFonts w:hint="default"/>
        <w:lang w:val="en-US" w:eastAsia="en-US" w:bidi="en-US"/>
      </w:rPr>
    </w:lvl>
    <w:lvl w:ilvl="7" w:tentative="0">
      <w:start w:val="0"/>
      <w:numFmt w:val="bullet"/>
      <w:lvlText w:val="•"/>
      <w:lvlJc w:val="left"/>
      <w:pPr>
        <w:ind w:left="6820" w:hanging="360"/>
      </w:pPr>
      <w:rPr>
        <w:rFonts w:hint="default"/>
        <w:lang w:val="en-US" w:eastAsia="en-US" w:bidi="en-US"/>
      </w:rPr>
    </w:lvl>
    <w:lvl w:ilvl="8" w:tentative="0">
      <w:start w:val="0"/>
      <w:numFmt w:val="bullet"/>
      <w:lvlText w:val="•"/>
      <w:lvlJc w:val="left"/>
      <w:pPr>
        <w:ind w:left="7800" w:hanging="360"/>
      </w:pPr>
      <w:rPr>
        <w:rFonts w:hint="default"/>
        <w:lang w:val="en-US" w:eastAsia="en-US" w:bidi="en-US"/>
      </w:rPr>
    </w:lvl>
  </w:abstractNum>
  <w:abstractNum w:abstractNumId="1">
    <w:nsid w:val="BF205925"/>
    <w:multiLevelType w:val="multilevel"/>
    <w:tmpl w:val="BF205925"/>
    <w:lvl w:ilvl="0" w:tentative="0">
      <w:start w:val="2"/>
      <w:numFmt w:val="decimal"/>
      <w:lvlText w:val="%1"/>
      <w:lvlJc w:val="left"/>
      <w:pPr>
        <w:ind w:left="700" w:hanging="481"/>
        <w:jc w:val="left"/>
      </w:pPr>
      <w:rPr>
        <w:rFonts w:hint="default"/>
        <w:lang w:val="en-US" w:eastAsia="en-US" w:bidi="en-US"/>
      </w:rPr>
    </w:lvl>
    <w:lvl w:ilvl="1" w:tentative="0">
      <w:start w:val="0"/>
      <w:numFmt w:val="decimal"/>
      <w:lvlText w:val="%1.%2"/>
      <w:lvlJc w:val="left"/>
      <w:pPr>
        <w:ind w:left="700" w:hanging="481"/>
        <w:jc w:val="left"/>
      </w:pPr>
      <w:rPr>
        <w:rFonts w:hint="default"/>
        <w:b/>
        <w:bCs/>
        <w:spacing w:val="-1"/>
        <w:w w:val="100"/>
        <w:lang w:val="en-US" w:eastAsia="en-US" w:bidi="en-US"/>
      </w:rPr>
    </w:lvl>
    <w:lvl w:ilvl="2" w:tentative="0">
      <w:start w:val="1"/>
      <w:numFmt w:val="decimal"/>
      <w:lvlText w:val="%3."/>
      <w:lvlJc w:val="left"/>
      <w:pPr>
        <w:ind w:left="808" w:hanging="360"/>
        <w:jc w:val="left"/>
      </w:pPr>
      <w:rPr>
        <w:rFonts w:hint="default" w:ascii="Times New Roman" w:hAnsi="Times New Roman" w:eastAsia="Times New Roman" w:cs="Times New Roman"/>
        <w:spacing w:val="-2"/>
        <w:w w:val="99"/>
        <w:sz w:val="24"/>
        <w:szCs w:val="24"/>
        <w:lang w:val="en-US" w:eastAsia="en-US" w:bidi="en-US"/>
      </w:rPr>
    </w:lvl>
    <w:lvl w:ilvl="3" w:tentative="0">
      <w:start w:val="0"/>
      <w:numFmt w:val="bullet"/>
      <w:lvlText w:val="•"/>
      <w:lvlJc w:val="left"/>
      <w:pPr>
        <w:ind w:left="2791" w:hanging="360"/>
      </w:pPr>
      <w:rPr>
        <w:rFonts w:hint="default"/>
        <w:lang w:val="en-US" w:eastAsia="en-US" w:bidi="en-US"/>
      </w:rPr>
    </w:lvl>
    <w:lvl w:ilvl="4" w:tentative="0">
      <w:start w:val="0"/>
      <w:numFmt w:val="bullet"/>
      <w:lvlText w:val="•"/>
      <w:lvlJc w:val="left"/>
      <w:pPr>
        <w:ind w:left="3786" w:hanging="360"/>
      </w:pPr>
      <w:rPr>
        <w:rFonts w:hint="default"/>
        <w:lang w:val="en-US" w:eastAsia="en-US" w:bidi="en-US"/>
      </w:rPr>
    </w:lvl>
    <w:lvl w:ilvl="5" w:tentative="0">
      <w:start w:val="0"/>
      <w:numFmt w:val="bullet"/>
      <w:lvlText w:val="•"/>
      <w:lvlJc w:val="left"/>
      <w:pPr>
        <w:ind w:left="4782" w:hanging="360"/>
      </w:pPr>
      <w:rPr>
        <w:rFonts w:hint="default"/>
        <w:lang w:val="en-US" w:eastAsia="en-US" w:bidi="en-US"/>
      </w:rPr>
    </w:lvl>
    <w:lvl w:ilvl="6" w:tentative="0">
      <w:start w:val="0"/>
      <w:numFmt w:val="bullet"/>
      <w:lvlText w:val="•"/>
      <w:lvlJc w:val="left"/>
      <w:pPr>
        <w:ind w:left="5777" w:hanging="360"/>
      </w:pPr>
      <w:rPr>
        <w:rFonts w:hint="default"/>
        <w:lang w:val="en-US" w:eastAsia="en-US" w:bidi="en-US"/>
      </w:rPr>
    </w:lvl>
    <w:lvl w:ilvl="7" w:tentative="0">
      <w:start w:val="0"/>
      <w:numFmt w:val="bullet"/>
      <w:lvlText w:val="•"/>
      <w:lvlJc w:val="left"/>
      <w:pPr>
        <w:ind w:left="6773" w:hanging="360"/>
      </w:pPr>
      <w:rPr>
        <w:rFonts w:hint="default"/>
        <w:lang w:val="en-US" w:eastAsia="en-US" w:bidi="en-US"/>
      </w:rPr>
    </w:lvl>
    <w:lvl w:ilvl="8" w:tentative="0">
      <w:start w:val="0"/>
      <w:numFmt w:val="bullet"/>
      <w:lvlText w:val="•"/>
      <w:lvlJc w:val="left"/>
      <w:pPr>
        <w:ind w:left="7768" w:hanging="360"/>
      </w:pPr>
      <w:rPr>
        <w:rFonts w:hint="default"/>
        <w:lang w:val="en-US" w:eastAsia="en-US" w:bidi="en-US"/>
      </w:rPr>
    </w:lvl>
  </w:abstractNum>
  <w:abstractNum w:abstractNumId="2">
    <w:nsid w:val="CF092B84"/>
    <w:multiLevelType w:val="multilevel"/>
    <w:tmpl w:val="CF092B84"/>
    <w:lvl w:ilvl="0" w:tentative="0">
      <w:start w:val="1"/>
      <w:numFmt w:val="decimal"/>
      <w:lvlText w:val="%1"/>
      <w:lvlJc w:val="left"/>
      <w:pPr>
        <w:ind w:left="930" w:hanging="481"/>
        <w:jc w:val="left"/>
      </w:pPr>
      <w:rPr>
        <w:rFonts w:hint="default"/>
        <w:lang w:val="en-US" w:eastAsia="en-US" w:bidi="en-US"/>
      </w:rPr>
    </w:lvl>
    <w:lvl w:ilvl="1" w:tentative="0">
      <w:start w:val="0"/>
      <w:numFmt w:val="decimal"/>
      <w:lvlText w:val="%1.%2"/>
      <w:lvlJc w:val="left"/>
      <w:pPr>
        <w:ind w:left="930" w:hanging="481"/>
        <w:jc w:val="right"/>
      </w:pPr>
      <w:rPr>
        <w:rFonts w:hint="default"/>
        <w:b/>
        <w:bCs/>
        <w:spacing w:val="-1"/>
        <w:w w:val="100"/>
        <w:lang w:val="en-US" w:eastAsia="en-US" w:bidi="en-US"/>
      </w:rPr>
    </w:lvl>
    <w:lvl w:ilvl="2" w:tentative="0">
      <w:start w:val="0"/>
      <w:numFmt w:val="bullet"/>
      <w:lvlText w:val="•"/>
      <w:lvlJc w:val="left"/>
      <w:pPr>
        <w:ind w:left="2704" w:hanging="481"/>
      </w:pPr>
      <w:rPr>
        <w:rFonts w:hint="default"/>
        <w:lang w:val="en-US" w:eastAsia="en-US" w:bidi="en-US"/>
      </w:rPr>
    </w:lvl>
    <w:lvl w:ilvl="3" w:tentative="0">
      <w:start w:val="0"/>
      <w:numFmt w:val="bullet"/>
      <w:lvlText w:val="•"/>
      <w:lvlJc w:val="left"/>
      <w:pPr>
        <w:ind w:left="3586" w:hanging="481"/>
      </w:pPr>
      <w:rPr>
        <w:rFonts w:hint="default"/>
        <w:lang w:val="en-US" w:eastAsia="en-US" w:bidi="en-US"/>
      </w:rPr>
    </w:lvl>
    <w:lvl w:ilvl="4" w:tentative="0">
      <w:start w:val="0"/>
      <w:numFmt w:val="bullet"/>
      <w:lvlText w:val="•"/>
      <w:lvlJc w:val="left"/>
      <w:pPr>
        <w:ind w:left="4468" w:hanging="481"/>
      </w:pPr>
      <w:rPr>
        <w:rFonts w:hint="default"/>
        <w:lang w:val="en-US" w:eastAsia="en-US" w:bidi="en-US"/>
      </w:rPr>
    </w:lvl>
    <w:lvl w:ilvl="5" w:tentative="0">
      <w:start w:val="0"/>
      <w:numFmt w:val="bullet"/>
      <w:lvlText w:val="•"/>
      <w:lvlJc w:val="left"/>
      <w:pPr>
        <w:ind w:left="5350" w:hanging="481"/>
      </w:pPr>
      <w:rPr>
        <w:rFonts w:hint="default"/>
        <w:lang w:val="en-US" w:eastAsia="en-US" w:bidi="en-US"/>
      </w:rPr>
    </w:lvl>
    <w:lvl w:ilvl="6" w:tentative="0">
      <w:start w:val="0"/>
      <w:numFmt w:val="bullet"/>
      <w:lvlText w:val="•"/>
      <w:lvlJc w:val="left"/>
      <w:pPr>
        <w:ind w:left="6232" w:hanging="481"/>
      </w:pPr>
      <w:rPr>
        <w:rFonts w:hint="default"/>
        <w:lang w:val="en-US" w:eastAsia="en-US" w:bidi="en-US"/>
      </w:rPr>
    </w:lvl>
    <w:lvl w:ilvl="7" w:tentative="0">
      <w:start w:val="0"/>
      <w:numFmt w:val="bullet"/>
      <w:lvlText w:val="•"/>
      <w:lvlJc w:val="left"/>
      <w:pPr>
        <w:ind w:left="7114" w:hanging="481"/>
      </w:pPr>
      <w:rPr>
        <w:rFonts w:hint="default"/>
        <w:lang w:val="en-US" w:eastAsia="en-US" w:bidi="en-US"/>
      </w:rPr>
    </w:lvl>
    <w:lvl w:ilvl="8" w:tentative="0">
      <w:start w:val="0"/>
      <w:numFmt w:val="bullet"/>
      <w:lvlText w:val="•"/>
      <w:lvlJc w:val="left"/>
      <w:pPr>
        <w:ind w:left="7996" w:hanging="481"/>
      </w:pPr>
      <w:rPr>
        <w:rFonts w:hint="default"/>
        <w:lang w:val="en-US" w:eastAsia="en-US" w:bidi="en-US"/>
      </w:rPr>
    </w:lvl>
  </w:abstractNum>
  <w:abstractNum w:abstractNumId="3">
    <w:nsid w:val="0053208E"/>
    <w:multiLevelType w:val="multilevel"/>
    <w:tmpl w:val="0053208E"/>
    <w:lvl w:ilvl="0" w:tentative="0">
      <w:start w:val="1"/>
      <w:numFmt w:val="decimal"/>
      <w:lvlText w:val="%1)"/>
      <w:lvlJc w:val="left"/>
      <w:pPr>
        <w:ind w:left="1322" w:hanging="383"/>
        <w:jc w:val="left"/>
      </w:pPr>
      <w:rPr>
        <w:rFonts w:hint="default" w:ascii="Times New Roman" w:hAnsi="Times New Roman" w:eastAsia="Times New Roman" w:cs="Times New Roman"/>
        <w:spacing w:val="-3"/>
        <w:w w:val="99"/>
        <w:sz w:val="24"/>
        <w:szCs w:val="24"/>
        <w:lang w:val="en-US" w:eastAsia="en-US" w:bidi="en-US"/>
      </w:rPr>
    </w:lvl>
    <w:lvl w:ilvl="1" w:tentative="0">
      <w:start w:val="0"/>
      <w:numFmt w:val="bullet"/>
      <w:lvlText w:val="•"/>
      <w:lvlJc w:val="left"/>
      <w:pPr>
        <w:ind w:left="2164" w:hanging="383"/>
      </w:pPr>
      <w:rPr>
        <w:rFonts w:hint="default"/>
        <w:lang w:val="en-US" w:eastAsia="en-US" w:bidi="en-US"/>
      </w:rPr>
    </w:lvl>
    <w:lvl w:ilvl="2" w:tentative="0">
      <w:start w:val="0"/>
      <w:numFmt w:val="bullet"/>
      <w:lvlText w:val="•"/>
      <w:lvlJc w:val="left"/>
      <w:pPr>
        <w:ind w:left="3008" w:hanging="383"/>
      </w:pPr>
      <w:rPr>
        <w:rFonts w:hint="default"/>
        <w:lang w:val="en-US" w:eastAsia="en-US" w:bidi="en-US"/>
      </w:rPr>
    </w:lvl>
    <w:lvl w:ilvl="3" w:tentative="0">
      <w:start w:val="0"/>
      <w:numFmt w:val="bullet"/>
      <w:lvlText w:val="•"/>
      <w:lvlJc w:val="left"/>
      <w:pPr>
        <w:ind w:left="3852" w:hanging="383"/>
      </w:pPr>
      <w:rPr>
        <w:rFonts w:hint="default"/>
        <w:lang w:val="en-US" w:eastAsia="en-US" w:bidi="en-US"/>
      </w:rPr>
    </w:lvl>
    <w:lvl w:ilvl="4" w:tentative="0">
      <w:start w:val="0"/>
      <w:numFmt w:val="bullet"/>
      <w:lvlText w:val="•"/>
      <w:lvlJc w:val="left"/>
      <w:pPr>
        <w:ind w:left="4696" w:hanging="383"/>
      </w:pPr>
      <w:rPr>
        <w:rFonts w:hint="default"/>
        <w:lang w:val="en-US" w:eastAsia="en-US" w:bidi="en-US"/>
      </w:rPr>
    </w:lvl>
    <w:lvl w:ilvl="5" w:tentative="0">
      <w:start w:val="0"/>
      <w:numFmt w:val="bullet"/>
      <w:lvlText w:val="•"/>
      <w:lvlJc w:val="left"/>
      <w:pPr>
        <w:ind w:left="5540" w:hanging="383"/>
      </w:pPr>
      <w:rPr>
        <w:rFonts w:hint="default"/>
        <w:lang w:val="en-US" w:eastAsia="en-US" w:bidi="en-US"/>
      </w:rPr>
    </w:lvl>
    <w:lvl w:ilvl="6" w:tentative="0">
      <w:start w:val="0"/>
      <w:numFmt w:val="bullet"/>
      <w:lvlText w:val="•"/>
      <w:lvlJc w:val="left"/>
      <w:pPr>
        <w:ind w:left="6384" w:hanging="383"/>
      </w:pPr>
      <w:rPr>
        <w:rFonts w:hint="default"/>
        <w:lang w:val="en-US" w:eastAsia="en-US" w:bidi="en-US"/>
      </w:rPr>
    </w:lvl>
    <w:lvl w:ilvl="7" w:tentative="0">
      <w:start w:val="0"/>
      <w:numFmt w:val="bullet"/>
      <w:lvlText w:val="•"/>
      <w:lvlJc w:val="left"/>
      <w:pPr>
        <w:ind w:left="7228" w:hanging="383"/>
      </w:pPr>
      <w:rPr>
        <w:rFonts w:hint="default"/>
        <w:lang w:val="en-US" w:eastAsia="en-US" w:bidi="en-US"/>
      </w:rPr>
    </w:lvl>
    <w:lvl w:ilvl="8" w:tentative="0">
      <w:start w:val="0"/>
      <w:numFmt w:val="bullet"/>
      <w:lvlText w:val="•"/>
      <w:lvlJc w:val="left"/>
      <w:pPr>
        <w:ind w:left="8072" w:hanging="383"/>
      </w:pPr>
      <w:rPr>
        <w:rFonts w:hint="default"/>
        <w:lang w:val="en-US" w:eastAsia="en-US" w:bidi="en-US"/>
      </w:rPr>
    </w:lvl>
  </w:abstractNum>
  <w:abstractNum w:abstractNumId="4">
    <w:nsid w:val="03D62ECE"/>
    <w:multiLevelType w:val="multilevel"/>
    <w:tmpl w:val="03D62ECE"/>
    <w:lvl w:ilvl="0" w:tentative="0">
      <w:start w:val="5"/>
      <w:numFmt w:val="decimal"/>
      <w:lvlText w:val="%1"/>
      <w:lvlJc w:val="left"/>
      <w:pPr>
        <w:ind w:left="700" w:hanging="481"/>
        <w:jc w:val="left"/>
      </w:pPr>
      <w:rPr>
        <w:rFonts w:hint="default"/>
        <w:lang w:val="en-US" w:eastAsia="en-US" w:bidi="en-US"/>
      </w:rPr>
    </w:lvl>
    <w:lvl w:ilvl="1" w:tentative="0">
      <w:start w:val="0"/>
      <w:numFmt w:val="decimal"/>
      <w:lvlText w:val="%1.%2"/>
      <w:lvlJc w:val="left"/>
      <w:pPr>
        <w:ind w:left="700" w:hanging="481"/>
        <w:jc w:val="left"/>
      </w:pPr>
      <w:rPr>
        <w:rFonts w:hint="default"/>
        <w:b/>
        <w:bCs/>
        <w:w w:val="100"/>
        <w:lang w:val="en-US" w:eastAsia="en-US" w:bidi="en-US"/>
      </w:rPr>
    </w:lvl>
    <w:lvl w:ilvl="2" w:tentative="0">
      <w:start w:val="0"/>
      <w:numFmt w:val="bullet"/>
      <w:lvlText w:val="•"/>
      <w:lvlJc w:val="left"/>
      <w:pPr>
        <w:ind w:left="2512" w:hanging="481"/>
      </w:pPr>
      <w:rPr>
        <w:rFonts w:hint="default"/>
        <w:lang w:val="en-US" w:eastAsia="en-US" w:bidi="en-US"/>
      </w:rPr>
    </w:lvl>
    <w:lvl w:ilvl="3" w:tentative="0">
      <w:start w:val="0"/>
      <w:numFmt w:val="bullet"/>
      <w:lvlText w:val="•"/>
      <w:lvlJc w:val="left"/>
      <w:pPr>
        <w:ind w:left="3418" w:hanging="481"/>
      </w:pPr>
      <w:rPr>
        <w:rFonts w:hint="default"/>
        <w:lang w:val="en-US" w:eastAsia="en-US" w:bidi="en-US"/>
      </w:rPr>
    </w:lvl>
    <w:lvl w:ilvl="4" w:tentative="0">
      <w:start w:val="0"/>
      <w:numFmt w:val="bullet"/>
      <w:lvlText w:val="•"/>
      <w:lvlJc w:val="left"/>
      <w:pPr>
        <w:ind w:left="4324" w:hanging="481"/>
      </w:pPr>
      <w:rPr>
        <w:rFonts w:hint="default"/>
        <w:lang w:val="en-US" w:eastAsia="en-US" w:bidi="en-US"/>
      </w:rPr>
    </w:lvl>
    <w:lvl w:ilvl="5" w:tentative="0">
      <w:start w:val="0"/>
      <w:numFmt w:val="bullet"/>
      <w:lvlText w:val="•"/>
      <w:lvlJc w:val="left"/>
      <w:pPr>
        <w:ind w:left="5230" w:hanging="481"/>
      </w:pPr>
      <w:rPr>
        <w:rFonts w:hint="default"/>
        <w:lang w:val="en-US" w:eastAsia="en-US" w:bidi="en-US"/>
      </w:rPr>
    </w:lvl>
    <w:lvl w:ilvl="6" w:tentative="0">
      <w:start w:val="0"/>
      <w:numFmt w:val="bullet"/>
      <w:lvlText w:val="•"/>
      <w:lvlJc w:val="left"/>
      <w:pPr>
        <w:ind w:left="6136" w:hanging="481"/>
      </w:pPr>
      <w:rPr>
        <w:rFonts w:hint="default"/>
        <w:lang w:val="en-US" w:eastAsia="en-US" w:bidi="en-US"/>
      </w:rPr>
    </w:lvl>
    <w:lvl w:ilvl="7" w:tentative="0">
      <w:start w:val="0"/>
      <w:numFmt w:val="bullet"/>
      <w:lvlText w:val="•"/>
      <w:lvlJc w:val="left"/>
      <w:pPr>
        <w:ind w:left="7042" w:hanging="481"/>
      </w:pPr>
      <w:rPr>
        <w:rFonts w:hint="default"/>
        <w:lang w:val="en-US" w:eastAsia="en-US" w:bidi="en-US"/>
      </w:rPr>
    </w:lvl>
    <w:lvl w:ilvl="8" w:tentative="0">
      <w:start w:val="0"/>
      <w:numFmt w:val="bullet"/>
      <w:lvlText w:val="•"/>
      <w:lvlJc w:val="left"/>
      <w:pPr>
        <w:ind w:left="7948" w:hanging="481"/>
      </w:pPr>
      <w:rPr>
        <w:rFonts w:hint="default"/>
        <w:lang w:val="en-US" w:eastAsia="en-US" w:bidi="en-US"/>
      </w:rPr>
    </w:lvl>
  </w:abstractNum>
  <w:abstractNum w:abstractNumId="5">
    <w:nsid w:val="25B654F3"/>
    <w:multiLevelType w:val="multilevel"/>
    <w:tmpl w:val="25B654F3"/>
    <w:lvl w:ilvl="0" w:tentative="0">
      <w:start w:val="6"/>
      <w:numFmt w:val="decimal"/>
      <w:lvlText w:val="%1."/>
      <w:lvlJc w:val="left"/>
      <w:pPr>
        <w:ind w:left="539" w:hanging="320"/>
        <w:jc w:val="left"/>
      </w:pPr>
      <w:rPr>
        <w:rFonts w:hint="default" w:ascii="Times New Roman" w:hAnsi="Times New Roman" w:eastAsia="Times New Roman" w:cs="Times New Roman"/>
        <w:b/>
        <w:bCs/>
        <w:spacing w:val="-1"/>
        <w:w w:val="100"/>
        <w:sz w:val="32"/>
        <w:szCs w:val="32"/>
        <w:lang w:val="en-US" w:eastAsia="en-US" w:bidi="en-US"/>
      </w:rPr>
    </w:lvl>
    <w:lvl w:ilvl="1" w:tentative="0">
      <w:start w:val="1"/>
      <w:numFmt w:val="decimal"/>
      <w:lvlText w:val="%1.%2"/>
      <w:lvlJc w:val="left"/>
      <w:pPr>
        <w:ind w:left="639" w:hanging="420"/>
        <w:jc w:val="left"/>
      </w:pPr>
      <w:rPr>
        <w:rFonts w:hint="default" w:ascii="Times New Roman" w:hAnsi="Times New Roman" w:eastAsia="Times New Roman" w:cs="Times New Roman"/>
        <w:b/>
        <w:bCs/>
        <w:w w:val="99"/>
        <w:sz w:val="28"/>
        <w:szCs w:val="28"/>
        <w:lang w:val="en-US" w:eastAsia="en-US" w:bidi="en-US"/>
      </w:rPr>
    </w:lvl>
    <w:lvl w:ilvl="2" w:tentative="0">
      <w:start w:val="0"/>
      <w:numFmt w:val="bullet"/>
      <w:lvlText w:val="•"/>
      <w:lvlJc w:val="left"/>
      <w:pPr>
        <w:ind w:left="1653" w:hanging="420"/>
      </w:pPr>
      <w:rPr>
        <w:rFonts w:hint="default"/>
        <w:lang w:val="en-US" w:eastAsia="en-US" w:bidi="en-US"/>
      </w:rPr>
    </w:lvl>
    <w:lvl w:ilvl="3" w:tentative="0">
      <w:start w:val="0"/>
      <w:numFmt w:val="bullet"/>
      <w:lvlText w:val="•"/>
      <w:lvlJc w:val="left"/>
      <w:pPr>
        <w:ind w:left="2666" w:hanging="420"/>
      </w:pPr>
      <w:rPr>
        <w:rFonts w:hint="default"/>
        <w:lang w:val="en-US" w:eastAsia="en-US" w:bidi="en-US"/>
      </w:rPr>
    </w:lvl>
    <w:lvl w:ilvl="4" w:tentative="0">
      <w:start w:val="0"/>
      <w:numFmt w:val="bullet"/>
      <w:lvlText w:val="•"/>
      <w:lvlJc w:val="left"/>
      <w:pPr>
        <w:ind w:left="3680" w:hanging="420"/>
      </w:pPr>
      <w:rPr>
        <w:rFonts w:hint="default"/>
        <w:lang w:val="en-US" w:eastAsia="en-US" w:bidi="en-US"/>
      </w:rPr>
    </w:lvl>
    <w:lvl w:ilvl="5" w:tentative="0">
      <w:start w:val="0"/>
      <w:numFmt w:val="bullet"/>
      <w:lvlText w:val="•"/>
      <w:lvlJc w:val="left"/>
      <w:pPr>
        <w:ind w:left="4693" w:hanging="420"/>
      </w:pPr>
      <w:rPr>
        <w:rFonts w:hint="default"/>
        <w:lang w:val="en-US" w:eastAsia="en-US" w:bidi="en-US"/>
      </w:rPr>
    </w:lvl>
    <w:lvl w:ilvl="6" w:tentative="0">
      <w:start w:val="0"/>
      <w:numFmt w:val="bullet"/>
      <w:lvlText w:val="•"/>
      <w:lvlJc w:val="left"/>
      <w:pPr>
        <w:ind w:left="5706" w:hanging="420"/>
      </w:pPr>
      <w:rPr>
        <w:rFonts w:hint="default"/>
        <w:lang w:val="en-US" w:eastAsia="en-US" w:bidi="en-US"/>
      </w:rPr>
    </w:lvl>
    <w:lvl w:ilvl="7" w:tentative="0">
      <w:start w:val="0"/>
      <w:numFmt w:val="bullet"/>
      <w:lvlText w:val="•"/>
      <w:lvlJc w:val="left"/>
      <w:pPr>
        <w:ind w:left="6720" w:hanging="420"/>
      </w:pPr>
      <w:rPr>
        <w:rFonts w:hint="default"/>
        <w:lang w:val="en-US" w:eastAsia="en-US" w:bidi="en-US"/>
      </w:rPr>
    </w:lvl>
    <w:lvl w:ilvl="8" w:tentative="0">
      <w:start w:val="0"/>
      <w:numFmt w:val="bullet"/>
      <w:lvlText w:val="•"/>
      <w:lvlJc w:val="left"/>
      <w:pPr>
        <w:ind w:left="7733" w:hanging="420"/>
      </w:pPr>
      <w:rPr>
        <w:rFonts w:hint="default"/>
        <w:lang w:val="en-US" w:eastAsia="en-US" w:bidi="en-US"/>
      </w:rPr>
    </w:lvl>
  </w:abstractNum>
  <w:abstractNum w:abstractNumId="6">
    <w:nsid w:val="35BBEBE5"/>
    <w:multiLevelType w:val="multilevel"/>
    <w:tmpl w:val="35BBEB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DD05486"/>
    <w:multiLevelType w:val="multilevel"/>
    <w:tmpl w:val="4DD054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9ADCABA"/>
    <w:multiLevelType w:val="multilevel"/>
    <w:tmpl w:val="59ADCABA"/>
    <w:lvl w:ilvl="0" w:tentative="0">
      <w:start w:val="0"/>
      <w:numFmt w:val="bullet"/>
      <w:lvlText w:val=""/>
      <w:lvlJc w:val="left"/>
      <w:pPr>
        <w:ind w:left="580" w:hanging="360"/>
      </w:pPr>
      <w:rPr>
        <w:rFonts w:hint="default"/>
        <w:w w:val="100"/>
        <w:lang w:val="en-US" w:eastAsia="en-US" w:bidi="en-US"/>
      </w:rPr>
    </w:lvl>
    <w:lvl w:ilvl="1" w:tentative="0">
      <w:start w:val="0"/>
      <w:numFmt w:val="bullet"/>
      <w:lvlText w:val="o"/>
      <w:lvlJc w:val="left"/>
      <w:pPr>
        <w:ind w:left="1300" w:hanging="360"/>
      </w:pPr>
      <w:rPr>
        <w:rFonts w:hint="default" w:ascii="Courier New" w:hAnsi="Courier New" w:eastAsia="Courier New" w:cs="Courier New"/>
        <w:w w:val="99"/>
        <w:sz w:val="24"/>
        <w:szCs w:val="24"/>
        <w:lang w:val="en-US" w:eastAsia="en-US" w:bidi="en-US"/>
      </w:rPr>
    </w:lvl>
    <w:lvl w:ilvl="2" w:tentative="0">
      <w:start w:val="0"/>
      <w:numFmt w:val="bullet"/>
      <w:lvlText w:val="•"/>
      <w:lvlJc w:val="left"/>
      <w:pPr>
        <w:ind w:left="2240" w:hanging="360"/>
      </w:pPr>
      <w:rPr>
        <w:rFonts w:hint="default"/>
        <w:lang w:val="en-US" w:eastAsia="en-US" w:bidi="en-US"/>
      </w:rPr>
    </w:lvl>
    <w:lvl w:ilvl="3" w:tentative="0">
      <w:start w:val="0"/>
      <w:numFmt w:val="bullet"/>
      <w:lvlText w:val="•"/>
      <w:lvlJc w:val="left"/>
      <w:pPr>
        <w:ind w:left="3180" w:hanging="360"/>
      </w:pPr>
      <w:rPr>
        <w:rFonts w:hint="default"/>
        <w:lang w:val="en-US" w:eastAsia="en-US" w:bidi="en-US"/>
      </w:rPr>
    </w:lvl>
    <w:lvl w:ilvl="4" w:tentative="0">
      <w:start w:val="0"/>
      <w:numFmt w:val="bullet"/>
      <w:lvlText w:val="•"/>
      <w:lvlJc w:val="left"/>
      <w:pPr>
        <w:ind w:left="4120" w:hanging="360"/>
      </w:pPr>
      <w:rPr>
        <w:rFonts w:hint="default"/>
        <w:lang w:val="en-US" w:eastAsia="en-US" w:bidi="en-US"/>
      </w:rPr>
    </w:lvl>
    <w:lvl w:ilvl="5" w:tentative="0">
      <w:start w:val="0"/>
      <w:numFmt w:val="bullet"/>
      <w:lvlText w:val="•"/>
      <w:lvlJc w:val="left"/>
      <w:pPr>
        <w:ind w:left="5060" w:hanging="360"/>
      </w:pPr>
      <w:rPr>
        <w:rFonts w:hint="default"/>
        <w:lang w:val="en-US" w:eastAsia="en-US" w:bidi="en-US"/>
      </w:rPr>
    </w:lvl>
    <w:lvl w:ilvl="6" w:tentative="0">
      <w:start w:val="0"/>
      <w:numFmt w:val="bullet"/>
      <w:lvlText w:val="•"/>
      <w:lvlJc w:val="left"/>
      <w:pPr>
        <w:ind w:left="6000" w:hanging="360"/>
      </w:pPr>
      <w:rPr>
        <w:rFonts w:hint="default"/>
        <w:lang w:val="en-US" w:eastAsia="en-US" w:bidi="en-US"/>
      </w:rPr>
    </w:lvl>
    <w:lvl w:ilvl="7" w:tentative="0">
      <w:start w:val="0"/>
      <w:numFmt w:val="bullet"/>
      <w:lvlText w:val="•"/>
      <w:lvlJc w:val="left"/>
      <w:pPr>
        <w:ind w:left="6940" w:hanging="360"/>
      </w:pPr>
      <w:rPr>
        <w:rFonts w:hint="default"/>
        <w:lang w:val="en-US" w:eastAsia="en-US" w:bidi="en-US"/>
      </w:rPr>
    </w:lvl>
    <w:lvl w:ilvl="8" w:tentative="0">
      <w:start w:val="0"/>
      <w:numFmt w:val="bullet"/>
      <w:lvlText w:val="•"/>
      <w:lvlJc w:val="left"/>
      <w:pPr>
        <w:ind w:left="7880" w:hanging="360"/>
      </w:pPr>
      <w:rPr>
        <w:rFonts w:hint="default"/>
        <w:lang w:val="en-US" w:eastAsia="en-US" w:bidi="en-US"/>
      </w:rPr>
    </w:lvl>
  </w:abstractNum>
  <w:abstractNum w:abstractNumId="9">
    <w:nsid w:val="72183CF9"/>
    <w:multiLevelType w:val="multilevel"/>
    <w:tmpl w:val="72183CF9"/>
    <w:lvl w:ilvl="0" w:tentative="0">
      <w:start w:val="7"/>
      <w:numFmt w:val="decimal"/>
      <w:lvlText w:val="%1"/>
      <w:lvlJc w:val="left"/>
      <w:pPr>
        <w:ind w:left="700" w:hanging="481"/>
        <w:jc w:val="left"/>
      </w:pPr>
      <w:rPr>
        <w:rFonts w:hint="default"/>
        <w:lang w:val="en-US" w:eastAsia="en-US" w:bidi="en-US"/>
      </w:rPr>
    </w:lvl>
    <w:lvl w:ilvl="1" w:tentative="0">
      <w:start w:val="0"/>
      <w:numFmt w:val="decimal"/>
      <w:lvlText w:val="%1.%2"/>
      <w:lvlJc w:val="left"/>
      <w:pPr>
        <w:ind w:left="700" w:hanging="481"/>
        <w:jc w:val="left"/>
      </w:pPr>
      <w:rPr>
        <w:rFonts w:hint="default"/>
        <w:b/>
        <w:bCs/>
        <w:w w:val="100"/>
        <w:lang w:val="en-US" w:eastAsia="en-US" w:bidi="en-US"/>
      </w:rPr>
    </w:lvl>
    <w:lvl w:ilvl="2" w:tentative="0">
      <w:start w:val="0"/>
      <w:numFmt w:val="bullet"/>
      <w:lvlText w:val="•"/>
      <w:lvlJc w:val="left"/>
      <w:pPr>
        <w:ind w:left="2512" w:hanging="481"/>
      </w:pPr>
      <w:rPr>
        <w:rFonts w:hint="default"/>
        <w:lang w:val="en-US" w:eastAsia="en-US" w:bidi="en-US"/>
      </w:rPr>
    </w:lvl>
    <w:lvl w:ilvl="3" w:tentative="0">
      <w:start w:val="0"/>
      <w:numFmt w:val="bullet"/>
      <w:lvlText w:val="•"/>
      <w:lvlJc w:val="left"/>
      <w:pPr>
        <w:ind w:left="3418" w:hanging="481"/>
      </w:pPr>
      <w:rPr>
        <w:rFonts w:hint="default"/>
        <w:lang w:val="en-US" w:eastAsia="en-US" w:bidi="en-US"/>
      </w:rPr>
    </w:lvl>
    <w:lvl w:ilvl="4" w:tentative="0">
      <w:start w:val="0"/>
      <w:numFmt w:val="bullet"/>
      <w:lvlText w:val="•"/>
      <w:lvlJc w:val="left"/>
      <w:pPr>
        <w:ind w:left="4324" w:hanging="481"/>
      </w:pPr>
      <w:rPr>
        <w:rFonts w:hint="default"/>
        <w:lang w:val="en-US" w:eastAsia="en-US" w:bidi="en-US"/>
      </w:rPr>
    </w:lvl>
    <w:lvl w:ilvl="5" w:tentative="0">
      <w:start w:val="0"/>
      <w:numFmt w:val="bullet"/>
      <w:lvlText w:val="•"/>
      <w:lvlJc w:val="left"/>
      <w:pPr>
        <w:ind w:left="5230" w:hanging="481"/>
      </w:pPr>
      <w:rPr>
        <w:rFonts w:hint="default"/>
        <w:lang w:val="en-US" w:eastAsia="en-US" w:bidi="en-US"/>
      </w:rPr>
    </w:lvl>
    <w:lvl w:ilvl="6" w:tentative="0">
      <w:start w:val="0"/>
      <w:numFmt w:val="bullet"/>
      <w:lvlText w:val="•"/>
      <w:lvlJc w:val="left"/>
      <w:pPr>
        <w:ind w:left="6136" w:hanging="481"/>
      </w:pPr>
      <w:rPr>
        <w:rFonts w:hint="default"/>
        <w:lang w:val="en-US" w:eastAsia="en-US" w:bidi="en-US"/>
      </w:rPr>
    </w:lvl>
    <w:lvl w:ilvl="7" w:tentative="0">
      <w:start w:val="0"/>
      <w:numFmt w:val="bullet"/>
      <w:lvlText w:val="•"/>
      <w:lvlJc w:val="left"/>
      <w:pPr>
        <w:ind w:left="7042" w:hanging="481"/>
      </w:pPr>
      <w:rPr>
        <w:rFonts w:hint="default"/>
        <w:lang w:val="en-US" w:eastAsia="en-US" w:bidi="en-US"/>
      </w:rPr>
    </w:lvl>
    <w:lvl w:ilvl="8" w:tentative="0">
      <w:start w:val="0"/>
      <w:numFmt w:val="bullet"/>
      <w:lvlText w:val="•"/>
      <w:lvlJc w:val="left"/>
      <w:pPr>
        <w:ind w:left="7948" w:hanging="481"/>
      </w:pPr>
      <w:rPr>
        <w:rFonts w:hint="default"/>
        <w:lang w:val="en-US" w:eastAsia="en-US" w:bidi="en-US"/>
      </w:rPr>
    </w:lvl>
  </w:abstractNum>
  <w:num w:numId="1">
    <w:abstractNumId w:val="3"/>
  </w:num>
  <w:num w:numId="2">
    <w:abstractNumId w:val="2"/>
  </w:num>
  <w:num w:numId="3">
    <w:abstractNumId w:val="8"/>
  </w:num>
  <w:num w:numId="4">
    <w:abstractNumId w:val="1"/>
  </w:num>
  <w:num w:numId="5">
    <w:abstractNumId w:val="0"/>
  </w:num>
  <w:num w:numId="6">
    <w:abstractNumId w:val="4"/>
  </w:num>
  <w:num w:numId="7">
    <w:abstractNumId w:val="5"/>
  </w:num>
  <w:num w:numId="8">
    <w:abstractNumId w:val="7"/>
  </w:num>
  <w:num w:numId="9">
    <w:abstractNumId w:val="6"/>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eflyupgmailcom">
    <w15:presenceInfo w15:providerId="WPS Office" w15:userId="3489742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16F354D"/>
    <w:rsid w:val="036E2956"/>
    <w:rsid w:val="0CDB1A6F"/>
    <w:rsid w:val="0FE91074"/>
    <w:rsid w:val="11582CFE"/>
    <w:rsid w:val="12024595"/>
    <w:rsid w:val="12736602"/>
    <w:rsid w:val="14E739C1"/>
    <w:rsid w:val="17D83695"/>
    <w:rsid w:val="181932B3"/>
    <w:rsid w:val="225A6734"/>
    <w:rsid w:val="22676EA6"/>
    <w:rsid w:val="26B9170C"/>
    <w:rsid w:val="270F037C"/>
    <w:rsid w:val="2AA66EEA"/>
    <w:rsid w:val="2FCA000E"/>
    <w:rsid w:val="30986153"/>
    <w:rsid w:val="31274FFA"/>
    <w:rsid w:val="33165E4A"/>
    <w:rsid w:val="38372946"/>
    <w:rsid w:val="38757555"/>
    <w:rsid w:val="38817188"/>
    <w:rsid w:val="3A2557FB"/>
    <w:rsid w:val="428469FD"/>
    <w:rsid w:val="46755379"/>
    <w:rsid w:val="48FC7949"/>
    <w:rsid w:val="4EE57C10"/>
    <w:rsid w:val="55267DC0"/>
    <w:rsid w:val="57451857"/>
    <w:rsid w:val="59E672E6"/>
    <w:rsid w:val="5C422DFD"/>
    <w:rsid w:val="63F103ED"/>
    <w:rsid w:val="65255081"/>
    <w:rsid w:val="65742276"/>
    <w:rsid w:val="674D1816"/>
    <w:rsid w:val="69737B8A"/>
    <w:rsid w:val="6CBC4E9F"/>
    <w:rsid w:val="6F9D7CD5"/>
    <w:rsid w:val="72C71C94"/>
    <w:rsid w:val="736E2017"/>
    <w:rsid w:val="77A927A2"/>
    <w:rsid w:val="7B034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220" w:hanging="481"/>
      <w:outlineLvl w:val="1"/>
    </w:pPr>
    <w:rPr>
      <w:rFonts w:ascii="Times New Roman" w:hAnsi="Times New Roman" w:eastAsia="Times New Roman" w:cs="Times New Roman"/>
      <w:b/>
      <w:bCs/>
      <w:sz w:val="32"/>
      <w:szCs w:val="32"/>
      <w:lang w:val="en-US" w:eastAsia="en-US" w:bidi="en-US"/>
    </w:rPr>
  </w:style>
  <w:style w:type="paragraph" w:styleId="3">
    <w:name w:val="heading 2"/>
    <w:basedOn w:val="1"/>
    <w:next w:val="1"/>
    <w:qFormat/>
    <w:uiPriority w:val="1"/>
    <w:pPr>
      <w:ind w:left="639" w:hanging="420"/>
      <w:outlineLvl w:val="2"/>
    </w:pPr>
    <w:rPr>
      <w:rFonts w:ascii="Times New Roman" w:hAnsi="Times New Roman" w:eastAsia="Times New Roman" w:cs="Times New Roman"/>
      <w:b/>
      <w:bCs/>
      <w:sz w:val="28"/>
      <w:szCs w:val="28"/>
      <w:lang w:val="en-US" w:eastAsia="en-US" w:bidi="en-US"/>
    </w:rPr>
  </w:style>
  <w:style w:type="paragraph" w:styleId="4">
    <w:name w:val="heading 3"/>
    <w:basedOn w:val="1"/>
    <w:next w:val="1"/>
    <w:qFormat/>
    <w:uiPriority w:val="1"/>
    <w:pPr>
      <w:ind w:left="608" w:right="569"/>
      <w:jc w:val="center"/>
      <w:outlineLvl w:val="3"/>
    </w:pPr>
    <w:rPr>
      <w:rFonts w:ascii="Times New Roman" w:hAnsi="Times New Roman" w:eastAsia="Times New Roman" w:cs="Times New Roman"/>
      <w:b/>
      <w:bCs/>
      <w:sz w:val="24"/>
      <w:szCs w:val="24"/>
      <w:lang w:val="en-US" w:eastAsia="en-US" w:bidi="en-US"/>
    </w:rPr>
  </w:style>
  <w:style w:type="character" w:default="1" w:styleId="9">
    <w:name w:val="Default Paragraph Font"/>
    <w:semiHidden/>
    <w:unhideWhenUsed/>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Body Text"/>
    <w:basedOn w:val="1"/>
    <w:qFormat/>
    <w:uiPriority w:val="1"/>
    <w:rPr>
      <w:rFonts w:ascii="Times New Roman" w:hAnsi="Times New Roman" w:eastAsia="Times New Roman" w:cs="Times New Roman"/>
      <w:sz w:val="24"/>
      <w:szCs w:val="24"/>
      <w:lang w:val="en-US" w:eastAsia="en-US" w:bidi="en-US"/>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pPr>
      <w:ind w:left="639" w:hanging="360"/>
    </w:pPr>
    <w:rPr>
      <w:rFonts w:ascii="Times New Roman" w:hAnsi="Times New Roman" w:eastAsia="Times New Roman" w:cs="Times New Roman"/>
      <w:lang w:val="en-US" w:eastAsia="en-US" w:bidi="en-US"/>
    </w:rPr>
  </w:style>
  <w:style w:type="paragraph" w:customStyle="1" w:styleId="13">
    <w:name w:val="Table Paragraph"/>
    <w:basedOn w:val="1"/>
    <w:qFormat/>
    <w:uiPriority w:val="1"/>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ScaleCrop>false</ScaleCrop>
  <LinksUpToDate>false</LinksUpToDate>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2019-12-12T08:26:00Z</dcterms:created>
  <dc:creator>jjg</dc:creator>
  <cp:lastModifiedBy>meflyupgmailcom</cp:lastModifiedBy>
  <dcterms:modified xsi:type="dcterms:W3CDTF">2019-12-13T01:57:56Z</dcterms:modified>
  <dc:title>Microsoft Word - asme_DESIGN_project_report_guidelines.doc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2007-09-28T00:00:00Z</vt:filetime>
  </property>
  <property fmtid="{D5CDD505-2E9C-101B-9397-08002B2CF9AE}" pid="3" name="Creator">
    <vt:lpwstr>Acrobat PDFMaker 7.0 for Word</vt:lpwstr>
  </property>
  <property fmtid="{D5CDD505-2E9C-101B-9397-08002B2CF9AE}" pid="4" name="LastSaved">
    <vt:filetime>2019-12-12T00:00:00Z</vt:filetime>
  </property>
  <property fmtid="{D5CDD505-2E9C-101B-9397-08002B2CF9AE}" pid="5" name="KSOProductBuildVer">
    <vt:lpwstr>2052-11.3.0.8775</vt:lpwstr>
  </property>
</Properties>
</file>