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v:background id="_x0000_s1025" o:bwmode="white" o:targetscreensize="1024,768">
      <v:fill type="frame"/>
    </v:background>
  </w:background>
  <w:body>
    <w:p w14:paraId="2FE0CE23" w14:textId="77777777" w:rsidR="002D151F" w:rsidRPr="002E471D" w:rsidRDefault="006C3B92" w:rsidP="00F00AA9">
      <w:pPr>
        <w:tabs>
          <w:tab w:val="left" w:pos="6946"/>
        </w:tabs>
        <w:ind w:left="284" w:right="900"/>
        <w:jc w:val="both"/>
        <w:rPr>
          <w:rFonts w:ascii="Arial" w:hAnsi="Arial" w:cs="Arial"/>
          <w:bCs/>
          <w:sz w:val="22"/>
          <w:szCs w:val="22"/>
          <w:lang w:val="es-ES"/>
        </w:rPr>
      </w:pPr>
      <w:r w:rsidRPr="002E471D">
        <w:rPr>
          <w:rFonts w:ascii="Arial" w:hAnsi="Arial" w:cs="Arial"/>
          <w:b/>
          <w:bCs/>
          <w:noProof/>
          <w:color w:val="808080"/>
          <w:sz w:val="22"/>
          <w:szCs w:val="22"/>
          <w:lang w:val="es-ES" w:eastAsia="es-CO"/>
        </w:rPr>
        <mc:AlternateContent>
          <mc:Choice Requires="wps">
            <w:drawing>
              <wp:anchor distT="0" distB="0" distL="114300" distR="114300" simplePos="0" relativeHeight="251657728" behindDoc="0" locked="0" layoutInCell="1" allowOverlap="1" wp14:anchorId="5E5CA983" wp14:editId="23DFF915">
                <wp:simplePos x="0" y="0"/>
                <wp:positionH relativeFrom="column">
                  <wp:posOffset>2044065</wp:posOffset>
                </wp:positionH>
                <wp:positionV relativeFrom="paragraph">
                  <wp:posOffset>-6350</wp:posOffset>
                </wp:positionV>
                <wp:extent cx="4457700" cy="1028700"/>
                <wp:effectExtent l="0" t="0" r="0" b="0"/>
                <wp:wrapNone/>
                <wp:docPr id="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7700" cy="1028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D653829" w14:textId="77777777" w:rsidR="001E1032" w:rsidRPr="001E1032" w:rsidRDefault="001E1032" w:rsidP="001E1032">
                            <w:pPr>
                              <w:tabs>
                                <w:tab w:val="left" w:pos="6804"/>
                              </w:tabs>
                              <w:ind w:right="111"/>
                              <w:jc w:val="center"/>
                              <w:rPr>
                                <w:rFonts w:ascii="Arial" w:hAnsi="Arial" w:cs="Arial"/>
                                <w:b/>
                                <w:bCs/>
                                <w:sz w:val="28"/>
                                <w:szCs w:val="28"/>
                                <w:lang w:val="en-US"/>
                              </w:rPr>
                            </w:pPr>
                            <w:r w:rsidRPr="001E1032">
                              <w:rPr>
                                <w:rFonts w:ascii="Arial" w:hAnsi="Arial" w:cs="Arial"/>
                                <w:b/>
                                <w:bCs/>
                                <w:sz w:val="28"/>
                                <w:szCs w:val="28"/>
                                <w:lang w:val="en-US"/>
                              </w:rPr>
                              <w:t>Big Data and Machine Learning</w:t>
                            </w:r>
                          </w:p>
                          <w:p w14:paraId="21F93572" w14:textId="5F28759A" w:rsidR="00E01C9E" w:rsidRPr="006C4650" w:rsidRDefault="001E1032" w:rsidP="001E1032">
                            <w:pPr>
                              <w:tabs>
                                <w:tab w:val="left" w:pos="6804"/>
                              </w:tabs>
                              <w:ind w:right="111"/>
                              <w:jc w:val="center"/>
                              <w:rPr>
                                <w:rFonts w:ascii="Arial" w:hAnsi="Arial" w:cs="Arial"/>
                                <w:b/>
                                <w:bCs/>
                                <w:sz w:val="16"/>
                                <w:szCs w:val="16"/>
                              </w:rPr>
                            </w:pPr>
                            <w:r w:rsidRPr="001E1032">
                              <w:rPr>
                                <w:rFonts w:ascii="Arial" w:hAnsi="Arial" w:cs="Arial"/>
                                <w:b/>
                                <w:bCs/>
                                <w:sz w:val="28"/>
                                <w:szCs w:val="28"/>
                                <w:lang w:val="en-US"/>
                              </w:rPr>
                              <w:t>for Applied Economics</w:t>
                            </w:r>
                          </w:p>
                          <w:p w14:paraId="70841101" w14:textId="54125DFB" w:rsidR="00E01C9E" w:rsidRPr="006C4650" w:rsidRDefault="00E01C9E" w:rsidP="00444DCC">
                            <w:pPr>
                              <w:tabs>
                                <w:tab w:val="left" w:pos="6804"/>
                              </w:tabs>
                              <w:ind w:right="111"/>
                              <w:jc w:val="center"/>
                              <w:rPr>
                                <w:rFonts w:ascii="Arial" w:hAnsi="Arial" w:cs="Arial"/>
                                <w:b/>
                                <w:bCs/>
                                <w:szCs w:val="24"/>
                              </w:rPr>
                            </w:pPr>
                            <w:r w:rsidRPr="006C4650">
                              <w:rPr>
                                <w:rFonts w:ascii="Arial" w:hAnsi="Arial" w:cs="Arial"/>
                                <w:b/>
                                <w:bCs/>
                                <w:szCs w:val="24"/>
                              </w:rPr>
                              <w:t>ECON</w:t>
                            </w:r>
                            <w:r>
                              <w:rPr>
                                <w:rFonts w:ascii="Arial" w:hAnsi="Arial" w:cs="Arial"/>
                                <w:b/>
                                <w:bCs/>
                                <w:szCs w:val="24"/>
                              </w:rPr>
                              <w:t xml:space="preserve"> </w:t>
                            </w:r>
                            <w:r w:rsidR="001E1032">
                              <w:rPr>
                                <w:rFonts w:ascii="Arial" w:hAnsi="Arial" w:cs="Arial"/>
                                <w:b/>
                                <w:bCs/>
                                <w:szCs w:val="24"/>
                              </w:rPr>
                              <w:t>4676</w:t>
                            </w:r>
                            <w:r>
                              <w:rPr>
                                <w:rFonts w:ascii="Arial" w:hAnsi="Arial" w:cs="Arial"/>
                                <w:b/>
                                <w:bCs/>
                                <w:szCs w:val="24"/>
                              </w:rPr>
                              <w:t xml:space="preserve"> </w:t>
                            </w:r>
                          </w:p>
                          <w:p w14:paraId="158D5538" w14:textId="065372EF" w:rsidR="00E01C9E" w:rsidRPr="006C4650" w:rsidRDefault="001E1032" w:rsidP="00444DCC">
                            <w:pPr>
                              <w:tabs>
                                <w:tab w:val="left" w:pos="6804"/>
                              </w:tabs>
                              <w:ind w:right="111"/>
                              <w:jc w:val="center"/>
                              <w:rPr>
                                <w:rFonts w:ascii="Arial" w:hAnsi="Arial" w:cs="Arial"/>
                                <w:b/>
                                <w:bCs/>
                                <w:szCs w:val="24"/>
                              </w:rPr>
                            </w:pPr>
                            <w:r>
                              <w:rPr>
                                <w:rFonts w:ascii="Arial" w:hAnsi="Arial" w:cs="Arial"/>
                                <w:b/>
                                <w:bCs/>
                                <w:szCs w:val="24"/>
                              </w:rPr>
                              <w:t>Ignacio Sarmiento-Barbieri</w:t>
                            </w:r>
                          </w:p>
                          <w:p w14:paraId="6A0AF093" w14:textId="0E33ABFA" w:rsidR="00E01C9E" w:rsidRPr="006C4650" w:rsidRDefault="001E1032" w:rsidP="00444DCC">
                            <w:pPr>
                              <w:tabs>
                                <w:tab w:val="left" w:pos="6804"/>
                              </w:tabs>
                              <w:ind w:right="111"/>
                              <w:jc w:val="center"/>
                              <w:rPr>
                                <w:rFonts w:ascii="Arial" w:hAnsi="Arial" w:cs="Arial"/>
                                <w:b/>
                                <w:bCs/>
                                <w:szCs w:val="24"/>
                              </w:rPr>
                            </w:pPr>
                            <w:r>
                              <w:rPr>
                                <w:rFonts w:ascii="Arial" w:hAnsi="Arial" w:cs="Arial"/>
                                <w:b/>
                                <w:bCs/>
                                <w:szCs w:val="24"/>
                              </w:rPr>
                              <w:t>i.sarmiento@uniandes.edu.co</w:t>
                            </w:r>
                          </w:p>
                          <w:p w14:paraId="40BC3030" w14:textId="1AA73619" w:rsidR="00E01C9E" w:rsidRPr="006C4650" w:rsidRDefault="00E01C9E" w:rsidP="00444DCC">
                            <w:pPr>
                              <w:tabs>
                                <w:tab w:val="left" w:pos="6804"/>
                              </w:tabs>
                              <w:ind w:right="111"/>
                              <w:jc w:val="center"/>
                              <w:rPr>
                                <w:rFonts w:ascii="Arial" w:hAnsi="Arial" w:cs="Arial"/>
                                <w:b/>
                                <w:bCs/>
                                <w:szCs w:val="24"/>
                              </w:rPr>
                            </w:pPr>
                            <w:r>
                              <w:rPr>
                                <w:rFonts w:ascii="Arial" w:hAnsi="Arial" w:cs="Arial"/>
                                <w:b/>
                                <w:bCs/>
                                <w:szCs w:val="24"/>
                              </w:rPr>
                              <w:t>20</w:t>
                            </w:r>
                            <w:r w:rsidR="00046195">
                              <w:rPr>
                                <w:rFonts w:ascii="Arial" w:hAnsi="Arial" w:cs="Arial"/>
                                <w:b/>
                                <w:bCs/>
                                <w:szCs w:val="24"/>
                              </w:rPr>
                              <w:t>20</w:t>
                            </w:r>
                            <w:r>
                              <w:rPr>
                                <w:rFonts w:ascii="Arial" w:hAnsi="Arial" w:cs="Arial"/>
                                <w:b/>
                                <w:bCs/>
                                <w:szCs w:val="24"/>
                              </w:rPr>
                              <w:t>-</w:t>
                            </w:r>
                            <w:r w:rsidR="009E1142">
                              <w:rPr>
                                <w:rFonts w:ascii="Arial" w:hAnsi="Arial" w:cs="Arial"/>
                                <w:b/>
                                <w:bCs/>
                                <w:szCs w:val="24"/>
                              </w:rPr>
                              <w:t>2</w:t>
                            </w:r>
                          </w:p>
                          <w:p w14:paraId="0E9173C9" w14:textId="77777777" w:rsidR="00E01C9E" w:rsidRPr="006C4650" w:rsidRDefault="00E01C9E" w:rsidP="00444DCC">
                            <w:pPr>
                              <w:tabs>
                                <w:tab w:val="left" w:pos="6804"/>
                              </w:tabs>
                              <w:ind w:right="111"/>
                              <w:rPr>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E5CA983" id="_x0000_t202" coordsize="21600,21600" o:spt="202" path="m,l,21600r21600,l21600,xe">
                <v:stroke joinstyle="miter"/>
                <v:path gradientshapeok="t" o:connecttype="rect"/>
              </v:shapetype>
              <v:shape id="Text Box 7" o:spid="_x0000_s1026" type="#_x0000_t202" style="position:absolute;left:0;text-align:left;margin-left:160.95pt;margin-top:-.5pt;width:351pt;height:81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" stroked="f">
                <v:textbox>
                  <w:txbxContent>
                    <w:p w14:paraId="6D653829" w14:textId="77777777" w:rsidR="001E1032" w:rsidRPr="001E1032" w:rsidRDefault="001E1032" w:rsidP="001E1032">
                      <w:pPr>
                        <w:tabs>
                          <w:tab w:val="left" w:pos="6804"/>
                        </w:tabs>
                        <w:ind w:right="111"/>
                        <w:jc w:val="center"/>
                        <w:rPr>
                          <w:rFonts w:ascii="Arial" w:hAnsi="Arial" w:cs="Arial"/>
                          <w:b/>
                          <w:bCs/>
                          <w:sz w:val="28"/>
                          <w:szCs w:val="28"/>
                          <w:lang w:val="en-US"/>
                        </w:rPr>
                      </w:pPr>
                      <w:r w:rsidRPr="001E1032">
                        <w:rPr>
                          <w:rFonts w:ascii="Arial" w:hAnsi="Arial" w:cs="Arial"/>
                          <w:b/>
                          <w:bCs/>
                          <w:sz w:val="28"/>
                          <w:szCs w:val="28"/>
                          <w:lang w:val="en-US"/>
                        </w:rPr>
                        <w:t>Big Data and Machine Learning</w:t>
                      </w:r>
                    </w:p>
                    <w:p w14:paraId="21F93572" w14:textId="5F28759A" w:rsidR="00E01C9E" w:rsidRPr="006C4650" w:rsidRDefault="001E1032" w:rsidP="001E1032">
                      <w:pPr>
                        <w:tabs>
                          <w:tab w:val="left" w:pos="6804"/>
                        </w:tabs>
                        <w:ind w:right="111"/>
                        <w:jc w:val="center"/>
                        <w:rPr>
                          <w:rFonts w:ascii="Arial" w:hAnsi="Arial" w:cs="Arial"/>
                          <w:b/>
                          <w:bCs/>
                          <w:sz w:val="16"/>
                          <w:szCs w:val="16"/>
                        </w:rPr>
                      </w:pPr>
                      <w:r w:rsidRPr="001E1032">
                        <w:rPr>
                          <w:rFonts w:ascii="Arial" w:hAnsi="Arial" w:cs="Arial"/>
                          <w:b/>
                          <w:bCs/>
                          <w:sz w:val="28"/>
                          <w:szCs w:val="28"/>
                          <w:lang w:val="en-US"/>
                        </w:rPr>
                        <w:t>for Applied Economics</w:t>
                      </w:r>
                    </w:p>
                    <w:p w14:paraId="70841101" w14:textId="54125DFB" w:rsidR="00E01C9E" w:rsidRPr="006C4650" w:rsidRDefault="00E01C9E" w:rsidP="00444DCC">
                      <w:pPr>
                        <w:tabs>
                          <w:tab w:val="left" w:pos="6804"/>
                        </w:tabs>
                        <w:ind w:right="111"/>
                        <w:jc w:val="center"/>
                        <w:rPr>
                          <w:rFonts w:ascii="Arial" w:hAnsi="Arial" w:cs="Arial"/>
                          <w:b/>
                          <w:bCs/>
                          <w:szCs w:val="24"/>
                        </w:rPr>
                      </w:pPr>
                      <w:r w:rsidRPr="006C4650">
                        <w:rPr>
                          <w:rFonts w:ascii="Arial" w:hAnsi="Arial" w:cs="Arial"/>
                          <w:b/>
                          <w:bCs/>
                          <w:szCs w:val="24"/>
                        </w:rPr>
                        <w:t>ECON</w:t>
                      </w:r>
                      <w:r>
                        <w:rPr>
                          <w:rFonts w:ascii="Arial" w:hAnsi="Arial" w:cs="Arial"/>
                          <w:b/>
                          <w:bCs/>
                          <w:szCs w:val="24"/>
                        </w:rPr>
                        <w:t xml:space="preserve"> </w:t>
                      </w:r>
                      <w:r w:rsidR="001E1032">
                        <w:rPr>
                          <w:rFonts w:ascii="Arial" w:hAnsi="Arial" w:cs="Arial"/>
                          <w:b/>
                          <w:bCs/>
                          <w:szCs w:val="24"/>
                        </w:rPr>
                        <w:t>4676</w:t>
                      </w:r>
                      <w:r>
                        <w:rPr>
                          <w:rFonts w:ascii="Arial" w:hAnsi="Arial" w:cs="Arial"/>
                          <w:b/>
                          <w:bCs/>
                          <w:szCs w:val="24"/>
                        </w:rPr>
                        <w:t xml:space="preserve"> </w:t>
                      </w:r>
                    </w:p>
                    <w:p w14:paraId="158D5538" w14:textId="065372EF" w:rsidR="00E01C9E" w:rsidRPr="006C4650" w:rsidRDefault="001E1032" w:rsidP="00444DCC">
                      <w:pPr>
                        <w:tabs>
                          <w:tab w:val="left" w:pos="6804"/>
                        </w:tabs>
                        <w:ind w:right="111"/>
                        <w:jc w:val="center"/>
                        <w:rPr>
                          <w:rFonts w:ascii="Arial" w:hAnsi="Arial" w:cs="Arial"/>
                          <w:b/>
                          <w:bCs/>
                          <w:szCs w:val="24"/>
                        </w:rPr>
                      </w:pPr>
                      <w:r>
                        <w:rPr>
                          <w:rFonts w:ascii="Arial" w:hAnsi="Arial" w:cs="Arial"/>
                          <w:b/>
                          <w:bCs/>
                          <w:szCs w:val="24"/>
                        </w:rPr>
                        <w:t>Ignacio Sarmiento-Barbieri</w:t>
                      </w:r>
                    </w:p>
                    <w:p w14:paraId="6A0AF093" w14:textId="0E33ABFA" w:rsidR="00E01C9E" w:rsidRPr="006C4650" w:rsidRDefault="001E1032" w:rsidP="00444DCC">
                      <w:pPr>
                        <w:tabs>
                          <w:tab w:val="left" w:pos="6804"/>
                        </w:tabs>
                        <w:ind w:right="111"/>
                        <w:jc w:val="center"/>
                        <w:rPr>
                          <w:rFonts w:ascii="Arial" w:hAnsi="Arial" w:cs="Arial"/>
                          <w:b/>
                          <w:bCs/>
                          <w:szCs w:val="24"/>
                        </w:rPr>
                      </w:pPr>
                      <w:r>
                        <w:rPr>
                          <w:rFonts w:ascii="Arial" w:hAnsi="Arial" w:cs="Arial"/>
                          <w:b/>
                          <w:bCs/>
                          <w:szCs w:val="24"/>
                        </w:rPr>
                        <w:t>i.sarmiento@uniandes.edu.co</w:t>
                      </w:r>
                    </w:p>
                    <w:p w14:paraId="40BC3030" w14:textId="1AA73619" w:rsidR="00E01C9E" w:rsidRPr="006C4650" w:rsidRDefault="00E01C9E" w:rsidP="00444DCC">
                      <w:pPr>
                        <w:tabs>
                          <w:tab w:val="left" w:pos="6804"/>
                        </w:tabs>
                        <w:ind w:right="111"/>
                        <w:jc w:val="center"/>
                        <w:rPr>
                          <w:rFonts w:ascii="Arial" w:hAnsi="Arial" w:cs="Arial"/>
                          <w:b/>
                          <w:bCs/>
                          <w:szCs w:val="24"/>
                        </w:rPr>
                      </w:pPr>
                      <w:r>
                        <w:rPr>
                          <w:rFonts w:ascii="Arial" w:hAnsi="Arial" w:cs="Arial"/>
                          <w:b/>
                          <w:bCs/>
                          <w:szCs w:val="24"/>
                        </w:rPr>
                        <w:t>20</w:t>
                      </w:r>
                      <w:r w:rsidR="00046195">
                        <w:rPr>
                          <w:rFonts w:ascii="Arial" w:hAnsi="Arial" w:cs="Arial"/>
                          <w:b/>
                          <w:bCs/>
                          <w:szCs w:val="24"/>
                        </w:rPr>
                        <w:t>20</w:t>
                      </w:r>
                      <w:r>
                        <w:rPr>
                          <w:rFonts w:ascii="Arial" w:hAnsi="Arial" w:cs="Arial"/>
                          <w:b/>
                          <w:bCs/>
                          <w:szCs w:val="24"/>
                        </w:rPr>
                        <w:t>-</w:t>
                      </w:r>
                      <w:r w:rsidR="009E1142">
                        <w:rPr>
                          <w:rFonts w:ascii="Arial" w:hAnsi="Arial" w:cs="Arial"/>
                          <w:b/>
                          <w:bCs/>
                          <w:szCs w:val="24"/>
                        </w:rPr>
                        <w:t>2</w:t>
                      </w:r>
                    </w:p>
                    <w:p w14:paraId="0E9173C9" w14:textId="77777777" w:rsidR="00E01C9E" w:rsidRPr="006C4650" w:rsidRDefault="00E01C9E" w:rsidP="00444DCC">
                      <w:pPr>
                        <w:tabs>
                          <w:tab w:val="left" w:pos="6804"/>
                        </w:tabs>
                        <w:ind w:right="111"/>
                        <w:rPr>
                          <w:szCs w:val="24"/>
                        </w:rPr>
                      </w:pPr>
                    </w:p>
                  </w:txbxContent>
                </v:textbox>
              </v:shape>
            </w:pict>
          </mc:Fallback>
        </mc:AlternateContent>
      </w:r>
      <w:r w:rsidR="00C74B67" w:rsidRPr="002E471D">
        <w:rPr>
          <w:rFonts w:ascii="Arial" w:hAnsi="Arial" w:cs="Arial"/>
          <w:b/>
          <w:noProof/>
          <w:sz w:val="22"/>
          <w:szCs w:val="22"/>
          <w:lang w:val="es-ES" w:eastAsia="es-CO"/>
        </w:rPr>
        <w:drawing>
          <wp:inline distT="0" distB="0" distL="0" distR="0" wp14:anchorId="62636315" wp14:editId="19DD0F46">
            <wp:extent cx="1847850" cy="866775"/>
            <wp:effectExtent l="19050" t="0" r="0" b="0"/>
            <wp:docPr id="1" name="Imagen 1" descr="Firma Universidad de los Andes_Economia_bn 200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Firma Universidad de los Andes_Economia_bn 2008-2"/>
                    <pic:cNvPicPr>
                      <a:picLocks noChangeAspect="1" noChangeArrowheads="1"/>
                    </pic:cNvPicPr>
                  </pic:nvPicPr>
                  <pic:blipFill>
                    <a:blip r:embed="rId8" cstate="print"/>
                    <a:srcRect/>
                    <a:stretch>
                      <a:fillRect/>
                    </a:stretch>
                  </pic:blipFill>
                  <pic:spPr bwMode="auto">
                    <a:xfrm>
                      <a:off x="0" y="0"/>
                      <a:ext cx="1847850" cy="866775"/>
                    </a:xfrm>
                    <a:prstGeom prst="rect">
                      <a:avLst/>
                    </a:prstGeom>
                    <a:noFill/>
                    <a:ln w="9525">
                      <a:noFill/>
                      <a:miter lim="800000"/>
                      <a:headEnd/>
                      <a:tailEnd/>
                    </a:ln>
                  </pic:spPr>
                </pic:pic>
              </a:graphicData>
            </a:graphic>
          </wp:inline>
        </w:drawing>
      </w:r>
    </w:p>
    <w:p w14:paraId="5E50E051" w14:textId="77777777" w:rsidR="002D151F" w:rsidRPr="002E471D" w:rsidRDefault="002D151F" w:rsidP="002D151F">
      <w:pPr>
        <w:tabs>
          <w:tab w:val="left" w:pos="6946"/>
        </w:tabs>
        <w:ind w:left="1276" w:right="900"/>
        <w:jc w:val="both"/>
        <w:rPr>
          <w:rFonts w:ascii="Arial" w:hAnsi="Arial" w:cs="Arial"/>
          <w:bCs/>
          <w:sz w:val="22"/>
          <w:szCs w:val="22"/>
          <w:lang w:val="es-ES"/>
        </w:rPr>
      </w:pPr>
    </w:p>
    <w:p w14:paraId="0D2E1925" w14:textId="77777777" w:rsidR="00F00AA9" w:rsidRPr="002E471D" w:rsidRDefault="00F00AA9" w:rsidP="00084DC0">
      <w:pPr>
        <w:tabs>
          <w:tab w:val="left" w:pos="6946"/>
        </w:tabs>
        <w:rPr>
          <w:rFonts w:ascii="Arial" w:hAnsi="Arial" w:cs="Arial"/>
          <w:b/>
          <w:bCs/>
          <w:sz w:val="22"/>
          <w:szCs w:val="22"/>
          <w:lang w:val="es-ES"/>
        </w:rPr>
      </w:pPr>
    </w:p>
    <w:p w14:paraId="76B804E8" w14:textId="77777777" w:rsidR="004B1ACE" w:rsidRDefault="004B1ACE" w:rsidP="004B1ACE">
      <w:pPr>
        <w:tabs>
          <w:tab w:val="left" w:pos="6946"/>
        </w:tabs>
        <w:ind w:left="922"/>
        <w:rPr>
          <w:rFonts w:ascii="Arial" w:hAnsi="Arial" w:cs="Arial"/>
          <w:b/>
          <w:bCs/>
          <w:sz w:val="22"/>
          <w:szCs w:val="22"/>
          <w:lang w:val="es-ES"/>
        </w:rPr>
      </w:pPr>
    </w:p>
    <w:p w14:paraId="3C874DD9" w14:textId="6C78F0BA" w:rsidR="003C0E36" w:rsidRPr="002E471D" w:rsidRDefault="003C0E36" w:rsidP="00717C0C">
      <w:pPr>
        <w:numPr>
          <w:ilvl w:val="0"/>
          <w:numId w:val="2"/>
        </w:numPr>
        <w:tabs>
          <w:tab w:val="left" w:pos="6946"/>
        </w:tabs>
        <w:rPr>
          <w:rFonts w:ascii="Arial" w:hAnsi="Arial" w:cs="Arial"/>
          <w:b/>
          <w:bCs/>
          <w:sz w:val="22"/>
          <w:szCs w:val="22"/>
          <w:lang w:val="es-ES"/>
        </w:rPr>
      </w:pPr>
      <w:r w:rsidRPr="002E471D">
        <w:rPr>
          <w:rFonts w:ascii="Arial" w:hAnsi="Arial" w:cs="Arial"/>
          <w:b/>
          <w:bCs/>
          <w:sz w:val="22"/>
          <w:szCs w:val="22"/>
          <w:lang w:val="es-ES"/>
        </w:rPr>
        <w:t xml:space="preserve">Horario atención a estudiantes, </w:t>
      </w:r>
      <w:r w:rsidR="00FC4D96" w:rsidRPr="002E471D">
        <w:rPr>
          <w:rFonts w:ascii="Arial" w:hAnsi="Arial" w:cs="Arial"/>
          <w:b/>
          <w:bCs/>
          <w:sz w:val="22"/>
          <w:szCs w:val="22"/>
          <w:lang w:val="es-ES"/>
        </w:rPr>
        <w:t xml:space="preserve">correos </w:t>
      </w:r>
      <w:r w:rsidRPr="002E471D">
        <w:rPr>
          <w:rFonts w:ascii="Arial" w:hAnsi="Arial" w:cs="Arial"/>
          <w:b/>
          <w:bCs/>
          <w:sz w:val="22"/>
          <w:szCs w:val="22"/>
          <w:lang w:val="es-ES"/>
        </w:rPr>
        <w:t>e</w:t>
      </w:r>
      <w:r w:rsidR="00FC4D96" w:rsidRPr="002E471D">
        <w:rPr>
          <w:rFonts w:ascii="Arial" w:hAnsi="Arial" w:cs="Arial"/>
          <w:b/>
          <w:bCs/>
          <w:sz w:val="22"/>
          <w:szCs w:val="22"/>
          <w:lang w:val="es-ES"/>
        </w:rPr>
        <w:t xml:space="preserve">lectrónicos </w:t>
      </w:r>
      <w:r w:rsidR="00717C0C" w:rsidRPr="002E471D">
        <w:rPr>
          <w:rFonts w:ascii="Arial" w:hAnsi="Arial" w:cs="Arial"/>
          <w:b/>
          <w:bCs/>
          <w:sz w:val="22"/>
          <w:szCs w:val="22"/>
          <w:lang w:val="es-ES"/>
        </w:rPr>
        <w:t>y nombres de los profesores complementarios</w:t>
      </w:r>
    </w:p>
    <w:p w14:paraId="2DC25A85" w14:textId="77777777" w:rsidR="00AD762E" w:rsidRPr="002E471D" w:rsidRDefault="00AD762E" w:rsidP="00AD762E">
      <w:pPr>
        <w:tabs>
          <w:tab w:val="left" w:pos="6946"/>
        </w:tabs>
        <w:ind w:left="922"/>
        <w:rPr>
          <w:rFonts w:ascii="Arial" w:hAnsi="Arial" w:cs="Arial"/>
          <w:b/>
          <w:bCs/>
          <w:sz w:val="22"/>
          <w:szCs w:val="22"/>
          <w:lang w:val="es-ES"/>
        </w:rPr>
      </w:pPr>
    </w:p>
    <w:p w14:paraId="14176E3F" w14:textId="77777777" w:rsidR="00AD762E" w:rsidRPr="002E471D" w:rsidRDefault="00AD762E" w:rsidP="00AD762E">
      <w:pPr>
        <w:pStyle w:val="ListParagraph"/>
        <w:ind w:left="922"/>
        <w:rPr>
          <w:rFonts w:ascii="Arial" w:hAnsi="Arial" w:cs="Arial"/>
          <w:b/>
          <w:sz w:val="22"/>
          <w:szCs w:val="22"/>
          <w:u w:val="single"/>
          <w:lang w:val="es-ES"/>
        </w:rPr>
      </w:pPr>
      <w:r w:rsidRPr="002E471D">
        <w:rPr>
          <w:rFonts w:ascii="Arial" w:hAnsi="Arial" w:cs="Arial"/>
          <w:b/>
          <w:sz w:val="22"/>
          <w:szCs w:val="22"/>
          <w:u w:val="single"/>
          <w:lang w:val="es-ES"/>
        </w:rPr>
        <w:t>Clase magistral</w:t>
      </w:r>
    </w:p>
    <w:p w14:paraId="0F348AFF" w14:textId="5D2040B2" w:rsidR="00BC7177" w:rsidRPr="002E471D" w:rsidRDefault="00AD762E" w:rsidP="002A5B78">
      <w:pPr>
        <w:pStyle w:val="ListParagraph"/>
        <w:tabs>
          <w:tab w:val="left" w:pos="4680"/>
        </w:tabs>
        <w:ind w:left="922"/>
        <w:rPr>
          <w:rFonts w:ascii="Arial" w:hAnsi="Arial" w:cs="Arial"/>
          <w:sz w:val="22"/>
          <w:szCs w:val="22"/>
          <w:lang w:val="es-ES"/>
        </w:rPr>
      </w:pPr>
      <w:r w:rsidRPr="002E471D">
        <w:rPr>
          <w:rFonts w:ascii="Arial" w:hAnsi="Arial" w:cs="Arial"/>
          <w:sz w:val="22"/>
          <w:szCs w:val="22"/>
          <w:lang w:val="es-ES"/>
        </w:rPr>
        <w:t>Profesor:</w:t>
      </w:r>
      <w:r w:rsidR="00BC7177" w:rsidRPr="002E471D">
        <w:rPr>
          <w:rFonts w:ascii="Arial" w:hAnsi="Arial" w:cs="Arial"/>
          <w:sz w:val="22"/>
          <w:szCs w:val="22"/>
          <w:lang w:val="es-ES"/>
        </w:rPr>
        <w:t xml:space="preserve"> </w:t>
      </w:r>
      <w:r w:rsidR="00BC7177" w:rsidRPr="002E471D">
        <w:rPr>
          <w:rFonts w:ascii="Arial" w:hAnsi="Arial" w:cs="Arial"/>
          <w:sz w:val="22"/>
          <w:szCs w:val="22"/>
          <w:lang w:val="es-ES"/>
        </w:rPr>
        <w:tab/>
        <w:t>Ignacio Sarmiento-Barbieri</w:t>
      </w:r>
    </w:p>
    <w:p w14:paraId="5F8F39AA" w14:textId="20D67263" w:rsidR="00AD762E" w:rsidRPr="002E471D" w:rsidRDefault="00BC7177" w:rsidP="002A5B78">
      <w:pPr>
        <w:pStyle w:val="ListParagraph"/>
        <w:tabs>
          <w:tab w:val="left" w:pos="4680"/>
        </w:tabs>
        <w:ind w:left="922"/>
        <w:rPr>
          <w:rFonts w:ascii="Arial" w:hAnsi="Arial" w:cs="Arial"/>
          <w:sz w:val="22"/>
          <w:szCs w:val="22"/>
          <w:lang w:val="es-ES"/>
        </w:rPr>
      </w:pPr>
      <w:r w:rsidRPr="002E471D">
        <w:rPr>
          <w:rFonts w:ascii="Arial" w:hAnsi="Arial" w:cs="Arial"/>
          <w:sz w:val="22"/>
          <w:szCs w:val="22"/>
          <w:lang w:val="es-ES"/>
        </w:rPr>
        <w:t>Correo:</w:t>
      </w:r>
      <w:r w:rsidRPr="002E471D">
        <w:rPr>
          <w:rFonts w:ascii="Arial" w:hAnsi="Arial" w:cs="Arial"/>
          <w:sz w:val="22"/>
          <w:szCs w:val="22"/>
          <w:lang w:val="es-ES"/>
        </w:rPr>
        <w:tab/>
      </w:r>
      <w:hyperlink r:id="rId9" w:history="1">
        <w:r w:rsidR="00B77641" w:rsidRPr="002E471D">
          <w:rPr>
            <w:rStyle w:val="Hyperlink"/>
            <w:rFonts w:ascii="Arial" w:hAnsi="Arial" w:cs="Arial"/>
            <w:color w:val="auto"/>
            <w:sz w:val="22"/>
            <w:szCs w:val="22"/>
            <w:u w:val="none"/>
            <w:lang w:val="es-ES"/>
          </w:rPr>
          <w:t>i.sarmiento@uniandes.edu.co</w:t>
        </w:r>
      </w:hyperlink>
    </w:p>
    <w:p w14:paraId="60583443" w14:textId="0A59BF72" w:rsidR="00B77641" w:rsidRPr="002E471D" w:rsidRDefault="00B77641" w:rsidP="002A5B78">
      <w:pPr>
        <w:pStyle w:val="ListParagraph"/>
        <w:tabs>
          <w:tab w:val="left" w:pos="4680"/>
        </w:tabs>
        <w:ind w:left="922"/>
        <w:rPr>
          <w:rFonts w:ascii="Arial" w:hAnsi="Arial" w:cs="Arial"/>
          <w:sz w:val="22"/>
          <w:szCs w:val="22"/>
          <w:lang w:val="es-ES"/>
        </w:rPr>
      </w:pPr>
      <w:r w:rsidRPr="002E471D">
        <w:rPr>
          <w:rFonts w:ascii="Arial" w:hAnsi="Arial" w:cs="Arial"/>
          <w:sz w:val="22"/>
          <w:szCs w:val="22"/>
          <w:lang w:val="es-ES"/>
        </w:rPr>
        <w:t xml:space="preserve">Sitio web: </w:t>
      </w:r>
      <w:r w:rsidRPr="002E471D">
        <w:rPr>
          <w:rFonts w:ascii="Arial" w:hAnsi="Arial" w:cs="Arial"/>
          <w:sz w:val="22"/>
          <w:szCs w:val="22"/>
          <w:lang w:val="es-ES"/>
        </w:rPr>
        <w:tab/>
        <w:t>https://github.com/ECON-4676-UNIANDES</w:t>
      </w:r>
    </w:p>
    <w:p w14:paraId="74BF5DAE" w14:textId="17E112AE" w:rsidR="00AD762E" w:rsidRPr="002E471D" w:rsidRDefault="00AD762E" w:rsidP="002A5B78">
      <w:pPr>
        <w:pStyle w:val="ListParagraph"/>
        <w:tabs>
          <w:tab w:val="left" w:pos="4680"/>
        </w:tabs>
        <w:ind w:left="922"/>
        <w:rPr>
          <w:rFonts w:ascii="Arial" w:hAnsi="Arial" w:cs="Arial"/>
          <w:sz w:val="22"/>
          <w:szCs w:val="22"/>
          <w:lang w:val="es-ES"/>
        </w:rPr>
      </w:pPr>
      <w:r w:rsidRPr="002E471D">
        <w:rPr>
          <w:rFonts w:ascii="Arial" w:hAnsi="Arial" w:cs="Arial"/>
          <w:sz w:val="22"/>
          <w:szCs w:val="22"/>
          <w:lang w:val="es-ES"/>
        </w:rPr>
        <w:t>Horario</w:t>
      </w:r>
      <w:r w:rsidR="007A74C5" w:rsidRPr="002E471D">
        <w:rPr>
          <w:rFonts w:ascii="Arial" w:hAnsi="Arial" w:cs="Arial"/>
          <w:sz w:val="22"/>
          <w:szCs w:val="22"/>
          <w:lang w:val="es-ES"/>
        </w:rPr>
        <w:t xml:space="preserve"> </w:t>
      </w:r>
      <w:r w:rsidR="00BC7177" w:rsidRPr="002E471D">
        <w:rPr>
          <w:rFonts w:ascii="Arial" w:hAnsi="Arial" w:cs="Arial"/>
          <w:sz w:val="22"/>
          <w:szCs w:val="22"/>
          <w:lang w:val="es-ES"/>
        </w:rPr>
        <w:t xml:space="preserve">y lugar </w:t>
      </w:r>
      <w:r w:rsidR="007A74C5" w:rsidRPr="002E471D">
        <w:rPr>
          <w:rFonts w:ascii="Arial" w:hAnsi="Arial" w:cs="Arial"/>
          <w:sz w:val="22"/>
          <w:szCs w:val="22"/>
          <w:lang w:val="es-ES"/>
        </w:rPr>
        <w:t>de atenció</w:t>
      </w:r>
      <w:r w:rsidR="00BC7177" w:rsidRPr="002E471D">
        <w:rPr>
          <w:rFonts w:ascii="Arial" w:hAnsi="Arial" w:cs="Arial"/>
          <w:sz w:val="22"/>
          <w:szCs w:val="22"/>
          <w:lang w:val="es-ES"/>
        </w:rPr>
        <w:t>n</w:t>
      </w:r>
      <w:r w:rsidRPr="002E471D">
        <w:rPr>
          <w:rFonts w:ascii="Arial" w:hAnsi="Arial" w:cs="Arial"/>
          <w:sz w:val="22"/>
          <w:szCs w:val="22"/>
          <w:lang w:val="es-ES"/>
        </w:rPr>
        <w:t>:</w:t>
      </w:r>
      <w:r w:rsidR="00290A5D" w:rsidRPr="002E471D">
        <w:rPr>
          <w:rFonts w:ascii="Arial" w:hAnsi="Arial" w:cs="Arial"/>
          <w:sz w:val="22"/>
          <w:szCs w:val="22"/>
          <w:lang w:val="es-ES"/>
        </w:rPr>
        <w:tab/>
      </w:r>
      <w:proofErr w:type="spellStart"/>
      <w:r w:rsidR="004B1ACE">
        <w:rPr>
          <w:rFonts w:ascii="Arial" w:hAnsi="Arial" w:cs="Arial"/>
          <w:sz w:val="22"/>
          <w:szCs w:val="22"/>
          <w:lang w:val="es-ES"/>
        </w:rPr>
        <w:t>Via</w:t>
      </w:r>
      <w:proofErr w:type="spellEnd"/>
      <w:r w:rsidR="004B1ACE">
        <w:rPr>
          <w:rFonts w:ascii="Arial" w:hAnsi="Arial" w:cs="Arial"/>
          <w:sz w:val="22"/>
          <w:szCs w:val="22"/>
          <w:lang w:val="es-ES"/>
        </w:rPr>
        <w:t xml:space="preserve"> </w:t>
      </w:r>
      <w:proofErr w:type="spellStart"/>
      <w:r w:rsidR="004B1ACE">
        <w:rPr>
          <w:rFonts w:ascii="Arial" w:hAnsi="Arial" w:cs="Arial"/>
          <w:sz w:val="22"/>
          <w:szCs w:val="22"/>
          <w:lang w:val="es-ES"/>
        </w:rPr>
        <w:t>Slack</w:t>
      </w:r>
      <w:proofErr w:type="spellEnd"/>
      <w:r w:rsidR="004B1ACE">
        <w:rPr>
          <w:rFonts w:ascii="Arial" w:hAnsi="Arial" w:cs="Arial"/>
          <w:sz w:val="22"/>
          <w:szCs w:val="22"/>
          <w:lang w:val="es-ES"/>
        </w:rPr>
        <w:t xml:space="preserve"> y a</w:t>
      </w:r>
      <w:r w:rsidR="00DA26E5" w:rsidRPr="002E471D">
        <w:rPr>
          <w:rFonts w:ascii="Arial" w:hAnsi="Arial" w:cs="Arial"/>
          <w:sz w:val="22"/>
          <w:szCs w:val="22"/>
          <w:lang w:val="es-ES"/>
        </w:rPr>
        <w:t xml:space="preserve"> concretar </w:t>
      </w:r>
      <w:r w:rsidR="004B1ACE">
        <w:rPr>
          <w:rFonts w:ascii="Arial" w:hAnsi="Arial" w:cs="Arial"/>
          <w:sz w:val="22"/>
          <w:szCs w:val="22"/>
          <w:lang w:val="es-ES"/>
        </w:rPr>
        <w:t>con el profesor</w:t>
      </w:r>
    </w:p>
    <w:p w14:paraId="6C79DDE9" w14:textId="77777777" w:rsidR="001D57A0" w:rsidRPr="002E471D" w:rsidRDefault="001D57A0" w:rsidP="002A5B78">
      <w:pPr>
        <w:pStyle w:val="ListParagraph"/>
        <w:tabs>
          <w:tab w:val="left" w:pos="3240"/>
          <w:tab w:val="left" w:pos="4680"/>
        </w:tabs>
        <w:ind w:left="922"/>
        <w:outlineLvl w:val="0"/>
        <w:rPr>
          <w:rFonts w:ascii="Arial" w:hAnsi="Arial" w:cs="Arial"/>
          <w:sz w:val="22"/>
          <w:szCs w:val="22"/>
          <w:lang w:val="es-ES"/>
        </w:rPr>
      </w:pPr>
    </w:p>
    <w:p w14:paraId="6B3B43F4" w14:textId="0C413DF7" w:rsidR="00EC2566" w:rsidRPr="002E471D" w:rsidRDefault="001D57A0" w:rsidP="002A5B78">
      <w:pPr>
        <w:pStyle w:val="ListParagraph"/>
        <w:tabs>
          <w:tab w:val="left" w:pos="3240"/>
          <w:tab w:val="left" w:pos="4680"/>
        </w:tabs>
        <w:ind w:left="922"/>
        <w:outlineLvl w:val="0"/>
        <w:rPr>
          <w:rFonts w:ascii="Arial" w:hAnsi="Arial" w:cs="Arial"/>
          <w:sz w:val="22"/>
          <w:szCs w:val="22"/>
          <w:lang w:val="es-ES"/>
        </w:rPr>
      </w:pPr>
      <w:r w:rsidRPr="002E471D">
        <w:rPr>
          <w:rFonts w:ascii="Arial" w:hAnsi="Arial" w:cs="Arial"/>
          <w:sz w:val="22"/>
          <w:szCs w:val="22"/>
          <w:lang w:val="es-ES"/>
        </w:rPr>
        <w:t>Profesor asistente</w:t>
      </w:r>
      <w:r w:rsidR="00EC2566" w:rsidRPr="002E471D">
        <w:rPr>
          <w:rFonts w:ascii="Arial" w:hAnsi="Arial" w:cs="Arial"/>
          <w:sz w:val="22"/>
          <w:szCs w:val="22"/>
          <w:lang w:val="es-ES"/>
        </w:rPr>
        <w:t>:</w:t>
      </w:r>
      <w:r w:rsidR="00E87CAD" w:rsidRPr="002E471D">
        <w:rPr>
          <w:rFonts w:ascii="Arial" w:hAnsi="Arial" w:cs="Arial"/>
          <w:sz w:val="22"/>
          <w:szCs w:val="22"/>
          <w:lang w:val="es-ES"/>
        </w:rPr>
        <w:tab/>
      </w:r>
      <w:r w:rsidR="00E87CAD" w:rsidRPr="002E471D">
        <w:rPr>
          <w:rFonts w:ascii="Arial" w:hAnsi="Arial" w:cs="Arial"/>
          <w:sz w:val="22"/>
          <w:szCs w:val="22"/>
          <w:lang w:val="es-ES"/>
        </w:rPr>
        <w:tab/>
        <w:t>Jacob Muñoz Castro</w:t>
      </w:r>
    </w:p>
    <w:p w14:paraId="1A431DAC" w14:textId="13D93BCA" w:rsidR="001D57A0" w:rsidRPr="002E471D" w:rsidRDefault="00EC2566" w:rsidP="002A5B78">
      <w:pPr>
        <w:pStyle w:val="ListParagraph"/>
        <w:tabs>
          <w:tab w:val="left" w:pos="3240"/>
          <w:tab w:val="left" w:pos="4680"/>
        </w:tabs>
        <w:ind w:left="922"/>
        <w:outlineLvl w:val="0"/>
        <w:rPr>
          <w:rFonts w:ascii="Arial" w:hAnsi="Arial" w:cs="Arial"/>
          <w:sz w:val="22"/>
          <w:szCs w:val="22"/>
          <w:lang w:val="es-ES"/>
        </w:rPr>
      </w:pPr>
      <w:r w:rsidRPr="002E471D">
        <w:rPr>
          <w:rFonts w:ascii="Arial" w:hAnsi="Arial" w:cs="Arial"/>
          <w:sz w:val="22"/>
          <w:szCs w:val="22"/>
          <w:lang w:val="es-ES"/>
        </w:rPr>
        <w:t>C</w:t>
      </w:r>
      <w:r w:rsidR="001D57A0" w:rsidRPr="002E471D">
        <w:rPr>
          <w:rFonts w:ascii="Arial" w:hAnsi="Arial" w:cs="Arial"/>
          <w:sz w:val="22"/>
          <w:szCs w:val="22"/>
          <w:lang w:val="es-ES"/>
        </w:rPr>
        <w:t>orreo</w:t>
      </w:r>
      <w:r w:rsidRPr="002E471D">
        <w:rPr>
          <w:rFonts w:ascii="Arial" w:hAnsi="Arial" w:cs="Arial"/>
          <w:sz w:val="22"/>
          <w:szCs w:val="22"/>
          <w:lang w:val="es-ES"/>
        </w:rPr>
        <w:t>:</w:t>
      </w:r>
      <w:r w:rsidR="00E87CAD" w:rsidRPr="002E471D">
        <w:rPr>
          <w:rFonts w:ascii="Arial" w:hAnsi="Arial" w:cs="Arial"/>
          <w:sz w:val="22"/>
          <w:szCs w:val="22"/>
          <w:lang w:val="es-ES"/>
        </w:rPr>
        <w:tab/>
      </w:r>
      <w:r w:rsidR="00E87CAD" w:rsidRPr="002E471D">
        <w:rPr>
          <w:rFonts w:ascii="Arial" w:hAnsi="Arial" w:cs="Arial"/>
          <w:sz w:val="22"/>
          <w:szCs w:val="22"/>
          <w:lang w:val="es-ES"/>
        </w:rPr>
        <w:tab/>
      </w:r>
      <w:r w:rsidR="00E87CAD" w:rsidRPr="002E471D">
        <w:rPr>
          <w:rFonts w:ascii="Arial" w:hAnsi="Arial" w:cs="Arial"/>
          <w:sz w:val="22"/>
          <w:szCs w:val="22"/>
          <w:lang w:val="es-ES"/>
        </w:rPr>
        <w:t>j.munoz14@uniandes.edu.co</w:t>
      </w:r>
    </w:p>
    <w:p w14:paraId="69DD901A" w14:textId="77777777" w:rsidR="004B1ACE" w:rsidRPr="002E471D" w:rsidRDefault="001D57A0" w:rsidP="004B1ACE">
      <w:pPr>
        <w:pStyle w:val="ListParagraph"/>
        <w:tabs>
          <w:tab w:val="left" w:pos="4680"/>
        </w:tabs>
        <w:ind w:left="922"/>
        <w:rPr>
          <w:rFonts w:ascii="Arial" w:hAnsi="Arial" w:cs="Arial"/>
          <w:sz w:val="22"/>
          <w:szCs w:val="22"/>
          <w:lang w:val="es-ES"/>
        </w:rPr>
      </w:pPr>
      <w:r w:rsidRPr="002E471D">
        <w:rPr>
          <w:rFonts w:ascii="Arial" w:hAnsi="Arial" w:cs="Arial"/>
          <w:sz w:val="22"/>
          <w:szCs w:val="22"/>
          <w:lang w:val="es-ES"/>
        </w:rPr>
        <w:t xml:space="preserve">Horario </w:t>
      </w:r>
      <w:r w:rsidR="00EC2566" w:rsidRPr="002E471D">
        <w:rPr>
          <w:rFonts w:ascii="Arial" w:hAnsi="Arial" w:cs="Arial"/>
          <w:sz w:val="22"/>
          <w:szCs w:val="22"/>
          <w:lang w:val="es-ES"/>
        </w:rPr>
        <w:t xml:space="preserve">y lugar </w:t>
      </w:r>
      <w:r w:rsidRPr="002E471D">
        <w:rPr>
          <w:rFonts w:ascii="Arial" w:hAnsi="Arial" w:cs="Arial"/>
          <w:sz w:val="22"/>
          <w:szCs w:val="22"/>
          <w:lang w:val="es-ES"/>
        </w:rPr>
        <w:t>de atención:</w:t>
      </w:r>
      <w:r w:rsidR="002A5B78" w:rsidRPr="002E471D">
        <w:rPr>
          <w:rFonts w:ascii="Arial" w:hAnsi="Arial" w:cs="Arial"/>
          <w:sz w:val="22"/>
          <w:szCs w:val="22"/>
          <w:lang w:val="es-ES"/>
        </w:rPr>
        <w:tab/>
      </w:r>
      <w:proofErr w:type="spellStart"/>
      <w:r w:rsidR="004B1ACE">
        <w:rPr>
          <w:rFonts w:ascii="Arial" w:hAnsi="Arial" w:cs="Arial"/>
          <w:sz w:val="22"/>
          <w:szCs w:val="22"/>
          <w:lang w:val="es-ES"/>
        </w:rPr>
        <w:t>Via</w:t>
      </w:r>
      <w:proofErr w:type="spellEnd"/>
      <w:r w:rsidR="004B1ACE">
        <w:rPr>
          <w:rFonts w:ascii="Arial" w:hAnsi="Arial" w:cs="Arial"/>
          <w:sz w:val="22"/>
          <w:szCs w:val="22"/>
          <w:lang w:val="es-ES"/>
        </w:rPr>
        <w:t xml:space="preserve"> </w:t>
      </w:r>
      <w:proofErr w:type="spellStart"/>
      <w:r w:rsidR="004B1ACE">
        <w:rPr>
          <w:rFonts w:ascii="Arial" w:hAnsi="Arial" w:cs="Arial"/>
          <w:sz w:val="22"/>
          <w:szCs w:val="22"/>
          <w:lang w:val="es-ES"/>
        </w:rPr>
        <w:t>Slack</w:t>
      </w:r>
      <w:proofErr w:type="spellEnd"/>
      <w:r w:rsidR="004B1ACE">
        <w:rPr>
          <w:rFonts w:ascii="Arial" w:hAnsi="Arial" w:cs="Arial"/>
          <w:sz w:val="22"/>
          <w:szCs w:val="22"/>
          <w:lang w:val="es-ES"/>
        </w:rPr>
        <w:t xml:space="preserve"> y a</w:t>
      </w:r>
      <w:r w:rsidR="004B1ACE" w:rsidRPr="002E471D">
        <w:rPr>
          <w:rFonts w:ascii="Arial" w:hAnsi="Arial" w:cs="Arial"/>
          <w:sz w:val="22"/>
          <w:szCs w:val="22"/>
          <w:lang w:val="es-ES"/>
        </w:rPr>
        <w:t xml:space="preserve"> concretar </w:t>
      </w:r>
      <w:r w:rsidR="004B1ACE">
        <w:rPr>
          <w:rFonts w:ascii="Arial" w:hAnsi="Arial" w:cs="Arial"/>
          <w:sz w:val="22"/>
          <w:szCs w:val="22"/>
          <w:lang w:val="es-ES"/>
        </w:rPr>
        <w:t>con el profesor</w:t>
      </w:r>
    </w:p>
    <w:p w14:paraId="556C8A66" w14:textId="2FB1347C" w:rsidR="00733841" w:rsidRDefault="00733841" w:rsidP="004B1ACE">
      <w:pPr>
        <w:pStyle w:val="ListParagraph"/>
        <w:tabs>
          <w:tab w:val="left" w:pos="3240"/>
          <w:tab w:val="left" w:pos="4680"/>
        </w:tabs>
        <w:ind w:left="922"/>
        <w:outlineLvl w:val="0"/>
        <w:rPr>
          <w:rFonts w:ascii="Arial" w:hAnsi="Arial" w:cs="Arial"/>
          <w:sz w:val="22"/>
          <w:szCs w:val="22"/>
          <w:lang w:val="es-ES"/>
        </w:rPr>
      </w:pPr>
    </w:p>
    <w:p w14:paraId="3C375882" w14:textId="77777777" w:rsidR="004B1ACE" w:rsidRPr="002E471D" w:rsidRDefault="004B1ACE" w:rsidP="004B1ACE">
      <w:pPr>
        <w:pStyle w:val="ListParagraph"/>
        <w:tabs>
          <w:tab w:val="left" w:pos="3240"/>
          <w:tab w:val="left" w:pos="4680"/>
        </w:tabs>
        <w:ind w:left="922"/>
        <w:outlineLvl w:val="0"/>
        <w:rPr>
          <w:rFonts w:ascii="Arial" w:hAnsi="Arial" w:cs="Arial"/>
          <w:sz w:val="22"/>
          <w:szCs w:val="22"/>
          <w:lang w:val="es-ES"/>
        </w:rPr>
      </w:pPr>
    </w:p>
    <w:p w14:paraId="29C1DCBC" w14:textId="77777777" w:rsidR="00F3275A" w:rsidRPr="002E471D" w:rsidRDefault="00F3275A" w:rsidP="00F3275A">
      <w:pPr>
        <w:pStyle w:val="ListParagraph"/>
        <w:numPr>
          <w:ilvl w:val="0"/>
          <w:numId w:val="2"/>
        </w:numPr>
        <w:spacing w:line="276" w:lineRule="auto"/>
        <w:contextualSpacing/>
        <w:rPr>
          <w:rFonts w:ascii="Arial" w:hAnsi="Arial" w:cs="Arial"/>
          <w:b/>
          <w:sz w:val="22"/>
          <w:szCs w:val="22"/>
          <w:lang w:val="es-ES"/>
        </w:rPr>
      </w:pPr>
      <w:r w:rsidRPr="002E471D">
        <w:rPr>
          <w:rFonts w:ascii="Arial" w:hAnsi="Arial" w:cs="Arial"/>
          <w:b/>
          <w:sz w:val="22"/>
          <w:szCs w:val="22"/>
          <w:lang w:val="es-ES"/>
        </w:rPr>
        <w:t xml:space="preserve">Introducción y descripción general del curso </w:t>
      </w:r>
    </w:p>
    <w:p w14:paraId="49D177B3" w14:textId="44F57946" w:rsidR="00793AC4" w:rsidRPr="002E471D" w:rsidRDefault="00793AC4" w:rsidP="000B5701">
      <w:pPr>
        <w:jc w:val="both"/>
        <w:rPr>
          <w:rFonts w:ascii="Arial" w:hAnsi="Arial" w:cs="Arial"/>
          <w:sz w:val="22"/>
          <w:szCs w:val="22"/>
          <w:lang w:val="es-ES"/>
        </w:rPr>
      </w:pPr>
    </w:p>
    <w:p w14:paraId="6D583463" w14:textId="77777777" w:rsidR="002603BA" w:rsidRPr="002E471D" w:rsidRDefault="002603BA" w:rsidP="002603BA">
      <w:pPr>
        <w:ind w:left="709"/>
        <w:jc w:val="both"/>
        <w:rPr>
          <w:rFonts w:ascii="Arial" w:hAnsi="Arial" w:cs="Arial"/>
          <w:sz w:val="22"/>
          <w:szCs w:val="22"/>
          <w:lang w:val="es-ES"/>
        </w:rPr>
      </w:pPr>
      <w:r w:rsidRPr="002E471D">
        <w:rPr>
          <w:rFonts w:ascii="Arial" w:hAnsi="Arial" w:cs="Arial"/>
          <w:sz w:val="22"/>
          <w:szCs w:val="22"/>
          <w:lang w:val="es-ES"/>
        </w:rPr>
        <w:t xml:space="preserve">Se buscará </w:t>
      </w:r>
      <w:r w:rsidR="000607A3" w:rsidRPr="002E471D">
        <w:rPr>
          <w:rFonts w:ascii="Arial" w:hAnsi="Arial" w:cs="Arial"/>
          <w:sz w:val="22"/>
          <w:szCs w:val="22"/>
          <w:lang w:val="es-ES"/>
        </w:rPr>
        <w:t>introducir a los alumnos a un conjunto de herramientas estadísticas, matemáticas, y computacionales para abordar problemas de gran cantidad/tipos/calidad de datos (“</w:t>
      </w:r>
      <w:proofErr w:type="spellStart"/>
      <w:r w:rsidR="000607A3" w:rsidRPr="002E471D">
        <w:rPr>
          <w:rFonts w:ascii="Arial" w:hAnsi="Arial" w:cs="Arial"/>
          <w:sz w:val="22"/>
          <w:szCs w:val="22"/>
          <w:lang w:val="es-ES"/>
        </w:rPr>
        <w:t>large</w:t>
      </w:r>
      <w:proofErr w:type="spellEnd"/>
      <w:r w:rsidR="000607A3" w:rsidRPr="002E471D">
        <w:rPr>
          <w:rFonts w:ascii="Arial" w:hAnsi="Arial" w:cs="Arial"/>
          <w:sz w:val="22"/>
          <w:szCs w:val="22"/>
          <w:lang w:val="es-ES"/>
        </w:rPr>
        <w:t xml:space="preserve"> n"), y cantidad de variables (“</w:t>
      </w:r>
      <w:proofErr w:type="spellStart"/>
      <w:r w:rsidR="000607A3" w:rsidRPr="002E471D">
        <w:rPr>
          <w:rFonts w:ascii="Arial" w:hAnsi="Arial" w:cs="Arial"/>
          <w:sz w:val="22"/>
          <w:szCs w:val="22"/>
          <w:lang w:val="es-ES"/>
        </w:rPr>
        <w:t>large</w:t>
      </w:r>
      <w:proofErr w:type="spellEnd"/>
      <w:r w:rsidR="000607A3" w:rsidRPr="002E471D">
        <w:rPr>
          <w:rFonts w:ascii="Arial" w:hAnsi="Arial" w:cs="Arial"/>
          <w:sz w:val="22"/>
          <w:szCs w:val="22"/>
          <w:lang w:val="es-ES"/>
        </w:rPr>
        <w:t xml:space="preserve"> p").</w:t>
      </w:r>
      <w:r w:rsidRPr="002E471D">
        <w:rPr>
          <w:rFonts w:ascii="Arial" w:hAnsi="Arial" w:cs="Arial"/>
          <w:sz w:val="22"/>
          <w:szCs w:val="22"/>
          <w:lang w:val="es-ES"/>
        </w:rPr>
        <w:t xml:space="preserve"> </w:t>
      </w:r>
      <w:r w:rsidR="000607A3" w:rsidRPr="002E471D">
        <w:rPr>
          <w:rFonts w:ascii="Arial" w:hAnsi="Arial" w:cs="Arial"/>
          <w:sz w:val="22"/>
          <w:szCs w:val="22"/>
          <w:lang w:val="es-ES"/>
        </w:rPr>
        <w:t xml:space="preserve">Mediante una combinación de conjuntos de talleres, presentaciones, exámenes, y un trabajo final grupal, los estudiantes adquirirán las herramientas estadísticas y computacionales necesarias para hacer uso de </w:t>
      </w:r>
      <w:proofErr w:type="spellStart"/>
      <w:r w:rsidR="000607A3" w:rsidRPr="002E471D">
        <w:rPr>
          <w:rFonts w:ascii="Arial" w:hAnsi="Arial" w:cs="Arial"/>
          <w:sz w:val="22"/>
          <w:szCs w:val="22"/>
          <w:lang w:val="es-ES"/>
        </w:rPr>
        <w:t>big</w:t>
      </w:r>
      <w:proofErr w:type="spellEnd"/>
      <w:r w:rsidR="000607A3" w:rsidRPr="002E471D">
        <w:rPr>
          <w:rFonts w:ascii="Arial" w:hAnsi="Arial" w:cs="Arial"/>
          <w:sz w:val="22"/>
          <w:szCs w:val="22"/>
          <w:lang w:val="es-ES"/>
        </w:rPr>
        <w:t xml:space="preserve"> data y machine </w:t>
      </w:r>
      <w:proofErr w:type="spellStart"/>
      <w:r w:rsidR="000607A3" w:rsidRPr="002E471D">
        <w:rPr>
          <w:rFonts w:ascii="Arial" w:hAnsi="Arial" w:cs="Arial"/>
          <w:sz w:val="22"/>
          <w:szCs w:val="22"/>
          <w:lang w:val="es-ES"/>
        </w:rPr>
        <w:t>learning</w:t>
      </w:r>
      <w:proofErr w:type="spellEnd"/>
      <w:r w:rsidR="000607A3" w:rsidRPr="002E471D">
        <w:rPr>
          <w:rFonts w:ascii="Arial" w:hAnsi="Arial" w:cs="Arial"/>
          <w:sz w:val="22"/>
          <w:szCs w:val="22"/>
          <w:lang w:val="es-ES"/>
        </w:rPr>
        <w:t xml:space="preserve"> en investigación empírica.</w:t>
      </w:r>
    </w:p>
    <w:p w14:paraId="5FB78570" w14:textId="037FF8A9" w:rsidR="002603BA" w:rsidRPr="002E471D" w:rsidRDefault="002603BA" w:rsidP="002603BA">
      <w:pPr>
        <w:ind w:left="709"/>
        <w:jc w:val="both"/>
        <w:rPr>
          <w:rFonts w:ascii="Arial" w:hAnsi="Arial" w:cs="Arial"/>
          <w:sz w:val="22"/>
          <w:szCs w:val="22"/>
          <w:lang w:val="es-ES"/>
        </w:rPr>
      </w:pPr>
      <w:r w:rsidRPr="002E471D">
        <w:rPr>
          <w:rFonts w:ascii="Arial" w:hAnsi="Arial" w:cs="Arial"/>
          <w:sz w:val="22"/>
          <w:szCs w:val="22"/>
          <w:lang w:val="es-ES"/>
        </w:rPr>
        <w:t xml:space="preserve">Es pre-requisito haber cursado Microeconomía 3 y Econometría 1. Se recomienda experiencia con programación en R, aunque no es requisito. Si bien no es requisito tener experiencia con R, si es requisito tener mucha voluntad de aprender y experimentar. </w:t>
      </w:r>
      <w:r w:rsidR="00976FDF" w:rsidRPr="002E471D">
        <w:rPr>
          <w:rFonts w:ascii="Arial" w:hAnsi="Arial" w:cs="Arial"/>
          <w:sz w:val="22"/>
          <w:szCs w:val="22"/>
          <w:lang w:val="es-ES"/>
        </w:rPr>
        <w:t>¡Este programa (y todos) se aprende utilizándolos!</w:t>
      </w:r>
      <w:r w:rsidRPr="002E471D">
        <w:rPr>
          <w:rFonts w:ascii="Arial" w:hAnsi="Arial" w:cs="Arial"/>
          <w:sz w:val="22"/>
          <w:szCs w:val="22"/>
          <w:lang w:val="es-ES"/>
        </w:rPr>
        <w:t xml:space="preserve"> </w:t>
      </w:r>
    </w:p>
    <w:p w14:paraId="793E4C58" w14:textId="324B3670" w:rsidR="007A74C5" w:rsidRDefault="007A74C5" w:rsidP="002603BA">
      <w:pPr>
        <w:jc w:val="both"/>
        <w:rPr>
          <w:rFonts w:ascii="Arial" w:hAnsi="Arial" w:cs="Arial"/>
          <w:color w:val="943634" w:themeColor="accent2" w:themeShade="BF"/>
          <w:sz w:val="22"/>
          <w:szCs w:val="22"/>
          <w:lang w:val="es-ES"/>
        </w:rPr>
      </w:pPr>
    </w:p>
    <w:p w14:paraId="0A743DE8" w14:textId="77777777" w:rsidR="004B1ACE" w:rsidRPr="002E471D" w:rsidRDefault="004B1ACE" w:rsidP="002603BA">
      <w:pPr>
        <w:jc w:val="both"/>
        <w:rPr>
          <w:rFonts w:ascii="Arial" w:hAnsi="Arial" w:cs="Arial"/>
          <w:color w:val="943634" w:themeColor="accent2" w:themeShade="BF"/>
          <w:sz w:val="22"/>
          <w:szCs w:val="22"/>
          <w:lang w:val="es-ES"/>
        </w:rPr>
      </w:pPr>
    </w:p>
    <w:p w14:paraId="3863C0D6" w14:textId="77777777" w:rsidR="007D7955" w:rsidRPr="002E471D" w:rsidRDefault="005873B8" w:rsidP="00717C0C">
      <w:pPr>
        <w:numPr>
          <w:ilvl w:val="0"/>
          <w:numId w:val="2"/>
        </w:numPr>
        <w:tabs>
          <w:tab w:val="left" w:pos="1134"/>
          <w:tab w:val="left" w:pos="6946"/>
        </w:tabs>
        <w:ind w:left="567" w:firstLine="0"/>
        <w:rPr>
          <w:rFonts w:ascii="Arial" w:hAnsi="Arial" w:cs="Arial"/>
          <w:b/>
          <w:bCs/>
          <w:sz w:val="22"/>
          <w:szCs w:val="22"/>
          <w:lang w:val="es-ES"/>
        </w:rPr>
      </w:pPr>
      <w:r w:rsidRPr="002E471D">
        <w:rPr>
          <w:rFonts w:ascii="Arial" w:hAnsi="Arial" w:cs="Arial"/>
          <w:b/>
          <w:bCs/>
          <w:sz w:val="22"/>
          <w:szCs w:val="22"/>
          <w:lang w:val="es-ES"/>
        </w:rPr>
        <w:t>Objetivos de la materia</w:t>
      </w:r>
    </w:p>
    <w:p w14:paraId="2D1116C4" w14:textId="77777777" w:rsidR="00CD7B5E" w:rsidRPr="002E471D" w:rsidRDefault="00CD7B5E" w:rsidP="00F125B7">
      <w:pPr>
        <w:ind w:left="709"/>
        <w:jc w:val="both"/>
        <w:rPr>
          <w:rFonts w:ascii="Arial" w:hAnsi="Arial" w:cs="Arial"/>
          <w:color w:val="E36C0A" w:themeColor="accent6" w:themeShade="BF"/>
          <w:sz w:val="22"/>
          <w:szCs w:val="22"/>
          <w:lang w:val="es-ES"/>
        </w:rPr>
      </w:pPr>
    </w:p>
    <w:p w14:paraId="6AF3A3F1" w14:textId="34708FED" w:rsidR="00CD7B5E" w:rsidRPr="002E471D" w:rsidRDefault="00CD7B5E" w:rsidP="005A7806">
      <w:pPr>
        <w:ind w:left="709"/>
        <w:jc w:val="both"/>
        <w:rPr>
          <w:rFonts w:ascii="Arial" w:hAnsi="Arial" w:cs="Arial"/>
          <w:sz w:val="22"/>
          <w:szCs w:val="22"/>
          <w:lang w:val="es-ES"/>
        </w:rPr>
      </w:pPr>
      <w:r w:rsidRPr="002E471D">
        <w:rPr>
          <w:rFonts w:ascii="Arial" w:hAnsi="Arial" w:cs="Arial"/>
          <w:sz w:val="22"/>
          <w:szCs w:val="22"/>
          <w:lang w:val="es-ES"/>
        </w:rPr>
        <w:t>El objetivo de este curso es introducir a los alumnos a un conjunto de herramientas estadísticas,</w:t>
      </w:r>
      <w:r w:rsidR="005A7806" w:rsidRPr="002E471D">
        <w:rPr>
          <w:rFonts w:ascii="Arial" w:hAnsi="Arial" w:cs="Arial"/>
          <w:sz w:val="22"/>
          <w:szCs w:val="22"/>
          <w:lang w:val="es-ES"/>
        </w:rPr>
        <w:t xml:space="preserve"> </w:t>
      </w:r>
      <w:r w:rsidRPr="002E471D">
        <w:rPr>
          <w:rFonts w:ascii="Arial" w:hAnsi="Arial" w:cs="Arial"/>
          <w:sz w:val="22"/>
          <w:szCs w:val="22"/>
          <w:lang w:val="es-ES"/>
        </w:rPr>
        <w:t>matemáticas, y computacionales para abordar problemas de gran cantidad/tipos/calidad de datos</w:t>
      </w:r>
      <w:r w:rsidR="005A7806" w:rsidRPr="002E471D">
        <w:rPr>
          <w:rFonts w:ascii="Arial" w:hAnsi="Arial" w:cs="Arial"/>
          <w:sz w:val="22"/>
          <w:szCs w:val="22"/>
          <w:lang w:val="es-ES"/>
        </w:rPr>
        <w:t xml:space="preserve"> </w:t>
      </w:r>
      <w:r w:rsidRPr="002E471D">
        <w:rPr>
          <w:rFonts w:ascii="Arial" w:hAnsi="Arial" w:cs="Arial"/>
          <w:sz w:val="22"/>
          <w:szCs w:val="22"/>
          <w:lang w:val="es-ES"/>
        </w:rPr>
        <w:t>(“</w:t>
      </w:r>
      <w:proofErr w:type="spellStart"/>
      <w:r w:rsidRPr="002E471D">
        <w:rPr>
          <w:rFonts w:ascii="Arial" w:hAnsi="Arial" w:cs="Arial"/>
          <w:sz w:val="22"/>
          <w:szCs w:val="22"/>
          <w:lang w:val="es-ES"/>
        </w:rPr>
        <w:t>large</w:t>
      </w:r>
      <w:proofErr w:type="spellEnd"/>
      <w:r w:rsidRPr="002E471D">
        <w:rPr>
          <w:rFonts w:ascii="Arial" w:hAnsi="Arial" w:cs="Arial"/>
          <w:sz w:val="22"/>
          <w:szCs w:val="22"/>
          <w:lang w:val="es-ES"/>
        </w:rPr>
        <w:t xml:space="preserve"> n"), y cantidad de variables (“</w:t>
      </w:r>
      <w:proofErr w:type="spellStart"/>
      <w:r w:rsidRPr="002E471D">
        <w:rPr>
          <w:rFonts w:ascii="Arial" w:hAnsi="Arial" w:cs="Arial"/>
          <w:sz w:val="22"/>
          <w:szCs w:val="22"/>
          <w:lang w:val="es-ES"/>
        </w:rPr>
        <w:t>large</w:t>
      </w:r>
      <w:proofErr w:type="spellEnd"/>
      <w:r w:rsidRPr="002E471D">
        <w:rPr>
          <w:rFonts w:ascii="Arial" w:hAnsi="Arial" w:cs="Arial"/>
          <w:sz w:val="22"/>
          <w:szCs w:val="22"/>
          <w:lang w:val="es-ES"/>
        </w:rPr>
        <w:t xml:space="preserve"> p"). Problemas de predicción e inferencia, con especial</w:t>
      </w:r>
      <w:r w:rsidR="005A7806" w:rsidRPr="002E471D">
        <w:rPr>
          <w:rFonts w:ascii="Arial" w:hAnsi="Arial" w:cs="Arial"/>
          <w:sz w:val="22"/>
          <w:szCs w:val="22"/>
          <w:lang w:val="es-ES"/>
        </w:rPr>
        <w:t xml:space="preserve"> é</w:t>
      </w:r>
      <w:r w:rsidRPr="002E471D">
        <w:rPr>
          <w:rFonts w:ascii="Arial" w:hAnsi="Arial" w:cs="Arial"/>
          <w:sz w:val="22"/>
          <w:szCs w:val="22"/>
          <w:lang w:val="es-ES"/>
        </w:rPr>
        <w:t>nfasis en inferencia causal, atravesar</w:t>
      </w:r>
      <w:r w:rsidR="005A7806" w:rsidRPr="002E471D">
        <w:rPr>
          <w:rFonts w:ascii="Arial" w:hAnsi="Arial" w:cs="Arial"/>
          <w:sz w:val="22"/>
          <w:szCs w:val="22"/>
          <w:lang w:val="es-ES"/>
        </w:rPr>
        <w:t>á</w:t>
      </w:r>
      <w:r w:rsidRPr="002E471D">
        <w:rPr>
          <w:rFonts w:ascii="Arial" w:hAnsi="Arial" w:cs="Arial"/>
          <w:sz w:val="22"/>
          <w:szCs w:val="22"/>
          <w:lang w:val="es-ES"/>
        </w:rPr>
        <w:t>n transversalmente al curso. Se buscar</w:t>
      </w:r>
      <w:r w:rsidR="005A7806" w:rsidRPr="002E471D">
        <w:rPr>
          <w:rFonts w:ascii="Arial" w:hAnsi="Arial" w:cs="Arial"/>
          <w:sz w:val="22"/>
          <w:szCs w:val="22"/>
          <w:lang w:val="es-ES"/>
        </w:rPr>
        <w:t>á</w:t>
      </w:r>
      <w:r w:rsidRPr="002E471D">
        <w:rPr>
          <w:rFonts w:ascii="Arial" w:hAnsi="Arial" w:cs="Arial"/>
          <w:sz w:val="22"/>
          <w:szCs w:val="22"/>
          <w:lang w:val="es-ES"/>
        </w:rPr>
        <w:t xml:space="preserve"> tambi</w:t>
      </w:r>
      <w:r w:rsidR="005A7806" w:rsidRPr="002E471D">
        <w:rPr>
          <w:rFonts w:ascii="Arial" w:hAnsi="Arial" w:cs="Arial"/>
          <w:sz w:val="22"/>
          <w:szCs w:val="22"/>
          <w:lang w:val="es-ES"/>
        </w:rPr>
        <w:t>é</w:t>
      </w:r>
      <w:r w:rsidRPr="002E471D">
        <w:rPr>
          <w:rFonts w:ascii="Arial" w:hAnsi="Arial" w:cs="Arial"/>
          <w:sz w:val="22"/>
          <w:szCs w:val="22"/>
          <w:lang w:val="es-ES"/>
        </w:rPr>
        <w:t>n familiarizar</w:t>
      </w:r>
      <w:r w:rsidR="005A7806" w:rsidRPr="002E471D">
        <w:rPr>
          <w:rFonts w:ascii="Arial" w:hAnsi="Arial" w:cs="Arial"/>
          <w:sz w:val="22"/>
          <w:szCs w:val="22"/>
          <w:lang w:val="es-ES"/>
        </w:rPr>
        <w:t xml:space="preserve"> </w:t>
      </w:r>
      <w:r w:rsidRPr="002E471D">
        <w:rPr>
          <w:rFonts w:ascii="Arial" w:hAnsi="Arial" w:cs="Arial"/>
          <w:sz w:val="22"/>
          <w:szCs w:val="22"/>
          <w:lang w:val="es-ES"/>
        </w:rPr>
        <w:t xml:space="preserve">a los alumnos con la literatura reciente que utiliza estas herramientas. </w:t>
      </w:r>
    </w:p>
    <w:p w14:paraId="3725D902" w14:textId="2877B13E" w:rsidR="00CD7B5E" w:rsidRDefault="00CD7B5E" w:rsidP="00F125B7">
      <w:pPr>
        <w:ind w:left="709"/>
        <w:jc w:val="both"/>
        <w:rPr>
          <w:rFonts w:ascii="Arial" w:hAnsi="Arial" w:cs="Arial"/>
          <w:color w:val="E36C0A" w:themeColor="accent6" w:themeShade="BF"/>
          <w:sz w:val="22"/>
          <w:szCs w:val="22"/>
          <w:lang w:val="es-ES"/>
        </w:rPr>
      </w:pPr>
    </w:p>
    <w:p w14:paraId="12D767B3" w14:textId="77777777" w:rsidR="004B1ACE" w:rsidRPr="002E471D" w:rsidRDefault="004B1ACE" w:rsidP="00F125B7">
      <w:pPr>
        <w:ind w:left="709"/>
        <w:jc w:val="both"/>
        <w:rPr>
          <w:rFonts w:ascii="Arial" w:hAnsi="Arial" w:cs="Arial"/>
          <w:color w:val="E36C0A" w:themeColor="accent6" w:themeShade="BF"/>
          <w:sz w:val="22"/>
          <w:szCs w:val="22"/>
          <w:lang w:val="es-ES"/>
        </w:rPr>
      </w:pPr>
    </w:p>
    <w:p w14:paraId="5614E75A" w14:textId="3F12B18C" w:rsidR="00380130" w:rsidRPr="002E471D" w:rsidRDefault="00380130" w:rsidP="00380130">
      <w:pPr>
        <w:pStyle w:val="ListParagraph"/>
        <w:numPr>
          <w:ilvl w:val="0"/>
          <w:numId w:val="2"/>
        </w:numPr>
        <w:spacing w:line="276" w:lineRule="auto"/>
        <w:jc w:val="both"/>
        <w:rPr>
          <w:rFonts w:ascii="Arial" w:hAnsi="Arial" w:cs="Arial"/>
          <w:b/>
          <w:sz w:val="22"/>
          <w:szCs w:val="22"/>
          <w:lang w:val="es-ES"/>
        </w:rPr>
      </w:pPr>
      <w:r w:rsidRPr="002E471D">
        <w:rPr>
          <w:rFonts w:ascii="Arial" w:hAnsi="Arial" w:cs="Arial"/>
          <w:b/>
          <w:sz w:val="22"/>
          <w:szCs w:val="22"/>
          <w:lang w:val="es-ES"/>
        </w:rPr>
        <w:t>Organización del curso</w:t>
      </w:r>
    </w:p>
    <w:p w14:paraId="4B323029" w14:textId="77777777" w:rsidR="000B5701" w:rsidRPr="002E471D" w:rsidRDefault="000B5701" w:rsidP="000B5701">
      <w:pPr>
        <w:pStyle w:val="ListParagraph"/>
        <w:spacing w:line="276" w:lineRule="auto"/>
        <w:ind w:left="922"/>
        <w:jc w:val="both"/>
        <w:rPr>
          <w:rFonts w:ascii="Arial" w:hAnsi="Arial" w:cs="Arial"/>
          <w:b/>
          <w:sz w:val="22"/>
          <w:szCs w:val="22"/>
          <w:lang w:val="es-ES"/>
        </w:rPr>
      </w:pPr>
    </w:p>
    <w:p w14:paraId="4D189291" w14:textId="76974F34" w:rsidR="003A30F7" w:rsidRPr="002E471D" w:rsidRDefault="003A30F7" w:rsidP="003A30F7">
      <w:pPr>
        <w:ind w:left="709"/>
        <w:jc w:val="both"/>
        <w:rPr>
          <w:rFonts w:ascii="Arial" w:hAnsi="Arial" w:cs="Arial"/>
          <w:i/>
          <w:iCs/>
          <w:sz w:val="22"/>
          <w:szCs w:val="22"/>
          <w:vertAlign w:val="superscript"/>
          <w:lang w:val="es-ES"/>
        </w:rPr>
      </w:pPr>
      <w:r w:rsidRPr="002E471D">
        <w:rPr>
          <w:rFonts w:ascii="Arial" w:hAnsi="Arial" w:cs="Arial"/>
          <w:b/>
          <w:bCs/>
          <w:i/>
          <w:iCs/>
          <w:sz w:val="22"/>
          <w:szCs w:val="22"/>
          <w:lang w:val="es-ES"/>
        </w:rPr>
        <w:t>Temario</w:t>
      </w:r>
      <w:r w:rsidR="00935C2A" w:rsidRPr="002E471D">
        <w:rPr>
          <w:rFonts w:ascii="Arial" w:hAnsi="Arial" w:cs="Arial"/>
          <w:b/>
          <w:bCs/>
          <w:i/>
          <w:iCs/>
          <w:sz w:val="22"/>
          <w:szCs w:val="22"/>
          <w:lang w:val="es-ES"/>
        </w:rPr>
        <w:t xml:space="preserve"> </w:t>
      </w:r>
      <w:r w:rsidR="00935C2A" w:rsidRPr="002E471D">
        <w:rPr>
          <w:rFonts w:ascii="Arial" w:hAnsi="Arial" w:cs="Arial"/>
          <w:i/>
          <w:iCs/>
          <w:sz w:val="22"/>
          <w:szCs w:val="22"/>
          <w:lang w:val="es-ES"/>
        </w:rPr>
        <w:t>(sujeto a cambios)</w:t>
      </w:r>
    </w:p>
    <w:p w14:paraId="1CFA3207" w14:textId="77777777" w:rsidR="000B5701" w:rsidRPr="002E471D" w:rsidRDefault="000B5701" w:rsidP="003A30F7">
      <w:pPr>
        <w:ind w:left="709"/>
        <w:jc w:val="both"/>
        <w:rPr>
          <w:rFonts w:ascii="Arial" w:hAnsi="Arial" w:cs="Arial"/>
          <w:b/>
          <w:bCs/>
          <w:sz w:val="22"/>
          <w:szCs w:val="22"/>
          <w:vertAlign w:val="superscript"/>
          <w:lang w:val="es-ES"/>
        </w:rPr>
      </w:pPr>
    </w:p>
    <w:p w14:paraId="341E8FB8" w14:textId="0753EDB4" w:rsidR="003A30F7" w:rsidRPr="002E471D" w:rsidRDefault="003A30F7" w:rsidP="000B5701">
      <w:pPr>
        <w:pStyle w:val="ListParagraph"/>
        <w:numPr>
          <w:ilvl w:val="0"/>
          <w:numId w:val="15"/>
        </w:numPr>
        <w:jc w:val="both"/>
        <w:rPr>
          <w:rFonts w:ascii="Arial" w:hAnsi="Arial" w:cs="Arial"/>
          <w:sz w:val="22"/>
          <w:szCs w:val="22"/>
          <w:lang w:val="es-ES"/>
        </w:rPr>
      </w:pPr>
      <w:proofErr w:type="spellStart"/>
      <w:r w:rsidRPr="002E471D">
        <w:rPr>
          <w:rFonts w:ascii="Arial" w:hAnsi="Arial" w:cs="Arial"/>
          <w:sz w:val="22"/>
          <w:szCs w:val="22"/>
          <w:lang w:val="es-ES"/>
        </w:rPr>
        <w:t>Introduction</w:t>
      </w:r>
      <w:proofErr w:type="spellEnd"/>
      <w:r w:rsidRPr="002E471D">
        <w:rPr>
          <w:rFonts w:ascii="Arial" w:hAnsi="Arial" w:cs="Arial"/>
          <w:sz w:val="22"/>
          <w:szCs w:val="22"/>
          <w:lang w:val="es-ES"/>
        </w:rPr>
        <w:t xml:space="preserve"> to ML:</w:t>
      </w:r>
      <w:r w:rsidR="00D70F9D" w:rsidRPr="002E471D">
        <w:rPr>
          <w:rFonts w:ascii="Arial" w:hAnsi="Arial" w:cs="Arial"/>
          <w:sz w:val="22"/>
          <w:szCs w:val="22"/>
          <w:lang w:val="es-ES"/>
        </w:rPr>
        <w:t xml:space="preserve"> </w:t>
      </w:r>
      <w:proofErr w:type="spellStart"/>
      <w:r w:rsidRPr="002E471D">
        <w:rPr>
          <w:rFonts w:ascii="Arial" w:hAnsi="Arial" w:cs="Arial"/>
          <w:sz w:val="22"/>
          <w:szCs w:val="22"/>
          <w:lang w:val="es-ES"/>
        </w:rPr>
        <w:t>prediction</w:t>
      </w:r>
      <w:proofErr w:type="spellEnd"/>
      <w:r w:rsidRPr="002E471D">
        <w:rPr>
          <w:rFonts w:ascii="Arial" w:hAnsi="Arial" w:cs="Arial"/>
          <w:sz w:val="22"/>
          <w:szCs w:val="22"/>
          <w:lang w:val="es-ES"/>
        </w:rPr>
        <w:t xml:space="preserve"> and </w:t>
      </w:r>
      <w:proofErr w:type="spellStart"/>
      <w:r w:rsidRPr="002E471D">
        <w:rPr>
          <w:rFonts w:ascii="Arial" w:hAnsi="Arial" w:cs="Arial"/>
          <w:sz w:val="22"/>
          <w:szCs w:val="22"/>
          <w:lang w:val="es-ES"/>
        </w:rPr>
        <w:t>inference</w:t>
      </w:r>
      <w:proofErr w:type="spellEnd"/>
      <w:r w:rsidRPr="002E471D">
        <w:rPr>
          <w:rFonts w:ascii="Arial" w:hAnsi="Arial" w:cs="Arial"/>
          <w:sz w:val="22"/>
          <w:szCs w:val="22"/>
          <w:lang w:val="es-ES"/>
        </w:rPr>
        <w:t xml:space="preserve">. </w:t>
      </w:r>
      <w:proofErr w:type="spellStart"/>
      <w:r w:rsidRPr="002E471D">
        <w:rPr>
          <w:rFonts w:ascii="Arial" w:hAnsi="Arial" w:cs="Arial"/>
          <w:sz w:val="22"/>
          <w:szCs w:val="22"/>
          <w:lang w:val="es-ES"/>
        </w:rPr>
        <w:t>Supervised</w:t>
      </w:r>
      <w:proofErr w:type="spellEnd"/>
      <w:r w:rsidRPr="002E471D">
        <w:rPr>
          <w:rFonts w:ascii="Arial" w:hAnsi="Arial" w:cs="Arial"/>
          <w:sz w:val="22"/>
          <w:szCs w:val="22"/>
          <w:lang w:val="es-ES"/>
        </w:rPr>
        <w:t xml:space="preserve"> and </w:t>
      </w:r>
      <w:proofErr w:type="spellStart"/>
      <w:r w:rsidRPr="002E471D">
        <w:rPr>
          <w:rFonts w:ascii="Arial" w:hAnsi="Arial" w:cs="Arial"/>
          <w:sz w:val="22"/>
          <w:szCs w:val="22"/>
          <w:lang w:val="es-ES"/>
        </w:rPr>
        <w:t>unsupervised</w:t>
      </w:r>
      <w:proofErr w:type="spellEnd"/>
      <w:r w:rsidRPr="002E471D">
        <w:rPr>
          <w:rFonts w:ascii="Arial" w:hAnsi="Arial" w:cs="Arial"/>
          <w:sz w:val="22"/>
          <w:szCs w:val="22"/>
          <w:lang w:val="es-ES"/>
        </w:rPr>
        <w:t xml:space="preserve"> </w:t>
      </w:r>
      <w:proofErr w:type="spellStart"/>
      <w:r w:rsidRPr="002E471D">
        <w:rPr>
          <w:rFonts w:ascii="Arial" w:hAnsi="Arial" w:cs="Arial"/>
          <w:sz w:val="22"/>
          <w:szCs w:val="22"/>
          <w:lang w:val="es-ES"/>
        </w:rPr>
        <w:t>learning</w:t>
      </w:r>
      <w:proofErr w:type="spellEnd"/>
      <w:r w:rsidRPr="002E471D">
        <w:rPr>
          <w:rFonts w:ascii="Arial" w:hAnsi="Arial" w:cs="Arial"/>
          <w:sz w:val="22"/>
          <w:szCs w:val="22"/>
          <w:lang w:val="es-ES"/>
        </w:rPr>
        <w:t>. MCO</w:t>
      </w:r>
      <w:r w:rsidR="000B5701" w:rsidRPr="002E471D">
        <w:rPr>
          <w:rFonts w:ascii="Arial" w:hAnsi="Arial" w:cs="Arial"/>
          <w:sz w:val="22"/>
          <w:szCs w:val="22"/>
          <w:lang w:val="es-ES"/>
        </w:rPr>
        <w:t xml:space="preserve"> </w:t>
      </w:r>
      <w:proofErr w:type="spellStart"/>
      <w:r w:rsidRPr="002E471D">
        <w:rPr>
          <w:rFonts w:ascii="Arial" w:hAnsi="Arial" w:cs="Arial"/>
          <w:sz w:val="22"/>
          <w:szCs w:val="22"/>
          <w:lang w:val="es-ES"/>
        </w:rPr>
        <w:t>revision</w:t>
      </w:r>
      <w:proofErr w:type="spellEnd"/>
      <w:r w:rsidRPr="002E471D">
        <w:rPr>
          <w:rFonts w:ascii="Arial" w:hAnsi="Arial" w:cs="Arial"/>
          <w:sz w:val="22"/>
          <w:szCs w:val="22"/>
          <w:lang w:val="es-ES"/>
        </w:rPr>
        <w:t xml:space="preserve">. </w:t>
      </w:r>
      <w:proofErr w:type="spellStart"/>
      <w:r w:rsidRPr="002E471D">
        <w:rPr>
          <w:rFonts w:ascii="Arial" w:hAnsi="Arial" w:cs="Arial"/>
          <w:sz w:val="22"/>
          <w:szCs w:val="22"/>
          <w:lang w:val="es-ES"/>
        </w:rPr>
        <w:t>Goodness</w:t>
      </w:r>
      <w:proofErr w:type="spellEnd"/>
      <w:r w:rsidRPr="002E471D">
        <w:rPr>
          <w:rFonts w:ascii="Arial" w:hAnsi="Arial" w:cs="Arial"/>
          <w:sz w:val="22"/>
          <w:szCs w:val="22"/>
          <w:lang w:val="es-ES"/>
        </w:rPr>
        <w:t xml:space="preserve"> of </w:t>
      </w:r>
      <w:proofErr w:type="spellStart"/>
      <w:r w:rsidR="000B5701" w:rsidRPr="002E471D">
        <w:rPr>
          <w:rFonts w:ascii="Arial" w:hAnsi="Arial" w:cs="Arial"/>
          <w:sz w:val="22"/>
          <w:szCs w:val="22"/>
          <w:lang w:val="es-ES"/>
        </w:rPr>
        <w:t>fi</w:t>
      </w:r>
      <w:r w:rsidRPr="002E471D">
        <w:rPr>
          <w:rFonts w:ascii="Arial" w:hAnsi="Arial" w:cs="Arial"/>
          <w:sz w:val="22"/>
          <w:szCs w:val="22"/>
          <w:lang w:val="es-ES"/>
        </w:rPr>
        <w:t>t</w:t>
      </w:r>
      <w:proofErr w:type="spellEnd"/>
      <w:r w:rsidRPr="002E471D">
        <w:rPr>
          <w:rFonts w:ascii="Arial" w:hAnsi="Arial" w:cs="Arial"/>
          <w:sz w:val="22"/>
          <w:szCs w:val="22"/>
          <w:lang w:val="es-ES"/>
        </w:rPr>
        <w:t xml:space="preserve">. </w:t>
      </w:r>
      <w:proofErr w:type="spellStart"/>
      <w:r w:rsidRPr="002E471D">
        <w:rPr>
          <w:rFonts w:ascii="Arial" w:hAnsi="Arial" w:cs="Arial"/>
          <w:sz w:val="22"/>
          <w:szCs w:val="22"/>
          <w:lang w:val="es-ES"/>
        </w:rPr>
        <w:t>Introduction</w:t>
      </w:r>
      <w:proofErr w:type="spellEnd"/>
      <w:r w:rsidRPr="002E471D">
        <w:rPr>
          <w:rFonts w:ascii="Arial" w:hAnsi="Arial" w:cs="Arial"/>
          <w:sz w:val="22"/>
          <w:szCs w:val="22"/>
          <w:lang w:val="es-ES"/>
        </w:rPr>
        <w:t xml:space="preserve"> to R, </w:t>
      </w:r>
      <w:proofErr w:type="spellStart"/>
      <w:r w:rsidRPr="002E471D">
        <w:rPr>
          <w:rFonts w:ascii="Arial" w:hAnsi="Arial" w:cs="Arial"/>
          <w:sz w:val="22"/>
          <w:szCs w:val="22"/>
          <w:lang w:val="es-ES"/>
        </w:rPr>
        <w:t>Jupyter</w:t>
      </w:r>
      <w:proofErr w:type="spellEnd"/>
      <w:r w:rsidRPr="002E471D">
        <w:rPr>
          <w:rFonts w:ascii="Arial" w:hAnsi="Arial" w:cs="Arial"/>
          <w:sz w:val="22"/>
          <w:szCs w:val="22"/>
          <w:lang w:val="es-ES"/>
        </w:rPr>
        <w:t xml:space="preserve"> </w:t>
      </w:r>
      <w:proofErr w:type="spellStart"/>
      <w:r w:rsidRPr="002E471D">
        <w:rPr>
          <w:rFonts w:ascii="Arial" w:hAnsi="Arial" w:cs="Arial"/>
          <w:sz w:val="22"/>
          <w:szCs w:val="22"/>
          <w:lang w:val="es-ES"/>
        </w:rPr>
        <w:t>Lab</w:t>
      </w:r>
      <w:proofErr w:type="spellEnd"/>
      <w:r w:rsidRPr="002E471D">
        <w:rPr>
          <w:rFonts w:ascii="Arial" w:hAnsi="Arial" w:cs="Arial"/>
          <w:sz w:val="22"/>
          <w:szCs w:val="22"/>
          <w:lang w:val="es-ES"/>
        </w:rPr>
        <w:t xml:space="preserve">, </w:t>
      </w:r>
      <w:proofErr w:type="spellStart"/>
      <w:r w:rsidRPr="002E471D">
        <w:rPr>
          <w:rFonts w:ascii="Arial" w:hAnsi="Arial" w:cs="Arial"/>
          <w:sz w:val="22"/>
          <w:szCs w:val="22"/>
          <w:lang w:val="es-ES"/>
        </w:rPr>
        <w:t>Github</w:t>
      </w:r>
      <w:proofErr w:type="spellEnd"/>
      <w:r w:rsidRPr="002E471D">
        <w:rPr>
          <w:rFonts w:ascii="Arial" w:hAnsi="Arial" w:cs="Arial"/>
          <w:sz w:val="22"/>
          <w:szCs w:val="22"/>
          <w:lang w:val="es-ES"/>
        </w:rPr>
        <w:t>, and AWS</w:t>
      </w:r>
    </w:p>
    <w:p w14:paraId="0D470EF6" w14:textId="77777777" w:rsidR="000B5701" w:rsidRPr="002E471D" w:rsidRDefault="000B5701" w:rsidP="000B5701">
      <w:pPr>
        <w:ind w:left="709"/>
        <w:jc w:val="both"/>
        <w:rPr>
          <w:rFonts w:ascii="Arial" w:hAnsi="Arial" w:cs="Arial"/>
          <w:sz w:val="22"/>
          <w:szCs w:val="22"/>
          <w:lang w:val="es-ES"/>
        </w:rPr>
      </w:pPr>
    </w:p>
    <w:p w14:paraId="3A0F4EDA" w14:textId="0DD9E525" w:rsidR="003A30F7" w:rsidRPr="002E471D" w:rsidRDefault="003A30F7" w:rsidP="000B5701">
      <w:pPr>
        <w:pStyle w:val="ListParagraph"/>
        <w:numPr>
          <w:ilvl w:val="0"/>
          <w:numId w:val="15"/>
        </w:numPr>
        <w:jc w:val="both"/>
        <w:rPr>
          <w:rFonts w:ascii="Arial" w:hAnsi="Arial" w:cs="Arial"/>
          <w:sz w:val="22"/>
          <w:szCs w:val="22"/>
          <w:lang w:val="es-ES"/>
        </w:rPr>
      </w:pPr>
      <w:r w:rsidRPr="002E471D">
        <w:rPr>
          <w:rFonts w:ascii="Arial" w:hAnsi="Arial" w:cs="Arial"/>
          <w:sz w:val="22"/>
          <w:szCs w:val="22"/>
          <w:lang w:val="es-ES"/>
        </w:rPr>
        <w:lastRenderedPageBreak/>
        <w:t xml:space="preserve">New </w:t>
      </w:r>
      <w:proofErr w:type="spellStart"/>
      <w:r w:rsidRPr="002E471D">
        <w:rPr>
          <w:rFonts w:ascii="Arial" w:hAnsi="Arial" w:cs="Arial"/>
          <w:sz w:val="22"/>
          <w:szCs w:val="22"/>
          <w:lang w:val="es-ES"/>
        </w:rPr>
        <w:t>Economic</w:t>
      </w:r>
      <w:proofErr w:type="spellEnd"/>
      <w:r w:rsidRPr="002E471D">
        <w:rPr>
          <w:rFonts w:ascii="Arial" w:hAnsi="Arial" w:cs="Arial"/>
          <w:sz w:val="22"/>
          <w:szCs w:val="22"/>
          <w:lang w:val="es-ES"/>
        </w:rPr>
        <w:t xml:space="preserve"> </w:t>
      </w:r>
      <w:proofErr w:type="spellStart"/>
      <w:r w:rsidRPr="002E471D">
        <w:rPr>
          <w:rFonts w:ascii="Arial" w:hAnsi="Arial" w:cs="Arial"/>
          <w:sz w:val="22"/>
          <w:szCs w:val="22"/>
          <w:lang w:val="es-ES"/>
        </w:rPr>
        <w:t>Observation</w:t>
      </w:r>
      <w:proofErr w:type="spellEnd"/>
      <w:r w:rsidRPr="002E471D">
        <w:rPr>
          <w:rFonts w:ascii="Arial" w:hAnsi="Arial" w:cs="Arial"/>
          <w:sz w:val="22"/>
          <w:szCs w:val="22"/>
          <w:lang w:val="es-ES"/>
        </w:rPr>
        <w:t xml:space="preserve">. </w:t>
      </w:r>
      <w:proofErr w:type="spellStart"/>
      <w:r w:rsidRPr="002E471D">
        <w:rPr>
          <w:rFonts w:ascii="Arial" w:hAnsi="Arial" w:cs="Arial"/>
          <w:sz w:val="22"/>
          <w:szCs w:val="22"/>
          <w:lang w:val="es-ES"/>
        </w:rPr>
        <w:t>Search</w:t>
      </w:r>
      <w:proofErr w:type="spellEnd"/>
      <w:r w:rsidRPr="002E471D">
        <w:rPr>
          <w:rFonts w:ascii="Arial" w:hAnsi="Arial" w:cs="Arial"/>
          <w:sz w:val="22"/>
          <w:szCs w:val="22"/>
          <w:lang w:val="es-ES"/>
        </w:rPr>
        <w:t xml:space="preserve"> and </w:t>
      </w:r>
      <w:proofErr w:type="spellStart"/>
      <w:r w:rsidRPr="002E471D">
        <w:rPr>
          <w:rFonts w:ascii="Arial" w:hAnsi="Arial" w:cs="Arial"/>
          <w:sz w:val="22"/>
          <w:szCs w:val="22"/>
          <w:lang w:val="es-ES"/>
        </w:rPr>
        <w:t>computer-mediated</w:t>
      </w:r>
      <w:proofErr w:type="spellEnd"/>
      <w:r w:rsidRPr="002E471D">
        <w:rPr>
          <w:rFonts w:ascii="Arial" w:hAnsi="Arial" w:cs="Arial"/>
          <w:sz w:val="22"/>
          <w:szCs w:val="22"/>
          <w:lang w:val="es-ES"/>
        </w:rPr>
        <w:t xml:space="preserve"> </w:t>
      </w:r>
      <w:proofErr w:type="spellStart"/>
      <w:r w:rsidRPr="002E471D">
        <w:rPr>
          <w:rFonts w:ascii="Arial" w:hAnsi="Arial" w:cs="Arial"/>
          <w:sz w:val="22"/>
          <w:szCs w:val="22"/>
          <w:lang w:val="es-ES"/>
        </w:rPr>
        <w:t>behavior</w:t>
      </w:r>
      <w:proofErr w:type="spellEnd"/>
      <w:r w:rsidRPr="002E471D">
        <w:rPr>
          <w:rFonts w:ascii="Arial" w:hAnsi="Arial" w:cs="Arial"/>
          <w:sz w:val="22"/>
          <w:szCs w:val="22"/>
          <w:lang w:val="es-ES"/>
        </w:rPr>
        <w:t xml:space="preserve">. Text Data: </w:t>
      </w:r>
      <w:proofErr w:type="spellStart"/>
      <w:r w:rsidRPr="002E471D">
        <w:rPr>
          <w:rFonts w:ascii="Arial" w:hAnsi="Arial" w:cs="Arial"/>
          <w:sz w:val="22"/>
          <w:szCs w:val="22"/>
          <w:lang w:val="es-ES"/>
        </w:rPr>
        <w:t>news</w:t>
      </w:r>
      <w:proofErr w:type="spellEnd"/>
      <w:r w:rsidR="000B5701" w:rsidRPr="002E471D">
        <w:rPr>
          <w:rFonts w:ascii="Arial" w:hAnsi="Arial" w:cs="Arial"/>
          <w:sz w:val="22"/>
          <w:szCs w:val="22"/>
          <w:lang w:val="es-ES"/>
        </w:rPr>
        <w:t xml:space="preserve"> </w:t>
      </w:r>
      <w:r w:rsidRPr="002E471D">
        <w:rPr>
          <w:rFonts w:ascii="Arial" w:hAnsi="Arial" w:cs="Arial"/>
          <w:sz w:val="22"/>
          <w:szCs w:val="22"/>
          <w:lang w:val="es-ES"/>
        </w:rPr>
        <w:t xml:space="preserve">media and social media. </w:t>
      </w:r>
      <w:proofErr w:type="spellStart"/>
      <w:r w:rsidRPr="002E471D">
        <w:rPr>
          <w:rFonts w:ascii="Arial" w:hAnsi="Arial" w:cs="Arial"/>
          <w:sz w:val="22"/>
          <w:szCs w:val="22"/>
          <w:lang w:val="es-ES"/>
        </w:rPr>
        <w:t>Large</w:t>
      </w:r>
      <w:proofErr w:type="spellEnd"/>
      <w:r w:rsidRPr="002E471D">
        <w:rPr>
          <w:rFonts w:ascii="Arial" w:hAnsi="Arial" w:cs="Arial"/>
          <w:sz w:val="22"/>
          <w:szCs w:val="22"/>
          <w:lang w:val="es-ES"/>
        </w:rPr>
        <w:t xml:space="preserve"> N </w:t>
      </w:r>
      <w:proofErr w:type="spellStart"/>
      <w:r w:rsidRPr="002E471D">
        <w:rPr>
          <w:rFonts w:ascii="Arial" w:hAnsi="Arial" w:cs="Arial"/>
          <w:sz w:val="22"/>
          <w:szCs w:val="22"/>
          <w:lang w:val="es-ES"/>
        </w:rPr>
        <w:t>Problems</w:t>
      </w:r>
      <w:proofErr w:type="spellEnd"/>
      <w:r w:rsidRPr="002E471D">
        <w:rPr>
          <w:rFonts w:ascii="Arial" w:hAnsi="Arial" w:cs="Arial"/>
          <w:sz w:val="22"/>
          <w:szCs w:val="22"/>
          <w:lang w:val="es-ES"/>
        </w:rPr>
        <w:t xml:space="preserve">: compute and </w:t>
      </w:r>
      <w:proofErr w:type="spellStart"/>
      <w:r w:rsidRPr="002E471D">
        <w:rPr>
          <w:rFonts w:ascii="Arial" w:hAnsi="Arial" w:cs="Arial"/>
          <w:sz w:val="22"/>
          <w:szCs w:val="22"/>
          <w:lang w:val="es-ES"/>
        </w:rPr>
        <w:t>processing</w:t>
      </w:r>
      <w:proofErr w:type="spellEnd"/>
      <w:r w:rsidRPr="002E471D">
        <w:rPr>
          <w:rFonts w:ascii="Arial" w:hAnsi="Arial" w:cs="Arial"/>
          <w:sz w:val="22"/>
          <w:szCs w:val="22"/>
          <w:lang w:val="es-ES"/>
        </w:rPr>
        <w:t xml:space="preserve">. Web </w:t>
      </w:r>
      <w:proofErr w:type="spellStart"/>
      <w:r w:rsidRPr="002E471D">
        <w:rPr>
          <w:rFonts w:ascii="Arial" w:hAnsi="Arial" w:cs="Arial"/>
          <w:sz w:val="22"/>
          <w:szCs w:val="22"/>
          <w:lang w:val="es-ES"/>
        </w:rPr>
        <w:t>scrapers</w:t>
      </w:r>
      <w:proofErr w:type="spellEnd"/>
      <w:r w:rsidRPr="002E471D">
        <w:rPr>
          <w:rFonts w:ascii="Arial" w:hAnsi="Arial" w:cs="Arial"/>
          <w:sz w:val="22"/>
          <w:szCs w:val="22"/>
          <w:lang w:val="es-ES"/>
        </w:rPr>
        <w:t xml:space="preserve"> and</w:t>
      </w:r>
      <w:r w:rsidR="000B5701" w:rsidRPr="002E471D">
        <w:rPr>
          <w:rFonts w:ascii="Arial" w:hAnsi="Arial" w:cs="Arial"/>
          <w:sz w:val="22"/>
          <w:szCs w:val="22"/>
          <w:lang w:val="es-ES"/>
        </w:rPr>
        <w:t xml:space="preserve"> </w:t>
      </w:r>
      <w:proofErr w:type="spellStart"/>
      <w:r w:rsidRPr="002E471D">
        <w:rPr>
          <w:rFonts w:ascii="Arial" w:hAnsi="Arial" w:cs="Arial"/>
          <w:sz w:val="22"/>
          <w:szCs w:val="22"/>
          <w:lang w:val="es-ES"/>
        </w:rPr>
        <w:t>APIs</w:t>
      </w:r>
      <w:proofErr w:type="spellEnd"/>
      <w:r w:rsidRPr="002E471D">
        <w:rPr>
          <w:rFonts w:ascii="Arial" w:hAnsi="Arial" w:cs="Arial"/>
          <w:sz w:val="22"/>
          <w:szCs w:val="22"/>
          <w:lang w:val="es-ES"/>
        </w:rPr>
        <w:t>.</w:t>
      </w:r>
    </w:p>
    <w:p w14:paraId="25F046D3" w14:textId="77777777" w:rsidR="000B5701" w:rsidRPr="002E471D" w:rsidRDefault="000B5701" w:rsidP="000B5701">
      <w:pPr>
        <w:jc w:val="both"/>
        <w:rPr>
          <w:rFonts w:ascii="Arial" w:hAnsi="Arial" w:cs="Arial"/>
          <w:sz w:val="22"/>
          <w:szCs w:val="22"/>
          <w:lang w:val="es-ES"/>
        </w:rPr>
      </w:pPr>
    </w:p>
    <w:p w14:paraId="4E7D1622" w14:textId="0FC8181F" w:rsidR="003A30F7" w:rsidRPr="002E471D" w:rsidRDefault="003A30F7" w:rsidP="000B5701">
      <w:pPr>
        <w:pStyle w:val="ListParagraph"/>
        <w:numPr>
          <w:ilvl w:val="0"/>
          <w:numId w:val="15"/>
        </w:numPr>
        <w:jc w:val="both"/>
        <w:rPr>
          <w:rFonts w:ascii="Arial" w:hAnsi="Arial" w:cs="Arial"/>
          <w:sz w:val="22"/>
          <w:szCs w:val="22"/>
          <w:lang w:val="es-ES"/>
        </w:rPr>
      </w:pPr>
      <w:proofErr w:type="spellStart"/>
      <w:r w:rsidRPr="002E471D">
        <w:rPr>
          <w:rFonts w:ascii="Arial" w:hAnsi="Arial" w:cs="Arial"/>
          <w:sz w:val="22"/>
          <w:szCs w:val="22"/>
          <w:lang w:val="es-ES"/>
        </w:rPr>
        <w:t>Observing</w:t>
      </w:r>
      <w:proofErr w:type="spellEnd"/>
      <w:r w:rsidRPr="002E471D">
        <w:rPr>
          <w:rFonts w:ascii="Arial" w:hAnsi="Arial" w:cs="Arial"/>
          <w:sz w:val="22"/>
          <w:szCs w:val="22"/>
          <w:lang w:val="es-ES"/>
        </w:rPr>
        <w:t xml:space="preserve"> </w:t>
      </w:r>
      <w:proofErr w:type="spellStart"/>
      <w:r w:rsidRPr="002E471D">
        <w:rPr>
          <w:rFonts w:ascii="Arial" w:hAnsi="Arial" w:cs="Arial"/>
          <w:sz w:val="22"/>
          <w:szCs w:val="22"/>
          <w:lang w:val="es-ES"/>
        </w:rPr>
        <w:t>from</w:t>
      </w:r>
      <w:proofErr w:type="spellEnd"/>
      <w:r w:rsidRPr="002E471D">
        <w:rPr>
          <w:rFonts w:ascii="Arial" w:hAnsi="Arial" w:cs="Arial"/>
          <w:sz w:val="22"/>
          <w:szCs w:val="22"/>
          <w:lang w:val="es-ES"/>
        </w:rPr>
        <w:t xml:space="preserve"> </w:t>
      </w:r>
      <w:proofErr w:type="spellStart"/>
      <w:r w:rsidRPr="002E471D">
        <w:rPr>
          <w:rFonts w:ascii="Arial" w:hAnsi="Arial" w:cs="Arial"/>
          <w:sz w:val="22"/>
          <w:szCs w:val="22"/>
          <w:lang w:val="es-ES"/>
        </w:rPr>
        <w:t>above</w:t>
      </w:r>
      <w:proofErr w:type="spellEnd"/>
      <w:r w:rsidRPr="002E471D">
        <w:rPr>
          <w:rFonts w:ascii="Arial" w:hAnsi="Arial" w:cs="Arial"/>
          <w:sz w:val="22"/>
          <w:szCs w:val="22"/>
          <w:lang w:val="es-ES"/>
        </w:rPr>
        <w:t xml:space="preserve">: </w:t>
      </w:r>
      <w:proofErr w:type="spellStart"/>
      <w:r w:rsidRPr="002E471D">
        <w:rPr>
          <w:rFonts w:ascii="Arial" w:hAnsi="Arial" w:cs="Arial"/>
          <w:sz w:val="22"/>
          <w:szCs w:val="22"/>
          <w:lang w:val="es-ES"/>
        </w:rPr>
        <w:t>Introduction</w:t>
      </w:r>
      <w:proofErr w:type="spellEnd"/>
      <w:r w:rsidRPr="002E471D">
        <w:rPr>
          <w:rFonts w:ascii="Arial" w:hAnsi="Arial" w:cs="Arial"/>
          <w:sz w:val="22"/>
          <w:szCs w:val="22"/>
          <w:lang w:val="es-ES"/>
        </w:rPr>
        <w:t xml:space="preserve"> to </w:t>
      </w:r>
      <w:proofErr w:type="spellStart"/>
      <w:r w:rsidRPr="002E471D">
        <w:rPr>
          <w:rFonts w:ascii="Arial" w:hAnsi="Arial" w:cs="Arial"/>
          <w:sz w:val="22"/>
          <w:szCs w:val="22"/>
          <w:lang w:val="es-ES"/>
        </w:rPr>
        <w:t>spatial</w:t>
      </w:r>
      <w:proofErr w:type="spellEnd"/>
      <w:r w:rsidRPr="002E471D">
        <w:rPr>
          <w:rFonts w:ascii="Arial" w:hAnsi="Arial" w:cs="Arial"/>
          <w:sz w:val="22"/>
          <w:szCs w:val="22"/>
          <w:lang w:val="es-ES"/>
        </w:rPr>
        <w:t xml:space="preserve"> </w:t>
      </w:r>
      <w:proofErr w:type="spellStart"/>
      <w:r w:rsidRPr="002E471D">
        <w:rPr>
          <w:rFonts w:ascii="Arial" w:hAnsi="Arial" w:cs="Arial"/>
          <w:sz w:val="22"/>
          <w:szCs w:val="22"/>
          <w:lang w:val="es-ES"/>
        </w:rPr>
        <w:t>econometrics</w:t>
      </w:r>
      <w:proofErr w:type="spellEnd"/>
      <w:r w:rsidRPr="002E471D">
        <w:rPr>
          <w:rFonts w:ascii="Arial" w:hAnsi="Arial" w:cs="Arial"/>
          <w:sz w:val="22"/>
          <w:szCs w:val="22"/>
          <w:lang w:val="es-ES"/>
        </w:rPr>
        <w:t xml:space="preserve">. </w:t>
      </w:r>
      <w:proofErr w:type="spellStart"/>
      <w:r w:rsidRPr="002E471D">
        <w:rPr>
          <w:rFonts w:ascii="Arial" w:hAnsi="Arial" w:cs="Arial"/>
          <w:sz w:val="22"/>
          <w:szCs w:val="22"/>
          <w:lang w:val="es-ES"/>
        </w:rPr>
        <w:t>Modeling</w:t>
      </w:r>
      <w:proofErr w:type="spellEnd"/>
      <w:r w:rsidRPr="002E471D">
        <w:rPr>
          <w:rFonts w:ascii="Arial" w:hAnsi="Arial" w:cs="Arial"/>
          <w:sz w:val="22"/>
          <w:szCs w:val="22"/>
          <w:lang w:val="es-ES"/>
        </w:rPr>
        <w:t xml:space="preserve"> </w:t>
      </w:r>
      <w:proofErr w:type="spellStart"/>
      <w:r w:rsidRPr="002E471D">
        <w:rPr>
          <w:rFonts w:ascii="Arial" w:hAnsi="Arial" w:cs="Arial"/>
          <w:sz w:val="22"/>
          <w:szCs w:val="22"/>
          <w:lang w:val="es-ES"/>
        </w:rPr>
        <w:t>spatial</w:t>
      </w:r>
      <w:proofErr w:type="spellEnd"/>
      <w:r w:rsidRPr="002E471D">
        <w:rPr>
          <w:rFonts w:ascii="Arial" w:hAnsi="Arial" w:cs="Arial"/>
          <w:sz w:val="22"/>
          <w:szCs w:val="22"/>
          <w:lang w:val="es-ES"/>
        </w:rPr>
        <w:t xml:space="preserve"> </w:t>
      </w:r>
      <w:proofErr w:type="spellStart"/>
      <w:r w:rsidRPr="002E471D">
        <w:rPr>
          <w:rFonts w:ascii="Arial" w:hAnsi="Arial" w:cs="Arial"/>
          <w:sz w:val="22"/>
          <w:szCs w:val="22"/>
          <w:lang w:val="es-ES"/>
        </w:rPr>
        <w:t>dependence</w:t>
      </w:r>
      <w:proofErr w:type="spellEnd"/>
      <w:r w:rsidRPr="002E471D">
        <w:rPr>
          <w:rFonts w:ascii="Arial" w:hAnsi="Arial" w:cs="Arial"/>
          <w:sz w:val="22"/>
          <w:szCs w:val="22"/>
          <w:lang w:val="es-ES"/>
        </w:rPr>
        <w:t>.</w:t>
      </w:r>
      <w:r w:rsidR="000B5701" w:rsidRPr="002E471D">
        <w:rPr>
          <w:rFonts w:ascii="Arial" w:hAnsi="Arial" w:cs="Arial"/>
          <w:sz w:val="22"/>
          <w:szCs w:val="22"/>
          <w:lang w:val="es-ES"/>
        </w:rPr>
        <w:t xml:space="preserve"> </w:t>
      </w:r>
      <w:proofErr w:type="spellStart"/>
      <w:r w:rsidRPr="002E471D">
        <w:rPr>
          <w:rFonts w:ascii="Arial" w:hAnsi="Arial" w:cs="Arial"/>
          <w:sz w:val="22"/>
          <w:szCs w:val="22"/>
          <w:lang w:val="es-ES"/>
        </w:rPr>
        <w:t>Processing</w:t>
      </w:r>
      <w:proofErr w:type="spellEnd"/>
      <w:r w:rsidRPr="002E471D">
        <w:rPr>
          <w:rFonts w:ascii="Arial" w:hAnsi="Arial" w:cs="Arial"/>
          <w:sz w:val="22"/>
          <w:szCs w:val="22"/>
          <w:lang w:val="es-ES"/>
        </w:rPr>
        <w:t xml:space="preserve"> </w:t>
      </w:r>
      <w:proofErr w:type="spellStart"/>
      <w:r w:rsidRPr="002E471D">
        <w:rPr>
          <w:rFonts w:ascii="Arial" w:hAnsi="Arial" w:cs="Arial"/>
          <w:sz w:val="22"/>
          <w:szCs w:val="22"/>
          <w:lang w:val="es-ES"/>
        </w:rPr>
        <w:t>big</w:t>
      </w:r>
      <w:proofErr w:type="spellEnd"/>
      <w:r w:rsidRPr="002E471D">
        <w:rPr>
          <w:rFonts w:ascii="Arial" w:hAnsi="Arial" w:cs="Arial"/>
          <w:sz w:val="22"/>
          <w:szCs w:val="22"/>
          <w:lang w:val="es-ES"/>
        </w:rPr>
        <w:t xml:space="preserve"> </w:t>
      </w:r>
      <w:proofErr w:type="spellStart"/>
      <w:r w:rsidRPr="002E471D">
        <w:rPr>
          <w:rFonts w:ascii="Arial" w:hAnsi="Arial" w:cs="Arial"/>
          <w:sz w:val="22"/>
          <w:szCs w:val="22"/>
          <w:lang w:val="es-ES"/>
        </w:rPr>
        <w:t>spatial</w:t>
      </w:r>
      <w:proofErr w:type="spellEnd"/>
      <w:r w:rsidRPr="002E471D">
        <w:rPr>
          <w:rFonts w:ascii="Arial" w:hAnsi="Arial" w:cs="Arial"/>
          <w:sz w:val="22"/>
          <w:szCs w:val="22"/>
          <w:lang w:val="es-ES"/>
        </w:rPr>
        <w:t>/</w:t>
      </w:r>
      <w:proofErr w:type="spellStart"/>
      <w:r w:rsidRPr="002E471D">
        <w:rPr>
          <w:rFonts w:ascii="Arial" w:hAnsi="Arial" w:cs="Arial"/>
          <w:sz w:val="22"/>
          <w:szCs w:val="22"/>
          <w:lang w:val="es-ES"/>
        </w:rPr>
        <w:t>satellite</w:t>
      </w:r>
      <w:proofErr w:type="spellEnd"/>
      <w:r w:rsidRPr="002E471D">
        <w:rPr>
          <w:rFonts w:ascii="Arial" w:hAnsi="Arial" w:cs="Arial"/>
          <w:sz w:val="22"/>
          <w:szCs w:val="22"/>
          <w:lang w:val="es-ES"/>
        </w:rPr>
        <w:t xml:space="preserve"> data, </w:t>
      </w:r>
      <w:proofErr w:type="spellStart"/>
      <w:r w:rsidRPr="002E471D">
        <w:rPr>
          <w:rFonts w:ascii="Arial" w:hAnsi="Arial" w:cs="Arial"/>
          <w:sz w:val="22"/>
          <w:szCs w:val="22"/>
          <w:lang w:val="es-ES"/>
        </w:rPr>
        <w:t>raster</w:t>
      </w:r>
      <w:proofErr w:type="spellEnd"/>
      <w:r w:rsidRPr="002E471D">
        <w:rPr>
          <w:rFonts w:ascii="Arial" w:hAnsi="Arial" w:cs="Arial"/>
          <w:sz w:val="22"/>
          <w:szCs w:val="22"/>
          <w:lang w:val="es-ES"/>
        </w:rPr>
        <w:t xml:space="preserve"> data.</w:t>
      </w:r>
    </w:p>
    <w:p w14:paraId="1FE42E11" w14:textId="77777777" w:rsidR="000B5701" w:rsidRPr="002E471D" w:rsidRDefault="000B5701" w:rsidP="000B5701">
      <w:pPr>
        <w:jc w:val="both"/>
        <w:rPr>
          <w:rFonts w:ascii="Arial" w:hAnsi="Arial" w:cs="Arial"/>
          <w:sz w:val="22"/>
          <w:szCs w:val="22"/>
          <w:lang w:val="es-ES"/>
        </w:rPr>
      </w:pPr>
    </w:p>
    <w:p w14:paraId="004F3E94" w14:textId="782328D6" w:rsidR="003A30F7" w:rsidRPr="002E471D" w:rsidRDefault="003A30F7" w:rsidP="000B5701">
      <w:pPr>
        <w:pStyle w:val="ListParagraph"/>
        <w:numPr>
          <w:ilvl w:val="0"/>
          <w:numId w:val="15"/>
        </w:numPr>
        <w:jc w:val="both"/>
        <w:rPr>
          <w:rFonts w:ascii="Arial" w:hAnsi="Arial" w:cs="Arial"/>
          <w:sz w:val="22"/>
          <w:szCs w:val="22"/>
          <w:lang w:val="es-ES"/>
        </w:rPr>
      </w:pPr>
      <w:proofErr w:type="spellStart"/>
      <w:r w:rsidRPr="002E471D">
        <w:rPr>
          <w:rFonts w:ascii="Arial" w:hAnsi="Arial" w:cs="Arial"/>
          <w:sz w:val="22"/>
          <w:szCs w:val="22"/>
          <w:lang w:val="es-ES"/>
        </w:rPr>
        <w:t>Intro</w:t>
      </w:r>
      <w:proofErr w:type="spellEnd"/>
      <w:r w:rsidRPr="002E471D">
        <w:rPr>
          <w:rFonts w:ascii="Arial" w:hAnsi="Arial" w:cs="Arial"/>
          <w:sz w:val="22"/>
          <w:szCs w:val="22"/>
          <w:lang w:val="es-ES"/>
        </w:rPr>
        <w:t xml:space="preserve"> to non </w:t>
      </w:r>
      <w:proofErr w:type="spellStart"/>
      <w:r w:rsidRPr="002E471D">
        <w:rPr>
          <w:rFonts w:ascii="Arial" w:hAnsi="Arial" w:cs="Arial"/>
          <w:sz w:val="22"/>
          <w:szCs w:val="22"/>
          <w:lang w:val="es-ES"/>
        </w:rPr>
        <w:t>parametric</w:t>
      </w:r>
      <w:proofErr w:type="spellEnd"/>
      <w:r w:rsidRPr="002E471D">
        <w:rPr>
          <w:rFonts w:ascii="Arial" w:hAnsi="Arial" w:cs="Arial"/>
          <w:sz w:val="22"/>
          <w:szCs w:val="22"/>
          <w:lang w:val="es-ES"/>
        </w:rPr>
        <w:t xml:space="preserve"> </w:t>
      </w:r>
      <w:proofErr w:type="spellStart"/>
      <w:r w:rsidRPr="002E471D">
        <w:rPr>
          <w:rFonts w:ascii="Arial" w:hAnsi="Arial" w:cs="Arial"/>
          <w:sz w:val="22"/>
          <w:szCs w:val="22"/>
          <w:lang w:val="es-ES"/>
        </w:rPr>
        <w:t>econometrics</w:t>
      </w:r>
      <w:proofErr w:type="spellEnd"/>
      <w:r w:rsidRPr="002E471D">
        <w:rPr>
          <w:rFonts w:ascii="Arial" w:hAnsi="Arial" w:cs="Arial"/>
          <w:sz w:val="22"/>
          <w:szCs w:val="22"/>
          <w:lang w:val="es-ES"/>
        </w:rPr>
        <w:t xml:space="preserve">. </w:t>
      </w:r>
      <w:proofErr w:type="spellStart"/>
      <w:r w:rsidRPr="002E471D">
        <w:rPr>
          <w:rFonts w:ascii="Arial" w:hAnsi="Arial" w:cs="Arial"/>
          <w:sz w:val="22"/>
          <w:szCs w:val="22"/>
          <w:lang w:val="es-ES"/>
        </w:rPr>
        <w:t>Kernels</w:t>
      </w:r>
      <w:proofErr w:type="spellEnd"/>
      <w:r w:rsidRPr="002E471D">
        <w:rPr>
          <w:rFonts w:ascii="Arial" w:hAnsi="Arial" w:cs="Arial"/>
          <w:sz w:val="22"/>
          <w:szCs w:val="22"/>
          <w:lang w:val="es-ES"/>
        </w:rPr>
        <w:t xml:space="preserve">, </w:t>
      </w:r>
      <w:proofErr w:type="spellStart"/>
      <w:r w:rsidRPr="002E471D">
        <w:rPr>
          <w:rFonts w:ascii="Arial" w:hAnsi="Arial" w:cs="Arial"/>
          <w:sz w:val="22"/>
          <w:szCs w:val="22"/>
          <w:lang w:val="es-ES"/>
        </w:rPr>
        <w:t>densities</w:t>
      </w:r>
      <w:proofErr w:type="spellEnd"/>
      <w:r w:rsidRPr="002E471D">
        <w:rPr>
          <w:rFonts w:ascii="Arial" w:hAnsi="Arial" w:cs="Arial"/>
          <w:sz w:val="22"/>
          <w:szCs w:val="22"/>
          <w:lang w:val="es-ES"/>
        </w:rPr>
        <w:t xml:space="preserve">, and non </w:t>
      </w:r>
      <w:proofErr w:type="spellStart"/>
      <w:r w:rsidRPr="002E471D">
        <w:rPr>
          <w:rFonts w:ascii="Arial" w:hAnsi="Arial" w:cs="Arial"/>
          <w:sz w:val="22"/>
          <w:szCs w:val="22"/>
          <w:lang w:val="es-ES"/>
        </w:rPr>
        <w:t>parametric</w:t>
      </w:r>
      <w:proofErr w:type="spellEnd"/>
      <w:r w:rsidRPr="002E471D">
        <w:rPr>
          <w:rFonts w:ascii="Arial" w:hAnsi="Arial" w:cs="Arial"/>
          <w:sz w:val="22"/>
          <w:szCs w:val="22"/>
          <w:lang w:val="es-ES"/>
        </w:rPr>
        <w:t xml:space="preserve"> </w:t>
      </w:r>
      <w:proofErr w:type="spellStart"/>
      <w:r w:rsidRPr="002E471D">
        <w:rPr>
          <w:rFonts w:ascii="Arial" w:hAnsi="Arial" w:cs="Arial"/>
          <w:sz w:val="22"/>
          <w:szCs w:val="22"/>
          <w:lang w:val="es-ES"/>
        </w:rPr>
        <w:t>regressions</w:t>
      </w:r>
      <w:proofErr w:type="spellEnd"/>
      <w:r w:rsidRPr="002E471D">
        <w:rPr>
          <w:rFonts w:ascii="Arial" w:hAnsi="Arial" w:cs="Arial"/>
          <w:sz w:val="22"/>
          <w:szCs w:val="22"/>
          <w:lang w:val="es-ES"/>
        </w:rPr>
        <w:t>.</w:t>
      </w:r>
      <w:r w:rsidR="000B5701" w:rsidRPr="002E471D">
        <w:rPr>
          <w:rFonts w:ascii="Arial" w:hAnsi="Arial" w:cs="Arial"/>
          <w:sz w:val="22"/>
          <w:szCs w:val="22"/>
          <w:lang w:val="es-ES"/>
        </w:rPr>
        <w:t xml:space="preserve"> </w:t>
      </w:r>
      <w:proofErr w:type="spellStart"/>
      <w:r w:rsidRPr="002E471D">
        <w:rPr>
          <w:rFonts w:ascii="Arial" w:hAnsi="Arial" w:cs="Arial"/>
          <w:sz w:val="22"/>
          <w:szCs w:val="22"/>
          <w:lang w:val="es-ES"/>
        </w:rPr>
        <w:t>The</w:t>
      </w:r>
      <w:proofErr w:type="spellEnd"/>
      <w:r w:rsidRPr="002E471D">
        <w:rPr>
          <w:rFonts w:ascii="Arial" w:hAnsi="Arial" w:cs="Arial"/>
          <w:sz w:val="22"/>
          <w:szCs w:val="22"/>
          <w:lang w:val="es-ES"/>
        </w:rPr>
        <w:t xml:space="preserve"> curse of </w:t>
      </w:r>
      <w:proofErr w:type="spellStart"/>
      <w:r w:rsidRPr="002E471D">
        <w:rPr>
          <w:rFonts w:ascii="Arial" w:hAnsi="Arial" w:cs="Arial"/>
          <w:sz w:val="22"/>
          <w:szCs w:val="22"/>
          <w:lang w:val="es-ES"/>
        </w:rPr>
        <w:t>dimensionality</w:t>
      </w:r>
      <w:proofErr w:type="spellEnd"/>
      <w:r w:rsidRPr="002E471D">
        <w:rPr>
          <w:rFonts w:ascii="Arial" w:hAnsi="Arial" w:cs="Arial"/>
          <w:sz w:val="22"/>
          <w:szCs w:val="22"/>
          <w:lang w:val="es-ES"/>
        </w:rPr>
        <w:t>.</w:t>
      </w:r>
    </w:p>
    <w:p w14:paraId="4D274F89" w14:textId="77777777" w:rsidR="000B5701" w:rsidRPr="002E471D" w:rsidRDefault="000B5701" w:rsidP="000B5701">
      <w:pPr>
        <w:jc w:val="both"/>
        <w:rPr>
          <w:rFonts w:ascii="Arial" w:hAnsi="Arial" w:cs="Arial"/>
          <w:sz w:val="22"/>
          <w:szCs w:val="22"/>
          <w:lang w:val="es-ES"/>
        </w:rPr>
      </w:pPr>
    </w:p>
    <w:p w14:paraId="7B20599A" w14:textId="0E9CE56F" w:rsidR="003A30F7" w:rsidRPr="002E471D" w:rsidRDefault="003A30F7" w:rsidP="000B5701">
      <w:pPr>
        <w:pStyle w:val="ListParagraph"/>
        <w:numPr>
          <w:ilvl w:val="0"/>
          <w:numId w:val="15"/>
        </w:numPr>
        <w:jc w:val="both"/>
        <w:rPr>
          <w:rFonts w:ascii="Arial" w:hAnsi="Arial" w:cs="Arial"/>
          <w:sz w:val="22"/>
          <w:szCs w:val="22"/>
          <w:lang w:val="es-ES"/>
        </w:rPr>
      </w:pPr>
      <w:proofErr w:type="spellStart"/>
      <w:r w:rsidRPr="002E471D">
        <w:rPr>
          <w:rFonts w:ascii="Arial" w:hAnsi="Arial" w:cs="Arial"/>
          <w:sz w:val="22"/>
          <w:szCs w:val="22"/>
          <w:lang w:val="es-ES"/>
        </w:rPr>
        <w:t>Classi</w:t>
      </w:r>
      <w:r w:rsidR="000B5701" w:rsidRPr="002E471D">
        <w:rPr>
          <w:rFonts w:ascii="Arial" w:hAnsi="Arial" w:cs="Arial"/>
          <w:sz w:val="22"/>
          <w:szCs w:val="22"/>
          <w:lang w:val="es-ES"/>
        </w:rPr>
        <w:t>fi</w:t>
      </w:r>
      <w:r w:rsidRPr="002E471D">
        <w:rPr>
          <w:rFonts w:ascii="Arial" w:hAnsi="Arial" w:cs="Arial"/>
          <w:sz w:val="22"/>
          <w:szCs w:val="22"/>
          <w:lang w:val="es-ES"/>
        </w:rPr>
        <w:t>cation</w:t>
      </w:r>
      <w:proofErr w:type="spellEnd"/>
      <w:r w:rsidRPr="002E471D">
        <w:rPr>
          <w:rFonts w:ascii="Arial" w:hAnsi="Arial" w:cs="Arial"/>
          <w:sz w:val="22"/>
          <w:szCs w:val="22"/>
          <w:lang w:val="es-ES"/>
        </w:rPr>
        <w:t xml:space="preserve">: </w:t>
      </w:r>
      <w:proofErr w:type="spellStart"/>
      <w:r w:rsidRPr="002E471D">
        <w:rPr>
          <w:rFonts w:ascii="Arial" w:hAnsi="Arial" w:cs="Arial"/>
          <w:sz w:val="22"/>
          <w:szCs w:val="22"/>
          <w:lang w:val="es-ES"/>
        </w:rPr>
        <w:t>Bayes</w:t>
      </w:r>
      <w:proofErr w:type="spellEnd"/>
      <w:r w:rsidRPr="002E471D">
        <w:rPr>
          <w:rFonts w:ascii="Arial" w:hAnsi="Arial" w:cs="Arial"/>
          <w:sz w:val="22"/>
          <w:szCs w:val="22"/>
          <w:lang w:val="es-ES"/>
        </w:rPr>
        <w:t xml:space="preserve"> </w:t>
      </w:r>
      <w:proofErr w:type="spellStart"/>
      <w:r w:rsidRPr="002E471D">
        <w:rPr>
          <w:rFonts w:ascii="Arial" w:hAnsi="Arial" w:cs="Arial"/>
          <w:sz w:val="22"/>
          <w:szCs w:val="22"/>
          <w:lang w:val="es-ES"/>
        </w:rPr>
        <w:t>Risk</w:t>
      </w:r>
      <w:proofErr w:type="spellEnd"/>
      <w:r w:rsidRPr="002E471D">
        <w:rPr>
          <w:rFonts w:ascii="Arial" w:hAnsi="Arial" w:cs="Arial"/>
          <w:sz w:val="22"/>
          <w:szCs w:val="22"/>
          <w:lang w:val="es-ES"/>
        </w:rPr>
        <w:t xml:space="preserve">, </w:t>
      </w:r>
      <w:proofErr w:type="spellStart"/>
      <w:r w:rsidRPr="002E471D">
        <w:rPr>
          <w:rFonts w:ascii="Arial" w:hAnsi="Arial" w:cs="Arial"/>
          <w:sz w:val="22"/>
          <w:szCs w:val="22"/>
          <w:lang w:val="es-ES"/>
        </w:rPr>
        <w:t>Logit</w:t>
      </w:r>
      <w:proofErr w:type="spellEnd"/>
      <w:r w:rsidRPr="002E471D">
        <w:rPr>
          <w:rFonts w:ascii="Arial" w:hAnsi="Arial" w:cs="Arial"/>
          <w:sz w:val="22"/>
          <w:szCs w:val="22"/>
          <w:lang w:val="es-ES"/>
        </w:rPr>
        <w:t xml:space="preserve"> </w:t>
      </w:r>
      <w:proofErr w:type="spellStart"/>
      <w:r w:rsidRPr="002E471D">
        <w:rPr>
          <w:rFonts w:ascii="Arial" w:hAnsi="Arial" w:cs="Arial"/>
          <w:sz w:val="22"/>
          <w:szCs w:val="22"/>
          <w:lang w:val="es-ES"/>
        </w:rPr>
        <w:t>Models</w:t>
      </w:r>
      <w:proofErr w:type="spellEnd"/>
      <w:r w:rsidRPr="002E471D">
        <w:rPr>
          <w:rFonts w:ascii="Arial" w:hAnsi="Arial" w:cs="Arial"/>
          <w:sz w:val="22"/>
          <w:szCs w:val="22"/>
          <w:lang w:val="es-ES"/>
        </w:rPr>
        <w:t xml:space="preserve">, ROC </w:t>
      </w:r>
      <w:proofErr w:type="spellStart"/>
      <w:r w:rsidRPr="002E471D">
        <w:rPr>
          <w:rFonts w:ascii="Arial" w:hAnsi="Arial" w:cs="Arial"/>
          <w:sz w:val="22"/>
          <w:szCs w:val="22"/>
          <w:lang w:val="es-ES"/>
        </w:rPr>
        <w:t>analysis</w:t>
      </w:r>
      <w:proofErr w:type="spellEnd"/>
      <w:r w:rsidRPr="002E471D">
        <w:rPr>
          <w:rFonts w:ascii="Arial" w:hAnsi="Arial" w:cs="Arial"/>
          <w:sz w:val="22"/>
          <w:szCs w:val="22"/>
          <w:lang w:val="es-ES"/>
        </w:rPr>
        <w:t>.</w:t>
      </w:r>
    </w:p>
    <w:p w14:paraId="4BA4DC1B" w14:textId="77777777" w:rsidR="000B5701" w:rsidRPr="002E471D" w:rsidRDefault="000B5701" w:rsidP="000B5701">
      <w:pPr>
        <w:jc w:val="both"/>
        <w:rPr>
          <w:rFonts w:ascii="Arial" w:hAnsi="Arial" w:cs="Arial"/>
          <w:sz w:val="22"/>
          <w:szCs w:val="22"/>
          <w:lang w:val="es-ES"/>
        </w:rPr>
      </w:pPr>
    </w:p>
    <w:p w14:paraId="45B128D7" w14:textId="0ADFEA61" w:rsidR="003A30F7" w:rsidRPr="002E471D" w:rsidRDefault="003A30F7" w:rsidP="000B5701">
      <w:pPr>
        <w:pStyle w:val="ListParagraph"/>
        <w:numPr>
          <w:ilvl w:val="0"/>
          <w:numId w:val="15"/>
        </w:numPr>
        <w:jc w:val="both"/>
        <w:rPr>
          <w:rFonts w:ascii="Arial" w:hAnsi="Arial" w:cs="Arial"/>
          <w:sz w:val="22"/>
          <w:szCs w:val="22"/>
          <w:lang w:val="es-ES"/>
        </w:rPr>
      </w:pPr>
      <w:r w:rsidRPr="002E471D">
        <w:rPr>
          <w:rFonts w:ascii="Arial" w:hAnsi="Arial" w:cs="Arial"/>
          <w:sz w:val="22"/>
          <w:szCs w:val="22"/>
          <w:lang w:val="es-ES"/>
        </w:rPr>
        <w:t xml:space="preserve">Non lineal </w:t>
      </w:r>
      <w:proofErr w:type="spellStart"/>
      <w:r w:rsidRPr="002E471D">
        <w:rPr>
          <w:rFonts w:ascii="Arial" w:hAnsi="Arial" w:cs="Arial"/>
          <w:sz w:val="22"/>
          <w:szCs w:val="22"/>
          <w:lang w:val="es-ES"/>
        </w:rPr>
        <w:t>methods</w:t>
      </w:r>
      <w:proofErr w:type="spellEnd"/>
      <w:r w:rsidRPr="002E471D">
        <w:rPr>
          <w:rFonts w:ascii="Arial" w:hAnsi="Arial" w:cs="Arial"/>
          <w:sz w:val="22"/>
          <w:szCs w:val="22"/>
          <w:lang w:val="es-ES"/>
        </w:rPr>
        <w:t xml:space="preserve">: </w:t>
      </w:r>
      <w:proofErr w:type="spellStart"/>
      <w:proofErr w:type="gramStart"/>
      <w:r w:rsidRPr="002E471D">
        <w:rPr>
          <w:rFonts w:ascii="Arial" w:hAnsi="Arial" w:cs="Arial"/>
          <w:sz w:val="22"/>
          <w:szCs w:val="22"/>
          <w:lang w:val="es-ES"/>
        </w:rPr>
        <w:t>Clusters</w:t>
      </w:r>
      <w:proofErr w:type="spellEnd"/>
      <w:proofErr w:type="gramEnd"/>
      <w:r w:rsidRPr="002E471D">
        <w:rPr>
          <w:rFonts w:ascii="Arial" w:hAnsi="Arial" w:cs="Arial"/>
          <w:sz w:val="22"/>
          <w:szCs w:val="22"/>
          <w:lang w:val="es-ES"/>
        </w:rPr>
        <w:t>, PCA, K-</w:t>
      </w:r>
      <w:proofErr w:type="spellStart"/>
      <w:r w:rsidRPr="002E471D">
        <w:rPr>
          <w:rFonts w:ascii="Arial" w:hAnsi="Arial" w:cs="Arial"/>
          <w:sz w:val="22"/>
          <w:szCs w:val="22"/>
          <w:lang w:val="es-ES"/>
        </w:rPr>
        <w:t>means</w:t>
      </w:r>
      <w:proofErr w:type="spellEnd"/>
      <w:r w:rsidRPr="002E471D">
        <w:rPr>
          <w:rFonts w:ascii="Arial" w:hAnsi="Arial" w:cs="Arial"/>
          <w:sz w:val="22"/>
          <w:szCs w:val="22"/>
          <w:lang w:val="es-ES"/>
        </w:rPr>
        <w:t xml:space="preserve">, </w:t>
      </w:r>
      <w:proofErr w:type="spellStart"/>
      <w:r w:rsidRPr="002E471D">
        <w:rPr>
          <w:rFonts w:ascii="Arial" w:hAnsi="Arial" w:cs="Arial"/>
          <w:sz w:val="22"/>
          <w:szCs w:val="22"/>
          <w:lang w:val="es-ES"/>
        </w:rPr>
        <w:t>Tress</w:t>
      </w:r>
      <w:proofErr w:type="spellEnd"/>
      <w:r w:rsidRPr="002E471D">
        <w:rPr>
          <w:rFonts w:ascii="Arial" w:hAnsi="Arial" w:cs="Arial"/>
          <w:sz w:val="22"/>
          <w:szCs w:val="22"/>
          <w:lang w:val="es-ES"/>
        </w:rPr>
        <w:t xml:space="preserve">, </w:t>
      </w:r>
      <w:proofErr w:type="spellStart"/>
      <w:r w:rsidRPr="002E471D">
        <w:rPr>
          <w:rFonts w:ascii="Arial" w:hAnsi="Arial" w:cs="Arial"/>
          <w:sz w:val="22"/>
          <w:szCs w:val="22"/>
          <w:lang w:val="es-ES"/>
        </w:rPr>
        <w:t>Boosting</w:t>
      </w:r>
      <w:proofErr w:type="spellEnd"/>
      <w:r w:rsidRPr="002E471D">
        <w:rPr>
          <w:rFonts w:ascii="Arial" w:hAnsi="Arial" w:cs="Arial"/>
          <w:sz w:val="22"/>
          <w:szCs w:val="22"/>
          <w:lang w:val="es-ES"/>
        </w:rPr>
        <w:t xml:space="preserve"> and</w:t>
      </w:r>
      <w:r w:rsidR="000B5701" w:rsidRPr="002E471D">
        <w:rPr>
          <w:rFonts w:ascii="Arial" w:hAnsi="Arial" w:cs="Arial"/>
          <w:sz w:val="22"/>
          <w:szCs w:val="22"/>
          <w:lang w:val="es-ES"/>
        </w:rPr>
        <w:t xml:space="preserve"> </w:t>
      </w:r>
      <w:proofErr w:type="spellStart"/>
      <w:r w:rsidRPr="002E471D">
        <w:rPr>
          <w:rFonts w:ascii="Arial" w:hAnsi="Arial" w:cs="Arial"/>
          <w:sz w:val="22"/>
          <w:szCs w:val="22"/>
          <w:lang w:val="es-ES"/>
        </w:rPr>
        <w:t>Random</w:t>
      </w:r>
      <w:proofErr w:type="spellEnd"/>
      <w:r w:rsidRPr="002E471D">
        <w:rPr>
          <w:rFonts w:ascii="Arial" w:hAnsi="Arial" w:cs="Arial"/>
          <w:sz w:val="22"/>
          <w:szCs w:val="22"/>
          <w:lang w:val="es-ES"/>
        </w:rPr>
        <w:t xml:space="preserve"> </w:t>
      </w:r>
      <w:proofErr w:type="spellStart"/>
      <w:r w:rsidRPr="002E471D">
        <w:rPr>
          <w:rFonts w:ascii="Arial" w:hAnsi="Arial" w:cs="Arial"/>
          <w:sz w:val="22"/>
          <w:szCs w:val="22"/>
          <w:lang w:val="es-ES"/>
        </w:rPr>
        <w:t>Forests</w:t>
      </w:r>
      <w:proofErr w:type="spellEnd"/>
      <w:r w:rsidRPr="002E471D">
        <w:rPr>
          <w:rFonts w:ascii="Arial" w:hAnsi="Arial" w:cs="Arial"/>
          <w:sz w:val="22"/>
          <w:szCs w:val="22"/>
          <w:lang w:val="es-ES"/>
        </w:rPr>
        <w:t xml:space="preserve">, </w:t>
      </w:r>
      <w:proofErr w:type="spellStart"/>
      <w:r w:rsidRPr="002E471D">
        <w:rPr>
          <w:rFonts w:ascii="Arial" w:hAnsi="Arial" w:cs="Arial"/>
          <w:sz w:val="22"/>
          <w:szCs w:val="22"/>
          <w:lang w:val="es-ES"/>
        </w:rPr>
        <w:t>Support</w:t>
      </w:r>
      <w:proofErr w:type="spellEnd"/>
      <w:r w:rsidR="000B5701" w:rsidRPr="002E471D">
        <w:rPr>
          <w:rFonts w:ascii="Arial" w:hAnsi="Arial" w:cs="Arial"/>
          <w:sz w:val="22"/>
          <w:szCs w:val="22"/>
          <w:lang w:val="es-ES"/>
        </w:rPr>
        <w:t xml:space="preserve"> </w:t>
      </w:r>
      <w:r w:rsidRPr="002E471D">
        <w:rPr>
          <w:rFonts w:ascii="Arial" w:hAnsi="Arial" w:cs="Arial"/>
          <w:sz w:val="22"/>
          <w:szCs w:val="22"/>
          <w:lang w:val="es-ES"/>
        </w:rPr>
        <w:t>vector machines.</w:t>
      </w:r>
    </w:p>
    <w:p w14:paraId="65B9257C" w14:textId="77777777" w:rsidR="000B5701" w:rsidRPr="002E471D" w:rsidRDefault="000B5701" w:rsidP="000B5701">
      <w:pPr>
        <w:jc w:val="both"/>
        <w:rPr>
          <w:rFonts w:ascii="Arial" w:hAnsi="Arial" w:cs="Arial"/>
          <w:sz w:val="22"/>
          <w:szCs w:val="22"/>
          <w:lang w:val="es-ES"/>
        </w:rPr>
      </w:pPr>
    </w:p>
    <w:p w14:paraId="506B1A47" w14:textId="7F0E7C6F" w:rsidR="009B02D9" w:rsidRPr="002E471D" w:rsidRDefault="003A30F7" w:rsidP="000B5701">
      <w:pPr>
        <w:ind w:left="709"/>
        <w:jc w:val="both"/>
        <w:rPr>
          <w:rFonts w:ascii="Arial" w:hAnsi="Arial" w:cs="Arial"/>
          <w:color w:val="365F91" w:themeColor="accent1" w:themeShade="BF"/>
          <w:sz w:val="22"/>
          <w:szCs w:val="22"/>
          <w:lang w:val="es-ES"/>
        </w:rPr>
      </w:pPr>
      <w:r w:rsidRPr="002E471D">
        <w:rPr>
          <w:rFonts w:ascii="Arial" w:hAnsi="Arial" w:cs="Arial"/>
          <w:sz w:val="22"/>
          <w:szCs w:val="22"/>
          <w:lang w:val="es-ES"/>
        </w:rPr>
        <w:t xml:space="preserve">7. </w:t>
      </w:r>
      <w:proofErr w:type="spellStart"/>
      <w:r w:rsidRPr="002E471D">
        <w:rPr>
          <w:rFonts w:ascii="Arial" w:hAnsi="Arial" w:cs="Arial"/>
          <w:sz w:val="22"/>
          <w:szCs w:val="22"/>
          <w:lang w:val="es-ES"/>
        </w:rPr>
        <w:t>Bonus</w:t>
      </w:r>
      <w:proofErr w:type="spellEnd"/>
      <w:r w:rsidRPr="002E471D">
        <w:rPr>
          <w:rFonts w:ascii="Arial" w:hAnsi="Arial" w:cs="Arial"/>
          <w:sz w:val="22"/>
          <w:szCs w:val="22"/>
          <w:lang w:val="es-ES"/>
        </w:rPr>
        <w:t xml:space="preserve"> </w:t>
      </w:r>
      <w:proofErr w:type="spellStart"/>
      <w:r w:rsidRPr="002E471D">
        <w:rPr>
          <w:rFonts w:ascii="Arial" w:hAnsi="Arial" w:cs="Arial"/>
          <w:sz w:val="22"/>
          <w:szCs w:val="22"/>
          <w:lang w:val="es-ES"/>
        </w:rPr>
        <w:t>Track</w:t>
      </w:r>
      <w:proofErr w:type="spellEnd"/>
      <w:r w:rsidRPr="002E471D">
        <w:rPr>
          <w:rFonts w:ascii="Arial" w:hAnsi="Arial" w:cs="Arial"/>
          <w:sz w:val="22"/>
          <w:szCs w:val="22"/>
          <w:lang w:val="es-ES"/>
        </w:rPr>
        <w:t xml:space="preserve">: Machine </w:t>
      </w:r>
      <w:proofErr w:type="spellStart"/>
      <w:r w:rsidRPr="002E471D">
        <w:rPr>
          <w:rFonts w:ascii="Arial" w:hAnsi="Arial" w:cs="Arial"/>
          <w:sz w:val="22"/>
          <w:szCs w:val="22"/>
          <w:lang w:val="es-ES"/>
        </w:rPr>
        <w:t>Learning</w:t>
      </w:r>
      <w:proofErr w:type="spellEnd"/>
      <w:r w:rsidRPr="002E471D">
        <w:rPr>
          <w:rFonts w:ascii="Arial" w:hAnsi="Arial" w:cs="Arial"/>
          <w:sz w:val="22"/>
          <w:szCs w:val="22"/>
          <w:lang w:val="es-ES"/>
        </w:rPr>
        <w:t xml:space="preserve"> </w:t>
      </w:r>
      <w:proofErr w:type="spellStart"/>
      <w:r w:rsidRPr="002E471D">
        <w:rPr>
          <w:rFonts w:ascii="Arial" w:hAnsi="Arial" w:cs="Arial"/>
          <w:sz w:val="22"/>
          <w:szCs w:val="22"/>
          <w:lang w:val="es-ES"/>
        </w:rPr>
        <w:t>for</w:t>
      </w:r>
      <w:proofErr w:type="spellEnd"/>
      <w:r w:rsidRPr="002E471D">
        <w:rPr>
          <w:rFonts w:ascii="Arial" w:hAnsi="Arial" w:cs="Arial"/>
          <w:sz w:val="22"/>
          <w:szCs w:val="22"/>
          <w:lang w:val="es-ES"/>
        </w:rPr>
        <w:t xml:space="preserve"> Causal </w:t>
      </w:r>
      <w:proofErr w:type="spellStart"/>
      <w:r w:rsidRPr="002E471D">
        <w:rPr>
          <w:rFonts w:ascii="Arial" w:hAnsi="Arial" w:cs="Arial"/>
          <w:sz w:val="22"/>
          <w:szCs w:val="22"/>
          <w:lang w:val="es-ES"/>
        </w:rPr>
        <w:t>Inference</w:t>
      </w:r>
      <w:proofErr w:type="spellEnd"/>
      <w:r w:rsidRPr="002E471D">
        <w:rPr>
          <w:rFonts w:ascii="Arial" w:hAnsi="Arial" w:cs="Arial"/>
          <w:sz w:val="22"/>
          <w:szCs w:val="22"/>
          <w:lang w:val="es-ES"/>
        </w:rPr>
        <w:t xml:space="preserve"> and Deep </w:t>
      </w:r>
      <w:proofErr w:type="spellStart"/>
      <w:r w:rsidRPr="002E471D">
        <w:rPr>
          <w:rFonts w:ascii="Arial" w:hAnsi="Arial" w:cs="Arial"/>
          <w:sz w:val="22"/>
          <w:szCs w:val="22"/>
          <w:lang w:val="es-ES"/>
        </w:rPr>
        <w:t>Learning</w:t>
      </w:r>
      <w:proofErr w:type="spellEnd"/>
      <w:r w:rsidRPr="002E471D">
        <w:rPr>
          <w:rFonts w:ascii="Arial" w:hAnsi="Arial" w:cs="Arial"/>
          <w:sz w:val="22"/>
          <w:szCs w:val="22"/>
          <w:lang w:val="es-ES"/>
        </w:rPr>
        <w:t>.</w:t>
      </w:r>
      <w:r w:rsidR="00380130" w:rsidRPr="002E471D">
        <w:rPr>
          <w:rFonts w:ascii="Arial" w:hAnsi="Arial" w:cs="Arial"/>
          <w:color w:val="365F91" w:themeColor="accent1" w:themeShade="BF"/>
          <w:sz w:val="22"/>
          <w:szCs w:val="22"/>
          <w:lang w:val="es-ES"/>
        </w:rPr>
        <w:t xml:space="preserve"> </w:t>
      </w:r>
    </w:p>
    <w:p w14:paraId="69C89F64" w14:textId="6CB1FF23" w:rsidR="00935C2A" w:rsidRDefault="00935C2A" w:rsidP="000B5701">
      <w:pPr>
        <w:ind w:left="709"/>
        <w:jc w:val="both"/>
        <w:rPr>
          <w:rFonts w:ascii="Arial" w:hAnsi="Arial" w:cs="Arial"/>
          <w:color w:val="E36C0A" w:themeColor="accent6" w:themeShade="BF"/>
          <w:sz w:val="22"/>
          <w:szCs w:val="22"/>
          <w:lang w:val="es-ES"/>
        </w:rPr>
      </w:pPr>
    </w:p>
    <w:p w14:paraId="0395DC00" w14:textId="77777777" w:rsidR="004B1ACE" w:rsidRPr="002E471D" w:rsidRDefault="004B1ACE" w:rsidP="000B5701">
      <w:pPr>
        <w:ind w:left="709"/>
        <w:jc w:val="both"/>
        <w:rPr>
          <w:rFonts w:ascii="Arial" w:hAnsi="Arial" w:cs="Arial"/>
          <w:color w:val="E36C0A" w:themeColor="accent6" w:themeShade="BF"/>
          <w:sz w:val="22"/>
          <w:szCs w:val="22"/>
          <w:lang w:val="es-ES"/>
        </w:rPr>
      </w:pPr>
    </w:p>
    <w:p w14:paraId="79DDF867" w14:textId="77777777" w:rsidR="006A1D69" w:rsidRPr="002E471D" w:rsidRDefault="005873B8" w:rsidP="006A1D69">
      <w:pPr>
        <w:numPr>
          <w:ilvl w:val="0"/>
          <w:numId w:val="2"/>
        </w:numPr>
        <w:tabs>
          <w:tab w:val="left" w:pos="1134"/>
          <w:tab w:val="left" w:pos="6946"/>
        </w:tabs>
        <w:ind w:left="567" w:firstLine="0"/>
        <w:rPr>
          <w:rFonts w:ascii="Arial" w:hAnsi="Arial" w:cs="Arial"/>
          <w:b/>
          <w:bCs/>
          <w:sz w:val="22"/>
          <w:szCs w:val="22"/>
          <w:lang w:val="es-ES"/>
        </w:rPr>
      </w:pPr>
      <w:r w:rsidRPr="002E471D">
        <w:rPr>
          <w:rFonts w:ascii="Arial" w:hAnsi="Arial" w:cs="Arial"/>
          <w:b/>
          <w:bCs/>
          <w:sz w:val="22"/>
          <w:szCs w:val="22"/>
          <w:lang w:val="es-ES"/>
        </w:rPr>
        <w:t>Metodología</w:t>
      </w:r>
    </w:p>
    <w:p w14:paraId="43139ECA" w14:textId="337E1A95" w:rsidR="00C83A0B" w:rsidRPr="002E471D" w:rsidRDefault="00C83A0B" w:rsidP="00AD418B">
      <w:pPr>
        <w:jc w:val="both"/>
        <w:rPr>
          <w:rFonts w:ascii="Arial" w:hAnsi="Arial" w:cs="Arial"/>
          <w:color w:val="943634" w:themeColor="accent2" w:themeShade="BF"/>
          <w:sz w:val="22"/>
          <w:szCs w:val="22"/>
          <w:lang w:val="es-ES"/>
        </w:rPr>
      </w:pPr>
    </w:p>
    <w:p w14:paraId="28BE66C3" w14:textId="77777777" w:rsidR="00976FDF" w:rsidRPr="002E471D" w:rsidRDefault="00976FDF" w:rsidP="00976FDF">
      <w:pPr>
        <w:ind w:left="709"/>
        <w:jc w:val="both"/>
        <w:rPr>
          <w:rFonts w:ascii="Arial" w:hAnsi="Arial" w:cs="Arial"/>
          <w:sz w:val="22"/>
          <w:szCs w:val="22"/>
          <w:lang w:val="es-ES"/>
        </w:rPr>
      </w:pPr>
      <w:r w:rsidRPr="002E471D">
        <w:rPr>
          <w:rFonts w:ascii="Arial" w:hAnsi="Arial" w:cs="Arial"/>
          <w:sz w:val="22"/>
          <w:szCs w:val="22"/>
          <w:lang w:val="es-ES"/>
        </w:rPr>
        <w:t xml:space="preserve">La metodología del curso combina clases virtuales, talleres, una propuesta de trabajo, y un examen final. La participación de los estudiantes es fundamental para sacar el mayor provecho del curso. La virtualidad impone nuevos desafíos y es importante mantenerse conectados para crear las sinergias que surgen de las interacciones humanas. A su vez, los estudiantes realizarán trabajos prácticos grupales para evaluar su aprendizaje. </w:t>
      </w:r>
    </w:p>
    <w:p w14:paraId="0F4306CF" w14:textId="1BAD01EF" w:rsidR="00976FDF" w:rsidRPr="002E471D" w:rsidRDefault="00976FDF" w:rsidP="004342D7">
      <w:pPr>
        <w:ind w:left="709"/>
        <w:jc w:val="both"/>
        <w:rPr>
          <w:rFonts w:ascii="Arial" w:hAnsi="Arial" w:cs="Arial"/>
          <w:b/>
          <w:bCs/>
          <w:i/>
          <w:iCs/>
          <w:sz w:val="22"/>
          <w:szCs w:val="22"/>
          <w:lang w:val="es-ES"/>
        </w:rPr>
      </w:pPr>
      <w:r w:rsidRPr="002E471D">
        <w:rPr>
          <w:rFonts w:ascii="Arial" w:hAnsi="Arial" w:cs="Arial"/>
          <w:sz w:val="22"/>
          <w:szCs w:val="22"/>
          <w:lang w:val="es-ES"/>
        </w:rPr>
        <w:t xml:space="preserve">El producto final de este curso es un plan de trabajo con una propuesta de cómo implementar los conceptos y herramientas aprendidas a un problema concreto. Finalmente, habrá un examen final donde se evaluarán los conceptos y habilidades aprendidas a lo largo del cursado. </w:t>
      </w:r>
    </w:p>
    <w:p w14:paraId="776FC0E0" w14:textId="57E92DF6" w:rsidR="005E4E35" w:rsidRDefault="005E4E35" w:rsidP="005E4E35">
      <w:pPr>
        <w:jc w:val="both"/>
        <w:rPr>
          <w:rFonts w:ascii="Arial" w:hAnsi="Arial" w:cs="Arial"/>
          <w:color w:val="E36C0A" w:themeColor="accent6" w:themeShade="BF"/>
          <w:sz w:val="22"/>
          <w:szCs w:val="22"/>
          <w:lang w:val="es-ES"/>
        </w:rPr>
      </w:pPr>
    </w:p>
    <w:p w14:paraId="27950E8F" w14:textId="77777777" w:rsidR="004B1ACE" w:rsidRPr="002E471D" w:rsidRDefault="004B1ACE" w:rsidP="005E4E35">
      <w:pPr>
        <w:jc w:val="both"/>
        <w:rPr>
          <w:rFonts w:ascii="Arial" w:hAnsi="Arial" w:cs="Arial"/>
          <w:color w:val="E36C0A" w:themeColor="accent6" w:themeShade="BF"/>
          <w:sz w:val="22"/>
          <w:szCs w:val="22"/>
          <w:lang w:val="es-ES"/>
        </w:rPr>
      </w:pPr>
    </w:p>
    <w:p w14:paraId="3EA425A1" w14:textId="77777777" w:rsidR="007D7955" w:rsidRPr="002E471D" w:rsidRDefault="007D7955" w:rsidP="00717C0C">
      <w:pPr>
        <w:pStyle w:val="ListParagraph"/>
        <w:tabs>
          <w:tab w:val="left" w:pos="1134"/>
        </w:tabs>
        <w:ind w:left="567"/>
        <w:rPr>
          <w:rFonts w:ascii="Arial" w:hAnsi="Arial" w:cs="Arial"/>
          <w:b/>
          <w:bCs/>
          <w:sz w:val="22"/>
          <w:szCs w:val="22"/>
          <w:lang w:val="es-ES"/>
        </w:rPr>
      </w:pPr>
    </w:p>
    <w:p w14:paraId="3A4463FC" w14:textId="77777777" w:rsidR="007D7955" w:rsidRPr="004B1ACE" w:rsidRDefault="007D7955" w:rsidP="00717C0C">
      <w:pPr>
        <w:numPr>
          <w:ilvl w:val="0"/>
          <w:numId w:val="2"/>
        </w:numPr>
        <w:tabs>
          <w:tab w:val="left" w:pos="1134"/>
          <w:tab w:val="left" w:pos="6946"/>
        </w:tabs>
        <w:ind w:left="567" w:firstLine="0"/>
        <w:rPr>
          <w:rFonts w:ascii="Arial" w:hAnsi="Arial" w:cs="Arial"/>
          <w:b/>
          <w:bCs/>
          <w:sz w:val="22"/>
          <w:szCs w:val="22"/>
          <w:lang w:val="es-ES"/>
        </w:rPr>
      </w:pPr>
      <w:r w:rsidRPr="004B1ACE">
        <w:rPr>
          <w:rFonts w:ascii="Arial" w:hAnsi="Arial" w:cs="Arial"/>
          <w:b/>
          <w:bCs/>
          <w:sz w:val="22"/>
          <w:szCs w:val="22"/>
          <w:lang w:val="es-ES"/>
        </w:rPr>
        <w:t xml:space="preserve">Competencias </w:t>
      </w:r>
    </w:p>
    <w:p w14:paraId="004A7B20" w14:textId="77777777" w:rsidR="009C3B56" w:rsidRPr="004B1ACE" w:rsidRDefault="009C3B56" w:rsidP="00DF4826">
      <w:pPr>
        <w:ind w:left="708"/>
        <w:jc w:val="both"/>
        <w:rPr>
          <w:rFonts w:ascii="Arial" w:hAnsi="Arial" w:cs="Arial"/>
          <w:color w:val="365F91" w:themeColor="accent1" w:themeShade="BF"/>
          <w:sz w:val="22"/>
          <w:szCs w:val="22"/>
          <w:lang w:val="es-ES"/>
        </w:rPr>
      </w:pPr>
    </w:p>
    <w:p w14:paraId="2D300430" w14:textId="2AFF1C44" w:rsidR="004B1ACE" w:rsidRPr="004B1ACE" w:rsidRDefault="004B1ACE" w:rsidP="004B1ACE">
      <w:pPr>
        <w:pStyle w:val="ListParagraph"/>
        <w:numPr>
          <w:ilvl w:val="0"/>
          <w:numId w:val="16"/>
        </w:numPr>
        <w:jc w:val="both"/>
        <w:rPr>
          <w:rFonts w:ascii="Arial" w:hAnsi="Arial" w:cs="Arial"/>
          <w:sz w:val="22"/>
          <w:szCs w:val="22"/>
          <w:lang w:val="es-ES"/>
        </w:rPr>
      </w:pPr>
      <w:r w:rsidRPr="004B1ACE">
        <w:rPr>
          <w:rFonts w:ascii="Arial" w:hAnsi="Arial" w:cs="Arial"/>
          <w:sz w:val="22"/>
          <w:szCs w:val="22"/>
          <w:lang w:val="es-ES"/>
        </w:rPr>
        <w:t xml:space="preserve">Comprender las técnicas provenientes de la ciencia de datos, la ciencia computacional, y la estadística desde una visión de economistas </w:t>
      </w:r>
    </w:p>
    <w:p w14:paraId="1C8FDC18" w14:textId="2C7F9F69" w:rsidR="004B1ACE" w:rsidRPr="004B1ACE" w:rsidRDefault="004B1ACE" w:rsidP="004B1ACE">
      <w:pPr>
        <w:pStyle w:val="ListParagraph"/>
        <w:numPr>
          <w:ilvl w:val="0"/>
          <w:numId w:val="16"/>
        </w:numPr>
        <w:jc w:val="both"/>
        <w:rPr>
          <w:rFonts w:ascii="Arial" w:hAnsi="Arial" w:cs="Arial"/>
          <w:sz w:val="22"/>
          <w:szCs w:val="22"/>
          <w:lang w:val="es-ES"/>
        </w:rPr>
      </w:pPr>
      <w:r w:rsidRPr="004B1ACE">
        <w:rPr>
          <w:rFonts w:ascii="Arial" w:hAnsi="Arial" w:cs="Arial"/>
          <w:sz w:val="22"/>
          <w:szCs w:val="22"/>
          <w:lang w:val="es-ES"/>
        </w:rPr>
        <w:t>Ser capaz de contrastar distintas</w:t>
      </w:r>
      <w:r w:rsidRPr="004B1ACE">
        <w:rPr>
          <w:rFonts w:ascii="Arial" w:hAnsi="Arial" w:cs="Arial"/>
          <w:sz w:val="22"/>
          <w:szCs w:val="22"/>
          <w:lang w:val="es-ES"/>
        </w:rPr>
        <w:t xml:space="preserve"> técnicas</w:t>
      </w:r>
      <w:r w:rsidRPr="004B1ACE">
        <w:rPr>
          <w:rFonts w:ascii="Arial" w:hAnsi="Arial" w:cs="Arial"/>
          <w:sz w:val="22"/>
          <w:szCs w:val="22"/>
          <w:lang w:val="es-ES"/>
        </w:rPr>
        <w:t xml:space="preserve"> </w:t>
      </w:r>
      <w:r w:rsidRPr="004B1ACE">
        <w:rPr>
          <w:rFonts w:ascii="Arial" w:hAnsi="Arial" w:cs="Arial"/>
          <w:sz w:val="22"/>
          <w:szCs w:val="22"/>
          <w:lang w:val="es-ES"/>
        </w:rPr>
        <w:t>econométricas y su conveniencia para contestar preguntas</w:t>
      </w:r>
      <w:r>
        <w:rPr>
          <w:rFonts w:ascii="Arial" w:hAnsi="Arial" w:cs="Arial"/>
          <w:sz w:val="22"/>
          <w:szCs w:val="22"/>
          <w:lang w:val="es-ES"/>
        </w:rPr>
        <w:t xml:space="preserve"> </w:t>
      </w:r>
      <w:r w:rsidRPr="004B1ACE">
        <w:rPr>
          <w:rFonts w:ascii="Arial" w:hAnsi="Arial" w:cs="Arial"/>
          <w:sz w:val="22"/>
          <w:szCs w:val="22"/>
          <w:lang w:val="es-ES"/>
        </w:rPr>
        <w:t>económicas</w:t>
      </w:r>
      <w:r w:rsidRPr="004B1ACE">
        <w:rPr>
          <w:rFonts w:ascii="Arial" w:hAnsi="Arial" w:cs="Arial"/>
          <w:sz w:val="22"/>
          <w:szCs w:val="22"/>
          <w:lang w:val="es-ES"/>
        </w:rPr>
        <w:t xml:space="preserve"> y sociales</w:t>
      </w:r>
      <w:r w:rsidRPr="004B1ACE">
        <w:rPr>
          <w:rFonts w:ascii="Arial" w:hAnsi="Arial" w:cs="Arial"/>
          <w:sz w:val="22"/>
          <w:szCs w:val="22"/>
          <w:lang w:val="es-ES"/>
        </w:rPr>
        <w:t>.</w:t>
      </w:r>
    </w:p>
    <w:p w14:paraId="4AFEE5BD" w14:textId="31B77B58" w:rsidR="002E471D" w:rsidRPr="004B1ACE" w:rsidRDefault="002E471D" w:rsidP="004B1ACE">
      <w:pPr>
        <w:pStyle w:val="ListParagraph"/>
        <w:numPr>
          <w:ilvl w:val="0"/>
          <w:numId w:val="16"/>
        </w:numPr>
        <w:jc w:val="both"/>
        <w:rPr>
          <w:rFonts w:ascii="Arial" w:hAnsi="Arial" w:cs="Arial"/>
          <w:sz w:val="22"/>
          <w:szCs w:val="22"/>
          <w:lang w:val="es-ES"/>
        </w:rPr>
      </w:pPr>
      <w:r w:rsidRPr="004B1ACE">
        <w:rPr>
          <w:rFonts w:ascii="Arial" w:hAnsi="Arial" w:cs="Arial"/>
          <w:sz w:val="22"/>
          <w:szCs w:val="22"/>
          <w:lang w:val="es-ES"/>
        </w:rPr>
        <w:t xml:space="preserve">Desarrollar habilidades técnicas para el manejo cuantitativo de </w:t>
      </w:r>
      <w:r w:rsidR="004B1ACE" w:rsidRPr="004B1ACE">
        <w:rPr>
          <w:rFonts w:ascii="Arial" w:hAnsi="Arial" w:cs="Arial"/>
          <w:sz w:val="22"/>
          <w:szCs w:val="22"/>
          <w:lang w:val="es-ES"/>
        </w:rPr>
        <w:t>datos que surgen de distintas fuentes: texto, geoespaciales, encue</w:t>
      </w:r>
      <w:r w:rsidR="004B1ACE">
        <w:rPr>
          <w:rFonts w:ascii="Arial" w:hAnsi="Arial" w:cs="Arial"/>
          <w:sz w:val="22"/>
          <w:szCs w:val="22"/>
          <w:lang w:val="es-ES"/>
        </w:rPr>
        <w:t>s</w:t>
      </w:r>
      <w:r w:rsidR="004B1ACE" w:rsidRPr="004B1ACE">
        <w:rPr>
          <w:rFonts w:ascii="Arial" w:hAnsi="Arial" w:cs="Arial"/>
          <w:sz w:val="22"/>
          <w:szCs w:val="22"/>
          <w:lang w:val="es-ES"/>
        </w:rPr>
        <w:t xml:space="preserve">tas, </w:t>
      </w:r>
      <w:r w:rsidR="004B1ACE">
        <w:rPr>
          <w:rFonts w:ascii="Arial" w:hAnsi="Arial" w:cs="Arial"/>
          <w:sz w:val="22"/>
          <w:szCs w:val="22"/>
          <w:lang w:val="es-ES"/>
        </w:rPr>
        <w:t xml:space="preserve">paginas </w:t>
      </w:r>
      <w:r w:rsidR="004B1ACE" w:rsidRPr="004B1ACE">
        <w:rPr>
          <w:rFonts w:ascii="Arial" w:hAnsi="Arial" w:cs="Arial"/>
          <w:sz w:val="22"/>
          <w:szCs w:val="22"/>
          <w:lang w:val="es-ES"/>
        </w:rPr>
        <w:t>web, etc</w:t>
      </w:r>
      <w:r w:rsidRPr="004B1ACE">
        <w:rPr>
          <w:rFonts w:ascii="Arial" w:hAnsi="Arial" w:cs="Arial"/>
          <w:sz w:val="22"/>
          <w:szCs w:val="22"/>
          <w:lang w:val="es-ES"/>
        </w:rPr>
        <w:t>.</w:t>
      </w:r>
    </w:p>
    <w:p w14:paraId="022EA4E8" w14:textId="3CD2AFDA" w:rsidR="002E471D" w:rsidRPr="004B1ACE" w:rsidRDefault="002E471D" w:rsidP="004B1ACE">
      <w:pPr>
        <w:pStyle w:val="ListParagraph"/>
        <w:numPr>
          <w:ilvl w:val="0"/>
          <w:numId w:val="16"/>
        </w:numPr>
        <w:jc w:val="both"/>
        <w:rPr>
          <w:rFonts w:ascii="Arial" w:hAnsi="Arial" w:cs="Arial"/>
          <w:sz w:val="22"/>
          <w:szCs w:val="22"/>
          <w:lang w:val="es-ES"/>
        </w:rPr>
      </w:pPr>
      <w:r w:rsidRPr="004B1ACE">
        <w:rPr>
          <w:rFonts w:ascii="Arial" w:hAnsi="Arial" w:cs="Arial"/>
          <w:sz w:val="22"/>
          <w:szCs w:val="22"/>
          <w:lang w:val="es-ES"/>
        </w:rPr>
        <w:t>Desarrollar la capacidad manejar, analizar y sintetizar bases de datos con</w:t>
      </w:r>
      <w:r w:rsidR="004B1ACE">
        <w:rPr>
          <w:rFonts w:ascii="Arial" w:hAnsi="Arial" w:cs="Arial"/>
          <w:sz w:val="22"/>
          <w:szCs w:val="22"/>
          <w:lang w:val="es-ES"/>
        </w:rPr>
        <w:t xml:space="preserve"> gran numero de observaciones y variables</w:t>
      </w:r>
      <w:r w:rsidRPr="004B1ACE">
        <w:rPr>
          <w:rFonts w:ascii="Arial" w:hAnsi="Arial" w:cs="Arial"/>
          <w:sz w:val="22"/>
          <w:szCs w:val="22"/>
          <w:lang w:val="es-ES"/>
        </w:rPr>
        <w:t xml:space="preserve"> para generar conclusiones y recomendaciones sobre preguntas </w:t>
      </w:r>
      <w:r w:rsidR="004B1ACE">
        <w:rPr>
          <w:rFonts w:ascii="Arial" w:hAnsi="Arial" w:cs="Arial"/>
          <w:sz w:val="22"/>
          <w:szCs w:val="22"/>
          <w:lang w:val="es-ES"/>
        </w:rPr>
        <w:t>relevantes a las ciencias sociales.</w:t>
      </w:r>
    </w:p>
    <w:p w14:paraId="4A0FEE6C" w14:textId="1F5D85AC" w:rsidR="002E471D" w:rsidRPr="004B1ACE" w:rsidRDefault="004B1ACE" w:rsidP="004B1ACE">
      <w:pPr>
        <w:pStyle w:val="ListParagraph"/>
        <w:numPr>
          <w:ilvl w:val="0"/>
          <w:numId w:val="16"/>
        </w:numPr>
        <w:jc w:val="both"/>
        <w:rPr>
          <w:rFonts w:ascii="Arial" w:hAnsi="Arial" w:cs="Arial"/>
          <w:sz w:val="22"/>
          <w:szCs w:val="22"/>
          <w:lang w:val="es-ES"/>
        </w:rPr>
      </w:pPr>
      <w:r w:rsidRPr="004B1ACE">
        <w:rPr>
          <w:rFonts w:ascii="Arial" w:hAnsi="Arial" w:cs="Arial"/>
          <w:sz w:val="22"/>
          <w:szCs w:val="22"/>
          <w:lang w:val="es-ES"/>
        </w:rPr>
        <w:t>A</w:t>
      </w:r>
      <w:r w:rsidR="002E471D" w:rsidRPr="004B1ACE">
        <w:rPr>
          <w:rFonts w:ascii="Arial" w:hAnsi="Arial" w:cs="Arial"/>
          <w:sz w:val="22"/>
          <w:szCs w:val="22"/>
          <w:lang w:val="es-ES"/>
        </w:rPr>
        <w:t>prender a manejar</w:t>
      </w:r>
      <w:r w:rsidRPr="004B1ACE">
        <w:rPr>
          <w:rFonts w:ascii="Arial" w:hAnsi="Arial" w:cs="Arial"/>
          <w:sz w:val="22"/>
          <w:szCs w:val="22"/>
          <w:lang w:val="es-ES"/>
        </w:rPr>
        <w:t xml:space="preserve"> </w:t>
      </w:r>
      <w:r w:rsidR="002E471D" w:rsidRPr="004B1ACE">
        <w:rPr>
          <w:rFonts w:ascii="Arial" w:hAnsi="Arial" w:cs="Arial"/>
          <w:sz w:val="22"/>
          <w:szCs w:val="22"/>
          <w:lang w:val="es-ES"/>
        </w:rPr>
        <w:t xml:space="preserve">con fluidez </w:t>
      </w:r>
      <w:r w:rsidRPr="004B1ACE">
        <w:rPr>
          <w:rFonts w:ascii="Arial" w:hAnsi="Arial" w:cs="Arial"/>
          <w:sz w:val="22"/>
          <w:szCs w:val="22"/>
          <w:lang w:val="es-ES"/>
        </w:rPr>
        <w:t>distintas</w:t>
      </w:r>
      <w:r w:rsidR="002E471D" w:rsidRPr="004B1ACE">
        <w:rPr>
          <w:rFonts w:ascii="Arial" w:hAnsi="Arial" w:cs="Arial"/>
          <w:sz w:val="22"/>
          <w:szCs w:val="22"/>
          <w:lang w:val="es-ES"/>
        </w:rPr>
        <w:t xml:space="preserve"> herramienta</w:t>
      </w:r>
      <w:r w:rsidRPr="004B1ACE">
        <w:rPr>
          <w:rFonts w:ascii="Arial" w:hAnsi="Arial" w:cs="Arial"/>
          <w:sz w:val="22"/>
          <w:szCs w:val="22"/>
          <w:lang w:val="es-ES"/>
        </w:rPr>
        <w:t>s</w:t>
      </w:r>
      <w:r w:rsidR="002E471D" w:rsidRPr="004B1ACE">
        <w:rPr>
          <w:rFonts w:ascii="Arial" w:hAnsi="Arial" w:cs="Arial"/>
          <w:sz w:val="22"/>
          <w:szCs w:val="22"/>
          <w:lang w:val="es-ES"/>
        </w:rPr>
        <w:t xml:space="preserve"> computaciona</w:t>
      </w:r>
      <w:r w:rsidRPr="004B1ACE">
        <w:rPr>
          <w:rFonts w:ascii="Arial" w:hAnsi="Arial" w:cs="Arial"/>
          <w:sz w:val="22"/>
          <w:szCs w:val="22"/>
          <w:lang w:val="es-ES"/>
        </w:rPr>
        <w:t>les.</w:t>
      </w:r>
    </w:p>
    <w:p w14:paraId="4D68D0B8" w14:textId="036F288E" w:rsidR="00217175" w:rsidRPr="004B1ACE" w:rsidRDefault="00217175" w:rsidP="004B1ACE">
      <w:pPr>
        <w:pStyle w:val="ListParagraph"/>
        <w:numPr>
          <w:ilvl w:val="0"/>
          <w:numId w:val="16"/>
        </w:numPr>
        <w:jc w:val="both"/>
        <w:rPr>
          <w:rFonts w:ascii="Arial" w:hAnsi="Arial" w:cs="Arial"/>
          <w:sz w:val="22"/>
          <w:szCs w:val="22"/>
          <w:lang w:val="es-ES"/>
        </w:rPr>
      </w:pPr>
      <w:r w:rsidRPr="004B1ACE">
        <w:rPr>
          <w:rFonts w:ascii="Arial" w:hAnsi="Arial" w:cs="Arial"/>
          <w:sz w:val="22"/>
          <w:szCs w:val="22"/>
          <w:lang w:val="es-ES"/>
        </w:rPr>
        <w:t xml:space="preserve">Capacidad de analizar </w:t>
      </w:r>
      <w:r w:rsidR="00F409C8" w:rsidRPr="004B1ACE">
        <w:rPr>
          <w:rFonts w:ascii="Arial" w:hAnsi="Arial" w:cs="Arial"/>
          <w:sz w:val="22"/>
          <w:szCs w:val="22"/>
          <w:lang w:val="es-ES"/>
        </w:rPr>
        <w:t>críticamente</w:t>
      </w:r>
      <w:r w:rsidRPr="004B1ACE">
        <w:rPr>
          <w:rFonts w:ascii="Arial" w:hAnsi="Arial" w:cs="Arial"/>
          <w:sz w:val="22"/>
          <w:szCs w:val="22"/>
          <w:lang w:val="es-ES"/>
        </w:rPr>
        <w:t xml:space="preserve"> los datos presentados, ya sean provenientes de textos académicos o de los ejercicios presentados en el cursado</w:t>
      </w:r>
    </w:p>
    <w:p w14:paraId="75150357" w14:textId="1D49D252" w:rsidR="00217175" w:rsidRPr="004B1ACE" w:rsidRDefault="00F409C8" w:rsidP="00217175">
      <w:pPr>
        <w:pStyle w:val="ListParagraph"/>
        <w:numPr>
          <w:ilvl w:val="0"/>
          <w:numId w:val="16"/>
        </w:numPr>
        <w:jc w:val="both"/>
        <w:rPr>
          <w:rFonts w:ascii="Arial" w:hAnsi="Arial" w:cs="Arial"/>
          <w:sz w:val="22"/>
          <w:szCs w:val="22"/>
          <w:lang w:val="es-ES"/>
        </w:rPr>
      </w:pPr>
      <w:r w:rsidRPr="004B1ACE">
        <w:rPr>
          <w:rFonts w:ascii="Arial" w:hAnsi="Arial" w:cs="Arial"/>
          <w:sz w:val="22"/>
          <w:szCs w:val="22"/>
          <w:lang w:val="es-ES"/>
        </w:rPr>
        <w:t>T</w:t>
      </w:r>
      <w:r w:rsidR="00217175" w:rsidRPr="004B1ACE">
        <w:rPr>
          <w:rFonts w:ascii="Arial" w:hAnsi="Arial" w:cs="Arial"/>
          <w:sz w:val="22"/>
          <w:szCs w:val="22"/>
          <w:lang w:val="es-ES"/>
        </w:rPr>
        <w:t xml:space="preserve">rabajar y resolver situaciones en grupo </w:t>
      </w:r>
    </w:p>
    <w:p w14:paraId="2A00B62C" w14:textId="709BC0F5" w:rsidR="00217175" w:rsidRPr="004B1ACE" w:rsidRDefault="00217175" w:rsidP="00217175">
      <w:pPr>
        <w:pStyle w:val="ListParagraph"/>
        <w:numPr>
          <w:ilvl w:val="0"/>
          <w:numId w:val="16"/>
        </w:numPr>
        <w:jc w:val="both"/>
        <w:rPr>
          <w:rFonts w:ascii="Arial" w:hAnsi="Arial" w:cs="Arial"/>
          <w:sz w:val="22"/>
          <w:szCs w:val="22"/>
          <w:lang w:val="es-ES"/>
        </w:rPr>
      </w:pPr>
      <w:r w:rsidRPr="004B1ACE">
        <w:rPr>
          <w:rFonts w:ascii="Arial" w:hAnsi="Arial" w:cs="Arial"/>
          <w:sz w:val="22"/>
          <w:szCs w:val="22"/>
          <w:lang w:val="es-ES"/>
        </w:rPr>
        <w:t>Habilidad</w:t>
      </w:r>
      <w:r w:rsidR="00F409C8" w:rsidRPr="004B1ACE">
        <w:rPr>
          <w:rFonts w:ascii="Arial" w:hAnsi="Arial" w:cs="Arial"/>
          <w:sz w:val="22"/>
          <w:szCs w:val="22"/>
          <w:lang w:val="es-ES"/>
        </w:rPr>
        <w:t xml:space="preserve"> </w:t>
      </w:r>
      <w:r w:rsidRPr="004B1ACE">
        <w:rPr>
          <w:rFonts w:ascii="Arial" w:hAnsi="Arial" w:cs="Arial"/>
          <w:sz w:val="22"/>
          <w:szCs w:val="22"/>
          <w:lang w:val="es-ES"/>
        </w:rPr>
        <w:t xml:space="preserve">de exponer y defender </w:t>
      </w:r>
      <w:r w:rsidR="00E8523A" w:rsidRPr="004B1ACE">
        <w:rPr>
          <w:rFonts w:ascii="Arial" w:hAnsi="Arial" w:cs="Arial"/>
          <w:sz w:val="22"/>
          <w:szCs w:val="22"/>
          <w:lang w:val="es-ES"/>
        </w:rPr>
        <w:t xml:space="preserve">(en forma escrita y oral) </w:t>
      </w:r>
      <w:r w:rsidRPr="004B1ACE">
        <w:rPr>
          <w:rFonts w:ascii="Arial" w:hAnsi="Arial" w:cs="Arial"/>
          <w:sz w:val="22"/>
          <w:szCs w:val="22"/>
          <w:lang w:val="es-ES"/>
        </w:rPr>
        <w:t xml:space="preserve">el trabajo realizado </w:t>
      </w:r>
    </w:p>
    <w:p w14:paraId="22467124" w14:textId="77777777" w:rsidR="002E471D" w:rsidRPr="004B1ACE" w:rsidRDefault="002E471D" w:rsidP="004B1ACE">
      <w:pPr>
        <w:pStyle w:val="ListParagraph"/>
        <w:ind w:left="1428"/>
        <w:jc w:val="both"/>
        <w:rPr>
          <w:rFonts w:ascii="Arial" w:hAnsi="Arial" w:cs="Arial"/>
          <w:sz w:val="22"/>
          <w:szCs w:val="22"/>
          <w:lang w:val="es-ES"/>
        </w:rPr>
      </w:pPr>
    </w:p>
    <w:p w14:paraId="251C41EA" w14:textId="2725B043" w:rsidR="00F62F9D" w:rsidRDefault="00F62F9D" w:rsidP="00D70F9D">
      <w:pPr>
        <w:tabs>
          <w:tab w:val="left" w:pos="1134"/>
          <w:tab w:val="left" w:pos="6946"/>
        </w:tabs>
        <w:rPr>
          <w:rFonts w:ascii="Arial" w:hAnsi="Arial" w:cs="Arial"/>
          <w:b/>
          <w:bCs/>
          <w:sz w:val="22"/>
          <w:szCs w:val="22"/>
          <w:lang w:val="es-ES"/>
        </w:rPr>
      </w:pPr>
    </w:p>
    <w:p w14:paraId="6BE7C005" w14:textId="34BE7D2C" w:rsidR="004B1ACE" w:rsidRDefault="004B1ACE" w:rsidP="00D70F9D">
      <w:pPr>
        <w:tabs>
          <w:tab w:val="left" w:pos="1134"/>
          <w:tab w:val="left" w:pos="6946"/>
        </w:tabs>
        <w:rPr>
          <w:rFonts w:ascii="Arial" w:hAnsi="Arial" w:cs="Arial"/>
          <w:b/>
          <w:bCs/>
          <w:sz w:val="22"/>
          <w:szCs w:val="22"/>
          <w:lang w:val="es-ES"/>
        </w:rPr>
      </w:pPr>
    </w:p>
    <w:p w14:paraId="0AD4D67B" w14:textId="1C5C55C6" w:rsidR="004B1ACE" w:rsidRDefault="004B1ACE" w:rsidP="00D70F9D">
      <w:pPr>
        <w:tabs>
          <w:tab w:val="left" w:pos="1134"/>
          <w:tab w:val="left" w:pos="6946"/>
        </w:tabs>
        <w:rPr>
          <w:rFonts w:ascii="Arial" w:hAnsi="Arial" w:cs="Arial"/>
          <w:b/>
          <w:bCs/>
          <w:sz w:val="22"/>
          <w:szCs w:val="22"/>
          <w:lang w:val="es-ES"/>
        </w:rPr>
      </w:pPr>
    </w:p>
    <w:p w14:paraId="1D534DE5" w14:textId="77777777" w:rsidR="004B1ACE" w:rsidRDefault="004B1ACE" w:rsidP="00D70F9D">
      <w:pPr>
        <w:tabs>
          <w:tab w:val="left" w:pos="1134"/>
          <w:tab w:val="left" w:pos="6946"/>
        </w:tabs>
        <w:rPr>
          <w:rFonts w:ascii="Arial" w:hAnsi="Arial" w:cs="Arial"/>
          <w:b/>
          <w:bCs/>
          <w:sz w:val="22"/>
          <w:szCs w:val="22"/>
          <w:lang w:val="es-ES"/>
        </w:rPr>
      </w:pPr>
    </w:p>
    <w:p w14:paraId="62FB25E2" w14:textId="77777777" w:rsidR="004B1ACE" w:rsidRPr="002E471D" w:rsidRDefault="004B1ACE" w:rsidP="00D70F9D">
      <w:pPr>
        <w:tabs>
          <w:tab w:val="left" w:pos="1134"/>
          <w:tab w:val="left" w:pos="6946"/>
        </w:tabs>
        <w:rPr>
          <w:rFonts w:ascii="Arial" w:hAnsi="Arial" w:cs="Arial"/>
          <w:b/>
          <w:bCs/>
          <w:sz w:val="22"/>
          <w:szCs w:val="22"/>
          <w:lang w:val="es-ES"/>
        </w:rPr>
      </w:pPr>
    </w:p>
    <w:p w14:paraId="4819854D" w14:textId="7D1CE35E" w:rsidR="005873B8" w:rsidRPr="002E471D" w:rsidRDefault="00FA5220" w:rsidP="00717C0C">
      <w:pPr>
        <w:numPr>
          <w:ilvl w:val="0"/>
          <w:numId w:val="2"/>
        </w:numPr>
        <w:tabs>
          <w:tab w:val="left" w:pos="1134"/>
          <w:tab w:val="left" w:pos="6946"/>
        </w:tabs>
        <w:ind w:left="567" w:firstLine="0"/>
        <w:rPr>
          <w:rFonts w:ascii="Arial" w:hAnsi="Arial" w:cs="Arial"/>
          <w:b/>
          <w:bCs/>
          <w:sz w:val="22"/>
          <w:szCs w:val="22"/>
          <w:lang w:val="es-ES"/>
        </w:rPr>
      </w:pPr>
      <w:r w:rsidRPr="002E471D">
        <w:rPr>
          <w:rFonts w:ascii="Arial" w:hAnsi="Arial" w:cs="Arial"/>
          <w:b/>
          <w:bCs/>
          <w:sz w:val="22"/>
          <w:szCs w:val="22"/>
          <w:lang w:val="es-ES"/>
        </w:rPr>
        <w:lastRenderedPageBreak/>
        <w:t>Criterios</w:t>
      </w:r>
      <w:r w:rsidR="00BC7C7A" w:rsidRPr="002E471D">
        <w:rPr>
          <w:rFonts w:ascii="Arial" w:hAnsi="Arial" w:cs="Arial"/>
          <w:b/>
          <w:bCs/>
          <w:sz w:val="22"/>
          <w:szCs w:val="22"/>
          <w:lang w:val="es-ES"/>
        </w:rPr>
        <w:t xml:space="preserve"> de e</w:t>
      </w:r>
      <w:r w:rsidRPr="002E471D">
        <w:rPr>
          <w:rFonts w:ascii="Arial" w:hAnsi="Arial" w:cs="Arial"/>
          <w:b/>
          <w:bCs/>
          <w:sz w:val="22"/>
          <w:szCs w:val="22"/>
          <w:lang w:val="es-ES"/>
        </w:rPr>
        <w:t>valuación (Porcentajes de cada evaluación)</w:t>
      </w:r>
    </w:p>
    <w:p w14:paraId="584B7B4B" w14:textId="77777777" w:rsidR="0037087B" w:rsidRPr="002E471D" w:rsidRDefault="0037087B" w:rsidP="0037087B">
      <w:pPr>
        <w:tabs>
          <w:tab w:val="left" w:pos="1134"/>
          <w:tab w:val="left" w:pos="6946"/>
        </w:tabs>
        <w:ind w:left="567"/>
        <w:rPr>
          <w:rFonts w:ascii="Arial" w:hAnsi="Arial" w:cs="Arial"/>
          <w:b/>
          <w:bCs/>
          <w:sz w:val="22"/>
          <w:szCs w:val="22"/>
          <w:highlight w:val="yellow"/>
          <w:lang w:val="es-ES"/>
        </w:rPr>
      </w:pPr>
    </w:p>
    <w:p w14:paraId="19520D15" w14:textId="77777777" w:rsidR="00976FDF" w:rsidRPr="002E471D" w:rsidRDefault="00976FDF" w:rsidP="00380130">
      <w:pPr>
        <w:ind w:left="708"/>
        <w:jc w:val="both"/>
        <w:rPr>
          <w:rFonts w:ascii="Arial" w:hAnsi="Arial" w:cs="Arial"/>
          <w:color w:val="365F91" w:themeColor="accent1" w:themeShade="BF"/>
          <w:sz w:val="22"/>
          <w:szCs w:val="22"/>
          <w:lang w:val="es-E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1994"/>
        <w:gridCol w:w="1966"/>
        <w:gridCol w:w="1745"/>
      </w:tblGrid>
      <w:tr w:rsidR="00AF1116" w:rsidRPr="002E471D" w14:paraId="01A9B13B" w14:textId="77777777" w:rsidTr="00E82283">
        <w:trPr>
          <w:jc w:val="center"/>
        </w:trPr>
        <w:tc>
          <w:tcPr>
            <w:tcW w:w="2619" w:type="dxa"/>
            <w:gridSpan w:val="2"/>
            <w:tcBorders>
              <w:top w:val="single" w:sz="8" w:space="0" w:color="auto"/>
              <w:bottom w:val="single" w:sz="8" w:space="0" w:color="auto"/>
            </w:tcBorders>
          </w:tcPr>
          <w:p w14:paraId="6E765B16" w14:textId="77777777" w:rsidR="00AF1116" w:rsidRPr="002E471D" w:rsidRDefault="00AF1116" w:rsidP="00380130">
            <w:pPr>
              <w:jc w:val="both"/>
              <w:rPr>
                <w:rFonts w:ascii="Arial" w:hAnsi="Arial" w:cs="Arial"/>
                <w:sz w:val="22"/>
                <w:szCs w:val="22"/>
                <w:lang w:val="es-ES"/>
              </w:rPr>
            </w:pPr>
          </w:p>
        </w:tc>
        <w:tc>
          <w:tcPr>
            <w:tcW w:w="1966" w:type="dxa"/>
            <w:tcBorders>
              <w:top w:val="single" w:sz="8" w:space="0" w:color="auto"/>
              <w:bottom w:val="single" w:sz="8" w:space="0" w:color="auto"/>
            </w:tcBorders>
          </w:tcPr>
          <w:p w14:paraId="582B8F89" w14:textId="45644E67" w:rsidR="00AF1116" w:rsidRPr="002E471D" w:rsidRDefault="00AF1116" w:rsidP="002843B6">
            <w:pPr>
              <w:jc w:val="center"/>
              <w:rPr>
                <w:rFonts w:ascii="Arial" w:hAnsi="Arial" w:cs="Arial"/>
                <w:sz w:val="22"/>
                <w:szCs w:val="22"/>
                <w:lang w:val="es-ES"/>
              </w:rPr>
            </w:pPr>
            <w:r w:rsidRPr="002E471D">
              <w:rPr>
                <w:rFonts w:ascii="Arial" w:hAnsi="Arial" w:cs="Arial"/>
                <w:sz w:val="22"/>
                <w:szCs w:val="22"/>
                <w:lang w:val="es-ES"/>
              </w:rPr>
              <w:t>Puntaje Individual</w:t>
            </w:r>
          </w:p>
        </w:tc>
        <w:tc>
          <w:tcPr>
            <w:tcW w:w="1745" w:type="dxa"/>
            <w:tcBorders>
              <w:top w:val="single" w:sz="8" w:space="0" w:color="auto"/>
              <w:bottom w:val="single" w:sz="8" w:space="0" w:color="auto"/>
            </w:tcBorders>
          </w:tcPr>
          <w:p w14:paraId="1A2E6A1E" w14:textId="33FF4F2B" w:rsidR="00AF1116" w:rsidRPr="002E471D" w:rsidRDefault="00AF1116" w:rsidP="002843B6">
            <w:pPr>
              <w:jc w:val="center"/>
              <w:rPr>
                <w:rFonts w:ascii="Arial" w:hAnsi="Arial" w:cs="Arial"/>
                <w:sz w:val="22"/>
                <w:szCs w:val="22"/>
                <w:lang w:val="es-ES"/>
              </w:rPr>
            </w:pPr>
            <w:r w:rsidRPr="002E471D">
              <w:rPr>
                <w:rFonts w:ascii="Arial" w:hAnsi="Arial" w:cs="Arial"/>
                <w:sz w:val="22"/>
                <w:szCs w:val="22"/>
                <w:lang w:val="es-ES"/>
              </w:rPr>
              <w:t>Puntaje Total</w:t>
            </w:r>
          </w:p>
        </w:tc>
      </w:tr>
      <w:tr w:rsidR="00AF1116" w:rsidRPr="002E471D" w14:paraId="087CC116" w14:textId="77777777" w:rsidTr="00AF1116">
        <w:trPr>
          <w:jc w:val="center"/>
        </w:trPr>
        <w:tc>
          <w:tcPr>
            <w:tcW w:w="2619" w:type="dxa"/>
            <w:gridSpan w:val="2"/>
            <w:tcBorders>
              <w:top w:val="single" w:sz="8" w:space="0" w:color="auto"/>
            </w:tcBorders>
          </w:tcPr>
          <w:p w14:paraId="6600DDFA" w14:textId="25028A93" w:rsidR="00AF1116" w:rsidRPr="002E471D" w:rsidRDefault="00AF1116" w:rsidP="00380130">
            <w:pPr>
              <w:jc w:val="both"/>
              <w:rPr>
                <w:rFonts w:ascii="Arial" w:hAnsi="Arial" w:cs="Arial"/>
                <w:sz w:val="22"/>
                <w:szCs w:val="22"/>
                <w:lang w:val="es-ES"/>
              </w:rPr>
            </w:pPr>
            <w:r w:rsidRPr="002E471D">
              <w:rPr>
                <w:rFonts w:ascii="Arial" w:hAnsi="Arial" w:cs="Arial"/>
                <w:sz w:val="22"/>
                <w:szCs w:val="22"/>
                <w:lang w:val="es-ES"/>
              </w:rPr>
              <w:t>Participación</w:t>
            </w:r>
          </w:p>
        </w:tc>
        <w:tc>
          <w:tcPr>
            <w:tcW w:w="1966" w:type="dxa"/>
            <w:tcBorders>
              <w:top w:val="single" w:sz="8" w:space="0" w:color="auto"/>
            </w:tcBorders>
          </w:tcPr>
          <w:p w14:paraId="1403A46D" w14:textId="77777777" w:rsidR="00AF1116" w:rsidRPr="002E471D" w:rsidRDefault="00AF1116" w:rsidP="002843B6">
            <w:pPr>
              <w:jc w:val="center"/>
              <w:rPr>
                <w:rFonts w:ascii="Arial" w:hAnsi="Arial" w:cs="Arial"/>
                <w:sz w:val="22"/>
                <w:szCs w:val="22"/>
                <w:lang w:val="es-ES"/>
              </w:rPr>
            </w:pPr>
          </w:p>
        </w:tc>
        <w:tc>
          <w:tcPr>
            <w:tcW w:w="1745" w:type="dxa"/>
            <w:tcBorders>
              <w:top w:val="single" w:sz="8" w:space="0" w:color="auto"/>
            </w:tcBorders>
          </w:tcPr>
          <w:p w14:paraId="6AC7A7C9" w14:textId="28D15FEB" w:rsidR="00AF1116" w:rsidRPr="002E471D" w:rsidRDefault="00AF1116" w:rsidP="002843B6">
            <w:pPr>
              <w:jc w:val="center"/>
              <w:rPr>
                <w:rFonts w:ascii="Arial" w:hAnsi="Arial" w:cs="Arial"/>
                <w:sz w:val="22"/>
                <w:szCs w:val="22"/>
                <w:lang w:val="es-ES"/>
              </w:rPr>
            </w:pPr>
            <w:r w:rsidRPr="002E471D">
              <w:rPr>
                <w:rFonts w:ascii="Arial" w:hAnsi="Arial" w:cs="Arial"/>
                <w:sz w:val="22"/>
                <w:szCs w:val="22"/>
                <w:lang w:val="es-ES"/>
              </w:rPr>
              <w:t>10%</w:t>
            </w:r>
          </w:p>
        </w:tc>
      </w:tr>
      <w:tr w:rsidR="00AF1116" w:rsidRPr="002E471D" w14:paraId="4F07FC8F" w14:textId="77777777" w:rsidTr="00AF1116">
        <w:trPr>
          <w:jc w:val="center"/>
        </w:trPr>
        <w:tc>
          <w:tcPr>
            <w:tcW w:w="2619" w:type="dxa"/>
            <w:gridSpan w:val="2"/>
          </w:tcPr>
          <w:p w14:paraId="35080E3C" w14:textId="71711B4D" w:rsidR="00AF1116" w:rsidRPr="002E471D" w:rsidRDefault="00AF1116" w:rsidP="00380130">
            <w:pPr>
              <w:jc w:val="both"/>
              <w:rPr>
                <w:rFonts w:ascii="Arial" w:hAnsi="Arial" w:cs="Arial"/>
                <w:sz w:val="22"/>
                <w:szCs w:val="22"/>
                <w:lang w:val="es-ES"/>
              </w:rPr>
            </w:pPr>
            <w:r w:rsidRPr="002E471D">
              <w:rPr>
                <w:rFonts w:ascii="Arial" w:hAnsi="Arial" w:cs="Arial"/>
                <w:sz w:val="22"/>
                <w:szCs w:val="22"/>
                <w:lang w:val="es-ES"/>
              </w:rPr>
              <w:t>Talleres</w:t>
            </w:r>
          </w:p>
        </w:tc>
        <w:tc>
          <w:tcPr>
            <w:tcW w:w="1966" w:type="dxa"/>
          </w:tcPr>
          <w:p w14:paraId="337CE7DE" w14:textId="1F278B90" w:rsidR="00AF1116" w:rsidRPr="002E471D" w:rsidRDefault="00AF1116" w:rsidP="002843B6">
            <w:pPr>
              <w:jc w:val="center"/>
              <w:rPr>
                <w:rFonts w:ascii="Arial" w:hAnsi="Arial" w:cs="Arial"/>
                <w:sz w:val="22"/>
                <w:szCs w:val="22"/>
                <w:lang w:val="es-ES"/>
              </w:rPr>
            </w:pPr>
            <w:r w:rsidRPr="002E471D">
              <w:rPr>
                <w:rFonts w:ascii="Arial" w:hAnsi="Arial" w:cs="Arial"/>
                <w:sz w:val="22"/>
                <w:szCs w:val="22"/>
                <w:lang w:val="es-ES"/>
              </w:rPr>
              <w:t>10%</w:t>
            </w:r>
          </w:p>
        </w:tc>
        <w:tc>
          <w:tcPr>
            <w:tcW w:w="1745" w:type="dxa"/>
          </w:tcPr>
          <w:p w14:paraId="59D8036B" w14:textId="22985AA6" w:rsidR="00AF1116" w:rsidRPr="002E471D" w:rsidRDefault="00AF1116" w:rsidP="002843B6">
            <w:pPr>
              <w:jc w:val="center"/>
              <w:rPr>
                <w:rFonts w:ascii="Arial" w:hAnsi="Arial" w:cs="Arial"/>
                <w:sz w:val="22"/>
                <w:szCs w:val="22"/>
                <w:lang w:val="es-ES"/>
              </w:rPr>
            </w:pPr>
            <w:r w:rsidRPr="002E471D">
              <w:rPr>
                <w:rFonts w:ascii="Arial" w:hAnsi="Arial" w:cs="Arial"/>
                <w:sz w:val="22"/>
                <w:szCs w:val="22"/>
                <w:lang w:val="es-ES"/>
              </w:rPr>
              <w:t>40%</w:t>
            </w:r>
          </w:p>
        </w:tc>
      </w:tr>
      <w:tr w:rsidR="00AF1116" w:rsidRPr="002E471D" w14:paraId="13BADE21" w14:textId="77777777" w:rsidTr="00AF1116">
        <w:trPr>
          <w:jc w:val="center"/>
        </w:trPr>
        <w:tc>
          <w:tcPr>
            <w:tcW w:w="2619" w:type="dxa"/>
            <w:gridSpan w:val="2"/>
          </w:tcPr>
          <w:p w14:paraId="0070C7E1" w14:textId="5AA682FB" w:rsidR="00AF1116" w:rsidRPr="002E471D" w:rsidRDefault="00AF1116" w:rsidP="00380130">
            <w:pPr>
              <w:jc w:val="both"/>
              <w:rPr>
                <w:rFonts w:ascii="Arial" w:hAnsi="Arial" w:cs="Arial"/>
                <w:sz w:val="22"/>
                <w:szCs w:val="22"/>
                <w:lang w:val="es-ES"/>
              </w:rPr>
            </w:pPr>
            <w:r w:rsidRPr="002E471D">
              <w:rPr>
                <w:rFonts w:ascii="Arial" w:hAnsi="Arial" w:cs="Arial"/>
                <w:sz w:val="22"/>
                <w:szCs w:val="22"/>
                <w:lang w:val="es-ES"/>
              </w:rPr>
              <w:t>Propuesta de Trabajo</w:t>
            </w:r>
          </w:p>
        </w:tc>
        <w:tc>
          <w:tcPr>
            <w:tcW w:w="1966" w:type="dxa"/>
          </w:tcPr>
          <w:p w14:paraId="72C133DC" w14:textId="77777777" w:rsidR="00AF1116" w:rsidRPr="002E471D" w:rsidRDefault="00AF1116" w:rsidP="002843B6">
            <w:pPr>
              <w:jc w:val="center"/>
              <w:rPr>
                <w:rFonts w:ascii="Arial" w:hAnsi="Arial" w:cs="Arial"/>
                <w:sz w:val="22"/>
                <w:szCs w:val="22"/>
                <w:lang w:val="es-ES"/>
              </w:rPr>
            </w:pPr>
          </w:p>
        </w:tc>
        <w:tc>
          <w:tcPr>
            <w:tcW w:w="1745" w:type="dxa"/>
          </w:tcPr>
          <w:p w14:paraId="78EF69CD" w14:textId="395FD143" w:rsidR="00AF1116" w:rsidRPr="002E471D" w:rsidRDefault="00AF1116" w:rsidP="002843B6">
            <w:pPr>
              <w:jc w:val="center"/>
              <w:rPr>
                <w:rFonts w:ascii="Arial" w:hAnsi="Arial" w:cs="Arial"/>
                <w:sz w:val="22"/>
                <w:szCs w:val="22"/>
                <w:lang w:val="es-ES"/>
              </w:rPr>
            </w:pPr>
            <w:r w:rsidRPr="002E471D">
              <w:rPr>
                <w:rFonts w:ascii="Arial" w:hAnsi="Arial" w:cs="Arial"/>
                <w:sz w:val="22"/>
                <w:szCs w:val="22"/>
                <w:lang w:val="es-ES"/>
              </w:rPr>
              <w:t>25%</w:t>
            </w:r>
          </w:p>
        </w:tc>
      </w:tr>
      <w:tr w:rsidR="00AF1116" w:rsidRPr="002E471D" w14:paraId="4E351C80" w14:textId="77777777" w:rsidTr="00AF1116">
        <w:trPr>
          <w:jc w:val="center"/>
        </w:trPr>
        <w:tc>
          <w:tcPr>
            <w:tcW w:w="625" w:type="dxa"/>
          </w:tcPr>
          <w:p w14:paraId="0E7E48C8" w14:textId="77777777" w:rsidR="00AF1116" w:rsidRPr="002E471D" w:rsidRDefault="00AF1116" w:rsidP="00F237B4">
            <w:pPr>
              <w:jc w:val="both"/>
              <w:rPr>
                <w:rFonts w:ascii="Arial" w:hAnsi="Arial" w:cs="Arial"/>
                <w:sz w:val="22"/>
                <w:szCs w:val="22"/>
                <w:lang w:val="es-ES"/>
              </w:rPr>
            </w:pPr>
          </w:p>
        </w:tc>
        <w:tc>
          <w:tcPr>
            <w:tcW w:w="1994" w:type="dxa"/>
          </w:tcPr>
          <w:p w14:paraId="1DBAD9D4" w14:textId="7F45C0F2" w:rsidR="00AF1116" w:rsidRPr="002E471D" w:rsidRDefault="00AF1116" w:rsidP="00F237B4">
            <w:pPr>
              <w:jc w:val="both"/>
              <w:rPr>
                <w:rFonts w:ascii="Arial" w:hAnsi="Arial" w:cs="Arial"/>
                <w:sz w:val="22"/>
                <w:szCs w:val="22"/>
                <w:lang w:val="es-ES"/>
              </w:rPr>
            </w:pPr>
            <w:r w:rsidRPr="002E471D">
              <w:rPr>
                <w:rFonts w:ascii="Arial" w:hAnsi="Arial" w:cs="Arial"/>
                <w:sz w:val="22"/>
                <w:szCs w:val="22"/>
                <w:lang w:val="es-ES"/>
              </w:rPr>
              <w:t>Primer Entrega</w:t>
            </w:r>
          </w:p>
        </w:tc>
        <w:tc>
          <w:tcPr>
            <w:tcW w:w="1966" w:type="dxa"/>
          </w:tcPr>
          <w:p w14:paraId="4867A542" w14:textId="12798FBA" w:rsidR="00AF1116" w:rsidRPr="002E471D" w:rsidRDefault="00AF1116" w:rsidP="00F237B4">
            <w:pPr>
              <w:jc w:val="center"/>
              <w:rPr>
                <w:rFonts w:ascii="Arial" w:hAnsi="Arial" w:cs="Arial"/>
                <w:sz w:val="22"/>
                <w:szCs w:val="22"/>
                <w:lang w:val="es-ES"/>
              </w:rPr>
            </w:pPr>
            <w:r w:rsidRPr="002E471D">
              <w:rPr>
                <w:rFonts w:ascii="Arial" w:hAnsi="Arial" w:cs="Arial"/>
                <w:sz w:val="22"/>
                <w:szCs w:val="22"/>
                <w:lang w:val="es-ES"/>
              </w:rPr>
              <w:t>5%</w:t>
            </w:r>
          </w:p>
        </w:tc>
        <w:tc>
          <w:tcPr>
            <w:tcW w:w="1745" w:type="dxa"/>
          </w:tcPr>
          <w:p w14:paraId="4B3BBFAD" w14:textId="77777777" w:rsidR="00AF1116" w:rsidRPr="002E471D" w:rsidRDefault="00AF1116" w:rsidP="00F237B4">
            <w:pPr>
              <w:jc w:val="center"/>
              <w:rPr>
                <w:rFonts w:ascii="Arial" w:hAnsi="Arial" w:cs="Arial"/>
                <w:sz w:val="22"/>
                <w:szCs w:val="22"/>
                <w:lang w:val="es-ES"/>
              </w:rPr>
            </w:pPr>
          </w:p>
        </w:tc>
      </w:tr>
      <w:tr w:rsidR="00AF1116" w:rsidRPr="002E471D" w14:paraId="19630661" w14:textId="77777777" w:rsidTr="00AF1116">
        <w:trPr>
          <w:jc w:val="center"/>
        </w:trPr>
        <w:tc>
          <w:tcPr>
            <w:tcW w:w="625" w:type="dxa"/>
          </w:tcPr>
          <w:p w14:paraId="37406B4E" w14:textId="77777777" w:rsidR="00AF1116" w:rsidRPr="002E471D" w:rsidRDefault="00AF1116" w:rsidP="00F237B4">
            <w:pPr>
              <w:jc w:val="both"/>
              <w:rPr>
                <w:rFonts w:ascii="Arial" w:hAnsi="Arial" w:cs="Arial"/>
                <w:sz w:val="22"/>
                <w:szCs w:val="22"/>
                <w:lang w:val="es-ES"/>
              </w:rPr>
            </w:pPr>
          </w:p>
        </w:tc>
        <w:tc>
          <w:tcPr>
            <w:tcW w:w="1994" w:type="dxa"/>
          </w:tcPr>
          <w:p w14:paraId="3D61685A" w14:textId="2B663899" w:rsidR="00AF1116" w:rsidRPr="002E471D" w:rsidRDefault="00AF1116" w:rsidP="00F237B4">
            <w:pPr>
              <w:jc w:val="both"/>
              <w:rPr>
                <w:rFonts w:ascii="Arial" w:hAnsi="Arial" w:cs="Arial"/>
                <w:sz w:val="22"/>
                <w:szCs w:val="22"/>
                <w:lang w:val="es-ES"/>
              </w:rPr>
            </w:pPr>
            <w:r w:rsidRPr="002E471D">
              <w:rPr>
                <w:rFonts w:ascii="Arial" w:hAnsi="Arial" w:cs="Arial"/>
                <w:sz w:val="22"/>
                <w:szCs w:val="22"/>
                <w:lang w:val="es-ES"/>
              </w:rPr>
              <w:t>Segunda Entrega</w:t>
            </w:r>
          </w:p>
        </w:tc>
        <w:tc>
          <w:tcPr>
            <w:tcW w:w="1966" w:type="dxa"/>
          </w:tcPr>
          <w:p w14:paraId="0E82CD69" w14:textId="4D686BAD" w:rsidR="00AF1116" w:rsidRPr="002E471D" w:rsidRDefault="00D8221F" w:rsidP="00F237B4">
            <w:pPr>
              <w:jc w:val="center"/>
              <w:rPr>
                <w:rFonts w:ascii="Arial" w:hAnsi="Arial" w:cs="Arial"/>
                <w:sz w:val="22"/>
                <w:szCs w:val="22"/>
                <w:lang w:val="es-ES"/>
              </w:rPr>
            </w:pPr>
            <w:r w:rsidRPr="002E471D">
              <w:rPr>
                <w:rFonts w:ascii="Arial" w:hAnsi="Arial" w:cs="Arial"/>
                <w:sz w:val="22"/>
                <w:szCs w:val="22"/>
                <w:lang w:val="es-ES"/>
              </w:rPr>
              <w:t>5</w:t>
            </w:r>
            <w:r w:rsidR="00AF1116" w:rsidRPr="002E471D">
              <w:rPr>
                <w:rFonts w:ascii="Arial" w:hAnsi="Arial" w:cs="Arial"/>
                <w:sz w:val="22"/>
                <w:szCs w:val="22"/>
                <w:lang w:val="es-ES"/>
              </w:rPr>
              <w:t>%</w:t>
            </w:r>
          </w:p>
        </w:tc>
        <w:tc>
          <w:tcPr>
            <w:tcW w:w="1745" w:type="dxa"/>
          </w:tcPr>
          <w:p w14:paraId="4B0EFF40" w14:textId="77777777" w:rsidR="00AF1116" w:rsidRPr="002E471D" w:rsidRDefault="00AF1116" w:rsidP="00F237B4">
            <w:pPr>
              <w:jc w:val="center"/>
              <w:rPr>
                <w:rFonts w:ascii="Arial" w:hAnsi="Arial" w:cs="Arial"/>
                <w:sz w:val="22"/>
                <w:szCs w:val="22"/>
                <w:lang w:val="es-ES"/>
              </w:rPr>
            </w:pPr>
          </w:p>
        </w:tc>
      </w:tr>
      <w:tr w:rsidR="00AF1116" w:rsidRPr="002E471D" w14:paraId="31351B45" w14:textId="77777777" w:rsidTr="00AF1116">
        <w:trPr>
          <w:jc w:val="center"/>
        </w:trPr>
        <w:tc>
          <w:tcPr>
            <w:tcW w:w="625" w:type="dxa"/>
          </w:tcPr>
          <w:p w14:paraId="17D3CC4B" w14:textId="77777777" w:rsidR="00AF1116" w:rsidRPr="002E471D" w:rsidRDefault="00AF1116" w:rsidP="00380130">
            <w:pPr>
              <w:jc w:val="both"/>
              <w:rPr>
                <w:rFonts w:ascii="Arial" w:hAnsi="Arial" w:cs="Arial"/>
                <w:sz w:val="22"/>
                <w:szCs w:val="22"/>
                <w:lang w:val="es-ES"/>
              </w:rPr>
            </w:pPr>
          </w:p>
        </w:tc>
        <w:tc>
          <w:tcPr>
            <w:tcW w:w="1994" w:type="dxa"/>
          </w:tcPr>
          <w:p w14:paraId="02E846D3" w14:textId="5BDBA9CE" w:rsidR="00AF1116" w:rsidRPr="002E471D" w:rsidRDefault="00AF1116" w:rsidP="00380130">
            <w:pPr>
              <w:jc w:val="both"/>
              <w:rPr>
                <w:rFonts w:ascii="Arial" w:hAnsi="Arial" w:cs="Arial"/>
                <w:sz w:val="22"/>
                <w:szCs w:val="22"/>
                <w:lang w:val="es-ES"/>
              </w:rPr>
            </w:pPr>
            <w:r w:rsidRPr="002E471D">
              <w:rPr>
                <w:rFonts w:ascii="Arial" w:hAnsi="Arial" w:cs="Arial"/>
                <w:sz w:val="22"/>
                <w:szCs w:val="22"/>
                <w:lang w:val="es-ES"/>
              </w:rPr>
              <w:t>Tercer Entrega</w:t>
            </w:r>
          </w:p>
        </w:tc>
        <w:tc>
          <w:tcPr>
            <w:tcW w:w="1966" w:type="dxa"/>
          </w:tcPr>
          <w:p w14:paraId="09AA0318" w14:textId="6FA15FD1" w:rsidR="00AF1116" w:rsidRPr="002E471D" w:rsidRDefault="00AF1116" w:rsidP="002843B6">
            <w:pPr>
              <w:jc w:val="center"/>
              <w:rPr>
                <w:rFonts w:ascii="Arial" w:hAnsi="Arial" w:cs="Arial"/>
                <w:sz w:val="22"/>
                <w:szCs w:val="22"/>
                <w:lang w:val="es-ES"/>
              </w:rPr>
            </w:pPr>
            <w:r w:rsidRPr="002E471D">
              <w:rPr>
                <w:rFonts w:ascii="Arial" w:hAnsi="Arial" w:cs="Arial"/>
                <w:sz w:val="22"/>
                <w:szCs w:val="22"/>
                <w:lang w:val="es-ES"/>
              </w:rPr>
              <w:t>1</w:t>
            </w:r>
            <w:r w:rsidR="00D8221F" w:rsidRPr="002E471D">
              <w:rPr>
                <w:rFonts w:ascii="Arial" w:hAnsi="Arial" w:cs="Arial"/>
                <w:sz w:val="22"/>
                <w:szCs w:val="22"/>
                <w:lang w:val="es-ES"/>
              </w:rPr>
              <w:t>5</w:t>
            </w:r>
            <w:r w:rsidRPr="002E471D">
              <w:rPr>
                <w:rFonts w:ascii="Arial" w:hAnsi="Arial" w:cs="Arial"/>
                <w:sz w:val="22"/>
                <w:szCs w:val="22"/>
                <w:lang w:val="es-ES"/>
              </w:rPr>
              <w:t>%</w:t>
            </w:r>
          </w:p>
        </w:tc>
        <w:tc>
          <w:tcPr>
            <w:tcW w:w="1745" w:type="dxa"/>
          </w:tcPr>
          <w:p w14:paraId="5A45575B" w14:textId="77777777" w:rsidR="00AF1116" w:rsidRPr="002E471D" w:rsidRDefault="00AF1116" w:rsidP="002843B6">
            <w:pPr>
              <w:jc w:val="center"/>
              <w:rPr>
                <w:rFonts w:ascii="Arial" w:hAnsi="Arial" w:cs="Arial"/>
                <w:sz w:val="22"/>
                <w:szCs w:val="22"/>
                <w:lang w:val="es-ES"/>
              </w:rPr>
            </w:pPr>
          </w:p>
        </w:tc>
      </w:tr>
      <w:tr w:rsidR="00AF1116" w:rsidRPr="002E471D" w14:paraId="29E472B1" w14:textId="77777777" w:rsidTr="00E82283">
        <w:trPr>
          <w:jc w:val="center"/>
        </w:trPr>
        <w:tc>
          <w:tcPr>
            <w:tcW w:w="2619" w:type="dxa"/>
            <w:gridSpan w:val="2"/>
            <w:tcBorders>
              <w:bottom w:val="single" w:sz="8" w:space="0" w:color="auto"/>
            </w:tcBorders>
          </w:tcPr>
          <w:p w14:paraId="4FE9A27F" w14:textId="77777777" w:rsidR="00AF1116" w:rsidRPr="002E471D" w:rsidRDefault="00AF1116" w:rsidP="00F237B4">
            <w:pPr>
              <w:jc w:val="both"/>
              <w:rPr>
                <w:rFonts w:ascii="Arial" w:hAnsi="Arial" w:cs="Arial"/>
                <w:sz w:val="22"/>
                <w:szCs w:val="22"/>
                <w:lang w:val="es-ES"/>
              </w:rPr>
            </w:pPr>
            <w:r w:rsidRPr="002E471D">
              <w:rPr>
                <w:rFonts w:ascii="Arial" w:hAnsi="Arial" w:cs="Arial"/>
                <w:sz w:val="22"/>
                <w:szCs w:val="22"/>
                <w:lang w:val="es-ES"/>
              </w:rPr>
              <w:t>Examen Final</w:t>
            </w:r>
          </w:p>
        </w:tc>
        <w:tc>
          <w:tcPr>
            <w:tcW w:w="1966" w:type="dxa"/>
            <w:tcBorders>
              <w:bottom w:val="single" w:sz="8" w:space="0" w:color="auto"/>
            </w:tcBorders>
          </w:tcPr>
          <w:p w14:paraId="510BB621" w14:textId="77777777" w:rsidR="00AF1116" w:rsidRPr="002E471D" w:rsidRDefault="00AF1116" w:rsidP="00F237B4">
            <w:pPr>
              <w:jc w:val="center"/>
              <w:rPr>
                <w:rFonts w:ascii="Arial" w:hAnsi="Arial" w:cs="Arial"/>
                <w:sz w:val="22"/>
                <w:szCs w:val="22"/>
                <w:lang w:val="es-ES"/>
              </w:rPr>
            </w:pPr>
          </w:p>
        </w:tc>
        <w:tc>
          <w:tcPr>
            <w:tcW w:w="1745" w:type="dxa"/>
            <w:tcBorders>
              <w:bottom w:val="single" w:sz="8" w:space="0" w:color="auto"/>
            </w:tcBorders>
          </w:tcPr>
          <w:p w14:paraId="49570194" w14:textId="77777777" w:rsidR="00AF1116" w:rsidRPr="002E471D" w:rsidRDefault="00AF1116" w:rsidP="00F237B4">
            <w:pPr>
              <w:jc w:val="center"/>
              <w:rPr>
                <w:rFonts w:ascii="Arial" w:hAnsi="Arial" w:cs="Arial"/>
                <w:sz w:val="22"/>
                <w:szCs w:val="22"/>
                <w:lang w:val="es-ES"/>
              </w:rPr>
            </w:pPr>
            <w:r w:rsidRPr="002E471D">
              <w:rPr>
                <w:rFonts w:ascii="Arial" w:hAnsi="Arial" w:cs="Arial"/>
                <w:sz w:val="22"/>
                <w:szCs w:val="22"/>
                <w:lang w:val="es-ES"/>
              </w:rPr>
              <w:t>25%</w:t>
            </w:r>
          </w:p>
        </w:tc>
      </w:tr>
      <w:tr w:rsidR="00AF1116" w:rsidRPr="002E471D" w14:paraId="475DBFB9" w14:textId="77777777" w:rsidTr="00E82283">
        <w:trPr>
          <w:jc w:val="center"/>
        </w:trPr>
        <w:tc>
          <w:tcPr>
            <w:tcW w:w="2619" w:type="dxa"/>
            <w:gridSpan w:val="2"/>
            <w:tcBorders>
              <w:top w:val="single" w:sz="8" w:space="0" w:color="auto"/>
              <w:bottom w:val="single" w:sz="8" w:space="0" w:color="auto"/>
            </w:tcBorders>
          </w:tcPr>
          <w:p w14:paraId="5D63FE68" w14:textId="644B51A3" w:rsidR="00AF1116" w:rsidRPr="002E471D" w:rsidRDefault="00AF1116" w:rsidP="00380130">
            <w:pPr>
              <w:jc w:val="both"/>
              <w:rPr>
                <w:rFonts w:ascii="Arial" w:hAnsi="Arial" w:cs="Arial"/>
                <w:b/>
                <w:bCs/>
                <w:sz w:val="22"/>
                <w:szCs w:val="22"/>
                <w:lang w:val="es-ES"/>
              </w:rPr>
            </w:pPr>
            <w:r w:rsidRPr="002E471D">
              <w:rPr>
                <w:rFonts w:ascii="Arial" w:hAnsi="Arial" w:cs="Arial"/>
                <w:b/>
                <w:bCs/>
                <w:sz w:val="22"/>
                <w:szCs w:val="22"/>
                <w:lang w:val="es-ES"/>
              </w:rPr>
              <w:t>Total</w:t>
            </w:r>
          </w:p>
        </w:tc>
        <w:tc>
          <w:tcPr>
            <w:tcW w:w="1966" w:type="dxa"/>
            <w:tcBorders>
              <w:top w:val="single" w:sz="8" w:space="0" w:color="auto"/>
              <w:bottom w:val="single" w:sz="8" w:space="0" w:color="auto"/>
            </w:tcBorders>
          </w:tcPr>
          <w:p w14:paraId="55DE7C37" w14:textId="77777777" w:rsidR="00AF1116" w:rsidRPr="002E471D" w:rsidRDefault="00AF1116" w:rsidP="002843B6">
            <w:pPr>
              <w:jc w:val="center"/>
              <w:rPr>
                <w:rFonts w:ascii="Arial" w:hAnsi="Arial" w:cs="Arial"/>
                <w:b/>
                <w:bCs/>
                <w:sz w:val="22"/>
                <w:szCs w:val="22"/>
                <w:lang w:val="es-ES"/>
              </w:rPr>
            </w:pPr>
          </w:p>
        </w:tc>
        <w:tc>
          <w:tcPr>
            <w:tcW w:w="1745" w:type="dxa"/>
            <w:tcBorders>
              <w:top w:val="single" w:sz="8" w:space="0" w:color="auto"/>
              <w:bottom w:val="single" w:sz="8" w:space="0" w:color="auto"/>
            </w:tcBorders>
          </w:tcPr>
          <w:p w14:paraId="53503713" w14:textId="344A49DE" w:rsidR="00AF1116" w:rsidRPr="002E471D" w:rsidRDefault="00AF1116" w:rsidP="002843B6">
            <w:pPr>
              <w:jc w:val="center"/>
              <w:rPr>
                <w:rFonts w:ascii="Arial" w:hAnsi="Arial" w:cs="Arial"/>
                <w:b/>
                <w:bCs/>
                <w:sz w:val="22"/>
                <w:szCs w:val="22"/>
                <w:lang w:val="es-ES"/>
              </w:rPr>
            </w:pPr>
            <w:r w:rsidRPr="002E471D">
              <w:rPr>
                <w:rFonts w:ascii="Arial" w:hAnsi="Arial" w:cs="Arial"/>
                <w:b/>
                <w:bCs/>
                <w:sz w:val="22"/>
                <w:szCs w:val="22"/>
                <w:lang w:val="es-ES"/>
              </w:rPr>
              <w:t>100%</w:t>
            </w:r>
          </w:p>
        </w:tc>
      </w:tr>
    </w:tbl>
    <w:p w14:paraId="2A9508E7" w14:textId="77777777" w:rsidR="00976FDF" w:rsidRPr="002E471D" w:rsidRDefault="00976FDF" w:rsidP="00380130">
      <w:pPr>
        <w:ind w:left="708"/>
        <w:jc w:val="both"/>
        <w:rPr>
          <w:rFonts w:ascii="Arial" w:hAnsi="Arial" w:cs="Arial"/>
          <w:color w:val="365F91" w:themeColor="accent1" w:themeShade="BF"/>
          <w:sz w:val="22"/>
          <w:szCs w:val="22"/>
          <w:lang w:val="es-ES"/>
        </w:rPr>
      </w:pPr>
    </w:p>
    <w:p w14:paraId="6DB29D97" w14:textId="77777777" w:rsidR="00976FDF" w:rsidRPr="002E471D" w:rsidRDefault="00976FDF" w:rsidP="00976FDF">
      <w:pPr>
        <w:ind w:left="709"/>
        <w:jc w:val="both"/>
        <w:rPr>
          <w:rFonts w:ascii="Arial" w:hAnsi="Arial" w:cs="Arial"/>
          <w:sz w:val="22"/>
          <w:szCs w:val="22"/>
          <w:lang w:val="es-ES"/>
        </w:rPr>
      </w:pPr>
      <w:r w:rsidRPr="002E471D">
        <w:rPr>
          <w:rFonts w:ascii="Arial" w:hAnsi="Arial" w:cs="Arial"/>
          <w:b/>
          <w:bCs/>
          <w:i/>
          <w:iCs/>
          <w:sz w:val="22"/>
          <w:szCs w:val="22"/>
          <w:lang w:val="es-ES"/>
        </w:rPr>
        <w:t>Participación.</w:t>
      </w:r>
      <w:r w:rsidRPr="002E471D">
        <w:rPr>
          <w:rFonts w:ascii="Arial" w:hAnsi="Arial" w:cs="Arial"/>
          <w:sz w:val="22"/>
          <w:szCs w:val="22"/>
          <w:lang w:val="es-ES"/>
        </w:rPr>
        <w:t xml:space="preserve"> Si bien participación es la actividad con menos peso en la composición final, será el “</w:t>
      </w:r>
      <w:proofErr w:type="spellStart"/>
      <w:r w:rsidRPr="002E471D">
        <w:rPr>
          <w:rFonts w:ascii="Arial" w:hAnsi="Arial" w:cs="Arial"/>
          <w:sz w:val="22"/>
          <w:szCs w:val="22"/>
          <w:lang w:val="es-ES"/>
        </w:rPr>
        <w:t>tiebreaker</w:t>
      </w:r>
      <w:proofErr w:type="spellEnd"/>
      <w:r w:rsidRPr="002E471D">
        <w:rPr>
          <w:rFonts w:ascii="Arial" w:hAnsi="Arial" w:cs="Arial"/>
          <w:sz w:val="22"/>
          <w:szCs w:val="22"/>
          <w:lang w:val="es-ES"/>
        </w:rPr>
        <w:t xml:space="preserve">" por el cual decidiré la nota final. Participación no incluye solamente la asistencia a clases, sino también actividades fuera de clase. Una vez registrados en el curso los estudiantes recibirán invitación al canal de </w:t>
      </w:r>
      <w:proofErr w:type="spellStart"/>
      <w:r w:rsidRPr="002E471D">
        <w:rPr>
          <w:rFonts w:ascii="Arial" w:hAnsi="Arial" w:cs="Arial"/>
          <w:sz w:val="22"/>
          <w:szCs w:val="22"/>
          <w:lang w:val="es-ES"/>
        </w:rPr>
        <w:t>Slack</w:t>
      </w:r>
      <w:proofErr w:type="spellEnd"/>
      <w:r w:rsidRPr="002E471D">
        <w:rPr>
          <w:rFonts w:ascii="Arial" w:hAnsi="Arial" w:cs="Arial"/>
          <w:sz w:val="22"/>
          <w:szCs w:val="22"/>
          <w:lang w:val="es-ES"/>
        </w:rPr>
        <w:t xml:space="preserve">, al aula virtual de AWS y a </w:t>
      </w:r>
      <w:proofErr w:type="spellStart"/>
      <w:r w:rsidRPr="002E471D">
        <w:rPr>
          <w:rFonts w:ascii="Arial" w:hAnsi="Arial" w:cs="Arial"/>
          <w:sz w:val="22"/>
          <w:szCs w:val="22"/>
          <w:lang w:val="es-ES"/>
        </w:rPr>
        <w:t>github</w:t>
      </w:r>
      <w:proofErr w:type="spellEnd"/>
      <w:r w:rsidRPr="002E471D">
        <w:rPr>
          <w:rFonts w:ascii="Arial" w:hAnsi="Arial" w:cs="Arial"/>
          <w:sz w:val="22"/>
          <w:szCs w:val="22"/>
          <w:lang w:val="es-ES"/>
        </w:rPr>
        <w:t xml:space="preserve">. La participación será juzgada en función a la participación en las discusiones, en los trabajos grupales, de las interacciones en el canal de </w:t>
      </w:r>
      <w:proofErr w:type="spellStart"/>
      <w:r w:rsidRPr="002E471D">
        <w:rPr>
          <w:rFonts w:ascii="Arial" w:hAnsi="Arial" w:cs="Arial"/>
          <w:sz w:val="22"/>
          <w:szCs w:val="22"/>
          <w:lang w:val="es-ES"/>
        </w:rPr>
        <w:t>Slack</w:t>
      </w:r>
      <w:proofErr w:type="spellEnd"/>
      <w:r w:rsidRPr="002E471D">
        <w:rPr>
          <w:rFonts w:ascii="Arial" w:hAnsi="Arial" w:cs="Arial"/>
          <w:sz w:val="22"/>
          <w:szCs w:val="22"/>
          <w:lang w:val="es-ES"/>
        </w:rPr>
        <w:t xml:space="preserve">, el aprovechamiento de AWS y se espera que estudiantes encuentren al menos un error de </w:t>
      </w:r>
      <w:proofErr w:type="spellStart"/>
      <w:r w:rsidRPr="002E471D">
        <w:rPr>
          <w:rFonts w:ascii="Arial" w:hAnsi="Arial" w:cs="Arial"/>
          <w:sz w:val="22"/>
          <w:szCs w:val="22"/>
          <w:lang w:val="es-ES"/>
        </w:rPr>
        <w:t>tipeo</w:t>
      </w:r>
      <w:proofErr w:type="spellEnd"/>
      <w:r w:rsidRPr="002E471D">
        <w:rPr>
          <w:rFonts w:ascii="Arial" w:hAnsi="Arial" w:cs="Arial"/>
          <w:sz w:val="22"/>
          <w:szCs w:val="22"/>
          <w:lang w:val="es-ES"/>
        </w:rPr>
        <w:t xml:space="preserve"> o cualquier otro tipo y los arreglen a través de </w:t>
      </w:r>
      <w:proofErr w:type="spellStart"/>
      <w:r w:rsidRPr="002E471D">
        <w:rPr>
          <w:rFonts w:ascii="Arial" w:hAnsi="Arial" w:cs="Arial"/>
          <w:sz w:val="22"/>
          <w:szCs w:val="22"/>
          <w:lang w:val="es-ES"/>
        </w:rPr>
        <w:t>pull</w:t>
      </w:r>
      <w:proofErr w:type="spellEnd"/>
      <w:r w:rsidRPr="002E471D">
        <w:rPr>
          <w:rFonts w:ascii="Arial" w:hAnsi="Arial" w:cs="Arial"/>
          <w:sz w:val="22"/>
          <w:szCs w:val="22"/>
          <w:lang w:val="es-ES"/>
        </w:rPr>
        <w:t xml:space="preserve"> </w:t>
      </w:r>
      <w:proofErr w:type="spellStart"/>
      <w:r w:rsidRPr="002E471D">
        <w:rPr>
          <w:rFonts w:ascii="Arial" w:hAnsi="Arial" w:cs="Arial"/>
          <w:sz w:val="22"/>
          <w:szCs w:val="22"/>
          <w:lang w:val="es-ES"/>
        </w:rPr>
        <w:t>requests</w:t>
      </w:r>
      <w:proofErr w:type="spellEnd"/>
      <w:r w:rsidRPr="002E471D">
        <w:rPr>
          <w:rFonts w:ascii="Arial" w:hAnsi="Arial" w:cs="Arial"/>
          <w:sz w:val="22"/>
          <w:szCs w:val="22"/>
          <w:lang w:val="es-ES"/>
        </w:rPr>
        <w:t xml:space="preserve"> en </w:t>
      </w:r>
      <w:proofErr w:type="spellStart"/>
      <w:r w:rsidRPr="002E471D">
        <w:rPr>
          <w:rFonts w:ascii="Arial" w:hAnsi="Arial" w:cs="Arial"/>
          <w:sz w:val="22"/>
          <w:szCs w:val="22"/>
          <w:lang w:val="es-ES"/>
        </w:rPr>
        <w:t>github</w:t>
      </w:r>
      <w:proofErr w:type="spellEnd"/>
      <w:r w:rsidRPr="002E471D">
        <w:rPr>
          <w:rFonts w:ascii="Arial" w:hAnsi="Arial" w:cs="Arial"/>
          <w:sz w:val="22"/>
          <w:szCs w:val="22"/>
          <w:lang w:val="es-ES"/>
        </w:rPr>
        <w:t>.</w:t>
      </w:r>
    </w:p>
    <w:p w14:paraId="78549FB7" w14:textId="77777777" w:rsidR="00976FDF" w:rsidRPr="002E471D" w:rsidRDefault="00976FDF" w:rsidP="00976FDF">
      <w:pPr>
        <w:ind w:left="709"/>
        <w:jc w:val="both"/>
        <w:rPr>
          <w:rFonts w:ascii="Arial" w:hAnsi="Arial" w:cs="Arial"/>
          <w:sz w:val="22"/>
          <w:szCs w:val="22"/>
          <w:lang w:val="es-ES"/>
        </w:rPr>
      </w:pPr>
    </w:p>
    <w:p w14:paraId="6180250B" w14:textId="77777777" w:rsidR="00976FDF" w:rsidRPr="002E471D" w:rsidRDefault="00976FDF" w:rsidP="00976FDF">
      <w:pPr>
        <w:ind w:left="709"/>
        <w:jc w:val="both"/>
        <w:rPr>
          <w:rFonts w:ascii="Arial" w:hAnsi="Arial" w:cs="Arial"/>
          <w:sz w:val="22"/>
          <w:szCs w:val="22"/>
          <w:lang w:val="es-ES"/>
        </w:rPr>
      </w:pPr>
      <w:r w:rsidRPr="002E471D">
        <w:rPr>
          <w:rFonts w:ascii="Arial" w:hAnsi="Arial" w:cs="Arial"/>
          <w:b/>
          <w:bCs/>
          <w:i/>
          <w:iCs/>
          <w:sz w:val="22"/>
          <w:szCs w:val="22"/>
          <w:lang w:val="es-ES"/>
        </w:rPr>
        <w:t>Talleres.</w:t>
      </w:r>
      <w:r w:rsidRPr="002E471D">
        <w:rPr>
          <w:rFonts w:ascii="Arial" w:hAnsi="Arial" w:cs="Arial"/>
          <w:sz w:val="22"/>
          <w:szCs w:val="22"/>
          <w:lang w:val="es-ES"/>
        </w:rPr>
        <w:t xml:space="preserve"> Los estudiantes realizarán trabajos prácticos grupales para evaluar su aprendizaje. Los grupos no podrán superar los 3 miembros. Habrá 4 talleres durante el semestre. Se dedicarán al menos 4 clases para la discusión y presentación de los talleres. Los talleres serán </w:t>
      </w:r>
      <w:proofErr w:type="spellStart"/>
      <w:r w:rsidRPr="002E471D">
        <w:rPr>
          <w:rFonts w:ascii="Arial" w:hAnsi="Arial" w:cs="Arial"/>
          <w:sz w:val="22"/>
          <w:szCs w:val="22"/>
          <w:lang w:val="es-ES"/>
        </w:rPr>
        <w:t>submitidos</w:t>
      </w:r>
      <w:proofErr w:type="spellEnd"/>
      <w:r w:rsidRPr="002E471D">
        <w:rPr>
          <w:rFonts w:ascii="Arial" w:hAnsi="Arial" w:cs="Arial"/>
          <w:sz w:val="22"/>
          <w:szCs w:val="22"/>
          <w:lang w:val="es-ES"/>
        </w:rPr>
        <w:t xml:space="preserve"> vía </w:t>
      </w:r>
      <w:proofErr w:type="spellStart"/>
      <w:r w:rsidRPr="002E471D">
        <w:rPr>
          <w:rFonts w:ascii="Arial" w:hAnsi="Arial" w:cs="Arial"/>
          <w:sz w:val="22"/>
          <w:szCs w:val="22"/>
          <w:lang w:val="es-ES"/>
        </w:rPr>
        <w:t>github</w:t>
      </w:r>
      <w:proofErr w:type="spellEnd"/>
      <w:r w:rsidRPr="002E471D">
        <w:rPr>
          <w:rFonts w:ascii="Arial" w:hAnsi="Arial" w:cs="Arial"/>
          <w:sz w:val="22"/>
          <w:szCs w:val="22"/>
          <w:lang w:val="es-ES"/>
        </w:rPr>
        <w:t xml:space="preserve"> y parte de nota de la participación saldrá de la evaluación de la historia del repositorio donde se verá la contribución de cada estudiante.</w:t>
      </w:r>
    </w:p>
    <w:p w14:paraId="0C19F0B0" w14:textId="77777777" w:rsidR="00976FDF" w:rsidRPr="002E471D" w:rsidRDefault="00976FDF" w:rsidP="00976FDF">
      <w:pPr>
        <w:ind w:left="709"/>
        <w:jc w:val="both"/>
        <w:rPr>
          <w:rFonts w:ascii="Arial" w:hAnsi="Arial" w:cs="Arial"/>
          <w:sz w:val="22"/>
          <w:szCs w:val="22"/>
          <w:lang w:val="es-ES"/>
        </w:rPr>
      </w:pPr>
    </w:p>
    <w:p w14:paraId="5A3353AC" w14:textId="77777777" w:rsidR="00976FDF" w:rsidRPr="002E471D" w:rsidRDefault="00976FDF" w:rsidP="00976FDF">
      <w:pPr>
        <w:ind w:left="709"/>
        <w:jc w:val="both"/>
        <w:rPr>
          <w:rFonts w:ascii="Arial" w:hAnsi="Arial" w:cs="Arial"/>
          <w:sz w:val="22"/>
          <w:szCs w:val="22"/>
          <w:lang w:val="es-ES"/>
        </w:rPr>
      </w:pPr>
      <w:r w:rsidRPr="002E471D">
        <w:rPr>
          <w:rFonts w:ascii="Arial" w:hAnsi="Arial" w:cs="Arial"/>
          <w:b/>
          <w:bCs/>
          <w:i/>
          <w:iCs/>
          <w:sz w:val="22"/>
          <w:szCs w:val="22"/>
          <w:lang w:val="es-ES"/>
        </w:rPr>
        <w:t>Propuesta de trabajo.</w:t>
      </w:r>
      <w:r w:rsidRPr="002E471D">
        <w:rPr>
          <w:rFonts w:ascii="Arial" w:hAnsi="Arial" w:cs="Arial"/>
          <w:sz w:val="22"/>
          <w:szCs w:val="22"/>
          <w:lang w:val="es-ES"/>
        </w:rPr>
        <w:t xml:space="preserve"> </w:t>
      </w:r>
    </w:p>
    <w:p w14:paraId="7E1DCF1D" w14:textId="77777777" w:rsidR="00976FDF" w:rsidRPr="002E471D" w:rsidRDefault="00976FDF" w:rsidP="00976FDF">
      <w:pPr>
        <w:ind w:left="709"/>
        <w:jc w:val="both"/>
        <w:rPr>
          <w:rFonts w:ascii="Arial" w:hAnsi="Arial" w:cs="Arial"/>
          <w:sz w:val="22"/>
          <w:szCs w:val="22"/>
          <w:lang w:val="es-ES"/>
        </w:rPr>
      </w:pPr>
      <w:r w:rsidRPr="002E471D">
        <w:rPr>
          <w:rFonts w:ascii="Arial" w:hAnsi="Arial" w:cs="Arial"/>
          <w:sz w:val="22"/>
          <w:szCs w:val="22"/>
          <w:lang w:val="es-ES"/>
        </w:rPr>
        <w:t xml:space="preserve">La actividad estará dividida en 3 entregas. En la primera entrega los grupos se reunirán conmigo y presentarán brevemente (máximo 5 </w:t>
      </w:r>
      <w:proofErr w:type="spellStart"/>
      <w:r w:rsidRPr="002E471D">
        <w:rPr>
          <w:rFonts w:ascii="Arial" w:hAnsi="Arial" w:cs="Arial"/>
          <w:sz w:val="22"/>
          <w:szCs w:val="22"/>
          <w:lang w:val="es-ES"/>
        </w:rPr>
        <w:t>slides</w:t>
      </w:r>
      <w:proofErr w:type="spellEnd"/>
      <w:r w:rsidRPr="002E471D">
        <w:rPr>
          <w:rFonts w:ascii="Arial" w:hAnsi="Arial" w:cs="Arial"/>
          <w:sz w:val="22"/>
          <w:szCs w:val="22"/>
          <w:lang w:val="es-ES"/>
        </w:rPr>
        <w:t>) la idea y como planean llevarla a cabo. En una segunda entrega donde se expondrán los datos propuestos. La entrega final será al concluir el curso que consolida todo el trabajo. Se otorgarán bonos a los estudiantes que además de presentar el plan de trabajo o propuesta, entreguen resultados concretos.</w:t>
      </w:r>
    </w:p>
    <w:p w14:paraId="589F7F60" w14:textId="77777777" w:rsidR="00976FDF" w:rsidRPr="002E471D" w:rsidRDefault="00976FDF" w:rsidP="00976FDF">
      <w:pPr>
        <w:ind w:left="709"/>
        <w:jc w:val="both"/>
        <w:rPr>
          <w:rFonts w:ascii="Arial" w:hAnsi="Arial" w:cs="Arial"/>
          <w:sz w:val="22"/>
          <w:szCs w:val="22"/>
          <w:lang w:val="es-ES"/>
        </w:rPr>
      </w:pPr>
    </w:p>
    <w:p w14:paraId="79E658D1" w14:textId="77777777" w:rsidR="00976FDF" w:rsidRPr="002E471D" w:rsidRDefault="00976FDF" w:rsidP="00976FDF">
      <w:pPr>
        <w:ind w:left="709"/>
        <w:jc w:val="both"/>
        <w:rPr>
          <w:rFonts w:ascii="Arial" w:hAnsi="Arial" w:cs="Arial"/>
          <w:sz w:val="22"/>
          <w:szCs w:val="22"/>
          <w:lang w:val="es-ES"/>
        </w:rPr>
      </w:pPr>
      <w:r w:rsidRPr="002E471D">
        <w:rPr>
          <w:rFonts w:ascii="Arial" w:hAnsi="Arial" w:cs="Arial"/>
          <w:b/>
          <w:bCs/>
          <w:i/>
          <w:iCs/>
          <w:sz w:val="22"/>
          <w:szCs w:val="22"/>
          <w:lang w:val="es-ES"/>
        </w:rPr>
        <w:t>Examen final.</w:t>
      </w:r>
      <w:r w:rsidRPr="002E471D">
        <w:rPr>
          <w:rFonts w:ascii="Arial" w:hAnsi="Arial" w:cs="Arial"/>
          <w:sz w:val="22"/>
          <w:szCs w:val="22"/>
          <w:lang w:val="es-ES"/>
        </w:rPr>
        <w:t xml:space="preserve"> Este examen pretende evaluar los conceptos y habilidades aprendidas en el curso.</w:t>
      </w:r>
    </w:p>
    <w:p w14:paraId="14EA4D0E" w14:textId="77777777" w:rsidR="00976FDF" w:rsidRPr="002E471D" w:rsidRDefault="00976FDF" w:rsidP="00976FDF">
      <w:pPr>
        <w:ind w:left="709"/>
        <w:jc w:val="both"/>
        <w:rPr>
          <w:rFonts w:ascii="Arial" w:hAnsi="Arial" w:cs="Arial"/>
          <w:sz w:val="22"/>
          <w:szCs w:val="22"/>
          <w:lang w:val="es-ES"/>
        </w:rPr>
      </w:pPr>
      <w:r w:rsidRPr="002E471D">
        <w:rPr>
          <w:rFonts w:ascii="Arial" w:hAnsi="Arial" w:cs="Arial"/>
          <w:sz w:val="22"/>
          <w:szCs w:val="22"/>
          <w:lang w:val="es-ES"/>
        </w:rPr>
        <w:t>Va a ser un examen domiciliario, de tiempo fijo, entre 48-72 horas.</w:t>
      </w:r>
    </w:p>
    <w:p w14:paraId="41B9CDDD" w14:textId="77777777" w:rsidR="00025050" w:rsidRPr="002E471D" w:rsidRDefault="00025050" w:rsidP="00D70F9D">
      <w:pPr>
        <w:tabs>
          <w:tab w:val="left" w:pos="1134"/>
          <w:tab w:val="left" w:pos="6946"/>
        </w:tabs>
        <w:rPr>
          <w:rFonts w:ascii="Arial" w:hAnsi="Arial" w:cs="Arial"/>
          <w:b/>
          <w:bCs/>
          <w:color w:val="943634" w:themeColor="accent2" w:themeShade="BF"/>
          <w:sz w:val="22"/>
          <w:szCs w:val="22"/>
          <w:lang w:val="es-ES"/>
        </w:rPr>
      </w:pPr>
    </w:p>
    <w:p w14:paraId="0FDF88F2" w14:textId="77777777" w:rsidR="00FA5220" w:rsidRPr="002E471D" w:rsidRDefault="00BC7C7A" w:rsidP="00717C0C">
      <w:pPr>
        <w:numPr>
          <w:ilvl w:val="0"/>
          <w:numId w:val="2"/>
        </w:numPr>
        <w:tabs>
          <w:tab w:val="left" w:pos="1134"/>
          <w:tab w:val="left" w:pos="6946"/>
        </w:tabs>
        <w:ind w:left="567" w:firstLine="0"/>
        <w:rPr>
          <w:rFonts w:ascii="Arial" w:hAnsi="Arial" w:cs="Arial"/>
          <w:b/>
          <w:bCs/>
          <w:sz w:val="22"/>
          <w:szCs w:val="22"/>
          <w:lang w:val="es-ES"/>
        </w:rPr>
      </w:pPr>
      <w:r w:rsidRPr="002E471D">
        <w:rPr>
          <w:rFonts w:ascii="Arial" w:hAnsi="Arial" w:cs="Arial"/>
          <w:b/>
          <w:bCs/>
          <w:sz w:val="22"/>
          <w:szCs w:val="22"/>
          <w:lang w:val="es-ES"/>
        </w:rPr>
        <w:t>Sistema de aproximación de n</w:t>
      </w:r>
      <w:r w:rsidR="00FA5220" w:rsidRPr="002E471D">
        <w:rPr>
          <w:rFonts w:ascii="Arial" w:hAnsi="Arial" w:cs="Arial"/>
          <w:b/>
          <w:bCs/>
          <w:sz w:val="22"/>
          <w:szCs w:val="22"/>
          <w:lang w:val="es-ES"/>
        </w:rPr>
        <w:t>otas definitiva</w:t>
      </w:r>
    </w:p>
    <w:p w14:paraId="2A86327F" w14:textId="77777777" w:rsidR="000B3A63" w:rsidRPr="002E471D" w:rsidRDefault="000B3A63" w:rsidP="0047073E">
      <w:pPr>
        <w:pStyle w:val="NoSpacing"/>
        <w:jc w:val="both"/>
        <w:rPr>
          <w:rFonts w:ascii="Arial" w:eastAsia="Times" w:hAnsi="Arial" w:cs="Arial"/>
          <w:lang w:val="es-ES" w:eastAsia="es-ES_tradnl"/>
        </w:rPr>
      </w:pPr>
    </w:p>
    <w:p w14:paraId="119AEB9C" w14:textId="31BAC23C" w:rsidR="000B3A63" w:rsidRPr="002E471D" w:rsidRDefault="000B3A63" w:rsidP="000B3A63">
      <w:pPr>
        <w:pStyle w:val="NoSpacing"/>
        <w:ind w:left="708"/>
        <w:jc w:val="both"/>
        <w:rPr>
          <w:rFonts w:ascii="Arial" w:hAnsi="Arial" w:cs="Arial"/>
          <w:lang w:val="es-ES"/>
        </w:rPr>
      </w:pPr>
      <w:r w:rsidRPr="002E471D">
        <w:rPr>
          <w:rFonts w:ascii="Arial" w:hAnsi="Arial" w:cs="Arial"/>
          <w:b/>
          <w:bCs/>
          <w:i/>
          <w:iCs/>
          <w:lang w:val="es-ES"/>
        </w:rPr>
        <w:t>Reclamos.</w:t>
      </w:r>
      <w:r w:rsidRPr="002E471D">
        <w:rPr>
          <w:rFonts w:ascii="Arial" w:hAnsi="Arial" w:cs="Arial"/>
          <w:lang w:val="es-ES"/>
        </w:rPr>
        <w:t xml:space="preserve"> Los estudiantes podrán presentar reclamos sobre sus evaluaciones por medio de una carta (o email) dirigida al profesor. Dicha carta debe explicar clara y en detalladamente los motivos del reclamo. Luego del análisis de la petición por parte del profesor, se concertará una reunión con el estudiante para revisar la evaluación. De acuerdo a los artículos 64, 65 y 66 del </w:t>
      </w:r>
      <w:hyperlink r:id="rId10" w:history="1">
        <w:r w:rsidRPr="002E471D">
          <w:rPr>
            <w:rStyle w:val="Hyperlink"/>
            <w:rFonts w:ascii="Arial" w:hAnsi="Arial" w:cs="Arial"/>
            <w:color w:val="auto"/>
            <w:lang w:val="es-ES"/>
          </w:rPr>
          <w:t>Reglamento general de estudiantes de pregrado</w:t>
        </w:r>
      </w:hyperlink>
      <w:r w:rsidRPr="002E471D">
        <w:rPr>
          <w:rFonts w:ascii="Arial" w:hAnsi="Arial" w:cs="Arial"/>
          <w:lang w:val="es-ES"/>
        </w:rPr>
        <w:t xml:space="preserve">, el estudiante tendrá </w:t>
      </w:r>
      <w:r w:rsidRPr="002E471D">
        <w:rPr>
          <w:rFonts w:ascii="Arial" w:hAnsi="Arial" w:cs="Arial"/>
          <w:b/>
          <w:lang w:val="es-ES"/>
        </w:rPr>
        <w:t>cuatro</w:t>
      </w:r>
      <w:r w:rsidRPr="002E471D">
        <w:rPr>
          <w:rFonts w:ascii="Arial" w:hAnsi="Arial" w:cs="Arial"/>
          <w:lang w:val="es-ES"/>
        </w:rPr>
        <w:t xml:space="preserve"> días hábiles después de la entrega de la evaluación calificada para presentar un reclamo. El profesor responderá al reclamo en los </w:t>
      </w:r>
      <w:r w:rsidRPr="002E471D">
        <w:rPr>
          <w:rFonts w:ascii="Arial" w:hAnsi="Arial" w:cs="Arial"/>
          <w:b/>
          <w:lang w:val="es-ES"/>
        </w:rPr>
        <w:t>cinco</w:t>
      </w:r>
      <w:r w:rsidRPr="002E471D">
        <w:rPr>
          <w:rFonts w:ascii="Arial" w:hAnsi="Arial" w:cs="Arial"/>
          <w:lang w:val="es-ES"/>
        </w:rPr>
        <w:t xml:space="preserve"> días hábiles siguientes. Si el estudiante considera que la respuesta no concuerda con los criterios de evaluación podrá solicitar un segundo calificador al Consejo de la Facultad en los </w:t>
      </w:r>
      <w:r w:rsidRPr="002E471D">
        <w:rPr>
          <w:rFonts w:ascii="Arial" w:hAnsi="Arial" w:cs="Arial"/>
          <w:b/>
          <w:lang w:val="es-ES"/>
        </w:rPr>
        <w:t>cuatro</w:t>
      </w:r>
      <w:r w:rsidRPr="002E471D">
        <w:rPr>
          <w:rFonts w:ascii="Arial" w:hAnsi="Arial" w:cs="Arial"/>
          <w:lang w:val="es-ES"/>
        </w:rPr>
        <w:t xml:space="preserve"> días hábiles posteriores a la recepción de la decisión del profesor.</w:t>
      </w:r>
    </w:p>
    <w:p w14:paraId="53CD5198" w14:textId="77777777" w:rsidR="000B3A63" w:rsidRPr="002E471D" w:rsidRDefault="000B3A63" w:rsidP="000B3A63">
      <w:pPr>
        <w:pStyle w:val="NoSpacing"/>
        <w:ind w:left="708"/>
        <w:jc w:val="both"/>
        <w:rPr>
          <w:rFonts w:ascii="Arial" w:hAnsi="Arial" w:cs="Arial"/>
          <w:lang w:val="es-ES"/>
        </w:rPr>
      </w:pPr>
    </w:p>
    <w:p w14:paraId="37B582C6" w14:textId="5F141B48" w:rsidR="00F56494" w:rsidRPr="002E471D" w:rsidRDefault="000B3A63" w:rsidP="00F56494">
      <w:pPr>
        <w:pStyle w:val="NoSpacing"/>
        <w:ind w:left="708"/>
        <w:jc w:val="both"/>
        <w:rPr>
          <w:rFonts w:ascii="Arial" w:eastAsia="Times" w:hAnsi="Arial" w:cs="Arial"/>
          <w:lang w:val="es-ES" w:eastAsia="es-ES_tradnl"/>
        </w:rPr>
      </w:pPr>
      <w:r w:rsidRPr="002E471D">
        <w:rPr>
          <w:rFonts w:ascii="Arial" w:hAnsi="Arial" w:cs="Arial"/>
          <w:b/>
          <w:bCs/>
          <w:i/>
          <w:iCs/>
          <w:lang w:val="es-ES"/>
        </w:rPr>
        <w:t>Notas finales.</w:t>
      </w:r>
      <w:r w:rsidRPr="002E471D">
        <w:rPr>
          <w:rFonts w:ascii="Arial" w:hAnsi="Arial" w:cs="Arial"/>
          <w:lang w:val="es-ES"/>
        </w:rPr>
        <w:t xml:space="preserve"> </w:t>
      </w:r>
      <w:r w:rsidRPr="002E471D">
        <w:rPr>
          <w:rFonts w:ascii="Arial" w:eastAsia="Times" w:hAnsi="Arial" w:cs="Arial"/>
          <w:lang w:val="es-ES" w:eastAsia="es-ES_tradnl"/>
        </w:rPr>
        <w:t>L</w:t>
      </w:r>
      <w:r w:rsidR="00F56494" w:rsidRPr="002E471D">
        <w:rPr>
          <w:rFonts w:ascii="Arial" w:eastAsia="Times" w:hAnsi="Arial" w:cs="Arial"/>
          <w:lang w:val="es-ES" w:eastAsia="es-ES_tradnl"/>
        </w:rPr>
        <w:t>as calificaciones definitivas de las materias serán numéricas de uno punto cinco (1.5</w:t>
      </w:r>
      <w:r w:rsidR="001577DB" w:rsidRPr="002E471D">
        <w:rPr>
          <w:rFonts w:ascii="Arial" w:eastAsia="Times" w:hAnsi="Arial" w:cs="Arial"/>
          <w:lang w:val="es-ES" w:eastAsia="es-ES_tradnl"/>
        </w:rPr>
        <w:t>0</w:t>
      </w:r>
      <w:r w:rsidR="00F56494" w:rsidRPr="002E471D">
        <w:rPr>
          <w:rFonts w:ascii="Arial" w:eastAsia="Times" w:hAnsi="Arial" w:cs="Arial"/>
          <w:lang w:val="es-ES" w:eastAsia="es-ES_tradnl"/>
        </w:rPr>
        <w:t xml:space="preserve">) a </w:t>
      </w:r>
      <w:proofErr w:type="gramStart"/>
      <w:r w:rsidR="00F56494" w:rsidRPr="002E471D">
        <w:rPr>
          <w:rFonts w:ascii="Arial" w:eastAsia="Times" w:hAnsi="Arial" w:cs="Arial"/>
          <w:lang w:val="es-ES" w:eastAsia="es-ES_tradnl"/>
        </w:rPr>
        <w:t>cinco punto</w:t>
      </w:r>
      <w:proofErr w:type="gramEnd"/>
      <w:r w:rsidR="00F56494" w:rsidRPr="002E471D">
        <w:rPr>
          <w:rFonts w:ascii="Arial" w:eastAsia="Times" w:hAnsi="Arial" w:cs="Arial"/>
          <w:lang w:val="es-ES" w:eastAsia="es-ES_tradnl"/>
        </w:rPr>
        <w:t xml:space="preserve"> cero (5.0</w:t>
      </w:r>
      <w:r w:rsidR="001577DB" w:rsidRPr="002E471D">
        <w:rPr>
          <w:rFonts w:ascii="Arial" w:eastAsia="Times" w:hAnsi="Arial" w:cs="Arial"/>
          <w:lang w:val="es-ES" w:eastAsia="es-ES_tradnl"/>
        </w:rPr>
        <w:t>0</w:t>
      </w:r>
      <w:r w:rsidR="00F56494" w:rsidRPr="002E471D">
        <w:rPr>
          <w:rFonts w:ascii="Arial" w:eastAsia="Times" w:hAnsi="Arial" w:cs="Arial"/>
          <w:lang w:val="es-ES" w:eastAsia="es-ES_tradnl"/>
        </w:rPr>
        <w:t xml:space="preserve">), en unidades, décimas y centésimas. </w:t>
      </w:r>
    </w:p>
    <w:p w14:paraId="0052230E" w14:textId="77777777" w:rsidR="000B3A63" w:rsidRPr="002E471D" w:rsidRDefault="000B3A63" w:rsidP="005C4F52">
      <w:pPr>
        <w:tabs>
          <w:tab w:val="left" w:pos="1134"/>
          <w:tab w:val="left" w:pos="6946"/>
        </w:tabs>
        <w:rPr>
          <w:rFonts w:ascii="Arial" w:hAnsi="Arial" w:cs="Arial"/>
          <w:b/>
          <w:bCs/>
          <w:sz w:val="22"/>
          <w:szCs w:val="22"/>
          <w:lang w:val="es-ES"/>
        </w:rPr>
      </w:pPr>
    </w:p>
    <w:p w14:paraId="3F29C006" w14:textId="54B2DA99" w:rsidR="00DF4826" w:rsidRPr="002E471D" w:rsidRDefault="00FA5220" w:rsidP="00DF4826">
      <w:pPr>
        <w:numPr>
          <w:ilvl w:val="0"/>
          <w:numId w:val="2"/>
        </w:numPr>
        <w:tabs>
          <w:tab w:val="left" w:pos="1134"/>
          <w:tab w:val="left" w:pos="6946"/>
        </w:tabs>
        <w:ind w:left="567" w:firstLine="0"/>
        <w:rPr>
          <w:rFonts w:ascii="Arial" w:hAnsi="Arial" w:cs="Arial"/>
          <w:b/>
          <w:bCs/>
          <w:sz w:val="22"/>
          <w:szCs w:val="22"/>
          <w:lang w:val="es-ES"/>
        </w:rPr>
      </w:pPr>
      <w:r w:rsidRPr="002E471D">
        <w:rPr>
          <w:rFonts w:ascii="Arial" w:hAnsi="Arial" w:cs="Arial"/>
          <w:b/>
          <w:bCs/>
          <w:sz w:val="22"/>
          <w:szCs w:val="22"/>
          <w:lang w:val="es-ES"/>
        </w:rPr>
        <w:lastRenderedPageBreak/>
        <w:t>Bibliografía</w:t>
      </w:r>
      <w:r w:rsidR="004B1ACE">
        <w:rPr>
          <w:rFonts w:ascii="Arial" w:hAnsi="Arial" w:cs="Arial"/>
          <w:b/>
          <w:bCs/>
          <w:sz w:val="22"/>
          <w:szCs w:val="22"/>
          <w:lang w:val="es-ES"/>
        </w:rPr>
        <w:t xml:space="preserve"> </w:t>
      </w:r>
      <w:r w:rsidR="004B1ACE" w:rsidRPr="004B1ACE">
        <w:rPr>
          <w:rFonts w:ascii="Arial" w:hAnsi="Arial" w:cs="Arial"/>
          <w:i/>
          <w:iCs/>
          <w:sz w:val="22"/>
          <w:szCs w:val="22"/>
          <w:lang w:val="es-ES"/>
        </w:rPr>
        <w:t>(sujeta a cambios)</w:t>
      </w:r>
    </w:p>
    <w:p w14:paraId="174BF4EF" w14:textId="71AEC143" w:rsidR="000A1BB5" w:rsidRPr="002E471D" w:rsidRDefault="000A1BB5" w:rsidP="000A1BB5">
      <w:pPr>
        <w:pStyle w:val="ListParagraph"/>
        <w:ind w:left="720"/>
        <w:rPr>
          <w:rFonts w:ascii="Arial" w:eastAsia="Times New Roman" w:hAnsi="Arial" w:cs="Arial"/>
          <w:sz w:val="22"/>
          <w:szCs w:val="22"/>
          <w:lang w:val="es-ES" w:eastAsia="en-US"/>
        </w:rPr>
      </w:pPr>
    </w:p>
    <w:p w14:paraId="40B3037D" w14:textId="77777777" w:rsidR="008607E2" w:rsidRPr="002E471D" w:rsidRDefault="008607E2" w:rsidP="008607E2">
      <w:pPr>
        <w:pStyle w:val="ListParagraph"/>
        <w:ind w:left="720" w:firstLine="540"/>
        <w:jc w:val="both"/>
        <w:rPr>
          <w:rFonts w:ascii="Arial" w:eastAsia="Times New Roman" w:hAnsi="Arial" w:cs="Arial"/>
          <w:sz w:val="22"/>
          <w:szCs w:val="22"/>
          <w:lang w:val="es-ES" w:eastAsia="en-US"/>
        </w:rPr>
      </w:pPr>
      <w:proofErr w:type="spellStart"/>
      <w:r w:rsidRPr="002E471D">
        <w:rPr>
          <w:rFonts w:ascii="Arial" w:eastAsia="Times New Roman" w:hAnsi="Arial" w:cs="Arial"/>
          <w:sz w:val="22"/>
          <w:szCs w:val="22"/>
          <w:lang w:val="es-ES" w:eastAsia="en-US"/>
        </w:rPr>
        <w:t>Anselin</w:t>
      </w:r>
      <w:proofErr w:type="spellEnd"/>
      <w:r w:rsidRPr="002E471D">
        <w:rPr>
          <w:rFonts w:ascii="Arial" w:eastAsia="Times New Roman" w:hAnsi="Arial" w:cs="Arial"/>
          <w:sz w:val="22"/>
          <w:szCs w:val="22"/>
          <w:lang w:val="es-ES" w:eastAsia="en-US"/>
        </w:rPr>
        <w:t xml:space="preserve">, </w:t>
      </w:r>
      <w:proofErr w:type="spellStart"/>
      <w:r w:rsidRPr="002E471D">
        <w:rPr>
          <w:rFonts w:ascii="Arial" w:eastAsia="Times New Roman" w:hAnsi="Arial" w:cs="Arial"/>
          <w:sz w:val="22"/>
          <w:szCs w:val="22"/>
          <w:lang w:val="es-ES" w:eastAsia="en-US"/>
        </w:rPr>
        <w:t>Luc</w:t>
      </w:r>
      <w:proofErr w:type="spellEnd"/>
      <w:r w:rsidRPr="002E471D">
        <w:rPr>
          <w:rFonts w:ascii="Arial" w:eastAsia="Times New Roman" w:hAnsi="Arial" w:cs="Arial"/>
          <w:sz w:val="22"/>
          <w:szCs w:val="22"/>
          <w:lang w:val="es-ES" w:eastAsia="en-US"/>
        </w:rPr>
        <w:t>. 2003. “</w:t>
      </w:r>
      <w:proofErr w:type="spellStart"/>
      <w:r w:rsidRPr="002E471D">
        <w:rPr>
          <w:rFonts w:ascii="Arial" w:eastAsia="Times New Roman" w:hAnsi="Arial" w:cs="Arial"/>
          <w:sz w:val="22"/>
          <w:szCs w:val="22"/>
          <w:lang w:val="es-ES" w:eastAsia="en-US"/>
        </w:rPr>
        <w:t>An</w:t>
      </w:r>
      <w:proofErr w:type="spellEnd"/>
      <w:r w:rsidRPr="002E471D">
        <w:rPr>
          <w:rFonts w:ascii="Arial" w:eastAsia="Times New Roman" w:hAnsi="Arial" w:cs="Arial"/>
          <w:sz w:val="22"/>
          <w:szCs w:val="22"/>
          <w:lang w:val="es-ES" w:eastAsia="en-US"/>
        </w:rPr>
        <w:t xml:space="preserve"> </w:t>
      </w:r>
      <w:proofErr w:type="spellStart"/>
      <w:r w:rsidRPr="002E471D">
        <w:rPr>
          <w:rFonts w:ascii="Arial" w:eastAsia="Times New Roman" w:hAnsi="Arial" w:cs="Arial"/>
          <w:sz w:val="22"/>
          <w:szCs w:val="22"/>
          <w:lang w:val="es-ES" w:eastAsia="en-US"/>
        </w:rPr>
        <w:t>Introduction</w:t>
      </w:r>
      <w:proofErr w:type="spellEnd"/>
      <w:r w:rsidRPr="002E471D">
        <w:rPr>
          <w:rFonts w:ascii="Arial" w:eastAsia="Times New Roman" w:hAnsi="Arial" w:cs="Arial"/>
          <w:sz w:val="22"/>
          <w:szCs w:val="22"/>
          <w:lang w:val="es-ES" w:eastAsia="en-US"/>
        </w:rPr>
        <w:t xml:space="preserve"> to </w:t>
      </w:r>
      <w:proofErr w:type="spellStart"/>
      <w:r w:rsidRPr="002E471D">
        <w:rPr>
          <w:rFonts w:ascii="Arial" w:eastAsia="Times New Roman" w:hAnsi="Arial" w:cs="Arial"/>
          <w:sz w:val="22"/>
          <w:szCs w:val="22"/>
          <w:lang w:val="es-ES" w:eastAsia="en-US"/>
        </w:rPr>
        <w:t>Spatial</w:t>
      </w:r>
      <w:proofErr w:type="spellEnd"/>
      <w:r w:rsidRPr="002E471D">
        <w:rPr>
          <w:rFonts w:ascii="Arial" w:eastAsia="Times New Roman" w:hAnsi="Arial" w:cs="Arial"/>
          <w:sz w:val="22"/>
          <w:szCs w:val="22"/>
          <w:lang w:val="es-ES" w:eastAsia="en-US"/>
        </w:rPr>
        <w:t xml:space="preserve"> </w:t>
      </w:r>
      <w:proofErr w:type="spellStart"/>
      <w:r w:rsidRPr="002E471D">
        <w:rPr>
          <w:rFonts w:ascii="Arial" w:eastAsia="Times New Roman" w:hAnsi="Arial" w:cs="Arial"/>
          <w:sz w:val="22"/>
          <w:szCs w:val="22"/>
          <w:lang w:val="es-ES" w:eastAsia="en-US"/>
        </w:rPr>
        <w:t>Regression</w:t>
      </w:r>
      <w:proofErr w:type="spellEnd"/>
      <w:r w:rsidRPr="002E471D">
        <w:rPr>
          <w:rFonts w:ascii="Arial" w:eastAsia="Times New Roman" w:hAnsi="Arial" w:cs="Arial"/>
          <w:sz w:val="22"/>
          <w:szCs w:val="22"/>
          <w:lang w:val="es-ES" w:eastAsia="en-US"/>
        </w:rPr>
        <w:t xml:space="preserve"> </w:t>
      </w:r>
      <w:proofErr w:type="spellStart"/>
      <w:r w:rsidRPr="002E471D">
        <w:rPr>
          <w:rFonts w:ascii="Arial" w:eastAsia="Times New Roman" w:hAnsi="Arial" w:cs="Arial"/>
          <w:sz w:val="22"/>
          <w:szCs w:val="22"/>
          <w:lang w:val="es-ES" w:eastAsia="en-US"/>
        </w:rPr>
        <w:t>Analysis</w:t>
      </w:r>
      <w:proofErr w:type="spellEnd"/>
      <w:r w:rsidRPr="002E471D">
        <w:rPr>
          <w:rFonts w:ascii="Arial" w:eastAsia="Times New Roman" w:hAnsi="Arial" w:cs="Arial"/>
          <w:sz w:val="22"/>
          <w:szCs w:val="22"/>
          <w:lang w:val="es-ES" w:eastAsia="en-US"/>
        </w:rPr>
        <w:t xml:space="preserve"> in R.” </w:t>
      </w:r>
      <w:proofErr w:type="spellStart"/>
      <w:r w:rsidRPr="002E471D">
        <w:rPr>
          <w:rFonts w:ascii="Arial" w:eastAsia="Times New Roman" w:hAnsi="Arial" w:cs="Arial"/>
          <w:sz w:val="22"/>
          <w:szCs w:val="22"/>
          <w:lang w:val="es-ES" w:eastAsia="en-US"/>
        </w:rPr>
        <w:t>Available</w:t>
      </w:r>
      <w:proofErr w:type="spellEnd"/>
      <w:r w:rsidRPr="002E471D">
        <w:rPr>
          <w:rFonts w:ascii="Arial" w:eastAsia="Times New Roman" w:hAnsi="Arial" w:cs="Arial"/>
          <w:sz w:val="22"/>
          <w:szCs w:val="22"/>
          <w:lang w:val="es-ES" w:eastAsia="en-US"/>
        </w:rPr>
        <w:t xml:space="preserve"> at: Https://geodacenter.asu.edu/drupal_files/spdepintro.pdf.</w:t>
      </w:r>
    </w:p>
    <w:p w14:paraId="2E99B0F9" w14:textId="77777777" w:rsidR="008607E2" w:rsidRPr="002E471D" w:rsidRDefault="008607E2" w:rsidP="008607E2">
      <w:pPr>
        <w:pStyle w:val="ListParagraph"/>
        <w:ind w:left="720" w:firstLine="540"/>
        <w:jc w:val="both"/>
        <w:rPr>
          <w:rFonts w:ascii="Arial" w:eastAsia="Times New Roman" w:hAnsi="Arial" w:cs="Arial"/>
          <w:sz w:val="22"/>
          <w:szCs w:val="22"/>
          <w:lang w:val="es-ES" w:eastAsia="en-US"/>
        </w:rPr>
      </w:pPr>
      <w:proofErr w:type="spellStart"/>
      <w:r w:rsidRPr="002E471D">
        <w:rPr>
          <w:rFonts w:ascii="Arial" w:eastAsia="Times New Roman" w:hAnsi="Arial" w:cs="Arial"/>
          <w:sz w:val="22"/>
          <w:szCs w:val="22"/>
          <w:lang w:val="es-ES" w:eastAsia="en-US"/>
        </w:rPr>
        <w:t>Anselin</w:t>
      </w:r>
      <w:proofErr w:type="spellEnd"/>
      <w:r w:rsidRPr="002E471D">
        <w:rPr>
          <w:rFonts w:ascii="Arial" w:eastAsia="Times New Roman" w:hAnsi="Arial" w:cs="Arial"/>
          <w:sz w:val="22"/>
          <w:szCs w:val="22"/>
          <w:lang w:val="es-ES" w:eastAsia="en-US"/>
        </w:rPr>
        <w:t xml:space="preserve">, </w:t>
      </w:r>
      <w:proofErr w:type="spellStart"/>
      <w:r w:rsidRPr="002E471D">
        <w:rPr>
          <w:rFonts w:ascii="Arial" w:eastAsia="Times New Roman" w:hAnsi="Arial" w:cs="Arial"/>
          <w:sz w:val="22"/>
          <w:szCs w:val="22"/>
          <w:lang w:val="es-ES" w:eastAsia="en-US"/>
        </w:rPr>
        <w:t>Luc</w:t>
      </w:r>
      <w:proofErr w:type="spellEnd"/>
      <w:r w:rsidRPr="002E471D">
        <w:rPr>
          <w:rFonts w:ascii="Arial" w:eastAsia="Times New Roman" w:hAnsi="Arial" w:cs="Arial"/>
          <w:sz w:val="22"/>
          <w:szCs w:val="22"/>
          <w:lang w:val="es-ES" w:eastAsia="en-US"/>
        </w:rPr>
        <w:t xml:space="preserve">, and </w:t>
      </w:r>
      <w:proofErr w:type="spellStart"/>
      <w:r w:rsidRPr="002E471D">
        <w:rPr>
          <w:rFonts w:ascii="Arial" w:eastAsia="Times New Roman" w:hAnsi="Arial" w:cs="Arial"/>
          <w:sz w:val="22"/>
          <w:szCs w:val="22"/>
          <w:lang w:val="es-ES" w:eastAsia="en-US"/>
        </w:rPr>
        <w:t>Anil</w:t>
      </w:r>
      <w:proofErr w:type="spellEnd"/>
      <w:r w:rsidRPr="002E471D">
        <w:rPr>
          <w:rFonts w:ascii="Arial" w:eastAsia="Times New Roman" w:hAnsi="Arial" w:cs="Arial"/>
          <w:sz w:val="22"/>
          <w:szCs w:val="22"/>
          <w:lang w:val="es-ES" w:eastAsia="en-US"/>
        </w:rPr>
        <w:t xml:space="preserve"> K </w:t>
      </w:r>
      <w:proofErr w:type="spellStart"/>
      <w:r w:rsidRPr="002E471D">
        <w:rPr>
          <w:rFonts w:ascii="Arial" w:eastAsia="Times New Roman" w:hAnsi="Arial" w:cs="Arial"/>
          <w:sz w:val="22"/>
          <w:szCs w:val="22"/>
          <w:lang w:val="es-ES" w:eastAsia="en-US"/>
        </w:rPr>
        <w:t>Bera</w:t>
      </w:r>
      <w:proofErr w:type="spellEnd"/>
      <w:r w:rsidRPr="002E471D">
        <w:rPr>
          <w:rFonts w:ascii="Arial" w:eastAsia="Times New Roman" w:hAnsi="Arial" w:cs="Arial"/>
          <w:sz w:val="22"/>
          <w:szCs w:val="22"/>
          <w:lang w:val="es-ES" w:eastAsia="en-US"/>
        </w:rPr>
        <w:t>. 1998. “</w:t>
      </w:r>
      <w:proofErr w:type="spellStart"/>
      <w:r w:rsidRPr="002E471D">
        <w:rPr>
          <w:rFonts w:ascii="Arial" w:eastAsia="Times New Roman" w:hAnsi="Arial" w:cs="Arial"/>
          <w:sz w:val="22"/>
          <w:szCs w:val="22"/>
          <w:lang w:val="es-ES" w:eastAsia="en-US"/>
        </w:rPr>
        <w:t>Spatial</w:t>
      </w:r>
      <w:proofErr w:type="spellEnd"/>
      <w:r w:rsidRPr="002E471D">
        <w:rPr>
          <w:rFonts w:ascii="Arial" w:eastAsia="Times New Roman" w:hAnsi="Arial" w:cs="Arial"/>
          <w:sz w:val="22"/>
          <w:szCs w:val="22"/>
          <w:lang w:val="es-ES" w:eastAsia="en-US"/>
        </w:rPr>
        <w:t xml:space="preserve"> </w:t>
      </w:r>
      <w:proofErr w:type="spellStart"/>
      <w:r w:rsidRPr="002E471D">
        <w:rPr>
          <w:rFonts w:ascii="Arial" w:eastAsia="Times New Roman" w:hAnsi="Arial" w:cs="Arial"/>
          <w:sz w:val="22"/>
          <w:szCs w:val="22"/>
          <w:lang w:val="es-ES" w:eastAsia="en-US"/>
        </w:rPr>
        <w:t>Dependence</w:t>
      </w:r>
      <w:proofErr w:type="spellEnd"/>
      <w:r w:rsidRPr="002E471D">
        <w:rPr>
          <w:rFonts w:ascii="Arial" w:eastAsia="Times New Roman" w:hAnsi="Arial" w:cs="Arial"/>
          <w:sz w:val="22"/>
          <w:szCs w:val="22"/>
          <w:lang w:val="es-ES" w:eastAsia="en-US"/>
        </w:rPr>
        <w:t xml:space="preserve"> in Linear </w:t>
      </w:r>
      <w:proofErr w:type="spellStart"/>
      <w:r w:rsidRPr="002E471D">
        <w:rPr>
          <w:rFonts w:ascii="Arial" w:eastAsia="Times New Roman" w:hAnsi="Arial" w:cs="Arial"/>
          <w:sz w:val="22"/>
          <w:szCs w:val="22"/>
          <w:lang w:val="es-ES" w:eastAsia="en-US"/>
        </w:rPr>
        <w:t>Regression</w:t>
      </w:r>
      <w:proofErr w:type="spellEnd"/>
      <w:r w:rsidRPr="002E471D">
        <w:rPr>
          <w:rFonts w:ascii="Arial" w:eastAsia="Times New Roman" w:hAnsi="Arial" w:cs="Arial"/>
          <w:sz w:val="22"/>
          <w:szCs w:val="22"/>
          <w:lang w:val="es-ES" w:eastAsia="en-US"/>
        </w:rPr>
        <w:t xml:space="preserve"> </w:t>
      </w:r>
      <w:proofErr w:type="spellStart"/>
      <w:r w:rsidRPr="002E471D">
        <w:rPr>
          <w:rFonts w:ascii="Arial" w:eastAsia="Times New Roman" w:hAnsi="Arial" w:cs="Arial"/>
          <w:sz w:val="22"/>
          <w:szCs w:val="22"/>
          <w:lang w:val="es-ES" w:eastAsia="en-US"/>
        </w:rPr>
        <w:t>Models</w:t>
      </w:r>
      <w:proofErr w:type="spellEnd"/>
      <w:r w:rsidRPr="002E471D">
        <w:rPr>
          <w:rFonts w:ascii="Arial" w:eastAsia="Times New Roman" w:hAnsi="Arial" w:cs="Arial"/>
          <w:sz w:val="22"/>
          <w:szCs w:val="22"/>
          <w:lang w:val="es-ES" w:eastAsia="en-US"/>
        </w:rPr>
        <w:t xml:space="preserve"> </w:t>
      </w:r>
      <w:proofErr w:type="spellStart"/>
      <w:r w:rsidRPr="002E471D">
        <w:rPr>
          <w:rFonts w:ascii="Arial" w:eastAsia="Times New Roman" w:hAnsi="Arial" w:cs="Arial"/>
          <w:sz w:val="22"/>
          <w:szCs w:val="22"/>
          <w:lang w:val="es-ES" w:eastAsia="en-US"/>
        </w:rPr>
        <w:t>with</w:t>
      </w:r>
      <w:proofErr w:type="spellEnd"/>
      <w:r w:rsidRPr="002E471D">
        <w:rPr>
          <w:rFonts w:ascii="Arial" w:eastAsia="Times New Roman" w:hAnsi="Arial" w:cs="Arial"/>
          <w:sz w:val="22"/>
          <w:szCs w:val="22"/>
          <w:lang w:val="es-ES" w:eastAsia="en-US"/>
        </w:rPr>
        <w:t xml:space="preserve"> </w:t>
      </w:r>
      <w:proofErr w:type="spellStart"/>
      <w:r w:rsidRPr="002E471D">
        <w:rPr>
          <w:rFonts w:ascii="Arial" w:eastAsia="Times New Roman" w:hAnsi="Arial" w:cs="Arial"/>
          <w:sz w:val="22"/>
          <w:szCs w:val="22"/>
          <w:lang w:val="es-ES" w:eastAsia="en-US"/>
        </w:rPr>
        <w:t>an</w:t>
      </w:r>
      <w:proofErr w:type="spellEnd"/>
      <w:r w:rsidRPr="002E471D">
        <w:rPr>
          <w:rFonts w:ascii="Arial" w:eastAsia="Times New Roman" w:hAnsi="Arial" w:cs="Arial"/>
          <w:sz w:val="22"/>
          <w:szCs w:val="22"/>
          <w:lang w:val="es-ES" w:eastAsia="en-US"/>
        </w:rPr>
        <w:t xml:space="preserve"> </w:t>
      </w:r>
      <w:proofErr w:type="spellStart"/>
      <w:r w:rsidRPr="002E471D">
        <w:rPr>
          <w:rFonts w:ascii="Arial" w:eastAsia="Times New Roman" w:hAnsi="Arial" w:cs="Arial"/>
          <w:sz w:val="22"/>
          <w:szCs w:val="22"/>
          <w:lang w:val="es-ES" w:eastAsia="en-US"/>
        </w:rPr>
        <w:t>Introduction</w:t>
      </w:r>
      <w:proofErr w:type="spellEnd"/>
      <w:r w:rsidRPr="002E471D">
        <w:rPr>
          <w:rFonts w:ascii="Arial" w:eastAsia="Times New Roman" w:hAnsi="Arial" w:cs="Arial"/>
          <w:sz w:val="22"/>
          <w:szCs w:val="22"/>
          <w:lang w:val="es-ES" w:eastAsia="en-US"/>
        </w:rPr>
        <w:t xml:space="preserve"> to </w:t>
      </w:r>
      <w:proofErr w:type="spellStart"/>
      <w:r w:rsidRPr="002E471D">
        <w:rPr>
          <w:rFonts w:ascii="Arial" w:eastAsia="Times New Roman" w:hAnsi="Arial" w:cs="Arial"/>
          <w:sz w:val="22"/>
          <w:szCs w:val="22"/>
          <w:lang w:val="es-ES" w:eastAsia="en-US"/>
        </w:rPr>
        <w:t>Spatial</w:t>
      </w:r>
      <w:proofErr w:type="spellEnd"/>
      <w:r w:rsidRPr="002E471D">
        <w:rPr>
          <w:rFonts w:ascii="Arial" w:eastAsia="Times New Roman" w:hAnsi="Arial" w:cs="Arial"/>
          <w:sz w:val="22"/>
          <w:szCs w:val="22"/>
          <w:lang w:val="es-ES" w:eastAsia="en-US"/>
        </w:rPr>
        <w:t xml:space="preserve"> </w:t>
      </w:r>
      <w:proofErr w:type="spellStart"/>
      <w:r w:rsidRPr="002E471D">
        <w:rPr>
          <w:rFonts w:ascii="Arial" w:eastAsia="Times New Roman" w:hAnsi="Arial" w:cs="Arial"/>
          <w:sz w:val="22"/>
          <w:szCs w:val="22"/>
          <w:lang w:val="es-ES" w:eastAsia="en-US"/>
        </w:rPr>
        <w:t>Econometrics</w:t>
      </w:r>
      <w:proofErr w:type="spellEnd"/>
      <w:r w:rsidRPr="002E471D">
        <w:rPr>
          <w:rFonts w:ascii="Arial" w:eastAsia="Times New Roman" w:hAnsi="Arial" w:cs="Arial"/>
          <w:sz w:val="22"/>
          <w:szCs w:val="22"/>
          <w:lang w:val="es-ES" w:eastAsia="en-US"/>
        </w:rPr>
        <w:t xml:space="preserve">.” </w:t>
      </w:r>
      <w:proofErr w:type="spellStart"/>
      <w:r w:rsidRPr="002E471D">
        <w:rPr>
          <w:rFonts w:ascii="Arial" w:eastAsia="Times New Roman" w:hAnsi="Arial" w:cs="Arial"/>
          <w:sz w:val="22"/>
          <w:szCs w:val="22"/>
          <w:lang w:val="es-ES" w:eastAsia="en-US"/>
        </w:rPr>
        <w:t>Statistics</w:t>
      </w:r>
      <w:proofErr w:type="spellEnd"/>
      <w:r w:rsidRPr="002E471D">
        <w:rPr>
          <w:rFonts w:ascii="Arial" w:eastAsia="Times New Roman" w:hAnsi="Arial" w:cs="Arial"/>
          <w:sz w:val="22"/>
          <w:szCs w:val="22"/>
          <w:lang w:val="es-ES" w:eastAsia="en-US"/>
        </w:rPr>
        <w:t xml:space="preserve"> </w:t>
      </w:r>
      <w:proofErr w:type="spellStart"/>
      <w:r w:rsidRPr="002E471D">
        <w:rPr>
          <w:rFonts w:ascii="Arial" w:eastAsia="Times New Roman" w:hAnsi="Arial" w:cs="Arial"/>
          <w:sz w:val="22"/>
          <w:szCs w:val="22"/>
          <w:lang w:val="es-ES" w:eastAsia="en-US"/>
        </w:rPr>
        <w:t>Textbooks</w:t>
      </w:r>
      <w:proofErr w:type="spellEnd"/>
      <w:r w:rsidRPr="002E471D">
        <w:rPr>
          <w:rFonts w:ascii="Arial" w:eastAsia="Times New Roman" w:hAnsi="Arial" w:cs="Arial"/>
          <w:sz w:val="22"/>
          <w:szCs w:val="22"/>
          <w:lang w:val="es-ES" w:eastAsia="en-US"/>
        </w:rPr>
        <w:t xml:space="preserve"> and </w:t>
      </w:r>
      <w:proofErr w:type="spellStart"/>
      <w:r w:rsidRPr="002E471D">
        <w:rPr>
          <w:rFonts w:ascii="Arial" w:eastAsia="Times New Roman" w:hAnsi="Arial" w:cs="Arial"/>
          <w:sz w:val="22"/>
          <w:szCs w:val="22"/>
          <w:lang w:val="es-ES" w:eastAsia="en-US"/>
        </w:rPr>
        <w:t>Monographs</w:t>
      </w:r>
      <w:proofErr w:type="spellEnd"/>
      <w:r w:rsidRPr="002E471D">
        <w:rPr>
          <w:rFonts w:ascii="Arial" w:eastAsia="Times New Roman" w:hAnsi="Arial" w:cs="Arial"/>
          <w:sz w:val="22"/>
          <w:szCs w:val="22"/>
          <w:lang w:val="es-ES" w:eastAsia="en-US"/>
        </w:rPr>
        <w:t xml:space="preserve"> 155. MARCEL DEKKER AG: 237–90.</w:t>
      </w:r>
    </w:p>
    <w:p w14:paraId="5926FCC6" w14:textId="77777777" w:rsidR="008607E2" w:rsidRPr="002E471D" w:rsidRDefault="008607E2" w:rsidP="008607E2">
      <w:pPr>
        <w:pStyle w:val="ListParagraph"/>
        <w:ind w:left="720" w:firstLine="540"/>
        <w:jc w:val="both"/>
        <w:rPr>
          <w:rFonts w:ascii="Arial" w:eastAsia="Times New Roman" w:hAnsi="Arial" w:cs="Arial"/>
          <w:sz w:val="22"/>
          <w:szCs w:val="22"/>
          <w:lang w:val="es-ES" w:eastAsia="en-US"/>
        </w:rPr>
      </w:pPr>
      <w:proofErr w:type="spellStart"/>
      <w:r w:rsidRPr="002E471D">
        <w:rPr>
          <w:rFonts w:ascii="Arial" w:eastAsia="Times New Roman" w:hAnsi="Arial" w:cs="Arial"/>
          <w:sz w:val="22"/>
          <w:szCs w:val="22"/>
          <w:lang w:val="es-ES" w:eastAsia="en-US"/>
        </w:rPr>
        <w:t>Arbia</w:t>
      </w:r>
      <w:proofErr w:type="spellEnd"/>
      <w:r w:rsidRPr="002E471D">
        <w:rPr>
          <w:rFonts w:ascii="Arial" w:eastAsia="Times New Roman" w:hAnsi="Arial" w:cs="Arial"/>
          <w:sz w:val="22"/>
          <w:szCs w:val="22"/>
          <w:lang w:val="es-ES" w:eastAsia="en-US"/>
        </w:rPr>
        <w:t xml:space="preserve">, Giuseppe. 2014. A Primer </w:t>
      </w:r>
      <w:proofErr w:type="spellStart"/>
      <w:r w:rsidRPr="002E471D">
        <w:rPr>
          <w:rFonts w:ascii="Arial" w:eastAsia="Times New Roman" w:hAnsi="Arial" w:cs="Arial"/>
          <w:sz w:val="22"/>
          <w:szCs w:val="22"/>
          <w:lang w:val="es-ES" w:eastAsia="en-US"/>
        </w:rPr>
        <w:t>for</w:t>
      </w:r>
      <w:proofErr w:type="spellEnd"/>
      <w:r w:rsidRPr="002E471D">
        <w:rPr>
          <w:rFonts w:ascii="Arial" w:eastAsia="Times New Roman" w:hAnsi="Arial" w:cs="Arial"/>
          <w:sz w:val="22"/>
          <w:szCs w:val="22"/>
          <w:lang w:val="es-ES" w:eastAsia="en-US"/>
        </w:rPr>
        <w:t xml:space="preserve"> </w:t>
      </w:r>
      <w:proofErr w:type="spellStart"/>
      <w:r w:rsidRPr="002E471D">
        <w:rPr>
          <w:rFonts w:ascii="Arial" w:eastAsia="Times New Roman" w:hAnsi="Arial" w:cs="Arial"/>
          <w:sz w:val="22"/>
          <w:szCs w:val="22"/>
          <w:lang w:val="es-ES" w:eastAsia="en-US"/>
        </w:rPr>
        <w:t>Spatial</w:t>
      </w:r>
      <w:proofErr w:type="spellEnd"/>
      <w:r w:rsidRPr="002E471D">
        <w:rPr>
          <w:rFonts w:ascii="Arial" w:eastAsia="Times New Roman" w:hAnsi="Arial" w:cs="Arial"/>
          <w:sz w:val="22"/>
          <w:szCs w:val="22"/>
          <w:lang w:val="es-ES" w:eastAsia="en-US"/>
        </w:rPr>
        <w:t xml:space="preserve"> </w:t>
      </w:r>
      <w:proofErr w:type="spellStart"/>
      <w:r w:rsidRPr="002E471D">
        <w:rPr>
          <w:rFonts w:ascii="Arial" w:eastAsia="Times New Roman" w:hAnsi="Arial" w:cs="Arial"/>
          <w:sz w:val="22"/>
          <w:szCs w:val="22"/>
          <w:lang w:val="es-ES" w:eastAsia="en-US"/>
        </w:rPr>
        <w:t>Econometrics</w:t>
      </w:r>
      <w:proofErr w:type="spellEnd"/>
      <w:r w:rsidRPr="002E471D">
        <w:rPr>
          <w:rFonts w:ascii="Arial" w:eastAsia="Times New Roman" w:hAnsi="Arial" w:cs="Arial"/>
          <w:sz w:val="22"/>
          <w:szCs w:val="22"/>
          <w:lang w:val="es-ES" w:eastAsia="en-US"/>
        </w:rPr>
        <w:t xml:space="preserve">: </w:t>
      </w:r>
      <w:proofErr w:type="spellStart"/>
      <w:r w:rsidRPr="002E471D">
        <w:rPr>
          <w:rFonts w:ascii="Arial" w:eastAsia="Times New Roman" w:hAnsi="Arial" w:cs="Arial"/>
          <w:sz w:val="22"/>
          <w:szCs w:val="22"/>
          <w:lang w:val="es-ES" w:eastAsia="en-US"/>
        </w:rPr>
        <w:t>With</w:t>
      </w:r>
      <w:proofErr w:type="spellEnd"/>
      <w:r w:rsidRPr="002E471D">
        <w:rPr>
          <w:rFonts w:ascii="Arial" w:eastAsia="Times New Roman" w:hAnsi="Arial" w:cs="Arial"/>
          <w:sz w:val="22"/>
          <w:szCs w:val="22"/>
          <w:lang w:val="es-ES" w:eastAsia="en-US"/>
        </w:rPr>
        <w:t xml:space="preserve"> </w:t>
      </w:r>
      <w:proofErr w:type="spellStart"/>
      <w:r w:rsidRPr="002E471D">
        <w:rPr>
          <w:rFonts w:ascii="Arial" w:eastAsia="Times New Roman" w:hAnsi="Arial" w:cs="Arial"/>
          <w:sz w:val="22"/>
          <w:szCs w:val="22"/>
          <w:lang w:val="es-ES" w:eastAsia="en-US"/>
        </w:rPr>
        <w:t>Applications</w:t>
      </w:r>
      <w:proofErr w:type="spellEnd"/>
      <w:r w:rsidRPr="002E471D">
        <w:rPr>
          <w:rFonts w:ascii="Arial" w:eastAsia="Times New Roman" w:hAnsi="Arial" w:cs="Arial"/>
          <w:sz w:val="22"/>
          <w:szCs w:val="22"/>
          <w:lang w:val="es-ES" w:eastAsia="en-US"/>
        </w:rPr>
        <w:t xml:space="preserve"> in R. </w:t>
      </w:r>
      <w:proofErr w:type="spellStart"/>
      <w:r w:rsidRPr="002E471D">
        <w:rPr>
          <w:rFonts w:ascii="Arial" w:eastAsia="Times New Roman" w:hAnsi="Arial" w:cs="Arial"/>
          <w:sz w:val="22"/>
          <w:szCs w:val="22"/>
          <w:lang w:val="es-ES" w:eastAsia="en-US"/>
        </w:rPr>
        <w:t>Palgrave</w:t>
      </w:r>
      <w:proofErr w:type="spellEnd"/>
      <w:r w:rsidRPr="002E471D">
        <w:rPr>
          <w:rFonts w:ascii="Arial" w:eastAsia="Times New Roman" w:hAnsi="Arial" w:cs="Arial"/>
          <w:sz w:val="22"/>
          <w:szCs w:val="22"/>
          <w:lang w:val="es-ES" w:eastAsia="en-US"/>
        </w:rPr>
        <w:t xml:space="preserve"> </w:t>
      </w:r>
      <w:proofErr w:type="spellStart"/>
      <w:r w:rsidRPr="002E471D">
        <w:rPr>
          <w:rFonts w:ascii="Arial" w:eastAsia="Times New Roman" w:hAnsi="Arial" w:cs="Arial"/>
          <w:sz w:val="22"/>
          <w:szCs w:val="22"/>
          <w:lang w:val="es-ES" w:eastAsia="en-US"/>
        </w:rPr>
        <w:t>Macmillan</w:t>
      </w:r>
      <w:proofErr w:type="spellEnd"/>
      <w:r w:rsidRPr="002E471D">
        <w:rPr>
          <w:rFonts w:ascii="Arial" w:eastAsia="Times New Roman" w:hAnsi="Arial" w:cs="Arial"/>
          <w:sz w:val="22"/>
          <w:szCs w:val="22"/>
          <w:lang w:val="es-ES" w:eastAsia="en-US"/>
        </w:rPr>
        <w:t>.</w:t>
      </w:r>
    </w:p>
    <w:p w14:paraId="47BC1A3C" w14:textId="77777777" w:rsidR="008607E2" w:rsidRPr="002E471D" w:rsidRDefault="008607E2" w:rsidP="008607E2">
      <w:pPr>
        <w:pStyle w:val="ListParagraph"/>
        <w:ind w:left="720" w:firstLine="540"/>
        <w:jc w:val="both"/>
        <w:rPr>
          <w:rFonts w:ascii="Arial" w:eastAsia="Times New Roman" w:hAnsi="Arial" w:cs="Arial"/>
          <w:sz w:val="22"/>
          <w:szCs w:val="22"/>
          <w:lang w:val="es-ES" w:eastAsia="en-US"/>
        </w:rPr>
      </w:pPr>
      <w:proofErr w:type="spellStart"/>
      <w:r w:rsidRPr="002E471D">
        <w:rPr>
          <w:rFonts w:ascii="Arial" w:eastAsia="Times New Roman" w:hAnsi="Arial" w:cs="Arial"/>
          <w:sz w:val="22"/>
          <w:szCs w:val="22"/>
          <w:lang w:val="es-ES" w:eastAsia="en-US"/>
        </w:rPr>
        <w:t>Belloni</w:t>
      </w:r>
      <w:proofErr w:type="spellEnd"/>
      <w:r w:rsidRPr="002E471D">
        <w:rPr>
          <w:rFonts w:ascii="Arial" w:eastAsia="Times New Roman" w:hAnsi="Arial" w:cs="Arial"/>
          <w:sz w:val="22"/>
          <w:szCs w:val="22"/>
          <w:lang w:val="es-ES" w:eastAsia="en-US"/>
        </w:rPr>
        <w:t xml:space="preserve">, Alexandre, </w:t>
      </w:r>
      <w:proofErr w:type="spellStart"/>
      <w:r w:rsidRPr="002E471D">
        <w:rPr>
          <w:rFonts w:ascii="Arial" w:eastAsia="Times New Roman" w:hAnsi="Arial" w:cs="Arial"/>
          <w:sz w:val="22"/>
          <w:szCs w:val="22"/>
          <w:lang w:val="es-ES" w:eastAsia="en-US"/>
        </w:rPr>
        <w:t>Victor</w:t>
      </w:r>
      <w:proofErr w:type="spellEnd"/>
      <w:r w:rsidRPr="002E471D">
        <w:rPr>
          <w:rFonts w:ascii="Arial" w:eastAsia="Times New Roman" w:hAnsi="Arial" w:cs="Arial"/>
          <w:sz w:val="22"/>
          <w:szCs w:val="22"/>
          <w:lang w:val="es-ES" w:eastAsia="en-US"/>
        </w:rPr>
        <w:t xml:space="preserve"> </w:t>
      </w:r>
      <w:proofErr w:type="spellStart"/>
      <w:r w:rsidRPr="002E471D">
        <w:rPr>
          <w:rFonts w:ascii="Arial" w:eastAsia="Times New Roman" w:hAnsi="Arial" w:cs="Arial"/>
          <w:sz w:val="22"/>
          <w:szCs w:val="22"/>
          <w:lang w:val="es-ES" w:eastAsia="en-US"/>
        </w:rPr>
        <w:t>Chernozhukov</w:t>
      </w:r>
      <w:proofErr w:type="spellEnd"/>
      <w:r w:rsidRPr="002E471D">
        <w:rPr>
          <w:rFonts w:ascii="Arial" w:eastAsia="Times New Roman" w:hAnsi="Arial" w:cs="Arial"/>
          <w:sz w:val="22"/>
          <w:szCs w:val="22"/>
          <w:lang w:val="es-ES" w:eastAsia="en-US"/>
        </w:rPr>
        <w:t xml:space="preserve">, and Christian Hansen. High-dimensional </w:t>
      </w:r>
      <w:proofErr w:type="spellStart"/>
      <w:r w:rsidRPr="002E471D">
        <w:rPr>
          <w:rFonts w:ascii="Arial" w:eastAsia="Times New Roman" w:hAnsi="Arial" w:cs="Arial"/>
          <w:sz w:val="22"/>
          <w:szCs w:val="22"/>
          <w:lang w:val="es-ES" w:eastAsia="en-US"/>
        </w:rPr>
        <w:t>methods</w:t>
      </w:r>
      <w:proofErr w:type="spellEnd"/>
      <w:r w:rsidRPr="002E471D">
        <w:rPr>
          <w:rFonts w:ascii="Arial" w:eastAsia="Times New Roman" w:hAnsi="Arial" w:cs="Arial"/>
          <w:sz w:val="22"/>
          <w:szCs w:val="22"/>
          <w:lang w:val="es-ES" w:eastAsia="en-US"/>
        </w:rPr>
        <w:t xml:space="preserve"> and </w:t>
      </w:r>
      <w:proofErr w:type="spellStart"/>
      <w:r w:rsidRPr="002E471D">
        <w:rPr>
          <w:rFonts w:ascii="Arial" w:eastAsia="Times New Roman" w:hAnsi="Arial" w:cs="Arial"/>
          <w:sz w:val="22"/>
          <w:szCs w:val="22"/>
          <w:lang w:val="es-ES" w:eastAsia="en-US"/>
        </w:rPr>
        <w:t>inference</w:t>
      </w:r>
      <w:proofErr w:type="spellEnd"/>
      <w:r w:rsidRPr="002E471D">
        <w:rPr>
          <w:rFonts w:ascii="Arial" w:eastAsia="Times New Roman" w:hAnsi="Arial" w:cs="Arial"/>
          <w:sz w:val="22"/>
          <w:szCs w:val="22"/>
          <w:lang w:val="es-ES" w:eastAsia="en-US"/>
        </w:rPr>
        <w:t xml:space="preserve"> </w:t>
      </w:r>
      <w:proofErr w:type="spellStart"/>
      <w:r w:rsidRPr="002E471D">
        <w:rPr>
          <w:rFonts w:ascii="Arial" w:eastAsia="Times New Roman" w:hAnsi="Arial" w:cs="Arial"/>
          <w:sz w:val="22"/>
          <w:szCs w:val="22"/>
          <w:lang w:val="es-ES" w:eastAsia="en-US"/>
        </w:rPr>
        <w:t>on</w:t>
      </w:r>
      <w:proofErr w:type="spellEnd"/>
      <w:r w:rsidRPr="002E471D">
        <w:rPr>
          <w:rFonts w:ascii="Arial" w:eastAsia="Times New Roman" w:hAnsi="Arial" w:cs="Arial"/>
          <w:sz w:val="22"/>
          <w:szCs w:val="22"/>
          <w:lang w:val="es-ES" w:eastAsia="en-US"/>
        </w:rPr>
        <w:t xml:space="preserve"> </w:t>
      </w:r>
      <w:proofErr w:type="spellStart"/>
      <w:r w:rsidRPr="002E471D">
        <w:rPr>
          <w:rFonts w:ascii="Arial" w:eastAsia="Times New Roman" w:hAnsi="Arial" w:cs="Arial"/>
          <w:sz w:val="22"/>
          <w:szCs w:val="22"/>
          <w:lang w:val="es-ES" w:eastAsia="en-US"/>
        </w:rPr>
        <w:t>structural</w:t>
      </w:r>
      <w:proofErr w:type="spellEnd"/>
      <w:r w:rsidRPr="002E471D">
        <w:rPr>
          <w:rFonts w:ascii="Arial" w:eastAsia="Times New Roman" w:hAnsi="Arial" w:cs="Arial"/>
          <w:sz w:val="22"/>
          <w:szCs w:val="22"/>
          <w:lang w:val="es-ES" w:eastAsia="en-US"/>
        </w:rPr>
        <w:t xml:space="preserve"> and </w:t>
      </w:r>
      <w:proofErr w:type="spellStart"/>
      <w:r w:rsidRPr="002E471D">
        <w:rPr>
          <w:rFonts w:ascii="Arial" w:eastAsia="Times New Roman" w:hAnsi="Arial" w:cs="Arial"/>
          <w:sz w:val="22"/>
          <w:szCs w:val="22"/>
          <w:lang w:val="es-ES" w:eastAsia="en-US"/>
        </w:rPr>
        <w:t>treatment</w:t>
      </w:r>
      <w:proofErr w:type="spellEnd"/>
      <w:r w:rsidRPr="002E471D">
        <w:rPr>
          <w:rFonts w:ascii="Arial" w:eastAsia="Times New Roman" w:hAnsi="Arial" w:cs="Arial"/>
          <w:sz w:val="22"/>
          <w:szCs w:val="22"/>
          <w:lang w:val="es-ES" w:eastAsia="en-US"/>
        </w:rPr>
        <w:t xml:space="preserve"> </w:t>
      </w:r>
      <w:proofErr w:type="spellStart"/>
      <w:r w:rsidRPr="002E471D">
        <w:rPr>
          <w:rFonts w:ascii="Arial" w:eastAsia="Times New Roman" w:hAnsi="Arial" w:cs="Arial"/>
          <w:sz w:val="22"/>
          <w:szCs w:val="22"/>
          <w:lang w:val="es-ES" w:eastAsia="en-US"/>
        </w:rPr>
        <w:t>effects</w:t>
      </w:r>
      <w:proofErr w:type="spellEnd"/>
      <w:r w:rsidRPr="002E471D">
        <w:rPr>
          <w:rFonts w:ascii="Arial" w:eastAsia="Times New Roman" w:hAnsi="Arial" w:cs="Arial"/>
          <w:sz w:val="22"/>
          <w:szCs w:val="22"/>
          <w:lang w:val="es-ES" w:eastAsia="en-US"/>
        </w:rPr>
        <w:t xml:space="preserve">. </w:t>
      </w:r>
      <w:proofErr w:type="spellStart"/>
      <w:r w:rsidRPr="002E471D">
        <w:rPr>
          <w:rFonts w:ascii="Arial" w:eastAsia="Times New Roman" w:hAnsi="Arial" w:cs="Arial"/>
          <w:sz w:val="22"/>
          <w:szCs w:val="22"/>
          <w:lang w:val="es-ES" w:eastAsia="en-US"/>
        </w:rPr>
        <w:t>The</w:t>
      </w:r>
      <w:proofErr w:type="spellEnd"/>
      <w:r w:rsidRPr="002E471D">
        <w:rPr>
          <w:rFonts w:ascii="Arial" w:eastAsia="Times New Roman" w:hAnsi="Arial" w:cs="Arial"/>
          <w:sz w:val="22"/>
          <w:szCs w:val="22"/>
          <w:lang w:val="es-ES" w:eastAsia="en-US"/>
        </w:rPr>
        <w:t xml:space="preserve"> </w:t>
      </w:r>
      <w:proofErr w:type="spellStart"/>
      <w:r w:rsidRPr="002E471D">
        <w:rPr>
          <w:rFonts w:ascii="Arial" w:eastAsia="Times New Roman" w:hAnsi="Arial" w:cs="Arial"/>
          <w:sz w:val="22"/>
          <w:szCs w:val="22"/>
          <w:lang w:val="es-ES" w:eastAsia="en-US"/>
        </w:rPr>
        <w:t>Journal</w:t>
      </w:r>
      <w:proofErr w:type="spellEnd"/>
      <w:r w:rsidRPr="002E471D">
        <w:rPr>
          <w:rFonts w:ascii="Arial" w:eastAsia="Times New Roman" w:hAnsi="Arial" w:cs="Arial"/>
          <w:sz w:val="22"/>
          <w:szCs w:val="22"/>
          <w:lang w:val="es-ES" w:eastAsia="en-US"/>
        </w:rPr>
        <w:t xml:space="preserve"> of </w:t>
      </w:r>
      <w:proofErr w:type="spellStart"/>
      <w:r w:rsidRPr="002E471D">
        <w:rPr>
          <w:rFonts w:ascii="Arial" w:eastAsia="Times New Roman" w:hAnsi="Arial" w:cs="Arial"/>
          <w:sz w:val="22"/>
          <w:szCs w:val="22"/>
          <w:lang w:val="es-ES" w:eastAsia="en-US"/>
        </w:rPr>
        <w:t>Economic</w:t>
      </w:r>
      <w:proofErr w:type="spellEnd"/>
      <w:r w:rsidRPr="002E471D">
        <w:rPr>
          <w:rFonts w:ascii="Arial" w:eastAsia="Times New Roman" w:hAnsi="Arial" w:cs="Arial"/>
          <w:sz w:val="22"/>
          <w:szCs w:val="22"/>
          <w:lang w:val="es-ES" w:eastAsia="en-US"/>
        </w:rPr>
        <w:t xml:space="preserve"> </w:t>
      </w:r>
      <w:proofErr w:type="spellStart"/>
      <w:r w:rsidRPr="002E471D">
        <w:rPr>
          <w:rFonts w:ascii="Arial" w:eastAsia="Times New Roman" w:hAnsi="Arial" w:cs="Arial"/>
          <w:sz w:val="22"/>
          <w:szCs w:val="22"/>
          <w:lang w:val="es-ES" w:eastAsia="en-US"/>
        </w:rPr>
        <w:t>Perspectives</w:t>
      </w:r>
      <w:proofErr w:type="spellEnd"/>
      <w:r w:rsidRPr="002E471D">
        <w:rPr>
          <w:rFonts w:ascii="Arial" w:eastAsia="Times New Roman" w:hAnsi="Arial" w:cs="Arial"/>
          <w:sz w:val="22"/>
          <w:szCs w:val="22"/>
          <w:lang w:val="es-ES" w:eastAsia="en-US"/>
        </w:rPr>
        <w:t xml:space="preserve"> 28.2 (2014): 29-50. </w:t>
      </w:r>
    </w:p>
    <w:p w14:paraId="164755A1" w14:textId="77777777" w:rsidR="008607E2" w:rsidRPr="002E471D" w:rsidRDefault="008607E2" w:rsidP="008607E2">
      <w:pPr>
        <w:pStyle w:val="ListParagraph"/>
        <w:ind w:left="720" w:firstLine="540"/>
        <w:jc w:val="both"/>
        <w:rPr>
          <w:rFonts w:ascii="Arial" w:eastAsia="Times New Roman" w:hAnsi="Arial" w:cs="Arial"/>
          <w:sz w:val="22"/>
          <w:szCs w:val="22"/>
          <w:lang w:val="es-ES" w:eastAsia="en-US"/>
        </w:rPr>
      </w:pPr>
      <w:proofErr w:type="spellStart"/>
      <w:r w:rsidRPr="002E471D">
        <w:rPr>
          <w:rFonts w:ascii="Arial" w:eastAsia="Times New Roman" w:hAnsi="Arial" w:cs="Arial"/>
          <w:sz w:val="22"/>
          <w:szCs w:val="22"/>
          <w:lang w:val="es-ES" w:eastAsia="en-US"/>
        </w:rPr>
        <w:t>Bivand</w:t>
      </w:r>
      <w:proofErr w:type="spellEnd"/>
      <w:r w:rsidRPr="002E471D">
        <w:rPr>
          <w:rFonts w:ascii="Arial" w:eastAsia="Times New Roman" w:hAnsi="Arial" w:cs="Arial"/>
          <w:sz w:val="22"/>
          <w:szCs w:val="22"/>
          <w:lang w:val="es-ES" w:eastAsia="en-US"/>
        </w:rPr>
        <w:t xml:space="preserve">, Roger S, </w:t>
      </w:r>
      <w:proofErr w:type="spellStart"/>
      <w:r w:rsidRPr="002E471D">
        <w:rPr>
          <w:rFonts w:ascii="Arial" w:eastAsia="Times New Roman" w:hAnsi="Arial" w:cs="Arial"/>
          <w:sz w:val="22"/>
          <w:szCs w:val="22"/>
          <w:lang w:val="es-ES" w:eastAsia="en-US"/>
        </w:rPr>
        <w:t>Edzer</w:t>
      </w:r>
      <w:proofErr w:type="spellEnd"/>
      <w:r w:rsidRPr="002E471D">
        <w:rPr>
          <w:rFonts w:ascii="Arial" w:eastAsia="Times New Roman" w:hAnsi="Arial" w:cs="Arial"/>
          <w:sz w:val="22"/>
          <w:szCs w:val="22"/>
          <w:lang w:val="es-ES" w:eastAsia="en-US"/>
        </w:rPr>
        <w:t xml:space="preserve"> J </w:t>
      </w:r>
      <w:proofErr w:type="spellStart"/>
      <w:r w:rsidRPr="002E471D">
        <w:rPr>
          <w:rFonts w:ascii="Arial" w:eastAsia="Times New Roman" w:hAnsi="Arial" w:cs="Arial"/>
          <w:sz w:val="22"/>
          <w:szCs w:val="22"/>
          <w:lang w:val="es-ES" w:eastAsia="en-US"/>
        </w:rPr>
        <w:t>Pebesma</w:t>
      </w:r>
      <w:proofErr w:type="spellEnd"/>
      <w:r w:rsidRPr="002E471D">
        <w:rPr>
          <w:rFonts w:ascii="Arial" w:eastAsia="Times New Roman" w:hAnsi="Arial" w:cs="Arial"/>
          <w:sz w:val="22"/>
          <w:szCs w:val="22"/>
          <w:lang w:val="es-ES" w:eastAsia="en-US"/>
        </w:rPr>
        <w:t xml:space="preserve">, and Virgilio </w:t>
      </w:r>
      <w:proofErr w:type="spellStart"/>
      <w:r w:rsidRPr="002E471D">
        <w:rPr>
          <w:rFonts w:ascii="Arial" w:eastAsia="Times New Roman" w:hAnsi="Arial" w:cs="Arial"/>
          <w:sz w:val="22"/>
          <w:szCs w:val="22"/>
          <w:lang w:val="es-ES" w:eastAsia="en-US"/>
        </w:rPr>
        <w:t>Gomez</w:t>
      </w:r>
      <w:proofErr w:type="spellEnd"/>
      <w:r w:rsidRPr="002E471D">
        <w:rPr>
          <w:rFonts w:ascii="Arial" w:eastAsia="Times New Roman" w:hAnsi="Arial" w:cs="Arial"/>
          <w:sz w:val="22"/>
          <w:szCs w:val="22"/>
          <w:lang w:val="es-ES" w:eastAsia="en-US"/>
        </w:rPr>
        <w:t xml:space="preserve">-Rubio. 2008. </w:t>
      </w:r>
      <w:proofErr w:type="spellStart"/>
      <w:r w:rsidRPr="002E471D">
        <w:rPr>
          <w:rFonts w:ascii="Arial" w:eastAsia="Times New Roman" w:hAnsi="Arial" w:cs="Arial"/>
          <w:sz w:val="22"/>
          <w:szCs w:val="22"/>
          <w:lang w:val="es-ES" w:eastAsia="en-US"/>
        </w:rPr>
        <w:t>Applied</w:t>
      </w:r>
      <w:proofErr w:type="spellEnd"/>
      <w:r w:rsidRPr="002E471D">
        <w:rPr>
          <w:rFonts w:ascii="Arial" w:eastAsia="Times New Roman" w:hAnsi="Arial" w:cs="Arial"/>
          <w:sz w:val="22"/>
          <w:szCs w:val="22"/>
          <w:lang w:val="es-ES" w:eastAsia="en-US"/>
        </w:rPr>
        <w:t xml:space="preserve"> </w:t>
      </w:r>
      <w:proofErr w:type="spellStart"/>
      <w:r w:rsidRPr="002E471D">
        <w:rPr>
          <w:rFonts w:ascii="Arial" w:eastAsia="Times New Roman" w:hAnsi="Arial" w:cs="Arial"/>
          <w:sz w:val="22"/>
          <w:szCs w:val="22"/>
          <w:lang w:val="es-ES" w:eastAsia="en-US"/>
        </w:rPr>
        <w:t>Spatial</w:t>
      </w:r>
      <w:proofErr w:type="spellEnd"/>
      <w:r w:rsidRPr="002E471D">
        <w:rPr>
          <w:rFonts w:ascii="Arial" w:eastAsia="Times New Roman" w:hAnsi="Arial" w:cs="Arial"/>
          <w:sz w:val="22"/>
          <w:szCs w:val="22"/>
          <w:lang w:val="es-ES" w:eastAsia="en-US"/>
        </w:rPr>
        <w:t xml:space="preserve"> Data </w:t>
      </w:r>
      <w:proofErr w:type="spellStart"/>
      <w:r w:rsidRPr="002E471D">
        <w:rPr>
          <w:rFonts w:ascii="Arial" w:eastAsia="Times New Roman" w:hAnsi="Arial" w:cs="Arial"/>
          <w:sz w:val="22"/>
          <w:szCs w:val="22"/>
          <w:lang w:val="es-ES" w:eastAsia="en-US"/>
        </w:rPr>
        <w:t>Analysis</w:t>
      </w:r>
      <w:proofErr w:type="spellEnd"/>
      <w:r w:rsidRPr="002E471D">
        <w:rPr>
          <w:rFonts w:ascii="Arial" w:eastAsia="Times New Roman" w:hAnsi="Arial" w:cs="Arial"/>
          <w:sz w:val="22"/>
          <w:szCs w:val="22"/>
          <w:lang w:val="es-ES" w:eastAsia="en-US"/>
        </w:rPr>
        <w:t xml:space="preserve"> </w:t>
      </w:r>
      <w:proofErr w:type="spellStart"/>
      <w:r w:rsidRPr="002E471D">
        <w:rPr>
          <w:rFonts w:ascii="Arial" w:eastAsia="Times New Roman" w:hAnsi="Arial" w:cs="Arial"/>
          <w:sz w:val="22"/>
          <w:szCs w:val="22"/>
          <w:lang w:val="es-ES" w:eastAsia="en-US"/>
        </w:rPr>
        <w:t>with</w:t>
      </w:r>
      <w:proofErr w:type="spellEnd"/>
      <w:r w:rsidRPr="002E471D">
        <w:rPr>
          <w:rFonts w:ascii="Arial" w:eastAsia="Times New Roman" w:hAnsi="Arial" w:cs="Arial"/>
          <w:sz w:val="22"/>
          <w:szCs w:val="22"/>
          <w:lang w:val="es-ES" w:eastAsia="en-US"/>
        </w:rPr>
        <w:t xml:space="preserve"> R. </w:t>
      </w:r>
      <w:proofErr w:type="spellStart"/>
      <w:r w:rsidRPr="002E471D">
        <w:rPr>
          <w:rFonts w:ascii="Arial" w:eastAsia="Times New Roman" w:hAnsi="Arial" w:cs="Arial"/>
          <w:sz w:val="22"/>
          <w:szCs w:val="22"/>
          <w:lang w:val="es-ES" w:eastAsia="en-US"/>
        </w:rPr>
        <w:t>Springer</w:t>
      </w:r>
      <w:proofErr w:type="spellEnd"/>
      <w:r w:rsidRPr="002E471D">
        <w:rPr>
          <w:rFonts w:ascii="Arial" w:eastAsia="Times New Roman" w:hAnsi="Arial" w:cs="Arial"/>
          <w:sz w:val="22"/>
          <w:szCs w:val="22"/>
          <w:lang w:val="es-ES" w:eastAsia="en-US"/>
        </w:rPr>
        <w:t xml:space="preserve">. </w:t>
      </w:r>
      <w:proofErr w:type="spellStart"/>
      <w:r w:rsidRPr="002E471D">
        <w:rPr>
          <w:rFonts w:ascii="Arial" w:eastAsia="Times New Roman" w:hAnsi="Arial" w:cs="Arial"/>
          <w:sz w:val="22"/>
          <w:szCs w:val="22"/>
          <w:lang w:val="es-ES" w:eastAsia="en-US"/>
        </w:rPr>
        <w:t>Springer</w:t>
      </w:r>
      <w:proofErr w:type="spellEnd"/>
      <w:r w:rsidRPr="002E471D">
        <w:rPr>
          <w:rFonts w:ascii="Arial" w:eastAsia="Times New Roman" w:hAnsi="Arial" w:cs="Arial"/>
          <w:sz w:val="22"/>
          <w:szCs w:val="22"/>
          <w:lang w:val="es-ES" w:eastAsia="en-US"/>
        </w:rPr>
        <w:t>.</w:t>
      </w:r>
    </w:p>
    <w:p w14:paraId="49ACAF32" w14:textId="77777777" w:rsidR="008607E2" w:rsidRPr="002E471D" w:rsidRDefault="008607E2" w:rsidP="008607E2">
      <w:pPr>
        <w:pStyle w:val="ListParagraph"/>
        <w:ind w:left="720" w:firstLine="540"/>
        <w:jc w:val="both"/>
        <w:rPr>
          <w:rFonts w:ascii="Arial" w:eastAsia="Times New Roman" w:hAnsi="Arial" w:cs="Arial"/>
          <w:sz w:val="22"/>
          <w:szCs w:val="22"/>
          <w:lang w:val="es-ES" w:eastAsia="en-US"/>
        </w:rPr>
      </w:pPr>
      <w:proofErr w:type="spellStart"/>
      <w:r w:rsidRPr="002E471D">
        <w:rPr>
          <w:rFonts w:ascii="Arial" w:eastAsia="Times New Roman" w:hAnsi="Arial" w:cs="Arial"/>
          <w:sz w:val="22"/>
          <w:szCs w:val="22"/>
          <w:lang w:val="es-ES" w:eastAsia="en-US"/>
        </w:rPr>
        <w:t>Boehmke</w:t>
      </w:r>
      <w:proofErr w:type="spellEnd"/>
      <w:r w:rsidRPr="002E471D">
        <w:rPr>
          <w:rFonts w:ascii="Arial" w:eastAsia="Times New Roman" w:hAnsi="Arial" w:cs="Arial"/>
          <w:sz w:val="22"/>
          <w:szCs w:val="22"/>
          <w:lang w:val="es-ES" w:eastAsia="en-US"/>
        </w:rPr>
        <w:t xml:space="preserve">, B., &amp; </w:t>
      </w:r>
      <w:proofErr w:type="spellStart"/>
      <w:r w:rsidRPr="002E471D">
        <w:rPr>
          <w:rFonts w:ascii="Arial" w:eastAsia="Times New Roman" w:hAnsi="Arial" w:cs="Arial"/>
          <w:sz w:val="22"/>
          <w:szCs w:val="22"/>
          <w:lang w:val="es-ES" w:eastAsia="en-US"/>
        </w:rPr>
        <w:t>Greenwell</w:t>
      </w:r>
      <w:proofErr w:type="spellEnd"/>
      <w:r w:rsidRPr="002E471D">
        <w:rPr>
          <w:rFonts w:ascii="Arial" w:eastAsia="Times New Roman" w:hAnsi="Arial" w:cs="Arial"/>
          <w:sz w:val="22"/>
          <w:szCs w:val="22"/>
          <w:lang w:val="es-ES" w:eastAsia="en-US"/>
        </w:rPr>
        <w:t xml:space="preserve">, B. M. (2019). </w:t>
      </w:r>
      <w:proofErr w:type="spellStart"/>
      <w:r w:rsidRPr="002E471D">
        <w:rPr>
          <w:rFonts w:ascii="Arial" w:eastAsia="Times New Roman" w:hAnsi="Arial" w:cs="Arial"/>
          <w:sz w:val="22"/>
          <w:szCs w:val="22"/>
          <w:lang w:val="es-ES" w:eastAsia="en-US"/>
        </w:rPr>
        <w:t>Hands-on</w:t>
      </w:r>
      <w:proofErr w:type="spellEnd"/>
      <w:r w:rsidRPr="002E471D">
        <w:rPr>
          <w:rFonts w:ascii="Arial" w:eastAsia="Times New Roman" w:hAnsi="Arial" w:cs="Arial"/>
          <w:sz w:val="22"/>
          <w:szCs w:val="22"/>
          <w:lang w:val="es-ES" w:eastAsia="en-US"/>
        </w:rPr>
        <w:t xml:space="preserve"> machine </w:t>
      </w:r>
      <w:proofErr w:type="spellStart"/>
      <w:r w:rsidRPr="002E471D">
        <w:rPr>
          <w:rFonts w:ascii="Arial" w:eastAsia="Times New Roman" w:hAnsi="Arial" w:cs="Arial"/>
          <w:sz w:val="22"/>
          <w:szCs w:val="22"/>
          <w:lang w:val="es-ES" w:eastAsia="en-US"/>
        </w:rPr>
        <w:t>learning</w:t>
      </w:r>
      <w:proofErr w:type="spellEnd"/>
      <w:r w:rsidRPr="002E471D">
        <w:rPr>
          <w:rFonts w:ascii="Arial" w:eastAsia="Times New Roman" w:hAnsi="Arial" w:cs="Arial"/>
          <w:sz w:val="22"/>
          <w:szCs w:val="22"/>
          <w:lang w:val="es-ES" w:eastAsia="en-US"/>
        </w:rPr>
        <w:t xml:space="preserve"> </w:t>
      </w:r>
      <w:proofErr w:type="spellStart"/>
      <w:r w:rsidRPr="002E471D">
        <w:rPr>
          <w:rFonts w:ascii="Arial" w:eastAsia="Times New Roman" w:hAnsi="Arial" w:cs="Arial"/>
          <w:sz w:val="22"/>
          <w:szCs w:val="22"/>
          <w:lang w:val="es-ES" w:eastAsia="en-US"/>
        </w:rPr>
        <w:t>with</w:t>
      </w:r>
      <w:proofErr w:type="spellEnd"/>
      <w:r w:rsidRPr="002E471D">
        <w:rPr>
          <w:rFonts w:ascii="Arial" w:eastAsia="Times New Roman" w:hAnsi="Arial" w:cs="Arial"/>
          <w:sz w:val="22"/>
          <w:szCs w:val="22"/>
          <w:lang w:val="es-ES" w:eastAsia="en-US"/>
        </w:rPr>
        <w:t xml:space="preserve"> R. CRC </w:t>
      </w:r>
      <w:proofErr w:type="spellStart"/>
      <w:r w:rsidRPr="002E471D">
        <w:rPr>
          <w:rFonts w:ascii="Arial" w:eastAsia="Times New Roman" w:hAnsi="Arial" w:cs="Arial"/>
          <w:sz w:val="22"/>
          <w:szCs w:val="22"/>
          <w:lang w:val="es-ES" w:eastAsia="en-US"/>
        </w:rPr>
        <w:t>Press</w:t>
      </w:r>
      <w:proofErr w:type="spellEnd"/>
      <w:r w:rsidRPr="002E471D">
        <w:rPr>
          <w:rFonts w:ascii="Arial" w:eastAsia="Times New Roman" w:hAnsi="Arial" w:cs="Arial"/>
          <w:sz w:val="22"/>
          <w:szCs w:val="22"/>
          <w:lang w:val="es-ES" w:eastAsia="en-US"/>
        </w:rPr>
        <w:t>.</w:t>
      </w:r>
    </w:p>
    <w:p w14:paraId="00C9E35D" w14:textId="77777777" w:rsidR="008607E2" w:rsidRPr="002E471D" w:rsidRDefault="008607E2" w:rsidP="008607E2">
      <w:pPr>
        <w:pStyle w:val="ListParagraph"/>
        <w:ind w:left="720" w:firstLine="540"/>
        <w:jc w:val="both"/>
        <w:rPr>
          <w:rFonts w:ascii="Arial" w:eastAsia="Times New Roman" w:hAnsi="Arial" w:cs="Arial"/>
          <w:sz w:val="22"/>
          <w:szCs w:val="22"/>
          <w:lang w:val="es-ES" w:eastAsia="en-US"/>
        </w:rPr>
      </w:pPr>
      <w:r w:rsidRPr="002E471D">
        <w:rPr>
          <w:rFonts w:ascii="Arial" w:eastAsia="Times New Roman" w:hAnsi="Arial" w:cs="Arial"/>
          <w:sz w:val="22"/>
          <w:szCs w:val="22"/>
          <w:lang w:val="es-ES" w:eastAsia="en-US"/>
        </w:rPr>
        <w:t xml:space="preserve">Cárdenas Rubio, J. A., </w:t>
      </w:r>
      <w:proofErr w:type="spellStart"/>
      <w:r w:rsidRPr="002E471D">
        <w:rPr>
          <w:rFonts w:ascii="Arial" w:eastAsia="Times New Roman" w:hAnsi="Arial" w:cs="Arial"/>
          <w:sz w:val="22"/>
          <w:szCs w:val="22"/>
          <w:lang w:val="es-ES" w:eastAsia="en-US"/>
        </w:rPr>
        <w:t>Chaux</w:t>
      </w:r>
      <w:proofErr w:type="spellEnd"/>
      <w:r w:rsidRPr="002E471D">
        <w:rPr>
          <w:rFonts w:ascii="Arial" w:eastAsia="Times New Roman" w:hAnsi="Arial" w:cs="Arial"/>
          <w:sz w:val="22"/>
          <w:szCs w:val="22"/>
          <w:lang w:val="es-ES" w:eastAsia="en-US"/>
        </w:rPr>
        <w:t xml:space="preserve"> Guzmán, F. J., &amp; Otero, J. (2019). Una base de datos de precios y características de vivienda en Colombia con información de Internet. Revista de Economía del Rosario, 22(1), 25.</w:t>
      </w:r>
    </w:p>
    <w:p w14:paraId="5C24243A" w14:textId="77777777" w:rsidR="008607E2" w:rsidRPr="002E471D" w:rsidRDefault="008607E2" w:rsidP="008607E2">
      <w:pPr>
        <w:pStyle w:val="ListParagraph"/>
        <w:ind w:left="720" w:firstLine="540"/>
        <w:jc w:val="both"/>
        <w:rPr>
          <w:rFonts w:ascii="Arial" w:eastAsia="Times New Roman" w:hAnsi="Arial" w:cs="Arial"/>
          <w:sz w:val="22"/>
          <w:szCs w:val="22"/>
          <w:lang w:val="es-ES" w:eastAsia="en-US"/>
        </w:rPr>
      </w:pPr>
      <w:proofErr w:type="spellStart"/>
      <w:r w:rsidRPr="002E471D">
        <w:rPr>
          <w:rFonts w:ascii="Arial" w:eastAsia="Times New Roman" w:hAnsi="Arial" w:cs="Arial"/>
          <w:sz w:val="22"/>
          <w:szCs w:val="22"/>
          <w:lang w:val="es-ES" w:eastAsia="en-US"/>
        </w:rPr>
        <w:t>Davidson</w:t>
      </w:r>
      <w:proofErr w:type="spellEnd"/>
      <w:r w:rsidRPr="002E471D">
        <w:rPr>
          <w:rFonts w:ascii="Arial" w:eastAsia="Times New Roman" w:hAnsi="Arial" w:cs="Arial"/>
          <w:sz w:val="22"/>
          <w:szCs w:val="22"/>
          <w:lang w:val="es-ES" w:eastAsia="en-US"/>
        </w:rPr>
        <w:t xml:space="preserve">, R., &amp; </w:t>
      </w:r>
      <w:proofErr w:type="spellStart"/>
      <w:r w:rsidRPr="002E471D">
        <w:rPr>
          <w:rFonts w:ascii="Arial" w:eastAsia="Times New Roman" w:hAnsi="Arial" w:cs="Arial"/>
          <w:sz w:val="22"/>
          <w:szCs w:val="22"/>
          <w:lang w:val="es-ES" w:eastAsia="en-US"/>
        </w:rPr>
        <w:t>MacKinnon</w:t>
      </w:r>
      <w:proofErr w:type="spellEnd"/>
      <w:r w:rsidRPr="002E471D">
        <w:rPr>
          <w:rFonts w:ascii="Arial" w:eastAsia="Times New Roman" w:hAnsi="Arial" w:cs="Arial"/>
          <w:sz w:val="22"/>
          <w:szCs w:val="22"/>
          <w:lang w:val="es-ES" w:eastAsia="en-US"/>
        </w:rPr>
        <w:t xml:space="preserve">, J. G. (2004). </w:t>
      </w:r>
      <w:proofErr w:type="spellStart"/>
      <w:r w:rsidRPr="002E471D">
        <w:rPr>
          <w:rFonts w:ascii="Arial" w:eastAsia="Times New Roman" w:hAnsi="Arial" w:cs="Arial"/>
          <w:sz w:val="22"/>
          <w:szCs w:val="22"/>
          <w:lang w:val="es-ES" w:eastAsia="en-US"/>
        </w:rPr>
        <w:t>Econometric</w:t>
      </w:r>
      <w:proofErr w:type="spellEnd"/>
      <w:r w:rsidRPr="002E471D">
        <w:rPr>
          <w:rFonts w:ascii="Arial" w:eastAsia="Times New Roman" w:hAnsi="Arial" w:cs="Arial"/>
          <w:sz w:val="22"/>
          <w:szCs w:val="22"/>
          <w:lang w:val="es-ES" w:eastAsia="en-US"/>
        </w:rPr>
        <w:t xml:space="preserve"> </w:t>
      </w:r>
      <w:proofErr w:type="spellStart"/>
      <w:r w:rsidRPr="002E471D">
        <w:rPr>
          <w:rFonts w:ascii="Arial" w:eastAsia="Times New Roman" w:hAnsi="Arial" w:cs="Arial"/>
          <w:sz w:val="22"/>
          <w:szCs w:val="22"/>
          <w:lang w:val="es-ES" w:eastAsia="en-US"/>
        </w:rPr>
        <w:t>theory</w:t>
      </w:r>
      <w:proofErr w:type="spellEnd"/>
      <w:r w:rsidRPr="002E471D">
        <w:rPr>
          <w:rFonts w:ascii="Arial" w:eastAsia="Times New Roman" w:hAnsi="Arial" w:cs="Arial"/>
          <w:sz w:val="22"/>
          <w:szCs w:val="22"/>
          <w:lang w:val="es-ES" w:eastAsia="en-US"/>
        </w:rPr>
        <w:t xml:space="preserve"> and </w:t>
      </w:r>
      <w:proofErr w:type="spellStart"/>
      <w:r w:rsidRPr="002E471D">
        <w:rPr>
          <w:rFonts w:ascii="Arial" w:eastAsia="Times New Roman" w:hAnsi="Arial" w:cs="Arial"/>
          <w:sz w:val="22"/>
          <w:szCs w:val="22"/>
          <w:lang w:val="es-ES" w:eastAsia="en-US"/>
        </w:rPr>
        <w:t>methods</w:t>
      </w:r>
      <w:proofErr w:type="spellEnd"/>
      <w:r w:rsidRPr="002E471D">
        <w:rPr>
          <w:rFonts w:ascii="Arial" w:eastAsia="Times New Roman" w:hAnsi="Arial" w:cs="Arial"/>
          <w:sz w:val="22"/>
          <w:szCs w:val="22"/>
          <w:lang w:val="es-ES" w:eastAsia="en-US"/>
        </w:rPr>
        <w:t xml:space="preserve"> (Vol. 5). New York: Oxford </w:t>
      </w:r>
      <w:proofErr w:type="spellStart"/>
      <w:r w:rsidRPr="002E471D">
        <w:rPr>
          <w:rFonts w:ascii="Arial" w:eastAsia="Times New Roman" w:hAnsi="Arial" w:cs="Arial"/>
          <w:sz w:val="22"/>
          <w:szCs w:val="22"/>
          <w:lang w:val="es-ES" w:eastAsia="en-US"/>
        </w:rPr>
        <w:t>University</w:t>
      </w:r>
      <w:proofErr w:type="spellEnd"/>
      <w:r w:rsidRPr="002E471D">
        <w:rPr>
          <w:rFonts w:ascii="Arial" w:eastAsia="Times New Roman" w:hAnsi="Arial" w:cs="Arial"/>
          <w:sz w:val="22"/>
          <w:szCs w:val="22"/>
          <w:lang w:val="es-ES" w:eastAsia="en-US"/>
        </w:rPr>
        <w:t xml:space="preserve"> </w:t>
      </w:r>
      <w:proofErr w:type="spellStart"/>
      <w:r w:rsidRPr="002E471D">
        <w:rPr>
          <w:rFonts w:ascii="Arial" w:eastAsia="Times New Roman" w:hAnsi="Arial" w:cs="Arial"/>
          <w:sz w:val="22"/>
          <w:szCs w:val="22"/>
          <w:lang w:val="es-ES" w:eastAsia="en-US"/>
        </w:rPr>
        <w:t>Press</w:t>
      </w:r>
      <w:proofErr w:type="spellEnd"/>
      <w:r w:rsidRPr="002E471D">
        <w:rPr>
          <w:rFonts w:ascii="Arial" w:eastAsia="Times New Roman" w:hAnsi="Arial" w:cs="Arial"/>
          <w:sz w:val="22"/>
          <w:szCs w:val="22"/>
          <w:lang w:val="es-ES" w:eastAsia="en-US"/>
        </w:rPr>
        <w:t>.</w:t>
      </w:r>
    </w:p>
    <w:p w14:paraId="718E9CCF" w14:textId="77777777" w:rsidR="008607E2" w:rsidRPr="002E471D" w:rsidRDefault="008607E2" w:rsidP="008607E2">
      <w:pPr>
        <w:pStyle w:val="ListParagraph"/>
        <w:ind w:left="720" w:firstLine="540"/>
        <w:jc w:val="both"/>
        <w:rPr>
          <w:rFonts w:ascii="Arial" w:eastAsia="Times New Roman" w:hAnsi="Arial" w:cs="Arial"/>
          <w:sz w:val="22"/>
          <w:szCs w:val="22"/>
          <w:lang w:val="es-ES" w:eastAsia="en-US"/>
        </w:rPr>
      </w:pPr>
      <w:proofErr w:type="spellStart"/>
      <w:r w:rsidRPr="002E471D">
        <w:rPr>
          <w:rFonts w:ascii="Arial" w:eastAsia="Times New Roman" w:hAnsi="Arial" w:cs="Arial"/>
          <w:sz w:val="22"/>
          <w:szCs w:val="22"/>
          <w:lang w:val="es-ES" w:eastAsia="en-US"/>
        </w:rPr>
        <w:t>Einav</w:t>
      </w:r>
      <w:proofErr w:type="spellEnd"/>
      <w:r w:rsidRPr="002E471D">
        <w:rPr>
          <w:rFonts w:ascii="Arial" w:eastAsia="Times New Roman" w:hAnsi="Arial" w:cs="Arial"/>
          <w:sz w:val="22"/>
          <w:szCs w:val="22"/>
          <w:lang w:val="es-ES" w:eastAsia="en-US"/>
        </w:rPr>
        <w:t xml:space="preserve">, </w:t>
      </w:r>
      <w:proofErr w:type="spellStart"/>
      <w:r w:rsidRPr="002E471D">
        <w:rPr>
          <w:rFonts w:ascii="Arial" w:eastAsia="Times New Roman" w:hAnsi="Arial" w:cs="Arial"/>
          <w:sz w:val="22"/>
          <w:szCs w:val="22"/>
          <w:lang w:val="es-ES" w:eastAsia="en-US"/>
        </w:rPr>
        <w:t>Liran</w:t>
      </w:r>
      <w:proofErr w:type="spellEnd"/>
      <w:r w:rsidRPr="002E471D">
        <w:rPr>
          <w:rFonts w:ascii="Arial" w:eastAsia="Times New Roman" w:hAnsi="Arial" w:cs="Arial"/>
          <w:sz w:val="22"/>
          <w:szCs w:val="22"/>
          <w:lang w:val="es-ES" w:eastAsia="en-US"/>
        </w:rPr>
        <w:t xml:space="preserve">, and Jonathan D. </w:t>
      </w:r>
      <w:proofErr w:type="spellStart"/>
      <w:r w:rsidRPr="002E471D">
        <w:rPr>
          <w:rFonts w:ascii="Arial" w:eastAsia="Times New Roman" w:hAnsi="Arial" w:cs="Arial"/>
          <w:sz w:val="22"/>
          <w:szCs w:val="22"/>
          <w:lang w:val="es-ES" w:eastAsia="en-US"/>
        </w:rPr>
        <w:t>Levin</w:t>
      </w:r>
      <w:proofErr w:type="spellEnd"/>
      <w:r w:rsidRPr="002E471D">
        <w:rPr>
          <w:rFonts w:ascii="Arial" w:eastAsia="Times New Roman" w:hAnsi="Arial" w:cs="Arial"/>
          <w:sz w:val="22"/>
          <w:szCs w:val="22"/>
          <w:lang w:val="es-ES" w:eastAsia="en-US"/>
        </w:rPr>
        <w:t xml:space="preserve">. </w:t>
      </w:r>
      <w:proofErr w:type="spellStart"/>
      <w:r w:rsidRPr="002E471D">
        <w:rPr>
          <w:rFonts w:ascii="Arial" w:eastAsia="Times New Roman" w:hAnsi="Arial" w:cs="Arial"/>
          <w:sz w:val="22"/>
          <w:szCs w:val="22"/>
          <w:lang w:val="es-ES" w:eastAsia="en-US"/>
        </w:rPr>
        <w:t>The</w:t>
      </w:r>
      <w:proofErr w:type="spellEnd"/>
      <w:r w:rsidRPr="002E471D">
        <w:rPr>
          <w:rFonts w:ascii="Arial" w:eastAsia="Times New Roman" w:hAnsi="Arial" w:cs="Arial"/>
          <w:sz w:val="22"/>
          <w:szCs w:val="22"/>
          <w:lang w:val="es-ES" w:eastAsia="en-US"/>
        </w:rPr>
        <w:t xml:space="preserve"> data </w:t>
      </w:r>
      <w:proofErr w:type="spellStart"/>
      <w:r w:rsidRPr="002E471D">
        <w:rPr>
          <w:rFonts w:ascii="Arial" w:eastAsia="Times New Roman" w:hAnsi="Arial" w:cs="Arial"/>
          <w:sz w:val="22"/>
          <w:szCs w:val="22"/>
          <w:lang w:val="es-ES" w:eastAsia="en-US"/>
        </w:rPr>
        <w:t>revolution</w:t>
      </w:r>
      <w:proofErr w:type="spellEnd"/>
      <w:r w:rsidRPr="002E471D">
        <w:rPr>
          <w:rFonts w:ascii="Arial" w:eastAsia="Times New Roman" w:hAnsi="Arial" w:cs="Arial"/>
          <w:sz w:val="22"/>
          <w:szCs w:val="22"/>
          <w:lang w:val="es-ES" w:eastAsia="en-US"/>
        </w:rPr>
        <w:t xml:space="preserve"> and </w:t>
      </w:r>
      <w:proofErr w:type="spellStart"/>
      <w:r w:rsidRPr="002E471D">
        <w:rPr>
          <w:rFonts w:ascii="Arial" w:eastAsia="Times New Roman" w:hAnsi="Arial" w:cs="Arial"/>
          <w:sz w:val="22"/>
          <w:szCs w:val="22"/>
          <w:lang w:val="es-ES" w:eastAsia="en-US"/>
        </w:rPr>
        <w:t>economic</w:t>
      </w:r>
      <w:proofErr w:type="spellEnd"/>
      <w:r w:rsidRPr="002E471D">
        <w:rPr>
          <w:rFonts w:ascii="Arial" w:eastAsia="Times New Roman" w:hAnsi="Arial" w:cs="Arial"/>
          <w:sz w:val="22"/>
          <w:szCs w:val="22"/>
          <w:lang w:val="es-ES" w:eastAsia="en-US"/>
        </w:rPr>
        <w:t xml:space="preserve"> </w:t>
      </w:r>
      <w:proofErr w:type="spellStart"/>
      <w:r w:rsidRPr="002E471D">
        <w:rPr>
          <w:rFonts w:ascii="Arial" w:eastAsia="Times New Roman" w:hAnsi="Arial" w:cs="Arial"/>
          <w:sz w:val="22"/>
          <w:szCs w:val="22"/>
          <w:lang w:val="es-ES" w:eastAsia="en-US"/>
        </w:rPr>
        <w:t>analysis</w:t>
      </w:r>
      <w:proofErr w:type="spellEnd"/>
      <w:r w:rsidRPr="002E471D">
        <w:rPr>
          <w:rFonts w:ascii="Arial" w:eastAsia="Times New Roman" w:hAnsi="Arial" w:cs="Arial"/>
          <w:sz w:val="22"/>
          <w:szCs w:val="22"/>
          <w:lang w:val="es-ES" w:eastAsia="en-US"/>
        </w:rPr>
        <w:t xml:space="preserve">. No. w19035. </w:t>
      </w:r>
      <w:proofErr w:type="spellStart"/>
      <w:r w:rsidRPr="002E471D">
        <w:rPr>
          <w:rFonts w:ascii="Arial" w:eastAsia="Times New Roman" w:hAnsi="Arial" w:cs="Arial"/>
          <w:sz w:val="22"/>
          <w:szCs w:val="22"/>
          <w:lang w:val="es-ES" w:eastAsia="en-US"/>
        </w:rPr>
        <w:t>National</w:t>
      </w:r>
      <w:proofErr w:type="spellEnd"/>
      <w:r w:rsidRPr="002E471D">
        <w:rPr>
          <w:rFonts w:ascii="Arial" w:eastAsia="Times New Roman" w:hAnsi="Arial" w:cs="Arial"/>
          <w:sz w:val="22"/>
          <w:szCs w:val="22"/>
          <w:lang w:val="es-ES" w:eastAsia="en-US"/>
        </w:rPr>
        <w:t xml:space="preserve"> Bureau of </w:t>
      </w:r>
      <w:proofErr w:type="spellStart"/>
      <w:r w:rsidRPr="002E471D">
        <w:rPr>
          <w:rFonts w:ascii="Arial" w:eastAsia="Times New Roman" w:hAnsi="Arial" w:cs="Arial"/>
          <w:sz w:val="22"/>
          <w:szCs w:val="22"/>
          <w:lang w:val="es-ES" w:eastAsia="en-US"/>
        </w:rPr>
        <w:t>Economic</w:t>
      </w:r>
      <w:proofErr w:type="spellEnd"/>
      <w:r w:rsidRPr="002E471D">
        <w:rPr>
          <w:rFonts w:ascii="Arial" w:eastAsia="Times New Roman" w:hAnsi="Arial" w:cs="Arial"/>
          <w:sz w:val="22"/>
          <w:szCs w:val="22"/>
          <w:lang w:val="es-ES" w:eastAsia="en-US"/>
        </w:rPr>
        <w:t xml:space="preserve"> </w:t>
      </w:r>
      <w:proofErr w:type="spellStart"/>
      <w:r w:rsidRPr="002E471D">
        <w:rPr>
          <w:rFonts w:ascii="Arial" w:eastAsia="Times New Roman" w:hAnsi="Arial" w:cs="Arial"/>
          <w:sz w:val="22"/>
          <w:szCs w:val="22"/>
          <w:lang w:val="es-ES" w:eastAsia="en-US"/>
        </w:rPr>
        <w:t>Research</w:t>
      </w:r>
      <w:proofErr w:type="spellEnd"/>
      <w:r w:rsidRPr="002E471D">
        <w:rPr>
          <w:rFonts w:ascii="Arial" w:eastAsia="Times New Roman" w:hAnsi="Arial" w:cs="Arial"/>
          <w:sz w:val="22"/>
          <w:szCs w:val="22"/>
          <w:lang w:val="es-ES" w:eastAsia="en-US"/>
        </w:rPr>
        <w:t xml:space="preserve">, 2013. </w:t>
      </w:r>
    </w:p>
    <w:p w14:paraId="0722B168" w14:textId="77777777" w:rsidR="008607E2" w:rsidRPr="002E471D" w:rsidRDefault="008607E2" w:rsidP="008607E2">
      <w:pPr>
        <w:pStyle w:val="ListParagraph"/>
        <w:ind w:left="720" w:firstLine="540"/>
        <w:jc w:val="both"/>
        <w:rPr>
          <w:rFonts w:ascii="Arial" w:eastAsia="Times New Roman" w:hAnsi="Arial" w:cs="Arial"/>
          <w:sz w:val="22"/>
          <w:szCs w:val="22"/>
          <w:lang w:val="es-ES" w:eastAsia="en-US"/>
        </w:rPr>
      </w:pPr>
      <w:proofErr w:type="spellStart"/>
      <w:r w:rsidRPr="002E471D">
        <w:rPr>
          <w:rFonts w:ascii="Arial" w:eastAsia="Times New Roman" w:hAnsi="Arial" w:cs="Arial"/>
          <w:sz w:val="22"/>
          <w:szCs w:val="22"/>
          <w:lang w:val="es-ES" w:eastAsia="en-US"/>
        </w:rPr>
        <w:t>Farrell</w:t>
      </w:r>
      <w:proofErr w:type="spellEnd"/>
      <w:r w:rsidRPr="002E471D">
        <w:rPr>
          <w:rFonts w:ascii="Arial" w:eastAsia="Times New Roman" w:hAnsi="Arial" w:cs="Arial"/>
          <w:sz w:val="22"/>
          <w:szCs w:val="22"/>
          <w:lang w:val="es-ES" w:eastAsia="en-US"/>
        </w:rPr>
        <w:t xml:space="preserve">, D., </w:t>
      </w:r>
      <w:proofErr w:type="spellStart"/>
      <w:r w:rsidRPr="002E471D">
        <w:rPr>
          <w:rFonts w:ascii="Arial" w:eastAsia="Times New Roman" w:hAnsi="Arial" w:cs="Arial"/>
          <w:sz w:val="22"/>
          <w:szCs w:val="22"/>
          <w:lang w:val="es-ES" w:eastAsia="en-US"/>
        </w:rPr>
        <w:t>Greig</w:t>
      </w:r>
      <w:proofErr w:type="spellEnd"/>
      <w:r w:rsidRPr="002E471D">
        <w:rPr>
          <w:rFonts w:ascii="Arial" w:eastAsia="Times New Roman" w:hAnsi="Arial" w:cs="Arial"/>
          <w:sz w:val="22"/>
          <w:szCs w:val="22"/>
          <w:lang w:val="es-ES" w:eastAsia="en-US"/>
        </w:rPr>
        <w:t xml:space="preserve">, F., and </w:t>
      </w:r>
      <w:proofErr w:type="spellStart"/>
      <w:r w:rsidRPr="002E471D">
        <w:rPr>
          <w:rFonts w:ascii="Arial" w:eastAsia="Times New Roman" w:hAnsi="Arial" w:cs="Arial"/>
          <w:sz w:val="22"/>
          <w:szCs w:val="22"/>
          <w:lang w:val="es-ES" w:eastAsia="en-US"/>
        </w:rPr>
        <w:t>Deadman</w:t>
      </w:r>
      <w:proofErr w:type="spellEnd"/>
      <w:r w:rsidRPr="002E471D">
        <w:rPr>
          <w:rFonts w:ascii="Arial" w:eastAsia="Times New Roman" w:hAnsi="Arial" w:cs="Arial"/>
          <w:sz w:val="22"/>
          <w:szCs w:val="22"/>
          <w:lang w:val="es-ES" w:eastAsia="en-US"/>
        </w:rPr>
        <w:t xml:space="preserve">, E. (2020). </w:t>
      </w:r>
      <w:proofErr w:type="spellStart"/>
      <w:r w:rsidRPr="002E471D">
        <w:rPr>
          <w:rFonts w:ascii="Arial" w:eastAsia="Times New Roman" w:hAnsi="Arial" w:cs="Arial"/>
          <w:sz w:val="22"/>
          <w:szCs w:val="22"/>
          <w:lang w:val="es-ES" w:eastAsia="en-US"/>
        </w:rPr>
        <w:t>Estimating</w:t>
      </w:r>
      <w:proofErr w:type="spellEnd"/>
      <w:r w:rsidRPr="002E471D">
        <w:rPr>
          <w:rFonts w:ascii="Arial" w:eastAsia="Times New Roman" w:hAnsi="Arial" w:cs="Arial"/>
          <w:sz w:val="22"/>
          <w:szCs w:val="22"/>
          <w:lang w:val="es-ES" w:eastAsia="en-US"/>
        </w:rPr>
        <w:t xml:space="preserve"> </w:t>
      </w:r>
      <w:proofErr w:type="spellStart"/>
      <w:r w:rsidRPr="002E471D">
        <w:rPr>
          <w:rFonts w:ascii="Arial" w:eastAsia="Times New Roman" w:hAnsi="Arial" w:cs="Arial"/>
          <w:sz w:val="22"/>
          <w:szCs w:val="22"/>
          <w:lang w:val="es-ES" w:eastAsia="en-US"/>
        </w:rPr>
        <w:t>family</w:t>
      </w:r>
      <w:proofErr w:type="spellEnd"/>
      <w:r w:rsidRPr="002E471D">
        <w:rPr>
          <w:rFonts w:ascii="Arial" w:eastAsia="Times New Roman" w:hAnsi="Arial" w:cs="Arial"/>
          <w:sz w:val="22"/>
          <w:szCs w:val="22"/>
          <w:lang w:val="es-ES" w:eastAsia="en-US"/>
        </w:rPr>
        <w:t xml:space="preserve"> </w:t>
      </w:r>
      <w:proofErr w:type="spellStart"/>
      <w:r w:rsidRPr="002E471D">
        <w:rPr>
          <w:rFonts w:ascii="Arial" w:eastAsia="Times New Roman" w:hAnsi="Arial" w:cs="Arial"/>
          <w:sz w:val="22"/>
          <w:szCs w:val="22"/>
          <w:lang w:val="es-ES" w:eastAsia="en-US"/>
        </w:rPr>
        <w:t>income</w:t>
      </w:r>
      <w:proofErr w:type="spellEnd"/>
      <w:r w:rsidRPr="002E471D">
        <w:rPr>
          <w:rFonts w:ascii="Arial" w:eastAsia="Times New Roman" w:hAnsi="Arial" w:cs="Arial"/>
          <w:sz w:val="22"/>
          <w:szCs w:val="22"/>
          <w:lang w:val="es-ES" w:eastAsia="en-US"/>
        </w:rPr>
        <w:t xml:space="preserve"> </w:t>
      </w:r>
      <w:proofErr w:type="spellStart"/>
      <w:r w:rsidRPr="002E471D">
        <w:rPr>
          <w:rFonts w:ascii="Arial" w:eastAsia="Times New Roman" w:hAnsi="Arial" w:cs="Arial"/>
          <w:sz w:val="22"/>
          <w:szCs w:val="22"/>
          <w:lang w:val="es-ES" w:eastAsia="en-US"/>
        </w:rPr>
        <w:t>from</w:t>
      </w:r>
      <w:proofErr w:type="spellEnd"/>
      <w:r w:rsidRPr="002E471D">
        <w:rPr>
          <w:rFonts w:ascii="Arial" w:eastAsia="Times New Roman" w:hAnsi="Arial" w:cs="Arial"/>
          <w:sz w:val="22"/>
          <w:szCs w:val="22"/>
          <w:lang w:val="es-ES" w:eastAsia="en-US"/>
        </w:rPr>
        <w:t xml:space="preserve"> </w:t>
      </w:r>
      <w:proofErr w:type="spellStart"/>
      <w:r w:rsidRPr="002E471D">
        <w:rPr>
          <w:rFonts w:ascii="Arial" w:eastAsia="Times New Roman" w:hAnsi="Arial" w:cs="Arial"/>
          <w:sz w:val="22"/>
          <w:szCs w:val="22"/>
          <w:lang w:val="es-ES" w:eastAsia="en-US"/>
        </w:rPr>
        <w:t>administrative</w:t>
      </w:r>
      <w:proofErr w:type="spellEnd"/>
      <w:r w:rsidRPr="002E471D">
        <w:rPr>
          <w:rFonts w:ascii="Arial" w:eastAsia="Times New Roman" w:hAnsi="Arial" w:cs="Arial"/>
          <w:sz w:val="22"/>
          <w:szCs w:val="22"/>
          <w:lang w:val="es-ES" w:eastAsia="en-US"/>
        </w:rPr>
        <w:t xml:space="preserve"> </w:t>
      </w:r>
      <w:proofErr w:type="spellStart"/>
      <w:r w:rsidRPr="002E471D">
        <w:rPr>
          <w:rFonts w:ascii="Arial" w:eastAsia="Times New Roman" w:hAnsi="Arial" w:cs="Arial"/>
          <w:sz w:val="22"/>
          <w:szCs w:val="22"/>
          <w:lang w:val="es-ES" w:eastAsia="en-US"/>
        </w:rPr>
        <w:t>banking</w:t>
      </w:r>
      <w:proofErr w:type="spellEnd"/>
      <w:r w:rsidRPr="002E471D">
        <w:rPr>
          <w:rFonts w:ascii="Arial" w:eastAsia="Times New Roman" w:hAnsi="Arial" w:cs="Arial"/>
          <w:sz w:val="22"/>
          <w:szCs w:val="22"/>
          <w:lang w:val="es-ES" w:eastAsia="en-US"/>
        </w:rPr>
        <w:t xml:space="preserve"> data: A machine </w:t>
      </w:r>
      <w:proofErr w:type="spellStart"/>
      <w:r w:rsidRPr="002E471D">
        <w:rPr>
          <w:rFonts w:ascii="Arial" w:eastAsia="Times New Roman" w:hAnsi="Arial" w:cs="Arial"/>
          <w:sz w:val="22"/>
          <w:szCs w:val="22"/>
          <w:lang w:val="es-ES" w:eastAsia="en-US"/>
        </w:rPr>
        <w:t>learning</w:t>
      </w:r>
      <w:proofErr w:type="spellEnd"/>
      <w:r w:rsidRPr="002E471D">
        <w:rPr>
          <w:rFonts w:ascii="Arial" w:eastAsia="Times New Roman" w:hAnsi="Arial" w:cs="Arial"/>
          <w:sz w:val="22"/>
          <w:szCs w:val="22"/>
          <w:lang w:val="es-ES" w:eastAsia="en-US"/>
        </w:rPr>
        <w:t xml:space="preserve"> </w:t>
      </w:r>
      <w:proofErr w:type="spellStart"/>
      <w:r w:rsidRPr="002E471D">
        <w:rPr>
          <w:rFonts w:ascii="Arial" w:eastAsia="Times New Roman" w:hAnsi="Arial" w:cs="Arial"/>
          <w:sz w:val="22"/>
          <w:szCs w:val="22"/>
          <w:lang w:val="es-ES" w:eastAsia="en-US"/>
        </w:rPr>
        <w:t>approach</w:t>
      </w:r>
      <w:proofErr w:type="spellEnd"/>
      <w:r w:rsidRPr="002E471D">
        <w:rPr>
          <w:rFonts w:ascii="Arial" w:eastAsia="Times New Roman" w:hAnsi="Arial" w:cs="Arial"/>
          <w:sz w:val="22"/>
          <w:szCs w:val="22"/>
          <w:lang w:val="es-ES" w:eastAsia="en-US"/>
        </w:rPr>
        <w:t xml:space="preserve">. AEA </w:t>
      </w:r>
      <w:proofErr w:type="spellStart"/>
      <w:r w:rsidRPr="002E471D">
        <w:rPr>
          <w:rFonts w:ascii="Arial" w:eastAsia="Times New Roman" w:hAnsi="Arial" w:cs="Arial"/>
          <w:sz w:val="22"/>
          <w:szCs w:val="22"/>
          <w:lang w:val="es-ES" w:eastAsia="en-US"/>
        </w:rPr>
        <w:t>Papers</w:t>
      </w:r>
      <w:proofErr w:type="spellEnd"/>
      <w:r w:rsidRPr="002E471D">
        <w:rPr>
          <w:rFonts w:ascii="Arial" w:eastAsia="Times New Roman" w:hAnsi="Arial" w:cs="Arial"/>
          <w:sz w:val="22"/>
          <w:szCs w:val="22"/>
          <w:lang w:val="es-ES" w:eastAsia="en-US"/>
        </w:rPr>
        <w:t xml:space="preserve"> and </w:t>
      </w:r>
      <w:proofErr w:type="spellStart"/>
      <w:r w:rsidRPr="002E471D">
        <w:rPr>
          <w:rFonts w:ascii="Arial" w:eastAsia="Times New Roman" w:hAnsi="Arial" w:cs="Arial"/>
          <w:sz w:val="22"/>
          <w:szCs w:val="22"/>
          <w:lang w:val="es-ES" w:eastAsia="en-US"/>
        </w:rPr>
        <w:t>Proceedings</w:t>
      </w:r>
      <w:proofErr w:type="spellEnd"/>
      <w:r w:rsidRPr="002E471D">
        <w:rPr>
          <w:rFonts w:ascii="Arial" w:eastAsia="Times New Roman" w:hAnsi="Arial" w:cs="Arial"/>
          <w:sz w:val="22"/>
          <w:szCs w:val="22"/>
          <w:lang w:val="es-ES" w:eastAsia="en-US"/>
        </w:rPr>
        <w:t>, 110:36-41.</w:t>
      </w:r>
    </w:p>
    <w:p w14:paraId="58FC8E2A" w14:textId="77777777" w:rsidR="008607E2" w:rsidRPr="002E471D" w:rsidRDefault="008607E2" w:rsidP="008607E2">
      <w:pPr>
        <w:pStyle w:val="ListParagraph"/>
        <w:ind w:left="720" w:firstLine="540"/>
        <w:jc w:val="both"/>
        <w:rPr>
          <w:rFonts w:ascii="Arial" w:eastAsia="Times New Roman" w:hAnsi="Arial" w:cs="Arial"/>
          <w:sz w:val="22"/>
          <w:szCs w:val="22"/>
          <w:lang w:val="es-ES" w:eastAsia="en-US"/>
        </w:rPr>
      </w:pPr>
      <w:proofErr w:type="spellStart"/>
      <w:r w:rsidRPr="002E471D">
        <w:rPr>
          <w:rFonts w:ascii="Arial" w:eastAsia="Times New Roman" w:hAnsi="Arial" w:cs="Arial"/>
          <w:sz w:val="22"/>
          <w:szCs w:val="22"/>
          <w:lang w:val="es-ES" w:eastAsia="en-US"/>
        </w:rPr>
        <w:t>Gentzkow</w:t>
      </w:r>
      <w:proofErr w:type="spellEnd"/>
      <w:r w:rsidRPr="002E471D">
        <w:rPr>
          <w:rFonts w:ascii="Arial" w:eastAsia="Times New Roman" w:hAnsi="Arial" w:cs="Arial"/>
          <w:sz w:val="22"/>
          <w:szCs w:val="22"/>
          <w:lang w:val="es-ES" w:eastAsia="en-US"/>
        </w:rPr>
        <w:t xml:space="preserve">, Matthew, and </w:t>
      </w:r>
      <w:proofErr w:type="spellStart"/>
      <w:r w:rsidRPr="002E471D">
        <w:rPr>
          <w:rFonts w:ascii="Arial" w:eastAsia="Times New Roman" w:hAnsi="Arial" w:cs="Arial"/>
          <w:sz w:val="22"/>
          <w:szCs w:val="22"/>
          <w:lang w:val="es-ES" w:eastAsia="en-US"/>
        </w:rPr>
        <w:t>Jesse</w:t>
      </w:r>
      <w:proofErr w:type="spellEnd"/>
      <w:r w:rsidRPr="002E471D">
        <w:rPr>
          <w:rFonts w:ascii="Arial" w:eastAsia="Times New Roman" w:hAnsi="Arial" w:cs="Arial"/>
          <w:sz w:val="22"/>
          <w:szCs w:val="22"/>
          <w:lang w:val="es-ES" w:eastAsia="en-US"/>
        </w:rPr>
        <w:t xml:space="preserve"> M. </w:t>
      </w:r>
      <w:proofErr w:type="spellStart"/>
      <w:r w:rsidRPr="002E471D">
        <w:rPr>
          <w:rFonts w:ascii="Arial" w:eastAsia="Times New Roman" w:hAnsi="Arial" w:cs="Arial"/>
          <w:sz w:val="22"/>
          <w:szCs w:val="22"/>
          <w:lang w:val="es-ES" w:eastAsia="en-US"/>
        </w:rPr>
        <w:t>Shapiro</w:t>
      </w:r>
      <w:proofErr w:type="spellEnd"/>
      <w:r w:rsidRPr="002E471D">
        <w:rPr>
          <w:rFonts w:ascii="Arial" w:eastAsia="Times New Roman" w:hAnsi="Arial" w:cs="Arial"/>
          <w:sz w:val="22"/>
          <w:szCs w:val="22"/>
          <w:lang w:val="es-ES" w:eastAsia="en-US"/>
        </w:rPr>
        <w:t xml:space="preserve">. </w:t>
      </w:r>
      <w:proofErr w:type="spellStart"/>
      <w:r w:rsidRPr="002E471D">
        <w:rPr>
          <w:rFonts w:ascii="Arial" w:eastAsia="Times New Roman" w:hAnsi="Arial" w:cs="Arial"/>
          <w:sz w:val="22"/>
          <w:szCs w:val="22"/>
          <w:lang w:val="es-ES" w:eastAsia="en-US"/>
        </w:rPr>
        <w:t>What</w:t>
      </w:r>
      <w:proofErr w:type="spellEnd"/>
      <w:r w:rsidRPr="002E471D">
        <w:rPr>
          <w:rFonts w:ascii="Arial" w:eastAsia="Times New Roman" w:hAnsi="Arial" w:cs="Arial"/>
          <w:sz w:val="22"/>
          <w:szCs w:val="22"/>
          <w:lang w:val="es-ES" w:eastAsia="en-US"/>
        </w:rPr>
        <w:t xml:space="preserve"> drives media </w:t>
      </w:r>
      <w:proofErr w:type="spellStart"/>
      <w:r w:rsidRPr="002E471D">
        <w:rPr>
          <w:rFonts w:ascii="Arial" w:eastAsia="Times New Roman" w:hAnsi="Arial" w:cs="Arial"/>
          <w:sz w:val="22"/>
          <w:szCs w:val="22"/>
          <w:lang w:val="es-ES" w:eastAsia="en-US"/>
        </w:rPr>
        <w:t>slant</w:t>
      </w:r>
      <w:proofErr w:type="spellEnd"/>
      <w:r w:rsidRPr="002E471D">
        <w:rPr>
          <w:rFonts w:ascii="Arial" w:eastAsia="Times New Roman" w:hAnsi="Arial" w:cs="Arial"/>
          <w:sz w:val="22"/>
          <w:szCs w:val="22"/>
          <w:lang w:val="es-ES" w:eastAsia="en-US"/>
        </w:rPr>
        <w:t xml:space="preserve">? </w:t>
      </w:r>
      <w:proofErr w:type="spellStart"/>
      <w:r w:rsidRPr="002E471D">
        <w:rPr>
          <w:rFonts w:ascii="Arial" w:eastAsia="Times New Roman" w:hAnsi="Arial" w:cs="Arial"/>
          <w:sz w:val="22"/>
          <w:szCs w:val="22"/>
          <w:lang w:val="es-ES" w:eastAsia="en-US"/>
        </w:rPr>
        <w:t>Evidence</w:t>
      </w:r>
      <w:proofErr w:type="spellEnd"/>
      <w:r w:rsidRPr="002E471D">
        <w:rPr>
          <w:rFonts w:ascii="Arial" w:eastAsia="Times New Roman" w:hAnsi="Arial" w:cs="Arial"/>
          <w:sz w:val="22"/>
          <w:szCs w:val="22"/>
          <w:lang w:val="es-ES" w:eastAsia="en-US"/>
        </w:rPr>
        <w:t xml:space="preserve"> </w:t>
      </w:r>
      <w:proofErr w:type="spellStart"/>
      <w:r w:rsidRPr="002E471D">
        <w:rPr>
          <w:rFonts w:ascii="Arial" w:eastAsia="Times New Roman" w:hAnsi="Arial" w:cs="Arial"/>
          <w:sz w:val="22"/>
          <w:szCs w:val="22"/>
          <w:lang w:val="es-ES" w:eastAsia="en-US"/>
        </w:rPr>
        <w:t>from</w:t>
      </w:r>
      <w:proofErr w:type="spellEnd"/>
      <w:r w:rsidRPr="002E471D">
        <w:rPr>
          <w:rFonts w:ascii="Arial" w:eastAsia="Times New Roman" w:hAnsi="Arial" w:cs="Arial"/>
          <w:sz w:val="22"/>
          <w:szCs w:val="22"/>
          <w:lang w:val="es-ES" w:eastAsia="en-US"/>
        </w:rPr>
        <w:t xml:space="preserve"> US </w:t>
      </w:r>
      <w:proofErr w:type="spellStart"/>
      <w:r w:rsidRPr="002E471D">
        <w:rPr>
          <w:rFonts w:ascii="Arial" w:eastAsia="Times New Roman" w:hAnsi="Arial" w:cs="Arial"/>
          <w:sz w:val="22"/>
          <w:szCs w:val="22"/>
          <w:lang w:val="es-ES" w:eastAsia="en-US"/>
        </w:rPr>
        <w:t>daily</w:t>
      </w:r>
      <w:proofErr w:type="spellEnd"/>
      <w:r w:rsidRPr="002E471D">
        <w:rPr>
          <w:rFonts w:ascii="Arial" w:eastAsia="Times New Roman" w:hAnsi="Arial" w:cs="Arial"/>
          <w:sz w:val="22"/>
          <w:szCs w:val="22"/>
          <w:lang w:val="es-ES" w:eastAsia="en-US"/>
        </w:rPr>
        <w:t xml:space="preserve"> </w:t>
      </w:r>
      <w:proofErr w:type="spellStart"/>
      <w:r w:rsidRPr="002E471D">
        <w:rPr>
          <w:rFonts w:ascii="Arial" w:eastAsia="Times New Roman" w:hAnsi="Arial" w:cs="Arial"/>
          <w:sz w:val="22"/>
          <w:szCs w:val="22"/>
          <w:lang w:val="es-ES" w:eastAsia="en-US"/>
        </w:rPr>
        <w:t>newspapers</w:t>
      </w:r>
      <w:proofErr w:type="spellEnd"/>
      <w:r w:rsidRPr="002E471D">
        <w:rPr>
          <w:rFonts w:ascii="Arial" w:eastAsia="Times New Roman" w:hAnsi="Arial" w:cs="Arial"/>
          <w:sz w:val="22"/>
          <w:szCs w:val="22"/>
          <w:lang w:val="es-ES" w:eastAsia="en-US"/>
        </w:rPr>
        <w:t xml:space="preserve">. </w:t>
      </w:r>
      <w:proofErr w:type="spellStart"/>
      <w:r w:rsidRPr="002E471D">
        <w:rPr>
          <w:rFonts w:ascii="Arial" w:eastAsia="Times New Roman" w:hAnsi="Arial" w:cs="Arial"/>
          <w:sz w:val="22"/>
          <w:szCs w:val="22"/>
          <w:lang w:val="es-ES" w:eastAsia="en-US"/>
        </w:rPr>
        <w:t>Econometrica</w:t>
      </w:r>
      <w:proofErr w:type="spellEnd"/>
      <w:r w:rsidRPr="002E471D">
        <w:rPr>
          <w:rFonts w:ascii="Arial" w:eastAsia="Times New Roman" w:hAnsi="Arial" w:cs="Arial"/>
          <w:sz w:val="22"/>
          <w:szCs w:val="22"/>
          <w:lang w:val="es-ES" w:eastAsia="en-US"/>
        </w:rPr>
        <w:t xml:space="preserve"> 78.1 (2010): 35-71. </w:t>
      </w:r>
    </w:p>
    <w:p w14:paraId="6BE6C19D" w14:textId="77777777" w:rsidR="008607E2" w:rsidRPr="002E471D" w:rsidRDefault="008607E2" w:rsidP="008607E2">
      <w:pPr>
        <w:pStyle w:val="ListParagraph"/>
        <w:ind w:left="720" w:firstLine="540"/>
        <w:jc w:val="both"/>
        <w:rPr>
          <w:rFonts w:ascii="Arial" w:eastAsia="Times New Roman" w:hAnsi="Arial" w:cs="Arial"/>
          <w:sz w:val="22"/>
          <w:szCs w:val="22"/>
          <w:lang w:val="es-ES" w:eastAsia="en-US"/>
        </w:rPr>
      </w:pPr>
      <w:proofErr w:type="spellStart"/>
      <w:r w:rsidRPr="002E471D">
        <w:rPr>
          <w:rFonts w:ascii="Arial" w:eastAsia="Times New Roman" w:hAnsi="Arial" w:cs="Arial"/>
          <w:sz w:val="22"/>
          <w:szCs w:val="22"/>
          <w:lang w:val="es-ES" w:eastAsia="en-US"/>
        </w:rPr>
        <w:t>Gentzkow</w:t>
      </w:r>
      <w:proofErr w:type="spellEnd"/>
      <w:r w:rsidRPr="002E471D">
        <w:rPr>
          <w:rFonts w:ascii="Arial" w:eastAsia="Times New Roman" w:hAnsi="Arial" w:cs="Arial"/>
          <w:sz w:val="22"/>
          <w:szCs w:val="22"/>
          <w:lang w:val="es-ES" w:eastAsia="en-US"/>
        </w:rPr>
        <w:t xml:space="preserve">, M., and J. </w:t>
      </w:r>
      <w:proofErr w:type="spellStart"/>
      <w:r w:rsidRPr="002E471D">
        <w:rPr>
          <w:rFonts w:ascii="Arial" w:eastAsia="Times New Roman" w:hAnsi="Arial" w:cs="Arial"/>
          <w:sz w:val="22"/>
          <w:szCs w:val="22"/>
          <w:lang w:val="es-ES" w:eastAsia="en-US"/>
        </w:rPr>
        <w:t>Shapiro</w:t>
      </w:r>
      <w:proofErr w:type="spellEnd"/>
      <w:r w:rsidRPr="002E471D">
        <w:rPr>
          <w:rFonts w:ascii="Arial" w:eastAsia="Times New Roman" w:hAnsi="Arial" w:cs="Arial"/>
          <w:sz w:val="22"/>
          <w:szCs w:val="22"/>
          <w:lang w:val="es-ES" w:eastAsia="en-US"/>
        </w:rPr>
        <w:t xml:space="preserve">. </w:t>
      </w:r>
      <w:proofErr w:type="spellStart"/>
      <w:r w:rsidRPr="002E471D">
        <w:rPr>
          <w:rFonts w:ascii="Arial" w:eastAsia="Times New Roman" w:hAnsi="Arial" w:cs="Arial"/>
          <w:sz w:val="22"/>
          <w:szCs w:val="22"/>
          <w:lang w:val="es-ES" w:eastAsia="en-US"/>
        </w:rPr>
        <w:t>Nuts</w:t>
      </w:r>
      <w:proofErr w:type="spellEnd"/>
      <w:r w:rsidRPr="002E471D">
        <w:rPr>
          <w:rFonts w:ascii="Arial" w:eastAsia="Times New Roman" w:hAnsi="Arial" w:cs="Arial"/>
          <w:sz w:val="22"/>
          <w:szCs w:val="22"/>
          <w:lang w:val="es-ES" w:eastAsia="en-US"/>
        </w:rPr>
        <w:t xml:space="preserve"> and </w:t>
      </w:r>
      <w:proofErr w:type="spellStart"/>
      <w:r w:rsidRPr="002E471D">
        <w:rPr>
          <w:rFonts w:ascii="Arial" w:eastAsia="Times New Roman" w:hAnsi="Arial" w:cs="Arial"/>
          <w:sz w:val="22"/>
          <w:szCs w:val="22"/>
          <w:lang w:val="es-ES" w:eastAsia="en-US"/>
        </w:rPr>
        <w:t>Bolts</w:t>
      </w:r>
      <w:proofErr w:type="spellEnd"/>
      <w:r w:rsidRPr="002E471D">
        <w:rPr>
          <w:rFonts w:ascii="Arial" w:eastAsia="Times New Roman" w:hAnsi="Arial" w:cs="Arial"/>
          <w:sz w:val="22"/>
          <w:szCs w:val="22"/>
          <w:lang w:val="es-ES" w:eastAsia="en-US"/>
        </w:rPr>
        <w:t xml:space="preserve">: Computing </w:t>
      </w:r>
      <w:proofErr w:type="spellStart"/>
      <w:r w:rsidRPr="002E471D">
        <w:rPr>
          <w:rFonts w:ascii="Arial" w:eastAsia="Times New Roman" w:hAnsi="Arial" w:cs="Arial"/>
          <w:sz w:val="22"/>
          <w:szCs w:val="22"/>
          <w:lang w:val="es-ES" w:eastAsia="en-US"/>
        </w:rPr>
        <w:t>with</w:t>
      </w:r>
      <w:proofErr w:type="spellEnd"/>
      <w:r w:rsidRPr="002E471D">
        <w:rPr>
          <w:rFonts w:ascii="Arial" w:eastAsia="Times New Roman" w:hAnsi="Arial" w:cs="Arial"/>
          <w:sz w:val="22"/>
          <w:szCs w:val="22"/>
          <w:lang w:val="es-ES" w:eastAsia="en-US"/>
        </w:rPr>
        <w:t xml:space="preserve"> </w:t>
      </w:r>
      <w:proofErr w:type="spellStart"/>
      <w:r w:rsidRPr="002E471D">
        <w:rPr>
          <w:rFonts w:ascii="Arial" w:eastAsia="Times New Roman" w:hAnsi="Arial" w:cs="Arial"/>
          <w:sz w:val="22"/>
          <w:szCs w:val="22"/>
          <w:lang w:val="es-ES" w:eastAsia="en-US"/>
        </w:rPr>
        <w:t>Large</w:t>
      </w:r>
      <w:proofErr w:type="spellEnd"/>
      <w:r w:rsidRPr="002E471D">
        <w:rPr>
          <w:rFonts w:ascii="Arial" w:eastAsia="Times New Roman" w:hAnsi="Arial" w:cs="Arial"/>
          <w:sz w:val="22"/>
          <w:szCs w:val="22"/>
          <w:lang w:val="es-ES" w:eastAsia="en-US"/>
        </w:rPr>
        <w:t xml:space="preserve"> Data. NBER </w:t>
      </w:r>
      <w:proofErr w:type="spellStart"/>
      <w:r w:rsidRPr="002E471D">
        <w:rPr>
          <w:rFonts w:ascii="Arial" w:eastAsia="Times New Roman" w:hAnsi="Arial" w:cs="Arial"/>
          <w:sz w:val="22"/>
          <w:szCs w:val="22"/>
          <w:lang w:val="es-ES" w:eastAsia="en-US"/>
        </w:rPr>
        <w:t>Lecture</w:t>
      </w:r>
      <w:proofErr w:type="spellEnd"/>
      <w:r w:rsidRPr="002E471D">
        <w:rPr>
          <w:rFonts w:ascii="Arial" w:eastAsia="Times New Roman" w:hAnsi="Arial" w:cs="Arial"/>
          <w:sz w:val="22"/>
          <w:szCs w:val="22"/>
          <w:lang w:val="es-ES" w:eastAsia="en-US"/>
        </w:rPr>
        <w:t xml:space="preserve"> and Videos. </w:t>
      </w:r>
    </w:p>
    <w:p w14:paraId="0E9E9482" w14:textId="77777777" w:rsidR="008607E2" w:rsidRPr="002E471D" w:rsidRDefault="008607E2" w:rsidP="008607E2">
      <w:pPr>
        <w:pStyle w:val="ListParagraph"/>
        <w:ind w:left="720" w:firstLine="540"/>
        <w:jc w:val="both"/>
        <w:rPr>
          <w:rFonts w:ascii="Arial" w:eastAsia="Times New Roman" w:hAnsi="Arial" w:cs="Arial"/>
          <w:sz w:val="22"/>
          <w:szCs w:val="22"/>
          <w:lang w:val="es-ES" w:eastAsia="en-US"/>
        </w:rPr>
      </w:pPr>
      <w:proofErr w:type="spellStart"/>
      <w:r w:rsidRPr="002E471D">
        <w:rPr>
          <w:rFonts w:ascii="Arial" w:eastAsia="Times New Roman" w:hAnsi="Arial" w:cs="Arial"/>
          <w:sz w:val="22"/>
          <w:szCs w:val="22"/>
          <w:lang w:val="es-ES" w:eastAsia="en-US"/>
        </w:rPr>
        <w:t>Glaeser</w:t>
      </w:r>
      <w:proofErr w:type="spellEnd"/>
      <w:r w:rsidRPr="002E471D">
        <w:rPr>
          <w:rFonts w:ascii="Arial" w:eastAsia="Times New Roman" w:hAnsi="Arial" w:cs="Arial"/>
          <w:sz w:val="22"/>
          <w:szCs w:val="22"/>
          <w:lang w:val="es-ES" w:eastAsia="en-US"/>
        </w:rPr>
        <w:t xml:space="preserve">, E.L., </w:t>
      </w:r>
      <w:proofErr w:type="spellStart"/>
      <w:r w:rsidRPr="002E471D">
        <w:rPr>
          <w:rFonts w:ascii="Arial" w:eastAsia="Times New Roman" w:hAnsi="Arial" w:cs="Arial"/>
          <w:sz w:val="22"/>
          <w:szCs w:val="22"/>
          <w:lang w:val="es-ES" w:eastAsia="en-US"/>
        </w:rPr>
        <w:t>Hillis</w:t>
      </w:r>
      <w:proofErr w:type="spellEnd"/>
      <w:r w:rsidRPr="002E471D">
        <w:rPr>
          <w:rFonts w:ascii="Arial" w:eastAsia="Times New Roman" w:hAnsi="Arial" w:cs="Arial"/>
          <w:sz w:val="22"/>
          <w:szCs w:val="22"/>
          <w:lang w:val="es-ES" w:eastAsia="en-US"/>
        </w:rPr>
        <w:t xml:space="preserve">, A., </w:t>
      </w:r>
      <w:proofErr w:type="spellStart"/>
      <w:r w:rsidRPr="002E471D">
        <w:rPr>
          <w:rFonts w:ascii="Arial" w:eastAsia="Times New Roman" w:hAnsi="Arial" w:cs="Arial"/>
          <w:sz w:val="22"/>
          <w:szCs w:val="22"/>
          <w:lang w:val="es-ES" w:eastAsia="en-US"/>
        </w:rPr>
        <w:t>Kominers</w:t>
      </w:r>
      <w:proofErr w:type="spellEnd"/>
      <w:r w:rsidRPr="002E471D">
        <w:rPr>
          <w:rFonts w:ascii="Arial" w:eastAsia="Times New Roman" w:hAnsi="Arial" w:cs="Arial"/>
          <w:sz w:val="22"/>
          <w:szCs w:val="22"/>
          <w:lang w:val="es-ES" w:eastAsia="en-US"/>
        </w:rPr>
        <w:t xml:space="preserve">, S.D. and Luca, M., 2016. </w:t>
      </w:r>
      <w:proofErr w:type="spellStart"/>
      <w:r w:rsidRPr="002E471D">
        <w:rPr>
          <w:rFonts w:ascii="Arial" w:eastAsia="Times New Roman" w:hAnsi="Arial" w:cs="Arial"/>
          <w:sz w:val="22"/>
          <w:szCs w:val="22"/>
          <w:lang w:val="es-ES" w:eastAsia="en-US"/>
        </w:rPr>
        <w:t>Predictive</w:t>
      </w:r>
      <w:proofErr w:type="spellEnd"/>
      <w:r w:rsidRPr="002E471D">
        <w:rPr>
          <w:rFonts w:ascii="Arial" w:eastAsia="Times New Roman" w:hAnsi="Arial" w:cs="Arial"/>
          <w:sz w:val="22"/>
          <w:szCs w:val="22"/>
          <w:lang w:val="es-ES" w:eastAsia="en-US"/>
        </w:rPr>
        <w:t xml:space="preserve"> </w:t>
      </w:r>
      <w:proofErr w:type="spellStart"/>
      <w:r w:rsidRPr="002E471D">
        <w:rPr>
          <w:rFonts w:ascii="Arial" w:eastAsia="Times New Roman" w:hAnsi="Arial" w:cs="Arial"/>
          <w:sz w:val="22"/>
          <w:szCs w:val="22"/>
          <w:lang w:val="es-ES" w:eastAsia="en-US"/>
        </w:rPr>
        <w:t>Cities</w:t>
      </w:r>
      <w:proofErr w:type="spellEnd"/>
      <w:r w:rsidRPr="002E471D">
        <w:rPr>
          <w:rFonts w:ascii="Arial" w:eastAsia="Times New Roman" w:hAnsi="Arial" w:cs="Arial"/>
          <w:sz w:val="22"/>
          <w:szCs w:val="22"/>
          <w:lang w:val="es-ES" w:eastAsia="en-US"/>
        </w:rPr>
        <w:t xml:space="preserve"> </w:t>
      </w:r>
      <w:proofErr w:type="spellStart"/>
      <w:r w:rsidRPr="002E471D">
        <w:rPr>
          <w:rFonts w:ascii="Arial" w:eastAsia="Times New Roman" w:hAnsi="Arial" w:cs="Arial"/>
          <w:sz w:val="22"/>
          <w:szCs w:val="22"/>
          <w:lang w:val="es-ES" w:eastAsia="en-US"/>
        </w:rPr>
        <w:t>Crowdsourc</w:t>
      </w:r>
      <w:proofErr w:type="spellEnd"/>
      <w:r w:rsidRPr="002E471D">
        <w:rPr>
          <w:rFonts w:ascii="Arial" w:eastAsia="Times New Roman" w:hAnsi="Arial" w:cs="Arial"/>
          <w:sz w:val="22"/>
          <w:szCs w:val="22"/>
          <w:lang w:val="es-ES" w:eastAsia="en-US"/>
        </w:rPr>
        <w:t xml:space="preserve">- </w:t>
      </w:r>
      <w:proofErr w:type="spellStart"/>
      <w:r w:rsidRPr="002E471D">
        <w:rPr>
          <w:rFonts w:ascii="Arial" w:eastAsia="Times New Roman" w:hAnsi="Arial" w:cs="Arial"/>
          <w:sz w:val="22"/>
          <w:szCs w:val="22"/>
          <w:lang w:val="es-ES" w:eastAsia="en-US"/>
        </w:rPr>
        <w:t>ing</w:t>
      </w:r>
      <w:proofErr w:type="spellEnd"/>
      <w:r w:rsidRPr="002E471D">
        <w:rPr>
          <w:rFonts w:ascii="Arial" w:eastAsia="Times New Roman" w:hAnsi="Arial" w:cs="Arial"/>
          <w:sz w:val="22"/>
          <w:szCs w:val="22"/>
          <w:lang w:val="es-ES" w:eastAsia="en-US"/>
        </w:rPr>
        <w:t xml:space="preserve"> City </w:t>
      </w:r>
      <w:proofErr w:type="spellStart"/>
      <w:r w:rsidRPr="002E471D">
        <w:rPr>
          <w:rFonts w:ascii="Arial" w:eastAsia="Times New Roman" w:hAnsi="Arial" w:cs="Arial"/>
          <w:sz w:val="22"/>
          <w:szCs w:val="22"/>
          <w:lang w:val="es-ES" w:eastAsia="en-US"/>
        </w:rPr>
        <w:t>Government</w:t>
      </w:r>
      <w:proofErr w:type="spellEnd"/>
      <w:r w:rsidRPr="002E471D">
        <w:rPr>
          <w:rFonts w:ascii="Arial" w:eastAsia="Times New Roman" w:hAnsi="Arial" w:cs="Arial"/>
          <w:sz w:val="22"/>
          <w:szCs w:val="22"/>
          <w:lang w:val="es-ES" w:eastAsia="en-US"/>
        </w:rPr>
        <w:t xml:space="preserve">: </w:t>
      </w:r>
      <w:proofErr w:type="spellStart"/>
      <w:r w:rsidRPr="002E471D">
        <w:rPr>
          <w:rFonts w:ascii="Arial" w:eastAsia="Times New Roman" w:hAnsi="Arial" w:cs="Arial"/>
          <w:sz w:val="22"/>
          <w:szCs w:val="22"/>
          <w:lang w:val="es-ES" w:eastAsia="en-US"/>
        </w:rPr>
        <w:t>Using</w:t>
      </w:r>
      <w:proofErr w:type="spellEnd"/>
      <w:r w:rsidRPr="002E471D">
        <w:rPr>
          <w:rFonts w:ascii="Arial" w:eastAsia="Times New Roman" w:hAnsi="Arial" w:cs="Arial"/>
          <w:sz w:val="22"/>
          <w:szCs w:val="22"/>
          <w:lang w:val="es-ES" w:eastAsia="en-US"/>
        </w:rPr>
        <w:t xml:space="preserve"> </w:t>
      </w:r>
      <w:proofErr w:type="spellStart"/>
      <w:r w:rsidRPr="002E471D">
        <w:rPr>
          <w:rFonts w:ascii="Arial" w:eastAsia="Times New Roman" w:hAnsi="Arial" w:cs="Arial"/>
          <w:sz w:val="22"/>
          <w:szCs w:val="22"/>
          <w:lang w:val="es-ES" w:eastAsia="en-US"/>
        </w:rPr>
        <w:t>Tournaments</w:t>
      </w:r>
      <w:proofErr w:type="spellEnd"/>
      <w:r w:rsidRPr="002E471D">
        <w:rPr>
          <w:rFonts w:ascii="Arial" w:eastAsia="Times New Roman" w:hAnsi="Arial" w:cs="Arial"/>
          <w:sz w:val="22"/>
          <w:szCs w:val="22"/>
          <w:lang w:val="es-ES" w:eastAsia="en-US"/>
        </w:rPr>
        <w:t xml:space="preserve"> to </w:t>
      </w:r>
      <w:proofErr w:type="spellStart"/>
      <w:r w:rsidRPr="002E471D">
        <w:rPr>
          <w:rFonts w:ascii="Arial" w:eastAsia="Times New Roman" w:hAnsi="Arial" w:cs="Arial"/>
          <w:sz w:val="22"/>
          <w:szCs w:val="22"/>
          <w:lang w:val="es-ES" w:eastAsia="en-US"/>
        </w:rPr>
        <w:t>Improve</w:t>
      </w:r>
      <w:proofErr w:type="spellEnd"/>
      <w:r w:rsidRPr="002E471D">
        <w:rPr>
          <w:rFonts w:ascii="Arial" w:eastAsia="Times New Roman" w:hAnsi="Arial" w:cs="Arial"/>
          <w:sz w:val="22"/>
          <w:szCs w:val="22"/>
          <w:lang w:val="es-ES" w:eastAsia="en-US"/>
        </w:rPr>
        <w:t xml:space="preserve"> </w:t>
      </w:r>
      <w:proofErr w:type="spellStart"/>
      <w:r w:rsidRPr="002E471D">
        <w:rPr>
          <w:rFonts w:ascii="Arial" w:eastAsia="Times New Roman" w:hAnsi="Arial" w:cs="Arial"/>
          <w:sz w:val="22"/>
          <w:szCs w:val="22"/>
          <w:lang w:val="es-ES" w:eastAsia="en-US"/>
        </w:rPr>
        <w:t>Inspection</w:t>
      </w:r>
      <w:proofErr w:type="spellEnd"/>
      <w:r w:rsidRPr="002E471D">
        <w:rPr>
          <w:rFonts w:ascii="Arial" w:eastAsia="Times New Roman" w:hAnsi="Arial" w:cs="Arial"/>
          <w:sz w:val="22"/>
          <w:szCs w:val="22"/>
          <w:lang w:val="es-ES" w:eastAsia="en-US"/>
        </w:rPr>
        <w:t xml:space="preserve"> </w:t>
      </w:r>
      <w:proofErr w:type="spellStart"/>
      <w:r w:rsidRPr="002E471D">
        <w:rPr>
          <w:rFonts w:ascii="Arial" w:eastAsia="Times New Roman" w:hAnsi="Arial" w:cs="Arial"/>
          <w:sz w:val="22"/>
          <w:szCs w:val="22"/>
          <w:lang w:val="es-ES" w:eastAsia="en-US"/>
        </w:rPr>
        <w:t>Accuracy</w:t>
      </w:r>
      <w:proofErr w:type="spellEnd"/>
      <w:r w:rsidRPr="002E471D">
        <w:rPr>
          <w:rFonts w:ascii="Arial" w:eastAsia="Times New Roman" w:hAnsi="Arial" w:cs="Arial"/>
          <w:sz w:val="22"/>
          <w:szCs w:val="22"/>
          <w:lang w:val="es-ES" w:eastAsia="en-US"/>
        </w:rPr>
        <w:t xml:space="preserve">. </w:t>
      </w:r>
      <w:proofErr w:type="spellStart"/>
      <w:r w:rsidRPr="002E471D">
        <w:rPr>
          <w:rFonts w:ascii="Arial" w:eastAsia="Times New Roman" w:hAnsi="Arial" w:cs="Arial"/>
          <w:sz w:val="22"/>
          <w:szCs w:val="22"/>
          <w:lang w:val="es-ES" w:eastAsia="en-US"/>
        </w:rPr>
        <w:t>The</w:t>
      </w:r>
      <w:proofErr w:type="spellEnd"/>
      <w:r w:rsidRPr="002E471D">
        <w:rPr>
          <w:rFonts w:ascii="Arial" w:eastAsia="Times New Roman" w:hAnsi="Arial" w:cs="Arial"/>
          <w:sz w:val="22"/>
          <w:szCs w:val="22"/>
          <w:lang w:val="es-ES" w:eastAsia="en-US"/>
        </w:rPr>
        <w:t xml:space="preserve"> American </w:t>
      </w:r>
      <w:proofErr w:type="spellStart"/>
      <w:r w:rsidRPr="002E471D">
        <w:rPr>
          <w:rFonts w:ascii="Arial" w:eastAsia="Times New Roman" w:hAnsi="Arial" w:cs="Arial"/>
          <w:sz w:val="22"/>
          <w:szCs w:val="22"/>
          <w:lang w:val="es-ES" w:eastAsia="en-US"/>
        </w:rPr>
        <w:t>Economic</w:t>
      </w:r>
      <w:proofErr w:type="spellEnd"/>
      <w:r w:rsidRPr="002E471D">
        <w:rPr>
          <w:rFonts w:ascii="Arial" w:eastAsia="Times New Roman" w:hAnsi="Arial" w:cs="Arial"/>
          <w:sz w:val="22"/>
          <w:szCs w:val="22"/>
          <w:lang w:val="es-ES" w:eastAsia="en-US"/>
        </w:rPr>
        <w:t xml:space="preserve"> </w:t>
      </w:r>
      <w:proofErr w:type="spellStart"/>
      <w:r w:rsidRPr="002E471D">
        <w:rPr>
          <w:rFonts w:ascii="Arial" w:eastAsia="Times New Roman" w:hAnsi="Arial" w:cs="Arial"/>
          <w:sz w:val="22"/>
          <w:szCs w:val="22"/>
          <w:lang w:val="es-ES" w:eastAsia="en-US"/>
        </w:rPr>
        <w:t>Review</w:t>
      </w:r>
      <w:proofErr w:type="spellEnd"/>
      <w:r w:rsidRPr="002E471D">
        <w:rPr>
          <w:rFonts w:ascii="Arial" w:eastAsia="Times New Roman" w:hAnsi="Arial" w:cs="Arial"/>
          <w:sz w:val="22"/>
          <w:szCs w:val="22"/>
          <w:lang w:val="es-ES" w:eastAsia="en-US"/>
        </w:rPr>
        <w:t xml:space="preserve">, 106(5), pp.114-118. </w:t>
      </w:r>
    </w:p>
    <w:p w14:paraId="74B3E510" w14:textId="77777777" w:rsidR="008607E2" w:rsidRPr="002E471D" w:rsidRDefault="008607E2" w:rsidP="008607E2">
      <w:pPr>
        <w:pStyle w:val="ListParagraph"/>
        <w:ind w:left="720" w:firstLine="540"/>
        <w:jc w:val="both"/>
        <w:rPr>
          <w:rFonts w:ascii="Arial" w:eastAsia="Times New Roman" w:hAnsi="Arial" w:cs="Arial"/>
          <w:sz w:val="22"/>
          <w:szCs w:val="22"/>
          <w:lang w:val="es-ES" w:eastAsia="en-US"/>
        </w:rPr>
      </w:pPr>
      <w:proofErr w:type="spellStart"/>
      <w:r w:rsidRPr="002E471D">
        <w:rPr>
          <w:rFonts w:ascii="Arial" w:eastAsia="Times New Roman" w:hAnsi="Arial" w:cs="Arial"/>
          <w:sz w:val="22"/>
          <w:szCs w:val="22"/>
          <w:lang w:val="es-ES" w:eastAsia="en-US"/>
        </w:rPr>
        <w:t>Glaeser</w:t>
      </w:r>
      <w:proofErr w:type="spellEnd"/>
      <w:r w:rsidRPr="002E471D">
        <w:rPr>
          <w:rFonts w:ascii="Arial" w:eastAsia="Times New Roman" w:hAnsi="Arial" w:cs="Arial"/>
          <w:sz w:val="22"/>
          <w:szCs w:val="22"/>
          <w:lang w:val="es-ES" w:eastAsia="en-US"/>
        </w:rPr>
        <w:t xml:space="preserve">, E. L., </w:t>
      </w:r>
      <w:proofErr w:type="spellStart"/>
      <w:r w:rsidRPr="002E471D">
        <w:rPr>
          <w:rFonts w:ascii="Arial" w:eastAsia="Times New Roman" w:hAnsi="Arial" w:cs="Arial"/>
          <w:sz w:val="22"/>
          <w:szCs w:val="22"/>
          <w:lang w:val="es-ES" w:eastAsia="en-US"/>
        </w:rPr>
        <w:t>Kominers</w:t>
      </w:r>
      <w:proofErr w:type="spellEnd"/>
      <w:r w:rsidRPr="002E471D">
        <w:rPr>
          <w:rFonts w:ascii="Arial" w:eastAsia="Times New Roman" w:hAnsi="Arial" w:cs="Arial"/>
          <w:sz w:val="22"/>
          <w:szCs w:val="22"/>
          <w:lang w:val="es-ES" w:eastAsia="en-US"/>
        </w:rPr>
        <w:t xml:space="preserve">, S. D., Luca, M., and </w:t>
      </w:r>
      <w:proofErr w:type="spellStart"/>
      <w:r w:rsidRPr="002E471D">
        <w:rPr>
          <w:rFonts w:ascii="Arial" w:eastAsia="Times New Roman" w:hAnsi="Arial" w:cs="Arial"/>
          <w:sz w:val="22"/>
          <w:szCs w:val="22"/>
          <w:lang w:val="es-ES" w:eastAsia="en-US"/>
        </w:rPr>
        <w:t>Naik</w:t>
      </w:r>
      <w:proofErr w:type="spellEnd"/>
      <w:r w:rsidRPr="002E471D">
        <w:rPr>
          <w:rFonts w:ascii="Arial" w:eastAsia="Times New Roman" w:hAnsi="Arial" w:cs="Arial"/>
          <w:sz w:val="22"/>
          <w:szCs w:val="22"/>
          <w:lang w:val="es-ES" w:eastAsia="en-US"/>
        </w:rPr>
        <w:t xml:space="preserve">, N. (2018). Big data and </w:t>
      </w:r>
      <w:proofErr w:type="spellStart"/>
      <w:r w:rsidRPr="002E471D">
        <w:rPr>
          <w:rFonts w:ascii="Arial" w:eastAsia="Times New Roman" w:hAnsi="Arial" w:cs="Arial"/>
          <w:sz w:val="22"/>
          <w:szCs w:val="22"/>
          <w:lang w:val="es-ES" w:eastAsia="en-US"/>
        </w:rPr>
        <w:t>big</w:t>
      </w:r>
      <w:proofErr w:type="spellEnd"/>
      <w:r w:rsidRPr="002E471D">
        <w:rPr>
          <w:rFonts w:ascii="Arial" w:eastAsia="Times New Roman" w:hAnsi="Arial" w:cs="Arial"/>
          <w:sz w:val="22"/>
          <w:szCs w:val="22"/>
          <w:lang w:val="es-ES" w:eastAsia="en-US"/>
        </w:rPr>
        <w:t xml:space="preserve"> </w:t>
      </w:r>
      <w:proofErr w:type="spellStart"/>
      <w:r w:rsidRPr="002E471D">
        <w:rPr>
          <w:rFonts w:ascii="Arial" w:eastAsia="Times New Roman" w:hAnsi="Arial" w:cs="Arial"/>
          <w:sz w:val="22"/>
          <w:szCs w:val="22"/>
          <w:lang w:val="es-ES" w:eastAsia="en-US"/>
        </w:rPr>
        <w:t>cities</w:t>
      </w:r>
      <w:proofErr w:type="spellEnd"/>
      <w:r w:rsidRPr="002E471D">
        <w:rPr>
          <w:rFonts w:ascii="Arial" w:eastAsia="Times New Roman" w:hAnsi="Arial" w:cs="Arial"/>
          <w:sz w:val="22"/>
          <w:szCs w:val="22"/>
          <w:lang w:val="es-ES" w:eastAsia="en-US"/>
        </w:rPr>
        <w:t xml:space="preserve">: </w:t>
      </w:r>
      <w:proofErr w:type="spellStart"/>
      <w:r w:rsidRPr="002E471D">
        <w:rPr>
          <w:rFonts w:ascii="Arial" w:eastAsia="Times New Roman" w:hAnsi="Arial" w:cs="Arial"/>
          <w:sz w:val="22"/>
          <w:szCs w:val="22"/>
          <w:lang w:val="es-ES" w:eastAsia="en-US"/>
        </w:rPr>
        <w:t>The</w:t>
      </w:r>
      <w:proofErr w:type="spellEnd"/>
      <w:r w:rsidRPr="002E471D">
        <w:rPr>
          <w:rFonts w:ascii="Arial" w:eastAsia="Times New Roman" w:hAnsi="Arial" w:cs="Arial"/>
          <w:sz w:val="22"/>
          <w:szCs w:val="22"/>
          <w:lang w:val="es-ES" w:eastAsia="en-US"/>
        </w:rPr>
        <w:t xml:space="preserve"> </w:t>
      </w:r>
      <w:proofErr w:type="spellStart"/>
      <w:r w:rsidRPr="002E471D">
        <w:rPr>
          <w:rFonts w:ascii="Arial" w:eastAsia="Times New Roman" w:hAnsi="Arial" w:cs="Arial"/>
          <w:sz w:val="22"/>
          <w:szCs w:val="22"/>
          <w:lang w:val="es-ES" w:eastAsia="en-US"/>
        </w:rPr>
        <w:t>promises</w:t>
      </w:r>
      <w:proofErr w:type="spellEnd"/>
      <w:r w:rsidRPr="002E471D">
        <w:rPr>
          <w:rFonts w:ascii="Arial" w:eastAsia="Times New Roman" w:hAnsi="Arial" w:cs="Arial"/>
          <w:sz w:val="22"/>
          <w:szCs w:val="22"/>
          <w:lang w:val="es-ES" w:eastAsia="en-US"/>
        </w:rPr>
        <w:t xml:space="preserve"> and </w:t>
      </w:r>
      <w:proofErr w:type="spellStart"/>
      <w:r w:rsidRPr="002E471D">
        <w:rPr>
          <w:rFonts w:ascii="Arial" w:eastAsia="Times New Roman" w:hAnsi="Arial" w:cs="Arial"/>
          <w:sz w:val="22"/>
          <w:szCs w:val="22"/>
          <w:lang w:val="es-ES" w:eastAsia="en-US"/>
        </w:rPr>
        <w:t>limitations</w:t>
      </w:r>
      <w:proofErr w:type="spellEnd"/>
      <w:r w:rsidRPr="002E471D">
        <w:rPr>
          <w:rFonts w:ascii="Arial" w:eastAsia="Times New Roman" w:hAnsi="Arial" w:cs="Arial"/>
          <w:sz w:val="22"/>
          <w:szCs w:val="22"/>
          <w:lang w:val="es-ES" w:eastAsia="en-US"/>
        </w:rPr>
        <w:t xml:space="preserve"> of </w:t>
      </w:r>
      <w:proofErr w:type="spellStart"/>
      <w:r w:rsidRPr="002E471D">
        <w:rPr>
          <w:rFonts w:ascii="Arial" w:eastAsia="Times New Roman" w:hAnsi="Arial" w:cs="Arial"/>
          <w:sz w:val="22"/>
          <w:szCs w:val="22"/>
          <w:lang w:val="es-ES" w:eastAsia="en-US"/>
        </w:rPr>
        <w:t>improved</w:t>
      </w:r>
      <w:proofErr w:type="spellEnd"/>
      <w:r w:rsidRPr="002E471D">
        <w:rPr>
          <w:rFonts w:ascii="Arial" w:eastAsia="Times New Roman" w:hAnsi="Arial" w:cs="Arial"/>
          <w:sz w:val="22"/>
          <w:szCs w:val="22"/>
          <w:lang w:val="es-ES" w:eastAsia="en-US"/>
        </w:rPr>
        <w:t xml:space="preserve"> </w:t>
      </w:r>
      <w:proofErr w:type="spellStart"/>
      <w:r w:rsidRPr="002E471D">
        <w:rPr>
          <w:rFonts w:ascii="Arial" w:eastAsia="Times New Roman" w:hAnsi="Arial" w:cs="Arial"/>
          <w:sz w:val="22"/>
          <w:szCs w:val="22"/>
          <w:lang w:val="es-ES" w:eastAsia="en-US"/>
        </w:rPr>
        <w:t>measures</w:t>
      </w:r>
      <w:proofErr w:type="spellEnd"/>
      <w:r w:rsidRPr="002E471D">
        <w:rPr>
          <w:rFonts w:ascii="Arial" w:eastAsia="Times New Roman" w:hAnsi="Arial" w:cs="Arial"/>
          <w:sz w:val="22"/>
          <w:szCs w:val="22"/>
          <w:lang w:val="es-ES" w:eastAsia="en-US"/>
        </w:rPr>
        <w:t xml:space="preserve"> of </w:t>
      </w:r>
      <w:proofErr w:type="spellStart"/>
      <w:r w:rsidRPr="002E471D">
        <w:rPr>
          <w:rFonts w:ascii="Arial" w:eastAsia="Times New Roman" w:hAnsi="Arial" w:cs="Arial"/>
          <w:sz w:val="22"/>
          <w:szCs w:val="22"/>
          <w:lang w:val="es-ES" w:eastAsia="en-US"/>
        </w:rPr>
        <w:t>urban</w:t>
      </w:r>
      <w:proofErr w:type="spellEnd"/>
      <w:r w:rsidRPr="002E471D">
        <w:rPr>
          <w:rFonts w:ascii="Arial" w:eastAsia="Times New Roman" w:hAnsi="Arial" w:cs="Arial"/>
          <w:sz w:val="22"/>
          <w:szCs w:val="22"/>
          <w:lang w:val="es-ES" w:eastAsia="en-US"/>
        </w:rPr>
        <w:t xml:space="preserve"> </w:t>
      </w:r>
      <w:proofErr w:type="spellStart"/>
      <w:r w:rsidRPr="002E471D">
        <w:rPr>
          <w:rFonts w:ascii="Arial" w:eastAsia="Times New Roman" w:hAnsi="Arial" w:cs="Arial"/>
          <w:sz w:val="22"/>
          <w:szCs w:val="22"/>
          <w:lang w:val="es-ES" w:eastAsia="en-US"/>
        </w:rPr>
        <w:t>life</w:t>
      </w:r>
      <w:proofErr w:type="spellEnd"/>
      <w:r w:rsidRPr="002E471D">
        <w:rPr>
          <w:rFonts w:ascii="Arial" w:eastAsia="Times New Roman" w:hAnsi="Arial" w:cs="Arial"/>
          <w:sz w:val="22"/>
          <w:szCs w:val="22"/>
          <w:lang w:val="es-ES" w:eastAsia="en-US"/>
        </w:rPr>
        <w:t xml:space="preserve">. </w:t>
      </w:r>
      <w:proofErr w:type="spellStart"/>
      <w:r w:rsidRPr="002E471D">
        <w:rPr>
          <w:rFonts w:ascii="Arial" w:eastAsia="Times New Roman" w:hAnsi="Arial" w:cs="Arial"/>
          <w:sz w:val="22"/>
          <w:szCs w:val="22"/>
          <w:lang w:val="es-ES" w:eastAsia="en-US"/>
        </w:rPr>
        <w:t>Economic</w:t>
      </w:r>
      <w:proofErr w:type="spellEnd"/>
      <w:r w:rsidRPr="002E471D">
        <w:rPr>
          <w:rFonts w:ascii="Arial" w:eastAsia="Times New Roman" w:hAnsi="Arial" w:cs="Arial"/>
          <w:sz w:val="22"/>
          <w:szCs w:val="22"/>
          <w:lang w:val="es-ES" w:eastAsia="en-US"/>
        </w:rPr>
        <w:t xml:space="preserve"> </w:t>
      </w:r>
      <w:proofErr w:type="spellStart"/>
      <w:r w:rsidRPr="002E471D">
        <w:rPr>
          <w:rFonts w:ascii="Arial" w:eastAsia="Times New Roman" w:hAnsi="Arial" w:cs="Arial"/>
          <w:sz w:val="22"/>
          <w:szCs w:val="22"/>
          <w:lang w:val="es-ES" w:eastAsia="en-US"/>
        </w:rPr>
        <w:t>Inquiry</w:t>
      </w:r>
      <w:proofErr w:type="spellEnd"/>
      <w:r w:rsidRPr="002E471D">
        <w:rPr>
          <w:rFonts w:ascii="Arial" w:eastAsia="Times New Roman" w:hAnsi="Arial" w:cs="Arial"/>
          <w:sz w:val="22"/>
          <w:szCs w:val="22"/>
          <w:lang w:val="es-ES" w:eastAsia="en-US"/>
        </w:rPr>
        <w:t>, 56(1):114-137.</w:t>
      </w:r>
    </w:p>
    <w:p w14:paraId="34678C9A" w14:textId="77777777" w:rsidR="008607E2" w:rsidRPr="002E471D" w:rsidRDefault="008607E2" w:rsidP="008607E2">
      <w:pPr>
        <w:pStyle w:val="ListParagraph"/>
        <w:ind w:left="720" w:firstLine="540"/>
        <w:jc w:val="both"/>
        <w:rPr>
          <w:rFonts w:ascii="Arial" w:eastAsia="Times New Roman" w:hAnsi="Arial" w:cs="Arial"/>
          <w:sz w:val="22"/>
          <w:szCs w:val="22"/>
          <w:lang w:val="es-ES" w:eastAsia="en-US"/>
        </w:rPr>
      </w:pPr>
      <w:proofErr w:type="spellStart"/>
      <w:r w:rsidRPr="002E471D">
        <w:rPr>
          <w:rFonts w:ascii="Arial" w:eastAsia="Times New Roman" w:hAnsi="Arial" w:cs="Arial"/>
          <w:sz w:val="22"/>
          <w:szCs w:val="22"/>
          <w:lang w:val="es-ES" w:eastAsia="en-US"/>
        </w:rPr>
        <w:t>Hastie</w:t>
      </w:r>
      <w:proofErr w:type="spellEnd"/>
      <w:r w:rsidRPr="002E471D">
        <w:rPr>
          <w:rFonts w:ascii="Arial" w:eastAsia="Times New Roman" w:hAnsi="Arial" w:cs="Arial"/>
          <w:sz w:val="22"/>
          <w:szCs w:val="22"/>
          <w:lang w:val="es-ES" w:eastAsia="en-US"/>
        </w:rPr>
        <w:t xml:space="preserve">, T., </w:t>
      </w:r>
      <w:proofErr w:type="spellStart"/>
      <w:r w:rsidRPr="002E471D">
        <w:rPr>
          <w:rFonts w:ascii="Arial" w:eastAsia="Times New Roman" w:hAnsi="Arial" w:cs="Arial"/>
          <w:sz w:val="22"/>
          <w:szCs w:val="22"/>
          <w:lang w:val="es-ES" w:eastAsia="en-US"/>
        </w:rPr>
        <w:t>Tibshirani</w:t>
      </w:r>
      <w:proofErr w:type="spellEnd"/>
      <w:r w:rsidRPr="002E471D">
        <w:rPr>
          <w:rFonts w:ascii="Arial" w:eastAsia="Times New Roman" w:hAnsi="Arial" w:cs="Arial"/>
          <w:sz w:val="22"/>
          <w:szCs w:val="22"/>
          <w:lang w:val="es-ES" w:eastAsia="en-US"/>
        </w:rPr>
        <w:t xml:space="preserve">, R., and Friedman, J. (2009). </w:t>
      </w:r>
      <w:proofErr w:type="spellStart"/>
      <w:r w:rsidRPr="002E471D">
        <w:rPr>
          <w:rFonts w:ascii="Arial" w:eastAsia="Times New Roman" w:hAnsi="Arial" w:cs="Arial"/>
          <w:sz w:val="22"/>
          <w:szCs w:val="22"/>
          <w:lang w:val="es-ES" w:eastAsia="en-US"/>
        </w:rPr>
        <w:t>The</w:t>
      </w:r>
      <w:proofErr w:type="spellEnd"/>
      <w:r w:rsidRPr="002E471D">
        <w:rPr>
          <w:rFonts w:ascii="Arial" w:eastAsia="Times New Roman" w:hAnsi="Arial" w:cs="Arial"/>
          <w:sz w:val="22"/>
          <w:szCs w:val="22"/>
          <w:lang w:val="es-ES" w:eastAsia="en-US"/>
        </w:rPr>
        <w:t xml:space="preserve"> </w:t>
      </w:r>
      <w:proofErr w:type="spellStart"/>
      <w:r w:rsidRPr="002E471D">
        <w:rPr>
          <w:rFonts w:ascii="Arial" w:eastAsia="Times New Roman" w:hAnsi="Arial" w:cs="Arial"/>
          <w:sz w:val="22"/>
          <w:szCs w:val="22"/>
          <w:lang w:val="es-ES" w:eastAsia="en-US"/>
        </w:rPr>
        <w:t>elements</w:t>
      </w:r>
      <w:proofErr w:type="spellEnd"/>
      <w:r w:rsidRPr="002E471D">
        <w:rPr>
          <w:rFonts w:ascii="Arial" w:eastAsia="Times New Roman" w:hAnsi="Arial" w:cs="Arial"/>
          <w:sz w:val="22"/>
          <w:szCs w:val="22"/>
          <w:lang w:val="es-ES" w:eastAsia="en-US"/>
        </w:rPr>
        <w:t xml:space="preserve"> of </w:t>
      </w:r>
      <w:proofErr w:type="spellStart"/>
      <w:r w:rsidRPr="002E471D">
        <w:rPr>
          <w:rFonts w:ascii="Arial" w:eastAsia="Times New Roman" w:hAnsi="Arial" w:cs="Arial"/>
          <w:sz w:val="22"/>
          <w:szCs w:val="22"/>
          <w:lang w:val="es-ES" w:eastAsia="en-US"/>
        </w:rPr>
        <w:t>statistical</w:t>
      </w:r>
      <w:proofErr w:type="spellEnd"/>
      <w:r w:rsidRPr="002E471D">
        <w:rPr>
          <w:rFonts w:ascii="Arial" w:eastAsia="Times New Roman" w:hAnsi="Arial" w:cs="Arial"/>
          <w:sz w:val="22"/>
          <w:szCs w:val="22"/>
          <w:lang w:val="es-ES" w:eastAsia="en-US"/>
        </w:rPr>
        <w:t xml:space="preserve"> </w:t>
      </w:r>
      <w:proofErr w:type="spellStart"/>
      <w:r w:rsidRPr="002E471D">
        <w:rPr>
          <w:rFonts w:ascii="Arial" w:eastAsia="Times New Roman" w:hAnsi="Arial" w:cs="Arial"/>
          <w:sz w:val="22"/>
          <w:szCs w:val="22"/>
          <w:lang w:val="es-ES" w:eastAsia="en-US"/>
        </w:rPr>
        <w:t>learning</w:t>
      </w:r>
      <w:proofErr w:type="spellEnd"/>
      <w:r w:rsidRPr="002E471D">
        <w:rPr>
          <w:rFonts w:ascii="Arial" w:eastAsia="Times New Roman" w:hAnsi="Arial" w:cs="Arial"/>
          <w:sz w:val="22"/>
          <w:szCs w:val="22"/>
          <w:lang w:val="es-ES" w:eastAsia="en-US"/>
        </w:rPr>
        <w:t xml:space="preserve">: data </w:t>
      </w:r>
      <w:proofErr w:type="spellStart"/>
      <w:r w:rsidRPr="002E471D">
        <w:rPr>
          <w:rFonts w:ascii="Arial" w:eastAsia="Times New Roman" w:hAnsi="Arial" w:cs="Arial"/>
          <w:sz w:val="22"/>
          <w:szCs w:val="22"/>
          <w:lang w:val="es-ES" w:eastAsia="en-US"/>
        </w:rPr>
        <w:t>mining</w:t>
      </w:r>
      <w:proofErr w:type="spellEnd"/>
      <w:r w:rsidRPr="002E471D">
        <w:rPr>
          <w:rFonts w:ascii="Arial" w:eastAsia="Times New Roman" w:hAnsi="Arial" w:cs="Arial"/>
          <w:sz w:val="22"/>
          <w:szCs w:val="22"/>
          <w:lang w:val="es-ES" w:eastAsia="en-US"/>
        </w:rPr>
        <w:t xml:space="preserve">, </w:t>
      </w:r>
      <w:proofErr w:type="spellStart"/>
      <w:r w:rsidRPr="002E471D">
        <w:rPr>
          <w:rFonts w:ascii="Arial" w:eastAsia="Times New Roman" w:hAnsi="Arial" w:cs="Arial"/>
          <w:sz w:val="22"/>
          <w:szCs w:val="22"/>
          <w:lang w:val="es-ES" w:eastAsia="en-US"/>
        </w:rPr>
        <w:t>inference</w:t>
      </w:r>
      <w:proofErr w:type="spellEnd"/>
      <w:r w:rsidRPr="002E471D">
        <w:rPr>
          <w:rFonts w:ascii="Arial" w:eastAsia="Times New Roman" w:hAnsi="Arial" w:cs="Arial"/>
          <w:sz w:val="22"/>
          <w:szCs w:val="22"/>
          <w:lang w:val="es-ES" w:eastAsia="en-US"/>
        </w:rPr>
        <w:t xml:space="preserve">, and </w:t>
      </w:r>
      <w:proofErr w:type="spellStart"/>
      <w:r w:rsidRPr="002E471D">
        <w:rPr>
          <w:rFonts w:ascii="Arial" w:eastAsia="Times New Roman" w:hAnsi="Arial" w:cs="Arial"/>
          <w:sz w:val="22"/>
          <w:szCs w:val="22"/>
          <w:lang w:val="es-ES" w:eastAsia="en-US"/>
        </w:rPr>
        <w:t>prediction</w:t>
      </w:r>
      <w:proofErr w:type="spellEnd"/>
      <w:r w:rsidRPr="002E471D">
        <w:rPr>
          <w:rFonts w:ascii="Arial" w:eastAsia="Times New Roman" w:hAnsi="Arial" w:cs="Arial"/>
          <w:sz w:val="22"/>
          <w:szCs w:val="22"/>
          <w:lang w:val="es-ES" w:eastAsia="en-US"/>
        </w:rPr>
        <w:t xml:space="preserve">. </w:t>
      </w:r>
      <w:proofErr w:type="spellStart"/>
      <w:r w:rsidRPr="002E471D">
        <w:rPr>
          <w:rFonts w:ascii="Arial" w:eastAsia="Times New Roman" w:hAnsi="Arial" w:cs="Arial"/>
          <w:sz w:val="22"/>
          <w:szCs w:val="22"/>
          <w:lang w:val="es-ES" w:eastAsia="en-US"/>
        </w:rPr>
        <w:t>Springer</w:t>
      </w:r>
      <w:proofErr w:type="spellEnd"/>
      <w:r w:rsidRPr="002E471D">
        <w:rPr>
          <w:rFonts w:ascii="Arial" w:eastAsia="Times New Roman" w:hAnsi="Arial" w:cs="Arial"/>
          <w:sz w:val="22"/>
          <w:szCs w:val="22"/>
          <w:lang w:val="es-ES" w:eastAsia="en-US"/>
        </w:rPr>
        <w:t xml:space="preserve"> </w:t>
      </w:r>
      <w:proofErr w:type="spellStart"/>
      <w:r w:rsidRPr="002E471D">
        <w:rPr>
          <w:rFonts w:ascii="Arial" w:eastAsia="Times New Roman" w:hAnsi="Arial" w:cs="Arial"/>
          <w:sz w:val="22"/>
          <w:szCs w:val="22"/>
          <w:lang w:val="es-ES" w:eastAsia="en-US"/>
        </w:rPr>
        <w:t>Science</w:t>
      </w:r>
      <w:proofErr w:type="spellEnd"/>
      <w:r w:rsidRPr="002E471D">
        <w:rPr>
          <w:rFonts w:ascii="Arial" w:eastAsia="Times New Roman" w:hAnsi="Arial" w:cs="Arial"/>
          <w:sz w:val="22"/>
          <w:szCs w:val="22"/>
          <w:lang w:val="es-ES" w:eastAsia="en-US"/>
        </w:rPr>
        <w:t xml:space="preserve"> &amp; Business Media.</w:t>
      </w:r>
    </w:p>
    <w:p w14:paraId="0389B81B" w14:textId="77777777" w:rsidR="008607E2" w:rsidRPr="002E471D" w:rsidRDefault="008607E2" w:rsidP="008607E2">
      <w:pPr>
        <w:pStyle w:val="ListParagraph"/>
        <w:ind w:left="720" w:firstLine="540"/>
        <w:jc w:val="both"/>
        <w:rPr>
          <w:rFonts w:ascii="Arial" w:eastAsia="Times New Roman" w:hAnsi="Arial" w:cs="Arial"/>
          <w:sz w:val="22"/>
          <w:szCs w:val="22"/>
          <w:lang w:val="es-ES" w:eastAsia="en-US"/>
        </w:rPr>
      </w:pPr>
      <w:proofErr w:type="spellStart"/>
      <w:r w:rsidRPr="002E471D">
        <w:rPr>
          <w:rFonts w:ascii="Arial" w:eastAsia="Times New Roman" w:hAnsi="Arial" w:cs="Arial"/>
          <w:sz w:val="22"/>
          <w:szCs w:val="22"/>
          <w:lang w:val="es-ES" w:eastAsia="en-US"/>
        </w:rPr>
        <w:t>Hastie</w:t>
      </w:r>
      <w:proofErr w:type="spellEnd"/>
      <w:r w:rsidRPr="002E471D">
        <w:rPr>
          <w:rFonts w:ascii="Arial" w:eastAsia="Times New Roman" w:hAnsi="Arial" w:cs="Arial"/>
          <w:sz w:val="22"/>
          <w:szCs w:val="22"/>
          <w:lang w:val="es-ES" w:eastAsia="en-US"/>
        </w:rPr>
        <w:t xml:space="preserve">, T., </w:t>
      </w:r>
      <w:proofErr w:type="spellStart"/>
      <w:r w:rsidRPr="002E471D">
        <w:rPr>
          <w:rFonts w:ascii="Arial" w:eastAsia="Times New Roman" w:hAnsi="Arial" w:cs="Arial"/>
          <w:sz w:val="22"/>
          <w:szCs w:val="22"/>
          <w:lang w:val="es-ES" w:eastAsia="en-US"/>
        </w:rPr>
        <w:t>Tibshirani</w:t>
      </w:r>
      <w:proofErr w:type="spellEnd"/>
      <w:r w:rsidRPr="002E471D">
        <w:rPr>
          <w:rFonts w:ascii="Arial" w:eastAsia="Times New Roman" w:hAnsi="Arial" w:cs="Arial"/>
          <w:sz w:val="22"/>
          <w:szCs w:val="22"/>
          <w:lang w:val="es-ES" w:eastAsia="en-US"/>
        </w:rPr>
        <w:t xml:space="preserve">, R., and </w:t>
      </w:r>
      <w:proofErr w:type="spellStart"/>
      <w:r w:rsidRPr="002E471D">
        <w:rPr>
          <w:rFonts w:ascii="Arial" w:eastAsia="Times New Roman" w:hAnsi="Arial" w:cs="Arial"/>
          <w:sz w:val="22"/>
          <w:szCs w:val="22"/>
          <w:lang w:val="es-ES" w:eastAsia="en-US"/>
        </w:rPr>
        <w:t>Wainwright</w:t>
      </w:r>
      <w:proofErr w:type="spellEnd"/>
      <w:r w:rsidRPr="002E471D">
        <w:rPr>
          <w:rFonts w:ascii="Arial" w:eastAsia="Times New Roman" w:hAnsi="Arial" w:cs="Arial"/>
          <w:sz w:val="22"/>
          <w:szCs w:val="22"/>
          <w:lang w:val="es-ES" w:eastAsia="en-US"/>
        </w:rPr>
        <w:t xml:space="preserve">, M. (2015). </w:t>
      </w:r>
      <w:proofErr w:type="spellStart"/>
      <w:r w:rsidRPr="002E471D">
        <w:rPr>
          <w:rFonts w:ascii="Arial" w:eastAsia="Times New Roman" w:hAnsi="Arial" w:cs="Arial"/>
          <w:sz w:val="22"/>
          <w:szCs w:val="22"/>
          <w:lang w:val="es-ES" w:eastAsia="en-US"/>
        </w:rPr>
        <w:t>Statistical</w:t>
      </w:r>
      <w:proofErr w:type="spellEnd"/>
      <w:r w:rsidRPr="002E471D">
        <w:rPr>
          <w:rFonts w:ascii="Arial" w:eastAsia="Times New Roman" w:hAnsi="Arial" w:cs="Arial"/>
          <w:sz w:val="22"/>
          <w:szCs w:val="22"/>
          <w:lang w:val="es-ES" w:eastAsia="en-US"/>
        </w:rPr>
        <w:t xml:space="preserve"> </w:t>
      </w:r>
      <w:proofErr w:type="spellStart"/>
      <w:r w:rsidRPr="002E471D">
        <w:rPr>
          <w:rFonts w:ascii="Arial" w:eastAsia="Times New Roman" w:hAnsi="Arial" w:cs="Arial"/>
          <w:sz w:val="22"/>
          <w:szCs w:val="22"/>
          <w:lang w:val="es-ES" w:eastAsia="en-US"/>
        </w:rPr>
        <w:t>learning</w:t>
      </w:r>
      <w:proofErr w:type="spellEnd"/>
      <w:r w:rsidRPr="002E471D">
        <w:rPr>
          <w:rFonts w:ascii="Arial" w:eastAsia="Times New Roman" w:hAnsi="Arial" w:cs="Arial"/>
          <w:sz w:val="22"/>
          <w:szCs w:val="22"/>
          <w:lang w:val="es-ES" w:eastAsia="en-US"/>
        </w:rPr>
        <w:t xml:space="preserve"> </w:t>
      </w:r>
      <w:proofErr w:type="spellStart"/>
      <w:r w:rsidRPr="002E471D">
        <w:rPr>
          <w:rFonts w:ascii="Arial" w:eastAsia="Times New Roman" w:hAnsi="Arial" w:cs="Arial"/>
          <w:sz w:val="22"/>
          <w:szCs w:val="22"/>
          <w:lang w:val="es-ES" w:eastAsia="en-US"/>
        </w:rPr>
        <w:t>with</w:t>
      </w:r>
      <w:proofErr w:type="spellEnd"/>
      <w:r w:rsidRPr="002E471D">
        <w:rPr>
          <w:rFonts w:ascii="Arial" w:eastAsia="Times New Roman" w:hAnsi="Arial" w:cs="Arial"/>
          <w:sz w:val="22"/>
          <w:szCs w:val="22"/>
          <w:lang w:val="es-ES" w:eastAsia="en-US"/>
        </w:rPr>
        <w:t xml:space="preserve"> </w:t>
      </w:r>
      <w:proofErr w:type="spellStart"/>
      <w:r w:rsidRPr="002E471D">
        <w:rPr>
          <w:rFonts w:ascii="Arial" w:eastAsia="Times New Roman" w:hAnsi="Arial" w:cs="Arial"/>
          <w:sz w:val="22"/>
          <w:szCs w:val="22"/>
          <w:lang w:val="es-ES" w:eastAsia="en-US"/>
        </w:rPr>
        <w:t>sparsity</w:t>
      </w:r>
      <w:proofErr w:type="spellEnd"/>
      <w:r w:rsidRPr="002E471D">
        <w:rPr>
          <w:rFonts w:ascii="Arial" w:eastAsia="Times New Roman" w:hAnsi="Arial" w:cs="Arial"/>
          <w:sz w:val="22"/>
          <w:szCs w:val="22"/>
          <w:lang w:val="es-ES" w:eastAsia="en-US"/>
        </w:rPr>
        <w:t xml:space="preserve">: </w:t>
      </w:r>
      <w:proofErr w:type="spellStart"/>
      <w:r w:rsidRPr="002E471D">
        <w:rPr>
          <w:rFonts w:ascii="Arial" w:eastAsia="Times New Roman" w:hAnsi="Arial" w:cs="Arial"/>
          <w:sz w:val="22"/>
          <w:szCs w:val="22"/>
          <w:lang w:val="es-ES" w:eastAsia="en-US"/>
        </w:rPr>
        <w:t>the</w:t>
      </w:r>
      <w:proofErr w:type="spellEnd"/>
      <w:r w:rsidRPr="002E471D">
        <w:rPr>
          <w:rFonts w:ascii="Arial" w:eastAsia="Times New Roman" w:hAnsi="Arial" w:cs="Arial"/>
          <w:sz w:val="22"/>
          <w:szCs w:val="22"/>
          <w:lang w:val="es-ES" w:eastAsia="en-US"/>
        </w:rPr>
        <w:t xml:space="preserve"> </w:t>
      </w:r>
      <w:proofErr w:type="spellStart"/>
      <w:r w:rsidRPr="002E471D">
        <w:rPr>
          <w:rFonts w:ascii="Arial" w:eastAsia="Times New Roman" w:hAnsi="Arial" w:cs="Arial"/>
          <w:sz w:val="22"/>
          <w:szCs w:val="22"/>
          <w:lang w:val="es-ES" w:eastAsia="en-US"/>
        </w:rPr>
        <w:t>lasso</w:t>
      </w:r>
      <w:proofErr w:type="spellEnd"/>
      <w:r w:rsidRPr="002E471D">
        <w:rPr>
          <w:rFonts w:ascii="Arial" w:eastAsia="Times New Roman" w:hAnsi="Arial" w:cs="Arial"/>
          <w:sz w:val="22"/>
          <w:szCs w:val="22"/>
          <w:lang w:val="es-ES" w:eastAsia="en-US"/>
        </w:rPr>
        <w:t xml:space="preserve"> and </w:t>
      </w:r>
      <w:proofErr w:type="spellStart"/>
      <w:r w:rsidRPr="002E471D">
        <w:rPr>
          <w:rFonts w:ascii="Arial" w:eastAsia="Times New Roman" w:hAnsi="Arial" w:cs="Arial"/>
          <w:sz w:val="22"/>
          <w:szCs w:val="22"/>
          <w:lang w:val="es-ES" w:eastAsia="en-US"/>
        </w:rPr>
        <w:t>generalizations</w:t>
      </w:r>
      <w:proofErr w:type="spellEnd"/>
      <w:r w:rsidRPr="002E471D">
        <w:rPr>
          <w:rFonts w:ascii="Arial" w:eastAsia="Times New Roman" w:hAnsi="Arial" w:cs="Arial"/>
          <w:sz w:val="22"/>
          <w:szCs w:val="22"/>
          <w:lang w:val="es-ES" w:eastAsia="en-US"/>
        </w:rPr>
        <w:t xml:space="preserve">. CRC </w:t>
      </w:r>
      <w:proofErr w:type="spellStart"/>
      <w:r w:rsidRPr="002E471D">
        <w:rPr>
          <w:rFonts w:ascii="Arial" w:eastAsia="Times New Roman" w:hAnsi="Arial" w:cs="Arial"/>
          <w:sz w:val="22"/>
          <w:szCs w:val="22"/>
          <w:lang w:val="es-ES" w:eastAsia="en-US"/>
        </w:rPr>
        <w:t>press</w:t>
      </w:r>
      <w:proofErr w:type="spellEnd"/>
      <w:r w:rsidRPr="002E471D">
        <w:rPr>
          <w:rFonts w:ascii="Arial" w:eastAsia="Times New Roman" w:hAnsi="Arial" w:cs="Arial"/>
          <w:sz w:val="22"/>
          <w:szCs w:val="22"/>
          <w:lang w:val="es-ES" w:eastAsia="en-US"/>
        </w:rPr>
        <w:t>.</w:t>
      </w:r>
    </w:p>
    <w:p w14:paraId="55689436" w14:textId="77777777" w:rsidR="008607E2" w:rsidRPr="002E471D" w:rsidRDefault="008607E2" w:rsidP="008607E2">
      <w:pPr>
        <w:pStyle w:val="ListParagraph"/>
        <w:ind w:left="720" w:firstLine="540"/>
        <w:jc w:val="both"/>
        <w:rPr>
          <w:rFonts w:ascii="Arial" w:eastAsia="Times New Roman" w:hAnsi="Arial" w:cs="Arial"/>
          <w:sz w:val="22"/>
          <w:szCs w:val="22"/>
          <w:lang w:val="es-ES" w:eastAsia="en-US"/>
        </w:rPr>
      </w:pPr>
      <w:r w:rsidRPr="002E471D">
        <w:rPr>
          <w:rFonts w:ascii="Arial" w:eastAsia="Times New Roman" w:hAnsi="Arial" w:cs="Arial"/>
          <w:sz w:val="22"/>
          <w:szCs w:val="22"/>
          <w:lang w:val="es-ES" w:eastAsia="en-US"/>
        </w:rPr>
        <w:t xml:space="preserve">Kuhn, M. (2012). </w:t>
      </w:r>
      <w:proofErr w:type="spellStart"/>
      <w:r w:rsidRPr="002E471D">
        <w:rPr>
          <w:rFonts w:ascii="Arial" w:eastAsia="Times New Roman" w:hAnsi="Arial" w:cs="Arial"/>
          <w:sz w:val="22"/>
          <w:szCs w:val="22"/>
          <w:lang w:val="es-ES" w:eastAsia="en-US"/>
        </w:rPr>
        <w:t>The</w:t>
      </w:r>
      <w:proofErr w:type="spellEnd"/>
      <w:r w:rsidRPr="002E471D">
        <w:rPr>
          <w:rFonts w:ascii="Arial" w:eastAsia="Times New Roman" w:hAnsi="Arial" w:cs="Arial"/>
          <w:sz w:val="22"/>
          <w:szCs w:val="22"/>
          <w:lang w:val="es-ES" w:eastAsia="en-US"/>
        </w:rPr>
        <w:t xml:space="preserve"> </w:t>
      </w:r>
      <w:proofErr w:type="spellStart"/>
      <w:r w:rsidRPr="002E471D">
        <w:rPr>
          <w:rFonts w:ascii="Arial" w:eastAsia="Times New Roman" w:hAnsi="Arial" w:cs="Arial"/>
          <w:sz w:val="22"/>
          <w:szCs w:val="22"/>
          <w:lang w:val="es-ES" w:eastAsia="en-US"/>
        </w:rPr>
        <w:t>caret</w:t>
      </w:r>
      <w:proofErr w:type="spellEnd"/>
      <w:r w:rsidRPr="002E471D">
        <w:rPr>
          <w:rFonts w:ascii="Arial" w:eastAsia="Times New Roman" w:hAnsi="Arial" w:cs="Arial"/>
          <w:sz w:val="22"/>
          <w:szCs w:val="22"/>
          <w:lang w:val="es-ES" w:eastAsia="en-US"/>
        </w:rPr>
        <w:t xml:space="preserve"> </w:t>
      </w:r>
      <w:proofErr w:type="spellStart"/>
      <w:r w:rsidRPr="002E471D">
        <w:rPr>
          <w:rFonts w:ascii="Arial" w:eastAsia="Times New Roman" w:hAnsi="Arial" w:cs="Arial"/>
          <w:sz w:val="22"/>
          <w:szCs w:val="22"/>
          <w:lang w:val="es-ES" w:eastAsia="en-US"/>
        </w:rPr>
        <w:t>package</w:t>
      </w:r>
      <w:proofErr w:type="spellEnd"/>
      <w:r w:rsidRPr="002E471D">
        <w:rPr>
          <w:rFonts w:ascii="Arial" w:eastAsia="Times New Roman" w:hAnsi="Arial" w:cs="Arial"/>
          <w:sz w:val="22"/>
          <w:szCs w:val="22"/>
          <w:lang w:val="es-ES" w:eastAsia="en-US"/>
        </w:rPr>
        <w:t xml:space="preserve">. R </w:t>
      </w:r>
      <w:proofErr w:type="spellStart"/>
      <w:r w:rsidRPr="002E471D">
        <w:rPr>
          <w:rFonts w:ascii="Arial" w:eastAsia="Times New Roman" w:hAnsi="Arial" w:cs="Arial"/>
          <w:sz w:val="22"/>
          <w:szCs w:val="22"/>
          <w:lang w:val="es-ES" w:eastAsia="en-US"/>
        </w:rPr>
        <w:t>Foundation</w:t>
      </w:r>
      <w:proofErr w:type="spellEnd"/>
      <w:r w:rsidRPr="002E471D">
        <w:rPr>
          <w:rFonts w:ascii="Arial" w:eastAsia="Times New Roman" w:hAnsi="Arial" w:cs="Arial"/>
          <w:sz w:val="22"/>
          <w:szCs w:val="22"/>
          <w:lang w:val="es-ES" w:eastAsia="en-US"/>
        </w:rPr>
        <w:t xml:space="preserve"> </w:t>
      </w:r>
      <w:proofErr w:type="spellStart"/>
      <w:r w:rsidRPr="002E471D">
        <w:rPr>
          <w:rFonts w:ascii="Arial" w:eastAsia="Times New Roman" w:hAnsi="Arial" w:cs="Arial"/>
          <w:sz w:val="22"/>
          <w:szCs w:val="22"/>
          <w:lang w:val="es-ES" w:eastAsia="en-US"/>
        </w:rPr>
        <w:t>for</w:t>
      </w:r>
      <w:proofErr w:type="spellEnd"/>
      <w:r w:rsidRPr="002E471D">
        <w:rPr>
          <w:rFonts w:ascii="Arial" w:eastAsia="Times New Roman" w:hAnsi="Arial" w:cs="Arial"/>
          <w:sz w:val="22"/>
          <w:szCs w:val="22"/>
          <w:lang w:val="es-ES" w:eastAsia="en-US"/>
        </w:rPr>
        <w:t xml:space="preserve"> </w:t>
      </w:r>
      <w:proofErr w:type="spellStart"/>
      <w:r w:rsidRPr="002E471D">
        <w:rPr>
          <w:rFonts w:ascii="Arial" w:eastAsia="Times New Roman" w:hAnsi="Arial" w:cs="Arial"/>
          <w:sz w:val="22"/>
          <w:szCs w:val="22"/>
          <w:lang w:val="es-ES" w:eastAsia="en-US"/>
        </w:rPr>
        <w:t>Statistical</w:t>
      </w:r>
      <w:proofErr w:type="spellEnd"/>
      <w:r w:rsidRPr="002E471D">
        <w:rPr>
          <w:rFonts w:ascii="Arial" w:eastAsia="Times New Roman" w:hAnsi="Arial" w:cs="Arial"/>
          <w:sz w:val="22"/>
          <w:szCs w:val="22"/>
          <w:lang w:val="es-ES" w:eastAsia="en-US"/>
        </w:rPr>
        <w:t xml:space="preserve"> Computing, </w:t>
      </w:r>
      <w:proofErr w:type="spellStart"/>
      <w:r w:rsidRPr="002E471D">
        <w:rPr>
          <w:rFonts w:ascii="Arial" w:eastAsia="Times New Roman" w:hAnsi="Arial" w:cs="Arial"/>
          <w:sz w:val="22"/>
          <w:szCs w:val="22"/>
          <w:lang w:val="es-ES" w:eastAsia="en-US"/>
        </w:rPr>
        <w:t>Vienna</w:t>
      </w:r>
      <w:proofErr w:type="spellEnd"/>
      <w:r w:rsidRPr="002E471D">
        <w:rPr>
          <w:rFonts w:ascii="Arial" w:eastAsia="Times New Roman" w:hAnsi="Arial" w:cs="Arial"/>
          <w:sz w:val="22"/>
          <w:szCs w:val="22"/>
          <w:lang w:val="es-ES" w:eastAsia="en-US"/>
        </w:rPr>
        <w:t>, Austria. URL https://cran. r-</w:t>
      </w:r>
      <w:proofErr w:type="spellStart"/>
      <w:r w:rsidRPr="002E471D">
        <w:rPr>
          <w:rFonts w:ascii="Arial" w:eastAsia="Times New Roman" w:hAnsi="Arial" w:cs="Arial"/>
          <w:sz w:val="22"/>
          <w:szCs w:val="22"/>
          <w:lang w:val="es-ES" w:eastAsia="en-US"/>
        </w:rPr>
        <w:t>project</w:t>
      </w:r>
      <w:proofErr w:type="spellEnd"/>
      <w:r w:rsidRPr="002E471D">
        <w:rPr>
          <w:rFonts w:ascii="Arial" w:eastAsia="Times New Roman" w:hAnsi="Arial" w:cs="Arial"/>
          <w:sz w:val="22"/>
          <w:szCs w:val="22"/>
          <w:lang w:val="es-ES" w:eastAsia="en-US"/>
        </w:rPr>
        <w:t xml:space="preserve">. </w:t>
      </w:r>
      <w:proofErr w:type="spellStart"/>
      <w:r w:rsidRPr="002E471D">
        <w:rPr>
          <w:rFonts w:ascii="Arial" w:eastAsia="Times New Roman" w:hAnsi="Arial" w:cs="Arial"/>
          <w:sz w:val="22"/>
          <w:szCs w:val="22"/>
          <w:lang w:val="es-ES" w:eastAsia="en-US"/>
        </w:rPr>
        <w:t>org</w:t>
      </w:r>
      <w:proofErr w:type="spellEnd"/>
      <w:r w:rsidRPr="002E471D">
        <w:rPr>
          <w:rFonts w:ascii="Arial" w:eastAsia="Times New Roman" w:hAnsi="Arial" w:cs="Arial"/>
          <w:sz w:val="22"/>
          <w:szCs w:val="22"/>
          <w:lang w:val="es-ES" w:eastAsia="en-US"/>
        </w:rPr>
        <w:t>/</w:t>
      </w:r>
      <w:proofErr w:type="spellStart"/>
      <w:r w:rsidRPr="002E471D">
        <w:rPr>
          <w:rFonts w:ascii="Arial" w:eastAsia="Times New Roman" w:hAnsi="Arial" w:cs="Arial"/>
          <w:sz w:val="22"/>
          <w:szCs w:val="22"/>
          <w:lang w:val="es-ES" w:eastAsia="en-US"/>
        </w:rPr>
        <w:t>package</w:t>
      </w:r>
      <w:proofErr w:type="spellEnd"/>
      <w:r w:rsidRPr="002E471D">
        <w:rPr>
          <w:rFonts w:ascii="Arial" w:eastAsia="Times New Roman" w:hAnsi="Arial" w:cs="Arial"/>
          <w:sz w:val="22"/>
          <w:szCs w:val="22"/>
          <w:lang w:val="es-ES" w:eastAsia="en-US"/>
        </w:rPr>
        <w:t xml:space="preserve">= </w:t>
      </w:r>
      <w:proofErr w:type="spellStart"/>
      <w:r w:rsidRPr="002E471D">
        <w:rPr>
          <w:rFonts w:ascii="Arial" w:eastAsia="Times New Roman" w:hAnsi="Arial" w:cs="Arial"/>
          <w:sz w:val="22"/>
          <w:szCs w:val="22"/>
          <w:lang w:val="es-ES" w:eastAsia="en-US"/>
        </w:rPr>
        <w:t>caret</w:t>
      </w:r>
      <w:proofErr w:type="spellEnd"/>
      <w:r w:rsidRPr="002E471D">
        <w:rPr>
          <w:rFonts w:ascii="Arial" w:eastAsia="Times New Roman" w:hAnsi="Arial" w:cs="Arial"/>
          <w:sz w:val="22"/>
          <w:szCs w:val="22"/>
          <w:lang w:val="es-ES" w:eastAsia="en-US"/>
        </w:rPr>
        <w:t>.</w:t>
      </w:r>
    </w:p>
    <w:p w14:paraId="280AC27F" w14:textId="77777777" w:rsidR="008607E2" w:rsidRPr="002E471D" w:rsidRDefault="008607E2" w:rsidP="008607E2">
      <w:pPr>
        <w:pStyle w:val="ListParagraph"/>
        <w:ind w:left="720" w:firstLine="540"/>
        <w:jc w:val="both"/>
        <w:rPr>
          <w:rFonts w:ascii="Arial" w:eastAsia="Times New Roman" w:hAnsi="Arial" w:cs="Arial"/>
          <w:sz w:val="22"/>
          <w:szCs w:val="22"/>
          <w:lang w:val="es-ES" w:eastAsia="en-US"/>
        </w:rPr>
      </w:pPr>
      <w:r w:rsidRPr="002E471D">
        <w:rPr>
          <w:rFonts w:ascii="Arial" w:eastAsia="Times New Roman" w:hAnsi="Arial" w:cs="Arial"/>
          <w:sz w:val="22"/>
          <w:szCs w:val="22"/>
          <w:lang w:val="es-ES" w:eastAsia="en-US"/>
        </w:rPr>
        <w:t xml:space="preserve">James, G., </w:t>
      </w:r>
      <w:proofErr w:type="spellStart"/>
      <w:r w:rsidRPr="002E471D">
        <w:rPr>
          <w:rFonts w:ascii="Arial" w:eastAsia="Times New Roman" w:hAnsi="Arial" w:cs="Arial"/>
          <w:sz w:val="22"/>
          <w:szCs w:val="22"/>
          <w:lang w:val="es-ES" w:eastAsia="en-US"/>
        </w:rPr>
        <w:t>Witten</w:t>
      </w:r>
      <w:proofErr w:type="spellEnd"/>
      <w:r w:rsidRPr="002E471D">
        <w:rPr>
          <w:rFonts w:ascii="Arial" w:eastAsia="Times New Roman" w:hAnsi="Arial" w:cs="Arial"/>
          <w:sz w:val="22"/>
          <w:szCs w:val="22"/>
          <w:lang w:val="es-ES" w:eastAsia="en-US"/>
        </w:rPr>
        <w:t xml:space="preserve">, D., </w:t>
      </w:r>
      <w:proofErr w:type="spellStart"/>
      <w:r w:rsidRPr="002E471D">
        <w:rPr>
          <w:rFonts w:ascii="Arial" w:eastAsia="Times New Roman" w:hAnsi="Arial" w:cs="Arial"/>
          <w:sz w:val="22"/>
          <w:szCs w:val="22"/>
          <w:lang w:val="es-ES" w:eastAsia="en-US"/>
        </w:rPr>
        <w:t>Hastie</w:t>
      </w:r>
      <w:proofErr w:type="spellEnd"/>
      <w:r w:rsidRPr="002E471D">
        <w:rPr>
          <w:rFonts w:ascii="Arial" w:eastAsia="Times New Roman" w:hAnsi="Arial" w:cs="Arial"/>
          <w:sz w:val="22"/>
          <w:szCs w:val="22"/>
          <w:lang w:val="es-ES" w:eastAsia="en-US"/>
        </w:rPr>
        <w:t xml:space="preserve">, T., and </w:t>
      </w:r>
      <w:proofErr w:type="spellStart"/>
      <w:r w:rsidRPr="002E471D">
        <w:rPr>
          <w:rFonts w:ascii="Arial" w:eastAsia="Times New Roman" w:hAnsi="Arial" w:cs="Arial"/>
          <w:sz w:val="22"/>
          <w:szCs w:val="22"/>
          <w:lang w:val="es-ES" w:eastAsia="en-US"/>
        </w:rPr>
        <w:t>Tibshirani</w:t>
      </w:r>
      <w:proofErr w:type="spellEnd"/>
      <w:r w:rsidRPr="002E471D">
        <w:rPr>
          <w:rFonts w:ascii="Arial" w:eastAsia="Times New Roman" w:hAnsi="Arial" w:cs="Arial"/>
          <w:sz w:val="22"/>
          <w:szCs w:val="22"/>
          <w:lang w:val="es-ES" w:eastAsia="en-US"/>
        </w:rPr>
        <w:t xml:space="preserve">, R. (2013). </w:t>
      </w:r>
      <w:proofErr w:type="spellStart"/>
      <w:r w:rsidRPr="002E471D">
        <w:rPr>
          <w:rFonts w:ascii="Arial" w:eastAsia="Times New Roman" w:hAnsi="Arial" w:cs="Arial"/>
          <w:sz w:val="22"/>
          <w:szCs w:val="22"/>
          <w:lang w:val="es-ES" w:eastAsia="en-US"/>
        </w:rPr>
        <w:t>An</w:t>
      </w:r>
      <w:proofErr w:type="spellEnd"/>
      <w:r w:rsidRPr="002E471D">
        <w:rPr>
          <w:rFonts w:ascii="Arial" w:eastAsia="Times New Roman" w:hAnsi="Arial" w:cs="Arial"/>
          <w:sz w:val="22"/>
          <w:szCs w:val="22"/>
          <w:lang w:val="es-ES" w:eastAsia="en-US"/>
        </w:rPr>
        <w:t xml:space="preserve"> </w:t>
      </w:r>
      <w:proofErr w:type="spellStart"/>
      <w:r w:rsidRPr="002E471D">
        <w:rPr>
          <w:rFonts w:ascii="Arial" w:eastAsia="Times New Roman" w:hAnsi="Arial" w:cs="Arial"/>
          <w:sz w:val="22"/>
          <w:szCs w:val="22"/>
          <w:lang w:val="es-ES" w:eastAsia="en-US"/>
        </w:rPr>
        <w:t>introduction</w:t>
      </w:r>
      <w:proofErr w:type="spellEnd"/>
      <w:r w:rsidRPr="002E471D">
        <w:rPr>
          <w:rFonts w:ascii="Arial" w:eastAsia="Times New Roman" w:hAnsi="Arial" w:cs="Arial"/>
          <w:sz w:val="22"/>
          <w:szCs w:val="22"/>
          <w:lang w:val="es-ES" w:eastAsia="en-US"/>
        </w:rPr>
        <w:t xml:space="preserve"> to </w:t>
      </w:r>
      <w:proofErr w:type="spellStart"/>
      <w:r w:rsidRPr="002E471D">
        <w:rPr>
          <w:rFonts w:ascii="Arial" w:eastAsia="Times New Roman" w:hAnsi="Arial" w:cs="Arial"/>
          <w:sz w:val="22"/>
          <w:szCs w:val="22"/>
          <w:lang w:val="es-ES" w:eastAsia="en-US"/>
        </w:rPr>
        <w:t>statistical</w:t>
      </w:r>
      <w:proofErr w:type="spellEnd"/>
      <w:r w:rsidRPr="002E471D">
        <w:rPr>
          <w:rFonts w:ascii="Arial" w:eastAsia="Times New Roman" w:hAnsi="Arial" w:cs="Arial"/>
          <w:sz w:val="22"/>
          <w:szCs w:val="22"/>
          <w:lang w:val="es-ES" w:eastAsia="en-US"/>
        </w:rPr>
        <w:t xml:space="preserve"> </w:t>
      </w:r>
      <w:proofErr w:type="spellStart"/>
      <w:r w:rsidRPr="002E471D">
        <w:rPr>
          <w:rFonts w:ascii="Arial" w:eastAsia="Times New Roman" w:hAnsi="Arial" w:cs="Arial"/>
          <w:sz w:val="22"/>
          <w:szCs w:val="22"/>
          <w:lang w:val="es-ES" w:eastAsia="en-US"/>
        </w:rPr>
        <w:t>learning</w:t>
      </w:r>
      <w:proofErr w:type="spellEnd"/>
      <w:r w:rsidRPr="002E471D">
        <w:rPr>
          <w:rFonts w:ascii="Arial" w:eastAsia="Times New Roman" w:hAnsi="Arial" w:cs="Arial"/>
          <w:sz w:val="22"/>
          <w:szCs w:val="22"/>
          <w:lang w:val="es-ES" w:eastAsia="en-US"/>
        </w:rPr>
        <w:t xml:space="preserve">, </w:t>
      </w:r>
      <w:proofErr w:type="spellStart"/>
      <w:r w:rsidRPr="002E471D">
        <w:rPr>
          <w:rFonts w:ascii="Arial" w:eastAsia="Times New Roman" w:hAnsi="Arial" w:cs="Arial"/>
          <w:sz w:val="22"/>
          <w:szCs w:val="22"/>
          <w:lang w:val="es-ES" w:eastAsia="en-US"/>
        </w:rPr>
        <w:t>volume</w:t>
      </w:r>
      <w:proofErr w:type="spellEnd"/>
      <w:r w:rsidRPr="002E471D">
        <w:rPr>
          <w:rFonts w:ascii="Arial" w:eastAsia="Times New Roman" w:hAnsi="Arial" w:cs="Arial"/>
          <w:sz w:val="22"/>
          <w:szCs w:val="22"/>
          <w:lang w:val="es-ES" w:eastAsia="en-US"/>
        </w:rPr>
        <w:t xml:space="preserve"> 112. </w:t>
      </w:r>
      <w:proofErr w:type="spellStart"/>
      <w:r w:rsidRPr="002E471D">
        <w:rPr>
          <w:rFonts w:ascii="Arial" w:eastAsia="Times New Roman" w:hAnsi="Arial" w:cs="Arial"/>
          <w:sz w:val="22"/>
          <w:szCs w:val="22"/>
          <w:lang w:val="es-ES" w:eastAsia="en-US"/>
        </w:rPr>
        <w:t>Springer</w:t>
      </w:r>
      <w:proofErr w:type="spellEnd"/>
      <w:r w:rsidRPr="002E471D">
        <w:rPr>
          <w:rFonts w:ascii="Arial" w:eastAsia="Times New Roman" w:hAnsi="Arial" w:cs="Arial"/>
          <w:sz w:val="22"/>
          <w:szCs w:val="22"/>
          <w:lang w:val="es-ES" w:eastAsia="en-US"/>
        </w:rPr>
        <w:t xml:space="preserve">. </w:t>
      </w:r>
    </w:p>
    <w:p w14:paraId="3FD444AC" w14:textId="77777777" w:rsidR="008607E2" w:rsidRPr="002E471D" w:rsidRDefault="008607E2" w:rsidP="008607E2">
      <w:pPr>
        <w:pStyle w:val="ListParagraph"/>
        <w:ind w:left="720" w:firstLine="540"/>
        <w:jc w:val="both"/>
        <w:rPr>
          <w:rFonts w:ascii="Arial" w:eastAsia="Times New Roman" w:hAnsi="Arial" w:cs="Arial"/>
          <w:sz w:val="22"/>
          <w:szCs w:val="22"/>
          <w:lang w:val="es-ES" w:eastAsia="en-US"/>
        </w:rPr>
      </w:pPr>
      <w:proofErr w:type="spellStart"/>
      <w:r w:rsidRPr="002E471D">
        <w:rPr>
          <w:rFonts w:ascii="Arial" w:eastAsia="Times New Roman" w:hAnsi="Arial" w:cs="Arial"/>
          <w:sz w:val="22"/>
          <w:szCs w:val="22"/>
          <w:lang w:val="es-ES" w:eastAsia="en-US"/>
        </w:rPr>
        <w:t>Mullainathan</w:t>
      </w:r>
      <w:proofErr w:type="spellEnd"/>
      <w:r w:rsidRPr="002E471D">
        <w:rPr>
          <w:rFonts w:ascii="Arial" w:eastAsia="Times New Roman" w:hAnsi="Arial" w:cs="Arial"/>
          <w:sz w:val="22"/>
          <w:szCs w:val="22"/>
          <w:lang w:val="es-ES" w:eastAsia="en-US"/>
        </w:rPr>
        <w:t xml:space="preserve">, S. and </w:t>
      </w:r>
      <w:proofErr w:type="spellStart"/>
      <w:r w:rsidRPr="002E471D">
        <w:rPr>
          <w:rFonts w:ascii="Arial" w:eastAsia="Times New Roman" w:hAnsi="Arial" w:cs="Arial"/>
          <w:sz w:val="22"/>
          <w:szCs w:val="22"/>
          <w:lang w:val="es-ES" w:eastAsia="en-US"/>
        </w:rPr>
        <w:t>Spiess</w:t>
      </w:r>
      <w:proofErr w:type="spellEnd"/>
      <w:r w:rsidRPr="002E471D">
        <w:rPr>
          <w:rFonts w:ascii="Arial" w:eastAsia="Times New Roman" w:hAnsi="Arial" w:cs="Arial"/>
          <w:sz w:val="22"/>
          <w:szCs w:val="22"/>
          <w:lang w:val="es-ES" w:eastAsia="en-US"/>
        </w:rPr>
        <w:t xml:space="preserve">, J., 2017. Machine </w:t>
      </w:r>
      <w:proofErr w:type="spellStart"/>
      <w:r w:rsidRPr="002E471D">
        <w:rPr>
          <w:rFonts w:ascii="Arial" w:eastAsia="Times New Roman" w:hAnsi="Arial" w:cs="Arial"/>
          <w:sz w:val="22"/>
          <w:szCs w:val="22"/>
          <w:lang w:val="es-ES" w:eastAsia="en-US"/>
        </w:rPr>
        <w:t>learning</w:t>
      </w:r>
      <w:proofErr w:type="spellEnd"/>
      <w:r w:rsidRPr="002E471D">
        <w:rPr>
          <w:rFonts w:ascii="Arial" w:eastAsia="Times New Roman" w:hAnsi="Arial" w:cs="Arial"/>
          <w:sz w:val="22"/>
          <w:szCs w:val="22"/>
          <w:lang w:val="es-ES" w:eastAsia="en-US"/>
        </w:rPr>
        <w:t xml:space="preserve">: </w:t>
      </w:r>
      <w:proofErr w:type="spellStart"/>
      <w:r w:rsidRPr="002E471D">
        <w:rPr>
          <w:rFonts w:ascii="Arial" w:eastAsia="Times New Roman" w:hAnsi="Arial" w:cs="Arial"/>
          <w:sz w:val="22"/>
          <w:szCs w:val="22"/>
          <w:lang w:val="es-ES" w:eastAsia="en-US"/>
        </w:rPr>
        <w:t>an</w:t>
      </w:r>
      <w:proofErr w:type="spellEnd"/>
      <w:r w:rsidRPr="002E471D">
        <w:rPr>
          <w:rFonts w:ascii="Arial" w:eastAsia="Times New Roman" w:hAnsi="Arial" w:cs="Arial"/>
          <w:sz w:val="22"/>
          <w:szCs w:val="22"/>
          <w:lang w:val="es-ES" w:eastAsia="en-US"/>
        </w:rPr>
        <w:t xml:space="preserve"> </w:t>
      </w:r>
      <w:proofErr w:type="spellStart"/>
      <w:r w:rsidRPr="002E471D">
        <w:rPr>
          <w:rFonts w:ascii="Arial" w:eastAsia="Times New Roman" w:hAnsi="Arial" w:cs="Arial"/>
          <w:sz w:val="22"/>
          <w:szCs w:val="22"/>
          <w:lang w:val="es-ES" w:eastAsia="en-US"/>
        </w:rPr>
        <w:t>applied</w:t>
      </w:r>
      <w:proofErr w:type="spellEnd"/>
      <w:r w:rsidRPr="002E471D">
        <w:rPr>
          <w:rFonts w:ascii="Arial" w:eastAsia="Times New Roman" w:hAnsi="Arial" w:cs="Arial"/>
          <w:sz w:val="22"/>
          <w:szCs w:val="22"/>
          <w:lang w:val="es-ES" w:eastAsia="en-US"/>
        </w:rPr>
        <w:t xml:space="preserve"> </w:t>
      </w:r>
      <w:proofErr w:type="spellStart"/>
      <w:r w:rsidRPr="002E471D">
        <w:rPr>
          <w:rFonts w:ascii="Arial" w:eastAsia="Times New Roman" w:hAnsi="Arial" w:cs="Arial"/>
          <w:sz w:val="22"/>
          <w:szCs w:val="22"/>
          <w:lang w:val="es-ES" w:eastAsia="en-US"/>
        </w:rPr>
        <w:t>econometric</w:t>
      </w:r>
      <w:proofErr w:type="spellEnd"/>
      <w:r w:rsidRPr="002E471D">
        <w:rPr>
          <w:rFonts w:ascii="Arial" w:eastAsia="Times New Roman" w:hAnsi="Arial" w:cs="Arial"/>
          <w:sz w:val="22"/>
          <w:szCs w:val="22"/>
          <w:lang w:val="es-ES" w:eastAsia="en-US"/>
        </w:rPr>
        <w:t xml:space="preserve"> </w:t>
      </w:r>
      <w:proofErr w:type="spellStart"/>
      <w:r w:rsidRPr="002E471D">
        <w:rPr>
          <w:rFonts w:ascii="Arial" w:eastAsia="Times New Roman" w:hAnsi="Arial" w:cs="Arial"/>
          <w:sz w:val="22"/>
          <w:szCs w:val="22"/>
          <w:lang w:val="es-ES" w:eastAsia="en-US"/>
        </w:rPr>
        <w:t>approach</w:t>
      </w:r>
      <w:proofErr w:type="spellEnd"/>
      <w:r w:rsidRPr="002E471D">
        <w:rPr>
          <w:rFonts w:ascii="Arial" w:eastAsia="Times New Roman" w:hAnsi="Arial" w:cs="Arial"/>
          <w:sz w:val="22"/>
          <w:szCs w:val="22"/>
          <w:lang w:val="es-ES" w:eastAsia="en-US"/>
        </w:rPr>
        <w:t xml:space="preserve">. </w:t>
      </w:r>
      <w:proofErr w:type="spellStart"/>
      <w:r w:rsidRPr="002E471D">
        <w:rPr>
          <w:rFonts w:ascii="Arial" w:eastAsia="Times New Roman" w:hAnsi="Arial" w:cs="Arial"/>
          <w:sz w:val="22"/>
          <w:szCs w:val="22"/>
          <w:lang w:val="es-ES" w:eastAsia="en-US"/>
        </w:rPr>
        <w:t>Journal</w:t>
      </w:r>
      <w:proofErr w:type="spellEnd"/>
      <w:r w:rsidRPr="002E471D">
        <w:rPr>
          <w:rFonts w:ascii="Arial" w:eastAsia="Times New Roman" w:hAnsi="Arial" w:cs="Arial"/>
          <w:sz w:val="22"/>
          <w:szCs w:val="22"/>
          <w:lang w:val="es-ES" w:eastAsia="en-US"/>
        </w:rPr>
        <w:t xml:space="preserve"> of </w:t>
      </w:r>
      <w:proofErr w:type="spellStart"/>
      <w:r w:rsidRPr="002E471D">
        <w:rPr>
          <w:rFonts w:ascii="Arial" w:eastAsia="Times New Roman" w:hAnsi="Arial" w:cs="Arial"/>
          <w:sz w:val="22"/>
          <w:szCs w:val="22"/>
          <w:lang w:val="es-ES" w:eastAsia="en-US"/>
        </w:rPr>
        <w:t>Economic</w:t>
      </w:r>
      <w:proofErr w:type="spellEnd"/>
      <w:r w:rsidRPr="002E471D">
        <w:rPr>
          <w:rFonts w:ascii="Arial" w:eastAsia="Times New Roman" w:hAnsi="Arial" w:cs="Arial"/>
          <w:sz w:val="22"/>
          <w:szCs w:val="22"/>
          <w:lang w:val="es-ES" w:eastAsia="en-US"/>
        </w:rPr>
        <w:t xml:space="preserve"> </w:t>
      </w:r>
      <w:proofErr w:type="spellStart"/>
      <w:r w:rsidRPr="002E471D">
        <w:rPr>
          <w:rFonts w:ascii="Arial" w:eastAsia="Times New Roman" w:hAnsi="Arial" w:cs="Arial"/>
          <w:sz w:val="22"/>
          <w:szCs w:val="22"/>
          <w:lang w:val="es-ES" w:eastAsia="en-US"/>
        </w:rPr>
        <w:t>Perspectives</w:t>
      </w:r>
      <w:proofErr w:type="spellEnd"/>
      <w:r w:rsidRPr="002E471D">
        <w:rPr>
          <w:rFonts w:ascii="Arial" w:eastAsia="Times New Roman" w:hAnsi="Arial" w:cs="Arial"/>
          <w:sz w:val="22"/>
          <w:szCs w:val="22"/>
          <w:lang w:val="es-ES" w:eastAsia="en-US"/>
        </w:rPr>
        <w:t xml:space="preserve">, 31(2), pp.87-106. </w:t>
      </w:r>
    </w:p>
    <w:p w14:paraId="4D5B5FB6" w14:textId="77777777" w:rsidR="008607E2" w:rsidRPr="002E471D" w:rsidRDefault="008607E2" w:rsidP="008607E2">
      <w:pPr>
        <w:pStyle w:val="ListParagraph"/>
        <w:ind w:left="720" w:firstLine="540"/>
        <w:jc w:val="both"/>
        <w:rPr>
          <w:rFonts w:ascii="Arial" w:eastAsia="Times New Roman" w:hAnsi="Arial" w:cs="Arial"/>
          <w:sz w:val="22"/>
          <w:szCs w:val="22"/>
          <w:lang w:val="es-ES" w:eastAsia="en-US"/>
        </w:rPr>
      </w:pPr>
      <w:r w:rsidRPr="002E471D">
        <w:rPr>
          <w:rFonts w:ascii="Arial" w:eastAsia="Times New Roman" w:hAnsi="Arial" w:cs="Arial"/>
          <w:sz w:val="22"/>
          <w:szCs w:val="22"/>
          <w:lang w:val="es-ES" w:eastAsia="en-US"/>
        </w:rPr>
        <w:t>Sosa Escudero, W. (2019). Big Data. Siglo Veintiuno Editores.</w:t>
      </w:r>
    </w:p>
    <w:p w14:paraId="4573B22B" w14:textId="77777777" w:rsidR="008607E2" w:rsidRPr="002E471D" w:rsidRDefault="008607E2" w:rsidP="008607E2">
      <w:pPr>
        <w:pStyle w:val="ListParagraph"/>
        <w:ind w:left="720" w:firstLine="540"/>
        <w:jc w:val="both"/>
        <w:rPr>
          <w:rFonts w:ascii="Arial" w:eastAsia="Times New Roman" w:hAnsi="Arial" w:cs="Arial"/>
          <w:sz w:val="22"/>
          <w:szCs w:val="22"/>
          <w:lang w:val="es-ES" w:eastAsia="en-US"/>
        </w:rPr>
      </w:pPr>
      <w:proofErr w:type="spellStart"/>
      <w:r w:rsidRPr="002E471D">
        <w:rPr>
          <w:rFonts w:ascii="Arial" w:eastAsia="Times New Roman" w:hAnsi="Arial" w:cs="Arial"/>
          <w:sz w:val="22"/>
          <w:szCs w:val="22"/>
          <w:lang w:val="es-ES" w:eastAsia="en-US"/>
        </w:rPr>
        <w:t>Temperature</w:t>
      </w:r>
      <w:proofErr w:type="spellEnd"/>
      <w:r w:rsidRPr="002E471D">
        <w:rPr>
          <w:rFonts w:ascii="Arial" w:eastAsia="Times New Roman" w:hAnsi="Arial" w:cs="Arial"/>
          <w:sz w:val="22"/>
          <w:szCs w:val="22"/>
          <w:lang w:val="es-ES" w:eastAsia="en-US"/>
        </w:rPr>
        <w:t xml:space="preserve"> and </w:t>
      </w:r>
      <w:proofErr w:type="spellStart"/>
      <w:r w:rsidRPr="002E471D">
        <w:rPr>
          <w:rFonts w:ascii="Arial" w:eastAsia="Times New Roman" w:hAnsi="Arial" w:cs="Arial"/>
          <w:sz w:val="22"/>
          <w:szCs w:val="22"/>
          <w:lang w:val="es-ES" w:eastAsia="en-US"/>
        </w:rPr>
        <w:t>Temperament</w:t>
      </w:r>
      <w:proofErr w:type="spellEnd"/>
      <w:r w:rsidRPr="002E471D">
        <w:rPr>
          <w:rFonts w:ascii="Arial" w:eastAsia="Times New Roman" w:hAnsi="Arial" w:cs="Arial"/>
          <w:sz w:val="22"/>
          <w:szCs w:val="22"/>
          <w:lang w:val="es-ES" w:eastAsia="en-US"/>
        </w:rPr>
        <w:t xml:space="preserve">: </w:t>
      </w:r>
      <w:proofErr w:type="spellStart"/>
      <w:r w:rsidRPr="002E471D">
        <w:rPr>
          <w:rFonts w:ascii="Arial" w:eastAsia="Times New Roman" w:hAnsi="Arial" w:cs="Arial"/>
          <w:sz w:val="22"/>
          <w:szCs w:val="22"/>
          <w:lang w:val="es-ES" w:eastAsia="en-US"/>
        </w:rPr>
        <w:t>Evidence</w:t>
      </w:r>
      <w:proofErr w:type="spellEnd"/>
      <w:r w:rsidRPr="002E471D">
        <w:rPr>
          <w:rFonts w:ascii="Arial" w:eastAsia="Times New Roman" w:hAnsi="Arial" w:cs="Arial"/>
          <w:sz w:val="22"/>
          <w:szCs w:val="22"/>
          <w:lang w:val="es-ES" w:eastAsia="en-US"/>
        </w:rPr>
        <w:t xml:space="preserve"> </w:t>
      </w:r>
      <w:proofErr w:type="spellStart"/>
      <w:r w:rsidRPr="002E471D">
        <w:rPr>
          <w:rFonts w:ascii="Arial" w:eastAsia="Times New Roman" w:hAnsi="Arial" w:cs="Arial"/>
          <w:sz w:val="22"/>
          <w:szCs w:val="22"/>
          <w:lang w:val="es-ES" w:eastAsia="en-US"/>
        </w:rPr>
        <w:t>from</w:t>
      </w:r>
      <w:proofErr w:type="spellEnd"/>
      <w:r w:rsidRPr="002E471D">
        <w:rPr>
          <w:rFonts w:ascii="Arial" w:eastAsia="Times New Roman" w:hAnsi="Arial" w:cs="Arial"/>
          <w:sz w:val="22"/>
          <w:szCs w:val="22"/>
          <w:lang w:val="es-ES" w:eastAsia="en-US"/>
        </w:rPr>
        <w:t xml:space="preserve"> a </w:t>
      </w:r>
      <w:proofErr w:type="spellStart"/>
      <w:r w:rsidRPr="002E471D">
        <w:rPr>
          <w:rFonts w:ascii="Arial" w:eastAsia="Times New Roman" w:hAnsi="Arial" w:cs="Arial"/>
          <w:sz w:val="22"/>
          <w:szCs w:val="22"/>
          <w:lang w:val="es-ES" w:eastAsia="en-US"/>
        </w:rPr>
        <w:t>Billion</w:t>
      </w:r>
      <w:proofErr w:type="spellEnd"/>
      <w:r w:rsidRPr="002E471D">
        <w:rPr>
          <w:rFonts w:ascii="Arial" w:eastAsia="Times New Roman" w:hAnsi="Arial" w:cs="Arial"/>
          <w:sz w:val="22"/>
          <w:szCs w:val="22"/>
          <w:lang w:val="es-ES" w:eastAsia="en-US"/>
        </w:rPr>
        <w:t xml:space="preserve"> Tweets. Patrick </w:t>
      </w:r>
      <w:proofErr w:type="spellStart"/>
      <w:r w:rsidRPr="002E471D">
        <w:rPr>
          <w:rFonts w:ascii="Arial" w:eastAsia="Times New Roman" w:hAnsi="Arial" w:cs="Arial"/>
          <w:sz w:val="22"/>
          <w:szCs w:val="22"/>
          <w:lang w:val="es-ES" w:eastAsia="en-US"/>
        </w:rPr>
        <w:t>Baylis</w:t>
      </w:r>
      <w:proofErr w:type="spellEnd"/>
      <w:r w:rsidRPr="002E471D">
        <w:rPr>
          <w:rFonts w:ascii="Arial" w:eastAsia="Times New Roman" w:hAnsi="Arial" w:cs="Arial"/>
          <w:sz w:val="22"/>
          <w:szCs w:val="22"/>
          <w:lang w:val="es-ES" w:eastAsia="en-US"/>
        </w:rPr>
        <w:t xml:space="preserve">. Job </w:t>
      </w:r>
      <w:proofErr w:type="spellStart"/>
      <w:r w:rsidRPr="002E471D">
        <w:rPr>
          <w:rFonts w:ascii="Arial" w:eastAsia="Times New Roman" w:hAnsi="Arial" w:cs="Arial"/>
          <w:sz w:val="22"/>
          <w:szCs w:val="22"/>
          <w:lang w:val="es-ES" w:eastAsia="en-US"/>
        </w:rPr>
        <w:t>Market</w:t>
      </w:r>
      <w:proofErr w:type="spellEnd"/>
      <w:r w:rsidRPr="002E471D">
        <w:rPr>
          <w:rFonts w:ascii="Arial" w:eastAsia="Times New Roman" w:hAnsi="Arial" w:cs="Arial"/>
          <w:sz w:val="22"/>
          <w:szCs w:val="22"/>
          <w:lang w:val="es-ES" w:eastAsia="en-US"/>
        </w:rPr>
        <w:t xml:space="preserve"> </w:t>
      </w:r>
      <w:proofErr w:type="spellStart"/>
      <w:r w:rsidRPr="002E471D">
        <w:rPr>
          <w:rFonts w:ascii="Arial" w:eastAsia="Times New Roman" w:hAnsi="Arial" w:cs="Arial"/>
          <w:sz w:val="22"/>
          <w:szCs w:val="22"/>
          <w:lang w:val="es-ES" w:eastAsia="en-US"/>
        </w:rPr>
        <w:t>Paper</w:t>
      </w:r>
      <w:proofErr w:type="spellEnd"/>
      <w:r w:rsidRPr="002E471D">
        <w:rPr>
          <w:rFonts w:ascii="Arial" w:eastAsia="Times New Roman" w:hAnsi="Arial" w:cs="Arial"/>
          <w:sz w:val="22"/>
          <w:szCs w:val="22"/>
          <w:lang w:val="es-ES" w:eastAsia="en-US"/>
        </w:rPr>
        <w:t>. 2015.</w:t>
      </w:r>
    </w:p>
    <w:p w14:paraId="0286E86D" w14:textId="77777777" w:rsidR="008607E2" w:rsidRPr="002E471D" w:rsidRDefault="008607E2" w:rsidP="008607E2">
      <w:pPr>
        <w:pStyle w:val="ListParagraph"/>
        <w:ind w:left="720" w:firstLine="540"/>
        <w:jc w:val="both"/>
        <w:rPr>
          <w:rFonts w:ascii="Arial" w:eastAsia="Times New Roman" w:hAnsi="Arial" w:cs="Arial"/>
          <w:sz w:val="22"/>
          <w:szCs w:val="22"/>
          <w:lang w:val="es-ES" w:eastAsia="en-US"/>
        </w:rPr>
      </w:pPr>
      <w:proofErr w:type="spellStart"/>
      <w:r w:rsidRPr="002E471D">
        <w:rPr>
          <w:rFonts w:ascii="Arial" w:eastAsia="Times New Roman" w:hAnsi="Arial" w:cs="Arial"/>
          <w:sz w:val="22"/>
          <w:szCs w:val="22"/>
          <w:lang w:val="es-ES" w:eastAsia="en-US"/>
        </w:rPr>
        <w:t>Varian</w:t>
      </w:r>
      <w:proofErr w:type="spellEnd"/>
      <w:r w:rsidRPr="002E471D">
        <w:rPr>
          <w:rFonts w:ascii="Arial" w:eastAsia="Times New Roman" w:hAnsi="Arial" w:cs="Arial"/>
          <w:sz w:val="22"/>
          <w:szCs w:val="22"/>
          <w:lang w:val="es-ES" w:eastAsia="en-US"/>
        </w:rPr>
        <w:t xml:space="preserve">, H.R., 2010. </w:t>
      </w:r>
      <w:proofErr w:type="spellStart"/>
      <w:r w:rsidRPr="002E471D">
        <w:rPr>
          <w:rFonts w:ascii="Arial" w:eastAsia="Times New Roman" w:hAnsi="Arial" w:cs="Arial"/>
          <w:sz w:val="22"/>
          <w:szCs w:val="22"/>
          <w:lang w:val="es-ES" w:eastAsia="en-US"/>
        </w:rPr>
        <w:t>Computer</w:t>
      </w:r>
      <w:proofErr w:type="spellEnd"/>
      <w:r w:rsidRPr="002E471D">
        <w:rPr>
          <w:rFonts w:ascii="Arial" w:eastAsia="Times New Roman" w:hAnsi="Arial" w:cs="Arial"/>
          <w:sz w:val="22"/>
          <w:szCs w:val="22"/>
          <w:lang w:val="es-ES" w:eastAsia="en-US"/>
        </w:rPr>
        <w:t xml:space="preserve"> </w:t>
      </w:r>
      <w:proofErr w:type="spellStart"/>
      <w:r w:rsidRPr="002E471D">
        <w:rPr>
          <w:rFonts w:ascii="Arial" w:eastAsia="Times New Roman" w:hAnsi="Arial" w:cs="Arial"/>
          <w:sz w:val="22"/>
          <w:szCs w:val="22"/>
          <w:lang w:val="es-ES" w:eastAsia="en-US"/>
        </w:rPr>
        <w:t>Mediated</w:t>
      </w:r>
      <w:proofErr w:type="spellEnd"/>
      <w:r w:rsidRPr="002E471D">
        <w:rPr>
          <w:rFonts w:ascii="Arial" w:eastAsia="Times New Roman" w:hAnsi="Arial" w:cs="Arial"/>
          <w:sz w:val="22"/>
          <w:szCs w:val="22"/>
          <w:lang w:val="es-ES" w:eastAsia="en-US"/>
        </w:rPr>
        <w:t xml:space="preserve"> </w:t>
      </w:r>
      <w:proofErr w:type="spellStart"/>
      <w:r w:rsidRPr="002E471D">
        <w:rPr>
          <w:rFonts w:ascii="Arial" w:eastAsia="Times New Roman" w:hAnsi="Arial" w:cs="Arial"/>
          <w:sz w:val="22"/>
          <w:szCs w:val="22"/>
          <w:lang w:val="es-ES" w:eastAsia="en-US"/>
        </w:rPr>
        <w:t>Transactions</w:t>
      </w:r>
      <w:proofErr w:type="spellEnd"/>
      <w:r w:rsidRPr="002E471D">
        <w:rPr>
          <w:rFonts w:ascii="Arial" w:eastAsia="Times New Roman" w:hAnsi="Arial" w:cs="Arial"/>
          <w:sz w:val="22"/>
          <w:szCs w:val="22"/>
          <w:lang w:val="es-ES" w:eastAsia="en-US"/>
        </w:rPr>
        <w:t xml:space="preserve">. </w:t>
      </w:r>
      <w:proofErr w:type="spellStart"/>
      <w:r w:rsidRPr="002E471D">
        <w:rPr>
          <w:rFonts w:ascii="Arial" w:eastAsia="Times New Roman" w:hAnsi="Arial" w:cs="Arial"/>
          <w:sz w:val="22"/>
          <w:szCs w:val="22"/>
          <w:lang w:val="es-ES" w:eastAsia="en-US"/>
        </w:rPr>
        <w:t>The</w:t>
      </w:r>
      <w:proofErr w:type="spellEnd"/>
      <w:r w:rsidRPr="002E471D">
        <w:rPr>
          <w:rFonts w:ascii="Arial" w:eastAsia="Times New Roman" w:hAnsi="Arial" w:cs="Arial"/>
          <w:sz w:val="22"/>
          <w:szCs w:val="22"/>
          <w:lang w:val="es-ES" w:eastAsia="en-US"/>
        </w:rPr>
        <w:t xml:space="preserve"> American </w:t>
      </w:r>
      <w:proofErr w:type="spellStart"/>
      <w:r w:rsidRPr="002E471D">
        <w:rPr>
          <w:rFonts w:ascii="Arial" w:eastAsia="Times New Roman" w:hAnsi="Arial" w:cs="Arial"/>
          <w:sz w:val="22"/>
          <w:szCs w:val="22"/>
          <w:lang w:val="es-ES" w:eastAsia="en-US"/>
        </w:rPr>
        <w:t>Economic</w:t>
      </w:r>
      <w:proofErr w:type="spellEnd"/>
      <w:r w:rsidRPr="002E471D">
        <w:rPr>
          <w:rFonts w:ascii="Arial" w:eastAsia="Times New Roman" w:hAnsi="Arial" w:cs="Arial"/>
          <w:sz w:val="22"/>
          <w:szCs w:val="22"/>
          <w:lang w:val="es-ES" w:eastAsia="en-US"/>
        </w:rPr>
        <w:t xml:space="preserve"> </w:t>
      </w:r>
      <w:proofErr w:type="spellStart"/>
      <w:r w:rsidRPr="002E471D">
        <w:rPr>
          <w:rFonts w:ascii="Arial" w:eastAsia="Times New Roman" w:hAnsi="Arial" w:cs="Arial"/>
          <w:sz w:val="22"/>
          <w:szCs w:val="22"/>
          <w:lang w:val="es-ES" w:eastAsia="en-US"/>
        </w:rPr>
        <w:t>Review</w:t>
      </w:r>
      <w:proofErr w:type="spellEnd"/>
      <w:r w:rsidRPr="002E471D">
        <w:rPr>
          <w:rFonts w:ascii="Arial" w:eastAsia="Times New Roman" w:hAnsi="Arial" w:cs="Arial"/>
          <w:sz w:val="22"/>
          <w:szCs w:val="22"/>
          <w:lang w:val="es-ES" w:eastAsia="en-US"/>
        </w:rPr>
        <w:t xml:space="preserve">, 100(2), pp.1-10. </w:t>
      </w:r>
    </w:p>
    <w:p w14:paraId="0C8F580C" w14:textId="77777777" w:rsidR="008607E2" w:rsidRPr="002E471D" w:rsidRDefault="008607E2" w:rsidP="008607E2">
      <w:pPr>
        <w:pStyle w:val="ListParagraph"/>
        <w:ind w:left="720" w:firstLine="540"/>
        <w:jc w:val="both"/>
        <w:rPr>
          <w:rFonts w:ascii="Arial" w:eastAsia="Times New Roman" w:hAnsi="Arial" w:cs="Arial"/>
          <w:sz w:val="22"/>
          <w:szCs w:val="22"/>
          <w:lang w:val="es-ES" w:eastAsia="en-US"/>
        </w:rPr>
      </w:pPr>
      <w:proofErr w:type="spellStart"/>
      <w:r w:rsidRPr="002E471D">
        <w:rPr>
          <w:rFonts w:ascii="Arial" w:eastAsia="Times New Roman" w:hAnsi="Arial" w:cs="Arial"/>
          <w:sz w:val="22"/>
          <w:szCs w:val="22"/>
          <w:lang w:val="es-ES" w:eastAsia="en-US"/>
        </w:rPr>
        <w:t>Varian</w:t>
      </w:r>
      <w:proofErr w:type="spellEnd"/>
      <w:r w:rsidRPr="002E471D">
        <w:rPr>
          <w:rFonts w:ascii="Arial" w:eastAsia="Times New Roman" w:hAnsi="Arial" w:cs="Arial"/>
          <w:sz w:val="22"/>
          <w:szCs w:val="22"/>
          <w:lang w:val="es-ES" w:eastAsia="en-US"/>
        </w:rPr>
        <w:t xml:space="preserve">, </w:t>
      </w:r>
      <w:proofErr w:type="spellStart"/>
      <w:r w:rsidRPr="002E471D">
        <w:rPr>
          <w:rFonts w:ascii="Arial" w:eastAsia="Times New Roman" w:hAnsi="Arial" w:cs="Arial"/>
          <w:sz w:val="22"/>
          <w:szCs w:val="22"/>
          <w:lang w:val="es-ES" w:eastAsia="en-US"/>
        </w:rPr>
        <w:t>Hal</w:t>
      </w:r>
      <w:proofErr w:type="spellEnd"/>
      <w:r w:rsidRPr="002E471D">
        <w:rPr>
          <w:rFonts w:ascii="Arial" w:eastAsia="Times New Roman" w:hAnsi="Arial" w:cs="Arial"/>
          <w:sz w:val="22"/>
          <w:szCs w:val="22"/>
          <w:lang w:val="es-ES" w:eastAsia="en-US"/>
        </w:rPr>
        <w:t xml:space="preserve"> R. Big Data: New </w:t>
      </w:r>
      <w:proofErr w:type="spellStart"/>
      <w:r w:rsidRPr="002E471D">
        <w:rPr>
          <w:rFonts w:ascii="Arial" w:eastAsia="Times New Roman" w:hAnsi="Arial" w:cs="Arial"/>
          <w:sz w:val="22"/>
          <w:szCs w:val="22"/>
          <w:lang w:val="es-ES" w:eastAsia="en-US"/>
        </w:rPr>
        <w:t>Tricks</w:t>
      </w:r>
      <w:proofErr w:type="spellEnd"/>
      <w:r w:rsidRPr="002E471D">
        <w:rPr>
          <w:rFonts w:ascii="Arial" w:eastAsia="Times New Roman" w:hAnsi="Arial" w:cs="Arial"/>
          <w:sz w:val="22"/>
          <w:szCs w:val="22"/>
          <w:lang w:val="es-ES" w:eastAsia="en-US"/>
        </w:rPr>
        <w:t xml:space="preserve"> </w:t>
      </w:r>
      <w:proofErr w:type="spellStart"/>
      <w:r w:rsidRPr="002E471D">
        <w:rPr>
          <w:rFonts w:ascii="Arial" w:eastAsia="Times New Roman" w:hAnsi="Arial" w:cs="Arial"/>
          <w:sz w:val="22"/>
          <w:szCs w:val="22"/>
          <w:lang w:val="es-ES" w:eastAsia="en-US"/>
        </w:rPr>
        <w:t>for</w:t>
      </w:r>
      <w:proofErr w:type="spellEnd"/>
      <w:r w:rsidRPr="002E471D">
        <w:rPr>
          <w:rFonts w:ascii="Arial" w:eastAsia="Times New Roman" w:hAnsi="Arial" w:cs="Arial"/>
          <w:sz w:val="22"/>
          <w:szCs w:val="22"/>
          <w:lang w:val="es-ES" w:eastAsia="en-US"/>
        </w:rPr>
        <w:t xml:space="preserve"> </w:t>
      </w:r>
      <w:proofErr w:type="spellStart"/>
      <w:r w:rsidRPr="002E471D">
        <w:rPr>
          <w:rFonts w:ascii="Arial" w:eastAsia="Times New Roman" w:hAnsi="Arial" w:cs="Arial"/>
          <w:sz w:val="22"/>
          <w:szCs w:val="22"/>
          <w:lang w:val="es-ES" w:eastAsia="en-US"/>
        </w:rPr>
        <w:t>Econometrics</w:t>
      </w:r>
      <w:proofErr w:type="spellEnd"/>
      <w:r w:rsidRPr="002E471D">
        <w:rPr>
          <w:rFonts w:ascii="Arial" w:eastAsia="Times New Roman" w:hAnsi="Arial" w:cs="Arial"/>
          <w:sz w:val="22"/>
          <w:szCs w:val="22"/>
          <w:lang w:val="es-ES" w:eastAsia="en-US"/>
        </w:rPr>
        <w:t xml:space="preserve">. </w:t>
      </w:r>
      <w:proofErr w:type="spellStart"/>
      <w:r w:rsidRPr="002E471D">
        <w:rPr>
          <w:rFonts w:ascii="Arial" w:eastAsia="Times New Roman" w:hAnsi="Arial" w:cs="Arial"/>
          <w:sz w:val="22"/>
          <w:szCs w:val="22"/>
          <w:lang w:val="es-ES" w:eastAsia="en-US"/>
        </w:rPr>
        <w:t>Journal</w:t>
      </w:r>
      <w:proofErr w:type="spellEnd"/>
      <w:r w:rsidRPr="002E471D">
        <w:rPr>
          <w:rFonts w:ascii="Arial" w:eastAsia="Times New Roman" w:hAnsi="Arial" w:cs="Arial"/>
          <w:sz w:val="22"/>
          <w:szCs w:val="22"/>
          <w:lang w:val="es-ES" w:eastAsia="en-US"/>
        </w:rPr>
        <w:t xml:space="preserve"> of </w:t>
      </w:r>
      <w:proofErr w:type="spellStart"/>
      <w:r w:rsidRPr="002E471D">
        <w:rPr>
          <w:rFonts w:ascii="Arial" w:eastAsia="Times New Roman" w:hAnsi="Arial" w:cs="Arial"/>
          <w:sz w:val="22"/>
          <w:szCs w:val="22"/>
          <w:lang w:val="es-ES" w:eastAsia="en-US"/>
        </w:rPr>
        <w:t>Economic</w:t>
      </w:r>
      <w:proofErr w:type="spellEnd"/>
      <w:r w:rsidRPr="002E471D">
        <w:rPr>
          <w:rFonts w:ascii="Arial" w:eastAsia="Times New Roman" w:hAnsi="Arial" w:cs="Arial"/>
          <w:sz w:val="22"/>
          <w:szCs w:val="22"/>
          <w:lang w:val="es-ES" w:eastAsia="en-US"/>
        </w:rPr>
        <w:t xml:space="preserve"> </w:t>
      </w:r>
      <w:proofErr w:type="spellStart"/>
      <w:r w:rsidRPr="002E471D">
        <w:rPr>
          <w:rFonts w:ascii="Arial" w:eastAsia="Times New Roman" w:hAnsi="Arial" w:cs="Arial"/>
          <w:sz w:val="22"/>
          <w:szCs w:val="22"/>
          <w:lang w:val="es-ES" w:eastAsia="en-US"/>
        </w:rPr>
        <w:t>Perspectives</w:t>
      </w:r>
      <w:proofErr w:type="spellEnd"/>
      <w:r w:rsidRPr="002E471D">
        <w:rPr>
          <w:rFonts w:ascii="Arial" w:eastAsia="Times New Roman" w:hAnsi="Arial" w:cs="Arial"/>
          <w:sz w:val="22"/>
          <w:szCs w:val="22"/>
          <w:lang w:val="es-ES" w:eastAsia="en-US"/>
        </w:rPr>
        <w:t xml:space="preserve"> 28, no. 2 (2014): 3-28. </w:t>
      </w:r>
    </w:p>
    <w:p w14:paraId="7CBAE97C" w14:textId="3B379971" w:rsidR="00501A96" w:rsidRPr="004B1ACE" w:rsidRDefault="008607E2" w:rsidP="004B1ACE">
      <w:pPr>
        <w:pStyle w:val="ListParagraph"/>
        <w:ind w:left="720" w:firstLine="540"/>
        <w:jc w:val="both"/>
        <w:rPr>
          <w:rFonts w:ascii="Arial" w:eastAsia="Times New Roman" w:hAnsi="Arial" w:cs="Arial"/>
          <w:sz w:val="22"/>
          <w:szCs w:val="22"/>
          <w:lang w:val="es-ES" w:eastAsia="en-US"/>
        </w:rPr>
      </w:pPr>
      <w:proofErr w:type="spellStart"/>
      <w:r w:rsidRPr="002E471D">
        <w:rPr>
          <w:rFonts w:ascii="Arial" w:eastAsia="Times New Roman" w:hAnsi="Arial" w:cs="Arial"/>
          <w:sz w:val="22"/>
          <w:szCs w:val="22"/>
          <w:lang w:val="es-ES" w:eastAsia="en-US"/>
        </w:rPr>
        <w:t>What</w:t>
      </w:r>
      <w:proofErr w:type="spellEnd"/>
      <w:r w:rsidRPr="002E471D">
        <w:rPr>
          <w:rFonts w:ascii="Arial" w:eastAsia="Times New Roman" w:hAnsi="Arial" w:cs="Arial"/>
          <w:sz w:val="22"/>
          <w:szCs w:val="22"/>
          <w:lang w:val="es-ES" w:eastAsia="en-US"/>
        </w:rPr>
        <w:t xml:space="preserve"> </w:t>
      </w:r>
      <w:proofErr w:type="spellStart"/>
      <w:r w:rsidRPr="002E471D">
        <w:rPr>
          <w:rFonts w:ascii="Arial" w:eastAsia="Times New Roman" w:hAnsi="Arial" w:cs="Arial"/>
          <w:sz w:val="22"/>
          <w:szCs w:val="22"/>
          <w:lang w:val="es-ES" w:eastAsia="en-US"/>
        </w:rPr>
        <w:t>will</w:t>
      </w:r>
      <w:proofErr w:type="spellEnd"/>
      <w:r w:rsidRPr="002E471D">
        <w:rPr>
          <w:rFonts w:ascii="Arial" w:eastAsia="Times New Roman" w:hAnsi="Arial" w:cs="Arial"/>
          <w:sz w:val="22"/>
          <w:szCs w:val="22"/>
          <w:lang w:val="es-ES" w:eastAsia="en-US"/>
        </w:rPr>
        <w:t xml:space="preserve"> </w:t>
      </w:r>
      <w:proofErr w:type="spellStart"/>
      <w:r w:rsidRPr="002E471D">
        <w:rPr>
          <w:rFonts w:ascii="Arial" w:eastAsia="Times New Roman" w:hAnsi="Arial" w:cs="Arial"/>
          <w:sz w:val="22"/>
          <w:szCs w:val="22"/>
          <w:lang w:val="es-ES" w:eastAsia="en-US"/>
        </w:rPr>
        <w:t>the</w:t>
      </w:r>
      <w:proofErr w:type="spellEnd"/>
      <w:r w:rsidRPr="002E471D">
        <w:rPr>
          <w:rFonts w:ascii="Arial" w:eastAsia="Times New Roman" w:hAnsi="Arial" w:cs="Arial"/>
          <w:sz w:val="22"/>
          <w:szCs w:val="22"/>
          <w:lang w:val="es-ES" w:eastAsia="en-US"/>
        </w:rPr>
        <w:t xml:space="preserve"> </w:t>
      </w:r>
      <w:proofErr w:type="spellStart"/>
      <w:r w:rsidRPr="002E471D">
        <w:rPr>
          <w:rFonts w:ascii="Arial" w:eastAsia="Times New Roman" w:hAnsi="Arial" w:cs="Arial"/>
          <w:sz w:val="22"/>
          <w:szCs w:val="22"/>
          <w:lang w:val="es-ES" w:eastAsia="en-US"/>
        </w:rPr>
        <w:t>Impact</w:t>
      </w:r>
      <w:proofErr w:type="spellEnd"/>
      <w:r w:rsidRPr="002E471D">
        <w:rPr>
          <w:rFonts w:ascii="Arial" w:eastAsia="Times New Roman" w:hAnsi="Arial" w:cs="Arial"/>
          <w:sz w:val="22"/>
          <w:szCs w:val="22"/>
          <w:lang w:val="es-ES" w:eastAsia="en-US"/>
        </w:rPr>
        <w:t xml:space="preserve"> of Machine </w:t>
      </w:r>
      <w:proofErr w:type="spellStart"/>
      <w:r w:rsidRPr="002E471D">
        <w:rPr>
          <w:rFonts w:ascii="Arial" w:eastAsia="Times New Roman" w:hAnsi="Arial" w:cs="Arial"/>
          <w:sz w:val="22"/>
          <w:szCs w:val="22"/>
          <w:lang w:val="es-ES" w:eastAsia="en-US"/>
        </w:rPr>
        <w:t>Learning</w:t>
      </w:r>
      <w:proofErr w:type="spellEnd"/>
      <w:r w:rsidRPr="002E471D">
        <w:rPr>
          <w:rFonts w:ascii="Arial" w:eastAsia="Times New Roman" w:hAnsi="Arial" w:cs="Arial"/>
          <w:sz w:val="22"/>
          <w:szCs w:val="22"/>
          <w:lang w:val="es-ES" w:eastAsia="en-US"/>
        </w:rPr>
        <w:t xml:space="preserve"> be </w:t>
      </w:r>
      <w:proofErr w:type="spellStart"/>
      <w:r w:rsidRPr="002E471D">
        <w:rPr>
          <w:rFonts w:ascii="Arial" w:eastAsia="Times New Roman" w:hAnsi="Arial" w:cs="Arial"/>
          <w:sz w:val="22"/>
          <w:szCs w:val="22"/>
          <w:lang w:val="es-ES" w:eastAsia="en-US"/>
        </w:rPr>
        <w:t>on</w:t>
      </w:r>
      <w:proofErr w:type="spellEnd"/>
      <w:r w:rsidRPr="002E471D">
        <w:rPr>
          <w:rFonts w:ascii="Arial" w:eastAsia="Times New Roman" w:hAnsi="Arial" w:cs="Arial"/>
          <w:sz w:val="22"/>
          <w:szCs w:val="22"/>
          <w:lang w:val="es-ES" w:eastAsia="en-US"/>
        </w:rPr>
        <w:t xml:space="preserve"> </w:t>
      </w:r>
      <w:proofErr w:type="spellStart"/>
      <w:r w:rsidRPr="002E471D">
        <w:rPr>
          <w:rFonts w:ascii="Arial" w:eastAsia="Times New Roman" w:hAnsi="Arial" w:cs="Arial"/>
          <w:sz w:val="22"/>
          <w:szCs w:val="22"/>
          <w:lang w:val="es-ES" w:eastAsia="en-US"/>
        </w:rPr>
        <w:t>Economics</w:t>
      </w:r>
      <w:proofErr w:type="spellEnd"/>
      <w:r w:rsidRPr="002E471D">
        <w:rPr>
          <w:rFonts w:ascii="Arial" w:eastAsia="Times New Roman" w:hAnsi="Arial" w:cs="Arial"/>
          <w:sz w:val="22"/>
          <w:szCs w:val="22"/>
          <w:lang w:val="es-ES" w:eastAsia="en-US"/>
        </w:rPr>
        <w:t>? Forbes Magazine http://www. forbes.com/sites/quora/2016/01/27/what-will-the-impact-of-machine-learning-be-on-economic #14906ea67ad5l.</w:t>
      </w:r>
    </w:p>
    <w:p w14:paraId="105DE068" w14:textId="33EDCA99" w:rsidR="000D6DC0" w:rsidRPr="002E471D" w:rsidRDefault="00025050" w:rsidP="00025050">
      <w:pPr>
        <w:pStyle w:val="ListParagraph"/>
        <w:numPr>
          <w:ilvl w:val="0"/>
          <w:numId w:val="2"/>
        </w:numPr>
        <w:tabs>
          <w:tab w:val="left" w:pos="1134"/>
          <w:tab w:val="left" w:pos="6946"/>
        </w:tabs>
        <w:rPr>
          <w:rFonts w:ascii="Arial" w:hAnsi="Arial" w:cs="Arial"/>
          <w:b/>
          <w:bCs/>
          <w:sz w:val="22"/>
          <w:szCs w:val="22"/>
          <w:lang w:val="es-ES"/>
        </w:rPr>
      </w:pPr>
      <w:r w:rsidRPr="002E471D">
        <w:rPr>
          <w:rFonts w:ascii="Arial" w:hAnsi="Arial" w:cs="Arial"/>
          <w:b/>
          <w:bCs/>
          <w:sz w:val="22"/>
          <w:szCs w:val="22"/>
          <w:lang w:val="es-ES"/>
        </w:rPr>
        <w:lastRenderedPageBreak/>
        <w:t>Fechas importantes</w:t>
      </w:r>
      <w:r w:rsidR="000D6DC0" w:rsidRPr="002E471D">
        <w:rPr>
          <w:rFonts w:ascii="Arial" w:hAnsi="Arial" w:cs="Arial"/>
          <w:b/>
          <w:bCs/>
          <w:sz w:val="22"/>
          <w:szCs w:val="22"/>
          <w:lang w:val="es-ES"/>
        </w:rPr>
        <w:t xml:space="preserve">: </w:t>
      </w:r>
    </w:p>
    <w:p w14:paraId="44820BC0" w14:textId="77777777" w:rsidR="00335484" w:rsidRPr="002E471D" w:rsidRDefault="00335484" w:rsidP="00335484">
      <w:pPr>
        <w:pStyle w:val="ListParagraph"/>
        <w:tabs>
          <w:tab w:val="left" w:pos="1134"/>
          <w:tab w:val="left" w:pos="6946"/>
        </w:tabs>
        <w:ind w:left="922"/>
        <w:rPr>
          <w:rFonts w:ascii="Arial" w:hAnsi="Arial" w:cs="Arial"/>
          <w:b/>
          <w:bCs/>
          <w:sz w:val="22"/>
          <w:szCs w:val="22"/>
          <w:highlight w:val="yellow"/>
          <w:lang w:val="es-ES"/>
        </w:rPr>
      </w:pPr>
    </w:p>
    <w:p w14:paraId="1A4719AC" w14:textId="0EC0E825" w:rsidR="00881289" w:rsidRPr="002E471D" w:rsidRDefault="00881289" w:rsidP="000D6DC0">
      <w:pPr>
        <w:pStyle w:val="ListParagraph"/>
        <w:tabs>
          <w:tab w:val="left" w:pos="1134"/>
          <w:tab w:val="left" w:pos="6946"/>
        </w:tabs>
        <w:ind w:left="922"/>
        <w:rPr>
          <w:rFonts w:ascii="Arial" w:hAnsi="Arial" w:cs="Arial"/>
          <w:sz w:val="22"/>
          <w:szCs w:val="22"/>
          <w:lang w:val="es-ES"/>
        </w:rPr>
      </w:pPr>
      <w:r w:rsidRPr="002E471D">
        <w:rPr>
          <w:rFonts w:ascii="Arial" w:hAnsi="Arial" w:cs="Arial"/>
          <w:sz w:val="22"/>
          <w:szCs w:val="22"/>
          <w:lang w:val="es-ES"/>
        </w:rPr>
        <w:t xml:space="preserve">Inicio de clases: </w:t>
      </w:r>
      <w:r w:rsidRPr="002E471D">
        <w:rPr>
          <w:rFonts w:ascii="Arial" w:hAnsi="Arial" w:cs="Arial"/>
          <w:b/>
          <w:bCs/>
          <w:sz w:val="22"/>
          <w:szCs w:val="22"/>
          <w:lang w:val="es-ES"/>
        </w:rPr>
        <w:t>10 de agosto</w:t>
      </w:r>
      <w:r w:rsidR="00335484" w:rsidRPr="002E471D">
        <w:rPr>
          <w:rFonts w:ascii="Arial" w:hAnsi="Arial" w:cs="Arial"/>
          <w:b/>
          <w:bCs/>
          <w:sz w:val="22"/>
          <w:szCs w:val="22"/>
          <w:lang w:val="es-ES"/>
        </w:rPr>
        <w:t>.</w:t>
      </w:r>
    </w:p>
    <w:p w14:paraId="378BBA73" w14:textId="2F744350" w:rsidR="0055472C" w:rsidRPr="002E471D" w:rsidRDefault="0055472C" w:rsidP="000D6DC0">
      <w:pPr>
        <w:pStyle w:val="ListParagraph"/>
        <w:tabs>
          <w:tab w:val="left" w:pos="1134"/>
          <w:tab w:val="left" w:pos="6946"/>
        </w:tabs>
        <w:ind w:left="922"/>
        <w:rPr>
          <w:rFonts w:ascii="Arial" w:hAnsi="Arial" w:cs="Arial"/>
          <w:b/>
          <w:bCs/>
          <w:sz w:val="22"/>
          <w:szCs w:val="22"/>
          <w:lang w:val="es-ES"/>
        </w:rPr>
      </w:pPr>
      <w:r w:rsidRPr="002E471D">
        <w:rPr>
          <w:rFonts w:ascii="Arial" w:hAnsi="Arial" w:cs="Arial"/>
          <w:sz w:val="22"/>
          <w:szCs w:val="22"/>
          <w:lang w:val="es-ES"/>
        </w:rPr>
        <w:t xml:space="preserve">Semana de receso: </w:t>
      </w:r>
      <w:r w:rsidRPr="002E471D">
        <w:rPr>
          <w:rFonts w:ascii="Arial" w:hAnsi="Arial" w:cs="Arial"/>
          <w:b/>
          <w:bCs/>
          <w:sz w:val="22"/>
          <w:szCs w:val="22"/>
          <w:lang w:val="es-ES"/>
        </w:rPr>
        <w:t>del 5 a 9 de octubre.</w:t>
      </w:r>
    </w:p>
    <w:p w14:paraId="49A28553" w14:textId="4983A54A" w:rsidR="000D6DC0" w:rsidRPr="002E471D" w:rsidRDefault="00B65CAF" w:rsidP="000D6DC0">
      <w:pPr>
        <w:pStyle w:val="ListParagraph"/>
        <w:tabs>
          <w:tab w:val="left" w:pos="1134"/>
          <w:tab w:val="left" w:pos="6946"/>
        </w:tabs>
        <w:ind w:left="922"/>
        <w:rPr>
          <w:rFonts w:ascii="Arial" w:hAnsi="Arial" w:cs="Arial"/>
          <w:b/>
          <w:bCs/>
          <w:sz w:val="22"/>
          <w:szCs w:val="22"/>
          <w:lang w:val="es-ES"/>
        </w:rPr>
      </w:pPr>
      <w:r w:rsidRPr="002E471D">
        <w:rPr>
          <w:rFonts w:ascii="Arial" w:hAnsi="Arial" w:cs="Arial"/>
          <w:sz w:val="22"/>
          <w:szCs w:val="22"/>
          <w:lang w:val="es-ES"/>
        </w:rPr>
        <w:t xml:space="preserve">Fecha de entrega del </w:t>
      </w:r>
      <w:r w:rsidR="00E470D6" w:rsidRPr="002E471D">
        <w:rPr>
          <w:rFonts w:ascii="Arial" w:hAnsi="Arial" w:cs="Arial"/>
          <w:sz w:val="22"/>
          <w:szCs w:val="22"/>
          <w:lang w:val="es-ES"/>
        </w:rPr>
        <w:t>3</w:t>
      </w:r>
      <w:r w:rsidR="00AD762E" w:rsidRPr="002E471D">
        <w:rPr>
          <w:rFonts w:ascii="Arial" w:hAnsi="Arial" w:cs="Arial"/>
          <w:sz w:val="22"/>
          <w:szCs w:val="22"/>
          <w:lang w:val="es-ES"/>
        </w:rPr>
        <w:t>0% de las notas:</w:t>
      </w:r>
      <w:r w:rsidR="00B14192" w:rsidRPr="002E471D">
        <w:rPr>
          <w:rFonts w:ascii="Arial" w:hAnsi="Arial" w:cs="Arial"/>
          <w:b/>
          <w:bCs/>
          <w:sz w:val="22"/>
          <w:szCs w:val="22"/>
          <w:lang w:val="es-ES"/>
        </w:rPr>
        <w:t xml:space="preserve"> 23</w:t>
      </w:r>
      <w:r w:rsidR="000D6DC0" w:rsidRPr="002E471D">
        <w:rPr>
          <w:rFonts w:ascii="Arial" w:hAnsi="Arial" w:cs="Arial"/>
          <w:b/>
          <w:bCs/>
          <w:sz w:val="22"/>
          <w:szCs w:val="22"/>
          <w:lang w:val="es-ES"/>
        </w:rPr>
        <w:t xml:space="preserve"> de octubre</w:t>
      </w:r>
      <w:r w:rsidR="0055472C" w:rsidRPr="002E471D">
        <w:rPr>
          <w:rFonts w:ascii="Arial" w:hAnsi="Arial" w:cs="Arial"/>
          <w:b/>
          <w:bCs/>
          <w:sz w:val="22"/>
          <w:szCs w:val="22"/>
          <w:lang w:val="es-ES"/>
        </w:rPr>
        <w:t>.</w:t>
      </w:r>
    </w:p>
    <w:p w14:paraId="3F77CEE5" w14:textId="22B6EF1A" w:rsidR="00335484" w:rsidRPr="002E471D" w:rsidRDefault="00335484" w:rsidP="000D6DC0">
      <w:pPr>
        <w:pStyle w:val="ListParagraph"/>
        <w:tabs>
          <w:tab w:val="left" w:pos="1134"/>
          <w:tab w:val="left" w:pos="6946"/>
        </w:tabs>
        <w:ind w:left="922"/>
        <w:rPr>
          <w:rFonts w:ascii="Arial" w:hAnsi="Arial" w:cs="Arial"/>
          <w:b/>
          <w:bCs/>
          <w:sz w:val="22"/>
          <w:szCs w:val="22"/>
          <w:lang w:val="es-ES"/>
        </w:rPr>
      </w:pPr>
      <w:r w:rsidRPr="002E471D">
        <w:rPr>
          <w:rFonts w:ascii="Arial" w:hAnsi="Arial" w:cs="Arial"/>
          <w:sz w:val="22"/>
          <w:szCs w:val="22"/>
          <w:lang w:val="es-ES"/>
        </w:rPr>
        <w:t xml:space="preserve">Último día de clases: </w:t>
      </w:r>
      <w:r w:rsidRPr="002E471D">
        <w:rPr>
          <w:rFonts w:ascii="Arial" w:hAnsi="Arial" w:cs="Arial"/>
          <w:b/>
          <w:bCs/>
          <w:sz w:val="22"/>
          <w:szCs w:val="22"/>
          <w:lang w:val="es-ES"/>
        </w:rPr>
        <w:t>5 de diciembre.</w:t>
      </w:r>
    </w:p>
    <w:p w14:paraId="5EFF7609" w14:textId="3A977145" w:rsidR="00335484" w:rsidRPr="002E471D" w:rsidRDefault="00335484" w:rsidP="000D6DC0">
      <w:pPr>
        <w:pStyle w:val="ListParagraph"/>
        <w:tabs>
          <w:tab w:val="left" w:pos="1134"/>
          <w:tab w:val="left" w:pos="6946"/>
        </w:tabs>
        <w:ind w:left="922"/>
        <w:rPr>
          <w:rFonts w:ascii="Arial" w:hAnsi="Arial" w:cs="Arial"/>
          <w:b/>
          <w:bCs/>
          <w:sz w:val="22"/>
          <w:szCs w:val="22"/>
          <w:lang w:val="es-ES"/>
        </w:rPr>
      </w:pPr>
      <w:r w:rsidRPr="002E471D">
        <w:rPr>
          <w:rFonts w:ascii="Arial" w:hAnsi="Arial" w:cs="Arial"/>
          <w:sz w:val="22"/>
          <w:szCs w:val="22"/>
          <w:lang w:val="es-ES"/>
        </w:rPr>
        <w:t>Exámenes finales:</w:t>
      </w:r>
      <w:r w:rsidRPr="002E471D">
        <w:rPr>
          <w:rFonts w:ascii="Arial" w:hAnsi="Arial" w:cs="Arial"/>
          <w:b/>
          <w:bCs/>
          <w:sz w:val="22"/>
          <w:szCs w:val="22"/>
          <w:lang w:val="es-ES"/>
        </w:rPr>
        <w:t xml:space="preserve"> 7 al 17 de diciem</w:t>
      </w:r>
      <w:r w:rsidR="009A05FB" w:rsidRPr="002E471D">
        <w:rPr>
          <w:rFonts w:ascii="Arial" w:hAnsi="Arial" w:cs="Arial"/>
          <w:b/>
          <w:bCs/>
          <w:sz w:val="22"/>
          <w:szCs w:val="22"/>
          <w:lang w:val="es-ES"/>
        </w:rPr>
        <w:t>b</w:t>
      </w:r>
      <w:r w:rsidRPr="002E471D">
        <w:rPr>
          <w:rFonts w:ascii="Arial" w:hAnsi="Arial" w:cs="Arial"/>
          <w:b/>
          <w:bCs/>
          <w:sz w:val="22"/>
          <w:szCs w:val="22"/>
          <w:lang w:val="es-ES"/>
        </w:rPr>
        <w:t>re.</w:t>
      </w:r>
    </w:p>
    <w:p w14:paraId="5CA4B8B4" w14:textId="5F7DBC64" w:rsidR="000D6DC0" w:rsidRPr="002E471D" w:rsidRDefault="00BA3E60" w:rsidP="000D6DC0">
      <w:pPr>
        <w:pStyle w:val="ListParagraph"/>
        <w:tabs>
          <w:tab w:val="left" w:pos="1134"/>
          <w:tab w:val="left" w:pos="6946"/>
        </w:tabs>
        <w:ind w:left="922"/>
        <w:rPr>
          <w:rFonts w:ascii="Arial" w:hAnsi="Arial" w:cs="Arial"/>
          <w:b/>
          <w:bCs/>
          <w:sz w:val="22"/>
          <w:szCs w:val="22"/>
          <w:lang w:val="es-ES"/>
        </w:rPr>
      </w:pPr>
      <w:r w:rsidRPr="002E471D">
        <w:rPr>
          <w:rFonts w:ascii="Arial" w:hAnsi="Arial" w:cs="Arial"/>
          <w:sz w:val="22"/>
          <w:szCs w:val="22"/>
          <w:lang w:val="es-ES"/>
        </w:rPr>
        <w:t>Último día para solicitar retiros:</w:t>
      </w:r>
      <w:r w:rsidRPr="002E471D">
        <w:rPr>
          <w:rFonts w:ascii="Arial" w:hAnsi="Arial" w:cs="Arial"/>
          <w:b/>
          <w:bCs/>
          <w:sz w:val="22"/>
          <w:szCs w:val="22"/>
          <w:lang w:val="es-ES"/>
        </w:rPr>
        <w:t xml:space="preserve"> </w:t>
      </w:r>
      <w:r w:rsidR="000D6DC0" w:rsidRPr="002E471D">
        <w:rPr>
          <w:rFonts w:ascii="Arial" w:hAnsi="Arial" w:cs="Arial"/>
          <w:b/>
          <w:bCs/>
          <w:sz w:val="22"/>
          <w:szCs w:val="22"/>
          <w:lang w:val="es-ES"/>
        </w:rPr>
        <w:t xml:space="preserve">24 de diciembre </w:t>
      </w:r>
      <w:r w:rsidR="00D97997" w:rsidRPr="002E471D">
        <w:rPr>
          <w:rFonts w:ascii="Arial" w:hAnsi="Arial" w:cs="Arial"/>
          <w:b/>
          <w:bCs/>
          <w:sz w:val="22"/>
          <w:szCs w:val="22"/>
          <w:lang w:val="es-ES"/>
        </w:rPr>
        <w:t>(6</w:t>
      </w:r>
      <w:r w:rsidR="0055472C" w:rsidRPr="002E471D">
        <w:rPr>
          <w:rFonts w:ascii="Arial" w:hAnsi="Arial" w:cs="Arial"/>
          <w:b/>
          <w:bCs/>
          <w:sz w:val="22"/>
          <w:szCs w:val="22"/>
          <w:lang w:val="es-ES"/>
        </w:rPr>
        <w:t xml:space="preserve">:00 </w:t>
      </w:r>
      <w:r w:rsidR="00D97997" w:rsidRPr="002E471D">
        <w:rPr>
          <w:rFonts w:ascii="Arial" w:hAnsi="Arial" w:cs="Arial"/>
          <w:b/>
          <w:bCs/>
          <w:sz w:val="22"/>
          <w:szCs w:val="22"/>
          <w:lang w:val="es-ES"/>
        </w:rPr>
        <w:t>p</w:t>
      </w:r>
      <w:r w:rsidR="0055472C" w:rsidRPr="002E471D">
        <w:rPr>
          <w:rFonts w:ascii="Arial" w:hAnsi="Arial" w:cs="Arial"/>
          <w:b/>
          <w:bCs/>
          <w:sz w:val="22"/>
          <w:szCs w:val="22"/>
          <w:lang w:val="es-ES"/>
        </w:rPr>
        <w:t>.</w:t>
      </w:r>
      <w:r w:rsidR="00D97997" w:rsidRPr="002E471D">
        <w:rPr>
          <w:rFonts w:ascii="Arial" w:hAnsi="Arial" w:cs="Arial"/>
          <w:b/>
          <w:bCs/>
          <w:sz w:val="22"/>
          <w:szCs w:val="22"/>
          <w:lang w:val="es-ES"/>
        </w:rPr>
        <w:t>m</w:t>
      </w:r>
      <w:r w:rsidR="0055472C" w:rsidRPr="002E471D">
        <w:rPr>
          <w:rFonts w:ascii="Arial" w:hAnsi="Arial" w:cs="Arial"/>
          <w:b/>
          <w:bCs/>
          <w:sz w:val="22"/>
          <w:szCs w:val="22"/>
          <w:lang w:val="es-ES"/>
        </w:rPr>
        <w:t>.</w:t>
      </w:r>
      <w:r w:rsidR="00D97997" w:rsidRPr="002E471D">
        <w:rPr>
          <w:rFonts w:ascii="Arial" w:hAnsi="Arial" w:cs="Arial"/>
          <w:b/>
          <w:bCs/>
          <w:sz w:val="22"/>
          <w:szCs w:val="22"/>
          <w:lang w:val="es-ES"/>
        </w:rPr>
        <w:t>)</w:t>
      </w:r>
      <w:r w:rsidR="0055472C" w:rsidRPr="002E471D">
        <w:rPr>
          <w:rFonts w:ascii="Arial" w:hAnsi="Arial" w:cs="Arial"/>
          <w:b/>
          <w:bCs/>
          <w:sz w:val="22"/>
          <w:szCs w:val="22"/>
          <w:lang w:val="es-ES"/>
        </w:rPr>
        <w:t>.</w:t>
      </w:r>
    </w:p>
    <w:p w14:paraId="3C814095" w14:textId="13E758A3" w:rsidR="00AD762E" w:rsidRPr="002E471D" w:rsidRDefault="00DA3A87" w:rsidP="00335484">
      <w:pPr>
        <w:pStyle w:val="ListParagraph"/>
        <w:tabs>
          <w:tab w:val="left" w:pos="1134"/>
          <w:tab w:val="left" w:pos="6946"/>
        </w:tabs>
        <w:ind w:left="922"/>
        <w:rPr>
          <w:rFonts w:ascii="Arial" w:hAnsi="Arial" w:cs="Arial"/>
          <w:b/>
          <w:bCs/>
          <w:sz w:val="22"/>
          <w:szCs w:val="22"/>
          <w:lang w:val="es-ES"/>
        </w:rPr>
      </w:pPr>
      <w:r w:rsidRPr="002E471D">
        <w:rPr>
          <w:rFonts w:ascii="Arial" w:hAnsi="Arial" w:cs="Arial"/>
          <w:sz w:val="22"/>
          <w:szCs w:val="22"/>
          <w:lang w:val="es-ES"/>
        </w:rPr>
        <w:t>Último día para subir notas finales en banner:</w:t>
      </w:r>
      <w:r w:rsidR="00CA073A" w:rsidRPr="002E471D">
        <w:rPr>
          <w:rFonts w:ascii="Arial" w:hAnsi="Arial" w:cs="Arial"/>
          <w:sz w:val="22"/>
          <w:szCs w:val="22"/>
          <w:lang w:val="es-ES"/>
        </w:rPr>
        <w:t xml:space="preserve"> </w:t>
      </w:r>
      <w:r w:rsidR="0055472C" w:rsidRPr="002E471D">
        <w:rPr>
          <w:rFonts w:ascii="Arial" w:hAnsi="Arial" w:cs="Arial"/>
          <w:b/>
          <w:bCs/>
          <w:sz w:val="22"/>
          <w:szCs w:val="22"/>
          <w:lang w:val="es-ES"/>
        </w:rPr>
        <w:t>23 de diciembre.</w:t>
      </w:r>
    </w:p>
    <w:p w14:paraId="74B47BC0" w14:textId="47211C2B" w:rsidR="00335484" w:rsidRPr="002E471D" w:rsidRDefault="00335484" w:rsidP="00501A96">
      <w:pPr>
        <w:pStyle w:val="ListParagraph"/>
        <w:tabs>
          <w:tab w:val="left" w:pos="1134"/>
          <w:tab w:val="left" w:pos="6946"/>
        </w:tabs>
        <w:ind w:left="922"/>
        <w:rPr>
          <w:rFonts w:ascii="Arial" w:hAnsi="Arial" w:cs="Arial"/>
          <w:b/>
          <w:bCs/>
          <w:sz w:val="22"/>
          <w:szCs w:val="22"/>
          <w:lang w:val="es-ES"/>
        </w:rPr>
      </w:pPr>
      <w:r w:rsidRPr="002E471D">
        <w:rPr>
          <w:rFonts w:ascii="Arial" w:hAnsi="Arial" w:cs="Arial"/>
          <w:sz w:val="22"/>
          <w:szCs w:val="22"/>
          <w:lang w:val="es-ES"/>
        </w:rPr>
        <w:t xml:space="preserve">Último día para que los estudiantes retiren cursos: </w:t>
      </w:r>
      <w:r w:rsidRPr="002E471D">
        <w:rPr>
          <w:rFonts w:ascii="Arial" w:hAnsi="Arial" w:cs="Arial"/>
          <w:b/>
          <w:bCs/>
          <w:sz w:val="22"/>
          <w:szCs w:val="22"/>
          <w:lang w:val="es-ES"/>
        </w:rPr>
        <w:t xml:space="preserve">24 de diciembre. </w:t>
      </w:r>
    </w:p>
    <w:p w14:paraId="4966FCF2" w14:textId="1E2AEC24" w:rsidR="00C03B07" w:rsidRPr="002E471D" w:rsidRDefault="00C03B07" w:rsidP="00C03B07">
      <w:pPr>
        <w:pStyle w:val="Default"/>
        <w:numPr>
          <w:ilvl w:val="0"/>
          <w:numId w:val="2"/>
        </w:numPr>
        <w:jc w:val="both"/>
        <w:rPr>
          <w:rFonts w:ascii="Arial" w:hAnsi="Arial" w:cs="Arial"/>
          <w:b/>
          <w:bCs/>
          <w:color w:val="auto"/>
          <w:sz w:val="22"/>
          <w:szCs w:val="22"/>
          <w:lang w:val="es-ES" w:eastAsia="es-ES_tradnl"/>
        </w:rPr>
      </w:pPr>
      <w:r w:rsidRPr="002E471D">
        <w:rPr>
          <w:rFonts w:ascii="Arial" w:hAnsi="Arial" w:cs="Arial"/>
          <w:b/>
          <w:bCs/>
          <w:color w:val="auto"/>
          <w:sz w:val="22"/>
          <w:szCs w:val="22"/>
          <w:lang w:val="es-ES" w:eastAsia="es-ES_tradnl"/>
        </w:rPr>
        <w:t xml:space="preserve">Cláusula de ajustes razonables </w:t>
      </w:r>
    </w:p>
    <w:p w14:paraId="0F02BC30" w14:textId="77777777" w:rsidR="00C03B07" w:rsidRPr="002E471D" w:rsidRDefault="00C03B07" w:rsidP="00C03B07">
      <w:pPr>
        <w:pStyle w:val="Default"/>
        <w:ind w:left="709"/>
        <w:jc w:val="both"/>
        <w:rPr>
          <w:rFonts w:ascii="Arial" w:hAnsi="Arial" w:cs="Arial"/>
          <w:b/>
          <w:bCs/>
          <w:color w:val="auto"/>
          <w:sz w:val="22"/>
          <w:szCs w:val="22"/>
          <w:lang w:val="es-ES" w:eastAsia="es-ES_tradnl"/>
        </w:rPr>
      </w:pPr>
    </w:p>
    <w:p w14:paraId="76FA42F8" w14:textId="77777777" w:rsidR="00C03B07" w:rsidRPr="002E471D" w:rsidRDefault="00C03B07" w:rsidP="00C03B07">
      <w:pPr>
        <w:pStyle w:val="Default"/>
        <w:ind w:left="708"/>
        <w:jc w:val="both"/>
        <w:rPr>
          <w:rFonts w:ascii="Arial" w:hAnsi="Arial" w:cs="Arial"/>
          <w:color w:val="auto"/>
          <w:sz w:val="22"/>
          <w:szCs w:val="22"/>
          <w:lang w:val="es-ES" w:eastAsia="es-ES_tradnl"/>
        </w:rPr>
      </w:pPr>
      <w:r w:rsidRPr="002E471D">
        <w:rPr>
          <w:rFonts w:ascii="Arial" w:hAnsi="Arial" w:cs="Arial"/>
          <w:color w:val="auto"/>
          <w:sz w:val="22"/>
          <w:szCs w:val="22"/>
          <w:lang w:val="es-ES" w:eastAsia="es-ES_tradnl"/>
        </w:rPr>
        <w:t xml:space="preserve">Si lo considera pertinente, siéntase en libertad de informar al profesor lo antes posible </w:t>
      </w:r>
      <w:r w:rsidRPr="002E471D">
        <w:rPr>
          <w:rFonts w:ascii="Arial" w:hAnsi="Arial" w:cs="Arial"/>
          <w:b/>
          <w:bCs/>
          <w:color w:val="auto"/>
          <w:sz w:val="22"/>
          <w:szCs w:val="22"/>
          <w:lang w:val="es-ES" w:eastAsia="es-ES_tradnl"/>
        </w:rPr>
        <w:t>si usted tiene alguna condición, visible o invisible</w:t>
      </w:r>
      <w:r w:rsidRPr="002E471D">
        <w:rPr>
          <w:rFonts w:ascii="Arial" w:hAnsi="Arial" w:cs="Arial"/>
          <w:color w:val="auto"/>
          <w:sz w:val="22"/>
          <w:szCs w:val="22"/>
          <w:lang w:val="es-ES" w:eastAsia="es-ES_tradnl"/>
        </w:rPr>
        <w:t xml:space="preserve">, por la cual requiera algún ajuste para estar en igualdad de condiciones con los y las demás estudiantes. Debido a las actuales circunstancias, barreras de conectividad o acceso a los recursos tecnológicos indispensables para la clase son parte de las condiciones que pueden requerir ajustes. Por la misma razón, no necesitará presentar documentación para solicitar esos ajustes. </w:t>
      </w:r>
    </w:p>
    <w:p w14:paraId="79E81382" w14:textId="77777777" w:rsidR="00C03B07" w:rsidRPr="002E471D" w:rsidRDefault="00C03B07" w:rsidP="00C03B07">
      <w:pPr>
        <w:pStyle w:val="Default"/>
        <w:ind w:left="708"/>
        <w:jc w:val="both"/>
        <w:rPr>
          <w:rFonts w:ascii="Arial" w:hAnsi="Arial" w:cs="Arial"/>
          <w:color w:val="auto"/>
          <w:sz w:val="22"/>
          <w:szCs w:val="22"/>
          <w:lang w:val="es-ES" w:eastAsia="es-ES_tradnl"/>
        </w:rPr>
      </w:pPr>
    </w:p>
    <w:p w14:paraId="57416653" w14:textId="77777777" w:rsidR="00C03B07" w:rsidRPr="002E471D" w:rsidRDefault="00C03B07" w:rsidP="00C03B07">
      <w:pPr>
        <w:pStyle w:val="Default"/>
        <w:ind w:left="708"/>
        <w:jc w:val="both"/>
        <w:rPr>
          <w:rFonts w:ascii="Arial" w:hAnsi="Arial" w:cs="Arial"/>
          <w:color w:val="auto"/>
          <w:sz w:val="22"/>
          <w:szCs w:val="22"/>
          <w:lang w:val="es-ES" w:eastAsia="es-ES_tradnl"/>
        </w:rPr>
      </w:pPr>
      <w:r w:rsidRPr="002E471D">
        <w:rPr>
          <w:rFonts w:ascii="Arial" w:hAnsi="Arial" w:cs="Arial"/>
          <w:color w:val="auto"/>
          <w:sz w:val="22"/>
          <w:szCs w:val="22"/>
          <w:lang w:val="es-ES" w:eastAsia="es-ES_tradnl"/>
        </w:rPr>
        <w:t>También lo invitamos a buscar asesoría y apoyo en la Dirección de su programa, en la Decanatura de Estudiantes (</w:t>
      </w:r>
      <w:hyperlink r:id="rId11" w:history="1">
        <w:r w:rsidRPr="002E471D">
          <w:rPr>
            <w:rStyle w:val="Hyperlink"/>
            <w:rFonts w:ascii="Arial" w:hAnsi="Arial" w:cs="Arial"/>
            <w:color w:val="auto"/>
            <w:sz w:val="22"/>
            <w:szCs w:val="22"/>
            <w:u w:val="none"/>
            <w:lang w:val="es-ES" w:eastAsia="es-ES_tradnl"/>
          </w:rPr>
          <w:t>http://centrodeconsejeria.uniandes.edu.co</w:t>
        </w:r>
      </w:hyperlink>
      <w:r w:rsidRPr="002E471D">
        <w:rPr>
          <w:rFonts w:ascii="Arial" w:hAnsi="Arial" w:cs="Arial"/>
          <w:color w:val="auto"/>
          <w:sz w:val="22"/>
          <w:szCs w:val="22"/>
          <w:lang w:val="es-ES" w:eastAsia="es-ES_tradnl"/>
        </w:rPr>
        <w:t xml:space="preserve">, </w:t>
      </w:r>
      <w:r w:rsidRPr="002E471D">
        <w:rPr>
          <w:rFonts w:ascii="Arial" w:hAnsi="Arial" w:cs="Arial"/>
          <w:color w:val="auto"/>
          <w:sz w:val="22"/>
          <w:szCs w:val="22"/>
          <w:lang w:val="es-ES"/>
        </w:rPr>
        <w:t xml:space="preserve">Bloque </w:t>
      </w:r>
      <w:proofErr w:type="spellStart"/>
      <w:r w:rsidRPr="002E471D">
        <w:rPr>
          <w:rFonts w:ascii="Arial" w:hAnsi="Arial" w:cs="Arial"/>
          <w:color w:val="auto"/>
          <w:sz w:val="22"/>
          <w:szCs w:val="22"/>
          <w:lang w:val="es-ES"/>
        </w:rPr>
        <w:t>Ñf</w:t>
      </w:r>
      <w:proofErr w:type="spellEnd"/>
      <w:r w:rsidRPr="002E471D">
        <w:rPr>
          <w:rFonts w:ascii="Arial" w:hAnsi="Arial" w:cs="Arial"/>
          <w:color w:val="auto"/>
          <w:sz w:val="22"/>
          <w:szCs w:val="22"/>
          <w:lang w:val="es-ES"/>
        </w:rPr>
        <w:t>, ext. 2207, 2230 y 4967, horario de atención L-V 8:00 a.m. a 5:00 p.m.)</w:t>
      </w:r>
      <w:r w:rsidRPr="002E471D">
        <w:rPr>
          <w:rFonts w:ascii="Arial" w:hAnsi="Arial" w:cs="Arial"/>
          <w:color w:val="auto"/>
          <w:sz w:val="22"/>
          <w:szCs w:val="22"/>
          <w:lang w:val="es-ES" w:eastAsia="es-ES_tradnl"/>
        </w:rPr>
        <w:t xml:space="preserve"> o en el Programa de Acción por la Igualdad y la Inclusión Social (PAIIS) de la Facultad de Derecho (</w:t>
      </w:r>
      <w:hyperlink r:id="rId12" w:history="1">
        <w:r w:rsidRPr="002E471D">
          <w:rPr>
            <w:rStyle w:val="Hyperlink"/>
            <w:rFonts w:ascii="Arial" w:hAnsi="Arial" w:cs="Arial"/>
            <w:color w:val="auto"/>
            <w:sz w:val="22"/>
            <w:szCs w:val="22"/>
            <w:u w:val="none"/>
            <w:lang w:val="es-ES" w:eastAsia="es-ES_tradnl"/>
          </w:rPr>
          <w:t>paiis@uniandes.edu.co</w:t>
        </w:r>
      </w:hyperlink>
      <w:r w:rsidRPr="002E471D">
        <w:rPr>
          <w:rFonts w:ascii="Arial" w:hAnsi="Arial" w:cs="Arial"/>
          <w:color w:val="auto"/>
          <w:sz w:val="22"/>
          <w:szCs w:val="22"/>
          <w:lang w:val="es-ES" w:eastAsia="es-ES_tradnl"/>
        </w:rPr>
        <w:t xml:space="preserve">). Si su solicitud se basa en dificultades de acceso a conectividad o tecnología, es particularmente importante que haga este contacto adicional para que pueda acceder a los recursos de apoyo que brinda la Universidad. </w:t>
      </w:r>
    </w:p>
    <w:p w14:paraId="02FF60FD" w14:textId="77777777" w:rsidR="00C03B07" w:rsidRPr="002E471D" w:rsidRDefault="00C03B07" w:rsidP="00C03B07">
      <w:pPr>
        <w:pStyle w:val="Default"/>
        <w:ind w:left="708"/>
        <w:jc w:val="both"/>
        <w:rPr>
          <w:rFonts w:ascii="Arial" w:hAnsi="Arial" w:cs="Arial"/>
          <w:color w:val="auto"/>
          <w:sz w:val="22"/>
          <w:szCs w:val="22"/>
          <w:lang w:val="es-ES" w:eastAsia="es-ES_tradnl"/>
        </w:rPr>
      </w:pPr>
    </w:p>
    <w:p w14:paraId="1A386D6E" w14:textId="77777777" w:rsidR="00C03B07" w:rsidRPr="002E471D" w:rsidRDefault="00C03B07" w:rsidP="00C03B07">
      <w:pPr>
        <w:pStyle w:val="Default"/>
        <w:ind w:left="708"/>
        <w:jc w:val="both"/>
        <w:rPr>
          <w:rFonts w:ascii="Arial" w:hAnsi="Arial" w:cs="Arial"/>
          <w:color w:val="auto"/>
          <w:sz w:val="22"/>
          <w:szCs w:val="22"/>
          <w:lang w:val="es-ES" w:eastAsia="es-ES_tradnl"/>
        </w:rPr>
      </w:pPr>
      <w:r w:rsidRPr="002E471D">
        <w:rPr>
          <w:rFonts w:ascii="Arial" w:hAnsi="Arial" w:cs="Arial"/>
          <w:color w:val="auto"/>
          <w:sz w:val="22"/>
          <w:szCs w:val="22"/>
          <w:lang w:val="es-ES" w:eastAsia="es-ES_tradnl"/>
        </w:rPr>
        <w:t>Se entiende por ajustes razonables todas "las modificaciones y adaptaciones necesarias y adecuadas que no impongan una carga desproporcionada o indebida, cuando se requieran en un caso particular, para garantizar a las personas con discapacidad el goce o ejercicio, en igualdad de condiciones con las demás, de todos los derechos humanos y libertades fundamentales" Convención sobre los Derechos de las personas con discapacidad, art.2.</w:t>
      </w:r>
    </w:p>
    <w:p w14:paraId="01CACC31" w14:textId="77777777" w:rsidR="00C03B07" w:rsidRPr="002E471D" w:rsidRDefault="00C03B07" w:rsidP="00C03B07">
      <w:pPr>
        <w:pStyle w:val="Default"/>
        <w:ind w:left="708"/>
        <w:jc w:val="both"/>
        <w:rPr>
          <w:rFonts w:ascii="Arial" w:hAnsi="Arial" w:cs="Arial"/>
          <w:color w:val="E36C0A" w:themeColor="accent6" w:themeShade="BF"/>
          <w:sz w:val="22"/>
          <w:szCs w:val="22"/>
          <w:lang w:val="es-ES" w:eastAsia="es-ES_tradnl"/>
        </w:rPr>
      </w:pPr>
    </w:p>
    <w:p w14:paraId="5C0812E5" w14:textId="3483A940" w:rsidR="00C03B07" w:rsidRPr="002E471D" w:rsidRDefault="00C03B07" w:rsidP="00C03B07">
      <w:pPr>
        <w:pStyle w:val="Default"/>
        <w:numPr>
          <w:ilvl w:val="0"/>
          <w:numId w:val="2"/>
        </w:numPr>
        <w:jc w:val="both"/>
        <w:rPr>
          <w:rFonts w:ascii="Arial" w:hAnsi="Arial" w:cs="Arial"/>
          <w:b/>
          <w:color w:val="auto"/>
          <w:sz w:val="22"/>
          <w:szCs w:val="22"/>
          <w:lang w:val="es-ES" w:eastAsia="es-ES_tradnl"/>
        </w:rPr>
      </w:pPr>
      <w:r w:rsidRPr="002E471D">
        <w:rPr>
          <w:rFonts w:ascii="Arial" w:hAnsi="Arial" w:cs="Arial"/>
          <w:b/>
          <w:color w:val="auto"/>
          <w:sz w:val="22"/>
          <w:szCs w:val="22"/>
          <w:lang w:val="es-ES"/>
        </w:rPr>
        <w:t xml:space="preserve">Cláusula de respeto por la diversidad </w:t>
      </w:r>
    </w:p>
    <w:p w14:paraId="3CC9C3A5" w14:textId="77777777" w:rsidR="00C03B07" w:rsidRPr="002E471D" w:rsidRDefault="00C03B07" w:rsidP="00C03B07">
      <w:pPr>
        <w:pStyle w:val="Default"/>
        <w:ind w:left="709"/>
        <w:jc w:val="both"/>
        <w:rPr>
          <w:rFonts w:ascii="Arial" w:hAnsi="Arial" w:cs="Arial"/>
          <w:b/>
          <w:color w:val="auto"/>
          <w:sz w:val="22"/>
          <w:szCs w:val="22"/>
          <w:lang w:val="es-ES"/>
        </w:rPr>
      </w:pPr>
    </w:p>
    <w:p w14:paraId="2363635D" w14:textId="77777777" w:rsidR="00C03B07" w:rsidRPr="002E471D" w:rsidRDefault="00C03B07" w:rsidP="00C03B07">
      <w:pPr>
        <w:pStyle w:val="Default"/>
        <w:ind w:left="709"/>
        <w:jc w:val="both"/>
        <w:rPr>
          <w:rFonts w:ascii="Arial" w:hAnsi="Arial" w:cs="Arial"/>
          <w:color w:val="auto"/>
          <w:sz w:val="22"/>
          <w:szCs w:val="22"/>
          <w:lang w:val="es-ES" w:eastAsia="es-ES_tradnl"/>
        </w:rPr>
      </w:pPr>
      <w:r w:rsidRPr="002E471D">
        <w:rPr>
          <w:rFonts w:ascii="Arial" w:hAnsi="Arial" w:cs="Arial"/>
          <w:color w:val="auto"/>
          <w:sz w:val="22"/>
          <w:szCs w:val="22"/>
          <w:lang w:val="es-ES" w:eastAsia="es-ES_tradnl"/>
        </w:rPr>
        <w:t xml:space="preserve">Todos debemos respetar los derechos de quienes hacemos parte de esta comunidad académica. En esta comunidad consideramos inaceptable cualquier situación de acoso, acoso sexual, discriminación, matoneo, y/o amenaza. La persona que se sienta en alguna de estas situaciones puede denunciar su ocurrencia y buscar orientación y apoyo ante alguna de las siguientes instancias: el equipo pedagógico del curso, la Coordinación o la Dirección del programa, la Decanatura de Estudiantes (DECA, Ed. </w:t>
      </w:r>
      <w:proofErr w:type="spellStart"/>
      <w:r w:rsidRPr="002E471D">
        <w:rPr>
          <w:rFonts w:ascii="Arial" w:hAnsi="Arial" w:cs="Arial"/>
          <w:color w:val="auto"/>
          <w:sz w:val="22"/>
          <w:szCs w:val="22"/>
          <w:lang w:val="es-ES" w:eastAsia="es-ES_tradnl"/>
        </w:rPr>
        <w:t>Ñf</w:t>
      </w:r>
      <w:proofErr w:type="spellEnd"/>
      <w:r w:rsidRPr="002E471D">
        <w:rPr>
          <w:rFonts w:ascii="Arial" w:hAnsi="Arial" w:cs="Arial"/>
          <w:color w:val="auto"/>
          <w:sz w:val="22"/>
          <w:szCs w:val="22"/>
          <w:lang w:val="es-ES" w:eastAsia="es-ES_tradnl"/>
        </w:rPr>
        <w:t xml:space="preserve">-Casita amarilla), la </w:t>
      </w:r>
      <w:proofErr w:type="spellStart"/>
      <w:r w:rsidRPr="002E471D">
        <w:rPr>
          <w:rFonts w:ascii="Arial" w:hAnsi="Arial" w:cs="Arial"/>
          <w:color w:val="auto"/>
          <w:sz w:val="22"/>
          <w:szCs w:val="22"/>
          <w:lang w:val="es-ES" w:eastAsia="es-ES_tradnl"/>
        </w:rPr>
        <w:t>Ombudsperson</w:t>
      </w:r>
      <w:proofErr w:type="spellEnd"/>
      <w:r w:rsidRPr="002E471D">
        <w:rPr>
          <w:rFonts w:ascii="Arial" w:hAnsi="Arial" w:cs="Arial"/>
          <w:color w:val="auto"/>
          <w:sz w:val="22"/>
          <w:szCs w:val="22"/>
          <w:lang w:val="es-ES" w:eastAsia="es-ES_tradnl"/>
        </w:rPr>
        <w:t xml:space="preserve"> (</w:t>
      </w:r>
      <w:hyperlink r:id="rId13" w:history="1">
        <w:r w:rsidRPr="002E471D">
          <w:rPr>
            <w:rStyle w:val="Hyperlink"/>
            <w:rFonts w:ascii="Arial" w:hAnsi="Arial" w:cs="Arial"/>
            <w:bCs/>
            <w:color w:val="auto"/>
            <w:sz w:val="22"/>
            <w:szCs w:val="22"/>
            <w:u w:val="none"/>
            <w:lang w:val="es-ES" w:eastAsia="es-ES_tradnl"/>
          </w:rPr>
          <w:t>ombudsperson@uniandes.edu.co</w:t>
        </w:r>
      </w:hyperlink>
      <w:r w:rsidRPr="002E471D">
        <w:rPr>
          <w:rFonts w:ascii="Arial" w:hAnsi="Arial" w:cs="Arial"/>
          <w:color w:val="auto"/>
          <w:sz w:val="22"/>
          <w:szCs w:val="22"/>
          <w:lang w:val="es-ES" w:eastAsia="es-ES_tradnl"/>
        </w:rPr>
        <w:t>, Edificio RGA–Pedro Navas, Of. 201, ext. 5300 y 3933) o el Comité MAAD (</w:t>
      </w:r>
      <w:hyperlink r:id="rId14" w:history="1">
        <w:r w:rsidRPr="002E471D">
          <w:rPr>
            <w:rStyle w:val="Hyperlink"/>
            <w:rFonts w:ascii="Arial" w:hAnsi="Arial" w:cs="Arial"/>
            <w:bCs/>
            <w:color w:val="auto"/>
            <w:sz w:val="22"/>
            <w:szCs w:val="22"/>
            <w:u w:val="none"/>
            <w:lang w:val="es-ES" w:eastAsia="es-ES_tradnl"/>
          </w:rPr>
          <w:t>lineamaad@uniandes.edu.co</w:t>
        </w:r>
      </w:hyperlink>
      <w:r w:rsidRPr="002E471D">
        <w:rPr>
          <w:rFonts w:ascii="Arial" w:hAnsi="Arial" w:cs="Arial"/>
          <w:color w:val="auto"/>
          <w:sz w:val="22"/>
          <w:szCs w:val="22"/>
          <w:lang w:val="es-ES" w:eastAsia="es-ES_tradnl"/>
        </w:rPr>
        <w:t xml:space="preserve">, </w:t>
      </w:r>
      <w:hyperlink r:id="rId15" w:history="1">
        <w:r w:rsidRPr="002E471D">
          <w:rPr>
            <w:rStyle w:val="Hyperlink"/>
            <w:rFonts w:ascii="Arial" w:hAnsi="Arial" w:cs="Arial"/>
            <w:color w:val="auto"/>
            <w:sz w:val="22"/>
            <w:szCs w:val="22"/>
            <w:u w:val="none"/>
            <w:lang w:val="es-ES" w:eastAsia="es-ES_tradnl"/>
          </w:rPr>
          <w:t>https://uniandes.edu.co/MAAD</w:t>
        </w:r>
      </w:hyperlink>
      <w:r w:rsidRPr="002E471D">
        <w:rPr>
          <w:rFonts w:ascii="Arial" w:hAnsi="Arial" w:cs="Arial"/>
          <w:color w:val="auto"/>
          <w:sz w:val="22"/>
          <w:szCs w:val="22"/>
          <w:lang w:val="es-ES" w:eastAsia="es-ES_tradnl"/>
        </w:rPr>
        <w:t xml:space="preserve"> o a la ext. 2707 o 2230). Si quieren </w:t>
      </w:r>
      <w:proofErr w:type="gramStart"/>
      <w:r w:rsidRPr="002E471D">
        <w:rPr>
          <w:rFonts w:ascii="Arial" w:hAnsi="Arial" w:cs="Arial"/>
          <w:color w:val="auto"/>
          <w:sz w:val="22"/>
          <w:szCs w:val="22"/>
          <w:lang w:val="es-ES" w:eastAsia="es-ES_tradnl"/>
        </w:rPr>
        <w:t>mayor información</w:t>
      </w:r>
      <w:proofErr w:type="gramEnd"/>
      <w:r w:rsidRPr="002E471D">
        <w:rPr>
          <w:rFonts w:ascii="Arial" w:hAnsi="Arial" w:cs="Arial"/>
          <w:color w:val="auto"/>
          <w:sz w:val="22"/>
          <w:szCs w:val="22"/>
          <w:lang w:val="es-ES" w:eastAsia="es-ES_tradnl"/>
        </w:rPr>
        <w:t>, guía o necesitan activar el protocolo MAAD pueden acudir a Nancy García (</w:t>
      </w:r>
      <w:hyperlink r:id="rId16" w:history="1">
        <w:r w:rsidRPr="002E471D">
          <w:rPr>
            <w:rStyle w:val="Hyperlink"/>
            <w:rFonts w:ascii="Arial" w:hAnsi="Arial" w:cs="Arial"/>
            <w:color w:val="auto"/>
            <w:sz w:val="22"/>
            <w:szCs w:val="22"/>
            <w:u w:val="none"/>
            <w:lang w:val="es-ES" w:eastAsia="es-ES_tradnl"/>
          </w:rPr>
          <w:t>n.garcia@uniandes.edu.co</w:t>
        </w:r>
      </w:hyperlink>
      <w:r w:rsidRPr="002E471D">
        <w:rPr>
          <w:rFonts w:ascii="Arial" w:hAnsi="Arial" w:cs="Arial"/>
          <w:color w:val="auto"/>
          <w:sz w:val="22"/>
          <w:szCs w:val="22"/>
          <w:lang w:val="es-ES" w:eastAsia="es-ES_tradnl"/>
        </w:rPr>
        <w:t>) en la Facultad. También puede acudir a los grupos estudiantiles que pueden ofrecerle apoyo y acompañamiento: No Es Normal (</w:t>
      </w:r>
      <w:hyperlink r:id="rId17" w:history="1">
        <w:r w:rsidRPr="002E471D">
          <w:rPr>
            <w:rStyle w:val="Hyperlink"/>
            <w:rFonts w:ascii="Arial" w:hAnsi="Arial" w:cs="Arial"/>
            <w:bCs/>
            <w:color w:val="auto"/>
            <w:sz w:val="22"/>
            <w:szCs w:val="22"/>
            <w:u w:val="none"/>
            <w:lang w:val="es-ES" w:eastAsia="es-ES_tradnl"/>
          </w:rPr>
          <w:t>derechoygenero@uniandes.edu.co</w:t>
        </w:r>
      </w:hyperlink>
      <w:r w:rsidRPr="002E471D">
        <w:rPr>
          <w:rFonts w:ascii="Arial" w:hAnsi="Arial" w:cs="Arial"/>
          <w:color w:val="auto"/>
          <w:sz w:val="22"/>
          <w:szCs w:val="22"/>
          <w:lang w:val="es-ES" w:eastAsia="es-ES_tradnl"/>
        </w:rPr>
        <w:t xml:space="preserve"> o </w:t>
      </w:r>
      <w:hyperlink r:id="rId18" w:history="1">
        <w:r w:rsidRPr="002E471D">
          <w:rPr>
            <w:rStyle w:val="Hyperlink"/>
            <w:rFonts w:ascii="Arial" w:hAnsi="Arial" w:cs="Arial"/>
            <w:bCs/>
            <w:color w:val="auto"/>
            <w:sz w:val="22"/>
            <w:szCs w:val="22"/>
            <w:u w:val="none"/>
            <w:lang w:val="es-ES" w:eastAsia="es-ES_tradnl"/>
          </w:rPr>
          <w:t>https://www.facebook.com/noesnormaluniandes/?fref=ts</w:t>
        </w:r>
      </w:hyperlink>
      <w:r w:rsidRPr="002E471D">
        <w:rPr>
          <w:rFonts w:ascii="Arial" w:hAnsi="Arial" w:cs="Arial"/>
          <w:color w:val="auto"/>
          <w:sz w:val="22"/>
          <w:szCs w:val="22"/>
          <w:lang w:val="es-ES" w:eastAsia="es-ES_tradnl"/>
        </w:rPr>
        <w:t>); Pares de Acompañamiento Contra el Acoso-PACA (</w:t>
      </w:r>
      <w:hyperlink r:id="rId19" w:history="1">
        <w:r w:rsidRPr="002E471D">
          <w:rPr>
            <w:rStyle w:val="Hyperlink"/>
            <w:rFonts w:ascii="Arial" w:hAnsi="Arial" w:cs="Arial"/>
            <w:bCs/>
            <w:color w:val="auto"/>
            <w:sz w:val="22"/>
            <w:szCs w:val="22"/>
            <w:u w:val="none"/>
            <w:lang w:val="es-ES" w:eastAsia="es-ES_tradnl"/>
          </w:rPr>
          <w:t>paca@uniandes.edu.co</w:t>
        </w:r>
      </w:hyperlink>
      <w:r w:rsidRPr="002E471D">
        <w:rPr>
          <w:rFonts w:ascii="Arial" w:hAnsi="Arial" w:cs="Arial"/>
          <w:color w:val="auto"/>
          <w:sz w:val="22"/>
          <w:szCs w:val="22"/>
          <w:lang w:val="es-ES" w:eastAsia="es-ES_tradnl"/>
        </w:rPr>
        <w:t xml:space="preserve"> o </w:t>
      </w:r>
      <w:hyperlink r:id="rId20" w:history="1">
        <w:r w:rsidRPr="002E471D">
          <w:rPr>
            <w:rStyle w:val="Hyperlink"/>
            <w:rFonts w:ascii="Arial" w:hAnsi="Arial" w:cs="Arial"/>
            <w:bCs/>
            <w:color w:val="auto"/>
            <w:sz w:val="22"/>
            <w:szCs w:val="22"/>
            <w:u w:val="none"/>
            <w:lang w:val="es-ES" w:eastAsia="es-ES_tradnl"/>
          </w:rPr>
          <w:t>https://www.facebook.com/PACA-1475960596003814/?fref=ts</w:t>
        </w:r>
      </w:hyperlink>
      <w:r w:rsidRPr="002E471D">
        <w:rPr>
          <w:rFonts w:ascii="Arial" w:hAnsi="Arial" w:cs="Arial"/>
          <w:color w:val="auto"/>
          <w:sz w:val="22"/>
          <w:szCs w:val="22"/>
          <w:lang w:val="es-ES" w:eastAsia="es-ES_tradnl"/>
        </w:rPr>
        <w:t>).</w:t>
      </w:r>
    </w:p>
    <w:p w14:paraId="36E7B922" w14:textId="77777777" w:rsidR="00C03B07" w:rsidRPr="002E471D" w:rsidRDefault="00C03B07" w:rsidP="00C03B07">
      <w:pPr>
        <w:pStyle w:val="Default"/>
        <w:ind w:left="709"/>
        <w:jc w:val="both"/>
        <w:rPr>
          <w:rFonts w:ascii="Arial" w:hAnsi="Arial" w:cs="Arial"/>
          <w:color w:val="auto"/>
          <w:sz w:val="22"/>
          <w:szCs w:val="22"/>
          <w:lang w:val="es-ES" w:eastAsia="es-ES_tradnl"/>
        </w:rPr>
      </w:pPr>
      <w:r w:rsidRPr="002E471D">
        <w:rPr>
          <w:rFonts w:ascii="Arial" w:hAnsi="Arial" w:cs="Arial"/>
          <w:color w:val="auto"/>
          <w:sz w:val="22"/>
          <w:szCs w:val="22"/>
          <w:lang w:val="es-ES" w:eastAsia="es-ES_tradnl"/>
        </w:rPr>
        <w:t xml:space="preserve">Para mayor información sobre el protocolo MAAD, puede visitar esta página: </w:t>
      </w:r>
      <w:hyperlink r:id="rId21" w:history="1">
        <w:r w:rsidRPr="002E471D">
          <w:rPr>
            <w:rStyle w:val="Hyperlink"/>
            <w:rFonts w:ascii="Arial" w:hAnsi="Arial" w:cs="Arial"/>
            <w:color w:val="auto"/>
            <w:sz w:val="22"/>
            <w:szCs w:val="22"/>
            <w:u w:val="none"/>
            <w:lang w:val="es-ES" w:eastAsia="es-ES_tradnl"/>
          </w:rPr>
          <w:t>https://decanaturadeestudiantes.uniandes.edu.co/index.php/es/sobre-la-decanatura/827</w:t>
        </w:r>
      </w:hyperlink>
      <w:r w:rsidRPr="002E471D">
        <w:rPr>
          <w:rFonts w:ascii="Arial" w:hAnsi="Arial" w:cs="Arial"/>
          <w:color w:val="auto"/>
          <w:sz w:val="22"/>
          <w:szCs w:val="22"/>
          <w:lang w:val="es-ES" w:eastAsia="es-ES_tradnl"/>
        </w:rPr>
        <w:t xml:space="preserve"> </w:t>
      </w:r>
    </w:p>
    <w:p w14:paraId="72B618BA" w14:textId="5F064D08" w:rsidR="00C03B07" w:rsidRDefault="00C03B07" w:rsidP="00C03B07">
      <w:pPr>
        <w:pStyle w:val="Default"/>
        <w:ind w:left="709"/>
        <w:jc w:val="both"/>
        <w:rPr>
          <w:rFonts w:ascii="Arial" w:hAnsi="Arial" w:cs="Arial"/>
          <w:color w:val="auto"/>
          <w:sz w:val="22"/>
          <w:szCs w:val="22"/>
          <w:lang w:val="es-ES" w:eastAsia="es-ES_tradnl"/>
        </w:rPr>
      </w:pPr>
    </w:p>
    <w:p w14:paraId="0FC6029A" w14:textId="3A5E877E" w:rsidR="004B1ACE" w:rsidRDefault="004B1ACE" w:rsidP="00C03B07">
      <w:pPr>
        <w:pStyle w:val="Default"/>
        <w:ind w:left="709"/>
        <w:jc w:val="both"/>
        <w:rPr>
          <w:rFonts w:ascii="Arial" w:hAnsi="Arial" w:cs="Arial"/>
          <w:color w:val="auto"/>
          <w:sz w:val="22"/>
          <w:szCs w:val="22"/>
          <w:lang w:val="es-ES" w:eastAsia="es-ES_tradnl"/>
        </w:rPr>
      </w:pPr>
    </w:p>
    <w:p w14:paraId="5780B36E" w14:textId="77777777" w:rsidR="004B1ACE" w:rsidRPr="002E471D" w:rsidRDefault="004B1ACE" w:rsidP="00C03B07">
      <w:pPr>
        <w:pStyle w:val="Default"/>
        <w:ind w:left="709"/>
        <w:jc w:val="both"/>
        <w:rPr>
          <w:rFonts w:ascii="Arial" w:hAnsi="Arial" w:cs="Arial"/>
          <w:color w:val="auto"/>
          <w:sz w:val="22"/>
          <w:szCs w:val="22"/>
          <w:lang w:val="es-ES" w:eastAsia="es-ES_tradnl"/>
        </w:rPr>
      </w:pPr>
    </w:p>
    <w:p w14:paraId="4EDF8D6F" w14:textId="02992A87" w:rsidR="00C03B07" w:rsidRPr="002E471D" w:rsidRDefault="00C03B07" w:rsidP="00C03B07">
      <w:pPr>
        <w:pStyle w:val="Default"/>
        <w:numPr>
          <w:ilvl w:val="0"/>
          <w:numId w:val="2"/>
        </w:numPr>
        <w:jc w:val="both"/>
        <w:rPr>
          <w:rFonts w:ascii="Arial" w:hAnsi="Arial" w:cs="Arial"/>
          <w:b/>
          <w:color w:val="auto"/>
          <w:sz w:val="22"/>
          <w:szCs w:val="22"/>
          <w:lang w:val="es-ES"/>
        </w:rPr>
      </w:pPr>
      <w:r w:rsidRPr="002E471D">
        <w:rPr>
          <w:rFonts w:ascii="Arial" w:hAnsi="Arial" w:cs="Arial"/>
          <w:b/>
          <w:color w:val="auto"/>
          <w:sz w:val="22"/>
          <w:szCs w:val="22"/>
          <w:lang w:val="es-ES"/>
        </w:rPr>
        <w:lastRenderedPageBreak/>
        <w:t>Política de Momentos difíciles</w:t>
      </w:r>
    </w:p>
    <w:p w14:paraId="7141AA85" w14:textId="77777777" w:rsidR="00C03B07" w:rsidRPr="002E471D" w:rsidRDefault="00C03B07" w:rsidP="00C03B07">
      <w:pPr>
        <w:pStyle w:val="Default"/>
        <w:ind w:left="709"/>
        <w:jc w:val="both"/>
        <w:rPr>
          <w:rFonts w:ascii="Arial" w:hAnsi="Arial" w:cs="Arial"/>
          <w:color w:val="auto"/>
          <w:sz w:val="22"/>
          <w:szCs w:val="22"/>
          <w:lang w:val="es-ES" w:eastAsia="es-ES_tradnl"/>
        </w:rPr>
      </w:pPr>
    </w:p>
    <w:p w14:paraId="7F37B04A" w14:textId="77777777" w:rsidR="00C03B07" w:rsidRPr="002E471D" w:rsidRDefault="00C03B07" w:rsidP="00C03B07">
      <w:pPr>
        <w:pStyle w:val="Default"/>
        <w:ind w:left="709"/>
        <w:jc w:val="both"/>
        <w:rPr>
          <w:rFonts w:ascii="Arial" w:hAnsi="Arial" w:cs="Arial"/>
          <w:sz w:val="22"/>
          <w:szCs w:val="22"/>
          <w:lang w:val="es-ES"/>
        </w:rPr>
      </w:pPr>
      <w:r w:rsidRPr="002E471D">
        <w:rPr>
          <w:rFonts w:ascii="Arial" w:hAnsi="Arial" w:cs="Arial"/>
          <w:sz w:val="22"/>
          <w:szCs w:val="22"/>
          <w:lang w:val="es-ES"/>
        </w:rPr>
        <w:t>Todas las personas pueden pasar por un momento difícil que de alguna manera pueda afectar nuestra vida en la Universidad. Pueden ser problemas en casa, con la pareja, incluso estrés por esta u otra materia. Si usted siente que está pasando por un momento complicado, </w:t>
      </w:r>
      <w:r w:rsidRPr="002E471D">
        <w:rPr>
          <w:rFonts w:ascii="Arial" w:hAnsi="Arial" w:cs="Arial"/>
          <w:b/>
          <w:bCs/>
          <w:sz w:val="22"/>
          <w:szCs w:val="22"/>
          <w:u w:val="single"/>
          <w:lang w:val="es-ES"/>
        </w:rPr>
        <w:t>sin importar el motivo</w:t>
      </w:r>
      <w:r w:rsidRPr="002E471D">
        <w:rPr>
          <w:rFonts w:ascii="Arial" w:hAnsi="Arial" w:cs="Arial"/>
          <w:sz w:val="22"/>
          <w:szCs w:val="22"/>
          <w:lang w:val="es-ES"/>
        </w:rPr>
        <w:t>, siéntase con la tranquilidad de hablar con la profesora para pedir tiempo o apoyo. Ningún trabajo o entrega puede sobrepasar su salud mental y física. Su bienestar es lo más importante.</w:t>
      </w:r>
    </w:p>
    <w:p w14:paraId="4597747D" w14:textId="77777777" w:rsidR="0051482D" w:rsidRPr="002E471D" w:rsidRDefault="0051482D" w:rsidP="00717C0C">
      <w:pPr>
        <w:tabs>
          <w:tab w:val="left" w:pos="1134"/>
          <w:tab w:val="left" w:pos="6946"/>
        </w:tabs>
        <w:ind w:left="567"/>
        <w:rPr>
          <w:rFonts w:ascii="Arial" w:hAnsi="Arial" w:cs="Arial"/>
          <w:b/>
          <w:bCs/>
          <w:sz w:val="22"/>
          <w:szCs w:val="22"/>
          <w:lang w:val="es-ES"/>
        </w:rPr>
      </w:pPr>
    </w:p>
    <w:sectPr w:rsidR="0051482D" w:rsidRPr="002E471D" w:rsidSect="00594956">
      <w:headerReference w:type="even" r:id="rId22"/>
      <w:headerReference w:type="default" r:id="rId23"/>
      <w:footerReference w:type="even" r:id="rId24"/>
      <w:footerReference w:type="default" r:id="rId25"/>
      <w:headerReference w:type="first" r:id="rId26"/>
      <w:footerReference w:type="first" r:id="rId27"/>
      <w:pgSz w:w="12240" w:h="15840"/>
      <w:pgMar w:top="993" w:right="758" w:bottom="663" w:left="993" w:header="851" w:footer="851" w:gutter="0"/>
      <w:pgBorders w:offsetFrom="page">
        <w:top w:val="single" w:sz="4" w:space="24" w:color="808080" w:shadow="1"/>
        <w:left w:val="single" w:sz="4" w:space="24" w:color="808080" w:shadow="1"/>
        <w:bottom w:val="single" w:sz="4" w:space="24" w:color="808080" w:shadow="1"/>
        <w:right w:val="single" w:sz="4" w:space="24" w:color="808080" w:shadow="1"/>
      </w:pgBorders>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60F3C6" w14:textId="77777777" w:rsidR="002712E3" w:rsidRDefault="002712E3">
      <w:r>
        <w:separator/>
      </w:r>
    </w:p>
  </w:endnote>
  <w:endnote w:type="continuationSeparator" w:id="0">
    <w:p w14:paraId="00715D59" w14:textId="77777777" w:rsidR="002712E3" w:rsidRDefault="002712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Times">
    <w:panose1 w:val="00000500000000020000"/>
    <w:charset w:val="00"/>
    <w:family w:val="auto"/>
    <w:pitch w:val="variable"/>
    <w:sig w:usb0="E00002FF" w:usb1="5000205A"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gfa Rotis Sans Serif">
    <w:altName w:val="Calibri"/>
    <w:panose1 w:val="020B0604020202020204"/>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A90682" w14:textId="77777777" w:rsidR="00E01C9E" w:rsidRDefault="00245647" w:rsidP="00A7078A">
    <w:pPr>
      <w:pStyle w:val="Footer"/>
      <w:framePr w:wrap="around" w:vAnchor="text" w:hAnchor="margin" w:xAlign="right" w:y="1"/>
      <w:rPr>
        <w:rStyle w:val="PageNumber"/>
      </w:rPr>
    </w:pPr>
    <w:r>
      <w:rPr>
        <w:rStyle w:val="PageNumber"/>
      </w:rPr>
      <w:fldChar w:fldCharType="begin"/>
    </w:r>
    <w:r w:rsidR="00E01C9E">
      <w:rPr>
        <w:rStyle w:val="PageNumber"/>
      </w:rPr>
      <w:instrText xml:space="preserve">PAGE  </w:instrText>
    </w:r>
    <w:r>
      <w:rPr>
        <w:rStyle w:val="PageNumber"/>
      </w:rPr>
      <w:fldChar w:fldCharType="end"/>
    </w:r>
  </w:p>
  <w:p w14:paraId="6E6B4FAA" w14:textId="77777777" w:rsidR="00E01C9E" w:rsidRDefault="00E01C9E" w:rsidP="00A7078A">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01413B" w14:textId="77777777" w:rsidR="00E01C9E" w:rsidRDefault="00245647" w:rsidP="00A7078A">
    <w:pPr>
      <w:pStyle w:val="Footer"/>
      <w:framePr w:wrap="around" w:vAnchor="text" w:hAnchor="margin" w:xAlign="right" w:y="1"/>
      <w:rPr>
        <w:rStyle w:val="PageNumber"/>
      </w:rPr>
    </w:pPr>
    <w:r>
      <w:rPr>
        <w:rStyle w:val="PageNumber"/>
      </w:rPr>
      <w:fldChar w:fldCharType="begin"/>
    </w:r>
    <w:r w:rsidR="00E01C9E">
      <w:rPr>
        <w:rStyle w:val="PageNumber"/>
      </w:rPr>
      <w:instrText xml:space="preserve">PAGE  </w:instrText>
    </w:r>
    <w:r>
      <w:rPr>
        <w:rStyle w:val="PageNumber"/>
      </w:rPr>
      <w:fldChar w:fldCharType="separate"/>
    </w:r>
    <w:r w:rsidR="00046195">
      <w:rPr>
        <w:rStyle w:val="PageNumber"/>
        <w:noProof/>
      </w:rPr>
      <w:t>4</w:t>
    </w:r>
    <w:r>
      <w:rPr>
        <w:rStyle w:val="PageNumber"/>
      </w:rPr>
      <w:fldChar w:fldCharType="end"/>
    </w:r>
  </w:p>
  <w:p w14:paraId="793027D5" w14:textId="77777777" w:rsidR="00E01C9E" w:rsidRPr="00550FE4" w:rsidRDefault="00E01C9E" w:rsidP="00A7078A">
    <w:pPr>
      <w:pStyle w:val="Footer"/>
      <w:ind w:left="851" w:right="360"/>
      <w:rPr>
        <w:rFonts w:ascii="Agfa Rotis Sans Serif" w:hAnsi="Agfa Rotis Sans Serif"/>
        <w:sz w:val="14"/>
      </w:rPr>
    </w:pPr>
    <w:r>
      <w:rPr>
        <w:rFonts w:ascii="Agfa Rotis Sans Serif" w:hAnsi="Agfa Rotis Sans Serif"/>
        <w:sz w:val="14"/>
      </w:rPr>
      <w:t xml:space="preserve">     </w:t>
    </w:r>
  </w:p>
  <w:p w14:paraId="47750772" w14:textId="77777777" w:rsidR="00E01C9E" w:rsidRDefault="00E01C9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DF3843" w14:textId="77777777" w:rsidR="00634B84" w:rsidRDefault="00634B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3ED657" w14:textId="77777777" w:rsidR="002712E3" w:rsidRDefault="002712E3">
      <w:r>
        <w:separator/>
      </w:r>
    </w:p>
  </w:footnote>
  <w:footnote w:type="continuationSeparator" w:id="0">
    <w:p w14:paraId="70B3CDC8" w14:textId="77777777" w:rsidR="002712E3" w:rsidRDefault="002712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6A0B97" w14:textId="77777777" w:rsidR="00634B84" w:rsidRDefault="00634B8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846953" w14:textId="77777777" w:rsidR="00E01C9E" w:rsidRPr="007147EB" w:rsidRDefault="00E01C9E" w:rsidP="00444DCC">
    <w:pPr>
      <w:pStyle w:val="Header"/>
      <w:ind w:left="284"/>
      <w:jc w:val="both"/>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18015D" w14:textId="77777777" w:rsidR="00634B84" w:rsidRDefault="00634B8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9300A"/>
    <w:multiLevelType w:val="multilevel"/>
    <w:tmpl w:val="33B40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AF5304"/>
    <w:multiLevelType w:val="hybridMultilevel"/>
    <w:tmpl w:val="0F62802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A620B41"/>
    <w:multiLevelType w:val="multilevel"/>
    <w:tmpl w:val="D53C1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0746F7"/>
    <w:multiLevelType w:val="hybridMultilevel"/>
    <w:tmpl w:val="68BA1A9A"/>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4" w15:restartNumberingAfterBreak="0">
    <w:nsid w:val="0F351C96"/>
    <w:multiLevelType w:val="hybridMultilevel"/>
    <w:tmpl w:val="A6746362"/>
    <w:lvl w:ilvl="0" w:tplc="240A000F">
      <w:start w:val="1"/>
      <w:numFmt w:val="decimal"/>
      <w:lvlText w:val="%1."/>
      <w:lvlJc w:val="left"/>
      <w:pPr>
        <w:ind w:left="1428" w:hanging="360"/>
      </w:pPr>
    </w:lvl>
    <w:lvl w:ilvl="1" w:tplc="240A0019" w:tentative="1">
      <w:start w:val="1"/>
      <w:numFmt w:val="lowerLetter"/>
      <w:lvlText w:val="%2."/>
      <w:lvlJc w:val="left"/>
      <w:pPr>
        <w:ind w:left="2148" w:hanging="360"/>
      </w:pPr>
    </w:lvl>
    <w:lvl w:ilvl="2" w:tplc="240A001B" w:tentative="1">
      <w:start w:val="1"/>
      <w:numFmt w:val="lowerRoman"/>
      <w:lvlText w:val="%3."/>
      <w:lvlJc w:val="right"/>
      <w:pPr>
        <w:ind w:left="2868" w:hanging="180"/>
      </w:pPr>
    </w:lvl>
    <w:lvl w:ilvl="3" w:tplc="240A000F" w:tentative="1">
      <w:start w:val="1"/>
      <w:numFmt w:val="decimal"/>
      <w:lvlText w:val="%4."/>
      <w:lvlJc w:val="left"/>
      <w:pPr>
        <w:ind w:left="3588" w:hanging="360"/>
      </w:pPr>
    </w:lvl>
    <w:lvl w:ilvl="4" w:tplc="240A0019" w:tentative="1">
      <w:start w:val="1"/>
      <w:numFmt w:val="lowerLetter"/>
      <w:lvlText w:val="%5."/>
      <w:lvlJc w:val="left"/>
      <w:pPr>
        <w:ind w:left="4308" w:hanging="360"/>
      </w:pPr>
    </w:lvl>
    <w:lvl w:ilvl="5" w:tplc="240A001B" w:tentative="1">
      <w:start w:val="1"/>
      <w:numFmt w:val="lowerRoman"/>
      <w:lvlText w:val="%6."/>
      <w:lvlJc w:val="right"/>
      <w:pPr>
        <w:ind w:left="5028" w:hanging="180"/>
      </w:pPr>
    </w:lvl>
    <w:lvl w:ilvl="6" w:tplc="240A000F" w:tentative="1">
      <w:start w:val="1"/>
      <w:numFmt w:val="decimal"/>
      <w:lvlText w:val="%7."/>
      <w:lvlJc w:val="left"/>
      <w:pPr>
        <w:ind w:left="5748" w:hanging="360"/>
      </w:pPr>
    </w:lvl>
    <w:lvl w:ilvl="7" w:tplc="240A0019" w:tentative="1">
      <w:start w:val="1"/>
      <w:numFmt w:val="lowerLetter"/>
      <w:lvlText w:val="%8."/>
      <w:lvlJc w:val="left"/>
      <w:pPr>
        <w:ind w:left="6468" w:hanging="360"/>
      </w:pPr>
    </w:lvl>
    <w:lvl w:ilvl="8" w:tplc="240A001B" w:tentative="1">
      <w:start w:val="1"/>
      <w:numFmt w:val="lowerRoman"/>
      <w:lvlText w:val="%9."/>
      <w:lvlJc w:val="right"/>
      <w:pPr>
        <w:ind w:left="7188" w:hanging="180"/>
      </w:pPr>
    </w:lvl>
  </w:abstractNum>
  <w:abstractNum w:abstractNumId="5" w15:restartNumberingAfterBreak="0">
    <w:nsid w:val="113438EB"/>
    <w:multiLevelType w:val="hybridMultilevel"/>
    <w:tmpl w:val="B9A0AF94"/>
    <w:lvl w:ilvl="0" w:tplc="240A000D">
      <w:start w:val="1"/>
      <w:numFmt w:val="bullet"/>
      <w:lvlText w:val=""/>
      <w:lvlJc w:val="left"/>
      <w:pPr>
        <w:ind w:left="1068" w:hanging="360"/>
      </w:pPr>
      <w:rPr>
        <w:rFonts w:ascii="Wingdings" w:hAnsi="Wingdings" w:hint="default"/>
      </w:rPr>
    </w:lvl>
    <w:lvl w:ilvl="1" w:tplc="240A0003">
      <w:start w:val="1"/>
      <w:numFmt w:val="bullet"/>
      <w:lvlText w:val="o"/>
      <w:lvlJc w:val="left"/>
      <w:pPr>
        <w:ind w:left="1788" w:hanging="360"/>
      </w:pPr>
      <w:rPr>
        <w:rFonts w:ascii="Courier New" w:hAnsi="Courier New" w:cs="Courier New" w:hint="default"/>
      </w:rPr>
    </w:lvl>
    <w:lvl w:ilvl="2" w:tplc="240A0005">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6" w15:restartNumberingAfterBreak="0">
    <w:nsid w:val="15AF0906"/>
    <w:multiLevelType w:val="hybridMultilevel"/>
    <w:tmpl w:val="D2E8A326"/>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7" w15:restartNumberingAfterBreak="0">
    <w:nsid w:val="15B318DA"/>
    <w:multiLevelType w:val="multilevel"/>
    <w:tmpl w:val="434C1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7710566"/>
    <w:multiLevelType w:val="hybridMultilevel"/>
    <w:tmpl w:val="51F0BAF2"/>
    <w:lvl w:ilvl="0" w:tplc="1820E96C">
      <w:start w:val="1"/>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188C569F"/>
    <w:multiLevelType w:val="hybridMultilevel"/>
    <w:tmpl w:val="A440A700"/>
    <w:lvl w:ilvl="0" w:tplc="0AA253D0">
      <w:start w:val="1"/>
      <w:numFmt w:val="decimal"/>
      <w:lvlText w:val="%1."/>
      <w:lvlJc w:val="left"/>
      <w:pPr>
        <w:tabs>
          <w:tab w:val="num" w:pos="922"/>
        </w:tabs>
        <w:ind w:left="922" w:hanging="360"/>
      </w:pPr>
      <w:rPr>
        <w:rFonts w:hint="default"/>
      </w:rPr>
    </w:lvl>
    <w:lvl w:ilvl="1" w:tplc="0C0A0019">
      <w:start w:val="1"/>
      <w:numFmt w:val="lowerLetter"/>
      <w:lvlText w:val="%2."/>
      <w:lvlJc w:val="left"/>
      <w:pPr>
        <w:tabs>
          <w:tab w:val="num" w:pos="1642"/>
        </w:tabs>
        <w:ind w:left="1642" w:hanging="360"/>
      </w:pPr>
    </w:lvl>
    <w:lvl w:ilvl="2" w:tplc="0C0A001B" w:tentative="1">
      <w:start w:val="1"/>
      <w:numFmt w:val="lowerRoman"/>
      <w:lvlText w:val="%3."/>
      <w:lvlJc w:val="right"/>
      <w:pPr>
        <w:tabs>
          <w:tab w:val="num" w:pos="2362"/>
        </w:tabs>
        <w:ind w:left="2362" w:hanging="180"/>
      </w:pPr>
    </w:lvl>
    <w:lvl w:ilvl="3" w:tplc="0C0A000F" w:tentative="1">
      <w:start w:val="1"/>
      <w:numFmt w:val="decimal"/>
      <w:lvlText w:val="%4."/>
      <w:lvlJc w:val="left"/>
      <w:pPr>
        <w:tabs>
          <w:tab w:val="num" w:pos="3082"/>
        </w:tabs>
        <w:ind w:left="3082" w:hanging="360"/>
      </w:pPr>
    </w:lvl>
    <w:lvl w:ilvl="4" w:tplc="0C0A0019" w:tentative="1">
      <w:start w:val="1"/>
      <w:numFmt w:val="lowerLetter"/>
      <w:lvlText w:val="%5."/>
      <w:lvlJc w:val="left"/>
      <w:pPr>
        <w:tabs>
          <w:tab w:val="num" w:pos="3802"/>
        </w:tabs>
        <w:ind w:left="3802" w:hanging="360"/>
      </w:pPr>
    </w:lvl>
    <w:lvl w:ilvl="5" w:tplc="0C0A001B" w:tentative="1">
      <w:start w:val="1"/>
      <w:numFmt w:val="lowerRoman"/>
      <w:lvlText w:val="%6."/>
      <w:lvlJc w:val="right"/>
      <w:pPr>
        <w:tabs>
          <w:tab w:val="num" w:pos="4522"/>
        </w:tabs>
        <w:ind w:left="4522" w:hanging="180"/>
      </w:pPr>
    </w:lvl>
    <w:lvl w:ilvl="6" w:tplc="0C0A000F" w:tentative="1">
      <w:start w:val="1"/>
      <w:numFmt w:val="decimal"/>
      <w:lvlText w:val="%7."/>
      <w:lvlJc w:val="left"/>
      <w:pPr>
        <w:tabs>
          <w:tab w:val="num" w:pos="5242"/>
        </w:tabs>
        <w:ind w:left="5242" w:hanging="360"/>
      </w:pPr>
    </w:lvl>
    <w:lvl w:ilvl="7" w:tplc="0C0A0019" w:tentative="1">
      <w:start w:val="1"/>
      <w:numFmt w:val="lowerLetter"/>
      <w:lvlText w:val="%8."/>
      <w:lvlJc w:val="left"/>
      <w:pPr>
        <w:tabs>
          <w:tab w:val="num" w:pos="5962"/>
        </w:tabs>
        <w:ind w:left="5962" w:hanging="360"/>
      </w:pPr>
    </w:lvl>
    <w:lvl w:ilvl="8" w:tplc="0C0A001B" w:tentative="1">
      <w:start w:val="1"/>
      <w:numFmt w:val="lowerRoman"/>
      <w:lvlText w:val="%9."/>
      <w:lvlJc w:val="right"/>
      <w:pPr>
        <w:tabs>
          <w:tab w:val="num" w:pos="6682"/>
        </w:tabs>
        <w:ind w:left="6682" w:hanging="180"/>
      </w:pPr>
    </w:lvl>
  </w:abstractNum>
  <w:abstractNum w:abstractNumId="10" w15:restartNumberingAfterBreak="0">
    <w:nsid w:val="252834E9"/>
    <w:multiLevelType w:val="hybridMultilevel"/>
    <w:tmpl w:val="12187AB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25A864BD"/>
    <w:multiLevelType w:val="multilevel"/>
    <w:tmpl w:val="053E9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7B34A9B"/>
    <w:multiLevelType w:val="hybridMultilevel"/>
    <w:tmpl w:val="BC3E430A"/>
    <w:lvl w:ilvl="0" w:tplc="CC9CF766">
      <w:start w:val="1"/>
      <w:numFmt w:val="decimal"/>
      <w:lvlText w:val="%1."/>
      <w:lvlJc w:val="left"/>
      <w:pPr>
        <w:tabs>
          <w:tab w:val="num" w:pos="1636"/>
        </w:tabs>
        <w:ind w:left="1636" w:hanging="360"/>
      </w:pPr>
      <w:rPr>
        <w:rFonts w:hint="default"/>
      </w:rPr>
    </w:lvl>
    <w:lvl w:ilvl="1" w:tplc="0C0A0019" w:tentative="1">
      <w:start w:val="1"/>
      <w:numFmt w:val="lowerLetter"/>
      <w:lvlText w:val="%2."/>
      <w:lvlJc w:val="left"/>
      <w:pPr>
        <w:tabs>
          <w:tab w:val="num" w:pos="2356"/>
        </w:tabs>
        <w:ind w:left="2356" w:hanging="360"/>
      </w:pPr>
    </w:lvl>
    <w:lvl w:ilvl="2" w:tplc="0C0A001B" w:tentative="1">
      <w:start w:val="1"/>
      <w:numFmt w:val="lowerRoman"/>
      <w:lvlText w:val="%3."/>
      <w:lvlJc w:val="right"/>
      <w:pPr>
        <w:tabs>
          <w:tab w:val="num" w:pos="3076"/>
        </w:tabs>
        <w:ind w:left="3076" w:hanging="180"/>
      </w:pPr>
    </w:lvl>
    <w:lvl w:ilvl="3" w:tplc="0C0A000F" w:tentative="1">
      <w:start w:val="1"/>
      <w:numFmt w:val="decimal"/>
      <w:lvlText w:val="%4."/>
      <w:lvlJc w:val="left"/>
      <w:pPr>
        <w:tabs>
          <w:tab w:val="num" w:pos="3796"/>
        </w:tabs>
        <w:ind w:left="3796" w:hanging="360"/>
      </w:pPr>
    </w:lvl>
    <w:lvl w:ilvl="4" w:tplc="0C0A0019" w:tentative="1">
      <w:start w:val="1"/>
      <w:numFmt w:val="lowerLetter"/>
      <w:lvlText w:val="%5."/>
      <w:lvlJc w:val="left"/>
      <w:pPr>
        <w:tabs>
          <w:tab w:val="num" w:pos="4516"/>
        </w:tabs>
        <w:ind w:left="4516" w:hanging="360"/>
      </w:pPr>
    </w:lvl>
    <w:lvl w:ilvl="5" w:tplc="0C0A001B" w:tentative="1">
      <w:start w:val="1"/>
      <w:numFmt w:val="lowerRoman"/>
      <w:lvlText w:val="%6."/>
      <w:lvlJc w:val="right"/>
      <w:pPr>
        <w:tabs>
          <w:tab w:val="num" w:pos="5236"/>
        </w:tabs>
        <w:ind w:left="5236" w:hanging="180"/>
      </w:pPr>
    </w:lvl>
    <w:lvl w:ilvl="6" w:tplc="0C0A000F" w:tentative="1">
      <w:start w:val="1"/>
      <w:numFmt w:val="decimal"/>
      <w:lvlText w:val="%7."/>
      <w:lvlJc w:val="left"/>
      <w:pPr>
        <w:tabs>
          <w:tab w:val="num" w:pos="5956"/>
        </w:tabs>
        <w:ind w:left="5956" w:hanging="360"/>
      </w:pPr>
    </w:lvl>
    <w:lvl w:ilvl="7" w:tplc="0C0A0019" w:tentative="1">
      <w:start w:val="1"/>
      <w:numFmt w:val="lowerLetter"/>
      <w:lvlText w:val="%8."/>
      <w:lvlJc w:val="left"/>
      <w:pPr>
        <w:tabs>
          <w:tab w:val="num" w:pos="6676"/>
        </w:tabs>
        <w:ind w:left="6676" w:hanging="360"/>
      </w:pPr>
    </w:lvl>
    <w:lvl w:ilvl="8" w:tplc="0C0A001B" w:tentative="1">
      <w:start w:val="1"/>
      <w:numFmt w:val="lowerRoman"/>
      <w:lvlText w:val="%9."/>
      <w:lvlJc w:val="right"/>
      <w:pPr>
        <w:tabs>
          <w:tab w:val="num" w:pos="7396"/>
        </w:tabs>
        <w:ind w:left="7396" w:hanging="180"/>
      </w:pPr>
    </w:lvl>
  </w:abstractNum>
  <w:abstractNum w:abstractNumId="13" w15:restartNumberingAfterBreak="0">
    <w:nsid w:val="29D05E80"/>
    <w:multiLevelType w:val="hybridMultilevel"/>
    <w:tmpl w:val="C810AE92"/>
    <w:lvl w:ilvl="0" w:tplc="2CDC5C84">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4" w15:restartNumberingAfterBreak="0">
    <w:nsid w:val="30F26807"/>
    <w:multiLevelType w:val="hybridMultilevel"/>
    <w:tmpl w:val="F496D610"/>
    <w:lvl w:ilvl="0" w:tplc="5B7654E2">
      <w:start w:val="1"/>
      <w:numFmt w:val="decimal"/>
      <w:lvlText w:val="%1."/>
      <w:lvlJc w:val="left"/>
      <w:pPr>
        <w:ind w:left="1419" w:hanging="71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15" w15:restartNumberingAfterBreak="0">
    <w:nsid w:val="35054E8A"/>
    <w:multiLevelType w:val="multilevel"/>
    <w:tmpl w:val="B7DAA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D1518A5"/>
    <w:multiLevelType w:val="hybridMultilevel"/>
    <w:tmpl w:val="427CF9B2"/>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17" w15:restartNumberingAfterBreak="0">
    <w:nsid w:val="3FFA1433"/>
    <w:multiLevelType w:val="hybridMultilevel"/>
    <w:tmpl w:val="3A68F29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413E2F91"/>
    <w:multiLevelType w:val="hybridMultilevel"/>
    <w:tmpl w:val="F370BF52"/>
    <w:lvl w:ilvl="0" w:tplc="240A0005">
      <w:start w:val="1"/>
      <w:numFmt w:val="bullet"/>
      <w:lvlText w:val=""/>
      <w:lvlJc w:val="left"/>
      <w:pPr>
        <w:ind w:left="1428" w:hanging="360"/>
      </w:pPr>
      <w:rPr>
        <w:rFonts w:ascii="Wingdings" w:hAnsi="Wingdings"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19" w15:restartNumberingAfterBreak="0">
    <w:nsid w:val="49DD5A40"/>
    <w:multiLevelType w:val="multilevel"/>
    <w:tmpl w:val="3CBC6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CB345C5"/>
    <w:multiLevelType w:val="multilevel"/>
    <w:tmpl w:val="C0D8A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E294B62"/>
    <w:multiLevelType w:val="multilevel"/>
    <w:tmpl w:val="76D40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B103F49"/>
    <w:multiLevelType w:val="hybridMultilevel"/>
    <w:tmpl w:val="04E04F7C"/>
    <w:lvl w:ilvl="0" w:tplc="793A36C4">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4E72BFC"/>
    <w:multiLevelType w:val="hybridMultilevel"/>
    <w:tmpl w:val="359CF2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7AB4885"/>
    <w:multiLevelType w:val="hybridMultilevel"/>
    <w:tmpl w:val="CC7ADBFE"/>
    <w:lvl w:ilvl="0" w:tplc="DA3A8FBC">
      <w:start w:val="1"/>
      <w:numFmt w:val="decimal"/>
      <w:lvlText w:val="%1."/>
      <w:lvlJc w:val="left"/>
      <w:pPr>
        <w:ind w:left="1069" w:hanging="360"/>
      </w:pPr>
      <w:rPr>
        <w:rFonts w:hint="default"/>
      </w:rPr>
    </w:lvl>
    <w:lvl w:ilvl="1" w:tplc="0C0A0019" w:tentative="1">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abstractNum w:abstractNumId="25" w15:restartNumberingAfterBreak="0">
    <w:nsid w:val="72236B0F"/>
    <w:multiLevelType w:val="hybridMultilevel"/>
    <w:tmpl w:val="20E0A582"/>
    <w:lvl w:ilvl="0" w:tplc="49A6F950">
      <w:start w:val="1"/>
      <w:numFmt w:val="decimal"/>
      <w:lvlText w:val="%1."/>
      <w:lvlJc w:val="left"/>
      <w:pPr>
        <w:ind w:left="1069" w:hanging="360"/>
      </w:pPr>
      <w:rPr>
        <w:rFonts w:hint="default"/>
      </w:rPr>
    </w:lvl>
    <w:lvl w:ilvl="1" w:tplc="0C0A0019" w:tentative="1">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abstractNum w:abstractNumId="26" w15:restartNumberingAfterBreak="0">
    <w:nsid w:val="77804E6B"/>
    <w:multiLevelType w:val="hybridMultilevel"/>
    <w:tmpl w:val="408C9D5C"/>
    <w:lvl w:ilvl="0" w:tplc="E7FAF706">
      <w:start w:val="1"/>
      <w:numFmt w:val="decimal"/>
      <w:lvlText w:val="%1."/>
      <w:lvlJc w:val="left"/>
      <w:pPr>
        <w:ind w:left="1069" w:hanging="360"/>
      </w:pPr>
      <w:rPr>
        <w:rFonts w:hint="default"/>
      </w:rPr>
    </w:lvl>
    <w:lvl w:ilvl="1" w:tplc="0C0A0019" w:tentative="1">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num w:numId="1">
    <w:abstractNumId w:val="12"/>
  </w:num>
  <w:num w:numId="2">
    <w:abstractNumId w:val="9"/>
  </w:num>
  <w:num w:numId="3">
    <w:abstractNumId w:val="10"/>
  </w:num>
  <w:num w:numId="4">
    <w:abstractNumId w:val="5"/>
  </w:num>
  <w:num w:numId="5">
    <w:abstractNumId w:val="8"/>
  </w:num>
  <w:num w:numId="6">
    <w:abstractNumId w:val="17"/>
  </w:num>
  <w:num w:numId="7">
    <w:abstractNumId w:val="1"/>
  </w:num>
  <w:num w:numId="8">
    <w:abstractNumId w:val="26"/>
  </w:num>
  <w:num w:numId="9">
    <w:abstractNumId w:val="25"/>
  </w:num>
  <w:num w:numId="10">
    <w:abstractNumId w:val="24"/>
  </w:num>
  <w:num w:numId="11">
    <w:abstractNumId w:val="4"/>
  </w:num>
  <w:num w:numId="12">
    <w:abstractNumId w:val="16"/>
  </w:num>
  <w:num w:numId="13">
    <w:abstractNumId w:val="6"/>
  </w:num>
  <w:num w:numId="14">
    <w:abstractNumId w:val="14"/>
  </w:num>
  <w:num w:numId="15">
    <w:abstractNumId w:val="13"/>
  </w:num>
  <w:num w:numId="16">
    <w:abstractNumId w:val="3"/>
  </w:num>
  <w:num w:numId="17">
    <w:abstractNumId w:val="21"/>
  </w:num>
  <w:num w:numId="18">
    <w:abstractNumId w:val="19"/>
  </w:num>
  <w:num w:numId="19">
    <w:abstractNumId w:val="11"/>
  </w:num>
  <w:num w:numId="20">
    <w:abstractNumId w:val="0"/>
  </w:num>
  <w:num w:numId="21">
    <w:abstractNumId w:val="2"/>
  </w:num>
  <w:num w:numId="22">
    <w:abstractNumId w:val="20"/>
  </w:num>
  <w:num w:numId="23">
    <w:abstractNumId w:val="15"/>
  </w:num>
  <w:num w:numId="24">
    <w:abstractNumId w:val="7"/>
  </w:num>
  <w:num w:numId="25">
    <w:abstractNumId w:val="23"/>
  </w:num>
  <w:num w:numId="26">
    <w:abstractNumId w:val="22"/>
  </w:num>
  <w:num w:numId="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CBB"/>
    <w:rsid w:val="00020A32"/>
    <w:rsid w:val="00025050"/>
    <w:rsid w:val="00046195"/>
    <w:rsid w:val="000607A3"/>
    <w:rsid w:val="00066CBB"/>
    <w:rsid w:val="00067E20"/>
    <w:rsid w:val="0007389F"/>
    <w:rsid w:val="00080696"/>
    <w:rsid w:val="00082E7B"/>
    <w:rsid w:val="00084DC0"/>
    <w:rsid w:val="000A1BB5"/>
    <w:rsid w:val="000B3A63"/>
    <w:rsid w:val="000B5701"/>
    <w:rsid w:val="000D6DC0"/>
    <w:rsid w:val="000E21BA"/>
    <w:rsid w:val="000E6220"/>
    <w:rsid w:val="000F6363"/>
    <w:rsid w:val="001105DE"/>
    <w:rsid w:val="00111A49"/>
    <w:rsid w:val="001255DD"/>
    <w:rsid w:val="00126D6E"/>
    <w:rsid w:val="00140808"/>
    <w:rsid w:val="001577DB"/>
    <w:rsid w:val="00182A16"/>
    <w:rsid w:val="001908D4"/>
    <w:rsid w:val="001A7B51"/>
    <w:rsid w:val="001B644B"/>
    <w:rsid w:val="001B6EA0"/>
    <w:rsid w:val="001D021E"/>
    <w:rsid w:val="001D57A0"/>
    <w:rsid w:val="001D7913"/>
    <w:rsid w:val="001E1032"/>
    <w:rsid w:val="001F223B"/>
    <w:rsid w:val="002109D1"/>
    <w:rsid w:val="00217175"/>
    <w:rsid w:val="0022116D"/>
    <w:rsid w:val="002227AD"/>
    <w:rsid w:val="0022453D"/>
    <w:rsid w:val="00236E86"/>
    <w:rsid w:val="00245647"/>
    <w:rsid w:val="00252344"/>
    <w:rsid w:val="00256105"/>
    <w:rsid w:val="002603BA"/>
    <w:rsid w:val="00267BCB"/>
    <w:rsid w:val="002712E3"/>
    <w:rsid w:val="00276493"/>
    <w:rsid w:val="00283465"/>
    <w:rsid w:val="002843B6"/>
    <w:rsid w:val="00290A5D"/>
    <w:rsid w:val="002A5B78"/>
    <w:rsid w:val="002D151F"/>
    <w:rsid w:val="002D4946"/>
    <w:rsid w:val="002E3BD0"/>
    <w:rsid w:val="002E471D"/>
    <w:rsid w:val="002E7036"/>
    <w:rsid w:val="002F4373"/>
    <w:rsid w:val="00322417"/>
    <w:rsid w:val="00330F0F"/>
    <w:rsid w:val="003335CD"/>
    <w:rsid w:val="00334DF3"/>
    <w:rsid w:val="00335484"/>
    <w:rsid w:val="00340C9C"/>
    <w:rsid w:val="003606E6"/>
    <w:rsid w:val="00362FD8"/>
    <w:rsid w:val="00365DB4"/>
    <w:rsid w:val="0037087B"/>
    <w:rsid w:val="00372CFC"/>
    <w:rsid w:val="00377D11"/>
    <w:rsid w:val="00380130"/>
    <w:rsid w:val="00396AD3"/>
    <w:rsid w:val="003A30F7"/>
    <w:rsid w:val="003A3CB2"/>
    <w:rsid w:val="003A3E39"/>
    <w:rsid w:val="003A7D5F"/>
    <w:rsid w:val="003B4594"/>
    <w:rsid w:val="003C0E36"/>
    <w:rsid w:val="003D68F8"/>
    <w:rsid w:val="003E0749"/>
    <w:rsid w:val="003E2E7D"/>
    <w:rsid w:val="00415AD1"/>
    <w:rsid w:val="00424492"/>
    <w:rsid w:val="004271A7"/>
    <w:rsid w:val="00431175"/>
    <w:rsid w:val="004342D7"/>
    <w:rsid w:val="00437F20"/>
    <w:rsid w:val="00444DCC"/>
    <w:rsid w:val="0047073E"/>
    <w:rsid w:val="00487F7E"/>
    <w:rsid w:val="004933BE"/>
    <w:rsid w:val="00494A21"/>
    <w:rsid w:val="004A17E8"/>
    <w:rsid w:val="004A468E"/>
    <w:rsid w:val="004B1ACE"/>
    <w:rsid w:val="004D1414"/>
    <w:rsid w:val="00501A96"/>
    <w:rsid w:val="00502A4F"/>
    <w:rsid w:val="00512916"/>
    <w:rsid w:val="0051482D"/>
    <w:rsid w:val="00520556"/>
    <w:rsid w:val="00525151"/>
    <w:rsid w:val="005344BE"/>
    <w:rsid w:val="00537ED5"/>
    <w:rsid w:val="0055472C"/>
    <w:rsid w:val="00566629"/>
    <w:rsid w:val="005726CA"/>
    <w:rsid w:val="00573089"/>
    <w:rsid w:val="005873B8"/>
    <w:rsid w:val="00594956"/>
    <w:rsid w:val="005A010D"/>
    <w:rsid w:val="005A317C"/>
    <w:rsid w:val="005A6A50"/>
    <w:rsid w:val="005A7806"/>
    <w:rsid w:val="005B0390"/>
    <w:rsid w:val="005B4CB7"/>
    <w:rsid w:val="005C4F52"/>
    <w:rsid w:val="005C729B"/>
    <w:rsid w:val="005E21EB"/>
    <w:rsid w:val="005E4E35"/>
    <w:rsid w:val="005E62AD"/>
    <w:rsid w:val="005F5C03"/>
    <w:rsid w:val="00600190"/>
    <w:rsid w:val="00633565"/>
    <w:rsid w:val="00634B84"/>
    <w:rsid w:val="0063699F"/>
    <w:rsid w:val="00642866"/>
    <w:rsid w:val="00651A31"/>
    <w:rsid w:val="00652D64"/>
    <w:rsid w:val="00654BB0"/>
    <w:rsid w:val="006560E3"/>
    <w:rsid w:val="00670E64"/>
    <w:rsid w:val="00675650"/>
    <w:rsid w:val="0067699F"/>
    <w:rsid w:val="006872AB"/>
    <w:rsid w:val="006A1D69"/>
    <w:rsid w:val="006B3E8A"/>
    <w:rsid w:val="006B5AFC"/>
    <w:rsid w:val="006C111A"/>
    <w:rsid w:val="006C3B92"/>
    <w:rsid w:val="006C4650"/>
    <w:rsid w:val="006C472F"/>
    <w:rsid w:val="006C7745"/>
    <w:rsid w:val="006C78E9"/>
    <w:rsid w:val="006D2974"/>
    <w:rsid w:val="006D5B9A"/>
    <w:rsid w:val="006E2562"/>
    <w:rsid w:val="006E5363"/>
    <w:rsid w:val="006F0026"/>
    <w:rsid w:val="006F0971"/>
    <w:rsid w:val="006F13E4"/>
    <w:rsid w:val="006F46B1"/>
    <w:rsid w:val="006F5E16"/>
    <w:rsid w:val="00703465"/>
    <w:rsid w:val="007048E1"/>
    <w:rsid w:val="007147EB"/>
    <w:rsid w:val="007160A5"/>
    <w:rsid w:val="00717C0C"/>
    <w:rsid w:val="00721364"/>
    <w:rsid w:val="007218DA"/>
    <w:rsid w:val="00731452"/>
    <w:rsid w:val="00733841"/>
    <w:rsid w:val="00745AE3"/>
    <w:rsid w:val="00793AC4"/>
    <w:rsid w:val="0079591B"/>
    <w:rsid w:val="007A56F7"/>
    <w:rsid w:val="007A74C5"/>
    <w:rsid w:val="007C303F"/>
    <w:rsid w:val="007D7955"/>
    <w:rsid w:val="00801805"/>
    <w:rsid w:val="0080529F"/>
    <w:rsid w:val="00812B3C"/>
    <w:rsid w:val="00835FDE"/>
    <w:rsid w:val="008607E2"/>
    <w:rsid w:val="00881289"/>
    <w:rsid w:val="008911DB"/>
    <w:rsid w:val="00895EFC"/>
    <w:rsid w:val="008A1279"/>
    <w:rsid w:val="008F2445"/>
    <w:rsid w:val="008F360A"/>
    <w:rsid w:val="008F4C08"/>
    <w:rsid w:val="008F5617"/>
    <w:rsid w:val="00901196"/>
    <w:rsid w:val="0092524E"/>
    <w:rsid w:val="00932FA3"/>
    <w:rsid w:val="009341AE"/>
    <w:rsid w:val="00935C2A"/>
    <w:rsid w:val="00966FE0"/>
    <w:rsid w:val="00973D1B"/>
    <w:rsid w:val="00976FDF"/>
    <w:rsid w:val="009800CB"/>
    <w:rsid w:val="00980594"/>
    <w:rsid w:val="00980C25"/>
    <w:rsid w:val="0098459E"/>
    <w:rsid w:val="009A05FB"/>
    <w:rsid w:val="009B02D9"/>
    <w:rsid w:val="009C3B56"/>
    <w:rsid w:val="009E1142"/>
    <w:rsid w:val="009E14AE"/>
    <w:rsid w:val="009F0FDE"/>
    <w:rsid w:val="009F46C7"/>
    <w:rsid w:val="00A02C5D"/>
    <w:rsid w:val="00A07334"/>
    <w:rsid w:val="00A16A6D"/>
    <w:rsid w:val="00A17FDB"/>
    <w:rsid w:val="00A43634"/>
    <w:rsid w:val="00A50629"/>
    <w:rsid w:val="00A7078A"/>
    <w:rsid w:val="00AD418B"/>
    <w:rsid w:val="00AD762E"/>
    <w:rsid w:val="00AF1116"/>
    <w:rsid w:val="00AF4B7C"/>
    <w:rsid w:val="00B050D7"/>
    <w:rsid w:val="00B14192"/>
    <w:rsid w:val="00B212F4"/>
    <w:rsid w:val="00B41E67"/>
    <w:rsid w:val="00B65CAF"/>
    <w:rsid w:val="00B67E13"/>
    <w:rsid w:val="00B77641"/>
    <w:rsid w:val="00B819FA"/>
    <w:rsid w:val="00B93D8A"/>
    <w:rsid w:val="00B94DA2"/>
    <w:rsid w:val="00BA0B9A"/>
    <w:rsid w:val="00BA3E60"/>
    <w:rsid w:val="00BB05DC"/>
    <w:rsid w:val="00BB2C7E"/>
    <w:rsid w:val="00BC6E67"/>
    <w:rsid w:val="00BC7177"/>
    <w:rsid w:val="00BC7C7A"/>
    <w:rsid w:val="00BD573C"/>
    <w:rsid w:val="00BE4A95"/>
    <w:rsid w:val="00C03B07"/>
    <w:rsid w:val="00C052A2"/>
    <w:rsid w:val="00C17F24"/>
    <w:rsid w:val="00C20D12"/>
    <w:rsid w:val="00C23A7B"/>
    <w:rsid w:val="00C278AA"/>
    <w:rsid w:val="00C70982"/>
    <w:rsid w:val="00C74B67"/>
    <w:rsid w:val="00C83A0B"/>
    <w:rsid w:val="00CA073A"/>
    <w:rsid w:val="00CB7880"/>
    <w:rsid w:val="00CC1402"/>
    <w:rsid w:val="00CC6E71"/>
    <w:rsid w:val="00CD06F2"/>
    <w:rsid w:val="00CD71CB"/>
    <w:rsid w:val="00CD7B5E"/>
    <w:rsid w:val="00CE40C2"/>
    <w:rsid w:val="00CF1E0C"/>
    <w:rsid w:val="00D13105"/>
    <w:rsid w:val="00D41ACA"/>
    <w:rsid w:val="00D5665B"/>
    <w:rsid w:val="00D56A15"/>
    <w:rsid w:val="00D57603"/>
    <w:rsid w:val="00D70F9D"/>
    <w:rsid w:val="00D8221F"/>
    <w:rsid w:val="00D82ED0"/>
    <w:rsid w:val="00D96D9B"/>
    <w:rsid w:val="00D97997"/>
    <w:rsid w:val="00DA26E5"/>
    <w:rsid w:val="00DA3A87"/>
    <w:rsid w:val="00DA4EE4"/>
    <w:rsid w:val="00DB0495"/>
    <w:rsid w:val="00DC4A0D"/>
    <w:rsid w:val="00DF4826"/>
    <w:rsid w:val="00E01C9E"/>
    <w:rsid w:val="00E040BA"/>
    <w:rsid w:val="00E470D6"/>
    <w:rsid w:val="00E708CB"/>
    <w:rsid w:val="00E82283"/>
    <w:rsid w:val="00E83B21"/>
    <w:rsid w:val="00E8523A"/>
    <w:rsid w:val="00E87CAD"/>
    <w:rsid w:val="00E954E9"/>
    <w:rsid w:val="00E96B9A"/>
    <w:rsid w:val="00EA5F7E"/>
    <w:rsid w:val="00EC2566"/>
    <w:rsid w:val="00EC41D9"/>
    <w:rsid w:val="00EC5B85"/>
    <w:rsid w:val="00ED0FAD"/>
    <w:rsid w:val="00ED2087"/>
    <w:rsid w:val="00F00AA9"/>
    <w:rsid w:val="00F06364"/>
    <w:rsid w:val="00F125B7"/>
    <w:rsid w:val="00F3275A"/>
    <w:rsid w:val="00F403F8"/>
    <w:rsid w:val="00F409C8"/>
    <w:rsid w:val="00F52B34"/>
    <w:rsid w:val="00F56494"/>
    <w:rsid w:val="00F60131"/>
    <w:rsid w:val="00F62F9D"/>
    <w:rsid w:val="00F97567"/>
    <w:rsid w:val="00FA08BF"/>
    <w:rsid w:val="00FA2407"/>
    <w:rsid w:val="00FA5220"/>
    <w:rsid w:val="00FB0785"/>
    <w:rsid w:val="00FB0D62"/>
    <w:rsid w:val="00FC4D96"/>
    <w:rsid w:val="00FC585D"/>
    <w:rsid w:val="00FE2C0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2B4243B6"/>
  <w15:docId w15:val="{A030B9C0-26EA-4454-9283-4B673C7BE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w:eastAsia="Times" w:hAnsi="Times"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335CD"/>
    <w:rPr>
      <w:sz w:val="24"/>
      <w:lang w:val="es-ES_tradnl" w:eastAsia="es-ES_tradnl"/>
    </w:rPr>
  </w:style>
  <w:style w:type="paragraph" w:styleId="Heading7">
    <w:name w:val="heading 7"/>
    <w:basedOn w:val="Normal"/>
    <w:next w:val="Normal"/>
    <w:qFormat/>
    <w:rsid w:val="00EC41D9"/>
    <w:pPr>
      <w:spacing w:before="240" w:after="60"/>
      <w:outlineLvl w:val="6"/>
    </w:pPr>
    <w:rPr>
      <w:rFonts w:ascii="Times New Roman" w:eastAsia="Times New Roman" w:hAnsi="Times New Roman"/>
      <w:szCs w:val="24"/>
      <w:lang w:val="es-ES"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335CD"/>
    <w:pPr>
      <w:tabs>
        <w:tab w:val="center" w:pos="4252"/>
        <w:tab w:val="right" w:pos="8504"/>
      </w:tabs>
    </w:pPr>
  </w:style>
  <w:style w:type="paragraph" w:styleId="Footer">
    <w:name w:val="footer"/>
    <w:basedOn w:val="Normal"/>
    <w:rsid w:val="003335CD"/>
    <w:pPr>
      <w:tabs>
        <w:tab w:val="center" w:pos="4252"/>
        <w:tab w:val="right" w:pos="8504"/>
      </w:tabs>
    </w:pPr>
  </w:style>
  <w:style w:type="paragraph" w:styleId="BodyText">
    <w:name w:val="Body Text"/>
    <w:basedOn w:val="Normal"/>
    <w:rsid w:val="00EC41D9"/>
    <w:pPr>
      <w:jc w:val="both"/>
    </w:pPr>
    <w:rPr>
      <w:rFonts w:ascii="Times New Roman" w:eastAsia="Times New Roman" w:hAnsi="Times New Roman"/>
      <w:szCs w:val="24"/>
      <w:lang w:eastAsia="es-ES"/>
    </w:rPr>
  </w:style>
  <w:style w:type="paragraph" w:styleId="BodyText2">
    <w:name w:val="Body Text 2"/>
    <w:basedOn w:val="Normal"/>
    <w:rsid w:val="00EC41D9"/>
    <w:pPr>
      <w:spacing w:after="120" w:line="480" w:lineRule="auto"/>
    </w:pPr>
    <w:rPr>
      <w:rFonts w:ascii="Times New Roman" w:eastAsia="Times New Roman" w:hAnsi="Times New Roman"/>
      <w:szCs w:val="24"/>
      <w:lang w:val="es-ES" w:eastAsia="es-ES"/>
    </w:rPr>
  </w:style>
  <w:style w:type="paragraph" w:styleId="ListBullet">
    <w:name w:val="List Bullet"/>
    <w:basedOn w:val="Normal"/>
    <w:autoRedefine/>
    <w:rsid w:val="00EC41D9"/>
    <w:rPr>
      <w:rFonts w:ascii="Times New Roman" w:eastAsia="Times New Roman" w:hAnsi="Times New Roman"/>
      <w:szCs w:val="24"/>
      <w:lang w:val="es-ES" w:eastAsia="es-ES"/>
    </w:rPr>
  </w:style>
  <w:style w:type="character" w:styleId="PageNumber">
    <w:name w:val="page number"/>
    <w:basedOn w:val="DefaultParagraphFont"/>
    <w:rsid w:val="00A7078A"/>
  </w:style>
  <w:style w:type="paragraph" w:styleId="BalloonText">
    <w:name w:val="Balloon Text"/>
    <w:basedOn w:val="Normal"/>
    <w:semiHidden/>
    <w:rsid w:val="00801805"/>
    <w:rPr>
      <w:rFonts w:ascii="Tahoma" w:hAnsi="Tahoma" w:cs="Tahoma"/>
      <w:sz w:val="16"/>
      <w:szCs w:val="16"/>
    </w:rPr>
  </w:style>
  <w:style w:type="paragraph" w:styleId="ListParagraph">
    <w:name w:val="List Paragraph"/>
    <w:basedOn w:val="Normal"/>
    <w:uiPriority w:val="34"/>
    <w:qFormat/>
    <w:rsid w:val="007D7955"/>
    <w:pPr>
      <w:ind w:left="708"/>
    </w:pPr>
  </w:style>
  <w:style w:type="character" w:styleId="CommentReference">
    <w:name w:val="annotation reference"/>
    <w:basedOn w:val="DefaultParagraphFont"/>
    <w:rsid w:val="007D7955"/>
    <w:rPr>
      <w:sz w:val="16"/>
      <w:szCs w:val="16"/>
    </w:rPr>
  </w:style>
  <w:style w:type="paragraph" w:styleId="CommentText">
    <w:name w:val="annotation text"/>
    <w:basedOn w:val="Normal"/>
    <w:link w:val="CommentTextChar"/>
    <w:rsid w:val="007D7955"/>
    <w:rPr>
      <w:sz w:val="20"/>
    </w:rPr>
  </w:style>
  <w:style w:type="character" w:customStyle="1" w:styleId="CommentTextChar">
    <w:name w:val="Comment Text Char"/>
    <w:basedOn w:val="DefaultParagraphFont"/>
    <w:link w:val="CommentText"/>
    <w:rsid w:val="007D7955"/>
    <w:rPr>
      <w:lang w:val="es-ES_tradnl" w:eastAsia="es-ES_tradnl"/>
    </w:rPr>
  </w:style>
  <w:style w:type="paragraph" w:styleId="CommentSubject">
    <w:name w:val="annotation subject"/>
    <w:basedOn w:val="CommentText"/>
    <w:next w:val="CommentText"/>
    <w:link w:val="CommentSubjectChar"/>
    <w:rsid w:val="007D7955"/>
    <w:rPr>
      <w:b/>
      <w:bCs/>
    </w:rPr>
  </w:style>
  <w:style w:type="character" w:customStyle="1" w:styleId="CommentSubjectChar">
    <w:name w:val="Comment Subject Char"/>
    <w:basedOn w:val="CommentTextChar"/>
    <w:link w:val="CommentSubject"/>
    <w:rsid w:val="007D7955"/>
    <w:rPr>
      <w:b/>
      <w:bCs/>
      <w:lang w:val="es-ES_tradnl" w:eastAsia="es-ES_tradnl"/>
    </w:rPr>
  </w:style>
  <w:style w:type="character" w:styleId="Strong">
    <w:name w:val="Strong"/>
    <w:basedOn w:val="DefaultParagraphFont"/>
    <w:qFormat/>
    <w:rsid w:val="003A3CB2"/>
    <w:rPr>
      <w:b/>
      <w:bCs/>
    </w:rPr>
  </w:style>
  <w:style w:type="character" w:styleId="Hyperlink">
    <w:name w:val="Hyperlink"/>
    <w:basedOn w:val="DefaultParagraphFont"/>
    <w:rsid w:val="00AD762E"/>
    <w:rPr>
      <w:color w:val="0000FF"/>
      <w:u w:val="single"/>
    </w:rPr>
  </w:style>
  <w:style w:type="paragraph" w:customStyle="1" w:styleId="Default">
    <w:name w:val="Default"/>
    <w:rsid w:val="008F360A"/>
    <w:pPr>
      <w:autoSpaceDE w:val="0"/>
      <w:autoSpaceDN w:val="0"/>
      <w:adjustRightInd w:val="0"/>
    </w:pPr>
    <w:rPr>
      <w:rFonts w:ascii="Tahoma" w:hAnsi="Tahoma" w:cs="Tahoma"/>
      <w:color w:val="000000"/>
      <w:sz w:val="24"/>
      <w:szCs w:val="24"/>
    </w:rPr>
  </w:style>
  <w:style w:type="paragraph" w:styleId="NoSpacing">
    <w:name w:val="No Spacing"/>
    <w:uiPriority w:val="1"/>
    <w:qFormat/>
    <w:rsid w:val="006A1D69"/>
    <w:rPr>
      <w:rFonts w:ascii="Calibri" w:eastAsia="Calibri" w:hAnsi="Calibri"/>
      <w:sz w:val="22"/>
      <w:szCs w:val="22"/>
      <w:lang w:eastAsia="en-US"/>
    </w:rPr>
  </w:style>
  <w:style w:type="character" w:styleId="FollowedHyperlink">
    <w:name w:val="FollowedHyperlink"/>
    <w:basedOn w:val="DefaultParagraphFont"/>
    <w:semiHidden/>
    <w:unhideWhenUsed/>
    <w:rsid w:val="001577DB"/>
    <w:rPr>
      <w:color w:val="800080" w:themeColor="followedHyperlink"/>
      <w:u w:val="single"/>
    </w:rPr>
  </w:style>
  <w:style w:type="character" w:styleId="UnresolvedMention">
    <w:name w:val="Unresolved Mention"/>
    <w:basedOn w:val="DefaultParagraphFont"/>
    <w:uiPriority w:val="99"/>
    <w:semiHidden/>
    <w:unhideWhenUsed/>
    <w:rsid w:val="00642866"/>
    <w:rPr>
      <w:color w:val="605E5C"/>
      <w:shd w:val="clear" w:color="auto" w:fill="E1DFDD"/>
    </w:rPr>
  </w:style>
  <w:style w:type="table" w:styleId="TableGrid">
    <w:name w:val="Table Grid"/>
    <w:basedOn w:val="TableNormal"/>
    <w:rsid w:val="002843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365DB4"/>
    <w:pPr>
      <w:spacing w:before="100" w:beforeAutospacing="1" w:after="100" w:afterAutospacing="1"/>
    </w:pPr>
    <w:rPr>
      <w:rFonts w:ascii="Times New Roman" w:eastAsia="Times New Roman" w:hAnsi="Times New Roman"/>
      <w:szCs w:val="24"/>
      <w:lang w:val="en-US" w:eastAsia="en-US"/>
    </w:rPr>
  </w:style>
  <w:style w:type="character" w:styleId="Emphasis">
    <w:name w:val="Emphasis"/>
    <w:basedOn w:val="DefaultParagraphFont"/>
    <w:uiPriority w:val="20"/>
    <w:qFormat/>
    <w:rsid w:val="00365DB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773249">
      <w:bodyDiv w:val="1"/>
      <w:marLeft w:val="0"/>
      <w:marRight w:val="0"/>
      <w:marTop w:val="0"/>
      <w:marBottom w:val="0"/>
      <w:divBdr>
        <w:top w:val="none" w:sz="0" w:space="0" w:color="auto"/>
        <w:left w:val="none" w:sz="0" w:space="0" w:color="auto"/>
        <w:bottom w:val="none" w:sz="0" w:space="0" w:color="auto"/>
        <w:right w:val="none" w:sz="0" w:space="0" w:color="auto"/>
      </w:divBdr>
      <w:divsChild>
        <w:div w:id="1501389077">
          <w:marLeft w:val="0"/>
          <w:marRight w:val="0"/>
          <w:marTop w:val="0"/>
          <w:marBottom w:val="0"/>
          <w:divBdr>
            <w:top w:val="none" w:sz="0" w:space="0" w:color="auto"/>
            <w:left w:val="none" w:sz="0" w:space="0" w:color="auto"/>
            <w:bottom w:val="none" w:sz="0" w:space="0" w:color="auto"/>
            <w:right w:val="none" w:sz="0" w:space="0" w:color="auto"/>
          </w:divBdr>
          <w:divsChild>
            <w:div w:id="99957379">
              <w:marLeft w:val="0"/>
              <w:marRight w:val="0"/>
              <w:marTop w:val="0"/>
              <w:marBottom w:val="0"/>
              <w:divBdr>
                <w:top w:val="none" w:sz="0" w:space="0" w:color="auto"/>
                <w:left w:val="none" w:sz="0" w:space="0" w:color="auto"/>
                <w:bottom w:val="none" w:sz="0" w:space="0" w:color="auto"/>
                <w:right w:val="none" w:sz="0" w:space="0" w:color="auto"/>
              </w:divBdr>
              <w:divsChild>
                <w:div w:id="103634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47244">
      <w:bodyDiv w:val="1"/>
      <w:marLeft w:val="0"/>
      <w:marRight w:val="0"/>
      <w:marTop w:val="0"/>
      <w:marBottom w:val="0"/>
      <w:divBdr>
        <w:top w:val="none" w:sz="0" w:space="0" w:color="auto"/>
        <w:left w:val="none" w:sz="0" w:space="0" w:color="auto"/>
        <w:bottom w:val="none" w:sz="0" w:space="0" w:color="auto"/>
        <w:right w:val="none" w:sz="0" w:space="0" w:color="auto"/>
      </w:divBdr>
      <w:divsChild>
        <w:div w:id="193528517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22108599">
              <w:marLeft w:val="0"/>
              <w:marRight w:val="0"/>
              <w:marTop w:val="0"/>
              <w:marBottom w:val="0"/>
              <w:divBdr>
                <w:top w:val="none" w:sz="0" w:space="0" w:color="auto"/>
                <w:left w:val="none" w:sz="0" w:space="0" w:color="auto"/>
                <w:bottom w:val="none" w:sz="0" w:space="0" w:color="auto"/>
                <w:right w:val="none" w:sz="0" w:space="0" w:color="auto"/>
              </w:divBdr>
              <w:divsChild>
                <w:div w:id="497890976">
                  <w:marLeft w:val="0"/>
                  <w:marRight w:val="0"/>
                  <w:marTop w:val="0"/>
                  <w:marBottom w:val="0"/>
                  <w:divBdr>
                    <w:top w:val="none" w:sz="0" w:space="0" w:color="auto"/>
                    <w:left w:val="none" w:sz="0" w:space="0" w:color="auto"/>
                    <w:bottom w:val="none" w:sz="0" w:space="0" w:color="auto"/>
                    <w:right w:val="none" w:sz="0" w:space="0" w:color="auto"/>
                  </w:divBdr>
                  <w:divsChild>
                    <w:div w:id="1394233599">
                      <w:marLeft w:val="0"/>
                      <w:marRight w:val="0"/>
                      <w:marTop w:val="0"/>
                      <w:marBottom w:val="0"/>
                      <w:divBdr>
                        <w:top w:val="none" w:sz="0" w:space="0" w:color="auto"/>
                        <w:left w:val="none" w:sz="0" w:space="0" w:color="auto"/>
                        <w:bottom w:val="none" w:sz="0" w:space="0" w:color="auto"/>
                        <w:right w:val="none" w:sz="0" w:space="0" w:color="auto"/>
                      </w:divBdr>
                    </w:div>
                    <w:div w:id="1962223317">
                      <w:marLeft w:val="0"/>
                      <w:marRight w:val="0"/>
                      <w:marTop w:val="0"/>
                      <w:marBottom w:val="0"/>
                      <w:divBdr>
                        <w:top w:val="none" w:sz="0" w:space="0" w:color="auto"/>
                        <w:left w:val="none" w:sz="0" w:space="0" w:color="auto"/>
                        <w:bottom w:val="none" w:sz="0" w:space="0" w:color="auto"/>
                        <w:right w:val="none" w:sz="0" w:space="0" w:color="auto"/>
                      </w:divBdr>
                    </w:div>
                    <w:div w:id="1550605477">
                      <w:marLeft w:val="0"/>
                      <w:marRight w:val="0"/>
                      <w:marTop w:val="0"/>
                      <w:marBottom w:val="0"/>
                      <w:divBdr>
                        <w:top w:val="none" w:sz="0" w:space="0" w:color="auto"/>
                        <w:left w:val="none" w:sz="0" w:space="0" w:color="auto"/>
                        <w:bottom w:val="none" w:sz="0" w:space="0" w:color="auto"/>
                        <w:right w:val="none" w:sz="0" w:space="0" w:color="auto"/>
                      </w:divBdr>
                    </w:div>
                    <w:div w:id="1251623463">
                      <w:marLeft w:val="0"/>
                      <w:marRight w:val="0"/>
                      <w:marTop w:val="0"/>
                      <w:marBottom w:val="0"/>
                      <w:divBdr>
                        <w:top w:val="none" w:sz="0" w:space="0" w:color="auto"/>
                        <w:left w:val="none" w:sz="0" w:space="0" w:color="auto"/>
                        <w:bottom w:val="none" w:sz="0" w:space="0" w:color="auto"/>
                        <w:right w:val="none" w:sz="0" w:space="0" w:color="auto"/>
                      </w:divBdr>
                    </w:div>
                    <w:div w:id="1801990691">
                      <w:marLeft w:val="0"/>
                      <w:marRight w:val="0"/>
                      <w:marTop w:val="0"/>
                      <w:marBottom w:val="0"/>
                      <w:divBdr>
                        <w:top w:val="none" w:sz="0" w:space="0" w:color="auto"/>
                        <w:left w:val="none" w:sz="0" w:space="0" w:color="auto"/>
                        <w:bottom w:val="none" w:sz="0" w:space="0" w:color="auto"/>
                        <w:right w:val="none" w:sz="0" w:space="0" w:color="auto"/>
                      </w:divBdr>
                    </w:div>
                    <w:div w:id="17985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960060">
      <w:bodyDiv w:val="1"/>
      <w:marLeft w:val="0"/>
      <w:marRight w:val="0"/>
      <w:marTop w:val="0"/>
      <w:marBottom w:val="0"/>
      <w:divBdr>
        <w:top w:val="none" w:sz="0" w:space="0" w:color="auto"/>
        <w:left w:val="none" w:sz="0" w:space="0" w:color="auto"/>
        <w:bottom w:val="none" w:sz="0" w:space="0" w:color="auto"/>
        <w:right w:val="none" w:sz="0" w:space="0" w:color="auto"/>
      </w:divBdr>
      <w:divsChild>
        <w:div w:id="1882478576">
          <w:marLeft w:val="0"/>
          <w:marRight w:val="0"/>
          <w:marTop w:val="0"/>
          <w:marBottom w:val="0"/>
          <w:divBdr>
            <w:top w:val="none" w:sz="0" w:space="0" w:color="auto"/>
            <w:left w:val="none" w:sz="0" w:space="0" w:color="auto"/>
            <w:bottom w:val="none" w:sz="0" w:space="0" w:color="auto"/>
            <w:right w:val="none" w:sz="0" w:space="0" w:color="auto"/>
          </w:divBdr>
        </w:div>
        <w:div w:id="944843659">
          <w:marLeft w:val="0"/>
          <w:marRight w:val="0"/>
          <w:marTop w:val="0"/>
          <w:marBottom w:val="0"/>
          <w:divBdr>
            <w:top w:val="none" w:sz="0" w:space="0" w:color="auto"/>
            <w:left w:val="none" w:sz="0" w:space="0" w:color="auto"/>
            <w:bottom w:val="none" w:sz="0" w:space="0" w:color="auto"/>
            <w:right w:val="none" w:sz="0" w:space="0" w:color="auto"/>
          </w:divBdr>
        </w:div>
        <w:div w:id="78256067">
          <w:marLeft w:val="0"/>
          <w:marRight w:val="0"/>
          <w:marTop w:val="0"/>
          <w:marBottom w:val="0"/>
          <w:divBdr>
            <w:top w:val="none" w:sz="0" w:space="0" w:color="auto"/>
            <w:left w:val="none" w:sz="0" w:space="0" w:color="auto"/>
            <w:bottom w:val="none" w:sz="0" w:space="0" w:color="auto"/>
            <w:right w:val="none" w:sz="0" w:space="0" w:color="auto"/>
          </w:divBdr>
        </w:div>
        <w:div w:id="438066790">
          <w:marLeft w:val="0"/>
          <w:marRight w:val="0"/>
          <w:marTop w:val="0"/>
          <w:marBottom w:val="0"/>
          <w:divBdr>
            <w:top w:val="none" w:sz="0" w:space="0" w:color="auto"/>
            <w:left w:val="none" w:sz="0" w:space="0" w:color="auto"/>
            <w:bottom w:val="none" w:sz="0" w:space="0" w:color="auto"/>
            <w:right w:val="none" w:sz="0" w:space="0" w:color="auto"/>
          </w:divBdr>
        </w:div>
      </w:divsChild>
    </w:div>
    <w:div w:id="323048915">
      <w:bodyDiv w:val="1"/>
      <w:marLeft w:val="0"/>
      <w:marRight w:val="0"/>
      <w:marTop w:val="0"/>
      <w:marBottom w:val="0"/>
      <w:divBdr>
        <w:top w:val="none" w:sz="0" w:space="0" w:color="auto"/>
        <w:left w:val="none" w:sz="0" w:space="0" w:color="auto"/>
        <w:bottom w:val="none" w:sz="0" w:space="0" w:color="auto"/>
        <w:right w:val="none" w:sz="0" w:space="0" w:color="auto"/>
      </w:divBdr>
    </w:div>
    <w:div w:id="351417197">
      <w:bodyDiv w:val="1"/>
      <w:marLeft w:val="0"/>
      <w:marRight w:val="0"/>
      <w:marTop w:val="0"/>
      <w:marBottom w:val="0"/>
      <w:divBdr>
        <w:top w:val="none" w:sz="0" w:space="0" w:color="auto"/>
        <w:left w:val="none" w:sz="0" w:space="0" w:color="auto"/>
        <w:bottom w:val="none" w:sz="0" w:space="0" w:color="auto"/>
        <w:right w:val="none" w:sz="0" w:space="0" w:color="auto"/>
      </w:divBdr>
    </w:div>
    <w:div w:id="381366699">
      <w:bodyDiv w:val="1"/>
      <w:marLeft w:val="0"/>
      <w:marRight w:val="0"/>
      <w:marTop w:val="0"/>
      <w:marBottom w:val="0"/>
      <w:divBdr>
        <w:top w:val="none" w:sz="0" w:space="0" w:color="auto"/>
        <w:left w:val="none" w:sz="0" w:space="0" w:color="auto"/>
        <w:bottom w:val="none" w:sz="0" w:space="0" w:color="auto"/>
        <w:right w:val="none" w:sz="0" w:space="0" w:color="auto"/>
      </w:divBdr>
      <w:divsChild>
        <w:div w:id="379744501">
          <w:marLeft w:val="0"/>
          <w:marRight w:val="0"/>
          <w:marTop w:val="0"/>
          <w:marBottom w:val="0"/>
          <w:divBdr>
            <w:top w:val="none" w:sz="0" w:space="0" w:color="auto"/>
            <w:left w:val="none" w:sz="0" w:space="0" w:color="auto"/>
            <w:bottom w:val="none" w:sz="0" w:space="0" w:color="auto"/>
            <w:right w:val="none" w:sz="0" w:space="0" w:color="auto"/>
          </w:divBdr>
          <w:divsChild>
            <w:div w:id="296380811">
              <w:marLeft w:val="0"/>
              <w:marRight w:val="0"/>
              <w:marTop w:val="0"/>
              <w:marBottom w:val="0"/>
              <w:divBdr>
                <w:top w:val="none" w:sz="0" w:space="0" w:color="auto"/>
                <w:left w:val="none" w:sz="0" w:space="0" w:color="auto"/>
                <w:bottom w:val="none" w:sz="0" w:space="0" w:color="auto"/>
                <w:right w:val="none" w:sz="0" w:space="0" w:color="auto"/>
              </w:divBdr>
              <w:divsChild>
                <w:div w:id="104733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875286">
      <w:bodyDiv w:val="1"/>
      <w:marLeft w:val="0"/>
      <w:marRight w:val="0"/>
      <w:marTop w:val="0"/>
      <w:marBottom w:val="0"/>
      <w:divBdr>
        <w:top w:val="none" w:sz="0" w:space="0" w:color="auto"/>
        <w:left w:val="none" w:sz="0" w:space="0" w:color="auto"/>
        <w:bottom w:val="none" w:sz="0" w:space="0" w:color="auto"/>
        <w:right w:val="none" w:sz="0" w:space="0" w:color="auto"/>
      </w:divBdr>
    </w:div>
    <w:div w:id="465900507">
      <w:bodyDiv w:val="1"/>
      <w:marLeft w:val="0"/>
      <w:marRight w:val="0"/>
      <w:marTop w:val="0"/>
      <w:marBottom w:val="0"/>
      <w:divBdr>
        <w:top w:val="none" w:sz="0" w:space="0" w:color="auto"/>
        <w:left w:val="none" w:sz="0" w:space="0" w:color="auto"/>
        <w:bottom w:val="none" w:sz="0" w:space="0" w:color="auto"/>
        <w:right w:val="none" w:sz="0" w:space="0" w:color="auto"/>
      </w:divBdr>
    </w:div>
    <w:div w:id="536358314">
      <w:bodyDiv w:val="1"/>
      <w:marLeft w:val="0"/>
      <w:marRight w:val="0"/>
      <w:marTop w:val="0"/>
      <w:marBottom w:val="0"/>
      <w:divBdr>
        <w:top w:val="none" w:sz="0" w:space="0" w:color="auto"/>
        <w:left w:val="none" w:sz="0" w:space="0" w:color="auto"/>
        <w:bottom w:val="none" w:sz="0" w:space="0" w:color="auto"/>
        <w:right w:val="none" w:sz="0" w:space="0" w:color="auto"/>
      </w:divBdr>
      <w:divsChild>
        <w:div w:id="28038650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47252942">
              <w:marLeft w:val="0"/>
              <w:marRight w:val="0"/>
              <w:marTop w:val="0"/>
              <w:marBottom w:val="0"/>
              <w:divBdr>
                <w:top w:val="none" w:sz="0" w:space="0" w:color="auto"/>
                <w:left w:val="none" w:sz="0" w:space="0" w:color="auto"/>
                <w:bottom w:val="none" w:sz="0" w:space="0" w:color="auto"/>
                <w:right w:val="none" w:sz="0" w:space="0" w:color="auto"/>
              </w:divBdr>
              <w:divsChild>
                <w:div w:id="29376234">
                  <w:marLeft w:val="0"/>
                  <w:marRight w:val="0"/>
                  <w:marTop w:val="0"/>
                  <w:marBottom w:val="0"/>
                  <w:divBdr>
                    <w:top w:val="none" w:sz="0" w:space="0" w:color="auto"/>
                    <w:left w:val="none" w:sz="0" w:space="0" w:color="auto"/>
                    <w:bottom w:val="none" w:sz="0" w:space="0" w:color="auto"/>
                    <w:right w:val="none" w:sz="0" w:space="0" w:color="auto"/>
                  </w:divBdr>
                  <w:divsChild>
                    <w:div w:id="1460758676">
                      <w:marLeft w:val="0"/>
                      <w:marRight w:val="0"/>
                      <w:marTop w:val="0"/>
                      <w:marBottom w:val="0"/>
                      <w:divBdr>
                        <w:top w:val="none" w:sz="0" w:space="0" w:color="auto"/>
                        <w:left w:val="none" w:sz="0" w:space="0" w:color="auto"/>
                        <w:bottom w:val="none" w:sz="0" w:space="0" w:color="auto"/>
                        <w:right w:val="none" w:sz="0" w:space="0" w:color="auto"/>
                      </w:divBdr>
                    </w:div>
                    <w:div w:id="661809849">
                      <w:marLeft w:val="0"/>
                      <w:marRight w:val="0"/>
                      <w:marTop w:val="0"/>
                      <w:marBottom w:val="0"/>
                      <w:divBdr>
                        <w:top w:val="none" w:sz="0" w:space="0" w:color="auto"/>
                        <w:left w:val="none" w:sz="0" w:space="0" w:color="auto"/>
                        <w:bottom w:val="none" w:sz="0" w:space="0" w:color="auto"/>
                        <w:right w:val="none" w:sz="0" w:space="0" w:color="auto"/>
                      </w:divBdr>
                    </w:div>
                    <w:div w:id="1437827070">
                      <w:marLeft w:val="0"/>
                      <w:marRight w:val="0"/>
                      <w:marTop w:val="0"/>
                      <w:marBottom w:val="0"/>
                      <w:divBdr>
                        <w:top w:val="none" w:sz="0" w:space="0" w:color="auto"/>
                        <w:left w:val="none" w:sz="0" w:space="0" w:color="auto"/>
                        <w:bottom w:val="none" w:sz="0" w:space="0" w:color="auto"/>
                        <w:right w:val="none" w:sz="0" w:space="0" w:color="auto"/>
                      </w:divBdr>
                    </w:div>
                    <w:div w:id="1783456533">
                      <w:marLeft w:val="0"/>
                      <w:marRight w:val="0"/>
                      <w:marTop w:val="0"/>
                      <w:marBottom w:val="0"/>
                      <w:divBdr>
                        <w:top w:val="none" w:sz="0" w:space="0" w:color="auto"/>
                        <w:left w:val="none" w:sz="0" w:space="0" w:color="auto"/>
                        <w:bottom w:val="none" w:sz="0" w:space="0" w:color="auto"/>
                        <w:right w:val="none" w:sz="0" w:space="0" w:color="auto"/>
                      </w:divBdr>
                    </w:div>
                    <w:div w:id="1309017211">
                      <w:marLeft w:val="0"/>
                      <w:marRight w:val="0"/>
                      <w:marTop w:val="0"/>
                      <w:marBottom w:val="0"/>
                      <w:divBdr>
                        <w:top w:val="none" w:sz="0" w:space="0" w:color="auto"/>
                        <w:left w:val="none" w:sz="0" w:space="0" w:color="auto"/>
                        <w:bottom w:val="none" w:sz="0" w:space="0" w:color="auto"/>
                        <w:right w:val="none" w:sz="0" w:space="0" w:color="auto"/>
                      </w:divBdr>
                    </w:div>
                    <w:div w:id="163244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3651408">
      <w:bodyDiv w:val="1"/>
      <w:marLeft w:val="0"/>
      <w:marRight w:val="0"/>
      <w:marTop w:val="0"/>
      <w:marBottom w:val="0"/>
      <w:divBdr>
        <w:top w:val="none" w:sz="0" w:space="0" w:color="auto"/>
        <w:left w:val="none" w:sz="0" w:space="0" w:color="auto"/>
        <w:bottom w:val="none" w:sz="0" w:space="0" w:color="auto"/>
        <w:right w:val="none" w:sz="0" w:space="0" w:color="auto"/>
      </w:divBdr>
    </w:div>
    <w:div w:id="735786258">
      <w:bodyDiv w:val="1"/>
      <w:marLeft w:val="0"/>
      <w:marRight w:val="0"/>
      <w:marTop w:val="0"/>
      <w:marBottom w:val="0"/>
      <w:divBdr>
        <w:top w:val="none" w:sz="0" w:space="0" w:color="auto"/>
        <w:left w:val="none" w:sz="0" w:space="0" w:color="auto"/>
        <w:bottom w:val="none" w:sz="0" w:space="0" w:color="auto"/>
        <w:right w:val="none" w:sz="0" w:space="0" w:color="auto"/>
      </w:divBdr>
      <w:divsChild>
        <w:div w:id="19863391">
          <w:marLeft w:val="0"/>
          <w:marRight w:val="0"/>
          <w:marTop w:val="0"/>
          <w:marBottom w:val="0"/>
          <w:divBdr>
            <w:top w:val="none" w:sz="0" w:space="0" w:color="auto"/>
            <w:left w:val="none" w:sz="0" w:space="0" w:color="auto"/>
            <w:bottom w:val="none" w:sz="0" w:space="0" w:color="auto"/>
            <w:right w:val="none" w:sz="0" w:space="0" w:color="auto"/>
          </w:divBdr>
          <w:divsChild>
            <w:div w:id="720203627">
              <w:marLeft w:val="0"/>
              <w:marRight w:val="0"/>
              <w:marTop w:val="0"/>
              <w:marBottom w:val="0"/>
              <w:divBdr>
                <w:top w:val="none" w:sz="0" w:space="0" w:color="auto"/>
                <w:left w:val="none" w:sz="0" w:space="0" w:color="auto"/>
                <w:bottom w:val="none" w:sz="0" w:space="0" w:color="auto"/>
                <w:right w:val="none" w:sz="0" w:space="0" w:color="auto"/>
              </w:divBdr>
              <w:divsChild>
                <w:div w:id="1003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226965">
      <w:bodyDiv w:val="1"/>
      <w:marLeft w:val="0"/>
      <w:marRight w:val="0"/>
      <w:marTop w:val="0"/>
      <w:marBottom w:val="0"/>
      <w:divBdr>
        <w:top w:val="none" w:sz="0" w:space="0" w:color="auto"/>
        <w:left w:val="none" w:sz="0" w:space="0" w:color="auto"/>
        <w:bottom w:val="none" w:sz="0" w:space="0" w:color="auto"/>
        <w:right w:val="none" w:sz="0" w:space="0" w:color="auto"/>
      </w:divBdr>
    </w:div>
    <w:div w:id="1047800527">
      <w:bodyDiv w:val="1"/>
      <w:marLeft w:val="0"/>
      <w:marRight w:val="0"/>
      <w:marTop w:val="0"/>
      <w:marBottom w:val="0"/>
      <w:divBdr>
        <w:top w:val="none" w:sz="0" w:space="0" w:color="auto"/>
        <w:left w:val="none" w:sz="0" w:space="0" w:color="auto"/>
        <w:bottom w:val="none" w:sz="0" w:space="0" w:color="auto"/>
        <w:right w:val="none" w:sz="0" w:space="0" w:color="auto"/>
      </w:divBdr>
      <w:divsChild>
        <w:div w:id="358512823">
          <w:marLeft w:val="0"/>
          <w:marRight w:val="0"/>
          <w:marTop w:val="0"/>
          <w:marBottom w:val="0"/>
          <w:divBdr>
            <w:top w:val="none" w:sz="0" w:space="0" w:color="auto"/>
            <w:left w:val="none" w:sz="0" w:space="0" w:color="auto"/>
            <w:bottom w:val="none" w:sz="0" w:space="0" w:color="auto"/>
            <w:right w:val="none" w:sz="0" w:space="0" w:color="auto"/>
          </w:divBdr>
          <w:divsChild>
            <w:div w:id="2143961960">
              <w:marLeft w:val="0"/>
              <w:marRight w:val="0"/>
              <w:marTop w:val="0"/>
              <w:marBottom w:val="0"/>
              <w:divBdr>
                <w:top w:val="none" w:sz="0" w:space="0" w:color="auto"/>
                <w:left w:val="none" w:sz="0" w:space="0" w:color="auto"/>
                <w:bottom w:val="none" w:sz="0" w:space="0" w:color="auto"/>
                <w:right w:val="none" w:sz="0" w:space="0" w:color="auto"/>
              </w:divBdr>
              <w:divsChild>
                <w:div w:id="148690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879622">
      <w:bodyDiv w:val="1"/>
      <w:marLeft w:val="0"/>
      <w:marRight w:val="0"/>
      <w:marTop w:val="0"/>
      <w:marBottom w:val="0"/>
      <w:divBdr>
        <w:top w:val="none" w:sz="0" w:space="0" w:color="auto"/>
        <w:left w:val="none" w:sz="0" w:space="0" w:color="auto"/>
        <w:bottom w:val="none" w:sz="0" w:space="0" w:color="auto"/>
        <w:right w:val="none" w:sz="0" w:space="0" w:color="auto"/>
      </w:divBdr>
      <w:divsChild>
        <w:div w:id="671105697">
          <w:marLeft w:val="0"/>
          <w:marRight w:val="0"/>
          <w:marTop w:val="0"/>
          <w:marBottom w:val="0"/>
          <w:divBdr>
            <w:top w:val="none" w:sz="0" w:space="0" w:color="auto"/>
            <w:left w:val="none" w:sz="0" w:space="0" w:color="auto"/>
            <w:bottom w:val="none" w:sz="0" w:space="0" w:color="auto"/>
            <w:right w:val="none" w:sz="0" w:space="0" w:color="auto"/>
          </w:divBdr>
          <w:divsChild>
            <w:div w:id="1530489100">
              <w:marLeft w:val="0"/>
              <w:marRight w:val="0"/>
              <w:marTop w:val="0"/>
              <w:marBottom w:val="0"/>
              <w:divBdr>
                <w:top w:val="none" w:sz="0" w:space="0" w:color="auto"/>
                <w:left w:val="none" w:sz="0" w:space="0" w:color="auto"/>
                <w:bottom w:val="none" w:sz="0" w:space="0" w:color="auto"/>
                <w:right w:val="none" w:sz="0" w:space="0" w:color="auto"/>
              </w:divBdr>
              <w:divsChild>
                <w:div w:id="213779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970149">
      <w:bodyDiv w:val="1"/>
      <w:marLeft w:val="0"/>
      <w:marRight w:val="0"/>
      <w:marTop w:val="0"/>
      <w:marBottom w:val="0"/>
      <w:divBdr>
        <w:top w:val="none" w:sz="0" w:space="0" w:color="auto"/>
        <w:left w:val="none" w:sz="0" w:space="0" w:color="auto"/>
        <w:bottom w:val="none" w:sz="0" w:space="0" w:color="auto"/>
        <w:right w:val="none" w:sz="0" w:space="0" w:color="auto"/>
      </w:divBdr>
    </w:div>
    <w:div w:id="1197157163">
      <w:bodyDiv w:val="1"/>
      <w:marLeft w:val="0"/>
      <w:marRight w:val="0"/>
      <w:marTop w:val="0"/>
      <w:marBottom w:val="0"/>
      <w:divBdr>
        <w:top w:val="none" w:sz="0" w:space="0" w:color="auto"/>
        <w:left w:val="none" w:sz="0" w:space="0" w:color="auto"/>
        <w:bottom w:val="none" w:sz="0" w:space="0" w:color="auto"/>
        <w:right w:val="none" w:sz="0" w:space="0" w:color="auto"/>
      </w:divBdr>
    </w:div>
    <w:div w:id="1287271006">
      <w:bodyDiv w:val="1"/>
      <w:marLeft w:val="0"/>
      <w:marRight w:val="0"/>
      <w:marTop w:val="0"/>
      <w:marBottom w:val="0"/>
      <w:divBdr>
        <w:top w:val="none" w:sz="0" w:space="0" w:color="auto"/>
        <w:left w:val="none" w:sz="0" w:space="0" w:color="auto"/>
        <w:bottom w:val="none" w:sz="0" w:space="0" w:color="auto"/>
        <w:right w:val="none" w:sz="0" w:space="0" w:color="auto"/>
      </w:divBdr>
      <w:divsChild>
        <w:div w:id="362631683">
          <w:marLeft w:val="0"/>
          <w:marRight w:val="0"/>
          <w:marTop w:val="0"/>
          <w:marBottom w:val="0"/>
          <w:divBdr>
            <w:top w:val="none" w:sz="0" w:space="0" w:color="auto"/>
            <w:left w:val="none" w:sz="0" w:space="0" w:color="auto"/>
            <w:bottom w:val="none" w:sz="0" w:space="0" w:color="auto"/>
            <w:right w:val="none" w:sz="0" w:space="0" w:color="auto"/>
          </w:divBdr>
          <w:divsChild>
            <w:div w:id="2026252164">
              <w:marLeft w:val="0"/>
              <w:marRight w:val="0"/>
              <w:marTop w:val="0"/>
              <w:marBottom w:val="0"/>
              <w:divBdr>
                <w:top w:val="none" w:sz="0" w:space="0" w:color="auto"/>
                <w:left w:val="none" w:sz="0" w:space="0" w:color="auto"/>
                <w:bottom w:val="none" w:sz="0" w:space="0" w:color="auto"/>
                <w:right w:val="none" w:sz="0" w:space="0" w:color="auto"/>
              </w:divBdr>
              <w:divsChild>
                <w:div w:id="35778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746637">
      <w:bodyDiv w:val="1"/>
      <w:marLeft w:val="0"/>
      <w:marRight w:val="0"/>
      <w:marTop w:val="0"/>
      <w:marBottom w:val="0"/>
      <w:divBdr>
        <w:top w:val="none" w:sz="0" w:space="0" w:color="auto"/>
        <w:left w:val="none" w:sz="0" w:space="0" w:color="auto"/>
        <w:bottom w:val="none" w:sz="0" w:space="0" w:color="auto"/>
        <w:right w:val="none" w:sz="0" w:space="0" w:color="auto"/>
      </w:divBdr>
      <w:divsChild>
        <w:div w:id="338117359">
          <w:marLeft w:val="0"/>
          <w:marRight w:val="0"/>
          <w:marTop w:val="0"/>
          <w:marBottom w:val="0"/>
          <w:divBdr>
            <w:top w:val="none" w:sz="0" w:space="0" w:color="auto"/>
            <w:left w:val="none" w:sz="0" w:space="0" w:color="auto"/>
            <w:bottom w:val="none" w:sz="0" w:space="0" w:color="auto"/>
            <w:right w:val="none" w:sz="0" w:space="0" w:color="auto"/>
          </w:divBdr>
        </w:div>
        <w:div w:id="1767538129">
          <w:marLeft w:val="0"/>
          <w:marRight w:val="0"/>
          <w:marTop w:val="0"/>
          <w:marBottom w:val="0"/>
          <w:divBdr>
            <w:top w:val="none" w:sz="0" w:space="0" w:color="auto"/>
            <w:left w:val="none" w:sz="0" w:space="0" w:color="auto"/>
            <w:bottom w:val="none" w:sz="0" w:space="0" w:color="auto"/>
            <w:right w:val="none" w:sz="0" w:space="0" w:color="auto"/>
          </w:divBdr>
        </w:div>
        <w:div w:id="1876456839">
          <w:marLeft w:val="0"/>
          <w:marRight w:val="0"/>
          <w:marTop w:val="0"/>
          <w:marBottom w:val="0"/>
          <w:divBdr>
            <w:top w:val="none" w:sz="0" w:space="0" w:color="auto"/>
            <w:left w:val="none" w:sz="0" w:space="0" w:color="auto"/>
            <w:bottom w:val="none" w:sz="0" w:space="0" w:color="auto"/>
            <w:right w:val="none" w:sz="0" w:space="0" w:color="auto"/>
          </w:divBdr>
        </w:div>
      </w:divsChild>
    </w:div>
    <w:div w:id="1527021226">
      <w:bodyDiv w:val="1"/>
      <w:marLeft w:val="0"/>
      <w:marRight w:val="0"/>
      <w:marTop w:val="0"/>
      <w:marBottom w:val="0"/>
      <w:divBdr>
        <w:top w:val="none" w:sz="0" w:space="0" w:color="auto"/>
        <w:left w:val="none" w:sz="0" w:space="0" w:color="auto"/>
        <w:bottom w:val="none" w:sz="0" w:space="0" w:color="auto"/>
        <w:right w:val="none" w:sz="0" w:space="0" w:color="auto"/>
      </w:divBdr>
    </w:div>
    <w:div w:id="1697929494">
      <w:bodyDiv w:val="1"/>
      <w:marLeft w:val="0"/>
      <w:marRight w:val="0"/>
      <w:marTop w:val="0"/>
      <w:marBottom w:val="0"/>
      <w:divBdr>
        <w:top w:val="none" w:sz="0" w:space="0" w:color="auto"/>
        <w:left w:val="none" w:sz="0" w:space="0" w:color="auto"/>
        <w:bottom w:val="none" w:sz="0" w:space="0" w:color="auto"/>
        <w:right w:val="none" w:sz="0" w:space="0" w:color="auto"/>
      </w:divBdr>
      <w:divsChild>
        <w:div w:id="8542012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92464390">
              <w:marLeft w:val="0"/>
              <w:marRight w:val="0"/>
              <w:marTop w:val="0"/>
              <w:marBottom w:val="0"/>
              <w:divBdr>
                <w:top w:val="none" w:sz="0" w:space="0" w:color="auto"/>
                <w:left w:val="none" w:sz="0" w:space="0" w:color="auto"/>
                <w:bottom w:val="none" w:sz="0" w:space="0" w:color="auto"/>
                <w:right w:val="none" w:sz="0" w:space="0" w:color="auto"/>
              </w:divBdr>
              <w:divsChild>
                <w:div w:id="1359165497">
                  <w:marLeft w:val="0"/>
                  <w:marRight w:val="0"/>
                  <w:marTop w:val="0"/>
                  <w:marBottom w:val="0"/>
                  <w:divBdr>
                    <w:top w:val="none" w:sz="0" w:space="0" w:color="auto"/>
                    <w:left w:val="none" w:sz="0" w:space="0" w:color="auto"/>
                    <w:bottom w:val="none" w:sz="0" w:space="0" w:color="auto"/>
                    <w:right w:val="none" w:sz="0" w:space="0" w:color="auto"/>
                  </w:divBdr>
                  <w:divsChild>
                    <w:div w:id="684094695">
                      <w:marLeft w:val="0"/>
                      <w:marRight w:val="0"/>
                      <w:marTop w:val="0"/>
                      <w:marBottom w:val="0"/>
                      <w:divBdr>
                        <w:top w:val="none" w:sz="0" w:space="0" w:color="auto"/>
                        <w:left w:val="none" w:sz="0" w:space="0" w:color="auto"/>
                        <w:bottom w:val="none" w:sz="0" w:space="0" w:color="auto"/>
                        <w:right w:val="none" w:sz="0" w:space="0" w:color="auto"/>
                      </w:divBdr>
                    </w:div>
                    <w:div w:id="1952324626">
                      <w:marLeft w:val="0"/>
                      <w:marRight w:val="0"/>
                      <w:marTop w:val="0"/>
                      <w:marBottom w:val="0"/>
                      <w:divBdr>
                        <w:top w:val="none" w:sz="0" w:space="0" w:color="auto"/>
                        <w:left w:val="none" w:sz="0" w:space="0" w:color="auto"/>
                        <w:bottom w:val="none" w:sz="0" w:space="0" w:color="auto"/>
                        <w:right w:val="none" w:sz="0" w:space="0" w:color="auto"/>
                      </w:divBdr>
                    </w:div>
                    <w:div w:id="1774325660">
                      <w:marLeft w:val="0"/>
                      <w:marRight w:val="0"/>
                      <w:marTop w:val="0"/>
                      <w:marBottom w:val="0"/>
                      <w:divBdr>
                        <w:top w:val="none" w:sz="0" w:space="0" w:color="auto"/>
                        <w:left w:val="none" w:sz="0" w:space="0" w:color="auto"/>
                        <w:bottom w:val="none" w:sz="0" w:space="0" w:color="auto"/>
                        <w:right w:val="none" w:sz="0" w:space="0" w:color="auto"/>
                      </w:divBdr>
                    </w:div>
                    <w:div w:id="1744141434">
                      <w:marLeft w:val="0"/>
                      <w:marRight w:val="0"/>
                      <w:marTop w:val="0"/>
                      <w:marBottom w:val="0"/>
                      <w:divBdr>
                        <w:top w:val="none" w:sz="0" w:space="0" w:color="auto"/>
                        <w:left w:val="none" w:sz="0" w:space="0" w:color="auto"/>
                        <w:bottom w:val="none" w:sz="0" w:space="0" w:color="auto"/>
                        <w:right w:val="none" w:sz="0" w:space="0" w:color="auto"/>
                      </w:divBdr>
                    </w:div>
                    <w:div w:id="2147311805">
                      <w:marLeft w:val="0"/>
                      <w:marRight w:val="0"/>
                      <w:marTop w:val="0"/>
                      <w:marBottom w:val="0"/>
                      <w:divBdr>
                        <w:top w:val="none" w:sz="0" w:space="0" w:color="auto"/>
                        <w:left w:val="none" w:sz="0" w:space="0" w:color="auto"/>
                        <w:bottom w:val="none" w:sz="0" w:space="0" w:color="auto"/>
                        <w:right w:val="none" w:sz="0" w:space="0" w:color="auto"/>
                      </w:divBdr>
                    </w:div>
                    <w:div w:id="173782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5041105">
      <w:bodyDiv w:val="1"/>
      <w:marLeft w:val="0"/>
      <w:marRight w:val="0"/>
      <w:marTop w:val="0"/>
      <w:marBottom w:val="0"/>
      <w:divBdr>
        <w:top w:val="none" w:sz="0" w:space="0" w:color="auto"/>
        <w:left w:val="none" w:sz="0" w:space="0" w:color="auto"/>
        <w:bottom w:val="none" w:sz="0" w:space="0" w:color="auto"/>
        <w:right w:val="none" w:sz="0" w:space="0" w:color="auto"/>
      </w:divBdr>
    </w:div>
    <w:div w:id="1723946403">
      <w:bodyDiv w:val="1"/>
      <w:marLeft w:val="0"/>
      <w:marRight w:val="0"/>
      <w:marTop w:val="0"/>
      <w:marBottom w:val="0"/>
      <w:divBdr>
        <w:top w:val="none" w:sz="0" w:space="0" w:color="auto"/>
        <w:left w:val="none" w:sz="0" w:space="0" w:color="auto"/>
        <w:bottom w:val="none" w:sz="0" w:space="0" w:color="auto"/>
        <w:right w:val="none" w:sz="0" w:space="0" w:color="auto"/>
      </w:divBdr>
    </w:div>
    <w:div w:id="1729303627">
      <w:bodyDiv w:val="1"/>
      <w:marLeft w:val="0"/>
      <w:marRight w:val="0"/>
      <w:marTop w:val="0"/>
      <w:marBottom w:val="0"/>
      <w:divBdr>
        <w:top w:val="none" w:sz="0" w:space="0" w:color="auto"/>
        <w:left w:val="none" w:sz="0" w:space="0" w:color="auto"/>
        <w:bottom w:val="none" w:sz="0" w:space="0" w:color="auto"/>
        <w:right w:val="none" w:sz="0" w:space="0" w:color="auto"/>
      </w:divBdr>
    </w:div>
    <w:div w:id="1737388764">
      <w:bodyDiv w:val="1"/>
      <w:marLeft w:val="0"/>
      <w:marRight w:val="0"/>
      <w:marTop w:val="0"/>
      <w:marBottom w:val="0"/>
      <w:divBdr>
        <w:top w:val="none" w:sz="0" w:space="0" w:color="auto"/>
        <w:left w:val="none" w:sz="0" w:space="0" w:color="auto"/>
        <w:bottom w:val="none" w:sz="0" w:space="0" w:color="auto"/>
        <w:right w:val="none" w:sz="0" w:space="0" w:color="auto"/>
      </w:divBdr>
      <w:divsChild>
        <w:div w:id="1146505177">
          <w:marLeft w:val="0"/>
          <w:marRight w:val="0"/>
          <w:marTop w:val="0"/>
          <w:marBottom w:val="0"/>
          <w:divBdr>
            <w:top w:val="none" w:sz="0" w:space="0" w:color="auto"/>
            <w:left w:val="none" w:sz="0" w:space="0" w:color="auto"/>
            <w:bottom w:val="none" w:sz="0" w:space="0" w:color="auto"/>
            <w:right w:val="none" w:sz="0" w:space="0" w:color="auto"/>
          </w:divBdr>
          <w:divsChild>
            <w:div w:id="734354230">
              <w:marLeft w:val="0"/>
              <w:marRight w:val="0"/>
              <w:marTop w:val="0"/>
              <w:marBottom w:val="0"/>
              <w:divBdr>
                <w:top w:val="none" w:sz="0" w:space="0" w:color="auto"/>
                <w:left w:val="none" w:sz="0" w:space="0" w:color="auto"/>
                <w:bottom w:val="none" w:sz="0" w:space="0" w:color="auto"/>
                <w:right w:val="none" w:sz="0" w:space="0" w:color="auto"/>
              </w:divBdr>
              <w:divsChild>
                <w:div w:id="169819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752621">
      <w:bodyDiv w:val="1"/>
      <w:marLeft w:val="0"/>
      <w:marRight w:val="0"/>
      <w:marTop w:val="0"/>
      <w:marBottom w:val="0"/>
      <w:divBdr>
        <w:top w:val="none" w:sz="0" w:space="0" w:color="auto"/>
        <w:left w:val="none" w:sz="0" w:space="0" w:color="auto"/>
        <w:bottom w:val="none" w:sz="0" w:space="0" w:color="auto"/>
        <w:right w:val="none" w:sz="0" w:space="0" w:color="auto"/>
      </w:divBdr>
      <w:divsChild>
        <w:div w:id="2045254611">
          <w:marLeft w:val="0"/>
          <w:marRight w:val="0"/>
          <w:marTop w:val="0"/>
          <w:marBottom w:val="0"/>
          <w:divBdr>
            <w:top w:val="none" w:sz="0" w:space="0" w:color="auto"/>
            <w:left w:val="none" w:sz="0" w:space="0" w:color="auto"/>
            <w:bottom w:val="none" w:sz="0" w:space="0" w:color="auto"/>
            <w:right w:val="none" w:sz="0" w:space="0" w:color="auto"/>
          </w:divBdr>
          <w:divsChild>
            <w:div w:id="1321427771">
              <w:marLeft w:val="0"/>
              <w:marRight w:val="0"/>
              <w:marTop w:val="0"/>
              <w:marBottom w:val="0"/>
              <w:divBdr>
                <w:top w:val="none" w:sz="0" w:space="0" w:color="auto"/>
                <w:left w:val="none" w:sz="0" w:space="0" w:color="auto"/>
                <w:bottom w:val="none" w:sz="0" w:space="0" w:color="auto"/>
                <w:right w:val="none" w:sz="0" w:space="0" w:color="auto"/>
              </w:divBdr>
              <w:divsChild>
                <w:div w:id="27892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712848">
      <w:bodyDiv w:val="1"/>
      <w:marLeft w:val="0"/>
      <w:marRight w:val="0"/>
      <w:marTop w:val="0"/>
      <w:marBottom w:val="0"/>
      <w:divBdr>
        <w:top w:val="none" w:sz="0" w:space="0" w:color="auto"/>
        <w:left w:val="none" w:sz="0" w:space="0" w:color="auto"/>
        <w:bottom w:val="none" w:sz="0" w:space="0" w:color="auto"/>
        <w:right w:val="none" w:sz="0" w:space="0" w:color="auto"/>
      </w:divBdr>
      <w:divsChild>
        <w:div w:id="24734708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22333301">
              <w:marLeft w:val="0"/>
              <w:marRight w:val="0"/>
              <w:marTop w:val="0"/>
              <w:marBottom w:val="0"/>
              <w:divBdr>
                <w:top w:val="none" w:sz="0" w:space="0" w:color="auto"/>
                <w:left w:val="none" w:sz="0" w:space="0" w:color="auto"/>
                <w:bottom w:val="none" w:sz="0" w:space="0" w:color="auto"/>
                <w:right w:val="none" w:sz="0" w:space="0" w:color="auto"/>
              </w:divBdr>
              <w:divsChild>
                <w:div w:id="1518349024">
                  <w:marLeft w:val="0"/>
                  <w:marRight w:val="0"/>
                  <w:marTop w:val="0"/>
                  <w:marBottom w:val="0"/>
                  <w:divBdr>
                    <w:top w:val="none" w:sz="0" w:space="0" w:color="auto"/>
                    <w:left w:val="none" w:sz="0" w:space="0" w:color="auto"/>
                    <w:bottom w:val="none" w:sz="0" w:space="0" w:color="auto"/>
                    <w:right w:val="none" w:sz="0" w:space="0" w:color="auto"/>
                  </w:divBdr>
                  <w:divsChild>
                    <w:div w:id="609555110">
                      <w:marLeft w:val="0"/>
                      <w:marRight w:val="0"/>
                      <w:marTop w:val="0"/>
                      <w:marBottom w:val="0"/>
                      <w:divBdr>
                        <w:top w:val="none" w:sz="0" w:space="0" w:color="auto"/>
                        <w:left w:val="none" w:sz="0" w:space="0" w:color="auto"/>
                        <w:bottom w:val="none" w:sz="0" w:space="0" w:color="auto"/>
                        <w:right w:val="none" w:sz="0" w:space="0" w:color="auto"/>
                      </w:divBdr>
                    </w:div>
                    <w:div w:id="1965231040">
                      <w:marLeft w:val="0"/>
                      <w:marRight w:val="0"/>
                      <w:marTop w:val="0"/>
                      <w:marBottom w:val="0"/>
                      <w:divBdr>
                        <w:top w:val="none" w:sz="0" w:space="0" w:color="auto"/>
                        <w:left w:val="none" w:sz="0" w:space="0" w:color="auto"/>
                        <w:bottom w:val="none" w:sz="0" w:space="0" w:color="auto"/>
                        <w:right w:val="none" w:sz="0" w:space="0" w:color="auto"/>
                      </w:divBdr>
                    </w:div>
                    <w:div w:id="1199590691">
                      <w:marLeft w:val="0"/>
                      <w:marRight w:val="0"/>
                      <w:marTop w:val="0"/>
                      <w:marBottom w:val="0"/>
                      <w:divBdr>
                        <w:top w:val="none" w:sz="0" w:space="0" w:color="auto"/>
                        <w:left w:val="none" w:sz="0" w:space="0" w:color="auto"/>
                        <w:bottom w:val="none" w:sz="0" w:space="0" w:color="auto"/>
                        <w:right w:val="none" w:sz="0" w:space="0" w:color="auto"/>
                      </w:divBdr>
                    </w:div>
                    <w:div w:id="1217279965">
                      <w:marLeft w:val="0"/>
                      <w:marRight w:val="0"/>
                      <w:marTop w:val="0"/>
                      <w:marBottom w:val="0"/>
                      <w:divBdr>
                        <w:top w:val="none" w:sz="0" w:space="0" w:color="auto"/>
                        <w:left w:val="none" w:sz="0" w:space="0" w:color="auto"/>
                        <w:bottom w:val="none" w:sz="0" w:space="0" w:color="auto"/>
                        <w:right w:val="none" w:sz="0" w:space="0" w:color="auto"/>
                      </w:divBdr>
                    </w:div>
                    <w:div w:id="1090275482">
                      <w:marLeft w:val="0"/>
                      <w:marRight w:val="0"/>
                      <w:marTop w:val="0"/>
                      <w:marBottom w:val="0"/>
                      <w:divBdr>
                        <w:top w:val="none" w:sz="0" w:space="0" w:color="auto"/>
                        <w:left w:val="none" w:sz="0" w:space="0" w:color="auto"/>
                        <w:bottom w:val="none" w:sz="0" w:space="0" w:color="auto"/>
                        <w:right w:val="none" w:sz="0" w:space="0" w:color="auto"/>
                      </w:divBdr>
                    </w:div>
                    <w:div w:id="126661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4187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ombudsperson@uniandes.edu.co" TargetMode="External"/><Relationship Id="rId18" Type="http://schemas.openxmlformats.org/officeDocument/2006/relationships/hyperlink" Target="https://www.facebook.com/noesnormaluniandes/?fref=ts" TargetMode="External"/><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hyperlink" Target="https://decanaturadeestudiantes.uniandes.edu.co/index.php/es/sobre-la-decanatura/827" TargetMode="External"/><Relationship Id="rId7" Type="http://schemas.openxmlformats.org/officeDocument/2006/relationships/endnotes" Target="endnotes.xml"/><Relationship Id="rId12" Type="http://schemas.openxmlformats.org/officeDocument/2006/relationships/hyperlink" Target="mailto:paiis@uniandes.edu.co" TargetMode="External"/><Relationship Id="rId17" Type="http://schemas.openxmlformats.org/officeDocument/2006/relationships/hyperlink" Target="mailto:derechoygenero@uniandes.edu.co"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mailto:n.garcia@uniandes.edu.co" TargetMode="External"/><Relationship Id="rId20" Type="http://schemas.openxmlformats.org/officeDocument/2006/relationships/hyperlink" Target="https://www.facebook.com/PACA-1475960596003814/?fref=ts"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entrodeconsejeria.uniandes.edu.co"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uniandes.edu.co/MAAD" TargetMode="Externa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hyperlink" Target="https://secretariageneral.uniandes.edu.co/images/documents/reglamento-pregrado-web-2020.pdf" TargetMode="External"/><Relationship Id="rId19" Type="http://schemas.openxmlformats.org/officeDocument/2006/relationships/hyperlink" Target="mailto:paca@uniandes.edu.co" TargetMode="External"/><Relationship Id="rId4" Type="http://schemas.openxmlformats.org/officeDocument/2006/relationships/settings" Target="settings.xml"/><Relationship Id="rId9" Type="http://schemas.openxmlformats.org/officeDocument/2006/relationships/hyperlink" Target="mailto:i.sarmiento@uniandes.edu.co" TargetMode="External"/><Relationship Id="rId14" Type="http://schemas.openxmlformats.org/officeDocument/2006/relationships/hyperlink" Target="mailto:lineamaad@uniandes.edu.co" TargetMode="External"/><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685558-E391-5E40-B6D1-6878E5FCF2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6</Pages>
  <Words>2328</Words>
  <Characters>13270</Characters>
  <Application>Microsoft Office Word</Application>
  <DocSecurity>0</DocSecurity>
  <Lines>110</Lines>
  <Paragraphs>31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FACULTAD DE ECONOMIA</vt:lpstr>
      <vt:lpstr>FACULTAD DE ECONOMIA</vt:lpstr>
    </vt:vector>
  </TitlesOfParts>
  <Company>Universidad de los Andes</Company>
  <LinksUpToDate>false</LinksUpToDate>
  <CharactersWithSpaces>15567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FACULTAD DE ECONOMIA</dc:title>
  <dc:creator>OFICINA COMUNICACIONES</dc:creator>
  <cp:lastModifiedBy>Sarmiento Barbieri, Ignacio Martin</cp:lastModifiedBy>
  <cp:revision>5</cp:revision>
  <cp:lastPrinted>2020-08-05T22:01:00Z</cp:lastPrinted>
  <dcterms:created xsi:type="dcterms:W3CDTF">2020-08-05T22:01:00Z</dcterms:created>
  <dcterms:modified xsi:type="dcterms:W3CDTF">2020-08-08T01:06:00Z</dcterms:modified>
</cp:coreProperties>
</file>