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A687C" w14:textId="77777777" w:rsidR="00C57B0F" w:rsidRPr="003B6615" w:rsidRDefault="00C57B0F">
      <w:pPr>
        <w:spacing w:after="160" w:line="259" w:lineRule="auto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3B6615" w:rsidRPr="003B6615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72523064" w:rsidR="00C57B0F" w:rsidRPr="003B6615" w:rsidRDefault="00E60A51">
            <w:pPr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noProof/>
                <w:sz w:val="20"/>
                <w:szCs w:val="20"/>
                <w:lang w:val="en-US" w:eastAsia="en-US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709216" w14:textId="25636CD0" w:rsidR="00C57B0F" w:rsidRPr="003B6615" w:rsidRDefault="00C57B0F">
            <w:pPr>
              <w:jc w:val="center"/>
              <w:rPr>
                <w:rFonts w:eastAsia="Calibri"/>
                <w:color w:val="auto"/>
                <w:sz w:val="20"/>
                <w:szCs w:val="20"/>
              </w:rPr>
            </w:pPr>
          </w:p>
          <w:p w14:paraId="0BA125F2" w14:textId="77777777" w:rsidR="00C57B0F" w:rsidRPr="003B6615" w:rsidRDefault="006F219D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ACTIVIDAD DIDÁCTICA CUESTIONARIO</w:t>
            </w:r>
          </w:p>
          <w:p w14:paraId="4039611F" w14:textId="77777777" w:rsidR="00C57B0F" w:rsidRPr="003B6615" w:rsidRDefault="00C57B0F">
            <w:pPr>
              <w:jc w:val="center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B6615" w:rsidRPr="003B6615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3B6615" w:rsidRDefault="006F219D" w:rsidP="00C0495F">
            <w:pPr>
              <w:spacing w:after="160"/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b w:val="0"/>
                <w:color w:val="auto"/>
                <w:sz w:val="20"/>
                <w:szCs w:val="20"/>
              </w:rPr>
              <w:t>Generalidades de la actividad</w:t>
            </w:r>
          </w:p>
          <w:p w14:paraId="3B5F2D99" w14:textId="77777777" w:rsidR="00C0495F" w:rsidRPr="003B6615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3B6615">
              <w:rPr>
                <w:rFonts w:eastAsia="Calibri"/>
                <w:b w:val="0"/>
                <w:color w:val="auto"/>
                <w:sz w:val="20"/>
                <w:szCs w:val="20"/>
              </w:rPr>
              <w:t>segunda persona</w:t>
            </w:r>
            <w:r w:rsidRPr="003B6615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  <w:p w14:paraId="1FBDEE44" w14:textId="77777777" w:rsidR="00C0495F" w:rsidRPr="003B6615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b w:val="0"/>
                <w:color w:val="auto"/>
                <w:sz w:val="20"/>
                <w:szCs w:val="20"/>
              </w:rPr>
              <w:t>Diligenciar solo los espacios en blanco.</w:t>
            </w:r>
          </w:p>
          <w:p w14:paraId="4DE91A42" w14:textId="77777777" w:rsidR="00C0495F" w:rsidRPr="003B6615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b w:val="0"/>
                <w:color w:val="auto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3B6615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b w:val="0"/>
                <w:color w:val="auto"/>
                <w:sz w:val="20"/>
                <w:szCs w:val="20"/>
              </w:rPr>
              <w:t>Señale en la columna Rta. Correcta con una (x) de acuerdo con las opciones presentadas.</w:t>
            </w:r>
          </w:p>
          <w:p w14:paraId="7778E7D9" w14:textId="3580D3ED" w:rsidR="00C57B0F" w:rsidRPr="003B6615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b w:val="0"/>
                <w:color w:val="auto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3B6615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 </w:t>
            </w:r>
            <w:r w:rsidRPr="003B6615">
              <w:rPr>
                <w:rFonts w:eastAsia="Calibri"/>
                <w:b w:val="0"/>
                <w:color w:val="auto"/>
                <w:sz w:val="20"/>
                <w:szCs w:val="20"/>
              </w:rPr>
              <w:t>% de respuestas correctas o retroalimentación de mejora si es inferior a este porcentaje.</w:t>
            </w:r>
          </w:p>
          <w:p w14:paraId="74635954" w14:textId="77777777" w:rsidR="00C57B0F" w:rsidRPr="003B6615" w:rsidRDefault="006F219D">
            <w:pPr>
              <w:spacing w:after="160"/>
              <w:rPr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3B6615">
              <w:rPr>
                <w:rFonts w:eastAsia="Calibri"/>
                <w:b w:val="0"/>
                <w:i/>
                <w:color w:val="auto"/>
                <w:sz w:val="20"/>
                <w:szCs w:val="20"/>
              </w:rPr>
              <w:t>responsive web</w:t>
            </w:r>
            <w:r w:rsidRPr="003B6615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</w:tc>
      </w:tr>
      <w:tr w:rsidR="003B6615" w:rsidRPr="003B6615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3B6615" w:rsidRDefault="006F219D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Instrucciones para el aprendiz</w:t>
            </w:r>
          </w:p>
          <w:p w14:paraId="27C06636" w14:textId="77777777" w:rsidR="00C57B0F" w:rsidRPr="003B6615" w:rsidRDefault="00C57B0F">
            <w:pPr>
              <w:rPr>
                <w:rFonts w:eastAsia="Calibri"/>
                <w:color w:val="auto"/>
                <w:sz w:val="20"/>
                <w:szCs w:val="20"/>
              </w:rPr>
            </w:pPr>
          </w:p>
          <w:p w14:paraId="1B1DE622" w14:textId="77777777" w:rsidR="00C57B0F" w:rsidRPr="003B6615" w:rsidRDefault="00C57B0F">
            <w:pPr>
              <w:rPr>
                <w:rFonts w:eastAsia="Calibri"/>
                <w:color w:val="auto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14:paraId="647715E1" w14:textId="3790490B" w:rsidR="002B5FD0" w:rsidRPr="00CC2598" w:rsidRDefault="002B5FD0" w:rsidP="00CC2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2B5FD0">
              <w:rPr>
                <w:rFonts w:eastAsia="Calibri"/>
                <w:color w:val="auto"/>
                <w:sz w:val="20"/>
                <w:szCs w:val="20"/>
              </w:rPr>
              <w:t xml:space="preserve">Esta actividad le permitirá determinar el grado de apropiación de los contenidos del componente formativo </w:t>
            </w:r>
            <w:r w:rsidR="00772030" w:rsidRPr="00772030">
              <w:rPr>
                <w:rFonts w:eastAsia="Calibri"/>
                <w:b/>
                <w:bCs/>
                <w:color w:val="auto"/>
                <w:sz w:val="20"/>
                <w:szCs w:val="20"/>
              </w:rPr>
              <w:t xml:space="preserve">Diagnóstico y documentación de procesos </w:t>
            </w:r>
            <w:r w:rsidR="002F2495" w:rsidRPr="00772030">
              <w:rPr>
                <w:rFonts w:eastAsia="Calibri"/>
                <w:b/>
                <w:bCs/>
                <w:color w:val="auto"/>
                <w:sz w:val="20"/>
                <w:szCs w:val="20"/>
              </w:rPr>
              <w:t>logísticos.</w:t>
            </w:r>
          </w:p>
          <w:p w14:paraId="478F4FF3" w14:textId="77777777" w:rsidR="002B5FD0" w:rsidRPr="002B5FD0" w:rsidRDefault="002B5FD0" w:rsidP="002B5F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  <w:p w14:paraId="5FFAF6BD" w14:textId="77777777" w:rsidR="002B5FD0" w:rsidRPr="002B5FD0" w:rsidRDefault="002B5FD0" w:rsidP="002B5F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B5FD0">
              <w:rPr>
                <w:rFonts w:eastAsia="Calibri"/>
                <w:color w:val="auto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39D8AC38" w14:textId="77777777" w:rsidR="002B5FD0" w:rsidRPr="002B5FD0" w:rsidRDefault="002B5FD0" w:rsidP="002B5F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  <w:p w14:paraId="1EC50D8C" w14:textId="4853A7FA" w:rsidR="00C57B0F" w:rsidRPr="003B6615" w:rsidRDefault="002B5FD0" w:rsidP="002B5F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B5FD0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="003B6615" w:rsidRPr="000B4B75" w14:paraId="749E10A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F70AE9" w:rsidRPr="003B6615" w:rsidRDefault="00F70AE9" w:rsidP="00F70AE9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0B4012D" w14:textId="743D1550" w:rsidR="00E5520B" w:rsidRPr="006F4CF1" w:rsidRDefault="00425CCF" w:rsidP="00F70A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CO"/>
              </w:rPr>
            </w:pPr>
            <w:r w:rsidRPr="00425CCF">
              <w:rPr>
                <w:color w:val="auto"/>
                <w:sz w:val="20"/>
                <w:szCs w:val="20"/>
                <w:lang w:val="es-CO"/>
              </w:rPr>
              <w:t>Diagnóstico y documentación de procesos logísticos</w:t>
            </w:r>
            <w:r>
              <w:rPr>
                <w:color w:val="auto"/>
                <w:sz w:val="20"/>
                <w:szCs w:val="20"/>
                <w:lang w:val="es-CO"/>
              </w:rPr>
              <w:t>.</w:t>
            </w:r>
          </w:p>
        </w:tc>
      </w:tr>
      <w:tr w:rsidR="003B6615" w:rsidRPr="003B6615" w14:paraId="15CA5FE7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F70AE9" w:rsidRPr="003B6615" w:rsidRDefault="00F70AE9" w:rsidP="00F70AE9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6FEA00FF" w:rsidR="00E5520B" w:rsidRPr="006F4CF1" w:rsidRDefault="00772030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72030">
              <w:rPr>
                <w:rFonts w:eastAsia="Calibri"/>
                <w:color w:val="auto"/>
                <w:sz w:val="20"/>
                <w:szCs w:val="20"/>
              </w:rPr>
              <w:t>Evaluar la comprensión de conceptos y aplicabilidad del diagnóstico y documentación de procesos logísticos.</w:t>
            </w:r>
          </w:p>
        </w:tc>
      </w:tr>
      <w:tr w:rsidR="003B6615" w:rsidRPr="003B6615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F70AE9" w:rsidRPr="003B6615" w:rsidRDefault="00F70AE9" w:rsidP="00F70AE9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676B711" w14:textId="394F4B94" w:rsidR="00F70AE9" w:rsidRPr="003B6615" w:rsidRDefault="00E60A51" w:rsidP="00F70AE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="003B6615" w:rsidRPr="003B6615" w14:paraId="513BC1F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3B6615" w:rsidRDefault="006F219D">
            <w:pPr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PREGUNTAS</w:t>
            </w:r>
          </w:p>
        </w:tc>
      </w:tr>
      <w:tr w:rsidR="00D96AA5" w:rsidRPr="003B6615" w14:paraId="1CB5189C" w14:textId="77777777" w:rsidTr="006912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7C8E1F50" w14:textId="354615CD" w:rsidR="00D96AA5" w:rsidRPr="00D96AA5" w:rsidRDefault="00D96AA5" w:rsidP="00D96AA5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D96AA5">
              <w:rPr>
                <w:color w:val="000000" w:themeColor="text1"/>
                <w:sz w:val="20"/>
                <w:szCs w:val="20"/>
              </w:rPr>
              <w:t>Pregunta 1</w:t>
            </w:r>
          </w:p>
        </w:tc>
        <w:tc>
          <w:tcPr>
            <w:tcW w:w="5460" w:type="dxa"/>
            <w:vAlign w:val="center"/>
          </w:tcPr>
          <w:p w14:paraId="73542B6F" w14:textId="2CD004DE" w:rsidR="00D96AA5" w:rsidRPr="00D96AA5" w:rsidRDefault="00D96AA5" w:rsidP="00D96A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D96AA5">
              <w:rPr>
                <w:b/>
                <w:bCs/>
                <w:color w:val="000000" w:themeColor="text1"/>
                <w:sz w:val="20"/>
                <w:szCs w:val="20"/>
              </w:rPr>
              <w:t>¿Cuál es el propósito principal del análisis de resultados de los diagnósticos logísticos?</w:t>
            </w:r>
          </w:p>
        </w:tc>
        <w:tc>
          <w:tcPr>
            <w:tcW w:w="2160" w:type="dxa"/>
            <w:vAlign w:val="center"/>
          </w:tcPr>
          <w:p w14:paraId="7F132666" w14:textId="32132F4E" w:rsidR="00D96AA5" w:rsidRPr="00D96AA5" w:rsidRDefault="00D96AA5" w:rsidP="00D96AA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D96AA5" w:rsidRPr="003B6615" w14:paraId="20634E81" w14:textId="77777777" w:rsidTr="006912B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6A7DCE65" w14:textId="0F0F1471" w:rsidR="00D96AA5" w:rsidRPr="00D96AA5" w:rsidRDefault="00D96AA5" w:rsidP="00D96AA5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D96AA5">
              <w:rPr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763DB98" w14:textId="3DB0A204" w:rsidR="00D96AA5" w:rsidRPr="00D96AA5" w:rsidRDefault="00D96AA5" w:rsidP="00D96A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D96AA5">
              <w:rPr>
                <w:color w:val="000000" w:themeColor="text1"/>
                <w:sz w:val="20"/>
                <w:szCs w:val="20"/>
              </w:rPr>
              <w:t>Incrementar los costos de operación de la organización.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CEC4D6E" w14:textId="3C4438FD" w:rsidR="00D96AA5" w:rsidRPr="00D96AA5" w:rsidRDefault="00D96AA5" w:rsidP="00D96AA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D96AA5" w:rsidRPr="003B6615" w14:paraId="63B8C195" w14:textId="77777777" w:rsidTr="006912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1CC760AA" w14:textId="79F08363" w:rsidR="00D96AA5" w:rsidRPr="00D96AA5" w:rsidRDefault="00D96AA5" w:rsidP="00D96AA5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D96AA5">
              <w:rPr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7D41D45" w14:textId="21CC9902" w:rsidR="00D96AA5" w:rsidRPr="00D96AA5" w:rsidRDefault="00D96AA5" w:rsidP="00D96A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D96AA5">
              <w:rPr>
                <w:color w:val="000000" w:themeColor="text1"/>
                <w:sz w:val="20"/>
                <w:szCs w:val="20"/>
              </w:rPr>
              <w:t>Identificar fortalezas, debilidades y oportunidades de mejora en los procesos logísticos.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0F73ACCC" w14:textId="4116A3AA" w:rsidR="00D96AA5" w:rsidRPr="00D96AA5" w:rsidRDefault="00D96AA5" w:rsidP="000E3461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96AA5">
              <w:rPr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D96AA5" w:rsidRPr="003B6615" w14:paraId="5ABFE12C" w14:textId="77777777" w:rsidTr="006912B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7E270E67" w14:textId="1598EB9A" w:rsidR="00D96AA5" w:rsidRPr="00D96AA5" w:rsidRDefault="00D96AA5" w:rsidP="00D96AA5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D96AA5">
              <w:rPr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3B607DAE" w14:textId="798E685D" w:rsidR="00D96AA5" w:rsidRPr="00D96AA5" w:rsidRDefault="00D96AA5" w:rsidP="00D96A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D96AA5">
              <w:rPr>
                <w:color w:val="000000" w:themeColor="text1"/>
                <w:sz w:val="20"/>
                <w:szCs w:val="20"/>
              </w:rPr>
              <w:t>Eliminar el seguimiento de las actividades logísticas.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FC24437" w14:textId="77777777" w:rsidR="00D96AA5" w:rsidRPr="00D96AA5" w:rsidRDefault="00D96AA5" w:rsidP="00D96AA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D96AA5" w:rsidRPr="003B6615" w14:paraId="13C5F9AD" w14:textId="77777777" w:rsidTr="006912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1BBA1DB2" w14:textId="1EEAB836" w:rsidR="00D96AA5" w:rsidRPr="00D96AA5" w:rsidRDefault="00D96AA5" w:rsidP="00D96AA5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D96AA5">
              <w:rPr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E1208FC" w14:textId="628622FF" w:rsidR="00D96AA5" w:rsidRPr="00D96AA5" w:rsidRDefault="00D96AA5" w:rsidP="00D96A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</w:pPr>
            <w:r w:rsidRPr="00D96AA5">
              <w:rPr>
                <w:color w:val="000000" w:themeColor="text1"/>
                <w:sz w:val="20"/>
                <w:szCs w:val="20"/>
              </w:rPr>
              <w:t>Sustituir los procesos de abastecimiento por actividades administrativas.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4EF84CA" w14:textId="77777777" w:rsidR="00D96AA5" w:rsidRPr="00D96AA5" w:rsidRDefault="00D96AA5" w:rsidP="00D96AA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D96AA5" w:rsidRPr="003B6615" w14:paraId="028C15D9" w14:textId="77777777" w:rsidTr="0076305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00D08B54" w14:textId="55BDCAB8" w:rsidR="00D96AA5" w:rsidRPr="00D96AA5" w:rsidRDefault="00D96AA5" w:rsidP="00D96AA5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D96AA5">
              <w:rPr>
                <w:color w:val="000000" w:themeColor="text1"/>
                <w:sz w:val="20"/>
                <w:szCs w:val="20"/>
              </w:rPr>
              <w:t>Comentario respuesta</w:t>
            </w:r>
            <w:r w:rsidRPr="00D96AA5">
              <w:rPr>
                <w:color w:val="000000" w:themeColor="text1"/>
                <w:sz w:val="20"/>
                <w:szCs w:val="20"/>
              </w:rPr>
              <w:br/>
              <w:t>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5B7DC219" w14:textId="1F5CFD3D" w:rsidR="00D96AA5" w:rsidRPr="00D96AA5" w:rsidRDefault="00D96AA5" w:rsidP="00D96A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96AA5">
              <w:rPr>
                <w:color w:val="000000" w:themeColor="text1"/>
                <w:sz w:val="20"/>
                <w:szCs w:val="20"/>
              </w:rPr>
              <w:t>¡Correcto! El análisis de resultados permite identificar fortalezas, debilidades y oportunidades de mejora para orientar las decisiones logísticas.</w:t>
            </w:r>
          </w:p>
        </w:tc>
      </w:tr>
      <w:tr w:rsidR="00D96AA5" w:rsidRPr="003B6615" w14:paraId="62EB9264" w14:textId="77777777" w:rsidTr="00D96A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532EDFD3" w14:textId="3D95932D" w:rsidR="00D96AA5" w:rsidRPr="00D96AA5" w:rsidRDefault="00D96AA5" w:rsidP="00D96AA5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D96AA5">
              <w:rPr>
                <w:color w:val="000000" w:themeColor="text1"/>
                <w:sz w:val="20"/>
                <w:szCs w:val="20"/>
              </w:rPr>
              <w:t>Comentario respuesta</w:t>
            </w:r>
            <w:r w:rsidRPr="00D96AA5">
              <w:rPr>
                <w:color w:val="000000" w:themeColor="text1"/>
                <w:sz w:val="20"/>
                <w:szCs w:val="20"/>
              </w:rPr>
              <w:br/>
              <w:t>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484D921F" w14:textId="4CE23B51" w:rsidR="00D96AA5" w:rsidRPr="00D96AA5" w:rsidRDefault="00D96AA5" w:rsidP="00D96A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D96AA5">
              <w:rPr>
                <w:color w:val="000000" w:themeColor="text1"/>
                <w:sz w:val="20"/>
                <w:szCs w:val="20"/>
              </w:rPr>
              <w:t>Revise nuevamente los contenidos relacionados con el análisis de resultados de los diagnósticos logísticos.</w:t>
            </w:r>
          </w:p>
        </w:tc>
      </w:tr>
      <w:tr w:rsidR="00D96AA5" w:rsidRPr="003B6615" w14:paraId="19481242" w14:textId="77777777" w:rsidTr="008A058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025BEC16" w14:textId="77B1D1FD" w:rsidR="00D96AA5" w:rsidRPr="00D96AA5" w:rsidRDefault="00D96AA5" w:rsidP="00D96AA5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D96AA5">
              <w:rPr>
                <w:color w:val="000000" w:themeColor="text1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1B7CAEBC" w14:textId="38F1CAD7" w:rsidR="00D96AA5" w:rsidRPr="00D96AA5" w:rsidRDefault="00D96AA5" w:rsidP="00D96A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  <w:lang w:val="es-CO"/>
              </w:rPr>
            </w:pPr>
            <w:r w:rsidRPr="00D96AA5">
              <w:rPr>
                <w:b/>
                <w:color w:val="000000" w:themeColor="text1"/>
                <w:sz w:val="20"/>
                <w:szCs w:val="20"/>
              </w:rPr>
              <w:t>¿Qué característica corresponde a una unidad estratégica de negocio?</w:t>
            </w:r>
          </w:p>
        </w:tc>
      </w:tr>
      <w:tr w:rsidR="00D96AA5" w:rsidRPr="003B6615" w14:paraId="2DB04320" w14:textId="77777777" w:rsidTr="008A05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7CF11BAE" w14:textId="1A7FCC09" w:rsidR="00D96AA5" w:rsidRPr="00D96AA5" w:rsidRDefault="00D96AA5" w:rsidP="00D96AA5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D96AA5">
              <w:rPr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8BFDAC5" w14:textId="625DA947" w:rsidR="00D96AA5" w:rsidRPr="00D96AA5" w:rsidRDefault="00D96AA5" w:rsidP="00D96A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D96AA5">
              <w:rPr>
                <w:color w:val="000000" w:themeColor="text1"/>
                <w:sz w:val="20"/>
                <w:szCs w:val="20"/>
              </w:rPr>
              <w:t>Agrupar únicamente los documentos utilizados en el transporte.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03389B73" w14:textId="015B1CAD" w:rsidR="00D96AA5" w:rsidRPr="00D96AA5" w:rsidRDefault="00D96AA5" w:rsidP="00D96AA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D96AA5" w:rsidRPr="003B6615" w14:paraId="02F8C14A" w14:textId="77777777" w:rsidTr="008A058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3B9796A3" w14:textId="6C9D7811" w:rsidR="00D96AA5" w:rsidRPr="00D96AA5" w:rsidRDefault="00D96AA5" w:rsidP="00D96AA5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D96AA5">
              <w:rPr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17ABF49" w14:textId="4C82D47D" w:rsidR="00D96AA5" w:rsidRPr="00D96AA5" w:rsidRDefault="00D96AA5" w:rsidP="00D96A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D96AA5">
              <w:rPr>
                <w:color w:val="000000" w:themeColor="text1"/>
                <w:sz w:val="20"/>
                <w:szCs w:val="20"/>
              </w:rPr>
              <w:t>Controlar exclusivamente los inventarios de la organización.</w:t>
            </w:r>
          </w:p>
        </w:tc>
        <w:tc>
          <w:tcPr>
            <w:tcW w:w="2160" w:type="dxa"/>
            <w:vAlign w:val="center"/>
          </w:tcPr>
          <w:p w14:paraId="1D0925B8" w14:textId="521EA5B0" w:rsidR="00D96AA5" w:rsidRPr="00D96AA5" w:rsidRDefault="00D96AA5" w:rsidP="00D96AA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D96AA5" w:rsidRPr="003B6615" w14:paraId="6C807721" w14:textId="77777777" w:rsidTr="008A05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1D36AED0" w14:textId="7F67C9F8" w:rsidR="00D96AA5" w:rsidRPr="00D96AA5" w:rsidRDefault="00D96AA5" w:rsidP="00D96AA5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D96AA5">
              <w:rPr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5DD2F7D" w14:textId="0F46B326" w:rsidR="00D96AA5" w:rsidRPr="00D96AA5" w:rsidRDefault="00D96AA5" w:rsidP="00D96A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D96AA5">
              <w:rPr>
                <w:color w:val="000000" w:themeColor="text1"/>
                <w:sz w:val="20"/>
                <w:szCs w:val="20"/>
              </w:rPr>
              <w:t>Definir los costos logísticos de todos los procesos.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2173A4A8" w14:textId="1DF35102" w:rsidR="00D96AA5" w:rsidRPr="00D96AA5" w:rsidRDefault="00D96AA5" w:rsidP="00D96AA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D96AA5" w:rsidRPr="003B6615" w14:paraId="442AF42F" w14:textId="77777777" w:rsidTr="008A058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5E0BECE1" w14:textId="6C9B533A" w:rsidR="00D96AA5" w:rsidRPr="00D96AA5" w:rsidRDefault="00D96AA5" w:rsidP="00D96AA5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D96AA5">
              <w:rPr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A8B64CF" w14:textId="071B4265" w:rsidR="00D96AA5" w:rsidRPr="00D96AA5" w:rsidRDefault="00D96AA5" w:rsidP="00D96A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D96AA5">
              <w:rPr>
                <w:color w:val="000000" w:themeColor="text1"/>
                <w:sz w:val="20"/>
                <w:szCs w:val="20"/>
              </w:rPr>
              <w:t>Gestionar productos, servicios o mercados específicos con objetivos, recursos y estrategias propias.</w:t>
            </w:r>
          </w:p>
        </w:tc>
        <w:tc>
          <w:tcPr>
            <w:tcW w:w="2160" w:type="dxa"/>
            <w:vAlign w:val="center"/>
          </w:tcPr>
          <w:p w14:paraId="20A71059" w14:textId="3BCEC2E8" w:rsidR="00D96AA5" w:rsidRPr="00D96AA5" w:rsidRDefault="00D96AA5" w:rsidP="000E3461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96AA5">
              <w:rPr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D96AA5" w:rsidRPr="003B6615" w14:paraId="6515F4D6" w14:textId="77777777" w:rsidTr="008A05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04BBBE2C" w14:textId="634B86FD" w:rsidR="00D96AA5" w:rsidRPr="00D96AA5" w:rsidRDefault="00D96AA5" w:rsidP="00D96AA5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D96AA5">
              <w:rPr>
                <w:color w:val="000000" w:themeColor="text1"/>
                <w:sz w:val="20"/>
                <w:szCs w:val="20"/>
              </w:rPr>
              <w:t>Comentario respuesta</w:t>
            </w:r>
            <w:r w:rsidRPr="00D96AA5">
              <w:rPr>
                <w:color w:val="000000" w:themeColor="text1"/>
                <w:sz w:val="20"/>
                <w:szCs w:val="20"/>
              </w:rPr>
              <w:br/>
              <w:t>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317B5FC6" w14:textId="3798A67E" w:rsidR="00D96AA5" w:rsidRPr="00D96AA5" w:rsidRDefault="00D96AA5" w:rsidP="00D96A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96AA5">
              <w:rPr>
                <w:color w:val="000000" w:themeColor="text1"/>
                <w:sz w:val="20"/>
                <w:szCs w:val="20"/>
              </w:rPr>
              <w:t>¡Correcto! Una unidad estratégica de negocio permite gestionar productos, servicios o mercados específicos con objetivos y estrategias propias.</w:t>
            </w:r>
          </w:p>
        </w:tc>
      </w:tr>
      <w:tr w:rsidR="00D96AA5" w:rsidRPr="003B6615" w14:paraId="0F88F984" w14:textId="77777777" w:rsidTr="008A058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165EA1A4" w14:textId="5D26711B" w:rsidR="00D96AA5" w:rsidRPr="00D96AA5" w:rsidRDefault="00D96AA5" w:rsidP="00D96AA5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D96AA5">
              <w:rPr>
                <w:color w:val="000000" w:themeColor="text1"/>
                <w:sz w:val="20"/>
                <w:szCs w:val="20"/>
              </w:rPr>
              <w:lastRenderedPageBreak/>
              <w:t>Comentario respuesta</w:t>
            </w:r>
            <w:r w:rsidRPr="00D96AA5">
              <w:rPr>
                <w:color w:val="000000" w:themeColor="text1"/>
                <w:sz w:val="20"/>
                <w:szCs w:val="20"/>
              </w:rPr>
              <w:br/>
              <w:t>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476BD9A2" w14:textId="46781540" w:rsidR="00D96AA5" w:rsidRPr="00D96AA5" w:rsidRDefault="00D96AA5" w:rsidP="00D96A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D96AA5">
              <w:rPr>
                <w:color w:val="000000" w:themeColor="text1"/>
                <w:sz w:val="20"/>
                <w:szCs w:val="20"/>
              </w:rPr>
              <w:t>Revise nuevamente los contenidos relacionados con la definición y clasificación de las unidades estratégicas de negocio.</w:t>
            </w:r>
          </w:p>
        </w:tc>
      </w:tr>
      <w:tr w:rsidR="00D96AA5" w:rsidRPr="003B6615" w14:paraId="18E34A67" w14:textId="77777777" w:rsidTr="00E749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14D8F261" w14:textId="7C9EA94C" w:rsidR="00D96AA5" w:rsidRPr="00D96AA5" w:rsidRDefault="00D96AA5" w:rsidP="00D96AA5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D96AA5">
              <w:rPr>
                <w:color w:val="000000" w:themeColor="text1"/>
                <w:sz w:val="20"/>
                <w:szCs w:val="20"/>
              </w:rPr>
              <w:t>Pregunta 3</w:t>
            </w:r>
          </w:p>
        </w:tc>
        <w:tc>
          <w:tcPr>
            <w:tcW w:w="7620" w:type="dxa"/>
            <w:gridSpan w:val="2"/>
            <w:vAlign w:val="center"/>
          </w:tcPr>
          <w:p w14:paraId="61D73A45" w14:textId="251179BA" w:rsidR="00D96AA5" w:rsidRPr="00D96AA5" w:rsidRDefault="00D96AA5" w:rsidP="00D96A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  <w:lang w:val="es-CO"/>
              </w:rPr>
            </w:pPr>
            <w:r w:rsidRPr="00D96AA5">
              <w:rPr>
                <w:b/>
                <w:color w:val="000000" w:themeColor="text1"/>
                <w:sz w:val="20"/>
                <w:szCs w:val="20"/>
              </w:rPr>
              <w:t>¿Cuál de los siguientes corresponde a un costo logístico?</w:t>
            </w:r>
          </w:p>
        </w:tc>
      </w:tr>
      <w:tr w:rsidR="00D96AA5" w:rsidRPr="003B6615" w14:paraId="099D6702" w14:textId="77777777" w:rsidTr="00E7491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62AA0305" w14:textId="49236994" w:rsidR="00D96AA5" w:rsidRPr="00D96AA5" w:rsidRDefault="00D96AA5" w:rsidP="00D96AA5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D96AA5">
              <w:rPr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vAlign w:val="center"/>
          </w:tcPr>
          <w:p w14:paraId="2F42BA19" w14:textId="14453072" w:rsidR="00D96AA5" w:rsidRPr="00D96AA5" w:rsidRDefault="00D96AA5" w:rsidP="00D96A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CO"/>
              </w:rPr>
            </w:pPr>
            <w:r w:rsidRPr="00D96AA5">
              <w:rPr>
                <w:color w:val="000000" w:themeColor="text1"/>
                <w:sz w:val="20"/>
                <w:szCs w:val="20"/>
              </w:rPr>
              <w:t>El gasto generado en actividades de transporte, almacenamiento, inventarios y distribución.</w:t>
            </w:r>
          </w:p>
        </w:tc>
        <w:tc>
          <w:tcPr>
            <w:tcW w:w="2160" w:type="dxa"/>
            <w:vAlign w:val="center"/>
          </w:tcPr>
          <w:p w14:paraId="2DEA1E69" w14:textId="3D6049AD" w:rsidR="00D96AA5" w:rsidRPr="00D96AA5" w:rsidRDefault="00D96AA5" w:rsidP="000E3461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96AA5">
              <w:rPr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D96AA5" w:rsidRPr="003B6615" w14:paraId="34603C0F" w14:textId="77777777" w:rsidTr="00E749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7685686D" w14:textId="741A3365" w:rsidR="00D96AA5" w:rsidRPr="00D96AA5" w:rsidRDefault="00D96AA5" w:rsidP="00D96AA5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D96AA5">
              <w:rPr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  <w:vAlign w:val="center"/>
          </w:tcPr>
          <w:p w14:paraId="77042058" w14:textId="2E02EF7F" w:rsidR="00D96AA5" w:rsidRPr="00D96AA5" w:rsidRDefault="00D96AA5" w:rsidP="00D96A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CO"/>
              </w:rPr>
            </w:pPr>
            <w:r w:rsidRPr="00D96AA5">
              <w:rPr>
                <w:color w:val="000000" w:themeColor="text1"/>
                <w:sz w:val="20"/>
                <w:szCs w:val="20"/>
              </w:rPr>
              <w:t>El presupuesto destinado exclusivamente a publicidad.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7459CED2" w14:textId="292E2256" w:rsidR="00D96AA5" w:rsidRPr="00D96AA5" w:rsidRDefault="00D96AA5" w:rsidP="00D96AA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D96AA5" w:rsidRPr="003B6615" w14:paraId="6255FBCB" w14:textId="77777777" w:rsidTr="00E7491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76E7529C" w14:textId="490DF91C" w:rsidR="00D96AA5" w:rsidRPr="00D96AA5" w:rsidRDefault="00D96AA5" w:rsidP="00D96AA5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D96AA5">
              <w:rPr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vAlign w:val="center"/>
          </w:tcPr>
          <w:p w14:paraId="235912FA" w14:textId="6C1BFE87" w:rsidR="00D96AA5" w:rsidRPr="00D96AA5" w:rsidRDefault="00D96AA5" w:rsidP="00D96A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000000" w:themeColor="text1"/>
                <w:sz w:val="20"/>
                <w:szCs w:val="20"/>
                <w:lang w:val="es-CO"/>
              </w:rPr>
            </w:pPr>
            <w:r w:rsidRPr="00D96AA5">
              <w:rPr>
                <w:color w:val="000000" w:themeColor="text1"/>
                <w:sz w:val="20"/>
                <w:szCs w:val="20"/>
              </w:rPr>
              <w:t>El valor asignado únicamente a la capacitación del personal.</w:t>
            </w:r>
          </w:p>
        </w:tc>
        <w:tc>
          <w:tcPr>
            <w:tcW w:w="2160" w:type="dxa"/>
            <w:vAlign w:val="center"/>
          </w:tcPr>
          <w:p w14:paraId="2B39C562" w14:textId="09006680" w:rsidR="00D96AA5" w:rsidRPr="00D96AA5" w:rsidRDefault="00D96AA5" w:rsidP="00D96AA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D96AA5" w:rsidRPr="003B6615" w14:paraId="629DF220" w14:textId="77777777" w:rsidTr="00E749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14EB4609" w14:textId="277A9F1D" w:rsidR="00D96AA5" w:rsidRPr="00D96AA5" w:rsidRDefault="00D96AA5" w:rsidP="00D96AA5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D96AA5">
              <w:rPr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auto"/>
            <w:vAlign w:val="center"/>
          </w:tcPr>
          <w:p w14:paraId="20EA86E3" w14:textId="2570358C" w:rsidR="00D96AA5" w:rsidRPr="00D96AA5" w:rsidRDefault="00D96AA5" w:rsidP="00D96A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CO"/>
              </w:rPr>
            </w:pPr>
            <w:r w:rsidRPr="00D96AA5">
              <w:rPr>
                <w:color w:val="000000" w:themeColor="text1"/>
                <w:sz w:val="20"/>
                <w:szCs w:val="20"/>
              </w:rPr>
              <w:t>El costo asociado exclusivamente con la imagen corporativa.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60456E1B" w14:textId="77777777" w:rsidR="00D96AA5" w:rsidRPr="00D96AA5" w:rsidRDefault="00D96AA5" w:rsidP="00D96AA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D96AA5" w:rsidRPr="003B6615" w14:paraId="5C1A1703" w14:textId="77777777" w:rsidTr="00E7491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6C118FC8" w14:textId="4313067A" w:rsidR="00D96AA5" w:rsidRPr="00D96AA5" w:rsidRDefault="00D96AA5" w:rsidP="00D96AA5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D96AA5">
              <w:rPr>
                <w:color w:val="000000" w:themeColor="text1"/>
                <w:sz w:val="20"/>
                <w:szCs w:val="20"/>
              </w:rPr>
              <w:t>Comentario respuesta</w:t>
            </w:r>
            <w:r w:rsidRPr="00D96AA5">
              <w:rPr>
                <w:color w:val="000000" w:themeColor="text1"/>
                <w:sz w:val="20"/>
                <w:szCs w:val="20"/>
              </w:rPr>
              <w:br/>
              <w:t>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78C5ECCB" w14:textId="41AF9EE1" w:rsidR="00D96AA5" w:rsidRPr="00D96AA5" w:rsidRDefault="00D96AA5" w:rsidP="00D96A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96AA5">
              <w:rPr>
                <w:color w:val="000000" w:themeColor="text1"/>
                <w:sz w:val="20"/>
                <w:szCs w:val="20"/>
              </w:rPr>
              <w:t>¡Correcto! Los costos logísticos corresponden a los gastos generados en actividades de transporte, almacenamiento, inventarios y distribución.</w:t>
            </w:r>
          </w:p>
        </w:tc>
      </w:tr>
      <w:tr w:rsidR="00D96AA5" w:rsidRPr="003B6615" w14:paraId="68167769" w14:textId="77777777" w:rsidTr="00E749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6FF1C440" w14:textId="022AEE49" w:rsidR="00D96AA5" w:rsidRPr="00D96AA5" w:rsidRDefault="00D96AA5" w:rsidP="00D96AA5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D96AA5">
              <w:rPr>
                <w:color w:val="000000" w:themeColor="text1"/>
                <w:sz w:val="20"/>
                <w:szCs w:val="20"/>
              </w:rPr>
              <w:t>Comentario respuesta</w:t>
            </w:r>
            <w:r w:rsidRPr="00D96AA5">
              <w:rPr>
                <w:color w:val="000000" w:themeColor="text1"/>
                <w:sz w:val="20"/>
                <w:szCs w:val="20"/>
              </w:rPr>
              <w:br/>
              <w:t>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2902B640" w14:textId="6BC5248D" w:rsidR="00D96AA5" w:rsidRPr="00D96AA5" w:rsidRDefault="00D96AA5" w:rsidP="00D96A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D96AA5">
              <w:rPr>
                <w:color w:val="000000" w:themeColor="text1"/>
                <w:sz w:val="20"/>
                <w:szCs w:val="20"/>
              </w:rPr>
              <w:t>Revise nuevamente los contenidos relacionados con la conceptualización y análisis de los costos logísticos.</w:t>
            </w:r>
          </w:p>
        </w:tc>
      </w:tr>
      <w:tr w:rsidR="00D96AA5" w:rsidRPr="003B6615" w14:paraId="7029FEF9" w14:textId="77777777" w:rsidTr="00FB76E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40EFDFE5" w14:textId="00C43EE6" w:rsidR="00D96AA5" w:rsidRPr="00D96AA5" w:rsidRDefault="00D96AA5" w:rsidP="00D96AA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96AA5">
              <w:rPr>
                <w:color w:val="000000" w:themeColor="text1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4D6D2B7B" w14:textId="3A61A696" w:rsidR="00D96AA5" w:rsidRPr="00D96AA5" w:rsidRDefault="00D96AA5" w:rsidP="00D96A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D96AA5">
              <w:rPr>
                <w:b/>
                <w:bCs/>
                <w:color w:val="000000" w:themeColor="text1"/>
                <w:sz w:val="20"/>
                <w:szCs w:val="20"/>
              </w:rPr>
              <w:t>¿Qué permite determinar la evaluación de la relación beneficio-costo?</w:t>
            </w:r>
          </w:p>
        </w:tc>
      </w:tr>
      <w:tr w:rsidR="00D96AA5" w:rsidRPr="003B6615" w14:paraId="5B5EF97B" w14:textId="77777777" w:rsidTr="00FB76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162788E0" w14:textId="7E87A02B" w:rsidR="00D96AA5" w:rsidRPr="00D96AA5" w:rsidRDefault="00D96AA5" w:rsidP="00D96AA5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D96AA5">
              <w:rPr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05BABAF1" w14:textId="2D1243D0" w:rsidR="00D96AA5" w:rsidRPr="00D96AA5" w:rsidRDefault="00D96AA5" w:rsidP="00D96A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CO"/>
              </w:rPr>
            </w:pPr>
            <w:r w:rsidRPr="00D96AA5">
              <w:rPr>
                <w:color w:val="000000" w:themeColor="text1"/>
                <w:sz w:val="20"/>
                <w:szCs w:val="20"/>
              </w:rPr>
              <w:t>La cantidad de productos disponibles en el mercado.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7A2608D" w14:textId="2B23928E" w:rsidR="00D96AA5" w:rsidRPr="00D96AA5" w:rsidRDefault="00D96AA5" w:rsidP="00D96AA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D96AA5" w:rsidRPr="003B6615" w14:paraId="4FFE2692" w14:textId="77777777" w:rsidTr="00FB76E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6595D1FA" w14:textId="5C6F6691" w:rsidR="00D96AA5" w:rsidRPr="00D96AA5" w:rsidRDefault="00D96AA5" w:rsidP="00D96AA5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D96AA5">
              <w:rPr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3FA54C0C" w14:textId="054AC9AC" w:rsidR="00D96AA5" w:rsidRPr="00D96AA5" w:rsidRDefault="00D96AA5" w:rsidP="00D96A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000000" w:themeColor="text1"/>
                <w:sz w:val="20"/>
                <w:szCs w:val="20"/>
                <w:lang w:val="es-CO"/>
              </w:rPr>
            </w:pPr>
            <w:r w:rsidRPr="00D96AA5">
              <w:rPr>
                <w:color w:val="000000" w:themeColor="text1"/>
                <w:sz w:val="20"/>
                <w:szCs w:val="20"/>
              </w:rPr>
              <w:t>El número de proveedores vinculados a la organización.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363353C" w14:textId="6104842E" w:rsidR="00D96AA5" w:rsidRPr="00D96AA5" w:rsidRDefault="00D96AA5" w:rsidP="00D96AA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D96AA5" w:rsidRPr="003B6615" w14:paraId="443BC02D" w14:textId="77777777" w:rsidTr="00FB76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4AF0CF86" w14:textId="019DA7CC" w:rsidR="00D96AA5" w:rsidRPr="00D96AA5" w:rsidRDefault="00D96AA5" w:rsidP="00D96AA5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D96AA5">
              <w:rPr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135620EC" w14:textId="25AB7902" w:rsidR="00D96AA5" w:rsidRPr="00D96AA5" w:rsidRDefault="00D96AA5" w:rsidP="00D96A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CO"/>
              </w:rPr>
            </w:pPr>
            <w:r w:rsidRPr="00D96AA5">
              <w:rPr>
                <w:color w:val="000000" w:themeColor="text1"/>
                <w:sz w:val="20"/>
                <w:szCs w:val="20"/>
              </w:rPr>
              <w:t>La relación entre los recursos invertidos y los beneficios obtenidos.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A39BE05" w14:textId="3E4DFE88" w:rsidR="00D96AA5" w:rsidRPr="00D96AA5" w:rsidRDefault="00D96AA5" w:rsidP="000E3461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96AA5">
              <w:rPr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D96AA5" w:rsidRPr="003B6615" w14:paraId="070A10F5" w14:textId="77777777" w:rsidTr="00FB76E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42D0CDEC" w14:textId="661BF620" w:rsidR="00D96AA5" w:rsidRPr="00D96AA5" w:rsidRDefault="00D96AA5" w:rsidP="00D96AA5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D96AA5">
              <w:rPr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5F789D9D" w14:textId="6C7D5C89" w:rsidR="00D96AA5" w:rsidRPr="00D96AA5" w:rsidRDefault="00D96AA5" w:rsidP="00D96A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CO"/>
              </w:rPr>
            </w:pPr>
            <w:r w:rsidRPr="00D96AA5">
              <w:rPr>
                <w:color w:val="000000" w:themeColor="text1"/>
                <w:sz w:val="20"/>
                <w:szCs w:val="20"/>
              </w:rPr>
              <w:t>El nivel de inventario almacenado en los centros logísticos.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14389CB" w14:textId="2053D81A" w:rsidR="00D96AA5" w:rsidRPr="00D96AA5" w:rsidRDefault="00D96AA5" w:rsidP="00D96AA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D96AA5" w:rsidRPr="003B6615" w14:paraId="2BEF3AC5" w14:textId="77777777" w:rsidTr="00FB76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0E913A82" w14:textId="5855F0EC" w:rsidR="00D96AA5" w:rsidRPr="00D96AA5" w:rsidRDefault="00D96AA5" w:rsidP="00D96AA5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D96AA5">
              <w:rPr>
                <w:color w:val="000000" w:themeColor="text1"/>
                <w:sz w:val="20"/>
                <w:szCs w:val="20"/>
              </w:rPr>
              <w:t>Comentario respuesta</w:t>
            </w:r>
            <w:r w:rsidRPr="00D96AA5">
              <w:rPr>
                <w:color w:val="000000" w:themeColor="text1"/>
                <w:sz w:val="20"/>
                <w:szCs w:val="20"/>
              </w:rPr>
              <w:br/>
              <w:t>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747E4A24" w14:textId="013B06EC" w:rsidR="00D96AA5" w:rsidRPr="00D96AA5" w:rsidRDefault="00D96AA5" w:rsidP="00D96A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96AA5">
              <w:rPr>
                <w:color w:val="000000" w:themeColor="text1"/>
                <w:sz w:val="20"/>
                <w:szCs w:val="20"/>
              </w:rPr>
              <w:t>¡Correcto! La evaluación de la relación beneficio-costo permite comparar los recursos invertidos con los beneficios obtenidos para apoyar la toma de decisiones.</w:t>
            </w:r>
          </w:p>
        </w:tc>
      </w:tr>
      <w:tr w:rsidR="00D96AA5" w:rsidRPr="003B6615" w14:paraId="1B198E26" w14:textId="77777777" w:rsidTr="00FB76E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13AE5C6E" w14:textId="24DC3503" w:rsidR="00D96AA5" w:rsidRPr="00D96AA5" w:rsidRDefault="00D96AA5" w:rsidP="00D96AA5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D96AA5">
              <w:rPr>
                <w:color w:val="000000" w:themeColor="text1"/>
                <w:sz w:val="20"/>
                <w:szCs w:val="20"/>
              </w:rPr>
              <w:t>Comentario respuesta</w:t>
            </w:r>
            <w:r w:rsidRPr="00D96AA5">
              <w:rPr>
                <w:color w:val="000000" w:themeColor="text1"/>
                <w:sz w:val="20"/>
                <w:szCs w:val="20"/>
              </w:rPr>
              <w:br/>
              <w:t>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231C98AB" w14:textId="770BD85D" w:rsidR="00D96AA5" w:rsidRPr="00D96AA5" w:rsidRDefault="00D96AA5" w:rsidP="00D96A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D96AA5">
              <w:rPr>
                <w:color w:val="000000" w:themeColor="text1"/>
                <w:sz w:val="20"/>
                <w:szCs w:val="20"/>
              </w:rPr>
              <w:t>Revise nuevamente los contenidos relacionados con la evaluación de la relación beneficio-costo.</w:t>
            </w:r>
          </w:p>
        </w:tc>
      </w:tr>
      <w:tr w:rsidR="00D96AA5" w:rsidRPr="003B6615" w14:paraId="7DFA247B" w14:textId="77777777" w:rsidTr="00E97D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3E6EF9DB" w14:textId="263EFC8E" w:rsidR="00D96AA5" w:rsidRPr="00D96AA5" w:rsidRDefault="00D96AA5" w:rsidP="00D96AA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96AA5">
              <w:rPr>
                <w:color w:val="000000" w:themeColor="text1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  <w:vAlign w:val="center"/>
          </w:tcPr>
          <w:p w14:paraId="42742D49" w14:textId="11289473" w:rsidR="00D96AA5" w:rsidRPr="00D96AA5" w:rsidRDefault="00D96AA5" w:rsidP="00D96A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D96AA5">
              <w:rPr>
                <w:b/>
                <w:bCs/>
                <w:color w:val="000000" w:themeColor="text1"/>
                <w:sz w:val="20"/>
                <w:szCs w:val="20"/>
              </w:rPr>
              <w:t>¿Qué representa la demanda dentro del análisis de información de oferta y demanda?</w:t>
            </w:r>
          </w:p>
        </w:tc>
      </w:tr>
      <w:tr w:rsidR="00D96AA5" w:rsidRPr="003B6615" w14:paraId="28F8479A" w14:textId="77777777" w:rsidTr="00E97DB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00567028" w14:textId="3F1AE719" w:rsidR="00D96AA5" w:rsidRPr="00D96AA5" w:rsidRDefault="00D96AA5" w:rsidP="00D96AA5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D96AA5">
              <w:rPr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F19708C" w14:textId="282CC983" w:rsidR="00D96AA5" w:rsidRPr="00D96AA5" w:rsidRDefault="00D96AA5" w:rsidP="00D96A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D96AA5">
              <w:rPr>
                <w:color w:val="000000" w:themeColor="text1"/>
                <w:sz w:val="20"/>
                <w:szCs w:val="20"/>
              </w:rPr>
              <w:t>La cantidad de productos o servicios que una empresa pone a disposición del mercado.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DFF5F4F" w14:textId="593B6FCB" w:rsidR="00D96AA5" w:rsidRPr="00D96AA5" w:rsidRDefault="00D96AA5" w:rsidP="00D96AA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D96AA5" w:rsidRPr="003B6615" w14:paraId="657F3D76" w14:textId="77777777" w:rsidTr="00E97D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57DFAC32" w14:textId="2A5FC584" w:rsidR="00D96AA5" w:rsidRPr="00D96AA5" w:rsidRDefault="00D96AA5" w:rsidP="00D96AA5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D96AA5">
              <w:rPr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3ADDDE6B" w14:textId="3FD9A696" w:rsidR="00D96AA5" w:rsidRPr="00D96AA5" w:rsidRDefault="00D96AA5" w:rsidP="00D96A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D96AA5">
              <w:rPr>
                <w:color w:val="000000" w:themeColor="text1"/>
                <w:sz w:val="20"/>
                <w:szCs w:val="20"/>
              </w:rPr>
              <w:t>La cantidad de productos o servicios solicitados por los consumidores.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CAA8A0E" w14:textId="1BD89D9D" w:rsidR="00D96AA5" w:rsidRPr="002F2495" w:rsidRDefault="00D96AA5" w:rsidP="000E3461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2F2495">
              <w:rPr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D96AA5" w:rsidRPr="003B6615" w14:paraId="55AC46D0" w14:textId="77777777" w:rsidTr="00E97DB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17EB5D00" w14:textId="45DBB380" w:rsidR="00D96AA5" w:rsidRPr="00D96AA5" w:rsidRDefault="00D96AA5" w:rsidP="00D96AA5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D96AA5">
              <w:rPr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3B5B90EF" w14:textId="510C08D8" w:rsidR="00D96AA5" w:rsidRPr="00D96AA5" w:rsidRDefault="00D96AA5" w:rsidP="00D96A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D96AA5">
              <w:rPr>
                <w:color w:val="000000" w:themeColor="text1"/>
                <w:sz w:val="20"/>
                <w:szCs w:val="20"/>
              </w:rPr>
              <w:t>La cantidad de mercancías almacenadas en los centros de distribución.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2D3E2B0" w14:textId="72FBD780" w:rsidR="00D96AA5" w:rsidRPr="00D96AA5" w:rsidRDefault="00D96AA5" w:rsidP="00D96AA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D96AA5" w:rsidRPr="003B6615" w14:paraId="17D879E8" w14:textId="77777777" w:rsidTr="00E97D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71683A53" w14:textId="2FEDA8D1" w:rsidR="00D96AA5" w:rsidRPr="00D96AA5" w:rsidRDefault="00D96AA5" w:rsidP="00D96AA5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D96AA5">
              <w:rPr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692716C" w14:textId="75F1069D" w:rsidR="00D96AA5" w:rsidRPr="00D96AA5" w:rsidRDefault="00D96AA5" w:rsidP="00D96A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D96AA5">
              <w:rPr>
                <w:color w:val="000000" w:themeColor="text1"/>
                <w:sz w:val="20"/>
                <w:szCs w:val="20"/>
              </w:rPr>
              <w:t>Los recursos económicos destinados al transporte de productos.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B160C08" w14:textId="36CBC8DA" w:rsidR="00D96AA5" w:rsidRPr="00D96AA5" w:rsidRDefault="00D96AA5" w:rsidP="00D96AA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D96AA5" w:rsidRPr="003B6615" w14:paraId="19CA660C" w14:textId="77777777" w:rsidTr="00E97DB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5952B1DF" w14:textId="6A69A763" w:rsidR="00D96AA5" w:rsidRPr="00D96AA5" w:rsidRDefault="00D96AA5" w:rsidP="00D96AA5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D96AA5">
              <w:rPr>
                <w:color w:val="000000" w:themeColor="text1"/>
                <w:sz w:val="20"/>
                <w:szCs w:val="20"/>
              </w:rPr>
              <w:t>Comentario respuesta</w:t>
            </w:r>
            <w:r w:rsidRPr="00D96AA5">
              <w:rPr>
                <w:color w:val="000000" w:themeColor="text1"/>
                <w:sz w:val="20"/>
                <w:szCs w:val="20"/>
              </w:rPr>
              <w:br/>
              <w:t>correcta</w:t>
            </w:r>
          </w:p>
        </w:tc>
        <w:tc>
          <w:tcPr>
            <w:tcW w:w="762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47EA69B" w14:textId="380E7004" w:rsidR="00D96AA5" w:rsidRPr="00D96AA5" w:rsidRDefault="00D96AA5" w:rsidP="00D96A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D96AA5">
              <w:rPr>
                <w:color w:val="000000" w:themeColor="text1"/>
                <w:sz w:val="20"/>
                <w:szCs w:val="20"/>
              </w:rPr>
              <w:t>¡Correcto! La demanda corresponde a la cantidad de productos o servicios solicitados por los consumidores en el mercado.</w:t>
            </w:r>
          </w:p>
        </w:tc>
      </w:tr>
      <w:tr w:rsidR="00D96AA5" w:rsidRPr="003B6615" w14:paraId="4CA120E3" w14:textId="77777777" w:rsidTr="00E97D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04B996C1" w14:textId="27F09E7E" w:rsidR="00D96AA5" w:rsidRPr="00D96AA5" w:rsidRDefault="00D96AA5" w:rsidP="00D96AA5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D96AA5">
              <w:rPr>
                <w:color w:val="000000" w:themeColor="text1"/>
                <w:sz w:val="20"/>
                <w:szCs w:val="20"/>
              </w:rPr>
              <w:t>Comentario respuesta</w:t>
            </w:r>
            <w:r w:rsidRPr="00D96AA5">
              <w:rPr>
                <w:color w:val="000000" w:themeColor="text1"/>
                <w:sz w:val="20"/>
                <w:szCs w:val="20"/>
              </w:rPr>
              <w:br/>
              <w:t>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5ED92D06" w14:textId="0A89FD8B" w:rsidR="00D96AA5" w:rsidRPr="00D96AA5" w:rsidRDefault="00D96AA5" w:rsidP="00D96A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D96AA5">
              <w:rPr>
                <w:color w:val="000000" w:themeColor="text1"/>
                <w:sz w:val="20"/>
                <w:szCs w:val="20"/>
              </w:rPr>
              <w:t>Revise nuevamente los contenidos relacionados con los conceptos de oferta y demanda.</w:t>
            </w:r>
          </w:p>
        </w:tc>
      </w:tr>
      <w:tr w:rsidR="00D96AA5" w:rsidRPr="003B6615" w14:paraId="664A85FC" w14:textId="77777777" w:rsidTr="00C4348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5C7778E8" w14:textId="185D6FB9" w:rsidR="00D96AA5" w:rsidRPr="00D96AA5" w:rsidRDefault="00D96AA5" w:rsidP="00D96AA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96AA5">
              <w:rPr>
                <w:color w:val="000000" w:themeColor="text1"/>
                <w:sz w:val="20"/>
                <w:szCs w:val="20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6E665151" w14:textId="69A88627" w:rsidR="00D96AA5" w:rsidRPr="00D96AA5" w:rsidRDefault="00D96AA5" w:rsidP="00D96A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D96AA5">
              <w:rPr>
                <w:b/>
                <w:bCs/>
                <w:color w:val="000000" w:themeColor="text1"/>
                <w:sz w:val="20"/>
                <w:szCs w:val="20"/>
              </w:rPr>
              <w:t>¿Cuál es el propósito de integrar los eslabones de la cadena logística?</w:t>
            </w:r>
          </w:p>
        </w:tc>
      </w:tr>
      <w:tr w:rsidR="00D96AA5" w:rsidRPr="003B6615" w14:paraId="761A02F1" w14:textId="77777777" w:rsidTr="00C434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54031499" w14:textId="1576D0E1" w:rsidR="00D96AA5" w:rsidRPr="00D96AA5" w:rsidRDefault="00D96AA5" w:rsidP="00D96AA5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D96AA5">
              <w:rPr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153A1BAF" w14:textId="21AFFE84" w:rsidR="00D96AA5" w:rsidRPr="00D96AA5" w:rsidRDefault="00D96AA5" w:rsidP="00D96A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D96AA5">
              <w:rPr>
                <w:color w:val="000000" w:themeColor="text1"/>
                <w:sz w:val="20"/>
                <w:szCs w:val="20"/>
              </w:rPr>
              <w:t>Coordinar las actividades relacionadas con almacenamiento, transporte, distribución y entrega de productos.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144C3D7" w14:textId="77C3DC5D" w:rsidR="00D96AA5" w:rsidRPr="00D96AA5" w:rsidRDefault="00D96AA5" w:rsidP="000E3461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96AA5">
              <w:rPr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D96AA5" w:rsidRPr="003B6615" w14:paraId="1F8ED008" w14:textId="77777777" w:rsidTr="00C4348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44C0B8E7" w14:textId="374955F9" w:rsidR="00D96AA5" w:rsidRPr="00D96AA5" w:rsidRDefault="00D96AA5" w:rsidP="00D96AA5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D96AA5">
              <w:rPr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30826051" w14:textId="64BA219A" w:rsidR="00D96AA5" w:rsidRPr="00D96AA5" w:rsidRDefault="00D96AA5" w:rsidP="00D96A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CO"/>
              </w:rPr>
            </w:pPr>
            <w:r w:rsidRPr="00D96AA5">
              <w:rPr>
                <w:color w:val="000000" w:themeColor="text1"/>
                <w:sz w:val="20"/>
                <w:szCs w:val="20"/>
              </w:rPr>
              <w:t>Aumentar los tiempos de operación entre proveedores y clientes.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14B5DA92" w14:textId="4EF3F970" w:rsidR="00D96AA5" w:rsidRPr="00D96AA5" w:rsidRDefault="00D96AA5" w:rsidP="00D96AA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D96AA5" w:rsidRPr="003B6615" w14:paraId="1442B591" w14:textId="77777777" w:rsidTr="00C434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120E5467" w14:textId="6C348F32" w:rsidR="00D96AA5" w:rsidRPr="00D96AA5" w:rsidRDefault="00D96AA5" w:rsidP="00D96AA5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D96AA5">
              <w:rPr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4AC8BE45" w14:textId="70994EFF" w:rsidR="00D96AA5" w:rsidRPr="00D96AA5" w:rsidRDefault="00D96AA5" w:rsidP="00D96A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i/>
                <w:iCs/>
                <w:color w:val="000000" w:themeColor="text1"/>
                <w:sz w:val="20"/>
                <w:szCs w:val="20"/>
                <w:lang w:val="es-CO"/>
              </w:rPr>
            </w:pPr>
            <w:r w:rsidRPr="00D96AA5">
              <w:rPr>
                <w:color w:val="000000" w:themeColor="text1"/>
                <w:sz w:val="20"/>
                <w:szCs w:val="20"/>
              </w:rPr>
              <w:t>Eliminar la participación de los proveedores en la cadena.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12384884" w14:textId="447892C2" w:rsidR="00D96AA5" w:rsidRPr="00D96AA5" w:rsidRDefault="00D96AA5" w:rsidP="00D96AA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D96AA5" w:rsidRPr="003B6615" w14:paraId="3057D19B" w14:textId="77777777" w:rsidTr="00C4348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5EEFD0DC" w14:textId="679F49C9" w:rsidR="00D96AA5" w:rsidRPr="00D96AA5" w:rsidRDefault="00D96AA5" w:rsidP="00D96AA5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D96AA5">
              <w:rPr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312C64C2" w14:textId="4804E1C8" w:rsidR="00D96AA5" w:rsidRPr="00D96AA5" w:rsidRDefault="00D96AA5" w:rsidP="00D96A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i/>
                <w:iCs/>
                <w:color w:val="000000" w:themeColor="text1"/>
                <w:sz w:val="20"/>
                <w:szCs w:val="20"/>
                <w:lang w:val="es-CO"/>
              </w:rPr>
            </w:pPr>
            <w:r w:rsidRPr="00D96AA5">
              <w:rPr>
                <w:color w:val="000000" w:themeColor="text1"/>
                <w:sz w:val="20"/>
                <w:szCs w:val="20"/>
              </w:rPr>
              <w:t>Reducir el control sobre las actividades de distribución.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0F224258" w14:textId="2D6F8C8C" w:rsidR="00D96AA5" w:rsidRPr="00D96AA5" w:rsidRDefault="00D96AA5" w:rsidP="00D96AA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D96AA5" w:rsidRPr="003B6615" w14:paraId="1EEB5212" w14:textId="77777777" w:rsidTr="00C434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3C855C1E" w14:textId="59EE4B41" w:rsidR="00D96AA5" w:rsidRPr="00D96AA5" w:rsidRDefault="00D96AA5" w:rsidP="00D96AA5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D96AA5">
              <w:rPr>
                <w:color w:val="000000" w:themeColor="text1"/>
                <w:sz w:val="20"/>
                <w:szCs w:val="20"/>
              </w:rPr>
              <w:t>Comentario respuesta</w:t>
            </w:r>
            <w:r w:rsidRPr="00D96AA5">
              <w:rPr>
                <w:color w:val="000000" w:themeColor="text1"/>
                <w:sz w:val="20"/>
                <w:szCs w:val="20"/>
              </w:rPr>
              <w:br/>
              <w:t>correcta</w:t>
            </w:r>
          </w:p>
        </w:tc>
        <w:tc>
          <w:tcPr>
            <w:tcW w:w="762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632BB5D3" w14:textId="4F3FC341" w:rsidR="00D96AA5" w:rsidRPr="00D96AA5" w:rsidRDefault="00D96AA5" w:rsidP="00D96A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96AA5">
              <w:rPr>
                <w:color w:val="000000" w:themeColor="text1"/>
                <w:sz w:val="20"/>
                <w:szCs w:val="20"/>
              </w:rPr>
              <w:t>¡Correcto! La integración de los eslabones permite coordinar las actividades de la cadena logística y mejorar su funcionamiento.</w:t>
            </w:r>
          </w:p>
        </w:tc>
      </w:tr>
      <w:tr w:rsidR="00D96AA5" w:rsidRPr="003B6615" w14:paraId="3A508D92" w14:textId="77777777" w:rsidTr="00C4348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44B83E07" w14:textId="1795D4DD" w:rsidR="00D96AA5" w:rsidRPr="00D96AA5" w:rsidRDefault="00D96AA5" w:rsidP="00D96AA5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D96AA5">
              <w:rPr>
                <w:color w:val="000000" w:themeColor="text1"/>
                <w:sz w:val="20"/>
                <w:szCs w:val="20"/>
              </w:rPr>
              <w:t>Comentario respuesta</w:t>
            </w:r>
            <w:r w:rsidRPr="00D96AA5">
              <w:rPr>
                <w:color w:val="000000" w:themeColor="text1"/>
                <w:sz w:val="20"/>
                <w:szCs w:val="20"/>
              </w:rPr>
              <w:br/>
              <w:t>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6B3062F0" w14:textId="195AC4B7" w:rsidR="00D96AA5" w:rsidRPr="00D96AA5" w:rsidRDefault="00D96AA5" w:rsidP="00D96A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96AA5">
              <w:rPr>
                <w:color w:val="000000" w:themeColor="text1"/>
                <w:sz w:val="20"/>
                <w:szCs w:val="20"/>
              </w:rPr>
              <w:t>Revise nuevamente los contenidos relacionados con el concepto, tipos y aplicabilidad de los eslabones de la cadena logística.</w:t>
            </w:r>
          </w:p>
        </w:tc>
      </w:tr>
      <w:tr w:rsidR="00D96AA5" w:rsidRPr="003B6615" w14:paraId="02DC91A3" w14:textId="77777777" w:rsidTr="000579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6151D01D" w14:textId="416565A7" w:rsidR="00D96AA5" w:rsidRPr="00D96AA5" w:rsidRDefault="00D96AA5" w:rsidP="00D96AA5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D96AA5">
              <w:rPr>
                <w:color w:val="000000" w:themeColor="text1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  <w:vAlign w:val="center"/>
          </w:tcPr>
          <w:p w14:paraId="1AA9E5AB" w14:textId="4C5D6E9A" w:rsidR="00D96AA5" w:rsidRPr="00D96AA5" w:rsidRDefault="00D96AA5" w:rsidP="00D96A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  <w:lang w:val="es-CO"/>
              </w:rPr>
            </w:pPr>
            <w:r w:rsidRPr="00D96AA5">
              <w:rPr>
                <w:b/>
                <w:color w:val="000000" w:themeColor="text1"/>
                <w:sz w:val="20"/>
                <w:szCs w:val="20"/>
              </w:rPr>
              <w:t xml:space="preserve">¿Qué busca la </w:t>
            </w:r>
            <w:r w:rsidR="000E3461" w:rsidRPr="00D96AA5">
              <w:rPr>
                <w:b/>
                <w:color w:val="000000" w:themeColor="text1"/>
                <w:sz w:val="20"/>
                <w:szCs w:val="20"/>
              </w:rPr>
              <w:t xml:space="preserve">gerencia basada en valor </w:t>
            </w:r>
            <w:r w:rsidRPr="00D96AA5">
              <w:rPr>
                <w:b/>
                <w:color w:val="000000" w:themeColor="text1"/>
                <w:sz w:val="20"/>
                <w:szCs w:val="20"/>
              </w:rPr>
              <w:t>dentro de una organización?</w:t>
            </w:r>
          </w:p>
        </w:tc>
      </w:tr>
      <w:tr w:rsidR="00D96AA5" w:rsidRPr="003B6615" w14:paraId="6C1AF91C" w14:textId="77777777" w:rsidTr="0005799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62CBDCC0" w14:textId="26B5CFA8" w:rsidR="00D96AA5" w:rsidRPr="00D96AA5" w:rsidRDefault="00D96AA5" w:rsidP="00D96AA5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D96AA5">
              <w:rPr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1E096FB" w14:textId="2AB77CBC" w:rsidR="00D96AA5" w:rsidRPr="00D96AA5" w:rsidRDefault="00D96AA5" w:rsidP="00D96A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D96AA5">
              <w:rPr>
                <w:color w:val="000000" w:themeColor="text1"/>
                <w:sz w:val="20"/>
                <w:szCs w:val="20"/>
              </w:rPr>
              <w:t>Incrementar únicamente el volumen de inventario.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00CF4DF" w14:textId="50E1BEAB" w:rsidR="00D96AA5" w:rsidRPr="00D96AA5" w:rsidRDefault="00D96AA5" w:rsidP="00D96AA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D96AA5" w:rsidRPr="003B6615" w14:paraId="3AD917A3" w14:textId="77777777" w:rsidTr="000579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61D388CD" w14:textId="110A01F7" w:rsidR="00D96AA5" w:rsidRPr="00D96AA5" w:rsidRDefault="00D96AA5" w:rsidP="00D96AA5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D96AA5">
              <w:rPr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B341464" w14:textId="5F17103C" w:rsidR="00D96AA5" w:rsidRPr="00D96AA5" w:rsidRDefault="00D96AA5" w:rsidP="00D96A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D96AA5">
              <w:rPr>
                <w:color w:val="000000" w:themeColor="text1"/>
                <w:sz w:val="20"/>
                <w:szCs w:val="20"/>
              </w:rPr>
              <w:t>Eliminar el análisis de costos e inversiones.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7FEF3BA" w14:textId="31E68284" w:rsidR="00D96AA5" w:rsidRPr="00D96AA5" w:rsidRDefault="00D96AA5" w:rsidP="00D96AA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D96AA5" w:rsidRPr="003B6615" w14:paraId="0A96A1F7" w14:textId="77777777" w:rsidTr="0005799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697A4946" w14:textId="54117A09" w:rsidR="00D96AA5" w:rsidRPr="00D96AA5" w:rsidRDefault="00D96AA5" w:rsidP="00D96AA5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D96AA5">
              <w:rPr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135A02B6" w14:textId="7AFAC4CE" w:rsidR="00D96AA5" w:rsidRPr="00D96AA5" w:rsidRDefault="00D96AA5" w:rsidP="00D96A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D96AA5">
              <w:rPr>
                <w:color w:val="000000" w:themeColor="text1"/>
                <w:sz w:val="20"/>
                <w:szCs w:val="20"/>
              </w:rPr>
              <w:t>Reducir la participación del cliente en las decisiones logísticas.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F26B264" w14:textId="015D064E" w:rsidR="00D96AA5" w:rsidRPr="00D96AA5" w:rsidRDefault="00D96AA5" w:rsidP="00D96AA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D96AA5" w:rsidRPr="003B6615" w14:paraId="5DA7FED2" w14:textId="77777777" w:rsidTr="000579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334894CD" w14:textId="4AAD702F" w:rsidR="00D96AA5" w:rsidRPr="00D96AA5" w:rsidRDefault="00D96AA5" w:rsidP="00D96AA5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D96AA5">
              <w:rPr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2814934" w14:textId="246EF78D" w:rsidR="00D96AA5" w:rsidRPr="00D96AA5" w:rsidRDefault="00D96AA5" w:rsidP="00D96A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</w:pPr>
            <w:r w:rsidRPr="00D96AA5">
              <w:rPr>
                <w:color w:val="000000" w:themeColor="text1"/>
                <w:sz w:val="20"/>
                <w:szCs w:val="20"/>
              </w:rPr>
              <w:t>Maximizar el valor económico mediante decisiones estratégicas y operativas.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4E2035E" w14:textId="501B9FE2" w:rsidR="00D96AA5" w:rsidRPr="00C870CD" w:rsidRDefault="00D96AA5" w:rsidP="000E3461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870CD">
              <w:rPr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D96AA5" w:rsidRPr="003B6615" w14:paraId="45B06482" w14:textId="77777777" w:rsidTr="0005799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356CA5BA" w14:textId="5585DFCD" w:rsidR="00D96AA5" w:rsidRPr="00D96AA5" w:rsidRDefault="00D96AA5" w:rsidP="00D96AA5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D96AA5">
              <w:rPr>
                <w:color w:val="000000" w:themeColor="text1"/>
                <w:sz w:val="20"/>
                <w:szCs w:val="20"/>
              </w:rPr>
              <w:t>Comentario respuesta</w:t>
            </w:r>
            <w:r w:rsidRPr="00D96AA5">
              <w:rPr>
                <w:color w:val="000000" w:themeColor="text1"/>
                <w:sz w:val="20"/>
                <w:szCs w:val="20"/>
              </w:rPr>
              <w:br/>
              <w:t>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241E9E6C" w14:textId="509249B0" w:rsidR="00D96AA5" w:rsidRPr="00D96AA5" w:rsidRDefault="00D96AA5" w:rsidP="00D96A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D96AA5">
              <w:rPr>
                <w:color w:val="000000" w:themeColor="text1"/>
                <w:sz w:val="20"/>
                <w:szCs w:val="20"/>
              </w:rPr>
              <w:t xml:space="preserve">¡Correcto! </w:t>
            </w:r>
            <w:r w:rsidR="000E3461" w:rsidRPr="00D96AA5">
              <w:rPr>
                <w:color w:val="000000" w:themeColor="text1"/>
                <w:sz w:val="20"/>
                <w:szCs w:val="20"/>
              </w:rPr>
              <w:t xml:space="preserve">la gerencia basada en valor </w:t>
            </w:r>
            <w:r w:rsidRPr="00D96AA5">
              <w:rPr>
                <w:color w:val="000000" w:themeColor="text1"/>
                <w:sz w:val="20"/>
                <w:szCs w:val="20"/>
              </w:rPr>
              <w:t>busca maximizar el valor económico mediante decisiones estratégicas y operativas.</w:t>
            </w:r>
          </w:p>
        </w:tc>
      </w:tr>
      <w:tr w:rsidR="00D96AA5" w:rsidRPr="003B6615" w14:paraId="29071262" w14:textId="77777777" w:rsidTr="000579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1B0CAFD0" w14:textId="08C6A218" w:rsidR="00D96AA5" w:rsidRPr="00D96AA5" w:rsidRDefault="00D96AA5" w:rsidP="00D96AA5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D96AA5">
              <w:rPr>
                <w:color w:val="000000" w:themeColor="text1"/>
                <w:sz w:val="20"/>
                <w:szCs w:val="20"/>
              </w:rPr>
              <w:t>Comentario respuesta</w:t>
            </w:r>
            <w:r w:rsidRPr="00D96AA5">
              <w:rPr>
                <w:color w:val="000000" w:themeColor="text1"/>
                <w:sz w:val="20"/>
                <w:szCs w:val="20"/>
              </w:rPr>
              <w:br/>
              <w:t>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50C17735" w14:textId="05026592" w:rsidR="00D96AA5" w:rsidRPr="00D96AA5" w:rsidRDefault="00D96AA5" w:rsidP="00D96A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96AA5">
              <w:rPr>
                <w:color w:val="000000" w:themeColor="text1"/>
                <w:sz w:val="20"/>
                <w:szCs w:val="20"/>
              </w:rPr>
              <w:t xml:space="preserve">Revise nuevamente los contenidos relacionados con la </w:t>
            </w:r>
            <w:r w:rsidR="000E3461" w:rsidRPr="00D96AA5">
              <w:rPr>
                <w:color w:val="000000" w:themeColor="text1"/>
                <w:sz w:val="20"/>
                <w:szCs w:val="20"/>
              </w:rPr>
              <w:t xml:space="preserve">gerencia basada en valor </w:t>
            </w:r>
            <w:r w:rsidRPr="00D96AA5">
              <w:rPr>
                <w:color w:val="000000" w:themeColor="text1"/>
                <w:sz w:val="20"/>
                <w:szCs w:val="20"/>
              </w:rPr>
              <w:t>y su aplicabilidad.</w:t>
            </w:r>
          </w:p>
        </w:tc>
      </w:tr>
      <w:tr w:rsidR="00C870CD" w:rsidRPr="003B6615" w14:paraId="3E7297B0" w14:textId="77777777" w:rsidTr="007D62D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4A75105D" w14:textId="39F0D70A" w:rsidR="00C870CD" w:rsidRPr="00C870CD" w:rsidRDefault="00C870CD" w:rsidP="00C870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870CD">
              <w:rPr>
                <w:color w:val="000000" w:themeColor="text1"/>
                <w:sz w:val="20"/>
                <w:szCs w:val="20"/>
              </w:rPr>
              <w:lastRenderedPageBreak/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08018C5E" w14:textId="432EBC5C" w:rsidR="00C870CD" w:rsidRPr="00C870CD" w:rsidRDefault="00C870CD" w:rsidP="00C870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C870CD">
              <w:rPr>
                <w:b/>
                <w:bCs/>
                <w:color w:val="000000" w:themeColor="text1"/>
                <w:sz w:val="20"/>
                <w:szCs w:val="20"/>
              </w:rPr>
              <w:t>¿Qué indicador financiero se utiliza para medir el valor económico generado por una organización?</w:t>
            </w:r>
          </w:p>
        </w:tc>
      </w:tr>
      <w:tr w:rsidR="00C870CD" w:rsidRPr="003B6615" w14:paraId="6FB46BB0" w14:textId="77777777" w:rsidTr="007D62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4D3214DA" w14:textId="698E1060" w:rsidR="00C870CD" w:rsidRPr="00C870CD" w:rsidRDefault="00C870CD" w:rsidP="00C870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870CD">
              <w:rPr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1556C7D7" w14:textId="355A6B99" w:rsidR="00C870CD" w:rsidRPr="00C870CD" w:rsidRDefault="00C870CD" w:rsidP="00C870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870CD">
              <w:rPr>
                <w:color w:val="000000" w:themeColor="text1"/>
                <w:sz w:val="20"/>
                <w:szCs w:val="20"/>
              </w:rPr>
              <w:t>WMS.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D3D3203" w14:textId="2B80D46A" w:rsidR="00C870CD" w:rsidRPr="00C870CD" w:rsidRDefault="00C870CD" w:rsidP="00C870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C870CD" w:rsidRPr="003B6615" w14:paraId="0D1395F8" w14:textId="77777777" w:rsidTr="007D62D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21C95B29" w14:textId="3CB53C2C" w:rsidR="00C870CD" w:rsidRPr="00C870CD" w:rsidRDefault="00C870CD" w:rsidP="00C870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870CD">
              <w:rPr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4BAE9C5" w14:textId="0D3934BF" w:rsidR="00C870CD" w:rsidRPr="00C870CD" w:rsidRDefault="00C870CD" w:rsidP="00C870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iCs/>
                <w:color w:val="000000" w:themeColor="text1"/>
                <w:sz w:val="20"/>
                <w:szCs w:val="20"/>
                <w:lang w:val="es-CO"/>
              </w:rPr>
            </w:pPr>
            <w:r w:rsidRPr="00C870CD">
              <w:rPr>
                <w:color w:val="000000" w:themeColor="text1"/>
                <w:sz w:val="20"/>
                <w:szCs w:val="20"/>
              </w:rPr>
              <w:t>TMS.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1A6F50B" w14:textId="66A92DB8" w:rsidR="00C870CD" w:rsidRPr="00C870CD" w:rsidRDefault="00C870CD" w:rsidP="00C870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C870CD" w:rsidRPr="003B6615" w14:paraId="63A54F4E" w14:textId="77777777" w:rsidTr="007D62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29DD562B" w14:textId="108652BC" w:rsidR="00C870CD" w:rsidRPr="00C870CD" w:rsidRDefault="00C870CD" w:rsidP="00C870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870CD">
              <w:rPr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B3F6D83" w14:textId="5F06781C" w:rsidR="00C870CD" w:rsidRPr="00C870CD" w:rsidRDefault="00C870CD" w:rsidP="00C870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870CD">
              <w:rPr>
                <w:color w:val="000000" w:themeColor="text1"/>
                <w:sz w:val="20"/>
                <w:szCs w:val="20"/>
              </w:rPr>
              <w:t>EVA.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B5915C7" w14:textId="163AA151" w:rsidR="00C870CD" w:rsidRPr="00C870CD" w:rsidRDefault="00C870CD" w:rsidP="000E3461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870CD">
              <w:rPr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C870CD" w:rsidRPr="003B6615" w14:paraId="3107D786" w14:textId="77777777" w:rsidTr="007D62D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77942D87" w14:textId="004BA62B" w:rsidR="00C870CD" w:rsidRPr="00C870CD" w:rsidRDefault="00C870CD" w:rsidP="00C870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870CD">
              <w:rPr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AA39825" w14:textId="397320DE" w:rsidR="00C870CD" w:rsidRPr="00C870CD" w:rsidRDefault="00C870CD" w:rsidP="00C870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870CD">
              <w:rPr>
                <w:color w:val="000000" w:themeColor="text1"/>
                <w:sz w:val="20"/>
                <w:szCs w:val="20"/>
              </w:rPr>
              <w:t>RFID.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1107FE9" w14:textId="1940436E" w:rsidR="00C870CD" w:rsidRPr="00C870CD" w:rsidRDefault="00C870CD" w:rsidP="00C870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C870CD" w:rsidRPr="003B6615" w14:paraId="54E2E5D5" w14:textId="77777777" w:rsidTr="007D62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14E40D45" w14:textId="499E3E05" w:rsidR="00C870CD" w:rsidRPr="00C870CD" w:rsidRDefault="00C870CD" w:rsidP="00C870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870CD">
              <w:rPr>
                <w:color w:val="000000" w:themeColor="text1"/>
                <w:sz w:val="20"/>
                <w:szCs w:val="20"/>
              </w:rPr>
              <w:t>Comentario respuesta</w:t>
            </w:r>
            <w:r w:rsidRPr="00C870CD">
              <w:rPr>
                <w:color w:val="000000" w:themeColor="text1"/>
                <w:sz w:val="20"/>
                <w:szCs w:val="20"/>
              </w:rPr>
              <w:br/>
              <w:t>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0BDDBE87" w14:textId="54D198B9" w:rsidR="00C870CD" w:rsidRPr="00C870CD" w:rsidRDefault="00C870CD" w:rsidP="00C870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870CD">
              <w:rPr>
                <w:color w:val="000000" w:themeColor="text1"/>
                <w:sz w:val="20"/>
                <w:szCs w:val="20"/>
              </w:rPr>
              <w:t>¡Correcto! El EVA es el indicador financiero utilizado para medir el valor económico generado por una organización.</w:t>
            </w:r>
          </w:p>
        </w:tc>
      </w:tr>
      <w:tr w:rsidR="00C870CD" w:rsidRPr="003B6615" w14:paraId="0CD58276" w14:textId="77777777" w:rsidTr="007D62D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1F97FD57" w14:textId="3D0755CA" w:rsidR="00C870CD" w:rsidRPr="00C870CD" w:rsidRDefault="00C870CD" w:rsidP="00C870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870CD">
              <w:rPr>
                <w:color w:val="000000" w:themeColor="text1"/>
                <w:sz w:val="20"/>
                <w:szCs w:val="20"/>
              </w:rPr>
              <w:t>Comentario respuesta</w:t>
            </w:r>
            <w:r w:rsidRPr="00C870CD">
              <w:rPr>
                <w:color w:val="000000" w:themeColor="text1"/>
                <w:sz w:val="20"/>
                <w:szCs w:val="20"/>
              </w:rPr>
              <w:br/>
              <w:t>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24DEA7BB" w14:textId="1FB41E31" w:rsidR="00C870CD" w:rsidRPr="00C870CD" w:rsidRDefault="00C870CD" w:rsidP="00C870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</w:pPr>
            <w:r w:rsidRPr="00C870CD">
              <w:rPr>
                <w:color w:val="000000" w:themeColor="text1"/>
                <w:sz w:val="20"/>
                <w:szCs w:val="20"/>
              </w:rPr>
              <w:t>Revise nuevamente los contenidos relacionados con el concepto y aplicabilidad del EVA.</w:t>
            </w:r>
          </w:p>
        </w:tc>
      </w:tr>
      <w:tr w:rsidR="00C870CD" w:rsidRPr="003B6615" w14:paraId="5E57D042" w14:textId="77777777" w:rsidTr="00D171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5FFFC194" w14:textId="1EBB93AC" w:rsidR="00C870CD" w:rsidRPr="00C870CD" w:rsidRDefault="00C870CD" w:rsidP="00C870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870CD">
              <w:rPr>
                <w:color w:val="000000" w:themeColor="text1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  <w:vAlign w:val="center"/>
          </w:tcPr>
          <w:p w14:paraId="71B24040" w14:textId="7B3C2904" w:rsidR="00C870CD" w:rsidRPr="00C870CD" w:rsidRDefault="00C870CD" w:rsidP="00C870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C870CD">
              <w:rPr>
                <w:b/>
                <w:bCs/>
                <w:color w:val="000000" w:themeColor="text1"/>
                <w:sz w:val="20"/>
                <w:szCs w:val="20"/>
              </w:rPr>
              <w:t>¿Cuál es el propósito del diseño y mejora de procesos logísticos?</w:t>
            </w:r>
          </w:p>
        </w:tc>
      </w:tr>
      <w:tr w:rsidR="00C870CD" w:rsidRPr="00CA4B14" w14:paraId="0D366D42" w14:textId="77777777" w:rsidTr="00D1716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69DD5B4D" w14:textId="33E3EC18" w:rsidR="00C870CD" w:rsidRPr="00C870CD" w:rsidRDefault="00C870CD" w:rsidP="00C870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870CD">
              <w:rPr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6C048551" w14:textId="77382121" w:rsidR="00C870CD" w:rsidRPr="00C870CD" w:rsidRDefault="00C870CD" w:rsidP="00C870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CO"/>
              </w:rPr>
            </w:pPr>
            <w:r w:rsidRPr="00C870CD">
              <w:rPr>
                <w:color w:val="000000" w:themeColor="text1"/>
                <w:sz w:val="20"/>
                <w:szCs w:val="20"/>
              </w:rPr>
              <w:t>Corregir fallas, optimizar recursos y mejorar la eficiencia de las operaciones.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047B674B" w14:textId="425BFA59" w:rsidR="00C870CD" w:rsidRPr="00C870CD" w:rsidRDefault="00C870CD" w:rsidP="000E3461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n-US"/>
              </w:rPr>
            </w:pPr>
            <w:r w:rsidRPr="00C870CD">
              <w:rPr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C870CD" w:rsidRPr="003B6615" w14:paraId="098DA0B4" w14:textId="77777777" w:rsidTr="00D171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494DDF1E" w14:textId="5D5DD0B7" w:rsidR="00C870CD" w:rsidRPr="00C870CD" w:rsidRDefault="00C870CD" w:rsidP="00C870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870CD">
              <w:rPr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4B756DF2" w14:textId="392801FB" w:rsidR="00C870CD" w:rsidRPr="00C870CD" w:rsidRDefault="00C870CD" w:rsidP="00C870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C870CD">
              <w:rPr>
                <w:color w:val="000000" w:themeColor="text1"/>
                <w:sz w:val="20"/>
                <w:szCs w:val="20"/>
              </w:rPr>
              <w:t>Incrementar los tiempos de respuesta de la cadena.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307B3E7" w14:textId="2F79C0B4" w:rsidR="00C870CD" w:rsidRPr="00C870CD" w:rsidRDefault="00C870CD" w:rsidP="00C870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C870CD" w:rsidRPr="00CA4B14" w14:paraId="5190455A" w14:textId="77777777" w:rsidTr="00D1716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0903D578" w14:textId="21A8C210" w:rsidR="00C870CD" w:rsidRPr="00C870CD" w:rsidRDefault="00C870CD" w:rsidP="00C870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870CD">
              <w:rPr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732116BC" w14:textId="70D905FB" w:rsidR="00C870CD" w:rsidRPr="00C870CD" w:rsidRDefault="00C870CD" w:rsidP="00C870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C870CD">
              <w:rPr>
                <w:color w:val="000000" w:themeColor="text1"/>
                <w:sz w:val="20"/>
                <w:szCs w:val="20"/>
              </w:rPr>
              <w:t>Eliminar el seguimiento de las operaciones logísticas.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77228B3" w14:textId="50446238" w:rsidR="00C870CD" w:rsidRPr="00C870CD" w:rsidRDefault="00C870CD" w:rsidP="00C870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C870CD" w:rsidRPr="003B6615" w14:paraId="03445BF4" w14:textId="77777777" w:rsidTr="00D171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7C0A3B9D" w14:textId="0E1C1B21" w:rsidR="00C870CD" w:rsidRPr="00C870CD" w:rsidRDefault="00C870CD" w:rsidP="00C870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870CD">
              <w:rPr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2F9DF08B" w14:textId="0825697C" w:rsidR="00C870CD" w:rsidRPr="00C870CD" w:rsidRDefault="00C870CD" w:rsidP="00C870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CO"/>
              </w:rPr>
            </w:pPr>
            <w:r w:rsidRPr="00C870CD">
              <w:rPr>
                <w:color w:val="000000" w:themeColor="text1"/>
                <w:sz w:val="20"/>
                <w:szCs w:val="20"/>
              </w:rPr>
              <w:t>Reducir la información disponible para la toma de decisiones.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921DDBC" w14:textId="2779DC75" w:rsidR="00C870CD" w:rsidRPr="00C870CD" w:rsidRDefault="00C870CD" w:rsidP="00C870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C870CD" w:rsidRPr="003B6615" w14:paraId="5628C909" w14:textId="77777777" w:rsidTr="00D1716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70884D45" w14:textId="73F5EC27" w:rsidR="00C870CD" w:rsidRPr="00C870CD" w:rsidRDefault="00C870CD" w:rsidP="00C870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870CD">
              <w:rPr>
                <w:color w:val="000000" w:themeColor="text1"/>
                <w:sz w:val="20"/>
                <w:szCs w:val="20"/>
              </w:rPr>
              <w:t>Comentario respuesta</w:t>
            </w:r>
            <w:r w:rsidRPr="00C870CD">
              <w:rPr>
                <w:color w:val="000000" w:themeColor="text1"/>
                <w:sz w:val="20"/>
                <w:szCs w:val="20"/>
              </w:rPr>
              <w:br/>
              <w:t>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380941A9" w14:textId="6A2B0B4B" w:rsidR="00C870CD" w:rsidRPr="00C870CD" w:rsidRDefault="00C870CD" w:rsidP="00C870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870CD">
              <w:rPr>
                <w:color w:val="000000" w:themeColor="text1"/>
                <w:sz w:val="20"/>
                <w:szCs w:val="20"/>
              </w:rPr>
              <w:t>¡Correcto! El diseño y mejora de procesos permite optimizar recursos y fortalecer la eficiencia de las operaciones logísticas.</w:t>
            </w:r>
          </w:p>
        </w:tc>
      </w:tr>
      <w:tr w:rsidR="00C870CD" w:rsidRPr="003B6615" w14:paraId="2DA70B9B" w14:textId="77777777" w:rsidTr="00D171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75B53389" w14:textId="5EA0B61A" w:rsidR="00C870CD" w:rsidRPr="00C870CD" w:rsidRDefault="00C870CD" w:rsidP="00C870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870CD">
              <w:rPr>
                <w:color w:val="000000" w:themeColor="text1"/>
                <w:sz w:val="20"/>
                <w:szCs w:val="20"/>
              </w:rPr>
              <w:t>Comentario respuesta</w:t>
            </w:r>
            <w:r w:rsidRPr="00C870CD">
              <w:rPr>
                <w:color w:val="000000" w:themeColor="text1"/>
                <w:sz w:val="20"/>
                <w:szCs w:val="20"/>
              </w:rPr>
              <w:br/>
              <w:t>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438703BC" w14:textId="2B3352C0" w:rsidR="00C870CD" w:rsidRPr="00C870CD" w:rsidRDefault="00C870CD" w:rsidP="00C870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870CD">
              <w:rPr>
                <w:color w:val="000000" w:themeColor="text1"/>
                <w:sz w:val="20"/>
                <w:szCs w:val="20"/>
              </w:rPr>
              <w:t>Revise nuevamente los contenidos relacionados con la definición y análisis del diseño y mejora de procesos logísticos.</w:t>
            </w:r>
          </w:p>
        </w:tc>
      </w:tr>
      <w:tr w:rsidR="00C870CD" w:rsidRPr="003B6615" w14:paraId="0CF97622" w14:textId="77777777" w:rsidTr="006A76E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725ABC76" w14:textId="39ABCBBD" w:rsidR="00C870CD" w:rsidRPr="00C870CD" w:rsidRDefault="00C870CD" w:rsidP="00C870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870CD">
              <w:rPr>
                <w:color w:val="000000" w:themeColor="text1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1DFCF96C" w14:textId="25CBF148" w:rsidR="00C870CD" w:rsidRPr="00C870CD" w:rsidRDefault="00C870CD" w:rsidP="00C870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  <w:lang w:val="es-CO"/>
              </w:rPr>
            </w:pPr>
            <w:r w:rsidRPr="00C870CD">
              <w:rPr>
                <w:b/>
                <w:color w:val="000000" w:themeColor="text1"/>
                <w:sz w:val="20"/>
                <w:szCs w:val="20"/>
              </w:rPr>
              <w:t>¿Cuál es la función principal de un sistema WMS?</w:t>
            </w:r>
          </w:p>
        </w:tc>
      </w:tr>
      <w:tr w:rsidR="00C870CD" w:rsidRPr="003B6615" w14:paraId="6F04B43E" w14:textId="77777777" w:rsidTr="006A76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5935BE48" w14:textId="7C70F8B6" w:rsidR="00C870CD" w:rsidRPr="00C870CD" w:rsidRDefault="00C870CD" w:rsidP="00C870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870CD">
              <w:rPr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DD1B861" w14:textId="13F263AE" w:rsidR="00C870CD" w:rsidRPr="00C870CD" w:rsidRDefault="00C870CD" w:rsidP="00C870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C870CD">
              <w:rPr>
                <w:color w:val="000000" w:themeColor="text1"/>
                <w:sz w:val="20"/>
                <w:szCs w:val="20"/>
              </w:rPr>
              <w:t>Gestionar exclusivamente las rutas de transporte.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19B547A" w14:textId="435FEF42" w:rsidR="00C870CD" w:rsidRPr="00C870CD" w:rsidRDefault="00C870CD" w:rsidP="00C870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C870CD" w:rsidRPr="003B6615" w14:paraId="1C83FBB7" w14:textId="77777777" w:rsidTr="006A76E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14C6D306" w14:textId="3612D790" w:rsidR="00C870CD" w:rsidRPr="00C870CD" w:rsidRDefault="00C870CD" w:rsidP="00C870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870CD">
              <w:rPr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A9A392A" w14:textId="58B956FC" w:rsidR="00C870CD" w:rsidRPr="00C870CD" w:rsidRDefault="00C870CD" w:rsidP="00C870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870CD">
              <w:rPr>
                <w:color w:val="000000" w:themeColor="text1"/>
                <w:sz w:val="20"/>
                <w:szCs w:val="20"/>
              </w:rPr>
              <w:t>Establecer precios según el comportamiento del mercado.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98FCBA2" w14:textId="77777777" w:rsidR="00C870CD" w:rsidRPr="00C870CD" w:rsidRDefault="00C870CD" w:rsidP="00C870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C870CD" w:rsidRPr="003B6615" w14:paraId="12694F5C" w14:textId="77777777" w:rsidTr="006A76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7EB5F33B" w14:textId="2C27A497" w:rsidR="00C870CD" w:rsidRPr="00C870CD" w:rsidRDefault="00C870CD" w:rsidP="00C870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870CD">
              <w:rPr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5412B3A" w14:textId="02FF1B02" w:rsidR="00C870CD" w:rsidRPr="00C870CD" w:rsidRDefault="00C870CD" w:rsidP="00C870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870CD">
              <w:rPr>
                <w:color w:val="000000" w:themeColor="text1"/>
                <w:sz w:val="20"/>
                <w:szCs w:val="20"/>
              </w:rPr>
              <w:t>Identificar productos mediante señales de radiofrecuencia.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0240F3C" w14:textId="0FBBD354" w:rsidR="00C870CD" w:rsidRPr="00C870CD" w:rsidRDefault="00C870CD" w:rsidP="00C870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C870CD" w:rsidRPr="003B6615" w14:paraId="234B58A3" w14:textId="77777777" w:rsidTr="006A76E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2283AC55" w14:textId="253077B2" w:rsidR="00C870CD" w:rsidRPr="00C870CD" w:rsidRDefault="00C870CD" w:rsidP="00C870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870CD">
              <w:rPr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3076EB75" w14:textId="1485A5E2" w:rsidR="00C870CD" w:rsidRPr="00C870CD" w:rsidRDefault="00C870CD" w:rsidP="00C870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870CD">
              <w:rPr>
                <w:color w:val="000000" w:themeColor="text1"/>
                <w:sz w:val="20"/>
                <w:szCs w:val="20"/>
              </w:rPr>
              <w:t>Administrar inventarios y operaciones dentro de centros de almacenamiento.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D33B248" w14:textId="6639863F" w:rsidR="00C870CD" w:rsidRPr="00C870CD" w:rsidRDefault="00C870CD" w:rsidP="000E3461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870CD">
              <w:rPr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C870CD" w:rsidRPr="003B6615" w14:paraId="6D16765F" w14:textId="77777777" w:rsidTr="006A76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1C942EF2" w14:textId="7A499BB7" w:rsidR="00C870CD" w:rsidRPr="00C870CD" w:rsidRDefault="00C870CD" w:rsidP="00C870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870CD">
              <w:rPr>
                <w:color w:val="000000" w:themeColor="text1"/>
                <w:sz w:val="20"/>
                <w:szCs w:val="20"/>
              </w:rPr>
              <w:t>Comentario respuesta</w:t>
            </w:r>
            <w:r w:rsidRPr="00C870CD">
              <w:rPr>
                <w:color w:val="000000" w:themeColor="text1"/>
                <w:sz w:val="20"/>
                <w:szCs w:val="20"/>
              </w:rPr>
              <w:br/>
              <w:t>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7BD9C98F" w14:textId="7A1AAEAE" w:rsidR="00C870CD" w:rsidRPr="00C870CD" w:rsidRDefault="00C870CD" w:rsidP="00C870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870CD">
              <w:rPr>
                <w:color w:val="000000" w:themeColor="text1"/>
                <w:sz w:val="20"/>
                <w:szCs w:val="20"/>
              </w:rPr>
              <w:t>¡Correcto! El WMS permite administrar inventarios y operaciones dentro de los centros de almacenamiento.</w:t>
            </w:r>
          </w:p>
        </w:tc>
      </w:tr>
      <w:tr w:rsidR="00C870CD" w:rsidRPr="003B6615" w14:paraId="291A1FBC" w14:textId="77777777" w:rsidTr="006A76E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11C80B6F" w14:textId="25AF1A1B" w:rsidR="00C870CD" w:rsidRPr="00C870CD" w:rsidRDefault="00C870CD" w:rsidP="00C870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870CD">
              <w:rPr>
                <w:color w:val="000000" w:themeColor="text1"/>
                <w:sz w:val="20"/>
                <w:szCs w:val="20"/>
              </w:rPr>
              <w:t>Comentario respuesta</w:t>
            </w:r>
            <w:r w:rsidRPr="00C870CD">
              <w:rPr>
                <w:color w:val="000000" w:themeColor="text1"/>
                <w:sz w:val="20"/>
                <w:szCs w:val="20"/>
              </w:rPr>
              <w:br/>
              <w:t>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426B4A9C" w14:textId="31D530EE" w:rsidR="00C870CD" w:rsidRPr="00C870CD" w:rsidRDefault="00C870CD" w:rsidP="00C870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870CD">
              <w:rPr>
                <w:color w:val="000000" w:themeColor="text1"/>
                <w:sz w:val="20"/>
                <w:szCs w:val="20"/>
              </w:rPr>
              <w:t>Revise nuevamente los contenidos relacionados con las tecnologías de apoyo y la función del WMS.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C870CD" w:rsidRPr="003B6615" w14:paraId="3032382F" w14:textId="77777777" w:rsidTr="00147666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03639DCA" w14:textId="49AEB1E5" w:rsidR="00C870CD" w:rsidRPr="00C870CD" w:rsidRDefault="00C870CD" w:rsidP="00C870CD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C870CD">
              <w:rPr>
                <w:b/>
                <w:bCs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1FA8F7AC" w14:textId="5BD06EF1" w:rsidR="00C870CD" w:rsidRPr="00C870CD" w:rsidRDefault="00C870CD" w:rsidP="00C870CD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C870CD">
              <w:rPr>
                <w:b/>
                <w:bCs/>
                <w:sz w:val="20"/>
                <w:szCs w:val="20"/>
              </w:rPr>
              <w:t>¿Qué permite gestionar principalmente un sistema TMS?</w:t>
            </w:r>
          </w:p>
        </w:tc>
      </w:tr>
      <w:tr w:rsidR="00C870CD" w:rsidRPr="003B6615" w14:paraId="7364B266" w14:textId="77777777" w:rsidTr="00147666">
        <w:trPr>
          <w:trHeight w:val="220"/>
        </w:trPr>
        <w:tc>
          <w:tcPr>
            <w:tcW w:w="1267" w:type="dxa"/>
            <w:vAlign w:val="center"/>
          </w:tcPr>
          <w:p w14:paraId="11A22D7B" w14:textId="4BD056F7" w:rsidR="00C870CD" w:rsidRPr="00C870CD" w:rsidRDefault="00C870CD" w:rsidP="00C870CD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C870CD">
              <w:rPr>
                <w:b/>
                <w:bCs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15B78953" w14:textId="6136D7B2" w:rsidR="00C870CD" w:rsidRPr="00C870CD" w:rsidRDefault="00C870CD" w:rsidP="00C870CD">
            <w:pPr>
              <w:rPr>
                <w:rFonts w:eastAsia="Calibri"/>
                <w:sz w:val="20"/>
                <w:szCs w:val="20"/>
              </w:rPr>
            </w:pPr>
            <w:r w:rsidRPr="00C870CD">
              <w:rPr>
                <w:sz w:val="20"/>
                <w:szCs w:val="20"/>
              </w:rPr>
              <w:t>Los inventarios de los centros de almacenamiento.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D1BED20" w14:textId="03863DF7" w:rsidR="00C870CD" w:rsidRPr="00C870CD" w:rsidRDefault="00C870CD" w:rsidP="00C870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C870CD" w:rsidRPr="003B6615" w14:paraId="53B78634" w14:textId="77777777" w:rsidTr="00147666">
        <w:trPr>
          <w:trHeight w:val="220"/>
        </w:trPr>
        <w:tc>
          <w:tcPr>
            <w:tcW w:w="1267" w:type="dxa"/>
            <w:vAlign w:val="center"/>
          </w:tcPr>
          <w:p w14:paraId="791CE1B8" w14:textId="119992FC" w:rsidR="00C870CD" w:rsidRPr="00C870CD" w:rsidRDefault="00C870CD" w:rsidP="00C870CD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C870CD">
              <w:rPr>
                <w:b/>
                <w:bCs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640C5AFC" w14:textId="1BC94514" w:rsidR="00C870CD" w:rsidRPr="00C870CD" w:rsidRDefault="00C870CD" w:rsidP="00C870CD">
            <w:pPr>
              <w:rPr>
                <w:rFonts w:eastAsia="Calibri"/>
                <w:sz w:val="20"/>
                <w:szCs w:val="20"/>
              </w:rPr>
            </w:pPr>
            <w:r w:rsidRPr="00C870CD">
              <w:rPr>
                <w:sz w:val="20"/>
                <w:szCs w:val="20"/>
              </w:rPr>
              <w:t>La identificación de productos mediante radiofrecuencia.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90B5B39" w14:textId="136BBF40" w:rsidR="00C870CD" w:rsidRPr="00C870CD" w:rsidRDefault="00C870CD" w:rsidP="00C870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C870CD" w:rsidRPr="003B6615" w14:paraId="6DC66934" w14:textId="77777777" w:rsidTr="00147666">
        <w:trPr>
          <w:trHeight w:val="67"/>
        </w:trPr>
        <w:tc>
          <w:tcPr>
            <w:tcW w:w="1267" w:type="dxa"/>
            <w:vAlign w:val="center"/>
          </w:tcPr>
          <w:p w14:paraId="0F6D30CE" w14:textId="0D35B19E" w:rsidR="00C870CD" w:rsidRPr="00C870CD" w:rsidRDefault="00C870CD" w:rsidP="00C870CD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C870CD">
              <w:rPr>
                <w:b/>
                <w:bCs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6AF5FA84" w14:textId="701E14AC" w:rsidR="00C870CD" w:rsidRPr="00C870CD" w:rsidRDefault="00C870CD" w:rsidP="00C870CD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C870CD">
              <w:rPr>
                <w:sz w:val="20"/>
                <w:szCs w:val="20"/>
              </w:rPr>
              <w:t>Las operaciones y rutas de transporte.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998962E" w14:textId="4D0C0584" w:rsidR="00C870CD" w:rsidRPr="00C870CD" w:rsidRDefault="00C870CD" w:rsidP="000E3461">
            <w:pPr>
              <w:widowControl w:val="0"/>
              <w:jc w:val="center"/>
              <w:rPr>
                <w:rFonts w:eastAsia="Calibri"/>
                <w:bCs/>
                <w:sz w:val="20"/>
                <w:szCs w:val="20"/>
              </w:rPr>
            </w:pPr>
            <w:r w:rsidRPr="00C870CD">
              <w:rPr>
                <w:bCs/>
                <w:sz w:val="20"/>
                <w:szCs w:val="20"/>
              </w:rPr>
              <w:t>X</w:t>
            </w:r>
          </w:p>
        </w:tc>
      </w:tr>
      <w:tr w:rsidR="00C870CD" w:rsidRPr="003B6615" w14:paraId="38448752" w14:textId="77777777" w:rsidTr="00147666">
        <w:trPr>
          <w:trHeight w:val="220"/>
        </w:trPr>
        <w:tc>
          <w:tcPr>
            <w:tcW w:w="1267" w:type="dxa"/>
            <w:vAlign w:val="center"/>
          </w:tcPr>
          <w:p w14:paraId="0FE5196A" w14:textId="68881658" w:rsidR="00C870CD" w:rsidRPr="00C870CD" w:rsidRDefault="00C870CD" w:rsidP="00C870CD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C870CD">
              <w:rPr>
                <w:b/>
                <w:bCs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630C9E3E" w14:textId="4AB46C54" w:rsidR="00C870CD" w:rsidRPr="00C870CD" w:rsidRDefault="00C870CD" w:rsidP="00C870CD">
            <w:pPr>
              <w:rPr>
                <w:rFonts w:eastAsia="Calibri"/>
                <w:b/>
                <w:sz w:val="20"/>
                <w:szCs w:val="20"/>
              </w:rPr>
            </w:pPr>
            <w:r w:rsidRPr="00C870CD">
              <w:rPr>
                <w:sz w:val="20"/>
                <w:szCs w:val="20"/>
              </w:rPr>
              <w:t>Las condiciones contractuales con los proveedores.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61FAD33" w14:textId="376FC414" w:rsidR="00C870CD" w:rsidRPr="00C870CD" w:rsidRDefault="00C870CD" w:rsidP="00C870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C870CD" w:rsidRPr="003B6615" w14:paraId="4CA5DFD3" w14:textId="77777777" w:rsidTr="00147666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42A45354" w14:textId="2C53CE97" w:rsidR="00C870CD" w:rsidRPr="00C870CD" w:rsidRDefault="00C870CD" w:rsidP="00C870CD">
            <w:pPr>
              <w:rPr>
                <w:rFonts w:eastAsia="Calibri"/>
                <w:b/>
                <w:sz w:val="20"/>
                <w:szCs w:val="20"/>
              </w:rPr>
            </w:pPr>
            <w:r w:rsidRPr="00C870CD">
              <w:rPr>
                <w:sz w:val="20"/>
                <w:szCs w:val="20"/>
              </w:rPr>
              <w:t>Comentario respuesta</w:t>
            </w:r>
            <w:r w:rsidRPr="00C870CD">
              <w:rPr>
                <w:sz w:val="20"/>
                <w:szCs w:val="20"/>
              </w:rPr>
              <w:br/>
              <w:t>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351DA092" w14:textId="17E766E9" w:rsidR="00C870CD" w:rsidRPr="00C870CD" w:rsidRDefault="00C870CD" w:rsidP="00C870CD">
            <w:pPr>
              <w:rPr>
                <w:rFonts w:eastAsia="Calibri"/>
                <w:bCs/>
                <w:sz w:val="20"/>
                <w:szCs w:val="20"/>
              </w:rPr>
            </w:pPr>
            <w:r w:rsidRPr="00C870CD">
              <w:rPr>
                <w:sz w:val="20"/>
                <w:szCs w:val="20"/>
              </w:rPr>
              <w:t>¡Correcto! El TMS es un sistema tecnológico utilizado para gestionar operaciones y rutas de transporte.</w:t>
            </w:r>
          </w:p>
        </w:tc>
      </w:tr>
      <w:tr w:rsidR="00C870CD" w:rsidRPr="003B6615" w14:paraId="3589F761" w14:textId="77777777" w:rsidTr="00147666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128872E1" w14:textId="4419588D" w:rsidR="00C870CD" w:rsidRPr="00C870CD" w:rsidRDefault="00C870CD" w:rsidP="00C870CD">
            <w:pPr>
              <w:rPr>
                <w:rFonts w:eastAsia="Calibri"/>
                <w:b/>
                <w:sz w:val="20"/>
                <w:szCs w:val="20"/>
              </w:rPr>
            </w:pPr>
            <w:r w:rsidRPr="00C870CD">
              <w:rPr>
                <w:sz w:val="20"/>
                <w:szCs w:val="20"/>
              </w:rPr>
              <w:t>Comentario respuesta</w:t>
            </w:r>
            <w:r w:rsidRPr="00C870CD">
              <w:rPr>
                <w:sz w:val="20"/>
                <w:szCs w:val="20"/>
              </w:rPr>
              <w:br/>
              <w:t>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17ABD152" w14:textId="57F4B992" w:rsidR="00C870CD" w:rsidRPr="00C870CD" w:rsidRDefault="00C870CD" w:rsidP="00C870CD">
            <w:pPr>
              <w:rPr>
                <w:rFonts w:eastAsia="Calibri"/>
                <w:bCs/>
                <w:sz w:val="20"/>
                <w:szCs w:val="20"/>
              </w:rPr>
            </w:pPr>
            <w:r w:rsidRPr="00C870CD">
              <w:rPr>
                <w:sz w:val="20"/>
                <w:szCs w:val="20"/>
              </w:rPr>
              <w:t>Revise nuevamente los contenidos relacionados con las tecnologías de apoyo y la función del TMS.</w:t>
            </w:r>
          </w:p>
        </w:tc>
      </w:tr>
      <w:tr w:rsidR="00C870CD" w:rsidRPr="003B6615" w14:paraId="497E1206" w14:textId="77777777" w:rsidTr="00E97A1F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158FB807" w14:textId="367CB4B0" w:rsidR="00C870CD" w:rsidRPr="00C870CD" w:rsidRDefault="00C870CD" w:rsidP="00C870CD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C870CD">
              <w:rPr>
                <w:b/>
                <w:bCs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45939313" w14:textId="70E9DEBC" w:rsidR="00C870CD" w:rsidRPr="00C870CD" w:rsidRDefault="00C870CD" w:rsidP="00C870CD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C870CD">
              <w:rPr>
                <w:b/>
                <w:bCs/>
                <w:sz w:val="20"/>
                <w:szCs w:val="20"/>
              </w:rPr>
              <w:t xml:space="preserve">¿Cuál es una característica del </w:t>
            </w:r>
            <w:r w:rsidRPr="00543999">
              <w:rPr>
                <w:b/>
                <w:bCs/>
                <w:i/>
                <w:iCs/>
                <w:sz w:val="20"/>
                <w:szCs w:val="20"/>
              </w:rPr>
              <w:t>cross docking</w:t>
            </w:r>
            <w:r w:rsidRPr="00C870CD">
              <w:rPr>
                <w:b/>
                <w:bCs/>
                <w:sz w:val="20"/>
                <w:szCs w:val="20"/>
              </w:rPr>
              <w:t>?</w:t>
            </w:r>
          </w:p>
        </w:tc>
      </w:tr>
      <w:tr w:rsidR="00C870CD" w:rsidRPr="003B6615" w14:paraId="18AC1DD0" w14:textId="77777777" w:rsidTr="00E97A1F">
        <w:trPr>
          <w:trHeight w:val="220"/>
        </w:trPr>
        <w:tc>
          <w:tcPr>
            <w:tcW w:w="1267" w:type="dxa"/>
            <w:vAlign w:val="center"/>
          </w:tcPr>
          <w:p w14:paraId="04864D05" w14:textId="091F3EDF" w:rsidR="00C870CD" w:rsidRPr="00C870CD" w:rsidRDefault="00C870CD" w:rsidP="00C870CD">
            <w:pPr>
              <w:rPr>
                <w:rFonts w:eastAsia="Calibri"/>
                <w:b/>
                <w:sz w:val="20"/>
                <w:szCs w:val="20"/>
              </w:rPr>
            </w:pPr>
            <w:r w:rsidRPr="00C870CD">
              <w:rPr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F456E51" w14:textId="4E0153D5" w:rsidR="00C870CD" w:rsidRPr="00C870CD" w:rsidRDefault="00C870CD" w:rsidP="00C870CD">
            <w:pPr>
              <w:rPr>
                <w:rFonts w:eastAsia="Calibri"/>
                <w:sz w:val="20"/>
                <w:szCs w:val="20"/>
              </w:rPr>
            </w:pPr>
            <w:r w:rsidRPr="00C870CD">
              <w:rPr>
                <w:sz w:val="20"/>
                <w:szCs w:val="20"/>
              </w:rPr>
              <w:t>Mantener las mercancías durante largos periodos en almacenamiento.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15A5E76E" w14:textId="0D3CC34D" w:rsidR="00C870CD" w:rsidRPr="00C870CD" w:rsidRDefault="00C870CD" w:rsidP="00C870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C870CD" w:rsidRPr="003B6615" w14:paraId="33BECFBE" w14:textId="77777777" w:rsidTr="00E97A1F">
        <w:trPr>
          <w:trHeight w:val="220"/>
        </w:trPr>
        <w:tc>
          <w:tcPr>
            <w:tcW w:w="1267" w:type="dxa"/>
            <w:vAlign w:val="center"/>
          </w:tcPr>
          <w:p w14:paraId="1E00668B" w14:textId="4926ACA4" w:rsidR="00C870CD" w:rsidRPr="00C870CD" w:rsidRDefault="00C870CD" w:rsidP="00C870CD">
            <w:pPr>
              <w:rPr>
                <w:rFonts w:eastAsia="Calibri"/>
                <w:b/>
                <w:sz w:val="20"/>
                <w:szCs w:val="20"/>
              </w:rPr>
            </w:pPr>
            <w:r w:rsidRPr="00C870CD">
              <w:rPr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106A9BE5" w14:textId="55E9234B" w:rsidR="00C870CD" w:rsidRPr="00C870CD" w:rsidRDefault="00C870CD" w:rsidP="00C870CD">
            <w:pPr>
              <w:rPr>
                <w:rFonts w:eastAsia="Calibri"/>
                <w:sz w:val="20"/>
                <w:szCs w:val="20"/>
              </w:rPr>
            </w:pPr>
            <w:r w:rsidRPr="00C870CD">
              <w:rPr>
                <w:sz w:val="20"/>
                <w:szCs w:val="20"/>
              </w:rPr>
              <w:t>Recibir y enviar rápidamente los productos sin permanecer largos periodos en almacenamiento.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4EB58E9" w14:textId="6BFBD221" w:rsidR="00C870CD" w:rsidRPr="00C870CD" w:rsidRDefault="00C870CD" w:rsidP="000E3461">
            <w:pPr>
              <w:widowControl w:val="0"/>
              <w:jc w:val="center"/>
              <w:rPr>
                <w:rFonts w:eastAsia="Calibri"/>
                <w:bCs/>
                <w:sz w:val="20"/>
                <w:szCs w:val="20"/>
              </w:rPr>
            </w:pPr>
            <w:r w:rsidRPr="00C870CD">
              <w:rPr>
                <w:bCs/>
                <w:sz w:val="20"/>
                <w:szCs w:val="20"/>
              </w:rPr>
              <w:t>X</w:t>
            </w:r>
          </w:p>
        </w:tc>
      </w:tr>
      <w:tr w:rsidR="00C870CD" w:rsidRPr="003B6615" w14:paraId="6907EB3B" w14:textId="77777777" w:rsidTr="00E97A1F">
        <w:trPr>
          <w:trHeight w:val="220"/>
        </w:trPr>
        <w:tc>
          <w:tcPr>
            <w:tcW w:w="1267" w:type="dxa"/>
            <w:vAlign w:val="center"/>
          </w:tcPr>
          <w:p w14:paraId="4DB35A51" w14:textId="78F3F03D" w:rsidR="00C870CD" w:rsidRPr="00C870CD" w:rsidRDefault="00C870CD" w:rsidP="00C870CD">
            <w:pPr>
              <w:rPr>
                <w:rFonts w:eastAsia="Calibri"/>
                <w:b/>
                <w:sz w:val="20"/>
                <w:szCs w:val="20"/>
              </w:rPr>
            </w:pPr>
            <w:r w:rsidRPr="00C870CD">
              <w:rPr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49CADEA" w14:textId="5C7FD6BC" w:rsidR="00C870CD" w:rsidRPr="00C870CD" w:rsidRDefault="00C870CD" w:rsidP="00C870CD">
            <w:pPr>
              <w:rPr>
                <w:rFonts w:eastAsia="Calibri"/>
                <w:sz w:val="20"/>
                <w:szCs w:val="20"/>
              </w:rPr>
            </w:pPr>
            <w:r w:rsidRPr="00C870CD">
              <w:rPr>
                <w:sz w:val="20"/>
                <w:szCs w:val="20"/>
              </w:rPr>
              <w:t>Eliminar la coordinación entre proveedores y transporte.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9C8D7B4" w14:textId="2F5DC410" w:rsidR="00C870CD" w:rsidRPr="00C870CD" w:rsidRDefault="00C870CD" w:rsidP="00C870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C870CD" w:rsidRPr="003B6615" w14:paraId="4A8CCC39" w14:textId="77777777" w:rsidTr="00E97A1F">
        <w:trPr>
          <w:trHeight w:val="220"/>
        </w:trPr>
        <w:tc>
          <w:tcPr>
            <w:tcW w:w="1267" w:type="dxa"/>
            <w:vAlign w:val="center"/>
          </w:tcPr>
          <w:p w14:paraId="71B37AB2" w14:textId="5717F976" w:rsidR="00C870CD" w:rsidRPr="00C870CD" w:rsidRDefault="00C870CD" w:rsidP="00C870CD">
            <w:pPr>
              <w:rPr>
                <w:rFonts w:eastAsia="Calibri"/>
                <w:b/>
                <w:sz w:val="20"/>
                <w:szCs w:val="20"/>
              </w:rPr>
            </w:pPr>
            <w:r w:rsidRPr="00C870CD">
              <w:rPr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D76E565" w14:textId="5D0AACE7" w:rsidR="00C870CD" w:rsidRPr="00C870CD" w:rsidRDefault="00C870CD" w:rsidP="00C870CD">
            <w:pPr>
              <w:rPr>
                <w:rFonts w:eastAsia="Calibri"/>
                <w:sz w:val="20"/>
                <w:szCs w:val="20"/>
              </w:rPr>
            </w:pPr>
            <w:r w:rsidRPr="00C870CD">
              <w:rPr>
                <w:sz w:val="20"/>
                <w:szCs w:val="20"/>
              </w:rPr>
              <w:t>Incrementar los inventarios almacenados en los centros de distribución.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54B085E" w14:textId="1FEBACA7" w:rsidR="00C870CD" w:rsidRPr="00C870CD" w:rsidRDefault="00C870CD" w:rsidP="00C870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C870CD" w:rsidRPr="003B6615" w14:paraId="55F84E22" w14:textId="77777777" w:rsidTr="00E97A1F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3A34717C" w14:textId="4A71DF82" w:rsidR="00C870CD" w:rsidRPr="00C870CD" w:rsidRDefault="00C870CD" w:rsidP="00C870CD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C870CD">
              <w:rPr>
                <w:b/>
                <w:bCs/>
                <w:sz w:val="20"/>
                <w:szCs w:val="20"/>
              </w:rPr>
              <w:t>Comentario respuesta</w:t>
            </w:r>
            <w:r w:rsidRPr="00C870CD">
              <w:rPr>
                <w:b/>
                <w:bCs/>
                <w:sz w:val="20"/>
                <w:szCs w:val="20"/>
              </w:rPr>
              <w:br/>
              <w:t>correcta</w:t>
            </w:r>
          </w:p>
        </w:tc>
        <w:tc>
          <w:tcPr>
            <w:tcW w:w="762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8F26423" w14:textId="2A4EC0A4" w:rsidR="00C870CD" w:rsidRPr="00C870CD" w:rsidRDefault="00C870CD" w:rsidP="00C870CD">
            <w:pPr>
              <w:rPr>
                <w:rFonts w:eastAsia="Calibri"/>
                <w:bCs/>
                <w:sz w:val="20"/>
                <w:szCs w:val="20"/>
              </w:rPr>
            </w:pPr>
            <w:r w:rsidRPr="00C870CD">
              <w:rPr>
                <w:sz w:val="20"/>
                <w:szCs w:val="20"/>
              </w:rPr>
              <w:t xml:space="preserve">¡Correcto! El </w:t>
            </w:r>
            <w:r w:rsidRPr="00543999">
              <w:rPr>
                <w:i/>
                <w:iCs/>
                <w:sz w:val="20"/>
                <w:szCs w:val="20"/>
              </w:rPr>
              <w:t>cross docking</w:t>
            </w:r>
            <w:r w:rsidRPr="00C870CD">
              <w:rPr>
                <w:sz w:val="20"/>
                <w:szCs w:val="20"/>
              </w:rPr>
              <w:t xml:space="preserve"> permite recibir y enviar rápidamente los productos sin mantenerlos durante largos periodos en almacenamiento.</w:t>
            </w:r>
          </w:p>
        </w:tc>
      </w:tr>
      <w:tr w:rsidR="00C870CD" w:rsidRPr="003B6615" w14:paraId="7ED9180C" w14:textId="77777777" w:rsidTr="00E97A1F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31DA49C4" w14:textId="1DDA9D30" w:rsidR="00C870CD" w:rsidRPr="00C870CD" w:rsidRDefault="00C870CD" w:rsidP="00C870CD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C870CD">
              <w:rPr>
                <w:b/>
                <w:bCs/>
                <w:sz w:val="20"/>
                <w:szCs w:val="20"/>
              </w:rPr>
              <w:t>Comentario respuesta</w:t>
            </w:r>
            <w:r w:rsidRPr="00C870CD">
              <w:rPr>
                <w:b/>
                <w:bCs/>
                <w:sz w:val="20"/>
                <w:szCs w:val="20"/>
              </w:rPr>
              <w:br/>
              <w:t>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1E4CAEC2" w14:textId="6222D566" w:rsidR="00C870CD" w:rsidRPr="00C870CD" w:rsidRDefault="00C870CD" w:rsidP="00C870CD">
            <w:pPr>
              <w:rPr>
                <w:rFonts w:eastAsia="Calibri"/>
                <w:bCs/>
                <w:sz w:val="20"/>
                <w:szCs w:val="20"/>
              </w:rPr>
            </w:pPr>
            <w:r w:rsidRPr="00C870CD">
              <w:rPr>
                <w:sz w:val="20"/>
                <w:szCs w:val="20"/>
              </w:rPr>
              <w:t xml:space="preserve">Revise nuevamente los contenidos relacionados con el concepto y aplicabilidad del </w:t>
            </w:r>
            <w:r w:rsidRPr="00543999">
              <w:rPr>
                <w:i/>
                <w:iCs/>
                <w:sz w:val="20"/>
                <w:szCs w:val="20"/>
              </w:rPr>
              <w:t>cross docking</w:t>
            </w:r>
            <w:r w:rsidRPr="00C870CD">
              <w:rPr>
                <w:sz w:val="20"/>
                <w:szCs w:val="20"/>
              </w:rPr>
              <w:t>.</w:t>
            </w:r>
          </w:p>
        </w:tc>
      </w:tr>
      <w:tr w:rsidR="00C870CD" w:rsidRPr="003B6615" w14:paraId="74A14AFF" w14:textId="77777777" w:rsidTr="00FC33DD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03843485" w14:textId="405BF734" w:rsidR="00C870CD" w:rsidRPr="00C870CD" w:rsidRDefault="00C870CD" w:rsidP="00C870CD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C870CD">
              <w:rPr>
                <w:b/>
                <w:bCs/>
                <w:sz w:val="20"/>
                <w:szCs w:val="20"/>
              </w:rPr>
              <w:lastRenderedPageBreak/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01DF753D" w14:textId="3549005F" w:rsidR="00C870CD" w:rsidRPr="00C870CD" w:rsidRDefault="00C870CD" w:rsidP="00C870CD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C870CD">
              <w:rPr>
                <w:b/>
                <w:bCs/>
                <w:sz w:val="20"/>
                <w:szCs w:val="20"/>
              </w:rPr>
              <w:t>¿Qué característica corresponde al método de fijación de precios basado en costos?</w:t>
            </w:r>
          </w:p>
        </w:tc>
      </w:tr>
      <w:tr w:rsidR="00C870CD" w:rsidRPr="003B6615" w14:paraId="66F869E2" w14:textId="77777777" w:rsidTr="00FC33DD">
        <w:trPr>
          <w:trHeight w:val="220"/>
        </w:trPr>
        <w:tc>
          <w:tcPr>
            <w:tcW w:w="1267" w:type="dxa"/>
            <w:vAlign w:val="center"/>
          </w:tcPr>
          <w:p w14:paraId="6AC70E6D" w14:textId="30D1B70C" w:rsidR="00C870CD" w:rsidRPr="00C870CD" w:rsidRDefault="00C870CD" w:rsidP="00C870CD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C870CD">
              <w:rPr>
                <w:b/>
                <w:bCs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1814AD4" w14:textId="4A929872" w:rsidR="00C870CD" w:rsidRPr="00C870CD" w:rsidRDefault="00C870CD" w:rsidP="00C870CD">
            <w:pPr>
              <w:rPr>
                <w:rFonts w:eastAsia="Calibri"/>
                <w:sz w:val="20"/>
                <w:szCs w:val="20"/>
              </w:rPr>
            </w:pPr>
            <w:r w:rsidRPr="00C870CD">
              <w:rPr>
                <w:sz w:val="20"/>
                <w:szCs w:val="20"/>
              </w:rPr>
              <w:t>Considerar los costos operativos y el margen de ganancia para establecer el precio.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0820A220" w14:textId="155A3EF2" w:rsidR="00C870CD" w:rsidRPr="00C870CD" w:rsidRDefault="00C870CD" w:rsidP="000E3461">
            <w:pPr>
              <w:widowControl w:val="0"/>
              <w:jc w:val="center"/>
              <w:rPr>
                <w:rFonts w:eastAsia="Calibri"/>
                <w:bCs/>
                <w:sz w:val="20"/>
                <w:szCs w:val="20"/>
              </w:rPr>
            </w:pPr>
            <w:r w:rsidRPr="00C870CD">
              <w:rPr>
                <w:bCs/>
                <w:sz w:val="20"/>
                <w:szCs w:val="20"/>
              </w:rPr>
              <w:t>X</w:t>
            </w:r>
          </w:p>
        </w:tc>
      </w:tr>
      <w:tr w:rsidR="00C870CD" w:rsidRPr="003B6615" w14:paraId="09EAF596" w14:textId="77777777" w:rsidTr="00FC33DD">
        <w:trPr>
          <w:trHeight w:val="220"/>
        </w:trPr>
        <w:tc>
          <w:tcPr>
            <w:tcW w:w="1267" w:type="dxa"/>
            <w:vAlign w:val="center"/>
          </w:tcPr>
          <w:p w14:paraId="6302EF25" w14:textId="6561404F" w:rsidR="00C870CD" w:rsidRPr="00C870CD" w:rsidRDefault="00C870CD" w:rsidP="00C870CD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C870CD">
              <w:rPr>
                <w:b/>
                <w:bCs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29D5BCD" w14:textId="46FC3FF4" w:rsidR="00C870CD" w:rsidRPr="00C870CD" w:rsidRDefault="00C870CD" w:rsidP="00C870CD">
            <w:pPr>
              <w:rPr>
                <w:rFonts w:eastAsia="Calibri"/>
                <w:sz w:val="20"/>
                <w:szCs w:val="20"/>
              </w:rPr>
            </w:pPr>
            <w:r w:rsidRPr="00C870CD">
              <w:rPr>
                <w:sz w:val="20"/>
                <w:szCs w:val="20"/>
              </w:rPr>
              <w:t>Cambiar el precio exclusivamente según la competencia internacional.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9D77687" w14:textId="4817598B" w:rsidR="00C870CD" w:rsidRPr="00C870CD" w:rsidRDefault="00C870CD" w:rsidP="00C870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C870CD" w:rsidRPr="003B6615" w14:paraId="491457E0" w14:textId="77777777" w:rsidTr="00FC33DD">
        <w:trPr>
          <w:trHeight w:val="220"/>
        </w:trPr>
        <w:tc>
          <w:tcPr>
            <w:tcW w:w="1267" w:type="dxa"/>
            <w:vAlign w:val="center"/>
          </w:tcPr>
          <w:p w14:paraId="54828E76" w14:textId="4AC3A952" w:rsidR="00C870CD" w:rsidRPr="00C870CD" w:rsidRDefault="00C870CD" w:rsidP="00C870CD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C870CD">
              <w:rPr>
                <w:b/>
                <w:bCs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FA03616" w14:textId="6AF4B025" w:rsidR="00C870CD" w:rsidRPr="00C870CD" w:rsidRDefault="00C870CD" w:rsidP="00C870CD">
            <w:pPr>
              <w:rPr>
                <w:rFonts w:eastAsia="Calibri"/>
                <w:sz w:val="20"/>
                <w:szCs w:val="20"/>
              </w:rPr>
            </w:pPr>
            <w:r w:rsidRPr="00C870CD">
              <w:rPr>
                <w:sz w:val="20"/>
                <w:szCs w:val="20"/>
              </w:rPr>
              <w:t>Determinar el precio únicamente por los niveles de inventario.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047AF14" w14:textId="1746054E" w:rsidR="00C870CD" w:rsidRPr="00C870CD" w:rsidRDefault="00C870CD" w:rsidP="00C870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C870CD" w:rsidRPr="003B6615" w14:paraId="46CB9FA3" w14:textId="77777777" w:rsidTr="00FC33DD">
        <w:trPr>
          <w:trHeight w:val="220"/>
        </w:trPr>
        <w:tc>
          <w:tcPr>
            <w:tcW w:w="1267" w:type="dxa"/>
            <w:vAlign w:val="center"/>
          </w:tcPr>
          <w:p w14:paraId="7468C2F9" w14:textId="1D426C5A" w:rsidR="00C870CD" w:rsidRPr="00C870CD" w:rsidRDefault="00C870CD" w:rsidP="00C870CD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C870CD">
              <w:rPr>
                <w:b/>
                <w:bCs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20CCB42" w14:textId="7003A9D9" w:rsidR="00C870CD" w:rsidRPr="00C870CD" w:rsidRDefault="00C870CD" w:rsidP="00C870CD">
            <w:pPr>
              <w:rPr>
                <w:rFonts w:eastAsia="Calibri"/>
                <w:sz w:val="20"/>
                <w:szCs w:val="20"/>
              </w:rPr>
            </w:pPr>
            <w:r w:rsidRPr="00C870CD">
              <w:rPr>
                <w:sz w:val="20"/>
                <w:szCs w:val="20"/>
              </w:rPr>
              <w:t>Establecer el precio sin considerar los costos de operación.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FDE861B" w14:textId="77777777" w:rsidR="00C870CD" w:rsidRPr="00C870CD" w:rsidRDefault="00C870CD" w:rsidP="00C870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C870CD" w:rsidRPr="003B6615" w14:paraId="12F6CDC0" w14:textId="77777777" w:rsidTr="00FC33DD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15DC2C20" w14:textId="795C140D" w:rsidR="00C870CD" w:rsidRPr="00C870CD" w:rsidRDefault="00C870CD" w:rsidP="00C870CD">
            <w:pPr>
              <w:rPr>
                <w:rFonts w:eastAsia="Calibri"/>
                <w:b/>
                <w:sz w:val="20"/>
                <w:szCs w:val="20"/>
              </w:rPr>
            </w:pPr>
            <w:r w:rsidRPr="00C870CD">
              <w:rPr>
                <w:sz w:val="20"/>
                <w:szCs w:val="20"/>
              </w:rPr>
              <w:t>Comentario respuesta</w:t>
            </w:r>
            <w:r w:rsidRPr="00C870CD">
              <w:rPr>
                <w:sz w:val="20"/>
                <w:szCs w:val="20"/>
              </w:rPr>
              <w:br/>
              <w:t>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3A9576AE" w14:textId="57019AC6" w:rsidR="00C870CD" w:rsidRPr="00C870CD" w:rsidRDefault="00C870CD" w:rsidP="00C870CD">
            <w:pPr>
              <w:rPr>
                <w:rFonts w:eastAsia="Calibri"/>
                <w:bCs/>
                <w:sz w:val="20"/>
                <w:szCs w:val="20"/>
              </w:rPr>
            </w:pPr>
            <w:r w:rsidRPr="00C870CD">
              <w:rPr>
                <w:sz w:val="20"/>
                <w:szCs w:val="20"/>
              </w:rPr>
              <w:t>¡Correcto! El método basado en costos considera los costos operativos y el margen de ganancia para establecer el precio.</w:t>
            </w:r>
          </w:p>
        </w:tc>
      </w:tr>
      <w:tr w:rsidR="00C870CD" w:rsidRPr="003B6615" w14:paraId="7213A227" w14:textId="77777777" w:rsidTr="00FC33DD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213FFEBE" w14:textId="2E90AF44" w:rsidR="00C870CD" w:rsidRPr="00C870CD" w:rsidRDefault="00C870CD" w:rsidP="00C870CD">
            <w:pPr>
              <w:rPr>
                <w:rFonts w:eastAsia="Calibri"/>
                <w:b/>
                <w:sz w:val="20"/>
                <w:szCs w:val="20"/>
              </w:rPr>
            </w:pPr>
            <w:r w:rsidRPr="00C870CD">
              <w:rPr>
                <w:sz w:val="20"/>
                <w:szCs w:val="20"/>
              </w:rPr>
              <w:t>Comentario respuesta</w:t>
            </w:r>
            <w:r w:rsidRPr="00C870CD">
              <w:rPr>
                <w:sz w:val="20"/>
                <w:szCs w:val="20"/>
              </w:rPr>
              <w:br/>
              <w:t>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2F1C7725" w14:textId="4D058EFB" w:rsidR="00C870CD" w:rsidRPr="00C870CD" w:rsidRDefault="00C870CD" w:rsidP="00C870CD">
            <w:pPr>
              <w:rPr>
                <w:rFonts w:eastAsia="Calibri"/>
                <w:bCs/>
                <w:sz w:val="20"/>
                <w:szCs w:val="20"/>
              </w:rPr>
            </w:pPr>
            <w:r w:rsidRPr="00C870CD">
              <w:rPr>
                <w:sz w:val="20"/>
                <w:szCs w:val="20"/>
              </w:rPr>
              <w:t>Revise nuevamente los contenidos relacionados con los métodos de fijación de precios.</w:t>
            </w:r>
          </w:p>
        </w:tc>
      </w:tr>
      <w:tr w:rsidR="00C75FF9" w:rsidRPr="003B6615" w14:paraId="104B0E23" w14:textId="77777777" w:rsidTr="00CF4243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5134C5C9" w14:textId="39DB2D15" w:rsidR="00C75FF9" w:rsidRPr="00C75FF9" w:rsidRDefault="00C75FF9" w:rsidP="00C75FF9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C75FF9">
              <w:rPr>
                <w:b/>
                <w:bCs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70949CAA" w14:textId="1FC46905" w:rsidR="00C75FF9" w:rsidRPr="00C75FF9" w:rsidRDefault="00C75FF9" w:rsidP="00C75FF9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C75FF9">
              <w:rPr>
                <w:b/>
                <w:bCs/>
                <w:sz w:val="20"/>
                <w:szCs w:val="20"/>
              </w:rPr>
              <w:t>¿Qué aspecto pueden establecer las cláusulas contractuales en una operación logística?</w:t>
            </w:r>
          </w:p>
        </w:tc>
      </w:tr>
      <w:tr w:rsidR="00C75FF9" w:rsidRPr="003B6615" w14:paraId="3B350F66" w14:textId="77777777" w:rsidTr="00CF4243">
        <w:trPr>
          <w:trHeight w:val="220"/>
        </w:trPr>
        <w:tc>
          <w:tcPr>
            <w:tcW w:w="1267" w:type="dxa"/>
            <w:vAlign w:val="center"/>
          </w:tcPr>
          <w:p w14:paraId="2A6A093E" w14:textId="3860A010" w:rsidR="00C75FF9" w:rsidRPr="00C75FF9" w:rsidRDefault="00C75FF9" w:rsidP="00C75FF9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C75FF9">
              <w:rPr>
                <w:b/>
                <w:bCs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0F14FAA" w14:textId="2EB967D0" w:rsidR="00C75FF9" w:rsidRPr="00C75FF9" w:rsidRDefault="00C75FF9" w:rsidP="00C75FF9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C75FF9">
              <w:rPr>
                <w:sz w:val="20"/>
                <w:szCs w:val="20"/>
              </w:rPr>
              <w:t>Únicamente la cantidad de productos almacenados.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0489F2D2" w14:textId="1CE5C5F6" w:rsidR="00C75FF9" w:rsidRPr="00C75FF9" w:rsidRDefault="00C75FF9" w:rsidP="00C75FF9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C75FF9" w:rsidRPr="003B6615" w14:paraId="19856D6D" w14:textId="77777777" w:rsidTr="00CF4243">
        <w:trPr>
          <w:trHeight w:val="220"/>
        </w:trPr>
        <w:tc>
          <w:tcPr>
            <w:tcW w:w="1267" w:type="dxa"/>
            <w:vAlign w:val="center"/>
          </w:tcPr>
          <w:p w14:paraId="7D9C7CDD" w14:textId="6B21C059" w:rsidR="00C75FF9" w:rsidRPr="00C75FF9" w:rsidRDefault="00C75FF9" w:rsidP="00C75FF9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C75FF9">
              <w:rPr>
                <w:b/>
                <w:bCs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76F2F0E" w14:textId="22C7EDC3" w:rsidR="00C75FF9" w:rsidRPr="00C75FF9" w:rsidRDefault="00C75FF9" w:rsidP="00C75FF9">
            <w:pPr>
              <w:rPr>
                <w:rFonts w:eastAsia="Calibri"/>
                <w:sz w:val="20"/>
                <w:szCs w:val="20"/>
              </w:rPr>
            </w:pPr>
            <w:r w:rsidRPr="00C75FF9">
              <w:rPr>
                <w:sz w:val="20"/>
                <w:szCs w:val="20"/>
              </w:rPr>
              <w:t>Solo las características físicas de los productos.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F6D2731" w14:textId="1527C2BC" w:rsidR="00C75FF9" w:rsidRPr="00C75FF9" w:rsidRDefault="00C75FF9" w:rsidP="00C75FF9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C75FF9" w:rsidRPr="003B6615" w14:paraId="5BF0FF75" w14:textId="77777777" w:rsidTr="00CF4243">
        <w:trPr>
          <w:trHeight w:val="220"/>
        </w:trPr>
        <w:tc>
          <w:tcPr>
            <w:tcW w:w="1267" w:type="dxa"/>
            <w:vAlign w:val="center"/>
          </w:tcPr>
          <w:p w14:paraId="1CBC481D" w14:textId="72053B4A" w:rsidR="00C75FF9" w:rsidRPr="00C75FF9" w:rsidRDefault="00C75FF9" w:rsidP="00C75FF9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C75FF9">
              <w:rPr>
                <w:b/>
                <w:bCs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E274D42" w14:textId="6AA3313E" w:rsidR="00C75FF9" w:rsidRPr="00C75FF9" w:rsidRDefault="00C75FF9" w:rsidP="00C75FF9">
            <w:pPr>
              <w:rPr>
                <w:rFonts w:eastAsia="Calibri"/>
                <w:sz w:val="20"/>
                <w:szCs w:val="20"/>
              </w:rPr>
            </w:pPr>
            <w:r w:rsidRPr="00C75FF9">
              <w:rPr>
                <w:sz w:val="20"/>
                <w:szCs w:val="20"/>
              </w:rPr>
              <w:t>Condiciones relacionadas con pagos, entregas y responsabilidades.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4CBDD2E" w14:textId="11A4FDBB" w:rsidR="00C75FF9" w:rsidRPr="00C75FF9" w:rsidRDefault="00C75FF9" w:rsidP="000E3461">
            <w:pPr>
              <w:widowControl w:val="0"/>
              <w:jc w:val="center"/>
              <w:rPr>
                <w:rFonts w:eastAsia="Calibri"/>
                <w:bCs/>
                <w:sz w:val="20"/>
                <w:szCs w:val="20"/>
              </w:rPr>
            </w:pPr>
            <w:r w:rsidRPr="00C75FF9">
              <w:rPr>
                <w:bCs/>
                <w:sz w:val="20"/>
                <w:szCs w:val="20"/>
              </w:rPr>
              <w:t>X</w:t>
            </w:r>
          </w:p>
        </w:tc>
      </w:tr>
      <w:tr w:rsidR="00C75FF9" w:rsidRPr="00CA4B14" w14:paraId="76ED5B46" w14:textId="77777777" w:rsidTr="00CF4243">
        <w:trPr>
          <w:trHeight w:val="220"/>
        </w:trPr>
        <w:tc>
          <w:tcPr>
            <w:tcW w:w="1267" w:type="dxa"/>
            <w:vAlign w:val="center"/>
          </w:tcPr>
          <w:p w14:paraId="4E6A57F6" w14:textId="6F4CF7DA" w:rsidR="00C75FF9" w:rsidRPr="00C75FF9" w:rsidRDefault="00C75FF9" w:rsidP="00C75FF9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C75FF9">
              <w:rPr>
                <w:b/>
                <w:bCs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60BD44A4" w14:textId="3CE4A21F" w:rsidR="00C75FF9" w:rsidRPr="00C75FF9" w:rsidRDefault="00C75FF9" w:rsidP="00C75FF9">
            <w:pPr>
              <w:rPr>
                <w:rFonts w:eastAsia="Calibri"/>
                <w:b/>
                <w:sz w:val="20"/>
                <w:szCs w:val="20"/>
                <w:lang w:val="es-CO"/>
              </w:rPr>
            </w:pPr>
            <w:r w:rsidRPr="00C75FF9">
              <w:rPr>
                <w:sz w:val="20"/>
                <w:szCs w:val="20"/>
              </w:rPr>
              <w:t>Exclusivamente los niveles de inventario de la organización.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7FF4455" w14:textId="2A2C5FB2" w:rsidR="00C75FF9" w:rsidRPr="00C75FF9" w:rsidRDefault="00C75FF9" w:rsidP="00C75FF9">
            <w:pPr>
              <w:widowControl w:val="0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C75FF9" w:rsidRPr="003B6615" w14:paraId="6260C21D" w14:textId="77777777" w:rsidTr="00CF4243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2EC3B45B" w14:textId="15091AAB" w:rsidR="00C75FF9" w:rsidRPr="00C75FF9" w:rsidRDefault="00C75FF9" w:rsidP="00C75FF9">
            <w:pPr>
              <w:rPr>
                <w:rFonts w:eastAsia="Calibri"/>
                <w:b/>
                <w:sz w:val="20"/>
                <w:szCs w:val="20"/>
              </w:rPr>
            </w:pPr>
            <w:r w:rsidRPr="00C75FF9">
              <w:rPr>
                <w:sz w:val="20"/>
                <w:szCs w:val="20"/>
              </w:rPr>
              <w:t>Comentario respuesta</w:t>
            </w:r>
            <w:r w:rsidRPr="00C75FF9">
              <w:rPr>
                <w:sz w:val="20"/>
                <w:szCs w:val="20"/>
              </w:rPr>
              <w:br/>
              <w:t>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24EAE505" w14:textId="4DEC8B65" w:rsidR="00C75FF9" w:rsidRPr="00C75FF9" w:rsidRDefault="00C75FF9" w:rsidP="00C75FF9">
            <w:pPr>
              <w:rPr>
                <w:rFonts w:eastAsia="Calibri"/>
                <w:bCs/>
                <w:sz w:val="20"/>
                <w:szCs w:val="20"/>
              </w:rPr>
            </w:pPr>
            <w:r w:rsidRPr="00C75FF9">
              <w:rPr>
                <w:sz w:val="20"/>
                <w:szCs w:val="20"/>
              </w:rPr>
              <w:t>¡Correcto! Las cláusulas contractuales permiten establecer condiciones relacionadas con pagos, entregas y responsabilidades.</w:t>
            </w:r>
          </w:p>
        </w:tc>
      </w:tr>
      <w:tr w:rsidR="00C75FF9" w:rsidRPr="003B6615" w14:paraId="50E0B9C4" w14:textId="77777777" w:rsidTr="00CF4243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3503AF72" w14:textId="2430E961" w:rsidR="00C75FF9" w:rsidRPr="00C75FF9" w:rsidRDefault="00C75FF9" w:rsidP="00C75FF9">
            <w:pPr>
              <w:rPr>
                <w:rFonts w:eastAsia="Calibri"/>
                <w:b/>
                <w:sz w:val="20"/>
                <w:szCs w:val="20"/>
              </w:rPr>
            </w:pPr>
            <w:r w:rsidRPr="00C75FF9">
              <w:rPr>
                <w:sz w:val="20"/>
                <w:szCs w:val="20"/>
              </w:rPr>
              <w:t>Comentario respuesta</w:t>
            </w:r>
            <w:r w:rsidRPr="00C75FF9">
              <w:rPr>
                <w:sz w:val="20"/>
                <w:szCs w:val="20"/>
              </w:rPr>
              <w:br/>
              <w:t>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696E8B3E" w14:textId="5F15BBFC" w:rsidR="00C75FF9" w:rsidRPr="00C75FF9" w:rsidRDefault="00C75FF9" w:rsidP="00C75FF9">
            <w:pPr>
              <w:rPr>
                <w:rFonts w:eastAsia="Calibri"/>
                <w:bCs/>
                <w:sz w:val="20"/>
                <w:szCs w:val="20"/>
              </w:rPr>
            </w:pPr>
            <w:r w:rsidRPr="00C75FF9">
              <w:rPr>
                <w:sz w:val="20"/>
                <w:szCs w:val="20"/>
              </w:rPr>
              <w:t>Revise nuevamente los contenidos relacionados con la fijación de precios y el establecimiento de cláusulas.</w:t>
            </w:r>
          </w:p>
        </w:tc>
      </w:tr>
      <w:tr w:rsidR="00C75FF9" w:rsidRPr="003B6615" w14:paraId="3B313AFB" w14:textId="77777777" w:rsidTr="003B20C7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4E37D725" w14:textId="3DE9F5E8" w:rsidR="00C75FF9" w:rsidRPr="00C75FF9" w:rsidRDefault="00C75FF9" w:rsidP="00C75FF9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C75FF9">
              <w:rPr>
                <w:b/>
                <w:bCs/>
                <w:color w:val="000000" w:themeColor="text1"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4F459350" w14:textId="2F0DE0B1" w:rsidR="00C75FF9" w:rsidRPr="00C75FF9" w:rsidRDefault="00C75FF9" w:rsidP="00C75FF9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C75FF9">
              <w:rPr>
                <w:b/>
                <w:bCs/>
                <w:color w:val="000000" w:themeColor="text1"/>
                <w:sz w:val="20"/>
                <w:szCs w:val="20"/>
              </w:rPr>
              <w:t>¿Cuál es el propósito principal de las técnicas de respuesta eficiente del consumidor?</w:t>
            </w:r>
          </w:p>
        </w:tc>
      </w:tr>
      <w:tr w:rsidR="00C75FF9" w:rsidRPr="003B6615" w14:paraId="194EF9E6" w14:textId="77777777" w:rsidTr="003B20C7">
        <w:trPr>
          <w:trHeight w:val="220"/>
        </w:trPr>
        <w:tc>
          <w:tcPr>
            <w:tcW w:w="1267" w:type="dxa"/>
            <w:vAlign w:val="center"/>
          </w:tcPr>
          <w:p w14:paraId="6AB07DA2" w14:textId="1E2A762E" w:rsidR="00C75FF9" w:rsidRPr="00C75FF9" w:rsidRDefault="00C75FF9" w:rsidP="00C75FF9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C75FF9">
              <w:rPr>
                <w:b/>
                <w:bCs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FD09083" w14:textId="6CBDFB07" w:rsidR="00C75FF9" w:rsidRPr="00C75FF9" w:rsidRDefault="00C75FF9" w:rsidP="00C75FF9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75FF9">
              <w:rPr>
                <w:color w:val="000000" w:themeColor="text1"/>
                <w:sz w:val="20"/>
                <w:szCs w:val="20"/>
              </w:rPr>
              <w:t>Incrementar los tiempos de reposición de productos.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F44B134" w14:textId="4F54396C" w:rsidR="00C75FF9" w:rsidRPr="00C75FF9" w:rsidRDefault="00C75FF9" w:rsidP="00C75FF9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C75FF9" w:rsidRPr="003B6615" w14:paraId="7C6598A8" w14:textId="77777777" w:rsidTr="003B20C7">
        <w:trPr>
          <w:trHeight w:val="220"/>
        </w:trPr>
        <w:tc>
          <w:tcPr>
            <w:tcW w:w="1267" w:type="dxa"/>
            <w:vAlign w:val="center"/>
          </w:tcPr>
          <w:p w14:paraId="05D5B683" w14:textId="430DA63A" w:rsidR="00C75FF9" w:rsidRPr="00C75FF9" w:rsidRDefault="00C75FF9" w:rsidP="00C75FF9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C75FF9">
              <w:rPr>
                <w:b/>
                <w:bCs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2C77DC7" w14:textId="3A0E99EF" w:rsidR="00C75FF9" w:rsidRPr="00C75FF9" w:rsidRDefault="00C75FF9" w:rsidP="00C75FF9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75FF9">
              <w:rPr>
                <w:color w:val="000000" w:themeColor="text1"/>
                <w:sz w:val="20"/>
                <w:szCs w:val="20"/>
              </w:rPr>
              <w:t>Mejorar la respuesta de la cadena de abastecimiento frente a las necesidades del consumidor.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A31325A" w14:textId="5D3442A9" w:rsidR="00C75FF9" w:rsidRPr="00C75FF9" w:rsidRDefault="00C75FF9" w:rsidP="000E3461">
            <w:pPr>
              <w:widowControl w:val="0"/>
              <w:jc w:val="center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75FF9">
              <w:rPr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C75FF9" w:rsidRPr="003B6615" w14:paraId="7DBBF727" w14:textId="77777777" w:rsidTr="003B20C7">
        <w:trPr>
          <w:trHeight w:val="220"/>
        </w:trPr>
        <w:tc>
          <w:tcPr>
            <w:tcW w:w="1267" w:type="dxa"/>
            <w:vAlign w:val="center"/>
          </w:tcPr>
          <w:p w14:paraId="20D86162" w14:textId="23B196FB" w:rsidR="00C75FF9" w:rsidRPr="00C75FF9" w:rsidRDefault="00C75FF9" w:rsidP="00C75FF9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C75FF9">
              <w:rPr>
                <w:b/>
                <w:bCs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81CC1F2" w14:textId="00FB5540" w:rsidR="00C75FF9" w:rsidRPr="00C75FF9" w:rsidRDefault="00C75FF9" w:rsidP="00C75FF9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75FF9">
              <w:rPr>
                <w:color w:val="000000" w:themeColor="text1"/>
                <w:sz w:val="20"/>
                <w:szCs w:val="20"/>
              </w:rPr>
              <w:t>Reducir la coordinación entre proveedores y puntos de venta.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249367B" w14:textId="616DC532" w:rsidR="00C75FF9" w:rsidRPr="00C75FF9" w:rsidRDefault="00C75FF9" w:rsidP="00C75FF9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C75FF9" w:rsidRPr="003B6615" w14:paraId="44FD41D1" w14:textId="77777777" w:rsidTr="003B20C7">
        <w:trPr>
          <w:trHeight w:val="220"/>
        </w:trPr>
        <w:tc>
          <w:tcPr>
            <w:tcW w:w="1267" w:type="dxa"/>
            <w:vAlign w:val="center"/>
          </w:tcPr>
          <w:p w14:paraId="4B3EAD81" w14:textId="003A45E7" w:rsidR="00C75FF9" w:rsidRPr="00C75FF9" w:rsidRDefault="00C75FF9" w:rsidP="00C75FF9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C75FF9">
              <w:rPr>
                <w:b/>
                <w:bCs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3E93139E" w14:textId="2D4042AC" w:rsidR="00C75FF9" w:rsidRPr="00C75FF9" w:rsidRDefault="00C75FF9" w:rsidP="00C75FF9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75FF9">
              <w:rPr>
                <w:color w:val="000000" w:themeColor="text1"/>
                <w:sz w:val="20"/>
                <w:szCs w:val="20"/>
              </w:rPr>
              <w:t>Eliminar el análisis de inventarios y rotación de productos.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B646180" w14:textId="7B33CE8F" w:rsidR="00C75FF9" w:rsidRPr="00C75FF9" w:rsidRDefault="00C75FF9" w:rsidP="00C75FF9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C75FF9" w:rsidRPr="003B6615" w14:paraId="137BA792" w14:textId="77777777" w:rsidTr="003B20C7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609E6FCC" w14:textId="659FC6E8" w:rsidR="00C75FF9" w:rsidRPr="00C75FF9" w:rsidRDefault="00C75FF9" w:rsidP="00C75FF9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C75FF9">
              <w:rPr>
                <w:color w:val="000000" w:themeColor="text1"/>
                <w:sz w:val="20"/>
                <w:szCs w:val="20"/>
              </w:rPr>
              <w:t>Comentario respuesta</w:t>
            </w:r>
            <w:r w:rsidRPr="00C75FF9">
              <w:rPr>
                <w:color w:val="000000" w:themeColor="text1"/>
                <w:sz w:val="20"/>
                <w:szCs w:val="20"/>
              </w:rPr>
              <w:br/>
              <w:t>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3933CE3C" w14:textId="08DC5722" w:rsidR="00C75FF9" w:rsidRPr="00C75FF9" w:rsidRDefault="00C75FF9" w:rsidP="00C75FF9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75FF9">
              <w:rPr>
                <w:color w:val="000000" w:themeColor="text1"/>
                <w:sz w:val="20"/>
                <w:szCs w:val="20"/>
              </w:rPr>
              <w:t>¡Correcto! Las técnicas de respuesta eficiente del consumidor buscan mejorar la respuesta de la cadena de abastecimiento frente a las necesidades del consumidor.</w:t>
            </w:r>
          </w:p>
        </w:tc>
      </w:tr>
      <w:tr w:rsidR="00C75FF9" w:rsidRPr="003B6615" w14:paraId="0D72975D" w14:textId="77777777" w:rsidTr="003B20C7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09D8425E" w14:textId="1E628BCE" w:rsidR="00C75FF9" w:rsidRPr="00C75FF9" w:rsidRDefault="00C75FF9" w:rsidP="00C75FF9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C75FF9">
              <w:rPr>
                <w:color w:val="000000" w:themeColor="text1"/>
                <w:sz w:val="20"/>
                <w:szCs w:val="20"/>
              </w:rPr>
              <w:t>Comentario respuesta</w:t>
            </w:r>
            <w:r w:rsidRPr="00C75FF9">
              <w:rPr>
                <w:color w:val="000000" w:themeColor="text1"/>
                <w:sz w:val="20"/>
                <w:szCs w:val="20"/>
              </w:rPr>
              <w:br/>
              <w:t>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4876B7B6" w14:textId="41FEA297" w:rsidR="00C75FF9" w:rsidRPr="00C75FF9" w:rsidRDefault="00C75FF9" w:rsidP="00C75FF9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75FF9">
              <w:rPr>
                <w:color w:val="000000" w:themeColor="text1"/>
                <w:sz w:val="20"/>
                <w:szCs w:val="20"/>
              </w:rPr>
              <w:t>Revise nuevamente los contenidos relacionados con el concepto y aplicabilidad de las técnicas de respuesta eficiente del consumidor.</w:t>
            </w:r>
          </w:p>
        </w:tc>
      </w:tr>
      <w:tr w:rsidR="00C75FF9" w:rsidRPr="003B6615" w14:paraId="693244A5" w14:textId="77777777" w:rsidTr="00246B40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20A7C9E3" w14:textId="32148CD7" w:rsidR="00C75FF9" w:rsidRPr="00C75FF9" w:rsidRDefault="00C75FF9" w:rsidP="00C75FF9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C75FF9">
              <w:rPr>
                <w:b/>
                <w:bCs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5FF8DC8F" w14:textId="1AAB8493" w:rsidR="00C75FF9" w:rsidRPr="00C75FF9" w:rsidRDefault="00C75FF9" w:rsidP="00C75FF9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C75FF9">
              <w:rPr>
                <w:b/>
                <w:bCs/>
                <w:sz w:val="20"/>
                <w:szCs w:val="20"/>
              </w:rPr>
              <w:t>¿Qué actividad hace parte del análisis de los procesos logísticos?</w:t>
            </w:r>
          </w:p>
        </w:tc>
      </w:tr>
      <w:tr w:rsidR="00C75FF9" w:rsidRPr="003B6615" w14:paraId="56C426A3" w14:textId="77777777" w:rsidTr="00246B40">
        <w:trPr>
          <w:trHeight w:val="220"/>
        </w:trPr>
        <w:tc>
          <w:tcPr>
            <w:tcW w:w="1267" w:type="dxa"/>
            <w:vAlign w:val="center"/>
          </w:tcPr>
          <w:p w14:paraId="488060F5" w14:textId="2CF6AEDC" w:rsidR="00C75FF9" w:rsidRPr="00C75FF9" w:rsidRDefault="00C75FF9" w:rsidP="00C75FF9">
            <w:pPr>
              <w:rPr>
                <w:rFonts w:eastAsia="Calibri"/>
                <w:b/>
                <w:sz w:val="20"/>
                <w:szCs w:val="20"/>
              </w:rPr>
            </w:pPr>
            <w:r w:rsidRPr="00C75FF9">
              <w:rPr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01469E1" w14:textId="019887F4" w:rsidR="00C75FF9" w:rsidRPr="00C75FF9" w:rsidRDefault="00C75FF9" w:rsidP="00C75FF9">
            <w:pPr>
              <w:rPr>
                <w:rFonts w:eastAsia="Calibri"/>
                <w:sz w:val="20"/>
                <w:szCs w:val="20"/>
              </w:rPr>
            </w:pPr>
            <w:r w:rsidRPr="00C75FF9">
              <w:rPr>
                <w:sz w:val="20"/>
                <w:szCs w:val="20"/>
              </w:rPr>
              <w:t>Suspender el seguimiento de las mejoras implementadas.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A2E8C2B" w14:textId="712CBA4B" w:rsidR="00C75FF9" w:rsidRPr="00C75FF9" w:rsidRDefault="00C75FF9" w:rsidP="00C75FF9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C75FF9" w:rsidRPr="003B6615" w14:paraId="2B70C3E1" w14:textId="77777777" w:rsidTr="00246B40">
        <w:trPr>
          <w:trHeight w:val="220"/>
        </w:trPr>
        <w:tc>
          <w:tcPr>
            <w:tcW w:w="1267" w:type="dxa"/>
            <w:vAlign w:val="center"/>
          </w:tcPr>
          <w:p w14:paraId="3E0B1A99" w14:textId="60CF8B54" w:rsidR="00C75FF9" w:rsidRPr="00C75FF9" w:rsidRDefault="00C75FF9" w:rsidP="00C75FF9">
            <w:pPr>
              <w:rPr>
                <w:rFonts w:eastAsia="Calibri"/>
                <w:b/>
                <w:sz w:val="20"/>
                <w:szCs w:val="20"/>
              </w:rPr>
            </w:pPr>
            <w:r w:rsidRPr="00C75FF9">
              <w:rPr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B084230" w14:textId="2FC1373C" w:rsidR="00C75FF9" w:rsidRPr="00C75FF9" w:rsidRDefault="00C75FF9" w:rsidP="00C75FF9">
            <w:pPr>
              <w:rPr>
                <w:rFonts w:eastAsia="Calibri"/>
                <w:sz w:val="20"/>
                <w:szCs w:val="20"/>
              </w:rPr>
            </w:pPr>
            <w:r w:rsidRPr="00C75FF9">
              <w:rPr>
                <w:sz w:val="20"/>
                <w:szCs w:val="20"/>
              </w:rPr>
              <w:t>Eliminar los indicadores de desempeño.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16E006C7" w14:textId="2270C753" w:rsidR="00C75FF9" w:rsidRPr="00C75FF9" w:rsidRDefault="00C75FF9" w:rsidP="00C75FF9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C75FF9" w:rsidRPr="003B6615" w14:paraId="54543239" w14:textId="77777777" w:rsidTr="00246B40">
        <w:trPr>
          <w:trHeight w:val="220"/>
        </w:trPr>
        <w:tc>
          <w:tcPr>
            <w:tcW w:w="1267" w:type="dxa"/>
            <w:vAlign w:val="center"/>
          </w:tcPr>
          <w:p w14:paraId="5FB5E0A2" w14:textId="7700D05C" w:rsidR="00C75FF9" w:rsidRPr="00C75FF9" w:rsidRDefault="00C75FF9" w:rsidP="00C75FF9">
            <w:pPr>
              <w:rPr>
                <w:rFonts w:eastAsia="Calibri"/>
                <w:b/>
                <w:sz w:val="20"/>
                <w:szCs w:val="20"/>
              </w:rPr>
            </w:pPr>
            <w:r w:rsidRPr="00C75FF9">
              <w:rPr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F77827D" w14:textId="2830D221" w:rsidR="00C75FF9" w:rsidRPr="00C75FF9" w:rsidRDefault="00C75FF9" w:rsidP="00C75FF9">
            <w:pPr>
              <w:rPr>
                <w:rFonts w:eastAsia="Calibri"/>
                <w:sz w:val="20"/>
                <w:szCs w:val="20"/>
              </w:rPr>
            </w:pPr>
            <w:r w:rsidRPr="00C75FF9">
              <w:rPr>
                <w:sz w:val="20"/>
                <w:szCs w:val="20"/>
              </w:rPr>
              <w:t>Aumentar los costos sin analizar los resultados.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06D5D4DF" w14:textId="4099C9C2" w:rsidR="00C75FF9" w:rsidRPr="00C75FF9" w:rsidRDefault="00C75FF9" w:rsidP="00C75FF9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C75FF9" w:rsidRPr="003B6615" w14:paraId="3A906863" w14:textId="77777777" w:rsidTr="00246B40">
        <w:trPr>
          <w:trHeight w:val="220"/>
        </w:trPr>
        <w:tc>
          <w:tcPr>
            <w:tcW w:w="1267" w:type="dxa"/>
            <w:vAlign w:val="center"/>
          </w:tcPr>
          <w:p w14:paraId="3548EA1C" w14:textId="5BB6FC9A" w:rsidR="00C75FF9" w:rsidRPr="00C75FF9" w:rsidRDefault="00C75FF9" w:rsidP="00C75FF9">
            <w:pPr>
              <w:rPr>
                <w:rFonts w:eastAsia="Calibri"/>
                <w:b/>
                <w:sz w:val="20"/>
                <w:szCs w:val="20"/>
              </w:rPr>
            </w:pPr>
            <w:r w:rsidRPr="00C75FF9">
              <w:rPr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949F3DC" w14:textId="6B856109" w:rsidR="00C75FF9" w:rsidRPr="00C75FF9" w:rsidRDefault="00C75FF9" w:rsidP="00C75FF9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C75FF9">
              <w:rPr>
                <w:sz w:val="20"/>
                <w:szCs w:val="20"/>
              </w:rPr>
              <w:t>Identificar fallas, retrasos y oportunidades de mejora operativa.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51D27E6" w14:textId="76E874C0" w:rsidR="00C75FF9" w:rsidRPr="00C75FF9" w:rsidRDefault="00C75FF9" w:rsidP="000E3461">
            <w:pPr>
              <w:widowControl w:val="0"/>
              <w:jc w:val="center"/>
              <w:rPr>
                <w:rFonts w:eastAsia="Calibri"/>
                <w:bCs/>
                <w:sz w:val="20"/>
                <w:szCs w:val="20"/>
              </w:rPr>
            </w:pPr>
            <w:r w:rsidRPr="00C75FF9">
              <w:rPr>
                <w:bCs/>
                <w:sz w:val="20"/>
                <w:szCs w:val="20"/>
              </w:rPr>
              <w:t>X</w:t>
            </w:r>
          </w:p>
        </w:tc>
      </w:tr>
      <w:tr w:rsidR="00C75FF9" w:rsidRPr="003B6615" w14:paraId="6849020A" w14:textId="77777777" w:rsidTr="00246B40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2017626F" w14:textId="330DC407" w:rsidR="00C75FF9" w:rsidRPr="00C75FF9" w:rsidRDefault="00C75FF9" w:rsidP="00C75FF9">
            <w:pPr>
              <w:rPr>
                <w:rFonts w:eastAsia="Calibri"/>
                <w:b/>
                <w:sz w:val="20"/>
                <w:szCs w:val="20"/>
              </w:rPr>
            </w:pPr>
            <w:r w:rsidRPr="00C75FF9">
              <w:rPr>
                <w:sz w:val="20"/>
                <w:szCs w:val="20"/>
              </w:rPr>
              <w:t>Comentario respuesta</w:t>
            </w:r>
            <w:r w:rsidRPr="00C75FF9">
              <w:rPr>
                <w:sz w:val="20"/>
                <w:szCs w:val="20"/>
              </w:rPr>
              <w:br/>
              <w:t>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3C28120B" w14:textId="7739FC86" w:rsidR="00C75FF9" w:rsidRPr="00C75FF9" w:rsidRDefault="00C75FF9" w:rsidP="00C75FF9">
            <w:pPr>
              <w:rPr>
                <w:rFonts w:eastAsia="Calibri"/>
                <w:bCs/>
                <w:sz w:val="20"/>
                <w:szCs w:val="20"/>
              </w:rPr>
            </w:pPr>
            <w:r w:rsidRPr="00C75FF9">
              <w:rPr>
                <w:sz w:val="20"/>
                <w:szCs w:val="20"/>
              </w:rPr>
              <w:t>¡Correcto! El análisis de procesos permite identificar fallas, retrasos y oportunidades de mejora operativa.</w:t>
            </w:r>
          </w:p>
        </w:tc>
      </w:tr>
      <w:tr w:rsidR="00C75FF9" w:rsidRPr="003B6615" w14:paraId="3BAB07B1" w14:textId="77777777" w:rsidTr="00246B40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53E035DD" w14:textId="50365EFB" w:rsidR="00C75FF9" w:rsidRPr="00C75FF9" w:rsidRDefault="00C75FF9" w:rsidP="00C75FF9">
            <w:pPr>
              <w:rPr>
                <w:rFonts w:eastAsia="Calibri"/>
                <w:b/>
                <w:sz w:val="20"/>
                <w:szCs w:val="20"/>
              </w:rPr>
            </w:pPr>
            <w:r w:rsidRPr="00C75FF9">
              <w:rPr>
                <w:sz w:val="20"/>
                <w:szCs w:val="20"/>
              </w:rPr>
              <w:t>Comentario respuesta</w:t>
            </w:r>
            <w:r w:rsidRPr="00C75FF9">
              <w:rPr>
                <w:sz w:val="20"/>
                <w:szCs w:val="20"/>
              </w:rPr>
              <w:br/>
              <w:t>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5B7F3F44" w14:textId="3BBDCE5C" w:rsidR="00C75FF9" w:rsidRPr="00C75FF9" w:rsidRDefault="00C75FF9" w:rsidP="00C75FF9">
            <w:pPr>
              <w:rPr>
                <w:rFonts w:eastAsia="Calibri"/>
                <w:bCs/>
                <w:sz w:val="20"/>
                <w:szCs w:val="20"/>
              </w:rPr>
            </w:pPr>
            <w:r w:rsidRPr="00C75FF9">
              <w:rPr>
                <w:sz w:val="20"/>
                <w:szCs w:val="20"/>
              </w:rPr>
              <w:t>Revise nuevamente los contenidos relacionados con el análisis y mejora de los procesos logísticos.</w:t>
            </w:r>
          </w:p>
        </w:tc>
      </w:tr>
      <w:tr w:rsidR="00C75FF9" w:rsidRPr="003B6615" w14:paraId="4DEFB849" w14:textId="77777777" w:rsidTr="003414FF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590620B9" w14:textId="52E2D7DE" w:rsidR="00C75FF9" w:rsidRPr="00C75FF9" w:rsidRDefault="00C75FF9" w:rsidP="00C75FF9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C75FF9">
              <w:rPr>
                <w:b/>
                <w:bCs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5B224CF8" w14:textId="4C775C0F" w:rsidR="00C75FF9" w:rsidRPr="00C75FF9" w:rsidRDefault="00C75FF9" w:rsidP="00C75FF9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C75FF9">
              <w:rPr>
                <w:b/>
                <w:bCs/>
                <w:sz w:val="20"/>
                <w:szCs w:val="20"/>
              </w:rPr>
              <w:t>¿Qué permite el análisis de oferta, demanda y servicios?</w:t>
            </w:r>
          </w:p>
        </w:tc>
      </w:tr>
      <w:tr w:rsidR="00C75FF9" w:rsidRPr="003B6615" w14:paraId="71E0805B" w14:textId="77777777" w:rsidTr="003414FF">
        <w:trPr>
          <w:trHeight w:val="220"/>
        </w:trPr>
        <w:tc>
          <w:tcPr>
            <w:tcW w:w="1267" w:type="dxa"/>
            <w:vAlign w:val="center"/>
          </w:tcPr>
          <w:p w14:paraId="007D9B78" w14:textId="7C431EA7" w:rsidR="00C75FF9" w:rsidRPr="00C75FF9" w:rsidRDefault="00C75FF9" w:rsidP="00C75FF9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C75FF9">
              <w:rPr>
                <w:b/>
                <w:bCs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6DC200FD" w14:textId="1AAFD04C" w:rsidR="00C75FF9" w:rsidRPr="00C75FF9" w:rsidRDefault="00C75FF9" w:rsidP="00C75FF9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C75FF9">
              <w:rPr>
                <w:sz w:val="20"/>
                <w:szCs w:val="20"/>
              </w:rPr>
              <w:t>Eliminar las necesidades del mercado.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6ACE52B" w14:textId="6E3D6ED5" w:rsidR="00C75FF9" w:rsidRPr="00C75FF9" w:rsidRDefault="00C75FF9" w:rsidP="00C75FF9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C75FF9" w:rsidRPr="003B6615" w14:paraId="79A5F800" w14:textId="77777777" w:rsidTr="003414FF">
        <w:trPr>
          <w:trHeight w:val="220"/>
        </w:trPr>
        <w:tc>
          <w:tcPr>
            <w:tcW w:w="1267" w:type="dxa"/>
            <w:vAlign w:val="center"/>
          </w:tcPr>
          <w:p w14:paraId="4CA905D0" w14:textId="7AF978F1" w:rsidR="00C75FF9" w:rsidRPr="00C75FF9" w:rsidRDefault="00C75FF9" w:rsidP="00C75FF9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C75FF9">
              <w:rPr>
                <w:b/>
                <w:bCs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B50E5FD" w14:textId="06094A01" w:rsidR="00C75FF9" w:rsidRPr="00C75FF9" w:rsidRDefault="00C75FF9" w:rsidP="00C75FF9">
            <w:pPr>
              <w:rPr>
                <w:rFonts w:eastAsia="Calibri"/>
                <w:sz w:val="20"/>
                <w:szCs w:val="20"/>
              </w:rPr>
            </w:pPr>
            <w:r w:rsidRPr="00C75FF9">
              <w:rPr>
                <w:sz w:val="20"/>
                <w:szCs w:val="20"/>
              </w:rPr>
              <w:t>Sustituir los procesos de transporte de mercancías.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993E431" w14:textId="2D68C090" w:rsidR="00C75FF9" w:rsidRPr="00C75FF9" w:rsidRDefault="00C75FF9" w:rsidP="00C75FF9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C75FF9" w:rsidRPr="003B6615" w14:paraId="2AF7F61F" w14:textId="77777777" w:rsidTr="003414FF">
        <w:trPr>
          <w:trHeight w:val="220"/>
        </w:trPr>
        <w:tc>
          <w:tcPr>
            <w:tcW w:w="1267" w:type="dxa"/>
            <w:vAlign w:val="center"/>
          </w:tcPr>
          <w:p w14:paraId="22B67B0C" w14:textId="4B7AD2CB" w:rsidR="00C75FF9" w:rsidRPr="00C75FF9" w:rsidRDefault="00C75FF9" w:rsidP="00C75FF9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C75FF9">
              <w:rPr>
                <w:b/>
                <w:bCs/>
                <w:sz w:val="20"/>
                <w:szCs w:val="20"/>
              </w:rPr>
              <w:lastRenderedPageBreak/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D9B337B" w14:textId="065E2A7A" w:rsidR="00C75FF9" w:rsidRPr="00C75FF9" w:rsidRDefault="00C75FF9" w:rsidP="00C75FF9">
            <w:pPr>
              <w:rPr>
                <w:rFonts w:eastAsia="Calibri"/>
                <w:b/>
                <w:i/>
                <w:iCs/>
                <w:sz w:val="20"/>
                <w:szCs w:val="20"/>
              </w:rPr>
            </w:pPr>
            <w:r w:rsidRPr="00C75FF9">
              <w:rPr>
                <w:sz w:val="20"/>
                <w:szCs w:val="20"/>
              </w:rPr>
              <w:t>Facilitar decisiones relacionadas con abastecimiento, inventarios, distribución y nivel de servicio.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612D165" w14:textId="65903627" w:rsidR="00C75FF9" w:rsidRPr="00C75FF9" w:rsidRDefault="00C75FF9" w:rsidP="000E3461">
            <w:pPr>
              <w:widowControl w:val="0"/>
              <w:jc w:val="center"/>
              <w:rPr>
                <w:rFonts w:eastAsia="Calibri"/>
                <w:bCs/>
                <w:sz w:val="20"/>
                <w:szCs w:val="20"/>
              </w:rPr>
            </w:pPr>
            <w:r w:rsidRPr="00C75FF9">
              <w:rPr>
                <w:bCs/>
                <w:sz w:val="20"/>
                <w:szCs w:val="20"/>
              </w:rPr>
              <w:t>X</w:t>
            </w:r>
          </w:p>
        </w:tc>
      </w:tr>
      <w:tr w:rsidR="00C75FF9" w:rsidRPr="003B6615" w14:paraId="11D76E84" w14:textId="77777777" w:rsidTr="003414FF">
        <w:trPr>
          <w:trHeight w:val="220"/>
        </w:trPr>
        <w:tc>
          <w:tcPr>
            <w:tcW w:w="1267" w:type="dxa"/>
            <w:vAlign w:val="center"/>
          </w:tcPr>
          <w:p w14:paraId="08F56D3E" w14:textId="38DA7D33" w:rsidR="00C75FF9" w:rsidRPr="00C75FF9" w:rsidRDefault="00C75FF9" w:rsidP="00C75FF9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C75FF9">
              <w:rPr>
                <w:b/>
                <w:bCs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A6C9114" w14:textId="2F5E069C" w:rsidR="00C75FF9" w:rsidRPr="00C75FF9" w:rsidRDefault="00C75FF9" w:rsidP="00C75FF9">
            <w:pPr>
              <w:rPr>
                <w:rFonts w:eastAsia="Calibri"/>
                <w:sz w:val="20"/>
                <w:szCs w:val="20"/>
              </w:rPr>
            </w:pPr>
            <w:r w:rsidRPr="00C75FF9">
              <w:rPr>
                <w:sz w:val="20"/>
                <w:szCs w:val="20"/>
              </w:rPr>
              <w:t>Reducir la información utilizada para planificar las operaciones.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20696E4" w14:textId="77777777" w:rsidR="00C75FF9" w:rsidRPr="00C75FF9" w:rsidRDefault="00C75FF9" w:rsidP="00C75FF9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C75FF9" w:rsidRPr="003B6615" w14:paraId="68BE72F9" w14:textId="77777777" w:rsidTr="003414FF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6F280DC9" w14:textId="69D64169" w:rsidR="00C75FF9" w:rsidRPr="00C75FF9" w:rsidRDefault="00C75FF9" w:rsidP="00C75FF9">
            <w:pPr>
              <w:rPr>
                <w:rFonts w:eastAsia="Calibri"/>
                <w:b/>
                <w:sz w:val="20"/>
                <w:szCs w:val="20"/>
              </w:rPr>
            </w:pPr>
            <w:r w:rsidRPr="00C75FF9">
              <w:rPr>
                <w:sz w:val="20"/>
                <w:szCs w:val="20"/>
              </w:rPr>
              <w:t>Comentario respuesta</w:t>
            </w:r>
            <w:r w:rsidRPr="00C75FF9">
              <w:rPr>
                <w:sz w:val="20"/>
                <w:szCs w:val="20"/>
              </w:rPr>
              <w:br/>
              <w:t>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6EA5C689" w14:textId="7CCE3257" w:rsidR="00C75FF9" w:rsidRPr="00C75FF9" w:rsidRDefault="00C75FF9" w:rsidP="00C75FF9">
            <w:pPr>
              <w:rPr>
                <w:rFonts w:eastAsia="Calibri"/>
                <w:bCs/>
                <w:sz w:val="20"/>
                <w:szCs w:val="20"/>
              </w:rPr>
            </w:pPr>
            <w:r w:rsidRPr="00C75FF9">
              <w:rPr>
                <w:sz w:val="20"/>
                <w:szCs w:val="20"/>
              </w:rPr>
              <w:t>¡Correcto! El análisis de la información de oferta, demanda y servicios facilita la toma de decisiones en los procesos logísticos.</w:t>
            </w:r>
          </w:p>
        </w:tc>
      </w:tr>
      <w:tr w:rsidR="00C75FF9" w:rsidRPr="003B6615" w14:paraId="00A4F366" w14:textId="77777777" w:rsidTr="003414FF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6D4DA860" w14:textId="561FD0E2" w:rsidR="00C75FF9" w:rsidRPr="00C75FF9" w:rsidRDefault="00C75FF9" w:rsidP="00C75FF9">
            <w:pPr>
              <w:rPr>
                <w:rFonts w:eastAsia="Calibri"/>
                <w:b/>
                <w:sz w:val="20"/>
                <w:szCs w:val="20"/>
              </w:rPr>
            </w:pPr>
            <w:r w:rsidRPr="00C75FF9">
              <w:rPr>
                <w:sz w:val="20"/>
                <w:szCs w:val="20"/>
              </w:rPr>
              <w:t>Comentario respuesta</w:t>
            </w:r>
            <w:r w:rsidRPr="00C75FF9">
              <w:rPr>
                <w:sz w:val="20"/>
                <w:szCs w:val="20"/>
              </w:rPr>
              <w:br/>
              <w:t>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5741569F" w14:textId="3498E8D6" w:rsidR="00C75FF9" w:rsidRPr="00C75FF9" w:rsidRDefault="00C75FF9" w:rsidP="00C75FF9">
            <w:pPr>
              <w:rPr>
                <w:rFonts w:eastAsia="Calibri"/>
                <w:bCs/>
                <w:sz w:val="20"/>
                <w:szCs w:val="20"/>
              </w:rPr>
            </w:pPr>
            <w:r w:rsidRPr="00C75FF9">
              <w:rPr>
                <w:sz w:val="20"/>
                <w:szCs w:val="20"/>
              </w:rPr>
              <w:t>Revise nuevamente los contenidos relacionados con el análisis de información de oferta, demanda y servicios.</w:t>
            </w:r>
          </w:p>
        </w:tc>
      </w:tr>
      <w:tr w:rsidR="00C75FF9" w:rsidRPr="003B6615" w14:paraId="2C91CF7D" w14:textId="77777777" w:rsidTr="005F2008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28333329" w14:textId="5FF913E2" w:rsidR="00C75FF9" w:rsidRPr="00C75FF9" w:rsidRDefault="00C75FF9" w:rsidP="00C75FF9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C75FF9">
              <w:rPr>
                <w:b/>
                <w:bCs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4F3E856F" w14:textId="582ECF96" w:rsidR="00C75FF9" w:rsidRPr="00C75FF9" w:rsidRDefault="00C75FF9" w:rsidP="00C75FF9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C75FF9">
              <w:rPr>
                <w:b/>
                <w:bCs/>
                <w:sz w:val="20"/>
                <w:szCs w:val="20"/>
              </w:rPr>
              <w:t>¿Qué permite la aplicación de tecnologías de apoyo en la cadena de abastecimiento?</w:t>
            </w:r>
          </w:p>
        </w:tc>
      </w:tr>
      <w:tr w:rsidR="00C75FF9" w:rsidRPr="003B6615" w14:paraId="24A2C86E" w14:textId="77777777" w:rsidTr="005F2008">
        <w:trPr>
          <w:trHeight w:val="220"/>
        </w:trPr>
        <w:tc>
          <w:tcPr>
            <w:tcW w:w="1267" w:type="dxa"/>
            <w:vAlign w:val="center"/>
          </w:tcPr>
          <w:p w14:paraId="70D1B1EB" w14:textId="762DA92E" w:rsidR="00C75FF9" w:rsidRPr="00C75FF9" w:rsidRDefault="00C75FF9" w:rsidP="00C75FF9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C75FF9">
              <w:rPr>
                <w:b/>
                <w:bCs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37A37776" w14:textId="7ACC742B" w:rsidR="00C75FF9" w:rsidRPr="00C75FF9" w:rsidRDefault="00C75FF9" w:rsidP="00C75FF9">
            <w:pPr>
              <w:rPr>
                <w:rFonts w:eastAsia="Calibri"/>
                <w:sz w:val="20"/>
                <w:szCs w:val="20"/>
              </w:rPr>
            </w:pPr>
            <w:r w:rsidRPr="00C75FF9">
              <w:rPr>
                <w:sz w:val="20"/>
                <w:szCs w:val="20"/>
              </w:rPr>
              <w:t>Mejorar la eficiencia operativa, automatizar procesos y facilitar el seguimiento de las operaciones.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152AC3B6" w14:textId="109181F8" w:rsidR="00C75FF9" w:rsidRPr="00C75FF9" w:rsidRDefault="00C75FF9" w:rsidP="000E3461">
            <w:pPr>
              <w:widowControl w:val="0"/>
              <w:jc w:val="center"/>
              <w:rPr>
                <w:rFonts w:eastAsia="Calibri"/>
                <w:bCs/>
                <w:sz w:val="20"/>
                <w:szCs w:val="20"/>
              </w:rPr>
            </w:pPr>
            <w:r w:rsidRPr="00C75FF9">
              <w:rPr>
                <w:bCs/>
                <w:sz w:val="20"/>
                <w:szCs w:val="20"/>
              </w:rPr>
              <w:t>X</w:t>
            </w:r>
          </w:p>
        </w:tc>
      </w:tr>
      <w:tr w:rsidR="00C75FF9" w:rsidRPr="003B6615" w14:paraId="57B20FA5" w14:textId="77777777" w:rsidTr="005F2008">
        <w:trPr>
          <w:trHeight w:val="220"/>
        </w:trPr>
        <w:tc>
          <w:tcPr>
            <w:tcW w:w="1267" w:type="dxa"/>
            <w:vAlign w:val="center"/>
          </w:tcPr>
          <w:p w14:paraId="13EFD6FD" w14:textId="144F1943" w:rsidR="00C75FF9" w:rsidRPr="00C75FF9" w:rsidRDefault="00C75FF9" w:rsidP="00C75FF9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C75FF9">
              <w:rPr>
                <w:b/>
                <w:bCs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3177622" w14:textId="50713495" w:rsidR="00C75FF9" w:rsidRPr="00C75FF9" w:rsidRDefault="00C75FF9" w:rsidP="00C75FF9">
            <w:pPr>
              <w:rPr>
                <w:rFonts w:eastAsia="Calibri"/>
                <w:sz w:val="20"/>
                <w:szCs w:val="20"/>
              </w:rPr>
            </w:pPr>
            <w:r w:rsidRPr="00C75FF9">
              <w:rPr>
                <w:sz w:val="20"/>
                <w:szCs w:val="20"/>
              </w:rPr>
              <w:t>Reducir la información disponible para la toma de decisiones.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61BE877" w14:textId="0A640334" w:rsidR="00C75FF9" w:rsidRPr="00C75FF9" w:rsidRDefault="00C75FF9" w:rsidP="00C75FF9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C75FF9" w:rsidRPr="003B6615" w14:paraId="4F81A7ED" w14:textId="77777777" w:rsidTr="005F2008">
        <w:trPr>
          <w:trHeight w:val="220"/>
        </w:trPr>
        <w:tc>
          <w:tcPr>
            <w:tcW w:w="1267" w:type="dxa"/>
            <w:vAlign w:val="center"/>
          </w:tcPr>
          <w:p w14:paraId="11E5CF98" w14:textId="36B6B6BC" w:rsidR="00C75FF9" w:rsidRPr="00C75FF9" w:rsidRDefault="00C75FF9" w:rsidP="00C75FF9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C75FF9">
              <w:rPr>
                <w:b/>
                <w:bCs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3859AC1F" w14:textId="31547F8C" w:rsidR="00C75FF9" w:rsidRPr="00C75FF9" w:rsidRDefault="00C75FF9" w:rsidP="00C75FF9">
            <w:pPr>
              <w:rPr>
                <w:rFonts w:eastAsia="Calibri"/>
                <w:sz w:val="20"/>
                <w:szCs w:val="20"/>
              </w:rPr>
            </w:pPr>
            <w:r w:rsidRPr="00C75FF9">
              <w:rPr>
                <w:sz w:val="20"/>
                <w:szCs w:val="20"/>
              </w:rPr>
              <w:t>Eliminar la necesidad de controlar las operaciones.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32CFA0D" w14:textId="11ADE651" w:rsidR="00C75FF9" w:rsidRPr="00C75FF9" w:rsidRDefault="00C75FF9" w:rsidP="00C75FF9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C75FF9" w:rsidRPr="003B6615" w14:paraId="2FA0DFA6" w14:textId="77777777" w:rsidTr="005F2008">
        <w:trPr>
          <w:trHeight w:val="220"/>
        </w:trPr>
        <w:tc>
          <w:tcPr>
            <w:tcW w:w="1267" w:type="dxa"/>
            <w:vAlign w:val="center"/>
          </w:tcPr>
          <w:p w14:paraId="023D04B9" w14:textId="050838C9" w:rsidR="00C75FF9" w:rsidRPr="00C75FF9" w:rsidRDefault="00C75FF9" w:rsidP="00C75FF9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C75FF9">
              <w:rPr>
                <w:b/>
                <w:bCs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9EAF031" w14:textId="24215F3B" w:rsidR="00C75FF9" w:rsidRPr="00C75FF9" w:rsidRDefault="00C75FF9" w:rsidP="00C75FF9">
            <w:pPr>
              <w:rPr>
                <w:rFonts w:eastAsia="Calibri"/>
                <w:sz w:val="20"/>
                <w:szCs w:val="20"/>
              </w:rPr>
            </w:pPr>
            <w:r w:rsidRPr="00C75FF9">
              <w:rPr>
                <w:sz w:val="20"/>
                <w:szCs w:val="20"/>
              </w:rPr>
              <w:t>Sustituir todos los procesos de almacenamiento y transporte.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50D707A" w14:textId="77777777" w:rsidR="00C75FF9" w:rsidRPr="00C75FF9" w:rsidRDefault="00C75FF9" w:rsidP="00C75FF9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C75FF9" w:rsidRPr="003B6615" w14:paraId="4B49E175" w14:textId="77777777" w:rsidTr="005F2008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650F14CA" w14:textId="084284E5" w:rsidR="00C75FF9" w:rsidRPr="00C75FF9" w:rsidRDefault="00C75FF9" w:rsidP="00C75FF9">
            <w:pPr>
              <w:rPr>
                <w:rFonts w:eastAsia="Calibri"/>
                <w:b/>
                <w:sz w:val="20"/>
                <w:szCs w:val="20"/>
              </w:rPr>
            </w:pPr>
            <w:r w:rsidRPr="00C75FF9">
              <w:rPr>
                <w:sz w:val="20"/>
                <w:szCs w:val="20"/>
              </w:rPr>
              <w:t>Comentario respuesta</w:t>
            </w:r>
            <w:r w:rsidRPr="00C75FF9">
              <w:rPr>
                <w:sz w:val="20"/>
                <w:szCs w:val="20"/>
              </w:rPr>
              <w:br/>
              <w:t>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0E9D8026" w14:textId="0B7D52E8" w:rsidR="00C75FF9" w:rsidRPr="00C75FF9" w:rsidRDefault="00C75FF9" w:rsidP="00C75FF9">
            <w:pPr>
              <w:rPr>
                <w:rFonts w:eastAsia="Calibri"/>
                <w:bCs/>
                <w:sz w:val="20"/>
                <w:szCs w:val="20"/>
              </w:rPr>
            </w:pPr>
            <w:r w:rsidRPr="00C75FF9">
              <w:rPr>
                <w:sz w:val="20"/>
                <w:szCs w:val="20"/>
              </w:rPr>
              <w:t>¡Correcto! Las tecnologías de apoyo permiten mejorar la eficiencia y facilitar el seguimiento de las operaciones de la cadena de abastecimiento.</w:t>
            </w:r>
          </w:p>
        </w:tc>
      </w:tr>
      <w:tr w:rsidR="00C75FF9" w:rsidRPr="003B6615" w14:paraId="3BE2FBD1" w14:textId="77777777" w:rsidTr="005F2008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6C5B336C" w14:textId="3FDF02B3" w:rsidR="00C75FF9" w:rsidRPr="00C75FF9" w:rsidRDefault="00C75FF9" w:rsidP="00C75FF9">
            <w:pPr>
              <w:rPr>
                <w:rFonts w:eastAsia="Calibri"/>
                <w:b/>
                <w:sz w:val="20"/>
                <w:szCs w:val="20"/>
              </w:rPr>
            </w:pPr>
            <w:r w:rsidRPr="00C75FF9">
              <w:rPr>
                <w:sz w:val="20"/>
                <w:szCs w:val="20"/>
              </w:rPr>
              <w:t>Comentario respuesta</w:t>
            </w:r>
            <w:r w:rsidRPr="00C75FF9">
              <w:rPr>
                <w:sz w:val="20"/>
                <w:szCs w:val="20"/>
              </w:rPr>
              <w:br/>
              <w:t>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01D0A1FC" w14:textId="264A51F5" w:rsidR="00C75FF9" w:rsidRPr="00C75FF9" w:rsidRDefault="00C75FF9" w:rsidP="00C75FF9">
            <w:pPr>
              <w:rPr>
                <w:rFonts w:eastAsia="Calibri"/>
                <w:bCs/>
                <w:sz w:val="20"/>
                <w:szCs w:val="20"/>
              </w:rPr>
            </w:pPr>
            <w:r w:rsidRPr="00C75FF9">
              <w:rPr>
                <w:sz w:val="20"/>
                <w:szCs w:val="20"/>
              </w:rPr>
              <w:t>Revise nuevamente los contenidos relacionados con las tecnologías de apoyo, sus tipos y aplicabilidad.</w:t>
            </w:r>
          </w:p>
        </w:tc>
      </w:tr>
      <w:tr w:rsidR="00DC1BA5" w:rsidRPr="003B6615" w14:paraId="1E35B95F" w14:textId="77777777" w:rsidTr="00794420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18AF5C50" w14:textId="13245A09" w:rsidR="00DC1BA5" w:rsidRPr="00DC1BA5" w:rsidRDefault="00DC1BA5" w:rsidP="00DC1BA5">
            <w:pPr>
              <w:rPr>
                <w:rFonts w:eastAsia="Calibri"/>
                <w:b/>
                <w:sz w:val="20"/>
                <w:szCs w:val="20"/>
              </w:rPr>
            </w:pPr>
            <w:r w:rsidRPr="00DC1BA5">
              <w:rPr>
                <w:b/>
                <w:bCs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1A7539C3" w14:textId="07CC454A" w:rsidR="00DC1BA5" w:rsidRPr="00A96DAD" w:rsidRDefault="00DC1BA5" w:rsidP="00DC1BA5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A96DAD">
              <w:rPr>
                <w:b/>
                <w:bCs/>
                <w:sz w:val="20"/>
                <w:szCs w:val="20"/>
              </w:rPr>
              <w:t>¿Qué herramienta es utilizada para apoyar el seguimiento visual de los indicadores logísticos en tiempo real?</w:t>
            </w:r>
          </w:p>
        </w:tc>
      </w:tr>
      <w:tr w:rsidR="00DC1BA5" w:rsidRPr="003B6615" w14:paraId="1852A647" w14:textId="77777777" w:rsidTr="00794420">
        <w:trPr>
          <w:trHeight w:val="220"/>
        </w:trPr>
        <w:tc>
          <w:tcPr>
            <w:tcW w:w="1267" w:type="dxa"/>
            <w:vAlign w:val="center"/>
          </w:tcPr>
          <w:p w14:paraId="0E152896" w14:textId="62EEB706" w:rsidR="00DC1BA5" w:rsidRPr="00DC1BA5" w:rsidRDefault="00DC1BA5" w:rsidP="00DC1BA5">
            <w:pPr>
              <w:rPr>
                <w:rFonts w:eastAsia="Calibri"/>
                <w:b/>
                <w:sz w:val="20"/>
                <w:szCs w:val="20"/>
              </w:rPr>
            </w:pPr>
            <w:r w:rsidRPr="00DC1BA5">
              <w:rPr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CC2C95F" w14:textId="7148101E" w:rsidR="00DC1BA5" w:rsidRPr="00DC1BA5" w:rsidRDefault="00DC1BA5" w:rsidP="00DC1BA5">
            <w:pPr>
              <w:rPr>
                <w:rFonts w:eastAsia="Calibri"/>
                <w:sz w:val="20"/>
                <w:szCs w:val="20"/>
              </w:rPr>
            </w:pPr>
            <w:r w:rsidRPr="00DC1BA5">
              <w:rPr>
                <w:sz w:val="20"/>
                <w:szCs w:val="20"/>
              </w:rPr>
              <w:t>Panel de control (</w:t>
            </w:r>
            <w:r w:rsidRPr="00DC1BA5">
              <w:rPr>
                <w:i/>
                <w:iCs/>
                <w:sz w:val="20"/>
                <w:szCs w:val="20"/>
              </w:rPr>
              <w:t>Dashboard</w:t>
            </w:r>
            <w:r w:rsidRPr="00DC1BA5">
              <w:rPr>
                <w:sz w:val="20"/>
                <w:szCs w:val="20"/>
              </w:rPr>
              <w:t>).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7B43B45" w14:textId="749F47E8" w:rsidR="00DC1BA5" w:rsidRPr="00A96DAD" w:rsidRDefault="00DC1BA5" w:rsidP="000E3461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  <w:r w:rsidRPr="00A96DAD">
              <w:rPr>
                <w:sz w:val="20"/>
                <w:szCs w:val="20"/>
              </w:rPr>
              <w:t>X</w:t>
            </w:r>
          </w:p>
        </w:tc>
      </w:tr>
      <w:tr w:rsidR="00DC1BA5" w:rsidRPr="00CA4B14" w14:paraId="1E86B579" w14:textId="77777777" w:rsidTr="00794420">
        <w:trPr>
          <w:trHeight w:val="220"/>
        </w:trPr>
        <w:tc>
          <w:tcPr>
            <w:tcW w:w="1267" w:type="dxa"/>
            <w:vAlign w:val="center"/>
          </w:tcPr>
          <w:p w14:paraId="35C1ADF6" w14:textId="305104BB" w:rsidR="00DC1BA5" w:rsidRPr="00DC1BA5" w:rsidRDefault="00DC1BA5" w:rsidP="00DC1BA5">
            <w:pPr>
              <w:rPr>
                <w:rFonts w:eastAsia="Calibri"/>
                <w:b/>
                <w:sz w:val="20"/>
                <w:szCs w:val="20"/>
              </w:rPr>
            </w:pPr>
            <w:r w:rsidRPr="00DC1BA5">
              <w:rPr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623B8ABC" w14:textId="44B94F98" w:rsidR="00DC1BA5" w:rsidRPr="00DC1BA5" w:rsidRDefault="00DC1BA5" w:rsidP="00DC1BA5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DC1BA5">
              <w:rPr>
                <w:sz w:val="20"/>
                <w:szCs w:val="20"/>
              </w:rPr>
              <w:t>Manual de funciones.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1463C5E" w14:textId="4CFD62AE" w:rsidR="00DC1BA5" w:rsidRPr="00DC1BA5" w:rsidRDefault="00DC1BA5" w:rsidP="00DC1BA5">
            <w:pPr>
              <w:widowControl w:val="0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DC1BA5" w:rsidRPr="003B6615" w14:paraId="02587596" w14:textId="77777777" w:rsidTr="00794420">
        <w:trPr>
          <w:trHeight w:val="220"/>
        </w:trPr>
        <w:tc>
          <w:tcPr>
            <w:tcW w:w="1267" w:type="dxa"/>
            <w:vAlign w:val="center"/>
          </w:tcPr>
          <w:p w14:paraId="7DAEB305" w14:textId="7767ED3B" w:rsidR="00DC1BA5" w:rsidRPr="00DC1BA5" w:rsidRDefault="00DC1BA5" w:rsidP="00DC1BA5">
            <w:pPr>
              <w:rPr>
                <w:rFonts w:eastAsia="Calibri"/>
                <w:b/>
                <w:sz w:val="20"/>
                <w:szCs w:val="20"/>
              </w:rPr>
            </w:pPr>
            <w:r w:rsidRPr="00DC1BA5">
              <w:rPr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3216D15C" w14:textId="7A51B469" w:rsidR="00DC1BA5" w:rsidRPr="00DC1BA5" w:rsidRDefault="00DC1BA5" w:rsidP="00DC1BA5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DC1BA5">
              <w:rPr>
                <w:sz w:val="20"/>
                <w:szCs w:val="20"/>
              </w:rPr>
              <w:t>Organigrama institucional.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06A8AB8" w14:textId="6DB3C9DD" w:rsidR="00DC1BA5" w:rsidRPr="00DC1BA5" w:rsidRDefault="00DC1BA5" w:rsidP="00DC1BA5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C1BA5" w:rsidRPr="003B6615" w14:paraId="5E280E9B" w14:textId="77777777" w:rsidTr="00794420">
        <w:trPr>
          <w:trHeight w:val="220"/>
        </w:trPr>
        <w:tc>
          <w:tcPr>
            <w:tcW w:w="1267" w:type="dxa"/>
            <w:vAlign w:val="center"/>
          </w:tcPr>
          <w:p w14:paraId="067BDB63" w14:textId="5D04901D" w:rsidR="00DC1BA5" w:rsidRPr="00DC1BA5" w:rsidRDefault="00DC1BA5" w:rsidP="00DC1BA5">
            <w:pPr>
              <w:rPr>
                <w:rFonts w:eastAsia="Calibri"/>
                <w:b/>
                <w:sz w:val="20"/>
                <w:szCs w:val="20"/>
              </w:rPr>
            </w:pPr>
            <w:r w:rsidRPr="00DC1BA5">
              <w:rPr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89C2B9F" w14:textId="57CD6A77" w:rsidR="00DC1BA5" w:rsidRPr="00DC1BA5" w:rsidRDefault="00DC1BA5" w:rsidP="00DC1BA5">
            <w:pPr>
              <w:rPr>
                <w:rFonts w:eastAsia="Calibri"/>
                <w:sz w:val="20"/>
                <w:szCs w:val="20"/>
              </w:rPr>
            </w:pPr>
            <w:r w:rsidRPr="00DC1BA5">
              <w:rPr>
                <w:sz w:val="20"/>
                <w:szCs w:val="20"/>
              </w:rPr>
              <w:t>Reglamento interno de trabajo.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A42579D" w14:textId="7E7A31BE" w:rsidR="00DC1BA5" w:rsidRPr="00DC1BA5" w:rsidRDefault="00DC1BA5" w:rsidP="00DC1BA5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C1BA5" w:rsidRPr="003B6615" w14:paraId="60444DE6" w14:textId="77777777" w:rsidTr="00794420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30EC95D6" w14:textId="30E71719" w:rsidR="00DC1BA5" w:rsidRPr="00DC1BA5" w:rsidRDefault="00DC1BA5" w:rsidP="00DC1BA5">
            <w:pPr>
              <w:rPr>
                <w:rFonts w:eastAsia="Calibri"/>
                <w:b/>
                <w:sz w:val="20"/>
                <w:szCs w:val="20"/>
              </w:rPr>
            </w:pPr>
            <w:r w:rsidRPr="00DC1BA5">
              <w:rPr>
                <w:b/>
                <w:bCs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7F3CF307" w14:textId="1102989C" w:rsidR="00DC1BA5" w:rsidRPr="00DC1BA5" w:rsidRDefault="00DC1BA5" w:rsidP="00DC1BA5">
            <w:pPr>
              <w:rPr>
                <w:rFonts w:eastAsia="Calibri"/>
                <w:bCs/>
                <w:sz w:val="20"/>
                <w:szCs w:val="20"/>
              </w:rPr>
            </w:pPr>
            <w:r w:rsidRPr="00DC1BA5">
              <w:rPr>
                <w:sz w:val="20"/>
                <w:szCs w:val="20"/>
              </w:rPr>
              <w:t>¡Correcto! Los paneles de control permiten visualizar el comportamiento de los indicadores y facilitar el seguimiento de las operaciones logísticas.</w:t>
            </w:r>
          </w:p>
        </w:tc>
      </w:tr>
      <w:tr w:rsidR="00DC1BA5" w:rsidRPr="003B6615" w14:paraId="00631069" w14:textId="77777777" w:rsidTr="00794420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376D6239" w14:textId="7E560BC2" w:rsidR="00DC1BA5" w:rsidRPr="00DC1BA5" w:rsidRDefault="00DC1BA5" w:rsidP="00DC1BA5">
            <w:pPr>
              <w:rPr>
                <w:rFonts w:eastAsia="Calibri"/>
                <w:b/>
                <w:sz w:val="20"/>
                <w:szCs w:val="20"/>
              </w:rPr>
            </w:pPr>
            <w:r w:rsidRPr="00DC1BA5">
              <w:rPr>
                <w:b/>
                <w:bCs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7A5DED3C" w14:textId="25E5A53B" w:rsidR="00DC1BA5" w:rsidRPr="00DC1BA5" w:rsidRDefault="00DC1BA5" w:rsidP="00DC1BA5">
            <w:pPr>
              <w:rPr>
                <w:rFonts w:eastAsia="Calibri"/>
                <w:bCs/>
                <w:sz w:val="20"/>
                <w:szCs w:val="20"/>
              </w:rPr>
            </w:pPr>
            <w:r w:rsidRPr="00DC1BA5">
              <w:rPr>
                <w:sz w:val="20"/>
                <w:szCs w:val="20"/>
              </w:rPr>
              <w:t>Revise nuevamente las herramientas utilizadas para el seguimiento y control de los procesos logísticos.</w:t>
            </w:r>
          </w:p>
        </w:tc>
      </w:tr>
      <w:tr w:rsidR="00C75FF9" w:rsidRPr="003B6615" w14:paraId="0F0AF845" w14:textId="77777777" w:rsidTr="007C2A9D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6851E16E" w14:textId="67F34227" w:rsidR="00C75FF9" w:rsidRPr="00C75FF9" w:rsidRDefault="00C75FF9" w:rsidP="00C75FF9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C75FF9">
              <w:rPr>
                <w:b/>
                <w:bCs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2842357E" w14:textId="2F85E627" w:rsidR="00C75FF9" w:rsidRPr="00C75FF9" w:rsidRDefault="00C75FF9" w:rsidP="00C75FF9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C75FF9">
              <w:rPr>
                <w:b/>
                <w:bCs/>
                <w:sz w:val="20"/>
                <w:szCs w:val="20"/>
              </w:rPr>
              <w:t>¿Cuál es el propósito de establecer niveles de servicio al cliente?</w:t>
            </w:r>
          </w:p>
        </w:tc>
      </w:tr>
      <w:tr w:rsidR="00C75FF9" w:rsidRPr="003B6615" w14:paraId="6D9EEA78" w14:textId="77777777" w:rsidTr="007C2A9D">
        <w:trPr>
          <w:trHeight w:val="220"/>
        </w:trPr>
        <w:tc>
          <w:tcPr>
            <w:tcW w:w="1267" w:type="dxa"/>
            <w:vAlign w:val="center"/>
          </w:tcPr>
          <w:p w14:paraId="32E32C36" w14:textId="79DD794C" w:rsidR="00C75FF9" w:rsidRPr="00C75FF9" w:rsidRDefault="00C75FF9" w:rsidP="00C75FF9">
            <w:pPr>
              <w:rPr>
                <w:rFonts w:eastAsia="Calibri"/>
                <w:b/>
                <w:sz w:val="20"/>
                <w:szCs w:val="20"/>
              </w:rPr>
            </w:pPr>
            <w:r w:rsidRPr="00C75FF9">
              <w:rPr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023CF7C" w14:textId="061BE18B" w:rsidR="00C75FF9" w:rsidRPr="00C75FF9" w:rsidRDefault="00C75FF9" w:rsidP="00C75FF9">
            <w:pPr>
              <w:rPr>
                <w:rFonts w:eastAsia="Calibri"/>
                <w:sz w:val="20"/>
                <w:szCs w:val="20"/>
              </w:rPr>
            </w:pPr>
            <w:r w:rsidRPr="00C75FF9">
              <w:rPr>
                <w:sz w:val="20"/>
                <w:szCs w:val="20"/>
              </w:rPr>
              <w:t>Incrementar los tiempos de entrega y reducir la disponibilidad.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08DBA6E9" w14:textId="0FC0DE1C" w:rsidR="00C75FF9" w:rsidRPr="00C75FF9" w:rsidRDefault="00C75FF9" w:rsidP="00C75FF9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C75FF9" w:rsidRPr="003B6615" w14:paraId="79A10AE3" w14:textId="77777777" w:rsidTr="007C2A9D">
        <w:trPr>
          <w:trHeight w:val="220"/>
        </w:trPr>
        <w:tc>
          <w:tcPr>
            <w:tcW w:w="1267" w:type="dxa"/>
            <w:vAlign w:val="center"/>
          </w:tcPr>
          <w:p w14:paraId="0495F5C8" w14:textId="2FE3BC35" w:rsidR="00C75FF9" w:rsidRPr="00C75FF9" w:rsidRDefault="00C75FF9" w:rsidP="00C75FF9">
            <w:pPr>
              <w:rPr>
                <w:rFonts w:eastAsia="Calibri"/>
                <w:b/>
                <w:sz w:val="20"/>
                <w:szCs w:val="20"/>
              </w:rPr>
            </w:pPr>
            <w:r w:rsidRPr="00C75FF9">
              <w:rPr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802BA9F" w14:textId="079442CF" w:rsidR="00C75FF9" w:rsidRPr="00C75FF9" w:rsidRDefault="00C75FF9" w:rsidP="00C75FF9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C75FF9">
              <w:rPr>
                <w:sz w:val="20"/>
                <w:szCs w:val="20"/>
              </w:rPr>
              <w:t>Evaluar y fortalecer el cumplimiento de las necesidades y expectativas del cliente.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BBE2BBE" w14:textId="5DD3AC88" w:rsidR="00C75FF9" w:rsidRPr="00C75FF9" w:rsidRDefault="00C75FF9" w:rsidP="000E3461">
            <w:pPr>
              <w:widowControl w:val="0"/>
              <w:jc w:val="center"/>
              <w:rPr>
                <w:rFonts w:eastAsia="Calibri"/>
                <w:bCs/>
                <w:sz w:val="20"/>
                <w:szCs w:val="20"/>
              </w:rPr>
            </w:pPr>
            <w:r w:rsidRPr="00C75FF9">
              <w:rPr>
                <w:bCs/>
                <w:sz w:val="20"/>
                <w:szCs w:val="20"/>
              </w:rPr>
              <w:t>X</w:t>
            </w:r>
          </w:p>
        </w:tc>
      </w:tr>
      <w:tr w:rsidR="00C75FF9" w:rsidRPr="003B6615" w14:paraId="521CE7C5" w14:textId="77777777" w:rsidTr="007C2A9D">
        <w:trPr>
          <w:trHeight w:val="220"/>
        </w:trPr>
        <w:tc>
          <w:tcPr>
            <w:tcW w:w="1267" w:type="dxa"/>
            <w:vAlign w:val="center"/>
          </w:tcPr>
          <w:p w14:paraId="07B8C1AA" w14:textId="297AA4AC" w:rsidR="00C75FF9" w:rsidRPr="00C75FF9" w:rsidRDefault="00C75FF9" w:rsidP="00C75FF9">
            <w:pPr>
              <w:rPr>
                <w:rFonts w:eastAsia="Calibri"/>
                <w:b/>
                <w:sz w:val="20"/>
                <w:szCs w:val="20"/>
              </w:rPr>
            </w:pPr>
            <w:r w:rsidRPr="00C75FF9">
              <w:rPr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5EA53F9" w14:textId="2BA7CCAE" w:rsidR="00C75FF9" w:rsidRPr="00C75FF9" w:rsidRDefault="00C75FF9" w:rsidP="00C75FF9">
            <w:pPr>
              <w:rPr>
                <w:rFonts w:eastAsia="Calibri"/>
                <w:sz w:val="20"/>
                <w:szCs w:val="20"/>
              </w:rPr>
            </w:pPr>
            <w:r w:rsidRPr="00C75FF9">
              <w:rPr>
                <w:sz w:val="20"/>
                <w:szCs w:val="20"/>
              </w:rPr>
              <w:t>Evaluar únicamente los costos financieros de la organización.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19A460A9" w14:textId="5F63FCD6" w:rsidR="00C75FF9" w:rsidRPr="00C75FF9" w:rsidRDefault="00C75FF9" w:rsidP="00C75FF9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C75FF9" w:rsidRPr="003B6615" w14:paraId="771ADFE0" w14:textId="77777777" w:rsidTr="007C2A9D">
        <w:trPr>
          <w:trHeight w:val="220"/>
        </w:trPr>
        <w:tc>
          <w:tcPr>
            <w:tcW w:w="1267" w:type="dxa"/>
            <w:vAlign w:val="center"/>
          </w:tcPr>
          <w:p w14:paraId="1861D841" w14:textId="60EBD4E7" w:rsidR="00C75FF9" w:rsidRPr="00C75FF9" w:rsidRDefault="00C75FF9" w:rsidP="00C75FF9">
            <w:pPr>
              <w:rPr>
                <w:rFonts w:eastAsia="Calibri"/>
                <w:b/>
                <w:sz w:val="20"/>
                <w:szCs w:val="20"/>
              </w:rPr>
            </w:pPr>
            <w:r w:rsidRPr="00C75FF9">
              <w:rPr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CB1FFCA" w14:textId="685ACC2A" w:rsidR="00C75FF9" w:rsidRPr="00C75FF9" w:rsidRDefault="00C75FF9" w:rsidP="00C75FF9">
            <w:pPr>
              <w:rPr>
                <w:rFonts w:eastAsia="Calibri"/>
                <w:sz w:val="20"/>
                <w:szCs w:val="20"/>
              </w:rPr>
            </w:pPr>
            <w:r w:rsidRPr="00C75FF9">
              <w:rPr>
                <w:sz w:val="20"/>
                <w:szCs w:val="20"/>
              </w:rPr>
              <w:t>Eliminar el seguimiento de las operaciones de distribución.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3AEE1D7" w14:textId="684C9E56" w:rsidR="00C75FF9" w:rsidRPr="00C75FF9" w:rsidRDefault="00C75FF9" w:rsidP="00C75FF9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C75FF9" w:rsidRPr="003B6615" w14:paraId="64478A66" w14:textId="77777777" w:rsidTr="007C2A9D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322B91D7" w14:textId="757D2156" w:rsidR="00C75FF9" w:rsidRPr="00C75FF9" w:rsidRDefault="00C75FF9" w:rsidP="00C75FF9">
            <w:pPr>
              <w:rPr>
                <w:rFonts w:eastAsia="Calibri"/>
                <w:b/>
                <w:sz w:val="20"/>
                <w:szCs w:val="20"/>
              </w:rPr>
            </w:pPr>
            <w:r w:rsidRPr="00C75FF9">
              <w:rPr>
                <w:sz w:val="20"/>
                <w:szCs w:val="20"/>
              </w:rPr>
              <w:t>Comentario respuesta</w:t>
            </w:r>
            <w:r w:rsidRPr="00C75FF9">
              <w:rPr>
                <w:sz w:val="20"/>
                <w:szCs w:val="20"/>
              </w:rPr>
              <w:br/>
              <w:t>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4C86A3D2" w14:textId="08FBDC60" w:rsidR="00C75FF9" w:rsidRPr="00C75FF9" w:rsidRDefault="00C75FF9" w:rsidP="00C75FF9">
            <w:pPr>
              <w:rPr>
                <w:rFonts w:eastAsia="Calibri"/>
                <w:bCs/>
                <w:sz w:val="20"/>
                <w:szCs w:val="20"/>
              </w:rPr>
            </w:pPr>
            <w:r w:rsidRPr="00C75FF9">
              <w:rPr>
                <w:sz w:val="20"/>
                <w:szCs w:val="20"/>
              </w:rPr>
              <w:t>¡Correcto! El establecimiento de niveles de servicio permite evaluar y fortalecer el cumplimiento de las necesidades y expectativas del cliente.</w:t>
            </w:r>
          </w:p>
        </w:tc>
      </w:tr>
      <w:tr w:rsidR="00C75FF9" w:rsidRPr="003B6615" w14:paraId="78F904B0" w14:textId="77777777" w:rsidTr="007C2A9D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27956677" w14:textId="1B27B677" w:rsidR="00C75FF9" w:rsidRPr="00C75FF9" w:rsidRDefault="00C75FF9" w:rsidP="00C75FF9">
            <w:pPr>
              <w:rPr>
                <w:rFonts w:eastAsia="Calibri"/>
                <w:b/>
                <w:sz w:val="20"/>
                <w:szCs w:val="20"/>
              </w:rPr>
            </w:pPr>
            <w:r w:rsidRPr="00C75FF9">
              <w:rPr>
                <w:sz w:val="20"/>
                <w:szCs w:val="20"/>
              </w:rPr>
              <w:t>Comentario respuesta</w:t>
            </w:r>
            <w:r w:rsidRPr="00C75FF9">
              <w:rPr>
                <w:sz w:val="20"/>
                <w:szCs w:val="20"/>
              </w:rPr>
              <w:br/>
              <w:t>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29889CED" w14:textId="6EFD7141" w:rsidR="00C75FF9" w:rsidRPr="00C75FF9" w:rsidRDefault="00C75FF9" w:rsidP="00C75FF9">
            <w:pPr>
              <w:rPr>
                <w:rFonts w:eastAsia="Calibri"/>
                <w:bCs/>
                <w:sz w:val="20"/>
                <w:szCs w:val="20"/>
              </w:rPr>
            </w:pPr>
            <w:r w:rsidRPr="00C75FF9">
              <w:rPr>
                <w:sz w:val="20"/>
                <w:szCs w:val="20"/>
              </w:rPr>
              <w:t>Revise nuevamente los contenidos relacionados con el establecimiento de niveles de servicio al cliente.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3B6615" w:rsidRPr="003B6615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Pr="003B6615" w:rsidRDefault="00B11CF2" w:rsidP="00B11CF2">
            <w:pPr>
              <w:widowControl w:val="0"/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MENSAJE FINAL ACTIVIDAD</w:t>
            </w:r>
          </w:p>
        </w:tc>
      </w:tr>
      <w:tr w:rsidR="003B6615" w:rsidRPr="003B6615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F436F5" w:rsidRPr="003B6615" w:rsidRDefault="00F436F5" w:rsidP="00F436F5">
            <w:pPr>
              <w:widowControl w:val="0"/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674AF642" w14:textId="5510B6D5" w:rsidR="00F436F5" w:rsidRPr="002F2495" w:rsidRDefault="00FD5EF9" w:rsidP="000E346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1350CA">
              <w:rPr>
                <w:color w:val="000000" w:themeColor="text1"/>
                <w:sz w:val="20"/>
                <w:szCs w:val="20"/>
              </w:rPr>
              <w:t>¡Felicitaciones! Ha aprobado satisfactoriamente la actividad de aprendizaje. Su resultado evidencia la apropiación de los conceptos relacionados</w:t>
            </w:r>
            <w:r w:rsidR="000E3461">
              <w:rPr>
                <w:color w:val="000000" w:themeColor="text1"/>
                <w:sz w:val="20"/>
                <w:szCs w:val="20"/>
              </w:rPr>
              <w:t xml:space="preserve"> con el componente formativo: </w:t>
            </w:r>
            <w:r w:rsidR="00425CCF" w:rsidRPr="00425CCF">
              <w:rPr>
                <w:color w:val="000000" w:themeColor="text1"/>
                <w:sz w:val="20"/>
                <w:szCs w:val="20"/>
              </w:rPr>
              <w:t>Diagnóstico y documentación de procesos logísticos</w:t>
            </w:r>
            <w:r w:rsidRPr="001350CA">
              <w:rPr>
                <w:color w:val="000000" w:themeColor="text1"/>
                <w:sz w:val="20"/>
                <w:szCs w:val="20"/>
              </w:rPr>
              <w:t>. Lo invitamos a continuar con el desarrollo de las siguientes actividades</w:t>
            </w:r>
            <w:r w:rsidR="000E3461">
              <w:rPr>
                <w:color w:val="000000" w:themeColor="text1"/>
                <w:sz w:val="20"/>
                <w:szCs w:val="20"/>
              </w:rPr>
              <w:t>.</w:t>
            </w:r>
          </w:p>
        </w:tc>
      </w:tr>
      <w:tr w:rsidR="0018014A" w:rsidRPr="003B6615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18014A" w:rsidRPr="003B6615" w:rsidRDefault="0018014A" w:rsidP="0018014A">
            <w:pPr>
              <w:widowControl w:val="0"/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073F3458" w14:textId="4D41E330" w:rsidR="0018014A" w:rsidRPr="000E3461" w:rsidRDefault="00425CCF" w:rsidP="000E346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425CCF">
              <w:rPr>
                <w:color w:val="000000" w:themeColor="text1"/>
                <w:sz w:val="20"/>
                <w:szCs w:val="20"/>
              </w:rPr>
              <w:t xml:space="preserve">Aún puede fortalecer sus conocimientos. Le recomendamos revisar nuevamente los contenidos del componente formativo relacionados con diagnósticos, costos logísticos, oferta, demanda, cadena logística, valor económico, tecnologías, </w:t>
            </w:r>
            <w:r w:rsidRPr="00543999">
              <w:rPr>
                <w:i/>
                <w:iCs/>
                <w:color w:val="000000" w:themeColor="text1"/>
                <w:sz w:val="20"/>
                <w:szCs w:val="20"/>
              </w:rPr>
              <w:t xml:space="preserve">cross </w:t>
            </w:r>
            <w:r w:rsidRPr="00543999">
              <w:rPr>
                <w:i/>
                <w:iCs/>
                <w:color w:val="000000" w:themeColor="text1"/>
                <w:sz w:val="20"/>
                <w:szCs w:val="20"/>
              </w:rPr>
              <w:lastRenderedPageBreak/>
              <w:t>docking</w:t>
            </w:r>
            <w:r w:rsidRPr="00425CCF">
              <w:rPr>
                <w:color w:val="000000" w:themeColor="text1"/>
                <w:sz w:val="20"/>
                <w:szCs w:val="20"/>
              </w:rPr>
              <w:t>, precios</w:t>
            </w:r>
            <w:r w:rsidR="000E3461">
              <w:rPr>
                <w:color w:val="000000" w:themeColor="text1"/>
                <w:sz w:val="20"/>
                <w:szCs w:val="20"/>
              </w:rPr>
              <w:t xml:space="preserve"> y </w:t>
            </w:r>
            <w:r w:rsidRPr="00425CCF">
              <w:rPr>
                <w:color w:val="000000" w:themeColor="text1"/>
                <w:sz w:val="20"/>
                <w:szCs w:val="20"/>
              </w:rPr>
              <w:t>cláusulas. Posteriormente podrá presentar nuevamente la actividad para evidenciar el logro de los resultados de aprendizaje.</w:t>
            </w:r>
          </w:p>
        </w:tc>
      </w:tr>
    </w:tbl>
    <w:p w14:paraId="282C4038" w14:textId="1C300CC4" w:rsidR="00C57B0F" w:rsidRDefault="00C57B0F">
      <w:pPr>
        <w:rPr>
          <w:rFonts w:eastAsia="Calibri"/>
          <w:sz w:val="20"/>
          <w:szCs w:val="20"/>
        </w:rPr>
      </w:pPr>
    </w:p>
    <w:p w14:paraId="26276696" w14:textId="77777777" w:rsidR="00D64756" w:rsidRPr="003B6615" w:rsidRDefault="00D64756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3B6615" w:rsidRPr="003B6615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3B6615" w:rsidRDefault="006F219D">
            <w:pPr>
              <w:widowControl w:val="0"/>
              <w:spacing w:line="240" w:lineRule="auto"/>
              <w:jc w:val="center"/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CONTROL DE REVISIÓN</w:t>
            </w:r>
          </w:p>
        </w:tc>
      </w:tr>
      <w:tr w:rsidR="003B6615" w:rsidRPr="004B08A5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4B08A5" w:rsidRDefault="00C57B0F">
            <w:pPr>
              <w:widowControl w:val="0"/>
              <w:spacing w:line="240" w:lineRule="auto"/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4B08A5" w:rsidRDefault="006F219D">
            <w:pPr>
              <w:widowControl w:val="0"/>
              <w:spacing w:line="240" w:lineRule="auto"/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</w:pPr>
            <w:r w:rsidRPr="004B08A5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4B08A5" w:rsidRDefault="006F219D">
            <w:pPr>
              <w:widowControl w:val="0"/>
              <w:spacing w:line="240" w:lineRule="auto"/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</w:pPr>
            <w:r w:rsidRPr="004B08A5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>Fecha</w:t>
            </w:r>
          </w:p>
        </w:tc>
      </w:tr>
      <w:tr w:rsidR="003B6615" w:rsidRPr="004B08A5" w14:paraId="1A70A9BF" w14:textId="77777777" w:rsidTr="000E3461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CA66BF" w14:textId="3C777F68" w:rsidR="00C0495F" w:rsidRPr="004B08A5" w:rsidRDefault="00C0495F" w:rsidP="000E3461">
            <w:pPr>
              <w:widowControl w:val="0"/>
              <w:spacing w:line="240" w:lineRule="auto"/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</w:pPr>
            <w:r w:rsidRPr="004B08A5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 xml:space="preserve">Revisión </w:t>
            </w:r>
            <w:r w:rsidR="000E3461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>Experto temático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D46FB2" w14:textId="65400E52" w:rsidR="00C0495F" w:rsidRPr="004B08A5" w:rsidRDefault="00200005" w:rsidP="000E3461">
            <w:pPr>
              <w:widowControl w:val="0"/>
              <w:spacing w:line="240" w:lineRule="auto"/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</w:pPr>
            <w:r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>Sergio Quintero Guzmán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CDF65B" w14:textId="6C7CB10B" w:rsidR="00C0495F" w:rsidRPr="004B08A5" w:rsidRDefault="00772030" w:rsidP="000E3461">
            <w:pPr>
              <w:widowControl w:val="0"/>
              <w:spacing w:line="240" w:lineRule="auto"/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</w:pPr>
            <w:r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>Mayo</w:t>
            </w:r>
            <w:r w:rsidR="004B08A5" w:rsidRPr="004B08A5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 xml:space="preserve"> 2026</w:t>
            </w:r>
          </w:p>
        </w:tc>
      </w:tr>
      <w:tr w:rsidR="000E3461" w:rsidRPr="004B08A5" w14:paraId="312F7579" w14:textId="77777777" w:rsidTr="000E3461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E3FCA7" w14:textId="074DE8B5" w:rsidR="000E3461" w:rsidRPr="004B08A5" w:rsidRDefault="000E3461" w:rsidP="000E3461">
            <w:pPr>
              <w:widowControl w:val="0"/>
              <w:spacing w:line="240" w:lineRule="auto"/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</w:pPr>
            <w:r w:rsidRPr="004B08A5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>Revisión Evaluador</w:t>
            </w:r>
            <w:r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 xml:space="preserve"> </w:t>
            </w:r>
            <w:r w:rsidRPr="004B08A5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>instruccional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6066AA" w14:textId="7A74096A" w:rsidR="000E3461" w:rsidRDefault="000E3461" w:rsidP="000E3461">
            <w:pPr>
              <w:widowControl w:val="0"/>
              <w:spacing w:line="240" w:lineRule="auto"/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</w:pPr>
            <w:r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>Jair Coll Gallardo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4F52FC" w14:textId="4E56FEE2" w:rsidR="000E3461" w:rsidRDefault="000E3461" w:rsidP="000E3461">
            <w:pPr>
              <w:widowControl w:val="0"/>
              <w:spacing w:line="240" w:lineRule="auto"/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</w:pPr>
            <w:r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>Agosto 2026</w:t>
            </w:r>
          </w:p>
        </w:tc>
      </w:tr>
    </w:tbl>
    <w:p w14:paraId="12496B24" w14:textId="77777777" w:rsidR="00C57B0F" w:rsidRPr="004B08A5" w:rsidRDefault="00C57B0F">
      <w:pPr>
        <w:rPr>
          <w:color w:val="808080" w:themeColor="background1" w:themeShade="80"/>
          <w:sz w:val="20"/>
          <w:szCs w:val="20"/>
        </w:rPr>
      </w:pPr>
    </w:p>
    <w:sectPr w:rsidR="00C57B0F" w:rsidRPr="004B08A5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8AD711" w14:textId="77777777" w:rsidR="00286D9B" w:rsidRDefault="00286D9B">
      <w:pPr>
        <w:spacing w:line="240" w:lineRule="auto"/>
      </w:pPr>
      <w:r>
        <w:separator/>
      </w:r>
    </w:p>
  </w:endnote>
  <w:endnote w:type="continuationSeparator" w:id="0">
    <w:p w14:paraId="7521D319" w14:textId="77777777" w:rsidR="00286D9B" w:rsidRDefault="00286D9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9617EC" w14:textId="77777777" w:rsidR="00286D9B" w:rsidRDefault="00286D9B">
      <w:pPr>
        <w:spacing w:line="240" w:lineRule="auto"/>
      </w:pPr>
      <w:r>
        <w:separator/>
      </w:r>
    </w:p>
  </w:footnote>
  <w:footnote w:type="continuationSeparator" w:id="0">
    <w:p w14:paraId="413F731C" w14:textId="77777777" w:rsidR="00286D9B" w:rsidRDefault="00286D9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D98C8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1664236065">
    <w:abstractNumId w:val="1"/>
  </w:num>
  <w:num w:numId="2" w16cid:durableId="16662777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5680B"/>
    <w:rsid w:val="00060DAC"/>
    <w:rsid w:val="000713AC"/>
    <w:rsid w:val="00075BDE"/>
    <w:rsid w:val="0008185D"/>
    <w:rsid w:val="00087182"/>
    <w:rsid w:val="00087424"/>
    <w:rsid w:val="0009090B"/>
    <w:rsid w:val="000923D6"/>
    <w:rsid w:val="00092CE6"/>
    <w:rsid w:val="00096008"/>
    <w:rsid w:val="000A7C60"/>
    <w:rsid w:val="000B4B75"/>
    <w:rsid w:val="000C4A69"/>
    <w:rsid w:val="000C68FF"/>
    <w:rsid w:val="000D1997"/>
    <w:rsid w:val="000D2C76"/>
    <w:rsid w:val="000D382B"/>
    <w:rsid w:val="000D6787"/>
    <w:rsid w:val="000E3219"/>
    <w:rsid w:val="000E3461"/>
    <w:rsid w:val="000E3ADC"/>
    <w:rsid w:val="000F0EFA"/>
    <w:rsid w:val="000F2C06"/>
    <w:rsid w:val="000F39CD"/>
    <w:rsid w:val="000F4AE3"/>
    <w:rsid w:val="000F5394"/>
    <w:rsid w:val="00113BF1"/>
    <w:rsid w:val="00116B60"/>
    <w:rsid w:val="0013207D"/>
    <w:rsid w:val="00132F32"/>
    <w:rsid w:val="00161C62"/>
    <w:rsid w:val="0018014A"/>
    <w:rsid w:val="0018141D"/>
    <w:rsid w:val="00182901"/>
    <w:rsid w:val="0018472E"/>
    <w:rsid w:val="00185E8B"/>
    <w:rsid w:val="00186F4B"/>
    <w:rsid w:val="0019110C"/>
    <w:rsid w:val="001B23E0"/>
    <w:rsid w:val="001B5182"/>
    <w:rsid w:val="001B5CD5"/>
    <w:rsid w:val="001C2159"/>
    <w:rsid w:val="001C5B27"/>
    <w:rsid w:val="001D65D0"/>
    <w:rsid w:val="001E5E78"/>
    <w:rsid w:val="001F0B68"/>
    <w:rsid w:val="001F4889"/>
    <w:rsid w:val="00200005"/>
    <w:rsid w:val="00222CEC"/>
    <w:rsid w:val="00230CDA"/>
    <w:rsid w:val="00236F77"/>
    <w:rsid w:val="00237367"/>
    <w:rsid w:val="00251374"/>
    <w:rsid w:val="00251BE9"/>
    <w:rsid w:val="00261357"/>
    <w:rsid w:val="002613BE"/>
    <w:rsid w:val="002703E5"/>
    <w:rsid w:val="00280A13"/>
    <w:rsid w:val="0028148B"/>
    <w:rsid w:val="002839E7"/>
    <w:rsid w:val="00286D9B"/>
    <w:rsid w:val="00292E76"/>
    <w:rsid w:val="002A54B4"/>
    <w:rsid w:val="002B0A53"/>
    <w:rsid w:val="002B5FD0"/>
    <w:rsid w:val="002B79C0"/>
    <w:rsid w:val="002C1215"/>
    <w:rsid w:val="002C312D"/>
    <w:rsid w:val="002C72F8"/>
    <w:rsid w:val="002D3052"/>
    <w:rsid w:val="002E1B8A"/>
    <w:rsid w:val="002E46FB"/>
    <w:rsid w:val="002F2495"/>
    <w:rsid w:val="0031734B"/>
    <w:rsid w:val="003229E8"/>
    <w:rsid w:val="00327B28"/>
    <w:rsid w:val="00341049"/>
    <w:rsid w:val="003429E1"/>
    <w:rsid w:val="00346FB2"/>
    <w:rsid w:val="00355E6F"/>
    <w:rsid w:val="003605E9"/>
    <w:rsid w:val="00362E05"/>
    <w:rsid w:val="00363102"/>
    <w:rsid w:val="00366D43"/>
    <w:rsid w:val="00375645"/>
    <w:rsid w:val="00376363"/>
    <w:rsid w:val="00383143"/>
    <w:rsid w:val="00391997"/>
    <w:rsid w:val="003B1B3E"/>
    <w:rsid w:val="003B6615"/>
    <w:rsid w:val="003D70CB"/>
    <w:rsid w:val="00406EF6"/>
    <w:rsid w:val="00407479"/>
    <w:rsid w:val="00414F5F"/>
    <w:rsid w:val="00425CCF"/>
    <w:rsid w:val="00432EA8"/>
    <w:rsid w:val="004342F1"/>
    <w:rsid w:val="00442E86"/>
    <w:rsid w:val="00446B2D"/>
    <w:rsid w:val="00446CD8"/>
    <w:rsid w:val="00450223"/>
    <w:rsid w:val="0045252B"/>
    <w:rsid w:val="00455A04"/>
    <w:rsid w:val="00455BED"/>
    <w:rsid w:val="004623C3"/>
    <w:rsid w:val="004666D8"/>
    <w:rsid w:val="00473B8B"/>
    <w:rsid w:val="00474BD3"/>
    <w:rsid w:val="00475EC9"/>
    <w:rsid w:val="00482C46"/>
    <w:rsid w:val="004860BB"/>
    <w:rsid w:val="0048773D"/>
    <w:rsid w:val="004A00B2"/>
    <w:rsid w:val="004A3808"/>
    <w:rsid w:val="004B08A5"/>
    <w:rsid w:val="004D4AE3"/>
    <w:rsid w:val="004E274A"/>
    <w:rsid w:val="0050225D"/>
    <w:rsid w:val="0051258A"/>
    <w:rsid w:val="0051374E"/>
    <w:rsid w:val="00520425"/>
    <w:rsid w:val="005241C7"/>
    <w:rsid w:val="00525E8B"/>
    <w:rsid w:val="00543999"/>
    <w:rsid w:val="0054743B"/>
    <w:rsid w:val="00551312"/>
    <w:rsid w:val="00557F03"/>
    <w:rsid w:val="0056318B"/>
    <w:rsid w:val="00564506"/>
    <w:rsid w:val="00571B79"/>
    <w:rsid w:val="0057369A"/>
    <w:rsid w:val="0057727F"/>
    <w:rsid w:val="0058457B"/>
    <w:rsid w:val="005861AB"/>
    <w:rsid w:val="00597DCD"/>
    <w:rsid w:val="005C097C"/>
    <w:rsid w:val="005D6C01"/>
    <w:rsid w:val="005E7C55"/>
    <w:rsid w:val="005F2AFF"/>
    <w:rsid w:val="005F3907"/>
    <w:rsid w:val="005F52C4"/>
    <w:rsid w:val="00606735"/>
    <w:rsid w:val="00616AB3"/>
    <w:rsid w:val="00621A0C"/>
    <w:rsid w:val="00626669"/>
    <w:rsid w:val="00645B8F"/>
    <w:rsid w:val="00654A50"/>
    <w:rsid w:val="006750A6"/>
    <w:rsid w:val="00684E23"/>
    <w:rsid w:val="00685E44"/>
    <w:rsid w:val="006A05EF"/>
    <w:rsid w:val="006A28C2"/>
    <w:rsid w:val="006B1407"/>
    <w:rsid w:val="006B4758"/>
    <w:rsid w:val="006B7EB5"/>
    <w:rsid w:val="006C367C"/>
    <w:rsid w:val="006C52FA"/>
    <w:rsid w:val="006D2DFC"/>
    <w:rsid w:val="006E44A9"/>
    <w:rsid w:val="006F1E62"/>
    <w:rsid w:val="006F219D"/>
    <w:rsid w:val="006F4CF1"/>
    <w:rsid w:val="00701B54"/>
    <w:rsid w:val="007113F2"/>
    <w:rsid w:val="00717201"/>
    <w:rsid w:val="007259E8"/>
    <w:rsid w:val="00725E57"/>
    <w:rsid w:val="0072794E"/>
    <w:rsid w:val="00736566"/>
    <w:rsid w:val="00753C6A"/>
    <w:rsid w:val="0075648A"/>
    <w:rsid w:val="00763ED4"/>
    <w:rsid w:val="00766C8A"/>
    <w:rsid w:val="00772030"/>
    <w:rsid w:val="00777932"/>
    <w:rsid w:val="0078087A"/>
    <w:rsid w:val="00782B1E"/>
    <w:rsid w:val="007844D1"/>
    <w:rsid w:val="0078482B"/>
    <w:rsid w:val="007878C4"/>
    <w:rsid w:val="00790EED"/>
    <w:rsid w:val="007942D1"/>
    <w:rsid w:val="007A3305"/>
    <w:rsid w:val="007B0F94"/>
    <w:rsid w:val="007B4510"/>
    <w:rsid w:val="007C010F"/>
    <w:rsid w:val="007D3DE3"/>
    <w:rsid w:val="007D487F"/>
    <w:rsid w:val="007E0942"/>
    <w:rsid w:val="007E4A5C"/>
    <w:rsid w:val="00805A67"/>
    <w:rsid w:val="00814E3C"/>
    <w:rsid w:val="00817E15"/>
    <w:rsid w:val="0082167C"/>
    <w:rsid w:val="00822675"/>
    <w:rsid w:val="00822B52"/>
    <w:rsid w:val="00825F05"/>
    <w:rsid w:val="00830C23"/>
    <w:rsid w:val="00836FBD"/>
    <w:rsid w:val="00862211"/>
    <w:rsid w:val="00885095"/>
    <w:rsid w:val="00886047"/>
    <w:rsid w:val="008A41CF"/>
    <w:rsid w:val="008A7ACF"/>
    <w:rsid w:val="008B1661"/>
    <w:rsid w:val="008C3D71"/>
    <w:rsid w:val="008C7D6A"/>
    <w:rsid w:val="008D1CC8"/>
    <w:rsid w:val="008E1685"/>
    <w:rsid w:val="008E2C44"/>
    <w:rsid w:val="008E6807"/>
    <w:rsid w:val="008F080C"/>
    <w:rsid w:val="008F7BC0"/>
    <w:rsid w:val="00902CCE"/>
    <w:rsid w:val="00911295"/>
    <w:rsid w:val="00914A5E"/>
    <w:rsid w:val="00917B02"/>
    <w:rsid w:val="00931CB9"/>
    <w:rsid w:val="009536DD"/>
    <w:rsid w:val="009560C1"/>
    <w:rsid w:val="00963ED9"/>
    <w:rsid w:val="00965946"/>
    <w:rsid w:val="00966C0B"/>
    <w:rsid w:val="009756EE"/>
    <w:rsid w:val="009921BA"/>
    <w:rsid w:val="00995F8C"/>
    <w:rsid w:val="00996CB7"/>
    <w:rsid w:val="009A36D1"/>
    <w:rsid w:val="009A3B8C"/>
    <w:rsid w:val="009B224D"/>
    <w:rsid w:val="009C2A48"/>
    <w:rsid w:val="009D1BF1"/>
    <w:rsid w:val="009D37F0"/>
    <w:rsid w:val="009D3F30"/>
    <w:rsid w:val="009F31C4"/>
    <w:rsid w:val="009F77A1"/>
    <w:rsid w:val="00A03FE2"/>
    <w:rsid w:val="00A1353C"/>
    <w:rsid w:val="00A164C7"/>
    <w:rsid w:val="00A31673"/>
    <w:rsid w:val="00A321C5"/>
    <w:rsid w:val="00A416F9"/>
    <w:rsid w:val="00A42942"/>
    <w:rsid w:val="00A50801"/>
    <w:rsid w:val="00A87CCF"/>
    <w:rsid w:val="00A92AA0"/>
    <w:rsid w:val="00A9514B"/>
    <w:rsid w:val="00A96DAD"/>
    <w:rsid w:val="00AA4E5A"/>
    <w:rsid w:val="00AB4A0A"/>
    <w:rsid w:val="00AD1D4C"/>
    <w:rsid w:val="00AD2166"/>
    <w:rsid w:val="00AD2D35"/>
    <w:rsid w:val="00AD367E"/>
    <w:rsid w:val="00AD7E8F"/>
    <w:rsid w:val="00AE1969"/>
    <w:rsid w:val="00AF040D"/>
    <w:rsid w:val="00AF3C9D"/>
    <w:rsid w:val="00AF4269"/>
    <w:rsid w:val="00AF633F"/>
    <w:rsid w:val="00AF69DD"/>
    <w:rsid w:val="00B00A40"/>
    <w:rsid w:val="00B02B81"/>
    <w:rsid w:val="00B11CF2"/>
    <w:rsid w:val="00B24B43"/>
    <w:rsid w:val="00B3090D"/>
    <w:rsid w:val="00B33D03"/>
    <w:rsid w:val="00B53BB8"/>
    <w:rsid w:val="00B56280"/>
    <w:rsid w:val="00B636EC"/>
    <w:rsid w:val="00B63D1C"/>
    <w:rsid w:val="00B65D10"/>
    <w:rsid w:val="00B85161"/>
    <w:rsid w:val="00B92448"/>
    <w:rsid w:val="00BA5388"/>
    <w:rsid w:val="00BA5C64"/>
    <w:rsid w:val="00BB561B"/>
    <w:rsid w:val="00BC6263"/>
    <w:rsid w:val="00BC631E"/>
    <w:rsid w:val="00BC7259"/>
    <w:rsid w:val="00BC7FEC"/>
    <w:rsid w:val="00BD183E"/>
    <w:rsid w:val="00BD53A3"/>
    <w:rsid w:val="00BD604A"/>
    <w:rsid w:val="00BE1AF5"/>
    <w:rsid w:val="00BE7AE1"/>
    <w:rsid w:val="00BF06EA"/>
    <w:rsid w:val="00C0495F"/>
    <w:rsid w:val="00C05A27"/>
    <w:rsid w:val="00C33AF7"/>
    <w:rsid w:val="00C44AC5"/>
    <w:rsid w:val="00C57B0F"/>
    <w:rsid w:val="00C62B23"/>
    <w:rsid w:val="00C74727"/>
    <w:rsid w:val="00C75FF9"/>
    <w:rsid w:val="00C85661"/>
    <w:rsid w:val="00C870CD"/>
    <w:rsid w:val="00C9016B"/>
    <w:rsid w:val="00C917C6"/>
    <w:rsid w:val="00CA2567"/>
    <w:rsid w:val="00CA4B14"/>
    <w:rsid w:val="00CB58AB"/>
    <w:rsid w:val="00CC2598"/>
    <w:rsid w:val="00CD3981"/>
    <w:rsid w:val="00CE649B"/>
    <w:rsid w:val="00CF6CED"/>
    <w:rsid w:val="00D0047E"/>
    <w:rsid w:val="00D03CFE"/>
    <w:rsid w:val="00D154B7"/>
    <w:rsid w:val="00D15EFF"/>
    <w:rsid w:val="00D16CEB"/>
    <w:rsid w:val="00D3432A"/>
    <w:rsid w:val="00D45AB7"/>
    <w:rsid w:val="00D53FDC"/>
    <w:rsid w:val="00D6385B"/>
    <w:rsid w:val="00D64756"/>
    <w:rsid w:val="00D706C6"/>
    <w:rsid w:val="00D750C7"/>
    <w:rsid w:val="00D823BF"/>
    <w:rsid w:val="00D92ADD"/>
    <w:rsid w:val="00D9536A"/>
    <w:rsid w:val="00D96770"/>
    <w:rsid w:val="00D96AA5"/>
    <w:rsid w:val="00DA6532"/>
    <w:rsid w:val="00DC1665"/>
    <w:rsid w:val="00DC1BA5"/>
    <w:rsid w:val="00DC4F84"/>
    <w:rsid w:val="00DE235C"/>
    <w:rsid w:val="00DE356E"/>
    <w:rsid w:val="00DF1F80"/>
    <w:rsid w:val="00DF2548"/>
    <w:rsid w:val="00DF4002"/>
    <w:rsid w:val="00E23F58"/>
    <w:rsid w:val="00E32DDF"/>
    <w:rsid w:val="00E40238"/>
    <w:rsid w:val="00E53E0B"/>
    <w:rsid w:val="00E5520B"/>
    <w:rsid w:val="00E60A51"/>
    <w:rsid w:val="00E61520"/>
    <w:rsid w:val="00E8117C"/>
    <w:rsid w:val="00E94CE5"/>
    <w:rsid w:val="00EA1809"/>
    <w:rsid w:val="00EA4920"/>
    <w:rsid w:val="00EC2032"/>
    <w:rsid w:val="00ED3B41"/>
    <w:rsid w:val="00EE5AAE"/>
    <w:rsid w:val="00EE72A9"/>
    <w:rsid w:val="00EF4D36"/>
    <w:rsid w:val="00EF59E6"/>
    <w:rsid w:val="00F03327"/>
    <w:rsid w:val="00F21A7B"/>
    <w:rsid w:val="00F22708"/>
    <w:rsid w:val="00F321DB"/>
    <w:rsid w:val="00F34819"/>
    <w:rsid w:val="00F34832"/>
    <w:rsid w:val="00F436F5"/>
    <w:rsid w:val="00F44480"/>
    <w:rsid w:val="00F52AA1"/>
    <w:rsid w:val="00F70AE9"/>
    <w:rsid w:val="00F76581"/>
    <w:rsid w:val="00F97BD8"/>
    <w:rsid w:val="00FA4FD3"/>
    <w:rsid w:val="00FC497F"/>
    <w:rsid w:val="00FD5EF9"/>
    <w:rsid w:val="00FF5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1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7a0edcd-0de5-43ed-8c27-e32f38a00c91" xsi:nil="true"/>
    <lcf76f155ced4ddcb4097134ff3c332f xmlns="42760c81-fd8e-4d59-8953-7cdb9f38b14f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2" ma:contentTypeDescription="Crear nuevo documento." ma:contentTypeScope="" ma:versionID="32d0e18b85ac20c34eab62df21c0cf58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cc2c149e99f10870fd5bc3964e5386d3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2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4E87832-B5EF-471A-813C-979DA13CCCE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275</TotalTime>
  <Pages>6</Pages>
  <Words>2463</Words>
  <Characters>13548</Characters>
  <Application>Microsoft Office Word</Application>
  <DocSecurity>0</DocSecurity>
  <Lines>112</Lines>
  <Paragraphs>31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Jair Enrique Coll Gallardo</cp:lastModifiedBy>
  <cp:revision>58</cp:revision>
  <dcterms:created xsi:type="dcterms:W3CDTF">2026-06-08T16:06:00Z</dcterms:created>
  <dcterms:modified xsi:type="dcterms:W3CDTF">2026-08-14T16:21:00Z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0x01010005252A1EF3BD024F856B47B579AB5244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Order">
    <vt:r8>75540400</vt:r8>
  </property>
  <property fmtid="{D5CDD505-2E9C-101B-9397-08002B2CF9AE}" pid="12" name="MediaServiceImageTags">
    <vt:lpwstr/>
  </property>
  <property fmtid="{D5CDD505-2E9C-101B-9397-08002B2CF9AE}" pid="13" name="xd_ProgID">
    <vt:lpwstr/>
  </property>
  <property fmtid="{D5CDD505-2E9C-101B-9397-08002B2CF9AE}" pid="14" name="_SourceUrl">
    <vt:lpwstr/>
  </property>
  <property fmtid="{D5CDD505-2E9C-101B-9397-08002B2CF9AE}" pid="15" name="_SharedFileIndex">
    <vt:lpwstr/>
  </property>
  <property fmtid="{D5CDD505-2E9C-101B-9397-08002B2CF9AE}" pid="16" name="ComplianceAssetId">
    <vt:lpwstr/>
  </property>
  <property fmtid="{D5CDD505-2E9C-101B-9397-08002B2CF9AE}" pid="17" name="TemplateUrl">
    <vt:lpwstr/>
  </property>
  <property fmtid="{D5CDD505-2E9C-101B-9397-08002B2CF9AE}" pid="18" name="_ExtendedDescription">
    <vt:lpwstr/>
  </property>
  <property fmtid="{D5CDD505-2E9C-101B-9397-08002B2CF9AE}" pid="19" name="TriggerFlowInfo">
    <vt:lpwstr/>
  </property>
  <property fmtid="{D5CDD505-2E9C-101B-9397-08002B2CF9AE}" pid="20" name="xd_Signature">
    <vt:bool>false</vt:bool>
  </property>
</Properties>
</file>