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8067C" w:rsidTr="277CF8F0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452B0B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D8067C" w:rsidTr="277CF8F0" w14:paraId="64FC02C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CF7FAA" w14:paraId="62835FB8" w14:textId="7BE2A9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Fundamentos del flujo de bienes</w:t>
            </w:r>
          </w:p>
        </w:tc>
      </w:tr>
      <w:tr w:rsidR="00D8067C" w:rsidTr="277CF8F0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D8067C" w:rsidTr="277CF8F0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F08ECAA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EC207B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04AF1728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D8067C" w:rsidTr="277CF8F0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4E5" w:rsidR="001C4886" w:rsidP="008176F5" w:rsidRDefault="00965DEB" w14:paraId="3EF6F335" w14:textId="063E965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3FFF001" wp14:editId="1532D495">
                  <wp:extent cx="2514600" cy="1797050"/>
                  <wp:effectExtent l="0" t="0" r="0" b="0"/>
                  <wp:docPr id="160994086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940861" name="Imagen 16099408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7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6699" w:rsidR="004E6699" w:rsidP="004E6699" w:rsidRDefault="004E6699" w14:paraId="7F90027C" w14:textId="77777777">
            <w:pPr>
              <w:rPr>
                <w:sz w:val="24"/>
                <w:szCs w:val="24"/>
              </w:rPr>
            </w:pPr>
            <w:r w:rsidRPr="004E6699">
              <w:rPr>
                <w:sz w:val="24"/>
                <w:szCs w:val="24"/>
              </w:rPr>
              <w:t>Estimado aprendiz,</w:t>
            </w:r>
          </w:p>
          <w:p w:rsidRPr="004E6699" w:rsidR="004E6699" w:rsidP="004E6699" w:rsidRDefault="004E6699" w14:paraId="52BC5DC9" w14:textId="77777777">
            <w:pPr>
              <w:rPr>
                <w:sz w:val="24"/>
                <w:szCs w:val="24"/>
              </w:rPr>
            </w:pPr>
          </w:p>
          <w:p w:rsidRPr="0017631A" w:rsidR="00D8067C" w:rsidP="00D46B27" w:rsidRDefault="00CF7FAA" w14:paraId="22DD085B" w14:textId="68697F92">
            <w:pPr>
              <w:widowControl w:val="0"/>
              <w:rPr>
                <w:sz w:val="20"/>
                <w:szCs w:val="20"/>
              </w:rPr>
            </w:pPr>
            <w:r w:rsidRPr="00CF7FAA">
              <w:rPr>
                <w:sz w:val="24"/>
                <w:szCs w:val="24"/>
              </w:rPr>
              <w:t>Le damos la bienvenida al componente formativo titulado “Fundamentos del flujo de bienes”</w:t>
            </w:r>
            <w:r>
              <w:rPr>
                <w:sz w:val="24"/>
                <w:szCs w:val="24"/>
              </w:rPr>
              <w:t>,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1BC3" w:rsidRDefault="003343C6" w14:paraId="14964535" w14:textId="5F123655">
            <w:pPr>
              <w:widowControl w:val="0"/>
              <w:rPr>
                <w:sz w:val="20"/>
                <w:szCs w:val="20"/>
              </w:rPr>
            </w:pPr>
            <w:r w:rsidRPr="00CF7FAA">
              <w:rPr>
                <w:sz w:val="24"/>
                <w:szCs w:val="24"/>
              </w:rPr>
              <w:t>Fundamentos del flujo de bienes</w:t>
            </w:r>
          </w:p>
        </w:tc>
      </w:tr>
      <w:tr w:rsidR="00D8067C" w:rsidTr="277CF8F0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4E5" w:rsidR="00D8067C" w:rsidRDefault="003234E5" w14:paraId="34B2415F" w14:textId="06B261CB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AF6DCB5" wp14:editId="10512CDD">
                  <wp:extent cx="2489200" cy="1562100"/>
                  <wp:effectExtent l="0" t="0" r="6350" b="0"/>
                  <wp:docPr id="147711795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117952" name="Imagen 147711795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4AFD">
              <w:fldChar w:fldCharType="begin"/>
            </w:r>
            <w:r w:rsidR="007A4AFD">
              <w:instrText xml:space="preserve"> INCLUDEPICTURE "https://img.freepik.com/vector-gratis/plantilla-pagina-destino-turismo-ecologico_23-2148627204.jpg" \* MERGEFORMATINET </w:instrText>
            </w:r>
            <w:r w:rsidR="007A4AFD">
              <w:fldChar w:fldCharType="separate"/>
            </w:r>
            <w:r w:rsidR="007A4AFD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4C35" w:rsidR="00D8067C" w:rsidP="00234C35" w:rsidRDefault="00CF7FAA" w14:paraId="3582B3CD" w14:textId="3DA778DE">
            <w:pPr>
              <w:rPr>
                <w:sz w:val="24"/>
                <w:szCs w:val="24"/>
              </w:rPr>
            </w:pPr>
            <w:r w:rsidRPr="00CF7FAA">
              <w:rPr>
                <w:sz w:val="24"/>
                <w:szCs w:val="24"/>
              </w:rPr>
              <w:t>un espacio diseñado para comprender los fundamentos esenciales que garantizan una gestión eficiente de los recursos en la cadena de suministro.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6699" w:rsidR="004E6699" w:rsidP="004E6699" w:rsidRDefault="003343C6" w14:paraId="72389497" w14:textId="186F7CD2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F7FAA">
              <w:rPr>
                <w:sz w:val="24"/>
                <w:szCs w:val="24"/>
              </w:rPr>
              <w:t>gestión eficiente de los recursos en la cadena de suministro</w:t>
            </w:r>
            <w:r w:rsidRPr="004E6699" w:rsidR="004E6699">
              <w:rPr>
                <w:sz w:val="24"/>
                <w:szCs w:val="24"/>
              </w:rPr>
              <w:t>.</w:t>
            </w:r>
          </w:p>
        </w:tc>
      </w:tr>
      <w:tr w:rsidR="000A418C" w:rsidTr="277CF8F0" w14:paraId="1E33AF77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18C" w:rsidRDefault="000A418C" w14:paraId="7EF76972" w14:textId="2EC48DC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18C" w:rsidRDefault="000A418C" w14:paraId="74952ABB" w14:textId="0829F4A0">
            <w:pPr>
              <w:widowControl w:val="0"/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9A557F" wp14:editId="09BAF5E4">
                  <wp:extent cx="2489200" cy="1714500"/>
                  <wp:effectExtent l="0" t="0" r="6350" b="0"/>
                  <wp:docPr id="67060489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04898" name="Imagen 6706048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7FAA" w:rsidR="000A418C" w:rsidP="00234C35" w:rsidRDefault="000A418C" w14:paraId="19952C91" w14:textId="7012129F">
            <w:pPr>
              <w:rPr>
                <w:sz w:val="24"/>
                <w:szCs w:val="24"/>
              </w:rPr>
            </w:pPr>
            <w:r>
              <w:t xml:space="preserve">Inicia con </w:t>
            </w:r>
            <w:r w:rsidRPr="00EF29F4">
              <w:t>el flujo de bienes</w:t>
            </w:r>
            <w:r>
              <w:t xml:space="preserve">, </w:t>
            </w:r>
            <w:r w:rsidRPr="00EF29F4">
              <w:t>eje central que garantiza la eficiencia en la cadena de suministro</w:t>
            </w:r>
            <w:r>
              <w:t>;</w:t>
            </w:r>
            <w:r w:rsidRPr="00EF29F4">
              <w:t xml:space="preserve"> proceso ordenado que abarca desde la recepción de mercancías hasta su despacho, cumpliendo con normativas</w:t>
            </w:r>
            <w: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418C" w:rsidR="000A418C" w:rsidP="004E6699" w:rsidRDefault="000A418C" w14:paraId="5A8BD141" w14:textId="6FFB2E2E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="222E8AD8">
              <w:rPr/>
              <w:t>E</w:t>
            </w:r>
            <w:r w:rsidR="000A418C">
              <w:rPr/>
              <w:t>l flujo de bienes</w:t>
            </w:r>
          </w:p>
          <w:p w:rsidR="22D943CB" w:rsidP="277CF8F0" w:rsidRDefault="22D943CB" w14:paraId="6CEA8749" w14:textId="1EAA541E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="22D943CB">
              <w:rPr/>
              <w:t>Garantizar la eficiencia</w:t>
            </w:r>
          </w:p>
          <w:p w:rsidRPr="00CF7FAA" w:rsidR="000A418C" w:rsidP="004E6699" w:rsidRDefault="000A418C" w14:paraId="0ADB680F" w14:textId="287E742E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="38B1293B">
              <w:rPr/>
              <w:t>N</w:t>
            </w:r>
            <w:r w:rsidR="000A418C">
              <w:rPr/>
              <w:t>ormativas</w:t>
            </w:r>
          </w:p>
        </w:tc>
      </w:tr>
      <w:tr w:rsidR="00D8067C" w:rsidTr="277CF8F0" w14:paraId="52F411B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1CD0EDA7" w14:textId="7EC16BA5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>
              <w:rPr>
                <w:b/>
              </w:rPr>
              <w:t xml:space="preserve">Escena </w:t>
            </w:r>
            <w:r w:rsidR="000A418C">
              <w:rPr>
                <w:b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3234E5" w14:paraId="7E0FFD16" w14:textId="4646A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98C4F9" wp14:editId="4537FF7D">
                  <wp:extent cx="2489200" cy="1606550"/>
                  <wp:effectExtent l="0" t="0" r="6350" b="0"/>
                  <wp:docPr id="15375964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59640" name="Imagen 15375964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6DF0">
              <w:fldChar w:fldCharType="begin"/>
            </w:r>
            <w:r w:rsidR="00AE6DF0">
              <w:instrText xml:space="preserve"> INCLUDEPICTURE "https://img.freepik.com/vector-gratis/concepto-turismo-ecologico-globo_23-2148642661.jpg" \* MERGEFORMATINET </w:instrText>
            </w:r>
            <w:r w:rsidR="00AE6DF0">
              <w:fldChar w:fldCharType="separate"/>
            </w:r>
            <w:r w:rsidR="00AE6DF0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418C" w:rsidR="00D8067C" w:rsidP="00234C35" w:rsidRDefault="00CF7FAA" w14:paraId="2456E2F4" w14:textId="3EE21110">
            <w:r w:rsidRPr="277CF8F0" w:rsidR="37FAFE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CO"/>
              </w:rPr>
              <w:t xml:space="preserve">En este recorrido, se explorará el concepto de bienes y los tipos existentes, entendidos como aquellos elementos tangibles o intangibles que satisfacen necesidades humanas. </w:t>
            </w:r>
            <w:r w:rsidRPr="277CF8F0" w:rsidR="37FAFE80"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  <w:t xml:space="preserve"> </w:t>
            </w:r>
          </w:p>
          <w:p w:rsidRPr="000A418C" w:rsidR="00D8067C" w:rsidP="00234C35" w:rsidRDefault="00CF7FAA" w14:paraId="466D259C" w14:textId="4DE7AADD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A418C" w:rsidR="00885E50" w:rsidP="004E6699" w:rsidRDefault="003343C6" w14:paraId="593D2095" w14:textId="42146B74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0A418C">
              <w:t>Bienes</w:t>
            </w:r>
          </w:p>
          <w:p w:rsidRPr="000A418C" w:rsidR="003343C6" w:rsidP="004E6699" w:rsidRDefault="003343C6" w14:paraId="6448ABCF" w14:textId="246B24B9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0A418C">
              <w:t>satisfacen necesidades humanas</w:t>
            </w:r>
          </w:p>
        </w:tc>
      </w:tr>
      <w:tr w:rsidR="00250477" w:rsidTr="277CF8F0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RDefault="00250477" w14:paraId="6177AC77" w14:textId="38CBCB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0A418C">
              <w:rPr>
                <w:b/>
              </w:rPr>
              <w:t>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RDefault="003234E5" w14:paraId="47204B5D" w14:textId="2C580A0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857281" wp14:editId="787BECCA">
                  <wp:extent cx="2489200" cy="1587500"/>
                  <wp:effectExtent l="0" t="0" r="6350" b="0"/>
                  <wp:docPr id="54221618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216186" name="Imagen 54221618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00F0">
              <w:fldChar w:fldCharType="begin"/>
            </w:r>
            <w:r w:rsidR="007A00F0">
              <w:instrText xml:space="preserve"> INCLUDEPICTURE "https://img.freepik.com/vector-gratis/gente-plana-tomando-fotos-mono_23-2149012394.jpg" \* MERGEFORMATINET </w:instrText>
            </w:r>
            <w:r w:rsidR="007A00F0">
              <w:fldChar w:fldCharType="separate"/>
            </w:r>
            <w:r w:rsidR="007A00F0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4C35" w:rsidR="00250477" w:rsidP="277CF8F0" w:rsidRDefault="00250477" w14:noSpellErr="1" w14:paraId="436CC6BA" w14:textId="4499C479">
            <w:pPr>
              <w:pStyle w:val="NormalWeb"/>
              <w:rPr>
                <w:rFonts w:ascii="Arial" w:hAnsi="Arial" w:cs="Arial"/>
                <w:lang w:val="es-MX"/>
              </w:rPr>
            </w:pPr>
            <w:r w:rsidRPr="277CF8F0" w:rsidR="0B7AD4F7">
              <w:rPr>
                <w:rFonts w:ascii="Arial" w:hAnsi="Arial" w:cs="Arial"/>
                <w:lang w:val="es-MX"/>
              </w:rPr>
              <w:t>Además, el almacén surge como un eslabón clave en este proceso, siendo el espacio físico o virtual donde los bienes se guardan, protegen y distribuyen.</w:t>
            </w:r>
          </w:p>
          <w:p w:rsidRPr="00234C35" w:rsidR="00250477" w:rsidP="00234C35" w:rsidRDefault="00250477" w14:paraId="3CF80B79" w14:textId="3D6AB175">
            <w:pPr>
              <w:rPr>
                <w:sz w:val="24"/>
                <w:szCs w:val="24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B8AC953" w:rsidP="277CF8F0" w:rsidRDefault="4B8AC953" w14:paraId="2FFFF0C3" w14:textId="62D12780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="4B8AC953">
              <w:rPr/>
              <w:t>El almacén</w:t>
            </w:r>
          </w:p>
          <w:p w:rsidR="4B8AC953" w:rsidP="277CF8F0" w:rsidRDefault="4B8AC953" w14:paraId="310B47CC" w14:textId="1535674B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277CF8F0" w:rsidR="4B8AC953">
              <w:rPr>
                <w:sz w:val="22"/>
                <w:szCs w:val="22"/>
              </w:rPr>
              <w:t>Físico</w:t>
            </w:r>
            <w:r w:rsidRPr="277CF8F0" w:rsidR="4B8AC953">
              <w:rPr>
                <w:sz w:val="22"/>
                <w:szCs w:val="22"/>
              </w:rPr>
              <w:t xml:space="preserve"> o virtual</w:t>
            </w:r>
          </w:p>
          <w:p w:rsidR="4B8AC953" w:rsidP="277CF8F0" w:rsidRDefault="4B8AC953" w14:paraId="5AD7D2B1" w14:textId="691360FE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="4B8AC953">
              <w:rPr/>
              <w:t>Los bienes se guardan, protegen y distribuyen</w:t>
            </w:r>
          </w:p>
          <w:p w:rsidRPr="004E6699" w:rsidR="00F334C2" w:rsidP="003343C6" w:rsidRDefault="00F334C2" w14:paraId="12DCEEE3" w14:textId="46CFDCB1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E63326" w:rsidTr="277CF8F0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3326" w:rsidRDefault="008F6D92" w14:paraId="7DF981C4" w14:textId="4F667B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</w:t>
            </w:r>
            <w:r w:rsidR="000A418C">
              <w:rPr>
                <w:b/>
              </w:rPr>
              <w:t>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6507" w:rsidR="00E63326" w:rsidRDefault="003234E5" w14:paraId="67F435CF" w14:textId="3E4A4062">
            <w:pPr>
              <w:widowControl w:val="0"/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194BF40" wp14:editId="33630322">
                  <wp:extent cx="2489200" cy="1657350"/>
                  <wp:effectExtent l="0" t="0" r="6350" b="0"/>
                  <wp:docPr id="208253413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34138" name="Imagen 20825341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0D2C">
              <w:fldChar w:fldCharType="begin"/>
            </w:r>
            <w:r w:rsidR="00820D2C">
              <w:instrText xml:space="preserve"> INCLUDEPICTURE "https://img.freepik.com/vector-gratis/ilustracion-concepto-mochileros_114360-9259.jpg" \* MERGEFORMATINET </w:instrText>
            </w:r>
            <w:r w:rsidR="00820D2C">
              <w:fldChar w:fldCharType="separate"/>
            </w:r>
            <w:r w:rsidR="00820D2C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46B27" w:rsidR="00E63326" w:rsidP="00A01FDB" w:rsidRDefault="00CF7FAA" w14:paraId="1EC13EE9" w14:textId="667B072E">
            <w:pPr>
              <w:pStyle w:val="NormalWeb"/>
              <w:rPr>
                <w:rFonts w:ascii="Arial" w:hAnsi="Arial" w:cs="Arial"/>
                <w:lang w:val="es-MX"/>
              </w:rPr>
            </w:pPr>
            <w:r w:rsidRPr="277CF8F0" w:rsidR="62585474">
              <w:rPr>
                <w:rFonts w:ascii="Arial" w:hAnsi="Arial" w:cs="Arial"/>
              </w:rPr>
              <w:t>Existen diferentes tipos de almacenes, cada uno con características y funciones específicas, adaptadas a las necesidades logísticas de las organizaciones. La correcta gestión del almacén optimiza tiempos y reduce costos.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334C2" w:rsidR="00F334C2" w:rsidP="277CF8F0" w:rsidRDefault="003343C6" w14:paraId="2E3540C4" w14:textId="241E03BD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="00A63399">
              <w:rPr/>
              <w:t xml:space="preserve"> </w:t>
            </w:r>
            <w:r w:rsidR="28F26637">
              <w:rPr/>
              <w:t>Tipos de almacenes</w:t>
            </w:r>
          </w:p>
          <w:p w:rsidRPr="00F334C2" w:rsidR="00F334C2" w:rsidP="277CF8F0" w:rsidRDefault="003343C6" w14:paraId="54FF7AEA" w14:textId="6AE28B6D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="28F26637">
              <w:rPr/>
              <w:t>Características y funciones específicas</w:t>
            </w:r>
          </w:p>
          <w:p w:rsidRPr="00F334C2" w:rsidR="00F334C2" w:rsidP="277CF8F0" w:rsidRDefault="003343C6" w14:paraId="76011851" w14:textId="126C2958">
            <w:pPr>
              <w:pStyle w:val="Prrafodelista"/>
              <w:widowControl w:val="0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277CF8F0" w:rsidR="28F26637">
              <w:rPr>
                <w:rFonts w:ascii="Arial" w:hAnsi="Arial" w:cs="Arial"/>
              </w:rPr>
              <w:t>Necesidades logísticas de las organizaciones</w:t>
            </w:r>
          </w:p>
          <w:p w:rsidRPr="00F334C2" w:rsidR="00F334C2" w:rsidP="277CF8F0" w:rsidRDefault="003343C6" w14:paraId="301A76C1" w14:textId="7D37D225">
            <w:pPr>
              <w:pStyle w:val="Prrafodelista"/>
              <w:widowControl w:val="0"/>
              <w:ind w:left="720"/>
              <w:rPr>
                <w:sz w:val="22"/>
                <w:szCs w:val="22"/>
              </w:rPr>
            </w:pPr>
          </w:p>
          <w:p w:rsidRPr="00F334C2" w:rsidR="00F334C2" w:rsidP="277CF8F0" w:rsidRDefault="003343C6" w14:paraId="76973C05" w14:textId="12D2FD15">
            <w:pPr>
              <w:widowControl w:val="0"/>
            </w:pPr>
          </w:p>
        </w:tc>
      </w:tr>
      <w:tr w:rsidR="00A63399" w:rsidTr="277CF8F0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3399" w:rsidRDefault="008F6D92" w14:paraId="7E756048" w14:textId="188B968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0A418C">
              <w:rPr>
                <w:b/>
              </w:rPr>
              <w:t>7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6507" w:rsidR="00A63399" w:rsidRDefault="003234E5" w14:paraId="77FB97FF" w14:textId="37B75D65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1086AA7C" wp14:editId="31CA27BB">
                  <wp:extent cx="2489200" cy="1511300"/>
                  <wp:effectExtent l="0" t="0" r="6350" b="0"/>
                  <wp:docPr id="190455445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554453" name="Imagen 190455445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04B0">
              <w:fldChar w:fldCharType="begin"/>
            </w:r>
            <w:r w:rsidR="006F04B0">
              <w:instrText xml:space="preserve"> INCLUDEPICTURE "https://img.freepik.com/vector-gratis/ilustracion-concepto-seguro-viaje_114360-9264.jpg" \* MERGEFORMATINET </w:instrText>
            </w:r>
            <w:r w:rsidR="006F04B0">
              <w:fldChar w:fldCharType="separate"/>
            </w:r>
            <w:r w:rsidR="006F04B0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46B27" w:rsidR="00A63399" w:rsidP="277CF8F0" w:rsidRDefault="00CF7FAA" w14:noSpellErr="1" w14:paraId="23740DDF" w14:textId="6B287363">
            <w:pPr>
              <w:pStyle w:val="NormalWeb"/>
              <w:rPr>
                <w:rFonts w:ascii="Arial" w:hAnsi="Arial" w:cs="Arial"/>
                <w:lang w:val="es-MX"/>
              </w:rPr>
            </w:pPr>
            <w:r w:rsidRPr="277CF8F0" w:rsidR="6339C8F8">
              <w:rPr>
                <w:rFonts w:ascii="Arial" w:hAnsi="Arial" w:eastAsia="Arial" w:cs="Arial"/>
                <w:lang w:val="es-MX"/>
              </w:rPr>
              <w:t>Asimismo, se abordará el proceso operativo de almacén engloba las actividades que permiten su funcionamiento, desde la recepción de mercancías hasta su despacho.</w:t>
            </w:r>
          </w:p>
          <w:p w:rsidRPr="00D46B27" w:rsidR="00A63399" w:rsidP="00A56F5C" w:rsidRDefault="00CF7FAA" w14:paraId="0A031CC8" w14:textId="780E8296">
            <w:pPr>
              <w:pStyle w:val="NormalWeb"/>
              <w:rPr>
                <w:rFonts w:ascii="Arial" w:hAnsi="Arial" w:cs="Arial"/>
                <w:lang w:val="es-MX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334C2" w:rsidR="003343C6" w:rsidP="277CF8F0" w:rsidRDefault="003343C6" w14:paraId="6FA3FF23" w14:textId="6559FE05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="5BABFDC3">
              <w:rPr/>
              <w:t>El proceso operativo de almacén</w:t>
            </w:r>
          </w:p>
          <w:p w:rsidRPr="00F334C2" w:rsidR="003343C6" w:rsidP="277CF8F0" w:rsidRDefault="003343C6" w14:paraId="50FC2ED0" w14:textId="56921403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277CF8F0" w:rsidR="5BABFDC3">
              <w:rPr>
                <w:sz w:val="24"/>
                <w:szCs w:val="24"/>
              </w:rPr>
              <w:t>La recepcion de mercancias hasta su despacho</w:t>
            </w:r>
          </w:p>
          <w:p w:rsidRPr="00F334C2" w:rsidR="003343C6" w:rsidP="277CF8F0" w:rsidRDefault="003343C6" w14:paraId="3473E3F9" w14:textId="2A58EB1A">
            <w:pPr>
              <w:pStyle w:val="Normal"/>
              <w:widowControl w:val="0"/>
              <w:rPr>
                <w:sz w:val="22"/>
                <w:szCs w:val="22"/>
              </w:rPr>
            </w:pPr>
          </w:p>
        </w:tc>
      </w:tr>
      <w:tr w:rsidR="00A63399" w:rsidTr="277CF8F0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3399" w:rsidRDefault="008F6D92" w14:paraId="43375BF8" w14:textId="363291E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0A418C">
              <w:rPr>
                <w:b/>
              </w:rPr>
              <w:t>8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6507" w:rsidR="00A63399" w:rsidRDefault="003234E5" w14:paraId="3DD0200C" w14:textId="1ADD65FD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A9E4BD7" wp14:editId="06F2F5BE">
                  <wp:extent cx="2489200" cy="1619250"/>
                  <wp:effectExtent l="0" t="0" r="6350" b="0"/>
                  <wp:docPr id="182455464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55464" name="Imagen 18245546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075F">
              <w:fldChar w:fldCharType="begin"/>
            </w:r>
            <w:r w:rsidR="0065075F">
              <w:instrText xml:space="preserve"> INCLUDEPICTURE "https://img.freepik.com/vector-gratis/ilustracion-plana-viajes-sostenibles-dibujada-mano_52683-150866.jpg" \* MERGEFORMATINET </w:instrText>
            </w:r>
            <w:r w:rsidR="0065075F">
              <w:fldChar w:fldCharType="separate"/>
            </w:r>
            <w:r w:rsidR="0065075F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46B27" w:rsidR="00A63399" w:rsidP="277CF8F0" w:rsidRDefault="00CF7FAA" w14:paraId="028609A3" w14:textId="1EA95752">
            <w:pPr/>
            <w:r w:rsidR="6123909C">
              <w:rPr/>
              <w:t xml:space="preserve">Aquí, se aplican distintos tipos de operaciones logísticas, como el </w:t>
            </w:r>
            <w:r w:rsidRPr="277CF8F0" w:rsidR="6123909C">
              <w:rPr>
                <w:i w:val="1"/>
                <w:iCs w:val="1"/>
              </w:rPr>
              <w:t>picking</w:t>
            </w:r>
            <w:r w:rsidR="6123909C">
              <w:rPr/>
              <w:t xml:space="preserve"> o el </w:t>
            </w:r>
            <w:r w:rsidRPr="277CF8F0" w:rsidR="6123909C">
              <w:rPr>
                <w:i w:val="1"/>
                <w:iCs w:val="1"/>
              </w:rPr>
              <w:t>packing</w:t>
            </w:r>
            <w:r w:rsidR="6123909C">
              <w:rPr/>
              <w:t>, que aseguran la fluidez en el manejo de los productos.</w:t>
            </w:r>
          </w:p>
          <w:p w:rsidRPr="00D46B27" w:rsidR="00A63399" w:rsidP="277CF8F0" w:rsidRDefault="00CF7FAA" w14:paraId="746A35DC" w14:textId="6965DE8F">
            <w:pPr>
              <w:pStyle w:val="NormalWeb"/>
              <w:rPr>
                <w:rFonts w:ascii="Arial" w:hAnsi="Arial" w:eastAsia="Arial" w:cs="Arial"/>
                <w:lang w:val="es-MX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334C2" w:rsidR="00F334C2" w:rsidP="277CF8F0" w:rsidRDefault="00F334C2" w14:noSpellErr="1" w14:paraId="6D4CDBEA" w14:textId="77777777">
            <w:pPr>
              <w:pStyle w:val="Prrafodelista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="2FC68168">
              <w:rPr/>
              <w:t xml:space="preserve">operaciones logísticas </w:t>
            </w:r>
          </w:p>
          <w:p w:rsidRPr="00F334C2" w:rsidR="00F334C2" w:rsidP="277CF8F0" w:rsidRDefault="00F334C2" w14:paraId="20E22DED" w14:textId="2C59DB9A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="2FC68168">
              <w:rPr/>
              <w:t>picking o el packing</w:t>
            </w:r>
          </w:p>
          <w:p w:rsidRPr="00F334C2" w:rsidR="00F334C2" w:rsidP="003343C6" w:rsidRDefault="00F334C2" w14:paraId="29A14065" w14:textId="76299BCA">
            <w:pPr>
              <w:pStyle w:val="Prrafodelista"/>
              <w:rPr>
                <w:sz w:val="24"/>
                <w:szCs w:val="24"/>
              </w:rPr>
            </w:pPr>
          </w:p>
        </w:tc>
      </w:tr>
      <w:tr w:rsidR="00A63399" w:rsidTr="277CF8F0" w14:paraId="1E71D28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3399" w:rsidRDefault="008F6D92" w14:paraId="0B786B5B" w14:textId="71C579F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</w:t>
            </w:r>
            <w:r w:rsidR="000A418C">
              <w:rPr>
                <w:b/>
              </w:rPr>
              <w:t>9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6507" w:rsidR="00A63399" w:rsidRDefault="004C50D6" w14:paraId="25BB4293" w14:textId="55C2FED8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4B787C0" wp14:editId="738A0599">
                  <wp:extent cx="2489200" cy="1727200"/>
                  <wp:effectExtent l="0" t="0" r="6350" b="6350"/>
                  <wp:docPr id="13779736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97361" name="Imagen 13779736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50DA">
              <w:fldChar w:fldCharType="begin"/>
            </w:r>
            <w:r w:rsidR="009150DA">
              <w:instrText xml:space="preserve"> INCLUDEPICTURE "https://img.freepik.com/vector-gratis/infografia-pasos-elementos-viaje_23-2147644961.jpg" \* MERGEFORMATINET </w:instrText>
            </w:r>
            <w:r w:rsidR="009150DA">
              <w:fldChar w:fldCharType="separate"/>
            </w:r>
            <w:r w:rsidR="009150DA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56F5C" w:rsidR="00A63399" w:rsidP="277CF8F0" w:rsidRDefault="00CF7FAA" w14:noSpellErr="1" w14:paraId="4A21622A" w14:textId="2B85FDBE">
            <w:pPr>
              <w:jc w:val="both"/>
              <w:rPr>
                <w:sz w:val="24"/>
                <w:szCs w:val="24"/>
              </w:rPr>
            </w:pPr>
            <w:r w:rsidRPr="277CF8F0" w:rsidR="14994D07">
              <w:rPr>
                <w:sz w:val="24"/>
                <w:szCs w:val="24"/>
              </w:rPr>
              <w:t>Por último, los movimientos de almacén representan las acciones que dinamizan estos espacios, ya sean entradas, salidas o traslados internos.</w:t>
            </w:r>
          </w:p>
          <w:p w:rsidRPr="00A56F5C" w:rsidR="00A63399" w:rsidP="00D46B27" w:rsidRDefault="00CF7FAA" w14:paraId="1BF5C3F1" w14:textId="0BC03355"/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343C6" w:rsidR="00F334C2" w:rsidP="277CF8F0" w:rsidRDefault="00F334C2" w14:paraId="2DBD3427" w14:textId="3904B9A8">
            <w:pPr>
              <w:pStyle w:val="Prrafodelista"/>
              <w:widowControl w:val="0"/>
              <w:numPr>
                <w:ilvl w:val="0"/>
                <w:numId w:val="2"/>
              </w:numPr>
              <w:ind/>
              <w:rPr>
                <w:sz w:val="22"/>
                <w:szCs w:val="22"/>
              </w:rPr>
            </w:pPr>
            <w:r w:rsidRPr="277CF8F0" w:rsidR="6753E66E">
              <w:rPr>
                <w:sz w:val="24"/>
                <w:szCs w:val="24"/>
              </w:rPr>
              <w:t>Movimientos de almacén</w:t>
            </w:r>
          </w:p>
          <w:p w:rsidRPr="003343C6" w:rsidR="00F334C2" w:rsidP="277CF8F0" w:rsidRDefault="00F334C2" w14:paraId="3E6AB36B" w14:textId="22F52818">
            <w:pPr>
              <w:pStyle w:val="Prrafodelista"/>
              <w:widowControl w:val="0"/>
              <w:ind w:left="720"/>
              <w:rPr>
                <w:sz w:val="22"/>
                <w:szCs w:val="22"/>
              </w:rPr>
            </w:pPr>
          </w:p>
        </w:tc>
      </w:tr>
      <w:tr w:rsidR="00A63399" w:rsidTr="277CF8F0" w14:paraId="42D203D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3399" w:rsidRDefault="008F6D92" w14:paraId="60B83868" w14:textId="44A5419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0A418C">
              <w:rPr>
                <w:b/>
              </w:rPr>
              <w:t>10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01EFF" w:rsidR="008D0BA7" w:rsidRDefault="00A01EFF" w14:paraId="1658CB5F" w14:textId="4831A8FF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A7B4FD3" wp14:editId="65B2B6F3">
                  <wp:extent cx="2489200" cy="1809750"/>
                  <wp:effectExtent l="0" t="0" r="6350" b="0"/>
                  <wp:docPr id="282860936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60936" name="Imagen 2828609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6699" w:rsidR="00A63399" w:rsidP="00A63399" w:rsidRDefault="00CF7FAA" w14:paraId="677EA9F7" w14:textId="4DC93E55">
            <w:pPr>
              <w:jc w:val="both"/>
            </w:pPr>
            <w:r w:rsidR="2770E51C">
              <w:rPr/>
              <w:t>Cada tipo de movimiento tiene características particulares y se apoya en técnicas de clasificación que facilitan su rastreo y control.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D92" w:rsidRDefault="008F6D92" w14:paraId="5FA8BAC1" w14:textId="77777777">
            <w:pPr>
              <w:widowControl w:val="0"/>
            </w:pPr>
          </w:p>
          <w:p w:rsidR="008F6D92" w:rsidP="277CF8F0" w:rsidRDefault="008F6D92" w14:paraId="014B5A40" w14:textId="77E4ECA9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="74A7BC5F">
              <w:rPr/>
              <w:t>Técnicas de clasificación que facilitan su rastreo y control.</w:t>
            </w:r>
          </w:p>
        </w:tc>
      </w:tr>
      <w:tr w:rsidR="008F6D92" w:rsidTr="277CF8F0" w14:paraId="73926DEC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D92" w:rsidRDefault="008F6D92" w14:paraId="62133C97" w14:textId="18D3F63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1</w:t>
            </w:r>
            <w:r w:rsidR="000A418C">
              <w:rPr>
                <w:b/>
              </w:rPr>
              <w:t>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6507" w:rsidR="008F6D92" w:rsidRDefault="00A01EFF" w14:paraId="170852D6" w14:textId="63AEDD2D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667EC0D" wp14:editId="5F927FDF">
                  <wp:extent cx="2489200" cy="1536700"/>
                  <wp:effectExtent l="0" t="0" r="6350" b="6350"/>
                  <wp:docPr id="68045227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52276" name="Imagen 68045227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30EB">
              <w:fldChar w:fldCharType="begin"/>
            </w:r>
            <w:r w:rsidR="007130EB">
              <w:instrText xml:space="preserve"> INCLUDEPICTURE "https://img.freepik.com/vector-gratis/dibujado-mano-dia-mundial-medio-ambiente-salva-planeta-ilustracion_52683-61570.jpg" \* MERGEFORMATINET </w:instrText>
            </w:r>
            <w:r w:rsidR="007130EB">
              <w:fldChar w:fldCharType="separate"/>
            </w:r>
            <w:r w:rsidR="007130EB">
              <w:fldChar w:fldCharType="end"/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852D6" w:rsidR="008F6D92" w:rsidP="277CF8F0" w:rsidRDefault="00CF7FAA" w14:noSpellErr="1" w14:paraId="389C258D" w14:textId="77777777">
            <w:pPr/>
            <w:r w:rsidR="7F2E0CE4">
              <w:rPr/>
              <w:t>¡Le invitamos a apropiarse y aplicar los conceptos y métodos disponibles para llevar a cabo de manera efectiva los Fundamentos del flujo de bienes!</w:t>
            </w:r>
          </w:p>
          <w:p w:rsidRPr="000852D6" w:rsidR="008F6D92" w:rsidP="00A63399" w:rsidRDefault="00CF7FAA" w14:paraId="355E9763" w14:textId="6ADC3B65">
            <w:pPr>
              <w:jc w:val="both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D92" w:rsidRDefault="008F6D92" w14:paraId="76D95681" w14:textId="77777777">
            <w:pPr>
              <w:widowControl w:val="0"/>
            </w:pPr>
          </w:p>
          <w:p w:rsidR="008F6D92" w:rsidRDefault="008F6D92" w14:paraId="08E27AEC" w14:textId="62D5D657">
            <w:pPr>
              <w:widowControl w:val="0"/>
              <w:rPr>
                <w:sz w:val="20"/>
                <w:szCs w:val="20"/>
              </w:rPr>
            </w:pPr>
          </w:p>
        </w:tc>
      </w:tr>
      <w:tr w:rsidR="008F6D92" w:rsidTr="277CF8F0" w14:paraId="7A7024D6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6D92" w:rsidP="277CF8F0" w:rsidRDefault="00CF7FAA" w14:paraId="75DD25D1" w14:noSpellErr="1" w14:textId="1D6A0352">
            <w:pPr>
              <w:widowControl w:val="0"/>
              <w:spacing w:line="240" w:lineRule="auto"/>
              <w:rPr>
                <w:b w:val="1"/>
                <w:bCs w:val="1"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6507" w:rsidR="008F6D92" w:rsidRDefault="008F6D92" w14:paraId="4000C5FA" w14:textId="0712850B">
            <w:pPr>
              <w:widowControl w:val="0"/>
              <w:spacing w:line="240" w:lineRule="auto"/>
              <w:rPr>
                <w:noProof/>
                <w:sz w:val="14"/>
                <w:szCs w:val="14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852D6" w:rsidR="008F6D92" w:rsidP="00A63399" w:rsidRDefault="008F6D92" w14:paraId="78B7D5D1" w14:textId="45109F16">
            <w:pPr>
              <w:jc w:val="both"/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647F" w:rsidRDefault="0090647F" w14:paraId="27940977" w14:textId="77777777">
            <w:pPr>
              <w:widowControl w:val="0"/>
            </w:pPr>
          </w:p>
          <w:p w:rsidR="0090647F" w:rsidRDefault="0090647F" w14:paraId="3F92B680" w14:textId="78FE35E4">
            <w:pPr>
              <w:widowControl w:val="0"/>
              <w:rPr>
                <w:sz w:val="20"/>
                <w:szCs w:val="20"/>
              </w:rPr>
            </w:pPr>
          </w:p>
        </w:tc>
      </w:tr>
      <w:bookmarkEnd w:id="1"/>
    </w:tbl>
    <w:p w:rsidR="00D8067C" w:rsidRDefault="00D8067C" w14:paraId="7859954A" w14:textId="77777777">
      <w:pPr>
        <w:spacing w:line="240" w:lineRule="auto"/>
        <w:rPr>
          <w:b/>
        </w:rPr>
      </w:pPr>
    </w:p>
    <w:sectPr w:rsidR="00D8067C">
      <w:headerReference w:type="default" r:id="rId21"/>
      <w:footerReference w:type="default" r:id="rId2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716" w:rsidRDefault="00525716" w14:paraId="0117C26C" w14:textId="77777777">
      <w:pPr>
        <w:spacing w:line="240" w:lineRule="auto"/>
      </w:pPr>
      <w:r>
        <w:separator/>
      </w:r>
    </w:p>
  </w:endnote>
  <w:endnote w:type="continuationSeparator" w:id="0">
    <w:p w:rsidR="00525716" w:rsidRDefault="00525716" w14:paraId="5ED7A90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716" w:rsidRDefault="00525716" w14:paraId="3016A5ED" w14:textId="77777777">
      <w:pPr>
        <w:spacing w:line="240" w:lineRule="auto"/>
      </w:pPr>
      <w:r>
        <w:separator/>
      </w:r>
    </w:p>
  </w:footnote>
  <w:footnote w:type="continuationSeparator" w:id="0">
    <w:p w:rsidR="00525716" w:rsidRDefault="00525716" w14:paraId="3985F44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b4b5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718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166240"/>
    <w:multiLevelType w:val="hybridMultilevel"/>
    <w:tmpl w:val="EF7872A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104664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34159"/>
    <w:rsid w:val="0004784D"/>
    <w:rsid w:val="000A1B94"/>
    <w:rsid w:val="000A418C"/>
    <w:rsid w:val="001463E7"/>
    <w:rsid w:val="00151017"/>
    <w:rsid w:val="0017631A"/>
    <w:rsid w:val="001C4886"/>
    <w:rsid w:val="0022079D"/>
    <w:rsid w:val="00227DC0"/>
    <w:rsid w:val="00234C35"/>
    <w:rsid w:val="00250477"/>
    <w:rsid w:val="002A06A0"/>
    <w:rsid w:val="00321510"/>
    <w:rsid w:val="003234E5"/>
    <w:rsid w:val="003343C6"/>
    <w:rsid w:val="003946CE"/>
    <w:rsid w:val="003C55F6"/>
    <w:rsid w:val="003F3A7A"/>
    <w:rsid w:val="00415B29"/>
    <w:rsid w:val="0041609A"/>
    <w:rsid w:val="0042272A"/>
    <w:rsid w:val="00455806"/>
    <w:rsid w:val="004C50D6"/>
    <w:rsid w:val="004E6699"/>
    <w:rsid w:val="005043C5"/>
    <w:rsid w:val="00525716"/>
    <w:rsid w:val="00544ABC"/>
    <w:rsid w:val="005E08D9"/>
    <w:rsid w:val="005F5A90"/>
    <w:rsid w:val="00606818"/>
    <w:rsid w:val="0065075F"/>
    <w:rsid w:val="00695ECB"/>
    <w:rsid w:val="006F04B0"/>
    <w:rsid w:val="007130EB"/>
    <w:rsid w:val="007260B0"/>
    <w:rsid w:val="00766507"/>
    <w:rsid w:val="00772A82"/>
    <w:rsid w:val="007A00F0"/>
    <w:rsid w:val="007A4AFD"/>
    <w:rsid w:val="008176F5"/>
    <w:rsid w:val="00820D2C"/>
    <w:rsid w:val="00834C00"/>
    <w:rsid w:val="00885E50"/>
    <w:rsid w:val="00895D75"/>
    <w:rsid w:val="008B7D0F"/>
    <w:rsid w:val="008D0BA7"/>
    <w:rsid w:val="008E11F2"/>
    <w:rsid w:val="008F4D6D"/>
    <w:rsid w:val="008F6D92"/>
    <w:rsid w:val="0090647F"/>
    <w:rsid w:val="009150DA"/>
    <w:rsid w:val="00915332"/>
    <w:rsid w:val="009471C6"/>
    <w:rsid w:val="00965DEB"/>
    <w:rsid w:val="00A01EFF"/>
    <w:rsid w:val="00A01FDB"/>
    <w:rsid w:val="00A56F5C"/>
    <w:rsid w:val="00A63399"/>
    <w:rsid w:val="00AE6DF0"/>
    <w:rsid w:val="00B146F8"/>
    <w:rsid w:val="00BD35BE"/>
    <w:rsid w:val="00BD58A5"/>
    <w:rsid w:val="00C21B45"/>
    <w:rsid w:val="00C30F6B"/>
    <w:rsid w:val="00C51E5C"/>
    <w:rsid w:val="00CA3401"/>
    <w:rsid w:val="00CF7FAA"/>
    <w:rsid w:val="00D07483"/>
    <w:rsid w:val="00D46B27"/>
    <w:rsid w:val="00D8067C"/>
    <w:rsid w:val="00DB2D32"/>
    <w:rsid w:val="00E071B0"/>
    <w:rsid w:val="00E33A80"/>
    <w:rsid w:val="00E33E66"/>
    <w:rsid w:val="00E40997"/>
    <w:rsid w:val="00E63326"/>
    <w:rsid w:val="00EA5185"/>
    <w:rsid w:val="00EB7AD3"/>
    <w:rsid w:val="00EE316C"/>
    <w:rsid w:val="00F334C2"/>
    <w:rsid w:val="00F352A4"/>
    <w:rsid w:val="00F81BC3"/>
    <w:rsid w:val="00F96082"/>
    <w:rsid w:val="01059B7D"/>
    <w:rsid w:val="09DEDDA4"/>
    <w:rsid w:val="0B7AD4F7"/>
    <w:rsid w:val="119CA81B"/>
    <w:rsid w:val="14994D07"/>
    <w:rsid w:val="1636EA30"/>
    <w:rsid w:val="204E482B"/>
    <w:rsid w:val="222E8AD8"/>
    <w:rsid w:val="22D943CB"/>
    <w:rsid w:val="2770E51C"/>
    <w:rsid w:val="277CF8F0"/>
    <w:rsid w:val="28F26637"/>
    <w:rsid w:val="2A86ED54"/>
    <w:rsid w:val="2EBAAB4A"/>
    <w:rsid w:val="2FC68168"/>
    <w:rsid w:val="34749D97"/>
    <w:rsid w:val="37FAFE80"/>
    <w:rsid w:val="38B1293B"/>
    <w:rsid w:val="3BAD4D25"/>
    <w:rsid w:val="45F17215"/>
    <w:rsid w:val="4B8AC953"/>
    <w:rsid w:val="4F99FE38"/>
    <w:rsid w:val="5885BB0C"/>
    <w:rsid w:val="5BABFDC3"/>
    <w:rsid w:val="5D6784C8"/>
    <w:rsid w:val="6123909C"/>
    <w:rsid w:val="62585474"/>
    <w:rsid w:val="6339C8F8"/>
    <w:rsid w:val="6753E66E"/>
    <w:rsid w:val="74A7BC5F"/>
    <w:rsid w:val="764673FC"/>
    <w:rsid w:val="7C2C3FF8"/>
    <w:rsid w:val="7CF6CADC"/>
    <w:rsid w:val="7DFAFE1A"/>
    <w:rsid w:val="7F2E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image" Target="media/image9.jpe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image" Target="media/image8.jpeg" Id="rId17" /><Relationship Type="http://schemas.openxmlformats.org/officeDocument/2006/relationships/customXml" Target="../customXml/item2.xml" Id="rId2" /><Relationship Type="http://schemas.openxmlformats.org/officeDocument/2006/relationships/image" Target="media/image7.jpeg" Id="rId16" /><Relationship Type="http://schemas.openxmlformats.org/officeDocument/2006/relationships/image" Target="media/image11.jp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image" Target="media/image6.jpeg" Id="rId15" /><Relationship Type="http://schemas.openxmlformats.org/officeDocument/2006/relationships/fontTable" Target="fontTable.xml" Id="rId23" /><Relationship Type="http://schemas.openxmlformats.org/officeDocument/2006/relationships/image" Target="media/image1.jpeg" Id="rId10" /><Relationship Type="http://schemas.openxmlformats.org/officeDocument/2006/relationships/image" Target="media/image10.jp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jpeg" Id="rId14" /><Relationship Type="http://schemas.openxmlformats.org/officeDocument/2006/relationships/footer" Target="footer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23A0326C-545F-465B-9F36-F56A50A38F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Alexander Rafael Acosta Bedoya</lastModifiedBy>
  <revision>5</revision>
  <dcterms:created xsi:type="dcterms:W3CDTF">2025-05-16T17:14:00.0000000Z</dcterms:created>
  <dcterms:modified xsi:type="dcterms:W3CDTF">2025-09-10T19:19:47.1177463Z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64790500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