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0288" behindDoc="1" locked="0" layoutInCell="1" allowOverlap="1" wp14:anchorId="0853532D" wp14:editId="0BF7145B">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D8B84D" id="Rectángulo 3" o:spid="_x0000_s1026" alt="&quot;&quot;" style="position:absolute;margin-left:-67.65pt;margin-top:31.65pt;width:613.85pt;height:20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jbupCeQAAAARAQAADwAAAAAAAAAAAAAAAADdBAAAZHJzL2Rvd25yZXYueG1sUEsFBgAA&#13;&#10;AAAEAAQA8wAAAO4FAAAAAA==&#13;&#10;" fillcolor="#00314d" stroked="f" strokeweight="1pt"/>
            </w:pict>
          </mc:Fallback>
        </mc:AlternateContent>
      </w:r>
      <w:r w:rsidR="00C407C1" w:rsidRPr="005F0B71">
        <w:rPr>
          <w:noProof/>
          <w:lang w:val="es-419"/>
        </w:rPr>
        <w:drawing>
          <wp:anchor distT="0" distB="0" distL="114300" distR="114300" simplePos="0" relativeHeight="251658240" behindDoc="1" locked="0" layoutInCell="1" allowOverlap="1" wp14:anchorId="6A55977C" wp14:editId="19B9E79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2336" behindDoc="0" locked="0" layoutInCell="1" allowOverlap="1" wp14:anchorId="2E2DABF6" wp14:editId="0CAE9288">
                <wp:simplePos x="0" y="0"/>
                <wp:positionH relativeFrom="column">
                  <wp:posOffset>-180340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218EF871" w:rsidR="00C407C1" w:rsidRPr="00F70A98" w:rsidRDefault="006A21A1" w:rsidP="007F2B44">
                            <w:pPr>
                              <w:pStyle w:val="TituloPortada"/>
                              <w:ind w:firstLine="0"/>
                              <w:rPr>
                                <w:lang w:val="es-MX"/>
                              </w:rPr>
                            </w:pPr>
                            <w:r>
                              <w:rPr>
                                <w:lang w:val="es-CO"/>
                              </w:rPr>
                              <w:t>Gestión operativa</w:t>
                            </w:r>
                            <w:r w:rsidR="00EC0CED" w:rsidRPr="00EC0CED">
                              <w:rPr>
                                <w:lang w:val="es-CO"/>
                              </w:rPr>
                              <w:t xml:space="preserve"> del flujo de bienes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4.2pt;margin-top:33.5pt;width:488.95pt;height:14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" filled="f" stroked="f">
                <v:textbox>
                  <w:txbxContent>
                    <w:p w14:paraId="13999F63" w14:textId="218EF871" w:rsidR="00C407C1" w:rsidRPr="00F70A98" w:rsidRDefault="006A21A1" w:rsidP="007F2B44">
                      <w:pPr>
                        <w:pStyle w:val="TituloPortada"/>
                        <w:ind w:firstLine="0"/>
                        <w:rPr>
                          <w:lang w:val="es-MX"/>
                        </w:rPr>
                      </w:pPr>
                      <w:r>
                        <w:rPr>
                          <w:lang w:val="es-CO"/>
                        </w:rPr>
                        <w:t>Gestión operativa</w:t>
                      </w:r>
                      <w:r w:rsidR="00EC0CED" w:rsidRPr="00EC0CED">
                        <w:rPr>
                          <w:lang w:val="es-CO"/>
                        </w:rPr>
                        <w:t xml:space="preserve"> del flujo de bienes</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524159AA" w14:textId="7F430FC2" w:rsidR="00EC0CED" w:rsidRDefault="006A21A1" w:rsidP="00EC0CED">
      <w:pPr>
        <w:rPr>
          <w:bCs/>
          <w:szCs w:val="28"/>
        </w:rPr>
      </w:pPr>
      <w:r w:rsidRPr="006A21A1">
        <w:rPr>
          <w:bCs/>
          <w:szCs w:val="28"/>
        </w:rPr>
        <w:t>El componente formativo desarrolla competencias en manipulación, almacenamiento y distribución de mercancías, abarcando equipos de manipulación, organización de almacenes, así como técnicas de programación y cuantificación de recorridos, y planificación. Su objetivo es optimizar procesos logísticos, garantizando eficiencia, seguridad y reducción de costos en la cadena de suministro</w:t>
      </w:r>
      <w:r w:rsidR="00EC0CED" w:rsidRPr="00EC0CED">
        <w:rPr>
          <w:bCs/>
          <w:szCs w:val="28"/>
        </w:rPr>
        <w:t>.</w:t>
      </w:r>
    </w:p>
    <w:p w14:paraId="5804D79A" w14:textId="76F5E439" w:rsidR="008D4556" w:rsidRPr="00EC0CED" w:rsidRDefault="008D4556" w:rsidP="00EC0CED">
      <w:pPr>
        <w:ind w:firstLine="0"/>
        <w:rPr>
          <w:bCs/>
          <w:szCs w:val="28"/>
        </w:rPr>
      </w:pPr>
      <w:r w:rsidRPr="008D4556">
        <w:rPr>
          <w:b/>
          <w:szCs w:val="28"/>
        </w:rPr>
        <w:t>_______________________________________________________________________</w:t>
      </w:r>
    </w:p>
    <w:p w14:paraId="676EB408" w14:textId="2037E2C9" w:rsidR="00C407C1" w:rsidRPr="005F0B71" w:rsidRDefault="00EC0CED" w:rsidP="004D7616">
      <w:pPr>
        <w:ind w:left="3539"/>
        <w:rPr>
          <w:lang w:val="es-419"/>
        </w:rPr>
      </w:pPr>
      <w:r>
        <w:rPr>
          <w:rFonts w:ascii="Calibri" w:hAnsi="Calibri"/>
          <w:b/>
          <w:bCs/>
          <w:color w:val="000000" w:themeColor="text1"/>
          <w:kern w:val="0"/>
          <w:lang w:val="es-419"/>
          <w14:ligatures w14:val="none"/>
        </w:rPr>
        <w:t>Septiembre</w:t>
      </w:r>
      <w:r w:rsidR="003B5A1E">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Content>
        <w:p w14:paraId="66BF4185" w14:textId="785AAE6E" w:rsidR="00231879" w:rsidRPr="00486024" w:rsidRDefault="00231879" w:rsidP="005F1094">
          <w:pPr>
            <w:pStyle w:val="TtuloTDC"/>
          </w:pPr>
          <w:r w:rsidRPr="00486024">
            <w:rPr>
              <w:lang w:val="es-ES"/>
            </w:rPr>
            <w:t>Tabla de contenido</w:t>
          </w:r>
        </w:p>
        <w:p w14:paraId="706ABBC0" w14:textId="60037D67" w:rsidR="00842A68"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209642324" w:history="1">
            <w:r w:rsidR="00842A68" w:rsidRPr="003F27C9">
              <w:rPr>
                <w:rStyle w:val="Hipervnculo"/>
                <w:noProof/>
              </w:rPr>
              <w:t>Introducción</w:t>
            </w:r>
            <w:r w:rsidR="00842A68">
              <w:rPr>
                <w:noProof/>
                <w:webHidden/>
              </w:rPr>
              <w:tab/>
            </w:r>
            <w:r w:rsidR="00842A68">
              <w:rPr>
                <w:noProof/>
                <w:webHidden/>
              </w:rPr>
              <w:fldChar w:fldCharType="begin"/>
            </w:r>
            <w:r w:rsidR="00842A68">
              <w:rPr>
                <w:noProof/>
                <w:webHidden/>
              </w:rPr>
              <w:instrText xml:space="preserve"> PAGEREF _Toc209642324 \h </w:instrText>
            </w:r>
            <w:r w:rsidR="00842A68">
              <w:rPr>
                <w:noProof/>
                <w:webHidden/>
              </w:rPr>
            </w:r>
            <w:r w:rsidR="00842A68">
              <w:rPr>
                <w:noProof/>
                <w:webHidden/>
              </w:rPr>
              <w:fldChar w:fldCharType="separate"/>
            </w:r>
            <w:r w:rsidR="00842A68">
              <w:rPr>
                <w:noProof/>
                <w:webHidden/>
              </w:rPr>
              <w:t>1</w:t>
            </w:r>
            <w:r w:rsidR="00842A68">
              <w:rPr>
                <w:noProof/>
                <w:webHidden/>
              </w:rPr>
              <w:fldChar w:fldCharType="end"/>
            </w:r>
          </w:hyperlink>
        </w:p>
        <w:p w14:paraId="49B1A2F8" w14:textId="6335FD3F" w:rsidR="00842A68" w:rsidRDefault="00842A68">
          <w:pPr>
            <w:pStyle w:val="TDC1"/>
            <w:tabs>
              <w:tab w:val="left" w:pos="1200"/>
              <w:tab w:val="right" w:leader="dot" w:pos="9962"/>
            </w:tabs>
            <w:rPr>
              <w:rFonts w:eastAsiaTheme="minorEastAsia"/>
              <w:noProof/>
              <w:sz w:val="24"/>
              <w:szCs w:val="24"/>
              <w:lang w:eastAsia="es-MX"/>
            </w:rPr>
          </w:pPr>
          <w:hyperlink w:anchor="_Toc209642325" w:history="1">
            <w:r w:rsidRPr="003F27C9">
              <w:rPr>
                <w:rStyle w:val="Hipervnculo"/>
                <w:noProof/>
              </w:rPr>
              <w:t>1.</w:t>
            </w:r>
            <w:r>
              <w:rPr>
                <w:rFonts w:eastAsiaTheme="minorEastAsia"/>
                <w:noProof/>
                <w:sz w:val="24"/>
                <w:szCs w:val="24"/>
                <w:lang w:eastAsia="es-MX"/>
              </w:rPr>
              <w:tab/>
            </w:r>
            <w:r w:rsidRPr="003F27C9">
              <w:rPr>
                <w:rStyle w:val="Hipervnculo"/>
                <w:noProof/>
              </w:rPr>
              <w:t>Manipulación de bienes</w:t>
            </w:r>
            <w:r>
              <w:rPr>
                <w:noProof/>
                <w:webHidden/>
              </w:rPr>
              <w:tab/>
            </w:r>
            <w:r>
              <w:rPr>
                <w:noProof/>
                <w:webHidden/>
              </w:rPr>
              <w:fldChar w:fldCharType="begin"/>
            </w:r>
            <w:r>
              <w:rPr>
                <w:noProof/>
                <w:webHidden/>
              </w:rPr>
              <w:instrText xml:space="preserve"> PAGEREF _Toc209642325 \h </w:instrText>
            </w:r>
            <w:r>
              <w:rPr>
                <w:noProof/>
                <w:webHidden/>
              </w:rPr>
            </w:r>
            <w:r>
              <w:rPr>
                <w:noProof/>
                <w:webHidden/>
              </w:rPr>
              <w:fldChar w:fldCharType="separate"/>
            </w:r>
            <w:r>
              <w:rPr>
                <w:noProof/>
                <w:webHidden/>
              </w:rPr>
              <w:t>4</w:t>
            </w:r>
            <w:r>
              <w:rPr>
                <w:noProof/>
                <w:webHidden/>
              </w:rPr>
              <w:fldChar w:fldCharType="end"/>
            </w:r>
          </w:hyperlink>
        </w:p>
        <w:p w14:paraId="3EC5E56D" w14:textId="47CBA84A" w:rsidR="00842A68" w:rsidRDefault="00842A68">
          <w:pPr>
            <w:pStyle w:val="TDC2"/>
            <w:rPr>
              <w:rFonts w:eastAsiaTheme="minorEastAsia"/>
              <w:noProof/>
              <w:sz w:val="24"/>
              <w:szCs w:val="24"/>
              <w:lang w:eastAsia="es-MX"/>
            </w:rPr>
          </w:pPr>
          <w:hyperlink w:anchor="_Toc209642326" w:history="1">
            <w:r w:rsidRPr="003F27C9">
              <w:rPr>
                <w:rStyle w:val="Hipervnculo"/>
                <w:noProof/>
              </w:rPr>
              <w:t>1.1</w:t>
            </w:r>
            <w:r>
              <w:rPr>
                <w:rFonts w:eastAsiaTheme="minorEastAsia"/>
                <w:noProof/>
                <w:sz w:val="24"/>
                <w:szCs w:val="24"/>
                <w:lang w:eastAsia="es-MX"/>
              </w:rPr>
              <w:tab/>
            </w:r>
            <w:r w:rsidRPr="003F27C9">
              <w:rPr>
                <w:rStyle w:val="Hipervnculo"/>
                <w:noProof/>
              </w:rPr>
              <w:t>Concepto</w:t>
            </w:r>
            <w:r>
              <w:rPr>
                <w:noProof/>
                <w:webHidden/>
              </w:rPr>
              <w:tab/>
            </w:r>
            <w:r>
              <w:rPr>
                <w:noProof/>
                <w:webHidden/>
              </w:rPr>
              <w:fldChar w:fldCharType="begin"/>
            </w:r>
            <w:r>
              <w:rPr>
                <w:noProof/>
                <w:webHidden/>
              </w:rPr>
              <w:instrText xml:space="preserve"> PAGEREF _Toc209642326 \h </w:instrText>
            </w:r>
            <w:r>
              <w:rPr>
                <w:noProof/>
                <w:webHidden/>
              </w:rPr>
            </w:r>
            <w:r>
              <w:rPr>
                <w:noProof/>
                <w:webHidden/>
              </w:rPr>
              <w:fldChar w:fldCharType="separate"/>
            </w:r>
            <w:r>
              <w:rPr>
                <w:noProof/>
                <w:webHidden/>
              </w:rPr>
              <w:t>4</w:t>
            </w:r>
            <w:r>
              <w:rPr>
                <w:noProof/>
                <w:webHidden/>
              </w:rPr>
              <w:fldChar w:fldCharType="end"/>
            </w:r>
          </w:hyperlink>
        </w:p>
        <w:p w14:paraId="48FF5E90" w14:textId="1272427E" w:rsidR="00842A68" w:rsidRDefault="00842A68">
          <w:pPr>
            <w:pStyle w:val="TDC2"/>
            <w:rPr>
              <w:rFonts w:eastAsiaTheme="minorEastAsia"/>
              <w:noProof/>
              <w:sz w:val="24"/>
              <w:szCs w:val="24"/>
              <w:lang w:eastAsia="es-MX"/>
            </w:rPr>
          </w:pPr>
          <w:hyperlink w:anchor="_Toc209642327" w:history="1">
            <w:r w:rsidRPr="003F27C9">
              <w:rPr>
                <w:rStyle w:val="Hipervnculo"/>
                <w:noProof/>
              </w:rPr>
              <w:t>1.2 Equipos de manipulación</w:t>
            </w:r>
            <w:r>
              <w:rPr>
                <w:noProof/>
                <w:webHidden/>
              </w:rPr>
              <w:tab/>
            </w:r>
            <w:r>
              <w:rPr>
                <w:noProof/>
                <w:webHidden/>
              </w:rPr>
              <w:fldChar w:fldCharType="begin"/>
            </w:r>
            <w:r>
              <w:rPr>
                <w:noProof/>
                <w:webHidden/>
              </w:rPr>
              <w:instrText xml:space="preserve"> PAGEREF _Toc209642327 \h </w:instrText>
            </w:r>
            <w:r>
              <w:rPr>
                <w:noProof/>
                <w:webHidden/>
              </w:rPr>
            </w:r>
            <w:r>
              <w:rPr>
                <w:noProof/>
                <w:webHidden/>
              </w:rPr>
              <w:fldChar w:fldCharType="separate"/>
            </w:r>
            <w:r>
              <w:rPr>
                <w:noProof/>
                <w:webHidden/>
              </w:rPr>
              <w:t>7</w:t>
            </w:r>
            <w:r>
              <w:rPr>
                <w:noProof/>
                <w:webHidden/>
              </w:rPr>
              <w:fldChar w:fldCharType="end"/>
            </w:r>
          </w:hyperlink>
        </w:p>
        <w:p w14:paraId="07DB9D99" w14:textId="3DF46FB1" w:rsidR="00842A68" w:rsidRDefault="00842A68">
          <w:pPr>
            <w:pStyle w:val="TDC2"/>
            <w:rPr>
              <w:rFonts w:eastAsiaTheme="minorEastAsia"/>
              <w:noProof/>
              <w:sz w:val="24"/>
              <w:szCs w:val="24"/>
              <w:lang w:eastAsia="es-MX"/>
            </w:rPr>
          </w:pPr>
          <w:hyperlink w:anchor="_Toc209642328" w:history="1">
            <w:r w:rsidRPr="003F27C9">
              <w:rPr>
                <w:rStyle w:val="Hipervnculo"/>
                <w:noProof/>
              </w:rPr>
              <w:t>1.3 Normativa</w:t>
            </w:r>
            <w:r>
              <w:rPr>
                <w:noProof/>
                <w:webHidden/>
              </w:rPr>
              <w:tab/>
            </w:r>
            <w:r>
              <w:rPr>
                <w:noProof/>
                <w:webHidden/>
              </w:rPr>
              <w:fldChar w:fldCharType="begin"/>
            </w:r>
            <w:r>
              <w:rPr>
                <w:noProof/>
                <w:webHidden/>
              </w:rPr>
              <w:instrText xml:space="preserve"> PAGEREF _Toc209642328 \h </w:instrText>
            </w:r>
            <w:r>
              <w:rPr>
                <w:noProof/>
                <w:webHidden/>
              </w:rPr>
            </w:r>
            <w:r>
              <w:rPr>
                <w:noProof/>
                <w:webHidden/>
              </w:rPr>
              <w:fldChar w:fldCharType="separate"/>
            </w:r>
            <w:r>
              <w:rPr>
                <w:noProof/>
                <w:webHidden/>
              </w:rPr>
              <w:t>9</w:t>
            </w:r>
            <w:r>
              <w:rPr>
                <w:noProof/>
                <w:webHidden/>
              </w:rPr>
              <w:fldChar w:fldCharType="end"/>
            </w:r>
          </w:hyperlink>
        </w:p>
        <w:p w14:paraId="0F399D8C" w14:textId="3DEE2D32" w:rsidR="00842A68" w:rsidRDefault="00842A68">
          <w:pPr>
            <w:pStyle w:val="TDC1"/>
            <w:tabs>
              <w:tab w:val="left" w:pos="1200"/>
              <w:tab w:val="right" w:leader="dot" w:pos="9962"/>
            </w:tabs>
            <w:rPr>
              <w:rFonts w:eastAsiaTheme="minorEastAsia"/>
              <w:noProof/>
              <w:sz w:val="24"/>
              <w:szCs w:val="24"/>
              <w:lang w:eastAsia="es-MX"/>
            </w:rPr>
          </w:pPr>
          <w:hyperlink w:anchor="_Toc209642329" w:history="1">
            <w:r w:rsidRPr="003F27C9">
              <w:rPr>
                <w:rStyle w:val="Hipervnculo"/>
                <w:noProof/>
              </w:rPr>
              <w:t>2.</w:t>
            </w:r>
            <w:r>
              <w:rPr>
                <w:rFonts w:eastAsiaTheme="minorEastAsia"/>
                <w:noProof/>
                <w:sz w:val="24"/>
                <w:szCs w:val="24"/>
                <w:lang w:eastAsia="es-MX"/>
              </w:rPr>
              <w:tab/>
            </w:r>
            <w:r w:rsidRPr="003F27C9">
              <w:rPr>
                <w:rStyle w:val="Hipervnculo"/>
                <w:noProof/>
              </w:rPr>
              <w:t>Organización del almacén</w:t>
            </w:r>
            <w:r>
              <w:rPr>
                <w:noProof/>
                <w:webHidden/>
              </w:rPr>
              <w:tab/>
            </w:r>
            <w:r>
              <w:rPr>
                <w:noProof/>
                <w:webHidden/>
              </w:rPr>
              <w:fldChar w:fldCharType="begin"/>
            </w:r>
            <w:r>
              <w:rPr>
                <w:noProof/>
                <w:webHidden/>
              </w:rPr>
              <w:instrText xml:space="preserve"> PAGEREF _Toc209642329 \h </w:instrText>
            </w:r>
            <w:r>
              <w:rPr>
                <w:noProof/>
                <w:webHidden/>
              </w:rPr>
            </w:r>
            <w:r>
              <w:rPr>
                <w:noProof/>
                <w:webHidden/>
              </w:rPr>
              <w:fldChar w:fldCharType="separate"/>
            </w:r>
            <w:r>
              <w:rPr>
                <w:noProof/>
                <w:webHidden/>
              </w:rPr>
              <w:t>12</w:t>
            </w:r>
            <w:r>
              <w:rPr>
                <w:noProof/>
                <w:webHidden/>
              </w:rPr>
              <w:fldChar w:fldCharType="end"/>
            </w:r>
          </w:hyperlink>
        </w:p>
        <w:p w14:paraId="305DC8B8" w14:textId="0219F543" w:rsidR="00842A68" w:rsidRDefault="00842A68">
          <w:pPr>
            <w:pStyle w:val="TDC2"/>
            <w:rPr>
              <w:rFonts w:eastAsiaTheme="minorEastAsia"/>
              <w:noProof/>
              <w:sz w:val="24"/>
              <w:szCs w:val="24"/>
              <w:lang w:eastAsia="es-MX"/>
            </w:rPr>
          </w:pPr>
          <w:hyperlink w:anchor="_Toc209642330" w:history="1">
            <w:r w:rsidRPr="003F27C9">
              <w:rPr>
                <w:rStyle w:val="Hipervnculo"/>
                <w:noProof/>
              </w:rPr>
              <w:t>2.1 Concepto</w:t>
            </w:r>
            <w:r>
              <w:rPr>
                <w:noProof/>
                <w:webHidden/>
              </w:rPr>
              <w:tab/>
            </w:r>
            <w:r>
              <w:rPr>
                <w:noProof/>
                <w:webHidden/>
              </w:rPr>
              <w:fldChar w:fldCharType="begin"/>
            </w:r>
            <w:r>
              <w:rPr>
                <w:noProof/>
                <w:webHidden/>
              </w:rPr>
              <w:instrText xml:space="preserve"> PAGEREF _Toc209642330 \h </w:instrText>
            </w:r>
            <w:r>
              <w:rPr>
                <w:noProof/>
                <w:webHidden/>
              </w:rPr>
            </w:r>
            <w:r>
              <w:rPr>
                <w:noProof/>
                <w:webHidden/>
              </w:rPr>
              <w:fldChar w:fldCharType="separate"/>
            </w:r>
            <w:r>
              <w:rPr>
                <w:noProof/>
                <w:webHidden/>
              </w:rPr>
              <w:t>12</w:t>
            </w:r>
            <w:r>
              <w:rPr>
                <w:noProof/>
                <w:webHidden/>
              </w:rPr>
              <w:fldChar w:fldCharType="end"/>
            </w:r>
          </w:hyperlink>
        </w:p>
        <w:p w14:paraId="18EA11EA" w14:textId="6D12B15B" w:rsidR="00842A68" w:rsidRDefault="00842A68">
          <w:pPr>
            <w:pStyle w:val="TDC2"/>
            <w:rPr>
              <w:rFonts w:eastAsiaTheme="minorEastAsia"/>
              <w:noProof/>
              <w:sz w:val="24"/>
              <w:szCs w:val="24"/>
              <w:lang w:eastAsia="es-MX"/>
            </w:rPr>
          </w:pPr>
          <w:hyperlink w:anchor="_Toc209642331" w:history="1">
            <w:r w:rsidRPr="003F27C9">
              <w:rPr>
                <w:rStyle w:val="Hipervnculo"/>
                <w:noProof/>
              </w:rPr>
              <w:t>2.2 Técnicas de planificación</w:t>
            </w:r>
            <w:r>
              <w:rPr>
                <w:noProof/>
                <w:webHidden/>
              </w:rPr>
              <w:tab/>
            </w:r>
            <w:r>
              <w:rPr>
                <w:noProof/>
                <w:webHidden/>
              </w:rPr>
              <w:fldChar w:fldCharType="begin"/>
            </w:r>
            <w:r>
              <w:rPr>
                <w:noProof/>
                <w:webHidden/>
              </w:rPr>
              <w:instrText xml:space="preserve"> PAGEREF _Toc209642331 \h </w:instrText>
            </w:r>
            <w:r>
              <w:rPr>
                <w:noProof/>
                <w:webHidden/>
              </w:rPr>
            </w:r>
            <w:r>
              <w:rPr>
                <w:noProof/>
                <w:webHidden/>
              </w:rPr>
              <w:fldChar w:fldCharType="separate"/>
            </w:r>
            <w:r>
              <w:rPr>
                <w:noProof/>
                <w:webHidden/>
              </w:rPr>
              <w:t>13</w:t>
            </w:r>
            <w:r>
              <w:rPr>
                <w:noProof/>
                <w:webHidden/>
              </w:rPr>
              <w:fldChar w:fldCharType="end"/>
            </w:r>
          </w:hyperlink>
        </w:p>
        <w:p w14:paraId="66BDF407" w14:textId="6780E9D0" w:rsidR="00842A68" w:rsidRDefault="00842A68">
          <w:pPr>
            <w:pStyle w:val="TDC2"/>
            <w:rPr>
              <w:rFonts w:eastAsiaTheme="minorEastAsia"/>
              <w:noProof/>
              <w:sz w:val="24"/>
              <w:szCs w:val="24"/>
              <w:lang w:eastAsia="es-MX"/>
            </w:rPr>
          </w:pPr>
          <w:hyperlink w:anchor="_Toc209642332" w:history="1">
            <w:r w:rsidRPr="003F27C9">
              <w:rPr>
                <w:rStyle w:val="Hipervnculo"/>
                <w:noProof/>
              </w:rPr>
              <w:t>2.3 Buenas prácticas</w:t>
            </w:r>
            <w:r>
              <w:rPr>
                <w:noProof/>
                <w:webHidden/>
              </w:rPr>
              <w:tab/>
            </w:r>
            <w:r>
              <w:rPr>
                <w:noProof/>
                <w:webHidden/>
              </w:rPr>
              <w:fldChar w:fldCharType="begin"/>
            </w:r>
            <w:r>
              <w:rPr>
                <w:noProof/>
                <w:webHidden/>
              </w:rPr>
              <w:instrText xml:space="preserve"> PAGEREF _Toc209642332 \h </w:instrText>
            </w:r>
            <w:r>
              <w:rPr>
                <w:noProof/>
                <w:webHidden/>
              </w:rPr>
            </w:r>
            <w:r>
              <w:rPr>
                <w:noProof/>
                <w:webHidden/>
              </w:rPr>
              <w:fldChar w:fldCharType="separate"/>
            </w:r>
            <w:r>
              <w:rPr>
                <w:noProof/>
                <w:webHidden/>
              </w:rPr>
              <w:t>15</w:t>
            </w:r>
            <w:r>
              <w:rPr>
                <w:noProof/>
                <w:webHidden/>
              </w:rPr>
              <w:fldChar w:fldCharType="end"/>
            </w:r>
          </w:hyperlink>
        </w:p>
        <w:p w14:paraId="2047AF53" w14:textId="4B02A3D2" w:rsidR="00842A68" w:rsidRDefault="00842A68">
          <w:pPr>
            <w:pStyle w:val="TDC1"/>
            <w:tabs>
              <w:tab w:val="left" w:pos="1200"/>
              <w:tab w:val="right" w:leader="dot" w:pos="9962"/>
            </w:tabs>
            <w:rPr>
              <w:rFonts w:eastAsiaTheme="minorEastAsia"/>
              <w:noProof/>
              <w:sz w:val="24"/>
              <w:szCs w:val="24"/>
              <w:lang w:eastAsia="es-MX"/>
            </w:rPr>
          </w:pPr>
          <w:hyperlink w:anchor="_Toc209642333" w:history="1">
            <w:r w:rsidRPr="003F27C9">
              <w:rPr>
                <w:rStyle w:val="Hipervnculo"/>
                <w:noProof/>
              </w:rPr>
              <w:t>3.</w:t>
            </w:r>
            <w:r>
              <w:rPr>
                <w:rFonts w:eastAsiaTheme="minorEastAsia"/>
                <w:noProof/>
                <w:sz w:val="24"/>
                <w:szCs w:val="24"/>
                <w:lang w:eastAsia="es-MX"/>
              </w:rPr>
              <w:tab/>
            </w:r>
            <w:r w:rsidRPr="003F27C9">
              <w:rPr>
                <w:rStyle w:val="Hipervnculo"/>
                <w:noProof/>
              </w:rPr>
              <w:t>Programación de almacén</w:t>
            </w:r>
            <w:r>
              <w:rPr>
                <w:noProof/>
                <w:webHidden/>
              </w:rPr>
              <w:tab/>
            </w:r>
            <w:r>
              <w:rPr>
                <w:noProof/>
                <w:webHidden/>
              </w:rPr>
              <w:fldChar w:fldCharType="begin"/>
            </w:r>
            <w:r>
              <w:rPr>
                <w:noProof/>
                <w:webHidden/>
              </w:rPr>
              <w:instrText xml:space="preserve"> PAGEREF _Toc209642333 \h </w:instrText>
            </w:r>
            <w:r>
              <w:rPr>
                <w:noProof/>
                <w:webHidden/>
              </w:rPr>
            </w:r>
            <w:r>
              <w:rPr>
                <w:noProof/>
                <w:webHidden/>
              </w:rPr>
              <w:fldChar w:fldCharType="separate"/>
            </w:r>
            <w:r>
              <w:rPr>
                <w:noProof/>
                <w:webHidden/>
              </w:rPr>
              <w:t>17</w:t>
            </w:r>
            <w:r>
              <w:rPr>
                <w:noProof/>
                <w:webHidden/>
              </w:rPr>
              <w:fldChar w:fldCharType="end"/>
            </w:r>
          </w:hyperlink>
        </w:p>
        <w:p w14:paraId="791DC383" w14:textId="01F751B8" w:rsidR="00842A68" w:rsidRDefault="00842A68">
          <w:pPr>
            <w:pStyle w:val="TDC2"/>
            <w:rPr>
              <w:rFonts w:eastAsiaTheme="minorEastAsia"/>
              <w:noProof/>
              <w:sz w:val="24"/>
              <w:szCs w:val="24"/>
              <w:lang w:eastAsia="es-MX"/>
            </w:rPr>
          </w:pPr>
          <w:hyperlink w:anchor="_Toc209642334" w:history="1">
            <w:r w:rsidRPr="003F27C9">
              <w:rPr>
                <w:rStyle w:val="Hipervnculo"/>
                <w:noProof/>
              </w:rPr>
              <w:t>3.1 Concepto</w:t>
            </w:r>
            <w:r>
              <w:rPr>
                <w:noProof/>
                <w:webHidden/>
              </w:rPr>
              <w:tab/>
            </w:r>
            <w:r>
              <w:rPr>
                <w:noProof/>
                <w:webHidden/>
              </w:rPr>
              <w:fldChar w:fldCharType="begin"/>
            </w:r>
            <w:r>
              <w:rPr>
                <w:noProof/>
                <w:webHidden/>
              </w:rPr>
              <w:instrText xml:space="preserve"> PAGEREF _Toc209642334 \h </w:instrText>
            </w:r>
            <w:r>
              <w:rPr>
                <w:noProof/>
                <w:webHidden/>
              </w:rPr>
            </w:r>
            <w:r>
              <w:rPr>
                <w:noProof/>
                <w:webHidden/>
              </w:rPr>
              <w:fldChar w:fldCharType="separate"/>
            </w:r>
            <w:r>
              <w:rPr>
                <w:noProof/>
                <w:webHidden/>
              </w:rPr>
              <w:t>17</w:t>
            </w:r>
            <w:r>
              <w:rPr>
                <w:noProof/>
                <w:webHidden/>
              </w:rPr>
              <w:fldChar w:fldCharType="end"/>
            </w:r>
          </w:hyperlink>
        </w:p>
        <w:p w14:paraId="05E279EC" w14:textId="0145C30F" w:rsidR="00842A68" w:rsidRDefault="00842A68">
          <w:pPr>
            <w:pStyle w:val="TDC2"/>
            <w:rPr>
              <w:rFonts w:eastAsiaTheme="minorEastAsia"/>
              <w:noProof/>
              <w:sz w:val="24"/>
              <w:szCs w:val="24"/>
              <w:lang w:eastAsia="es-MX"/>
            </w:rPr>
          </w:pPr>
          <w:hyperlink w:anchor="_Toc209642335" w:history="1">
            <w:r w:rsidRPr="003F27C9">
              <w:rPr>
                <w:rStyle w:val="Hipervnculo"/>
                <w:noProof/>
              </w:rPr>
              <w:t>3.2 Tipos de programación</w:t>
            </w:r>
            <w:r>
              <w:rPr>
                <w:noProof/>
                <w:webHidden/>
              </w:rPr>
              <w:tab/>
            </w:r>
            <w:r>
              <w:rPr>
                <w:noProof/>
                <w:webHidden/>
              </w:rPr>
              <w:fldChar w:fldCharType="begin"/>
            </w:r>
            <w:r>
              <w:rPr>
                <w:noProof/>
                <w:webHidden/>
              </w:rPr>
              <w:instrText xml:space="preserve"> PAGEREF _Toc209642335 \h </w:instrText>
            </w:r>
            <w:r>
              <w:rPr>
                <w:noProof/>
                <w:webHidden/>
              </w:rPr>
            </w:r>
            <w:r>
              <w:rPr>
                <w:noProof/>
                <w:webHidden/>
              </w:rPr>
              <w:fldChar w:fldCharType="separate"/>
            </w:r>
            <w:r>
              <w:rPr>
                <w:noProof/>
                <w:webHidden/>
              </w:rPr>
              <w:t>18</w:t>
            </w:r>
            <w:r>
              <w:rPr>
                <w:noProof/>
                <w:webHidden/>
              </w:rPr>
              <w:fldChar w:fldCharType="end"/>
            </w:r>
          </w:hyperlink>
        </w:p>
        <w:p w14:paraId="5C6BF37A" w14:textId="234FF56C" w:rsidR="00842A68" w:rsidRDefault="00842A68">
          <w:pPr>
            <w:pStyle w:val="TDC2"/>
            <w:rPr>
              <w:rFonts w:eastAsiaTheme="minorEastAsia"/>
              <w:noProof/>
              <w:sz w:val="24"/>
              <w:szCs w:val="24"/>
              <w:lang w:eastAsia="es-MX"/>
            </w:rPr>
          </w:pPr>
          <w:hyperlink w:anchor="_Toc209642336" w:history="1">
            <w:r w:rsidRPr="003F27C9">
              <w:rPr>
                <w:rStyle w:val="Hipervnculo"/>
                <w:noProof/>
              </w:rPr>
              <w:t>3.3 Técnicas de cuantificación de recorridos</w:t>
            </w:r>
            <w:r>
              <w:rPr>
                <w:noProof/>
                <w:webHidden/>
              </w:rPr>
              <w:tab/>
            </w:r>
            <w:r>
              <w:rPr>
                <w:noProof/>
                <w:webHidden/>
              </w:rPr>
              <w:fldChar w:fldCharType="begin"/>
            </w:r>
            <w:r>
              <w:rPr>
                <w:noProof/>
                <w:webHidden/>
              </w:rPr>
              <w:instrText xml:space="preserve"> PAGEREF _Toc209642336 \h </w:instrText>
            </w:r>
            <w:r>
              <w:rPr>
                <w:noProof/>
                <w:webHidden/>
              </w:rPr>
            </w:r>
            <w:r>
              <w:rPr>
                <w:noProof/>
                <w:webHidden/>
              </w:rPr>
              <w:fldChar w:fldCharType="separate"/>
            </w:r>
            <w:r>
              <w:rPr>
                <w:noProof/>
                <w:webHidden/>
              </w:rPr>
              <w:t>19</w:t>
            </w:r>
            <w:r>
              <w:rPr>
                <w:noProof/>
                <w:webHidden/>
              </w:rPr>
              <w:fldChar w:fldCharType="end"/>
            </w:r>
          </w:hyperlink>
        </w:p>
        <w:p w14:paraId="3468779F" w14:textId="4C27FFC9" w:rsidR="00842A68" w:rsidRDefault="00842A68">
          <w:pPr>
            <w:pStyle w:val="TDC2"/>
            <w:rPr>
              <w:rFonts w:eastAsiaTheme="minorEastAsia"/>
              <w:noProof/>
              <w:sz w:val="24"/>
              <w:szCs w:val="24"/>
              <w:lang w:eastAsia="es-MX"/>
            </w:rPr>
          </w:pPr>
          <w:hyperlink w:anchor="_Toc209642337" w:history="1">
            <w:r w:rsidRPr="003F27C9">
              <w:rPr>
                <w:rStyle w:val="Hipervnculo"/>
                <w:noProof/>
              </w:rPr>
              <w:t>3.4 Órdenes</w:t>
            </w:r>
            <w:r>
              <w:rPr>
                <w:noProof/>
                <w:webHidden/>
              </w:rPr>
              <w:tab/>
            </w:r>
            <w:r>
              <w:rPr>
                <w:noProof/>
                <w:webHidden/>
              </w:rPr>
              <w:fldChar w:fldCharType="begin"/>
            </w:r>
            <w:r>
              <w:rPr>
                <w:noProof/>
                <w:webHidden/>
              </w:rPr>
              <w:instrText xml:space="preserve"> PAGEREF _Toc209642337 \h </w:instrText>
            </w:r>
            <w:r>
              <w:rPr>
                <w:noProof/>
                <w:webHidden/>
              </w:rPr>
            </w:r>
            <w:r>
              <w:rPr>
                <w:noProof/>
                <w:webHidden/>
              </w:rPr>
              <w:fldChar w:fldCharType="separate"/>
            </w:r>
            <w:r>
              <w:rPr>
                <w:noProof/>
                <w:webHidden/>
              </w:rPr>
              <w:t>26</w:t>
            </w:r>
            <w:r>
              <w:rPr>
                <w:noProof/>
                <w:webHidden/>
              </w:rPr>
              <w:fldChar w:fldCharType="end"/>
            </w:r>
          </w:hyperlink>
        </w:p>
        <w:p w14:paraId="26C1E29C" w14:textId="714C35AC" w:rsidR="00842A68" w:rsidRDefault="00842A68">
          <w:pPr>
            <w:pStyle w:val="TDC1"/>
            <w:tabs>
              <w:tab w:val="left" w:pos="1200"/>
              <w:tab w:val="right" w:leader="dot" w:pos="9962"/>
            </w:tabs>
            <w:rPr>
              <w:rFonts w:eastAsiaTheme="minorEastAsia"/>
              <w:noProof/>
              <w:sz w:val="24"/>
              <w:szCs w:val="24"/>
              <w:lang w:eastAsia="es-MX"/>
            </w:rPr>
          </w:pPr>
          <w:hyperlink w:anchor="_Toc209642338" w:history="1">
            <w:r w:rsidRPr="003F27C9">
              <w:rPr>
                <w:rStyle w:val="Hipervnculo"/>
                <w:noProof/>
              </w:rPr>
              <w:t>4.</w:t>
            </w:r>
            <w:r>
              <w:rPr>
                <w:rFonts w:eastAsiaTheme="minorEastAsia"/>
                <w:noProof/>
                <w:sz w:val="24"/>
                <w:szCs w:val="24"/>
                <w:lang w:eastAsia="es-MX"/>
              </w:rPr>
              <w:tab/>
            </w:r>
            <w:r w:rsidRPr="003F27C9">
              <w:rPr>
                <w:rStyle w:val="Hipervnculo"/>
                <w:noProof/>
              </w:rPr>
              <w:t>Planificación de almacén</w:t>
            </w:r>
            <w:r>
              <w:rPr>
                <w:noProof/>
                <w:webHidden/>
              </w:rPr>
              <w:tab/>
            </w:r>
            <w:r>
              <w:rPr>
                <w:noProof/>
                <w:webHidden/>
              </w:rPr>
              <w:fldChar w:fldCharType="begin"/>
            </w:r>
            <w:r>
              <w:rPr>
                <w:noProof/>
                <w:webHidden/>
              </w:rPr>
              <w:instrText xml:space="preserve"> PAGEREF _Toc209642338 \h </w:instrText>
            </w:r>
            <w:r>
              <w:rPr>
                <w:noProof/>
                <w:webHidden/>
              </w:rPr>
            </w:r>
            <w:r>
              <w:rPr>
                <w:noProof/>
                <w:webHidden/>
              </w:rPr>
              <w:fldChar w:fldCharType="separate"/>
            </w:r>
            <w:r>
              <w:rPr>
                <w:noProof/>
                <w:webHidden/>
              </w:rPr>
              <w:t>28</w:t>
            </w:r>
            <w:r>
              <w:rPr>
                <w:noProof/>
                <w:webHidden/>
              </w:rPr>
              <w:fldChar w:fldCharType="end"/>
            </w:r>
          </w:hyperlink>
        </w:p>
        <w:p w14:paraId="771F37F6" w14:textId="7C80BDB7" w:rsidR="00842A68" w:rsidRDefault="00842A68">
          <w:pPr>
            <w:pStyle w:val="TDC2"/>
            <w:rPr>
              <w:rFonts w:eastAsiaTheme="minorEastAsia"/>
              <w:noProof/>
              <w:sz w:val="24"/>
              <w:szCs w:val="24"/>
              <w:lang w:eastAsia="es-MX"/>
            </w:rPr>
          </w:pPr>
          <w:hyperlink w:anchor="_Toc209642339" w:history="1">
            <w:r w:rsidRPr="003F27C9">
              <w:rPr>
                <w:rStyle w:val="Hipervnculo"/>
                <w:noProof/>
              </w:rPr>
              <w:t>4.1 Concepto</w:t>
            </w:r>
            <w:r>
              <w:rPr>
                <w:noProof/>
                <w:webHidden/>
              </w:rPr>
              <w:tab/>
            </w:r>
            <w:r>
              <w:rPr>
                <w:noProof/>
                <w:webHidden/>
              </w:rPr>
              <w:fldChar w:fldCharType="begin"/>
            </w:r>
            <w:r>
              <w:rPr>
                <w:noProof/>
                <w:webHidden/>
              </w:rPr>
              <w:instrText xml:space="preserve"> PAGEREF _Toc209642339 \h </w:instrText>
            </w:r>
            <w:r>
              <w:rPr>
                <w:noProof/>
                <w:webHidden/>
              </w:rPr>
            </w:r>
            <w:r>
              <w:rPr>
                <w:noProof/>
                <w:webHidden/>
              </w:rPr>
              <w:fldChar w:fldCharType="separate"/>
            </w:r>
            <w:r>
              <w:rPr>
                <w:noProof/>
                <w:webHidden/>
              </w:rPr>
              <w:t>28</w:t>
            </w:r>
            <w:r>
              <w:rPr>
                <w:noProof/>
                <w:webHidden/>
              </w:rPr>
              <w:fldChar w:fldCharType="end"/>
            </w:r>
          </w:hyperlink>
        </w:p>
        <w:p w14:paraId="03B2C88A" w14:textId="48A6CA4E" w:rsidR="00842A68" w:rsidRDefault="00842A68">
          <w:pPr>
            <w:pStyle w:val="TDC2"/>
            <w:rPr>
              <w:rFonts w:eastAsiaTheme="minorEastAsia"/>
              <w:noProof/>
              <w:sz w:val="24"/>
              <w:szCs w:val="24"/>
              <w:lang w:eastAsia="es-MX"/>
            </w:rPr>
          </w:pPr>
          <w:hyperlink w:anchor="_Toc209642340" w:history="1">
            <w:r w:rsidRPr="003F27C9">
              <w:rPr>
                <w:rStyle w:val="Hipervnculo"/>
                <w:noProof/>
              </w:rPr>
              <w:t>4.3 Tipos de planes</w:t>
            </w:r>
            <w:r>
              <w:rPr>
                <w:noProof/>
                <w:webHidden/>
              </w:rPr>
              <w:tab/>
            </w:r>
            <w:r>
              <w:rPr>
                <w:noProof/>
                <w:webHidden/>
              </w:rPr>
              <w:fldChar w:fldCharType="begin"/>
            </w:r>
            <w:r>
              <w:rPr>
                <w:noProof/>
                <w:webHidden/>
              </w:rPr>
              <w:instrText xml:space="preserve"> PAGEREF _Toc209642340 \h </w:instrText>
            </w:r>
            <w:r>
              <w:rPr>
                <w:noProof/>
                <w:webHidden/>
              </w:rPr>
            </w:r>
            <w:r>
              <w:rPr>
                <w:noProof/>
                <w:webHidden/>
              </w:rPr>
              <w:fldChar w:fldCharType="separate"/>
            </w:r>
            <w:r>
              <w:rPr>
                <w:noProof/>
                <w:webHidden/>
              </w:rPr>
              <w:t>31</w:t>
            </w:r>
            <w:r>
              <w:rPr>
                <w:noProof/>
                <w:webHidden/>
              </w:rPr>
              <w:fldChar w:fldCharType="end"/>
            </w:r>
          </w:hyperlink>
        </w:p>
        <w:p w14:paraId="7CC40675" w14:textId="7DBDF2ED" w:rsidR="00842A68" w:rsidRDefault="00842A68">
          <w:pPr>
            <w:pStyle w:val="TDC2"/>
            <w:rPr>
              <w:rFonts w:eastAsiaTheme="minorEastAsia"/>
              <w:noProof/>
              <w:sz w:val="24"/>
              <w:szCs w:val="24"/>
              <w:lang w:eastAsia="es-MX"/>
            </w:rPr>
          </w:pPr>
          <w:hyperlink w:anchor="_Toc209642341" w:history="1">
            <w:r w:rsidRPr="003F27C9">
              <w:rPr>
                <w:rStyle w:val="Hipervnculo"/>
                <w:noProof/>
              </w:rPr>
              <w:t>4.4 Herramientas tecnológicas</w:t>
            </w:r>
            <w:r>
              <w:rPr>
                <w:noProof/>
                <w:webHidden/>
              </w:rPr>
              <w:tab/>
            </w:r>
            <w:r>
              <w:rPr>
                <w:noProof/>
                <w:webHidden/>
              </w:rPr>
              <w:fldChar w:fldCharType="begin"/>
            </w:r>
            <w:r>
              <w:rPr>
                <w:noProof/>
                <w:webHidden/>
              </w:rPr>
              <w:instrText xml:space="preserve"> PAGEREF _Toc209642341 \h </w:instrText>
            </w:r>
            <w:r>
              <w:rPr>
                <w:noProof/>
                <w:webHidden/>
              </w:rPr>
            </w:r>
            <w:r>
              <w:rPr>
                <w:noProof/>
                <w:webHidden/>
              </w:rPr>
              <w:fldChar w:fldCharType="separate"/>
            </w:r>
            <w:r>
              <w:rPr>
                <w:noProof/>
                <w:webHidden/>
              </w:rPr>
              <w:t>33</w:t>
            </w:r>
            <w:r>
              <w:rPr>
                <w:noProof/>
                <w:webHidden/>
              </w:rPr>
              <w:fldChar w:fldCharType="end"/>
            </w:r>
          </w:hyperlink>
        </w:p>
        <w:p w14:paraId="0738BCC7" w14:textId="33F7C7E4" w:rsidR="00842A68" w:rsidRDefault="00842A68">
          <w:pPr>
            <w:pStyle w:val="TDC2"/>
            <w:rPr>
              <w:rFonts w:eastAsiaTheme="minorEastAsia"/>
              <w:noProof/>
              <w:sz w:val="24"/>
              <w:szCs w:val="24"/>
              <w:lang w:eastAsia="es-MX"/>
            </w:rPr>
          </w:pPr>
          <w:hyperlink w:anchor="_Toc209642342" w:history="1">
            <w:r w:rsidRPr="003F27C9">
              <w:rPr>
                <w:rStyle w:val="Hipervnculo"/>
                <w:noProof/>
              </w:rPr>
              <w:t>4.5 Documentos</w:t>
            </w:r>
            <w:r>
              <w:rPr>
                <w:noProof/>
                <w:webHidden/>
              </w:rPr>
              <w:tab/>
            </w:r>
            <w:r>
              <w:rPr>
                <w:noProof/>
                <w:webHidden/>
              </w:rPr>
              <w:fldChar w:fldCharType="begin"/>
            </w:r>
            <w:r>
              <w:rPr>
                <w:noProof/>
                <w:webHidden/>
              </w:rPr>
              <w:instrText xml:space="preserve"> PAGEREF _Toc209642342 \h </w:instrText>
            </w:r>
            <w:r>
              <w:rPr>
                <w:noProof/>
                <w:webHidden/>
              </w:rPr>
            </w:r>
            <w:r>
              <w:rPr>
                <w:noProof/>
                <w:webHidden/>
              </w:rPr>
              <w:fldChar w:fldCharType="separate"/>
            </w:r>
            <w:r>
              <w:rPr>
                <w:noProof/>
                <w:webHidden/>
              </w:rPr>
              <w:t>34</w:t>
            </w:r>
            <w:r>
              <w:rPr>
                <w:noProof/>
                <w:webHidden/>
              </w:rPr>
              <w:fldChar w:fldCharType="end"/>
            </w:r>
          </w:hyperlink>
        </w:p>
        <w:p w14:paraId="26AEE4F4" w14:textId="2A54A447" w:rsidR="00842A68" w:rsidRDefault="00842A68">
          <w:pPr>
            <w:pStyle w:val="TDC1"/>
            <w:tabs>
              <w:tab w:val="right" w:leader="dot" w:pos="9962"/>
            </w:tabs>
            <w:rPr>
              <w:rFonts w:eastAsiaTheme="minorEastAsia"/>
              <w:noProof/>
              <w:sz w:val="24"/>
              <w:szCs w:val="24"/>
              <w:lang w:eastAsia="es-MX"/>
            </w:rPr>
          </w:pPr>
          <w:hyperlink w:anchor="_Toc209642343" w:history="1">
            <w:r w:rsidRPr="003F27C9">
              <w:rPr>
                <w:rStyle w:val="Hipervnculo"/>
                <w:noProof/>
              </w:rPr>
              <w:t>Síntesis</w:t>
            </w:r>
            <w:r>
              <w:rPr>
                <w:noProof/>
                <w:webHidden/>
              </w:rPr>
              <w:tab/>
            </w:r>
            <w:r>
              <w:rPr>
                <w:noProof/>
                <w:webHidden/>
              </w:rPr>
              <w:fldChar w:fldCharType="begin"/>
            </w:r>
            <w:r>
              <w:rPr>
                <w:noProof/>
                <w:webHidden/>
              </w:rPr>
              <w:instrText xml:space="preserve"> PAGEREF _Toc209642343 \h </w:instrText>
            </w:r>
            <w:r>
              <w:rPr>
                <w:noProof/>
                <w:webHidden/>
              </w:rPr>
            </w:r>
            <w:r>
              <w:rPr>
                <w:noProof/>
                <w:webHidden/>
              </w:rPr>
              <w:fldChar w:fldCharType="separate"/>
            </w:r>
            <w:r>
              <w:rPr>
                <w:noProof/>
                <w:webHidden/>
              </w:rPr>
              <w:t>36</w:t>
            </w:r>
            <w:r>
              <w:rPr>
                <w:noProof/>
                <w:webHidden/>
              </w:rPr>
              <w:fldChar w:fldCharType="end"/>
            </w:r>
          </w:hyperlink>
        </w:p>
        <w:p w14:paraId="1E922322" w14:textId="023AA2C1" w:rsidR="00842A68" w:rsidRDefault="00842A68">
          <w:pPr>
            <w:pStyle w:val="TDC1"/>
            <w:tabs>
              <w:tab w:val="right" w:leader="dot" w:pos="9962"/>
            </w:tabs>
            <w:rPr>
              <w:rFonts w:eastAsiaTheme="minorEastAsia"/>
              <w:noProof/>
              <w:sz w:val="24"/>
              <w:szCs w:val="24"/>
              <w:lang w:eastAsia="es-MX"/>
            </w:rPr>
          </w:pPr>
          <w:hyperlink w:anchor="_Toc209642344" w:history="1">
            <w:r w:rsidRPr="003F27C9">
              <w:rPr>
                <w:rStyle w:val="Hipervnculo"/>
                <w:noProof/>
              </w:rPr>
              <w:t>Glosario</w:t>
            </w:r>
            <w:r>
              <w:rPr>
                <w:noProof/>
                <w:webHidden/>
              </w:rPr>
              <w:tab/>
            </w:r>
            <w:r>
              <w:rPr>
                <w:noProof/>
                <w:webHidden/>
              </w:rPr>
              <w:fldChar w:fldCharType="begin"/>
            </w:r>
            <w:r>
              <w:rPr>
                <w:noProof/>
                <w:webHidden/>
              </w:rPr>
              <w:instrText xml:space="preserve"> PAGEREF _Toc209642344 \h </w:instrText>
            </w:r>
            <w:r>
              <w:rPr>
                <w:noProof/>
                <w:webHidden/>
              </w:rPr>
            </w:r>
            <w:r>
              <w:rPr>
                <w:noProof/>
                <w:webHidden/>
              </w:rPr>
              <w:fldChar w:fldCharType="separate"/>
            </w:r>
            <w:r>
              <w:rPr>
                <w:noProof/>
                <w:webHidden/>
              </w:rPr>
              <w:t>38</w:t>
            </w:r>
            <w:r>
              <w:rPr>
                <w:noProof/>
                <w:webHidden/>
              </w:rPr>
              <w:fldChar w:fldCharType="end"/>
            </w:r>
          </w:hyperlink>
        </w:p>
        <w:p w14:paraId="675A958F" w14:textId="100655F2" w:rsidR="00842A68" w:rsidRDefault="00842A68">
          <w:pPr>
            <w:pStyle w:val="TDC1"/>
            <w:tabs>
              <w:tab w:val="right" w:leader="dot" w:pos="9962"/>
            </w:tabs>
            <w:rPr>
              <w:rFonts w:eastAsiaTheme="minorEastAsia"/>
              <w:noProof/>
              <w:sz w:val="24"/>
              <w:szCs w:val="24"/>
              <w:lang w:eastAsia="es-MX"/>
            </w:rPr>
          </w:pPr>
          <w:hyperlink w:anchor="_Toc209642345" w:history="1">
            <w:r w:rsidRPr="003F27C9">
              <w:rPr>
                <w:rStyle w:val="Hipervnculo"/>
                <w:noProof/>
              </w:rPr>
              <w:t>Material complementario</w:t>
            </w:r>
            <w:r>
              <w:rPr>
                <w:noProof/>
                <w:webHidden/>
              </w:rPr>
              <w:tab/>
            </w:r>
            <w:r>
              <w:rPr>
                <w:noProof/>
                <w:webHidden/>
              </w:rPr>
              <w:fldChar w:fldCharType="begin"/>
            </w:r>
            <w:r>
              <w:rPr>
                <w:noProof/>
                <w:webHidden/>
              </w:rPr>
              <w:instrText xml:space="preserve"> PAGEREF _Toc209642345 \h </w:instrText>
            </w:r>
            <w:r>
              <w:rPr>
                <w:noProof/>
                <w:webHidden/>
              </w:rPr>
            </w:r>
            <w:r>
              <w:rPr>
                <w:noProof/>
                <w:webHidden/>
              </w:rPr>
              <w:fldChar w:fldCharType="separate"/>
            </w:r>
            <w:r>
              <w:rPr>
                <w:noProof/>
                <w:webHidden/>
              </w:rPr>
              <w:t>40</w:t>
            </w:r>
            <w:r>
              <w:rPr>
                <w:noProof/>
                <w:webHidden/>
              </w:rPr>
              <w:fldChar w:fldCharType="end"/>
            </w:r>
          </w:hyperlink>
        </w:p>
        <w:p w14:paraId="1928705C" w14:textId="6D29A76C" w:rsidR="00842A68" w:rsidRDefault="00842A68">
          <w:pPr>
            <w:pStyle w:val="TDC1"/>
            <w:tabs>
              <w:tab w:val="right" w:leader="dot" w:pos="9962"/>
            </w:tabs>
            <w:rPr>
              <w:rFonts w:eastAsiaTheme="minorEastAsia"/>
              <w:noProof/>
              <w:sz w:val="24"/>
              <w:szCs w:val="24"/>
              <w:lang w:eastAsia="es-MX"/>
            </w:rPr>
          </w:pPr>
          <w:hyperlink w:anchor="_Toc209642346" w:history="1">
            <w:r w:rsidRPr="003F27C9">
              <w:rPr>
                <w:rStyle w:val="Hipervnculo"/>
                <w:noProof/>
              </w:rPr>
              <w:t>Referencias bibliográficas</w:t>
            </w:r>
            <w:r>
              <w:rPr>
                <w:noProof/>
                <w:webHidden/>
              </w:rPr>
              <w:tab/>
            </w:r>
            <w:r>
              <w:rPr>
                <w:noProof/>
                <w:webHidden/>
              </w:rPr>
              <w:fldChar w:fldCharType="begin"/>
            </w:r>
            <w:r>
              <w:rPr>
                <w:noProof/>
                <w:webHidden/>
              </w:rPr>
              <w:instrText xml:space="preserve"> PAGEREF _Toc209642346 \h </w:instrText>
            </w:r>
            <w:r>
              <w:rPr>
                <w:noProof/>
                <w:webHidden/>
              </w:rPr>
            </w:r>
            <w:r>
              <w:rPr>
                <w:noProof/>
                <w:webHidden/>
              </w:rPr>
              <w:fldChar w:fldCharType="separate"/>
            </w:r>
            <w:r>
              <w:rPr>
                <w:noProof/>
                <w:webHidden/>
              </w:rPr>
              <w:t>41</w:t>
            </w:r>
            <w:r>
              <w:rPr>
                <w:noProof/>
                <w:webHidden/>
              </w:rPr>
              <w:fldChar w:fldCharType="end"/>
            </w:r>
          </w:hyperlink>
        </w:p>
        <w:p w14:paraId="3F6B31FE" w14:textId="53EB2352" w:rsidR="00842A68" w:rsidRDefault="00842A68">
          <w:pPr>
            <w:pStyle w:val="TDC1"/>
            <w:tabs>
              <w:tab w:val="right" w:leader="dot" w:pos="9962"/>
            </w:tabs>
            <w:rPr>
              <w:rFonts w:eastAsiaTheme="minorEastAsia"/>
              <w:noProof/>
              <w:sz w:val="24"/>
              <w:szCs w:val="24"/>
              <w:lang w:eastAsia="es-MX"/>
            </w:rPr>
          </w:pPr>
          <w:hyperlink w:anchor="_Toc209642347" w:history="1">
            <w:r w:rsidRPr="003F27C9">
              <w:rPr>
                <w:rStyle w:val="Hipervnculo"/>
                <w:noProof/>
              </w:rPr>
              <w:t>Créditos</w:t>
            </w:r>
            <w:r>
              <w:rPr>
                <w:noProof/>
                <w:webHidden/>
              </w:rPr>
              <w:tab/>
            </w:r>
            <w:r>
              <w:rPr>
                <w:noProof/>
                <w:webHidden/>
              </w:rPr>
              <w:fldChar w:fldCharType="begin"/>
            </w:r>
            <w:r>
              <w:rPr>
                <w:noProof/>
                <w:webHidden/>
              </w:rPr>
              <w:instrText xml:space="preserve"> PAGEREF _Toc209642347 \h </w:instrText>
            </w:r>
            <w:r>
              <w:rPr>
                <w:noProof/>
                <w:webHidden/>
              </w:rPr>
            </w:r>
            <w:r>
              <w:rPr>
                <w:noProof/>
                <w:webHidden/>
              </w:rPr>
              <w:fldChar w:fldCharType="separate"/>
            </w:r>
            <w:r>
              <w:rPr>
                <w:noProof/>
                <w:webHidden/>
              </w:rPr>
              <w:t>42</w:t>
            </w:r>
            <w:r>
              <w:rPr>
                <w:noProof/>
                <w:webHidden/>
              </w:rPr>
              <w:fldChar w:fldCharType="end"/>
            </w:r>
          </w:hyperlink>
        </w:p>
        <w:p w14:paraId="64058420" w14:textId="0E69BC70" w:rsidR="007F2B44" w:rsidRPr="005A35C5" w:rsidRDefault="00231879" w:rsidP="005A35C5">
          <w:pPr>
            <w:jc w:val="both"/>
            <w:sectPr w:rsidR="007F2B44" w:rsidRPr="005A35C5" w:rsidSect="00146260">
              <w:footerReference w:type="default" r:id="rId12"/>
              <w:pgSz w:w="12240" w:h="15840"/>
              <w:pgMar w:top="1701" w:right="1134" w:bottom="1134" w:left="1134" w:header="709" w:footer="709" w:gutter="0"/>
              <w:cols w:space="708"/>
              <w:docGrid w:linePitch="360"/>
            </w:sectPr>
          </w:pPr>
          <w:r>
            <w:rPr>
              <w:b/>
              <w:bCs/>
              <w:lang w:val="es-ES"/>
            </w:rPr>
            <w:fldChar w:fldCharType="end"/>
          </w:r>
        </w:p>
      </w:sdtContent>
    </w:sdt>
    <w:p w14:paraId="51859525" w14:textId="74A3B8CA" w:rsidR="007F2B44" w:rsidRPr="00572424" w:rsidRDefault="007F2B44" w:rsidP="002837B9">
      <w:pPr>
        <w:pStyle w:val="Titulosgenerales"/>
      </w:pPr>
      <w:bookmarkStart w:id="0" w:name="_Toc209642324"/>
      <w:r w:rsidRPr="00572424">
        <w:lastRenderedPageBreak/>
        <w:t>Introducción</w:t>
      </w:r>
      <w:bookmarkEnd w:id="0"/>
    </w:p>
    <w:p w14:paraId="625FA2AA" w14:textId="69375738" w:rsidR="00D34CD7" w:rsidRDefault="00D34CD7" w:rsidP="00D34CD7">
      <w:r>
        <w:t xml:space="preserve">El componente formativo </w:t>
      </w:r>
      <w:r>
        <w:t>“</w:t>
      </w:r>
      <w:r>
        <w:t>Gestión operativa del flujo de bienes</w:t>
      </w:r>
      <w:r>
        <w:t>”</w:t>
      </w:r>
      <w:r>
        <w:t xml:space="preserve"> proporciona los conocimientos esenciales para manejar, planificar, organizar y programar eficientemente las operaciones logísticas en un almacén. Comienza con la manipulación de bienes, explicando su concepto y los equipos utilizados, para luego profundizar en la planificación de almacenes, abordando técnicas y tipos de planes que optimizan el espacio y los recursos. Estos fundamentos permiten entender la importancia de una gestión estructurada en la cadena de suministro.</w:t>
      </w:r>
    </w:p>
    <w:p w14:paraId="400CD3EC" w14:textId="4D5A1B0E" w:rsidR="002178E5" w:rsidRDefault="00D34CD7" w:rsidP="00D34CD7">
      <w:r>
        <w:t>Posteriormente, se desarrollan estrategias de organización y programación de almacenes, incluyendo técnicas de distribución, cuantificación de recorridos y tipos de órdenes. Este enfoque integral busca mejorar la productividad, reducir tiempos y costos, y garantizar un flujo ágil de mercancías. Al dominar estos procesos, los participantes estarán capacitados para implementar soluciones logísticas eficaces, adaptables a distintos entornos operativos, contribuyendo así a la competitividad empresarial</w:t>
      </w:r>
      <w:r w:rsidR="000C36A1" w:rsidRPr="000C36A1">
        <w:t>.</w:t>
      </w:r>
    </w:p>
    <w:p w14:paraId="050FE1E7" w14:textId="110152B3" w:rsidR="000804E5" w:rsidRDefault="002178E5" w:rsidP="002178E5">
      <w:pPr>
        <w:spacing w:before="0" w:after="160" w:line="259" w:lineRule="auto"/>
        <w:ind w:firstLine="0"/>
      </w:pPr>
      <w:r>
        <w:br w:type="page"/>
      </w:r>
    </w:p>
    <w:p w14:paraId="12398E9C" w14:textId="45673BD6" w:rsidR="009B13EF" w:rsidRDefault="00D34CD7" w:rsidP="000E4E00">
      <w:pPr>
        <w:pStyle w:val="Video"/>
        <w:ind w:firstLine="0"/>
        <w:rPr>
          <w:lang w:val="es-419"/>
        </w:rPr>
      </w:pPr>
      <w:r>
        <w:rPr>
          <w:lang w:val="es-419"/>
        </w:rPr>
        <w:lastRenderedPageBreak/>
        <w:t xml:space="preserve">Gestión operativa </w:t>
      </w:r>
      <w:r w:rsidR="004805BD">
        <w:rPr>
          <w:lang w:val="es-419"/>
        </w:rPr>
        <w:t>del flujo de bienes</w:t>
      </w:r>
    </w:p>
    <w:p w14:paraId="43CB2D89" w14:textId="356EB21E" w:rsidR="0065270F" w:rsidRPr="0065270F" w:rsidRDefault="002178E5" w:rsidP="0065270F">
      <w:pPr>
        <w:rPr>
          <w:lang w:val="es-419"/>
        </w:rPr>
      </w:pPr>
      <w:r w:rsidRPr="002178E5">
        <w:rPr>
          <w:lang w:val="es-419"/>
        </w:rPr>
        <w:drawing>
          <wp:inline distT="0" distB="0" distL="0" distR="0" wp14:anchorId="72B3EDE8" wp14:editId="58A58EC6">
            <wp:extent cx="5443870" cy="3062040"/>
            <wp:effectExtent l="0" t="0" r="4445" b="0"/>
            <wp:docPr id="136121251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12514"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5515914" cy="3102563"/>
                    </a:xfrm>
                    <a:prstGeom prst="rect">
                      <a:avLst/>
                    </a:prstGeom>
                  </pic:spPr>
                </pic:pic>
              </a:graphicData>
            </a:graphic>
          </wp:inline>
        </w:drawing>
      </w:r>
    </w:p>
    <w:p w14:paraId="416F6330" w14:textId="251CF2AA" w:rsidR="00510ED8" w:rsidRPr="001527F0" w:rsidRDefault="0065270F" w:rsidP="00E17BF2">
      <w:pPr>
        <w:ind w:firstLine="0"/>
        <w:jc w:val="center"/>
        <w:rPr>
          <w:b/>
          <w:bCs/>
          <w:color w:val="000000" w:themeColor="text1"/>
          <w:lang w:val="es-419"/>
        </w:rPr>
      </w:pPr>
      <w:hyperlink r:id="rId14" w:history="1">
        <w:r w:rsidR="0042470B" w:rsidRPr="0065270F">
          <w:rPr>
            <w:rStyle w:val="Hipervnculo"/>
            <w:b/>
            <w:bCs/>
            <w:lang w:val="es-419"/>
          </w:rPr>
          <w:t>Enlace de reproducción del vid</w:t>
        </w:r>
        <w:r w:rsidR="0042470B" w:rsidRPr="0065270F">
          <w:rPr>
            <w:rStyle w:val="Hipervnculo"/>
            <w:b/>
            <w:bCs/>
            <w:lang w:val="es-419"/>
          </w:rPr>
          <w:t>e</w:t>
        </w:r>
        <w:r w:rsidR="0042470B" w:rsidRPr="0065270F">
          <w:rPr>
            <w:rStyle w:val="Hipervnculo"/>
            <w:b/>
            <w:bCs/>
            <w:lang w:val="es-419"/>
          </w:rPr>
          <w:t>o</w:t>
        </w:r>
      </w:hyperlink>
      <w:r w:rsidR="00045639" w:rsidRPr="001527F0">
        <w:rPr>
          <w:b/>
          <w:bCs/>
          <w:color w:val="000000" w:themeColor="text1"/>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71BE3372"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D34CD7">
              <w:rPr>
                <w:b/>
                <w:lang w:val="es-419"/>
              </w:rPr>
              <w:t xml:space="preserve">Gestión operativa </w:t>
            </w:r>
            <w:r w:rsidR="004805BD">
              <w:rPr>
                <w:b/>
                <w:lang w:val="es-419"/>
              </w:rPr>
              <w:t>del flujo de bienes</w:t>
            </w:r>
          </w:p>
        </w:tc>
      </w:tr>
      <w:tr w:rsidR="007F2B44" w:rsidRPr="005F0B71" w14:paraId="1FE8CEA4" w14:textId="77777777" w:rsidTr="008C72B5">
        <w:tc>
          <w:tcPr>
            <w:tcW w:w="9962" w:type="dxa"/>
          </w:tcPr>
          <w:p w14:paraId="1461A260" w14:textId="15C91AEC" w:rsidR="00D34CD7" w:rsidRDefault="00D34CD7" w:rsidP="00D34CD7">
            <w:r>
              <w:t>Estimado aprendiz,</w:t>
            </w:r>
          </w:p>
          <w:p w14:paraId="47309D1D" w14:textId="5F1A8E26" w:rsidR="00D34CD7" w:rsidRDefault="00D34CD7" w:rsidP="00D34CD7">
            <w:r>
              <w:t>Le damos la bienvenida al componente formativo titulado “Gestión operativa del flujo de bienes”, donde se abordarán conceptos clave para optimizar los procesos logísticos dentro de un almacén.</w:t>
            </w:r>
          </w:p>
          <w:p w14:paraId="4A2AEF42" w14:textId="18CC2D69" w:rsidR="00D34CD7" w:rsidRDefault="00D34CD7" w:rsidP="00D34CD7">
            <w:r>
              <w:t>En este recorrido se abordará la importancia de la manipulación de bienes, un proceso esencial en la cadena de suministro. También se profundizará en la organización del almacén, orientada a estructurar físicamente el espacio para mejorar la productividad, reducir tiempos y minimizar errores.</w:t>
            </w:r>
          </w:p>
          <w:p w14:paraId="035EBED3" w14:textId="6BF6D44F" w:rsidR="00D34CD7" w:rsidRDefault="00D34CD7" w:rsidP="00D34CD7">
            <w:r>
              <w:lastRenderedPageBreak/>
              <w:t>De igual forma, se presentará la programación de almacén, encargada de coordinar las actividades diarias mediante órdenes y recorridos definidos, garantizando un flujo constante y eficiente de los productos.</w:t>
            </w:r>
          </w:p>
          <w:p w14:paraId="5DFD2AF3" w14:textId="773BB941" w:rsidR="00D34CD7" w:rsidRDefault="00D34CD7" w:rsidP="00D34CD7">
            <w:r>
              <w:t>Finalmente, se abordará la planificación de almacén, herramienta estratégica que permite anticipar necesidades, aprovechar los recursos disponibles y establecer planes adaptables a distintos escenarios operativos.</w:t>
            </w:r>
          </w:p>
          <w:p w14:paraId="630BBF3E" w14:textId="493EFBA8" w:rsidR="00D34CD7" w:rsidRDefault="00D34CD7" w:rsidP="00D34CD7">
            <w:r>
              <w:t>Este componente formativo ofrece los elementos clave para gestionar de manera eficiente el flujo de bienes dentro de un almacén.</w:t>
            </w:r>
          </w:p>
          <w:p w14:paraId="07BE0595" w14:textId="10493E6A" w:rsidR="00A33E9D" w:rsidRPr="000C36A1" w:rsidRDefault="00D34CD7" w:rsidP="00D34CD7">
            <w:r>
              <w:t>¡Le invitamos a apropiarse y aplicar los conceptos y métodos disponibles para llevar a cabo una Gestión operativa del flujo de bienes exitosa!</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3DBB5539" w:rsidR="002837B9" w:rsidRDefault="006310D5" w:rsidP="002837B9">
      <w:pPr>
        <w:pStyle w:val="Ttulo1"/>
      </w:pPr>
      <w:bookmarkStart w:id="1" w:name="_Toc209642325"/>
      <w:r>
        <w:lastRenderedPageBreak/>
        <w:t>Manipulación</w:t>
      </w:r>
      <w:r w:rsidR="00C51E7B">
        <w:t xml:space="preserve"> de bienes</w:t>
      </w:r>
      <w:bookmarkEnd w:id="1"/>
    </w:p>
    <w:p w14:paraId="24816ACA" w14:textId="257BE534" w:rsidR="00093FB7" w:rsidRPr="00093FB7" w:rsidRDefault="006310D5" w:rsidP="00093FB7">
      <w:pPr>
        <w:rPr>
          <w:lang w:val="es-419" w:eastAsia="es-CO"/>
        </w:rPr>
      </w:pPr>
      <w:r w:rsidRPr="006310D5">
        <w:rPr>
          <w:lang w:val="es-419" w:eastAsia="es-CO"/>
        </w:rPr>
        <w:t>La manipulación de bienes es crucial en la logística porque impacta directamente en la eficiencia operativa, la seguridad y la rentabilidad de las empresas. Un manejo adecuado de los bienes evita daños físicos a los productos, lo que reduce pérdidas económicas y garantiza que los clientes reciban productos en óptimas condiciones, fortaleciendo así la confianza y la reputación empresarial</w:t>
      </w:r>
      <w:r w:rsidR="00093FB7" w:rsidRPr="00093FB7">
        <w:rPr>
          <w:lang w:val="es-419" w:eastAsia="es-CO"/>
        </w:rPr>
        <w:t>.</w:t>
      </w:r>
    </w:p>
    <w:p w14:paraId="2F7CF761" w14:textId="4F359A80" w:rsidR="00A33E9D" w:rsidRPr="002837B9" w:rsidRDefault="00C51E7B" w:rsidP="005F1094">
      <w:pPr>
        <w:pStyle w:val="Ttulo2"/>
        <w:numPr>
          <w:ilvl w:val="1"/>
          <w:numId w:val="7"/>
        </w:numPr>
        <w:rPr>
          <w:rFonts w:eastAsia="Times New Roman"/>
        </w:rPr>
      </w:pPr>
      <w:bookmarkStart w:id="2" w:name="_Toc209642326"/>
      <w:r>
        <w:t>Concepto</w:t>
      </w:r>
      <w:bookmarkEnd w:id="2"/>
    </w:p>
    <w:p w14:paraId="4F95B747" w14:textId="77777777" w:rsidR="006310D5" w:rsidRDefault="006310D5" w:rsidP="006310D5">
      <w:pPr>
        <w:rPr>
          <w:lang w:val="es-419" w:eastAsia="es-CO"/>
        </w:rPr>
      </w:pPr>
      <w:r w:rsidRPr="006310D5">
        <w:rPr>
          <w:lang w:val="es-419" w:eastAsia="es-CO"/>
        </w:rPr>
        <w:t>La manipulación de bienes se refiere al conjunto de operaciones realizadas para mover, almacenar, proteger y controlar materiales o productos en diferentes etapas de la cadena de suministro. Esta actividad es fundamental en sectores como la logística, la industria manufacturera, el comercio y el transporte, ya que incide directamente en la eficiencia operativa, los costos y la seguridad laboral.</w:t>
      </w:r>
    </w:p>
    <w:p w14:paraId="58428B75" w14:textId="77777777" w:rsidR="006310D5" w:rsidRDefault="006310D5" w:rsidP="006310D5">
      <w:pPr>
        <w:rPr>
          <w:lang w:val="es-419" w:eastAsia="es-CO"/>
        </w:rPr>
      </w:pPr>
      <w:r w:rsidRPr="006310D5">
        <w:rPr>
          <w:lang w:val="es-419" w:eastAsia="es-CO"/>
        </w:rPr>
        <w:t>Este proceso incluye tareas como cargar, descargar, elevar, clasificar, organizar, embalar y trasladar bienes dentro de instalaciones logísticas, de producción o almacenamiento. La manipulación puede ser manual, mecanizada o automatizada, dependiendo de los recursos, el tipo de bien y el volumen de operaciones.</w:t>
      </w:r>
    </w:p>
    <w:p w14:paraId="1968B032" w14:textId="7C8A1487" w:rsidR="0010323B" w:rsidRPr="006310D5" w:rsidRDefault="006310D5" w:rsidP="006310D5">
      <w:pPr>
        <w:rPr>
          <w:lang w:val="es-419" w:eastAsia="es-CO"/>
        </w:rPr>
      </w:pPr>
      <w:r w:rsidRPr="006310D5">
        <w:rPr>
          <w:lang w:val="es-419" w:eastAsia="es-CO"/>
        </w:rPr>
        <w:t>La manipulación de bienes comprende todas las acciones físicas aplicadas a las mercancías durante su transporte, almacenamiento y distribución. Estas prácticas son esenciales para:</w:t>
      </w:r>
    </w:p>
    <w:p w14:paraId="4E9F50F6" w14:textId="50F1D61E" w:rsidR="00893F54" w:rsidRDefault="006310D5" w:rsidP="006310D5">
      <w:pPr>
        <w:spacing w:before="0" w:after="160" w:line="259" w:lineRule="auto"/>
        <w:ind w:firstLine="0"/>
        <w:rPr>
          <w:color w:val="000000" w:themeColor="text1"/>
        </w:rPr>
      </w:pPr>
      <w:r>
        <w:rPr>
          <w:color w:val="000000" w:themeColor="text1"/>
        </w:rPr>
        <w:br w:type="page"/>
      </w:r>
    </w:p>
    <w:p w14:paraId="39A9E59B" w14:textId="36B1D48B" w:rsidR="00C51E7B" w:rsidRDefault="00C86E26" w:rsidP="00C86E26">
      <w:pPr>
        <w:pStyle w:val="Figura"/>
        <w:rPr>
          <w:b w:val="0"/>
          <w:bCs w:val="0"/>
        </w:rPr>
      </w:pPr>
      <w:r w:rsidRPr="0010323B">
        <w:lastRenderedPageBreak/>
        <w:t xml:space="preserve">Figura 1. </w:t>
      </w:r>
      <w:r w:rsidR="006310D5">
        <w:rPr>
          <w:b w:val="0"/>
          <w:bCs w:val="0"/>
        </w:rPr>
        <w:t>Factores clave en la manipulación</w:t>
      </w:r>
      <w:r w:rsidRPr="0010323B">
        <w:rPr>
          <w:b w:val="0"/>
          <w:bCs w:val="0"/>
        </w:rPr>
        <w:t xml:space="preserve"> de bienes</w:t>
      </w:r>
    </w:p>
    <w:p w14:paraId="59FA8531" w14:textId="44167E3A" w:rsidR="006310D5" w:rsidRDefault="006310D5" w:rsidP="006310D5">
      <w:pPr>
        <w:jc w:val="center"/>
        <w:rPr>
          <w:lang w:val="es-419" w:eastAsia="es-CO"/>
        </w:rPr>
      </w:pPr>
      <w:r w:rsidRPr="006310D5">
        <w:rPr>
          <w:lang w:val="es-419" w:eastAsia="es-CO"/>
        </w:rPr>
        <w:drawing>
          <wp:inline distT="0" distB="0" distL="0" distR="0" wp14:anchorId="2DF540A7" wp14:editId="6DEC27EC">
            <wp:extent cx="2390655" cy="3825048"/>
            <wp:effectExtent l="0" t="0" r="0" b="0"/>
            <wp:docPr id="98624803" name="Imagen 1" descr="La figura 1 presenta cinco factores clave en la manipulación de bienes: garantizar la integridad de los productos, optimizar los tiempos operativos, reducir los costos logísticos, minimizar los riesgos laborales y cumplir con las normativas intern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4803" name="Imagen 1" descr="La figura 1 presenta cinco factores clave en la manipulación de bienes: garantizar la integridad de los productos, optimizar los tiempos operativos, reducir los costos logísticos, minimizar los riesgos laborales y cumplir con las normativas internacionales."/>
                    <pic:cNvPicPr/>
                  </pic:nvPicPr>
                  <pic:blipFill>
                    <a:blip r:embed="rId15"/>
                    <a:stretch>
                      <a:fillRect/>
                    </a:stretch>
                  </pic:blipFill>
                  <pic:spPr>
                    <a:xfrm>
                      <a:off x="0" y="0"/>
                      <a:ext cx="2417640" cy="3868224"/>
                    </a:xfrm>
                    <a:prstGeom prst="rect">
                      <a:avLst/>
                    </a:prstGeom>
                  </pic:spPr>
                </pic:pic>
              </a:graphicData>
            </a:graphic>
          </wp:inline>
        </w:drawing>
      </w:r>
    </w:p>
    <w:p w14:paraId="460366BB" w14:textId="3710FF93" w:rsidR="006310D5" w:rsidRDefault="006310D5" w:rsidP="006310D5">
      <w:pPr>
        <w:rPr>
          <w:lang w:val="es-419" w:eastAsia="es-CO"/>
        </w:rPr>
      </w:pPr>
      <w:r w:rsidRPr="006310D5">
        <w:rPr>
          <w:lang w:val="es-419" w:eastAsia="es-CO"/>
        </w:rPr>
        <w:t>La figura 1 presenta cinco factores clave en la manipulación de bienes: garantizar la integridad de los productos, optimizar los tiempos operativos, reducir los costos logísticos, minimizar los riesgos laborales y cumplir con las normativas internacionales.</w:t>
      </w:r>
    </w:p>
    <w:p w14:paraId="6D1C754B" w14:textId="4D4ADCBE" w:rsidR="00385838" w:rsidRPr="00385838" w:rsidRDefault="00385838" w:rsidP="00385838">
      <w:pPr>
        <w:ind w:firstLine="0"/>
        <w:rPr>
          <w:sz w:val="24"/>
          <w:szCs w:val="24"/>
          <w:lang w:val="es-419" w:eastAsia="es-CO"/>
        </w:rPr>
      </w:pPr>
      <w:r w:rsidRPr="00385838">
        <w:rPr>
          <w:b/>
          <w:bCs/>
          <w:sz w:val="24"/>
          <w:szCs w:val="24"/>
          <w:lang w:val="es-419" w:eastAsia="es-CO"/>
        </w:rPr>
        <w:t>Fuente:</w:t>
      </w:r>
      <w:r w:rsidRPr="00385838">
        <w:rPr>
          <w:sz w:val="24"/>
          <w:szCs w:val="24"/>
          <w:lang w:val="es-419" w:eastAsia="es-CO"/>
        </w:rPr>
        <w:t xml:space="preserve"> SENA, 2025.</w:t>
      </w:r>
    </w:p>
    <w:p w14:paraId="32D77E3C" w14:textId="32F4F100" w:rsidR="00385838" w:rsidRDefault="00385838" w:rsidP="00385838">
      <w:pPr>
        <w:rPr>
          <w:lang w:val="es-419" w:eastAsia="es-CO"/>
        </w:rPr>
      </w:pPr>
      <w:r w:rsidRPr="00385838">
        <w:rPr>
          <w:lang w:val="es-419" w:eastAsia="es-CO"/>
        </w:rPr>
        <w:t xml:space="preserve">En la gestión del flujo de bienes se requieren establecer aquellas técnicas de manipulación más favorables de acuerdo con las características del bien, los medios o equipos de manipulación necesarios para mover y trasladar mercancías dentro del almacén y los medios o equipos de almacenamiento, que hace referencia a los estantes, cajas, armarios, suelos, silos, contenedores, etc. que sirven para guardar mercancías </w:t>
      </w:r>
      <w:r w:rsidRPr="00385838">
        <w:rPr>
          <w:lang w:val="es-419" w:eastAsia="es-CO"/>
        </w:rPr>
        <w:lastRenderedPageBreak/>
        <w:t>requeridas posteriormente. A continuación, se describen las diferentes técnicas para la manipulación de bienes:</w:t>
      </w:r>
    </w:p>
    <w:p w14:paraId="43D1AA7F" w14:textId="77777777" w:rsidR="00385838" w:rsidRPr="00385838" w:rsidRDefault="00385838" w:rsidP="00385838">
      <w:pPr>
        <w:rPr>
          <w:b/>
          <w:bCs/>
          <w:lang w:val="es-419" w:eastAsia="es-CO"/>
        </w:rPr>
      </w:pPr>
      <w:r w:rsidRPr="00385838">
        <w:rPr>
          <w:b/>
          <w:bCs/>
          <w:lang w:val="es-419" w:eastAsia="es-CO"/>
        </w:rPr>
        <w:t>Manual</w:t>
      </w:r>
    </w:p>
    <w:p w14:paraId="2B25ECF1" w14:textId="77777777" w:rsidR="00385838" w:rsidRPr="00385838" w:rsidRDefault="00385838" w:rsidP="00385838">
      <w:pPr>
        <w:rPr>
          <w:lang w:val="es-419" w:eastAsia="es-CO"/>
        </w:rPr>
      </w:pPr>
      <w:r w:rsidRPr="00385838">
        <w:rPr>
          <w:lang w:val="es-419" w:eastAsia="es-CO"/>
        </w:rPr>
        <w:t xml:space="preserve">La manipulación manual de bienes consiste en desplazar, levantar o trasladar objetos utilizando principalmente la fuerza física de las personas, a menudo con el apoyo de herramientas sencillas como carretillas de mano o transpaletas. Este tipo de manejo es frecuente en operaciones donde el volumen de trabajo es reducido o cuando la mecanización no resulta viable. </w:t>
      </w:r>
      <w:r w:rsidRPr="00385838">
        <w:rPr>
          <w:lang w:val="es-419" w:eastAsia="es-CO"/>
        </w:rPr>
        <w:tab/>
        <w:t xml:space="preserve"> </w:t>
      </w:r>
    </w:p>
    <w:p w14:paraId="2B25ECF1" w14:textId="77777777" w:rsidR="00385838" w:rsidRPr="00385838" w:rsidRDefault="00385838" w:rsidP="00385838">
      <w:pPr>
        <w:rPr>
          <w:b/>
          <w:bCs/>
          <w:lang w:val="es-419" w:eastAsia="es-CO"/>
        </w:rPr>
      </w:pPr>
      <w:r w:rsidRPr="00385838">
        <w:rPr>
          <w:b/>
          <w:bCs/>
          <w:lang w:val="es-419" w:eastAsia="es-CO"/>
        </w:rPr>
        <w:t>Mecanizada</w:t>
      </w:r>
      <w:r w:rsidRPr="00385838">
        <w:rPr>
          <w:b/>
          <w:bCs/>
          <w:lang w:val="es-419" w:eastAsia="es-CO"/>
        </w:rPr>
        <w:tab/>
      </w:r>
    </w:p>
    <w:p w14:paraId="6791085E" w14:textId="77777777" w:rsidR="00385838" w:rsidRPr="00385838" w:rsidRDefault="00385838" w:rsidP="00385838">
      <w:pPr>
        <w:rPr>
          <w:lang w:val="es-419" w:eastAsia="es-CO"/>
        </w:rPr>
      </w:pPr>
      <w:r w:rsidRPr="00385838">
        <w:rPr>
          <w:lang w:val="es-419" w:eastAsia="es-CO"/>
        </w:rPr>
        <w:t>Se emplean dispositivos motorizados como montacargas, apiladores eléctricos y grúas para simplificar el traslado y la elevación de objetos pesados o de gran tamaño. Estas herramientas disminuyen la carga física sobre los trabajadores y optimizan la productividad en las labores de manipulación de materiales.</w:t>
      </w:r>
      <w:r w:rsidRPr="00385838">
        <w:rPr>
          <w:lang w:val="es-419" w:eastAsia="es-CO"/>
        </w:rPr>
        <w:tab/>
        <w:t xml:space="preserve"> </w:t>
      </w:r>
    </w:p>
    <w:p w14:paraId="6791085E" w14:textId="77777777" w:rsidR="00385838" w:rsidRPr="00385838" w:rsidRDefault="00385838" w:rsidP="00385838">
      <w:pPr>
        <w:rPr>
          <w:b/>
          <w:bCs/>
          <w:lang w:val="es-419" w:eastAsia="es-CO"/>
        </w:rPr>
      </w:pPr>
      <w:r w:rsidRPr="00385838">
        <w:rPr>
          <w:b/>
          <w:bCs/>
          <w:lang w:val="es-419" w:eastAsia="es-CO"/>
        </w:rPr>
        <w:t>Automatizada</w:t>
      </w:r>
      <w:r w:rsidRPr="00385838">
        <w:rPr>
          <w:b/>
          <w:bCs/>
          <w:lang w:val="es-419" w:eastAsia="es-CO"/>
        </w:rPr>
        <w:tab/>
      </w:r>
    </w:p>
    <w:p w14:paraId="1F691056" w14:textId="674F5764" w:rsidR="00385838" w:rsidRPr="00385838" w:rsidRDefault="00385838" w:rsidP="00385838">
      <w:pPr>
        <w:rPr>
          <w:lang w:val="es-419" w:eastAsia="es-CO"/>
        </w:rPr>
      </w:pPr>
      <w:r w:rsidRPr="00385838">
        <w:rPr>
          <w:lang w:val="es-419" w:eastAsia="es-CO"/>
        </w:rPr>
        <w:t xml:space="preserve">Emplea sistemas automáticos como cintas transportadoras, vehículos de guiado automático (AGV), sistemas de </w:t>
      </w:r>
      <w:r w:rsidRPr="00385838">
        <w:rPr>
          <w:rStyle w:val="Extranjerismo"/>
          <w:lang w:val="es-419" w:eastAsia="es-CO"/>
        </w:rPr>
        <w:t>picking</w:t>
      </w:r>
      <w:r w:rsidRPr="00385838">
        <w:rPr>
          <w:lang w:val="es-419" w:eastAsia="es-CO"/>
        </w:rPr>
        <w:t xml:space="preserve"> robotizado y almacenes automatizados. Esta técnica es ideal para operaciones de alto volumen, mejora la trazabilidad, reduce errores y minimiza riesgos laborales.</w:t>
      </w:r>
      <w:r w:rsidRPr="00385838">
        <w:rPr>
          <w:lang w:val="es-419" w:eastAsia="es-CO"/>
        </w:rPr>
        <w:tab/>
        <w:t xml:space="preserve"> </w:t>
      </w:r>
    </w:p>
    <w:p w14:paraId="6A252818" w14:textId="69D885FF" w:rsidR="00385838" w:rsidRPr="00385838" w:rsidRDefault="00385838" w:rsidP="00385838">
      <w:pPr>
        <w:rPr>
          <w:lang w:val="es-419" w:eastAsia="es-CO"/>
        </w:rPr>
      </w:pPr>
      <w:r w:rsidRPr="00385838">
        <w:rPr>
          <w:lang w:val="es-419" w:eastAsia="es-CO"/>
        </w:rPr>
        <w:t>Las técnicas de manipulación de bienes han pasado de ser métodos tradicionales a sistemas avanzados y tecnológicos. Para elegir la técnica adecuada, es importante tomar en cuenta:</w:t>
      </w:r>
    </w:p>
    <w:p w14:paraId="2E801070" w14:textId="6C3E1BD1" w:rsidR="00385838" w:rsidRPr="00385838" w:rsidRDefault="00385838" w:rsidP="00385838">
      <w:pPr>
        <w:pStyle w:val="Prrafodelista"/>
        <w:numPr>
          <w:ilvl w:val="0"/>
          <w:numId w:val="265"/>
        </w:numPr>
        <w:rPr>
          <w:lang w:val="es-419" w:eastAsia="es-CO"/>
        </w:rPr>
      </w:pPr>
      <w:r w:rsidRPr="00385838">
        <w:rPr>
          <w:lang w:val="es-419" w:eastAsia="es-CO"/>
        </w:rPr>
        <w:t>Características intrínsecas de la carga.</w:t>
      </w:r>
    </w:p>
    <w:p w14:paraId="02036BDD" w14:textId="5AD1A3B2" w:rsidR="00385838" w:rsidRPr="00385838" w:rsidRDefault="00385838" w:rsidP="00385838">
      <w:pPr>
        <w:pStyle w:val="Prrafodelista"/>
        <w:numPr>
          <w:ilvl w:val="0"/>
          <w:numId w:val="265"/>
        </w:numPr>
        <w:rPr>
          <w:lang w:val="es-419" w:eastAsia="es-CO"/>
        </w:rPr>
      </w:pPr>
      <w:r w:rsidRPr="00385838">
        <w:rPr>
          <w:lang w:val="es-419" w:eastAsia="es-CO"/>
        </w:rPr>
        <w:lastRenderedPageBreak/>
        <w:t>Infraestructura disponible.</w:t>
      </w:r>
    </w:p>
    <w:p w14:paraId="584DA239" w14:textId="642B071F" w:rsidR="00385838" w:rsidRPr="00385838" w:rsidRDefault="00385838" w:rsidP="00385838">
      <w:pPr>
        <w:pStyle w:val="Prrafodelista"/>
        <w:numPr>
          <w:ilvl w:val="0"/>
          <w:numId w:val="265"/>
        </w:numPr>
        <w:rPr>
          <w:lang w:val="es-419" w:eastAsia="es-CO"/>
        </w:rPr>
      </w:pPr>
      <w:r w:rsidRPr="00385838">
        <w:rPr>
          <w:lang w:val="es-419" w:eastAsia="es-CO"/>
        </w:rPr>
        <w:t>Requerimientos regulatorios.</w:t>
      </w:r>
    </w:p>
    <w:p w14:paraId="25752532" w14:textId="37339E79" w:rsidR="00385838" w:rsidRPr="00385838" w:rsidRDefault="00385838" w:rsidP="00385838">
      <w:pPr>
        <w:pStyle w:val="Prrafodelista"/>
        <w:numPr>
          <w:ilvl w:val="0"/>
          <w:numId w:val="265"/>
        </w:numPr>
        <w:rPr>
          <w:lang w:val="es-419" w:eastAsia="es-CO"/>
        </w:rPr>
      </w:pPr>
      <w:r w:rsidRPr="00385838">
        <w:rPr>
          <w:lang w:val="es-419" w:eastAsia="es-CO"/>
        </w:rPr>
        <w:t>Relación costo-beneficio.</w:t>
      </w:r>
    </w:p>
    <w:p w14:paraId="7AF34345" w14:textId="1A20B85F" w:rsidR="00385838" w:rsidRDefault="00385838" w:rsidP="00385838">
      <w:pPr>
        <w:rPr>
          <w:lang w:val="es-419" w:eastAsia="es-CO"/>
        </w:rPr>
      </w:pPr>
      <w:r w:rsidRPr="00385838">
        <w:rPr>
          <w:lang w:val="es-419" w:eastAsia="es-CO"/>
        </w:rPr>
        <w:t>Una manipulación eficiente de bienes marca la diferencia en la cadena de suministro actual, donde la precisión, rapidez y seguridad son claves para lograr un proceso logístico exitoso.</w:t>
      </w:r>
    </w:p>
    <w:p w14:paraId="61325F6E" w14:textId="03B1E858" w:rsidR="00385838" w:rsidRDefault="00385838" w:rsidP="00385838">
      <w:pPr>
        <w:pStyle w:val="Ttulo2"/>
      </w:pPr>
      <w:bookmarkStart w:id="3" w:name="_Toc209642327"/>
      <w:r>
        <w:t>1.2 Equipos de manipulación</w:t>
      </w:r>
      <w:bookmarkEnd w:id="3"/>
    </w:p>
    <w:p w14:paraId="21D6F665" w14:textId="1E081EAD" w:rsidR="00385838" w:rsidRPr="00385838" w:rsidRDefault="00385838" w:rsidP="00385838">
      <w:pPr>
        <w:rPr>
          <w:lang w:val="es-419" w:eastAsia="es-CO"/>
        </w:rPr>
      </w:pPr>
      <w:r w:rsidRPr="00385838">
        <w:rPr>
          <w:lang w:val="es-419" w:eastAsia="es-CO"/>
        </w:rPr>
        <w:t>Una correcta gestión del flujo de bienes requiere evaluar los equipos que se usan para el manejo de materiales y de almacenamiento, procurando tener fácil acceso al material y capacidad de movimiento desde la posición de almacenamiento hasta los muelles de carga.</w:t>
      </w:r>
    </w:p>
    <w:p w14:paraId="4EB743E7" w14:textId="77777777" w:rsidR="00385838" w:rsidRPr="00385838" w:rsidRDefault="00385838" w:rsidP="00385838">
      <w:pPr>
        <w:rPr>
          <w:lang w:val="es-419" w:eastAsia="es-CO"/>
        </w:rPr>
      </w:pPr>
      <w:r w:rsidRPr="00385838">
        <w:rPr>
          <w:lang w:val="es-419" w:eastAsia="es-CO"/>
        </w:rPr>
        <w:t>El uso correcto del equipo permite mejorar la gestión del flujo de bienes, por ejemplo, para artículos con alta rotación se deben usar equipos que permitan recogerlos de manera fácil.</w:t>
      </w:r>
    </w:p>
    <w:p w14:paraId="1FE9E036" w14:textId="1AEA7B75" w:rsidR="00385838" w:rsidRDefault="00385838" w:rsidP="00385838">
      <w:pPr>
        <w:rPr>
          <w:lang w:val="es-419" w:eastAsia="es-CO"/>
        </w:rPr>
      </w:pPr>
      <w:r w:rsidRPr="00385838">
        <w:rPr>
          <w:lang w:val="es-419" w:eastAsia="es-CO"/>
        </w:rPr>
        <w:t>El objetivo de estos equipos es permitir que se minimicen los tiempos en las tareas de manipulación, evitar que los operarios realicen esfuerzos excesivos, reducir costos y contribuir a realizar las actividades de forma más eficiente.</w:t>
      </w:r>
    </w:p>
    <w:p w14:paraId="7C927DA1" w14:textId="49FFAB72" w:rsidR="00385838" w:rsidRDefault="00385838" w:rsidP="00385838">
      <w:pPr>
        <w:spacing w:before="0" w:after="160" w:line="259" w:lineRule="auto"/>
        <w:ind w:firstLine="0"/>
        <w:rPr>
          <w:lang w:val="es-419" w:eastAsia="es-CO"/>
        </w:rPr>
      </w:pPr>
      <w:r>
        <w:rPr>
          <w:lang w:val="es-419" w:eastAsia="es-CO"/>
        </w:rPr>
        <w:br w:type="page"/>
      </w:r>
    </w:p>
    <w:p w14:paraId="2CB3DE4B" w14:textId="3D8700B1" w:rsidR="00385838" w:rsidRPr="00385838" w:rsidRDefault="00385838" w:rsidP="00385838">
      <w:pPr>
        <w:pStyle w:val="Figura"/>
        <w:rPr>
          <w:b w:val="0"/>
          <w:bCs w:val="0"/>
        </w:rPr>
      </w:pPr>
      <w:r>
        <w:lastRenderedPageBreak/>
        <w:t xml:space="preserve">Figura 2. </w:t>
      </w:r>
      <w:r w:rsidRPr="00385838">
        <w:rPr>
          <w:b w:val="0"/>
          <w:bCs w:val="0"/>
        </w:rPr>
        <w:t>Factores clave para la selección de equipos</w:t>
      </w:r>
    </w:p>
    <w:p w14:paraId="12A01F2B" w14:textId="460AA2A3" w:rsidR="0010323B" w:rsidRDefault="00385838" w:rsidP="0010323B">
      <w:pPr>
        <w:jc w:val="center"/>
        <w:rPr>
          <w:lang w:val="es-419" w:eastAsia="es-CO"/>
        </w:rPr>
      </w:pPr>
      <w:r w:rsidRPr="00385838">
        <w:rPr>
          <w:lang w:val="es-419" w:eastAsia="es-CO"/>
        </w:rPr>
        <w:drawing>
          <wp:inline distT="0" distB="0" distL="0" distR="0" wp14:anchorId="210E2002" wp14:editId="00B5F881">
            <wp:extent cx="4976038" cy="1932631"/>
            <wp:effectExtent l="0" t="0" r="2540" b="0"/>
            <wp:docPr id="639308115" name="Imagen 1" descr="La figura 2 muestra los principales factores a considerar en la selección de equipos: tipo de bien, peso o volumen, espacio disponible, ancho de pasillos, frecuencia de uso y horas de op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08115" name="Imagen 1" descr="La figura 2 muestra los principales factores a considerar en la selección de equipos: tipo de bien, peso o volumen, espacio disponible, ancho de pasillos, frecuencia de uso y horas de operación."/>
                    <pic:cNvPicPr/>
                  </pic:nvPicPr>
                  <pic:blipFill>
                    <a:blip r:embed="rId16"/>
                    <a:stretch>
                      <a:fillRect/>
                    </a:stretch>
                  </pic:blipFill>
                  <pic:spPr>
                    <a:xfrm>
                      <a:off x="0" y="0"/>
                      <a:ext cx="5002362" cy="1942855"/>
                    </a:xfrm>
                    <a:prstGeom prst="rect">
                      <a:avLst/>
                    </a:prstGeom>
                  </pic:spPr>
                </pic:pic>
              </a:graphicData>
            </a:graphic>
          </wp:inline>
        </w:drawing>
      </w:r>
    </w:p>
    <w:p w14:paraId="23F61186" w14:textId="55D14C87" w:rsidR="00385838" w:rsidRDefault="00385838" w:rsidP="00385838">
      <w:pPr>
        <w:rPr>
          <w:lang w:val="es-419" w:eastAsia="es-CO"/>
        </w:rPr>
      </w:pPr>
      <w:r w:rsidRPr="00385838">
        <w:rPr>
          <w:lang w:val="es-419" w:eastAsia="es-CO"/>
        </w:rPr>
        <w:t>La figura 2 muestra los principales factores a considerar en la selección de equipos: tipo de bien, peso o volumen, espacio disponible, ancho de pasillos, frecuencia de uso y horas de operación.</w:t>
      </w:r>
    </w:p>
    <w:p w14:paraId="567544E5" w14:textId="41F49191" w:rsidR="00385838" w:rsidRPr="00385838" w:rsidRDefault="00385838" w:rsidP="00385838">
      <w:pPr>
        <w:ind w:firstLine="0"/>
        <w:rPr>
          <w:sz w:val="24"/>
          <w:szCs w:val="24"/>
          <w:lang w:val="es-419" w:eastAsia="es-CO"/>
        </w:rPr>
      </w:pPr>
      <w:r w:rsidRPr="00385838">
        <w:rPr>
          <w:b/>
          <w:bCs/>
          <w:sz w:val="24"/>
          <w:szCs w:val="24"/>
          <w:lang w:val="es-419" w:eastAsia="es-CO"/>
        </w:rPr>
        <w:t>Fuente:</w:t>
      </w:r>
      <w:r w:rsidRPr="00385838">
        <w:rPr>
          <w:sz w:val="24"/>
          <w:szCs w:val="24"/>
          <w:lang w:val="es-419" w:eastAsia="es-CO"/>
        </w:rPr>
        <w:t xml:space="preserve"> SENA, 2025.</w:t>
      </w:r>
    </w:p>
    <w:p w14:paraId="6EAE4788" w14:textId="77777777" w:rsidR="00385838" w:rsidRPr="00385838" w:rsidRDefault="00385838" w:rsidP="00385838">
      <w:pPr>
        <w:rPr>
          <w:lang w:val="es-419" w:eastAsia="es-CO"/>
        </w:rPr>
      </w:pPr>
      <w:r w:rsidRPr="00385838">
        <w:rPr>
          <w:lang w:val="es-419" w:eastAsia="es-CO"/>
        </w:rPr>
        <w:t>Además de los factores mencionados anteriormente, es importante tener en cuenta las siguientes consideraciones económicas:</w:t>
      </w:r>
    </w:p>
    <w:p w14:paraId="2EFB1BC0" w14:textId="51B651D7" w:rsidR="00385838" w:rsidRPr="00385838" w:rsidRDefault="00385838" w:rsidP="00385838">
      <w:pPr>
        <w:pStyle w:val="Prrafodelista"/>
        <w:numPr>
          <w:ilvl w:val="0"/>
          <w:numId w:val="266"/>
        </w:numPr>
        <w:rPr>
          <w:lang w:val="es-419" w:eastAsia="es-CO"/>
        </w:rPr>
      </w:pPr>
      <w:r w:rsidRPr="00385838">
        <w:rPr>
          <w:lang w:val="es-419" w:eastAsia="es-CO"/>
        </w:rPr>
        <w:t>Costo inicial vs vida útil.</w:t>
      </w:r>
    </w:p>
    <w:p w14:paraId="72646B70" w14:textId="16ECCB29" w:rsidR="00385838" w:rsidRPr="00385838" w:rsidRDefault="00385838" w:rsidP="00385838">
      <w:pPr>
        <w:pStyle w:val="Prrafodelista"/>
        <w:numPr>
          <w:ilvl w:val="0"/>
          <w:numId w:val="266"/>
        </w:numPr>
        <w:rPr>
          <w:lang w:val="es-419" w:eastAsia="es-CO"/>
        </w:rPr>
      </w:pPr>
      <w:r w:rsidRPr="00385838">
        <w:rPr>
          <w:lang w:val="es-419" w:eastAsia="es-CO"/>
        </w:rPr>
        <w:t>Consumo energético.</w:t>
      </w:r>
    </w:p>
    <w:p w14:paraId="2A707D07" w14:textId="612B144C" w:rsidR="00385838" w:rsidRPr="00385838" w:rsidRDefault="00385838" w:rsidP="00385838">
      <w:pPr>
        <w:pStyle w:val="Prrafodelista"/>
        <w:numPr>
          <w:ilvl w:val="0"/>
          <w:numId w:val="266"/>
        </w:numPr>
        <w:rPr>
          <w:lang w:val="es-419" w:eastAsia="es-CO"/>
        </w:rPr>
      </w:pPr>
      <w:r w:rsidRPr="00385838">
        <w:rPr>
          <w:lang w:val="es-419" w:eastAsia="es-CO"/>
        </w:rPr>
        <w:t>Requerimientos de mantenimiento.</w:t>
      </w:r>
    </w:p>
    <w:p w14:paraId="1CCE037B" w14:textId="4CB69814" w:rsidR="00385838" w:rsidRPr="00385838" w:rsidRDefault="00385838" w:rsidP="00385838">
      <w:pPr>
        <w:rPr>
          <w:lang w:val="es-419" w:eastAsia="es-CO"/>
        </w:rPr>
      </w:pPr>
      <w:r w:rsidRPr="00385838">
        <w:rPr>
          <w:lang w:val="es-419" w:eastAsia="es-CO"/>
        </w:rPr>
        <w:t>A continuación, encontraremos los diferentes equipos que se utilizan para la manipulación de la carga:</w:t>
      </w:r>
    </w:p>
    <w:p w14:paraId="2E866074" w14:textId="77777777" w:rsidR="001B5816" w:rsidRDefault="00385838" w:rsidP="001B5816">
      <w:pPr>
        <w:rPr>
          <w:b/>
          <w:bCs/>
          <w:lang w:val="es-419" w:eastAsia="es-CO"/>
        </w:rPr>
      </w:pPr>
      <w:r w:rsidRPr="00385838">
        <w:rPr>
          <w:b/>
          <w:bCs/>
          <w:lang w:val="es-419" w:eastAsia="es-CO"/>
        </w:rPr>
        <w:t>Manuales</w:t>
      </w:r>
      <w:r>
        <w:rPr>
          <w:b/>
          <w:bCs/>
          <w:lang w:val="es-419" w:eastAsia="es-CO"/>
        </w:rPr>
        <w:t xml:space="preserve">: </w:t>
      </w:r>
      <w:r>
        <w:rPr>
          <w:lang w:val="es-419" w:eastAsia="es-CO"/>
        </w:rPr>
        <w:t>t</w:t>
      </w:r>
      <w:r w:rsidRPr="00385838">
        <w:rPr>
          <w:lang w:val="es-419" w:eastAsia="es-CO"/>
        </w:rPr>
        <w:t>ranspaletas manuales, carretillas, gatos para palés. Ideales para cargas ligeras y cortas distancias.</w:t>
      </w:r>
    </w:p>
    <w:p w14:paraId="643B7A05" w14:textId="0F9DB6BC" w:rsidR="00385838" w:rsidRPr="001B5816" w:rsidRDefault="00385838" w:rsidP="001B5816">
      <w:pPr>
        <w:rPr>
          <w:b/>
          <w:bCs/>
          <w:lang w:val="es-419" w:eastAsia="es-CO"/>
        </w:rPr>
      </w:pPr>
      <w:r w:rsidRPr="001B5816">
        <w:rPr>
          <w:b/>
          <w:bCs/>
          <w:lang w:val="es-419" w:eastAsia="es-CO"/>
        </w:rPr>
        <w:t>Motorizados</w:t>
      </w:r>
      <w:r w:rsidR="001B5816" w:rsidRPr="001B5816">
        <w:rPr>
          <w:b/>
          <w:bCs/>
          <w:lang w:val="es-419" w:eastAsia="es-CO"/>
        </w:rPr>
        <w:t>:</w:t>
      </w:r>
      <w:r w:rsidR="001B5816">
        <w:rPr>
          <w:lang w:val="es-419" w:eastAsia="es-CO"/>
        </w:rPr>
        <w:t xml:space="preserve"> m</w:t>
      </w:r>
      <w:r w:rsidRPr="00385838">
        <w:rPr>
          <w:lang w:val="es-419" w:eastAsia="es-CO"/>
        </w:rPr>
        <w:t>ontacargas contrabalanceados, retráctiles, trilaterales, apiladores eléctricos. Permiten manejar cargas pesadas o voluminosas y optimizar el espacio.</w:t>
      </w:r>
    </w:p>
    <w:p w14:paraId="58C505E1" w14:textId="73060D7B" w:rsidR="00385838" w:rsidRPr="00385838" w:rsidRDefault="00385838" w:rsidP="00385838">
      <w:pPr>
        <w:rPr>
          <w:lang w:val="es-419" w:eastAsia="es-CO"/>
        </w:rPr>
      </w:pPr>
      <w:r w:rsidRPr="001B5816">
        <w:rPr>
          <w:b/>
          <w:bCs/>
          <w:lang w:val="es-419" w:eastAsia="es-CO"/>
        </w:rPr>
        <w:lastRenderedPageBreak/>
        <w:t>Equipos de elevación</w:t>
      </w:r>
      <w:r w:rsidR="001B5816" w:rsidRPr="001B5816">
        <w:rPr>
          <w:b/>
          <w:bCs/>
          <w:lang w:val="es-419" w:eastAsia="es-CO"/>
        </w:rPr>
        <w:t>:</w:t>
      </w:r>
      <w:r w:rsidR="001B5816">
        <w:rPr>
          <w:lang w:val="es-419" w:eastAsia="es-CO"/>
        </w:rPr>
        <w:t xml:space="preserve"> g</w:t>
      </w:r>
      <w:r w:rsidRPr="00385838">
        <w:rPr>
          <w:lang w:val="es-419" w:eastAsia="es-CO"/>
        </w:rPr>
        <w:t>rúas puente, polipastos, elevadores de tijera. Utilizados para elevar o mover cargas en vertical.</w:t>
      </w:r>
    </w:p>
    <w:p w14:paraId="197F7071" w14:textId="27DDBDB9" w:rsidR="00385838" w:rsidRPr="00385838" w:rsidRDefault="00385838" w:rsidP="00385838">
      <w:pPr>
        <w:rPr>
          <w:lang w:val="es-419" w:eastAsia="es-CO"/>
        </w:rPr>
      </w:pPr>
      <w:r w:rsidRPr="001B5816">
        <w:rPr>
          <w:b/>
          <w:bCs/>
          <w:lang w:val="es-419" w:eastAsia="es-CO"/>
        </w:rPr>
        <w:t>Equipos de almacenamiento</w:t>
      </w:r>
      <w:r w:rsidR="001B5816" w:rsidRPr="001B5816">
        <w:rPr>
          <w:b/>
          <w:bCs/>
          <w:lang w:val="es-419" w:eastAsia="es-CO"/>
        </w:rPr>
        <w:t>:</w:t>
      </w:r>
      <w:r w:rsidR="001B5816">
        <w:rPr>
          <w:lang w:val="es-419" w:eastAsia="es-CO"/>
        </w:rPr>
        <w:t xml:space="preserve"> e</w:t>
      </w:r>
      <w:r w:rsidRPr="00385838">
        <w:rPr>
          <w:lang w:val="es-419" w:eastAsia="es-CO"/>
        </w:rPr>
        <w:t xml:space="preserve">stanterías selectivas y dinámicas, </w:t>
      </w:r>
      <w:r w:rsidRPr="001B5816">
        <w:rPr>
          <w:rStyle w:val="Extranjerismo"/>
          <w:lang w:val="es-419" w:eastAsia="es-CO"/>
        </w:rPr>
        <w:t>racks</w:t>
      </w:r>
      <w:r w:rsidRPr="00385838">
        <w:rPr>
          <w:lang w:val="es-419" w:eastAsia="es-CO"/>
        </w:rPr>
        <w:t xml:space="preserve"> móviles, contenedores apilables. Facilitan la organización y acceso rápido a la mercancía.</w:t>
      </w:r>
    </w:p>
    <w:p w14:paraId="49096183" w14:textId="2F70E25C" w:rsidR="00385838" w:rsidRPr="00385838" w:rsidRDefault="00385838" w:rsidP="00385838">
      <w:pPr>
        <w:rPr>
          <w:lang w:val="es-419" w:eastAsia="es-CO"/>
        </w:rPr>
      </w:pPr>
      <w:r w:rsidRPr="001B5816">
        <w:rPr>
          <w:b/>
          <w:bCs/>
          <w:lang w:val="es-419" w:eastAsia="es-CO"/>
        </w:rPr>
        <w:t>Equipos para manipulación a granel</w:t>
      </w:r>
      <w:r w:rsidR="001B5816">
        <w:rPr>
          <w:lang w:val="es-419" w:eastAsia="es-CO"/>
        </w:rPr>
        <w:t>: t</w:t>
      </w:r>
      <w:r w:rsidRPr="00385838">
        <w:rPr>
          <w:lang w:val="es-419" w:eastAsia="es-CO"/>
        </w:rPr>
        <w:t>olvas, cintas transportadoras, apiladoras, recuperadoras. Especializados en el manejo de materiales a granel como alimentos, minerales o líquidos.</w:t>
      </w:r>
    </w:p>
    <w:p w14:paraId="20D7C9D3" w14:textId="643F7CC7" w:rsidR="00385838" w:rsidRDefault="00385838" w:rsidP="00385838">
      <w:pPr>
        <w:rPr>
          <w:lang w:val="es-419" w:eastAsia="es-CO"/>
        </w:rPr>
      </w:pPr>
      <w:r w:rsidRPr="001B5816">
        <w:rPr>
          <w:b/>
          <w:bCs/>
          <w:lang w:val="es-419" w:eastAsia="es-CO"/>
        </w:rPr>
        <w:t>Sistemas automatizados</w:t>
      </w:r>
      <w:r w:rsidR="001B5816" w:rsidRPr="001B5816">
        <w:rPr>
          <w:b/>
          <w:bCs/>
          <w:lang w:val="es-419" w:eastAsia="es-CO"/>
        </w:rPr>
        <w:t>:</w:t>
      </w:r>
      <w:r w:rsidR="001B5816">
        <w:rPr>
          <w:lang w:val="es-419" w:eastAsia="es-CO"/>
        </w:rPr>
        <w:t xml:space="preserve"> c</w:t>
      </w:r>
      <w:r w:rsidRPr="00385838">
        <w:rPr>
          <w:lang w:val="es-419" w:eastAsia="es-CO"/>
        </w:rPr>
        <w:t xml:space="preserve">intas transportadoras, AGV, sistemas de </w:t>
      </w:r>
      <w:r w:rsidRPr="001B5816">
        <w:rPr>
          <w:rStyle w:val="Extranjerismo"/>
          <w:lang w:val="es-419" w:eastAsia="es-CO"/>
        </w:rPr>
        <w:t>picking</w:t>
      </w:r>
      <w:r w:rsidRPr="00385838">
        <w:rPr>
          <w:lang w:val="es-419" w:eastAsia="es-CO"/>
        </w:rPr>
        <w:t xml:space="preserve"> robotizado, almacenes automáticos. Mejoran la eficiencia y reducen la intervención humana.</w:t>
      </w:r>
    </w:p>
    <w:p w14:paraId="3B9CB3E8" w14:textId="42F06E0B" w:rsidR="001B5816" w:rsidRDefault="001B5816" w:rsidP="001B5816">
      <w:pPr>
        <w:pStyle w:val="Ttulo2"/>
      </w:pPr>
      <w:bookmarkStart w:id="4" w:name="_Toc209642328"/>
      <w:r>
        <w:t>1.3 Normativa</w:t>
      </w:r>
      <w:bookmarkEnd w:id="4"/>
    </w:p>
    <w:p w14:paraId="4F9128B3" w14:textId="34220CCB" w:rsidR="001B5816" w:rsidRPr="001B5816" w:rsidRDefault="001B5816" w:rsidP="001B5816">
      <w:pPr>
        <w:rPr>
          <w:lang w:val="es-419" w:eastAsia="es-CO"/>
        </w:rPr>
      </w:pPr>
      <w:r w:rsidRPr="001B5816">
        <w:rPr>
          <w:lang w:val="es-419" w:eastAsia="es-CO"/>
        </w:rPr>
        <w:t>La normativa son las leyes, decretos, resoluciones y normas técnicas que regulan cómo deben manipularse, transportarse y almacenarse los bienes dentro de la cadena logística, teniendo como propósito garantizar la seguridad de los trabajadores, proteger la integridad de los bienes, prevenir afectaciones al medio ambiente y asegurar la eficiencia y legalidad de las operaciones logísticas.</w:t>
      </w:r>
    </w:p>
    <w:p w14:paraId="0ED340DC" w14:textId="77777777" w:rsidR="001B5816" w:rsidRPr="001B5816" w:rsidRDefault="001B5816" w:rsidP="001B5816">
      <w:pPr>
        <w:rPr>
          <w:lang w:val="es-419" w:eastAsia="es-CO"/>
        </w:rPr>
      </w:pPr>
      <w:r w:rsidRPr="001B5816">
        <w:rPr>
          <w:lang w:val="es-419" w:eastAsia="es-CO"/>
        </w:rPr>
        <w:t>La normativa aplicable en la manipulación de bienes dentro de la cadena logística se desarrolla en diferentes ámbitos que permiten garantizar el correcto manejo de las operaciones y la protección de los recursos involucrados. Estos ámbitos establecen lineamientos claros para la ejecución de actividades relacionadas con el movimiento, el almacenamiento, la protección y la seguridad, asegurando que cada etapa del flujo de bienes se realice de manera eficiente y segura, en los siguientes aspectos:</w:t>
      </w:r>
    </w:p>
    <w:p w14:paraId="596BE5A0" w14:textId="77777777" w:rsidR="001B5816" w:rsidRPr="001B5816" w:rsidRDefault="001B5816" w:rsidP="001B5816">
      <w:pPr>
        <w:rPr>
          <w:lang w:val="es-419" w:eastAsia="es-CO"/>
        </w:rPr>
      </w:pPr>
    </w:p>
    <w:p w14:paraId="2C46D461" w14:textId="23ECBE26" w:rsidR="001B5816" w:rsidRPr="00797CC6" w:rsidRDefault="001B5816" w:rsidP="00797CC6">
      <w:pPr>
        <w:pStyle w:val="Prrafodelista"/>
        <w:numPr>
          <w:ilvl w:val="0"/>
          <w:numId w:val="267"/>
        </w:numPr>
        <w:rPr>
          <w:b/>
          <w:bCs/>
          <w:lang w:val="es-419" w:eastAsia="es-CO"/>
        </w:rPr>
      </w:pPr>
      <w:r w:rsidRPr="00797CC6">
        <w:rPr>
          <w:b/>
          <w:bCs/>
          <w:lang w:val="es-419" w:eastAsia="es-CO"/>
        </w:rPr>
        <w:lastRenderedPageBreak/>
        <w:t>Movimiento</w:t>
      </w:r>
      <w:r w:rsidR="00797CC6" w:rsidRPr="00797CC6">
        <w:rPr>
          <w:b/>
          <w:bCs/>
          <w:lang w:val="es-419" w:eastAsia="es-CO"/>
        </w:rPr>
        <w:t xml:space="preserve">: </w:t>
      </w:r>
      <w:r w:rsidR="00797CC6" w:rsidRPr="00797CC6">
        <w:rPr>
          <w:lang w:val="es-419" w:eastAsia="es-CO"/>
        </w:rPr>
        <w:t>o</w:t>
      </w:r>
      <w:r w:rsidRPr="00797CC6">
        <w:rPr>
          <w:lang w:val="es-419" w:eastAsia="es-CO"/>
        </w:rPr>
        <w:t>peraciones de carga, descarga y transporte interno en el almacén.</w:t>
      </w:r>
    </w:p>
    <w:p w14:paraId="344E64FB" w14:textId="38DCF26E" w:rsidR="001B5816" w:rsidRPr="00797CC6" w:rsidRDefault="001B5816" w:rsidP="00797CC6">
      <w:pPr>
        <w:pStyle w:val="Prrafodelista"/>
        <w:numPr>
          <w:ilvl w:val="0"/>
          <w:numId w:val="267"/>
        </w:numPr>
        <w:rPr>
          <w:lang w:val="es-419" w:eastAsia="es-CO"/>
        </w:rPr>
      </w:pPr>
      <w:r w:rsidRPr="00797CC6">
        <w:rPr>
          <w:b/>
          <w:bCs/>
          <w:lang w:val="es-419" w:eastAsia="es-CO"/>
        </w:rPr>
        <w:t>Almacenamiento</w:t>
      </w:r>
      <w:r w:rsidR="00797CC6" w:rsidRPr="00797CC6">
        <w:rPr>
          <w:b/>
          <w:bCs/>
          <w:lang w:val="es-419" w:eastAsia="es-CO"/>
        </w:rPr>
        <w:t>:</w:t>
      </w:r>
      <w:r w:rsidR="00797CC6" w:rsidRPr="00797CC6">
        <w:rPr>
          <w:lang w:val="es-419" w:eastAsia="es-CO"/>
        </w:rPr>
        <w:t xml:space="preserve"> c</w:t>
      </w:r>
      <w:r w:rsidRPr="00797CC6">
        <w:rPr>
          <w:lang w:val="es-419" w:eastAsia="es-CO"/>
        </w:rPr>
        <w:t>ondiciones de ubicación, ventilación, temperatura, humedad y uso de estibas.</w:t>
      </w:r>
    </w:p>
    <w:p w14:paraId="3E84BF8F" w14:textId="5171B814" w:rsidR="001B5816" w:rsidRPr="00797CC6" w:rsidRDefault="001B5816" w:rsidP="00797CC6">
      <w:pPr>
        <w:pStyle w:val="Prrafodelista"/>
        <w:numPr>
          <w:ilvl w:val="0"/>
          <w:numId w:val="267"/>
        </w:numPr>
        <w:rPr>
          <w:lang w:val="es-419" w:eastAsia="es-CO"/>
        </w:rPr>
      </w:pPr>
      <w:r w:rsidRPr="00797CC6">
        <w:rPr>
          <w:b/>
          <w:bCs/>
          <w:lang w:val="es-419" w:eastAsia="es-CO"/>
        </w:rPr>
        <w:t>Protección</w:t>
      </w:r>
      <w:r w:rsidR="00797CC6" w:rsidRPr="00797CC6">
        <w:rPr>
          <w:b/>
          <w:bCs/>
          <w:lang w:val="es-419" w:eastAsia="es-CO"/>
        </w:rPr>
        <w:t xml:space="preserve">: </w:t>
      </w:r>
      <w:r w:rsidR="00797CC6" w:rsidRPr="00797CC6">
        <w:rPr>
          <w:lang w:val="es-419" w:eastAsia="es-CO"/>
        </w:rPr>
        <w:t>e</w:t>
      </w:r>
      <w:r w:rsidRPr="00797CC6">
        <w:rPr>
          <w:lang w:val="es-419" w:eastAsia="es-CO"/>
        </w:rPr>
        <w:t>mbalaje, fijación y sujeción de mercancías.</w:t>
      </w:r>
    </w:p>
    <w:p w14:paraId="25601951" w14:textId="76D8BB37" w:rsidR="001B5816" w:rsidRPr="00797CC6" w:rsidRDefault="001B5816" w:rsidP="00797CC6">
      <w:pPr>
        <w:pStyle w:val="Prrafodelista"/>
        <w:numPr>
          <w:ilvl w:val="0"/>
          <w:numId w:val="267"/>
        </w:numPr>
        <w:rPr>
          <w:lang w:val="es-419" w:eastAsia="es-CO"/>
        </w:rPr>
      </w:pPr>
      <w:r w:rsidRPr="00797CC6">
        <w:rPr>
          <w:b/>
          <w:bCs/>
          <w:lang w:val="es-419" w:eastAsia="es-CO"/>
        </w:rPr>
        <w:t>Seguridad</w:t>
      </w:r>
      <w:r w:rsidR="00797CC6" w:rsidRPr="00797CC6">
        <w:rPr>
          <w:b/>
          <w:bCs/>
          <w:lang w:val="es-419" w:eastAsia="es-CO"/>
        </w:rPr>
        <w:t>:</w:t>
      </w:r>
      <w:r w:rsidR="00797CC6" w:rsidRPr="00797CC6">
        <w:rPr>
          <w:lang w:val="es-419" w:eastAsia="es-CO"/>
        </w:rPr>
        <w:t xml:space="preserve"> i</w:t>
      </w:r>
      <w:r w:rsidRPr="00797CC6">
        <w:rPr>
          <w:lang w:val="es-419" w:eastAsia="es-CO"/>
        </w:rPr>
        <w:t>ncluye la seguridad laboral y la protección de los bienes y del entorno.</w:t>
      </w:r>
    </w:p>
    <w:p w14:paraId="39CB72F5" w14:textId="72B7F3B1" w:rsidR="001B5816" w:rsidRDefault="001B5816" w:rsidP="001B5816">
      <w:pPr>
        <w:rPr>
          <w:lang w:val="es-419" w:eastAsia="es-CO"/>
        </w:rPr>
      </w:pPr>
      <w:r w:rsidRPr="001B5816">
        <w:rPr>
          <w:lang w:val="es-419" w:eastAsia="es-CO"/>
        </w:rPr>
        <w:t>En Colombia, la manipulación, transporte y almacenamiento de bienes está regulada por un conjunto de normas legales y técnicas que establecen requisitos obligatorios para garantizar la seguridad laboral, la protección de las mercancías y el cumplimiento de estándares en las operaciones logísticas.</w:t>
      </w:r>
    </w:p>
    <w:p w14:paraId="008BF955" w14:textId="77777777" w:rsidR="00797CC6" w:rsidRPr="00797CC6" w:rsidRDefault="00797CC6" w:rsidP="00797CC6">
      <w:pPr>
        <w:rPr>
          <w:b/>
          <w:bCs/>
          <w:lang w:val="es-419" w:eastAsia="es-CO"/>
        </w:rPr>
      </w:pPr>
      <w:r w:rsidRPr="00797CC6">
        <w:rPr>
          <w:b/>
          <w:bCs/>
          <w:lang w:val="es-419" w:eastAsia="es-CO"/>
        </w:rPr>
        <w:t>Seguridad laboral y manipulación de cargas</w:t>
      </w:r>
    </w:p>
    <w:p w14:paraId="008BF955" w14:textId="77777777" w:rsidR="00797CC6" w:rsidRDefault="00797CC6" w:rsidP="00797CC6">
      <w:pPr>
        <w:pStyle w:val="Prrafodelista"/>
        <w:numPr>
          <w:ilvl w:val="0"/>
          <w:numId w:val="268"/>
        </w:numPr>
        <w:rPr>
          <w:lang w:val="es-419" w:eastAsia="es-CO"/>
        </w:rPr>
      </w:pPr>
      <w:r w:rsidRPr="00797CC6">
        <w:rPr>
          <w:b/>
          <w:bCs/>
          <w:lang w:val="es-419" w:eastAsia="es-CO"/>
        </w:rPr>
        <w:t>Decreto 1072 de 2015.</w:t>
      </w:r>
      <w:r w:rsidRPr="00797CC6">
        <w:rPr>
          <w:lang w:val="es-419" w:eastAsia="es-CO"/>
        </w:rPr>
        <w:t xml:space="preserve"> Establece el Sistema de Gestión de Seguridad y Salud en el Trabajo (SG-SST), exige capacitación al personal, uso de equipos adecuados y medidas de prevención de riesgos.</w:t>
      </w:r>
    </w:p>
    <w:p w14:paraId="79A34334" w14:textId="011793C1" w:rsidR="00797CC6" w:rsidRDefault="00797CC6" w:rsidP="00797CC6">
      <w:pPr>
        <w:pStyle w:val="Prrafodelista"/>
        <w:numPr>
          <w:ilvl w:val="0"/>
          <w:numId w:val="268"/>
        </w:numPr>
        <w:rPr>
          <w:lang w:val="es-419" w:eastAsia="es-CO"/>
        </w:rPr>
      </w:pPr>
      <w:r w:rsidRPr="00797CC6">
        <w:rPr>
          <w:b/>
          <w:bCs/>
          <w:lang w:val="es-419" w:eastAsia="es-CO"/>
        </w:rPr>
        <w:t>Resolución 1409 de 2012.</w:t>
      </w:r>
      <w:r w:rsidRPr="00797CC6">
        <w:rPr>
          <w:lang w:val="es-419" w:eastAsia="es-CO"/>
        </w:rPr>
        <w:t xml:space="preserve"> Regula la manipulación manual de cargas, define límites de peso, promueve técnicas ergonómicas y obliga a identificar riesgos en tareas repetitivas o con sobreesfuerzo.</w:t>
      </w:r>
    </w:p>
    <w:p w14:paraId="2665D203" w14:textId="77777777" w:rsidR="00797CC6" w:rsidRDefault="00797CC6" w:rsidP="00797CC6">
      <w:pPr>
        <w:ind w:left="708" w:firstLine="0"/>
        <w:rPr>
          <w:b/>
          <w:bCs/>
          <w:lang w:val="es-419" w:eastAsia="es-CO"/>
        </w:rPr>
      </w:pPr>
      <w:r w:rsidRPr="00797CC6">
        <w:rPr>
          <w:b/>
          <w:bCs/>
          <w:lang w:val="es-419" w:eastAsia="es-CO"/>
        </w:rPr>
        <w:t>Transporte de bienes</w:t>
      </w:r>
    </w:p>
    <w:p w14:paraId="719A390A" w14:textId="77777777" w:rsidR="00797CC6" w:rsidRPr="00797CC6" w:rsidRDefault="00797CC6" w:rsidP="00797CC6">
      <w:pPr>
        <w:pStyle w:val="Prrafodelista"/>
        <w:numPr>
          <w:ilvl w:val="0"/>
          <w:numId w:val="268"/>
        </w:numPr>
        <w:rPr>
          <w:b/>
          <w:bCs/>
          <w:lang w:val="es-419" w:eastAsia="es-CO"/>
        </w:rPr>
      </w:pPr>
      <w:r w:rsidRPr="00797CC6">
        <w:rPr>
          <w:b/>
          <w:bCs/>
          <w:lang w:val="es-419" w:eastAsia="es-CO"/>
        </w:rPr>
        <w:t>Ley</w:t>
      </w:r>
      <w:r w:rsidRPr="00797CC6">
        <w:rPr>
          <w:lang w:val="es-419" w:eastAsia="es-CO"/>
        </w:rPr>
        <w:t xml:space="preserve"> </w:t>
      </w:r>
      <w:r w:rsidRPr="00797CC6">
        <w:rPr>
          <w:b/>
          <w:bCs/>
          <w:lang w:val="es-419" w:eastAsia="es-CO"/>
        </w:rPr>
        <w:t>769 de 2002 (Código Nacional de Tránsito).</w:t>
      </w:r>
      <w:r w:rsidRPr="00797CC6">
        <w:rPr>
          <w:lang w:val="es-419" w:eastAsia="es-CO"/>
        </w:rPr>
        <w:t xml:space="preserve"> Regula el transporte terrestre de mercancías, establece límites de peso y dimensiones, y obliga al uso de sistemas de fijación homologados</w:t>
      </w:r>
      <w:r>
        <w:rPr>
          <w:lang w:val="es-419" w:eastAsia="es-CO"/>
        </w:rPr>
        <w:t>.</w:t>
      </w:r>
    </w:p>
    <w:p w14:paraId="06E261D8" w14:textId="22AD68CD" w:rsidR="00797CC6" w:rsidRPr="00797CC6" w:rsidRDefault="00797CC6" w:rsidP="00797CC6">
      <w:pPr>
        <w:pStyle w:val="Prrafodelista"/>
        <w:numPr>
          <w:ilvl w:val="0"/>
          <w:numId w:val="268"/>
        </w:numPr>
        <w:rPr>
          <w:b/>
          <w:bCs/>
          <w:lang w:val="es-419" w:eastAsia="es-CO"/>
        </w:rPr>
      </w:pPr>
      <w:r w:rsidRPr="00797CC6">
        <w:rPr>
          <w:b/>
          <w:bCs/>
          <w:lang w:val="es-419" w:eastAsia="es-CO"/>
        </w:rPr>
        <w:lastRenderedPageBreak/>
        <w:t>Decreto 1609 de 2002.</w:t>
      </w:r>
      <w:r w:rsidRPr="00797CC6">
        <w:rPr>
          <w:lang w:val="es-419" w:eastAsia="es-CO"/>
        </w:rPr>
        <w:t xml:space="preserve">  Regula el transporte y manejo de mercancías peligrosas como químicos, inflamables y explosivos, definiendo requisitos de embalaje, etiquetado, rotulación y planes de emergencia.</w:t>
      </w:r>
    </w:p>
    <w:p w14:paraId="3ECEC8D2" w14:textId="20F59738" w:rsidR="00797CC6" w:rsidRPr="00797CC6" w:rsidRDefault="00797CC6" w:rsidP="00797CC6">
      <w:pPr>
        <w:ind w:left="708" w:firstLine="0"/>
        <w:rPr>
          <w:b/>
          <w:bCs/>
          <w:lang w:val="es-419" w:eastAsia="es-CO"/>
        </w:rPr>
      </w:pPr>
      <w:r w:rsidRPr="00797CC6">
        <w:rPr>
          <w:b/>
          <w:bCs/>
          <w:lang w:val="es-419" w:eastAsia="es-CO"/>
        </w:rPr>
        <w:t>Normas técnicas (ICONTEC)</w:t>
      </w:r>
    </w:p>
    <w:p w14:paraId="56170C80" w14:textId="77777777" w:rsidR="00797CC6" w:rsidRDefault="00797CC6" w:rsidP="00797CC6">
      <w:pPr>
        <w:pStyle w:val="Prrafodelista"/>
        <w:numPr>
          <w:ilvl w:val="0"/>
          <w:numId w:val="268"/>
        </w:numPr>
        <w:rPr>
          <w:lang w:val="es-419" w:eastAsia="es-CO"/>
        </w:rPr>
      </w:pPr>
      <w:r w:rsidRPr="00797CC6">
        <w:rPr>
          <w:lang w:val="es-419" w:eastAsia="es-CO"/>
        </w:rPr>
        <w:t xml:space="preserve"> </w:t>
      </w:r>
      <w:r w:rsidRPr="00797CC6">
        <w:rPr>
          <w:b/>
          <w:bCs/>
          <w:lang w:val="es-419" w:eastAsia="es-CO"/>
        </w:rPr>
        <w:t>NTC 5611.</w:t>
      </w:r>
      <w:r w:rsidRPr="00797CC6">
        <w:rPr>
          <w:lang w:val="es-419" w:eastAsia="es-CO"/>
        </w:rPr>
        <w:t xml:space="preserve"> Establece los requisitos para el almacenamiento de productos sólidos a granel.</w:t>
      </w:r>
    </w:p>
    <w:p w14:paraId="656C9C2B" w14:textId="77777777" w:rsidR="00797CC6" w:rsidRDefault="00797CC6" w:rsidP="00797CC6">
      <w:pPr>
        <w:pStyle w:val="Prrafodelista"/>
        <w:numPr>
          <w:ilvl w:val="0"/>
          <w:numId w:val="268"/>
        </w:numPr>
        <w:rPr>
          <w:lang w:val="es-419" w:eastAsia="es-CO"/>
        </w:rPr>
      </w:pPr>
      <w:r w:rsidRPr="00797CC6">
        <w:rPr>
          <w:b/>
          <w:bCs/>
          <w:lang w:val="es-419" w:eastAsia="es-CO"/>
        </w:rPr>
        <w:t>NTC 1694.</w:t>
      </w:r>
      <w:r w:rsidRPr="00797CC6">
        <w:rPr>
          <w:lang w:val="es-419" w:eastAsia="es-CO"/>
        </w:rPr>
        <w:t xml:space="preserve"> Define criterios de seguridad para el uso de equipos de izaje como grúas y montacargas.</w:t>
      </w:r>
    </w:p>
    <w:p w14:paraId="2B48BFDF" w14:textId="6604C23F" w:rsidR="00797CC6" w:rsidRDefault="00797CC6" w:rsidP="00797CC6">
      <w:pPr>
        <w:pStyle w:val="Prrafodelista"/>
        <w:numPr>
          <w:ilvl w:val="0"/>
          <w:numId w:val="268"/>
        </w:numPr>
        <w:rPr>
          <w:lang w:val="es-419" w:eastAsia="es-CO"/>
        </w:rPr>
      </w:pPr>
      <w:r w:rsidRPr="00797CC6">
        <w:rPr>
          <w:b/>
          <w:bCs/>
          <w:lang w:val="es-419" w:eastAsia="es-CO"/>
        </w:rPr>
        <w:t>NTC 5378.</w:t>
      </w:r>
      <w:r w:rsidRPr="00797CC6">
        <w:rPr>
          <w:lang w:val="es-419" w:eastAsia="es-CO"/>
        </w:rPr>
        <w:t xml:space="preserve"> Regula los requisitos para el uso de estibas y la sujeción de carga durante el transporte.</w:t>
      </w:r>
    </w:p>
    <w:p w14:paraId="47F6E6E5" w14:textId="42597B88" w:rsidR="00797CC6" w:rsidRPr="00797CC6" w:rsidRDefault="00797CC6" w:rsidP="00797CC6">
      <w:pPr>
        <w:spacing w:before="0" w:after="160" w:line="259" w:lineRule="auto"/>
        <w:ind w:firstLine="0"/>
        <w:rPr>
          <w:lang w:val="es-419" w:eastAsia="es-CO"/>
        </w:rPr>
      </w:pPr>
      <w:r>
        <w:rPr>
          <w:lang w:val="es-419" w:eastAsia="es-CO"/>
        </w:rPr>
        <w:br w:type="page"/>
      </w:r>
    </w:p>
    <w:p w14:paraId="20C89215" w14:textId="38BDAA2E" w:rsidR="00797CC6" w:rsidRDefault="00797CC6" w:rsidP="00797CC6">
      <w:pPr>
        <w:pStyle w:val="Ttulo1"/>
      </w:pPr>
      <w:bookmarkStart w:id="5" w:name="_Toc209642329"/>
      <w:r>
        <w:lastRenderedPageBreak/>
        <w:t>Organización del almacén</w:t>
      </w:r>
      <w:bookmarkEnd w:id="5"/>
    </w:p>
    <w:p w14:paraId="45C3D75D" w14:textId="3BF48AA4" w:rsidR="00797CC6" w:rsidRDefault="001A0870" w:rsidP="00797CC6">
      <w:pPr>
        <w:rPr>
          <w:lang w:val="es-419" w:eastAsia="es-CO"/>
        </w:rPr>
      </w:pPr>
      <w:r w:rsidRPr="001A0870">
        <w:rPr>
          <w:lang w:val="es-419" w:eastAsia="es-CO"/>
        </w:rPr>
        <w:t>En el contexto del flujo de bienes, la organización busca garantizar que los productos se muevan de forma continua, eficiente y controlada, minimizando tiempos muertos, errores y costos operativos. Esto implica una planificación estratégica de las zonas funcionales (recepción, almacenamiento, picking, expedición, entre otros), así como la coordinación de actividades para asegurar la correcta entrada, almacenamiento temporal y salida de mercancías conforme a la demanda.</w:t>
      </w:r>
    </w:p>
    <w:p w14:paraId="16A0C63F" w14:textId="6BAE210B" w:rsidR="001A0870" w:rsidRDefault="001A0870" w:rsidP="001A0870">
      <w:pPr>
        <w:pStyle w:val="Ttulo2"/>
      </w:pPr>
      <w:bookmarkStart w:id="6" w:name="_Toc209642330"/>
      <w:r>
        <w:t>2.1 Concepto</w:t>
      </w:r>
      <w:bookmarkEnd w:id="6"/>
    </w:p>
    <w:p w14:paraId="548D13CB" w14:textId="1C02D8FD" w:rsidR="001A0870" w:rsidRDefault="001A0870" w:rsidP="001A0870">
      <w:pPr>
        <w:rPr>
          <w:lang w:eastAsia="es-CO"/>
        </w:rPr>
      </w:pPr>
      <w:r w:rsidRPr="001A0870">
        <w:rPr>
          <w:lang w:eastAsia="es-CO"/>
        </w:rPr>
        <w:t>La organización de almacén se refiere al diseño, disposición y gestión sistemática de los espacios, procesos y recursos dentro de un almacén para optimizar el flujo de bienes desde su recepción hasta su expedición. Contienen, agrupan y facilitan el manejo, transporte y almacenamiento de productos, garantizando su integridad durante la cadena de suministro.</w:t>
      </w:r>
    </w:p>
    <w:p w14:paraId="7643322E" w14:textId="1D513FC0" w:rsidR="001A0870" w:rsidRDefault="001A0870" w:rsidP="001A0870">
      <w:pPr>
        <w:rPr>
          <w:lang w:eastAsia="es-CO"/>
        </w:rPr>
      </w:pPr>
      <w:r w:rsidRPr="001A0870">
        <w:rPr>
          <w:lang w:eastAsia="es-CO"/>
        </w:rPr>
        <w:t>La organización de almacén se refiere al diseño, disposición y gestión sistemática de los espacios, procesos y recursos dentro de un almacén para optimizar el flujo de bienes desde su recepción hasta su expedición. Contienen, agrupan y facilitan el manejo, transporte y almacenamiento de productos, garantizando su integridad durante la cadena de suministro.</w:t>
      </w:r>
    </w:p>
    <w:p w14:paraId="3C1768B2" w14:textId="00B2CF74" w:rsidR="001A0870" w:rsidRDefault="001A0870" w:rsidP="001A0870">
      <w:pPr>
        <w:rPr>
          <w:lang w:eastAsia="es-CO"/>
        </w:rPr>
      </w:pPr>
      <w:r>
        <w:rPr>
          <w:lang w:eastAsia="es-CO"/>
        </w:rPr>
        <w:t>Accesibilidad</w:t>
      </w:r>
      <w:r>
        <w:rPr>
          <w:lang w:eastAsia="es-CO"/>
        </w:rPr>
        <w:t>: f</w:t>
      </w:r>
      <w:r>
        <w:rPr>
          <w:lang w:eastAsia="es-CO"/>
        </w:rPr>
        <w:t>acilitar el movimiento rápido de productos.</w:t>
      </w:r>
    </w:p>
    <w:p w14:paraId="2692B08D" w14:textId="381401A8" w:rsidR="001A0870" w:rsidRDefault="001A0870" w:rsidP="001A0870">
      <w:pPr>
        <w:rPr>
          <w:lang w:eastAsia="es-CO"/>
        </w:rPr>
      </w:pPr>
      <w:r>
        <w:rPr>
          <w:lang w:eastAsia="es-CO"/>
        </w:rPr>
        <w:t>Seguridad</w:t>
      </w:r>
      <w:r>
        <w:rPr>
          <w:lang w:eastAsia="es-CO"/>
        </w:rPr>
        <w:t>: e</w:t>
      </w:r>
      <w:r>
        <w:rPr>
          <w:lang w:eastAsia="es-CO"/>
        </w:rPr>
        <w:t>vitar daños a la mercancía y riesgos laborales.</w:t>
      </w:r>
    </w:p>
    <w:p w14:paraId="5F2A2451" w14:textId="0FE74F95" w:rsidR="001A0870" w:rsidRDefault="001A0870" w:rsidP="001A0870">
      <w:pPr>
        <w:rPr>
          <w:lang w:eastAsia="es-CO"/>
        </w:rPr>
      </w:pPr>
      <w:r>
        <w:rPr>
          <w:lang w:eastAsia="es-CO"/>
        </w:rPr>
        <w:t>Trazabilida</w:t>
      </w:r>
      <w:r>
        <w:rPr>
          <w:lang w:eastAsia="es-CO"/>
        </w:rPr>
        <w:t>d: p</w:t>
      </w:r>
      <w:r>
        <w:rPr>
          <w:lang w:eastAsia="es-CO"/>
        </w:rPr>
        <w:t>ermitir el seguimiento preciso de los inventarios.</w:t>
      </w:r>
    </w:p>
    <w:p w14:paraId="1E0694C9" w14:textId="282F432C" w:rsidR="001A0870" w:rsidRDefault="001A0870" w:rsidP="001A0870">
      <w:pPr>
        <w:rPr>
          <w:lang w:eastAsia="es-CO"/>
        </w:rPr>
      </w:pPr>
      <w:r>
        <w:rPr>
          <w:lang w:eastAsia="es-CO"/>
        </w:rPr>
        <w:t>Flexibilida</w:t>
      </w:r>
      <w:r>
        <w:rPr>
          <w:lang w:eastAsia="es-CO"/>
        </w:rPr>
        <w:t>d: a</w:t>
      </w:r>
      <w:r>
        <w:rPr>
          <w:lang w:eastAsia="es-CO"/>
        </w:rPr>
        <w:t>daptarse a cambios en la demanda o nuevos productos.</w:t>
      </w:r>
    </w:p>
    <w:p w14:paraId="5B0E928B" w14:textId="26EC00F8" w:rsidR="001A0870" w:rsidRDefault="001A0870" w:rsidP="001A0870">
      <w:pPr>
        <w:rPr>
          <w:lang w:eastAsia="es-CO"/>
        </w:rPr>
      </w:pPr>
      <w:r w:rsidRPr="001A0870">
        <w:rPr>
          <w:lang w:eastAsia="es-CO"/>
        </w:rPr>
        <w:lastRenderedPageBreak/>
        <w:t>En la actualidad, la organización de almacenes no solo implica ubicar productos en estantes, sino integrar sistemas de inteligencia artificial, robótica y análisis de datos para predecir demandas y optimizar espacios.</w:t>
      </w:r>
    </w:p>
    <w:p w14:paraId="3419B97F" w14:textId="2C968C08" w:rsidR="001A0870" w:rsidRDefault="001A0870" w:rsidP="001A0870">
      <w:pPr>
        <w:pStyle w:val="Ttulo2"/>
      </w:pPr>
      <w:bookmarkStart w:id="7" w:name="_Toc209642331"/>
      <w:r>
        <w:t>2.2 Técnicas de planificación</w:t>
      </w:r>
      <w:bookmarkEnd w:id="7"/>
    </w:p>
    <w:p w14:paraId="7543B2F7" w14:textId="6131183E" w:rsidR="001A0870" w:rsidRPr="001A0870" w:rsidRDefault="001A0870" w:rsidP="001A0870">
      <w:pPr>
        <w:rPr>
          <w:lang w:val="es-419" w:eastAsia="es-CO"/>
        </w:rPr>
      </w:pPr>
      <w:r w:rsidRPr="001A0870">
        <w:rPr>
          <w:lang w:val="es-419" w:eastAsia="es-CO"/>
        </w:rPr>
        <w:t>Comprender las técnicas de organización de almacenes es esencial porque permite a las empresas descubrir oportunidades de mejora, aumentar la productividad y tener un control preciso del volumen de los bienes.</w:t>
      </w:r>
    </w:p>
    <w:p w14:paraId="435E7B92" w14:textId="337BFDA2" w:rsidR="001A0870" w:rsidRPr="001A0870" w:rsidRDefault="001A0870" w:rsidP="001A0870">
      <w:pPr>
        <w:rPr>
          <w:lang w:val="es-419" w:eastAsia="es-CO"/>
        </w:rPr>
      </w:pPr>
      <w:r w:rsidRPr="001A0870">
        <w:rPr>
          <w:lang w:val="es-419" w:eastAsia="es-CO"/>
        </w:rPr>
        <w:t>Además, una adecuada organización contribuye a la seguridad del personal y a la eficiencia del proceso logístico, impactando positivamente en toda la cadena de suministro y en la competitividad de la empresa. A continuación, se describen las principales técnicas implementadas para la organización del almacén:</w:t>
      </w:r>
    </w:p>
    <w:p w14:paraId="1AB77066" w14:textId="36BDF40A" w:rsidR="001A0870" w:rsidRPr="001A0870" w:rsidRDefault="001A0870" w:rsidP="001A0870">
      <w:pPr>
        <w:rPr>
          <w:b/>
          <w:bCs/>
          <w:lang w:val="es-419" w:eastAsia="es-CO"/>
        </w:rPr>
      </w:pPr>
      <w:r w:rsidRPr="001A0870">
        <w:rPr>
          <w:b/>
          <w:bCs/>
          <w:lang w:val="es-419" w:eastAsia="es-CO"/>
        </w:rPr>
        <w:t>Agrupación de productos similares</w:t>
      </w:r>
    </w:p>
    <w:p w14:paraId="0A5FC32A" w14:textId="77777777" w:rsidR="001A0870" w:rsidRPr="001A0870" w:rsidRDefault="001A0870" w:rsidP="001A0870">
      <w:pPr>
        <w:rPr>
          <w:lang w:val="es-419" w:eastAsia="es-CO"/>
        </w:rPr>
      </w:pPr>
      <w:r w:rsidRPr="001A0870">
        <w:rPr>
          <w:lang w:val="es-419" w:eastAsia="es-CO"/>
        </w:rPr>
        <w:t>Consiste en almacenar juntos productos que comparten características o que se manipulan de forma conjunta, facilitando su localización y conservación.</w:t>
      </w:r>
    </w:p>
    <w:p w14:paraId="726D4D8F" w14:textId="77777777" w:rsidR="001A0870" w:rsidRPr="001A0870" w:rsidRDefault="001A0870" w:rsidP="001A0870">
      <w:pPr>
        <w:rPr>
          <w:b/>
          <w:bCs/>
          <w:lang w:val="es-419" w:eastAsia="es-CO"/>
        </w:rPr>
      </w:pPr>
      <w:r w:rsidRPr="001A0870">
        <w:rPr>
          <w:b/>
          <w:bCs/>
          <w:lang w:val="es-419" w:eastAsia="es-CO"/>
        </w:rPr>
        <w:t>Almacenamiento vertical</w:t>
      </w:r>
    </w:p>
    <w:p w14:paraId="16CEC806" w14:textId="6F322975" w:rsidR="001A0870" w:rsidRPr="001A0870" w:rsidRDefault="001A0870" w:rsidP="001A0870">
      <w:pPr>
        <w:rPr>
          <w:lang w:val="es-419" w:eastAsia="es-CO"/>
        </w:rPr>
      </w:pPr>
      <w:r w:rsidRPr="001A0870">
        <w:rPr>
          <w:lang w:val="es-419" w:eastAsia="es-CO"/>
        </w:rPr>
        <w:t>Aprovecha la altura del almacén mediante estanterías adecuadas para maximizar el espacio sin aumentar la superficie ocupada.</w:t>
      </w:r>
    </w:p>
    <w:p w14:paraId="5F2FA2FC" w14:textId="77777777" w:rsidR="001A0870" w:rsidRPr="001A0870" w:rsidRDefault="001A0870" w:rsidP="001A0870">
      <w:pPr>
        <w:rPr>
          <w:b/>
          <w:bCs/>
          <w:lang w:val="es-419" w:eastAsia="es-CO"/>
        </w:rPr>
      </w:pPr>
      <w:r w:rsidRPr="001A0870">
        <w:rPr>
          <w:b/>
          <w:bCs/>
          <w:lang w:val="es-419" w:eastAsia="es-CO"/>
        </w:rPr>
        <w:t>Ubicación diferenciada para cada producto</w:t>
      </w:r>
    </w:p>
    <w:p w14:paraId="15DC56A3" w14:textId="418C83F9" w:rsidR="001A0870" w:rsidRPr="001A0870" w:rsidRDefault="001A0870" w:rsidP="001A0870">
      <w:pPr>
        <w:rPr>
          <w:b/>
          <w:bCs/>
          <w:lang w:val="es-419" w:eastAsia="es-CO"/>
        </w:rPr>
      </w:pPr>
      <w:r>
        <w:rPr>
          <w:lang w:val="es-419" w:eastAsia="es-CO"/>
        </w:rPr>
        <w:t>A</w:t>
      </w:r>
      <w:r w:rsidRPr="001A0870">
        <w:rPr>
          <w:lang w:val="es-419" w:eastAsia="es-CO"/>
        </w:rPr>
        <w:t xml:space="preserve">signar un lugar fijo para cada artículo ayuda a mantener el orden y facilita la rápida </w:t>
      </w:r>
      <w:r w:rsidRPr="001A0870">
        <w:rPr>
          <w:b/>
          <w:bCs/>
          <w:lang w:val="es-419" w:eastAsia="es-CO"/>
        </w:rPr>
        <w:t>localización.</w:t>
      </w:r>
    </w:p>
    <w:p w14:paraId="0FDE8A9A" w14:textId="77777777" w:rsidR="001A0870" w:rsidRPr="001A0870" w:rsidRDefault="001A0870" w:rsidP="001A0870">
      <w:pPr>
        <w:rPr>
          <w:b/>
          <w:bCs/>
          <w:lang w:val="es-419" w:eastAsia="es-CO"/>
        </w:rPr>
      </w:pPr>
      <w:r w:rsidRPr="001A0870">
        <w:rPr>
          <w:b/>
          <w:bCs/>
          <w:lang w:val="es-419" w:eastAsia="es-CO"/>
        </w:rPr>
        <w:t>Almacenamiento según clase de movimiento o rotación</w:t>
      </w:r>
      <w:r w:rsidRPr="001A0870">
        <w:rPr>
          <w:b/>
          <w:bCs/>
          <w:lang w:val="es-419" w:eastAsia="es-CO"/>
        </w:rPr>
        <w:tab/>
      </w:r>
    </w:p>
    <w:p w14:paraId="40F4777E" w14:textId="6154DE3C" w:rsidR="001A0870" w:rsidRPr="001A0870" w:rsidRDefault="001A0870" w:rsidP="001A0870">
      <w:pPr>
        <w:rPr>
          <w:lang w:val="es-419" w:eastAsia="es-CO"/>
        </w:rPr>
      </w:pPr>
      <w:r w:rsidRPr="001A0870">
        <w:rPr>
          <w:lang w:val="es-419" w:eastAsia="es-CO"/>
        </w:rPr>
        <w:lastRenderedPageBreak/>
        <w:t xml:space="preserve">Los productos se ubican en función de la frecuencia con que son manipulados. Los de alta rotación se colocan en zonas de fácil acceso para agilizar el </w:t>
      </w:r>
      <w:r w:rsidRPr="001A0870">
        <w:rPr>
          <w:rStyle w:val="Extranjerismo"/>
          <w:lang w:val="es-419" w:eastAsia="es-CO"/>
        </w:rPr>
        <w:t>picking</w:t>
      </w:r>
      <w:r w:rsidRPr="001A0870">
        <w:rPr>
          <w:lang w:val="es-419" w:eastAsia="es-CO"/>
        </w:rPr>
        <w:t xml:space="preserve"> y la expedición.</w:t>
      </w:r>
    </w:p>
    <w:p w14:paraId="7F3897C4" w14:textId="77777777" w:rsidR="001A0870" w:rsidRPr="001A0870" w:rsidRDefault="001A0870" w:rsidP="001A0870">
      <w:pPr>
        <w:rPr>
          <w:b/>
          <w:bCs/>
          <w:lang w:val="es-419" w:eastAsia="es-CO"/>
        </w:rPr>
      </w:pPr>
      <w:r w:rsidRPr="001A0870">
        <w:rPr>
          <w:b/>
          <w:bCs/>
          <w:lang w:val="es-419" w:eastAsia="es-CO"/>
        </w:rPr>
        <w:t>Técnicas FIFO, LIFO y FEFO</w:t>
      </w:r>
    </w:p>
    <w:p w14:paraId="7D98F32A" w14:textId="159138B1" w:rsidR="001A0870" w:rsidRPr="001A0870" w:rsidRDefault="001A0870" w:rsidP="001A0870">
      <w:pPr>
        <w:rPr>
          <w:lang w:val="es-419" w:eastAsia="es-CO"/>
        </w:rPr>
      </w:pPr>
      <w:r w:rsidRPr="001A0870">
        <w:rPr>
          <w:b/>
          <w:bCs/>
          <w:lang w:val="es-419" w:eastAsia="es-CO"/>
        </w:rPr>
        <w:t>FIFO (</w:t>
      </w:r>
      <w:r w:rsidRPr="001A0870">
        <w:rPr>
          <w:rStyle w:val="Extranjerismo"/>
          <w:b/>
          <w:bCs/>
          <w:lang w:val="es-419" w:eastAsia="es-CO"/>
        </w:rPr>
        <w:t>First In, First Out):</w:t>
      </w:r>
      <w:r w:rsidRPr="001A0870">
        <w:rPr>
          <w:rStyle w:val="Extranjerismo"/>
          <w:lang w:val="es-419" w:eastAsia="es-CO"/>
        </w:rPr>
        <w:t xml:space="preserve"> </w:t>
      </w:r>
      <w:r w:rsidRPr="001A0870">
        <w:rPr>
          <w:lang w:val="es-419" w:eastAsia="es-CO"/>
        </w:rPr>
        <w:t>los productos que entran primero salen primero, ideal para evitar caducidades y obsolescencia.</w:t>
      </w:r>
    </w:p>
    <w:p w14:paraId="6FB57CA7" w14:textId="77777777" w:rsidR="001A0870" w:rsidRPr="001A0870" w:rsidRDefault="001A0870" w:rsidP="001A0870">
      <w:pPr>
        <w:rPr>
          <w:lang w:val="es-419" w:eastAsia="es-CO"/>
        </w:rPr>
      </w:pPr>
      <w:r w:rsidRPr="001A0870">
        <w:rPr>
          <w:b/>
          <w:bCs/>
          <w:lang w:val="es-419" w:eastAsia="es-CO"/>
        </w:rPr>
        <w:t xml:space="preserve">LIFO </w:t>
      </w:r>
      <w:r w:rsidRPr="001A0870">
        <w:rPr>
          <w:rStyle w:val="Extranjerismo"/>
          <w:b/>
          <w:bCs/>
          <w:lang w:val="es-419" w:eastAsia="es-CO"/>
        </w:rPr>
        <w:t xml:space="preserve">(Last In, First Out): </w:t>
      </w:r>
      <w:r w:rsidRPr="001A0870">
        <w:rPr>
          <w:lang w:val="es-419" w:eastAsia="es-CO"/>
        </w:rPr>
        <w:t>los productos más recientes se usan primero, útil en ciertos tipos de inventarios.</w:t>
      </w:r>
    </w:p>
    <w:p w14:paraId="207C102D" w14:textId="77777777" w:rsidR="001A0870" w:rsidRPr="001A0870" w:rsidRDefault="001A0870" w:rsidP="001A0870">
      <w:pPr>
        <w:rPr>
          <w:lang w:val="es-419" w:eastAsia="es-CO"/>
        </w:rPr>
      </w:pPr>
      <w:r w:rsidRPr="001A0870">
        <w:rPr>
          <w:b/>
          <w:bCs/>
          <w:lang w:val="es-419" w:eastAsia="es-CO"/>
        </w:rPr>
        <w:t xml:space="preserve">FEFO </w:t>
      </w:r>
      <w:r w:rsidRPr="001A0870">
        <w:rPr>
          <w:rStyle w:val="Extranjerismo"/>
          <w:b/>
          <w:bCs/>
          <w:lang w:val="es-419" w:eastAsia="es-CO"/>
        </w:rPr>
        <w:t>(First Expired, First Out):</w:t>
      </w:r>
      <w:r w:rsidRPr="001A0870">
        <w:rPr>
          <w:lang w:val="es-419" w:eastAsia="es-CO"/>
        </w:rPr>
        <w:t xml:space="preserve"> prioriza la salida de productos con fecha de caducidad más próxima, fundamental en alimentos y medicamentos.</w:t>
      </w:r>
    </w:p>
    <w:p w14:paraId="27F6A110" w14:textId="77777777" w:rsidR="001A0870" w:rsidRPr="001A0870" w:rsidRDefault="001A0870" w:rsidP="001A0870">
      <w:pPr>
        <w:rPr>
          <w:b/>
          <w:bCs/>
          <w:lang w:val="es-419" w:eastAsia="es-CO"/>
        </w:rPr>
      </w:pPr>
      <w:r w:rsidRPr="001A0870">
        <w:rPr>
          <w:b/>
          <w:bCs/>
          <w:lang w:val="es-419" w:eastAsia="es-CO"/>
        </w:rPr>
        <w:t>Almacenamiento por bloques</w:t>
      </w:r>
    </w:p>
    <w:p w14:paraId="52854B6A" w14:textId="5A66772B" w:rsidR="001A0870" w:rsidRPr="001A0870" w:rsidRDefault="001A0870" w:rsidP="001A0870">
      <w:pPr>
        <w:rPr>
          <w:lang w:val="es-419" w:eastAsia="es-CO"/>
        </w:rPr>
      </w:pPr>
      <w:r w:rsidRPr="001A0870">
        <w:rPr>
          <w:lang w:val="es-419" w:eastAsia="es-CO"/>
        </w:rPr>
        <w:t>Los productos se agrupan en grandes bloques, a menudo directamente sobre el suelo, facilitando el manejo de grandes volúmenes de mercancía similar.</w:t>
      </w:r>
    </w:p>
    <w:p w14:paraId="5EAAFCC5" w14:textId="77777777" w:rsidR="001A0870" w:rsidRPr="001A0870" w:rsidRDefault="001A0870" w:rsidP="001A0870">
      <w:pPr>
        <w:rPr>
          <w:lang w:val="es-419" w:eastAsia="es-CO"/>
        </w:rPr>
      </w:pPr>
      <w:r w:rsidRPr="001A0870">
        <w:rPr>
          <w:lang w:val="es-419" w:eastAsia="es-CO"/>
        </w:rPr>
        <w:t>Estanterías selectivas.</w:t>
      </w:r>
      <w:r w:rsidRPr="001A0870">
        <w:rPr>
          <w:lang w:val="es-419" w:eastAsia="es-CO"/>
        </w:rPr>
        <w:tab/>
        <w:t>Sistema versátil y común que permite acceso directo a cada palé o producto, con opciones de simple o doble profundidad</w:t>
      </w:r>
    </w:p>
    <w:p w14:paraId="3B7C3707" w14:textId="77777777" w:rsidR="001A0870" w:rsidRPr="001A0870" w:rsidRDefault="001A0870" w:rsidP="001A0870">
      <w:pPr>
        <w:rPr>
          <w:b/>
          <w:bCs/>
          <w:lang w:val="es-419" w:eastAsia="es-CO"/>
        </w:rPr>
      </w:pPr>
      <w:r w:rsidRPr="001A0870">
        <w:rPr>
          <w:b/>
          <w:bCs/>
          <w:lang w:val="es-419" w:eastAsia="es-CO"/>
        </w:rPr>
        <w:t xml:space="preserve">Estanterías dinámicas y </w:t>
      </w:r>
      <w:r w:rsidRPr="001A0870">
        <w:rPr>
          <w:rStyle w:val="Extranjerismo"/>
          <w:b/>
          <w:bCs/>
          <w:lang w:val="es-419" w:eastAsia="es-CO"/>
        </w:rPr>
        <w:t>push-back</w:t>
      </w:r>
    </w:p>
    <w:p w14:paraId="60AFF48C" w14:textId="251F43E4" w:rsidR="001A0870" w:rsidRPr="001A0870" w:rsidRDefault="001A0870" w:rsidP="001A0870">
      <w:pPr>
        <w:rPr>
          <w:lang w:val="es-419" w:eastAsia="es-CO"/>
        </w:rPr>
      </w:pPr>
      <w:r w:rsidRPr="001A0870">
        <w:rPr>
          <w:lang w:val="es-419" w:eastAsia="es-CO"/>
        </w:rPr>
        <w:t>Utilizan rodillos y gravedad para facilitar la entrada y salida de mercancías, garantizando rotación eficiente y ahorro de espacio.</w:t>
      </w:r>
    </w:p>
    <w:p w14:paraId="1A3F2B3F" w14:textId="77777777" w:rsidR="001A0870" w:rsidRPr="001A0870" w:rsidRDefault="001A0870" w:rsidP="001A0870">
      <w:pPr>
        <w:rPr>
          <w:rStyle w:val="Extranjerismo"/>
          <w:b/>
          <w:bCs/>
        </w:rPr>
      </w:pPr>
      <w:r w:rsidRPr="001A0870">
        <w:rPr>
          <w:rStyle w:val="Extranjerismo"/>
          <w:b/>
          <w:bCs/>
          <w:lang w:val="es-419" w:eastAsia="es-CO"/>
        </w:rPr>
        <w:t>Cross-docking</w:t>
      </w:r>
    </w:p>
    <w:p w14:paraId="594576AD" w14:textId="67CC0DED" w:rsidR="001A0870" w:rsidRPr="001A0870" w:rsidRDefault="001A0870" w:rsidP="001A0870">
      <w:pPr>
        <w:rPr>
          <w:lang w:val="es-419" w:eastAsia="es-CO"/>
        </w:rPr>
      </w:pPr>
      <w:r w:rsidRPr="001A0870">
        <w:rPr>
          <w:lang w:val="es-419" w:eastAsia="es-CO"/>
        </w:rPr>
        <w:t>Técnica que minimiza el almacenamiento intermedio, enviando la mercancía directamente de recepción a expedición para acelerar el flujo.</w:t>
      </w:r>
    </w:p>
    <w:p w14:paraId="2EEEEDED" w14:textId="77777777" w:rsidR="00055FEA" w:rsidRPr="00055FEA" w:rsidRDefault="001A0870" w:rsidP="001A0870">
      <w:pPr>
        <w:rPr>
          <w:b/>
          <w:bCs/>
          <w:lang w:val="es-419" w:eastAsia="es-CO"/>
        </w:rPr>
      </w:pPr>
      <w:r w:rsidRPr="00055FEA">
        <w:rPr>
          <w:b/>
          <w:bCs/>
          <w:lang w:val="es-419" w:eastAsia="es-CO"/>
        </w:rPr>
        <w:lastRenderedPageBreak/>
        <w:t>Almacenamiento en entresuelo</w:t>
      </w:r>
    </w:p>
    <w:p w14:paraId="58E6A031" w14:textId="3317B105" w:rsidR="001A0870" w:rsidRPr="001A0870" w:rsidRDefault="001A0870" w:rsidP="001A0870">
      <w:pPr>
        <w:rPr>
          <w:lang w:val="es-419" w:eastAsia="es-CO"/>
        </w:rPr>
      </w:pPr>
      <w:r w:rsidRPr="001A0870">
        <w:rPr>
          <w:lang w:val="es-419" w:eastAsia="es-CO"/>
        </w:rPr>
        <w:t>Divide el almacén en dos niveles para optimizar espacio, requiriendo atención a la seguridad y manejo mecánico.</w:t>
      </w:r>
    </w:p>
    <w:p w14:paraId="7C1DD0A5" w14:textId="77777777" w:rsidR="00055FEA" w:rsidRPr="00055FEA" w:rsidRDefault="001A0870" w:rsidP="001A0870">
      <w:pPr>
        <w:rPr>
          <w:b/>
          <w:bCs/>
          <w:lang w:val="es-419" w:eastAsia="es-CO"/>
        </w:rPr>
      </w:pPr>
      <w:r w:rsidRPr="00055FEA">
        <w:rPr>
          <w:b/>
          <w:bCs/>
          <w:lang w:val="es-419" w:eastAsia="es-CO"/>
        </w:rPr>
        <w:t>Zonificación del almacén</w:t>
      </w:r>
    </w:p>
    <w:p w14:paraId="6150F99F" w14:textId="7FAD676B" w:rsidR="001A0870" w:rsidRPr="001A0870" w:rsidRDefault="001A0870" w:rsidP="00055FEA">
      <w:pPr>
        <w:rPr>
          <w:lang w:val="es-419" w:eastAsia="es-CO"/>
        </w:rPr>
      </w:pPr>
      <w:r w:rsidRPr="001A0870">
        <w:rPr>
          <w:lang w:val="es-419" w:eastAsia="es-CO"/>
        </w:rPr>
        <w:t xml:space="preserve">Dividir el espacio en zonas específicas según tipo de producto, rotación o función (recepción, </w:t>
      </w:r>
      <w:r w:rsidRPr="00055FEA">
        <w:rPr>
          <w:rStyle w:val="Extranjerismo"/>
          <w:lang w:val="es-419" w:eastAsia="es-CO"/>
        </w:rPr>
        <w:t>picking</w:t>
      </w:r>
      <w:r w:rsidRPr="001A0870">
        <w:rPr>
          <w:lang w:val="es-419" w:eastAsia="es-CO"/>
        </w:rPr>
        <w:t>, expedición) para facilitar la gestión y el flujo de bienes.</w:t>
      </w:r>
    </w:p>
    <w:p w14:paraId="1CCA6508" w14:textId="7A8526DE" w:rsidR="001A0870" w:rsidRDefault="001A0870" w:rsidP="001A0870">
      <w:pPr>
        <w:rPr>
          <w:lang w:val="es-419" w:eastAsia="es-CO"/>
        </w:rPr>
      </w:pPr>
      <w:r w:rsidRPr="001A0870">
        <w:rPr>
          <w:lang w:val="es-419" w:eastAsia="es-CO"/>
        </w:rPr>
        <w:t>Estas técnicas pueden combinarse y adaptarse según las características del producto, volumen de inventario, tipo de almacén y necesidades logísticas, siempre con el fin de optimizar el flujo de bienes y la eficiencia operativa.</w:t>
      </w:r>
    </w:p>
    <w:p w14:paraId="6261E038" w14:textId="4BCD2133" w:rsidR="00055FEA" w:rsidRDefault="00055FEA" w:rsidP="00055FEA">
      <w:pPr>
        <w:pStyle w:val="Ttulo2"/>
      </w:pPr>
      <w:bookmarkStart w:id="8" w:name="_Toc209642332"/>
      <w:r>
        <w:t>2.3 Buenas prácticas</w:t>
      </w:r>
      <w:bookmarkEnd w:id="8"/>
    </w:p>
    <w:p w14:paraId="70A27B0F" w14:textId="48792099" w:rsidR="00055FEA" w:rsidRPr="00055FEA" w:rsidRDefault="00055FEA" w:rsidP="00055FEA">
      <w:pPr>
        <w:rPr>
          <w:lang w:val="es-419" w:eastAsia="es-CO"/>
        </w:rPr>
      </w:pPr>
      <w:r w:rsidRPr="00055FEA">
        <w:rPr>
          <w:lang w:val="es-419" w:eastAsia="es-CO"/>
        </w:rPr>
        <w:t>Adoptar buenas prácticas en la organización de almacenes es esencial para mejorar la eficiencia operativa, disminuir costos y elevar la satisfacción del cliente. Estas prácticas facilitan un uso óptimo del espacio y un control preciso del inventario, lo que agiliza la localización y rotación de productos. Además, promueven un entorno de trabajo seguro y ordenado para el personal, y permiten una gestión logística más efectiva mediante controles rigurosos y evaluaciones constantes. Varios aspectos importantes se describen a continuación:</w:t>
      </w:r>
    </w:p>
    <w:p w14:paraId="2457D0E8" w14:textId="6E250280" w:rsidR="00055FEA" w:rsidRPr="00055FEA" w:rsidRDefault="00055FEA" w:rsidP="00055FEA">
      <w:pPr>
        <w:rPr>
          <w:b/>
          <w:bCs/>
          <w:lang w:val="es-419" w:eastAsia="es-CO"/>
        </w:rPr>
      </w:pPr>
      <w:r w:rsidRPr="00055FEA">
        <w:rPr>
          <w:b/>
          <w:bCs/>
          <w:lang w:val="es-419" w:eastAsia="es-CO"/>
        </w:rPr>
        <w:t>Mantener orden y limpieza (5S)</w:t>
      </w:r>
    </w:p>
    <w:p w14:paraId="57F621AE" w14:textId="05263D73" w:rsidR="00055FEA" w:rsidRPr="00055FEA" w:rsidRDefault="00055FEA" w:rsidP="00055FEA">
      <w:pPr>
        <w:pStyle w:val="Prrafodelista"/>
        <w:numPr>
          <w:ilvl w:val="0"/>
          <w:numId w:val="269"/>
        </w:numPr>
        <w:rPr>
          <w:lang w:val="es-419" w:eastAsia="es-CO"/>
        </w:rPr>
      </w:pPr>
      <w:r w:rsidRPr="00055FEA">
        <w:rPr>
          <w:rStyle w:val="Extranjerismo"/>
          <w:b/>
          <w:bCs/>
          <w:lang w:val="es-419" w:eastAsia="es-CO"/>
        </w:rPr>
        <w:t>Seiri</w:t>
      </w:r>
      <w:r w:rsidRPr="00055FEA">
        <w:rPr>
          <w:b/>
          <w:bCs/>
          <w:lang w:val="es-419" w:eastAsia="es-CO"/>
        </w:rPr>
        <w:t xml:space="preserve"> (clasificar):</w:t>
      </w:r>
      <w:r w:rsidRPr="00055FEA">
        <w:rPr>
          <w:lang w:val="es-419" w:eastAsia="es-CO"/>
        </w:rPr>
        <w:t xml:space="preserve"> eliminar lo innecesario.</w:t>
      </w:r>
    </w:p>
    <w:p w14:paraId="18770268" w14:textId="638C4DB9" w:rsidR="00055FEA" w:rsidRPr="00055FEA" w:rsidRDefault="00055FEA" w:rsidP="00055FEA">
      <w:pPr>
        <w:pStyle w:val="Prrafodelista"/>
        <w:numPr>
          <w:ilvl w:val="0"/>
          <w:numId w:val="269"/>
        </w:numPr>
        <w:rPr>
          <w:lang w:val="es-419" w:eastAsia="es-CO"/>
        </w:rPr>
      </w:pPr>
      <w:r w:rsidRPr="00055FEA">
        <w:rPr>
          <w:rStyle w:val="Extranjerismo"/>
          <w:b/>
          <w:bCs/>
          <w:lang w:val="es-419" w:eastAsia="es-CO"/>
        </w:rPr>
        <w:t>Seiton (organizar):</w:t>
      </w:r>
      <w:r w:rsidRPr="00055FEA">
        <w:rPr>
          <w:rStyle w:val="Extranjerismo"/>
          <w:lang w:val="es-419" w:eastAsia="es-CO"/>
        </w:rPr>
        <w:t xml:space="preserve"> todo</w:t>
      </w:r>
      <w:r w:rsidRPr="00055FEA">
        <w:rPr>
          <w:lang w:val="es-419" w:eastAsia="es-CO"/>
        </w:rPr>
        <w:t xml:space="preserve"> en su lugar.</w:t>
      </w:r>
    </w:p>
    <w:p w14:paraId="28A3FC5E" w14:textId="58982665" w:rsidR="00055FEA" w:rsidRPr="00055FEA" w:rsidRDefault="00055FEA" w:rsidP="00055FEA">
      <w:pPr>
        <w:pStyle w:val="Prrafodelista"/>
        <w:numPr>
          <w:ilvl w:val="0"/>
          <w:numId w:val="269"/>
        </w:numPr>
        <w:rPr>
          <w:lang w:val="es-419" w:eastAsia="es-CO"/>
        </w:rPr>
      </w:pPr>
      <w:r w:rsidRPr="00055FEA">
        <w:rPr>
          <w:rStyle w:val="Extranjerismo"/>
          <w:b/>
          <w:bCs/>
          <w:lang w:val="es-419" w:eastAsia="es-CO"/>
        </w:rPr>
        <w:t>Seiso</w:t>
      </w:r>
      <w:r w:rsidRPr="00055FEA">
        <w:rPr>
          <w:b/>
          <w:bCs/>
          <w:lang w:val="es-419" w:eastAsia="es-CO"/>
        </w:rPr>
        <w:t xml:space="preserve"> (limpiar):</w:t>
      </w:r>
      <w:r w:rsidRPr="00055FEA">
        <w:rPr>
          <w:lang w:val="es-419" w:eastAsia="es-CO"/>
        </w:rPr>
        <w:t xml:space="preserve"> mantener áreas libres de obstáculos.</w:t>
      </w:r>
    </w:p>
    <w:p w14:paraId="3615588C" w14:textId="3296E6BF" w:rsidR="00055FEA" w:rsidRPr="00055FEA" w:rsidRDefault="00055FEA" w:rsidP="00055FEA">
      <w:pPr>
        <w:pStyle w:val="Prrafodelista"/>
        <w:numPr>
          <w:ilvl w:val="0"/>
          <w:numId w:val="269"/>
        </w:numPr>
        <w:rPr>
          <w:lang w:val="es-419" w:eastAsia="es-CO"/>
        </w:rPr>
      </w:pPr>
      <w:r w:rsidRPr="00055FEA">
        <w:rPr>
          <w:rStyle w:val="Extranjerismo"/>
          <w:b/>
          <w:bCs/>
          <w:lang w:val="es-419" w:eastAsia="es-CO"/>
        </w:rPr>
        <w:t>Seiketsu (estandarizar):</w:t>
      </w:r>
      <w:r w:rsidRPr="00055FEA">
        <w:rPr>
          <w:lang w:val="es-419" w:eastAsia="es-CO"/>
        </w:rPr>
        <w:t xml:space="preserve"> protocolos claros.</w:t>
      </w:r>
    </w:p>
    <w:p w14:paraId="5BE6093C" w14:textId="6D42E5E8" w:rsidR="00055FEA" w:rsidRPr="00055FEA" w:rsidRDefault="00055FEA" w:rsidP="00055FEA">
      <w:pPr>
        <w:pStyle w:val="Prrafodelista"/>
        <w:numPr>
          <w:ilvl w:val="0"/>
          <w:numId w:val="269"/>
        </w:numPr>
        <w:rPr>
          <w:lang w:val="es-419" w:eastAsia="es-CO"/>
        </w:rPr>
      </w:pPr>
      <w:r w:rsidRPr="00055FEA">
        <w:rPr>
          <w:rStyle w:val="Extranjerismo"/>
          <w:b/>
          <w:bCs/>
          <w:lang w:val="es-419" w:eastAsia="es-CO"/>
        </w:rPr>
        <w:lastRenderedPageBreak/>
        <w:t>Shitsuke</w:t>
      </w:r>
      <w:r w:rsidRPr="00055FEA">
        <w:rPr>
          <w:b/>
          <w:bCs/>
          <w:lang w:val="es-419" w:eastAsia="es-CO"/>
        </w:rPr>
        <w:t xml:space="preserve"> (disciplina):</w:t>
      </w:r>
      <w:r w:rsidRPr="00055FEA">
        <w:rPr>
          <w:lang w:val="es-419" w:eastAsia="es-CO"/>
        </w:rPr>
        <w:t xml:space="preserve"> cumplimiento constante.</w:t>
      </w:r>
    </w:p>
    <w:p w14:paraId="22FD1FA3" w14:textId="0864208A" w:rsidR="00055FEA" w:rsidRPr="00055FEA" w:rsidRDefault="00055FEA" w:rsidP="00055FEA">
      <w:pPr>
        <w:rPr>
          <w:b/>
          <w:bCs/>
          <w:lang w:val="es-419" w:eastAsia="es-CO"/>
        </w:rPr>
      </w:pPr>
      <w:r w:rsidRPr="00055FEA">
        <w:rPr>
          <w:b/>
          <w:bCs/>
          <w:lang w:val="es-419" w:eastAsia="es-CO"/>
        </w:rPr>
        <w:t>Rotulación y señalización clara</w:t>
      </w:r>
    </w:p>
    <w:p w14:paraId="7451EB7A" w14:textId="6575DA76" w:rsidR="00055FEA" w:rsidRPr="00055FEA" w:rsidRDefault="00055FEA" w:rsidP="00055FEA">
      <w:pPr>
        <w:pStyle w:val="Prrafodelista"/>
        <w:numPr>
          <w:ilvl w:val="0"/>
          <w:numId w:val="270"/>
        </w:numPr>
        <w:rPr>
          <w:lang w:val="es-419" w:eastAsia="es-CO"/>
        </w:rPr>
      </w:pPr>
      <w:r w:rsidRPr="00055FEA">
        <w:rPr>
          <w:lang w:val="es-419" w:eastAsia="es-CO"/>
        </w:rPr>
        <w:t>Identificar pasillos, estanterías y bienes con etiquetas visibles.</w:t>
      </w:r>
    </w:p>
    <w:p w14:paraId="05C3AAE6" w14:textId="04EB244E" w:rsidR="00055FEA" w:rsidRPr="00055FEA" w:rsidRDefault="00055FEA" w:rsidP="00055FEA">
      <w:pPr>
        <w:rPr>
          <w:b/>
          <w:bCs/>
          <w:lang w:val="es-419" w:eastAsia="es-CO"/>
        </w:rPr>
      </w:pPr>
      <w:r w:rsidRPr="00055FEA">
        <w:rPr>
          <w:b/>
          <w:bCs/>
          <w:lang w:val="es-419" w:eastAsia="es-CO"/>
        </w:rPr>
        <w:t>Capacitación del persona</w:t>
      </w:r>
      <w:r w:rsidRPr="00055FEA">
        <w:rPr>
          <w:b/>
          <w:bCs/>
          <w:lang w:val="es-419" w:eastAsia="es-CO"/>
        </w:rPr>
        <w:t>l</w:t>
      </w:r>
    </w:p>
    <w:p w14:paraId="4C7BA02A" w14:textId="0EB7A911" w:rsidR="00055FEA" w:rsidRPr="00055FEA" w:rsidRDefault="00055FEA" w:rsidP="00055FEA">
      <w:pPr>
        <w:pStyle w:val="Prrafodelista"/>
        <w:numPr>
          <w:ilvl w:val="0"/>
          <w:numId w:val="270"/>
        </w:numPr>
        <w:rPr>
          <w:lang w:val="es-419" w:eastAsia="es-CO"/>
        </w:rPr>
      </w:pPr>
      <w:r w:rsidRPr="00055FEA">
        <w:rPr>
          <w:lang w:val="es-419" w:eastAsia="es-CO"/>
        </w:rPr>
        <w:t>Entrenar al equipo en manejo de inventario, seguridad y uso de tecnologías.</w:t>
      </w:r>
    </w:p>
    <w:p w14:paraId="3DBC4A58" w14:textId="36DD9FDB" w:rsidR="00055FEA" w:rsidRPr="00055FEA" w:rsidRDefault="00055FEA" w:rsidP="00055FEA">
      <w:pPr>
        <w:rPr>
          <w:b/>
          <w:bCs/>
          <w:lang w:val="es-419" w:eastAsia="es-CO"/>
        </w:rPr>
      </w:pPr>
      <w:r w:rsidRPr="00055FEA">
        <w:rPr>
          <w:b/>
          <w:bCs/>
          <w:lang w:val="es-419" w:eastAsia="es-CO"/>
        </w:rPr>
        <w:t>Gestión de stock eficiente</w:t>
      </w:r>
    </w:p>
    <w:p w14:paraId="7F9236D8" w14:textId="56DB7774" w:rsidR="00055FEA" w:rsidRPr="00055FEA" w:rsidRDefault="00055FEA" w:rsidP="00055FEA">
      <w:pPr>
        <w:pStyle w:val="Prrafodelista"/>
        <w:numPr>
          <w:ilvl w:val="0"/>
          <w:numId w:val="270"/>
        </w:numPr>
        <w:rPr>
          <w:lang w:val="es-419" w:eastAsia="es-CO"/>
        </w:rPr>
      </w:pPr>
      <w:r w:rsidRPr="00055FEA">
        <w:rPr>
          <w:lang w:val="es-419" w:eastAsia="es-CO"/>
        </w:rPr>
        <w:t xml:space="preserve">Realizar inventarios periódicos y evitar </w:t>
      </w:r>
      <w:r w:rsidRPr="00055FEA">
        <w:rPr>
          <w:rStyle w:val="Extranjerismo"/>
          <w:lang w:val="es-419" w:eastAsia="es-CO"/>
        </w:rPr>
        <w:t>sobrestock</w:t>
      </w:r>
      <w:r w:rsidRPr="00055FEA">
        <w:rPr>
          <w:lang w:val="es-419" w:eastAsia="es-CO"/>
        </w:rPr>
        <w:t xml:space="preserve"> o roturas </w:t>
      </w:r>
      <w:r w:rsidRPr="00055FEA">
        <w:rPr>
          <w:rStyle w:val="Extranjerismo"/>
          <w:lang w:val="es-419" w:eastAsia="es-CO"/>
        </w:rPr>
        <w:t>de stock.</w:t>
      </w:r>
    </w:p>
    <w:p w14:paraId="274F0B5C" w14:textId="3C826E97" w:rsidR="00055FEA" w:rsidRPr="00055FEA" w:rsidRDefault="00055FEA" w:rsidP="00055FEA">
      <w:pPr>
        <w:rPr>
          <w:b/>
          <w:bCs/>
          <w:lang w:val="es-419" w:eastAsia="es-CO"/>
        </w:rPr>
      </w:pPr>
      <w:r w:rsidRPr="00055FEA">
        <w:rPr>
          <w:b/>
          <w:bCs/>
          <w:lang w:val="es-419" w:eastAsia="es-CO"/>
        </w:rPr>
        <w:t>Seguridad y prevención de riesgos</w:t>
      </w:r>
    </w:p>
    <w:p w14:paraId="1E738AE3" w14:textId="4DB8F5E1" w:rsidR="00055FEA" w:rsidRPr="00055FEA" w:rsidRDefault="00055FEA" w:rsidP="00055FEA">
      <w:pPr>
        <w:pStyle w:val="Prrafodelista"/>
        <w:numPr>
          <w:ilvl w:val="0"/>
          <w:numId w:val="270"/>
        </w:numPr>
        <w:rPr>
          <w:lang w:val="es-419" w:eastAsia="es-CO"/>
        </w:rPr>
      </w:pPr>
      <w:r w:rsidRPr="00055FEA">
        <w:rPr>
          <w:lang w:val="es-419" w:eastAsia="es-CO"/>
        </w:rPr>
        <w:t>Uso de equipo de protección personal (EPP).</w:t>
      </w:r>
    </w:p>
    <w:p w14:paraId="16965C98" w14:textId="1D64B695" w:rsidR="00055FEA" w:rsidRPr="00055FEA" w:rsidRDefault="00055FEA" w:rsidP="00055FEA">
      <w:pPr>
        <w:pStyle w:val="Prrafodelista"/>
        <w:numPr>
          <w:ilvl w:val="0"/>
          <w:numId w:val="270"/>
        </w:numPr>
        <w:rPr>
          <w:lang w:val="es-419" w:eastAsia="es-CO"/>
        </w:rPr>
      </w:pPr>
      <w:r w:rsidRPr="00055FEA">
        <w:rPr>
          <w:lang w:val="es-419" w:eastAsia="es-CO"/>
        </w:rPr>
        <w:t>Correcto apilamiento de mercancías para evitar accidentes.</w:t>
      </w:r>
    </w:p>
    <w:p w14:paraId="216AFFA6" w14:textId="3BBD20F6" w:rsidR="00055FEA" w:rsidRPr="00055FEA" w:rsidRDefault="00055FEA" w:rsidP="00055FEA">
      <w:pPr>
        <w:rPr>
          <w:b/>
          <w:bCs/>
          <w:lang w:val="es-419" w:eastAsia="es-CO"/>
        </w:rPr>
      </w:pPr>
      <w:r w:rsidRPr="00055FEA">
        <w:rPr>
          <w:b/>
          <w:bCs/>
          <w:lang w:val="es-419" w:eastAsia="es-CO"/>
        </w:rPr>
        <w:t>Mejora continua (</w:t>
      </w:r>
      <w:r w:rsidRPr="00055FEA">
        <w:rPr>
          <w:rStyle w:val="Extranjerismo"/>
          <w:b/>
          <w:bCs/>
          <w:lang w:val="es-419" w:eastAsia="es-CO"/>
        </w:rPr>
        <w:t>Kaizen</w:t>
      </w:r>
      <w:r w:rsidRPr="00055FEA">
        <w:rPr>
          <w:b/>
          <w:bCs/>
          <w:lang w:val="es-419" w:eastAsia="es-CO"/>
        </w:rPr>
        <w:t>)</w:t>
      </w:r>
    </w:p>
    <w:p w14:paraId="20DE4146" w14:textId="69257692" w:rsidR="00055FEA" w:rsidRDefault="00055FEA" w:rsidP="00055FEA">
      <w:pPr>
        <w:pStyle w:val="Prrafodelista"/>
        <w:numPr>
          <w:ilvl w:val="0"/>
          <w:numId w:val="270"/>
        </w:numPr>
        <w:rPr>
          <w:lang w:val="es-419" w:eastAsia="es-CO"/>
        </w:rPr>
      </w:pPr>
      <w:r w:rsidRPr="00055FEA">
        <w:rPr>
          <w:lang w:val="es-419" w:eastAsia="es-CO"/>
        </w:rPr>
        <w:t>Evaluar procesos y aplicar ajustes para optimizar el flujo de bienes.</w:t>
      </w:r>
    </w:p>
    <w:p w14:paraId="5D42B5A6" w14:textId="77777777" w:rsidR="00055FEA" w:rsidRDefault="00055FEA">
      <w:pPr>
        <w:spacing w:before="0" w:after="160" w:line="259" w:lineRule="auto"/>
        <w:ind w:firstLine="0"/>
        <w:rPr>
          <w:lang w:val="es-419" w:eastAsia="es-CO"/>
        </w:rPr>
      </w:pPr>
      <w:r>
        <w:rPr>
          <w:lang w:val="es-419" w:eastAsia="es-CO"/>
        </w:rPr>
        <w:br w:type="page"/>
      </w:r>
    </w:p>
    <w:p w14:paraId="72D17940" w14:textId="5025067C" w:rsidR="00055FEA" w:rsidRDefault="00423CB1" w:rsidP="00055FEA">
      <w:pPr>
        <w:pStyle w:val="Ttulo1"/>
      </w:pPr>
      <w:bookmarkStart w:id="9" w:name="_Toc209642333"/>
      <w:r>
        <w:lastRenderedPageBreak/>
        <w:t>Programación de almacén</w:t>
      </w:r>
      <w:bookmarkEnd w:id="9"/>
    </w:p>
    <w:p w14:paraId="1E5E4B7B" w14:textId="77777777" w:rsidR="00423CB1" w:rsidRPr="00423CB1" w:rsidRDefault="00423CB1" w:rsidP="00423CB1">
      <w:pPr>
        <w:rPr>
          <w:lang w:val="es-419" w:eastAsia="es-CO"/>
        </w:rPr>
      </w:pPr>
      <w:r w:rsidRPr="00423CB1">
        <w:rPr>
          <w:lang w:val="es-419" w:eastAsia="es-CO"/>
        </w:rPr>
        <w:t>La programación de almacén es un proceso esencial para optimizar la eficiencia en la gestión logística, integrando herramientas tecnológicas y metodologías que permiten controlar operaciones como el almacenamiento, la preparación de pedidos y la trazabilidad de los bienes.</w:t>
      </w:r>
    </w:p>
    <w:p w14:paraId="5F19A35B" w14:textId="22825E04" w:rsidR="00423CB1" w:rsidRDefault="00423CB1" w:rsidP="00423CB1">
      <w:pPr>
        <w:rPr>
          <w:lang w:val="es-419" w:eastAsia="es-CO"/>
        </w:rPr>
      </w:pPr>
      <w:r w:rsidRPr="00423CB1">
        <w:rPr>
          <w:lang w:val="es-419" w:eastAsia="es-CO"/>
        </w:rPr>
        <w:t>La programación de almacén implica la planificación y organización de las operaciones dentro de un almacén, desde la recepción de bienes hasta la expedición.</w:t>
      </w:r>
    </w:p>
    <w:p w14:paraId="62F7BBA8" w14:textId="3C19F1AE" w:rsidR="00423CB1" w:rsidRDefault="00423CB1" w:rsidP="00423CB1">
      <w:pPr>
        <w:pStyle w:val="Ttulo2"/>
      </w:pPr>
      <w:bookmarkStart w:id="10" w:name="_Toc209642334"/>
      <w:r>
        <w:t>3.1 Concepto</w:t>
      </w:r>
      <w:bookmarkEnd w:id="10"/>
    </w:p>
    <w:p w14:paraId="117E6D62" w14:textId="4053AF9C" w:rsidR="00055FEA" w:rsidRDefault="00423CB1" w:rsidP="00055FEA">
      <w:pPr>
        <w:rPr>
          <w:lang w:val="es-419" w:eastAsia="es-CO"/>
        </w:rPr>
      </w:pPr>
      <w:r w:rsidRPr="00423CB1">
        <w:rPr>
          <w:lang w:val="es-419" w:eastAsia="es-CO"/>
        </w:rPr>
        <w:t>La programación de almacén es un proceso logístico que consiste en planificar, organizar y controlar las actividades relacionadas con el flujo de bienes dentro de un almacén. Su objetivo principal es optimizar el uso de los recursos (espacio, mano de obra y equipos) para garantizar una operación eficiente, reduciendo costos y tiempos de entrega.</w:t>
      </w:r>
    </w:p>
    <w:p w14:paraId="7470DA84" w14:textId="3EAB513F" w:rsidR="00423CB1" w:rsidRPr="00423CB1" w:rsidRDefault="00423CB1" w:rsidP="00423CB1">
      <w:pPr>
        <w:pStyle w:val="Prrafodelista"/>
        <w:numPr>
          <w:ilvl w:val="0"/>
          <w:numId w:val="271"/>
        </w:numPr>
        <w:rPr>
          <w:lang w:val="es-419" w:eastAsia="es-CO"/>
        </w:rPr>
      </w:pPr>
      <w:r w:rsidRPr="00423CB1">
        <w:rPr>
          <w:b/>
          <w:bCs/>
          <w:lang w:val="es-419" w:eastAsia="es-CO"/>
        </w:rPr>
        <w:t>Maximizar la eficiencia operativa</w:t>
      </w:r>
      <w:r w:rsidRPr="00423CB1">
        <w:rPr>
          <w:lang w:val="es-419" w:eastAsia="es-CO"/>
        </w:rPr>
        <w:t>: m</w:t>
      </w:r>
      <w:r w:rsidRPr="00423CB1">
        <w:rPr>
          <w:lang w:val="es-419" w:eastAsia="es-CO"/>
        </w:rPr>
        <w:t>inimizar tiempos muertos y movimientos innecesarios.</w:t>
      </w:r>
    </w:p>
    <w:p w14:paraId="287BE0AE" w14:textId="6FF89C1F" w:rsidR="00423CB1" w:rsidRPr="00423CB1" w:rsidRDefault="00423CB1" w:rsidP="00423CB1">
      <w:pPr>
        <w:pStyle w:val="Prrafodelista"/>
        <w:numPr>
          <w:ilvl w:val="0"/>
          <w:numId w:val="271"/>
        </w:numPr>
        <w:rPr>
          <w:lang w:val="es-419" w:eastAsia="es-CO"/>
        </w:rPr>
      </w:pPr>
      <w:r w:rsidRPr="00423CB1">
        <w:rPr>
          <w:b/>
          <w:bCs/>
          <w:lang w:val="es-419" w:eastAsia="es-CO"/>
        </w:rPr>
        <w:t>Reducir costos</w:t>
      </w:r>
      <w:r w:rsidRPr="00423CB1">
        <w:rPr>
          <w:b/>
          <w:bCs/>
          <w:lang w:val="es-419" w:eastAsia="es-CO"/>
        </w:rPr>
        <w:t>:</w:t>
      </w:r>
      <w:r w:rsidRPr="00423CB1">
        <w:rPr>
          <w:lang w:val="es-419" w:eastAsia="es-CO"/>
        </w:rPr>
        <w:t xml:space="preserve"> o</w:t>
      </w:r>
      <w:r w:rsidRPr="00423CB1">
        <w:rPr>
          <w:lang w:val="es-419" w:eastAsia="es-CO"/>
        </w:rPr>
        <w:t>ptimizar el uso de espacio y recursos humanos.</w:t>
      </w:r>
    </w:p>
    <w:p w14:paraId="33674E40" w14:textId="32BC9382" w:rsidR="00423CB1" w:rsidRPr="00423CB1" w:rsidRDefault="00423CB1" w:rsidP="00423CB1">
      <w:pPr>
        <w:pStyle w:val="Prrafodelista"/>
        <w:numPr>
          <w:ilvl w:val="0"/>
          <w:numId w:val="271"/>
        </w:numPr>
        <w:rPr>
          <w:lang w:val="es-419" w:eastAsia="es-CO"/>
        </w:rPr>
      </w:pPr>
      <w:r w:rsidRPr="00423CB1">
        <w:rPr>
          <w:b/>
          <w:bCs/>
          <w:lang w:val="es-419" w:eastAsia="es-CO"/>
        </w:rPr>
        <w:t>Mejorar la precisión en inventarios</w:t>
      </w:r>
      <w:r w:rsidRPr="00423CB1">
        <w:rPr>
          <w:lang w:val="es-419" w:eastAsia="es-CO"/>
        </w:rPr>
        <w:t>: e</w:t>
      </w:r>
      <w:r w:rsidRPr="00423CB1">
        <w:rPr>
          <w:lang w:val="es-419" w:eastAsia="es-CO"/>
        </w:rPr>
        <w:t xml:space="preserve">vitar errores en </w:t>
      </w:r>
      <w:r w:rsidRPr="00D562F3">
        <w:rPr>
          <w:rStyle w:val="Extranjerismo"/>
          <w:lang w:val="es-419" w:eastAsia="es-CO"/>
        </w:rPr>
        <w:t>picking</w:t>
      </w:r>
      <w:r w:rsidRPr="00423CB1">
        <w:rPr>
          <w:lang w:val="es-419" w:eastAsia="es-CO"/>
        </w:rPr>
        <w:t xml:space="preserve"> y almacenamiento.</w:t>
      </w:r>
    </w:p>
    <w:p w14:paraId="2FFE4C98" w14:textId="56FE5A45" w:rsidR="00423CB1" w:rsidRPr="00423CB1" w:rsidRDefault="00423CB1" w:rsidP="00423CB1">
      <w:pPr>
        <w:pStyle w:val="Prrafodelista"/>
        <w:numPr>
          <w:ilvl w:val="0"/>
          <w:numId w:val="271"/>
        </w:numPr>
        <w:rPr>
          <w:lang w:val="es-419" w:eastAsia="es-CO"/>
        </w:rPr>
      </w:pPr>
      <w:r w:rsidRPr="00423CB1">
        <w:rPr>
          <w:b/>
          <w:bCs/>
          <w:lang w:val="es-419" w:eastAsia="es-CO"/>
        </w:rPr>
        <w:t>Garantizar la disponibilidad de productos</w:t>
      </w:r>
      <w:r w:rsidRPr="00423CB1">
        <w:rPr>
          <w:b/>
          <w:bCs/>
          <w:lang w:val="es-419" w:eastAsia="es-CO"/>
        </w:rPr>
        <w:t>:</w:t>
      </w:r>
      <w:r w:rsidRPr="00423CB1">
        <w:rPr>
          <w:lang w:val="es-419" w:eastAsia="es-CO"/>
        </w:rPr>
        <w:t xml:space="preserve"> a</w:t>
      </w:r>
      <w:r w:rsidRPr="00423CB1">
        <w:rPr>
          <w:lang w:val="es-419" w:eastAsia="es-CO"/>
        </w:rPr>
        <w:t>segurar que los artículos estén accesibles cuando se necesiten.</w:t>
      </w:r>
    </w:p>
    <w:p w14:paraId="67BBC1A1" w14:textId="208974AD" w:rsidR="001A0870" w:rsidRDefault="00D562F3" w:rsidP="001A0870">
      <w:pPr>
        <w:rPr>
          <w:lang w:eastAsia="es-CO"/>
        </w:rPr>
      </w:pPr>
      <w:r w:rsidRPr="00D562F3">
        <w:rPr>
          <w:lang w:eastAsia="es-CO"/>
        </w:rPr>
        <w:t xml:space="preserve">Antes de iniciar con la programación del almacén, es necesario tener en cuenta factores clave como el volumen de mercancías, el tipo de bienes a manejar, el </w:t>
      </w:r>
      <w:r w:rsidRPr="00D562F3">
        <w:rPr>
          <w:rStyle w:val="Extranjerismo"/>
          <w:lang w:eastAsia="es-CO"/>
        </w:rPr>
        <w:t>layout</w:t>
      </w:r>
      <w:r w:rsidRPr="00D562F3">
        <w:rPr>
          <w:lang w:eastAsia="es-CO"/>
        </w:rPr>
        <w:t xml:space="preserve"> o distribución de las zonas del almacén y la tecnología disponible, incluyendo sistemas de </w:t>
      </w:r>
      <w:r w:rsidRPr="00D562F3">
        <w:rPr>
          <w:lang w:eastAsia="es-CO"/>
        </w:rPr>
        <w:lastRenderedPageBreak/>
        <w:t>gestión WMS y procesos de automatización, ya que estos elementos determinan la eficiencia y organización de las operaciones logísticas.</w:t>
      </w:r>
    </w:p>
    <w:p w14:paraId="2EDAC163" w14:textId="423373E6" w:rsidR="00D562F3" w:rsidRPr="00D562F3" w:rsidRDefault="00D562F3" w:rsidP="00D562F3">
      <w:pPr>
        <w:pStyle w:val="Ttulo2"/>
      </w:pPr>
      <w:bookmarkStart w:id="11" w:name="_Toc209642335"/>
      <w:r>
        <w:t>3.2 Tipos de programación</w:t>
      </w:r>
      <w:bookmarkEnd w:id="11"/>
    </w:p>
    <w:p w14:paraId="25B5A0AC" w14:textId="43014B57" w:rsidR="00D562F3" w:rsidRDefault="00D562F3" w:rsidP="00D562F3">
      <w:pPr>
        <w:rPr>
          <w:lang w:eastAsia="es-CO"/>
        </w:rPr>
      </w:pPr>
      <w:r>
        <w:rPr>
          <w:lang w:eastAsia="es-CO"/>
        </w:rPr>
        <w:t>Conocer los tipos de programación o software de gestión de almacén es fundamental para optimizar la operación logística y la administración del inventario en cualquier empresa que maneje almacenes.</w:t>
      </w:r>
    </w:p>
    <w:p w14:paraId="6B6AB273" w14:textId="43E1A846" w:rsidR="001A0870" w:rsidRDefault="00D562F3" w:rsidP="00D562F3">
      <w:pPr>
        <w:rPr>
          <w:lang w:eastAsia="es-CO"/>
        </w:rPr>
      </w:pPr>
      <w:r>
        <w:rPr>
          <w:lang w:eastAsia="es-CO"/>
        </w:rPr>
        <w:t>Dependiendo de las necesidades del almacén, se pueden aplicar diferentes tipos de programación y sistemas que optimicen el proceso.</w:t>
      </w:r>
    </w:p>
    <w:p w14:paraId="335CE732" w14:textId="02470C89" w:rsidR="009929A5" w:rsidRDefault="009929A5" w:rsidP="009929A5">
      <w:pPr>
        <w:pStyle w:val="Figura"/>
        <w:rPr>
          <w:b w:val="0"/>
          <w:bCs w:val="0"/>
        </w:rPr>
      </w:pPr>
      <w:r>
        <w:t xml:space="preserve">Figura 3. </w:t>
      </w:r>
      <w:r>
        <w:rPr>
          <w:b w:val="0"/>
          <w:bCs w:val="0"/>
        </w:rPr>
        <w:t>Tipos de programación de almacén</w:t>
      </w:r>
    </w:p>
    <w:p w14:paraId="154D2C0C" w14:textId="6E52AB9C" w:rsidR="009929A5" w:rsidRDefault="009929A5" w:rsidP="009929A5">
      <w:pPr>
        <w:rPr>
          <w:lang w:val="es-419" w:eastAsia="es-CO"/>
        </w:rPr>
      </w:pPr>
      <w:r w:rsidRPr="009929A5">
        <w:rPr>
          <w:lang w:val="es-419" w:eastAsia="es-CO"/>
        </w:rPr>
        <w:drawing>
          <wp:inline distT="0" distB="0" distL="0" distR="0" wp14:anchorId="748E619A" wp14:editId="7C45AF6D">
            <wp:extent cx="5491738" cy="2292630"/>
            <wp:effectExtent l="0" t="0" r="0" b="6350"/>
            <wp:docPr id="2116641849" name="Imagen 1" descr="La figura 3 presenta los principales tipos de programación de almacén: por órdenes de pedido, por rutas de picking, por oleadas, en tiempo real y por turnos, cada uno con criterios y aplicaciones específicas según el tipo de op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41849" name="Imagen 1" descr="La figura 3 presenta los principales tipos de programación de almacén: por órdenes de pedido, por rutas de picking, por oleadas, en tiempo real y por turnos, cada uno con criterios y aplicaciones específicas según el tipo de operación."/>
                    <pic:cNvPicPr/>
                  </pic:nvPicPr>
                  <pic:blipFill>
                    <a:blip r:embed="rId17"/>
                    <a:stretch>
                      <a:fillRect/>
                    </a:stretch>
                  </pic:blipFill>
                  <pic:spPr>
                    <a:xfrm>
                      <a:off x="0" y="0"/>
                      <a:ext cx="5536705" cy="2311402"/>
                    </a:xfrm>
                    <a:prstGeom prst="rect">
                      <a:avLst/>
                    </a:prstGeom>
                  </pic:spPr>
                </pic:pic>
              </a:graphicData>
            </a:graphic>
          </wp:inline>
        </w:drawing>
      </w:r>
    </w:p>
    <w:p w14:paraId="684089A4" w14:textId="77777777" w:rsidR="0036729D" w:rsidRDefault="0036729D" w:rsidP="0036729D">
      <w:pPr>
        <w:rPr>
          <w:lang w:val="es-419" w:eastAsia="es-CO"/>
        </w:rPr>
      </w:pPr>
      <w:r w:rsidRPr="0036729D">
        <w:rPr>
          <w:lang w:val="es-419" w:eastAsia="es-CO"/>
        </w:rPr>
        <w:t>La figura 3 presenta los principales tipos de programación de almacén:</w:t>
      </w:r>
    </w:p>
    <w:p w14:paraId="4C9A58BD" w14:textId="77777777" w:rsidR="0036729D" w:rsidRDefault="0036729D" w:rsidP="0036729D">
      <w:pPr>
        <w:pStyle w:val="Prrafodelista"/>
        <w:numPr>
          <w:ilvl w:val="0"/>
          <w:numId w:val="272"/>
        </w:numPr>
        <w:rPr>
          <w:lang w:val="es-419" w:eastAsia="es-CO"/>
        </w:rPr>
      </w:pPr>
      <w:r w:rsidRPr="0036729D">
        <w:rPr>
          <w:b/>
          <w:bCs/>
          <w:lang w:val="es-419" w:eastAsia="es-CO"/>
        </w:rPr>
        <w:t>Programación por órdenes de pedido</w:t>
      </w:r>
      <w:r w:rsidRPr="0036729D">
        <w:rPr>
          <w:b/>
          <w:bCs/>
          <w:lang w:val="es-419" w:eastAsia="es-CO"/>
        </w:rPr>
        <w:t>:</w:t>
      </w:r>
      <w:r w:rsidRPr="0036729D">
        <w:rPr>
          <w:lang w:val="es-419" w:eastAsia="es-CO"/>
        </w:rPr>
        <w:t xml:space="preserve"> s</w:t>
      </w:r>
      <w:r w:rsidRPr="0036729D">
        <w:rPr>
          <w:lang w:val="es-419" w:eastAsia="es-CO"/>
        </w:rPr>
        <w:t>e priorizan las órdenes según su urgencia o fecha de entrega.</w:t>
      </w:r>
      <w:r w:rsidRPr="0036729D">
        <w:rPr>
          <w:lang w:val="es-419" w:eastAsia="es-CO"/>
        </w:rPr>
        <w:t xml:space="preserve"> </w:t>
      </w:r>
    </w:p>
    <w:p w14:paraId="1E04D9AA" w14:textId="7626E133" w:rsidR="0036729D" w:rsidRPr="0036729D" w:rsidRDefault="0036729D" w:rsidP="0036729D">
      <w:pPr>
        <w:pStyle w:val="Prrafodelista"/>
        <w:ind w:left="1069" w:firstLine="0"/>
        <w:rPr>
          <w:lang w:val="es-419" w:eastAsia="es-CO"/>
        </w:rPr>
      </w:pPr>
      <w:r w:rsidRPr="0036729D">
        <w:rPr>
          <w:lang w:val="es-419" w:eastAsia="es-CO"/>
        </w:rPr>
        <w:t>Ideal para almacenes con alta rotación de productos (e-commerce).</w:t>
      </w:r>
    </w:p>
    <w:p w14:paraId="09BB9250" w14:textId="77777777" w:rsidR="0036729D" w:rsidRDefault="0036729D" w:rsidP="0036729D">
      <w:pPr>
        <w:pStyle w:val="Prrafodelista"/>
        <w:numPr>
          <w:ilvl w:val="0"/>
          <w:numId w:val="272"/>
        </w:numPr>
        <w:rPr>
          <w:lang w:val="es-419" w:eastAsia="es-CO"/>
        </w:rPr>
      </w:pPr>
      <w:r w:rsidRPr="0036729D">
        <w:rPr>
          <w:b/>
          <w:bCs/>
          <w:lang w:val="es-419" w:eastAsia="es-CO"/>
        </w:rPr>
        <w:t xml:space="preserve">Programación por rutas de </w:t>
      </w:r>
      <w:r w:rsidRPr="0036729D">
        <w:rPr>
          <w:rStyle w:val="Extranjerismo"/>
          <w:b/>
          <w:bCs/>
          <w:lang w:val="es-419" w:eastAsia="es-CO"/>
        </w:rPr>
        <w:t>picking</w:t>
      </w:r>
      <w:r w:rsidRPr="0036729D">
        <w:rPr>
          <w:rStyle w:val="Extranjerismo"/>
        </w:rPr>
        <w:t>:</w:t>
      </w:r>
      <w:r w:rsidRPr="0036729D">
        <w:rPr>
          <w:lang w:val="es-419" w:eastAsia="es-CO"/>
        </w:rPr>
        <w:t xml:space="preserve"> s</w:t>
      </w:r>
      <w:r w:rsidRPr="0036729D">
        <w:rPr>
          <w:lang w:val="es-419" w:eastAsia="es-CO"/>
        </w:rPr>
        <w:t>e agrupan pedidos con ubicaciones cercanas para minimizar recorridos.</w:t>
      </w:r>
      <w:r w:rsidRPr="0036729D">
        <w:rPr>
          <w:lang w:val="es-419" w:eastAsia="es-CO"/>
        </w:rPr>
        <w:t xml:space="preserve"> </w:t>
      </w:r>
    </w:p>
    <w:p w14:paraId="4A1B1D7A" w14:textId="408A03AB" w:rsidR="0036729D" w:rsidRDefault="0036729D" w:rsidP="0036729D">
      <w:pPr>
        <w:pStyle w:val="Prrafodelista"/>
        <w:ind w:left="1069" w:firstLine="0"/>
        <w:rPr>
          <w:lang w:val="es-419" w:eastAsia="es-CO"/>
        </w:rPr>
      </w:pPr>
      <w:r w:rsidRPr="0036729D">
        <w:rPr>
          <w:lang w:val="es-419" w:eastAsia="es-CO"/>
        </w:rPr>
        <w:lastRenderedPageBreak/>
        <w:t>Se usa en almacenes con sistemas de gestión avanzada (WMS).</w:t>
      </w:r>
    </w:p>
    <w:p w14:paraId="17EF2BF4" w14:textId="77777777" w:rsidR="0036729D" w:rsidRDefault="0036729D" w:rsidP="0036729D">
      <w:pPr>
        <w:pStyle w:val="Prrafodelista"/>
        <w:numPr>
          <w:ilvl w:val="0"/>
          <w:numId w:val="272"/>
        </w:numPr>
        <w:rPr>
          <w:lang w:val="es-419" w:eastAsia="es-CO"/>
        </w:rPr>
      </w:pPr>
      <w:r w:rsidRPr="00EA6053">
        <w:rPr>
          <w:b/>
          <w:bCs/>
          <w:lang w:val="es-419" w:eastAsia="es-CO"/>
        </w:rPr>
        <w:t>Programación por oleadas (</w:t>
      </w:r>
      <w:r w:rsidRPr="00EA6053">
        <w:rPr>
          <w:rStyle w:val="Extranjerismo"/>
          <w:b/>
          <w:bCs/>
          <w:lang w:val="es-419" w:eastAsia="es-CO"/>
        </w:rPr>
        <w:t>Wave Planning</w:t>
      </w:r>
      <w:r w:rsidRPr="00EA6053">
        <w:rPr>
          <w:b/>
          <w:bCs/>
          <w:lang w:val="es-419" w:eastAsia="es-CO"/>
        </w:rPr>
        <w:t>)</w:t>
      </w:r>
      <w:r w:rsidRPr="00EA6053">
        <w:rPr>
          <w:b/>
          <w:bCs/>
          <w:lang w:val="es-419" w:eastAsia="es-CO"/>
        </w:rPr>
        <w:t xml:space="preserve">: </w:t>
      </w:r>
      <w:r>
        <w:rPr>
          <w:lang w:val="es-419" w:eastAsia="es-CO"/>
        </w:rPr>
        <w:t>l</w:t>
      </w:r>
      <w:r w:rsidRPr="0036729D">
        <w:rPr>
          <w:lang w:val="es-419" w:eastAsia="es-CO"/>
        </w:rPr>
        <w:t xml:space="preserve">as órdenes se procesan en lotes (olas) según criterios como zona de </w:t>
      </w:r>
      <w:r w:rsidRPr="00EA6053">
        <w:rPr>
          <w:rStyle w:val="Extranjerismo"/>
          <w:lang w:val="es-419" w:eastAsia="es-CO"/>
        </w:rPr>
        <w:t>picking</w:t>
      </w:r>
      <w:r w:rsidRPr="0036729D">
        <w:rPr>
          <w:lang w:val="es-419" w:eastAsia="es-CO"/>
        </w:rPr>
        <w:t>, transporte o prioridad.</w:t>
      </w:r>
      <w:r w:rsidRPr="0036729D">
        <w:rPr>
          <w:lang w:val="es-419" w:eastAsia="es-CO"/>
        </w:rPr>
        <w:br/>
        <w:t>Eficiente para centros de distribución con alto volumen.</w:t>
      </w:r>
    </w:p>
    <w:p w14:paraId="444374F0" w14:textId="77777777" w:rsidR="00EA6053" w:rsidRDefault="0036729D" w:rsidP="00EA6053">
      <w:pPr>
        <w:pStyle w:val="Prrafodelista"/>
        <w:numPr>
          <w:ilvl w:val="0"/>
          <w:numId w:val="272"/>
        </w:numPr>
        <w:rPr>
          <w:lang w:val="es-419" w:eastAsia="es-CO"/>
        </w:rPr>
      </w:pPr>
      <w:r w:rsidRPr="00EA6053">
        <w:rPr>
          <w:b/>
          <w:bCs/>
          <w:lang w:val="es-419" w:eastAsia="es-CO"/>
        </w:rPr>
        <w:t>Programación en tiempo real</w:t>
      </w:r>
      <w:r w:rsidRPr="00EA6053">
        <w:rPr>
          <w:b/>
          <w:bCs/>
          <w:lang w:val="es-419" w:eastAsia="es-CO"/>
        </w:rPr>
        <w:t>:</w:t>
      </w:r>
      <w:r>
        <w:rPr>
          <w:lang w:val="es-419" w:eastAsia="es-CO"/>
        </w:rPr>
        <w:t xml:space="preserve"> s</w:t>
      </w:r>
      <w:r w:rsidRPr="0036729D">
        <w:rPr>
          <w:lang w:val="es-419" w:eastAsia="es-CO"/>
        </w:rPr>
        <w:t>e ajusta dinámicamente según cambios en demanda o incidencias.</w:t>
      </w:r>
      <w:r w:rsidRPr="0036729D">
        <w:rPr>
          <w:lang w:val="es-419" w:eastAsia="es-CO"/>
        </w:rPr>
        <w:br/>
        <w:t>Requiere sistemas automatizados y conectados en tiempo real.</w:t>
      </w:r>
    </w:p>
    <w:p w14:paraId="20EAE98D" w14:textId="1B9BD4E7" w:rsidR="009929A5" w:rsidRPr="00EA6053" w:rsidRDefault="0036729D" w:rsidP="00EA6053">
      <w:pPr>
        <w:pStyle w:val="Prrafodelista"/>
        <w:numPr>
          <w:ilvl w:val="0"/>
          <w:numId w:val="272"/>
        </w:numPr>
        <w:rPr>
          <w:lang w:val="es-419" w:eastAsia="es-CO"/>
        </w:rPr>
      </w:pPr>
      <w:r w:rsidRPr="00EA6053">
        <w:rPr>
          <w:b/>
          <w:bCs/>
          <w:lang w:val="es-419" w:eastAsia="es-CO"/>
        </w:rPr>
        <w:t>Programación por turnos</w:t>
      </w:r>
      <w:r w:rsidR="00EA6053" w:rsidRPr="00EA6053">
        <w:rPr>
          <w:b/>
          <w:bCs/>
          <w:lang w:val="es-419" w:eastAsia="es-CO"/>
        </w:rPr>
        <w:t>:</w:t>
      </w:r>
      <w:r w:rsidR="00EA6053" w:rsidRPr="00EA6053">
        <w:rPr>
          <w:lang w:val="es-419" w:eastAsia="es-CO"/>
        </w:rPr>
        <w:t xml:space="preserve"> d</w:t>
      </w:r>
      <w:r w:rsidRPr="00EA6053">
        <w:rPr>
          <w:lang w:val="es-419" w:eastAsia="es-CO"/>
        </w:rPr>
        <w:t>ivide las tareas en turnos de trabajo para cubrir operaciones continuas (ejemplo: almacenes 24/7).</w:t>
      </w:r>
    </w:p>
    <w:p w14:paraId="439D0949" w14:textId="010B2775" w:rsidR="00797CC6" w:rsidRDefault="007F6C08" w:rsidP="007F6C08">
      <w:pPr>
        <w:pStyle w:val="Ttulo2"/>
      </w:pPr>
      <w:bookmarkStart w:id="12" w:name="_Toc209642336"/>
      <w:r>
        <w:t>3.3 Técnicas de cuantificación de recorridos</w:t>
      </w:r>
      <w:bookmarkEnd w:id="12"/>
    </w:p>
    <w:p w14:paraId="180C61E7" w14:textId="64C1AF12" w:rsidR="007F6C08" w:rsidRDefault="00A25F9B" w:rsidP="007F6C08">
      <w:pPr>
        <w:rPr>
          <w:lang w:val="es-419" w:eastAsia="es-CO"/>
        </w:rPr>
      </w:pPr>
      <w:r w:rsidRPr="00A25F9B">
        <w:rPr>
          <w:lang w:val="es-419" w:eastAsia="es-CO"/>
        </w:rPr>
        <w:t xml:space="preserve">Las técnicas de cuantificación de recorridos en almacén son métodos y herramientas que permiten medir y optimizar las distancias y tiempos que recorren los operarios durante actividades como el </w:t>
      </w:r>
      <w:r w:rsidRPr="00FF56CF">
        <w:rPr>
          <w:rStyle w:val="Extranjerismo"/>
          <w:lang w:val="es-419" w:eastAsia="es-CO"/>
        </w:rPr>
        <w:t>picking</w:t>
      </w:r>
      <w:r w:rsidRPr="00A25F9B">
        <w:rPr>
          <w:lang w:val="es-419" w:eastAsia="es-CO"/>
        </w:rPr>
        <w:t>, la recepción o la expedición de mercancías. Estas técnicas buscan reducir costos y mejorar la productividad logística.</w:t>
      </w:r>
    </w:p>
    <w:p w14:paraId="6C6C5FC6" w14:textId="448EEA0C" w:rsidR="00A25F9B" w:rsidRDefault="00A25F9B" w:rsidP="00A25F9B">
      <w:pPr>
        <w:pStyle w:val="Tabla"/>
        <w:rPr>
          <w:lang w:val="es-419" w:eastAsia="es-CO"/>
        </w:rPr>
      </w:pPr>
      <w:r>
        <w:rPr>
          <w:lang w:val="es-419" w:eastAsia="es-CO"/>
        </w:rPr>
        <w:t>Técnicas de cuantificación de recorridos en almacén</w:t>
      </w:r>
    </w:p>
    <w:tbl>
      <w:tblPr>
        <w:tblStyle w:val="SENA"/>
        <w:tblW w:w="0" w:type="auto"/>
        <w:tblLook w:val="04A0" w:firstRow="1" w:lastRow="0" w:firstColumn="1" w:lastColumn="0" w:noHBand="0" w:noVBand="1"/>
        <w:tblCaption w:val="  Tabla 1. Técnicas de cuantificación de recorridos en almacén  "/>
        <w:tblDescription w:val="En la tabla 1 se describen las técnicas de cuantificación de recorridos en almacén y sus descripciones. "/>
      </w:tblPr>
      <w:tblGrid>
        <w:gridCol w:w="2122"/>
        <w:gridCol w:w="3402"/>
        <w:gridCol w:w="4438"/>
      </w:tblGrid>
      <w:tr w:rsidR="007A4715" w14:paraId="7407DD84" w14:textId="77777777" w:rsidTr="005D6AA7">
        <w:trPr>
          <w:cnfStyle w:val="100000000000" w:firstRow="1" w:lastRow="0" w:firstColumn="0" w:lastColumn="0" w:oddVBand="0" w:evenVBand="0" w:oddHBand="0" w:evenHBand="0" w:firstRowFirstColumn="0" w:firstRowLastColumn="0" w:lastRowFirstColumn="0" w:lastRowLastColumn="0"/>
          <w:tblHeader/>
        </w:trPr>
        <w:tc>
          <w:tcPr>
            <w:tcW w:w="2122" w:type="dxa"/>
          </w:tcPr>
          <w:p w14:paraId="3EA69DF4" w14:textId="01CBCFD9" w:rsidR="00A25F9B" w:rsidRDefault="00A25F9B" w:rsidP="00FF56CF">
            <w:pPr>
              <w:ind w:firstLine="0"/>
              <w:jc w:val="center"/>
              <w:rPr>
                <w:lang w:val="es-419" w:eastAsia="es-CO"/>
              </w:rPr>
            </w:pPr>
            <w:r>
              <w:rPr>
                <w:lang w:val="es-419" w:eastAsia="es-CO"/>
              </w:rPr>
              <w:t>Técnicas</w:t>
            </w:r>
          </w:p>
        </w:tc>
        <w:tc>
          <w:tcPr>
            <w:tcW w:w="3402" w:type="dxa"/>
          </w:tcPr>
          <w:p w14:paraId="19067FC5" w14:textId="04ED187F" w:rsidR="00A25F9B" w:rsidRDefault="00A25F9B" w:rsidP="00FF56CF">
            <w:pPr>
              <w:ind w:firstLine="0"/>
              <w:jc w:val="center"/>
              <w:rPr>
                <w:lang w:val="es-419" w:eastAsia="es-CO"/>
              </w:rPr>
            </w:pPr>
            <w:r>
              <w:rPr>
                <w:lang w:val="es-419" w:eastAsia="es-CO"/>
              </w:rPr>
              <w:t>Descripción</w:t>
            </w:r>
          </w:p>
        </w:tc>
        <w:tc>
          <w:tcPr>
            <w:tcW w:w="4438" w:type="dxa"/>
          </w:tcPr>
          <w:p w14:paraId="29607226" w14:textId="457E07F9" w:rsidR="00A25F9B" w:rsidRDefault="00A25F9B" w:rsidP="00FF56CF">
            <w:pPr>
              <w:ind w:firstLine="0"/>
              <w:jc w:val="center"/>
              <w:rPr>
                <w:lang w:val="es-419" w:eastAsia="es-CO"/>
              </w:rPr>
            </w:pPr>
            <w:r>
              <w:rPr>
                <w:lang w:val="es-419" w:eastAsia="es-CO"/>
              </w:rPr>
              <w:t>Ejemplo</w:t>
            </w:r>
          </w:p>
        </w:tc>
      </w:tr>
      <w:tr w:rsidR="00E53AF5" w14:paraId="377D3876" w14:textId="77777777" w:rsidTr="007A4715">
        <w:trPr>
          <w:cnfStyle w:val="000000100000" w:firstRow="0" w:lastRow="0" w:firstColumn="0" w:lastColumn="0" w:oddVBand="0" w:evenVBand="0" w:oddHBand="1" w:evenHBand="0" w:firstRowFirstColumn="0" w:firstRowLastColumn="0" w:lastRowFirstColumn="0" w:lastRowLastColumn="0"/>
        </w:trPr>
        <w:tc>
          <w:tcPr>
            <w:tcW w:w="2122" w:type="dxa"/>
          </w:tcPr>
          <w:p w14:paraId="6CC9F641" w14:textId="3DE77AA0" w:rsidR="00A25F9B" w:rsidRPr="00A25F9B" w:rsidRDefault="00A25F9B" w:rsidP="00A25F9B">
            <w:pPr>
              <w:ind w:firstLine="0"/>
              <w:rPr>
                <w:b/>
                <w:bCs/>
                <w:lang w:val="es-419" w:eastAsia="es-CO"/>
              </w:rPr>
            </w:pPr>
            <w:r w:rsidRPr="00A25F9B">
              <w:rPr>
                <w:b/>
                <w:bCs/>
                <w:lang w:val="es-419" w:eastAsia="es-CO"/>
              </w:rPr>
              <w:t>Diagramas de recorrido.</w:t>
            </w:r>
          </w:p>
        </w:tc>
        <w:tc>
          <w:tcPr>
            <w:tcW w:w="3402" w:type="dxa"/>
          </w:tcPr>
          <w:p w14:paraId="0D248D1A" w14:textId="77777777" w:rsidR="00A25F9B" w:rsidRDefault="00A25F9B" w:rsidP="00A25F9B">
            <w:pPr>
              <w:ind w:firstLine="0"/>
              <w:rPr>
                <w:rFonts w:eastAsia="Times New Roman" w:cs="Calibri"/>
                <w:color w:val="000000"/>
                <w:szCs w:val="28"/>
              </w:rPr>
            </w:pPr>
            <w:r w:rsidRPr="00A25F9B">
              <w:rPr>
                <w:rFonts w:eastAsia="Times New Roman" w:cs="Calibri"/>
                <w:b/>
                <w:bCs/>
                <w:color w:val="000000"/>
                <w:szCs w:val="28"/>
              </w:rPr>
              <w:t>Mapas de calor:</w:t>
            </w:r>
            <w:r w:rsidRPr="00A25F9B">
              <w:rPr>
                <w:rFonts w:eastAsia="Times New Roman" w:cs="Calibri"/>
                <w:color w:val="000000"/>
                <w:szCs w:val="28"/>
              </w:rPr>
              <w:t xml:space="preserve"> visualización gráfica de las zonas más transitadas.</w:t>
            </w:r>
          </w:p>
          <w:p w14:paraId="1AF90BA2" w14:textId="6E6C9CD0" w:rsidR="007A4715" w:rsidRPr="00A25F9B" w:rsidRDefault="007A4715" w:rsidP="00A25F9B">
            <w:pPr>
              <w:ind w:firstLine="0"/>
              <w:rPr>
                <w:szCs w:val="28"/>
                <w:lang w:val="es-419" w:eastAsia="es-CO"/>
              </w:rPr>
            </w:pPr>
          </w:p>
        </w:tc>
        <w:tc>
          <w:tcPr>
            <w:tcW w:w="4438" w:type="dxa"/>
          </w:tcPr>
          <w:p w14:paraId="5F400E9B" w14:textId="2536FE25" w:rsidR="00A25F9B" w:rsidRPr="00A25F9B" w:rsidRDefault="00A25F9B" w:rsidP="00A25F9B">
            <w:pPr>
              <w:ind w:firstLine="0"/>
              <w:rPr>
                <w:szCs w:val="28"/>
                <w:lang w:val="es-419" w:eastAsia="es-CO"/>
              </w:rPr>
            </w:pPr>
            <w:r w:rsidRPr="00A25F9B">
              <w:rPr>
                <w:rFonts w:eastAsia="Times New Roman" w:cs="Calibri"/>
                <w:color w:val="000000" w:themeColor="text1"/>
                <w:szCs w:val="28"/>
              </w:rPr>
              <w:t>Situación: el operario recoge 5 ítems en un almacén de 10x10 m.</w:t>
            </w:r>
            <w:r w:rsidRPr="00A25F9B">
              <w:rPr>
                <w:szCs w:val="28"/>
              </w:rPr>
              <w:br/>
            </w:r>
            <w:r w:rsidRPr="00A25F9B">
              <w:rPr>
                <w:rFonts w:eastAsia="Times New Roman" w:cs="Calibri"/>
                <w:color w:val="000000" w:themeColor="text1"/>
                <w:szCs w:val="28"/>
              </w:rPr>
              <w:t>Cálculo:</w:t>
            </w:r>
            <w:r w:rsidRPr="00A25F9B">
              <w:rPr>
                <w:szCs w:val="28"/>
              </w:rPr>
              <w:br/>
            </w:r>
            <w:r w:rsidRPr="00A25F9B">
              <w:rPr>
                <w:rFonts w:eastAsia="Times New Roman" w:cs="Calibri"/>
                <w:color w:val="000000" w:themeColor="text1"/>
                <w:szCs w:val="28"/>
              </w:rPr>
              <w:t>Ubicaciones: A1(2,2), B1(8,2), C2(5,5), D3(2,8), E3(8,8)</w:t>
            </w:r>
            <w:r w:rsidRPr="00A25F9B">
              <w:rPr>
                <w:szCs w:val="28"/>
              </w:rPr>
              <w:br/>
            </w:r>
            <w:r w:rsidRPr="00A25F9B">
              <w:rPr>
                <w:rFonts w:eastAsia="Times New Roman" w:cs="Calibri"/>
                <w:color w:val="000000" w:themeColor="text1"/>
                <w:szCs w:val="28"/>
              </w:rPr>
              <w:t xml:space="preserve">Ruta actual: A1 → B1 → C2 → D3 → </w:t>
            </w:r>
            <w:r w:rsidRPr="00A25F9B">
              <w:rPr>
                <w:rFonts w:eastAsia="Times New Roman" w:cs="Calibri"/>
                <w:color w:val="000000" w:themeColor="text1"/>
                <w:szCs w:val="28"/>
              </w:rPr>
              <w:lastRenderedPageBreak/>
              <w:t>E3 (serpenteo)</w:t>
            </w:r>
            <w:r w:rsidRPr="00A25F9B">
              <w:rPr>
                <w:szCs w:val="28"/>
              </w:rPr>
              <w:br/>
            </w:r>
            <w:r w:rsidRPr="00A25F9B">
              <w:rPr>
                <w:rFonts w:eastAsia="Times New Roman" w:cs="Calibri"/>
                <w:color w:val="000000" w:themeColor="text1"/>
                <w:szCs w:val="28"/>
              </w:rPr>
              <w:t>Distancia calculada con teorema de Pitágoras entre puntos:</w:t>
            </w:r>
            <w:r w:rsidRPr="00A25F9B">
              <w:rPr>
                <w:szCs w:val="28"/>
              </w:rPr>
              <w:br/>
            </w:r>
            <w:r w:rsidRPr="00A25F9B">
              <w:rPr>
                <w:rFonts w:eastAsia="Times New Roman" w:cs="Calibri"/>
                <w:color w:val="000000" w:themeColor="text1"/>
                <w:szCs w:val="28"/>
              </w:rPr>
              <w:t>A1-B1: √[(8-2)² + (2-2)²] = 6 m</w:t>
            </w:r>
            <w:r w:rsidRPr="00A25F9B">
              <w:rPr>
                <w:szCs w:val="28"/>
              </w:rPr>
              <w:br/>
            </w:r>
            <w:r w:rsidRPr="00A25F9B">
              <w:rPr>
                <w:rFonts w:eastAsia="Times New Roman" w:cs="Calibri"/>
                <w:color w:val="000000" w:themeColor="text1"/>
                <w:szCs w:val="28"/>
              </w:rPr>
              <w:t>B1-C2: √[(5-8)² + (5-2)²] = 4.24 m</w:t>
            </w:r>
            <w:r w:rsidRPr="00A25F9B">
              <w:rPr>
                <w:szCs w:val="28"/>
              </w:rPr>
              <w:br/>
            </w:r>
            <w:r w:rsidRPr="00A25F9B">
              <w:rPr>
                <w:rFonts w:eastAsia="Times New Roman" w:cs="Calibri"/>
                <w:color w:val="000000" w:themeColor="text1"/>
                <w:szCs w:val="28"/>
              </w:rPr>
              <w:t>C2-D3: √[(2-5)² + (8-5)²] = 4.24 m</w:t>
            </w:r>
            <w:r w:rsidRPr="00A25F9B">
              <w:rPr>
                <w:szCs w:val="28"/>
              </w:rPr>
              <w:br/>
            </w:r>
            <w:r w:rsidRPr="00A25F9B">
              <w:rPr>
                <w:rFonts w:eastAsia="Times New Roman" w:cs="Calibri"/>
                <w:color w:val="000000" w:themeColor="text1"/>
                <w:szCs w:val="28"/>
              </w:rPr>
              <w:t>D3-E3: √[(8-2)² + (8-8)²] = 6 m</w:t>
            </w:r>
            <w:r w:rsidRPr="00A25F9B">
              <w:rPr>
                <w:szCs w:val="28"/>
              </w:rPr>
              <w:br/>
            </w:r>
            <w:r w:rsidRPr="00A25F9B">
              <w:rPr>
                <w:rFonts w:eastAsia="Times New Roman" w:cs="Calibri"/>
                <w:color w:val="000000" w:themeColor="text1"/>
                <w:szCs w:val="28"/>
              </w:rPr>
              <w:t>Total: 6 + 4.24 + 4.24 + 6 = 20.48 m</w:t>
            </w:r>
          </w:p>
        </w:tc>
      </w:tr>
      <w:tr w:rsidR="00E53AF5" w14:paraId="2339B134" w14:textId="77777777" w:rsidTr="007A4715">
        <w:tc>
          <w:tcPr>
            <w:tcW w:w="2122" w:type="dxa"/>
          </w:tcPr>
          <w:p w14:paraId="59EBCCC6" w14:textId="7DDB4C01" w:rsidR="00A25F9B" w:rsidRDefault="00A25F9B" w:rsidP="00A25F9B">
            <w:pPr>
              <w:ind w:firstLine="0"/>
              <w:rPr>
                <w:lang w:val="es-419" w:eastAsia="es-CO"/>
              </w:rPr>
            </w:pPr>
            <w:r w:rsidRPr="00A25F9B">
              <w:rPr>
                <w:b/>
                <w:bCs/>
                <w:lang w:val="es-419" w:eastAsia="es-CO"/>
              </w:rPr>
              <w:lastRenderedPageBreak/>
              <w:t>Diagramas de recorrido.</w:t>
            </w:r>
          </w:p>
        </w:tc>
        <w:tc>
          <w:tcPr>
            <w:tcW w:w="3402" w:type="dxa"/>
            <w:vAlign w:val="center"/>
          </w:tcPr>
          <w:p w14:paraId="356CD8B8" w14:textId="77777777" w:rsidR="00A25F9B" w:rsidRDefault="00A25F9B" w:rsidP="00A25F9B">
            <w:pPr>
              <w:ind w:firstLine="0"/>
              <w:rPr>
                <w:rFonts w:eastAsia="Times New Roman" w:cs="Calibri"/>
                <w:color w:val="000000"/>
                <w:szCs w:val="28"/>
              </w:rPr>
            </w:pPr>
            <w:r w:rsidRPr="00A25F9B">
              <w:rPr>
                <w:rFonts w:eastAsia="Times New Roman" w:cs="Calibri"/>
                <w:b/>
                <w:bCs/>
                <w:color w:val="000000"/>
                <w:szCs w:val="28"/>
              </w:rPr>
              <w:t>Diagramas espagueti:</w:t>
            </w:r>
            <w:r w:rsidRPr="00A25F9B">
              <w:rPr>
                <w:rFonts w:eastAsia="Times New Roman" w:cs="Calibri"/>
                <w:color w:val="000000"/>
                <w:szCs w:val="28"/>
              </w:rPr>
              <w:t xml:space="preserve"> líneas que representan los trayectos de personas o equipos.</w:t>
            </w:r>
          </w:p>
          <w:p w14:paraId="6C8CF91C" w14:textId="77777777" w:rsidR="007A4715" w:rsidRDefault="007A4715" w:rsidP="00A25F9B">
            <w:pPr>
              <w:ind w:firstLine="0"/>
              <w:rPr>
                <w:rFonts w:eastAsia="Times New Roman" w:cs="Calibri"/>
                <w:color w:val="000000"/>
                <w:szCs w:val="28"/>
              </w:rPr>
            </w:pPr>
          </w:p>
          <w:p w14:paraId="0847BF50" w14:textId="77777777" w:rsidR="007A4715" w:rsidRDefault="007A4715" w:rsidP="00A25F9B">
            <w:pPr>
              <w:ind w:firstLine="0"/>
              <w:rPr>
                <w:rFonts w:eastAsia="Times New Roman" w:cs="Calibri"/>
                <w:color w:val="000000"/>
                <w:szCs w:val="28"/>
              </w:rPr>
            </w:pPr>
          </w:p>
          <w:p w14:paraId="1868D199" w14:textId="77777777" w:rsidR="007A4715" w:rsidRDefault="007A4715" w:rsidP="00A25F9B">
            <w:pPr>
              <w:ind w:firstLine="0"/>
              <w:rPr>
                <w:rFonts w:eastAsia="Times New Roman" w:cs="Calibri"/>
                <w:color w:val="000000"/>
                <w:szCs w:val="28"/>
              </w:rPr>
            </w:pPr>
          </w:p>
          <w:p w14:paraId="3EA1CE8D" w14:textId="77777777" w:rsidR="007A4715" w:rsidRDefault="007A4715" w:rsidP="00A25F9B">
            <w:pPr>
              <w:ind w:firstLine="0"/>
              <w:rPr>
                <w:rFonts w:eastAsia="Times New Roman" w:cs="Calibri"/>
                <w:color w:val="000000"/>
                <w:szCs w:val="28"/>
              </w:rPr>
            </w:pPr>
          </w:p>
          <w:p w14:paraId="535D406B" w14:textId="77777777" w:rsidR="007A4715" w:rsidRDefault="007A4715" w:rsidP="00A25F9B">
            <w:pPr>
              <w:ind w:firstLine="0"/>
              <w:rPr>
                <w:rFonts w:eastAsia="Times New Roman" w:cs="Calibri"/>
                <w:color w:val="000000"/>
                <w:szCs w:val="28"/>
              </w:rPr>
            </w:pPr>
          </w:p>
          <w:p w14:paraId="4BC3251D" w14:textId="77777777" w:rsidR="007A4715" w:rsidRDefault="007A4715" w:rsidP="00A25F9B">
            <w:pPr>
              <w:ind w:firstLine="0"/>
              <w:rPr>
                <w:rFonts w:eastAsia="Times New Roman" w:cs="Calibri"/>
                <w:color w:val="000000"/>
                <w:szCs w:val="28"/>
              </w:rPr>
            </w:pPr>
          </w:p>
          <w:p w14:paraId="461BB3D4" w14:textId="70A5AC41" w:rsidR="007A4715" w:rsidRPr="00A25F9B" w:rsidRDefault="007A4715" w:rsidP="00A25F9B">
            <w:pPr>
              <w:ind w:firstLine="0"/>
              <w:rPr>
                <w:szCs w:val="28"/>
                <w:lang w:val="es-419" w:eastAsia="es-CO"/>
              </w:rPr>
            </w:pPr>
          </w:p>
        </w:tc>
        <w:tc>
          <w:tcPr>
            <w:tcW w:w="4438" w:type="dxa"/>
          </w:tcPr>
          <w:p w14:paraId="2FCE9512" w14:textId="49C0A1D7" w:rsidR="00A25F9B" w:rsidRPr="00A25F9B" w:rsidRDefault="00A25F9B" w:rsidP="00A25F9B">
            <w:pPr>
              <w:ind w:firstLine="0"/>
              <w:rPr>
                <w:szCs w:val="28"/>
                <w:lang w:val="es-419" w:eastAsia="es-CO"/>
              </w:rPr>
            </w:pPr>
            <w:r w:rsidRPr="00A25F9B">
              <w:rPr>
                <w:rFonts w:eastAsia="Times New Roman" w:cs="Calibri"/>
                <w:color w:val="000000" w:themeColor="text1"/>
                <w:szCs w:val="28"/>
              </w:rPr>
              <w:t>Situación: el operario recoge 5 ítems en un almacén de 10x10 m.</w:t>
            </w:r>
            <w:r w:rsidRPr="00A25F9B">
              <w:rPr>
                <w:szCs w:val="28"/>
              </w:rPr>
              <w:br/>
            </w:r>
            <w:r w:rsidRPr="00A25F9B">
              <w:rPr>
                <w:rFonts w:eastAsia="Times New Roman" w:cs="Calibri"/>
                <w:color w:val="000000" w:themeColor="text1"/>
                <w:szCs w:val="28"/>
              </w:rPr>
              <w:t>Cálculo:</w:t>
            </w:r>
            <w:r w:rsidRPr="00A25F9B">
              <w:rPr>
                <w:szCs w:val="28"/>
              </w:rPr>
              <w:br/>
            </w:r>
            <w:r w:rsidRPr="00A25F9B">
              <w:rPr>
                <w:rFonts w:eastAsia="Times New Roman" w:cs="Calibri"/>
                <w:color w:val="000000" w:themeColor="text1"/>
                <w:szCs w:val="28"/>
              </w:rPr>
              <w:t>Ubicaciones: A1(2,2), B1(8,2), C2(5,5), D3(2,8), E3(8,8)</w:t>
            </w:r>
            <w:r w:rsidRPr="00A25F9B">
              <w:rPr>
                <w:szCs w:val="28"/>
              </w:rPr>
              <w:br/>
            </w:r>
            <w:r w:rsidRPr="00A25F9B">
              <w:rPr>
                <w:rFonts w:eastAsia="Times New Roman" w:cs="Calibri"/>
                <w:color w:val="000000" w:themeColor="text1"/>
                <w:szCs w:val="28"/>
              </w:rPr>
              <w:t>Ruta actual: A1 → B1 → C2 → D3 → E3 (serpenteo)</w:t>
            </w:r>
            <w:r w:rsidRPr="00A25F9B">
              <w:rPr>
                <w:szCs w:val="28"/>
              </w:rPr>
              <w:br/>
            </w:r>
            <w:r w:rsidRPr="00A25F9B">
              <w:rPr>
                <w:rFonts w:eastAsia="Times New Roman" w:cs="Calibri"/>
                <w:color w:val="000000" w:themeColor="text1"/>
                <w:szCs w:val="28"/>
              </w:rPr>
              <w:t>Distancia calculada con teorema de Pitágoras entre puntos:</w:t>
            </w:r>
            <w:r w:rsidRPr="00A25F9B">
              <w:rPr>
                <w:szCs w:val="28"/>
              </w:rPr>
              <w:br/>
            </w:r>
            <w:r w:rsidRPr="00A25F9B">
              <w:rPr>
                <w:rFonts w:eastAsia="Times New Roman" w:cs="Calibri"/>
                <w:color w:val="000000" w:themeColor="text1"/>
                <w:szCs w:val="28"/>
              </w:rPr>
              <w:t>A1-B1: √[(8-2)² + (2-2)²] = 6 m</w:t>
            </w:r>
            <w:r w:rsidRPr="00A25F9B">
              <w:rPr>
                <w:szCs w:val="28"/>
              </w:rPr>
              <w:br/>
            </w:r>
            <w:r w:rsidRPr="00A25F9B">
              <w:rPr>
                <w:rFonts w:eastAsia="Times New Roman" w:cs="Calibri"/>
                <w:color w:val="000000" w:themeColor="text1"/>
                <w:szCs w:val="28"/>
              </w:rPr>
              <w:t>B1-C2: √[(5-8)² + (5-2)²] = 4.24 m</w:t>
            </w:r>
            <w:r w:rsidRPr="00A25F9B">
              <w:rPr>
                <w:szCs w:val="28"/>
              </w:rPr>
              <w:br/>
            </w:r>
            <w:r w:rsidRPr="00A25F9B">
              <w:rPr>
                <w:rFonts w:eastAsia="Times New Roman" w:cs="Calibri"/>
                <w:color w:val="000000" w:themeColor="text1"/>
                <w:szCs w:val="28"/>
              </w:rPr>
              <w:t>C2-D3: √[(2-5)² + (8-5)²] = 4.24 m</w:t>
            </w:r>
            <w:r w:rsidRPr="00A25F9B">
              <w:rPr>
                <w:szCs w:val="28"/>
              </w:rPr>
              <w:br/>
            </w:r>
            <w:r w:rsidRPr="00A25F9B">
              <w:rPr>
                <w:rFonts w:eastAsia="Times New Roman" w:cs="Calibri"/>
                <w:color w:val="000000" w:themeColor="text1"/>
                <w:szCs w:val="28"/>
              </w:rPr>
              <w:t>D3-E3: √[(8-2)² + (8-8)²] = 6 m</w:t>
            </w:r>
            <w:r w:rsidRPr="00A25F9B">
              <w:rPr>
                <w:szCs w:val="28"/>
              </w:rPr>
              <w:br/>
            </w:r>
            <w:r w:rsidRPr="00A25F9B">
              <w:rPr>
                <w:rFonts w:eastAsia="Times New Roman" w:cs="Calibri"/>
                <w:color w:val="000000" w:themeColor="text1"/>
                <w:szCs w:val="28"/>
              </w:rPr>
              <w:t>Total: 6 + 4.24 + 4.24 + 6 = 20.48 m</w:t>
            </w:r>
          </w:p>
        </w:tc>
      </w:tr>
      <w:tr w:rsidR="00E53AF5" w14:paraId="5DD7C9B5" w14:textId="77777777" w:rsidTr="007A4715">
        <w:trPr>
          <w:cnfStyle w:val="000000100000" w:firstRow="0" w:lastRow="0" w:firstColumn="0" w:lastColumn="0" w:oddVBand="0" w:evenVBand="0" w:oddHBand="1" w:evenHBand="0" w:firstRowFirstColumn="0" w:firstRowLastColumn="0" w:lastRowFirstColumn="0" w:lastRowLastColumn="0"/>
        </w:trPr>
        <w:tc>
          <w:tcPr>
            <w:tcW w:w="2122" w:type="dxa"/>
          </w:tcPr>
          <w:p w14:paraId="3BE1F7EE" w14:textId="5BA845AD" w:rsidR="00A25F9B" w:rsidRDefault="00FF56CF" w:rsidP="00A25F9B">
            <w:pPr>
              <w:ind w:firstLine="0"/>
              <w:rPr>
                <w:b/>
                <w:bCs/>
                <w:lang w:val="es-419" w:eastAsia="es-CO"/>
              </w:rPr>
            </w:pPr>
            <w:r w:rsidRPr="00A25F9B">
              <w:rPr>
                <w:b/>
                <w:bCs/>
                <w:lang w:val="es-419" w:eastAsia="es-CO"/>
              </w:rPr>
              <w:lastRenderedPageBreak/>
              <w:t>Diagramas de recorrido.</w:t>
            </w:r>
          </w:p>
          <w:p w14:paraId="4DEB779B" w14:textId="77777777" w:rsidR="00A25F9B" w:rsidRDefault="00A25F9B" w:rsidP="00A25F9B">
            <w:pPr>
              <w:ind w:firstLine="0"/>
              <w:rPr>
                <w:b/>
                <w:bCs/>
                <w:lang w:val="es-419" w:eastAsia="es-CO"/>
              </w:rPr>
            </w:pPr>
          </w:p>
          <w:p w14:paraId="1E4628F9" w14:textId="77777777" w:rsidR="00A25F9B" w:rsidRDefault="00A25F9B" w:rsidP="00A25F9B">
            <w:pPr>
              <w:ind w:firstLine="0"/>
              <w:rPr>
                <w:b/>
                <w:bCs/>
                <w:lang w:val="es-419" w:eastAsia="es-CO"/>
              </w:rPr>
            </w:pPr>
          </w:p>
          <w:p w14:paraId="536DAA59" w14:textId="77777777" w:rsidR="00A25F9B" w:rsidRDefault="00A25F9B" w:rsidP="00A25F9B">
            <w:pPr>
              <w:ind w:firstLine="0"/>
              <w:rPr>
                <w:b/>
                <w:bCs/>
                <w:lang w:val="es-419" w:eastAsia="es-CO"/>
              </w:rPr>
            </w:pPr>
          </w:p>
          <w:p w14:paraId="774FCD50" w14:textId="0976C8DD" w:rsidR="00A25F9B" w:rsidRDefault="00A25F9B" w:rsidP="00A25F9B">
            <w:pPr>
              <w:ind w:firstLine="0"/>
              <w:rPr>
                <w:lang w:val="es-419" w:eastAsia="es-CO"/>
              </w:rPr>
            </w:pPr>
          </w:p>
        </w:tc>
        <w:tc>
          <w:tcPr>
            <w:tcW w:w="3402" w:type="dxa"/>
            <w:vAlign w:val="center"/>
          </w:tcPr>
          <w:p w14:paraId="29F5CD07" w14:textId="77777777" w:rsidR="00A25F9B" w:rsidRDefault="00A25F9B" w:rsidP="00A25F9B">
            <w:pPr>
              <w:ind w:firstLine="0"/>
              <w:rPr>
                <w:rFonts w:eastAsia="Times New Roman" w:cs="Calibri"/>
                <w:color w:val="000000"/>
                <w:szCs w:val="28"/>
              </w:rPr>
            </w:pPr>
            <w:r w:rsidRPr="00A25F9B">
              <w:rPr>
                <w:rFonts w:eastAsia="Times New Roman" w:cs="Calibri"/>
                <w:b/>
                <w:bCs/>
                <w:color w:val="000000"/>
                <w:szCs w:val="28"/>
              </w:rPr>
              <w:t>Grillas de frecuencia:</w:t>
            </w:r>
            <w:r w:rsidRPr="00A25F9B">
              <w:rPr>
                <w:rFonts w:eastAsia="Times New Roman" w:cs="Calibri"/>
                <w:color w:val="000000"/>
                <w:szCs w:val="28"/>
              </w:rPr>
              <w:t xml:space="preserve"> división del almacén en zonas con conteo de pasos.</w:t>
            </w:r>
          </w:p>
          <w:p w14:paraId="5A8C5C54" w14:textId="77777777" w:rsidR="007A4715" w:rsidRDefault="007A4715" w:rsidP="00A25F9B">
            <w:pPr>
              <w:ind w:firstLine="0"/>
              <w:rPr>
                <w:rFonts w:eastAsia="Times New Roman" w:cs="Calibri"/>
                <w:color w:val="000000"/>
                <w:szCs w:val="28"/>
              </w:rPr>
            </w:pPr>
          </w:p>
          <w:p w14:paraId="15EA62CD" w14:textId="77777777" w:rsidR="007A4715" w:rsidRDefault="007A4715" w:rsidP="00A25F9B">
            <w:pPr>
              <w:ind w:firstLine="0"/>
              <w:rPr>
                <w:rFonts w:eastAsia="Times New Roman" w:cs="Calibri"/>
                <w:color w:val="000000"/>
                <w:szCs w:val="28"/>
              </w:rPr>
            </w:pPr>
          </w:p>
          <w:p w14:paraId="4D4A9E22" w14:textId="77777777" w:rsidR="007A4715" w:rsidRDefault="007A4715" w:rsidP="00A25F9B">
            <w:pPr>
              <w:ind w:firstLine="0"/>
              <w:rPr>
                <w:rFonts w:eastAsia="Times New Roman" w:cs="Calibri"/>
                <w:color w:val="000000"/>
                <w:szCs w:val="28"/>
              </w:rPr>
            </w:pPr>
          </w:p>
          <w:p w14:paraId="43569ABF" w14:textId="77777777" w:rsidR="007A4715" w:rsidRDefault="007A4715" w:rsidP="00A25F9B">
            <w:pPr>
              <w:ind w:firstLine="0"/>
              <w:rPr>
                <w:rFonts w:eastAsia="Times New Roman" w:cs="Calibri"/>
                <w:color w:val="000000"/>
                <w:szCs w:val="28"/>
              </w:rPr>
            </w:pPr>
          </w:p>
          <w:p w14:paraId="581D871A" w14:textId="77777777" w:rsidR="007A4715" w:rsidRDefault="007A4715" w:rsidP="00A25F9B">
            <w:pPr>
              <w:ind w:firstLine="0"/>
              <w:rPr>
                <w:rFonts w:eastAsia="Times New Roman" w:cs="Calibri"/>
                <w:color w:val="000000"/>
                <w:szCs w:val="28"/>
              </w:rPr>
            </w:pPr>
          </w:p>
          <w:p w14:paraId="20922D81" w14:textId="77777777" w:rsidR="007A4715" w:rsidRDefault="007A4715" w:rsidP="00A25F9B">
            <w:pPr>
              <w:ind w:firstLine="0"/>
              <w:rPr>
                <w:rFonts w:eastAsia="Times New Roman" w:cs="Calibri"/>
                <w:color w:val="000000"/>
                <w:szCs w:val="28"/>
              </w:rPr>
            </w:pPr>
          </w:p>
          <w:p w14:paraId="4C12A86D" w14:textId="77777777" w:rsidR="007A4715" w:rsidRDefault="007A4715" w:rsidP="00A25F9B">
            <w:pPr>
              <w:ind w:firstLine="0"/>
              <w:rPr>
                <w:rFonts w:eastAsia="Times New Roman" w:cs="Calibri"/>
                <w:color w:val="000000"/>
                <w:szCs w:val="28"/>
              </w:rPr>
            </w:pPr>
          </w:p>
          <w:p w14:paraId="23C40553" w14:textId="77777777" w:rsidR="007A4715" w:rsidRDefault="007A4715" w:rsidP="00A25F9B">
            <w:pPr>
              <w:ind w:firstLine="0"/>
              <w:rPr>
                <w:rFonts w:eastAsia="Times New Roman" w:cs="Calibri"/>
                <w:color w:val="000000"/>
                <w:szCs w:val="28"/>
              </w:rPr>
            </w:pPr>
          </w:p>
          <w:p w14:paraId="4B846375" w14:textId="1C4CCBAD" w:rsidR="007A4715" w:rsidRPr="00A25F9B" w:rsidRDefault="007A4715" w:rsidP="00A25F9B">
            <w:pPr>
              <w:ind w:firstLine="0"/>
              <w:rPr>
                <w:szCs w:val="28"/>
                <w:lang w:val="es-419" w:eastAsia="es-CO"/>
              </w:rPr>
            </w:pPr>
          </w:p>
        </w:tc>
        <w:tc>
          <w:tcPr>
            <w:tcW w:w="4438" w:type="dxa"/>
          </w:tcPr>
          <w:p w14:paraId="30E860D6" w14:textId="7E0D8B1F" w:rsidR="00A25F9B" w:rsidRPr="00A25F9B" w:rsidRDefault="00A25F9B" w:rsidP="00A25F9B">
            <w:pPr>
              <w:ind w:firstLine="0"/>
              <w:rPr>
                <w:szCs w:val="28"/>
                <w:lang w:val="es-419" w:eastAsia="es-CO"/>
              </w:rPr>
            </w:pPr>
            <w:r w:rsidRPr="00A25F9B">
              <w:rPr>
                <w:rFonts w:eastAsia="Times New Roman" w:cs="Calibri"/>
                <w:color w:val="000000" w:themeColor="text1"/>
                <w:szCs w:val="28"/>
              </w:rPr>
              <w:t>Situación: el operario recoge 5 ítems en un almacén de 10x10 m.</w:t>
            </w:r>
            <w:r w:rsidRPr="00A25F9B">
              <w:rPr>
                <w:szCs w:val="28"/>
              </w:rPr>
              <w:br/>
            </w:r>
            <w:r w:rsidRPr="00A25F9B">
              <w:rPr>
                <w:rFonts w:eastAsia="Times New Roman" w:cs="Calibri"/>
                <w:color w:val="000000" w:themeColor="text1"/>
                <w:szCs w:val="28"/>
              </w:rPr>
              <w:t>Cálculo:</w:t>
            </w:r>
            <w:r w:rsidRPr="00A25F9B">
              <w:rPr>
                <w:szCs w:val="28"/>
              </w:rPr>
              <w:br/>
            </w:r>
            <w:r w:rsidRPr="00A25F9B">
              <w:rPr>
                <w:rFonts w:eastAsia="Times New Roman" w:cs="Calibri"/>
                <w:color w:val="000000" w:themeColor="text1"/>
                <w:szCs w:val="28"/>
              </w:rPr>
              <w:t>Ubicaciones: A1(2,2), B1(8,2), C2(5,5), D3(2,8), E3(8,8)</w:t>
            </w:r>
            <w:r w:rsidRPr="00A25F9B">
              <w:rPr>
                <w:szCs w:val="28"/>
              </w:rPr>
              <w:br/>
            </w:r>
            <w:r w:rsidRPr="00A25F9B">
              <w:rPr>
                <w:rFonts w:eastAsia="Times New Roman" w:cs="Calibri"/>
                <w:color w:val="000000" w:themeColor="text1"/>
                <w:szCs w:val="28"/>
              </w:rPr>
              <w:t>Ruta actual: A1 → B1 → C2 → D3 → E3 (serpenteo)</w:t>
            </w:r>
            <w:r w:rsidRPr="00A25F9B">
              <w:rPr>
                <w:szCs w:val="28"/>
              </w:rPr>
              <w:br/>
            </w:r>
            <w:r w:rsidRPr="00A25F9B">
              <w:rPr>
                <w:rFonts w:eastAsia="Times New Roman" w:cs="Calibri"/>
                <w:color w:val="000000" w:themeColor="text1"/>
                <w:szCs w:val="28"/>
              </w:rPr>
              <w:t>Distancia calculada con teorema de Pitágoras entre puntos:</w:t>
            </w:r>
            <w:r w:rsidRPr="00A25F9B">
              <w:rPr>
                <w:szCs w:val="28"/>
              </w:rPr>
              <w:br/>
            </w:r>
            <w:r w:rsidRPr="00A25F9B">
              <w:rPr>
                <w:rFonts w:eastAsia="Times New Roman" w:cs="Calibri"/>
                <w:color w:val="000000" w:themeColor="text1"/>
                <w:szCs w:val="28"/>
              </w:rPr>
              <w:t>A1-B1: √[(8-2)² + (2-2)²] = 6 m</w:t>
            </w:r>
            <w:r w:rsidRPr="00A25F9B">
              <w:rPr>
                <w:szCs w:val="28"/>
              </w:rPr>
              <w:br/>
            </w:r>
            <w:r w:rsidRPr="00A25F9B">
              <w:rPr>
                <w:rFonts w:eastAsia="Times New Roman" w:cs="Calibri"/>
                <w:color w:val="000000" w:themeColor="text1"/>
                <w:szCs w:val="28"/>
              </w:rPr>
              <w:t>B1-C2: √[(5-8)² + (5-2)²] = 4.24 m</w:t>
            </w:r>
            <w:r w:rsidRPr="00A25F9B">
              <w:rPr>
                <w:szCs w:val="28"/>
              </w:rPr>
              <w:br/>
            </w:r>
            <w:r w:rsidRPr="00A25F9B">
              <w:rPr>
                <w:rFonts w:eastAsia="Times New Roman" w:cs="Calibri"/>
                <w:color w:val="000000" w:themeColor="text1"/>
                <w:szCs w:val="28"/>
              </w:rPr>
              <w:t>C2-D3: √[(2-5)² + (8-5)²] = 4.24 m</w:t>
            </w:r>
            <w:r w:rsidRPr="00A25F9B">
              <w:rPr>
                <w:szCs w:val="28"/>
              </w:rPr>
              <w:br/>
            </w:r>
            <w:r w:rsidRPr="00A25F9B">
              <w:rPr>
                <w:rFonts w:eastAsia="Times New Roman" w:cs="Calibri"/>
                <w:color w:val="000000" w:themeColor="text1"/>
                <w:szCs w:val="28"/>
              </w:rPr>
              <w:t>D3-E3: √[(8-2)² + (8-8)²] = 6 m</w:t>
            </w:r>
            <w:r w:rsidRPr="00A25F9B">
              <w:rPr>
                <w:szCs w:val="28"/>
              </w:rPr>
              <w:br/>
            </w:r>
            <w:r w:rsidRPr="00A25F9B">
              <w:rPr>
                <w:rFonts w:eastAsia="Times New Roman" w:cs="Calibri"/>
                <w:color w:val="000000" w:themeColor="text1"/>
                <w:szCs w:val="28"/>
              </w:rPr>
              <w:t>Total: 6 + 4.24 + 4.24 + 6 = 20.48 m</w:t>
            </w:r>
          </w:p>
        </w:tc>
      </w:tr>
      <w:tr w:rsidR="00E53AF5" w14:paraId="1FD56E1F" w14:textId="77777777" w:rsidTr="007A4715">
        <w:tc>
          <w:tcPr>
            <w:tcW w:w="2122" w:type="dxa"/>
          </w:tcPr>
          <w:p w14:paraId="3A620809" w14:textId="6995EB3E" w:rsidR="00A25F9B" w:rsidRPr="00A25F9B" w:rsidRDefault="00A25F9B" w:rsidP="00A25F9B">
            <w:pPr>
              <w:ind w:firstLine="0"/>
              <w:rPr>
                <w:b/>
                <w:bCs/>
                <w:lang w:val="es-419" w:eastAsia="es-CO"/>
              </w:rPr>
            </w:pPr>
            <w:r w:rsidRPr="00A25F9B">
              <w:rPr>
                <w:b/>
                <w:bCs/>
              </w:rPr>
              <w:t>Métodos de medición.</w:t>
            </w:r>
          </w:p>
        </w:tc>
        <w:tc>
          <w:tcPr>
            <w:tcW w:w="3402" w:type="dxa"/>
            <w:vAlign w:val="center"/>
          </w:tcPr>
          <w:p w14:paraId="04B4BD57" w14:textId="77777777" w:rsidR="00A25F9B" w:rsidRDefault="00A25F9B" w:rsidP="00A25F9B">
            <w:pPr>
              <w:ind w:firstLine="0"/>
              <w:rPr>
                <w:rFonts w:eastAsia="Times New Roman" w:cs="Calibri"/>
                <w:color w:val="000000"/>
                <w:szCs w:val="28"/>
              </w:rPr>
            </w:pPr>
            <w:r w:rsidRPr="00FF56CF">
              <w:rPr>
                <w:rFonts w:eastAsia="Times New Roman" w:cs="Calibri"/>
                <w:b/>
                <w:bCs/>
                <w:color w:val="000000"/>
                <w:szCs w:val="28"/>
              </w:rPr>
              <w:t>Cronometraje directo:</w:t>
            </w:r>
            <w:r w:rsidRPr="00FF56CF">
              <w:rPr>
                <w:rFonts w:eastAsia="Times New Roman" w:cs="Calibri"/>
                <w:color w:val="000000"/>
                <w:szCs w:val="28"/>
              </w:rPr>
              <w:t xml:space="preserve"> medición con cronómetro de tiempos de recorrido.</w:t>
            </w:r>
          </w:p>
          <w:p w14:paraId="6779415D" w14:textId="77777777" w:rsidR="007A4715" w:rsidRDefault="007A4715" w:rsidP="00A25F9B">
            <w:pPr>
              <w:ind w:firstLine="0"/>
              <w:rPr>
                <w:rFonts w:eastAsia="Times New Roman" w:cs="Calibri"/>
                <w:color w:val="000000"/>
                <w:szCs w:val="28"/>
                <w:lang w:val="es-419" w:eastAsia="es-CO"/>
              </w:rPr>
            </w:pPr>
          </w:p>
          <w:p w14:paraId="319EA603" w14:textId="77777777" w:rsidR="007A4715" w:rsidRDefault="007A4715" w:rsidP="00A25F9B">
            <w:pPr>
              <w:ind w:firstLine="0"/>
              <w:rPr>
                <w:rFonts w:eastAsia="Times New Roman" w:cs="Calibri"/>
                <w:color w:val="000000"/>
                <w:szCs w:val="28"/>
                <w:lang w:val="es-419" w:eastAsia="es-CO"/>
              </w:rPr>
            </w:pPr>
          </w:p>
          <w:p w14:paraId="55D92BBF" w14:textId="77777777" w:rsidR="007A4715" w:rsidRDefault="007A4715" w:rsidP="00A25F9B">
            <w:pPr>
              <w:ind w:firstLine="0"/>
              <w:rPr>
                <w:rFonts w:eastAsia="Times New Roman" w:cs="Calibri"/>
                <w:color w:val="000000"/>
                <w:szCs w:val="28"/>
                <w:lang w:val="es-419" w:eastAsia="es-CO"/>
              </w:rPr>
            </w:pPr>
          </w:p>
          <w:p w14:paraId="5DDB0E98" w14:textId="57143007" w:rsidR="007A4715" w:rsidRPr="00FF56CF" w:rsidRDefault="007A4715" w:rsidP="00A25F9B">
            <w:pPr>
              <w:ind w:firstLine="0"/>
              <w:rPr>
                <w:szCs w:val="28"/>
                <w:lang w:val="es-419" w:eastAsia="es-CO"/>
              </w:rPr>
            </w:pPr>
          </w:p>
        </w:tc>
        <w:tc>
          <w:tcPr>
            <w:tcW w:w="4438" w:type="dxa"/>
          </w:tcPr>
          <w:p w14:paraId="37CBC871" w14:textId="05A94E99" w:rsidR="00A25F9B" w:rsidRPr="00FF56CF" w:rsidRDefault="00A25F9B" w:rsidP="00A25F9B">
            <w:pPr>
              <w:ind w:firstLine="0"/>
              <w:rPr>
                <w:szCs w:val="28"/>
                <w:lang w:val="es-419" w:eastAsia="es-CO"/>
              </w:rPr>
            </w:pPr>
            <w:r w:rsidRPr="00FF56CF">
              <w:rPr>
                <w:rFonts w:eastAsia="Times New Roman" w:cs="Calibri"/>
                <w:color w:val="000000"/>
                <w:szCs w:val="28"/>
              </w:rPr>
              <w:lastRenderedPageBreak/>
              <w:t xml:space="preserve">Para un </w:t>
            </w:r>
            <w:proofErr w:type="spellStart"/>
            <w:r w:rsidRPr="00045E2A">
              <w:rPr>
                <w:rStyle w:val="Extranjerismo"/>
                <w:lang w:val="es-CO"/>
              </w:rPr>
              <w:t>picking</w:t>
            </w:r>
            <w:proofErr w:type="spellEnd"/>
            <w:r w:rsidRPr="00FF56CF">
              <w:rPr>
                <w:rFonts w:eastAsia="Times New Roman" w:cs="Calibri"/>
                <w:color w:val="000000"/>
                <w:szCs w:val="28"/>
              </w:rPr>
              <w:t xml:space="preserve"> de 20 ítems, se cronometra que el operario tarda:</w:t>
            </w:r>
            <w:r w:rsidRPr="00FF56CF">
              <w:rPr>
                <w:rFonts w:eastAsia="Times New Roman" w:cs="Calibri"/>
                <w:color w:val="000000"/>
                <w:szCs w:val="28"/>
              </w:rPr>
              <w:br/>
              <w:t>3 min en llegar a la primera ubicación.</w:t>
            </w:r>
            <w:r w:rsidRPr="00FF56CF">
              <w:rPr>
                <w:rFonts w:eastAsia="Times New Roman" w:cs="Calibri"/>
                <w:color w:val="000000"/>
                <w:szCs w:val="28"/>
              </w:rPr>
              <w:br/>
              <w:t>8 min en recolectar todos los ítems.</w:t>
            </w:r>
            <w:r w:rsidRPr="00FF56CF">
              <w:rPr>
                <w:rFonts w:eastAsia="Times New Roman" w:cs="Calibri"/>
                <w:color w:val="000000"/>
                <w:szCs w:val="28"/>
              </w:rPr>
              <w:br/>
              <w:t xml:space="preserve">2 min en regresar a la zona de </w:t>
            </w:r>
            <w:r w:rsidRPr="00FF56CF">
              <w:rPr>
                <w:rFonts w:eastAsia="Times New Roman" w:cs="Calibri"/>
                <w:color w:val="000000"/>
                <w:szCs w:val="28"/>
              </w:rPr>
              <w:lastRenderedPageBreak/>
              <w:t>despacho.</w:t>
            </w:r>
            <w:r w:rsidRPr="00FF56CF">
              <w:rPr>
                <w:rFonts w:eastAsia="Times New Roman" w:cs="Calibri"/>
                <w:color w:val="000000"/>
                <w:szCs w:val="28"/>
              </w:rPr>
              <w:br/>
              <w:t>Total: 13 minutos / orden.</w:t>
            </w:r>
          </w:p>
        </w:tc>
      </w:tr>
      <w:tr w:rsidR="00E53AF5" w14:paraId="7742142F" w14:textId="77777777" w:rsidTr="007A4715">
        <w:trPr>
          <w:cnfStyle w:val="000000100000" w:firstRow="0" w:lastRow="0" w:firstColumn="0" w:lastColumn="0" w:oddVBand="0" w:evenVBand="0" w:oddHBand="1" w:evenHBand="0" w:firstRowFirstColumn="0" w:firstRowLastColumn="0" w:lastRowFirstColumn="0" w:lastRowLastColumn="0"/>
        </w:trPr>
        <w:tc>
          <w:tcPr>
            <w:tcW w:w="2122" w:type="dxa"/>
          </w:tcPr>
          <w:p w14:paraId="59EE5149" w14:textId="5496C8B0" w:rsidR="00A25F9B" w:rsidRPr="00A25F9B" w:rsidRDefault="00A25F9B" w:rsidP="00A25F9B">
            <w:pPr>
              <w:ind w:firstLine="0"/>
              <w:rPr>
                <w:b/>
                <w:bCs/>
                <w:lang w:val="es-419" w:eastAsia="es-CO"/>
              </w:rPr>
            </w:pPr>
            <w:r w:rsidRPr="00A25F9B">
              <w:rPr>
                <w:b/>
                <w:bCs/>
              </w:rPr>
              <w:lastRenderedPageBreak/>
              <w:t>Métodos de medición.</w:t>
            </w:r>
          </w:p>
        </w:tc>
        <w:tc>
          <w:tcPr>
            <w:tcW w:w="3402" w:type="dxa"/>
            <w:vAlign w:val="center"/>
          </w:tcPr>
          <w:p w14:paraId="75BF73D0" w14:textId="77777777" w:rsidR="00A25F9B" w:rsidRDefault="00A25F9B" w:rsidP="00A25F9B">
            <w:pPr>
              <w:ind w:firstLine="0"/>
              <w:rPr>
                <w:rFonts w:eastAsia="Times New Roman" w:cs="Calibri"/>
                <w:color w:val="000000"/>
                <w:szCs w:val="28"/>
              </w:rPr>
            </w:pPr>
            <w:r w:rsidRPr="00FF56CF">
              <w:rPr>
                <w:rFonts w:eastAsia="Times New Roman" w:cs="Calibri"/>
                <w:b/>
                <w:bCs/>
                <w:color w:val="000000"/>
                <w:szCs w:val="28"/>
              </w:rPr>
              <w:t xml:space="preserve">Sistemas de </w:t>
            </w:r>
            <w:r w:rsidRPr="00045E2A">
              <w:rPr>
                <w:rStyle w:val="Extranjerismo"/>
                <w:b/>
                <w:bCs/>
                <w:lang w:val="es-CO"/>
              </w:rPr>
              <w:t>tracking</w:t>
            </w:r>
            <w:r w:rsidRPr="00FF56CF">
              <w:rPr>
                <w:rFonts w:eastAsia="Times New Roman" w:cs="Calibri"/>
                <w:b/>
                <w:bCs/>
                <w:color w:val="000000"/>
                <w:szCs w:val="28"/>
              </w:rPr>
              <w:t>:</w:t>
            </w:r>
            <w:r w:rsidRPr="00FF56CF">
              <w:rPr>
                <w:rFonts w:eastAsia="Times New Roman" w:cs="Calibri"/>
                <w:color w:val="000000"/>
                <w:szCs w:val="28"/>
              </w:rPr>
              <w:t xml:space="preserve"> uso de RFID, sensores </w:t>
            </w:r>
            <w:proofErr w:type="spellStart"/>
            <w:r w:rsidRPr="00045E2A">
              <w:rPr>
                <w:rStyle w:val="Extranjerismo"/>
                <w:lang w:val="es-CO"/>
              </w:rPr>
              <w:t>IoT</w:t>
            </w:r>
            <w:proofErr w:type="spellEnd"/>
            <w:r w:rsidRPr="00045E2A">
              <w:rPr>
                <w:rStyle w:val="Extranjerismo"/>
                <w:lang w:val="es-CO"/>
              </w:rPr>
              <w:t>,</w:t>
            </w:r>
            <w:r w:rsidRPr="00FF56CF">
              <w:rPr>
                <w:rFonts w:eastAsia="Times New Roman" w:cs="Calibri"/>
                <w:color w:val="000000"/>
                <w:szCs w:val="28"/>
              </w:rPr>
              <w:t xml:space="preserve"> sistemas de posicionamiento en interiores, </w:t>
            </w:r>
            <w:r w:rsidRPr="00045E2A">
              <w:rPr>
                <w:rStyle w:val="Extranjerismo"/>
                <w:lang w:val="es-CO"/>
              </w:rPr>
              <w:t xml:space="preserve">wearables </w:t>
            </w:r>
            <w:r w:rsidRPr="00FF56CF">
              <w:rPr>
                <w:rFonts w:eastAsia="Times New Roman" w:cs="Calibri"/>
                <w:color w:val="000000"/>
                <w:szCs w:val="28"/>
              </w:rPr>
              <w:t>para operarios.</w:t>
            </w:r>
          </w:p>
          <w:p w14:paraId="1ED351C5" w14:textId="77777777" w:rsidR="007A4715" w:rsidRDefault="007A4715" w:rsidP="00A25F9B">
            <w:pPr>
              <w:ind w:firstLine="0"/>
              <w:rPr>
                <w:rFonts w:eastAsia="Times New Roman" w:cs="Calibri"/>
                <w:color w:val="000000"/>
                <w:szCs w:val="28"/>
                <w:lang w:val="es-419" w:eastAsia="es-CO"/>
              </w:rPr>
            </w:pPr>
          </w:p>
          <w:p w14:paraId="26B135F0" w14:textId="3C8357E2" w:rsidR="007A4715" w:rsidRPr="00FF56CF" w:rsidRDefault="007A4715" w:rsidP="00A25F9B">
            <w:pPr>
              <w:ind w:firstLine="0"/>
              <w:rPr>
                <w:szCs w:val="28"/>
                <w:lang w:val="es-419" w:eastAsia="es-CO"/>
              </w:rPr>
            </w:pPr>
          </w:p>
        </w:tc>
        <w:tc>
          <w:tcPr>
            <w:tcW w:w="4438" w:type="dxa"/>
          </w:tcPr>
          <w:p w14:paraId="776EF88C" w14:textId="4B38F4E2" w:rsidR="00A25F9B" w:rsidRPr="00FF56CF" w:rsidRDefault="00A25F9B" w:rsidP="00A25F9B">
            <w:pPr>
              <w:ind w:firstLine="0"/>
              <w:rPr>
                <w:szCs w:val="28"/>
                <w:lang w:val="es-419" w:eastAsia="es-CO"/>
              </w:rPr>
            </w:pPr>
            <w:r w:rsidRPr="00FF56CF">
              <w:rPr>
                <w:rFonts w:eastAsia="Times New Roman" w:cs="Calibri"/>
                <w:color w:val="000000"/>
                <w:szCs w:val="28"/>
              </w:rPr>
              <w:t xml:space="preserve">Para un </w:t>
            </w:r>
            <w:proofErr w:type="spellStart"/>
            <w:r w:rsidRPr="00045E2A">
              <w:rPr>
                <w:rStyle w:val="Extranjerismo"/>
                <w:lang w:val="es-CO"/>
              </w:rPr>
              <w:t>picking</w:t>
            </w:r>
            <w:proofErr w:type="spellEnd"/>
            <w:r w:rsidRPr="00045E2A">
              <w:rPr>
                <w:rStyle w:val="Extranjerismo"/>
                <w:lang w:val="es-CO"/>
              </w:rPr>
              <w:t xml:space="preserve"> </w:t>
            </w:r>
            <w:r w:rsidRPr="00FF56CF">
              <w:rPr>
                <w:rFonts w:eastAsia="Times New Roman" w:cs="Calibri"/>
                <w:color w:val="000000"/>
                <w:szCs w:val="28"/>
              </w:rPr>
              <w:t>de 20 ítems, se cronometra que el operario tarda:</w:t>
            </w:r>
            <w:r w:rsidRPr="00FF56CF">
              <w:rPr>
                <w:rFonts w:eastAsia="Times New Roman" w:cs="Calibri"/>
                <w:color w:val="000000"/>
                <w:szCs w:val="28"/>
              </w:rPr>
              <w:br/>
              <w:t>3 min en llegar a la primera ubicación.</w:t>
            </w:r>
            <w:r w:rsidRPr="00FF56CF">
              <w:rPr>
                <w:rFonts w:eastAsia="Times New Roman" w:cs="Calibri"/>
                <w:color w:val="000000"/>
                <w:szCs w:val="28"/>
              </w:rPr>
              <w:br/>
              <w:t>8 min en recolectar todos los ítems.</w:t>
            </w:r>
            <w:r w:rsidRPr="00FF56CF">
              <w:rPr>
                <w:rFonts w:eastAsia="Times New Roman" w:cs="Calibri"/>
                <w:color w:val="000000"/>
                <w:szCs w:val="28"/>
              </w:rPr>
              <w:br/>
              <w:t>2 min en regresar a la zona de despacho.</w:t>
            </w:r>
            <w:r w:rsidRPr="00FF56CF">
              <w:rPr>
                <w:rFonts w:eastAsia="Times New Roman" w:cs="Calibri"/>
                <w:color w:val="000000"/>
                <w:szCs w:val="28"/>
              </w:rPr>
              <w:br/>
              <w:t>Total: 13 minutos / orden.</w:t>
            </w:r>
          </w:p>
        </w:tc>
      </w:tr>
      <w:tr w:rsidR="00E53AF5" w14:paraId="4EA4572F" w14:textId="77777777" w:rsidTr="007A4715">
        <w:tc>
          <w:tcPr>
            <w:tcW w:w="2122" w:type="dxa"/>
          </w:tcPr>
          <w:p w14:paraId="3D0D3C8C" w14:textId="242C3E81" w:rsidR="00FF56CF" w:rsidRPr="00FF56CF" w:rsidRDefault="00FF56CF" w:rsidP="00FF56CF">
            <w:pPr>
              <w:ind w:firstLine="0"/>
              <w:rPr>
                <w:b/>
                <w:bCs/>
                <w:lang w:val="es-419" w:eastAsia="es-CO"/>
              </w:rPr>
            </w:pPr>
            <w:r>
              <w:rPr>
                <w:b/>
                <w:bCs/>
                <w:lang w:val="es-419" w:eastAsia="es-CO"/>
              </w:rPr>
              <w:t>Métricas clave.</w:t>
            </w:r>
          </w:p>
        </w:tc>
        <w:tc>
          <w:tcPr>
            <w:tcW w:w="3402" w:type="dxa"/>
            <w:vAlign w:val="bottom"/>
          </w:tcPr>
          <w:p w14:paraId="1CA92D2B" w14:textId="77777777" w:rsidR="00FF56CF" w:rsidRDefault="00FF56CF" w:rsidP="00FF56CF">
            <w:pPr>
              <w:ind w:firstLine="0"/>
              <w:rPr>
                <w:rFonts w:eastAsia="Times New Roman" w:cs="Calibri"/>
                <w:color w:val="000000"/>
                <w:szCs w:val="28"/>
              </w:rPr>
            </w:pPr>
            <w:r w:rsidRPr="00FF56CF">
              <w:rPr>
                <w:rFonts w:eastAsia="Times New Roman" w:cs="Calibri"/>
                <w:b/>
                <w:bCs/>
                <w:color w:val="000000"/>
                <w:szCs w:val="28"/>
              </w:rPr>
              <w:t>Distancia total recorrida:</w:t>
            </w:r>
            <w:r w:rsidRPr="00FF56CF">
              <w:rPr>
                <w:rFonts w:eastAsia="Times New Roman" w:cs="Calibri"/>
                <w:color w:val="000000"/>
                <w:szCs w:val="28"/>
              </w:rPr>
              <w:t xml:space="preserve"> metros/kilómetros por jornada.</w:t>
            </w:r>
          </w:p>
          <w:p w14:paraId="6395A589" w14:textId="77777777" w:rsidR="007A4715" w:rsidRDefault="007A4715" w:rsidP="00FF56CF">
            <w:pPr>
              <w:ind w:firstLine="0"/>
              <w:rPr>
                <w:rFonts w:eastAsia="Times New Roman" w:cs="Calibri"/>
                <w:color w:val="000000"/>
                <w:szCs w:val="28"/>
              </w:rPr>
            </w:pPr>
          </w:p>
          <w:p w14:paraId="30D23027" w14:textId="77777777" w:rsidR="007A4715" w:rsidRDefault="007A4715" w:rsidP="00FF56CF">
            <w:pPr>
              <w:ind w:firstLine="0"/>
              <w:rPr>
                <w:szCs w:val="28"/>
                <w:lang w:val="es-419" w:eastAsia="es-CO"/>
              </w:rPr>
            </w:pPr>
          </w:p>
          <w:p w14:paraId="3FD888DF" w14:textId="1A367C7A" w:rsidR="007A4715" w:rsidRPr="00FF56CF" w:rsidRDefault="007A4715" w:rsidP="00FF56CF">
            <w:pPr>
              <w:ind w:firstLine="0"/>
              <w:rPr>
                <w:szCs w:val="28"/>
                <w:lang w:val="es-419" w:eastAsia="es-CO"/>
              </w:rPr>
            </w:pPr>
          </w:p>
        </w:tc>
        <w:tc>
          <w:tcPr>
            <w:tcW w:w="4438" w:type="dxa"/>
          </w:tcPr>
          <w:p w14:paraId="7107ADD2" w14:textId="4A88C36B" w:rsidR="00FF56CF" w:rsidRPr="007A4715" w:rsidRDefault="00FF56CF" w:rsidP="00FF56CF">
            <w:pPr>
              <w:ind w:firstLine="0"/>
              <w:rPr>
                <w:rFonts w:eastAsia="Times New Roman" w:cs="Calibri"/>
                <w:i/>
                <w:iCs/>
                <w:color w:val="000000"/>
                <w:szCs w:val="28"/>
              </w:rPr>
            </w:pPr>
            <w:r w:rsidRPr="00FF56CF">
              <w:rPr>
                <w:rFonts w:eastAsia="Times New Roman" w:cs="Calibri"/>
                <w:color w:val="000000"/>
                <w:szCs w:val="28"/>
              </w:rPr>
              <w:t xml:space="preserve">Un operario con </w:t>
            </w:r>
            <w:r w:rsidRPr="00FF56CF">
              <w:rPr>
                <w:rStyle w:val="Extranjerismo"/>
                <w:lang w:val="es-CO"/>
              </w:rPr>
              <w:t xml:space="preserve">wearable </w:t>
            </w:r>
            <w:r w:rsidRPr="00FF56CF">
              <w:rPr>
                <w:rFonts w:eastAsia="Times New Roman" w:cs="Calibri"/>
                <w:color w:val="000000"/>
                <w:szCs w:val="28"/>
              </w:rPr>
              <w:t>registra en su turno de 8 horas:</w:t>
            </w:r>
            <w:r w:rsidRPr="00FF56CF">
              <w:rPr>
                <w:rFonts w:eastAsia="Times New Roman" w:cs="Calibri"/>
                <w:color w:val="000000"/>
                <w:szCs w:val="28"/>
              </w:rPr>
              <w:br/>
              <w:t>12.7 km recorridos.</w:t>
            </w:r>
            <w:r w:rsidRPr="00FF56CF">
              <w:rPr>
                <w:rFonts w:eastAsia="Times New Roman" w:cs="Calibri"/>
                <w:color w:val="000000"/>
                <w:szCs w:val="28"/>
              </w:rPr>
              <w:br/>
              <w:t>142 viajes entre pasillos.</w:t>
            </w:r>
            <w:r w:rsidRPr="00FF56CF">
              <w:rPr>
                <w:rFonts w:eastAsia="Times New Roman" w:cs="Calibri"/>
                <w:color w:val="000000"/>
                <w:szCs w:val="28"/>
              </w:rPr>
              <w:br/>
              <w:t xml:space="preserve">8 minutos promedio por tarea de </w:t>
            </w:r>
            <w:proofErr w:type="spellStart"/>
            <w:r w:rsidRPr="007A4715">
              <w:rPr>
                <w:rStyle w:val="Extranjerismo"/>
                <w:lang w:val="es-CO"/>
              </w:rPr>
              <w:t>picking</w:t>
            </w:r>
            <w:proofErr w:type="spellEnd"/>
            <w:r w:rsidRPr="007A4715">
              <w:rPr>
                <w:rStyle w:val="Extranjerismo"/>
              </w:rPr>
              <w:t>.</w:t>
            </w:r>
          </w:p>
        </w:tc>
      </w:tr>
      <w:tr w:rsidR="00FF56CF" w14:paraId="59546CA8" w14:textId="77777777" w:rsidTr="007A4715">
        <w:trPr>
          <w:cnfStyle w:val="000000100000" w:firstRow="0" w:lastRow="0" w:firstColumn="0" w:lastColumn="0" w:oddVBand="0" w:evenVBand="0" w:oddHBand="1" w:evenHBand="0" w:firstRowFirstColumn="0" w:firstRowLastColumn="0" w:lastRowFirstColumn="0" w:lastRowLastColumn="0"/>
        </w:trPr>
        <w:tc>
          <w:tcPr>
            <w:tcW w:w="2122" w:type="dxa"/>
          </w:tcPr>
          <w:p w14:paraId="0BE40946" w14:textId="2B96A2D2" w:rsidR="00FF56CF" w:rsidRPr="00FF56CF" w:rsidRDefault="00FF56CF" w:rsidP="00FF56CF">
            <w:pPr>
              <w:ind w:firstLine="0"/>
              <w:rPr>
                <w:b/>
                <w:bCs/>
                <w:lang w:val="es-419" w:eastAsia="es-CO"/>
              </w:rPr>
            </w:pPr>
            <w:r w:rsidRPr="00FF56CF">
              <w:rPr>
                <w:b/>
                <w:bCs/>
                <w:lang w:val="es-419" w:eastAsia="es-CO"/>
              </w:rPr>
              <w:t>Métricas clave.</w:t>
            </w:r>
          </w:p>
        </w:tc>
        <w:tc>
          <w:tcPr>
            <w:tcW w:w="3402" w:type="dxa"/>
            <w:vAlign w:val="center"/>
          </w:tcPr>
          <w:p w14:paraId="360A6205" w14:textId="77777777" w:rsidR="00FF56CF" w:rsidRDefault="00FF56CF" w:rsidP="00FF56CF">
            <w:pPr>
              <w:ind w:firstLine="0"/>
              <w:rPr>
                <w:rFonts w:eastAsia="Times New Roman" w:cs="Calibri"/>
                <w:color w:val="000000"/>
                <w:szCs w:val="28"/>
              </w:rPr>
            </w:pPr>
            <w:r w:rsidRPr="00FF56CF">
              <w:rPr>
                <w:rFonts w:eastAsia="Times New Roman" w:cs="Calibri"/>
                <w:b/>
                <w:bCs/>
                <w:color w:val="000000"/>
                <w:szCs w:val="28"/>
              </w:rPr>
              <w:t>Tiempo de recorrido:</w:t>
            </w:r>
            <w:r w:rsidRPr="00FF56CF">
              <w:rPr>
                <w:rFonts w:eastAsia="Times New Roman" w:cs="Calibri"/>
                <w:color w:val="000000"/>
                <w:szCs w:val="28"/>
              </w:rPr>
              <w:t xml:space="preserve"> por operación o tarea.</w:t>
            </w:r>
          </w:p>
          <w:p w14:paraId="27ACE3F8" w14:textId="77777777" w:rsidR="007A4715" w:rsidRDefault="007A4715" w:rsidP="00FF56CF">
            <w:pPr>
              <w:ind w:firstLine="0"/>
              <w:rPr>
                <w:rFonts w:eastAsia="Times New Roman" w:cs="Calibri"/>
                <w:color w:val="000000"/>
                <w:szCs w:val="28"/>
              </w:rPr>
            </w:pPr>
          </w:p>
          <w:p w14:paraId="0B1B2E70" w14:textId="77777777" w:rsidR="007A4715" w:rsidRDefault="007A4715" w:rsidP="00FF56CF">
            <w:pPr>
              <w:ind w:firstLine="0"/>
              <w:rPr>
                <w:rFonts w:eastAsia="Times New Roman" w:cs="Calibri"/>
                <w:color w:val="000000"/>
                <w:szCs w:val="28"/>
              </w:rPr>
            </w:pPr>
          </w:p>
          <w:p w14:paraId="46447DB3" w14:textId="375218BB" w:rsidR="007A4715" w:rsidRPr="00FF56CF" w:rsidRDefault="007A4715" w:rsidP="00FF56CF">
            <w:pPr>
              <w:ind w:firstLine="0"/>
              <w:rPr>
                <w:szCs w:val="28"/>
                <w:lang w:val="es-419" w:eastAsia="es-CO"/>
              </w:rPr>
            </w:pPr>
          </w:p>
        </w:tc>
        <w:tc>
          <w:tcPr>
            <w:tcW w:w="4438" w:type="dxa"/>
          </w:tcPr>
          <w:p w14:paraId="4C970981" w14:textId="24532C33" w:rsidR="00FF56CF" w:rsidRPr="00FF56CF" w:rsidRDefault="00FF56CF" w:rsidP="00FF56CF">
            <w:pPr>
              <w:ind w:firstLine="0"/>
              <w:rPr>
                <w:szCs w:val="28"/>
                <w:lang w:val="es-419" w:eastAsia="es-CO"/>
              </w:rPr>
            </w:pPr>
            <w:r w:rsidRPr="00FF56CF">
              <w:rPr>
                <w:rFonts w:eastAsia="Times New Roman" w:cs="Calibri"/>
                <w:color w:val="000000"/>
                <w:szCs w:val="28"/>
              </w:rPr>
              <w:lastRenderedPageBreak/>
              <w:t xml:space="preserve">Un operario con </w:t>
            </w:r>
            <w:r w:rsidRPr="007A4715">
              <w:rPr>
                <w:rStyle w:val="Extranjerismo"/>
              </w:rPr>
              <w:t xml:space="preserve">wearable </w:t>
            </w:r>
            <w:r w:rsidRPr="00FF56CF">
              <w:rPr>
                <w:rFonts w:eastAsia="Times New Roman" w:cs="Calibri"/>
                <w:color w:val="000000"/>
                <w:szCs w:val="28"/>
              </w:rPr>
              <w:t>registra en su turno de 8 horas:</w:t>
            </w:r>
            <w:r w:rsidRPr="00FF56CF">
              <w:rPr>
                <w:rFonts w:eastAsia="Times New Roman" w:cs="Calibri"/>
                <w:color w:val="000000"/>
                <w:szCs w:val="28"/>
              </w:rPr>
              <w:br/>
              <w:t>12.7 km recorridos.</w:t>
            </w:r>
            <w:r w:rsidRPr="00FF56CF">
              <w:rPr>
                <w:rFonts w:eastAsia="Times New Roman" w:cs="Calibri"/>
                <w:color w:val="000000"/>
                <w:szCs w:val="28"/>
              </w:rPr>
              <w:br/>
            </w:r>
            <w:r w:rsidRPr="00FF56CF">
              <w:rPr>
                <w:rFonts w:eastAsia="Times New Roman" w:cs="Calibri"/>
                <w:color w:val="000000"/>
                <w:szCs w:val="28"/>
              </w:rPr>
              <w:lastRenderedPageBreak/>
              <w:t>142 viajes entre pasillos.</w:t>
            </w:r>
            <w:r w:rsidRPr="00FF56CF">
              <w:rPr>
                <w:rFonts w:eastAsia="Times New Roman" w:cs="Calibri"/>
                <w:color w:val="000000"/>
                <w:szCs w:val="28"/>
              </w:rPr>
              <w:br/>
              <w:t xml:space="preserve">8 minutos promedio por tarea de </w:t>
            </w:r>
            <w:r w:rsidRPr="007A4715">
              <w:rPr>
                <w:rStyle w:val="Extranjerismo"/>
              </w:rPr>
              <w:t>picking.</w:t>
            </w:r>
          </w:p>
        </w:tc>
      </w:tr>
      <w:tr w:rsidR="00FF56CF" w14:paraId="5BD0B866" w14:textId="77777777" w:rsidTr="007A4715">
        <w:tc>
          <w:tcPr>
            <w:tcW w:w="2122" w:type="dxa"/>
          </w:tcPr>
          <w:p w14:paraId="4A451BF7" w14:textId="0EBC671C" w:rsidR="00FF56CF" w:rsidRPr="00FF56CF" w:rsidRDefault="00FF56CF" w:rsidP="00FF56CF">
            <w:pPr>
              <w:ind w:firstLine="0"/>
              <w:rPr>
                <w:b/>
                <w:bCs/>
                <w:lang w:val="es-419" w:eastAsia="es-CO"/>
              </w:rPr>
            </w:pPr>
            <w:r w:rsidRPr="00FF56CF">
              <w:rPr>
                <w:b/>
                <w:bCs/>
                <w:lang w:val="es-419" w:eastAsia="es-CO"/>
              </w:rPr>
              <w:lastRenderedPageBreak/>
              <w:t>Métricas clave.</w:t>
            </w:r>
          </w:p>
        </w:tc>
        <w:tc>
          <w:tcPr>
            <w:tcW w:w="3402" w:type="dxa"/>
            <w:vAlign w:val="center"/>
          </w:tcPr>
          <w:p w14:paraId="4F602280" w14:textId="77777777" w:rsidR="00FF56CF" w:rsidRDefault="00FF56CF" w:rsidP="00FF56CF">
            <w:pPr>
              <w:ind w:firstLine="0"/>
              <w:rPr>
                <w:rFonts w:eastAsia="Times New Roman" w:cs="Calibri"/>
                <w:color w:val="000000"/>
                <w:szCs w:val="28"/>
              </w:rPr>
            </w:pPr>
            <w:r w:rsidRPr="00FF56CF">
              <w:rPr>
                <w:rFonts w:eastAsia="Times New Roman" w:cs="Calibri"/>
                <w:b/>
                <w:bCs/>
                <w:color w:val="000000"/>
                <w:szCs w:val="28"/>
              </w:rPr>
              <w:t xml:space="preserve">Frecuencia de pasos: </w:t>
            </w:r>
            <w:r w:rsidRPr="00FF56CF">
              <w:rPr>
                <w:rFonts w:eastAsia="Times New Roman" w:cs="Calibri"/>
                <w:color w:val="000000"/>
                <w:szCs w:val="28"/>
              </w:rPr>
              <w:t>por zona o pasillo.</w:t>
            </w:r>
          </w:p>
          <w:p w14:paraId="6042381F" w14:textId="77777777" w:rsidR="007A4715" w:rsidRDefault="007A4715" w:rsidP="00FF56CF">
            <w:pPr>
              <w:ind w:firstLine="0"/>
              <w:rPr>
                <w:rFonts w:eastAsia="Times New Roman" w:cs="Calibri"/>
                <w:color w:val="000000"/>
                <w:szCs w:val="28"/>
              </w:rPr>
            </w:pPr>
          </w:p>
          <w:p w14:paraId="4AA13AD7" w14:textId="77777777" w:rsidR="007A4715" w:rsidRDefault="007A4715" w:rsidP="00FF56CF">
            <w:pPr>
              <w:ind w:firstLine="0"/>
              <w:rPr>
                <w:rFonts w:eastAsia="Times New Roman" w:cs="Calibri"/>
                <w:color w:val="000000"/>
                <w:szCs w:val="28"/>
              </w:rPr>
            </w:pPr>
          </w:p>
          <w:p w14:paraId="584EB170" w14:textId="638B918D" w:rsidR="007A4715" w:rsidRPr="00FF56CF" w:rsidRDefault="007A4715" w:rsidP="00FF56CF">
            <w:pPr>
              <w:ind w:firstLine="0"/>
              <w:rPr>
                <w:szCs w:val="28"/>
                <w:lang w:val="es-419" w:eastAsia="es-CO"/>
              </w:rPr>
            </w:pPr>
          </w:p>
        </w:tc>
        <w:tc>
          <w:tcPr>
            <w:tcW w:w="4438" w:type="dxa"/>
          </w:tcPr>
          <w:p w14:paraId="5DFA064E" w14:textId="25D35E45" w:rsidR="00FF56CF" w:rsidRPr="00FF56CF" w:rsidRDefault="00FF56CF" w:rsidP="00FF56CF">
            <w:pPr>
              <w:ind w:firstLine="0"/>
              <w:rPr>
                <w:szCs w:val="28"/>
                <w:lang w:val="es-419" w:eastAsia="es-CO"/>
              </w:rPr>
            </w:pPr>
            <w:r w:rsidRPr="00FF56CF">
              <w:rPr>
                <w:rFonts w:eastAsia="Times New Roman" w:cs="Calibri"/>
                <w:color w:val="000000"/>
                <w:szCs w:val="28"/>
              </w:rPr>
              <w:t xml:space="preserve">Un operario con </w:t>
            </w:r>
            <w:r w:rsidRPr="007A4715">
              <w:rPr>
                <w:rStyle w:val="Extranjerismo"/>
              </w:rPr>
              <w:t>wearable</w:t>
            </w:r>
            <w:r w:rsidRPr="00FF56CF">
              <w:rPr>
                <w:rFonts w:eastAsia="Times New Roman" w:cs="Calibri"/>
                <w:color w:val="000000"/>
                <w:szCs w:val="28"/>
              </w:rPr>
              <w:t xml:space="preserve"> registra en su turno de 8 horas:</w:t>
            </w:r>
            <w:r w:rsidRPr="00FF56CF">
              <w:rPr>
                <w:rFonts w:eastAsia="Times New Roman" w:cs="Calibri"/>
                <w:color w:val="000000"/>
                <w:szCs w:val="28"/>
              </w:rPr>
              <w:br/>
              <w:t>12.7 km recorridos.</w:t>
            </w:r>
            <w:r w:rsidRPr="00FF56CF">
              <w:rPr>
                <w:rFonts w:eastAsia="Times New Roman" w:cs="Calibri"/>
                <w:color w:val="000000"/>
                <w:szCs w:val="28"/>
              </w:rPr>
              <w:br/>
              <w:t>142 viajes entre pasillos.</w:t>
            </w:r>
            <w:r w:rsidRPr="00FF56CF">
              <w:rPr>
                <w:rFonts w:eastAsia="Times New Roman" w:cs="Calibri"/>
                <w:color w:val="000000"/>
                <w:szCs w:val="28"/>
              </w:rPr>
              <w:br/>
              <w:t xml:space="preserve">8 minutos promedio por tarea de </w:t>
            </w:r>
            <w:r w:rsidRPr="007A4715">
              <w:rPr>
                <w:rStyle w:val="Extranjerismo"/>
              </w:rPr>
              <w:t>picking.</w:t>
            </w:r>
          </w:p>
        </w:tc>
      </w:tr>
      <w:tr w:rsidR="00FF56CF" w14:paraId="779712BC" w14:textId="77777777" w:rsidTr="007A4715">
        <w:trPr>
          <w:cnfStyle w:val="000000100000" w:firstRow="0" w:lastRow="0" w:firstColumn="0" w:lastColumn="0" w:oddVBand="0" w:evenVBand="0" w:oddHBand="1" w:evenHBand="0" w:firstRowFirstColumn="0" w:firstRowLastColumn="0" w:lastRowFirstColumn="0" w:lastRowLastColumn="0"/>
        </w:trPr>
        <w:tc>
          <w:tcPr>
            <w:tcW w:w="2122" w:type="dxa"/>
          </w:tcPr>
          <w:p w14:paraId="77D74C8A" w14:textId="03C38A65" w:rsidR="00FF56CF" w:rsidRDefault="00FF56CF" w:rsidP="00FF56CF">
            <w:pPr>
              <w:ind w:firstLine="0"/>
              <w:rPr>
                <w:lang w:val="es-419" w:eastAsia="es-CO"/>
              </w:rPr>
            </w:pPr>
            <w:r w:rsidRPr="00FF56CF">
              <w:rPr>
                <w:b/>
                <w:bCs/>
                <w:lang w:val="es-419" w:eastAsia="es-CO"/>
              </w:rPr>
              <w:t>Métricas clave.</w:t>
            </w:r>
          </w:p>
        </w:tc>
        <w:tc>
          <w:tcPr>
            <w:tcW w:w="3402" w:type="dxa"/>
            <w:vAlign w:val="bottom"/>
          </w:tcPr>
          <w:p w14:paraId="368CEDDC" w14:textId="77777777" w:rsidR="00FF56CF" w:rsidRDefault="00FF56CF" w:rsidP="00FF56CF">
            <w:pPr>
              <w:ind w:firstLine="0"/>
              <w:rPr>
                <w:rFonts w:eastAsia="Times New Roman" w:cs="Calibri"/>
                <w:color w:val="000000"/>
                <w:szCs w:val="28"/>
              </w:rPr>
            </w:pPr>
            <w:r w:rsidRPr="00FF56CF">
              <w:rPr>
                <w:rFonts w:eastAsia="Times New Roman" w:cs="Calibri"/>
                <w:b/>
                <w:bCs/>
                <w:color w:val="000000"/>
                <w:szCs w:val="28"/>
              </w:rPr>
              <w:t>Puntos de congestión:</w:t>
            </w:r>
            <w:r w:rsidRPr="00FF56CF">
              <w:rPr>
                <w:rFonts w:eastAsia="Times New Roman" w:cs="Calibri"/>
                <w:color w:val="000000"/>
                <w:szCs w:val="28"/>
              </w:rPr>
              <w:t xml:space="preserve"> áreas con mayor densidad de tráfico.</w:t>
            </w:r>
          </w:p>
          <w:p w14:paraId="797717E4" w14:textId="77777777" w:rsidR="007A4715" w:rsidRDefault="007A4715" w:rsidP="00FF56CF">
            <w:pPr>
              <w:ind w:firstLine="0"/>
              <w:rPr>
                <w:rFonts w:eastAsia="Times New Roman" w:cs="Calibri"/>
                <w:color w:val="000000"/>
                <w:szCs w:val="28"/>
              </w:rPr>
            </w:pPr>
          </w:p>
          <w:p w14:paraId="6BD897A3" w14:textId="77777777" w:rsidR="007A4715" w:rsidRDefault="007A4715" w:rsidP="00FF56CF">
            <w:pPr>
              <w:ind w:firstLine="0"/>
              <w:rPr>
                <w:rFonts w:eastAsia="Times New Roman" w:cs="Calibri"/>
                <w:color w:val="000000"/>
                <w:szCs w:val="28"/>
              </w:rPr>
            </w:pPr>
          </w:p>
          <w:p w14:paraId="19A04B63" w14:textId="7C5BC355" w:rsidR="007A4715" w:rsidRPr="00FF56CF" w:rsidRDefault="007A4715" w:rsidP="00FF56CF">
            <w:pPr>
              <w:ind w:firstLine="0"/>
              <w:rPr>
                <w:szCs w:val="28"/>
                <w:lang w:val="es-419" w:eastAsia="es-CO"/>
              </w:rPr>
            </w:pPr>
          </w:p>
        </w:tc>
        <w:tc>
          <w:tcPr>
            <w:tcW w:w="4438" w:type="dxa"/>
          </w:tcPr>
          <w:p w14:paraId="3578D52E" w14:textId="38D44A51" w:rsidR="00FF56CF" w:rsidRPr="00FF56CF" w:rsidRDefault="00FF56CF" w:rsidP="00FF56CF">
            <w:pPr>
              <w:ind w:firstLine="0"/>
              <w:rPr>
                <w:szCs w:val="28"/>
                <w:lang w:val="es-419" w:eastAsia="es-CO"/>
              </w:rPr>
            </w:pPr>
            <w:r w:rsidRPr="00FF56CF">
              <w:rPr>
                <w:rFonts w:eastAsia="Times New Roman" w:cs="Calibri"/>
                <w:color w:val="000000"/>
                <w:szCs w:val="28"/>
              </w:rPr>
              <w:t xml:space="preserve">Un operario con </w:t>
            </w:r>
            <w:r w:rsidRPr="007A4715">
              <w:rPr>
                <w:rStyle w:val="Extranjerismo"/>
              </w:rPr>
              <w:t xml:space="preserve">wearable </w:t>
            </w:r>
            <w:r w:rsidRPr="00FF56CF">
              <w:rPr>
                <w:rFonts w:eastAsia="Times New Roman" w:cs="Calibri"/>
                <w:color w:val="000000"/>
                <w:szCs w:val="28"/>
              </w:rPr>
              <w:t>registra en su turno de 8 horas:</w:t>
            </w:r>
            <w:r w:rsidRPr="00FF56CF">
              <w:rPr>
                <w:rFonts w:eastAsia="Times New Roman" w:cs="Calibri"/>
                <w:color w:val="000000"/>
                <w:szCs w:val="28"/>
              </w:rPr>
              <w:br/>
              <w:t>12.7 km recorridos.</w:t>
            </w:r>
            <w:r w:rsidRPr="00FF56CF">
              <w:rPr>
                <w:rFonts w:eastAsia="Times New Roman" w:cs="Calibri"/>
                <w:color w:val="000000"/>
                <w:szCs w:val="28"/>
              </w:rPr>
              <w:br/>
              <w:t>142 viajes entre pasillos.</w:t>
            </w:r>
            <w:r w:rsidRPr="00FF56CF">
              <w:rPr>
                <w:rFonts w:eastAsia="Times New Roman" w:cs="Calibri"/>
                <w:color w:val="000000"/>
                <w:szCs w:val="28"/>
              </w:rPr>
              <w:br/>
              <w:t xml:space="preserve">8 minutos promedio por tarea de </w:t>
            </w:r>
            <w:r w:rsidRPr="007A4715">
              <w:rPr>
                <w:rStyle w:val="Extranjerismo"/>
              </w:rPr>
              <w:t>picking.</w:t>
            </w:r>
          </w:p>
        </w:tc>
      </w:tr>
      <w:tr w:rsidR="007A4715" w14:paraId="566D3B10" w14:textId="77777777" w:rsidTr="007A4715">
        <w:tc>
          <w:tcPr>
            <w:tcW w:w="2122" w:type="dxa"/>
          </w:tcPr>
          <w:p w14:paraId="0160398E" w14:textId="7B0B5E16" w:rsidR="007A4715" w:rsidRPr="007A4715" w:rsidRDefault="007A4715" w:rsidP="007A4715">
            <w:pPr>
              <w:ind w:firstLine="0"/>
              <w:rPr>
                <w:b/>
                <w:bCs/>
                <w:lang w:val="es-419" w:eastAsia="es-CO"/>
              </w:rPr>
            </w:pPr>
            <w:r w:rsidRPr="007A4715">
              <w:rPr>
                <w:b/>
                <w:bCs/>
                <w:lang w:val="es-419" w:eastAsia="es-CO"/>
              </w:rPr>
              <w:t>Técnicas analíticas</w:t>
            </w:r>
            <w:r w:rsidRPr="007A4715">
              <w:rPr>
                <w:b/>
                <w:bCs/>
                <w:lang w:val="es-419" w:eastAsia="es-CO"/>
              </w:rPr>
              <w:t>.</w:t>
            </w:r>
          </w:p>
        </w:tc>
        <w:tc>
          <w:tcPr>
            <w:tcW w:w="3402" w:type="dxa"/>
          </w:tcPr>
          <w:p w14:paraId="638C9F80" w14:textId="4BA81596" w:rsidR="007A4715" w:rsidRPr="007A4715" w:rsidRDefault="007A4715" w:rsidP="007A4715">
            <w:pPr>
              <w:ind w:firstLine="0"/>
              <w:rPr>
                <w:szCs w:val="28"/>
                <w:lang w:val="es-419" w:eastAsia="es-CO"/>
              </w:rPr>
            </w:pPr>
            <w:r w:rsidRPr="007A4715">
              <w:rPr>
                <w:rFonts w:eastAsia="Times New Roman" w:cs="Calibri"/>
                <w:b/>
                <w:bCs/>
                <w:color w:val="000000"/>
                <w:szCs w:val="28"/>
              </w:rPr>
              <w:t>Estudios MTM (Métodos de medición del tiempo):</w:t>
            </w:r>
            <w:r w:rsidRPr="007A4715">
              <w:rPr>
                <w:rFonts w:eastAsia="Times New Roman" w:cs="Calibri"/>
                <w:color w:val="000000"/>
                <w:szCs w:val="28"/>
              </w:rPr>
              <w:t xml:space="preserve"> para movimientos básicos.</w:t>
            </w:r>
          </w:p>
        </w:tc>
        <w:tc>
          <w:tcPr>
            <w:tcW w:w="4438" w:type="dxa"/>
          </w:tcPr>
          <w:p w14:paraId="24CFE412" w14:textId="00DBAC2F" w:rsidR="007A4715" w:rsidRPr="007A4715" w:rsidRDefault="007A4715" w:rsidP="007A4715">
            <w:pPr>
              <w:ind w:firstLine="0"/>
              <w:rPr>
                <w:szCs w:val="28"/>
                <w:lang w:val="es-419" w:eastAsia="es-CO"/>
              </w:rPr>
            </w:pPr>
            <w:r w:rsidRPr="007A4715">
              <w:rPr>
                <w:rFonts w:eastAsia="Times New Roman" w:cs="Calibri"/>
                <w:color w:val="000000"/>
                <w:szCs w:val="28"/>
              </w:rPr>
              <w:t>En un almacén con 10 pasillos paralelos, el sistema WMS genera esta ruta:</w:t>
            </w:r>
            <w:r w:rsidRPr="007A4715">
              <w:rPr>
                <w:rFonts w:eastAsia="Times New Roman" w:cs="Calibri"/>
                <w:color w:val="000000"/>
                <w:szCs w:val="28"/>
              </w:rPr>
              <w:br/>
              <w:t xml:space="preserve">Recepción → Pasillo 1 (ida) → Pasillo 2 (vuelta) → Pasillo 3 (ida) → [...] → </w:t>
            </w:r>
            <w:r w:rsidRPr="007A4715">
              <w:rPr>
                <w:rFonts w:eastAsia="Times New Roman" w:cs="Calibri"/>
                <w:color w:val="000000"/>
                <w:szCs w:val="28"/>
              </w:rPr>
              <w:lastRenderedPageBreak/>
              <w:t>Pasillo 10 → Zona de despacho.</w:t>
            </w:r>
            <w:r w:rsidRPr="007A4715">
              <w:rPr>
                <w:rFonts w:eastAsia="Times New Roman" w:cs="Calibri"/>
                <w:color w:val="000000"/>
                <w:szCs w:val="28"/>
              </w:rPr>
              <w:br/>
              <w:t>Ahorro estimado: 28% vs rutas aleatorias.</w:t>
            </w:r>
          </w:p>
        </w:tc>
      </w:tr>
      <w:tr w:rsidR="007A4715" w14:paraId="66A8A0BB" w14:textId="77777777" w:rsidTr="00B849FE">
        <w:trPr>
          <w:cnfStyle w:val="000000100000" w:firstRow="0" w:lastRow="0" w:firstColumn="0" w:lastColumn="0" w:oddVBand="0" w:evenVBand="0" w:oddHBand="1" w:evenHBand="0" w:firstRowFirstColumn="0" w:firstRowLastColumn="0" w:lastRowFirstColumn="0" w:lastRowLastColumn="0"/>
        </w:trPr>
        <w:tc>
          <w:tcPr>
            <w:tcW w:w="2122" w:type="dxa"/>
          </w:tcPr>
          <w:p w14:paraId="21240F22" w14:textId="50954F02" w:rsidR="007A4715" w:rsidRDefault="007A4715" w:rsidP="007A4715">
            <w:pPr>
              <w:ind w:firstLine="0"/>
              <w:rPr>
                <w:lang w:val="es-419" w:eastAsia="es-CO"/>
              </w:rPr>
            </w:pPr>
            <w:r w:rsidRPr="007A4715">
              <w:rPr>
                <w:b/>
                <w:bCs/>
                <w:lang w:val="es-419" w:eastAsia="es-CO"/>
              </w:rPr>
              <w:lastRenderedPageBreak/>
              <w:t>Técnicas analíticas.</w:t>
            </w:r>
          </w:p>
        </w:tc>
        <w:tc>
          <w:tcPr>
            <w:tcW w:w="3402" w:type="dxa"/>
            <w:vAlign w:val="center"/>
          </w:tcPr>
          <w:p w14:paraId="70E36A6E" w14:textId="77777777" w:rsidR="007A4715" w:rsidRDefault="007A4715" w:rsidP="007A4715">
            <w:pPr>
              <w:ind w:firstLine="0"/>
              <w:rPr>
                <w:rFonts w:eastAsia="Times New Roman" w:cs="Calibri"/>
                <w:color w:val="000000"/>
                <w:szCs w:val="28"/>
              </w:rPr>
            </w:pPr>
            <w:r w:rsidRPr="007A4715">
              <w:rPr>
                <w:rFonts w:eastAsia="Times New Roman" w:cs="Calibri"/>
                <w:b/>
                <w:bCs/>
                <w:color w:val="000000"/>
                <w:szCs w:val="28"/>
              </w:rPr>
              <w:t>Algoritmos de ruteo:</w:t>
            </w:r>
            <w:r w:rsidRPr="007A4715">
              <w:rPr>
                <w:rFonts w:eastAsia="Times New Roman" w:cs="Calibri"/>
                <w:color w:val="000000"/>
                <w:szCs w:val="28"/>
              </w:rPr>
              <w:t xml:space="preserve"> método del serpenteo, ruteo por zonas, ruteo por jerarquía de pedidos.</w:t>
            </w:r>
          </w:p>
          <w:p w14:paraId="73AAFB4C" w14:textId="77777777" w:rsidR="007A4715" w:rsidRDefault="007A4715" w:rsidP="007A4715">
            <w:pPr>
              <w:ind w:firstLine="0"/>
              <w:rPr>
                <w:rFonts w:eastAsia="Times New Roman" w:cs="Calibri"/>
                <w:color w:val="000000"/>
                <w:szCs w:val="28"/>
              </w:rPr>
            </w:pPr>
          </w:p>
          <w:p w14:paraId="61457E62" w14:textId="77777777" w:rsidR="007A4715" w:rsidRDefault="007A4715" w:rsidP="007A4715">
            <w:pPr>
              <w:ind w:firstLine="0"/>
              <w:rPr>
                <w:rFonts w:eastAsia="Times New Roman" w:cs="Calibri"/>
                <w:color w:val="000000"/>
                <w:szCs w:val="28"/>
              </w:rPr>
            </w:pPr>
          </w:p>
          <w:p w14:paraId="7F654365" w14:textId="0A50ED9E" w:rsidR="007A4715" w:rsidRPr="007A4715" w:rsidRDefault="007A4715" w:rsidP="007A4715">
            <w:pPr>
              <w:ind w:firstLine="0"/>
              <w:rPr>
                <w:szCs w:val="28"/>
                <w:lang w:val="es-419" w:eastAsia="es-CO"/>
              </w:rPr>
            </w:pPr>
          </w:p>
        </w:tc>
        <w:tc>
          <w:tcPr>
            <w:tcW w:w="4438" w:type="dxa"/>
          </w:tcPr>
          <w:p w14:paraId="6AD774CC" w14:textId="4E94A486" w:rsidR="007A4715" w:rsidRPr="007A4715" w:rsidRDefault="007A4715" w:rsidP="007A4715">
            <w:pPr>
              <w:ind w:firstLine="0"/>
              <w:rPr>
                <w:szCs w:val="28"/>
                <w:lang w:val="es-419" w:eastAsia="es-CO"/>
              </w:rPr>
            </w:pPr>
            <w:r w:rsidRPr="007A4715">
              <w:rPr>
                <w:rFonts w:eastAsia="Times New Roman" w:cs="Calibri"/>
                <w:color w:val="000000"/>
                <w:szCs w:val="28"/>
              </w:rPr>
              <w:t>En un almacén con 10 pasillos paralelos, el sistema WMS genera esta ruta:</w:t>
            </w:r>
            <w:r w:rsidRPr="007A4715">
              <w:rPr>
                <w:rFonts w:eastAsia="Times New Roman" w:cs="Calibri"/>
                <w:color w:val="000000"/>
                <w:szCs w:val="28"/>
              </w:rPr>
              <w:br/>
              <w:t>Recepción → Pasillo 1 (ida) → Pasillo 2 (vuelta) → Pasillo 3 (ida) → [...] → Pasillo 10 → Zona de despacho.</w:t>
            </w:r>
            <w:r w:rsidRPr="007A4715">
              <w:rPr>
                <w:rFonts w:eastAsia="Times New Roman" w:cs="Calibri"/>
                <w:color w:val="000000"/>
                <w:szCs w:val="28"/>
              </w:rPr>
              <w:br/>
              <w:t>Ahorro estimado: 28% vs rutas aleatorias.</w:t>
            </w:r>
          </w:p>
        </w:tc>
      </w:tr>
      <w:tr w:rsidR="007A4715" w14:paraId="577C0845" w14:textId="77777777" w:rsidTr="00B849FE">
        <w:tc>
          <w:tcPr>
            <w:tcW w:w="2122" w:type="dxa"/>
          </w:tcPr>
          <w:p w14:paraId="51C55BF1" w14:textId="0B04CD6E" w:rsidR="007A4715" w:rsidRDefault="007A4715" w:rsidP="007A4715">
            <w:pPr>
              <w:ind w:firstLine="0"/>
              <w:rPr>
                <w:lang w:val="es-419" w:eastAsia="es-CO"/>
              </w:rPr>
            </w:pPr>
            <w:r w:rsidRPr="007A4715">
              <w:rPr>
                <w:b/>
                <w:bCs/>
                <w:lang w:val="es-419" w:eastAsia="es-CO"/>
              </w:rPr>
              <w:t>Técnicas analíticas.</w:t>
            </w:r>
          </w:p>
        </w:tc>
        <w:tc>
          <w:tcPr>
            <w:tcW w:w="3402" w:type="dxa"/>
            <w:vAlign w:val="center"/>
          </w:tcPr>
          <w:p w14:paraId="3B4990D5" w14:textId="77777777" w:rsidR="007A4715" w:rsidRDefault="007A4715" w:rsidP="007A4715">
            <w:pPr>
              <w:ind w:firstLine="0"/>
              <w:rPr>
                <w:rFonts w:eastAsia="Times New Roman" w:cs="Calibri"/>
                <w:color w:val="000000"/>
                <w:szCs w:val="28"/>
              </w:rPr>
            </w:pPr>
            <w:r w:rsidRPr="007A4715">
              <w:rPr>
                <w:rFonts w:eastAsia="Times New Roman" w:cs="Calibri"/>
                <w:b/>
                <w:bCs/>
                <w:color w:val="000000"/>
                <w:szCs w:val="28"/>
              </w:rPr>
              <w:t xml:space="preserve">Simulación por computadora: </w:t>
            </w:r>
            <w:r w:rsidRPr="007A4715">
              <w:rPr>
                <w:rFonts w:eastAsia="Times New Roman" w:cs="Calibri"/>
                <w:color w:val="000000"/>
                <w:szCs w:val="28"/>
              </w:rPr>
              <w:t>modelado digital de flujos.</w:t>
            </w:r>
          </w:p>
          <w:p w14:paraId="6AD42095" w14:textId="77777777" w:rsidR="007A4715" w:rsidRDefault="007A4715" w:rsidP="007A4715">
            <w:pPr>
              <w:ind w:firstLine="0"/>
              <w:rPr>
                <w:rFonts w:eastAsia="Times New Roman" w:cs="Calibri"/>
                <w:color w:val="000000"/>
                <w:szCs w:val="28"/>
              </w:rPr>
            </w:pPr>
          </w:p>
          <w:p w14:paraId="113836C4" w14:textId="77777777" w:rsidR="007A4715" w:rsidRDefault="007A4715" w:rsidP="007A4715">
            <w:pPr>
              <w:ind w:firstLine="0"/>
              <w:rPr>
                <w:rFonts w:eastAsia="Times New Roman" w:cs="Calibri"/>
                <w:color w:val="000000"/>
                <w:szCs w:val="28"/>
              </w:rPr>
            </w:pPr>
          </w:p>
          <w:p w14:paraId="0A99CCAB" w14:textId="77777777" w:rsidR="007A4715" w:rsidRDefault="007A4715" w:rsidP="007A4715">
            <w:pPr>
              <w:ind w:firstLine="0"/>
              <w:rPr>
                <w:rFonts w:eastAsia="Times New Roman" w:cs="Calibri"/>
                <w:color w:val="000000"/>
                <w:szCs w:val="28"/>
              </w:rPr>
            </w:pPr>
          </w:p>
          <w:p w14:paraId="1B650F62" w14:textId="5DB87CDF" w:rsidR="007A4715" w:rsidRPr="007A4715" w:rsidRDefault="007A4715" w:rsidP="007A4715">
            <w:pPr>
              <w:ind w:firstLine="0"/>
              <w:rPr>
                <w:szCs w:val="28"/>
                <w:lang w:val="es-419" w:eastAsia="es-CO"/>
              </w:rPr>
            </w:pPr>
          </w:p>
        </w:tc>
        <w:tc>
          <w:tcPr>
            <w:tcW w:w="4438" w:type="dxa"/>
          </w:tcPr>
          <w:p w14:paraId="0F0BEC7C" w14:textId="2FB02F01" w:rsidR="007A4715" w:rsidRPr="007A4715" w:rsidRDefault="007A4715" w:rsidP="007A4715">
            <w:pPr>
              <w:ind w:firstLine="0"/>
              <w:rPr>
                <w:szCs w:val="28"/>
                <w:lang w:val="es-419" w:eastAsia="es-CO"/>
              </w:rPr>
            </w:pPr>
            <w:r w:rsidRPr="007A4715">
              <w:rPr>
                <w:rFonts w:eastAsia="Times New Roman" w:cs="Calibri"/>
                <w:color w:val="000000"/>
                <w:szCs w:val="28"/>
              </w:rPr>
              <w:t>En un almacén con 10 pasillos paralelos, el sistema WMS genera esta ruta:</w:t>
            </w:r>
            <w:r w:rsidRPr="007A4715">
              <w:rPr>
                <w:rFonts w:eastAsia="Times New Roman" w:cs="Calibri"/>
                <w:color w:val="000000"/>
                <w:szCs w:val="28"/>
              </w:rPr>
              <w:br/>
              <w:t>Recepción → Pasillo 1 (ida) → Pasillo 2 (vuelta) → Pasillo 3 (ida) → [...] → Pasillo 10 → Zona de despacho.</w:t>
            </w:r>
            <w:r w:rsidRPr="007A4715">
              <w:rPr>
                <w:rFonts w:eastAsia="Times New Roman" w:cs="Calibri"/>
                <w:color w:val="000000"/>
                <w:szCs w:val="28"/>
              </w:rPr>
              <w:br/>
              <w:t>Ahorro estimado: 28% vs rutas aleatorias.</w:t>
            </w:r>
          </w:p>
        </w:tc>
      </w:tr>
      <w:tr w:rsidR="007A4715" w14:paraId="2E91AC8E" w14:textId="77777777" w:rsidTr="00A763EE">
        <w:trPr>
          <w:cnfStyle w:val="000000100000" w:firstRow="0" w:lastRow="0" w:firstColumn="0" w:lastColumn="0" w:oddVBand="0" w:evenVBand="0" w:oddHBand="1" w:evenHBand="0" w:firstRowFirstColumn="0" w:firstRowLastColumn="0" w:lastRowFirstColumn="0" w:lastRowLastColumn="0"/>
        </w:trPr>
        <w:tc>
          <w:tcPr>
            <w:tcW w:w="2122" w:type="dxa"/>
          </w:tcPr>
          <w:p w14:paraId="218FFA8C" w14:textId="7C672F0C" w:rsidR="007A4715" w:rsidRPr="007A4715" w:rsidRDefault="007A4715" w:rsidP="007A4715">
            <w:pPr>
              <w:ind w:firstLine="0"/>
              <w:rPr>
                <w:szCs w:val="28"/>
                <w:lang w:val="es-419" w:eastAsia="es-CO"/>
              </w:rPr>
            </w:pPr>
            <w:r w:rsidRPr="007A4715">
              <w:rPr>
                <w:rFonts w:eastAsia="Times New Roman" w:cs="Calibri"/>
                <w:b/>
                <w:bCs/>
                <w:color w:val="000000"/>
                <w:szCs w:val="28"/>
              </w:rPr>
              <w:lastRenderedPageBreak/>
              <w:t>Herramientas tecnológicas</w:t>
            </w:r>
            <w:r w:rsidRPr="007A4715">
              <w:rPr>
                <w:rFonts w:eastAsia="Times New Roman" w:cs="Calibri"/>
                <w:b/>
                <w:bCs/>
                <w:color w:val="000000"/>
                <w:szCs w:val="28"/>
              </w:rPr>
              <w:t>.</w:t>
            </w:r>
          </w:p>
        </w:tc>
        <w:tc>
          <w:tcPr>
            <w:tcW w:w="3402" w:type="dxa"/>
            <w:vAlign w:val="center"/>
          </w:tcPr>
          <w:p w14:paraId="0EBEF03C" w14:textId="77777777" w:rsidR="007A4715" w:rsidRDefault="007A4715" w:rsidP="007A4715">
            <w:pPr>
              <w:ind w:firstLine="0"/>
              <w:rPr>
                <w:rFonts w:eastAsia="Times New Roman" w:cs="Calibri"/>
                <w:color w:val="000000"/>
                <w:szCs w:val="28"/>
              </w:rPr>
            </w:pPr>
            <w:r w:rsidRPr="007A4715">
              <w:rPr>
                <w:rFonts w:eastAsia="Times New Roman" w:cs="Calibri"/>
                <w:b/>
                <w:bCs/>
                <w:color w:val="000000"/>
                <w:szCs w:val="28"/>
              </w:rPr>
              <w:t xml:space="preserve">Sistemas WMS: </w:t>
            </w:r>
            <w:r w:rsidRPr="007A4715">
              <w:rPr>
                <w:rFonts w:eastAsia="Times New Roman" w:cs="Calibri"/>
                <w:color w:val="000000"/>
                <w:szCs w:val="28"/>
              </w:rPr>
              <w:t>con módulos de análisis de movimientos.</w:t>
            </w:r>
          </w:p>
          <w:p w14:paraId="460E23F4" w14:textId="77777777" w:rsidR="007A4715" w:rsidRDefault="007A4715" w:rsidP="007A4715">
            <w:pPr>
              <w:ind w:firstLine="0"/>
              <w:rPr>
                <w:rFonts w:eastAsia="Times New Roman" w:cs="Calibri"/>
                <w:color w:val="000000"/>
                <w:szCs w:val="28"/>
              </w:rPr>
            </w:pPr>
          </w:p>
          <w:p w14:paraId="2B8B9E62" w14:textId="3F97225B" w:rsidR="007A4715" w:rsidRPr="007A4715" w:rsidRDefault="007A4715" w:rsidP="007A4715">
            <w:pPr>
              <w:ind w:firstLine="0"/>
              <w:rPr>
                <w:szCs w:val="28"/>
                <w:lang w:val="es-419" w:eastAsia="es-CO"/>
              </w:rPr>
            </w:pPr>
          </w:p>
        </w:tc>
        <w:tc>
          <w:tcPr>
            <w:tcW w:w="4438" w:type="dxa"/>
            <w:vAlign w:val="bottom"/>
          </w:tcPr>
          <w:p w14:paraId="2647E10E" w14:textId="4A55313A" w:rsidR="007A4715" w:rsidRPr="007A4715" w:rsidRDefault="007A4715" w:rsidP="007A4715">
            <w:pPr>
              <w:ind w:firstLine="0"/>
              <w:rPr>
                <w:rFonts w:eastAsia="Times New Roman" w:cs="Calibri"/>
                <w:color w:val="000000"/>
                <w:szCs w:val="28"/>
              </w:rPr>
            </w:pPr>
            <w:r w:rsidRPr="007A4715">
              <w:rPr>
                <w:rFonts w:eastAsia="Times New Roman" w:cs="Calibri"/>
                <w:color w:val="000000"/>
                <w:szCs w:val="28"/>
              </w:rPr>
              <w:t>Carretillas equipadas con tags RFID que al pasar por lectores en cada intersección registran:</w:t>
            </w:r>
            <w:r w:rsidRPr="007A4715">
              <w:rPr>
                <w:rFonts w:eastAsia="Times New Roman" w:cs="Calibri"/>
                <w:color w:val="000000"/>
                <w:szCs w:val="28"/>
              </w:rPr>
              <w:br/>
              <w:t xml:space="preserve">09:15 - Zona A → Pasillo 3. </w:t>
            </w:r>
            <w:r w:rsidRPr="007A4715">
              <w:rPr>
                <w:rFonts w:eastAsia="Times New Roman" w:cs="Calibri"/>
                <w:color w:val="000000"/>
                <w:szCs w:val="28"/>
              </w:rPr>
              <w:br/>
              <w:t xml:space="preserve">09:18 - Pasillo 3 → Zona B.  </w:t>
            </w:r>
            <w:r w:rsidRPr="007A4715">
              <w:rPr>
                <w:rFonts w:eastAsia="Times New Roman" w:cs="Calibri"/>
                <w:color w:val="000000"/>
                <w:szCs w:val="28"/>
              </w:rPr>
              <w:br/>
              <w:t>09:22 - Zona B → Pasillo 7 (Tiempo muerto: 1.5 min).</w:t>
            </w:r>
          </w:p>
        </w:tc>
      </w:tr>
      <w:tr w:rsidR="007A4715" w14:paraId="471EDCFB" w14:textId="77777777" w:rsidTr="00A763EE">
        <w:tc>
          <w:tcPr>
            <w:tcW w:w="2122" w:type="dxa"/>
          </w:tcPr>
          <w:p w14:paraId="25E395FF" w14:textId="3D30BB94" w:rsidR="007A4715" w:rsidRPr="007A4715" w:rsidRDefault="007A4715" w:rsidP="007A4715">
            <w:pPr>
              <w:ind w:firstLine="0"/>
              <w:rPr>
                <w:szCs w:val="28"/>
                <w:lang w:val="es-419" w:eastAsia="es-CO"/>
              </w:rPr>
            </w:pPr>
            <w:r w:rsidRPr="007A4715">
              <w:rPr>
                <w:rFonts w:eastAsia="Times New Roman" w:cs="Calibri"/>
                <w:b/>
                <w:bCs/>
                <w:color w:val="000000"/>
                <w:szCs w:val="28"/>
              </w:rPr>
              <w:t>Herramientas tecnológicas.</w:t>
            </w:r>
          </w:p>
        </w:tc>
        <w:tc>
          <w:tcPr>
            <w:tcW w:w="3402" w:type="dxa"/>
            <w:vAlign w:val="center"/>
          </w:tcPr>
          <w:p w14:paraId="7611BCF9" w14:textId="77777777" w:rsidR="007A4715" w:rsidRDefault="007A4715" w:rsidP="007A4715">
            <w:pPr>
              <w:ind w:firstLine="0"/>
              <w:rPr>
                <w:rFonts w:eastAsia="Times New Roman" w:cs="Calibri"/>
                <w:color w:val="000000"/>
                <w:szCs w:val="28"/>
              </w:rPr>
            </w:pPr>
            <w:r w:rsidRPr="005D6AA7">
              <w:rPr>
                <w:rStyle w:val="Extranjerismo"/>
                <w:b/>
                <w:bCs/>
              </w:rPr>
              <w:t>Software</w:t>
            </w:r>
            <w:r w:rsidRPr="007A4715">
              <w:rPr>
                <w:rFonts w:eastAsia="Times New Roman" w:cs="Calibri"/>
                <w:b/>
                <w:bCs/>
                <w:color w:val="000000"/>
                <w:szCs w:val="28"/>
              </w:rPr>
              <w:t xml:space="preserve"> de simulación: </w:t>
            </w:r>
            <w:proofErr w:type="spellStart"/>
            <w:r w:rsidRPr="007A4715">
              <w:rPr>
                <w:rFonts w:eastAsia="Times New Roman" w:cs="Calibri"/>
                <w:color w:val="000000"/>
                <w:szCs w:val="28"/>
              </w:rPr>
              <w:t>FlexSim</w:t>
            </w:r>
            <w:proofErr w:type="spellEnd"/>
            <w:r w:rsidRPr="007A4715">
              <w:rPr>
                <w:rFonts w:eastAsia="Times New Roman" w:cs="Calibri"/>
                <w:color w:val="000000"/>
                <w:szCs w:val="28"/>
              </w:rPr>
              <w:t xml:space="preserve">, </w:t>
            </w:r>
            <w:proofErr w:type="spellStart"/>
            <w:r w:rsidRPr="007A4715">
              <w:rPr>
                <w:rFonts w:eastAsia="Times New Roman" w:cs="Calibri"/>
                <w:color w:val="000000"/>
                <w:szCs w:val="28"/>
              </w:rPr>
              <w:t>AnyLogic</w:t>
            </w:r>
            <w:proofErr w:type="spellEnd"/>
            <w:r w:rsidRPr="007A4715">
              <w:rPr>
                <w:rFonts w:eastAsia="Times New Roman" w:cs="Calibri"/>
                <w:color w:val="000000"/>
                <w:szCs w:val="28"/>
              </w:rPr>
              <w:t>.</w:t>
            </w:r>
          </w:p>
          <w:p w14:paraId="7FCFE18F" w14:textId="77777777" w:rsidR="007A4715" w:rsidRDefault="007A4715" w:rsidP="007A4715">
            <w:pPr>
              <w:ind w:firstLine="0"/>
              <w:rPr>
                <w:szCs w:val="28"/>
                <w:lang w:val="es-419" w:eastAsia="es-CO"/>
              </w:rPr>
            </w:pPr>
          </w:p>
          <w:p w14:paraId="46CCD6DD" w14:textId="77777777" w:rsidR="007A4715" w:rsidRDefault="007A4715" w:rsidP="007A4715">
            <w:pPr>
              <w:ind w:firstLine="0"/>
              <w:rPr>
                <w:szCs w:val="28"/>
                <w:lang w:val="es-419" w:eastAsia="es-CO"/>
              </w:rPr>
            </w:pPr>
          </w:p>
          <w:p w14:paraId="48CB1380" w14:textId="77777777" w:rsidR="007A4715" w:rsidRDefault="007A4715" w:rsidP="007A4715">
            <w:pPr>
              <w:ind w:firstLine="0"/>
              <w:rPr>
                <w:szCs w:val="28"/>
                <w:lang w:val="es-419" w:eastAsia="es-CO"/>
              </w:rPr>
            </w:pPr>
          </w:p>
          <w:p w14:paraId="26FE1947" w14:textId="240DD267" w:rsidR="005D6AA7" w:rsidRPr="007A4715" w:rsidRDefault="005D6AA7" w:rsidP="007A4715">
            <w:pPr>
              <w:ind w:firstLine="0"/>
              <w:rPr>
                <w:szCs w:val="28"/>
                <w:lang w:val="es-419" w:eastAsia="es-CO"/>
              </w:rPr>
            </w:pPr>
          </w:p>
        </w:tc>
        <w:tc>
          <w:tcPr>
            <w:tcW w:w="4438" w:type="dxa"/>
            <w:vAlign w:val="bottom"/>
          </w:tcPr>
          <w:p w14:paraId="7D1C70C3" w14:textId="27FD8C8C" w:rsidR="007A4715" w:rsidRPr="007A4715" w:rsidRDefault="007A4715" w:rsidP="007A4715">
            <w:pPr>
              <w:ind w:firstLine="0"/>
              <w:rPr>
                <w:szCs w:val="28"/>
                <w:lang w:val="es-419" w:eastAsia="es-CO"/>
              </w:rPr>
            </w:pPr>
            <w:r w:rsidRPr="007A4715">
              <w:rPr>
                <w:rFonts w:eastAsia="Times New Roman" w:cs="Calibri"/>
                <w:color w:val="000000"/>
                <w:szCs w:val="28"/>
              </w:rPr>
              <w:t>Carretillas equipadas con tags RFID que al pasar por lectores en cada intersección registran:</w:t>
            </w:r>
            <w:r w:rsidRPr="007A4715">
              <w:rPr>
                <w:rFonts w:eastAsia="Times New Roman" w:cs="Calibri"/>
                <w:color w:val="000000"/>
                <w:szCs w:val="28"/>
              </w:rPr>
              <w:br/>
              <w:t xml:space="preserve">09:15 - Zona A → Pasillo 3. </w:t>
            </w:r>
            <w:r w:rsidRPr="007A4715">
              <w:rPr>
                <w:rFonts w:eastAsia="Times New Roman" w:cs="Calibri"/>
                <w:color w:val="000000"/>
                <w:szCs w:val="28"/>
              </w:rPr>
              <w:br/>
              <w:t xml:space="preserve">09:18 - Pasillo 3 → Zona B.  </w:t>
            </w:r>
            <w:r w:rsidRPr="007A4715">
              <w:rPr>
                <w:rFonts w:eastAsia="Times New Roman" w:cs="Calibri"/>
                <w:color w:val="000000"/>
                <w:szCs w:val="28"/>
              </w:rPr>
              <w:br/>
              <w:t>09:22 - Zona B → Pasillo 7 (Tiempo muerto: 1.5 min).</w:t>
            </w:r>
          </w:p>
        </w:tc>
      </w:tr>
    </w:tbl>
    <w:p w14:paraId="0647FDA1" w14:textId="170D1F2B" w:rsidR="00A25F9B" w:rsidRPr="005D6AA7" w:rsidRDefault="005D6AA7" w:rsidP="005D6AA7">
      <w:pPr>
        <w:ind w:firstLine="0"/>
        <w:rPr>
          <w:sz w:val="24"/>
          <w:szCs w:val="24"/>
          <w:lang w:val="es-419" w:eastAsia="es-CO"/>
        </w:rPr>
      </w:pPr>
      <w:r w:rsidRPr="005D6AA7">
        <w:rPr>
          <w:b/>
          <w:bCs/>
          <w:sz w:val="24"/>
          <w:szCs w:val="24"/>
          <w:lang w:val="es-419" w:eastAsia="es-CO"/>
        </w:rPr>
        <w:t>Fuente:</w:t>
      </w:r>
      <w:r w:rsidRPr="005D6AA7">
        <w:rPr>
          <w:sz w:val="24"/>
          <w:szCs w:val="24"/>
          <w:lang w:val="es-419" w:eastAsia="es-CO"/>
        </w:rPr>
        <w:t xml:space="preserve"> SENA, 2025.</w:t>
      </w:r>
    </w:p>
    <w:p w14:paraId="0D2A94DF" w14:textId="70002175" w:rsidR="005D6AA7" w:rsidRDefault="005D6AA7" w:rsidP="005D6AA7">
      <w:pPr>
        <w:rPr>
          <w:lang w:eastAsia="es-CO"/>
        </w:rPr>
      </w:pPr>
      <w:r w:rsidRPr="005D6AA7">
        <w:rPr>
          <w:lang w:eastAsia="es-CO"/>
        </w:rPr>
        <w:t>Adicionalmente, cabe destacar la existencia de parámetros para evaluar la eficiencia de recorridos en almacenes. Estas categorías permiten diagnosticar el desempeño actual y establecer metas de mejora.</w:t>
      </w:r>
    </w:p>
    <w:p w14:paraId="60DBEC2B" w14:textId="476141A3" w:rsidR="005D6AA7" w:rsidRPr="005D6AA7" w:rsidRDefault="005D6AA7" w:rsidP="005D6AA7">
      <w:pPr>
        <w:spacing w:before="0" w:after="160" w:line="259" w:lineRule="auto"/>
        <w:ind w:firstLine="0"/>
        <w:rPr>
          <w:lang w:eastAsia="es-CO"/>
        </w:rPr>
      </w:pPr>
      <w:r>
        <w:rPr>
          <w:lang w:eastAsia="es-CO"/>
        </w:rPr>
        <w:br w:type="page"/>
      </w:r>
    </w:p>
    <w:p w14:paraId="34E0FFAA" w14:textId="0863182A" w:rsidR="005D6AA7" w:rsidRDefault="005D6AA7" w:rsidP="005D6AA7">
      <w:pPr>
        <w:pStyle w:val="Tabla"/>
        <w:rPr>
          <w:lang w:eastAsia="es-CO"/>
        </w:rPr>
      </w:pPr>
      <w:r>
        <w:rPr>
          <w:lang w:eastAsia="es-CO"/>
        </w:rPr>
        <w:lastRenderedPageBreak/>
        <w:t>Niveles de eficiencia de recorridos en almacén</w:t>
      </w:r>
    </w:p>
    <w:tbl>
      <w:tblPr>
        <w:tblStyle w:val="SENA"/>
        <w:tblW w:w="0" w:type="auto"/>
        <w:tblLook w:val="04A0" w:firstRow="1" w:lastRow="0" w:firstColumn="1" w:lastColumn="0" w:noHBand="0" w:noVBand="1"/>
        <w:tblCaption w:val="Tabla 2. Niveles de eficiencia de recorridos en almacén"/>
        <w:tblDescription w:val="En la tabla 2 se describen los niveles de eficiencia de los recorridos en almacén teniendo en cuenta los criterios metros / pedidos y % tiempo productivo."/>
      </w:tblPr>
      <w:tblGrid>
        <w:gridCol w:w="1413"/>
        <w:gridCol w:w="2268"/>
        <w:gridCol w:w="2410"/>
        <w:gridCol w:w="2272"/>
      </w:tblGrid>
      <w:tr w:rsidR="005D6AA7" w14:paraId="537A9D6B" w14:textId="77777777" w:rsidTr="005D6AA7">
        <w:trPr>
          <w:cnfStyle w:val="100000000000" w:firstRow="1" w:lastRow="0" w:firstColumn="0" w:lastColumn="0" w:oddVBand="0" w:evenVBand="0" w:oddHBand="0" w:evenHBand="0" w:firstRowFirstColumn="0" w:firstRowLastColumn="0" w:lastRowFirstColumn="0" w:lastRowLastColumn="0"/>
          <w:tblHeader/>
        </w:trPr>
        <w:tc>
          <w:tcPr>
            <w:tcW w:w="1413" w:type="dxa"/>
          </w:tcPr>
          <w:p w14:paraId="1C594509" w14:textId="27B338FF" w:rsidR="005D6AA7" w:rsidRDefault="005D6AA7" w:rsidP="005D6AA7">
            <w:pPr>
              <w:ind w:firstLine="0"/>
              <w:jc w:val="center"/>
              <w:rPr>
                <w:lang w:eastAsia="es-CO"/>
              </w:rPr>
            </w:pPr>
            <w:r>
              <w:rPr>
                <w:lang w:eastAsia="es-CO"/>
              </w:rPr>
              <w:t>Nivel</w:t>
            </w:r>
          </w:p>
        </w:tc>
        <w:tc>
          <w:tcPr>
            <w:tcW w:w="2268" w:type="dxa"/>
          </w:tcPr>
          <w:p w14:paraId="27BA258A" w14:textId="6820FB60" w:rsidR="005D6AA7" w:rsidRDefault="005D6AA7" w:rsidP="005D6AA7">
            <w:pPr>
              <w:ind w:firstLine="0"/>
              <w:jc w:val="center"/>
              <w:rPr>
                <w:lang w:eastAsia="es-CO"/>
              </w:rPr>
            </w:pPr>
            <w:r>
              <w:rPr>
                <w:lang w:eastAsia="es-CO"/>
              </w:rPr>
              <w:t>Eficiencia</w:t>
            </w:r>
          </w:p>
        </w:tc>
        <w:tc>
          <w:tcPr>
            <w:tcW w:w="2410" w:type="dxa"/>
          </w:tcPr>
          <w:p w14:paraId="2B3EEC9C" w14:textId="18CFF1D7" w:rsidR="005D6AA7" w:rsidRDefault="005D6AA7" w:rsidP="005D6AA7">
            <w:pPr>
              <w:ind w:firstLine="0"/>
              <w:jc w:val="center"/>
              <w:rPr>
                <w:lang w:eastAsia="es-CO"/>
              </w:rPr>
            </w:pPr>
            <w:r>
              <w:rPr>
                <w:lang w:eastAsia="es-CO"/>
              </w:rPr>
              <w:t>Metros/Pedido</w:t>
            </w:r>
          </w:p>
        </w:tc>
        <w:tc>
          <w:tcPr>
            <w:tcW w:w="2272" w:type="dxa"/>
          </w:tcPr>
          <w:p w14:paraId="2807EF78" w14:textId="6D1A13AE" w:rsidR="005D6AA7" w:rsidRDefault="005D6AA7" w:rsidP="005D6AA7">
            <w:pPr>
              <w:ind w:firstLine="0"/>
              <w:jc w:val="center"/>
              <w:rPr>
                <w:lang w:eastAsia="es-CO"/>
              </w:rPr>
            </w:pPr>
            <w:r>
              <w:rPr>
                <w:lang w:eastAsia="es-CO"/>
              </w:rPr>
              <w:t>% Tiempo productivo</w:t>
            </w:r>
          </w:p>
        </w:tc>
      </w:tr>
      <w:tr w:rsidR="005D6AA7" w14:paraId="5157DC77" w14:textId="77777777" w:rsidTr="005D6AA7">
        <w:trPr>
          <w:cnfStyle w:val="000000100000" w:firstRow="0" w:lastRow="0" w:firstColumn="0" w:lastColumn="0" w:oddVBand="0" w:evenVBand="0" w:oddHBand="1" w:evenHBand="0" w:firstRowFirstColumn="0" w:firstRowLastColumn="0" w:lastRowFirstColumn="0" w:lastRowLastColumn="0"/>
        </w:trPr>
        <w:tc>
          <w:tcPr>
            <w:tcW w:w="1413" w:type="dxa"/>
            <w:vAlign w:val="bottom"/>
          </w:tcPr>
          <w:p w14:paraId="21F5EF02" w14:textId="22334053" w:rsidR="005D6AA7" w:rsidRPr="005D6AA7" w:rsidRDefault="005D6AA7" w:rsidP="005D6AA7">
            <w:pPr>
              <w:ind w:firstLine="0"/>
              <w:jc w:val="center"/>
              <w:rPr>
                <w:szCs w:val="28"/>
                <w:lang w:eastAsia="es-CO"/>
              </w:rPr>
            </w:pPr>
            <w:r w:rsidRPr="005D6AA7">
              <w:rPr>
                <w:rFonts w:eastAsia="Times New Roman"/>
                <w:color w:val="000000"/>
                <w:szCs w:val="28"/>
              </w:rPr>
              <w:t>A+</w:t>
            </w:r>
          </w:p>
        </w:tc>
        <w:tc>
          <w:tcPr>
            <w:tcW w:w="2268" w:type="dxa"/>
            <w:vAlign w:val="bottom"/>
          </w:tcPr>
          <w:p w14:paraId="72DEF119" w14:textId="2337783C" w:rsidR="005D6AA7" w:rsidRPr="005D6AA7" w:rsidRDefault="005D6AA7" w:rsidP="005D6AA7">
            <w:pPr>
              <w:ind w:firstLine="0"/>
              <w:jc w:val="center"/>
              <w:rPr>
                <w:szCs w:val="28"/>
                <w:lang w:eastAsia="es-CO"/>
              </w:rPr>
            </w:pPr>
            <w:r w:rsidRPr="005D6AA7">
              <w:rPr>
                <w:rFonts w:eastAsia="Times New Roman"/>
                <w:color w:val="000000"/>
                <w:szCs w:val="28"/>
              </w:rPr>
              <w:t>Excelente</w:t>
            </w:r>
          </w:p>
        </w:tc>
        <w:tc>
          <w:tcPr>
            <w:tcW w:w="2410" w:type="dxa"/>
            <w:vAlign w:val="bottom"/>
          </w:tcPr>
          <w:p w14:paraId="6DD42FF5" w14:textId="220C6599" w:rsidR="005D6AA7" w:rsidRPr="005D6AA7" w:rsidRDefault="005D6AA7" w:rsidP="005D6AA7">
            <w:pPr>
              <w:ind w:firstLine="0"/>
              <w:jc w:val="center"/>
              <w:rPr>
                <w:szCs w:val="28"/>
                <w:lang w:eastAsia="es-CO"/>
              </w:rPr>
            </w:pPr>
            <w:r w:rsidRPr="005D6AA7">
              <w:rPr>
                <w:rFonts w:eastAsia="Times New Roman"/>
                <w:color w:val="000000"/>
                <w:szCs w:val="28"/>
              </w:rPr>
              <w:t>&lt;15 m</w:t>
            </w:r>
          </w:p>
        </w:tc>
        <w:tc>
          <w:tcPr>
            <w:tcW w:w="2272" w:type="dxa"/>
            <w:vAlign w:val="bottom"/>
          </w:tcPr>
          <w:p w14:paraId="0040CF28" w14:textId="50A26337" w:rsidR="005D6AA7" w:rsidRPr="005D6AA7" w:rsidRDefault="005D6AA7" w:rsidP="005D6AA7">
            <w:pPr>
              <w:ind w:firstLine="0"/>
              <w:jc w:val="center"/>
              <w:rPr>
                <w:szCs w:val="28"/>
                <w:lang w:eastAsia="es-CO"/>
              </w:rPr>
            </w:pPr>
            <w:r w:rsidRPr="005D6AA7">
              <w:rPr>
                <w:rFonts w:eastAsia="Times New Roman"/>
                <w:color w:val="000000"/>
                <w:szCs w:val="28"/>
              </w:rPr>
              <w:t>&gt;85 %</w:t>
            </w:r>
          </w:p>
        </w:tc>
      </w:tr>
      <w:tr w:rsidR="005D6AA7" w14:paraId="1CF6CB88" w14:textId="77777777" w:rsidTr="005D6AA7">
        <w:tc>
          <w:tcPr>
            <w:tcW w:w="1413" w:type="dxa"/>
            <w:vAlign w:val="bottom"/>
          </w:tcPr>
          <w:p w14:paraId="32B19E25" w14:textId="00C51D82" w:rsidR="005D6AA7" w:rsidRPr="005D6AA7" w:rsidRDefault="005D6AA7" w:rsidP="005D6AA7">
            <w:pPr>
              <w:ind w:firstLine="0"/>
              <w:jc w:val="center"/>
              <w:rPr>
                <w:szCs w:val="28"/>
                <w:lang w:eastAsia="es-CO"/>
              </w:rPr>
            </w:pPr>
            <w:r w:rsidRPr="005D6AA7">
              <w:rPr>
                <w:rFonts w:eastAsia="Times New Roman"/>
                <w:color w:val="000000"/>
                <w:szCs w:val="28"/>
              </w:rPr>
              <w:t>A</w:t>
            </w:r>
          </w:p>
        </w:tc>
        <w:tc>
          <w:tcPr>
            <w:tcW w:w="2268" w:type="dxa"/>
            <w:vAlign w:val="bottom"/>
          </w:tcPr>
          <w:p w14:paraId="630CBC4B" w14:textId="2509C69D" w:rsidR="005D6AA7" w:rsidRPr="005D6AA7" w:rsidRDefault="005D6AA7" w:rsidP="005D6AA7">
            <w:pPr>
              <w:ind w:firstLine="0"/>
              <w:jc w:val="center"/>
              <w:rPr>
                <w:szCs w:val="28"/>
                <w:lang w:eastAsia="es-CO"/>
              </w:rPr>
            </w:pPr>
            <w:r w:rsidRPr="005D6AA7">
              <w:rPr>
                <w:rFonts w:eastAsia="Times New Roman"/>
                <w:color w:val="000000"/>
                <w:szCs w:val="28"/>
              </w:rPr>
              <w:t>Muy bueno</w:t>
            </w:r>
          </w:p>
        </w:tc>
        <w:tc>
          <w:tcPr>
            <w:tcW w:w="2410" w:type="dxa"/>
            <w:vAlign w:val="bottom"/>
          </w:tcPr>
          <w:p w14:paraId="7AA074B1" w14:textId="03154C55" w:rsidR="005D6AA7" w:rsidRPr="005D6AA7" w:rsidRDefault="005D6AA7" w:rsidP="005D6AA7">
            <w:pPr>
              <w:ind w:firstLine="0"/>
              <w:jc w:val="center"/>
              <w:rPr>
                <w:szCs w:val="28"/>
                <w:lang w:eastAsia="es-CO"/>
              </w:rPr>
            </w:pPr>
            <w:r w:rsidRPr="005D6AA7">
              <w:rPr>
                <w:rFonts w:eastAsia="Times New Roman"/>
                <w:color w:val="000000"/>
                <w:szCs w:val="28"/>
              </w:rPr>
              <w:t>15-20 m</w:t>
            </w:r>
          </w:p>
        </w:tc>
        <w:tc>
          <w:tcPr>
            <w:tcW w:w="2272" w:type="dxa"/>
            <w:vAlign w:val="bottom"/>
          </w:tcPr>
          <w:p w14:paraId="78A99645" w14:textId="631E08F2" w:rsidR="005D6AA7" w:rsidRPr="005D6AA7" w:rsidRDefault="005D6AA7" w:rsidP="005D6AA7">
            <w:pPr>
              <w:ind w:firstLine="0"/>
              <w:jc w:val="center"/>
              <w:rPr>
                <w:szCs w:val="28"/>
                <w:lang w:eastAsia="es-CO"/>
              </w:rPr>
            </w:pPr>
            <w:r w:rsidRPr="005D6AA7">
              <w:rPr>
                <w:rFonts w:eastAsia="Times New Roman"/>
                <w:color w:val="000000"/>
                <w:szCs w:val="28"/>
              </w:rPr>
              <w:t>75-85 %</w:t>
            </w:r>
          </w:p>
        </w:tc>
      </w:tr>
      <w:tr w:rsidR="005D6AA7" w14:paraId="2F16EF6B" w14:textId="77777777" w:rsidTr="005D6AA7">
        <w:trPr>
          <w:cnfStyle w:val="000000100000" w:firstRow="0" w:lastRow="0" w:firstColumn="0" w:lastColumn="0" w:oddVBand="0" w:evenVBand="0" w:oddHBand="1" w:evenHBand="0" w:firstRowFirstColumn="0" w:firstRowLastColumn="0" w:lastRowFirstColumn="0" w:lastRowLastColumn="0"/>
        </w:trPr>
        <w:tc>
          <w:tcPr>
            <w:tcW w:w="1413" w:type="dxa"/>
            <w:vAlign w:val="bottom"/>
          </w:tcPr>
          <w:p w14:paraId="42EADAA0" w14:textId="124A069F" w:rsidR="005D6AA7" w:rsidRPr="005D6AA7" w:rsidRDefault="005D6AA7" w:rsidP="005D6AA7">
            <w:pPr>
              <w:ind w:firstLine="0"/>
              <w:jc w:val="center"/>
              <w:rPr>
                <w:szCs w:val="28"/>
                <w:lang w:eastAsia="es-CO"/>
              </w:rPr>
            </w:pPr>
            <w:r w:rsidRPr="005D6AA7">
              <w:rPr>
                <w:rFonts w:eastAsia="Times New Roman"/>
                <w:color w:val="000000"/>
                <w:szCs w:val="28"/>
              </w:rPr>
              <w:t>B</w:t>
            </w:r>
          </w:p>
        </w:tc>
        <w:tc>
          <w:tcPr>
            <w:tcW w:w="2268" w:type="dxa"/>
            <w:vAlign w:val="bottom"/>
          </w:tcPr>
          <w:p w14:paraId="46D20B22" w14:textId="3CECB444" w:rsidR="005D6AA7" w:rsidRPr="005D6AA7" w:rsidRDefault="005D6AA7" w:rsidP="005D6AA7">
            <w:pPr>
              <w:ind w:firstLine="0"/>
              <w:jc w:val="center"/>
              <w:rPr>
                <w:szCs w:val="28"/>
                <w:lang w:eastAsia="es-CO"/>
              </w:rPr>
            </w:pPr>
            <w:r w:rsidRPr="005D6AA7">
              <w:rPr>
                <w:rFonts w:eastAsia="Times New Roman"/>
                <w:color w:val="000000"/>
                <w:szCs w:val="28"/>
              </w:rPr>
              <w:t>Bueno</w:t>
            </w:r>
          </w:p>
        </w:tc>
        <w:tc>
          <w:tcPr>
            <w:tcW w:w="2410" w:type="dxa"/>
            <w:vAlign w:val="bottom"/>
          </w:tcPr>
          <w:p w14:paraId="0301FD7C" w14:textId="5FCC5883" w:rsidR="005D6AA7" w:rsidRPr="005D6AA7" w:rsidRDefault="005D6AA7" w:rsidP="005D6AA7">
            <w:pPr>
              <w:ind w:firstLine="0"/>
              <w:jc w:val="center"/>
              <w:rPr>
                <w:szCs w:val="28"/>
                <w:lang w:eastAsia="es-CO"/>
              </w:rPr>
            </w:pPr>
            <w:r w:rsidRPr="005D6AA7">
              <w:rPr>
                <w:rFonts w:eastAsia="Times New Roman"/>
                <w:color w:val="000000"/>
                <w:szCs w:val="28"/>
              </w:rPr>
              <w:t>20-30 m</w:t>
            </w:r>
          </w:p>
        </w:tc>
        <w:tc>
          <w:tcPr>
            <w:tcW w:w="2272" w:type="dxa"/>
            <w:vAlign w:val="bottom"/>
          </w:tcPr>
          <w:p w14:paraId="7E662142" w14:textId="3D6C8231" w:rsidR="005D6AA7" w:rsidRPr="005D6AA7" w:rsidRDefault="005D6AA7" w:rsidP="005D6AA7">
            <w:pPr>
              <w:ind w:firstLine="0"/>
              <w:jc w:val="center"/>
              <w:rPr>
                <w:szCs w:val="28"/>
                <w:lang w:eastAsia="es-CO"/>
              </w:rPr>
            </w:pPr>
            <w:r w:rsidRPr="005D6AA7">
              <w:rPr>
                <w:rFonts w:eastAsia="Times New Roman"/>
                <w:color w:val="000000"/>
                <w:szCs w:val="28"/>
              </w:rPr>
              <w:t>65-75 %</w:t>
            </w:r>
          </w:p>
        </w:tc>
      </w:tr>
      <w:tr w:rsidR="005D6AA7" w14:paraId="2CF702F8" w14:textId="77777777" w:rsidTr="005D6AA7">
        <w:tc>
          <w:tcPr>
            <w:tcW w:w="1413" w:type="dxa"/>
            <w:vAlign w:val="bottom"/>
          </w:tcPr>
          <w:p w14:paraId="1DEBB1D1" w14:textId="06CB5B29" w:rsidR="005D6AA7" w:rsidRPr="005D6AA7" w:rsidRDefault="005D6AA7" w:rsidP="005D6AA7">
            <w:pPr>
              <w:ind w:firstLine="0"/>
              <w:jc w:val="center"/>
              <w:rPr>
                <w:szCs w:val="28"/>
                <w:lang w:eastAsia="es-CO"/>
              </w:rPr>
            </w:pPr>
            <w:r w:rsidRPr="005D6AA7">
              <w:rPr>
                <w:rFonts w:eastAsia="Times New Roman"/>
                <w:color w:val="000000"/>
                <w:szCs w:val="28"/>
              </w:rPr>
              <w:t>C</w:t>
            </w:r>
          </w:p>
        </w:tc>
        <w:tc>
          <w:tcPr>
            <w:tcW w:w="2268" w:type="dxa"/>
            <w:vAlign w:val="bottom"/>
          </w:tcPr>
          <w:p w14:paraId="76115F83" w14:textId="4274E0B4" w:rsidR="005D6AA7" w:rsidRPr="005D6AA7" w:rsidRDefault="005D6AA7" w:rsidP="005D6AA7">
            <w:pPr>
              <w:ind w:firstLine="0"/>
              <w:jc w:val="center"/>
              <w:rPr>
                <w:szCs w:val="28"/>
                <w:lang w:eastAsia="es-CO"/>
              </w:rPr>
            </w:pPr>
            <w:r w:rsidRPr="005D6AA7">
              <w:rPr>
                <w:rFonts w:eastAsia="Times New Roman"/>
                <w:color w:val="000000"/>
                <w:szCs w:val="28"/>
              </w:rPr>
              <w:t>Regular</w:t>
            </w:r>
          </w:p>
        </w:tc>
        <w:tc>
          <w:tcPr>
            <w:tcW w:w="2410" w:type="dxa"/>
            <w:vAlign w:val="bottom"/>
          </w:tcPr>
          <w:p w14:paraId="138A1476" w14:textId="18DD24B2" w:rsidR="005D6AA7" w:rsidRPr="005D6AA7" w:rsidRDefault="005D6AA7" w:rsidP="005D6AA7">
            <w:pPr>
              <w:ind w:firstLine="0"/>
              <w:jc w:val="center"/>
              <w:rPr>
                <w:szCs w:val="28"/>
                <w:lang w:eastAsia="es-CO"/>
              </w:rPr>
            </w:pPr>
            <w:r w:rsidRPr="005D6AA7">
              <w:rPr>
                <w:rFonts w:eastAsia="Times New Roman"/>
                <w:color w:val="000000"/>
                <w:szCs w:val="28"/>
              </w:rPr>
              <w:t>30-40 m</w:t>
            </w:r>
          </w:p>
        </w:tc>
        <w:tc>
          <w:tcPr>
            <w:tcW w:w="2272" w:type="dxa"/>
            <w:vAlign w:val="bottom"/>
          </w:tcPr>
          <w:p w14:paraId="333FADB0" w14:textId="76D58931" w:rsidR="005D6AA7" w:rsidRPr="005D6AA7" w:rsidRDefault="005D6AA7" w:rsidP="005D6AA7">
            <w:pPr>
              <w:ind w:firstLine="0"/>
              <w:jc w:val="center"/>
              <w:rPr>
                <w:szCs w:val="28"/>
                <w:lang w:eastAsia="es-CO"/>
              </w:rPr>
            </w:pPr>
            <w:r w:rsidRPr="005D6AA7">
              <w:rPr>
                <w:rFonts w:eastAsia="Times New Roman"/>
                <w:color w:val="000000"/>
                <w:szCs w:val="28"/>
              </w:rPr>
              <w:t>50-65 %</w:t>
            </w:r>
          </w:p>
        </w:tc>
      </w:tr>
      <w:tr w:rsidR="005D6AA7" w14:paraId="6D61AE04" w14:textId="77777777" w:rsidTr="005D6AA7">
        <w:trPr>
          <w:cnfStyle w:val="000000100000" w:firstRow="0" w:lastRow="0" w:firstColumn="0" w:lastColumn="0" w:oddVBand="0" w:evenVBand="0" w:oddHBand="1" w:evenHBand="0" w:firstRowFirstColumn="0" w:firstRowLastColumn="0" w:lastRowFirstColumn="0" w:lastRowLastColumn="0"/>
        </w:trPr>
        <w:tc>
          <w:tcPr>
            <w:tcW w:w="1413" w:type="dxa"/>
            <w:vAlign w:val="bottom"/>
          </w:tcPr>
          <w:p w14:paraId="21FDDA29" w14:textId="78FD1668" w:rsidR="005D6AA7" w:rsidRPr="005D6AA7" w:rsidRDefault="005D6AA7" w:rsidP="005D6AA7">
            <w:pPr>
              <w:ind w:firstLine="0"/>
              <w:jc w:val="center"/>
              <w:rPr>
                <w:szCs w:val="28"/>
                <w:lang w:eastAsia="es-CO"/>
              </w:rPr>
            </w:pPr>
            <w:r w:rsidRPr="005D6AA7">
              <w:rPr>
                <w:rFonts w:eastAsia="Times New Roman"/>
                <w:color w:val="000000"/>
                <w:szCs w:val="28"/>
              </w:rPr>
              <w:t>D</w:t>
            </w:r>
          </w:p>
        </w:tc>
        <w:tc>
          <w:tcPr>
            <w:tcW w:w="2268" w:type="dxa"/>
            <w:vAlign w:val="bottom"/>
          </w:tcPr>
          <w:p w14:paraId="22A70CC5" w14:textId="20518C7E" w:rsidR="005D6AA7" w:rsidRPr="005D6AA7" w:rsidRDefault="005D6AA7" w:rsidP="005D6AA7">
            <w:pPr>
              <w:ind w:firstLine="0"/>
              <w:jc w:val="center"/>
              <w:rPr>
                <w:szCs w:val="28"/>
                <w:lang w:eastAsia="es-CO"/>
              </w:rPr>
            </w:pPr>
            <w:r w:rsidRPr="005D6AA7">
              <w:rPr>
                <w:rFonts w:eastAsia="Times New Roman"/>
                <w:color w:val="000000"/>
                <w:szCs w:val="28"/>
              </w:rPr>
              <w:t>Deficiente</w:t>
            </w:r>
          </w:p>
        </w:tc>
        <w:tc>
          <w:tcPr>
            <w:tcW w:w="2410" w:type="dxa"/>
            <w:vAlign w:val="bottom"/>
          </w:tcPr>
          <w:p w14:paraId="7DA1AC0B" w14:textId="73878939" w:rsidR="005D6AA7" w:rsidRPr="005D6AA7" w:rsidRDefault="005D6AA7" w:rsidP="005D6AA7">
            <w:pPr>
              <w:ind w:firstLine="0"/>
              <w:jc w:val="center"/>
              <w:rPr>
                <w:szCs w:val="28"/>
                <w:lang w:eastAsia="es-CO"/>
              </w:rPr>
            </w:pPr>
            <w:r w:rsidRPr="005D6AA7">
              <w:rPr>
                <w:rFonts w:eastAsia="Times New Roman"/>
                <w:color w:val="000000"/>
                <w:szCs w:val="28"/>
              </w:rPr>
              <w:t>&gt;40 m</w:t>
            </w:r>
          </w:p>
        </w:tc>
        <w:tc>
          <w:tcPr>
            <w:tcW w:w="2272" w:type="dxa"/>
            <w:vAlign w:val="bottom"/>
          </w:tcPr>
          <w:p w14:paraId="3E5210F7" w14:textId="31A84C8A" w:rsidR="005D6AA7" w:rsidRPr="005D6AA7" w:rsidRDefault="005D6AA7" w:rsidP="005D6AA7">
            <w:pPr>
              <w:ind w:firstLine="0"/>
              <w:jc w:val="center"/>
              <w:rPr>
                <w:szCs w:val="28"/>
                <w:lang w:eastAsia="es-CO"/>
              </w:rPr>
            </w:pPr>
            <w:r w:rsidRPr="005D6AA7">
              <w:rPr>
                <w:rFonts w:eastAsia="Times New Roman"/>
                <w:color w:val="000000"/>
                <w:szCs w:val="28"/>
              </w:rPr>
              <w:t>&lt;50 %</w:t>
            </w:r>
          </w:p>
        </w:tc>
      </w:tr>
    </w:tbl>
    <w:p w14:paraId="6746931E" w14:textId="58F725B4" w:rsidR="005D6AA7" w:rsidRPr="005D6AA7" w:rsidRDefault="005D6AA7" w:rsidP="005D6AA7">
      <w:pPr>
        <w:ind w:firstLine="0"/>
        <w:rPr>
          <w:sz w:val="24"/>
          <w:szCs w:val="24"/>
          <w:lang w:eastAsia="es-CO"/>
        </w:rPr>
      </w:pPr>
      <w:r w:rsidRPr="005D6AA7">
        <w:rPr>
          <w:b/>
          <w:bCs/>
          <w:sz w:val="24"/>
          <w:szCs w:val="24"/>
          <w:lang w:eastAsia="es-CO"/>
        </w:rPr>
        <w:t>Fuente:</w:t>
      </w:r>
      <w:r w:rsidRPr="005D6AA7">
        <w:rPr>
          <w:sz w:val="24"/>
          <w:szCs w:val="24"/>
          <w:lang w:eastAsia="es-CO"/>
        </w:rPr>
        <w:t xml:space="preserve"> SENA, 2025.</w:t>
      </w:r>
    </w:p>
    <w:p w14:paraId="5072781E" w14:textId="5EA73CAA" w:rsidR="005D6AA7" w:rsidRDefault="00D552D5" w:rsidP="00D552D5">
      <w:pPr>
        <w:pStyle w:val="Ttulo2"/>
      </w:pPr>
      <w:bookmarkStart w:id="13" w:name="_Toc209642337"/>
      <w:r>
        <w:t>3.4 Órdenes</w:t>
      </w:r>
      <w:bookmarkEnd w:id="13"/>
    </w:p>
    <w:p w14:paraId="3A15078A" w14:textId="2B1D172B" w:rsidR="00D552D5" w:rsidRDefault="00D552D5" w:rsidP="00D552D5">
      <w:pPr>
        <w:rPr>
          <w:lang w:val="es-419" w:eastAsia="es-CO"/>
        </w:rPr>
      </w:pPr>
      <w:r w:rsidRPr="00D552D5">
        <w:rPr>
          <w:lang w:val="es-419" w:eastAsia="es-CO"/>
        </w:rPr>
        <w:t>Conocer los tipos de órdenes en un almacén es fundamental para garantizar una gestión logística eficiente y precisa, ya que cada tipo de orden responde a una función específica dentro del flujo operativo y contribuye a la optimización de recursos y tiempos. Esta comprensión permite organizar las tareas de manera estructurada, evitar errores y mejorar la trazabilidad de los productos.</w:t>
      </w:r>
    </w:p>
    <w:p w14:paraId="60B41C0C" w14:textId="651CD3B1" w:rsidR="00D552D5" w:rsidRPr="00D552D5" w:rsidRDefault="00D552D5" w:rsidP="00D552D5">
      <w:pPr>
        <w:pStyle w:val="Prrafodelista"/>
        <w:numPr>
          <w:ilvl w:val="0"/>
          <w:numId w:val="274"/>
        </w:numPr>
        <w:rPr>
          <w:lang w:val="es-419" w:eastAsia="es-CO"/>
        </w:rPr>
      </w:pPr>
      <w:r w:rsidRPr="00D552D5">
        <w:rPr>
          <w:b/>
          <w:bCs/>
          <w:lang w:val="es-419" w:eastAsia="es-CO"/>
        </w:rPr>
        <w:t>Órdenes de recepción</w:t>
      </w:r>
      <w:r w:rsidRPr="00D552D5">
        <w:rPr>
          <w:b/>
          <w:bCs/>
          <w:lang w:val="es-419" w:eastAsia="es-CO"/>
        </w:rPr>
        <w:t xml:space="preserve">: </w:t>
      </w:r>
      <w:r w:rsidRPr="00D552D5">
        <w:rPr>
          <w:lang w:val="es-419" w:eastAsia="es-CO"/>
        </w:rPr>
        <w:t>r</w:t>
      </w:r>
      <w:r w:rsidRPr="00D552D5">
        <w:rPr>
          <w:lang w:val="es-419" w:eastAsia="es-CO"/>
        </w:rPr>
        <w:t>ecibir y verificar mercancías entrantes, con control de calidad y registro de documentos.</w:t>
      </w:r>
    </w:p>
    <w:p w14:paraId="12F6BC5B" w14:textId="77777777" w:rsidR="00D552D5" w:rsidRDefault="00D552D5" w:rsidP="00D552D5">
      <w:pPr>
        <w:pStyle w:val="Prrafodelista"/>
        <w:numPr>
          <w:ilvl w:val="0"/>
          <w:numId w:val="273"/>
        </w:numPr>
        <w:rPr>
          <w:lang w:val="es-419" w:eastAsia="es-CO"/>
        </w:rPr>
      </w:pPr>
      <w:r w:rsidRPr="00D552D5">
        <w:rPr>
          <w:b/>
          <w:bCs/>
          <w:lang w:val="es-419" w:eastAsia="es-CO"/>
        </w:rPr>
        <w:t>Órdenes de almacenamiento</w:t>
      </w:r>
      <w:r w:rsidRPr="00D552D5">
        <w:rPr>
          <w:b/>
          <w:bCs/>
          <w:lang w:val="es-419" w:eastAsia="es-CO"/>
        </w:rPr>
        <w:t xml:space="preserve">: </w:t>
      </w:r>
      <w:r w:rsidRPr="00D552D5">
        <w:rPr>
          <w:lang w:val="es-419" w:eastAsia="es-CO"/>
        </w:rPr>
        <w:t>i</w:t>
      </w:r>
      <w:r w:rsidRPr="00D552D5">
        <w:rPr>
          <w:lang w:val="es-419" w:eastAsia="es-CO"/>
        </w:rPr>
        <w:t>ndican dónde y cómo guardar productos, ya sea por decisión manual o asignación automática del WMS.</w:t>
      </w:r>
    </w:p>
    <w:p w14:paraId="2B8BBE79" w14:textId="77777777" w:rsidR="00D552D5" w:rsidRDefault="00D552D5" w:rsidP="00D552D5">
      <w:pPr>
        <w:pStyle w:val="Prrafodelista"/>
        <w:numPr>
          <w:ilvl w:val="0"/>
          <w:numId w:val="273"/>
        </w:numPr>
        <w:rPr>
          <w:lang w:val="es-419" w:eastAsia="es-CO"/>
        </w:rPr>
      </w:pPr>
      <w:r w:rsidRPr="00D552D5">
        <w:rPr>
          <w:b/>
          <w:bCs/>
          <w:lang w:val="es-419" w:eastAsia="es-CO"/>
        </w:rPr>
        <w:lastRenderedPageBreak/>
        <w:t xml:space="preserve">Órdenes de </w:t>
      </w:r>
      <w:r w:rsidRPr="00D552D5">
        <w:rPr>
          <w:rStyle w:val="Extranjerismo"/>
          <w:b/>
          <w:bCs/>
          <w:lang w:val="es-419" w:eastAsia="es-CO"/>
        </w:rPr>
        <w:t>picking</w:t>
      </w:r>
      <w:r w:rsidRPr="00D552D5">
        <w:rPr>
          <w:b/>
          <w:bCs/>
          <w:lang w:val="es-419" w:eastAsia="es-CO"/>
        </w:rPr>
        <w:t>:</w:t>
      </w:r>
      <w:r w:rsidRPr="00D552D5">
        <w:rPr>
          <w:lang w:val="es-419" w:eastAsia="es-CO"/>
        </w:rPr>
        <w:t xml:space="preserve"> p</w:t>
      </w:r>
      <w:r w:rsidRPr="00D552D5">
        <w:rPr>
          <w:lang w:val="es-419" w:eastAsia="es-CO"/>
        </w:rPr>
        <w:t>reparar pedidos indicando qué productos recoger, cantidades y método (por pedido, lote o zona).</w:t>
      </w:r>
    </w:p>
    <w:p w14:paraId="195BA0D5" w14:textId="77777777" w:rsidR="00D552D5" w:rsidRDefault="00D552D5" w:rsidP="00D552D5">
      <w:pPr>
        <w:pStyle w:val="Prrafodelista"/>
        <w:numPr>
          <w:ilvl w:val="0"/>
          <w:numId w:val="273"/>
        </w:numPr>
        <w:rPr>
          <w:lang w:val="es-419" w:eastAsia="es-CO"/>
        </w:rPr>
      </w:pPr>
      <w:r w:rsidRPr="00D552D5">
        <w:rPr>
          <w:b/>
          <w:bCs/>
          <w:lang w:val="es-419" w:eastAsia="es-CO"/>
        </w:rPr>
        <w:t>Órdenes de reabastecimiento</w:t>
      </w:r>
      <w:r w:rsidRPr="00D552D5">
        <w:rPr>
          <w:b/>
          <w:bCs/>
          <w:lang w:val="es-419" w:eastAsia="es-CO"/>
        </w:rPr>
        <w:t>:</w:t>
      </w:r>
      <w:r w:rsidRPr="00D552D5">
        <w:rPr>
          <w:lang w:val="es-419" w:eastAsia="es-CO"/>
        </w:rPr>
        <w:t xml:space="preserve"> t</w:t>
      </w:r>
      <w:r w:rsidRPr="00D552D5">
        <w:rPr>
          <w:lang w:val="es-419" w:eastAsia="es-CO"/>
        </w:rPr>
        <w:t xml:space="preserve">rasladar </w:t>
      </w:r>
      <w:r w:rsidRPr="00D552D5">
        <w:rPr>
          <w:rStyle w:val="Extranjerismo"/>
          <w:lang w:val="es-419" w:eastAsia="es-CO"/>
        </w:rPr>
        <w:t>stock</w:t>
      </w:r>
      <w:r w:rsidRPr="00D552D5">
        <w:rPr>
          <w:lang w:val="es-419" w:eastAsia="es-CO"/>
        </w:rPr>
        <w:t xml:space="preserve"> desde la reserva hacia áreas de</w:t>
      </w:r>
      <w:r w:rsidRPr="00D552D5">
        <w:rPr>
          <w:rStyle w:val="Extranjerismo"/>
          <w:lang w:val="es-419" w:eastAsia="es-CO"/>
        </w:rPr>
        <w:t xml:space="preserve"> picking</w:t>
      </w:r>
      <w:r w:rsidRPr="00D552D5">
        <w:rPr>
          <w:lang w:val="es-419" w:eastAsia="es-CO"/>
        </w:rPr>
        <w:t xml:space="preserve"> cuando hay escasez.</w:t>
      </w:r>
    </w:p>
    <w:p w14:paraId="106175E6" w14:textId="0DB950C0" w:rsidR="00D552D5" w:rsidRPr="00D552D5" w:rsidRDefault="00D552D5" w:rsidP="00D552D5">
      <w:pPr>
        <w:pStyle w:val="Prrafodelista"/>
        <w:numPr>
          <w:ilvl w:val="0"/>
          <w:numId w:val="273"/>
        </w:numPr>
        <w:rPr>
          <w:lang w:val="es-419" w:eastAsia="es-CO"/>
        </w:rPr>
      </w:pPr>
      <w:r w:rsidRPr="00D552D5">
        <w:rPr>
          <w:b/>
          <w:bCs/>
          <w:lang w:val="es-419" w:eastAsia="es-CO"/>
        </w:rPr>
        <w:t>Órdenes de inventario</w:t>
      </w:r>
      <w:r w:rsidRPr="00D552D5">
        <w:rPr>
          <w:b/>
          <w:bCs/>
          <w:lang w:val="es-419" w:eastAsia="es-CO"/>
        </w:rPr>
        <w:t xml:space="preserve">: </w:t>
      </w:r>
      <w:r w:rsidRPr="00D552D5">
        <w:rPr>
          <w:lang w:val="es-419" w:eastAsia="es-CO"/>
        </w:rPr>
        <w:t>c</w:t>
      </w:r>
      <w:r w:rsidRPr="00D552D5">
        <w:rPr>
          <w:lang w:val="es-419" w:eastAsia="es-CO"/>
        </w:rPr>
        <w:t>ontar y auditar productos en inventarios cíclicos o físicos, registrando discrepancias.</w:t>
      </w:r>
    </w:p>
    <w:p w14:paraId="185B6ADB" w14:textId="00F4024C" w:rsidR="00D552D5" w:rsidRPr="00D552D5" w:rsidRDefault="00D552D5" w:rsidP="00D552D5">
      <w:pPr>
        <w:rPr>
          <w:lang w:val="es-419" w:eastAsia="es-CO"/>
        </w:rPr>
      </w:pPr>
      <w:r w:rsidRPr="00D552D5">
        <w:rPr>
          <w:b/>
          <w:bCs/>
          <w:lang w:val="es-419" w:eastAsia="es-CO"/>
        </w:rPr>
        <w:t xml:space="preserve">Órdenes de </w:t>
      </w:r>
      <w:r w:rsidRPr="00D552D5">
        <w:rPr>
          <w:rStyle w:val="Extranjerismo"/>
          <w:b/>
          <w:bCs/>
          <w:lang w:val="es-419" w:eastAsia="es-CO"/>
        </w:rPr>
        <w:t>cross-docking</w:t>
      </w:r>
      <w:r w:rsidRPr="00D552D5">
        <w:rPr>
          <w:rStyle w:val="Extranjerismo"/>
          <w:b/>
          <w:bCs/>
        </w:rPr>
        <w:t xml:space="preserve">: </w:t>
      </w:r>
      <w:r>
        <w:rPr>
          <w:lang w:val="es-419" w:eastAsia="es-CO"/>
        </w:rPr>
        <w:t>m</w:t>
      </w:r>
      <w:r w:rsidRPr="00D552D5">
        <w:rPr>
          <w:lang w:val="es-419" w:eastAsia="es-CO"/>
        </w:rPr>
        <w:t>over productos directamente de recepción a despacho sin pasar por almacenamiento.</w:t>
      </w:r>
    </w:p>
    <w:p w14:paraId="4B8D891B" w14:textId="061F04CA" w:rsidR="00D552D5" w:rsidRDefault="00D552D5" w:rsidP="00D552D5">
      <w:pPr>
        <w:rPr>
          <w:lang w:val="es-419" w:eastAsia="es-CO"/>
        </w:rPr>
      </w:pPr>
      <w:r w:rsidRPr="00D552D5">
        <w:rPr>
          <w:lang w:val="es-419" w:eastAsia="es-CO"/>
        </w:rPr>
        <w:t>Cada tipo de orden contiene información estructurada que permite evitar errores y estandarizar procesos, siendo su detalle preciso clave para garantizar la trazabilidad, al identificar quién, cuándo y cómo se ejecutó, mejorar la eficiencia mediante la reducción de tiempos muertos y reprocesos, y facilitar la integración con sistemas como WMS o ERP.</w:t>
      </w:r>
    </w:p>
    <w:p w14:paraId="2F95283A" w14:textId="23C2E778" w:rsidR="004707E6" w:rsidRDefault="004707E6">
      <w:pPr>
        <w:spacing w:before="0" w:after="160" w:line="259" w:lineRule="auto"/>
        <w:ind w:firstLine="0"/>
        <w:rPr>
          <w:lang w:val="es-419" w:eastAsia="es-CO"/>
        </w:rPr>
      </w:pPr>
      <w:r>
        <w:rPr>
          <w:lang w:val="es-419" w:eastAsia="es-CO"/>
        </w:rPr>
        <w:br w:type="page"/>
      </w:r>
    </w:p>
    <w:p w14:paraId="07369C19" w14:textId="02D9038B" w:rsidR="00D552D5" w:rsidRDefault="004707E6" w:rsidP="004707E6">
      <w:pPr>
        <w:pStyle w:val="Ttulo1"/>
      </w:pPr>
      <w:bookmarkStart w:id="14" w:name="_Toc209642338"/>
      <w:r>
        <w:lastRenderedPageBreak/>
        <w:t>Planificación de almacén</w:t>
      </w:r>
      <w:bookmarkEnd w:id="14"/>
    </w:p>
    <w:p w14:paraId="18D36731" w14:textId="58B4492D" w:rsidR="004707E6" w:rsidRPr="004707E6" w:rsidRDefault="004707E6" w:rsidP="004707E6">
      <w:pPr>
        <w:rPr>
          <w:lang w:val="es-419" w:eastAsia="es-CO"/>
        </w:rPr>
      </w:pPr>
      <w:r w:rsidRPr="004707E6">
        <w:rPr>
          <w:lang w:val="es-419" w:eastAsia="es-CO"/>
        </w:rPr>
        <w:t xml:space="preserve">Una estrategia de planificación bien diseñada permite optimizar el uso del espacio, reducir los costos operativos y mejorar tanto la eficiencia como la precisión en cada etapa del proceso logístico. Esto se traduce en una mejor gestión del inventario, disminuyendo los riesgos de faltantes o excesos de </w:t>
      </w:r>
      <w:r w:rsidRPr="004707E6">
        <w:rPr>
          <w:rStyle w:val="Extranjerismo"/>
          <w:lang w:val="es-419" w:eastAsia="es-CO"/>
        </w:rPr>
        <w:t>stock</w:t>
      </w:r>
      <w:r w:rsidRPr="004707E6">
        <w:rPr>
          <w:lang w:val="es-419" w:eastAsia="es-CO"/>
        </w:rPr>
        <w:t>, y agilizando la preparación y envío de pedidos.</w:t>
      </w:r>
    </w:p>
    <w:p w14:paraId="22B9747A" w14:textId="012A8EC8" w:rsidR="004707E6" w:rsidRDefault="004707E6" w:rsidP="004707E6">
      <w:pPr>
        <w:rPr>
          <w:lang w:val="es-419" w:eastAsia="es-CO"/>
        </w:rPr>
      </w:pPr>
      <w:r w:rsidRPr="004707E6">
        <w:rPr>
          <w:lang w:val="es-419" w:eastAsia="es-CO"/>
        </w:rPr>
        <w:t>La planificación de almacén no solo se limita a la gestión diaria, sino que debe ser estratégica, considerando el crecimiento futuro, la flexibilidad en el diseño del almacén y la adaptación a nuevas tecnologías o cambios en la demanda.</w:t>
      </w:r>
    </w:p>
    <w:p w14:paraId="046B11F3" w14:textId="31A7BE49" w:rsidR="004707E6" w:rsidRDefault="004707E6" w:rsidP="004707E6">
      <w:pPr>
        <w:pStyle w:val="Ttulo2"/>
      </w:pPr>
      <w:bookmarkStart w:id="15" w:name="_Toc209642339"/>
      <w:r>
        <w:t>4.1 Concepto</w:t>
      </w:r>
      <w:bookmarkEnd w:id="15"/>
    </w:p>
    <w:p w14:paraId="686C70FF" w14:textId="2AF8024A" w:rsidR="004707E6" w:rsidRPr="004707E6" w:rsidRDefault="004707E6" w:rsidP="004707E6">
      <w:pPr>
        <w:rPr>
          <w:lang w:val="es-419" w:eastAsia="es-CO"/>
        </w:rPr>
      </w:pPr>
      <w:r w:rsidRPr="004707E6">
        <w:rPr>
          <w:lang w:val="es-419" w:eastAsia="es-CO"/>
        </w:rPr>
        <w:t>La planificación de almacén es un proceso estratégico que consiste en organizar, gestionar y optimizar los recursos y espacios dentro de un almacén para garantizar un flujo eficiente de mercancías, desde su recepción hasta su despacho. Su objetivo principal es maximizar la productividad, reducir costos operativos, minimizar errores y mejorar la satisfacción del cliente mediante una gestión eficaz del inventario. A continuación, se detallan los principales objetivos de la planificación de almacén:</w:t>
      </w:r>
    </w:p>
    <w:p w14:paraId="2337C6D9" w14:textId="40A334B6" w:rsidR="004707E6" w:rsidRPr="000A1313" w:rsidRDefault="004707E6" w:rsidP="000A1313">
      <w:pPr>
        <w:pStyle w:val="Prrafodelista"/>
        <w:numPr>
          <w:ilvl w:val="0"/>
          <w:numId w:val="275"/>
        </w:numPr>
        <w:rPr>
          <w:lang w:val="es-419" w:eastAsia="es-CO"/>
        </w:rPr>
      </w:pPr>
      <w:r w:rsidRPr="000A1313">
        <w:rPr>
          <w:b/>
          <w:bCs/>
          <w:lang w:val="es-419" w:eastAsia="es-CO"/>
        </w:rPr>
        <w:t>Maximizar el espacio disponible</w:t>
      </w:r>
      <w:r w:rsidRPr="000A1313">
        <w:rPr>
          <w:b/>
          <w:bCs/>
          <w:lang w:val="es-419" w:eastAsia="es-CO"/>
        </w:rPr>
        <w:t>:</w:t>
      </w:r>
      <w:r w:rsidRPr="000A1313">
        <w:rPr>
          <w:lang w:val="es-419" w:eastAsia="es-CO"/>
        </w:rPr>
        <w:t xml:space="preserve"> a</w:t>
      </w:r>
      <w:r w:rsidRPr="000A1313">
        <w:rPr>
          <w:lang w:val="es-419" w:eastAsia="es-CO"/>
        </w:rPr>
        <w:t>provechar al máximo el área de almacenamiento mediante una disposición inteligente de estanterías, racks y zonas de trabajo.</w:t>
      </w:r>
    </w:p>
    <w:p w14:paraId="401BE75F" w14:textId="4805C5C5" w:rsidR="004707E6" w:rsidRPr="000A1313" w:rsidRDefault="004707E6" w:rsidP="000A1313">
      <w:pPr>
        <w:pStyle w:val="Prrafodelista"/>
        <w:numPr>
          <w:ilvl w:val="0"/>
          <w:numId w:val="275"/>
        </w:numPr>
        <w:rPr>
          <w:lang w:val="es-419" w:eastAsia="es-CO"/>
        </w:rPr>
      </w:pPr>
      <w:r w:rsidRPr="000A1313">
        <w:rPr>
          <w:b/>
          <w:bCs/>
          <w:lang w:val="es-419" w:eastAsia="es-CO"/>
        </w:rPr>
        <w:t>Optimizar el flujo de materiale</w:t>
      </w:r>
      <w:r w:rsidRPr="000A1313">
        <w:rPr>
          <w:b/>
          <w:bCs/>
          <w:lang w:val="es-419" w:eastAsia="es-CO"/>
        </w:rPr>
        <w:t>s:</w:t>
      </w:r>
      <w:r w:rsidRPr="000A1313">
        <w:rPr>
          <w:lang w:val="es-419" w:eastAsia="es-CO"/>
        </w:rPr>
        <w:t xml:space="preserve"> r</w:t>
      </w:r>
      <w:r w:rsidRPr="000A1313">
        <w:rPr>
          <w:lang w:val="es-419" w:eastAsia="es-CO"/>
        </w:rPr>
        <w:t>educir tiempos de movimiento y manipulación de productos mediante una distribución lógica.</w:t>
      </w:r>
    </w:p>
    <w:p w14:paraId="3EF10AAA" w14:textId="4E1A0305" w:rsidR="004707E6" w:rsidRPr="000A1313" w:rsidRDefault="004707E6" w:rsidP="000A1313">
      <w:pPr>
        <w:pStyle w:val="Prrafodelista"/>
        <w:numPr>
          <w:ilvl w:val="0"/>
          <w:numId w:val="275"/>
        </w:numPr>
        <w:rPr>
          <w:lang w:val="es-419" w:eastAsia="es-CO"/>
        </w:rPr>
      </w:pPr>
      <w:r w:rsidRPr="000A1313">
        <w:rPr>
          <w:b/>
          <w:bCs/>
          <w:lang w:val="es-419" w:eastAsia="es-CO"/>
        </w:rPr>
        <w:t>Minimizar costos operativos</w:t>
      </w:r>
      <w:r w:rsidRPr="000A1313">
        <w:rPr>
          <w:b/>
          <w:bCs/>
          <w:lang w:val="es-419" w:eastAsia="es-CO"/>
        </w:rPr>
        <w:t>:</w:t>
      </w:r>
      <w:r w:rsidRPr="000A1313">
        <w:rPr>
          <w:lang w:val="es-419" w:eastAsia="es-CO"/>
        </w:rPr>
        <w:t xml:space="preserve"> r</w:t>
      </w:r>
      <w:r w:rsidRPr="000A1313">
        <w:rPr>
          <w:lang w:val="es-419" w:eastAsia="es-CO"/>
        </w:rPr>
        <w:t>educir gastos en mano de obra, energía y almacenamiento mediante procesos eficientes.</w:t>
      </w:r>
    </w:p>
    <w:p w14:paraId="70A3A174" w14:textId="77777777" w:rsidR="000A1313" w:rsidRDefault="004707E6" w:rsidP="000A1313">
      <w:pPr>
        <w:pStyle w:val="Prrafodelista"/>
        <w:numPr>
          <w:ilvl w:val="0"/>
          <w:numId w:val="275"/>
        </w:numPr>
        <w:rPr>
          <w:lang w:val="es-419" w:eastAsia="es-CO"/>
        </w:rPr>
      </w:pPr>
      <w:r w:rsidRPr="000A1313">
        <w:rPr>
          <w:b/>
          <w:bCs/>
          <w:lang w:val="es-419" w:eastAsia="es-CO"/>
        </w:rPr>
        <w:lastRenderedPageBreak/>
        <w:t>Mejorar la precisión en inventarios</w:t>
      </w:r>
      <w:r w:rsidRPr="000A1313">
        <w:rPr>
          <w:b/>
          <w:bCs/>
          <w:lang w:val="es-419" w:eastAsia="es-CO"/>
        </w:rPr>
        <w:t>:</w:t>
      </w:r>
      <w:r w:rsidRPr="000A1313">
        <w:rPr>
          <w:lang w:val="es-419" w:eastAsia="es-CO"/>
        </w:rPr>
        <w:t xml:space="preserve"> e</w:t>
      </w:r>
      <w:r w:rsidRPr="000A1313">
        <w:rPr>
          <w:lang w:val="es-419" w:eastAsia="es-CO"/>
        </w:rPr>
        <w:t>vitar pérdidas, roturas o caducidades mediante un control adecuado.</w:t>
      </w:r>
    </w:p>
    <w:p w14:paraId="65C40E0A" w14:textId="7530EA91" w:rsidR="004707E6" w:rsidRPr="000A1313" w:rsidRDefault="004707E6" w:rsidP="000A1313">
      <w:pPr>
        <w:pStyle w:val="Prrafodelista"/>
        <w:numPr>
          <w:ilvl w:val="0"/>
          <w:numId w:val="275"/>
        </w:numPr>
        <w:rPr>
          <w:lang w:val="es-419" w:eastAsia="es-CO"/>
        </w:rPr>
      </w:pPr>
      <w:r w:rsidRPr="000A1313">
        <w:rPr>
          <w:b/>
          <w:bCs/>
          <w:lang w:val="es-419" w:eastAsia="es-CO"/>
        </w:rPr>
        <w:t>Garantizar la seguridad</w:t>
      </w:r>
      <w:r w:rsidRPr="000A1313">
        <w:rPr>
          <w:b/>
          <w:bCs/>
          <w:lang w:val="es-419" w:eastAsia="es-CO"/>
        </w:rPr>
        <w:t>:</w:t>
      </w:r>
      <w:r w:rsidRPr="000A1313">
        <w:rPr>
          <w:lang w:val="es-419" w:eastAsia="es-CO"/>
        </w:rPr>
        <w:t xml:space="preserve"> c</w:t>
      </w:r>
      <w:r w:rsidRPr="000A1313">
        <w:rPr>
          <w:lang w:val="es-419" w:eastAsia="es-CO"/>
        </w:rPr>
        <w:t>umplir con normativas de seguridad para trabajadores y productos.</w:t>
      </w:r>
    </w:p>
    <w:p w14:paraId="0F2E3CAF" w14:textId="2D5B8487" w:rsidR="004707E6" w:rsidRDefault="004707E6" w:rsidP="004707E6">
      <w:pPr>
        <w:rPr>
          <w:lang w:val="es-419" w:eastAsia="es-CO"/>
        </w:rPr>
      </w:pPr>
      <w:r w:rsidRPr="004707E6">
        <w:rPr>
          <w:lang w:val="es-419" w:eastAsia="es-CO"/>
        </w:rPr>
        <w:t>Es importante tener en cuenta los siguientes factores que influyen al momento de realizar la planificación del almacén:</w:t>
      </w:r>
    </w:p>
    <w:p w14:paraId="510C727F" w14:textId="4B7860B3" w:rsidR="000A1313" w:rsidRDefault="000A1313" w:rsidP="000A1313">
      <w:pPr>
        <w:pStyle w:val="Figura"/>
        <w:rPr>
          <w:b w:val="0"/>
          <w:bCs w:val="0"/>
        </w:rPr>
      </w:pPr>
      <w:r>
        <w:t xml:space="preserve">Figura 4. </w:t>
      </w:r>
      <w:r>
        <w:rPr>
          <w:b w:val="0"/>
          <w:bCs w:val="0"/>
        </w:rPr>
        <w:t>Factores clave de la planificación de almacén</w:t>
      </w:r>
    </w:p>
    <w:p w14:paraId="1C9FB108" w14:textId="1051A3B6" w:rsidR="000A1313" w:rsidRPr="000A1313" w:rsidRDefault="000A1313" w:rsidP="000A1313">
      <w:pPr>
        <w:rPr>
          <w:lang w:val="es-419" w:eastAsia="es-CO"/>
        </w:rPr>
      </w:pPr>
      <w:r w:rsidRPr="000A1313">
        <w:rPr>
          <w:lang w:val="es-419" w:eastAsia="es-CO"/>
        </w:rPr>
        <w:drawing>
          <wp:inline distT="0" distB="0" distL="0" distR="0" wp14:anchorId="270249FF" wp14:editId="7706EB6E">
            <wp:extent cx="5339511" cy="1772876"/>
            <wp:effectExtent l="0" t="0" r="0" b="5715"/>
            <wp:docPr id="651961746" name="Imagen 1" descr="La figura 4 muestra los factores clave de la planificación de almacén: volumen de los bienes, rotación de stock, tipo de bienes, tecnología disponible y requerimientos legales y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61746" name="Imagen 1" descr="La figura 4 muestra los factores clave de la planificación de almacén: volumen de los bienes, rotación de stock, tipo de bienes, tecnología disponible y requerimientos legales y de seguridad."/>
                    <pic:cNvPicPr/>
                  </pic:nvPicPr>
                  <pic:blipFill>
                    <a:blip r:embed="rId18"/>
                    <a:stretch>
                      <a:fillRect/>
                    </a:stretch>
                  </pic:blipFill>
                  <pic:spPr>
                    <a:xfrm>
                      <a:off x="0" y="0"/>
                      <a:ext cx="5367084" cy="1782031"/>
                    </a:xfrm>
                    <a:prstGeom prst="rect">
                      <a:avLst/>
                    </a:prstGeom>
                  </pic:spPr>
                </pic:pic>
              </a:graphicData>
            </a:graphic>
          </wp:inline>
        </w:drawing>
      </w:r>
    </w:p>
    <w:p w14:paraId="5A52799E" w14:textId="445097A3" w:rsidR="00797CC6" w:rsidRDefault="000A1313" w:rsidP="001B5816">
      <w:pPr>
        <w:rPr>
          <w:lang w:val="es-419" w:eastAsia="es-CO"/>
        </w:rPr>
      </w:pPr>
      <w:r w:rsidRPr="000A1313">
        <w:rPr>
          <w:lang w:val="es-419" w:eastAsia="es-CO"/>
        </w:rPr>
        <w:t xml:space="preserve">La figura </w:t>
      </w:r>
      <w:r>
        <w:rPr>
          <w:lang w:val="es-419" w:eastAsia="es-CO"/>
        </w:rPr>
        <w:t xml:space="preserve">4 </w:t>
      </w:r>
      <w:r w:rsidRPr="000A1313">
        <w:rPr>
          <w:lang w:val="es-419" w:eastAsia="es-CO"/>
        </w:rPr>
        <w:t xml:space="preserve">muestra los factores clave de la planificación de almacén: volumen de los bienes, rotación de </w:t>
      </w:r>
      <w:r w:rsidRPr="000A1313">
        <w:rPr>
          <w:rStyle w:val="Extranjerismo"/>
          <w:lang w:val="es-419" w:eastAsia="es-CO"/>
        </w:rPr>
        <w:t>stock</w:t>
      </w:r>
      <w:r w:rsidRPr="000A1313">
        <w:rPr>
          <w:lang w:val="es-419" w:eastAsia="es-CO"/>
        </w:rPr>
        <w:t>, tipo de bienes, tecnología disponible y requerimientos legales y de seguridad.</w:t>
      </w:r>
    </w:p>
    <w:p w14:paraId="544CCF74" w14:textId="54E1A6A1" w:rsidR="00077353" w:rsidRDefault="00A51E78" w:rsidP="00A51E78">
      <w:pPr>
        <w:ind w:firstLine="0"/>
        <w:rPr>
          <w:sz w:val="24"/>
          <w:szCs w:val="24"/>
          <w:lang w:val="es-419" w:eastAsia="es-CO"/>
        </w:rPr>
      </w:pPr>
      <w:r w:rsidRPr="00A51E78">
        <w:rPr>
          <w:b/>
          <w:bCs/>
          <w:sz w:val="24"/>
          <w:szCs w:val="24"/>
          <w:lang w:val="es-419" w:eastAsia="es-CO"/>
        </w:rPr>
        <w:t>Fuente:</w:t>
      </w:r>
      <w:r w:rsidRPr="00A51E78">
        <w:rPr>
          <w:sz w:val="24"/>
          <w:szCs w:val="24"/>
          <w:lang w:val="es-419" w:eastAsia="es-CO"/>
        </w:rPr>
        <w:t xml:space="preserve"> SENA, 2025.</w:t>
      </w:r>
    </w:p>
    <w:p w14:paraId="7AE240EC" w14:textId="0A8E9981" w:rsidR="00A51E78" w:rsidRPr="00A51E78" w:rsidRDefault="00077353" w:rsidP="00077353">
      <w:pPr>
        <w:spacing w:before="0" w:after="160" w:line="259" w:lineRule="auto"/>
        <w:ind w:firstLine="0"/>
        <w:rPr>
          <w:sz w:val="24"/>
          <w:szCs w:val="24"/>
          <w:lang w:val="es-419" w:eastAsia="es-CO"/>
        </w:rPr>
      </w:pPr>
      <w:r>
        <w:rPr>
          <w:sz w:val="24"/>
          <w:szCs w:val="24"/>
          <w:lang w:val="es-419" w:eastAsia="es-CO"/>
        </w:rPr>
        <w:br w:type="page"/>
      </w:r>
    </w:p>
    <w:p w14:paraId="3E02A3FE" w14:textId="689421C8" w:rsidR="00A51E78" w:rsidRDefault="00A51E78" w:rsidP="00A51E78">
      <w:pPr>
        <w:pStyle w:val="Tabla"/>
        <w:rPr>
          <w:lang w:val="es-419" w:eastAsia="es-CO"/>
        </w:rPr>
      </w:pPr>
      <w:r>
        <w:rPr>
          <w:lang w:val="es-419" w:eastAsia="es-CO"/>
        </w:rPr>
        <w:lastRenderedPageBreak/>
        <w:t>Técnicas de planificación de almacén</w:t>
      </w:r>
    </w:p>
    <w:tbl>
      <w:tblPr>
        <w:tblStyle w:val="SENA"/>
        <w:tblW w:w="0" w:type="auto"/>
        <w:tblLook w:val="04A0" w:firstRow="1" w:lastRow="0" w:firstColumn="1" w:lastColumn="0" w:noHBand="0" w:noVBand="1"/>
        <w:tblCaption w:val="Tabla 3. Técnicas de planificación de almacén"/>
        <w:tblDescription w:val="La tabla 3 describe las técnicas de planificación de almacén desde sus diferentes enfoques a saber: diseño del layout, métodos de almacenamiento y gestión dec rutas y picking."/>
      </w:tblPr>
      <w:tblGrid>
        <w:gridCol w:w="2865"/>
        <w:gridCol w:w="3003"/>
        <w:gridCol w:w="4094"/>
      </w:tblGrid>
      <w:tr w:rsidR="00A51E78" w14:paraId="271F8570" w14:textId="77777777" w:rsidTr="00077353">
        <w:trPr>
          <w:cnfStyle w:val="100000000000" w:firstRow="1" w:lastRow="0" w:firstColumn="0" w:lastColumn="0" w:oddVBand="0" w:evenVBand="0" w:oddHBand="0" w:evenHBand="0" w:firstRowFirstColumn="0" w:firstRowLastColumn="0" w:lastRowFirstColumn="0" w:lastRowLastColumn="0"/>
          <w:tblHeader/>
        </w:trPr>
        <w:tc>
          <w:tcPr>
            <w:tcW w:w="0" w:type="auto"/>
          </w:tcPr>
          <w:p w14:paraId="0FFF7C4E" w14:textId="4432FC85" w:rsidR="00A51E78" w:rsidRDefault="00A51E78" w:rsidP="00077353">
            <w:pPr>
              <w:ind w:firstLine="0"/>
              <w:jc w:val="center"/>
              <w:rPr>
                <w:lang w:val="es-419" w:eastAsia="es-CO"/>
              </w:rPr>
            </w:pPr>
            <w:r>
              <w:rPr>
                <w:lang w:val="es-419" w:eastAsia="es-CO"/>
              </w:rPr>
              <w:t>Enfoque</w:t>
            </w:r>
          </w:p>
        </w:tc>
        <w:tc>
          <w:tcPr>
            <w:tcW w:w="0" w:type="auto"/>
          </w:tcPr>
          <w:p w14:paraId="57507102" w14:textId="6188515C" w:rsidR="00A51E78" w:rsidRDefault="00A51E78" w:rsidP="00077353">
            <w:pPr>
              <w:ind w:firstLine="0"/>
              <w:jc w:val="center"/>
              <w:rPr>
                <w:lang w:val="es-419" w:eastAsia="es-CO"/>
              </w:rPr>
            </w:pPr>
            <w:r>
              <w:rPr>
                <w:lang w:val="es-419" w:eastAsia="es-CO"/>
              </w:rPr>
              <w:t>Técnicas de planificación</w:t>
            </w:r>
          </w:p>
        </w:tc>
        <w:tc>
          <w:tcPr>
            <w:tcW w:w="0" w:type="auto"/>
          </w:tcPr>
          <w:p w14:paraId="440C4E2A" w14:textId="6AF13B90" w:rsidR="00A51E78" w:rsidRDefault="00A51E78" w:rsidP="00077353">
            <w:pPr>
              <w:ind w:firstLine="0"/>
              <w:jc w:val="center"/>
              <w:rPr>
                <w:lang w:val="es-419" w:eastAsia="es-CO"/>
              </w:rPr>
            </w:pPr>
            <w:r>
              <w:rPr>
                <w:lang w:val="es-419" w:eastAsia="es-CO"/>
              </w:rPr>
              <w:t>Descripción</w:t>
            </w:r>
          </w:p>
        </w:tc>
      </w:tr>
      <w:tr w:rsidR="00A51E78" w14:paraId="15E5D5E7" w14:textId="77777777" w:rsidTr="00D87260">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F4EEDE7" w14:textId="1F32E071" w:rsidR="00A51E78" w:rsidRPr="00A51E78" w:rsidRDefault="00A51E78" w:rsidP="00A51E78">
            <w:pPr>
              <w:ind w:firstLine="0"/>
              <w:rPr>
                <w:szCs w:val="28"/>
                <w:lang w:val="es-419" w:eastAsia="es-CO"/>
              </w:rPr>
            </w:pPr>
            <w:r w:rsidRPr="00A51E78">
              <w:rPr>
                <w:rFonts w:eastAsia="Times New Roman"/>
                <w:b/>
                <w:bCs/>
                <w:color w:val="000000"/>
                <w:szCs w:val="28"/>
              </w:rPr>
              <w:t xml:space="preserve">Diseño de </w:t>
            </w:r>
            <w:r w:rsidRPr="00A51E78">
              <w:rPr>
                <w:rStyle w:val="Extranjerismo"/>
                <w:b/>
                <w:bCs/>
              </w:rPr>
              <w:t xml:space="preserve">layout </w:t>
            </w:r>
            <w:r w:rsidRPr="00A51E78">
              <w:rPr>
                <w:rFonts w:eastAsia="Times New Roman"/>
                <w:b/>
                <w:bCs/>
                <w:color w:val="000000"/>
                <w:szCs w:val="28"/>
              </w:rPr>
              <w:t>(distribución en planta).</w:t>
            </w:r>
          </w:p>
        </w:tc>
        <w:tc>
          <w:tcPr>
            <w:tcW w:w="0" w:type="auto"/>
          </w:tcPr>
          <w:p w14:paraId="1209BD6B" w14:textId="0A52BE2B" w:rsidR="00A51E78" w:rsidRPr="00A51E78" w:rsidRDefault="00A51E78" w:rsidP="00A51E78">
            <w:pPr>
              <w:ind w:firstLine="0"/>
              <w:rPr>
                <w:szCs w:val="28"/>
                <w:lang w:val="es-419" w:eastAsia="es-CO"/>
              </w:rPr>
            </w:pPr>
            <w:r w:rsidRPr="00A51E78">
              <w:rPr>
                <w:rFonts w:eastAsia="Times New Roman"/>
                <w:color w:val="000000"/>
                <w:szCs w:val="28"/>
              </w:rPr>
              <w:t>Almacenamiento en bloque.</w:t>
            </w:r>
          </w:p>
        </w:tc>
        <w:tc>
          <w:tcPr>
            <w:tcW w:w="0" w:type="auto"/>
          </w:tcPr>
          <w:p w14:paraId="1AB46726" w14:textId="3C9D7DF4" w:rsidR="00A51E78" w:rsidRPr="00A51E78" w:rsidRDefault="00A51E78" w:rsidP="00A51E78">
            <w:pPr>
              <w:ind w:firstLine="0"/>
              <w:rPr>
                <w:szCs w:val="28"/>
                <w:lang w:val="es-419" w:eastAsia="es-CO"/>
              </w:rPr>
            </w:pPr>
            <w:r w:rsidRPr="00A51E78">
              <w:rPr>
                <w:rFonts w:eastAsia="Times New Roman"/>
                <w:color w:val="000000" w:themeColor="text1"/>
                <w:szCs w:val="28"/>
              </w:rPr>
              <w:t xml:space="preserve">Para bienes homogéneos y de gran volumen (ejemplo: </w:t>
            </w:r>
            <w:r w:rsidRPr="00A51E78">
              <w:rPr>
                <w:rStyle w:val="Extranjerismo"/>
                <w:lang w:val="es-CO"/>
              </w:rPr>
              <w:t>palets</w:t>
            </w:r>
            <w:r w:rsidRPr="00A51E78">
              <w:rPr>
                <w:rFonts w:eastAsia="Times New Roman"/>
                <w:color w:val="000000" w:themeColor="text1"/>
                <w:szCs w:val="28"/>
              </w:rPr>
              <w:t>).</w:t>
            </w:r>
          </w:p>
        </w:tc>
      </w:tr>
      <w:tr w:rsidR="00A51E78" w14:paraId="55DF6A27" w14:textId="77777777" w:rsidTr="00EA0B2C">
        <w:tc>
          <w:tcPr>
            <w:tcW w:w="0" w:type="auto"/>
          </w:tcPr>
          <w:p w14:paraId="2D4BC221" w14:textId="5CC39DFB" w:rsidR="00A51E78" w:rsidRPr="00A51E78" w:rsidRDefault="00A51E78" w:rsidP="00A51E78">
            <w:pPr>
              <w:ind w:firstLine="0"/>
              <w:rPr>
                <w:szCs w:val="28"/>
                <w:lang w:val="es-419" w:eastAsia="es-CO"/>
              </w:rPr>
            </w:pPr>
            <w:r w:rsidRPr="00707089">
              <w:rPr>
                <w:rFonts w:eastAsia="Times New Roman"/>
                <w:b/>
                <w:bCs/>
                <w:color w:val="000000"/>
                <w:szCs w:val="28"/>
              </w:rPr>
              <w:t xml:space="preserve">Diseño de </w:t>
            </w:r>
            <w:proofErr w:type="spellStart"/>
            <w:r w:rsidRPr="00A51E78">
              <w:rPr>
                <w:rStyle w:val="Extranjerismo"/>
                <w:b/>
                <w:bCs/>
                <w:lang w:val="es-CO"/>
              </w:rPr>
              <w:t>layout</w:t>
            </w:r>
            <w:proofErr w:type="spellEnd"/>
            <w:r w:rsidRPr="00A51E78">
              <w:rPr>
                <w:rStyle w:val="Extranjerismo"/>
                <w:b/>
                <w:bCs/>
                <w:lang w:val="es-CO"/>
              </w:rPr>
              <w:t xml:space="preserve"> </w:t>
            </w:r>
            <w:r w:rsidRPr="00707089">
              <w:rPr>
                <w:rFonts w:eastAsia="Times New Roman"/>
                <w:b/>
                <w:bCs/>
                <w:color w:val="000000"/>
                <w:szCs w:val="28"/>
              </w:rPr>
              <w:t>(distribución en planta).</w:t>
            </w:r>
          </w:p>
        </w:tc>
        <w:tc>
          <w:tcPr>
            <w:tcW w:w="0" w:type="auto"/>
            <w:vAlign w:val="center"/>
          </w:tcPr>
          <w:p w14:paraId="4E634334" w14:textId="23563870" w:rsidR="00A51E78" w:rsidRPr="00A51E78" w:rsidRDefault="00A51E78" w:rsidP="00A51E78">
            <w:pPr>
              <w:ind w:firstLine="0"/>
              <w:rPr>
                <w:szCs w:val="28"/>
                <w:lang w:val="es-419" w:eastAsia="es-CO"/>
              </w:rPr>
            </w:pPr>
            <w:r w:rsidRPr="00A51E78">
              <w:rPr>
                <w:rFonts w:eastAsia="Times New Roman"/>
                <w:color w:val="000000"/>
                <w:szCs w:val="28"/>
              </w:rPr>
              <w:t>Sistema de estanterías selectivas.</w:t>
            </w:r>
          </w:p>
        </w:tc>
        <w:tc>
          <w:tcPr>
            <w:tcW w:w="0" w:type="auto"/>
            <w:vAlign w:val="bottom"/>
          </w:tcPr>
          <w:p w14:paraId="51160C37" w14:textId="00F5C4B9" w:rsidR="00A51E78" w:rsidRPr="00A51E78" w:rsidRDefault="00A51E78" w:rsidP="00A51E78">
            <w:pPr>
              <w:ind w:firstLine="0"/>
              <w:rPr>
                <w:szCs w:val="28"/>
                <w:lang w:val="es-419" w:eastAsia="es-CO"/>
              </w:rPr>
            </w:pPr>
            <w:r w:rsidRPr="00A51E78">
              <w:rPr>
                <w:rFonts w:eastAsia="Times New Roman"/>
                <w:color w:val="000000"/>
                <w:szCs w:val="28"/>
              </w:rPr>
              <w:t>Ideal para productos con alta rotación.</w:t>
            </w:r>
          </w:p>
        </w:tc>
      </w:tr>
      <w:tr w:rsidR="00A51E78" w14:paraId="5F8ED48B" w14:textId="77777777" w:rsidTr="00EA0B2C">
        <w:trPr>
          <w:cnfStyle w:val="000000100000" w:firstRow="0" w:lastRow="0" w:firstColumn="0" w:lastColumn="0" w:oddVBand="0" w:evenVBand="0" w:oddHBand="1" w:evenHBand="0" w:firstRowFirstColumn="0" w:firstRowLastColumn="0" w:lastRowFirstColumn="0" w:lastRowLastColumn="0"/>
        </w:trPr>
        <w:tc>
          <w:tcPr>
            <w:tcW w:w="0" w:type="auto"/>
          </w:tcPr>
          <w:p w14:paraId="76F841A4" w14:textId="57907DC6" w:rsidR="00A51E78" w:rsidRPr="00A51E78" w:rsidRDefault="00A51E78" w:rsidP="00A51E78">
            <w:pPr>
              <w:ind w:firstLine="0"/>
              <w:rPr>
                <w:szCs w:val="28"/>
                <w:lang w:val="es-419" w:eastAsia="es-CO"/>
              </w:rPr>
            </w:pPr>
            <w:r w:rsidRPr="00707089">
              <w:rPr>
                <w:rFonts w:eastAsia="Times New Roman"/>
                <w:b/>
                <w:bCs/>
                <w:color w:val="000000"/>
                <w:szCs w:val="28"/>
              </w:rPr>
              <w:t xml:space="preserve">Diseño de </w:t>
            </w:r>
            <w:proofErr w:type="spellStart"/>
            <w:r w:rsidRPr="00A51E78">
              <w:rPr>
                <w:rStyle w:val="Extranjerismo"/>
                <w:b/>
                <w:bCs/>
                <w:lang w:val="es-CO"/>
              </w:rPr>
              <w:t>layout</w:t>
            </w:r>
            <w:proofErr w:type="spellEnd"/>
            <w:r w:rsidRPr="00A51E78">
              <w:rPr>
                <w:rStyle w:val="Extranjerismo"/>
                <w:b/>
                <w:bCs/>
                <w:lang w:val="es-CO"/>
              </w:rPr>
              <w:t xml:space="preserve"> </w:t>
            </w:r>
            <w:r w:rsidRPr="00707089">
              <w:rPr>
                <w:rFonts w:eastAsia="Times New Roman"/>
                <w:b/>
                <w:bCs/>
                <w:color w:val="000000"/>
                <w:szCs w:val="28"/>
              </w:rPr>
              <w:t>(distribución en planta).</w:t>
            </w:r>
          </w:p>
        </w:tc>
        <w:tc>
          <w:tcPr>
            <w:tcW w:w="0" w:type="auto"/>
            <w:vAlign w:val="center"/>
          </w:tcPr>
          <w:p w14:paraId="2CFB2ADD" w14:textId="3DBFD8BC" w:rsidR="00A51E78" w:rsidRPr="00A51E78" w:rsidRDefault="00A51E78" w:rsidP="00A51E78">
            <w:pPr>
              <w:ind w:firstLine="0"/>
              <w:rPr>
                <w:szCs w:val="28"/>
                <w:lang w:val="es-419" w:eastAsia="es-CO"/>
              </w:rPr>
            </w:pPr>
            <w:r w:rsidRPr="00A51E78">
              <w:rPr>
                <w:rFonts w:eastAsia="Times New Roman"/>
                <w:color w:val="000000"/>
                <w:szCs w:val="28"/>
              </w:rPr>
              <w:t>Sistema de flujo continuo (</w:t>
            </w:r>
            <w:r w:rsidRPr="00A51E78">
              <w:rPr>
                <w:rStyle w:val="Extranjerismo"/>
              </w:rPr>
              <w:t>Flow Racking</w:t>
            </w:r>
            <w:r w:rsidRPr="00A51E78">
              <w:rPr>
                <w:rFonts w:eastAsia="Times New Roman"/>
                <w:color w:val="000000"/>
                <w:szCs w:val="28"/>
              </w:rPr>
              <w:t>).</w:t>
            </w:r>
          </w:p>
        </w:tc>
        <w:tc>
          <w:tcPr>
            <w:tcW w:w="0" w:type="auto"/>
            <w:vAlign w:val="center"/>
          </w:tcPr>
          <w:p w14:paraId="3AA8248C" w14:textId="2179EE8A" w:rsidR="00A51E78" w:rsidRPr="00A51E78" w:rsidRDefault="00A51E78" w:rsidP="00A51E78">
            <w:pPr>
              <w:ind w:firstLine="0"/>
              <w:rPr>
                <w:szCs w:val="28"/>
                <w:lang w:val="es-419" w:eastAsia="es-CO"/>
              </w:rPr>
            </w:pPr>
            <w:r w:rsidRPr="00A51E78">
              <w:rPr>
                <w:rFonts w:eastAsia="Times New Roman"/>
                <w:color w:val="000000"/>
                <w:szCs w:val="28"/>
              </w:rPr>
              <w:t>Para productos con caducidad</w:t>
            </w:r>
            <w:r w:rsidR="00220345">
              <w:rPr>
                <w:rFonts w:eastAsia="Times New Roman"/>
                <w:color w:val="000000"/>
                <w:szCs w:val="28"/>
              </w:rPr>
              <w:t>.</w:t>
            </w:r>
          </w:p>
        </w:tc>
      </w:tr>
      <w:tr w:rsidR="00A51E78" w:rsidRPr="00A51E78" w14:paraId="647DFF93" w14:textId="77777777" w:rsidTr="00EA0B2C">
        <w:tc>
          <w:tcPr>
            <w:tcW w:w="0" w:type="auto"/>
          </w:tcPr>
          <w:p w14:paraId="057CAF7E" w14:textId="5D35FBBB" w:rsidR="00A51E78" w:rsidRPr="00A51E78" w:rsidRDefault="00A51E78" w:rsidP="00A51E78">
            <w:pPr>
              <w:ind w:firstLine="0"/>
              <w:rPr>
                <w:szCs w:val="28"/>
                <w:lang w:val="es-419" w:eastAsia="es-CO"/>
              </w:rPr>
            </w:pPr>
            <w:r w:rsidRPr="00707089">
              <w:rPr>
                <w:rFonts w:eastAsia="Times New Roman"/>
                <w:b/>
                <w:bCs/>
                <w:color w:val="000000"/>
                <w:szCs w:val="28"/>
              </w:rPr>
              <w:t xml:space="preserve">Diseño de </w:t>
            </w:r>
            <w:proofErr w:type="spellStart"/>
            <w:r w:rsidRPr="00A51E78">
              <w:rPr>
                <w:rStyle w:val="Extranjerismo"/>
                <w:b/>
                <w:bCs/>
                <w:lang w:val="es-CO"/>
              </w:rPr>
              <w:t>layout</w:t>
            </w:r>
            <w:proofErr w:type="spellEnd"/>
            <w:r w:rsidRPr="00A51E78">
              <w:rPr>
                <w:rStyle w:val="Extranjerismo"/>
                <w:b/>
                <w:bCs/>
                <w:lang w:val="es-CO"/>
              </w:rPr>
              <w:t xml:space="preserve"> </w:t>
            </w:r>
            <w:r w:rsidRPr="00707089">
              <w:rPr>
                <w:rFonts w:eastAsia="Times New Roman"/>
                <w:b/>
                <w:bCs/>
                <w:color w:val="000000"/>
                <w:szCs w:val="28"/>
              </w:rPr>
              <w:t>(distribución en planta).</w:t>
            </w:r>
          </w:p>
        </w:tc>
        <w:tc>
          <w:tcPr>
            <w:tcW w:w="0" w:type="auto"/>
            <w:vAlign w:val="bottom"/>
          </w:tcPr>
          <w:p w14:paraId="1B6523D5" w14:textId="03EA790B" w:rsidR="00A51E78" w:rsidRPr="00A51E78" w:rsidRDefault="00A51E78" w:rsidP="00A51E78">
            <w:pPr>
              <w:ind w:firstLine="0"/>
              <w:rPr>
                <w:szCs w:val="28"/>
                <w:lang w:val="en-US" w:eastAsia="es-CO"/>
              </w:rPr>
            </w:pPr>
            <w:r w:rsidRPr="00A51E78">
              <w:rPr>
                <w:rFonts w:eastAsia="Times New Roman"/>
                <w:color w:val="000000"/>
                <w:szCs w:val="28"/>
                <w:lang w:val="en-US"/>
              </w:rPr>
              <w:t xml:space="preserve">Almacenamiento </w:t>
            </w:r>
            <w:proofErr w:type="spellStart"/>
            <w:r w:rsidRPr="00A51E78">
              <w:rPr>
                <w:rFonts w:eastAsia="Times New Roman"/>
                <w:color w:val="000000"/>
                <w:szCs w:val="28"/>
                <w:lang w:val="en-US"/>
              </w:rPr>
              <w:t>compacto</w:t>
            </w:r>
            <w:proofErr w:type="spellEnd"/>
            <w:r w:rsidRPr="00A51E78">
              <w:rPr>
                <w:rFonts w:eastAsia="Times New Roman"/>
                <w:color w:val="000000"/>
                <w:szCs w:val="28"/>
                <w:lang w:val="en-US"/>
              </w:rPr>
              <w:t xml:space="preserve"> (</w:t>
            </w:r>
            <w:r w:rsidRPr="00A51E78">
              <w:rPr>
                <w:rStyle w:val="Extranjerismo"/>
              </w:rPr>
              <w:t>Drive-in, Push-back</w:t>
            </w:r>
            <w:r w:rsidRPr="00A51E78">
              <w:rPr>
                <w:rFonts w:eastAsia="Times New Roman"/>
                <w:color w:val="000000"/>
                <w:szCs w:val="28"/>
                <w:lang w:val="en-US"/>
              </w:rPr>
              <w:t>)</w:t>
            </w:r>
          </w:p>
        </w:tc>
        <w:tc>
          <w:tcPr>
            <w:tcW w:w="0" w:type="auto"/>
            <w:vAlign w:val="center"/>
          </w:tcPr>
          <w:p w14:paraId="121C588E" w14:textId="678EEAFD" w:rsidR="00A51E78" w:rsidRPr="00A51E78" w:rsidRDefault="00A51E78" w:rsidP="00A51E78">
            <w:pPr>
              <w:ind w:firstLine="0"/>
              <w:rPr>
                <w:szCs w:val="28"/>
                <w:lang w:eastAsia="es-CO"/>
              </w:rPr>
            </w:pPr>
            <w:r w:rsidRPr="00A51E78">
              <w:rPr>
                <w:rFonts w:eastAsia="Times New Roman"/>
                <w:color w:val="000000"/>
                <w:szCs w:val="28"/>
              </w:rPr>
              <w:t>Para maximizar espacio en productos de baja rotación.</w:t>
            </w:r>
          </w:p>
        </w:tc>
      </w:tr>
      <w:tr w:rsidR="00220345" w:rsidRPr="00A51E78" w14:paraId="14DFAD63" w14:textId="77777777" w:rsidTr="004F0434">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0C288E3" w14:textId="6140DE7F" w:rsidR="00220345" w:rsidRPr="00220345" w:rsidRDefault="00220345" w:rsidP="00220345">
            <w:pPr>
              <w:ind w:firstLine="0"/>
              <w:rPr>
                <w:szCs w:val="28"/>
                <w:lang w:eastAsia="es-CO"/>
              </w:rPr>
            </w:pPr>
            <w:r w:rsidRPr="00220345">
              <w:rPr>
                <w:rFonts w:eastAsia="Times New Roman"/>
                <w:b/>
                <w:bCs/>
                <w:color w:val="000000"/>
                <w:szCs w:val="28"/>
              </w:rPr>
              <w:t>Métodos de almacenamiento.</w:t>
            </w:r>
          </w:p>
        </w:tc>
        <w:tc>
          <w:tcPr>
            <w:tcW w:w="0" w:type="auto"/>
            <w:vAlign w:val="center"/>
          </w:tcPr>
          <w:p w14:paraId="520A482D" w14:textId="10A4868E" w:rsidR="00220345" w:rsidRPr="00220345" w:rsidRDefault="00220345" w:rsidP="00220345">
            <w:pPr>
              <w:ind w:firstLine="0"/>
              <w:rPr>
                <w:szCs w:val="28"/>
                <w:lang w:eastAsia="es-CO"/>
              </w:rPr>
            </w:pPr>
            <w:r w:rsidRPr="00220345">
              <w:rPr>
                <w:rFonts w:eastAsia="Times New Roman"/>
                <w:color w:val="000000"/>
                <w:szCs w:val="28"/>
              </w:rPr>
              <w:t>Método ABC.</w:t>
            </w:r>
          </w:p>
        </w:tc>
        <w:tc>
          <w:tcPr>
            <w:tcW w:w="0" w:type="auto"/>
            <w:vAlign w:val="bottom"/>
          </w:tcPr>
          <w:p w14:paraId="6F7FCCC6" w14:textId="12CAB5F4" w:rsidR="00220345" w:rsidRPr="00220345" w:rsidRDefault="00220345" w:rsidP="00220345">
            <w:pPr>
              <w:ind w:firstLine="0"/>
              <w:rPr>
                <w:szCs w:val="28"/>
                <w:lang w:eastAsia="es-CO"/>
              </w:rPr>
            </w:pPr>
            <w:r w:rsidRPr="00220345">
              <w:rPr>
                <w:rFonts w:eastAsia="Times New Roman"/>
                <w:color w:val="000000"/>
                <w:szCs w:val="28"/>
              </w:rPr>
              <w:t>Clasifica productos según su importancia (A: alto valor/rotación, B: medio, C: bajo).</w:t>
            </w:r>
          </w:p>
        </w:tc>
      </w:tr>
      <w:tr w:rsidR="00220345" w:rsidRPr="00A51E78" w14:paraId="3B8009BA" w14:textId="77777777" w:rsidTr="00316280">
        <w:tc>
          <w:tcPr>
            <w:tcW w:w="0" w:type="auto"/>
          </w:tcPr>
          <w:p w14:paraId="640B6031" w14:textId="4FE1F828" w:rsidR="00220345" w:rsidRPr="00220345" w:rsidRDefault="00220345" w:rsidP="00220345">
            <w:pPr>
              <w:ind w:firstLine="0"/>
              <w:rPr>
                <w:szCs w:val="28"/>
                <w:lang w:eastAsia="es-CO"/>
              </w:rPr>
            </w:pPr>
            <w:r w:rsidRPr="00220345">
              <w:rPr>
                <w:rFonts w:eastAsia="Times New Roman"/>
                <w:b/>
                <w:bCs/>
                <w:color w:val="000000"/>
                <w:szCs w:val="28"/>
              </w:rPr>
              <w:t>Métodos de almacenamiento.</w:t>
            </w:r>
          </w:p>
        </w:tc>
        <w:tc>
          <w:tcPr>
            <w:tcW w:w="0" w:type="auto"/>
            <w:vAlign w:val="center"/>
          </w:tcPr>
          <w:p w14:paraId="23761E9B" w14:textId="097D9904" w:rsidR="00220345" w:rsidRPr="00220345" w:rsidRDefault="00220345" w:rsidP="00220345">
            <w:pPr>
              <w:ind w:firstLine="0"/>
              <w:rPr>
                <w:rStyle w:val="Extranjerismo"/>
                <w:lang w:val="es-CO"/>
              </w:rPr>
            </w:pPr>
            <w:r w:rsidRPr="00220345">
              <w:rPr>
                <w:rStyle w:val="Extranjerismo"/>
              </w:rPr>
              <w:t>Cross-Docking.</w:t>
            </w:r>
          </w:p>
        </w:tc>
        <w:tc>
          <w:tcPr>
            <w:tcW w:w="0" w:type="auto"/>
            <w:vAlign w:val="center"/>
          </w:tcPr>
          <w:p w14:paraId="0580DBE1" w14:textId="3263F6FC" w:rsidR="00220345" w:rsidRPr="00220345" w:rsidRDefault="00220345" w:rsidP="00220345">
            <w:pPr>
              <w:ind w:firstLine="0"/>
              <w:rPr>
                <w:szCs w:val="28"/>
                <w:lang w:eastAsia="es-CO"/>
              </w:rPr>
            </w:pPr>
            <w:r w:rsidRPr="00220345">
              <w:rPr>
                <w:rFonts w:eastAsia="Times New Roman"/>
                <w:color w:val="000000"/>
                <w:szCs w:val="28"/>
              </w:rPr>
              <w:t xml:space="preserve">Minimiza el tiempo de almacenamiento transfiriendo </w:t>
            </w:r>
            <w:r w:rsidRPr="00220345">
              <w:rPr>
                <w:rFonts w:eastAsia="Times New Roman"/>
                <w:color w:val="000000"/>
                <w:szCs w:val="28"/>
              </w:rPr>
              <w:lastRenderedPageBreak/>
              <w:t>mercancía directamente de entrada a salida.</w:t>
            </w:r>
          </w:p>
        </w:tc>
      </w:tr>
      <w:tr w:rsidR="00220345" w:rsidRPr="00A51E78" w14:paraId="17E9DC0F" w14:textId="77777777" w:rsidTr="00316280">
        <w:trPr>
          <w:cnfStyle w:val="000000100000" w:firstRow="0" w:lastRow="0" w:firstColumn="0" w:lastColumn="0" w:oddVBand="0" w:evenVBand="0" w:oddHBand="1" w:evenHBand="0" w:firstRowFirstColumn="0" w:firstRowLastColumn="0" w:lastRowFirstColumn="0" w:lastRowLastColumn="0"/>
        </w:trPr>
        <w:tc>
          <w:tcPr>
            <w:tcW w:w="0" w:type="auto"/>
          </w:tcPr>
          <w:p w14:paraId="3A01E6E2" w14:textId="2AFA068D" w:rsidR="00220345" w:rsidRPr="00220345" w:rsidRDefault="00220345" w:rsidP="00220345">
            <w:pPr>
              <w:ind w:firstLine="0"/>
              <w:rPr>
                <w:szCs w:val="28"/>
                <w:lang w:eastAsia="es-CO"/>
              </w:rPr>
            </w:pPr>
            <w:r w:rsidRPr="00220345">
              <w:rPr>
                <w:rFonts w:eastAsia="Times New Roman"/>
                <w:b/>
                <w:bCs/>
                <w:color w:val="000000"/>
                <w:szCs w:val="28"/>
              </w:rPr>
              <w:lastRenderedPageBreak/>
              <w:t>Métodos de almacenamiento.</w:t>
            </w:r>
          </w:p>
        </w:tc>
        <w:tc>
          <w:tcPr>
            <w:tcW w:w="0" w:type="auto"/>
            <w:vAlign w:val="center"/>
          </w:tcPr>
          <w:p w14:paraId="76033C6C" w14:textId="4006F4CB" w:rsidR="00220345" w:rsidRPr="00220345" w:rsidRDefault="00220345" w:rsidP="00220345">
            <w:pPr>
              <w:ind w:firstLine="0"/>
              <w:rPr>
                <w:szCs w:val="28"/>
                <w:lang w:eastAsia="es-CO"/>
              </w:rPr>
            </w:pPr>
            <w:r w:rsidRPr="00220345">
              <w:rPr>
                <w:rFonts w:eastAsia="Times New Roman"/>
                <w:color w:val="000000"/>
                <w:szCs w:val="28"/>
              </w:rPr>
              <w:t>Justo a tiempo.</w:t>
            </w:r>
          </w:p>
        </w:tc>
        <w:tc>
          <w:tcPr>
            <w:tcW w:w="0" w:type="auto"/>
            <w:vAlign w:val="bottom"/>
          </w:tcPr>
          <w:p w14:paraId="7531F0A5" w14:textId="65E9E204" w:rsidR="00220345" w:rsidRPr="00220345" w:rsidRDefault="00220345" w:rsidP="00220345">
            <w:pPr>
              <w:ind w:firstLine="0"/>
              <w:rPr>
                <w:szCs w:val="28"/>
                <w:lang w:eastAsia="es-CO"/>
              </w:rPr>
            </w:pPr>
            <w:r w:rsidRPr="00220345">
              <w:rPr>
                <w:rFonts w:eastAsia="Times New Roman"/>
                <w:color w:val="000000"/>
                <w:szCs w:val="28"/>
              </w:rPr>
              <w:t>Reduce inventarios recibiendo productos solo cuando son necesarios.</w:t>
            </w:r>
          </w:p>
        </w:tc>
      </w:tr>
      <w:tr w:rsidR="00220345" w:rsidRPr="00A51E78" w14:paraId="37CF97BE" w14:textId="77777777" w:rsidTr="00B66549">
        <w:tc>
          <w:tcPr>
            <w:tcW w:w="0" w:type="auto"/>
          </w:tcPr>
          <w:p w14:paraId="01ABF781" w14:textId="4583047D" w:rsidR="00220345" w:rsidRPr="00220345" w:rsidRDefault="00220345" w:rsidP="00220345">
            <w:pPr>
              <w:ind w:firstLine="0"/>
              <w:rPr>
                <w:szCs w:val="28"/>
                <w:lang w:eastAsia="es-CO"/>
              </w:rPr>
            </w:pPr>
            <w:r w:rsidRPr="00220345">
              <w:rPr>
                <w:rFonts w:eastAsia="Times New Roman"/>
                <w:b/>
                <w:bCs/>
                <w:color w:val="000000"/>
                <w:szCs w:val="28"/>
              </w:rPr>
              <w:t xml:space="preserve">Gestión de rutas y </w:t>
            </w:r>
            <w:r w:rsidRPr="00220345">
              <w:rPr>
                <w:rStyle w:val="Extranjerismo"/>
                <w:b/>
                <w:bCs/>
              </w:rPr>
              <w:t>picking.</w:t>
            </w:r>
          </w:p>
        </w:tc>
        <w:tc>
          <w:tcPr>
            <w:tcW w:w="0" w:type="auto"/>
            <w:vAlign w:val="bottom"/>
          </w:tcPr>
          <w:p w14:paraId="3D42D15A" w14:textId="758A17D8" w:rsidR="00220345" w:rsidRPr="00220345" w:rsidRDefault="00220345" w:rsidP="00220345">
            <w:pPr>
              <w:ind w:firstLine="0"/>
              <w:rPr>
                <w:szCs w:val="28"/>
                <w:lang w:eastAsia="es-CO"/>
              </w:rPr>
            </w:pPr>
            <w:r w:rsidRPr="00220345">
              <w:rPr>
                <w:rStyle w:val="Extranjerismo"/>
              </w:rPr>
              <w:t>Picking</w:t>
            </w:r>
            <w:r w:rsidRPr="00220345">
              <w:rPr>
                <w:rFonts w:eastAsia="Times New Roman"/>
                <w:color w:val="000000"/>
                <w:szCs w:val="28"/>
              </w:rPr>
              <w:t xml:space="preserve"> por zonas.</w:t>
            </w:r>
          </w:p>
        </w:tc>
        <w:tc>
          <w:tcPr>
            <w:tcW w:w="0" w:type="auto"/>
            <w:vAlign w:val="bottom"/>
          </w:tcPr>
          <w:p w14:paraId="47663A18" w14:textId="4DC1A956" w:rsidR="00220345" w:rsidRPr="00220345" w:rsidRDefault="00220345" w:rsidP="00220345">
            <w:pPr>
              <w:ind w:firstLine="0"/>
              <w:rPr>
                <w:szCs w:val="28"/>
                <w:lang w:eastAsia="es-CO"/>
              </w:rPr>
            </w:pPr>
            <w:r w:rsidRPr="00220345">
              <w:rPr>
                <w:rFonts w:eastAsia="Times New Roman"/>
                <w:color w:val="000000"/>
                <w:szCs w:val="28"/>
              </w:rPr>
              <w:t>Optimización de espacio y recursos.</w:t>
            </w:r>
          </w:p>
        </w:tc>
      </w:tr>
      <w:tr w:rsidR="00220345" w:rsidRPr="00A51E78" w14:paraId="114C6EE9" w14:textId="77777777" w:rsidTr="00B66549">
        <w:trPr>
          <w:cnfStyle w:val="000000100000" w:firstRow="0" w:lastRow="0" w:firstColumn="0" w:lastColumn="0" w:oddVBand="0" w:evenVBand="0" w:oddHBand="1" w:evenHBand="0" w:firstRowFirstColumn="0" w:firstRowLastColumn="0" w:lastRowFirstColumn="0" w:lastRowLastColumn="0"/>
        </w:trPr>
        <w:tc>
          <w:tcPr>
            <w:tcW w:w="0" w:type="auto"/>
          </w:tcPr>
          <w:p w14:paraId="31FD1284" w14:textId="7B240C1E" w:rsidR="00220345" w:rsidRPr="00220345" w:rsidRDefault="00220345" w:rsidP="00220345">
            <w:pPr>
              <w:ind w:firstLine="0"/>
              <w:rPr>
                <w:szCs w:val="28"/>
                <w:lang w:eastAsia="es-CO"/>
              </w:rPr>
            </w:pPr>
            <w:r w:rsidRPr="007170DC">
              <w:rPr>
                <w:rFonts w:eastAsia="Times New Roman"/>
                <w:b/>
                <w:bCs/>
                <w:color w:val="000000"/>
                <w:szCs w:val="28"/>
              </w:rPr>
              <w:t xml:space="preserve">Gestión de rutas y </w:t>
            </w:r>
            <w:proofErr w:type="spellStart"/>
            <w:r w:rsidRPr="00220345">
              <w:rPr>
                <w:rStyle w:val="Extranjerismo"/>
                <w:b/>
                <w:bCs/>
                <w:lang w:val="es-CO"/>
              </w:rPr>
              <w:t>picking</w:t>
            </w:r>
            <w:proofErr w:type="spellEnd"/>
            <w:r w:rsidRPr="00220345">
              <w:rPr>
                <w:rStyle w:val="Extranjerismo"/>
                <w:b/>
                <w:bCs/>
                <w:lang w:val="es-CO"/>
              </w:rPr>
              <w:t>.</w:t>
            </w:r>
          </w:p>
        </w:tc>
        <w:tc>
          <w:tcPr>
            <w:tcW w:w="0" w:type="auto"/>
            <w:vAlign w:val="center"/>
          </w:tcPr>
          <w:p w14:paraId="54BC1829" w14:textId="198A296D" w:rsidR="00220345" w:rsidRPr="00220345" w:rsidRDefault="00220345" w:rsidP="00220345">
            <w:pPr>
              <w:ind w:firstLine="0"/>
              <w:rPr>
                <w:szCs w:val="28"/>
                <w:lang w:eastAsia="es-CO"/>
              </w:rPr>
            </w:pPr>
            <w:r w:rsidRPr="00220345">
              <w:rPr>
                <w:rStyle w:val="Extranjerismo"/>
              </w:rPr>
              <w:t xml:space="preserve">Picking </w:t>
            </w:r>
            <w:r w:rsidRPr="00220345">
              <w:rPr>
                <w:rFonts w:eastAsia="Times New Roman"/>
                <w:color w:val="000000"/>
                <w:szCs w:val="28"/>
              </w:rPr>
              <w:t>por lotes.</w:t>
            </w:r>
          </w:p>
        </w:tc>
        <w:tc>
          <w:tcPr>
            <w:tcW w:w="0" w:type="auto"/>
            <w:vAlign w:val="bottom"/>
          </w:tcPr>
          <w:p w14:paraId="4EF7BE4D" w14:textId="646404A0" w:rsidR="00220345" w:rsidRPr="00220345" w:rsidRDefault="00220345" w:rsidP="00220345">
            <w:pPr>
              <w:ind w:firstLine="0"/>
              <w:rPr>
                <w:szCs w:val="28"/>
                <w:lang w:eastAsia="es-CO"/>
              </w:rPr>
            </w:pPr>
            <w:r w:rsidRPr="00220345">
              <w:rPr>
                <w:rFonts w:eastAsia="Times New Roman"/>
                <w:color w:val="000000"/>
                <w:szCs w:val="28"/>
              </w:rPr>
              <w:t>Agrupa pedidos similares para reducir tiempos.</w:t>
            </w:r>
          </w:p>
        </w:tc>
      </w:tr>
      <w:tr w:rsidR="00220345" w:rsidRPr="00A51E78" w14:paraId="4E832F33" w14:textId="77777777" w:rsidTr="00B66549">
        <w:tc>
          <w:tcPr>
            <w:tcW w:w="0" w:type="auto"/>
          </w:tcPr>
          <w:p w14:paraId="1E89465C" w14:textId="4724E093" w:rsidR="00220345" w:rsidRPr="00220345" w:rsidRDefault="00220345" w:rsidP="00220345">
            <w:pPr>
              <w:ind w:firstLine="0"/>
              <w:rPr>
                <w:szCs w:val="28"/>
                <w:lang w:eastAsia="es-CO"/>
              </w:rPr>
            </w:pPr>
            <w:r w:rsidRPr="007170DC">
              <w:rPr>
                <w:rFonts w:eastAsia="Times New Roman"/>
                <w:b/>
                <w:bCs/>
                <w:color w:val="000000"/>
                <w:szCs w:val="28"/>
              </w:rPr>
              <w:t xml:space="preserve">Gestión de rutas y </w:t>
            </w:r>
            <w:proofErr w:type="spellStart"/>
            <w:r w:rsidRPr="00220345">
              <w:rPr>
                <w:rStyle w:val="Extranjerismo"/>
                <w:b/>
                <w:bCs/>
                <w:lang w:val="es-CO"/>
              </w:rPr>
              <w:t>picking</w:t>
            </w:r>
            <w:proofErr w:type="spellEnd"/>
            <w:r w:rsidRPr="00220345">
              <w:rPr>
                <w:rStyle w:val="Extranjerismo"/>
                <w:b/>
                <w:bCs/>
                <w:lang w:val="es-CO"/>
              </w:rPr>
              <w:t>.</w:t>
            </w:r>
          </w:p>
        </w:tc>
        <w:tc>
          <w:tcPr>
            <w:tcW w:w="0" w:type="auto"/>
            <w:vAlign w:val="center"/>
          </w:tcPr>
          <w:p w14:paraId="135D0311" w14:textId="6C1259A5" w:rsidR="00220345" w:rsidRPr="00220345" w:rsidRDefault="00220345" w:rsidP="00220345">
            <w:pPr>
              <w:ind w:firstLine="0"/>
              <w:rPr>
                <w:szCs w:val="28"/>
                <w:lang w:eastAsia="es-CO"/>
              </w:rPr>
            </w:pPr>
            <w:r w:rsidRPr="00220345">
              <w:rPr>
                <w:rStyle w:val="Extranjerismo"/>
              </w:rPr>
              <w:t xml:space="preserve">Picking </w:t>
            </w:r>
            <w:r w:rsidRPr="00220345">
              <w:rPr>
                <w:rFonts w:eastAsia="Times New Roman"/>
                <w:color w:val="000000"/>
                <w:szCs w:val="28"/>
              </w:rPr>
              <w:t>por oleadas.</w:t>
            </w:r>
          </w:p>
        </w:tc>
        <w:tc>
          <w:tcPr>
            <w:tcW w:w="0" w:type="auto"/>
            <w:vAlign w:val="center"/>
          </w:tcPr>
          <w:p w14:paraId="724B5184" w14:textId="170601E2" w:rsidR="00220345" w:rsidRPr="00220345" w:rsidRDefault="00220345" w:rsidP="00220345">
            <w:pPr>
              <w:ind w:firstLine="0"/>
              <w:rPr>
                <w:szCs w:val="28"/>
                <w:lang w:eastAsia="es-CO"/>
              </w:rPr>
            </w:pPr>
            <w:r w:rsidRPr="00220345">
              <w:rPr>
                <w:rFonts w:eastAsia="Times New Roman"/>
                <w:color w:val="000000"/>
                <w:szCs w:val="28"/>
              </w:rPr>
              <w:t>Organiza pedidos en fases según prioridad.</w:t>
            </w:r>
          </w:p>
        </w:tc>
      </w:tr>
    </w:tbl>
    <w:p w14:paraId="7064C030" w14:textId="464D2252" w:rsidR="00A51E78" w:rsidRDefault="00220345" w:rsidP="00220345">
      <w:pPr>
        <w:ind w:firstLine="0"/>
        <w:rPr>
          <w:sz w:val="24"/>
          <w:szCs w:val="24"/>
          <w:lang w:eastAsia="es-CO"/>
        </w:rPr>
      </w:pPr>
      <w:r w:rsidRPr="00220345">
        <w:rPr>
          <w:b/>
          <w:bCs/>
          <w:sz w:val="24"/>
          <w:szCs w:val="24"/>
          <w:lang w:eastAsia="es-CO"/>
        </w:rPr>
        <w:t>Fuente:</w:t>
      </w:r>
      <w:r w:rsidRPr="00220345">
        <w:rPr>
          <w:sz w:val="24"/>
          <w:szCs w:val="24"/>
          <w:lang w:eastAsia="es-CO"/>
        </w:rPr>
        <w:t xml:space="preserve"> SENA, 2025.</w:t>
      </w:r>
    </w:p>
    <w:p w14:paraId="74C21EAE" w14:textId="11A9561A" w:rsidR="00220345" w:rsidRDefault="00220345" w:rsidP="00220345">
      <w:pPr>
        <w:ind w:firstLine="0"/>
        <w:rPr>
          <w:szCs w:val="28"/>
          <w:lang w:eastAsia="es-CO"/>
        </w:rPr>
      </w:pPr>
      <w:r>
        <w:rPr>
          <w:sz w:val="24"/>
          <w:szCs w:val="24"/>
          <w:lang w:eastAsia="es-CO"/>
        </w:rPr>
        <w:tab/>
      </w:r>
      <w:r w:rsidRPr="00220345">
        <w:rPr>
          <w:szCs w:val="28"/>
          <w:lang w:eastAsia="es-CO"/>
        </w:rPr>
        <w:t>Estas técnicas, combinadas y adaptadas a las características específicas de cada empresa y tipo de bienes, permiten una planificación eficiente del almacén, garantizando la competitividad y la capacidad de respuesta ante las exigencias del mercado.</w:t>
      </w:r>
    </w:p>
    <w:p w14:paraId="7425A2CC" w14:textId="74179384" w:rsidR="00077353" w:rsidRDefault="00077353" w:rsidP="00077353">
      <w:pPr>
        <w:pStyle w:val="Ttulo2"/>
      </w:pPr>
      <w:bookmarkStart w:id="16" w:name="_Toc209642340"/>
      <w:r>
        <w:t>4.3 Tipos de planes</w:t>
      </w:r>
      <w:bookmarkEnd w:id="16"/>
    </w:p>
    <w:p w14:paraId="0ED67DF5" w14:textId="77777777" w:rsidR="00077353" w:rsidRDefault="00077353" w:rsidP="00077353">
      <w:pPr>
        <w:rPr>
          <w:lang w:val="es-419" w:eastAsia="es-CO"/>
        </w:rPr>
      </w:pPr>
      <w:r w:rsidRPr="00077353">
        <w:rPr>
          <w:lang w:val="es-419" w:eastAsia="es-CO"/>
        </w:rPr>
        <w:t xml:space="preserve">La importancia de los diferentes tipos de planificación en un almacén radica en su capacidad para adaptar la gestión logística a las características específicas del negocio, </w:t>
      </w:r>
      <w:r w:rsidRPr="00077353">
        <w:rPr>
          <w:lang w:val="es-419" w:eastAsia="es-CO"/>
        </w:rPr>
        <w:lastRenderedPageBreak/>
        <w:t>los bienes y la demanda del mercado. Cada tipo de planificación estratégica, táctica y operativa, cumple un rol fundamental para garantizar la eficiencia y competitividad del almacén:</w:t>
      </w:r>
    </w:p>
    <w:p w14:paraId="0ABCACEA" w14:textId="77777777" w:rsidR="00077353" w:rsidRPr="00077353" w:rsidRDefault="00077353" w:rsidP="00077353">
      <w:pPr>
        <w:rPr>
          <w:b/>
          <w:bCs/>
          <w:lang w:val="es-419" w:eastAsia="es-CO"/>
        </w:rPr>
      </w:pPr>
      <w:r w:rsidRPr="00077353">
        <w:rPr>
          <w:b/>
          <w:bCs/>
          <w:lang w:val="es-419" w:eastAsia="es-CO"/>
        </w:rPr>
        <w:t>Plan estratégico</w:t>
      </w:r>
    </w:p>
    <w:p w14:paraId="3A8EC2C9" w14:textId="77777777" w:rsidR="00077353" w:rsidRDefault="00077353" w:rsidP="00077353">
      <w:pPr>
        <w:rPr>
          <w:lang w:val="es-419" w:eastAsia="es-CO"/>
        </w:rPr>
      </w:pPr>
      <w:r w:rsidRPr="00077353">
        <w:rPr>
          <w:lang w:val="es-419" w:eastAsia="es-CO"/>
        </w:rPr>
        <w:t>Establece los objetivos a largo plazo, proyectados entre 3 y 5 años, orientados a la ubicación, expansión, automatización y adopción de nuevos sistemas, incorporando además inversiones en infraestructura y tecnología que aseguren el crecimiento sostenible y la competitividad de la organización.</w:t>
      </w:r>
    </w:p>
    <w:p w14:paraId="42C748D9" w14:textId="77777777" w:rsidR="00077353" w:rsidRPr="00077353" w:rsidRDefault="00077353" w:rsidP="00077353">
      <w:pPr>
        <w:rPr>
          <w:b/>
          <w:bCs/>
          <w:lang w:val="es-419" w:eastAsia="es-CO"/>
        </w:rPr>
      </w:pPr>
      <w:r w:rsidRPr="00077353">
        <w:rPr>
          <w:b/>
          <w:bCs/>
          <w:lang w:val="es-419" w:eastAsia="es-CO"/>
        </w:rPr>
        <w:t>Plan táctico</w:t>
      </w:r>
    </w:p>
    <w:p w14:paraId="2A99B395" w14:textId="77777777" w:rsidR="00077353" w:rsidRPr="00077353" w:rsidRDefault="00077353" w:rsidP="00077353">
      <w:pPr>
        <w:rPr>
          <w:lang w:val="es-419" w:eastAsia="es-CO"/>
        </w:rPr>
      </w:pPr>
      <w:r w:rsidRPr="00077353">
        <w:rPr>
          <w:lang w:val="es-419" w:eastAsia="es-CO"/>
        </w:rPr>
        <w:t>El plan táctico define los objetivos de mediano plazo, entre 1 y 2 años, enfocados en la optimización de recursos y procesos de acuerdo con las previsiones de demanda y la disponibilidad de espacio, incluyendo mejoras en la eficiencia operativa, la capacitación continua del personal y la implementación de un sistema de gestión de almacenes (WMS) que permita fortalecer la productividad y la adaptabilidad de la organización.</w:t>
      </w:r>
      <w:r w:rsidRPr="00077353">
        <w:rPr>
          <w:lang w:val="es-419" w:eastAsia="es-CO"/>
        </w:rPr>
        <w:tab/>
        <w:t xml:space="preserve"> </w:t>
      </w:r>
    </w:p>
    <w:p w14:paraId="2A99B395" w14:textId="77777777" w:rsidR="00077353" w:rsidRPr="00077353" w:rsidRDefault="00077353" w:rsidP="00077353">
      <w:pPr>
        <w:rPr>
          <w:b/>
          <w:bCs/>
          <w:lang w:val="es-419" w:eastAsia="es-CO"/>
        </w:rPr>
      </w:pPr>
      <w:r w:rsidRPr="00077353">
        <w:rPr>
          <w:b/>
          <w:bCs/>
          <w:lang w:val="es-419" w:eastAsia="es-CO"/>
        </w:rPr>
        <w:t>Plan operativo</w:t>
      </w:r>
    </w:p>
    <w:p w14:paraId="76EFB06E" w14:textId="77777777" w:rsidR="00077353" w:rsidRDefault="00077353" w:rsidP="00077353">
      <w:pPr>
        <w:rPr>
          <w:lang w:val="es-419" w:eastAsia="es-CO"/>
        </w:rPr>
      </w:pPr>
      <w:r>
        <w:rPr>
          <w:lang w:val="es-419" w:eastAsia="es-CO"/>
        </w:rPr>
        <w:t>E</w:t>
      </w:r>
      <w:r w:rsidRPr="00077353">
        <w:rPr>
          <w:lang w:val="es-419" w:eastAsia="es-CO"/>
        </w:rPr>
        <w:t>stablece los objetivos a corto plazo, con un enfoque diario y semanal, orientados al control de la ejecución eficiente de las operaciones, la asignación puntual de tareas, la gestión de recepción, almacenamiento,</w:t>
      </w:r>
      <w:r w:rsidRPr="00077353">
        <w:rPr>
          <w:rStyle w:val="Extranjerismo"/>
          <w:lang w:val="es-419" w:eastAsia="es-CO"/>
        </w:rPr>
        <w:t xml:space="preserve"> picking</w:t>
      </w:r>
      <w:r w:rsidRPr="00077353">
        <w:rPr>
          <w:lang w:val="es-419" w:eastAsia="es-CO"/>
        </w:rPr>
        <w:t xml:space="preserve"> y despacho, así como la programación adecuada de turnos para garantizar continuidad, productividad y cumplimiento oportuno en cada actividad.</w:t>
      </w:r>
      <w:r w:rsidRPr="00077353">
        <w:rPr>
          <w:lang w:val="es-419" w:eastAsia="es-CO"/>
        </w:rPr>
        <w:tab/>
        <w:t xml:space="preserve"> </w:t>
      </w:r>
    </w:p>
    <w:p w14:paraId="0C5C1E3C" w14:textId="271F4D92" w:rsidR="00077353" w:rsidRDefault="00077353" w:rsidP="00077353">
      <w:pPr>
        <w:rPr>
          <w:lang w:val="es-419" w:eastAsia="es-CO"/>
        </w:rPr>
      </w:pPr>
      <w:r w:rsidRPr="00077353">
        <w:rPr>
          <w:lang w:val="es-419" w:eastAsia="es-CO"/>
        </w:rPr>
        <w:lastRenderedPageBreak/>
        <w:t>Cada modalidad de planificación responde a necesidades específicas: la estratégica define la visión y objetivos globales a largo plazo; la táctica traduce esas directrices en planes adaptables que responden a cambios y condiciones del entorno; y la operativa se encarga de asegurar la ejecución eficiente y puntual de las actividades diarias para cumplir con los objetivos planteados.</w:t>
      </w:r>
    </w:p>
    <w:p w14:paraId="790DDE8F" w14:textId="0D2BEACC" w:rsidR="00077353" w:rsidRDefault="00077353" w:rsidP="00077353">
      <w:pPr>
        <w:pStyle w:val="Ttulo2"/>
      </w:pPr>
      <w:bookmarkStart w:id="17" w:name="_Toc209642341"/>
      <w:r>
        <w:t>4.4 Herramientas tecnológicas</w:t>
      </w:r>
      <w:bookmarkEnd w:id="17"/>
    </w:p>
    <w:p w14:paraId="3FCBF1DD" w14:textId="768F3462" w:rsidR="00077353" w:rsidRDefault="00853C93" w:rsidP="00077353">
      <w:pPr>
        <w:rPr>
          <w:lang w:val="es-419" w:eastAsia="es-CO"/>
        </w:rPr>
      </w:pPr>
      <w:r>
        <w:rPr>
          <w:lang w:val="es-419" w:eastAsia="es-CO"/>
        </w:rPr>
        <w:t>La tecnología desempeña un papel fundamental en la planificación y gestión moderna de almacenes. Entre las principales herramientas se destacan:</w:t>
      </w:r>
    </w:p>
    <w:p w14:paraId="2AF70F56" w14:textId="47106E09" w:rsidR="00853C93" w:rsidRDefault="00853C93" w:rsidP="00853C93">
      <w:pPr>
        <w:pStyle w:val="Prrafodelista"/>
        <w:numPr>
          <w:ilvl w:val="0"/>
          <w:numId w:val="276"/>
        </w:numPr>
        <w:rPr>
          <w:lang w:val="es-419" w:eastAsia="es-CO"/>
        </w:rPr>
      </w:pPr>
      <w:r w:rsidRPr="00853C93">
        <w:rPr>
          <w:rStyle w:val="Extranjerismo"/>
          <w:b/>
          <w:bCs/>
          <w:lang w:val="es-419" w:eastAsia="es-CO"/>
        </w:rPr>
        <w:t>Software</w:t>
      </w:r>
      <w:r w:rsidRPr="00853C93">
        <w:rPr>
          <w:b/>
          <w:bCs/>
          <w:lang w:val="es-419" w:eastAsia="es-CO"/>
        </w:rPr>
        <w:t xml:space="preserve"> de gestión de almacenes (SGA/WMS)</w:t>
      </w:r>
      <w:r w:rsidRPr="00853C93">
        <w:rPr>
          <w:b/>
          <w:bCs/>
          <w:lang w:val="es-419" w:eastAsia="es-CO"/>
        </w:rPr>
        <w:t>:</w:t>
      </w:r>
      <w:r w:rsidRPr="00853C93">
        <w:rPr>
          <w:lang w:val="es-419" w:eastAsia="es-CO"/>
        </w:rPr>
        <w:t xml:space="preserve"> a</w:t>
      </w:r>
      <w:r w:rsidRPr="00853C93">
        <w:rPr>
          <w:lang w:val="es-419" w:eastAsia="es-CO"/>
        </w:rPr>
        <w:t>utomatiza el control de inventarios, coordina procesos, sincroniza tareas y permite el seguimiento en tiempo real de bienes y operarios.</w:t>
      </w:r>
    </w:p>
    <w:p w14:paraId="09939A77" w14:textId="0973494E" w:rsidR="00853C93" w:rsidRDefault="00853C93" w:rsidP="00853C93">
      <w:pPr>
        <w:pStyle w:val="Prrafodelista"/>
        <w:numPr>
          <w:ilvl w:val="0"/>
          <w:numId w:val="276"/>
        </w:numPr>
        <w:rPr>
          <w:lang w:val="es-419" w:eastAsia="es-CO"/>
        </w:rPr>
      </w:pPr>
      <w:r w:rsidRPr="00853C93">
        <w:rPr>
          <w:b/>
          <w:bCs/>
          <w:lang w:val="es-419" w:eastAsia="es-CO"/>
        </w:rPr>
        <w:t>Sistemas de identificación automática</w:t>
      </w:r>
      <w:r w:rsidRPr="00853C93">
        <w:rPr>
          <w:b/>
          <w:bCs/>
          <w:lang w:val="es-419" w:eastAsia="es-CO"/>
        </w:rPr>
        <w:t>:</w:t>
      </w:r>
      <w:r>
        <w:rPr>
          <w:lang w:val="es-419" w:eastAsia="es-CO"/>
        </w:rPr>
        <w:t xml:space="preserve"> u</w:t>
      </w:r>
      <w:r w:rsidRPr="00853C93">
        <w:rPr>
          <w:lang w:val="es-419" w:eastAsia="es-CO"/>
        </w:rPr>
        <w:t>so de códigos de barras, RFID y terminales de radiofrecuencia para el registro y localización de bienes.</w:t>
      </w:r>
    </w:p>
    <w:p w14:paraId="0EC1E0A8" w14:textId="7EDFADD4" w:rsidR="00853C93" w:rsidRDefault="00853C93" w:rsidP="00853C93">
      <w:pPr>
        <w:pStyle w:val="Prrafodelista"/>
        <w:numPr>
          <w:ilvl w:val="0"/>
          <w:numId w:val="276"/>
        </w:numPr>
        <w:rPr>
          <w:lang w:val="es-419" w:eastAsia="es-CO"/>
        </w:rPr>
      </w:pPr>
      <w:r w:rsidRPr="00853C93">
        <w:rPr>
          <w:b/>
          <w:bCs/>
          <w:lang w:val="es-419" w:eastAsia="es-CO"/>
        </w:rPr>
        <w:t>Robótica y automatización</w:t>
      </w:r>
      <w:r w:rsidRPr="00853C93">
        <w:rPr>
          <w:b/>
          <w:bCs/>
          <w:lang w:val="es-419" w:eastAsia="es-CO"/>
        </w:rPr>
        <w:t>:</w:t>
      </w:r>
      <w:r>
        <w:rPr>
          <w:lang w:val="es-419" w:eastAsia="es-CO"/>
        </w:rPr>
        <w:t xml:space="preserve"> r</w:t>
      </w:r>
      <w:r w:rsidRPr="00853C93">
        <w:rPr>
          <w:lang w:val="es-419" w:eastAsia="es-CO"/>
        </w:rPr>
        <w:t xml:space="preserve">obots móviles, transelevadores, sistemas </w:t>
      </w:r>
      <w:r w:rsidRPr="00853C93">
        <w:rPr>
          <w:rStyle w:val="Extranjerismo"/>
          <w:lang w:val="es-419" w:eastAsia="es-CO"/>
        </w:rPr>
        <w:t xml:space="preserve">shuttle </w:t>
      </w:r>
      <w:r w:rsidRPr="00853C93">
        <w:rPr>
          <w:lang w:val="es-419" w:eastAsia="es-CO"/>
        </w:rPr>
        <w:t>y transportadores automáticos para el movimiento eficiente de bienes.</w:t>
      </w:r>
    </w:p>
    <w:p w14:paraId="19301B27" w14:textId="2BB30E25" w:rsidR="00853C93" w:rsidRDefault="00853C93" w:rsidP="00853C93">
      <w:pPr>
        <w:pStyle w:val="Prrafodelista"/>
        <w:numPr>
          <w:ilvl w:val="0"/>
          <w:numId w:val="276"/>
        </w:numPr>
        <w:rPr>
          <w:lang w:val="es-419" w:eastAsia="es-CO"/>
        </w:rPr>
      </w:pPr>
      <w:r w:rsidRPr="00853C93">
        <w:rPr>
          <w:b/>
          <w:bCs/>
          <w:lang w:val="es-419" w:eastAsia="es-CO"/>
        </w:rPr>
        <w:t xml:space="preserve">Analítica predictiva y </w:t>
      </w:r>
      <w:r w:rsidRPr="00853C93">
        <w:rPr>
          <w:rStyle w:val="Extranjerismo"/>
          <w:b/>
          <w:bCs/>
          <w:lang w:val="es-419" w:eastAsia="es-CO"/>
        </w:rPr>
        <w:t>big data</w:t>
      </w:r>
      <w:r w:rsidRPr="00853C93">
        <w:rPr>
          <w:b/>
          <w:bCs/>
          <w:lang w:val="es-419" w:eastAsia="es-CO"/>
        </w:rPr>
        <w:t>:</w:t>
      </w:r>
      <w:r>
        <w:rPr>
          <w:lang w:val="es-419" w:eastAsia="es-CO"/>
        </w:rPr>
        <w:t xml:space="preserve"> h</w:t>
      </w:r>
      <w:r w:rsidRPr="00853C93">
        <w:rPr>
          <w:lang w:val="es-419" w:eastAsia="es-CO"/>
        </w:rPr>
        <w:t>erramientas que permiten anticipar la demanda, optimizar el</w:t>
      </w:r>
      <w:r w:rsidRPr="00853C93">
        <w:rPr>
          <w:rStyle w:val="Extranjerismo"/>
          <w:lang w:val="es-419" w:eastAsia="es-CO"/>
        </w:rPr>
        <w:t xml:space="preserve"> slotting</w:t>
      </w:r>
      <w:r w:rsidRPr="00853C93">
        <w:rPr>
          <w:lang w:val="es-419" w:eastAsia="es-CO"/>
        </w:rPr>
        <w:t xml:space="preserve"> y mejorar la toma de decisiones.</w:t>
      </w:r>
    </w:p>
    <w:p w14:paraId="1C4646A3" w14:textId="7AEDF6F0" w:rsidR="00853C93" w:rsidRDefault="00853C93" w:rsidP="00853C93">
      <w:pPr>
        <w:pStyle w:val="Prrafodelista"/>
        <w:numPr>
          <w:ilvl w:val="0"/>
          <w:numId w:val="276"/>
        </w:numPr>
        <w:rPr>
          <w:lang w:val="es-419" w:eastAsia="es-CO"/>
        </w:rPr>
      </w:pPr>
      <w:r w:rsidRPr="00853C93">
        <w:rPr>
          <w:b/>
          <w:bCs/>
          <w:lang w:val="es-419" w:eastAsia="es-CO"/>
        </w:rPr>
        <w:t>Dirección por voz y asistentes digitales</w:t>
      </w:r>
      <w:r w:rsidRPr="00853C93">
        <w:rPr>
          <w:b/>
          <w:bCs/>
          <w:lang w:val="es-419" w:eastAsia="es-CO"/>
        </w:rPr>
        <w:t>:</w:t>
      </w:r>
      <w:r>
        <w:rPr>
          <w:lang w:val="es-419" w:eastAsia="es-CO"/>
        </w:rPr>
        <w:t xml:space="preserve"> f</w:t>
      </w:r>
      <w:r w:rsidRPr="00853C93">
        <w:rPr>
          <w:lang w:val="es-419" w:eastAsia="es-CO"/>
        </w:rPr>
        <w:t>acilitan la preparación de pedidos y otras tareas mediante instrucciones auditivas, aumentando la productividad y precisión.</w:t>
      </w:r>
    </w:p>
    <w:p w14:paraId="7AC21493" w14:textId="71D8E3DC" w:rsidR="00853C93" w:rsidRPr="00853C93" w:rsidRDefault="00853C93" w:rsidP="00853C93">
      <w:pPr>
        <w:pStyle w:val="Prrafodelista"/>
        <w:numPr>
          <w:ilvl w:val="0"/>
          <w:numId w:val="276"/>
        </w:numPr>
        <w:rPr>
          <w:lang w:val="es-419" w:eastAsia="es-CO"/>
        </w:rPr>
      </w:pPr>
      <w:r w:rsidRPr="00853C93">
        <w:rPr>
          <w:b/>
          <w:bCs/>
          <w:lang w:val="es-419" w:eastAsia="es-CO"/>
        </w:rPr>
        <w:t>Integración con</w:t>
      </w:r>
      <w:r w:rsidRPr="00853C93">
        <w:rPr>
          <w:rStyle w:val="Extranjerismo"/>
          <w:b/>
          <w:bCs/>
          <w:lang w:val="es-419" w:eastAsia="es-CO"/>
        </w:rPr>
        <w:t xml:space="preserve"> IoT</w:t>
      </w:r>
      <w:r w:rsidRPr="00853C93">
        <w:rPr>
          <w:b/>
          <w:bCs/>
          <w:lang w:val="es-419" w:eastAsia="es-CO"/>
        </w:rPr>
        <w:t xml:space="preserve"> (internet de las cosas)</w:t>
      </w:r>
      <w:r w:rsidRPr="00853C93">
        <w:rPr>
          <w:b/>
          <w:bCs/>
          <w:lang w:val="es-419" w:eastAsia="es-CO"/>
        </w:rPr>
        <w:t>:</w:t>
      </w:r>
      <w:r>
        <w:rPr>
          <w:lang w:val="es-419" w:eastAsia="es-CO"/>
        </w:rPr>
        <w:t xml:space="preserve"> p</w:t>
      </w:r>
      <w:r w:rsidRPr="00853C93">
        <w:rPr>
          <w:lang w:val="es-419" w:eastAsia="es-CO"/>
        </w:rPr>
        <w:t>ermite la conexión y gestión inteligente de equipos y sistemas dentro del almacén.</w:t>
      </w:r>
    </w:p>
    <w:p w14:paraId="3A805EE8" w14:textId="69C5AAA4" w:rsidR="00853C93" w:rsidRDefault="00853C93" w:rsidP="00853C93">
      <w:pPr>
        <w:rPr>
          <w:lang w:eastAsia="es-CO"/>
        </w:rPr>
      </w:pPr>
      <w:r w:rsidRPr="00853C93">
        <w:rPr>
          <w:lang w:eastAsia="es-CO"/>
        </w:rPr>
        <w:lastRenderedPageBreak/>
        <w:t>Estas soluciones tecnológicas ayudan a reducir errores, mejorar la eficiencia, asegurar la trazabilidad y adaptarse rápidamente a cambios en la demanda o el entorno logístico</w:t>
      </w:r>
      <w:r>
        <w:rPr>
          <w:lang w:eastAsia="es-CO"/>
        </w:rPr>
        <w:t>.</w:t>
      </w:r>
    </w:p>
    <w:p w14:paraId="60D56B28" w14:textId="50A9CB2C" w:rsidR="00853C93" w:rsidRDefault="00853C93" w:rsidP="00853C93">
      <w:pPr>
        <w:pStyle w:val="Ttulo2"/>
      </w:pPr>
      <w:bookmarkStart w:id="18" w:name="_Toc209642342"/>
      <w:r>
        <w:t>4.5 Documentos</w:t>
      </w:r>
      <w:bookmarkEnd w:id="18"/>
    </w:p>
    <w:p w14:paraId="66C6D1CA" w14:textId="4A9B2E8D" w:rsidR="00853C93" w:rsidRPr="00853C93" w:rsidRDefault="00853C93" w:rsidP="00853C93">
      <w:pPr>
        <w:rPr>
          <w:lang w:val="es-419" w:eastAsia="es-CO"/>
        </w:rPr>
      </w:pPr>
      <w:r w:rsidRPr="00853C93">
        <w:rPr>
          <w:lang w:val="es-419" w:eastAsia="es-CO"/>
        </w:rPr>
        <w:t xml:space="preserve">La documentación en la gestión de almacenes es fundamental para garantizar el control, la trazabilidad y la eficiencia de las operaciones. </w:t>
      </w:r>
    </w:p>
    <w:p w14:paraId="7A3494AE" w14:textId="746B11EA" w:rsidR="00853C93" w:rsidRDefault="00853C93" w:rsidP="00853C93">
      <w:pPr>
        <w:rPr>
          <w:lang w:val="es-419" w:eastAsia="es-CO"/>
        </w:rPr>
      </w:pPr>
      <w:r w:rsidRPr="00853C93">
        <w:rPr>
          <w:lang w:val="es-419" w:eastAsia="es-CO"/>
        </w:rPr>
        <w:t>Los documentos en la planificación del almacén son permiten controlar, organizar y dar seguimiento a todas las operaciones relacionadas con la gestión de inventarios y el movimiento de mercancías, asegurando eficiencia, precisión y cumplimiento normativo. A continuación, presentan cada uno de los documentos clave utilizados en la planificación de almacén:</w:t>
      </w:r>
    </w:p>
    <w:p w14:paraId="02455A28" w14:textId="20E3E3AE" w:rsidR="001A7372" w:rsidRPr="001A7372" w:rsidRDefault="001A7372" w:rsidP="001A7372">
      <w:pPr>
        <w:rPr>
          <w:b/>
          <w:bCs/>
          <w:lang w:val="es-419" w:eastAsia="es-CO"/>
        </w:rPr>
      </w:pPr>
      <w:r w:rsidRPr="001A7372">
        <w:rPr>
          <w:b/>
          <w:bCs/>
          <w:lang w:val="es-419" w:eastAsia="es-CO"/>
        </w:rPr>
        <w:t>Documentos de entrada y recepción</w:t>
      </w:r>
    </w:p>
    <w:p w14:paraId="5BBFB304" w14:textId="77777777" w:rsidR="001A7372" w:rsidRDefault="001A7372" w:rsidP="001A7372">
      <w:pPr>
        <w:pStyle w:val="Prrafodelista"/>
        <w:numPr>
          <w:ilvl w:val="0"/>
          <w:numId w:val="277"/>
        </w:numPr>
        <w:rPr>
          <w:lang w:val="es-419" w:eastAsia="es-CO"/>
        </w:rPr>
      </w:pPr>
      <w:r w:rsidRPr="001A7372">
        <w:rPr>
          <w:b/>
          <w:bCs/>
          <w:lang w:val="es-419" w:eastAsia="es-CO"/>
        </w:rPr>
        <w:t>Orden de recepción (nota de entrada):</w:t>
      </w:r>
      <w:r w:rsidRPr="001A7372">
        <w:rPr>
          <w:lang w:val="es-419" w:eastAsia="es-CO"/>
        </w:rPr>
        <w:t xml:space="preserve"> autoriza y registra la entrada de bienes al almacén.</w:t>
      </w:r>
    </w:p>
    <w:p w14:paraId="321BD44F" w14:textId="77777777" w:rsidR="001A7372" w:rsidRDefault="001A7372" w:rsidP="001A7372">
      <w:pPr>
        <w:pStyle w:val="Prrafodelista"/>
        <w:numPr>
          <w:ilvl w:val="0"/>
          <w:numId w:val="277"/>
        </w:numPr>
        <w:rPr>
          <w:lang w:val="es-419" w:eastAsia="es-CO"/>
        </w:rPr>
      </w:pPr>
      <w:r w:rsidRPr="001A7372">
        <w:rPr>
          <w:b/>
          <w:bCs/>
          <w:lang w:val="es-419" w:eastAsia="es-CO"/>
        </w:rPr>
        <w:t>Albarán (guía de remisión):</w:t>
      </w:r>
      <w:r w:rsidRPr="001A7372">
        <w:rPr>
          <w:lang w:val="es-419" w:eastAsia="es-CO"/>
        </w:rPr>
        <w:t xml:space="preserve"> comprobante de entrega física de mercancías (emitido por el proveedor).</w:t>
      </w:r>
    </w:p>
    <w:p w14:paraId="779DD9FF" w14:textId="70C9B8BF" w:rsidR="001A7372" w:rsidRPr="001A7372" w:rsidRDefault="001A7372" w:rsidP="001A7372">
      <w:pPr>
        <w:pStyle w:val="Prrafodelista"/>
        <w:numPr>
          <w:ilvl w:val="0"/>
          <w:numId w:val="277"/>
        </w:numPr>
        <w:rPr>
          <w:lang w:val="es-419" w:eastAsia="es-CO"/>
        </w:rPr>
      </w:pPr>
      <w:r w:rsidRPr="001A7372">
        <w:rPr>
          <w:b/>
          <w:bCs/>
          <w:lang w:val="es-419" w:eastAsia="es-CO"/>
        </w:rPr>
        <w:t>Informe de inspección y calidad:</w:t>
      </w:r>
      <w:r w:rsidRPr="001A7372">
        <w:rPr>
          <w:lang w:val="es-419" w:eastAsia="es-CO"/>
        </w:rPr>
        <w:t xml:space="preserve"> documenta el estado de los productos recibidos (roturas, caducidades, entre otros.).</w:t>
      </w:r>
    </w:p>
    <w:p w14:paraId="7DC114C1" w14:textId="05C15906" w:rsidR="001A7372" w:rsidRPr="001A7372" w:rsidRDefault="001A7372" w:rsidP="001A7372">
      <w:pPr>
        <w:rPr>
          <w:b/>
          <w:bCs/>
          <w:lang w:val="es-419" w:eastAsia="es-CO"/>
        </w:rPr>
      </w:pPr>
      <w:r w:rsidRPr="001A7372">
        <w:rPr>
          <w:b/>
          <w:bCs/>
          <w:lang w:val="es-419" w:eastAsia="es-CO"/>
        </w:rPr>
        <w:t>Documentos de almacenamiento y control de inventario</w:t>
      </w:r>
    </w:p>
    <w:p w14:paraId="280A2FD8" w14:textId="77777777" w:rsidR="001A7372" w:rsidRDefault="001A7372" w:rsidP="001A7372">
      <w:pPr>
        <w:pStyle w:val="Prrafodelista"/>
        <w:numPr>
          <w:ilvl w:val="0"/>
          <w:numId w:val="278"/>
        </w:numPr>
        <w:rPr>
          <w:lang w:val="es-419" w:eastAsia="es-CO"/>
        </w:rPr>
      </w:pPr>
      <w:r w:rsidRPr="001A7372">
        <w:rPr>
          <w:b/>
          <w:bCs/>
          <w:lang w:val="es-419" w:eastAsia="es-CO"/>
        </w:rPr>
        <w:t>Hoja de ubicación:</w:t>
      </w:r>
      <w:r w:rsidRPr="001A7372">
        <w:rPr>
          <w:lang w:val="es-419" w:eastAsia="es-CO"/>
        </w:rPr>
        <w:t xml:space="preserve"> indica dónde se almacena cada producto (estantería, pasillo o nivel).</w:t>
      </w:r>
    </w:p>
    <w:p w14:paraId="156E4ECD" w14:textId="77777777" w:rsidR="001A7372" w:rsidRDefault="001A7372" w:rsidP="001A7372">
      <w:pPr>
        <w:pStyle w:val="Prrafodelista"/>
        <w:numPr>
          <w:ilvl w:val="0"/>
          <w:numId w:val="278"/>
        </w:numPr>
        <w:rPr>
          <w:lang w:val="es-419" w:eastAsia="es-CO"/>
        </w:rPr>
      </w:pPr>
      <w:r w:rsidRPr="001A7372">
        <w:rPr>
          <w:b/>
          <w:bCs/>
          <w:lang w:val="es-419" w:eastAsia="es-CO"/>
        </w:rPr>
        <w:lastRenderedPageBreak/>
        <w:t>Registro de inventario:</w:t>
      </w:r>
      <w:r w:rsidRPr="001A7372">
        <w:rPr>
          <w:lang w:val="es-419" w:eastAsia="es-CO"/>
        </w:rPr>
        <w:t xml:space="preserve"> control detallado de entradas, salidas y saldos de cada producto.</w:t>
      </w:r>
    </w:p>
    <w:p w14:paraId="081FE0E7" w14:textId="2903FAC6" w:rsidR="001A7372" w:rsidRPr="00F603AE" w:rsidRDefault="001A7372" w:rsidP="00F603AE">
      <w:pPr>
        <w:pStyle w:val="Prrafodelista"/>
        <w:numPr>
          <w:ilvl w:val="0"/>
          <w:numId w:val="278"/>
        </w:numPr>
        <w:rPr>
          <w:lang w:val="es-419" w:eastAsia="es-CO"/>
        </w:rPr>
      </w:pPr>
      <w:r w:rsidRPr="001A7372">
        <w:rPr>
          <w:b/>
          <w:bCs/>
          <w:lang w:val="es-419" w:eastAsia="es-CO"/>
        </w:rPr>
        <w:t xml:space="preserve">Parte de incidencias: </w:t>
      </w:r>
      <w:r w:rsidRPr="001A7372">
        <w:rPr>
          <w:lang w:val="es-419" w:eastAsia="es-CO"/>
        </w:rPr>
        <w:t>reporta problemas como mercancía dañada o faltante, errores en ubicaciones, fallos en equipos (montacargas, sistemas automatizados, entre otros).</w:t>
      </w:r>
    </w:p>
    <w:p w14:paraId="4A03A302" w14:textId="18B83E25" w:rsidR="001A7372" w:rsidRPr="000B1B9B" w:rsidRDefault="001A7372" w:rsidP="001A7372">
      <w:pPr>
        <w:rPr>
          <w:b/>
          <w:bCs/>
          <w:lang w:val="es-419" w:eastAsia="es-CO"/>
        </w:rPr>
      </w:pPr>
      <w:r w:rsidRPr="000B1B9B">
        <w:rPr>
          <w:b/>
          <w:bCs/>
          <w:lang w:val="es-419" w:eastAsia="es-CO"/>
        </w:rPr>
        <w:t>Documentos de salida y expedición</w:t>
      </w:r>
    </w:p>
    <w:p w14:paraId="73E8979E" w14:textId="77777777" w:rsidR="00F603AE" w:rsidRDefault="001A7372" w:rsidP="00F603AE">
      <w:pPr>
        <w:pStyle w:val="Prrafodelista"/>
        <w:numPr>
          <w:ilvl w:val="0"/>
          <w:numId w:val="279"/>
        </w:numPr>
        <w:rPr>
          <w:lang w:val="es-419" w:eastAsia="es-CO"/>
        </w:rPr>
      </w:pPr>
      <w:r w:rsidRPr="000B1B9B">
        <w:rPr>
          <w:b/>
          <w:bCs/>
          <w:lang w:val="es-419" w:eastAsia="es-CO"/>
        </w:rPr>
        <w:t>Orden de preparación:</w:t>
      </w:r>
      <w:r w:rsidRPr="00F603AE">
        <w:rPr>
          <w:lang w:val="es-419" w:eastAsia="es-CO"/>
        </w:rPr>
        <w:t xml:space="preserve"> detalla los productos a recolectar para un pedido.</w:t>
      </w:r>
    </w:p>
    <w:p w14:paraId="1D7D4CD4" w14:textId="77777777" w:rsidR="00F603AE" w:rsidRDefault="001A7372" w:rsidP="00F603AE">
      <w:pPr>
        <w:pStyle w:val="Prrafodelista"/>
        <w:numPr>
          <w:ilvl w:val="0"/>
          <w:numId w:val="279"/>
        </w:numPr>
        <w:rPr>
          <w:lang w:val="es-419" w:eastAsia="es-CO"/>
        </w:rPr>
      </w:pPr>
      <w:r w:rsidRPr="000B1B9B">
        <w:rPr>
          <w:b/>
          <w:bCs/>
          <w:lang w:val="es-419" w:eastAsia="es-CO"/>
        </w:rPr>
        <w:t xml:space="preserve">Lista de empaque: </w:t>
      </w:r>
      <w:r w:rsidRPr="00F603AE">
        <w:rPr>
          <w:lang w:val="es-419" w:eastAsia="es-CO"/>
        </w:rPr>
        <w:t>describe el contenido de cada bulto despachado.</w:t>
      </w:r>
    </w:p>
    <w:p w14:paraId="68363E4E" w14:textId="048ED63B" w:rsidR="001A7372" w:rsidRPr="00F603AE" w:rsidRDefault="001A7372" w:rsidP="00F603AE">
      <w:pPr>
        <w:pStyle w:val="Prrafodelista"/>
        <w:numPr>
          <w:ilvl w:val="0"/>
          <w:numId w:val="279"/>
        </w:numPr>
        <w:rPr>
          <w:lang w:val="es-419" w:eastAsia="es-CO"/>
        </w:rPr>
      </w:pPr>
      <w:r w:rsidRPr="000B1B9B">
        <w:rPr>
          <w:b/>
          <w:bCs/>
          <w:lang w:val="es-419" w:eastAsia="es-CO"/>
        </w:rPr>
        <w:t>Guía de despacho:</w:t>
      </w:r>
      <w:r w:rsidRPr="00F603AE">
        <w:rPr>
          <w:lang w:val="es-419" w:eastAsia="es-CO"/>
        </w:rPr>
        <w:t xml:space="preserve"> acredita la entrega de mercancías al cliente o transporte. </w:t>
      </w:r>
    </w:p>
    <w:p w14:paraId="04012D7A" w14:textId="76BD3EF1" w:rsidR="001A7372" w:rsidRPr="00F603AE" w:rsidRDefault="001A7372" w:rsidP="001A7372">
      <w:pPr>
        <w:rPr>
          <w:b/>
          <w:bCs/>
          <w:lang w:val="es-419" w:eastAsia="es-CO"/>
        </w:rPr>
      </w:pPr>
      <w:r w:rsidRPr="00F603AE">
        <w:rPr>
          <w:b/>
          <w:bCs/>
          <w:lang w:val="es-419" w:eastAsia="es-CO"/>
        </w:rPr>
        <w:t>Documentos de planificación y gestión</w:t>
      </w:r>
    </w:p>
    <w:p w14:paraId="1A6B07D6" w14:textId="77777777" w:rsidR="00F603AE" w:rsidRDefault="001A7372" w:rsidP="00F603AE">
      <w:pPr>
        <w:pStyle w:val="Prrafodelista"/>
        <w:numPr>
          <w:ilvl w:val="0"/>
          <w:numId w:val="280"/>
        </w:numPr>
        <w:rPr>
          <w:lang w:val="es-419" w:eastAsia="es-CO"/>
        </w:rPr>
      </w:pPr>
      <w:r w:rsidRPr="000B1B9B">
        <w:rPr>
          <w:b/>
          <w:bCs/>
          <w:lang w:val="es-419" w:eastAsia="es-CO"/>
        </w:rPr>
        <w:t xml:space="preserve">Plan de </w:t>
      </w:r>
      <w:r w:rsidRPr="000B1B9B">
        <w:rPr>
          <w:rStyle w:val="Extranjerismo"/>
          <w:b/>
          <w:bCs/>
          <w:lang w:val="es-419" w:eastAsia="es-CO"/>
        </w:rPr>
        <w:t>layout</w:t>
      </w:r>
      <w:r w:rsidRPr="000B1B9B">
        <w:rPr>
          <w:b/>
          <w:bCs/>
          <w:lang w:val="es-419" w:eastAsia="es-CO"/>
        </w:rPr>
        <w:t xml:space="preserve"> de almacén:</w:t>
      </w:r>
      <w:r w:rsidRPr="00F603AE">
        <w:rPr>
          <w:lang w:val="es-419" w:eastAsia="es-CO"/>
        </w:rPr>
        <w:t xml:space="preserve"> diseño gráfico de la distribución física (estanterías, zonas o flujos).</w:t>
      </w:r>
    </w:p>
    <w:p w14:paraId="397B33C3" w14:textId="26FEDCD8" w:rsidR="001A7372" w:rsidRPr="00F603AE" w:rsidRDefault="001A7372" w:rsidP="00F603AE">
      <w:pPr>
        <w:pStyle w:val="Prrafodelista"/>
        <w:numPr>
          <w:ilvl w:val="0"/>
          <w:numId w:val="280"/>
        </w:numPr>
        <w:rPr>
          <w:lang w:val="es-419" w:eastAsia="es-CO"/>
        </w:rPr>
      </w:pPr>
      <w:r w:rsidRPr="000B1B9B">
        <w:rPr>
          <w:b/>
          <w:bCs/>
          <w:lang w:val="es-419" w:eastAsia="es-CO"/>
        </w:rPr>
        <w:t>Manual de procedimientos de almacén:</w:t>
      </w:r>
      <w:r w:rsidRPr="00F603AE">
        <w:rPr>
          <w:lang w:val="es-419" w:eastAsia="es-CO"/>
        </w:rPr>
        <w:t xml:space="preserve"> establece normas para operaciones estándar.</w:t>
      </w:r>
    </w:p>
    <w:p w14:paraId="467D8FB7" w14:textId="17186D85" w:rsidR="001A7372" w:rsidRPr="00F603AE" w:rsidRDefault="001A7372" w:rsidP="001A7372">
      <w:pPr>
        <w:rPr>
          <w:b/>
          <w:bCs/>
          <w:lang w:val="es-419" w:eastAsia="es-CO"/>
        </w:rPr>
      </w:pPr>
      <w:r w:rsidRPr="00F603AE">
        <w:rPr>
          <w:b/>
          <w:bCs/>
          <w:lang w:val="es-419" w:eastAsia="es-CO"/>
        </w:rPr>
        <w:t>Documentos legales y de seguridad</w:t>
      </w:r>
    </w:p>
    <w:p w14:paraId="554248B8" w14:textId="77777777" w:rsidR="00F603AE" w:rsidRDefault="001A7372" w:rsidP="00F603AE">
      <w:pPr>
        <w:pStyle w:val="Prrafodelista"/>
        <w:numPr>
          <w:ilvl w:val="0"/>
          <w:numId w:val="281"/>
        </w:numPr>
        <w:rPr>
          <w:lang w:val="es-419" w:eastAsia="es-CO"/>
        </w:rPr>
      </w:pPr>
      <w:r w:rsidRPr="00C86254">
        <w:rPr>
          <w:b/>
          <w:bCs/>
          <w:lang w:val="es-419" w:eastAsia="es-CO"/>
        </w:rPr>
        <w:t>Hoja de seguridad:</w:t>
      </w:r>
      <w:r w:rsidRPr="00F603AE">
        <w:rPr>
          <w:lang w:val="es-419" w:eastAsia="es-CO"/>
        </w:rPr>
        <w:t xml:space="preserve"> obligatoria para productos peligrosos (químicos, inflamables, entre otros).</w:t>
      </w:r>
    </w:p>
    <w:p w14:paraId="451F5284" w14:textId="3EF4ED59" w:rsidR="0081615C" w:rsidRPr="00F603AE" w:rsidRDefault="001A7372" w:rsidP="00F603AE">
      <w:pPr>
        <w:pStyle w:val="Prrafodelista"/>
        <w:numPr>
          <w:ilvl w:val="0"/>
          <w:numId w:val="281"/>
        </w:numPr>
        <w:rPr>
          <w:lang w:val="es-419" w:eastAsia="es-CO"/>
        </w:rPr>
      </w:pPr>
      <w:r w:rsidRPr="00C86254">
        <w:rPr>
          <w:b/>
          <w:bCs/>
          <w:lang w:val="es-419" w:eastAsia="es-CO"/>
        </w:rPr>
        <w:t>Registro de mantenimiento de equipos:</w:t>
      </w:r>
      <w:r w:rsidRPr="00F603AE">
        <w:rPr>
          <w:lang w:val="es-419" w:eastAsia="es-CO"/>
        </w:rPr>
        <w:t xml:space="preserve"> garantiza el buen estado de montacargas y cintas transportadoras.</w:t>
      </w:r>
    </w:p>
    <w:p w14:paraId="3078C2CB" w14:textId="77777777" w:rsidR="00220345" w:rsidRPr="00A51E78" w:rsidRDefault="00220345" w:rsidP="00220345">
      <w:pPr>
        <w:ind w:firstLine="0"/>
        <w:rPr>
          <w:lang w:eastAsia="es-CO"/>
        </w:rPr>
      </w:pPr>
    </w:p>
    <w:p w14:paraId="427B7F23" w14:textId="3CD5D2D6" w:rsidR="00EE4C61" w:rsidRPr="00572424" w:rsidRDefault="00EE4C61" w:rsidP="002837B9">
      <w:pPr>
        <w:pStyle w:val="Titulosgenerales"/>
      </w:pPr>
      <w:bookmarkStart w:id="19" w:name="_Toc209642343"/>
      <w:r w:rsidRPr="00572424">
        <w:lastRenderedPageBreak/>
        <w:t>Síntesis</w:t>
      </w:r>
      <w:bookmarkEnd w:id="19"/>
      <w:r w:rsidRPr="00572424">
        <w:t xml:space="preserve"> </w:t>
      </w:r>
    </w:p>
    <w:p w14:paraId="0C783C5F" w14:textId="77777777" w:rsidR="008B2DD4" w:rsidRPr="008B2DD4" w:rsidRDefault="008B2DD4" w:rsidP="008B2DD4">
      <w:pPr>
        <w:rPr>
          <w:lang w:val="es-419" w:eastAsia="es-CO"/>
        </w:rPr>
      </w:pPr>
      <w:r w:rsidRPr="008B2DD4">
        <w:rPr>
          <w:lang w:val="es-419" w:eastAsia="es-CO"/>
        </w:rPr>
        <w:t>El componente formativo “Gestión operativa del flujo de bienes” permite comprender los procesos logísticos dentro de un almacén, desde su manipulación operativa hasta su planificación estratégica.</w:t>
      </w:r>
    </w:p>
    <w:p w14:paraId="48AC8D9D" w14:textId="03CBBCF7" w:rsidR="008B2DD4" w:rsidRPr="008B2DD4" w:rsidRDefault="008B2DD4" w:rsidP="008B2DD4">
      <w:pPr>
        <w:rPr>
          <w:lang w:val="es-419" w:eastAsia="es-CO"/>
        </w:rPr>
      </w:pPr>
      <w:r w:rsidRPr="008B2DD4">
        <w:rPr>
          <w:lang w:val="es-419" w:eastAsia="es-CO"/>
        </w:rPr>
        <w:t>Se inicia con el estudio de la manipulación de bienes, así como su normativa y los equipos requeridos. Posteriormente, se profundiza en la organización del almacén, lo que permite establecer su importancia en la optimización de los recursos y el flujo de materiales. Asimismo, se analizan los diferentes tipos de programación, proporcionando herramientas para la gestión de órdenes y la cuantificación de recorridos.</w:t>
      </w:r>
    </w:p>
    <w:p w14:paraId="4D5F2776" w14:textId="4D3521BF" w:rsidR="00C15632" w:rsidRPr="00F95887" w:rsidRDefault="008B2DD4" w:rsidP="00F95332">
      <w:pPr>
        <w:rPr>
          <w:lang w:val="es-419" w:eastAsia="es-CO"/>
        </w:rPr>
      </w:pPr>
      <w:r w:rsidRPr="008B2DD4">
        <w:rPr>
          <w:lang w:val="es-419" w:eastAsia="es-CO"/>
        </w:rPr>
        <w:t>Se presentan las técnicas de planificación que influyen en la eficiencia general, así como los distintos planes y herramientas tecnológicas de apoyo. La documentación aborda los formatos clave para el control y la trazabilidad. Para fortalecer la aplicación de estos conceptos, se detallan los aspectos prácticos sobre la manipulación segura y tácticos de la organización interna. Finalmente, se analiza la importancia de una correcta planificación para garantizar la efectividad de toda la operación logística.</w:t>
      </w:r>
    </w:p>
    <w:p w14:paraId="4972F892" w14:textId="77462393" w:rsidR="00EC7FA4" w:rsidRPr="0092607F" w:rsidRDefault="00F95332" w:rsidP="0092607F">
      <w:pPr>
        <w:rPr>
          <w:noProof/>
        </w:rPr>
      </w:pPr>
      <w:r w:rsidRPr="00F95332">
        <w:rPr>
          <w:noProof/>
        </w:rPr>
        <w:lastRenderedPageBreak/>
        <w:drawing>
          <wp:inline distT="0" distB="0" distL="0" distR="0" wp14:anchorId="58CFAF51" wp14:editId="09E398F7">
            <wp:extent cx="5791200" cy="3517900"/>
            <wp:effectExtent l="0" t="0" r="0" b="0"/>
            <wp:docPr id="1170834194" name="Imagen 1" descr="El componente formativo “Gestión operativa del flujo de bienes” ofrece una aproximación integral a los conocimientos fundamentales sobre la manipulación de mercancías y la organización estratégica del almacén. Este módulo analiza detalladamente los procesos de manipulación de bienes, resaltando la selección y uso correcto de equipos en cuanto a eficiencia y cumplimiento normativo, y se desglosan las buenas prácticas para la disposición física de los productos.Asimismo, se estudian las metodologías para la programación de las operaciones del almacén. La propuesta profundiza en las técnicas para la cuantificación y optimización de recorridos, así como en la gestión de los diferentes tipos de órdenes de trabajo.Además, se destacan las estrategias y tipos de planes para la planificación del almacén, junto con el uso de herramientas tecnológicas de soporte, enfatizando la importancia de la correcta documentación para una toma de decisiones informada y la trazabilidad del flujo de bi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34194" name="Imagen 1" descr="El componente formativo “Gestión operativa del flujo de bienes” ofrece una aproximación integral a los conocimientos fundamentales sobre la manipulación de mercancías y la organización estratégica del almacén. Este módulo analiza detalladamente los procesos de manipulación de bienes, resaltando la selección y uso correcto de equipos en cuanto a eficiencia y cumplimiento normativo, y se desglosan las buenas prácticas para la disposición física de los productos.Asimismo, se estudian las metodologías para la programación de las operaciones del almacén. La propuesta profundiza en las técnicas para la cuantificación y optimización de recorridos, así como en la gestión de los diferentes tipos de órdenes de trabajo.Además, se destacan las estrategias y tipos de planes para la planificación del almacén, junto con el uso de herramientas tecnológicas de soporte, enfatizando la importancia de la correcta documentación para una toma de decisiones informada y la trazabilidad del flujo de bienes."/>
                    <pic:cNvPicPr/>
                  </pic:nvPicPr>
                  <pic:blipFill>
                    <a:blip r:embed="rId19"/>
                    <a:stretch>
                      <a:fillRect/>
                    </a:stretch>
                  </pic:blipFill>
                  <pic:spPr>
                    <a:xfrm>
                      <a:off x="0" y="0"/>
                      <a:ext cx="5791200" cy="3517900"/>
                    </a:xfrm>
                    <a:prstGeom prst="rect">
                      <a:avLst/>
                    </a:prstGeom>
                  </pic:spPr>
                </pic:pic>
              </a:graphicData>
            </a:graphic>
          </wp:inline>
        </w:drawing>
      </w:r>
    </w:p>
    <w:p w14:paraId="013EC3B3" w14:textId="6625F819" w:rsidR="00BD4C04" w:rsidRPr="00D56542" w:rsidRDefault="00BD4C04" w:rsidP="002F7ED6">
      <w:pPr>
        <w:ind w:firstLine="0"/>
        <w:rPr>
          <w:lang w:val="es-419" w:eastAsia="es-CO"/>
        </w:rPr>
      </w:pPr>
    </w:p>
    <w:p w14:paraId="2AE64EEB" w14:textId="77777777" w:rsidR="007D17E5" w:rsidRPr="00572424" w:rsidRDefault="007D17E5" w:rsidP="002837B9">
      <w:pPr>
        <w:pStyle w:val="Titulosgenerales"/>
      </w:pPr>
      <w:bookmarkStart w:id="20" w:name="_Toc209642344"/>
      <w:r w:rsidRPr="00572424">
        <w:lastRenderedPageBreak/>
        <w:t>Glosario</w:t>
      </w:r>
      <w:bookmarkEnd w:id="20"/>
    </w:p>
    <w:p w14:paraId="3591168F" w14:textId="77777777" w:rsidR="005C6E92" w:rsidRPr="005C6E92" w:rsidRDefault="005C6E92" w:rsidP="005C6E92">
      <w:pPr>
        <w:rPr>
          <w:rFonts w:ascii="Calibri" w:hAnsi="Calibri" w:cs="Calibri"/>
          <w:szCs w:val="28"/>
          <w:lang w:val="es-419"/>
        </w:rPr>
      </w:pPr>
      <w:r w:rsidRPr="005C6E92">
        <w:rPr>
          <w:rFonts w:ascii="Calibri" w:hAnsi="Calibri" w:cs="Calibri"/>
          <w:b/>
          <w:bCs/>
          <w:szCs w:val="28"/>
          <w:lang w:val="es-419"/>
        </w:rPr>
        <w:t>Almacenamiento compacto</w:t>
      </w:r>
      <w:r w:rsidRPr="005C6E92">
        <w:rPr>
          <w:rFonts w:ascii="Calibri" w:hAnsi="Calibri" w:cs="Calibri"/>
          <w:szCs w:val="28"/>
          <w:lang w:val="es-419"/>
        </w:rPr>
        <w:t xml:space="preserve">: técnica que maximiza el espacio en almacenes, como sistemas </w:t>
      </w:r>
      <w:r w:rsidRPr="005C6E92">
        <w:rPr>
          <w:rStyle w:val="Extranjerismo"/>
          <w:lang w:val="es-419"/>
        </w:rPr>
        <w:t>Drive-in o Push-back</w:t>
      </w:r>
      <w:r w:rsidRPr="005C6E92">
        <w:rPr>
          <w:rFonts w:ascii="Calibri" w:hAnsi="Calibri" w:cs="Calibri"/>
          <w:szCs w:val="28"/>
          <w:lang w:val="es-419"/>
        </w:rPr>
        <w:t>, ideal para productos de baja rotación.</w:t>
      </w:r>
    </w:p>
    <w:p w14:paraId="0B068260" w14:textId="707437E4" w:rsidR="005C6E92" w:rsidRPr="005C6E92" w:rsidRDefault="005C6E92" w:rsidP="005C6E92">
      <w:pPr>
        <w:rPr>
          <w:rFonts w:ascii="Calibri" w:hAnsi="Calibri" w:cs="Calibri"/>
          <w:szCs w:val="28"/>
          <w:lang w:val="es-419"/>
        </w:rPr>
      </w:pPr>
      <w:r w:rsidRPr="005C6E92">
        <w:rPr>
          <w:rFonts w:ascii="Calibri" w:hAnsi="Calibri" w:cs="Calibri"/>
          <w:b/>
          <w:bCs/>
          <w:szCs w:val="28"/>
          <w:lang w:val="es-419"/>
        </w:rPr>
        <w:t>Almacenamiento vertical:</w:t>
      </w:r>
      <w:r w:rsidRPr="005C6E92">
        <w:rPr>
          <w:rFonts w:ascii="Calibri" w:hAnsi="Calibri" w:cs="Calibri"/>
          <w:szCs w:val="28"/>
          <w:lang w:val="es-419"/>
        </w:rPr>
        <w:t xml:space="preserve"> uso de estanterías altas para aprovechar el espacio vertical del almacén.</w:t>
      </w:r>
    </w:p>
    <w:p w14:paraId="3F8A5B1A" w14:textId="2392DE0B" w:rsidR="005C6E92" w:rsidRPr="005C6E92" w:rsidRDefault="005C6E92" w:rsidP="005C6E92">
      <w:pPr>
        <w:rPr>
          <w:rFonts w:ascii="Calibri" w:hAnsi="Calibri" w:cs="Calibri"/>
          <w:szCs w:val="28"/>
          <w:lang w:val="es-419"/>
        </w:rPr>
      </w:pPr>
      <w:r w:rsidRPr="005C6E92">
        <w:rPr>
          <w:rFonts w:ascii="Calibri" w:hAnsi="Calibri" w:cs="Calibri"/>
          <w:b/>
          <w:bCs/>
          <w:szCs w:val="28"/>
          <w:lang w:val="es-419"/>
        </w:rPr>
        <w:t>ERP (</w:t>
      </w:r>
      <w:r w:rsidRPr="005C6E92">
        <w:rPr>
          <w:rStyle w:val="Extranjerismo"/>
          <w:b/>
          <w:bCs/>
          <w:lang w:val="es-419"/>
        </w:rPr>
        <w:t>Enterprise Resource Planning</w:t>
      </w:r>
      <w:r w:rsidRPr="005C6E92">
        <w:rPr>
          <w:rFonts w:ascii="Calibri" w:hAnsi="Calibri" w:cs="Calibri"/>
          <w:b/>
          <w:bCs/>
          <w:szCs w:val="28"/>
          <w:lang w:val="es-419"/>
        </w:rPr>
        <w:t>):</w:t>
      </w:r>
      <w:r w:rsidRPr="005C6E92">
        <w:rPr>
          <w:rFonts w:ascii="Calibri" w:hAnsi="Calibri" w:cs="Calibri"/>
          <w:szCs w:val="28"/>
          <w:lang w:val="es-419"/>
        </w:rPr>
        <w:t xml:space="preserve"> sistema integrado para gestionar procesos empresariales, como inventarios y finanzas.</w:t>
      </w:r>
    </w:p>
    <w:p w14:paraId="5BBC0827" w14:textId="69B609AE" w:rsidR="005C6E92" w:rsidRPr="005C6E92" w:rsidRDefault="005C6E92" w:rsidP="005C6E92">
      <w:pPr>
        <w:rPr>
          <w:rFonts w:ascii="Calibri" w:hAnsi="Calibri" w:cs="Calibri"/>
          <w:szCs w:val="28"/>
          <w:lang w:val="es-419"/>
        </w:rPr>
      </w:pPr>
      <w:r w:rsidRPr="005C6E92">
        <w:rPr>
          <w:rFonts w:ascii="Calibri" w:hAnsi="Calibri" w:cs="Calibri"/>
          <w:b/>
          <w:bCs/>
          <w:szCs w:val="28"/>
          <w:lang w:val="es-419"/>
        </w:rPr>
        <w:t>FEFO (</w:t>
      </w:r>
      <w:r w:rsidRPr="005C6E92">
        <w:rPr>
          <w:rStyle w:val="Extranjerismo"/>
          <w:b/>
          <w:bCs/>
          <w:lang w:val="es-419"/>
        </w:rPr>
        <w:t>First Expired, First Out</w:t>
      </w:r>
      <w:r w:rsidRPr="005C6E92">
        <w:rPr>
          <w:rFonts w:ascii="Calibri" w:hAnsi="Calibri" w:cs="Calibri"/>
          <w:b/>
          <w:bCs/>
          <w:szCs w:val="28"/>
          <w:lang w:val="es-419"/>
        </w:rPr>
        <w:t>):</w:t>
      </w:r>
      <w:r w:rsidRPr="005C6E92">
        <w:rPr>
          <w:rFonts w:ascii="Calibri" w:hAnsi="Calibri" w:cs="Calibri"/>
          <w:szCs w:val="28"/>
          <w:lang w:val="es-419"/>
        </w:rPr>
        <w:t xml:space="preserve"> método de inventario donde los productos con fecha de caducidad más próxima se despachan primero.</w:t>
      </w:r>
    </w:p>
    <w:p w14:paraId="5969690D" w14:textId="5C689D95" w:rsidR="005C6E92" w:rsidRPr="005C6E92" w:rsidRDefault="005C6E92" w:rsidP="005C6E92">
      <w:pPr>
        <w:rPr>
          <w:rFonts w:ascii="Calibri" w:hAnsi="Calibri" w:cs="Calibri"/>
          <w:szCs w:val="28"/>
          <w:lang w:val="es-419"/>
        </w:rPr>
      </w:pPr>
      <w:r w:rsidRPr="005C6E92">
        <w:rPr>
          <w:rFonts w:ascii="Calibri" w:hAnsi="Calibri" w:cs="Calibri"/>
          <w:b/>
          <w:bCs/>
          <w:szCs w:val="28"/>
          <w:lang w:val="es-419"/>
        </w:rPr>
        <w:t>FIFO (</w:t>
      </w:r>
      <w:r w:rsidRPr="005C6E92">
        <w:rPr>
          <w:rStyle w:val="Extranjerismo"/>
          <w:b/>
          <w:bCs/>
          <w:lang w:val="es-419"/>
        </w:rPr>
        <w:t>First In, First Out):</w:t>
      </w:r>
      <w:r w:rsidRPr="005C6E92">
        <w:rPr>
          <w:rFonts w:ascii="Calibri" w:hAnsi="Calibri" w:cs="Calibri"/>
          <w:szCs w:val="28"/>
          <w:lang w:val="es-419"/>
        </w:rPr>
        <w:t xml:space="preserve"> sistema de inventario donde los primeros productos en entrar son los primeros en salir.</w:t>
      </w:r>
    </w:p>
    <w:p w14:paraId="443A62DC" w14:textId="5FE32367" w:rsidR="005C6E92" w:rsidRPr="005C6E92" w:rsidRDefault="005C6E92" w:rsidP="005C6E92">
      <w:pPr>
        <w:rPr>
          <w:rFonts w:ascii="Calibri" w:hAnsi="Calibri" w:cs="Calibri"/>
          <w:szCs w:val="28"/>
          <w:lang w:val="es-419"/>
        </w:rPr>
      </w:pPr>
      <w:r w:rsidRPr="005C6E92">
        <w:rPr>
          <w:rFonts w:ascii="Calibri" w:hAnsi="Calibri" w:cs="Calibri"/>
          <w:b/>
          <w:bCs/>
          <w:szCs w:val="28"/>
          <w:lang w:val="es-419"/>
        </w:rPr>
        <w:t>Justo a tiempo (JIT):</w:t>
      </w:r>
      <w:r w:rsidRPr="005C6E92">
        <w:rPr>
          <w:rFonts w:ascii="Calibri" w:hAnsi="Calibri" w:cs="Calibri"/>
          <w:szCs w:val="28"/>
          <w:lang w:val="es-419"/>
        </w:rPr>
        <w:t xml:space="preserve"> estrategia que recibe productos solo cuando son necesarios, reduciendo inventarios.</w:t>
      </w:r>
    </w:p>
    <w:p w14:paraId="11597146" w14:textId="27D21C6F" w:rsidR="005C6E92" w:rsidRPr="005C6E92" w:rsidRDefault="005C6E92" w:rsidP="005C6E92">
      <w:pPr>
        <w:rPr>
          <w:rFonts w:ascii="Calibri" w:hAnsi="Calibri" w:cs="Calibri"/>
          <w:szCs w:val="28"/>
          <w:lang w:val="es-419"/>
        </w:rPr>
      </w:pPr>
      <w:r w:rsidRPr="005C6E92">
        <w:rPr>
          <w:rStyle w:val="Extranjerismo"/>
          <w:b/>
          <w:bCs/>
          <w:lang w:val="es-419"/>
        </w:rPr>
        <w:t>Layout</w:t>
      </w:r>
      <w:r w:rsidRPr="005C6E92">
        <w:rPr>
          <w:rFonts w:ascii="Calibri" w:hAnsi="Calibri" w:cs="Calibri"/>
          <w:szCs w:val="28"/>
          <w:lang w:val="es-419"/>
        </w:rPr>
        <w:t>: diseño físico de la distribución de espacios en un almacén.</w:t>
      </w:r>
    </w:p>
    <w:p w14:paraId="3A5443C2" w14:textId="16910196" w:rsidR="005C6E92" w:rsidRPr="005C6E92" w:rsidRDefault="005C6E92" w:rsidP="005C6E92">
      <w:pPr>
        <w:rPr>
          <w:rFonts w:ascii="Calibri" w:hAnsi="Calibri" w:cs="Calibri"/>
          <w:szCs w:val="28"/>
          <w:lang w:val="es-419"/>
        </w:rPr>
      </w:pPr>
      <w:r w:rsidRPr="005C6E92">
        <w:rPr>
          <w:rFonts w:ascii="Calibri" w:hAnsi="Calibri" w:cs="Calibri"/>
          <w:b/>
          <w:bCs/>
          <w:szCs w:val="28"/>
          <w:lang w:val="es-419"/>
        </w:rPr>
        <w:t xml:space="preserve">LIFO </w:t>
      </w:r>
      <w:r w:rsidRPr="005C6E92">
        <w:rPr>
          <w:rStyle w:val="Extranjerismo"/>
          <w:b/>
          <w:bCs/>
          <w:lang w:val="es-419"/>
        </w:rPr>
        <w:t>(Last In, First Out):</w:t>
      </w:r>
      <w:r w:rsidRPr="005C6E92">
        <w:rPr>
          <w:rFonts w:ascii="Calibri" w:hAnsi="Calibri" w:cs="Calibri"/>
          <w:szCs w:val="28"/>
          <w:lang w:val="es-419"/>
        </w:rPr>
        <w:t xml:space="preserve"> método donde los últimos productos en entrar son los primeros en salir, usado en ciertos inventarios.</w:t>
      </w:r>
    </w:p>
    <w:p w14:paraId="7AA8AA03" w14:textId="365D6553" w:rsidR="005C6E92" w:rsidRPr="005C6E92" w:rsidRDefault="005C6E92" w:rsidP="005C6E92">
      <w:pPr>
        <w:rPr>
          <w:rFonts w:ascii="Calibri" w:hAnsi="Calibri" w:cs="Calibri"/>
          <w:szCs w:val="28"/>
          <w:lang w:val="es-419"/>
        </w:rPr>
      </w:pPr>
      <w:r w:rsidRPr="005C6E92">
        <w:rPr>
          <w:rFonts w:ascii="Calibri" w:hAnsi="Calibri" w:cs="Calibri"/>
          <w:b/>
          <w:bCs/>
          <w:szCs w:val="28"/>
          <w:lang w:val="es-419"/>
        </w:rPr>
        <w:t>MTM (Métodos de Medición del Tiempo):</w:t>
      </w:r>
      <w:r w:rsidRPr="005C6E92">
        <w:rPr>
          <w:rFonts w:ascii="Calibri" w:hAnsi="Calibri" w:cs="Calibri"/>
          <w:szCs w:val="28"/>
          <w:lang w:val="es-419"/>
        </w:rPr>
        <w:t xml:space="preserve"> técnicas para analizar movimientos laborales y optimizar tiempos.</w:t>
      </w:r>
    </w:p>
    <w:p w14:paraId="70E29A51" w14:textId="304EE8C5" w:rsidR="005C6E92" w:rsidRPr="005C6E92" w:rsidRDefault="005C6E92" w:rsidP="005C6E92">
      <w:pPr>
        <w:rPr>
          <w:rFonts w:ascii="Calibri" w:hAnsi="Calibri" w:cs="Calibri"/>
          <w:szCs w:val="28"/>
          <w:lang w:val="es-419"/>
        </w:rPr>
      </w:pPr>
      <w:r w:rsidRPr="005C6E92">
        <w:rPr>
          <w:rFonts w:ascii="Calibri" w:hAnsi="Calibri" w:cs="Calibri"/>
          <w:b/>
          <w:bCs/>
          <w:szCs w:val="28"/>
          <w:lang w:val="es-419"/>
        </w:rPr>
        <w:t>NTC (Norma Técnica Colombiana):</w:t>
      </w:r>
      <w:r w:rsidRPr="005C6E92">
        <w:rPr>
          <w:rFonts w:ascii="Calibri" w:hAnsi="Calibri" w:cs="Calibri"/>
          <w:szCs w:val="28"/>
          <w:lang w:val="es-419"/>
        </w:rPr>
        <w:t xml:space="preserve"> estándares técnicos aplicables en Colombia, como NTC 5611 para almacenamiento.</w:t>
      </w:r>
    </w:p>
    <w:p w14:paraId="737C398D" w14:textId="06B821EB" w:rsidR="005C6E92" w:rsidRPr="005C6E92" w:rsidRDefault="005C6E92" w:rsidP="005C6E92">
      <w:pPr>
        <w:rPr>
          <w:rFonts w:ascii="Calibri" w:hAnsi="Calibri" w:cs="Calibri"/>
          <w:szCs w:val="28"/>
          <w:lang w:val="es-419"/>
        </w:rPr>
      </w:pPr>
      <w:r w:rsidRPr="005C6E92">
        <w:rPr>
          <w:rStyle w:val="Extranjerismo"/>
          <w:b/>
          <w:bCs/>
          <w:lang w:val="es-419"/>
        </w:rPr>
        <w:lastRenderedPageBreak/>
        <w:t>Put-away:</w:t>
      </w:r>
      <w:r w:rsidRPr="005C6E92">
        <w:rPr>
          <w:rFonts w:ascii="Calibri" w:hAnsi="Calibri" w:cs="Calibri"/>
          <w:szCs w:val="28"/>
          <w:lang w:val="es-419"/>
        </w:rPr>
        <w:t xml:space="preserve"> proceso de almacenamiento de mercancías recibidas en ubicaciones designadas.</w:t>
      </w:r>
    </w:p>
    <w:p w14:paraId="73F1659F" w14:textId="05C21A29" w:rsidR="005C6E92" w:rsidRPr="005C6E92" w:rsidRDefault="005C6E92" w:rsidP="005C6E92">
      <w:pPr>
        <w:rPr>
          <w:rFonts w:ascii="Calibri" w:hAnsi="Calibri" w:cs="Calibri"/>
          <w:szCs w:val="28"/>
          <w:lang w:val="es-419"/>
        </w:rPr>
      </w:pPr>
      <w:r w:rsidRPr="005C6E92">
        <w:rPr>
          <w:rFonts w:ascii="Calibri" w:hAnsi="Calibri" w:cs="Calibri"/>
          <w:b/>
          <w:bCs/>
          <w:szCs w:val="28"/>
          <w:lang w:val="es-419"/>
        </w:rPr>
        <w:t>SKU (Stoc</w:t>
      </w:r>
      <w:r w:rsidRPr="005C6E92">
        <w:rPr>
          <w:rStyle w:val="Extranjerismo"/>
          <w:b/>
          <w:bCs/>
          <w:lang w:val="es-419"/>
        </w:rPr>
        <w:t>k Keeping Unit</w:t>
      </w:r>
      <w:r w:rsidRPr="005C6E92">
        <w:rPr>
          <w:rFonts w:ascii="Calibri" w:hAnsi="Calibri" w:cs="Calibri"/>
          <w:b/>
          <w:bCs/>
          <w:szCs w:val="28"/>
          <w:lang w:val="es-419"/>
        </w:rPr>
        <w:t>):</w:t>
      </w:r>
      <w:r w:rsidRPr="005C6E92">
        <w:rPr>
          <w:rFonts w:ascii="Calibri" w:hAnsi="Calibri" w:cs="Calibri"/>
          <w:szCs w:val="28"/>
          <w:lang w:val="es-419"/>
        </w:rPr>
        <w:t xml:space="preserve"> código único que identifica cada producto en inventario</w:t>
      </w:r>
      <w:r>
        <w:rPr>
          <w:rFonts w:ascii="Calibri" w:hAnsi="Calibri" w:cs="Calibri"/>
          <w:szCs w:val="28"/>
          <w:lang w:val="es-419"/>
        </w:rPr>
        <w:t>.</w:t>
      </w:r>
    </w:p>
    <w:p w14:paraId="0D1030CC" w14:textId="7867AFFA" w:rsidR="005C6E92" w:rsidRPr="005C6E92" w:rsidRDefault="005C6E92" w:rsidP="005C6E92">
      <w:pPr>
        <w:rPr>
          <w:rFonts w:ascii="Calibri" w:hAnsi="Calibri" w:cs="Calibri"/>
          <w:szCs w:val="28"/>
          <w:lang w:val="es-419"/>
        </w:rPr>
      </w:pPr>
      <w:r w:rsidRPr="005C6E92">
        <w:rPr>
          <w:rStyle w:val="Extranjerismo"/>
          <w:b/>
          <w:bCs/>
          <w:lang w:val="es-419"/>
        </w:rPr>
        <w:t>Stock:</w:t>
      </w:r>
      <w:r w:rsidRPr="005C6E92">
        <w:rPr>
          <w:rFonts w:ascii="Calibri" w:hAnsi="Calibri" w:cs="Calibri"/>
          <w:szCs w:val="28"/>
          <w:lang w:val="es-419"/>
        </w:rPr>
        <w:t xml:space="preserve"> inventario de mercancías disponibles en el almacén.</w:t>
      </w:r>
    </w:p>
    <w:p w14:paraId="71331A33" w14:textId="220A00E0" w:rsidR="005C6E92" w:rsidRPr="005C6E92" w:rsidRDefault="005C6E92" w:rsidP="005C6E92">
      <w:pPr>
        <w:rPr>
          <w:rFonts w:ascii="Calibri" w:hAnsi="Calibri" w:cs="Calibri"/>
          <w:szCs w:val="28"/>
          <w:lang w:val="es-419"/>
        </w:rPr>
      </w:pPr>
      <w:r w:rsidRPr="005C6E92">
        <w:rPr>
          <w:rStyle w:val="Extranjerismo"/>
          <w:b/>
          <w:bCs/>
          <w:lang w:val="es-419"/>
        </w:rPr>
        <w:t>Tracking</w:t>
      </w:r>
      <w:r w:rsidRPr="005C6E92">
        <w:rPr>
          <w:rFonts w:ascii="Calibri" w:hAnsi="Calibri" w:cs="Calibri"/>
          <w:szCs w:val="28"/>
          <w:lang w:val="es-419"/>
        </w:rPr>
        <w:t>: monitoreo en tiempo real de mercancías o equipos.</w:t>
      </w:r>
    </w:p>
    <w:p w14:paraId="66359F2B" w14:textId="50811169" w:rsidR="005C6E92" w:rsidRPr="005C6E92" w:rsidRDefault="005C6E92" w:rsidP="005C6E92">
      <w:pPr>
        <w:rPr>
          <w:rFonts w:ascii="Calibri" w:hAnsi="Calibri" w:cs="Calibri"/>
          <w:szCs w:val="28"/>
          <w:lang w:val="es-419"/>
        </w:rPr>
      </w:pPr>
      <w:r w:rsidRPr="005C6E92">
        <w:rPr>
          <w:rStyle w:val="Extranjerismo"/>
          <w:b/>
          <w:bCs/>
          <w:lang w:val="es-419"/>
        </w:rPr>
        <w:t>Wearables:</w:t>
      </w:r>
      <w:r w:rsidRPr="005C6E92">
        <w:rPr>
          <w:rFonts w:ascii="Calibri" w:hAnsi="Calibri" w:cs="Calibri"/>
          <w:szCs w:val="28"/>
          <w:lang w:val="es-419"/>
        </w:rPr>
        <w:t xml:space="preserve"> dispositivos portátiles para registrar movimientos de operarios.</w:t>
      </w:r>
    </w:p>
    <w:p w14:paraId="4B42F70A" w14:textId="77777777" w:rsidR="005C6E92" w:rsidRPr="005C6E92" w:rsidRDefault="005C6E92" w:rsidP="00F95887">
      <w:pPr>
        <w:rPr>
          <w:rFonts w:ascii="Calibri" w:hAnsi="Calibri" w:cs="Calibri"/>
          <w:szCs w:val="28"/>
          <w:lang w:val="es-419"/>
        </w:rPr>
      </w:pPr>
    </w:p>
    <w:p w14:paraId="1D10F012" w14:textId="5ED6180D" w:rsidR="00CE2C4A" w:rsidRPr="00572424" w:rsidRDefault="00EE4C61" w:rsidP="002837B9">
      <w:pPr>
        <w:pStyle w:val="Titulosgenerales"/>
      </w:pPr>
      <w:bookmarkStart w:id="21" w:name="_Toc209642345"/>
      <w:r w:rsidRPr="00572424">
        <w:lastRenderedPageBreak/>
        <w:t>Material complementario</w:t>
      </w:r>
      <w:bookmarkEnd w:id="21"/>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162068" w:rsidRPr="00162068"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162068" w:rsidRDefault="00F36C9D" w:rsidP="00114F0E">
            <w:pPr>
              <w:pStyle w:val="TextoTablas"/>
              <w:jc w:val="center"/>
              <w:rPr>
                <w:sz w:val="28"/>
                <w:szCs w:val="28"/>
              </w:rPr>
            </w:pPr>
            <w:r w:rsidRPr="00162068">
              <w:rPr>
                <w:sz w:val="28"/>
                <w:szCs w:val="28"/>
              </w:rPr>
              <w:t>Tema</w:t>
            </w:r>
          </w:p>
        </w:tc>
        <w:tc>
          <w:tcPr>
            <w:tcW w:w="3260" w:type="dxa"/>
          </w:tcPr>
          <w:p w14:paraId="7B695FBE" w14:textId="6FE44473" w:rsidR="00F36C9D" w:rsidRPr="00162068" w:rsidRDefault="00114F0E" w:rsidP="00114F0E">
            <w:pPr>
              <w:pStyle w:val="TextoTablas"/>
              <w:jc w:val="center"/>
              <w:rPr>
                <w:sz w:val="28"/>
                <w:szCs w:val="28"/>
              </w:rPr>
            </w:pPr>
            <w:r w:rsidRPr="00162068">
              <w:rPr>
                <w:sz w:val="28"/>
                <w:szCs w:val="28"/>
              </w:rPr>
              <w:t>Referencia APA del material</w:t>
            </w:r>
          </w:p>
        </w:tc>
        <w:tc>
          <w:tcPr>
            <w:tcW w:w="1559" w:type="dxa"/>
          </w:tcPr>
          <w:p w14:paraId="148AF39D" w14:textId="101F6013" w:rsidR="00F36C9D" w:rsidRPr="00162068" w:rsidRDefault="00F36C9D" w:rsidP="00114F0E">
            <w:pPr>
              <w:pStyle w:val="TextoTablas"/>
              <w:jc w:val="center"/>
              <w:rPr>
                <w:sz w:val="28"/>
                <w:szCs w:val="28"/>
              </w:rPr>
            </w:pPr>
            <w:r w:rsidRPr="00162068">
              <w:rPr>
                <w:sz w:val="28"/>
                <w:szCs w:val="28"/>
              </w:rPr>
              <w:t>Tipo</w:t>
            </w:r>
          </w:p>
        </w:tc>
        <w:tc>
          <w:tcPr>
            <w:tcW w:w="3402" w:type="dxa"/>
          </w:tcPr>
          <w:p w14:paraId="31B07D9E" w14:textId="0D0A1132" w:rsidR="00F36C9D" w:rsidRPr="00162068" w:rsidRDefault="00F36C9D" w:rsidP="00114F0E">
            <w:pPr>
              <w:pStyle w:val="TextoTablas"/>
              <w:jc w:val="center"/>
              <w:rPr>
                <w:sz w:val="28"/>
                <w:szCs w:val="28"/>
              </w:rPr>
            </w:pPr>
            <w:r w:rsidRPr="00162068">
              <w:rPr>
                <w:sz w:val="28"/>
                <w:szCs w:val="28"/>
              </w:rPr>
              <w:t>Enlace</w:t>
            </w:r>
          </w:p>
        </w:tc>
      </w:tr>
      <w:tr w:rsidR="00BC37B0" w:rsidRPr="00162068"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389B1C7E" w:rsidR="00BC37B0" w:rsidRPr="00BC37B0" w:rsidRDefault="00BC37B0" w:rsidP="00BC37B0">
            <w:pPr>
              <w:pStyle w:val="TextoTablas"/>
              <w:rPr>
                <w:b/>
                <w:bCs/>
                <w:sz w:val="28"/>
                <w:szCs w:val="28"/>
              </w:rPr>
            </w:pPr>
            <w:r w:rsidRPr="00BC37B0">
              <w:rPr>
                <w:bCs/>
                <w:sz w:val="28"/>
                <w:szCs w:val="28"/>
              </w:rPr>
              <w:t>Manipulación de bienes</w:t>
            </w:r>
          </w:p>
        </w:tc>
        <w:tc>
          <w:tcPr>
            <w:tcW w:w="3260" w:type="dxa"/>
          </w:tcPr>
          <w:p w14:paraId="3BC75319" w14:textId="00F710D9" w:rsidR="00BC37B0" w:rsidRPr="00BC37B0" w:rsidRDefault="00BC37B0" w:rsidP="00BC37B0">
            <w:pPr>
              <w:pStyle w:val="TextoTablas"/>
              <w:rPr>
                <w:sz w:val="28"/>
                <w:szCs w:val="28"/>
              </w:rPr>
            </w:pPr>
            <w:r w:rsidRPr="00BC37B0">
              <w:rPr>
                <w:bCs/>
                <w:sz w:val="28"/>
                <w:szCs w:val="28"/>
              </w:rPr>
              <w:t xml:space="preserve">Ecosistema de Recursos Educativos Digitales SENA. (2022). </w:t>
            </w:r>
            <w:r w:rsidRPr="00BC37B0">
              <w:rPr>
                <w:rStyle w:val="nfasis"/>
                <w:bCs/>
                <w:i w:val="0"/>
                <w:iCs w:val="0"/>
                <w:sz w:val="28"/>
                <w:szCs w:val="28"/>
              </w:rPr>
              <w:t>Preparación de carga para distribución.</w:t>
            </w:r>
            <w:r w:rsidRPr="00BC37B0">
              <w:rPr>
                <w:rStyle w:val="nfasis"/>
                <w:bCs/>
                <w:sz w:val="28"/>
                <w:szCs w:val="28"/>
              </w:rPr>
              <w:t xml:space="preserve"> </w:t>
            </w:r>
            <w:r w:rsidRPr="00BC37B0">
              <w:rPr>
                <w:bCs/>
                <w:sz w:val="28"/>
                <w:szCs w:val="28"/>
              </w:rPr>
              <w:t>[Video]. YouTube.</w:t>
            </w:r>
          </w:p>
        </w:tc>
        <w:tc>
          <w:tcPr>
            <w:tcW w:w="1559" w:type="dxa"/>
          </w:tcPr>
          <w:p w14:paraId="68CBA71E" w14:textId="46A212E7" w:rsidR="00BC37B0" w:rsidRPr="00BC37B0" w:rsidRDefault="00BC37B0" w:rsidP="00BC37B0">
            <w:pPr>
              <w:pStyle w:val="TextoTablas"/>
              <w:rPr>
                <w:sz w:val="28"/>
                <w:szCs w:val="28"/>
              </w:rPr>
            </w:pPr>
            <w:r w:rsidRPr="00BC37B0">
              <w:rPr>
                <w:bCs/>
                <w:sz w:val="28"/>
                <w:szCs w:val="28"/>
              </w:rPr>
              <w:t>Video</w:t>
            </w:r>
          </w:p>
        </w:tc>
        <w:tc>
          <w:tcPr>
            <w:tcW w:w="3402" w:type="dxa"/>
          </w:tcPr>
          <w:p w14:paraId="67D71D36" w14:textId="52BC0098" w:rsidR="00BC37B0" w:rsidRPr="00BC37B0" w:rsidRDefault="00BC37B0" w:rsidP="00BC37B0">
            <w:pPr>
              <w:pStyle w:val="TextoTablas"/>
              <w:rPr>
                <w:color w:val="1F3864" w:themeColor="accent1" w:themeShade="80"/>
                <w:sz w:val="28"/>
                <w:szCs w:val="28"/>
              </w:rPr>
            </w:pPr>
            <w:hyperlink r:id="rId20" w:history="1">
              <w:r w:rsidRPr="00BC37B0">
                <w:rPr>
                  <w:rStyle w:val="Hipervnculo"/>
                  <w:bCs/>
                  <w:sz w:val="28"/>
                  <w:szCs w:val="28"/>
                </w:rPr>
                <w:t>https://www.youtube.com/watch</w:t>
              </w:r>
              <w:r w:rsidRPr="00BC37B0">
                <w:rPr>
                  <w:rStyle w:val="Hipervnculo"/>
                  <w:bCs/>
                  <w:sz w:val="28"/>
                  <w:szCs w:val="28"/>
                </w:rPr>
                <w:t>?</w:t>
              </w:r>
              <w:r w:rsidRPr="00BC37B0">
                <w:rPr>
                  <w:rStyle w:val="Hipervnculo"/>
                  <w:bCs/>
                  <w:sz w:val="28"/>
                  <w:szCs w:val="28"/>
                </w:rPr>
                <w:t>v=</w:t>
              </w:r>
              <w:r w:rsidRPr="00BC37B0">
                <w:rPr>
                  <w:rStyle w:val="Hipervnculo"/>
                  <w:bCs/>
                  <w:sz w:val="28"/>
                  <w:szCs w:val="28"/>
                </w:rPr>
                <w:t>6</w:t>
              </w:r>
              <w:r w:rsidRPr="00BC37B0">
                <w:rPr>
                  <w:rStyle w:val="Hipervnculo"/>
                  <w:bCs/>
                  <w:sz w:val="28"/>
                  <w:szCs w:val="28"/>
                </w:rPr>
                <w:t>phzzMEfztk</w:t>
              </w:r>
            </w:hyperlink>
          </w:p>
        </w:tc>
      </w:tr>
      <w:tr w:rsidR="00BC37B0" w:rsidRPr="00162068" w14:paraId="0A83E6B0" w14:textId="77777777" w:rsidTr="00E032A1">
        <w:tc>
          <w:tcPr>
            <w:tcW w:w="2411" w:type="dxa"/>
          </w:tcPr>
          <w:p w14:paraId="053A2ED4" w14:textId="77777777" w:rsidR="00BC37B0" w:rsidRPr="00BC37B0" w:rsidRDefault="00BC37B0" w:rsidP="00BC37B0">
            <w:pPr>
              <w:pBdr>
                <w:top w:val="nil"/>
                <w:left w:val="nil"/>
                <w:bottom w:val="nil"/>
                <w:right w:val="nil"/>
                <w:between w:val="nil"/>
              </w:pBdr>
              <w:ind w:firstLine="0"/>
              <w:rPr>
                <w:b/>
                <w:color w:val="000000"/>
                <w:szCs w:val="28"/>
              </w:rPr>
            </w:pPr>
            <w:r w:rsidRPr="00BC37B0">
              <w:rPr>
                <w:color w:val="000000"/>
                <w:szCs w:val="28"/>
              </w:rPr>
              <w:t>Organización del almacén</w:t>
            </w:r>
          </w:p>
          <w:p w14:paraId="1A14822D" w14:textId="116FB332" w:rsidR="00BC37B0" w:rsidRPr="00BC37B0" w:rsidRDefault="00BC37B0" w:rsidP="00BC37B0">
            <w:pPr>
              <w:pStyle w:val="TextoTablas"/>
              <w:rPr>
                <w:rStyle w:val="Extranjerismo"/>
                <w:b/>
                <w:bCs/>
                <w:sz w:val="28"/>
                <w:szCs w:val="28"/>
                <w:lang w:val="es-CO"/>
              </w:rPr>
            </w:pPr>
          </w:p>
        </w:tc>
        <w:tc>
          <w:tcPr>
            <w:tcW w:w="3260" w:type="dxa"/>
          </w:tcPr>
          <w:p w14:paraId="1FD2A8D4" w14:textId="74AFE9F6" w:rsidR="00BC37B0" w:rsidRPr="00BC37B0" w:rsidRDefault="00BC37B0" w:rsidP="00BC37B0">
            <w:pPr>
              <w:pStyle w:val="TextoTablas"/>
              <w:rPr>
                <w:sz w:val="28"/>
                <w:szCs w:val="28"/>
              </w:rPr>
            </w:pPr>
            <w:r w:rsidRPr="00BC37B0">
              <w:rPr>
                <w:bCs/>
                <w:sz w:val="28"/>
                <w:szCs w:val="28"/>
              </w:rPr>
              <w:t>Soluciones Logísticas y Aduaneras. (2020). Principales zonas de un almacén.</w:t>
            </w:r>
            <w:r w:rsidRPr="00BC37B0">
              <w:rPr>
                <w:rStyle w:val="nfasis"/>
                <w:bCs/>
                <w:sz w:val="28"/>
                <w:szCs w:val="28"/>
              </w:rPr>
              <w:t xml:space="preserve"> </w:t>
            </w:r>
            <w:r w:rsidRPr="00BC37B0">
              <w:rPr>
                <w:bCs/>
                <w:sz w:val="28"/>
                <w:szCs w:val="28"/>
              </w:rPr>
              <w:t>[Video]. YouTube.</w:t>
            </w:r>
          </w:p>
        </w:tc>
        <w:tc>
          <w:tcPr>
            <w:tcW w:w="1559" w:type="dxa"/>
          </w:tcPr>
          <w:p w14:paraId="6FA3947F" w14:textId="33D85353" w:rsidR="00BC37B0" w:rsidRPr="00BC37B0" w:rsidRDefault="00BC37B0" w:rsidP="00BC37B0">
            <w:pPr>
              <w:pStyle w:val="TextoTablas"/>
              <w:rPr>
                <w:sz w:val="28"/>
                <w:szCs w:val="28"/>
              </w:rPr>
            </w:pPr>
            <w:r w:rsidRPr="00BC37B0">
              <w:rPr>
                <w:bCs/>
                <w:sz w:val="28"/>
                <w:szCs w:val="28"/>
              </w:rPr>
              <w:t>Video</w:t>
            </w:r>
          </w:p>
        </w:tc>
        <w:tc>
          <w:tcPr>
            <w:tcW w:w="3402" w:type="dxa"/>
          </w:tcPr>
          <w:p w14:paraId="7184B0EA" w14:textId="0D0177F7" w:rsidR="00BC37B0" w:rsidRPr="00BC37B0" w:rsidRDefault="00BC37B0" w:rsidP="00BC37B0">
            <w:pPr>
              <w:pStyle w:val="TextoTablas"/>
              <w:rPr>
                <w:rStyle w:val="Hipervnculo"/>
                <w:sz w:val="28"/>
                <w:szCs w:val="28"/>
              </w:rPr>
            </w:pPr>
            <w:hyperlink r:id="rId21" w:history="1">
              <w:r w:rsidRPr="00BC37B0">
                <w:rPr>
                  <w:rStyle w:val="Hipervnculo"/>
                  <w:bCs/>
                  <w:sz w:val="28"/>
                  <w:szCs w:val="28"/>
                </w:rPr>
                <w:t>https://www.yo</w:t>
              </w:r>
              <w:r w:rsidRPr="00BC37B0">
                <w:rPr>
                  <w:rStyle w:val="Hipervnculo"/>
                  <w:bCs/>
                  <w:sz w:val="28"/>
                  <w:szCs w:val="28"/>
                </w:rPr>
                <w:t>u</w:t>
              </w:r>
              <w:r w:rsidRPr="00BC37B0">
                <w:rPr>
                  <w:rStyle w:val="Hipervnculo"/>
                  <w:bCs/>
                  <w:sz w:val="28"/>
                  <w:szCs w:val="28"/>
                </w:rPr>
                <w:t>tube.com/watch?v=sC_SAxJcexY&amp;t=1s</w:t>
              </w:r>
            </w:hyperlink>
          </w:p>
        </w:tc>
      </w:tr>
      <w:tr w:rsidR="00BC37B0" w:rsidRPr="00162068" w14:paraId="00E57429"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0F8CF90" w14:textId="6F784222" w:rsidR="00BC37B0" w:rsidRPr="00BC37B0" w:rsidRDefault="00BC37B0" w:rsidP="00BC37B0">
            <w:pPr>
              <w:pStyle w:val="TextoTablas"/>
              <w:rPr>
                <w:b/>
                <w:bCs/>
                <w:sz w:val="28"/>
                <w:szCs w:val="28"/>
              </w:rPr>
            </w:pPr>
            <w:r w:rsidRPr="00BC37B0">
              <w:rPr>
                <w:bCs/>
                <w:sz w:val="28"/>
                <w:szCs w:val="28"/>
              </w:rPr>
              <w:t>Buenas prácticas</w:t>
            </w:r>
          </w:p>
        </w:tc>
        <w:tc>
          <w:tcPr>
            <w:tcW w:w="3260" w:type="dxa"/>
          </w:tcPr>
          <w:p w14:paraId="643F88F3" w14:textId="2A25FD75" w:rsidR="00BC37B0" w:rsidRPr="00BC37B0" w:rsidRDefault="00BC37B0" w:rsidP="00BC37B0">
            <w:pPr>
              <w:pStyle w:val="TextoTablas"/>
              <w:rPr>
                <w:sz w:val="28"/>
                <w:szCs w:val="28"/>
              </w:rPr>
            </w:pPr>
            <w:r w:rsidRPr="00BC37B0">
              <w:rPr>
                <w:bCs/>
                <w:sz w:val="28"/>
                <w:szCs w:val="28"/>
              </w:rPr>
              <w:t xml:space="preserve">Javier Peña. (2023). </w:t>
            </w:r>
            <w:r w:rsidRPr="00BC37B0">
              <w:rPr>
                <w:rStyle w:val="nfasis"/>
                <w:bCs/>
                <w:i w:val="0"/>
                <w:iCs w:val="0"/>
                <w:sz w:val="28"/>
                <w:szCs w:val="28"/>
              </w:rPr>
              <w:t xml:space="preserve">8 consejos prácticos para Mejorar la operación del Almacén. </w:t>
            </w:r>
            <w:r w:rsidRPr="00BC37B0">
              <w:rPr>
                <w:bCs/>
                <w:sz w:val="28"/>
                <w:szCs w:val="28"/>
              </w:rPr>
              <w:t>[Video</w:t>
            </w:r>
            <w:r w:rsidRPr="00BC37B0">
              <w:rPr>
                <w:bCs/>
                <w:i/>
                <w:iCs/>
                <w:sz w:val="28"/>
                <w:szCs w:val="28"/>
              </w:rPr>
              <w:t xml:space="preserve">]. </w:t>
            </w:r>
            <w:r w:rsidRPr="00BC37B0">
              <w:rPr>
                <w:bCs/>
                <w:sz w:val="28"/>
                <w:szCs w:val="28"/>
              </w:rPr>
              <w:t>YouTube.</w:t>
            </w:r>
          </w:p>
        </w:tc>
        <w:tc>
          <w:tcPr>
            <w:tcW w:w="1559" w:type="dxa"/>
          </w:tcPr>
          <w:p w14:paraId="0E794667" w14:textId="77777777" w:rsidR="00BC37B0" w:rsidRPr="00BC37B0" w:rsidRDefault="00BC37B0" w:rsidP="00BC37B0">
            <w:pPr>
              <w:ind w:firstLine="0"/>
              <w:rPr>
                <w:b/>
                <w:bCs/>
                <w:szCs w:val="28"/>
              </w:rPr>
            </w:pPr>
            <w:r w:rsidRPr="00BC37B0">
              <w:rPr>
                <w:bCs/>
                <w:szCs w:val="28"/>
              </w:rPr>
              <w:t>Video</w:t>
            </w:r>
          </w:p>
          <w:p w14:paraId="7475B09C" w14:textId="5F556D2B" w:rsidR="00BC37B0" w:rsidRPr="00BC37B0" w:rsidRDefault="00BC37B0" w:rsidP="00BC37B0">
            <w:pPr>
              <w:pStyle w:val="TextoTablas"/>
              <w:rPr>
                <w:sz w:val="28"/>
                <w:szCs w:val="28"/>
              </w:rPr>
            </w:pPr>
          </w:p>
        </w:tc>
        <w:tc>
          <w:tcPr>
            <w:tcW w:w="3402" w:type="dxa"/>
          </w:tcPr>
          <w:p w14:paraId="62055046" w14:textId="4031602F" w:rsidR="00BC37B0" w:rsidRPr="00BC37B0" w:rsidRDefault="00BC37B0" w:rsidP="00BC37B0">
            <w:pPr>
              <w:ind w:firstLine="0"/>
              <w:rPr>
                <w:bCs/>
                <w:color w:val="1F3864" w:themeColor="accent1" w:themeShade="80"/>
                <w:szCs w:val="28"/>
              </w:rPr>
            </w:pPr>
            <w:hyperlink r:id="rId22" w:history="1">
              <w:r w:rsidRPr="00BC37B0">
                <w:rPr>
                  <w:rStyle w:val="Hipervnculo"/>
                  <w:bCs/>
                  <w:szCs w:val="28"/>
                </w:rPr>
                <w:t>https://www.youtube.com/watch?v=uQvCZG3n6-o</w:t>
              </w:r>
            </w:hyperlink>
          </w:p>
        </w:tc>
      </w:tr>
      <w:tr w:rsidR="00BC37B0" w:rsidRPr="00162068" w14:paraId="777F9B9C" w14:textId="77777777" w:rsidTr="00E032A1">
        <w:tc>
          <w:tcPr>
            <w:tcW w:w="2411" w:type="dxa"/>
          </w:tcPr>
          <w:p w14:paraId="0F18E13A" w14:textId="6033B330" w:rsidR="00BC37B0" w:rsidRPr="00BC37B0" w:rsidRDefault="00BC37B0" w:rsidP="00BC37B0">
            <w:pPr>
              <w:pStyle w:val="TextoTablas"/>
              <w:rPr>
                <w:b/>
                <w:bCs/>
                <w:sz w:val="28"/>
                <w:szCs w:val="28"/>
              </w:rPr>
            </w:pPr>
            <w:r w:rsidRPr="00BC37B0">
              <w:rPr>
                <w:sz w:val="28"/>
                <w:szCs w:val="28"/>
              </w:rPr>
              <w:t>Planificación de almacén.</w:t>
            </w:r>
          </w:p>
        </w:tc>
        <w:tc>
          <w:tcPr>
            <w:tcW w:w="3260" w:type="dxa"/>
          </w:tcPr>
          <w:p w14:paraId="488518C7" w14:textId="2C4159A6" w:rsidR="00BC37B0" w:rsidRPr="00BC37B0" w:rsidRDefault="00BC37B0" w:rsidP="00BC37B0">
            <w:pPr>
              <w:pStyle w:val="TextoTablas"/>
              <w:rPr>
                <w:bCs/>
                <w:sz w:val="28"/>
                <w:szCs w:val="28"/>
              </w:rPr>
            </w:pPr>
            <w:r w:rsidRPr="00BC37B0">
              <w:rPr>
                <w:bCs/>
                <w:sz w:val="28"/>
                <w:szCs w:val="28"/>
                <w:lang w:val="en-US"/>
              </w:rPr>
              <w:t xml:space="preserve">Brain Logistic. (2022). </w:t>
            </w:r>
            <w:r w:rsidRPr="00BC37B0">
              <w:rPr>
                <w:rStyle w:val="nfasis"/>
                <w:bCs/>
                <w:i w:val="0"/>
                <w:iCs w:val="0"/>
                <w:sz w:val="28"/>
                <w:szCs w:val="28"/>
                <w:lang w:val="en-US"/>
              </w:rPr>
              <w:t>¿</w:t>
            </w:r>
            <w:proofErr w:type="spellStart"/>
            <w:r w:rsidRPr="00BC37B0">
              <w:rPr>
                <w:rStyle w:val="nfasis"/>
                <w:bCs/>
                <w:i w:val="0"/>
                <w:iCs w:val="0"/>
                <w:sz w:val="28"/>
                <w:szCs w:val="28"/>
                <w:lang w:val="en-US"/>
              </w:rPr>
              <w:t>Qué</w:t>
            </w:r>
            <w:proofErr w:type="spellEnd"/>
            <w:r w:rsidRPr="00BC37B0">
              <w:rPr>
                <w:rStyle w:val="nfasis"/>
                <w:bCs/>
                <w:i w:val="0"/>
                <w:iCs w:val="0"/>
                <w:sz w:val="28"/>
                <w:szCs w:val="28"/>
                <w:lang w:val="en-US"/>
              </w:rPr>
              <w:t xml:space="preserve"> es </w:t>
            </w:r>
            <w:proofErr w:type="gramStart"/>
            <w:r w:rsidRPr="00BC37B0">
              <w:rPr>
                <w:rStyle w:val="nfasis"/>
                <w:bCs/>
                <w:i w:val="0"/>
                <w:iCs w:val="0"/>
                <w:sz w:val="28"/>
                <w:szCs w:val="28"/>
                <w:lang w:val="en-US"/>
              </w:rPr>
              <w:t>un Warehouse</w:t>
            </w:r>
            <w:proofErr w:type="gramEnd"/>
            <w:r w:rsidRPr="00BC37B0">
              <w:rPr>
                <w:rStyle w:val="nfasis"/>
                <w:bCs/>
                <w:i w:val="0"/>
                <w:iCs w:val="0"/>
                <w:sz w:val="28"/>
                <w:szCs w:val="28"/>
                <w:lang w:val="en-US"/>
              </w:rPr>
              <w:t xml:space="preserve"> Management System?</w:t>
            </w:r>
            <w:r w:rsidRPr="00BC37B0">
              <w:rPr>
                <w:rStyle w:val="nfasis"/>
                <w:bCs/>
                <w:sz w:val="28"/>
                <w:szCs w:val="28"/>
                <w:lang w:val="en-US"/>
              </w:rPr>
              <w:t xml:space="preserve"> </w:t>
            </w:r>
            <w:r w:rsidRPr="00BC37B0">
              <w:rPr>
                <w:bCs/>
                <w:sz w:val="28"/>
                <w:szCs w:val="28"/>
              </w:rPr>
              <w:t>[Video]. YouTube.</w:t>
            </w:r>
          </w:p>
        </w:tc>
        <w:tc>
          <w:tcPr>
            <w:tcW w:w="1559" w:type="dxa"/>
          </w:tcPr>
          <w:p w14:paraId="351478AA" w14:textId="718A281C" w:rsidR="00BC37B0" w:rsidRPr="00BC37B0" w:rsidRDefault="00BC37B0" w:rsidP="00BC37B0">
            <w:pPr>
              <w:ind w:firstLine="0"/>
              <w:rPr>
                <w:bCs/>
                <w:szCs w:val="28"/>
              </w:rPr>
            </w:pPr>
            <w:r w:rsidRPr="00BC37B0">
              <w:rPr>
                <w:szCs w:val="28"/>
              </w:rPr>
              <w:t>Video</w:t>
            </w:r>
          </w:p>
        </w:tc>
        <w:tc>
          <w:tcPr>
            <w:tcW w:w="3402" w:type="dxa"/>
          </w:tcPr>
          <w:p w14:paraId="6D65DA96" w14:textId="77EAC786" w:rsidR="00BC37B0" w:rsidRPr="00BC37B0" w:rsidRDefault="00BC37B0" w:rsidP="00BC37B0">
            <w:pPr>
              <w:ind w:firstLine="0"/>
              <w:rPr>
                <w:color w:val="1F3864" w:themeColor="accent1" w:themeShade="80"/>
                <w:szCs w:val="28"/>
              </w:rPr>
            </w:pPr>
            <w:hyperlink r:id="rId23" w:history="1">
              <w:r w:rsidRPr="00BC37B0">
                <w:rPr>
                  <w:rStyle w:val="Hipervnculo"/>
                  <w:bCs/>
                  <w:szCs w:val="28"/>
                </w:rPr>
                <w:t>https://www.youtube.com/watch?v=3HZ622AAcNw</w:t>
              </w:r>
            </w:hyperlink>
          </w:p>
        </w:tc>
      </w:tr>
    </w:tbl>
    <w:p w14:paraId="70728160" w14:textId="4EF2C83C" w:rsidR="00854884" w:rsidRDefault="00854884" w:rsidP="00723503">
      <w:pPr>
        <w:rPr>
          <w:lang w:val="es-419" w:eastAsia="es-CO"/>
        </w:rPr>
      </w:pPr>
    </w:p>
    <w:p w14:paraId="5F9FFABA" w14:textId="6A59BEE5" w:rsidR="003B3EDE" w:rsidRPr="003B3EDE" w:rsidRDefault="002E5B3A" w:rsidP="003B3EDE">
      <w:pPr>
        <w:pStyle w:val="Titulosgenerales"/>
      </w:pPr>
      <w:bookmarkStart w:id="22" w:name="_Toc209642346"/>
      <w:r w:rsidRPr="00572424">
        <w:lastRenderedPageBreak/>
        <w:t>Referencias bibliográficas</w:t>
      </w:r>
      <w:bookmarkEnd w:id="22"/>
      <w:r w:rsidRPr="00572424">
        <w:t xml:space="preserve"> </w:t>
      </w:r>
    </w:p>
    <w:p w14:paraId="3475F1E8" w14:textId="77777777" w:rsidR="001D77C3" w:rsidRDefault="00BC37B0" w:rsidP="001D77C3">
      <w:pPr>
        <w:rPr>
          <w:color w:val="000000" w:themeColor="text1"/>
          <w:lang w:eastAsia="es-CO"/>
        </w:rPr>
      </w:pPr>
      <w:proofErr w:type="spellStart"/>
      <w:r w:rsidRPr="00BC37B0">
        <w:rPr>
          <w:color w:val="000000" w:themeColor="text1"/>
          <w:lang w:eastAsia="es-CO"/>
        </w:rPr>
        <w:t>Algevasa</w:t>
      </w:r>
      <w:proofErr w:type="spellEnd"/>
      <w:r w:rsidRPr="00BC37B0">
        <w:rPr>
          <w:color w:val="000000" w:themeColor="text1"/>
          <w:lang w:eastAsia="es-CO"/>
        </w:rPr>
        <w:t xml:space="preserve"> </w:t>
      </w:r>
      <w:proofErr w:type="spellStart"/>
      <w:r w:rsidRPr="00BC37B0">
        <w:rPr>
          <w:color w:val="000000" w:themeColor="text1"/>
          <w:lang w:eastAsia="es-CO"/>
        </w:rPr>
        <w:t>Logistics</w:t>
      </w:r>
      <w:proofErr w:type="spellEnd"/>
      <w:r w:rsidRPr="00BC37B0">
        <w:rPr>
          <w:color w:val="000000" w:themeColor="text1"/>
          <w:lang w:eastAsia="es-CO"/>
        </w:rPr>
        <w:t>. (2025). La planificación en el almacén logístico.</w:t>
      </w:r>
      <w:r>
        <w:rPr>
          <w:color w:val="000000" w:themeColor="text1"/>
          <w:lang w:eastAsia="es-CO"/>
        </w:rPr>
        <w:t xml:space="preserve"> </w:t>
      </w:r>
      <w:hyperlink r:id="rId24" w:history="1">
        <w:r w:rsidR="001D77C3" w:rsidRPr="00282088">
          <w:rPr>
            <w:rStyle w:val="Hipervnculo"/>
            <w:lang w:eastAsia="es-CO"/>
          </w:rPr>
          <w:t>https://www.algevasa.com/la-planificacion-en-el-almacen-logistico/</w:t>
        </w:r>
      </w:hyperlink>
    </w:p>
    <w:p w14:paraId="1B7469EB" w14:textId="70907E3F" w:rsidR="001D77C3" w:rsidRDefault="00BC37B0" w:rsidP="001D77C3">
      <w:pPr>
        <w:rPr>
          <w:color w:val="000000" w:themeColor="text1"/>
          <w:lang w:eastAsia="es-CO"/>
        </w:rPr>
      </w:pPr>
      <w:r w:rsidRPr="00BC37B0">
        <w:rPr>
          <w:color w:val="000000" w:themeColor="text1"/>
          <w:lang w:eastAsia="es-CO"/>
        </w:rPr>
        <w:t xml:space="preserve">AR </w:t>
      </w:r>
      <w:proofErr w:type="spellStart"/>
      <w:r w:rsidRPr="00BC37B0">
        <w:rPr>
          <w:color w:val="000000" w:themeColor="text1"/>
          <w:lang w:eastAsia="es-CO"/>
        </w:rPr>
        <w:t>Racking</w:t>
      </w:r>
      <w:proofErr w:type="spellEnd"/>
      <w:r w:rsidRPr="00BC37B0">
        <w:rPr>
          <w:color w:val="000000" w:themeColor="text1"/>
          <w:lang w:eastAsia="es-CO"/>
        </w:rPr>
        <w:t>. (2024). Cómo organizar un almacén de forma eficiente.</w:t>
      </w:r>
      <w:r w:rsidR="001D77C3">
        <w:rPr>
          <w:color w:val="000000" w:themeColor="text1"/>
          <w:lang w:eastAsia="es-CO"/>
        </w:rPr>
        <w:t xml:space="preserve"> </w:t>
      </w:r>
      <w:hyperlink r:id="rId25" w:history="1">
        <w:r w:rsidR="001D77C3" w:rsidRPr="00282088">
          <w:rPr>
            <w:rStyle w:val="Hipervnculo"/>
            <w:lang w:eastAsia="es-CO"/>
          </w:rPr>
          <w:t>https://www.ar-racking.com/co/blog/consejos-para-organizar-un-almacen-de-forma-eficiente/</w:t>
        </w:r>
      </w:hyperlink>
    </w:p>
    <w:p w14:paraId="27607791" w14:textId="62971837" w:rsidR="001D77C3" w:rsidRDefault="00BC37B0" w:rsidP="001D77C3">
      <w:pPr>
        <w:rPr>
          <w:color w:val="000000" w:themeColor="text1"/>
          <w:lang w:eastAsia="es-CO"/>
        </w:rPr>
      </w:pPr>
      <w:r w:rsidRPr="00BC37B0">
        <w:rPr>
          <w:color w:val="000000" w:themeColor="text1"/>
          <w:lang w:eastAsia="es-CO"/>
        </w:rPr>
        <w:t>Aula Centro de Formación. (2022). Gestión de Almacén y Logística.</w:t>
      </w:r>
      <w:r w:rsidR="001D77C3">
        <w:rPr>
          <w:color w:val="000000" w:themeColor="text1"/>
          <w:lang w:eastAsia="es-CO"/>
        </w:rPr>
        <w:t xml:space="preserve"> </w:t>
      </w:r>
      <w:hyperlink r:id="rId26" w:history="1">
        <w:r w:rsidR="001D77C3" w:rsidRPr="00282088">
          <w:rPr>
            <w:rStyle w:val="Hipervnculo"/>
            <w:lang w:eastAsia="es-CO"/>
          </w:rPr>
          <w:t>https://dl.dropboxusercontent.com/scl/fi/ucro9rrtkrv682y7s1qt6/Curso-Gesti-n-de-Almanc-n-y-Log-stica-Aula-Centro-Formaci-n.pdf?rlkey=azxypu2r27s5m21odlj9ymwys&amp;dl=0</w:t>
        </w:r>
      </w:hyperlink>
    </w:p>
    <w:p w14:paraId="6AF86081" w14:textId="3944B798" w:rsidR="00B63204" w:rsidRPr="00572424" w:rsidRDefault="0033296A" w:rsidP="002837B9">
      <w:pPr>
        <w:pStyle w:val="Titulosgenerales"/>
      </w:pPr>
      <w:bookmarkStart w:id="23" w:name="_Toc209642347"/>
      <w:r>
        <w:lastRenderedPageBreak/>
        <w:t>C</w:t>
      </w:r>
      <w:r w:rsidR="00F36C9D" w:rsidRPr="00572424">
        <w:t>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E84561" w:rsidRDefault="004554CA" w:rsidP="00DE0F92">
            <w:pPr>
              <w:ind w:firstLine="0"/>
              <w:rPr>
                <w:szCs w:val="28"/>
                <w:lang w:val="es-419" w:eastAsia="es-CO"/>
              </w:rPr>
            </w:pPr>
            <w:r w:rsidRPr="00E84561">
              <w:rPr>
                <w:szCs w:val="28"/>
                <w:lang w:val="es-419" w:eastAsia="es-CO"/>
              </w:rPr>
              <w:t>Nombre</w:t>
            </w:r>
          </w:p>
        </w:tc>
        <w:tc>
          <w:tcPr>
            <w:tcW w:w="3261" w:type="dxa"/>
          </w:tcPr>
          <w:p w14:paraId="34AD80E5" w14:textId="25DC38F0" w:rsidR="004554CA" w:rsidRPr="00E84561" w:rsidRDefault="004554CA" w:rsidP="00DE0F92">
            <w:pPr>
              <w:ind w:firstLine="0"/>
              <w:rPr>
                <w:szCs w:val="28"/>
                <w:lang w:val="es-419" w:eastAsia="es-CO"/>
              </w:rPr>
            </w:pPr>
            <w:r w:rsidRPr="00E84561">
              <w:rPr>
                <w:szCs w:val="28"/>
                <w:lang w:val="es-419" w:eastAsia="es-CO"/>
              </w:rPr>
              <w:t>Cargo</w:t>
            </w:r>
          </w:p>
        </w:tc>
        <w:tc>
          <w:tcPr>
            <w:tcW w:w="3969" w:type="dxa"/>
          </w:tcPr>
          <w:p w14:paraId="7F36A75B" w14:textId="3224E8EA" w:rsidR="004554CA" w:rsidRPr="00E84561" w:rsidRDefault="004554CA" w:rsidP="00DE0F92">
            <w:pPr>
              <w:ind w:firstLine="0"/>
              <w:rPr>
                <w:szCs w:val="28"/>
                <w:lang w:val="es-419" w:eastAsia="es-CO"/>
              </w:rPr>
            </w:pPr>
            <w:r w:rsidRPr="00E84561">
              <w:rPr>
                <w:szCs w:val="28"/>
                <w:lang w:val="es-419" w:eastAsia="es-CO"/>
              </w:rPr>
              <w:t>Centro de Formación</w:t>
            </w:r>
            <w:r w:rsidR="000B3C24" w:rsidRPr="00E84561">
              <w:rPr>
                <w:szCs w:val="28"/>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E84561" w:rsidRDefault="0051273C" w:rsidP="0051273C">
            <w:pPr>
              <w:pStyle w:val="TextoTablas"/>
              <w:rPr>
                <w:rFonts w:cs="Calibri"/>
                <w:sz w:val="28"/>
                <w:szCs w:val="28"/>
              </w:rPr>
            </w:pPr>
            <w:r w:rsidRPr="00E84561">
              <w:rPr>
                <w:rFonts w:cs="Calibri"/>
                <w:sz w:val="28"/>
                <w:szCs w:val="28"/>
              </w:rPr>
              <w:t>Milady Tatiana Villamil Castellanos</w:t>
            </w:r>
          </w:p>
        </w:tc>
        <w:tc>
          <w:tcPr>
            <w:tcW w:w="3261" w:type="dxa"/>
          </w:tcPr>
          <w:p w14:paraId="15C0928A" w14:textId="6B563550" w:rsidR="0051273C" w:rsidRPr="00E84561" w:rsidRDefault="007E62D0" w:rsidP="0051273C">
            <w:pPr>
              <w:pStyle w:val="TextoTablas"/>
              <w:rPr>
                <w:rFonts w:cs="Calibri"/>
                <w:sz w:val="28"/>
                <w:szCs w:val="28"/>
              </w:rPr>
            </w:pPr>
            <w:r w:rsidRPr="00E84561">
              <w:rPr>
                <w:rFonts w:cs="Calibri"/>
                <w:sz w:val="28"/>
                <w:szCs w:val="28"/>
              </w:rPr>
              <w:t>Responsable del Ecosistema de Recursos Educativos Digitales (RED)</w:t>
            </w:r>
          </w:p>
        </w:tc>
        <w:tc>
          <w:tcPr>
            <w:tcW w:w="3969" w:type="dxa"/>
          </w:tcPr>
          <w:p w14:paraId="17C2853D" w14:textId="65C12577" w:rsidR="0051273C" w:rsidRPr="00E84561" w:rsidRDefault="0051273C" w:rsidP="0051273C">
            <w:pPr>
              <w:pStyle w:val="TextoTablas"/>
              <w:rPr>
                <w:rFonts w:cs="Calibri"/>
                <w:sz w:val="28"/>
                <w:szCs w:val="28"/>
              </w:rPr>
            </w:pPr>
            <w:r w:rsidRPr="00E84561">
              <w:rPr>
                <w:rFonts w:cs="Calibri"/>
                <w:sz w:val="28"/>
                <w:szCs w:val="28"/>
              </w:rPr>
              <w:t xml:space="preserve">Dirección </w:t>
            </w:r>
            <w:r w:rsidR="002C7216" w:rsidRPr="00E84561">
              <w:rPr>
                <w:rFonts w:cs="Calibri"/>
                <w:sz w:val="28"/>
                <w:szCs w:val="28"/>
              </w:rPr>
              <w:t>G</w:t>
            </w:r>
            <w:r w:rsidRPr="00E84561">
              <w:rPr>
                <w:rFonts w:cs="Calibri"/>
                <w:sz w:val="28"/>
                <w:szCs w:val="28"/>
              </w:rPr>
              <w:t>eneral</w:t>
            </w:r>
          </w:p>
        </w:tc>
      </w:tr>
      <w:tr w:rsidR="0051273C" w:rsidRPr="00CC7317" w14:paraId="2321DA31" w14:textId="77777777" w:rsidTr="003D5D76">
        <w:tc>
          <w:tcPr>
            <w:tcW w:w="2830" w:type="dxa"/>
          </w:tcPr>
          <w:p w14:paraId="37B133AE" w14:textId="2D90DF59" w:rsidR="0051273C" w:rsidRPr="00E84561" w:rsidRDefault="0051273C" w:rsidP="0051273C">
            <w:pPr>
              <w:pStyle w:val="TextoTablas"/>
              <w:rPr>
                <w:rFonts w:cs="Calibri"/>
                <w:sz w:val="28"/>
                <w:szCs w:val="28"/>
              </w:rPr>
            </w:pPr>
            <w:r w:rsidRPr="00E84561">
              <w:rPr>
                <w:rFonts w:cs="Calibri"/>
                <w:sz w:val="28"/>
                <w:szCs w:val="28"/>
              </w:rPr>
              <w:t>Miguel de Jesús Paredes Maestre</w:t>
            </w:r>
          </w:p>
        </w:tc>
        <w:tc>
          <w:tcPr>
            <w:tcW w:w="3261" w:type="dxa"/>
          </w:tcPr>
          <w:p w14:paraId="241873FA" w14:textId="34960960" w:rsidR="0051273C" w:rsidRPr="00E84561" w:rsidRDefault="0051273C" w:rsidP="0051273C">
            <w:pPr>
              <w:pStyle w:val="TextoTablas"/>
              <w:rPr>
                <w:rFonts w:cs="Calibri"/>
                <w:sz w:val="28"/>
                <w:szCs w:val="28"/>
              </w:rPr>
            </w:pPr>
            <w:r w:rsidRPr="00E84561">
              <w:rPr>
                <w:rFonts w:cs="Calibri"/>
                <w:sz w:val="28"/>
                <w:szCs w:val="28"/>
              </w:rPr>
              <w:t xml:space="preserve">Responsable de </w:t>
            </w:r>
            <w:r w:rsidR="00F8777A" w:rsidRPr="00E84561">
              <w:rPr>
                <w:rFonts w:cs="Calibri"/>
                <w:sz w:val="28"/>
                <w:szCs w:val="28"/>
              </w:rPr>
              <w:t>l</w:t>
            </w:r>
            <w:r w:rsidRPr="00E84561">
              <w:rPr>
                <w:rFonts w:cs="Calibri"/>
                <w:sz w:val="28"/>
                <w:szCs w:val="28"/>
              </w:rPr>
              <w:t xml:space="preserve">ínea de </w:t>
            </w:r>
            <w:r w:rsidR="00F8777A" w:rsidRPr="00E84561">
              <w:rPr>
                <w:rFonts w:cs="Calibri"/>
                <w:sz w:val="28"/>
                <w:szCs w:val="28"/>
              </w:rPr>
              <w:t>p</w:t>
            </w:r>
            <w:r w:rsidRPr="00E84561">
              <w:rPr>
                <w:rFonts w:cs="Calibri"/>
                <w:sz w:val="28"/>
                <w:szCs w:val="28"/>
              </w:rPr>
              <w:t>roducción</w:t>
            </w:r>
          </w:p>
        </w:tc>
        <w:tc>
          <w:tcPr>
            <w:tcW w:w="3969" w:type="dxa"/>
          </w:tcPr>
          <w:p w14:paraId="59260886" w14:textId="76C0CDA1" w:rsidR="0051273C" w:rsidRPr="00E84561" w:rsidRDefault="005B631C" w:rsidP="0051273C">
            <w:pPr>
              <w:pStyle w:val="TextoTablas"/>
              <w:rPr>
                <w:rFonts w:cs="Calibri"/>
                <w:sz w:val="28"/>
                <w:szCs w:val="28"/>
              </w:rPr>
            </w:pPr>
            <w:r w:rsidRPr="00E84561">
              <w:rPr>
                <w:rFonts w:cs="Calibri"/>
                <w:sz w:val="28"/>
                <w:szCs w:val="28"/>
              </w:rPr>
              <w:t xml:space="preserve">Centro de Comercio y Servicios </w:t>
            </w:r>
            <w:r w:rsidR="006B4C20" w:rsidRPr="00E84561">
              <w:rPr>
                <w:rFonts w:cs="Calibri"/>
                <w:sz w:val="28"/>
                <w:szCs w:val="28"/>
              </w:rPr>
              <w:t>- Regional</w:t>
            </w:r>
            <w:r w:rsidRPr="00E84561">
              <w:rPr>
                <w:rFonts w:cs="Calibri"/>
                <w:sz w:val="28"/>
                <w:szCs w:val="28"/>
              </w:rPr>
              <w:t xml:space="preserve"> Atlántico</w:t>
            </w:r>
          </w:p>
        </w:tc>
      </w:tr>
      <w:tr w:rsidR="00994388"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721A05B1" w:rsidR="00994388" w:rsidRPr="00E84561" w:rsidRDefault="00805102" w:rsidP="00994388">
            <w:pPr>
              <w:pStyle w:val="TextoTablas"/>
              <w:rPr>
                <w:rFonts w:cs="Calibri"/>
                <w:sz w:val="28"/>
                <w:szCs w:val="28"/>
              </w:rPr>
            </w:pPr>
            <w:r>
              <w:rPr>
                <w:sz w:val="28"/>
                <w:szCs w:val="28"/>
              </w:rPr>
              <w:t>Yesis Arturo Choperena Guerrero</w:t>
            </w:r>
          </w:p>
        </w:tc>
        <w:tc>
          <w:tcPr>
            <w:tcW w:w="3261" w:type="dxa"/>
          </w:tcPr>
          <w:p w14:paraId="337C372F" w14:textId="31E28DE1" w:rsidR="00994388" w:rsidRPr="00E84561" w:rsidRDefault="00994388" w:rsidP="00994388">
            <w:pPr>
              <w:pStyle w:val="TextoTablas"/>
              <w:rPr>
                <w:rFonts w:cs="Calibri"/>
                <w:sz w:val="28"/>
                <w:szCs w:val="28"/>
              </w:rPr>
            </w:pPr>
            <w:r w:rsidRPr="00E84561">
              <w:rPr>
                <w:sz w:val="28"/>
                <w:szCs w:val="28"/>
              </w:rPr>
              <w:t>Expert</w:t>
            </w:r>
            <w:r w:rsidR="00007277">
              <w:rPr>
                <w:sz w:val="28"/>
                <w:szCs w:val="28"/>
              </w:rPr>
              <w:t>o</w:t>
            </w:r>
            <w:r w:rsidRPr="00E84561">
              <w:rPr>
                <w:sz w:val="28"/>
                <w:szCs w:val="28"/>
              </w:rPr>
              <w:t xml:space="preserve"> temátic</w:t>
            </w:r>
            <w:r w:rsidR="00007277">
              <w:rPr>
                <w:sz w:val="28"/>
                <w:szCs w:val="28"/>
              </w:rPr>
              <w:t>o</w:t>
            </w:r>
          </w:p>
        </w:tc>
        <w:tc>
          <w:tcPr>
            <w:tcW w:w="3969" w:type="dxa"/>
          </w:tcPr>
          <w:p w14:paraId="3F5DCAA2" w14:textId="1C095E25" w:rsidR="00994388" w:rsidRPr="00E84561" w:rsidRDefault="005A33C3" w:rsidP="00994388">
            <w:pPr>
              <w:pStyle w:val="TextoTablas"/>
              <w:rPr>
                <w:rFonts w:cs="Calibri"/>
                <w:sz w:val="28"/>
                <w:szCs w:val="28"/>
              </w:rPr>
            </w:pPr>
            <w:r w:rsidRPr="00E84561">
              <w:rPr>
                <w:rFonts w:cs="Calibri"/>
                <w:sz w:val="28"/>
                <w:szCs w:val="28"/>
              </w:rPr>
              <w:t>Centro de Comercio y Servicios - Regional Atlántico</w:t>
            </w:r>
          </w:p>
        </w:tc>
      </w:tr>
      <w:tr w:rsidR="005A33C3" w:rsidRPr="00CC7317" w14:paraId="42858E02" w14:textId="77777777" w:rsidTr="003D5D76">
        <w:tc>
          <w:tcPr>
            <w:tcW w:w="2830" w:type="dxa"/>
          </w:tcPr>
          <w:p w14:paraId="64CC00BA" w14:textId="68EAE377" w:rsidR="005A33C3" w:rsidRPr="00E84561" w:rsidRDefault="00207629" w:rsidP="005A33C3">
            <w:pPr>
              <w:pStyle w:val="TextoTablas"/>
              <w:rPr>
                <w:sz w:val="28"/>
                <w:szCs w:val="28"/>
              </w:rPr>
            </w:pPr>
            <w:r>
              <w:rPr>
                <w:sz w:val="28"/>
                <w:szCs w:val="28"/>
              </w:rPr>
              <w:t>Heydy Cristina González García</w:t>
            </w:r>
          </w:p>
        </w:tc>
        <w:tc>
          <w:tcPr>
            <w:tcW w:w="3261" w:type="dxa"/>
          </w:tcPr>
          <w:p w14:paraId="0144C3E7" w14:textId="671686F1" w:rsidR="005A33C3" w:rsidRPr="00E84561" w:rsidRDefault="005A33C3" w:rsidP="005A33C3">
            <w:pPr>
              <w:pStyle w:val="TextoTablas"/>
              <w:rPr>
                <w:sz w:val="28"/>
                <w:szCs w:val="28"/>
              </w:rPr>
            </w:pPr>
            <w:r w:rsidRPr="00E84561">
              <w:rPr>
                <w:sz w:val="28"/>
                <w:szCs w:val="28"/>
              </w:rPr>
              <w:t>Evaluador instruccional</w:t>
            </w:r>
          </w:p>
        </w:tc>
        <w:tc>
          <w:tcPr>
            <w:tcW w:w="3969" w:type="dxa"/>
          </w:tcPr>
          <w:p w14:paraId="461C30B6" w14:textId="6643A6E3" w:rsidR="005A33C3" w:rsidRPr="00E84561" w:rsidRDefault="005A33C3" w:rsidP="005A33C3">
            <w:pPr>
              <w:pStyle w:val="TextoTablas"/>
              <w:rPr>
                <w:sz w:val="28"/>
                <w:szCs w:val="28"/>
              </w:rPr>
            </w:pPr>
            <w:r w:rsidRPr="00E84561">
              <w:rPr>
                <w:sz w:val="28"/>
                <w:szCs w:val="28"/>
              </w:rPr>
              <w:t>Centro de Comercio y Servicios -Regional Atlántico</w:t>
            </w:r>
          </w:p>
        </w:tc>
      </w:tr>
      <w:tr w:rsidR="00546EB0"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487A0B75" w:rsidR="00546EB0" w:rsidRPr="00E84561" w:rsidRDefault="00207629" w:rsidP="00546EB0">
            <w:pPr>
              <w:pStyle w:val="TextoTablas"/>
              <w:rPr>
                <w:rFonts w:cs="Calibri"/>
                <w:sz w:val="28"/>
                <w:szCs w:val="28"/>
              </w:rPr>
            </w:pPr>
            <w:r>
              <w:rPr>
                <w:sz w:val="28"/>
                <w:szCs w:val="28"/>
              </w:rPr>
              <w:t>Carmen Alicia Martínez Torres</w:t>
            </w:r>
          </w:p>
        </w:tc>
        <w:tc>
          <w:tcPr>
            <w:tcW w:w="3261" w:type="dxa"/>
          </w:tcPr>
          <w:p w14:paraId="3A07A440" w14:textId="7FA66194" w:rsidR="00546EB0" w:rsidRPr="00E84561" w:rsidRDefault="00546EB0" w:rsidP="00546EB0">
            <w:pPr>
              <w:pStyle w:val="TextoTablas"/>
              <w:rPr>
                <w:rFonts w:cs="Calibri"/>
                <w:sz w:val="28"/>
                <w:szCs w:val="28"/>
              </w:rPr>
            </w:pPr>
            <w:r w:rsidRPr="00E84561">
              <w:rPr>
                <w:sz w:val="28"/>
                <w:szCs w:val="28"/>
              </w:rPr>
              <w:t xml:space="preserve">Diseñador </w:t>
            </w:r>
            <w:r w:rsidRPr="00E84561">
              <w:rPr>
                <w:rStyle w:val="Extranjerismo"/>
                <w:sz w:val="28"/>
                <w:szCs w:val="28"/>
              </w:rPr>
              <w:t xml:space="preserve">web </w:t>
            </w:r>
          </w:p>
        </w:tc>
        <w:tc>
          <w:tcPr>
            <w:tcW w:w="3969" w:type="dxa"/>
          </w:tcPr>
          <w:p w14:paraId="5234F940" w14:textId="31E85DD6" w:rsidR="00546EB0" w:rsidRPr="00E84561" w:rsidRDefault="00574511" w:rsidP="00546EB0">
            <w:pPr>
              <w:pStyle w:val="TextoTablas"/>
              <w:rPr>
                <w:rFonts w:cs="Calibri"/>
                <w:sz w:val="28"/>
                <w:szCs w:val="28"/>
              </w:rPr>
            </w:pPr>
            <w:r w:rsidRPr="00E84561">
              <w:rPr>
                <w:sz w:val="28"/>
                <w:szCs w:val="28"/>
              </w:rPr>
              <w:t>Centro de Comercio y Servicios -Regional Atlántico</w:t>
            </w:r>
          </w:p>
        </w:tc>
      </w:tr>
      <w:tr w:rsidR="00546EB0" w:rsidRPr="00CC7317" w14:paraId="149AE07E" w14:textId="77777777" w:rsidTr="003D5D76">
        <w:tc>
          <w:tcPr>
            <w:tcW w:w="2830" w:type="dxa"/>
          </w:tcPr>
          <w:p w14:paraId="5F619598" w14:textId="685304E7" w:rsidR="00546EB0" w:rsidRPr="00E84561" w:rsidRDefault="00207629" w:rsidP="00546EB0">
            <w:pPr>
              <w:pStyle w:val="TextoTablas"/>
              <w:rPr>
                <w:rFonts w:cs="Calibri"/>
                <w:sz w:val="28"/>
                <w:szCs w:val="28"/>
              </w:rPr>
            </w:pPr>
            <w:r>
              <w:rPr>
                <w:sz w:val="28"/>
                <w:szCs w:val="28"/>
              </w:rPr>
              <w:t>Alexander Donado Molinares</w:t>
            </w:r>
          </w:p>
        </w:tc>
        <w:tc>
          <w:tcPr>
            <w:tcW w:w="3261" w:type="dxa"/>
          </w:tcPr>
          <w:p w14:paraId="3DB4D76A" w14:textId="17F09C0F" w:rsidR="00546EB0" w:rsidRPr="00E84561" w:rsidRDefault="00546EB0" w:rsidP="00546EB0">
            <w:pPr>
              <w:pStyle w:val="TextoTablas"/>
              <w:rPr>
                <w:rFonts w:cs="Calibri"/>
                <w:sz w:val="28"/>
                <w:szCs w:val="28"/>
              </w:rPr>
            </w:pPr>
            <w:r w:rsidRPr="00E84561">
              <w:rPr>
                <w:sz w:val="28"/>
                <w:szCs w:val="28"/>
              </w:rPr>
              <w:t xml:space="preserve">Desarrollador </w:t>
            </w:r>
            <w:r w:rsidRPr="00C05C00">
              <w:rPr>
                <w:rStyle w:val="Extranjerismo"/>
                <w:sz w:val="28"/>
                <w:szCs w:val="28"/>
              </w:rPr>
              <w:t>full stack</w:t>
            </w:r>
            <w:r w:rsidR="00C05C00" w:rsidRPr="00C05C00">
              <w:rPr>
                <w:rStyle w:val="Extranjerismo"/>
                <w:sz w:val="28"/>
                <w:szCs w:val="28"/>
              </w:rPr>
              <w:t xml:space="preserve"> junior</w:t>
            </w:r>
          </w:p>
        </w:tc>
        <w:tc>
          <w:tcPr>
            <w:tcW w:w="3969" w:type="dxa"/>
          </w:tcPr>
          <w:p w14:paraId="5DB8C643" w14:textId="2B97B2EA" w:rsidR="00546EB0" w:rsidRPr="00E84561" w:rsidRDefault="00546EB0" w:rsidP="00546EB0">
            <w:pPr>
              <w:pStyle w:val="TextoTablas"/>
              <w:rPr>
                <w:rFonts w:cs="Calibri"/>
                <w:sz w:val="28"/>
                <w:szCs w:val="28"/>
              </w:rPr>
            </w:pPr>
            <w:r w:rsidRPr="00E84561">
              <w:rPr>
                <w:rFonts w:cs="Calibri"/>
                <w:sz w:val="28"/>
                <w:szCs w:val="28"/>
              </w:rPr>
              <w:t>Centro de Comercio y Servicios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5D363C38" w:rsidR="006A4A95" w:rsidRPr="00E84561" w:rsidRDefault="00805102" w:rsidP="0051273C">
            <w:pPr>
              <w:pStyle w:val="TextoTablas"/>
              <w:rPr>
                <w:rFonts w:cs="Calibri"/>
                <w:sz w:val="28"/>
                <w:szCs w:val="28"/>
              </w:rPr>
            </w:pPr>
            <w:r>
              <w:rPr>
                <w:rFonts w:cs="Calibri"/>
                <w:sz w:val="28"/>
                <w:szCs w:val="28"/>
              </w:rPr>
              <w:t>Alexander Rafael Acosta Bedoya</w:t>
            </w:r>
          </w:p>
        </w:tc>
        <w:tc>
          <w:tcPr>
            <w:tcW w:w="3261" w:type="dxa"/>
          </w:tcPr>
          <w:p w14:paraId="2F8AFEBB" w14:textId="59BF1265" w:rsidR="006A4A95" w:rsidRPr="00E84561" w:rsidRDefault="003C2F59" w:rsidP="0051273C">
            <w:pPr>
              <w:pStyle w:val="TextoTablas"/>
              <w:rPr>
                <w:rFonts w:cs="Calibri"/>
                <w:sz w:val="28"/>
                <w:szCs w:val="28"/>
              </w:rPr>
            </w:pPr>
            <w:r w:rsidRPr="00E84561">
              <w:rPr>
                <w:rFonts w:cs="Calibri"/>
                <w:sz w:val="28"/>
                <w:szCs w:val="28"/>
              </w:rPr>
              <w:t>Animador y productor audiovisual</w:t>
            </w:r>
          </w:p>
        </w:tc>
        <w:tc>
          <w:tcPr>
            <w:tcW w:w="3969" w:type="dxa"/>
          </w:tcPr>
          <w:p w14:paraId="025B20AE" w14:textId="1E0443F2" w:rsidR="006A4A95"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0D26AE24" w14:textId="77777777" w:rsidTr="003D5D76">
        <w:tc>
          <w:tcPr>
            <w:tcW w:w="2830" w:type="dxa"/>
          </w:tcPr>
          <w:p w14:paraId="5E176C2A" w14:textId="31934FFF" w:rsidR="00533B83" w:rsidRPr="00E84561" w:rsidRDefault="00C8093D" w:rsidP="0051273C">
            <w:pPr>
              <w:pStyle w:val="TextoTablas"/>
              <w:rPr>
                <w:rFonts w:cs="Calibri"/>
                <w:sz w:val="28"/>
                <w:szCs w:val="28"/>
              </w:rPr>
            </w:pPr>
            <w:r w:rsidRPr="00E84561">
              <w:rPr>
                <w:rFonts w:cs="Calibri"/>
                <w:sz w:val="28"/>
                <w:szCs w:val="28"/>
              </w:rPr>
              <w:t>María Fernanda Morales Angulo</w:t>
            </w:r>
          </w:p>
        </w:tc>
        <w:tc>
          <w:tcPr>
            <w:tcW w:w="3261" w:type="dxa"/>
          </w:tcPr>
          <w:p w14:paraId="439D7747" w14:textId="0C0C9682" w:rsidR="00533B83" w:rsidRPr="00E84561" w:rsidRDefault="003C2F59" w:rsidP="0051273C">
            <w:pPr>
              <w:pStyle w:val="TextoTablas"/>
              <w:rPr>
                <w:rFonts w:cs="Calibri"/>
                <w:sz w:val="28"/>
                <w:szCs w:val="28"/>
              </w:rPr>
            </w:pPr>
            <w:r w:rsidRPr="00E84561">
              <w:rPr>
                <w:rFonts w:cs="Calibri"/>
                <w:sz w:val="28"/>
                <w:szCs w:val="28"/>
              </w:rPr>
              <w:t xml:space="preserve">Evaluador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AF5A77A" w14:textId="4C415A02"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Pr="00E84561" w:rsidRDefault="003C2F59" w:rsidP="0051273C">
            <w:pPr>
              <w:pStyle w:val="TextoTablas"/>
              <w:rPr>
                <w:rFonts w:cs="Calibri"/>
                <w:sz w:val="28"/>
                <w:szCs w:val="28"/>
              </w:rPr>
            </w:pPr>
            <w:r w:rsidRPr="00E84561">
              <w:rPr>
                <w:rFonts w:cs="Calibri"/>
                <w:sz w:val="28"/>
                <w:szCs w:val="28"/>
              </w:rPr>
              <w:t>Luz Karime Amaya Cabra</w:t>
            </w:r>
          </w:p>
        </w:tc>
        <w:tc>
          <w:tcPr>
            <w:tcW w:w="3261" w:type="dxa"/>
          </w:tcPr>
          <w:p w14:paraId="6602AD9A" w14:textId="6701EFED" w:rsidR="00533B83" w:rsidRPr="00E84561" w:rsidRDefault="003C2F59" w:rsidP="0051273C">
            <w:pPr>
              <w:pStyle w:val="TextoTablas"/>
              <w:rPr>
                <w:rFonts w:cs="Calibri"/>
                <w:sz w:val="28"/>
                <w:szCs w:val="28"/>
              </w:rPr>
            </w:pPr>
            <w:r w:rsidRPr="00E84561">
              <w:rPr>
                <w:rFonts w:cs="Calibri"/>
                <w:sz w:val="28"/>
                <w:szCs w:val="28"/>
              </w:rPr>
              <w:t xml:space="preserve">Evaluador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FCAE9EE" w14:textId="58AA23A8"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C7081" w:rsidRPr="00CC7317" w14:paraId="029D5C59" w14:textId="77777777" w:rsidTr="003D5D76">
        <w:tc>
          <w:tcPr>
            <w:tcW w:w="2830" w:type="dxa"/>
          </w:tcPr>
          <w:p w14:paraId="775251B1" w14:textId="6BAFA0FA" w:rsidR="005C7081" w:rsidRPr="00E84561" w:rsidRDefault="005C7081" w:rsidP="005C7081">
            <w:pPr>
              <w:pStyle w:val="TextoTablas"/>
              <w:rPr>
                <w:rFonts w:cs="Calibri"/>
                <w:sz w:val="28"/>
                <w:szCs w:val="28"/>
              </w:rPr>
            </w:pPr>
            <w:r w:rsidRPr="00E84561">
              <w:rPr>
                <w:rFonts w:cs="Calibri"/>
                <w:sz w:val="28"/>
                <w:szCs w:val="28"/>
              </w:rPr>
              <w:t>Jonathan Adi</w:t>
            </w:r>
            <w:r w:rsidR="00F62343">
              <w:rPr>
                <w:rFonts w:cs="Calibri"/>
                <w:sz w:val="28"/>
                <w:szCs w:val="28"/>
              </w:rPr>
              <w:t>é</w:t>
            </w:r>
            <w:r w:rsidRPr="00E84561">
              <w:rPr>
                <w:rFonts w:cs="Calibri"/>
                <w:sz w:val="28"/>
                <w:szCs w:val="28"/>
              </w:rPr>
              <w:t xml:space="preserve"> Villafañe</w:t>
            </w:r>
          </w:p>
        </w:tc>
        <w:tc>
          <w:tcPr>
            <w:tcW w:w="3261" w:type="dxa"/>
          </w:tcPr>
          <w:p w14:paraId="2C14F767" w14:textId="5FA1B998" w:rsidR="005C7081" w:rsidRPr="00E84561" w:rsidRDefault="005C7081"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3B63E6E3" w14:textId="5A59DCF3" w:rsidR="005C7081" w:rsidRPr="00E84561" w:rsidRDefault="005C7081" w:rsidP="005C7081">
            <w:pPr>
              <w:pStyle w:val="TextoTablas"/>
              <w:rPr>
                <w:rFonts w:cs="Calibri"/>
                <w:sz w:val="28"/>
                <w:szCs w:val="28"/>
              </w:rPr>
            </w:pPr>
            <w:r w:rsidRPr="00E84561">
              <w:rPr>
                <w:rFonts w:cs="Calibri"/>
                <w:sz w:val="28"/>
                <w:szCs w:val="28"/>
              </w:rPr>
              <w:t>Centro de Comercio y Servicios - Regional Atlántico</w:t>
            </w:r>
          </w:p>
        </w:tc>
      </w:tr>
      <w:tr w:rsidR="005C7081" w:rsidRPr="00CC7317"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72EBB278" w:rsidR="005C7081" w:rsidRPr="00E84561" w:rsidRDefault="005C7081" w:rsidP="005C7081">
            <w:pPr>
              <w:pStyle w:val="TextoTablas"/>
              <w:rPr>
                <w:rFonts w:cs="Calibri"/>
                <w:sz w:val="28"/>
                <w:szCs w:val="28"/>
              </w:rPr>
            </w:pPr>
            <w:r w:rsidRPr="00E84561">
              <w:rPr>
                <w:rFonts w:cs="Calibri"/>
                <w:sz w:val="28"/>
                <w:szCs w:val="28"/>
              </w:rPr>
              <w:t>Jairo Luis Valencia Ebratt</w:t>
            </w:r>
          </w:p>
        </w:tc>
        <w:tc>
          <w:tcPr>
            <w:tcW w:w="3261" w:type="dxa"/>
          </w:tcPr>
          <w:p w14:paraId="7AFF3820" w14:textId="20450D55" w:rsidR="005C7081" w:rsidRPr="00E84561" w:rsidRDefault="005C7081"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2C1913A5" w14:textId="198EFBCA" w:rsidR="005C7081" w:rsidRPr="00E84561" w:rsidRDefault="005C7081" w:rsidP="005C7081">
            <w:pPr>
              <w:pStyle w:val="TextoTablas"/>
              <w:rPr>
                <w:rFonts w:cs="Calibri"/>
                <w:sz w:val="28"/>
                <w:szCs w:val="28"/>
              </w:rPr>
            </w:pPr>
            <w:r w:rsidRPr="00E84561">
              <w:rPr>
                <w:rFonts w:cs="Calibri"/>
                <w:sz w:val="28"/>
                <w:szCs w:val="28"/>
              </w:rPr>
              <w:t>Centro de Comercio y Servicios - Regional Atlántico</w:t>
            </w:r>
          </w:p>
        </w:tc>
      </w:tr>
    </w:tbl>
    <w:p w14:paraId="219D9340" w14:textId="77777777" w:rsidR="00383101" w:rsidRPr="00CC7317" w:rsidRDefault="00383101" w:rsidP="00E84561">
      <w:pPr>
        <w:spacing w:before="0" w:after="160" w:line="259" w:lineRule="auto"/>
        <w:ind w:firstLine="0"/>
        <w:rPr>
          <w:rFonts w:ascii="Calibri" w:hAnsi="Calibri" w:cs="Calibri"/>
          <w:szCs w:val="28"/>
          <w:lang w:val="es-419" w:eastAsia="es-CO"/>
        </w:rPr>
      </w:pPr>
    </w:p>
    <w:sectPr w:rsidR="00383101" w:rsidRPr="00CC7317" w:rsidSect="00146260">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5526B8" w14:textId="77777777" w:rsidR="003578E8" w:rsidRDefault="003578E8" w:rsidP="00EC0858">
      <w:pPr>
        <w:spacing w:before="0" w:after="0" w:line="240" w:lineRule="auto"/>
      </w:pPr>
      <w:r>
        <w:separator/>
      </w:r>
    </w:p>
  </w:endnote>
  <w:endnote w:type="continuationSeparator" w:id="0">
    <w:p w14:paraId="215C3F81" w14:textId="77777777" w:rsidR="003578E8" w:rsidRDefault="003578E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41E45" w14:textId="77777777" w:rsidR="003578E8" w:rsidRDefault="003578E8" w:rsidP="00EC0858">
      <w:pPr>
        <w:spacing w:before="0" w:after="0" w:line="240" w:lineRule="auto"/>
      </w:pPr>
      <w:r>
        <w:separator/>
      </w:r>
    </w:p>
  </w:footnote>
  <w:footnote w:type="continuationSeparator" w:id="0">
    <w:p w14:paraId="464395E9" w14:textId="77777777" w:rsidR="003578E8" w:rsidRDefault="003578E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D901EB"/>
    <w:multiLevelType w:val="hybridMultilevel"/>
    <w:tmpl w:val="9F760CD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D66986"/>
    <w:multiLevelType w:val="hybridMultilevel"/>
    <w:tmpl w:val="24CAC876"/>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3" w15:restartNumberingAfterBreak="0">
    <w:nsid w:val="03033928"/>
    <w:multiLevelType w:val="hybridMultilevel"/>
    <w:tmpl w:val="08CE3B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3383998"/>
    <w:multiLevelType w:val="hybridMultilevel"/>
    <w:tmpl w:val="5B58C048"/>
    <w:lvl w:ilvl="0" w:tplc="11006DA0">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77" w:hanging="360"/>
      </w:pPr>
      <w:rPr>
        <w:rFonts w:ascii="Courier New" w:hAnsi="Courier New" w:cs="Courier New" w:hint="default"/>
      </w:rPr>
    </w:lvl>
    <w:lvl w:ilvl="2" w:tplc="080A0005" w:tentative="1">
      <w:start w:val="1"/>
      <w:numFmt w:val="bullet"/>
      <w:lvlText w:val=""/>
      <w:lvlJc w:val="left"/>
      <w:pPr>
        <w:ind w:left="2497" w:hanging="360"/>
      </w:pPr>
      <w:rPr>
        <w:rFonts w:ascii="Wingdings" w:hAnsi="Wingdings" w:hint="default"/>
      </w:rPr>
    </w:lvl>
    <w:lvl w:ilvl="3" w:tplc="080A0001" w:tentative="1">
      <w:start w:val="1"/>
      <w:numFmt w:val="bullet"/>
      <w:lvlText w:val=""/>
      <w:lvlJc w:val="left"/>
      <w:pPr>
        <w:ind w:left="3217" w:hanging="360"/>
      </w:pPr>
      <w:rPr>
        <w:rFonts w:ascii="Symbol" w:hAnsi="Symbol" w:hint="default"/>
      </w:rPr>
    </w:lvl>
    <w:lvl w:ilvl="4" w:tplc="080A0003" w:tentative="1">
      <w:start w:val="1"/>
      <w:numFmt w:val="bullet"/>
      <w:lvlText w:val="o"/>
      <w:lvlJc w:val="left"/>
      <w:pPr>
        <w:ind w:left="3937" w:hanging="360"/>
      </w:pPr>
      <w:rPr>
        <w:rFonts w:ascii="Courier New" w:hAnsi="Courier New" w:cs="Courier New" w:hint="default"/>
      </w:rPr>
    </w:lvl>
    <w:lvl w:ilvl="5" w:tplc="080A0005" w:tentative="1">
      <w:start w:val="1"/>
      <w:numFmt w:val="bullet"/>
      <w:lvlText w:val=""/>
      <w:lvlJc w:val="left"/>
      <w:pPr>
        <w:ind w:left="4657" w:hanging="360"/>
      </w:pPr>
      <w:rPr>
        <w:rFonts w:ascii="Wingdings" w:hAnsi="Wingdings" w:hint="default"/>
      </w:rPr>
    </w:lvl>
    <w:lvl w:ilvl="6" w:tplc="080A0001" w:tentative="1">
      <w:start w:val="1"/>
      <w:numFmt w:val="bullet"/>
      <w:lvlText w:val=""/>
      <w:lvlJc w:val="left"/>
      <w:pPr>
        <w:ind w:left="5377" w:hanging="360"/>
      </w:pPr>
      <w:rPr>
        <w:rFonts w:ascii="Symbol" w:hAnsi="Symbol" w:hint="default"/>
      </w:rPr>
    </w:lvl>
    <w:lvl w:ilvl="7" w:tplc="080A0003" w:tentative="1">
      <w:start w:val="1"/>
      <w:numFmt w:val="bullet"/>
      <w:lvlText w:val="o"/>
      <w:lvlJc w:val="left"/>
      <w:pPr>
        <w:ind w:left="6097" w:hanging="360"/>
      </w:pPr>
      <w:rPr>
        <w:rFonts w:ascii="Courier New" w:hAnsi="Courier New" w:cs="Courier New" w:hint="default"/>
      </w:rPr>
    </w:lvl>
    <w:lvl w:ilvl="8" w:tplc="080A0005" w:tentative="1">
      <w:start w:val="1"/>
      <w:numFmt w:val="bullet"/>
      <w:lvlText w:val=""/>
      <w:lvlJc w:val="left"/>
      <w:pPr>
        <w:ind w:left="6817" w:hanging="360"/>
      </w:pPr>
      <w:rPr>
        <w:rFonts w:ascii="Wingdings" w:hAnsi="Wingdings" w:hint="default"/>
      </w:rPr>
    </w:lvl>
  </w:abstractNum>
  <w:abstractNum w:abstractNumId="5" w15:restartNumberingAfterBreak="0">
    <w:nsid w:val="041371AB"/>
    <w:multiLevelType w:val="hybridMultilevel"/>
    <w:tmpl w:val="FE80FD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041678ED"/>
    <w:multiLevelType w:val="hybridMultilevel"/>
    <w:tmpl w:val="FD2E6FF0"/>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04CB2286"/>
    <w:multiLevelType w:val="hybridMultilevel"/>
    <w:tmpl w:val="37EE056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054B3BF9"/>
    <w:multiLevelType w:val="hybridMultilevel"/>
    <w:tmpl w:val="44F00FA2"/>
    <w:lvl w:ilvl="0" w:tplc="E0B8B71C">
      <w:start w:val="1"/>
      <w:numFmt w:val="lowerLetter"/>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9" w15:restartNumberingAfterBreak="0">
    <w:nsid w:val="05CE72C0"/>
    <w:multiLevelType w:val="hybridMultilevel"/>
    <w:tmpl w:val="DE7E060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0" w15:restartNumberingAfterBreak="0">
    <w:nsid w:val="064A78D8"/>
    <w:multiLevelType w:val="hybridMultilevel"/>
    <w:tmpl w:val="92D44C2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067144F9"/>
    <w:multiLevelType w:val="hybridMultilevel"/>
    <w:tmpl w:val="8DBCC6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07073F07"/>
    <w:multiLevelType w:val="hybridMultilevel"/>
    <w:tmpl w:val="4AACF6D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070D1C7B"/>
    <w:multiLevelType w:val="multilevel"/>
    <w:tmpl w:val="AFAE4E24"/>
    <w:lvl w:ilvl="0">
      <w:start w:val="5"/>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71E2864"/>
    <w:multiLevelType w:val="hybridMultilevel"/>
    <w:tmpl w:val="7BF6197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0BF15A7F"/>
    <w:multiLevelType w:val="hybridMultilevel"/>
    <w:tmpl w:val="FAC642F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0C3861F6"/>
    <w:multiLevelType w:val="hybridMultilevel"/>
    <w:tmpl w:val="A9ACBBD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0D232395"/>
    <w:multiLevelType w:val="hybridMultilevel"/>
    <w:tmpl w:val="7A5824E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0D7F782B"/>
    <w:multiLevelType w:val="hybridMultilevel"/>
    <w:tmpl w:val="B92EB67A"/>
    <w:lvl w:ilvl="0" w:tplc="B4163670">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19" w15:restartNumberingAfterBreak="0">
    <w:nsid w:val="0E631AF9"/>
    <w:multiLevelType w:val="hybridMultilevel"/>
    <w:tmpl w:val="DE342A44"/>
    <w:lvl w:ilvl="0" w:tplc="0409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0E6A2C5B"/>
    <w:multiLevelType w:val="hybridMultilevel"/>
    <w:tmpl w:val="BD1ECF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0E9D5F17"/>
    <w:multiLevelType w:val="hybridMultilevel"/>
    <w:tmpl w:val="A0A8D39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0EE814EF"/>
    <w:multiLevelType w:val="hybridMultilevel"/>
    <w:tmpl w:val="AF549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0EEC31E2"/>
    <w:multiLevelType w:val="hybridMultilevel"/>
    <w:tmpl w:val="E970F63C"/>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4" w15:restartNumberingAfterBreak="0">
    <w:nsid w:val="0F2C3DB1"/>
    <w:multiLevelType w:val="hybridMultilevel"/>
    <w:tmpl w:val="D15AE29A"/>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0F67283B"/>
    <w:multiLevelType w:val="hybridMultilevel"/>
    <w:tmpl w:val="0D1AD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0F7B19CC"/>
    <w:multiLevelType w:val="hybridMultilevel"/>
    <w:tmpl w:val="B7FCE19C"/>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10B648DD"/>
    <w:multiLevelType w:val="hybridMultilevel"/>
    <w:tmpl w:val="968843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149" w:hanging="360"/>
      </w:pPr>
      <w:rPr>
        <w:rFonts w:ascii="Wingdings" w:hAnsi="Wingdings" w:hint="default"/>
      </w:rPr>
    </w:lvl>
    <w:lvl w:ilvl="2" w:tplc="080A0003">
      <w:start w:val="1"/>
      <w:numFmt w:val="bullet"/>
      <w:lvlText w:val="o"/>
      <w:lvlJc w:val="left"/>
      <w:pPr>
        <w:ind w:left="2869" w:hanging="360"/>
      </w:pPr>
      <w:rPr>
        <w:rFonts w:ascii="Courier New" w:hAnsi="Courier New" w:cs="Courier New"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8" w15:restartNumberingAfterBreak="0">
    <w:nsid w:val="10CE6685"/>
    <w:multiLevelType w:val="hybridMultilevel"/>
    <w:tmpl w:val="9F562A22"/>
    <w:lvl w:ilvl="0" w:tplc="040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10DD310F"/>
    <w:multiLevelType w:val="hybridMultilevel"/>
    <w:tmpl w:val="971EE3EE"/>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11244A93"/>
    <w:multiLevelType w:val="hybridMultilevel"/>
    <w:tmpl w:val="42AAED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115B72E4"/>
    <w:multiLevelType w:val="hybridMultilevel"/>
    <w:tmpl w:val="CE40255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12933250"/>
    <w:multiLevelType w:val="hybridMultilevel"/>
    <w:tmpl w:val="E84AEA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12DD5805"/>
    <w:multiLevelType w:val="hybridMultilevel"/>
    <w:tmpl w:val="F2EE15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130E2411"/>
    <w:multiLevelType w:val="hybridMultilevel"/>
    <w:tmpl w:val="9AF8854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5" w15:restartNumberingAfterBreak="0">
    <w:nsid w:val="134F6832"/>
    <w:multiLevelType w:val="hybridMultilevel"/>
    <w:tmpl w:val="16C0170C"/>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136D7A55"/>
    <w:multiLevelType w:val="hybridMultilevel"/>
    <w:tmpl w:val="A8C07916"/>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37" w15:restartNumberingAfterBreak="0">
    <w:nsid w:val="141B7B06"/>
    <w:multiLevelType w:val="hybridMultilevel"/>
    <w:tmpl w:val="9FEC8B02"/>
    <w:lvl w:ilvl="0" w:tplc="9D8C7B96">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38" w15:restartNumberingAfterBreak="0">
    <w:nsid w:val="1438683A"/>
    <w:multiLevelType w:val="hybridMultilevel"/>
    <w:tmpl w:val="A5E23EDE"/>
    <w:lvl w:ilvl="0" w:tplc="32F8D0DA">
      <w:start w:val="1"/>
      <w:numFmt w:val="decimal"/>
      <w:lvlText w:val="%1."/>
      <w:lvlJc w:val="left"/>
      <w:pPr>
        <w:ind w:left="1712" w:hanging="360"/>
      </w:pPr>
    </w:lvl>
    <w:lvl w:ilvl="1" w:tplc="080A0019" w:tentative="1">
      <w:start w:val="1"/>
      <w:numFmt w:val="lowerLetter"/>
      <w:lvlText w:val="%2."/>
      <w:lvlJc w:val="left"/>
      <w:pPr>
        <w:ind w:left="2432" w:hanging="360"/>
      </w:pPr>
    </w:lvl>
    <w:lvl w:ilvl="2" w:tplc="080A001B" w:tentative="1">
      <w:start w:val="1"/>
      <w:numFmt w:val="lowerRoman"/>
      <w:lvlText w:val="%3."/>
      <w:lvlJc w:val="right"/>
      <w:pPr>
        <w:ind w:left="3152" w:hanging="180"/>
      </w:pPr>
    </w:lvl>
    <w:lvl w:ilvl="3" w:tplc="080A000F" w:tentative="1">
      <w:start w:val="1"/>
      <w:numFmt w:val="decimal"/>
      <w:lvlText w:val="%4."/>
      <w:lvlJc w:val="left"/>
      <w:pPr>
        <w:ind w:left="3872" w:hanging="360"/>
      </w:pPr>
    </w:lvl>
    <w:lvl w:ilvl="4" w:tplc="080A0019" w:tentative="1">
      <w:start w:val="1"/>
      <w:numFmt w:val="lowerLetter"/>
      <w:lvlText w:val="%5."/>
      <w:lvlJc w:val="left"/>
      <w:pPr>
        <w:ind w:left="4592" w:hanging="360"/>
      </w:pPr>
    </w:lvl>
    <w:lvl w:ilvl="5" w:tplc="080A001B" w:tentative="1">
      <w:start w:val="1"/>
      <w:numFmt w:val="lowerRoman"/>
      <w:lvlText w:val="%6."/>
      <w:lvlJc w:val="right"/>
      <w:pPr>
        <w:ind w:left="5312" w:hanging="180"/>
      </w:pPr>
    </w:lvl>
    <w:lvl w:ilvl="6" w:tplc="080A000F" w:tentative="1">
      <w:start w:val="1"/>
      <w:numFmt w:val="decimal"/>
      <w:lvlText w:val="%7."/>
      <w:lvlJc w:val="left"/>
      <w:pPr>
        <w:ind w:left="6032" w:hanging="360"/>
      </w:pPr>
    </w:lvl>
    <w:lvl w:ilvl="7" w:tplc="080A0019" w:tentative="1">
      <w:start w:val="1"/>
      <w:numFmt w:val="lowerLetter"/>
      <w:lvlText w:val="%8."/>
      <w:lvlJc w:val="left"/>
      <w:pPr>
        <w:ind w:left="6752" w:hanging="360"/>
      </w:pPr>
    </w:lvl>
    <w:lvl w:ilvl="8" w:tplc="080A001B" w:tentative="1">
      <w:start w:val="1"/>
      <w:numFmt w:val="lowerRoman"/>
      <w:lvlText w:val="%9."/>
      <w:lvlJc w:val="right"/>
      <w:pPr>
        <w:ind w:left="7472" w:hanging="180"/>
      </w:pPr>
    </w:lvl>
  </w:abstractNum>
  <w:abstractNum w:abstractNumId="39" w15:restartNumberingAfterBreak="0">
    <w:nsid w:val="145B286A"/>
    <w:multiLevelType w:val="hybridMultilevel"/>
    <w:tmpl w:val="085AC184"/>
    <w:lvl w:ilvl="0" w:tplc="FFFFFFFF">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0" w15:restartNumberingAfterBreak="0">
    <w:nsid w:val="14B64985"/>
    <w:multiLevelType w:val="hybridMultilevel"/>
    <w:tmpl w:val="890AEBC2"/>
    <w:lvl w:ilvl="0" w:tplc="A13E66DC">
      <w:numFmt w:val="bullet"/>
      <w:lvlText w:val="•"/>
      <w:lvlJc w:val="left"/>
      <w:pPr>
        <w:ind w:left="1429" w:hanging="720"/>
      </w:pPr>
      <w:rPr>
        <w:rFonts w:ascii="Calibri" w:eastAsiaTheme="minorHAnsi" w:hAnsi="Calibri" w:cs="Calibri"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41" w15:restartNumberingAfterBreak="0">
    <w:nsid w:val="14F2485A"/>
    <w:multiLevelType w:val="hybridMultilevel"/>
    <w:tmpl w:val="721AE646"/>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16183DC1"/>
    <w:multiLevelType w:val="hybridMultilevel"/>
    <w:tmpl w:val="AB1E39C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165743A6"/>
    <w:multiLevelType w:val="hybridMultilevel"/>
    <w:tmpl w:val="DC600B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16AE587D"/>
    <w:multiLevelType w:val="hybridMultilevel"/>
    <w:tmpl w:val="EC5AEA1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5" w15:restartNumberingAfterBreak="0">
    <w:nsid w:val="17DA40A6"/>
    <w:multiLevelType w:val="hybridMultilevel"/>
    <w:tmpl w:val="EFB48E94"/>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17DF7D4E"/>
    <w:multiLevelType w:val="hybridMultilevel"/>
    <w:tmpl w:val="B8A63ABA"/>
    <w:lvl w:ilvl="0" w:tplc="087E3554">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18977DD2"/>
    <w:multiLevelType w:val="hybridMultilevel"/>
    <w:tmpl w:val="5C2EC40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8" w15:restartNumberingAfterBreak="0">
    <w:nsid w:val="19004D46"/>
    <w:multiLevelType w:val="hybridMultilevel"/>
    <w:tmpl w:val="55563860"/>
    <w:lvl w:ilvl="0" w:tplc="0409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9" w15:restartNumberingAfterBreak="0">
    <w:nsid w:val="194055DE"/>
    <w:multiLevelType w:val="hybridMultilevel"/>
    <w:tmpl w:val="D3749F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19D23228"/>
    <w:multiLevelType w:val="hybridMultilevel"/>
    <w:tmpl w:val="BEBCCD02"/>
    <w:lvl w:ilvl="0" w:tplc="06B828C2">
      <w:start w:val="7"/>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1A3C14DD"/>
    <w:multiLevelType w:val="hybridMultilevel"/>
    <w:tmpl w:val="6A5A9BE4"/>
    <w:lvl w:ilvl="0" w:tplc="080A0001">
      <w:start w:val="1"/>
      <w:numFmt w:val="bullet"/>
      <w:lvlText w:val=""/>
      <w:lvlJc w:val="left"/>
      <w:pPr>
        <w:ind w:left="644"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1A6E233B"/>
    <w:multiLevelType w:val="hybridMultilevel"/>
    <w:tmpl w:val="6D20F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1B5368A7"/>
    <w:multiLevelType w:val="hybridMultilevel"/>
    <w:tmpl w:val="1CDECD6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1B7216F1"/>
    <w:multiLevelType w:val="hybridMultilevel"/>
    <w:tmpl w:val="8C8AEA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5" w15:restartNumberingAfterBreak="0">
    <w:nsid w:val="1C5061AC"/>
    <w:multiLevelType w:val="hybridMultilevel"/>
    <w:tmpl w:val="BB6CB736"/>
    <w:lvl w:ilvl="0" w:tplc="240A000B">
      <w:start w:val="1"/>
      <w:numFmt w:val="bullet"/>
      <w:lvlText w:val=""/>
      <w:lvlJc w:val="left"/>
      <w:pPr>
        <w:ind w:left="2432" w:hanging="360"/>
      </w:pPr>
      <w:rPr>
        <w:rFonts w:ascii="Wingdings" w:hAnsi="Wingdings" w:hint="default"/>
      </w:rPr>
    </w:lvl>
    <w:lvl w:ilvl="1" w:tplc="080A0003">
      <w:start w:val="1"/>
      <w:numFmt w:val="bullet"/>
      <w:lvlText w:val="o"/>
      <w:lvlJc w:val="left"/>
      <w:pPr>
        <w:ind w:left="3152" w:hanging="360"/>
      </w:pPr>
      <w:rPr>
        <w:rFonts w:ascii="Courier New" w:hAnsi="Courier New" w:cs="Courier New" w:hint="default"/>
      </w:rPr>
    </w:lvl>
    <w:lvl w:ilvl="2" w:tplc="080A0005" w:tentative="1">
      <w:start w:val="1"/>
      <w:numFmt w:val="bullet"/>
      <w:lvlText w:val=""/>
      <w:lvlJc w:val="left"/>
      <w:pPr>
        <w:ind w:left="3872" w:hanging="360"/>
      </w:pPr>
      <w:rPr>
        <w:rFonts w:ascii="Wingdings" w:hAnsi="Wingdings" w:hint="default"/>
      </w:rPr>
    </w:lvl>
    <w:lvl w:ilvl="3" w:tplc="080A0001" w:tentative="1">
      <w:start w:val="1"/>
      <w:numFmt w:val="bullet"/>
      <w:lvlText w:val=""/>
      <w:lvlJc w:val="left"/>
      <w:pPr>
        <w:ind w:left="4592" w:hanging="360"/>
      </w:pPr>
      <w:rPr>
        <w:rFonts w:ascii="Symbol" w:hAnsi="Symbol" w:hint="default"/>
      </w:rPr>
    </w:lvl>
    <w:lvl w:ilvl="4" w:tplc="080A0003" w:tentative="1">
      <w:start w:val="1"/>
      <w:numFmt w:val="bullet"/>
      <w:lvlText w:val="o"/>
      <w:lvlJc w:val="left"/>
      <w:pPr>
        <w:ind w:left="5312" w:hanging="360"/>
      </w:pPr>
      <w:rPr>
        <w:rFonts w:ascii="Courier New" w:hAnsi="Courier New" w:cs="Courier New" w:hint="default"/>
      </w:rPr>
    </w:lvl>
    <w:lvl w:ilvl="5" w:tplc="080A0005" w:tentative="1">
      <w:start w:val="1"/>
      <w:numFmt w:val="bullet"/>
      <w:lvlText w:val=""/>
      <w:lvlJc w:val="left"/>
      <w:pPr>
        <w:ind w:left="6032" w:hanging="360"/>
      </w:pPr>
      <w:rPr>
        <w:rFonts w:ascii="Wingdings" w:hAnsi="Wingdings" w:hint="default"/>
      </w:rPr>
    </w:lvl>
    <w:lvl w:ilvl="6" w:tplc="080A0001" w:tentative="1">
      <w:start w:val="1"/>
      <w:numFmt w:val="bullet"/>
      <w:lvlText w:val=""/>
      <w:lvlJc w:val="left"/>
      <w:pPr>
        <w:ind w:left="6752" w:hanging="360"/>
      </w:pPr>
      <w:rPr>
        <w:rFonts w:ascii="Symbol" w:hAnsi="Symbol" w:hint="default"/>
      </w:rPr>
    </w:lvl>
    <w:lvl w:ilvl="7" w:tplc="080A0003" w:tentative="1">
      <w:start w:val="1"/>
      <w:numFmt w:val="bullet"/>
      <w:lvlText w:val="o"/>
      <w:lvlJc w:val="left"/>
      <w:pPr>
        <w:ind w:left="7472" w:hanging="360"/>
      </w:pPr>
      <w:rPr>
        <w:rFonts w:ascii="Courier New" w:hAnsi="Courier New" w:cs="Courier New" w:hint="default"/>
      </w:rPr>
    </w:lvl>
    <w:lvl w:ilvl="8" w:tplc="080A0005" w:tentative="1">
      <w:start w:val="1"/>
      <w:numFmt w:val="bullet"/>
      <w:lvlText w:val=""/>
      <w:lvlJc w:val="left"/>
      <w:pPr>
        <w:ind w:left="8192" w:hanging="360"/>
      </w:pPr>
      <w:rPr>
        <w:rFonts w:ascii="Wingdings" w:hAnsi="Wingdings" w:hint="default"/>
      </w:rPr>
    </w:lvl>
  </w:abstractNum>
  <w:abstractNum w:abstractNumId="56" w15:restartNumberingAfterBreak="0">
    <w:nsid w:val="1C9770B2"/>
    <w:multiLevelType w:val="hybridMultilevel"/>
    <w:tmpl w:val="505E9AF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1CA35A4C"/>
    <w:multiLevelType w:val="hybridMultilevel"/>
    <w:tmpl w:val="0574A264"/>
    <w:lvl w:ilvl="0" w:tplc="51BACC6C">
      <w:numFmt w:val="bullet"/>
      <w:lvlText w:val="•"/>
      <w:lvlJc w:val="left"/>
      <w:pPr>
        <w:ind w:left="1429" w:hanging="720"/>
      </w:pPr>
      <w:rPr>
        <w:rFonts w:ascii="Calibri" w:eastAsiaTheme="minorHAnsi" w:hAnsi="Calibri" w:cs="Calibri"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58" w15:restartNumberingAfterBreak="0">
    <w:nsid w:val="1CAD4620"/>
    <w:multiLevelType w:val="hybridMultilevel"/>
    <w:tmpl w:val="820CA78E"/>
    <w:lvl w:ilvl="0" w:tplc="04090001">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9" w15:restartNumberingAfterBreak="0">
    <w:nsid w:val="1D4640EF"/>
    <w:multiLevelType w:val="hybridMultilevel"/>
    <w:tmpl w:val="C0063A1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1DB43317"/>
    <w:multiLevelType w:val="hybridMultilevel"/>
    <w:tmpl w:val="54466ADC"/>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61" w15:restartNumberingAfterBreak="0">
    <w:nsid w:val="1E6072CE"/>
    <w:multiLevelType w:val="hybridMultilevel"/>
    <w:tmpl w:val="0EC640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1E7B17D3"/>
    <w:multiLevelType w:val="hybridMultilevel"/>
    <w:tmpl w:val="447814C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3" w15:restartNumberingAfterBreak="0">
    <w:nsid w:val="1F05426E"/>
    <w:multiLevelType w:val="hybridMultilevel"/>
    <w:tmpl w:val="7A3CE0FA"/>
    <w:lvl w:ilvl="0" w:tplc="080A0001">
      <w:start w:val="1"/>
      <w:numFmt w:val="bullet"/>
      <w:lvlText w:val=""/>
      <w:lvlJc w:val="left"/>
      <w:pPr>
        <w:ind w:left="1486" w:hanging="360"/>
      </w:pPr>
      <w:rPr>
        <w:rFonts w:ascii="Symbol" w:hAnsi="Symbol" w:hint="default"/>
      </w:rPr>
    </w:lvl>
    <w:lvl w:ilvl="1" w:tplc="080A0003" w:tentative="1">
      <w:start w:val="1"/>
      <w:numFmt w:val="bullet"/>
      <w:lvlText w:val="o"/>
      <w:lvlJc w:val="left"/>
      <w:pPr>
        <w:ind w:left="2206" w:hanging="360"/>
      </w:pPr>
      <w:rPr>
        <w:rFonts w:ascii="Courier New" w:hAnsi="Courier New" w:cs="Courier New" w:hint="default"/>
      </w:rPr>
    </w:lvl>
    <w:lvl w:ilvl="2" w:tplc="080A0005" w:tentative="1">
      <w:start w:val="1"/>
      <w:numFmt w:val="bullet"/>
      <w:lvlText w:val=""/>
      <w:lvlJc w:val="left"/>
      <w:pPr>
        <w:ind w:left="2926" w:hanging="360"/>
      </w:pPr>
      <w:rPr>
        <w:rFonts w:ascii="Wingdings" w:hAnsi="Wingdings" w:hint="default"/>
      </w:rPr>
    </w:lvl>
    <w:lvl w:ilvl="3" w:tplc="080A0001" w:tentative="1">
      <w:start w:val="1"/>
      <w:numFmt w:val="bullet"/>
      <w:lvlText w:val=""/>
      <w:lvlJc w:val="left"/>
      <w:pPr>
        <w:ind w:left="3646" w:hanging="360"/>
      </w:pPr>
      <w:rPr>
        <w:rFonts w:ascii="Symbol" w:hAnsi="Symbol" w:hint="default"/>
      </w:rPr>
    </w:lvl>
    <w:lvl w:ilvl="4" w:tplc="080A0003" w:tentative="1">
      <w:start w:val="1"/>
      <w:numFmt w:val="bullet"/>
      <w:lvlText w:val="o"/>
      <w:lvlJc w:val="left"/>
      <w:pPr>
        <w:ind w:left="4366" w:hanging="360"/>
      </w:pPr>
      <w:rPr>
        <w:rFonts w:ascii="Courier New" w:hAnsi="Courier New" w:cs="Courier New" w:hint="default"/>
      </w:rPr>
    </w:lvl>
    <w:lvl w:ilvl="5" w:tplc="080A0005" w:tentative="1">
      <w:start w:val="1"/>
      <w:numFmt w:val="bullet"/>
      <w:lvlText w:val=""/>
      <w:lvlJc w:val="left"/>
      <w:pPr>
        <w:ind w:left="5086" w:hanging="360"/>
      </w:pPr>
      <w:rPr>
        <w:rFonts w:ascii="Wingdings" w:hAnsi="Wingdings" w:hint="default"/>
      </w:rPr>
    </w:lvl>
    <w:lvl w:ilvl="6" w:tplc="080A0001" w:tentative="1">
      <w:start w:val="1"/>
      <w:numFmt w:val="bullet"/>
      <w:lvlText w:val=""/>
      <w:lvlJc w:val="left"/>
      <w:pPr>
        <w:ind w:left="5806" w:hanging="360"/>
      </w:pPr>
      <w:rPr>
        <w:rFonts w:ascii="Symbol" w:hAnsi="Symbol" w:hint="default"/>
      </w:rPr>
    </w:lvl>
    <w:lvl w:ilvl="7" w:tplc="080A0003" w:tentative="1">
      <w:start w:val="1"/>
      <w:numFmt w:val="bullet"/>
      <w:lvlText w:val="o"/>
      <w:lvlJc w:val="left"/>
      <w:pPr>
        <w:ind w:left="6526" w:hanging="360"/>
      </w:pPr>
      <w:rPr>
        <w:rFonts w:ascii="Courier New" w:hAnsi="Courier New" w:cs="Courier New" w:hint="default"/>
      </w:rPr>
    </w:lvl>
    <w:lvl w:ilvl="8" w:tplc="080A0005" w:tentative="1">
      <w:start w:val="1"/>
      <w:numFmt w:val="bullet"/>
      <w:lvlText w:val=""/>
      <w:lvlJc w:val="left"/>
      <w:pPr>
        <w:ind w:left="7246" w:hanging="360"/>
      </w:pPr>
      <w:rPr>
        <w:rFonts w:ascii="Wingdings" w:hAnsi="Wingdings" w:hint="default"/>
      </w:rPr>
    </w:lvl>
  </w:abstractNum>
  <w:abstractNum w:abstractNumId="64" w15:restartNumberingAfterBreak="0">
    <w:nsid w:val="1FC624D0"/>
    <w:multiLevelType w:val="hybridMultilevel"/>
    <w:tmpl w:val="0D12D3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5" w15:restartNumberingAfterBreak="0">
    <w:nsid w:val="20DD775A"/>
    <w:multiLevelType w:val="hybridMultilevel"/>
    <w:tmpl w:val="1A429A82"/>
    <w:lvl w:ilvl="0" w:tplc="0409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6" w15:restartNumberingAfterBreak="0">
    <w:nsid w:val="21450A2B"/>
    <w:multiLevelType w:val="hybridMultilevel"/>
    <w:tmpl w:val="62E6ACA4"/>
    <w:lvl w:ilvl="0" w:tplc="FFFFFFFF">
      <w:start w:val="7"/>
      <w:numFmt w:val="bullet"/>
      <w:lvlText w:val="•"/>
      <w:lvlJc w:val="left"/>
      <w:pPr>
        <w:ind w:left="1069" w:hanging="360"/>
      </w:pPr>
      <w:rPr>
        <w:rFonts w:ascii="Calibri" w:eastAsiaTheme="minorHAnsi" w:hAnsi="Calibri" w:cs="Calibri" w:hint="default"/>
      </w:rPr>
    </w:lvl>
    <w:lvl w:ilvl="1" w:tplc="FFFFFFFF">
      <w:start w:val="1"/>
      <w:numFmt w:val="bullet"/>
      <w:lvlText w:val="o"/>
      <w:lvlJc w:val="left"/>
      <w:pPr>
        <w:ind w:left="1789" w:hanging="360"/>
      </w:pPr>
      <w:rPr>
        <w:rFonts w:ascii="Courier New" w:hAnsi="Courier New" w:cs="Courier New" w:hint="default"/>
      </w:rPr>
    </w:lvl>
    <w:lvl w:ilvl="2" w:tplc="04090001">
      <w:start w:val="1"/>
      <w:numFmt w:val="bullet"/>
      <w:lvlText w:val=""/>
      <w:lvlJc w:val="left"/>
      <w:pPr>
        <w:ind w:left="2509" w:hanging="360"/>
      </w:pPr>
      <w:rPr>
        <w:rFonts w:ascii="Symbol" w:hAnsi="Symbol"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7" w15:restartNumberingAfterBreak="0">
    <w:nsid w:val="21B71396"/>
    <w:multiLevelType w:val="hybridMultilevel"/>
    <w:tmpl w:val="DAA44CE8"/>
    <w:lvl w:ilvl="0" w:tplc="04090001">
      <w:start w:val="1"/>
      <w:numFmt w:val="bullet"/>
      <w:lvlText w:val=""/>
      <w:lvlJc w:val="left"/>
      <w:pPr>
        <w:ind w:left="1068" w:hanging="360"/>
      </w:pPr>
      <w:rPr>
        <w:rFonts w:ascii="Symbol" w:hAnsi="Symbol" w:hint="default"/>
      </w:rPr>
    </w:lvl>
    <w:lvl w:ilvl="1" w:tplc="B79673EC">
      <w:numFmt w:val="bullet"/>
      <w:lvlText w:val="•"/>
      <w:lvlJc w:val="left"/>
      <w:pPr>
        <w:ind w:left="2148" w:hanging="720"/>
      </w:pPr>
      <w:rPr>
        <w:rFonts w:ascii="Calibri" w:eastAsiaTheme="minorHAnsi" w:hAnsi="Calibri" w:cs="Calibri"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8" w15:restartNumberingAfterBreak="0">
    <w:nsid w:val="228D20CF"/>
    <w:multiLevelType w:val="hybridMultilevel"/>
    <w:tmpl w:val="BB067798"/>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9" w15:restartNumberingAfterBreak="0">
    <w:nsid w:val="22AA7B52"/>
    <w:multiLevelType w:val="hybridMultilevel"/>
    <w:tmpl w:val="7E90F988"/>
    <w:lvl w:ilvl="0" w:tplc="FFFFFFFF">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0" w15:restartNumberingAfterBreak="0">
    <w:nsid w:val="22E97CB5"/>
    <w:multiLevelType w:val="hybridMultilevel"/>
    <w:tmpl w:val="FD124F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1" w15:restartNumberingAfterBreak="0">
    <w:nsid w:val="231774C3"/>
    <w:multiLevelType w:val="hybridMultilevel"/>
    <w:tmpl w:val="4E06CA4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2" w15:restartNumberingAfterBreak="0">
    <w:nsid w:val="23553C76"/>
    <w:multiLevelType w:val="hybridMultilevel"/>
    <w:tmpl w:val="93B656BE"/>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73" w15:restartNumberingAfterBreak="0">
    <w:nsid w:val="24185F0C"/>
    <w:multiLevelType w:val="hybridMultilevel"/>
    <w:tmpl w:val="3FA2AAB2"/>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4" w15:restartNumberingAfterBreak="0">
    <w:nsid w:val="24714135"/>
    <w:multiLevelType w:val="hybridMultilevel"/>
    <w:tmpl w:val="7EDADE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25043D17"/>
    <w:multiLevelType w:val="hybridMultilevel"/>
    <w:tmpl w:val="448884BA"/>
    <w:lvl w:ilvl="0" w:tplc="04090005">
      <w:start w:val="1"/>
      <w:numFmt w:val="bullet"/>
      <w:lvlText w:val=""/>
      <w:lvlJc w:val="left"/>
      <w:pPr>
        <w:ind w:left="2149" w:hanging="360"/>
      </w:pPr>
      <w:rPr>
        <w:rFonts w:ascii="Wingdings" w:hAnsi="Wingdings" w:hint="default"/>
      </w:rPr>
    </w:lvl>
    <w:lvl w:ilvl="1" w:tplc="FFFFFFFF">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76" w15:restartNumberingAfterBreak="0">
    <w:nsid w:val="253A693B"/>
    <w:multiLevelType w:val="hybridMultilevel"/>
    <w:tmpl w:val="988A930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7" w15:restartNumberingAfterBreak="0">
    <w:nsid w:val="26681ED9"/>
    <w:multiLevelType w:val="hybridMultilevel"/>
    <w:tmpl w:val="B90CA82A"/>
    <w:lvl w:ilvl="0" w:tplc="12B2B84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78" w15:restartNumberingAfterBreak="0">
    <w:nsid w:val="26AE1A3C"/>
    <w:multiLevelType w:val="hybridMultilevel"/>
    <w:tmpl w:val="714CD5E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9" w15:restartNumberingAfterBreak="0">
    <w:nsid w:val="26EA0CFD"/>
    <w:multiLevelType w:val="hybridMultilevel"/>
    <w:tmpl w:val="0A42FA6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0" w15:restartNumberingAfterBreak="0">
    <w:nsid w:val="270056D4"/>
    <w:multiLevelType w:val="hybridMultilevel"/>
    <w:tmpl w:val="950A03D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1" w15:restartNumberingAfterBreak="0">
    <w:nsid w:val="27162358"/>
    <w:multiLevelType w:val="hybridMultilevel"/>
    <w:tmpl w:val="6166222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2" w15:restartNumberingAfterBreak="0">
    <w:nsid w:val="27412B07"/>
    <w:multiLevelType w:val="hybridMultilevel"/>
    <w:tmpl w:val="3CDC100E"/>
    <w:lvl w:ilvl="0" w:tplc="D896A662">
      <w:start w:val="1"/>
      <w:numFmt w:val="decimal"/>
      <w:lvlText w:val="Figura %1."/>
      <w:lvlJc w:val="left"/>
      <w:pPr>
        <w:ind w:left="397" w:hanging="397"/>
      </w:pPr>
      <w:rPr>
        <w:b/>
        <w:bCs/>
      </w:rPr>
    </w:lvl>
    <w:lvl w:ilvl="1" w:tplc="594048B2">
      <w:start w:val="4"/>
      <w:numFmt w:val="bullet"/>
      <w:lvlText w:val="-"/>
      <w:lvlJc w:val="left"/>
      <w:pPr>
        <w:ind w:left="1440" w:hanging="360"/>
      </w:pPr>
      <w:rPr>
        <w:rFonts w:ascii="Calibri" w:eastAsiaTheme="minorHAnsi" w:hAnsi="Calibri" w:cs="Calibr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3" w15:restartNumberingAfterBreak="0">
    <w:nsid w:val="27D557B7"/>
    <w:multiLevelType w:val="hybridMultilevel"/>
    <w:tmpl w:val="C5804B68"/>
    <w:lvl w:ilvl="0" w:tplc="240A000B">
      <w:start w:val="1"/>
      <w:numFmt w:val="bullet"/>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4" w15:restartNumberingAfterBreak="0">
    <w:nsid w:val="287A0C8F"/>
    <w:multiLevelType w:val="hybridMultilevel"/>
    <w:tmpl w:val="458C6194"/>
    <w:lvl w:ilvl="0" w:tplc="080A0001">
      <w:start w:val="1"/>
      <w:numFmt w:val="bullet"/>
      <w:lvlText w:val=""/>
      <w:lvlJc w:val="left"/>
      <w:pPr>
        <w:ind w:left="720" w:hanging="360"/>
      </w:pPr>
      <w:rPr>
        <w:rFonts w:ascii="Symbol" w:hAnsi="Symbol" w:hint="default"/>
      </w:rPr>
    </w:lvl>
    <w:lvl w:ilvl="1" w:tplc="11006DA0">
      <w:numFmt w:val="bullet"/>
      <w:lvlText w:val="•"/>
      <w:lvlJc w:val="left"/>
      <w:pPr>
        <w:ind w:left="1800" w:hanging="72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287E18E8"/>
    <w:multiLevelType w:val="hybridMultilevel"/>
    <w:tmpl w:val="57C23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6" w15:restartNumberingAfterBreak="0">
    <w:nsid w:val="28C24A78"/>
    <w:multiLevelType w:val="hybridMultilevel"/>
    <w:tmpl w:val="54D01F78"/>
    <w:lvl w:ilvl="0" w:tplc="11006DA0">
      <w:numFmt w:val="bullet"/>
      <w:lvlText w:val="•"/>
      <w:lvlJc w:val="left"/>
      <w:pPr>
        <w:ind w:left="720" w:hanging="360"/>
      </w:pPr>
      <w:rPr>
        <w:rFonts w:ascii="Calibri" w:eastAsiaTheme="minorHAnsi" w:hAnsi="Calibri" w:cs="Calibri" w:hint="default"/>
      </w:rPr>
    </w:lvl>
    <w:lvl w:ilvl="1" w:tplc="11006DA0">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29D8057B"/>
    <w:multiLevelType w:val="hybridMultilevel"/>
    <w:tmpl w:val="F19ECF8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8" w15:restartNumberingAfterBreak="0">
    <w:nsid w:val="2A0C44C7"/>
    <w:multiLevelType w:val="hybridMultilevel"/>
    <w:tmpl w:val="A1F4AEE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9" w15:restartNumberingAfterBreak="0">
    <w:nsid w:val="2B313289"/>
    <w:multiLevelType w:val="hybridMultilevel"/>
    <w:tmpl w:val="CEAAD9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2C29513C"/>
    <w:multiLevelType w:val="hybridMultilevel"/>
    <w:tmpl w:val="7C36C5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1" w15:restartNumberingAfterBreak="0">
    <w:nsid w:val="2C6D165B"/>
    <w:multiLevelType w:val="hybridMultilevel"/>
    <w:tmpl w:val="A2E0E0DC"/>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2" w15:restartNumberingAfterBreak="0">
    <w:nsid w:val="2CDE7744"/>
    <w:multiLevelType w:val="hybridMultilevel"/>
    <w:tmpl w:val="8F6A55C2"/>
    <w:lvl w:ilvl="0" w:tplc="04090001">
      <w:start w:val="1"/>
      <w:numFmt w:val="bullet"/>
      <w:lvlText w:val=""/>
      <w:lvlJc w:val="left"/>
      <w:pPr>
        <w:ind w:left="1069" w:hanging="360"/>
      </w:pPr>
      <w:rPr>
        <w:rFonts w:ascii="Symbol" w:hAnsi="Symbol" w:hint="default"/>
      </w:rPr>
    </w:lvl>
    <w:lvl w:ilvl="1" w:tplc="080A0003">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93"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94" w15:restartNumberingAfterBreak="0">
    <w:nsid w:val="2F1D2317"/>
    <w:multiLevelType w:val="hybridMultilevel"/>
    <w:tmpl w:val="C1F45352"/>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95" w15:restartNumberingAfterBreak="0">
    <w:nsid w:val="2F51707B"/>
    <w:multiLevelType w:val="hybridMultilevel"/>
    <w:tmpl w:val="E6303D1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6" w15:restartNumberingAfterBreak="0">
    <w:nsid w:val="2F615896"/>
    <w:multiLevelType w:val="hybridMultilevel"/>
    <w:tmpl w:val="59B85CD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7" w15:restartNumberingAfterBreak="0">
    <w:nsid w:val="2F9B7CFF"/>
    <w:multiLevelType w:val="hybridMultilevel"/>
    <w:tmpl w:val="07BABA8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8" w15:restartNumberingAfterBreak="0">
    <w:nsid w:val="2FEF2FF3"/>
    <w:multiLevelType w:val="hybridMultilevel"/>
    <w:tmpl w:val="82FC99CE"/>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9" w15:restartNumberingAfterBreak="0">
    <w:nsid w:val="30206EDA"/>
    <w:multiLevelType w:val="hybridMultilevel"/>
    <w:tmpl w:val="D0D4033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0" w15:restartNumberingAfterBreak="0">
    <w:nsid w:val="30585ECA"/>
    <w:multiLevelType w:val="hybridMultilevel"/>
    <w:tmpl w:val="533C740A"/>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1" w15:restartNumberingAfterBreak="0">
    <w:nsid w:val="30631172"/>
    <w:multiLevelType w:val="hybridMultilevel"/>
    <w:tmpl w:val="F66C1A60"/>
    <w:lvl w:ilvl="0" w:tplc="0409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2" w15:restartNumberingAfterBreak="0">
    <w:nsid w:val="30B135A6"/>
    <w:multiLevelType w:val="hybridMultilevel"/>
    <w:tmpl w:val="DF72BFEA"/>
    <w:lvl w:ilvl="0" w:tplc="ED02223C">
      <w:start w:val="1"/>
      <w:numFmt w:val="decimal"/>
      <w:pStyle w:val="Tabla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3" w15:restartNumberingAfterBreak="0">
    <w:nsid w:val="313208DB"/>
    <w:multiLevelType w:val="hybridMultilevel"/>
    <w:tmpl w:val="B1E63758"/>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4" w15:restartNumberingAfterBreak="0">
    <w:nsid w:val="31E9079D"/>
    <w:multiLevelType w:val="hybridMultilevel"/>
    <w:tmpl w:val="8BCA42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5" w15:restartNumberingAfterBreak="0">
    <w:nsid w:val="3297095A"/>
    <w:multiLevelType w:val="hybridMultilevel"/>
    <w:tmpl w:val="FF144128"/>
    <w:lvl w:ilvl="0" w:tplc="0409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06" w15:restartNumberingAfterBreak="0">
    <w:nsid w:val="33451F81"/>
    <w:multiLevelType w:val="hybridMultilevel"/>
    <w:tmpl w:val="AB2A18F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7" w15:restartNumberingAfterBreak="0">
    <w:nsid w:val="348515D7"/>
    <w:multiLevelType w:val="hybridMultilevel"/>
    <w:tmpl w:val="3E269F5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8" w15:restartNumberingAfterBreak="0">
    <w:nsid w:val="34AF5011"/>
    <w:multiLevelType w:val="hybridMultilevel"/>
    <w:tmpl w:val="E29654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9" w15:restartNumberingAfterBreak="0">
    <w:nsid w:val="34F26836"/>
    <w:multiLevelType w:val="hybridMultilevel"/>
    <w:tmpl w:val="6C0C6AB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0" w15:restartNumberingAfterBreak="0">
    <w:nsid w:val="34FE2A93"/>
    <w:multiLevelType w:val="hybridMultilevel"/>
    <w:tmpl w:val="FFFAA2D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1" w15:restartNumberingAfterBreak="0">
    <w:nsid w:val="356938AE"/>
    <w:multiLevelType w:val="hybridMultilevel"/>
    <w:tmpl w:val="4186FE4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2"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3" w15:restartNumberingAfterBreak="0">
    <w:nsid w:val="36C1468E"/>
    <w:multiLevelType w:val="hybridMultilevel"/>
    <w:tmpl w:val="F27C39B6"/>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14" w15:restartNumberingAfterBreak="0">
    <w:nsid w:val="372A722E"/>
    <w:multiLevelType w:val="hybridMultilevel"/>
    <w:tmpl w:val="423A0B44"/>
    <w:lvl w:ilvl="0" w:tplc="04090003">
      <w:start w:val="1"/>
      <w:numFmt w:val="bullet"/>
      <w:lvlText w:val="o"/>
      <w:lvlJc w:val="left"/>
      <w:pPr>
        <w:ind w:left="2137" w:hanging="360"/>
      </w:pPr>
      <w:rPr>
        <w:rFonts w:ascii="Courier New" w:hAnsi="Courier New" w:cs="Courier New" w:hint="default"/>
      </w:rPr>
    </w:lvl>
    <w:lvl w:ilvl="1" w:tplc="080A0003" w:tentative="1">
      <w:start w:val="1"/>
      <w:numFmt w:val="bullet"/>
      <w:lvlText w:val="o"/>
      <w:lvlJc w:val="left"/>
      <w:pPr>
        <w:ind w:left="2857" w:hanging="360"/>
      </w:pPr>
      <w:rPr>
        <w:rFonts w:ascii="Courier New" w:hAnsi="Courier New" w:cs="Courier New" w:hint="default"/>
      </w:rPr>
    </w:lvl>
    <w:lvl w:ilvl="2" w:tplc="080A0005" w:tentative="1">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115" w15:restartNumberingAfterBreak="0">
    <w:nsid w:val="38537DAF"/>
    <w:multiLevelType w:val="hybridMultilevel"/>
    <w:tmpl w:val="DE749CE6"/>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16" w15:restartNumberingAfterBreak="0">
    <w:nsid w:val="393B5338"/>
    <w:multiLevelType w:val="hybridMultilevel"/>
    <w:tmpl w:val="AE3487C2"/>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7" w15:restartNumberingAfterBreak="0">
    <w:nsid w:val="39761E7D"/>
    <w:multiLevelType w:val="hybridMultilevel"/>
    <w:tmpl w:val="9F1A525E"/>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8" w15:restartNumberingAfterBreak="0">
    <w:nsid w:val="397C03FA"/>
    <w:multiLevelType w:val="hybridMultilevel"/>
    <w:tmpl w:val="90E880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9" w15:restartNumberingAfterBreak="0">
    <w:nsid w:val="39B04DE6"/>
    <w:multiLevelType w:val="hybridMultilevel"/>
    <w:tmpl w:val="63204BE2"/>
    <w:lvl w:ilvl="0" w:tplc="240A000B">
      <w:start w:val="1"/>
      <w:numFmt w:val="bullet"/>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0" w15:restartNumberingAfterBreak="0">
    <w:nsid w:val="3A0A6125"/>
    <w:multiLevelType w:val="hybridMultilevel"/>
    <w:tmpl w:val="AF2E1814"/>
    <w:lvl w:ilvl="0" w:tplc="080A0001">
      <w:start w:val="1"/>
      <w:numFmt w:val="bullet"/>
      <w:lvlText w:val=""/>
      <w:lvlJc w:val="left"/>
      <w:pPr>
        <w:ind w:left="1070"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21" w15:restartNumberingAfterBreak="0">
    <w:nsid w:val="3B184CD7"/>
    <w:multiLevelType w:val="hybridMultilevel"/>
    <w:tmpl w:val="0D1655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2" w15:restartNumberingAfterBreak="0">
    <w:nsid w:val="3BDF1CB2"/>
    <w:multiLevelType w:val="hybridMultilevel"/>
    <w:tmpl w:val="3E42B9DC"/>
    <w:lvl w:ilvl="0" w:tplc="04090001">
      <w:start w:val="1"/>
      <w:numFmt w:val="bullet"/>
      <w:lvlText w:val=""/>
      <w:lvlJc w:val="left"/>
      <w:pPr>
        <w:ind w:left="1069" w:hanging="360"/>
      </w:pPr>
      <w:rPr>
        <w:rFonts w:ascii="Symbol" w:hAnsi="Symbol" w:hint="default"/>
      </w:rPr>
    </w:lvl>
    <w:lvl w:ilvl="1" w:tplc="080A0003">
      <w:start w:val="1"/>
      <w:numFmt w:val="bullet"/>
      <w:lvlText w:val="o"/>
      <w:lvlJc w:val="left"/>
      <w:pPr>
        <w:ind w:left="1789" w:hanging="360"/>
      </w:pPr>
      <w:rPr>
        <w:rFonts w:ascii="Courier New" w:hAnsi="Courier New" w:cs="Courier New" w:hint="default"/>
      </w:rPr>
    </w:lvl>
    <w:lvl w:ilvl="2" w:tplc="080A0005">
      <w:start w:val="1"/>
      <w:numFmt w:val="bullet"/>
      <w:lvlText w:val=""/>
      <w:lvlJc w:val="left"/>
      <w:pPr>
        <w:ind w:left="2509" w:hanging="360"/>
      </w:pPr>
      <w:rPr>
        <w:rFonts w:ascii="Wingdings" w:hAnsi="Wingdings" w:hint="default"/>
      </w:rPr>
    </w:lvl>
    <w:lvl w:ilvl="3" w:tplc="080A000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3" w15:restartNumberingAfterBreak="0">
    <w:nsid w:val="3C3801CF"/>
    <w:multiLevelType w:val="hybridMultilevel"/>
    <w:tmpl w:val="1A1C16A6"/>
    <w:lvl w:ilvl="0" w:tplc="0409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24" w15:restartNumberingAfterBreak="0">
    <w:nsid w:val="3C901D47"/>
    <w:multiLevelType w:val="hybridMultilevel"/>
    <w:tmpl w:val="B79EB4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5" w15:restartNumberingAfterBreak="0">
    <w:nsid w:val="3D8144F1"/>
    <w:multiLevelType w:val="hybridMultilevel"/>
    <w:tmpl w:val="315294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6" w15:restartNumberingAfterBreak="0">
    <w:nsid w:val="3D883B99"/>
    <w:multiLevelType w:val="multilevel"/>
    <w:tmpl w:val="1EBC7A9A"/>
    <w:styleLink w:val="Listaactual2"/>
    <w:lvl w:ilvl="0">
      <w:start w:val="1"/>
      <w:numFmt w:val="bullet"/>
      <w:lvlText w:val=""/>
      <w:lvlJc w:val="left"/>
      <w:pPr>
        <w:ind w:left="1068" w:hanging="360"/>
      </w:pPr>
      <w:rPr>
        <w:rFonts w:ascii="Symbol" w:hAnsi="Symbol" w:hint="default"/>
      </w:rPr>
    </w:lvl>
    <w:lvl w:ilvl="1">
      <w:numFmt w:val="bullet"/>
      <w:lvlText w:val="•"/>
      <w:lvlJc w:val="left"/>
      <w:pPr>
        <w:ind w:left="2148" w:hanging="720"/>
      </w:pPr>
      <w:rPr>
        <w:rFonts w:ascii="Calibri" w:eastAsiaTheme="minorHAnsi" w:hAnsi="Calibri" w:cs="Calibri" w:hint="default"/>
      </w:rPr>
    </w:lvl>
    <w:lvl w:ilvl="2">
      <w:start w:val="1"/>
      <w:numFmt w:val="bullet"/>
      <w:lvlText w:val=""/>
      <w:lvlJc w:val="left"/>
      <w:pPr>
        <w:ind w:left="2508" w:hanging="360"/>
      </w:pPr>
      <w:rPr>
        <w:rFonts w:ascii="Wingdings" w:hAnsi="Wingdings" w:hint="default"/>
      </w:rPr>
    </w:lvl>
    <w:lvl w:ilvl="3">
      <w:start w:val="1"/>
      <w:numFmt w:val="bullet"/>
      <w:lvlText w:val=""/>
      <w:lvlJc w:val="left"/>
      <w:pPr>
        <w:ind w:left="3228" w:hanging="360"/>
      </w:pPr>
      <w:rPr>
        <w:rFonts w:ascii="Symbol" w:hAnsi="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hint="default"/>
      </w:rPr>
    </w:lvl>
    <w:lvl w:ilvl="6">
      <w:start w:val="1"/>
      <w:numFmt w:val="bullet"/>
      <w:lvlText w:val=""/>
      <w:lvlJc w:val="left"/>
      <w:pPr>
        <w:ind w:left="5388" w:hanging="360"/>
      </w:pPr>
      <w:rPr>
        <w:rFonts w:ascii="Symbol" w:hAnsi="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hint="default"/>
      </w:rPr>
    </w:lvl>
  </w:abstractNum>
  <w:abstractNum w:abstractNumId="127" w15:restartNumberingAfterBreak="0">
    <w:nsid w:val="3E4C1ED3"/>
    <w:multiLevelType w:val="hybridMultilevel"/>
    <w:tmpl w:val="6586251C"/>
    <w:lvl w:ilvl="0" w:tplc="11006DA0">
      <w:numFmt w:val="bullet"/>
      <w:lvlText w:val="•"/>
      <w:lvlJc w:val="left"/>
      <w:pPr>
        <w:ind w:left="1800" w:hanging="72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8" w15:restartNumberingAfterBreak="0">
    <w:nsid w:val="3ECA1C5B"/>
    <w:multiLevelType w:val="hybridMultilevel"/>
    <w:tmpl w:val="3F96D926"/>
    <w:lvl w:ilvl="0" w:tplc="04090001">
      <w:start w:val="1"/>
      <w:numFmt w:val="bullet"/>
      <w:lvlText w:val=""/>
      <w:lvlJc w:val="left"/>
      <w:pPr>
        <w:ind w:left="360" w:hanging="360"/>
      </w:pPr>
      <w:rPr>
        <w:rFonts w:ascii="Symbol" w:hAnsi="Symbol" w:hint="default"/>
      </w:rPr>
    </w:lvl>
    <w:lvl w:ilvl="1" w:tplc="1CE039E0">
      <w:numFmt w:val="bullet"/>
      <w:lvlText w:val="•"/>
      <w:lvlJc w:val="left"/>
      <w:pPr>
        <w:ind w:left="1440" w:hanging="720"/>
      </w:pPr>
      <w:rPr>
        <w:rFonts w:ascii="Calibri" w:eastAsiaTheme="minorHAnsi" w:hAnsi="Calibri" w:cs="Calibri"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9" w15:restartNumberingAfterBreak="0">
    <w:nsid w:val="3F640EA2"/>
    <w:multiLevelType w:val="hybridMultilevel"/>
    <w:tmpl w:val="2D3EE8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0" w15:restartNumberingAfterBreak="0">
    <w:nsid w:val="3F7D6929"/>
    <w:multiLevelType w:val="hybridMultilevel"/>
    <w:tmpl w:val="40DC98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1" w15:restartNumberingAfterBreak="0">
    <w:nsid w:val="40326E4E"/>
    <w:multiLevelType w:val="hybridMultilevel"/>
    <w:tmpl w:val="08CE029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2" w15:restartNumberingAfterBreak="0">
    <w:nsid w:val="40A11A66"/>
    <w:multiLevelType w:val="hybridMultilevel"/>
    <w:tmpl w:val="B69AD58E"/>
    <w:lvl w:ilvl="0" w:tplc="04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3" w15:restartNumberingAfterBreak="0">
    <w:nsid w:val="40A9442A"/>
    <w:multiLevelType w:val="hybridMultilevel"/>
    <w:tmpl w:val="924CD17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4" w15:restartNumberingAfterBreak="0">
    <w:nsid w:val="40AC5134"/>
    <w:multiLevelType w:val="hybridMultilevel"/>
    <w:tmpl w:val="E47A9F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5" w15:restartNumberingAfterBreak="0">
    <w:nsid w:val="41C31480"/>
    <w:multiLevelType w:val="hybridMultilevel"/>
    <w:tmpl w:val="6824B62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6" w15:restartNumberingAfterBreak="0">
    <w:nsid w:val="426566BE"/>
    <w:multiLevelType w:val="hybridMultilevel"/>
    <w:tmpl w:val="B4001A4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7" w15:restartNumberingAfterBreak="0">
    <w:nsid w:val="42E76D5D"/>
    <w:multiLevelType w:val="hybridMultilevel"/>
    <w:tmpl w:val="C048163A"/>
    <w:lvl w:ilvl="0" w:tplc="0409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8" w15:restartNumberingAfterBreak="0">
    <w:nsid w:val="430734DE"/>
    <w:multiLevelType w:val="hybridMultilevel"/>
    <w:tmpl w:val="B400EA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9" w15:restartNumberingAfterBreak="0">
    <w:nsid w:val="43137683"/>
    <w:multiLevelType w:val="multilevel"/>
    <w:tmpl w:val="080A001D"/>
    <w:styleLink w:val="Listaactual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0" w15:restartNumberingAfterBreak="0">
    <w:nsid w:val="431F42EA"/>
    <w:multiLevelType w:val="hybridMultilevel"/>
    <w:tmpl w:val="AA6C5BA0"/>
    <w:lvl w:ilvl="0" w:tplc="04090001">
      <w:start w:val="1"/>
      <w:numFmt w:val="bullet"/>
      <w:lvlText w:val=""/>
      <w:lvlJc w:val="left"/>
      <w:pPr>
        <w:ind w:left="1069" w:hanging="360"/>
      </w:pPr>
      <w:rPr>
        <w:rFonts w:ascii="Symbol" w:hAnsi="Symbol" w:hint="default"/>
      </w:rPr>
    </w:lvl>
    <w:lvl w:ilvl="1" w:tplc="080A0003">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41" w15:restartNumberingAfterBreak="0">
    <w:nsid w:val="43431ECA"/>
    <w:multiLevelType w:val="hybridMultilevel"/>
    <w:tmpl w:val="BC28DB9A"/>
    <w:lvl w:ilvl="0" w:tplc="04090001">
      <w:start w:val="1"/>
      <w:numFmt w:val="bullet"/>
      <w:lvlText w:val=""/>
      <w:lvlJc w:val="left"/>
      <w:pPr>
        <w:ind w:left="1069" w:hanging="360"/>
      </w:pPr>
      <w:rPr>
        <w:rFonts w:ascii="Symbol" w:hAnsi="Symbol" w:hint="default"/>
      </w:rPr>
    </w:lvl>
    <w:lvl w:ilvl="1" w:tplc="080A0003">
      <w:start w:val="1"/>
      <w:numFmt w:val="bullet"/>
      <w:lvlText w:val="o"/>
      <w:lvlJc w:val="left"/>
      <w:pPr>
        <w:ind w:left="1789" w:hanging="360"/>
      </w:pPr>
      <w:rPr>
        <w:rFonts w:ascii="Courier New" w:hAnsi="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42" w15:restartNumberingAfterBreak="0">
    <w:nsid w:val="44123B7D"/>
    <w:multiLevelType w:val="hybridMultilevel"/>
    <w:tmpl w:val="B0EAAE7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3" w15:restartNumberingAfterBreak="0">
    <w:nsid w:val="450D38D9"/>
    <w:multiLevelType w:val="hybridMultilevel"/>
    <w:tmpl w:val="1D4A01B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4" w15:restartNumberingAfterBreak="0">
    <w:nsid w:val="45DE2539"/>
    <w:multiLevelType w:val="hybridMultilevel"/>
    <w:tmpl w:val="4D3EC77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5" w15:restartNumberingAfterBreak="0">
    <w:nsid w:val="470604E7"/>
    <w:multiLevelType w:val="hybridMultilevel"/>
    <w:tmpl w:val="602CDCB0"/>
    <w:lvl w:ilvl="0" w:tplc="11006DA0">
      <w:numFmt w:val="bullet"/>
      <w:lvlText w:val="•"/>
      <w:lvlJc w:val="left"/>
      <w:pPr>
        <w:ind w:left="1440" w:hanging="720"/>
      </w:pPr>
      <w:rPr>
        <w:rFonts w:ascii="Calibri" w:eastAsiaTheme="minorHAnsi" w:hAnsi="Calibri" w:cs="Calibri"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46" w15:restartNumberingAfterBreak="0">
    <w:nsid w:val="478F0EA6"/>
    <w:multiLevelType w:val="hybridMultilevel"/>
    <w:tmpl w:val="82F44B3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7" w15:restartNumberingAfterBreak="0">
    <w:nsid w:val="4828595B"/>
    <w:multiLevelType w:val="hybridMultilevel"/>
    <w:tmpl w:val="F3580A54"/>
    <w:lvl w:ilvl="0" w:tplc="080A0001">
      <w:start w:val="1"/>
      <w:numFmt w:val="bullet"/>
      <w:lvlText w:val=""/>
      <w:lvlJc w:val="left"/>
      <w:pPr>
        <w:ind w:left="720" w:hanging="360"/>
      </w:pPr>
      <w:rPr>
        <w:rFonts w:ascii="Symbol" w:hAnsi="Symbol" w:hint="default"/>
      </w:rPr>
    </w:lvl>
    <w:lvl w:ilvl="1" w:tplc="94529EB0">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8" w15:restartNumberingAfterBreak="0">
    <w:nsid w:val="48D0051B"/>
    <w:multiLevelType w:val="hybridMultilevel"/>
    <w:tmpl w:val="0D2CCD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9" w15:restartNumberingAfterBreak="0">
    <w:nsid w:val="49493DC8"/>
    <w:multiLevelType w:val="hybridMultilevel"/>
    <w:tmpl w:val="A26EE4F2"/>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C73E1758">
      <w:numFmt w:val="bullet"/>
      <w:lvlText w:val="-"/>
      <w:lvlJc w:val="left"/>
      <w:pPr>
        <w:ind w:left="3949" w:hanging="720"/>
      </w:pPr>
      <w:rPr>
        <w:rFonts w:ascii="Calibri" w:eastAsiaTheme="minorHAnsi" w:hAnsi="Calibri" w:cs="Calibri"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0" w15:restartNumberingAfterBreak="0">
    <w:nsid w:val="49853A81"/>
    <w:multiLevelType w:val="hybridMultilevel"/>
    <w:tmpl w:val="6FFC75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1" w15:restartNumberingAfterBreak="0">
    <w:nsid w:val="49B202E8"/>
    <w:multiLevelType w:val="hybridMultilevel"/>
    <w:tmpl w:val="381860F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2" w15:restartNumberingAfterBreak="0">
    <w:nsid w:val="49DC4FFC"/>
    <w:multiLevelType w:val="hybridMultilevel"/>
    <w:tmpl w:val="726065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3" w15:restartNumberingAfterBreak="0">
    <w:nsid w:val="49F90758"/>
    <w:multiLevelType w:val="hybridMultilevel"/>
    <w:tmpl w:val="C186B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4" w15:restartNumberingAfterBreak="0">
    <w:nsid w:val="4A0141AA"/>
    <w:multiLevelType w:val="hybridMultilevel"/>
    <w:tmpl w:val="DA60231A"/>
    <w:lvl w:ilvl="0" w:tplc="04090001">
      <w:start w:val="1"/>
      <w:numFmt w:val="bullet"/>
      <w:lvlText w:val=""/>
      <w:lvlJc w:val="left"/>
      <w:pPr>
        <w:ind w:left="1068" w:hanging="360"/>
      </w:pPr>
      <w:rPr>
        <w:rFonts w:ascii="Symbol" w:hAnsi="Symbol" w:hint="default"/>
      </w:rPr>
    </w:lvl>
    <w:lvl w:ilvl="1" w:tplc="FFFFFFFF">
      <w:numFmt w:val="bullet"/>
      <w:lvlText w:val="•"/>
      <w:lvlJc w:val="left"/>
      <w:pPr>
        <w:ind w:left="2148" w:hanging="720"/>
      </w:pPr>
      <w:rPr>
        <w:rFonts w:ascii="Calibri" w:eastAsiaTheme="minorHAnsi" w:hAnsi="Calibri" w:cs="Calibri"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55" w15:restartNumberingAfterBreak="0">
    <w:nsid w:val="4A526980"/>
    <w:multiLevelType w:val="hybridMultilevel"/>
    <w:tmpl w:val="53764AC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6" w15:restartNumberingAfterBreak="0">
    <w:nsid w:val="4ADB74FF"/>
    <w:multiLevelType w:val="hybridMultilevel"/>
    <w:tmpl w:val="3C6A3F6C"/>
    <w:lvl w:ilvl="0" w:tplc="240A000B">
      <w:start w:val="1"/>
      <w:numFmt w:val="bullet"/>
      <w:lvlText w:val=""/>
      <w:lvlJc w:val="left"/>
      <w:pPr>
        <w:ind w:left="1854" w:hanging="360"/>
      </w:pPr>
      <w:rPr>
        <w:rFonts w:ascii="Wingdings" w:hAnsi="Wingdings" w:hint="default"/>
      </w:rPr>
    </w:lvl>
    <w:lvl w:ilvl="1" w:tplc="080A0003">
      <w:start w:val="1"/>
      <w:numFmt w:val="bullet"/>
      <w:lvlText w:val="o"/>
      <w:lvlJc w:val="left"/>
      <w:pPr>
        <w:ind w:left="2574" w:hanging="360"/>
      </w:pPr>
      <w:rPr>
        <w:rFonts w:ascii="Courier New" w:hAnsi="Courier New" w:cs="Courier New" w:hint="default"/>
      </w:rPr>
    </w:lvl>
    <w:lvl w:ilvl="2" w:tplc="080A0005" w:tentative="1">
      <w:start w:val="1"/>
      <w:numFmt w:val="bullet"/>
      <w:lvlText w:val=""/>
      <w:lvlJc w:val="left"/>
      <w:pPr>
        <w:ind w:left="3294" w:hanging="360"/>
      </w:pPr>
      <w:rPr>
        <w:rFonts w:ascii="Wingdings" w:hAnsi="Wingdings" w:hint="default"/>
      </w:rPr>
    </w:lvl>
    <w:lvl w:ilvl="3" w:tplc="080A0001" w:tentative="1">
      <w:start w:val="1"/>
      <w:numFmt w:val="bullet"/>
      <w:lvlText w:val=""/>
      <w:lvlJc w:val="left"/>
      <w:pPr>
        <w:ind w:left="4014" w:hanging="360"/>
      </w:pPr>
      <w:rPr>
        <w:rFonts w:ascii="Symbol" w:hAnsi="Symbol" w:hint="default"/>
      </w:rPr>
    </w:lvl>
    <w:lvl w:ilvl="4" w:tplc="080A0003" w:tentative="1">
      <w:start w:val="1"/>
      <w:numFmt w:val="bullet"/>
      <w:lvlText w:val="o"/>
      <w:lvlJc w:val="left"/>
      <w:pPr>
        <w:ind w:left="4734" w:hanging="360"/>
      </w:pPr>
      <w:rPr>
        <w:rFonts w:ascii="Courier New" w:hAnsi="Courier New" w:cs="Courier New" w:hint="default"/>
      </w:rPr>
    </w:lvl>
    <w:lvl w:ilvl="5" w:tplc="080A0005" w:tentative="1">
      <w:start w:val="1"/>
      <w:numFmt w:val="bullet"/>
      <w:lvlText w:val=""/>
      <w:lvlJc w:val="left"/>
      <w:pPr>
        <w:ind w:left="5454" w:hanging="360"/>
      </w:pPr>
      <w:rPr>
        <w:rFonts w:ascii="Wingdings" w:hAnsi="Wingdings" w:hint="default"/>
      </w:rPr>
    </w:lvl>
    <w:lvl w:ilvl="6" w:tplc="080A0001" w:tentative="1">
      <w:start w:val="1"/>
      <w:numFmt w:val="bullet"/>
      <w:lvlText w:val=""/>
      <w:lvlJc w:val="left"/>
      <w:pPr>
        <w:ind w:left="6174" w:hanging="360"/>
      </w:pPr>
      <w:rPr>
        <w:rFonts w:ascii="Symbol" w:hAnsi="Symbol" w:hint="default"/>
      </w:rPr>
    </w:lvl>
    <w:lvl w:ilvl="7" w:tplc="080A0003" w:tentative="1">
      <w:start w:val="1"/>
      <w:numFmt w:val="bullet"/>
      <w:lvlText w:val="o"/>
      <w:lvlJc w:val="left"/>
      <w:pPr>
        <w:ind w:left="6894" w:hanging="360"/>
      </w:pPr>
      <w:rPr>
        <w:rFonts w:ascii="Courier New" w:hAnsi="Courier New" w:cs="Courier New" w:hint="default"/>
      </w:rPr>
    </w:lvl>
    <w:lvl w:ilvl="8" w:tplc="080A0005" w:tentative="1">
      <w:start w:val="1"/>
      <w:numFmt w:val="bullet"/>
      <w:lvlText w:val=""/>
      <w:lvlJc w:val="left"/>
      <w:pPr>
        <w:ind w:left="7614" w:hanging="360"/>
      </w:pPr>
      <w:rPr>
        <w:rFonts w:ascii="Wingdings" w:hAnsi="Wingdings" w:hint="default"/>
      </w:rPr>
    </w:lvl>
  </w:abstractNum>
  <w:abstractNum w:abstractNumId="157" w15:restartNumberingAfterBreak="0">
    <w:nsid w:val="4C034193"/>
    <w:multiLevelType w:val="hybridMultilevel"/>
    <w:tmpl w:val="B6E2AD8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8" w15:restartNumberingAfterBreak="0">
    <w:nsid w:val="4C0B7C6C"/>
    <w:multiLevelType w:val="hybridMultilevel"/>
    <w:tmpl w:val="90662CC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9"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0" w15:restartNumberingAfterBreak="0">
    <w:nsid w:val="4CF765BD"/>
    <w:multiLevelType w:val="hybridMultilevel"/>
    <w:tmpl w:val="FE2EAF9E"/>
    <w:lvl w:ilvl="0" w:tplc="FFFFFFFF">
      <w:start w:val="1"/>
      <w:numFmt w:val="bullet"/>
      <w:lvlText w:val=""/>
      <w:lvlJc w:val="left"/>
      <w:pPr>
        <w:ind w:left="1069" w:hanging="360"/>
      </w:pPr>
      <w:rPr>
        <w:rFonts w:ascii="Symbol" w:hAnsi="Symbol" w:hint="default"/>
      </w:rPr>
    </w:lvl>
    <w:lvl w:ilvl="1" w:tplc="04090001">
      <w:start w:val="1"/>
      <w:numFmt w:val="bullet"/>
      <w:lvlText w:val=""/>
      <w:lvlJc w:val="left"/>
      <w:pPr>
        <w:ind w:left="1789" w:hanging="360"/>
      </w:pPr>
      <w:rPr>
        <w:rFonts w:ascii="Symbol" w:hAnsi="Symbol" w:hint="default"/>
      </w:rPr>
    </w:lvl>
    <w:lvl w:ilvl="2" w:tplc="FFFFFFFF">
      <w:start w:val="1"/>
      <w:numFmt w:val="bullet"/>
      <w:lvlText w:val=""/>
      <w:lvlJc w:val="left"/>
      <w:pPr>
        <w:ind w:left="2509" w:hanging="360"/>
      </w:pPr>
      <w:rPr>
        <w:rFonts w:ascii="Wingdings" w:hAnsi="Wingdings" w:hint="default"/>
      </w:rPr>
    </w:lvl>
    <w:lvl w:ilvl="3" w:tplc="FFFFFFFF">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1" w15:restartNumberingAfterBreak="0">
    <w:nsid w:val="4D0D2098"/>
    <w:multiLevelType w:val="hybridMultilevel"/>
    <w:tmpl w:val="5D6C90DC"/>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2" w15:restartNumberingAfterBreak="0">
    <w:nsid w:val="4D18623E"/>
    <w:multiLevelType w:val="hybridMultilevel"/>
    <w:tmpl w:val="0BCAA092"/>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04090001">
      <w:start w:val="1"/>
      <w:numFmt w:val="bullet"/>
      <w:lvlText w:val=""/>
      <w:lvlJc w:val="left"/>
      <w:pPr>
        <w:ind w:left="142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3" w15:restartNumberingAfterBreak="0">
    <w:nsid w:val="4D9E63C5"/>
    <w:multiLevelType w:val="hybridMultilevel"/>
    <w:tmpl w:val="F1109DC6"/>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6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5" w15:restartNumberingAfterBreak="0">
    <w:nsid w:val="4EE03BD3"/>
    <w:multiLevelType w:val="hybridMultilevel"/>
    <w:tmpl w:val="ADC4CEF6"/>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66" w15:restartNumberingAfterBreak="0">
    <w:nsid w:val="4EF302F1"/>
    <w:multiLevelType w:val="hybridMultilevel"/>
    <w:tmpl w:val="F948DC4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7" w15:restartNumberingAfterBreak="0">
    <w:nsid w:val="4F0C4848"/>
    <w:multiLevelType w:val="hybridMultilevel"/>
    <w:tmpl w:val="462C76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8" w15:restartNumberingAfterBreak="0">
    <w:nsid w:val="4F942277"/>
    <w:multiLevelType w:val="hybridMultilevel"/>
    <w:tmpl w:val="C90EA57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9" w15:restartNumberingAfterBreak="0">
    <w:nsid w:val="4FF40815"/>
    <w:multiLevelType w:val="hybridMultilevel"/>
    <w:tmpl w:val="8C76F5B0"/>
    <w:lvl w:ilvl="0" w:tplc="F426E25A">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0" w15:restartNumberingAfterBreak="0">
    <w:nsid w:val="50FF7C2C"/>
    <w:multiLevelType w:val="hybridMultilevel"/>
    <w:tmpl w:val="0208416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1" w15:restartNumberingAfterBreak="0">
    <w:nsid w:val="52A07B6D"/>
    <w:multiLevelType w:val="hybridMultilevel"/>
    <w:tmpl w:val="945AE43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2" w15:restartNumberingAfterBreak="0">
    <w:nsid w:val="52F95A4D"/>
    <w:multiLevelType w:val="hybridMultilevel"/>
    <w:tmpl w:val="ED686E0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3" w15:restartNumberingAfterBreak="0">
    <w:nsid w:val="53BB6A3C"/>
    <w:multiLevelType w:val="hybridMultilevel"/>
    <w:tmpl w:val="B80293E4"/>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4" w15:restartNumberingAfterBreak="0">
    <w:nsid w:val="53CB6C76"/>
    <w:multiLevelType w:val="hybridMultilevel"/>
    <w:tmpl w:val="77043D2E"/>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5" w15:restartNumberingAfterBreak="0">
    <w:nsid w:val="546040CE"/>
    <w:multiLevelType w:val="hybridMultilevel"/>
    <w:tmpl w:val="077C9ABE"/>
    <w:lvl w:ilvl="0" w:tplc="F71ECF2A">
      <w:numFmt w:val="bullet"/>
      <w:lvlText w:val="•"/>
      <w:lvlJc w:val="left"/>
      <w:pPr>
        <w:ind w:left="1429" w:hanging="720"/>
      </w:pPr>
      <w:rPr>
        <w:rFonts w:ascii="Calibri" w:eastAsiaTheme="minorHAnsi" w:hAnsi="Calibri" w:cs="Calibri"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76" w15:restartNumberingAfterBreak="0">
    <w:nsid w:val="54DD782F"/>
    <w:multiLevelType w:val="hybridMultilevel"/>
    <w:tmpl w:val="D9A07014"/>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7" w15:restartNumberingAfterBreak="0">
    <w:nsid w:val="565B2CAA"/>
    <w:multiLevelType w:val="hybridMultilevel"/>
    <w:tmpl w:val="6DF27E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8" w15:restartNumberingAfterBreak="0">
    <w:nsid w:val="579D6079"/>
    <w:multiLevelType w:val="hybridMultilevel"/>
    <w:tmpl w:val="9B7AFDA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9" w15:restartNumberingAfterBreak="0">
    <w:nsid w:val="59205686"/>
    <w:multiLevelType w:val="hybridMultilevel"/>
    <w:tmpl w:val="55B8FE14"/>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0" w15:restartNumberingAfterBreak="0">
    <w:nsid w:val="597702C2"/>
    <w:multiLevelType w:val="hybridMultilevel"/>
    <w:tmpl w:val="61EAA9CE"/>
    <w:lvl w:ilvl="0" w:tplc="0409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1" w15:restartNumberingAfterBreak="0">
    <w:nsid w:val="59A37B3A"/>
    <w:multiLevelType w:val="hybridMultilevel"/>
    <w:tmpl w:val="84A2C93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2" w15:restartNumberingAfterBreak="0">
    <w:nsid w:val="5A5D60E0"/>
    <w:multiLevelType w:val="hybridMultilevel"/>
    <w:tmpl w:val="1EBC7A9A"/>
    <w:lvl w:ilvl="0" w:tplc="CE6EC9EC">
      <w:start w:val="1"/>
      <w:numFmt w:val="bullet"/>
      <w:lvlText w:val=""/>
      <w:lvlJc w:val="left"/>
      <w:pPr>
        <w:ind w:left="1068" w:hanging="360"/>
      </w:pPr>
      <w:rPr>
        <w:rFonts w:ascii="Symbol" w:hAnsi="Symbol" w:hint="default"/>
      </w:rPr>
    </w:lvl>
    <w:lvl w:ilvl="1" w:tplc="D2BAB838">
      <w:numFmt w:val="bullet"/>
      <w:lvlText w:val="•"/>
      <w:lvlJc w:val="left"/>
      <w:pPr>
        <w:ind w:left="2148" w:hanging="720"/>
      </w:pPr>
      <w:rPr>
        <w:rFonts w:ascii="Calibri" w:eastAsiaTheme="minorHAnsi" w:hAnsi="Calibri" w:cs="Calibri"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3" w15:restartNumberingAfterBreak="0">
    <w:nsid w:val="5AA53680"/>
    <w:multiLevelType w:val="hybridMultilevel"/>
    <w:tmpl w:val="1314581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4" w15:restartNumberingAfterBreak="0">
    <w:nsid w:val="5AE0104A"/>
    <w:multiLevelType w:val="hybridMultilevel"/>
    <w:tmpl w:val="56F08B0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5" w15:restartNumberingAfterBreak="0">
    <w:nsid w:val="5B260734"/>
    <w:multiLevelType w:val="hybridMultilevel"/>
    <w:tmpl w:val="202A5858"/>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86" w15:restartNumberingAfterBreak="0">
    <w:nsid w:val="5B7B4EE5"/>
    <w:multiLevelType w:val="hybridMultilevel"/>
    <w:tmpl w:val="C31A67DA"/>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7" w15:restartNumberingAfterBreak="0">
    <w:nsid w:val="5BE76773"/>
    <w:multiLevelType w:val="hybridMultilevel"/>
    <w:tmpl w:val="0A5CCAAA"/>
    <w:lvl w:ilvl="0" w:tplc="0409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8" w15:restartNumberingAfterBreak="0">
    <w:nsid w:val="5C6D0EBD"/>
    <w:multiLevelType w:val="hybridMultilevel"/>
    <w:tmpl w:val="3D58CF44"/>
    <w:lvl w:ilvl="0" w:tplc="2804756A">
      <w:start w:val="1"/>
      <w:numFmt w:val="bullet"/>
      <w:lvlText w:val=""/>
      <w:lvlJc w:val="left"/>
      <w:pPr>
        <w:ind w:left="1429" w:hanging="360"/>
      </w:pPr>
      <w:rPr>
        <w:rFonts w:ascii="Symbol" w:hAnsi="Symbol" w:hint="default"/>
        <w:color w:val="auto"/>
        <w:w w:val="100"/>
        <w:sz w:val="24"/>
        <w:szCs w:val="24"/>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9" w15:restartNumberingAfterBreak="0">
    <w:nsid w:val="5D2346BF"/>
    <w:multiLevelType w:val="hybridMultilevel"/>
    <w:tmpl w:val="A6904B9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0" w15:restartNumberingAfterBreak="0">
    <w:nsid w:val="5D6B2F39"/>
    <w:multiLevelType w:val="hybridMultilevel"/>
    <w:tmpl w:val="D684273E"/>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91" w15:restartNumberingAfterBreak="0">
    <w:nsid w:val="5D9C7E3E"/>
    <w:multiLevelType w:val="hybridMultilevel"/>
    <w:tmpl w:val="7D1037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80A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2" w15:restartNumberingAfterBreak="0">
    <w:nsid w:val="5DCF23CA"/>
    <w:multiLevelType w:val="hybridMultilevel"/>
    <w:tmpl w:val="E0B4159C"/>
    <w:lvl w:ilvl="0" w:tplc="FFFFFFFF">
      <w:start w:val="1"/>
      <w:numFmt w:val="bullet"/>
      <w:lvlText w:val=""/>
      <w:lvlJc w:val="left"/>
      <w:pPr>
        <w:ind w:left="1429" w:hanging="360"/>
      </w:pPr>
      <w:rPr>
        <w:rFonts w:ascii="Symbol" w:hAnsi="Symbol" w:hint="default"/>
      </w:rPr>
    </w:lvl>
    <w:lvl w:ilvl="1" w:tplc="040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93" w15:restartNumberingAfterBreak="0">
    <w:nsid w:val="5EB34D74"/>
    <w:multiLevelType w:val="hybridMultilevel"/>
    <w:tmpl w:val="48044E6A"/>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4" w15:restartNumberingAfterBreak="0">
    <w:nsid w:val="5F267073"/>
    <w:multiLevelType w:val="hybridMultilevel"/>
    <w:tmpl w:val="966C19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5" w15:restartNumberingAfterBreak="0">
    <w:nsid w:val="5FC55BB4"/>
    <w:multiLevelType w:val="hybridMultilevel"/>
    <w:tmpl w:val="A0AEA30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6" w15:restartNumberingAfterBreak="0">
    <w:nsid w:val="606E1D77"/>
    <w:multiLevelType w:val="hybridMultilevel"/>
    <w:tmpl w:val="1ECCC4D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7" w15:restartNumberingAfterBreak="0">
    <w:nsid w:val="6094482A"/>
    <w:multiLevelType w:val="hybridMultilevel"/>
    <w:tmpl w:val="58A8A9BE"/>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98" w15:restartNumberingAfterBreak="0">
    <w:nsid w:val="6132059F"/>
    <w:multiLevelType w:val="hybridMultilevel"/>
    <w:tmpl w:val="3572C636"/>
    <w:lvl w:ilvl="0" w:tplc="04090001">
      <w:start w:val="1"/>
      <w:numFmt w:val="bullet"/>
      <w:lvlText w:val=""/>
      <w:lvlJc w:val="left"/>
      <w:pPr>
        <w:ind w:left="1069" w:hanging="360"/>
      </w:pPr>
      <w:rPr>
        <w:rFonts w:ascii="Symbol" w:hAnsi="Symbol" w:hint="default"/>
      </w:rPr>
    </w:lvl>
    <w:lvl w:ilvl="1" w:tplc="080A0003">
      <w:start w:val="1"/>
      <w:numFmt w:val="bullet"/>
      <w:lvlText w:val="o"/>
      <w:lvlJc w:val="left"/>
      <w:pPr>
        <w:ind w:left="1789" w:hanging="360"/>
      </w:pPr>
      <w:rPr>
        <w:rFonts w:ascii="Courier New" w:hAnsi="Courier New" w:cs="Courier New" w:hint="default"/>
      </w:rPr>
    </w:lvl>
    <w:lvl w:ilvl="2" w:tplc="96047C0E">
      <w:numFmt w:val="bullet"/>
      <w:lvlText w:val="-"/>
      <w:lvlJc w:val="left"/>
      <w:pPr>
        <w:ind w:left="2869" w:hanging="720"/>
      </w:pPr>
      <w:rPr>
        <w:rFonts w:ascii="Calibri" w:eastAsiaTheme="minorHAnsi" w:hAnsi="Calibri" w:cs="Calibri"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99" w15:restartNumberingAfterBreak="0">
    <w:nsid w:val="616D4F96"/>
    <w:multiLevelType w:val="hybridMultilevel"/>
    <w:tmpl w:val="D05E2A7E"/>
    <w:lvl w:ilvl="0" w:tplc="14DEEFB6">
      <w:start w:val="1"/>
      <w:numFmt w:val="decimal"/>
      <w:lvlText w:val="%1."/>
      <w:lvlJc w:val="left"/>
      <w:pPr>
        <w:ind w:left="1429" w:hanging="72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00" w15:restartNumberingAfterBreak="0">
    <w:nsid w:val="621207AC"/>
    <w:multiLevelType w:val="hybridMultilevel"/>
    <w:tmpl w:val="E466D07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1" w15:restartNumberingAfterBreak="0">
    <w:nsid w:val="62521D3F"/>
    <w:multiLevelType w:val="hybridMultilevel"/>
    <w:tmpl w:val="7BDE92E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2" w15:restartNumberingAfterBreak="0">
    <w:nsid w:val="629B1E64"/>
    <w:multiLevelType w:val="hybridMultilevel"/>
    <w:tmpl w:val="2692FB26"/>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3" w15:restartNumberingAfterBreak="0">
    <w:nsid w:val="62E82FBE"/>
    <w:multiLevelType w:val="hybridMultilevel"/>
    <w:tmpl w:val="91BECBA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4" w15:restartNumberingAfterBreak="0">
    <w:nsid w:val="64834F15"/>
    <w:multiLevelType w:val="hybridMultilevel"/>
    <w:tmpl w:val="1CA08C84"/>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05" w15:restartNumberingAfterBreak="0">
    <w:nsid w:val="64FB4ADC"/>
    <w:multiLevelType w:val="hybridMultilevel"/>
    <w:tmpl w:val="F834A92C"/>
    <w:lvl w:ilvl="0" w:tplc="FFFFFFFF">
      <w:start w:val="1"/>
      <w:numFmt w:val="bullet"/>
      <w:lvlText w:val=""/>
      <w:lvlJc w:val="left"/>
      <w:pPr>
        <w:ind w:left="1069" w:hanging="360"/>
      </w:pPr>
      <w:rPr>
        <w:rFonts w:ascii="Symbol" w:hAnsi="Symbol" w:hint="default"/>
      </w:rPr>
    </w:lvl>
    <w:lvl w:ilvl="1" w:tplc="04090001">
      <w:start w:val="1"/>
      <w:numFmt w:val="bullet"/>
      <w:lvlText w:val=""/>
      <w:lvlJc w:val="left"/>
      <w:pPr>
        <w:ind w:left="1789" w:hanging="360"/>
      </w:pPr>
      <w:rPr>
        <w:rFonts w:ascii="Symbol" w:hAnsi="Symbol" w:hint="default"/>
      </w:rPr>
    </w:lvl>
    <w:lvl w:ilvl="2" w:tplc="FFFFFFFF">
      <w:start w:val="1"/>
      <w:numFmt w:val="bullet"/>
      <w:lvlText w:val=""/>
      <w:lvlJc w:val="left"/>
      <w:pPr>
        <w:ind w:left="2509" w:hanging="360"/>
      </w:pPr>
      <w:rPr>
        <w:rFonts w:ascii="Wingdings" w:hAnsi="Wingdings" w:hint="default"/>
      </w:rPr>
    </w:lvl>
    <w:lvl w:ilvl="3" w:tplc="FFFFFFFF">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06" w15:restartNumberingAfterBreak="0">
    <w:nsid w:val="65385090"/>
    <w:multiLevelType w:val="hybridMultilevel"/>
    <w:tmpl w:val="BB36A0E2"/>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7" w15:restartNumberingAfterBreak="0">
    <w:nsid w:val="65E54DF2"/>
    <w:multiLevelType w:val="hybridMultilevel"/>
    <w:tmpl w:val="EAA2EEC6"/>
    <w:lvl w:ilvl="0" w:tplc="11006DA0">
      <w:numFmt w:val="bullet"/>
      <w:lvlText w:val="•"/>
      <w:lvlJc w:val="left"/>
      <w:pPr>
        <w:ind w:left="1429" w:hanging="720"/>
      </w:pPr>
      <w:rPr>
        <w:rFonts w:ascii="Calibri" w:eastAsiaTheme="minorHAnsi" w:hAnsi="Calibri" w:cs="Calibri" w:hint="default"/>
      </w:rPr>
    </w:lvl>
    <w:lvl w:ilvl="1" w:tplc="080A0003">
      <w:start w:val="1"/>
      <w:numFmt w:val="bullet"/>
      <w:lvlText w:val="o"/>
      <w:lvlJc w:val="left"/>
      <w:pPr>
        <w:ind w:left="1069" w:hanging="360"/>
      </w:pPr>
      <w:rPr>
        <w:rFonts w:ascii="Courier New" w:hAnsi="Courier New" w:cs="Courier New" w:hint="default"/>
      </w:rPr>
    </w:lvl>
    <w:lvl w:ilvl="2" w:tplc="080A0005" w:tentative="1">
      <w:start w:val="1"/>
      <w:numFmt w:val="bullet"/>
      <w:lvlText w:val=""/>
      <w:lvlJc w:val="left"/>
      <w:pPr>
        <w:ind w:left="1789" w:hanging="360"/>
      </w:pPr>
      <w:rPr>
        <w:rFonts w:ascii="Wingdings" w:hAnsi="Wingdings" w:hint="default"/>
      </w:rPr>
    </w:lvl>
    <w:lvl w:ilvl="3" w:tplc="080A0001" w:tentative="1">
      <w:start w:val="1"/>
      <w:numFmt w:val="bullet"/>
      <w:lvlText w:val=""/>
      <w:lvlJc w:val="left"/>
      <w:pPr>
        <w:ind w:left="2509" w:hanging="360"/>
      </w:pPr>
      <w:rPr>
        <w:rFonts w:ascii="Symbol" w:hAnsi="Symbol" w:hint="default"/>
      </w:rPr>
    </w:lvl>
    <w:lvl w:ilvl="4" w:tplc="080A0003" w:tentative="1">
      <w:start w:val="1"/>
      <w:numFmt w:val="bullet"/>
      <w:lvlText w:val="o"/>
      <w:lvlJc w:val="left"/>
      <w:pPr>
        <w:ind w:left="3229" w:hanging="360"/>
      </w:pPr>
      <w:rPr>
        <w:rFonts w:ascii="Courier New" w:hAnsi="Courier New" w:cs="Courier New" w:hint="default"/>
      </w:rPr>
    </w:lvl>
    <w:lvl w:ilvl="5" w:tplc="080A0005" w:tentative="1">
      <w:start w:val="1"/>
      <w:numFmt w:val="bullet"/>
      <w:lvlText w:val=""/>
      <w:lvlJc w:val="left"/>
      <w:pPr>
        <w:ind w:left="3949" w:hanging="360"/>
      </w:pPr>
      <w:rPr>
        <w:rFonts w:ascii="Wingdings" w:hAnsi="Wingdings" w:hint="default"/>
      </w:rPr>
    </w:lvl>
    <w:lvl w:ilvl="6" w:tplc="080A0001" w:tentative="1">
      <w:start w:val="1"/>
      <w:numFmt w:val="bullet"/>
      <w:lvlText w:val=""/>
      <w:lvlJc w:val="left"/>
      <w:pPr>
        <w:ind w:left="4669" w:hanging="360"/>
      </w:pPr>
      <w:rPr>
        <w:rFonts w:ascii="Symbol" w:hAnsi="Symbol" w:hint="default"/>
      </w:rPr>
    </w:lvl>
    <w:lvl w:ilvl="7" w:tplc="080A0003" w:tentative="1">
      <w:start w:val="1"/>
      <w:numFmt w:val="bullet"/>
      <w:lvlText w:val="o"/>
      <w:lvlJc w:val="left"/>
      <w:pPr>
        <w:ind w:left="5389" w:hanging="360"/>
      </w:pPr>
      <w:rPr>
        <w:rFonts w:ascii="Courier New" w:hAnsi="Courier New" w:cs="Courier New" w:hint="default"/>
      </w:rPr>
    </w:lvl>
    <w:lvl w:ilvl="8" w:tplc="080A0005" w:tentative="1">
      <w:start w:val="1"/>
      <w:numFmt w:val="bullet"/>
      <w:lvlText w:val=""/>
      <w:lvlJc w:val="left"/>
      <w:pPr>
        <w:ind w:left="6109" w:hanging="360"/>
      </w:pPr>
      <w:rPr>
        <w:rFonts w:ascii="Wingdings" w:hAnsi="Wingdings" w:hint="default"/>
      </w:rPr>
    </w:lvl>
  </w:abstractNum>
  <w:abstractNum w:abstractNumId="208" w15:restartNumberingAfterBreak="0">
    <w:nsid w:val="664A6720"/>
    <w:multiLevelType w:val="hybridMultilevel"/>
    <w:tmpl w:val="2C9602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9" w15:restartNumberingAfterBreak="0">
    <w:nsid w:val="66517E0C"/>
    <w:multiLevelType w:val="hybridMultilevel"/>
    <w:tmpl w:val="F1140D5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0" w15:restartNumberingAfterBreak="0">
    <w:nsid w:val="66FB78B8"/>
    <w:multiLevelType w:val="hybridMultilevel"/>
    <w:tmpl w:val="C60A1346"/>
    <w:lvl w:ilvl="0" w:tplc="240A000B">
      <w:start w:val="1"/>
      <w:numFmt w:val="bullet"/>
      <w:lvlText w:val=""/>
      <w:lvlJc w:val="left"/>
      <w:pPr>
        <w:ind w:left="1712" w:hanging="360"/>
      </w:pPr>
      <w:rPr>
        <w:rFonts w:ascii="Wingdings" w:hAnsi="Wingdings" w:hint="default"/>
      </w:rPr>
    </w:lvl>
    <w:lvl w:ilvl="1" w:tplc="A15CE02C">
      <w:start w:val="1"/>
      <w:numFmt w:val="bullet"/>
      <w:lvlText w:val="o"/>
      <w:lvlJc w:val="left"/>
      <w:pPr>
        <w:ind w:left="2432" w:hanging="360"/>
      </w:pPr>
      <w:rPr>
        <w:rFonts w:ascii="Courier New" w:hAnsi="Courier New" w:cs="Courier New" w:hint="default"/>
      </w:rPr>
    </w:lvl>
    <w:lvl w:ilvl="2" w:tplc="080A0005" w:tentative="1">
      <w:start w:val="1"/>
      <w:numFmt w:val="bullet"/>
      <w:lvlText w:val=""/>
      <w:lvlJc w:val="left"/>
      <w:pPr>
        <w:ind w:left="3152" w:hanging="360"/>
      </w:pPr>
      <w:rPr>
        <w:rFonts w:ascii="Wingdings" w:hAnsi="Wingdings" w:hint="default"/>
      </w:rPr>
    </w:lvl>
    <w:lvl w:ilvl="3" w:tplc="080A0001" w:tentative="1">
      <w:start w:val="1"/>
      <w:numFmt w:val="bullet"/>
      <w:lvlText w:val=""/>
      <w:lvlJc w:val="left"/>
      <w:pPr>
        <w:ind w:left="3872" w:hanging="360"/>
      </w:pPr>
      <w:rPr>
        <w:rFonts w:ascii="Symbol" w:hAnsi="Symbol" w:hint="default"/>
      </w:rPr>
    </w:lvl>
    <w:lvl w:ilvl="4" w:tplc="080A0003" w:tentative="1">
      <w:start w:val="1"/>
      <w:numFmt w:val="bullet"/>
      <w:lvlText w:val="o"/>
      <w:lvlJc w:val="left"/>
      <w:pPr>
        <w:ind w:left="4592" w:hanging="360"/>
      </w:pPr>
      <w:rPr>
        <w:rFonts w:ascii="Courier New" w:hAnsi="Courier New" w:cs="Courier New" w:hint="default"/>
      </w:rPr>
    </w:lvl>
    <w:lvl w:ilvl="5" w:tplc="080A0005" w:tentative="1">
      <w:start w:val="1"/>
      <w:numFmt w:val="bullet"/>
      <w:lvlText w:val=""/>
      <w:lvlJc w:val="left"/>
      <w:pPr>
        <w:ind w:left="5312" w:hanging="360"/>
      </w:pPr>
      <w:rPr>
        <w:rFonts w:ascii="Wingdings" w:hAnsi="Wingdings" w:hint="default"/>
      </w:rPr>
    </w:lvl>
    <w:lvl w:ilvl="6" w:tplc="080A0001" w:tentative="1">
      <w:start w:val="1"/>
      <w:numFmt w:val="bullet"/>
      <w:lvlText w:val=""/>
      <w:lvlJc w:val="left"/>
      <w:pPr>
        <w:ind w:left="6032" w:hanging="360"/>
      </w:pPr>
      <w:rPr>
        <w:rFonts w:ascii="Symbol" w:hAnsi="Symbol" w:hint="default"/>
      </w:rPr>
    </w:lvl>
    <w:lvl w:ilvl="7" w:tplc="080A0003" w:tentative="1">
      <w:start w:val="1"/>
      <w:numFmt w:val="bullet"/>
      <w:lvlText w:val="o"/>
      <w:lvlJc w:val="left"/>
      <w:pPr>
        <w:ind w:left="6752" w:hanging="360"/>
      </w:pPr>
      <w:rPr>
        <w:rFonts w:ascii="Courier New" w:hAnsi="Courier New" w:cs="Courier New" w:hint="default"/>
      </w:rPr>
    </w:lvl>
    <w:lvl w:ilvl="8" w:tplc="080A0005" w:tentative="1">
      <w:start w:val="1"/>
      <w:numFmt w:val="bullet"/>
      <w:lvlText w:val=""/>
      <w:lvlJc w:val="left"/>
      <w:pPr>
        <w:ind w:left="7472" w:hanging="360"/>
      </w:pPr>
      <w:rPr>
        <w:rFonts w:ascii="Wingdings" w:hAnsi="Wingdings" w:hint="default"/>
      </w:rPr>
    </w:lvl>
  </w:abstractNum>
  <w:abstractNum w:abstractNumId="211" w15:restartNumberingAfterBreak="0">
    <w:nsid w:val="673B0299"/>
    <w:multiLevelType w:val="hybridMultilevel"/>
    <w:tmpl w:val="BCCA0F0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2" w15:restartNumberingAfterBreak="0">
    <w:nsid w:val="67D642D0"/>
    <w:multiLevelType w:val="hybridMultilevel"/>
    <w:tmpl w:val="AC10958E"/>
    <w:lvl w:ilvl="0" w:tplc="2804756A">
      <w:start w:val="1"/>
      <w:numFmt w:val="bullet"/>
      <w:lvlText w:val=""/>
      <w:lvlJc w:val="left"/>
      <w:pPr>
        <w:ind w:left="1429" w:hanging="360"/>
      </w:pPr>
      <w:rPr>
        <w:rFonts w:ascii="Symbol" w:hAnsi="Symbol" w:hint="default"/>
        <w:color w:val="auto"/>
        <w:w w:val="100"/>
        <w:sz w:val="24"/>
        <w:szCs w:val="24"/>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3" w15:restartNumberingAfterBreak="0">
    <w:nsid w:val="67E6365E"/>
    <w:multiLevelType w:val="hybridMultilevel"/>
    <w:tmpl w:val="06FA06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4" w15:restartNumberingAfterBreak="0">
    <w:nsid w:val="686E1062"/>
    <w:multiLevelType w:val="hybridMultilevel"/>
    <w:tmpl w:val="47DE863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5" w15:restartNumberingAfterBreak="0">
    <w:nsid w:val="69745A7D"/>
    <w:multiLevelType w:val="hybridMultilevel"/>
    <w:tmpl w:val="9E6E774E"/>
    <w:lvl w:ilvl="0" w:tplc="0868D688">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46B4F6E8">
      <w:numFmt w:val="bullet"/>
      <w:lvlText w:val=""/>
      <w:lvlJc w:val="left"/>
      <w:pPr>
        <w:ind w:left="2340" w:hanging="720"/>
      </w:pPr>
      <w:rPr>
        <w:rFonts w:ascii="Symbol" w:eastAsiaTheme="minorHAnsi" w:hAnsi="Symbol" w:cstheme="minorBidi" w:hint="default"/>
      </w:r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6" w15:restartNumberingAfterBreak="0">
    <w:nsid w:val="69E4248C"/>
    <w:multiLevelType w:val="hybridMultilevel"/>
    <w:tmpl w:val="9CE201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7" w15:restartNumberingAfterBreak="0">
    <w:nsid w:val="6A237F41"/>
    <w:multiLevelType w:val="hybridMultilevel"/>
    <w:tmpl w:val="6B7AC3A4"/>
    <w:lvl w:ilvl="0" w:tplc="04090003">
      <w:start w:val="1"/>
      <w:numFmt w:val="bullet"/>
      <w:lvlText w:val="o"/>
      <w:lvlJc w:val="left"/>
      <w:pPr>
        <w:ind w:left="1429" w:hanging="360"/>
      </w:pPr>
      <w:rPr>
        <w:rFonts w:ascii="Courier New" w:hAnsi="Courier New" w:cs="Courier New"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8" w15:restartNumberingAfterBreak="0">
    <w:nsid w:val="6A6D1469"/>
    <w:multiLevelType w:val="hybridMultilevel"/>
    <w:tmpl w:val="85463924"/>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19" w15:restartNumberingAfterBreak="0">
    <w:nsid w:val="6B7D6C44"/>
    <w:multiLevelType w:val="hybridMultilevel"/>
    <w:tmpl w:val="651A1738"/>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0" w15:restartNumberingAfterBreak="0">
    <w:nsid w:val="6C960F46"/>
    <w:multiLevelType w:val="hybridMultilevel"/>
    <w:tmpl w:val="32A8A6EA"/>
    <w:lvl w:ilvl="0" w:tplc="0409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21" w15:restartNumberingAfterBreak="0">
    <w:nsid w:val="6C9F4E10"/>
    <w:multiLevelType w:val="hybridMultilevel"/>
    <w:tmpl w:val="F3E64D1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2" w15:restartNumberingAfterBreak="0">
    <w:nsid w:val="6CDD3B01"/>
    <w:multiLevelType w:val="hybridMultilevel"/>
    <w:tmpl w:val="98149CD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3" w15:restartNumberingAfterBreak="0">
    <w:nsid w:val="6D3B4E16"/>
    <w:multiLevelType w:val="hybridMultilevel"/>
    <w:tmpl w:val="DEB8F57C"/>
    <w:lvl w:ilvl="0" w:tplc="11006DA0">
      <w:numFmt w:val="bullet"/>
      <w:lvlText w:val="•"/>
      <w:lvlJc w:val="left"/>
      <w:pPr>
        <w:ind w:left="1429" w:hanging="360"/>
      </w:pPr>
      <w:rPr>
        <w:rFonts w:ascii="Calibri" w:eastAsiaTheme="minorHAnsi" w:hAnsi="Calibri" w:cs="Calibr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4" w15:restartNumberingAfterBreak="0">
    <w:nsid w:val="6D3C6F4D"/>
    <w:multiLevelType w:val="hybridMultilevel"/>
    <w:tmpl w:val="3CAAB7C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5" w15:restartNumberingAfterBreak="0">
    <w:nsid w:val="6D582733"/>
    <w:multiLevelType w:val="hybridMultilevel"/>
    <w:tmpl w:val="0C5A1E72"/>
    <w:lvl w:ilvl="0" w:tplc="0409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6" w15:restartNumberingAfterBreak="0">
    <w:nsid w:val="6DFB0C74"/>
    <w:multiLevelType w:val="hybridMultilevel"/>
    <w:tmpl w:val="D5362112"/>
    <w:lvl w:ilvl="0" w:tplc="240A0001">
      <w:start w:val="1"/>
      <w:numFmt w:val="bullet"/>
      <w:lvlText w:val=""/>
      <w:lvlJc w:val="left"/>
      <w:pPr>
        <w:ind w:left="2133" w:hanging="360"/>
      </w:pPr>
      <w:rPr>
        <w:rFonts w:ascii="Symbol" w:hAnsi="Symbol" w:hint="default"/>
      </w:rPr>
    </w:lvl>
    <w:lvl w:ilvl="1" w:tplc="240A0003" w:tentative="1">
      <w:start w:val="1"/>
      <w:numFmt w:val="bullet"/>
      <w:lvlText w:val="o"/>
      <w:lvlJc w:val="left"/>
      <w:pPr>
        <w:ind w:left="2853" w:hanging="360"/>
      </w:pPr>
      <w:rPr>
        <w:rFonts w:ascii="Courier New" w:hAnsi="Courier New" w:cs="Courier New" w:hint="default"/>
      </w:rPr>
    </w:lvl>
    <w:lvl w:ilvl="2" w:tplc="240A0005" w:tentative="1">
      <w:start w:val="1"/>
      <w:numFmt w:val="bullet"/>
      <w:lvlText w:val=""/>
      <w:lvlJc w:val="left"/>
      <w:pPr>
        <w:ind w:left="3573" w:hanging="360"/>
      </w:pPr>
      <w:rPr>
        <w:rFonts w:ascii="Wingdings" w:hAnsi="Wingdings" w:hint="default"/>
      </w:rPr>
    </w:lvl>
    <w:lvl w:ilvl="3" w:tplc="240A0001" w:tentative="1">
      <w:start w:val="1"/>
      <w:numFmt w:val="bullet"/>
      <w:lvlText w:val=""/>
      <w:lvlJc w:val="left"/>
      <w:pPr>
        <w:ind w:left="4293" w:hanging="360"/>
      </w:pPr>
      <w:rPr>
        <w:rFonts w:ascii="Symbol" w:hAnsi="Symbol" w:hint="default"/>
      </w:rPr>
    </w:lvl>
    <w:lvl w:ilvl="4" w:tplc="240A0003" w:tentative="1">
      <w:start w:val="1"/>
      <w:numFmt w:val="bullet"/>
      <w:lvlText w:val="o"/>
      <w:lvlJc w:val="left"/>
      <w:pPr>
        <w:ind w:left="5013" w:hanging="360"/>
      </w:pPr>
      <w:rPr>
        <w:rFonts w:ascii="Courier New" w:hAnsi="Courier New" w:cs="Courier New" w:hint="default"/>
      </w:rPr>
    </w:lvl>
    <w:lvl w:ilvl="5" w:tplc="240A0005" w:tentative="1">
      <w:start w:val="1"/>
      <w:numFmt w:val="bullet"/>
      <w:lvlText w:val=""/>
      <w:lvlJc w:val="left"/>
      <w:pPr>
        <w:ind w:left="5733" w:hanging="360"/>
      </w:pPr>
      <w:rPr>
        <w:rFonts w:ascii="Wingdings" w:hAnsi="Wingdings" w:hint="default"/>
      </w:rPr>
    </w:lvl>
    <w:lvl w:ilvl="6" w:tplc="240A0001" w:tentative="1">
      <w:start w:val="1"/>
      <w:numFmt w:val="bullet"/>
      <w:lvlText w:val=""/>
      <w:lvlJc w:val="left"/>
      <w:pPr>
        <w:ind w:left="6453" w:hanging="360"/>
      </w:pPr>
      <w:rPr>
        <w:rFonts w:ascii="Symbol" w:hAnsi="Symbol" w:hint="default"/>
      </w:rPr>
    </w:lvl>
    <w:lvl w:ilvl="7" w:tplc="240A0003" w:tentative="1">
      <w:start w:val="1"/>
      <w:numFmt w:val="bullet"/>
      <w:lvlText w:val="o"/>
      <w:lvlJc w:val="left"/>
      <w:pPr>
        <w:ind w:left="7173" w:hanging="360"/>
      </w:pPr>
      <w:rPr>
        <w:rFonts w:ascii="Courier New" w:hAnsi="Courier New" w:cs="Courier New" w:hint="default"/>
      </w:rPr>
    </w:lvl>
    <w:lvl w:ilvl="8" w:tplc="240A0005" w:tentative="1">
      <w:start w:val="1"/>
      <w:numFmt w:val="bullet"/>
      <w:lvlText w:val=""/>
      <w:lvlJc w:val="left"/>
      <w:pPr>
        <w:ind w:left="7893" w:hanging="360"/>
      </w:pPr>
      <w:rPr>
        <w:rFonts w:ascii="Wingdings" w:hAnsi="Wingdings" w:hint="default"/>
      </w:rPr>
    </w:lvl>
  </w:abstractNum>
  <w:abstractNum w:abstractNumId="227" w15:restartNumberingAfterBreak="0">
    <w:nsid w:val="6E476BE9"/>
    <w:multiLevelType w:val="hybridMultilevel"/>
    <w:tmpl w:val="549EC9BC"/>
    <w:lvl w:ilvl="0" w:tplc="04090001">
      <w:start w:val="1"/>
      <w:numFmt w:val="bullet"/>
      <w:lvlText w:val=""/>
      <w:lvlJc w:val="left"/>
      <w:pPr>
        <w:ind w:left="720" w:hanging="360"/>
      </w:pPr>
      <w:rPr>
        <w:rFonts w:ascii="Symbol" w:hAnsi="Symbol" w:hint="default"/>
      </w:rPr>
    </w:lvl>
    <w:lvl w:ilvl="1" w:tplc="AAC841D6">
      <w:numFmt w:val="bullet"/>
      <w:lvlText w:val="•"/>
      <w:lvlJc w:val="left"/>
      <w:pPr>
        <w:ind w:left="1800" w:hanging="72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8" w15:restartNumberingAfterBreak="0">
    <w:nsid w:val="6EB42E2B"/>
    <w:multiLevelType w:val="hybridMultilevel"/>
    <w:tmpl w:val="E2EE71D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9" w15:restartNumberingAfterBreak="0">
    <w:nsid w:val="6F0A17EE"/>
    <w:multiLevelType w:val="hybridMultilevel"/>
    <w:tmpl w:val="70D8AFD0"/>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30" w15:restartNumberingAfterBreak="0">
    <w:nsid w:val="6FDF1DBE"/>
    <w:multiLevelType w:val="hybridMultilevel"/>
    <w:tmpl w:val="4FAAA08C"/>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31" w15:restartNumberingAfterBreak="0">
    <w:nsid w:val="70025D12"/>
    <w:multiLevelType w:val="hybridMultilevel"/>
    <w:tmpl w:val="86B0941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2" w15:restartNumberingAfterBreak="0">
    <w:nsid w:val="700F3687"/>
    <w:multiLevelType w:val="hybridMultilevel"/>
    <w:tmpl w:val="31AAB7B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3" w15:restartNumberingAfterBreak="0">
    <w:nsid w:val="7033373E"/>
    <w:multiLevelType w:val="hybridMultilevel"/>
    <w:tmpl w:val="1E78403C"/>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4" w15:restartNumberingAfterBreak="0">
    <w:nsid w:val="709A18DB"/>
    <w:multiLevelType w:val="hybridMultilevel"/>
    <w:tmpl w:val="60B68D7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5" w15:restartNumberingAfterBreak="0">
    <w:nsid w:val="70CF7604"/>
    <w:multiLevelType w:val="hybridMultilevel"/>
    <w:tmpl w:val="7FDA3F7C"/>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6" w15:restartNumberingAfterBreak="0">
    <w:nsid w:val="71977A7A"/>
    <w:multiLevelType w:val="hybridMultilevel"/>
    <w:tmpl w:val="B47CA7DE"/>
    <w:lvl w:ilvl="0" w:tplc="0409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37" w15:restartNumberingAfterBreak="0">
    <w:nsid w:val="71B46525"/>
    <w:multiLevelType w:val="hybridMultilevel"/>
    <w:tmpl w:val="1DAE05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8" w15:restartNumberingAfterBreak="0">
    <w:nsid w:val="722F3D87"/>
    <w:multiLevelType w:val="hybridMultilevel"/>
    <w:tmpl w:val="DC0EC024"/>
    <w:lvl w:ilvl="0" w:tplc="0409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9" w15:restartNumberingAfterBreak="0">
    <w:nsid w:val="72DC3028"/>
    <w:multiLevelType w:val="hybridMultilevel"/>
    <w:tmpl w:val="49AC983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0" w15:restartNumberingAfterBreak="0">
    <w:nsid w:val="72DC3C4A"/>
    <w:multiLevelType w:val="hybridMultilevel"/>
    <w:tmpl w:val="72940368"/>
    <w:lvl w:ilvl="0" w:tplc="2804756A">
      <w:start w:val="1"/>
      <w:numFmt w:val="bullet"/>
      <w:lvlText w:val=""/>
      <w:lvlJc w:val="left"/>
      <w:pPr>
        <w:ind w:left="1068" w:hanging="360"/>
      </w:pPr>
      <w:rPr>
        <w:rFonts w:ascii="Symbol" w:hAnsi="Symbol" w:hint="default"/>
        <w:color w:val="auto"/>
        <w:w w:val="100"/>
        <w:sz w:val="24"/>
        <w:szCs w:val="24"/>
      </w:rPr>
    </w:lvl>
    <w:lvl w:ilvl="1" w:tplc="FFFFFFFF">
      <w:numFmt w:val="bullet"/>
      <w:lvlText w:val="•"/>
      <w:lvlJc w:val="left"/>
      <w:pPr>
        <w:ind w:left="2148" w:hanging="720"/>
      </w:pPr>
      <w:rPr>
        <w:rFonts w:ascii="Calibri" w:eastAsiaTheme="minorHAnsi" w:hAnsi="Calibri" w:cs="Calibri"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41" w15:restartNumberingAfterBreak="0">
    <w:nsid w:val="73125CAD"/>
    <w:multiLevelType w:val="hybridMultilevel"/>
    <w:tmpl w:val="6574AA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2" w15:restartNumberingAfterBreak="0">
    <w:nsid w:val="7555125F"/>
    <w:multiLevelType w:val="hybridMultilevel"/>
    <w:tmpl w:val="5AEA321A"/>
    <w:lvl w:ilvl="0" w:tplc="04090001">
      <w:start w:val="1"/>
      <w:numFmt w:val="bullet"/>
      <w:lvlText w:val=""/>
      <w:lvlJc w:val="left"/>
      <w:pPr>
        <w:ind w:left="1429" w:hanging="360"/>
      </w:pPr>
      <w:rPr>
        <w:rFonts w:ascii="Symbol" w:hAnsi="Symbol" w:hint="default"/>
      </w:rPr>
    </w:lvl>
    <w:lvl w:ilvl="1" w:tplc="7EBEAA14">
      <w:start w:val="5"/>
      <w:numFmt w:val="bullet"/>
      <w:lvlText w:val="•"/>
      <w:lvlJc w:val="left"/>
      <w:pPr>
        <w:ind w:left="2509" w:hanging="720"/>
      </w:pPr>
      <w:rPr>
        <w:rFonts w:ascii="Calibri" w:eastAsiaTheme="minorHAnsi" w:hAnsi="Calibri" w:cs="Calibri"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3" w15:restartNumberingAfterBreak="0">
    <w:nsid w:val="75EB1AF1"/>
    <w:multiLevelType w:val="hybridMultilevel"/>
    <w:tmpl w:val="AEA4411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4" w15:restartNumberingAfterBreak="0">
    <w:nsid w:val="76920873"/>
    <w:multiLevelType w:val="hybridMultilevel"/>
    <w:tmpl w:val="B950A442"/>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45" w15:restartNumberingAfterBreak="0">
    <w:nsid w:val="76B30DE4"/>
    <w:multiLevelType w:val="hybridMultilevel"/>
    <w:tmpl w:val="4552E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6" w15:restartNumberingAfterBreak="0">
    <w:nsid w:val="76F60535"/>
    <w:multiLevelType w:val="hybridMultilevel"/>
    <w:tmpl w:val="0318E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7" w15:restartNumberingAfterBreak="0">
    <w:nsid w:val="777222F3"/>
    <w:multiLevelType w:val="hybridMultilevel"/>
    <w:tmpl w:val="7CF8A45A"/>
    <w:lvl w:ilvl="0" w:tplc="0409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136" w:hanging="360"/>
      </w:pPr>
      <w:rPr>
        <w:rFonts w:ascii="Courier New" w:hAnsi="Courier New" w:cs="Courier New" w:hint="default"/>
      </w:rPr>
    </w:lvl>
    <w:lvl w:ilvl="2" w:tplc="FFFFFFFF" w:tentative="1">
      <w:start w:val="1"/>
      <w:numFmt w:val="bullet"/>
      <w:lvlText w:val=""/>
      <w:lvlJc w:val="left"/>
      <w:pPr>
        <w:ind w:left="2856" w:hanging="360"/>
      </w:pPr>
      <w:rPr>
        <w:rFonts w:ascii="Wingdings" w:hAnsi="Wingdings" w:hint="default"/>
      </w:rPr>
    </w:lvl>
    <w:lvl w:ilvl="3" w:tplc="FFFFFFFF" w:tentative="1">
      <w:start w:val="1"/>
      <w:numFmt w:val="bullet"/>
      <w:lvlText w:val=""/>
      <w:lvlJc w:val="left"/>
      <w:pPr>
        <w:ind w:left="3576" w:hanging="360"/>
      </w:pPr>
      <w:rPr>
        <w:rFonts w:ascii="Symbol" w:hAnsi="Symbol" w:hint="default"/>
      </w:rPr>
    </w:lvl>
    <w:lvl w:ilvl="4" w:tplc="FFFFFFFF" w:tentative="1">
      <w:start w:val="1"/>
      <w:numFmt w:val="bullet"/>
      <w:lvlText w:val="o"/>
      <w:lvlJc w:val="left"/>
      <w:pPr>
        <w:ind w:left="4296" w:hanging="360"/>
      </w:pPr>
      <w:rPr>
        <w:rFonts w:ascii="Courier New" w:hAnsi="Courier New" w:cs="Courier New" w:hint="default"/>
      </w:rPr>
    </w:lvl>
    <w:lvl w:ilvl="5" w:tplc="FFFFFFFF" w:tentative="1">
      <w:start w:val="1"/>
      <w:numFmt w:val="bullet"/>
      <w:lvlText w:val=""/>
      <w:lvlJc w:val="left"/>
      <w:pPr>
        <w:ind w:left="5016" w:hanging="360"/>
      </w:pPr>
      <w:rPr>
        <w:rFonts w:ascii="Wingdings" w:hAnsi="Wingdings" w:hint="default"/>
      </w:rPr>
    </w:lvl>
    <w:lvl w:ilvl="6" w:tplc="FFFFFFFF" w:tentative="1">
      <w:start w:val="1"/>
      <w:numFmt w:val="bullet"/>
      <w:lvlText w:val=""/>
      <w:lvlJc w:val="left"/>
      <w:pPr>
        <w:ind w:left="5736" w:hanging="360"/>
      </w:pPr>
      <w:rPr>
        <w:rFonts w:ascii="Symbol" w:hAnsi="Symbol" w:hint="default"/>
      </w:rPr>
    </w:lvl>
    <w:lvl w:ilvl="7" w:tplc="FFFFFFFF" w:tentative="1">
      <w:start w:val="1"/>
      <w:numFmt w:val="bullet"/>
      <w:lvlText w:val="o"/>
      <w:lvlJc w:val="left"/>
      <w:pPr>
        <w:ind w:left="6456" w:hanging="360"/>
      </w:pPr>
      <w:rPr>
        <w:rFonts w:ascii="Courier New" w:hAnsi="Courier New" w:cs="Courier New" w:hint="default"/>
      </w:rPr>
    </w:lvl>
    <w:lvl w:ilvl="8" w:tplc="FFFFFFFF" w:tentative="1">
      <w:start w:val="1"/>
      <w:numFmt w:val="bullet"/>
      <w:lvlText w:val=""/>
      <w:lvlJc w:val="left"/>
      <w:pPr>
        <w:ind w:left="7176" w:hanging="360"/>
      </w:pPr>
      <w:rPr>
        <w:rFonts w:ascii="Wingdings" w:hAnsi="Wingdings" w:hint="default"/>
      </w:rPr>
    </w:lvl>
  </w:abstractNum>
  <w:abstractNum w:abstractNumId="248" w15:restartNumberingAfterBreak="0">
    <w:nsid w:val="7788697C"/>
    <w:multiLevelType w:val="hybridMultilevel"/>
    <w:tmpl w:val="285A87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9" w15:restartNumberingAfterBreak="0">
    <w:nsid w:val="77DA35B6"/>
    <w:multiLevelType w:val="hybridMultilevel"/>
    <w:tmpl w:val="93967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0" w15:restartNumberingAfterBreak="0">
    <w:nsid w:val="780F2B5D"/>
    <w:multiLevelType w:val="hybridMultilevel"/>
    <w:tmpl w:val="1AC2F81C"/>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51" w15:restartNumberingAfterBreak="0">
    <w:nsid w:val="786A4C79"/>
    <w:multiLevelType w:val="hybridMultilevel"/>
    <w:tmpl w:val="F0EE72C8"/>
    <w:lvl w:ilvl="0" w:tplc="0409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2" w15:restartNumberingAfterBreak="0">
    <w:nsid w:val="7891128E"/>
    <w:multiLevelType w:val="hybridMultilevel"/>
    <w:tmpl w:val="82706D1C"/>
    <w:lvl w:ilvl="0" w:tplc="CC96209C">
      <w:numFmt w:val="bullet"/>
      <w:lvlText w:val="•"/>
      <w:lvlJc w:val="left"/>
      <w:pPr>
        <w:ind w:left="1429" w:hanging="720"/>
      </w:pPr>
      <w:rPr>
        <w:rFonts w:ascii="Calibri" w:eastAsiaTheme="minorHAnsi" w:hAnsi="Calibri" w:cs="Calibri"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53" w15:restartNumberingAfterBreak="0">
    <w:nsid w:val="78C16870"/>
    <w:multiLevelType w:val="hybridMultilevel"/>
    <w:tmpl w:val="D49017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4" w15:restartNumberingAfterBreak="0">
    <w:nsid w:val="79BE4102"/>
    <w:multiLevelType w:val="hybridMultilevel"/>
    <w:tmpl w:val="56FC8B9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5" w15:restartNumberingAfterBreak="0">
    <w:nsid w:val="7A0E45A2"/>
    <w:multiLevelType w:val="hybridMultilevel"/>
    <w:tmpl w:val="38FA601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6" w15:restartNumberingAfterBreak="0">
    <w:nsid w:val="7A6377CE"/>
    <w:multiLevelType w:val="hybridMultilevel"/>
    <w:tmpl w:val="FE140586"/>
    <w:lvl w:ilvl="0" w:tplc="04090003">
      <w:start w:val="1"/>
      <w:numFmt w:val="bullet"/>
      <w:lvlText w:val="o"/>
      <w:lvlJc w:val="left"/>
      <w:pPr>
        <w:ind w:left="1068" w:hanging="360"/>
      </w:pPr>
      <w:rPr>
        <w:rFonts w:ascii="Courier New" w:hAnsi="Courier New" w:cs="Courier New" w:hint="default"/>
      </w:rPr>
    </w:lvl>
    <w:lvl w:ilvl="1" w:tplc="080A0003">
      <w:start w:val="1"/>
      <w:numFmt w:val="bullet"/>
      <w:lvlText w:val="o"/>
      <w:lvlJc w:val="left"/>
      <w:pPr>
        <w:ind w:left="732" w:hanging="360"/>
      </w:pPr>
      <w:rPr>
        <w:rFonts w:ascii="Courier New" w:hAnsi="Courier New" w:cs="Courier New" w:hint="default"/>
      </w:rPr>
    </w:lvl>
    <w:lvl w:ilvl="2" w:tplc="080A0005" w:tentative="1">
      <w:start w:val="1"/>
      <w:numFmt w:val="bullet"/>
      <w:lvlText w:val=""/>
      <w:lvlJc w:val="left"/>
      <w:pPr>
        <w:ind w:left="1452" w:hanging="360"/>
      </w:pPr>
      <w:rPr>
        <w:rFonts w:ascii="Wingdings" w:hAnsi="Wingdings" w:hint="default"/>
      </w:rPr>
    </w:lvl>
    <w:lvl w:ilvl="3" w:tplc="080A0001" w:tentative="1">
      <w:start w:val="1"/>
      <w:numFmt w:val="bullet"/>
      <w:lvlText w:val=""/>
      <w:lvlJc w:val="left"/>
      <w:pPr>
        <w:ind w:left="2172" w:hanging="360"/>
      </w:pPr>
      <w:rPr>
        <w:rFonts w:ascii="Symbol" w:hAnsi="Symbol" w:hint="default"/>
      </w:rPr>
    </w:lvl>
    <w:lvl w:ilvl="4" w:tplc="080A0003" w:tentative="1">
      <w:start w:val="1"/>
      <w:numFmt w:val="bullet"/>
      <w:lvlText w:val="o"/>
      <w:lvlJc w:val="left"/>
      <w:pPr>
        <w:ind w:left="2892" w:hanging="360"/>
      </w:pPr>
      <w:rPr>
        <w:rFonts w:ascii="Courier New" w:hAnsi="Courier New" w:cs="Courier New" w:hint="default"/>
      </w:rPr>
    </w:lvl>
    <w:lvl w:ilvl="5" w:tplc="080A0005" w:tentative="1">
      <w:start w:val="1"/>
      <w:numFmt w:val="bullet"/>
      <w:lvlText w:val=""/>
      <w:lvlJc w:val="left"/>
      <w:pPr>
        <w:ind w:left="3612" w:hanging="360"/>
      </w:pPr>
      <w:rPr>
        <w:rFonts w:ascii="Wingdings" w:hAnsi="Wingdings" w:hint="default"/>
      </w:rPr>
    </w:lvl>
    <w:lvl w:ilvl="6" w:tplc="080A0001" w:tentative="1">
      <w:start w:val="1"/>
      <w:numFmt w:val="bullet"/>
      <w:lvlText w:val=""/>
      <w:lvlJc w:val="left"/>
      <w:pPr>
        <w:ind w:left="4332" w:hanging="360"/>
      </w:pPr>
      <w:rPr>
        <w:rFonts w:ascii="Symbol" w:hAnsi="Symbol" w:hint="default"/>
      </w:rPr>
    </w:lvl>
    <w:lvl w:ilvl="7" w:tplc="080A0003" w:tentative="1">
      <w:start w:val="1"/>
      <w:numFmt w:val="bullet"/>
      <w:lvlText w:val="o"/>
      <w:lvlJc w:val="left"/>
      <w:pPr>
        <w:ind w:left="5052" w:hanging="360"/>
      </w:pPr>
      <w:rPr>
        <w:rFonts w:ascii="Courier New" w:hAnsi="Courier New" w:cs="Courier New" w:hint="default"/>
      </w:rPr>
    </w:lvl>
    <w:lvl w:ilvl="8" w:tplc="080A0005" w:tentative="1">
      <w:start w:val="1"/>
      <w:numFmt w:val="bullet"/>
      <w:lvlText w:val=""/>
      <w:lvlJc w:val="left"/>
      <w:pPr>
        <w:ind w:left="5772" w:hanging="360"/>
      </w:pPr>
      <w:rPr>
        <w:rFonts w:ascii="Wingdings" w:hAnsi="Wingdings" w:hint="default"/>
      </w:rPr>
    </w:lvl>
  </w:abstractNum>
  <w:abstractNum w:abstractNumId="257" w15:restartNumberingAfterBreak="0">
    <w:nsid w:val="7A6429F9"/>
    <w:multiLevelType w:val="hybridMultilevel"/>
    <w:tmpl w:val="F744B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8" w15:restartNumberingAfterBreak="0">
    <w:nsid w:val="7AA42E98"/>
    <w:multiLevelType w:val="hybridMultilevel"/>
    <w:tmpl w:val="905CC612"/>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9" w15:restartNumberingAfterBreak="0">
    <w:nsid w:val="7D417B35"/>
    <w:multiLevelType w:val="hybridMultilevel"/>
    <w:tmpl w:val="CAA240FA"/>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0" w15:restartNumberingAfterBreak="0">
    <w:nsid w:val="7D59256E"/>
    <w:multiLevelType w:val="hybridMultilevel"/>
    <w:tmpl w:val="30F69A7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61" w15:restartNumberingAfterBreak="0">
    <w:nsid w:val="7DA91511"/>
    <w:multiLevelType w:val="hybridMultilevel"/>
    <w:tmpl w:val="E1E0F41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2" w15:restartNumberingAfterBreak="0">
    <w:nsid w:val="7DD10815"/>
    <w:multiLevelType w:val="hybridMultilevel"/>
    <w:tmpl w:val="6A92EB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3" w15:restartNumberingAfterBreak="0">
    <w:nsid w:val="7E6B2EF3"/>
    <w:multiLevelType w:val="hybridMultilevel"/>
    <w:tmpl w:val="961C3076"/>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4" w15:restartNumberingAfterBreak="0">
    <w:nsid w:val="7E79313A"/>
    <w:multiLevelType w:val="hybridMultilevel"/>
    <w:tmpl w:val="975E695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5" w15:restartNumberingAfterBreak="0">
    <w:nsid w:val="7E9500EB"/>
    <w:multiLevelType w:val="hybridMultilevel"/>
    <w:tmpl w:val="D83AC95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6" w15:restartNumberingAfterBreak="0">
    <w:nsid w:val="7EB5456E"/>
    <w:multiLevelType w:val="hybridMultilevel"/>
    <w:tmpl w:val="0A084608"/>
    <w:lvl w:ilvl="0" w:tplc="FFFFFFFF">
      <w:start w:val="1"/>
      <w:numFmt w:val="bullet"/>
      <w:lvlText w:val=""/>
      <w:lvlJc w:val="left"/>
      <w:pPr>
        <w:ind w:left="1069" w:hanging="360"/>
      </w:pPr>
      <w:rPr>
        <w:rFonts w:ascii="Symbol" w:hAnsi="Symbol" w:hint="default"/>
        <w:color w:val="auto"/>
        <w:w w:val="100"/>
        <w:sz w:val="24"/>
        <w:szCs w:val="24"/>
      </w:rPr>
    </w:lvl>
    <w:lvl w:ilvl="1" w:tplc="04090001">
      <w:start w:val="1"/>
      <w:numFmt w:val="bullet"/>
      <w:lvlText w:val=""/>
      <w:lvlJc w:val="left"/>
      <w:pPr>
        <w:ind w:left="1069" w:hanging="360"/>
      </w:pPr>
      <w:rPr>
        <w:rFonts w:ascii="Symbol" w:hAnsi="Symbol"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67" w15:restartNumberingAfterBreak="0">
    <w:nsid w:val="7F8B4DB5"/>
    <w:multiLevelType w:val="hybridMultilevel"/>
    <w:tmpl w:val="CD68A4A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532504101">
    <w:abstractNumId w:val="0"/>
  </w:num>
  <w:num w:numId="2" w16cid:durableId="1093667137">
    <w:abstractNumId w:val="82"/>
  </w:num>
  <w:num w:numId="3" w16cid:durableId="2076080359">
    <w:abstractNumId w:val="164"/>
  </w:num>
  <w:num w:numId="4" w16cid:durableId="1829208015">
    <w:abstractNumId w:val="112"/>
  </w:num>
  <w:num w:numId="5" w16cid:durableId="668099207">
    <w:abstractNumId w:val="159"/>
  </w:num>
  <w:num w:numId="6" w16cid:durableId="1481340747">
    <w:abstractNumId w:val="215"/>
  </w:num>
  <w:num w:numId="7" w16cid:durableId="205214713">
    <w:abstractNumId w:val="93"/>
  </w:num>
  <w:num w:numId="8" w16cid:durableId="1628513428">
    <w:abstractNumId w:val="85"/>
  </w:num>
  <w:num w:numId="9" w16cid:durableId="159388606">
    <w:abstractNumId w:val="259"/>
  </w:num>
  <w:num w:numId="10" w16cid:durableId="2136168273">
    <w:abstractNumId w:val="27"/>
  </w:num>
  <w:num w:numId="11" w16cid:durableId="310910509">
    <w:abstractNumId w:val="248"/>
  </w:num>
  <w:num w:numId="12" w16cid:durableId="256327593">
    <w:abstractNumId w:val="88"/>
  </w:num>
  <w:num w:numId="13" w16cid:durableId="1809585166">
    <w:abstractNumId w:val="221"/>
  </w:num>
  <w:num w:numId="14" w16cid:durableId="1455051990">
    <w:abstractNumId w:val="3"/>
  </w:num>
  <w:num w:numId="15" w16cid:durableId="447939419">
    <w:abstractNumId w:val="262"/>
  </w:num>
  <w:num w:numId="16" w16cid:durableId="2121073335">
    <w:abstractNumId w:val="75"/>
  </w:num>
  <w:num w:numId="17" w16cid:durableId="367068493">
    <w:abstractNumId w:val="35"/>
  </w:num>
  <w:num w:numId="18" w16cid:durableId="35279906">
    <w:abstractNumId w:val="65"/>
  </w:num>
  <w:num w:numId="19" w16cid:durableId="780681597">
    <w:abstractNumId w:val="45"/>
  </w:num>
  <w:num w:numId="20" w16cid:durableId="1936745887">
    <w:abstractNumId w:val="73"/>
  </w:num>
  <w:num w:numId="21" w16cid:durableId="562059012">
    <w:abstractNumId w:val="249"/>
  </w:num>
  <w:num w:numId="22" w16cid:durableId="2056469717">
    <w:abstractNumId w:val="177"/>
  </w:num>
  <w:num w:numId="23" w16cid:durableId="538322851">
    <w:abstractNumId w:val="232"/>
  </w:num>
  <w:num w:numId="24" w16cid:durableId="742290422">
    <w:abstractNumId w:val="130"/>
  </w:num>
  <w:num w:numId="25" w16cid:durableId="1141970177">
    <w:abstractNumId w:val="245"/>
  </w:num>
  <w:num w:numId="26" w16cid:durableId="1618023215">
    <w:abstractNumId w:val="167"/>
  </w:num>
  <w:num w:numId="27" w16cid:durableId="1923103186">
    <w:abstractNumId w:val="226"/>
  </w:num>
  <w:num w:numId="28" w16cid:durableId="369841541">
    <w:abstractNumId w:val="32"/>
  </w:num>
  <w:num w:numId="29" w16cid:durableId="1568415434">
    <w:abstractNumId w:val="236"/>
  </w:num>
  <w:num w:numId="30" w16cid:durableId="792557281">
    <w:abstractNumId w:val="219"/>
  </w:num>
  <w:num w:numId="31" w16cid:durableId="433400587">
    <w:abstractNumId w:val="237"/>
  </w:num>
  <w:num w:numId="32" w16cid:durableId="1138693647">
    <w:abstractNumId w:val="6"/>
  </w:num>
  <w:num w:numId="33" w16cid:durableId="1600723816">
    <w:abstractNumId w:val="71"/>
  </w:num>
  <w:num w:numId="34" w16cid:durableId="86122316">
    <w:abstractNumId w:val="222"/>
  </w:num>
  <w:num w:numId="35" w16cid:durableId="1343052107">
    <w:abstractNumId w:val="173"/>
  </w:num>
  <w:num w:numId="36" w16cid:durableId="744957140">
    <w:abstractNumId w:val="12"/>
  </w:num>
  <w:num w:numId="37" w16cid:durableId="529072391">
    <w:abstractNumId w:val="59"/>
  </w:num>
  <w:num w:numId="38" w16cid:durableId="1225605478">
    <w:abstractNumId w:val="106"/>
  </w:num>
  <w:num w:numId="39" w16cid:durableId="1164514914">
    <w:abstractNumId w:val="168"/>
  </w:num>
  <w:num w:numId="40" w16cid:durableId="887229791">
    <w:abstractNumId w:val="114"/>
  </w:num>
  <w:num w:numId="41" w16cid:durableId="1824158374">
    <w:abstractNumId w:val="29"/>
  </w:num>
  <w:num w:numId="42" w16cid:durableId="1399476057">
    <w:abstractNumId w:val="28"/>
  </w:num>
  <w:num w:numId="43" w16cid:durableId="2096169804">
    <w:abstractNumId w:val="94"/>
  </w:num>
  <w:num w:numId="44" w16cid:durableId="1589266532">
    <w:abstractNumId w:val="185"/>
  </w:num>
  <w:num w:numId="45" w16cid:durableId="1852525597">
    <w:abstractNumId w:val="119"/>
  </w:num>
  <w:num w:numId="46" w16cid:durableId="1877232855">
    <w:abstractNumId w:val="83"/>
  </w:num>
  <w:num w:numId="47" w16cid:durableId="351565809">
    <w:abstractNumId w:val="123"/>
  </w:num>
  <w:num w:numId="48" w16cid:durableId="1248881897">
    <w:abstractNumId w:val="202"/>
  </w:num>
  <w:num w:numId="49" w16cid:durableId="258877832">
    <w:abstractNumId w:val="10"/>
  </w:num>
  <w:num w:numId="50" w16cid:durableId="1189485507">
    <w:abstractNumId w:val="131"/>
  </w:num>
  <w:num w:numId="51" w16cid:durableId="793986312">
    <w:abstractNumId w:val="199"/>
  </w:num>
  <w:num w:numId="52" w16cid:durableId="1222407858">
    <w:abstractNumId w:val="172"/>
  </w:num>
  <w:num w:numId="53" w16cid:durableId="1063215172">
    <w:abstractNumId w:val="37"/>
  </w:num>
  <w:num w:numId="54" w16cid:durableId="340859639">
    <w:abstractNumId w:val="109"/>
  </w:num>
  <w:num w:numId="55" w16cid:durableId="994336552">
    <w:abstractNumId w:val="18"/>
  </w:num>
  <w:num w:numId="56" w16cid:durableId="1458329223">
    <w:abstractNumId w:val="171"/>
  </w:num>
  <w:num w:numId="57" w16cid:durableId="1035304943">
    <w:abstractNumId w:val="161"/>
  </w:num>
  <w:num w:numId="58" w16cid:durableId="970016655">
    <w:abstractNumId w:val="258"/>
  </w:num>
  <w:num w:numId="59" w16cid:durableId="1699503175">
    <w:abstractNumId w:val="164"/>
  </w:num>
  <w:num w:numId="60" w16cid:durableId="1799951673">
    <w:abstractNumId w:val="174"/>
  </w:num>
  <w:num w:numId="61" w16cid:durableId="1920672366">
    <w:abstractNumId w:val="56"/>
  </w:num>
  <w:num w:numId="62" w16cid:durableId="1866090018">
    <w:abstractNumId w:val="133"/>
  </w:num>
  <w:num w:numId="63" w16cid:durableId="932005886">
    <w:abstractNumId w:val="19"/>
  </w:num>
  <w:num w:numId="64" w16cid:durableId="453523772">
    <w:abstractNumId w:val="7"/>
  </w:num>
  <w:num w:numId="65" w16cid:durableId="2001154052">
    <w:abstractNumId w:val="134"/>
  </w:num>
  <w:num w:numId="66" w16cid:durableId="995767127">
    <w:abstractNumId w:val="178"/>
  </w:num>
  <w:num w:numId="67" w16cid:durableId="948665474">
    <w:abstractNumId w:val="214"/>
  </w:num>
  <w:num w:numId="68" w16cid:durableId="123155906">
    <w:abstractNumId w:val="15"/>
  </w:num>
  <w:num w:numId="69" w16cid:durableId="1865248393">
    <w:abstractNumId w:val="186"/>
  </w:num>
  <w:num w:numId="70" w16cid:durableId="798186498">
    <w:abstractNumId w:val="21"/>
  </w:num>
  <w:num w:numId="71" w16cid:durableId="1297567444">
    <w:abstractNumId w:val="201"/>
  </w:num>
  <w:num w:numId="72" w16cid:durableId="646513903">
    <w:abstractNumId w:val="242"/>
  </w:num>
  <w:num w:numId="73" w16cid:durableId="1068767707">
    <w:abstractNumId w:val="62"/>
  </w:num>
  <w:num w:numId="74" w16cid:durableId="932397069">
    <w:abstractNumId w:val="200"/>
  </w:num>
  <w:num w:numId="75" w16cid:durableId="118843482">
    <w:abstractNumId w:val="53"/>
  </w:num>
  <w:num w:numId="76" w16cid:durableId="1713381120">
    <w:abstractNumId w:val="235"/>
  </w:num>
  <w:num w:numId="77" w16cid:durableId="1136530042">
    <w:abstractNumId w:val="14"/>
  </w:num>
  <w:num w:numId="78" w16cid:durableId="1097484674">
    <w:abstractNumId w:val="176"/>
  </w:num>
  <w:num w:numId="79" w16cid:durableId="1074281068">
    <w:abstractNumId w:val="261"/>
  </w:num>
  <w:num w:numId="80" w16cid:durableId="59180629">
    <w:abstractNumId w:val="63"/>
  </w:num>
  <w:num w:numId="81" w16cid:durableId="711148477">
    <w:abstractNumId w:val="253"/>
  </w:num>
  <w:num w:numId="82" w16cid:durableId="1891914487">
    <w:abstractNumId w:val="38"/>
  </w:num>
  <w:num w:numId="83" w16cid:durableId="1598755441">
    <w:abstractNumId w:val="118"/>
  </w:num>
  <w:num w:numId="84" w16cid:durableId="1056047633">
    <w:abstractNumId w:val="246"/>
  </w:num>
  <w:num w:numId="85" w16cid:durableId="30540587">
    <w:abstractNumId w:val="89"/>
  </w:num>
  <w:num w:numId="86" w16cid:durableId="18630562">
    <w:abstractNumId w:val="158"/>
  </w:num>
  <w:num w:numId="87" w16cid:durableId="1919242764">
    <w:abstractNumId w:val="190"/>
  </w:num>
  <w:num w:numId="88" w16cid:durableId="1973553948">
    <w:abstractNumId w:val="164"/>
  </w:num>
  <w:num w:numId="89" w16cid:durableId="1460227440">
    <w:abstractNumId w:val="256"/>
  </w:num>
  <w:num w:numId="90" w16cid:durableId="694384020">
    <w:abstractNumId w:val="224"/>
  </w:num>
  <w:num w:numId="91" w16cid:durableId="1557543878">
    <w:abstractNumId w:val="189"/>
  </w:num>
  <w:num w:numId="92" w16cid:durableId="1696228954">
    <w:abstractNumId w:val="203"/>
  </w:num>
  <w:num w:numId="93" w16cid:durableId="2104259120">
    <w:abstractNumId w:val="211"/>
  </w:num>
  <w:num w:numId="94" w16cid:durableId="482041370">
    <w:abstractNumId w:val="152"/>
  </w:num>
  <w:num w:numId="95" w16cid:durableId="943155135">
    <w:abstractNumId w:val="157"/>
  </w:num>
  <w:num w:numId="96" w16cid:durableId="1298487663">
    <w:abstractNumId w:val="104"/>
  </w:num>
  <w:num w:numId="97" w16cid:durableId="565530681">
    <w:abstractNumId w:val="166"/>
  </w:num>
  <w:num w:numId="98" w16cid:durableId="1615668846">
    <w:abstractNumId w:val="5"/>
  </w:num>
  <w:num w:numId="99" w16cid:durableId="199707013">
    <w:abstractNumId w:val="148"/>
  </w:num>
  <w:num w:numId="100" w16cid:durableId="1463843354">
    <w:abstractNumId w:val="42"/>
  </w:num>
  <w:num w:numId="101" w16cid:durableId="235480996">
    <w:abstractNumId w:val="234"/>
  </w:num>
  <w:num w:numId="102" w16cid:durableId="275455554">
    <w:abstractNumId w:val="238"/>
  </w:num>
  <w:num w:numId="103" w16cid:durableId="325670429">
    <w:abstractNumId w:val="210"/>
  </w:num>
  <w:num w:numId="104" w16cid:durableId="1802771708">
    <w:abstractNumId w:val="210"/>
  </w:num>
  <w:num w:numId="105" w16cid:durableId="541862872">
    <w:abstractNumId w:val="210"/>
  </w:num>
  <w:num w:numId="106" w16cid:durableId="1226841791">
    <w:abstractNumId w:val="210"/>
  </w:num>
  <w:num w:numId="107" w16cid:durableId="892740877">
    <w:abstractNumId w:val="210"/>
  </w:num>
  <w:num w:numId="108" w16cid:durableId="1222325621">
    <w:abstractNumId w:val="210"/>
  </w:num>
  <w:num w:numId="109" w16cid:durableId="1544050090">
    <w:abstractNumId w:val="55"/>
  </w:num>
  <w:num w:numId="110" w16cid:durableId="1502503503">
    <w:abstractNumId w:val="156"/>
  </w:num>
  <w:num w:numId="111" w16cid:durableId="499586415">
    <w:abstractNumId w:val="228"/>
  </w:num>
  <w:num w:numId="112" w16cid:durableId="986519657">
    <w:abstractNumId w:val="121"/>
  </w:num>
  <w:num w:numId="113" w16cid:durableId="1352074425">
    <w:abstractNumId w:val="163"/>
  </w:num>
  <w:num w:numId="114" w16cid:durableId="320622633">
    <w:abstractNumId w:val="120"/>
  </w:num>
  <w:num w:numId="115" w16cid:durableId="1842431394">
    <w:abstractNumId w:val="26"/>
  </w:num>
  <w:num w:numId="116" w16cid:durableId="178980020">
    <w:abstractNumId w:val="20"/>
  </w:num>
  <w:num w:numId="117" w16cid:durableId="58868711">
    <w:abstractNumId w:val="103"/>
  </w:num>
  <w:num w:numId="118" w16cid:durableId="1472672974">
    <w:abstractNumId w:val="24"/>
  </w:num>
  <w:num w:numId="119" w16cid:durableId="955989368">
    <w:abstractNumId w:val="217"/>
  </w:num>
  <w:num w:numId="120" w16cid:durableId="1702168678">
    <w:abstractNumId w:val="239"/>
  </w:num>
  <w:num w:numId="121" w16cid:durableId="2145809008">
    <w:abstractNumId w:val="254"/>
  </w:num>
  <w:num w:numId="122" w16cid:durableId="1659993269">
    <w:abstractNumId w:val="243"/>
  </w:num>
  <w:num w:numId="123" w16cid:durableId="1663971431">
    <w:abstractNumId w:val="70"/>
  </w:num>
  <w:num w:numId="124" w16cid:durableId="2067071230">
    <w:abstractNumId w:val="138"/>
  </w:num>
  <w:num w:numId="125" w16cid:durableId="1214846743">
    <w:abstractNumId w:val="255"/>
  </w:num>
  <w:num w:numId="126" w16cid:durableId="1841967763">
    <w:abstractNumId w:val="194"/>
  </w:num>
  <w:num w:numId="127" w16cid:durableId="432896006">
    <w:abstractNumId w:val="146"/>
  </w:num>
  <w:num w:numId="128" w16cid:durableId="354885973">
    <w:abstractNumId w:val="216"/>
  </w:num>
  <w:num w:numId="129" w16cid:durableId="1458790724">
    <w:abstractNumId w:val="164"/>
  </w:num>
  <w:num w:numId="130" w16cid:durableId="853568923">
    <w:abstractNumId w:val="33"/>
  </w:num>
  <w:num w:numId="131" w16cid:durableId="51660128">
    <w:abstractNumId w:val="153"/>
  </w:num>
  <w:num w:numId="132" w16cid:durableId="2081170675">
    <w:abstractNumId w:val="74"/>
  </w:num>
  <w:num w:numId="133" w16cid:durableId="644969807">
    <w:abstractNumId w:val="96"/>
  </w:num>
  <w:num w:numId="134" w16cid:durableId="593124563">
    <w:abstractNumId w:val="142"/>
  </w:num>
  <w:num w:numId="135" w16cid:durableId="1545632657">
    <w:abstractNumId w:val="108"/>
  </w:num>
  <w:num w:numId="136" w16cid:durableId="2063627804">
    <w:abstractNumId w:val="241"/>
  </w:num>
  <w:num w:numId="137" w16cid:durableId="382561161">
    <w:abstractNumId w:val="90"/>
  </w:num>
  <w:num w:numId="138" w16cid:durableId="1407340904">
    <w:abstractNumId w:val="129"/>
  </w:num>
  <w:num w:numId="139" w16cid:durableId="1328939101">
    <w:abstractNumId w:val="87"/>
  </w:num>
  <w:num w:numId="140" w16cid:durableId="984511126">
    <w:abstractNumId w:val="110"/>
  </w:num>
  <w:num w:numId="141" w16cid:durableId="896161358">
    <w:abstractNumId w:val="81"/>
  </w:num>
  <w:num w:numId="142" w16cid:durableId="1892422805">
    <w:abstractNumId w:val="150"/>
  </w:num>
  <w:num w:numId="143" w16cid:durableId="1446929235">
    <w:abstractNumId w:val="191"/>
  </w:num>
  <w:num w:numId="144" w16cid:durableId="1485315962">
    <w:abstractNumId w:val="41"/>
  </w:num>
  <w:num w:numId="145" w16cid:durableId="413363330">
    <w:abstractNumId w:val="25"/>
  </w:num>
  <w:num w:numId="146" w16cid:durableId="1078138715">
    <w:abstractNumId w:val="143"/>
  </w:num>
  <w:num w:numId="147" w16cid:durableId="501048153">
    <w:abstractNumId w:val="30"/>
  </w:num>
  <w:num w:numId="148" w16cid:durableId="280772940">
    <w:abstractNumId w:val="147"/>
  </w:num>
  <w:num w:numId="149" w16cid:durableId="217860089">
    <w:abstractNumId w:val="147"/>
  </w:num>
  <w:num w:numId="150" w16cid:durableId="1163352659">
    <w:abstractNumId w:val="147"/>
  </w:num>
  <w:num w:numId="151" w16cid:durableId="83502086">
    <w:abstractNumId w:val="147"/>
  </w:num>
  <w:num w:numId="152" w16cid:durableId="1103842481">
    <w:abstractNumId w:val="192"/>
  </w:num>
  <w:num w:numId="153" w16cid:durableId="1163862763">
    <w:abstractNumId w:val="69"/>
  </w:num>
  <w:num w:numId="154" w16cid:durableId="1789201990">
    <w:abstractNumId w:val="247"/>
  </w:num>
  <w:num w:numId="155" w16cid:durableId="1875538069">
    <w:abstractNumId w:val="132"/>
  </w:num>
  <w:num w:numId="156" w16cid:durableId="1413044903">
    <w:abstractNumId w:val="260"/>
  </w:num>
  <w:num w:numId="157" w16cid:durableId="243341788">
    <w:abstractNumId w:val="180"/>
  </w:num>
  <w:num w:numId="158" w16cid:durableId="1064252339">
    <w:abstractNumId w:val="52"/>
  </w:num>
  <w:num w:numId="159" w16cid:durableId="52898614">
    <w:abstractNumId w:val="267"/>
  </w:num>
  <w:num w:numId="160" w16cid:durableId="43867428">
    <w:abstractNumId w:val="11"/>
  </w:num>
  <w:num w:numId="161" w16cid:durableId="699165390">
    <w:abstractNumId w:val="84"/>
  </w:num>
  <w:num w:numId="162" w16cid:durableId="1511868300">
    <w:abstractNumId w:val="265"/>
  </w:num>
  <w:num w:numId="163" w16cid:durableId="1147091902">
    <w:abstractNumId w:val="76"/>
  </w:num>
  <w:num w:numId="164" w16cid:durableId="1363749967">
    <w:abstractNumId w:val="31"/>
  </w:num>
  <w:num w:numId="165" w16cid:durableId="1365716292">
    <w:abstractNumId w:val="124"/>
  </w:num>
  <w:num w:numId="166" w16cid:durableId="1521242017">
    <w:abstractNumId w:val="43"/>
  </w:num>
  <w:num w:numId="167" w16cid:durableId="1369528475">
    <w:abstractNumId w:val="231"/>
  </w:num>
  <w:num w:numId="168" w16cid:durableId="1080832423">
    <w:abstractNumId w:val="61"/>
  </w:num>
  <w:num w:numId="169" w16cid:durableId="38290202">
    <w:abstractNumId w:val="22"/>
  </w:num>
  <w:num w:numId="170" w16cid:durableId="73865914">
    <w:abstractNumId w:val="49"/>
  </w:num>
  <w:num w:numId="171" w16cid:durableId="909651601">
    <w:abstractNumId w:val="125"/>
  </w:num>
  <w:num w:numId="172" w16cid:durableId="1104037321">
    <w:abstractNumId w:val="257"/>
  </w:num>
  <w:num w:numId="173" w16cid:durableId="163128070">
    <w:abstractNumId w:val="213"/>
  </w:num>
  <w:num w:numId="174" w16cid:durableId="2120296130">
    <w:abstractNumId w:val="64"/>
  </w:num>
  <w:num w:numId="175" w16cid:durableId="822114105">
    <w:abstractNumId w:val="51"/>
  </w:num>
  <w:num w:numId="176" w16cid:durableId="1647469039">
    <w:abstractNumId w:val="145"/>
  </w:num>
  <w:num w:numId="177" w16cid:durableId="614018645">
    <w:abstractNumId w:val="86"/>
  </w:num>
  <w:num w:numId="178" w16cid:durableId="446581736">
    <w:abstractNumId w:val="13"/>
  </w:num>
  <w:num w:numId="179" w16cid:durableId="1144468505">
    <w:abstractNumId w:val="207"/>
  </w:num>
  <w:num w:numId="180" w16cid:durableId="152336566">
    <w:abstractNumId w:val="127"/>
  </w:num>
  <w:num w:numId="181" w16cid:durableId="1350137917">
    <w:abstractNumId w:val="4"/>
  </w:num>
  <w:num w:numId="182" w16cid:durableId="1451974718">
    <w:abstractNumId w:val="223"/>
  </w:num>
  <w:num w:numId="183" w16cid:durableId="1648626462">
    <w:abstractNumId w:val="116"/>
  </w:num>
  <w:num w:numId="184" w16cid:durableId="1198936198">
    <w:abstractNumId w:val="206"/>
  </w:num>
  <w:num w:numId="185" w16cid:durableId="1878085410">
    <w:abstractNumId w:val="68"/>
  </w:num>
  <w:num w:numId="186" w16cid:durableId="2078165097">
    <w:abstractNumId w:val="54"/>
  </w:num>
  <w:num w:numId="187" w16cid:durableId="582957786">
    <w:abstractNumId w:val="264"/>
  </w:num>
  <w:num w:numId="188" w16cid:durableId="978152552">
    <w:abstractNumId w:val="44"/>
  </w:num>
  <w:num w:numId="189" w16cid:durableId="1146357901">
    <w:abstractNumId w:val="128"/>
  </w:num>
  <w:num w:numId="190" w16cid:durableId="1522283457">
    <w:abstractNumId w:val="107"/>
  </w:num>
  <w:num w:numId="191" w16cid:durableId="2133357496">
    <w:abstractNumId w:val="101"/>
  </w:num>
  <w:num w:numId="192" w16cid:durableId="1779255057">
    <w:abstractNumId w:val="17"/>
  </w:num>
  <w:num w:numId="193" w16cid:durableId="1769040378">
    <w:abstractNumId w:val="182"/>
  </w:num>
  <w:num w:numId="194" w16cid:durableId="1406604223">
    <w:abstractNumId w:val="182"/>
  </w:num>
  <w:num w:numId="195" w16cid:durableId="1159885873">
    <w:abstractNumId w:val="182"/>
  </w:num>
  <w:num w:numId="196" w16cid:durableId="761492614">
    <w:abstractNumId w:val="34"/>
  </w:num>
  <w:num w:numId="197" w16cid:durableId="1167749917">
    <w:abstractNumId w:val="208"/>
  </w:num>
  <w:num w:numId="198" w16cid:durableId="1135634304">
    <w:abstractNumId w:val="225"/>
  </w:num>
  <w:num w:numId="199" w16cid:durableId="282346096">
    <w:abstractNumId w:val="251"/>
  </w:num>
  <w:num w:numId="200" w16cid:durableId="1564944001">
    <w:abstractNumId w:val="154"/>
  </w:num>
  <w:num w:numId="201" w16cid:durableId="346491265">
    <w:abstractNumId w:val="240"/>
  </w:num>
  <w:num w:numId="202" w16cid:durableId="1468737068">
    <w:abstractNumId w:val="99"/>
  </w:num>
  <w:num w:numId="203" w16cid:durableId="2008172537">
    <w:abstractNumId w:val="212"/>
  </w:num>
  <w:num w:numId="204" w16cid:durableId="1534920563">
    <w:abstractNumId w:val="266"/>
  </w:num>
  <w:num w:numId="205" w16cid:durableId="1907033009">
    <w:abstractNumId w:val="137"/>
  </w:num>
  <w:num w:numId="206" w16cid:durableId="319584238">
    <w:abstractNumId w:val="140"/>
  </w:num>
  <w:num w:numId="207" w16cid:durableId="1210652338">
    <w:abstractNumId w:val="197"/>
  </w:num>
  <w:num w:numId="208" w16cid:durableId="1038970721">
    <w:abstractNumId w:val="57"/>
  </w:num>
  <w:num w:numId="209" w16cid:durableId="1487547729">
    <w:abstractNumId w:val="98"/>
  </w:num>
  <w:num w:numId="210" w16cid:durableId="583688380">
    <w:abstractNumId w:val="40"/>
  </w:num>
  <w:num w:numId="211" w16cid:durableId="1931698681">
    <w:abstractNumId w:val="209"/>
  </w:num>
  <w:num w:numId="212" w16cid:durableId="1630895238">
    <w:abstractNumId w:val="175"/>
  </w:num>
  <w:num w:numId="213" w16cid:durableId="264774128">
    <w:abstractNumId w:val="126"/>
  </w:num>
  <w:num w:numId="214" w16cid:durableId="171260103">
    <w:abstractNumId w:val="188"/>
  </w:num>
  <w:num w:numId="215" w16cid:durableId="1668244803">
    <w:abstractNumId w:val="244"/>
  </w:num>
  <w:num w:numId="216" w16cid:durableId="1482767112">
    <w:abstractNumId w:val="227"/>
  </w:num>
  <w:num w:numId="217" w16cid:durableId="1275553023">
    <w:abstractNumId w:val="252"/>
  </w:num>
  <w:num w:numId="218" w16cid:durableId="1307861216">
    <w:abstractNumId w:val="102"/>
  </w:num>
  <w:num w:numId="219" w16cid:durableId="1249777700">
    <w:abstractNumId w:val="198"/>
  </w:num>
  <w:num w:numId="220" w16cid:durableId="1213615087">
    <w:abstractNumId w:val="149"/>
  </w:num>
  <w:num w:numId="221" w16cid:durableId="1278215359">
    <w:abstractNumId w:val="122"/>
  </w:num>
  <w:num w:numId="222" w16cid:durableId="1094207762">
    <w:abstractNumId w:val="160"/>
  </w:num>
  <w:num w:numId="223" w16cid:durableId="379135491">
    <w:abstractNumId w:val="205"/>
  </w:num>
  <w:num w:numId="224" w16cid:durableId="1319574723">
    <w:abstractNumId w:val="79"/>
  </w:num>
  <w:num w:numId="225" w16cid:durableId="1887792436">
    <w:abstractNumId w:val="100"/>
  </w:num>
  <w:num w:numId="226" w16cid:durableId="507213941">
    <w:abstractNumId w:val="162"/>
  </w:num>
  <w:num w:numId="227" w16cid:durableId="254021813">
    <w:abstractNumId w:val="92"/>
  </w:num>
  <w:num w:numId="228" w16cid:durableId="1433427763">
    <w:abstractNumId w:val="196"/>
  </w:num>
  <w:num w:numId="229" w16cid:durableId="478227060">
    <w:abstractNumId w:val="169"/>
  </w:num>
  <w:num w:numId="230" w16cid:durableId="2100519950">
    <w:abstractNumId w:val="115"/>
  </w:num>
  <w:num w:numId="231" w16cid:durableId="1677149129">
    <w:abstractNumId w:val="113"/>
  </w:num>
  <w:num w:numId="232" w16cid:durableId="1686784901">
    <w:abstractNumId w:val="263"/>
  </w:num>
  <w:num w:numId="233" w16cid:durableId="401491378">
    <w:abstractNumId w:val="16"/>
  </w:num>
  <w:num w:numId="234" w16cid:durableId="2049647323">
    <w:abstractNumId w:val="233"/>
  </w:num>
  <w:num w:numId="235" w16cid:durableId="709302808">
    <w:abstractNumId w:val="151"/>
  </w:num>
  <w:num w:numId="236" w16cid:durableId="2120905460">
    <w:abstractNumId w:val="136"/>
  </w:num>
  <w:num w:numId="237" w16cid:durableId="318195590">
    <w:abstractNumId w:val="50"/>
  </w:num>
  <w:num w:numId="238" w16cid:durableId="1451972064">
    <w:abstractNumId w:val="66"/>
  </w:num>
  <w:num w:numId="239" w16cid:durableId="2064668805">
    <w:abstractNumId w:val="58"/>
  </w:num>
  <w:num w:numId="240" w16cid:durableId="822966575">
    <w:abstractNumId w:val="170"/>
  </w:num>
  <w:num w:numId="241" w16cid:durableId="1377467488">
    <w:abstractNumId w:val="105"/>
  </w:num>
  <w:num w:numId="242" w16cid:durableId="144512064">
    <w:abstractNumId w:val="48"/>
  </w:num>
  <w:num w:numId="243" w16cid:durableId="1969585192">
    <w:abstractNumId w:val="187"/>
  </w:num>
  <w:num w:numId="244" w16cid:durableId="1521309255">
    <w:abstractNumId w:val="47"/>
  </w:num>
  <w:num w:numId="245" w16cid:durableId="775709678">
    <w:abstractNumId w:val="184"/>
  </w:num>
  <w:num w:numId="246" w16cid:durableId="527763772">
    <w:abstractNumId w:val="230"/>
  </w:num>
  <w:num w:numId="247" w16cid:durableId="224682995">
    <w:abstractNumId w:val="91"/>
  </w:num>
  <w:num w:numId="248" w16cid:durableId="2058702440">
    <w:abstractNumId w:val="97"/>
  </w:num>
  <w:num w:numId="249" w16cid:durableId="1437406198">
    <w:abstractNumId w:val="8"/>
  </w:num>
  <w:num w:numId="250" w16cid:durableId="715927938">
    <w:abstractNumId w:val="46"/>
  </w:num>
  <w:num w:numId="251" w16cid:durableId="880942793">
    <w:abstractNumId w:val="139"/>
  </w:num>
  <w:num w:numId="252" w16cid:durableId="276329211">
    <w:abstractNumId w:val="179"/>
  </w:num>
  <w:num w:numId="253" w16cid:durableId="325980469">
    <w:abstractNumId w:val="204"/>
  </w:num>
  <w:num w:numId="254" w16cid:durableId="817576612">
    <w:abstractNumId w:val="193"/>
  </w:num>
  <w:num w:numId="255" w16cid:durableId="2017808166">
    <w:abstractNumId w:val="80"/>
  </w:num>
  <w:num w:numId="256" w16cid:durableId="2083943580">
    <w:abstractNumId w:val="195"/>
  </w:num>
  <w:num w:numId="257" w16cid:durableId="1150636685">
    <w:abstractNumId w:val="111"/>
  </w:num>
  <w:num w:numId="258" w16cid:durableId="1338145698">
    <w:abstractNumId w:val="183"/>
  </w:num>
  <w:num w:numId="259" w16cid:durableId="1956323116">
    <w:abstractNumId w:val="77"/>
  </w:num>
  <w:num w:numId="260" w16cid:durableId="62531688">
    <w:abstractNumId w:val="181"/>
  </w:num>
  <w:num w:numId="261" w16cid:durableId="2086488106">
    <w:abstractNumId w:val="144"/>
  </w:num>
  <w:num w:numId="262" w16cid:durableId="751048439">
    <w:abstractNumId w:val="141"/>
  </w:num>
  <w:num w:numId="263" w16cid:durableId="759067151">
    <w:abstractNumId w:val="39"/>
  </w:num>
  <w:num w:numId="264" w16cid:durableId="103623023">
    <w:abstractNumId w:val="95"/>
  </w:num>
  <w:num w:numId="265" w16cid:durableId="887839281">
    <w:abstractNumId w:val="1"/>
  </w:num>
  <w:num w:numId="266" w16cid:durableId="706300784">
    <w:abstractNumId w:val="155"/>
  </w:num>
  <w:num w:numId="267" w16cid:durableId="1995721607">
    <w:abstractNumId w:val="135"/>
  </w:num>
  <w:num w:numId="268" w16cid:durableId="540752406">
    <w:abstractNumId w:val="67"/>
  </w:num>
  <w:num w:numId="269" w16cid:durableId="426390844">
    <w:abstractNumId w:val="220"/>
  </w:num>
  <w:num w:numId="270" w16cid:durableId="1114517125">
    <w:abstractNumId w:val="165"/>
  </w:num>
  <w:num w:numId="271" w16cid:durableId="1897667489">
    <w:abstractNumId w:val="78"/>
  </w:num>
  <w:num w:numId="272" w16cid:durableId="632520471">
    <w:abstractNumId w:val="250"/>
  </w:num>
  <w:num w:numId="273" w16cid:durableId="2120757467">
    <w:abstractNumId w:val="23"/>
  </w:num>
  <w:num w:numId="274" w16cid:durableId="8919682">
    <w:abstractNumId w:val="36"/>
  </w:num>
  <w:num w:numId="275" w16cid:durableId="887499346">
    <w:abstractNumId w:val="117"/>
  </w:num>
  <w:num w:numId="276" w16cid:durableId="1049301533">
    <w:abstractNumId w:val="9"/>
  </w:num>
  <w:num w:numId="277" w16cid:durableId="907542631">
    <w:abstractNumId w:val="72"/>
  </w:num>
  <w:num w:numId="278" w16cid:durableId="341131722">
    <w:abstractNumId w:val="60"/>
  </w:num>
  <w:num w:numId="279" w16cid:durableId="1914582829">
    <w:abstractNumId w:val="2"/>
  </w:num>
  <w:num w:numId="280" w16cid:durableId="791554940">
    <w:abstractNumId w:val="229"/>
  </w:num>
  <w:num w:numId="281" w16cid:durableId="477259174">
    <w:abstractNumId w:val="2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277"/>
    <w:rsid w:val="000074F7"/>
    <w:rsid w:val="00010042"/>
    <w:rsid w:val="0001041D"/>
    <w:rsid w:val="00011A49"/>
    <w:rsid w:val="00012EDB"/>
    <w:rsid w:val="000135FE"/>
    <w:rsid w:val="000143B7"/>
    <w:rsid w:val="00016874"/>
    <w:rsid w:val="0001715E"/>
    <w:rsid w:val="00024161"/>
    <w:rsid w:val="00024D63"/>
    <w:rsid w:val="00026301"/>
    <w:rsid w:val="00026D7E"/>
    <w:rsid w:val="00030788"/>
    <w:rsid w:val="00031990"/>
    <w:rsid w:val="0003332C"/>
    <w:rsid w:val="000370F7"/>
    <w:rsid w:val="000400AE"/>
    <w:rsid w:val="00040172"/>
    <w:rsid w:val="00040710"/>
    <w:rsid w:val="000407CE"/>
    <w:rsid w:val="000408E4"/>
    <w:rsid w:val="000412CD"/>
    <w:rsid w:val="00042080"/>
    <w:rsid w:val="00042187"/>
    <w:rsid w:val="0004258B"/>
    <w:rsid w:val="0004282E"/>
    <w:rsid w:val="00042D03"/>
    <w:rsid w:val="00042EB2"/>
    <w:rsid w:val="000434FA"/>
    <w:rsid w:val="00043F9C"/>
    <w:rsid w:val="000440C5"/>
    <w:rsid w:val="000454C9"/>
    <w:rsid w:val="00045639"/>
    <w:rsid w:val="00045E2A"/>
    <w:rsid w:val="00046A16"/>
    <w:rsid w:val="000479D3"/>
    <w:rsid w:val="00050A06"/>
    <w:rsid w:val="00051040"/>
    <w:rsid w:val="00051623"/>
    <w:rsid w:val="000542F8"/>
    <w:rsid w:val="0005476E"/>
    <w:rsid w:val="000551F9"/>
    <w:rsid w:val="00055FEA"/>
    <w:rsid w:val="00056B2A"/>
    <w:rsid w:val="0005713B"/>
    <w:rsid w:val="00057F54"/>
    <w:rsid w:val="000602DB"/>
    <w:rsid w:val="00060F23"/>
    <w:rsid w:val="000634DC"/>
    <w:rsid w:val="000635CD"/>
    <w:rsid w:val="00064CE1"/>
    <w:rsid w:val="00064D7C"/>
    <w:rsid w:val="00064DB3"/>
    <w:rsid w:val="0006594F"/>
    <w:rsid w:val="00067B36"/>
    <w:rsid w:val="0007108B"/>
    <w:rsid w:val="000718CA"/>
    <w:rsid w:val="00071C7C"/>
    <w:rsid w:val="00072B1B"/>
    <w:rsid w:val="00073139"/>
    <w:rsid w:val="000736F9"/>
    <w:rsid w:val="00074125"/>
    <w:rsid w:val="0007441F"/>
    <w:rsid w:val="0007463A"/>
    <w:rsid w:val="00076480"/>
    <w:rsid w:val="00076E56"/>
    <w:rsid w:val="00077353"/>
    <w:rsid w:val="000804E5"/>
    <w:rsid w:val="00083DF1"/>
    <w:rsid w:val="000867C1"/>
    <w:rsid w:val="00087E78"/>
    <w:rsid w:val="00087F4A"/>
    <w:rsid w:val="00091ACB"/>
    <w:rsid w:val="000921F5"/>
    <w:rsid w:val="00092BEB"/>
    <w:rsid w:val="00093FB7"/>
    <w:rsid w:val="00094306"/>
    <w:rsid w:val="00094EC1"/>
    <w:rsid w:val="000960C4"/>
    <w:rsid w:val="000A0D9D"/>
    <w:rsid w:val="000A12E4"/>
    <w:rsid w:val="000A1313"/>
    <w:rsid w:val="000A2731"/>
    <w:rsid w:val="000A329C"/>
    <w:rsid w:val="000A3378"/>
    <w:rsid w:val="000A44C0"/>
    <w:rsid w:val="000A4731"/>
    <w:rsid w:val="000A4B5D"/>
    <w:rsid w:val="000A5361"/>
    <w:rsid w:val="000A65D0"/>
    <w:rsid w:val="000A6673"/>
    <w:rsid w:val="000B150B"/>
    <w:rsid w:val="000B181E"/>
    <w:rsid w:val="000B1B9B"/>
    <w:rsid w:val="000B20EB"/>
    <w:rsid w:val="000B33A2"/>
    <w:rsid w:val="000B3C24"/>
    <w:rsid w:val="000B50D7"/>
    <w:rsid w:val="000B640A"/>
    <w:rsid w:val="000B729E"/>
    <w:rsid w:val="000C0DD4"/>
    <w:rsid w:val="000C342B"/>
    <w:rsid w:val="000C35EF"/>
    <w:rsid w:val="000C36A1"/>
    <w:rsid w:val="000C3F4A"/>
    <w:rsid w:val="000C4DB1"/>
    <w:rsid w:val="000C4DD4"/>
    <w:rsid w:val="000C5A51"/>
    <w:rsid w:val="000C697D"/>
    <w:rsid w:val="000C7B53"/>
    <w:rsid w:val="000D0930"/>
    <w:rsid w:val="000D1435"/>
    <w:rsid w:val="000D1939"/>
    <w:rsid w:val="000D1C4B"/>
    <w:rsid w:val="000D4E22"/>
    <w:rsid w:val="000D5447"/>
    <w:rsid w:val="000D5470"/>
    <w:rsid w:val="000D704B"/>
    <w:rsid w:val="000D7781"/>
    <w:rsid w:val="000E1F88"/>
    <w:rsid w:val="000E33EE"/>
    <w:rsid w:val="000E3DFB"/>
    <w:rsid w:val="000E4E00"/>
    <w:rsid w:val="000E4EE8"/>
    <w:rsid w:val="000E5A7D"/>
    <w:rsid w:val="000E685E"/>
    <w:rsid w:val="000E7215"/>
    <w:rsid w:val="000E75F4"/>
    <w:rsid w:val="000F0B17"/>
    <w:rsid w:val="000F1CF3"/>
    <w:rsid w:val="000F25ED"/>
    <w:rsid w:val="000F28E6"/>
    <w:rsid w:val="000F2FAB"/>
    <w:rsid w:val="000F51A5"/>
    <w:rsid w:val="000F664D"/>
    <w:rsid w:val="000F7E54"/>
    <w:rsid w:val="00100346"/>
    <w:rsid w:val="00100AA1"/>
    <w:rsid w:val="001015E2"/>
    <w:rsid w:val="001017BE"/>
    <w:rsid w:val="001018DD"/>
    <w:rsid w:val="001024A9"/>
    <w:rsid w:val="0010323B"/>
    <w:rsid w:val="00104932"/>
    <w:rsid w:val="001052B9"/>
    <w:rsid w:val="0010626A"/>
    <w:rsid w:val="00107CAA"/>
    <w:rsid w:val="00110027"/>
    <w:rsid w:val="00110C47"/>
    <w:rsid w:val="00110DB6"/>
    <w:rsid w:val="001113A2"/>
    <w:rsid w:val="00112B9B"/>
    <w:rsid w:val="001139E7"/>
    <w:rsid w:val="00114AA6"/>
    <w:rsid w:val="00114F0E"/>
    <w:rsid w:val="001165D3"/>
    <w:rsid w:val="00117182"/>
    <w:rsid w:val="00121666"/>
    <w:rsid w:val="00123135"/>
    <w:rsid w:val="00123AB3"/>
    <w:rsid w:val="00123EA6"/>
    <w:rsid w:val="001256DD"/>
    <w:rsid w:val="00127C17"/>
    <w:rsid w:val="00130ACF"/>
    <w:rsid w:val="00130E20"/>
    <w:rsid w:val="00132634"/>
    <w:rsid w:val="00133F7A"/>
    <w:rsid w:val="0013681D"/>
    <w:rsid w:val="00136EE4"/>
    <w:rsid w:val="00136F32"/>
    <w:rsid w:val="001372A0"/>
    <w:rsid w:val="00137365"/>
    <w:rsid w:val="00140A98"/>
    <w:rsid w:val="00140AB8"/>
    <w:rsid w:val="001419C0"/>
    <w:rsid w:val="0014295B"/>
    <w:rsid w:val="001433B5"/>
    <w:rsid w:val="00144E9C"/>
    <w:rsid w:val="0014624E"/>
    <w:rsid w:val="00146260"/>
    <w:rsid w:val="001462EC"/>
    <w:rsid w:val="001504FC"/>
    <w:rsid w:val="00150AB1"/>
    <w:rsid w:val="001527F0"/>
    <w:rsid w:val="001528B4"/>
    <w:rsid w:val="0015307B"/>
    <w:rsid w:val="00153820"/>
    <w:rsid w:val="00153C4F"/>
    <w:rsid w:val="00155C62"/>
    <w:rsid w:val="00155CD9"/>
    <w:rsid w:val="00155D4E"/>
    <w:rsid w:val="00157993"/>
    <w:rsid w:val="00160D56"/>
    <w:rsid w:val="00160D6E"/>
    <w:rsid w:val="00160FDA"/>
    <w:rsid w:val="00161224"/>
    <w:rsid w:val="0016188F"/>
    <w:rsid w:val="001619A4"/>
    <w:rsid w:val="00162068"/>
    <w:rsid w:val="00162A40"/>
    <w:rsid w:val="001639D6"/>
    <w:rsid w:val="001651F1"/>
    <w:rsid w:val="001657BF"/>
    <w:rsid w:val="00167D22"/>
    <w:rsid w:val="0017083B"/>
    <w:rsid w:val="00170CFD"/>
    <w:rsid w:val="00173A22"/>
    <w:rsid w:val="00174067"/>
    <w:rsid w:val="0017491B"/>
    <w:rsid w:val="00174ED2"/>
    <w:rsid w:val="0017573C"/>
    <w:rsid w:val="00175E3A"/>
    <w:rsid w:val="001762A8"/>
    <w:rsid w:val="0017719B"/>
    <w:rsid w:val="00182157"/>
    <w:rsid w:val="0018261E"/>
    <w:rsid w:val="00183A9F"/>
    <w:rsid w:val="00183D7B"/>
    <w:rsid w:val="0018433E"/>
    <w:rsid w:val="001854C4"/>
    <w:rsid w:val="00185BCA"/>
    <w:rsid w:val="00186994"/>
    <w:rsid w:val="001909DE"/>
    <w:rsid w:val="001915CB"/>
    <w:rsid w:val="0019183F"/>
    <w:rsid w:val="00192B82"/>
    <w:rsid w:val="001935EE"/>
    <w:rsid w:val="00194E4D"/>
    <w:rsid w:val="00194F2A"/>
    <w:rsid w:val="00195ADF"/>
    <w:rsid w:val="00196C87"/>
    <w:rsid w:val="001A0870"/>
    <w:rsid w:val="001A0AC1"/>
    <w:rsid w:val="001A2419"/>
    <w:rsid w:val="001A466D"/>
    <w:rsid w:val="001A4CCF"/>
    <w:rsid w:val="001A51A8"/>
    <w:rsid w:val="001A65C3"/>
    <w:rsid w:val="001A6D42"/>
    <w:rsid w:val="001A7372"/>
    <w:rsid w:val="001A7F6B"/>
    <w:rsid w:val="001B2C85"/>
    <w:rsid w:val="001B2CD1"/>
    <w:rsid w:val="001B36E1"/>
    <w:rsid w:val="001B3C10"/>
    <w:rsid w:val="001B57A6"/>
    <w:rsid w:val="001B5816"/>
    <w:rsid w:val="001B594F"/>
    <w:rsid w:val="001B6351"/>
    <w:rsid w:val="001B6DC8"/>
    <w:rsid w:val="001B7080"/>
    <w:rsid w:val="001C041B"/>
    <w:rsid w:val="001C242D"/>
    <w:rsid w:val="001C3310"/>
    <w:rsid w:val="001C47CC"/>
    <w:rsid w:val="001C4BD2"/>
    <w:rsid w:val="001C6391"/>
    <w:rsid w:val="001C65DA"/>
    <w:rsid w:val="001C65EE"/>
    <w:rsid w:val="001D0F42"/>
    <w:rsid w:val="001D2AF6"/>
    <w:rsid w:val="001D2FC9"/>
    <w:rsid w:val="001D55F5"/>
    <w:rsid w:val="001D56AF"/>
    <w:rsid w:val="001D77C3"/>
    <w:rsid w:val="001E0AAE"/>
    <w:rsid w:val="001E166C"/>
    <w:rsid w:val="001E2272"/>
    <w:rsid w:val="001E24BA"/>
    <w:rsid w:val="001E2E20"/>
    <w:rsid w:val="001E367D"/>
    <w:rsid w:val="001E3EED"/>
    <w:rsid w:val="001E4F84"/>
    <w:rsid w:val="001E5091"/>
    <w:rsid w:val="001F320F"/>
    <w:rsid w:val="001F4D8A"/>
    <w:rsid w:val="001F53AF"/>
    <w:rsid w:val="001F5BE8"/>
    <w:rsid w:val="00201A29"/>
    <w:rsid w:val="00203367"/>
    <w:rsid w:val="002060AE"/>
    <w:rsid w:val="002061AB"/>
    <w:rsid w:val="00206B8D"/>
    <w:rsid w:val="00207629"/>
    <w:rsid w:val="00210DD2"/>
    <w:rsid w:val="0021336A"/>
    <w:rsid w:val="00214028"/>
    <w:rsid w:val="0021521C"/>
    <w:rsid w:val="00216D9A"/>
    <w:rsid w:val="00216F44"/>
    <w:rsid w:val="002178E5"/>
    <w:rsid w:val="00220345"/>
    <w:rsid w:val="00220E5D"/>
    <w:rsid w:val="0022249E"/>
    <w:rsid w:val="002227A0"/>
    <w:rsid w:val="00223DDF"/>
    <w:rsid w:val="002252C0"/>
    <w:rsid w:val="00225B01"/>
    <w:rsid w:val="002279C6"/>
    <w:rsid w:val="002316BB"/>
    <w:rsid w:val="00231879"/>
    <w:rsid w:val="00232A01"/>
    <w:rsid w:val="002339A6"/>
    <w:rsid w:val="0023405A"/>
    <w:rsid w:val="0023489E"/>
    <w:rsid w:val="002401C2"/>
    <w:rsid w:val="00240978"/>
    <w:rsid w:val="00240DA6"/>
    <w:rsid w:val="00241791"/>
    <w:rsid w:val="00241E8D"/>
    <w:rsid w:val="00243080"/>
    <w:rsid w:val="00243BA5"/>
    <w:rsid w:val="00244F14"/>
    <w:rsid w:val="002450B6"/>
    <w:rsid w:val="002463C7"/>
    <w:rsid w:val="00246CC6"/>
    <w:rsid w:val="0024740E"/>
    <w:rsid w:val="002521F7"/>
    <w:rsid w:val="002539EF"/>
    <w:rsid w:val="002549FA"/>
    <w:rsid w:val="002552BE"/>
    <w:rsid w:val="002576AE"/>
    <w:rsid w:val="00261F74"/>
    <w:rsid w:val="00265E2D"/>
    <w:rsid w:val="00266620"/>
    <w:rsid w:val="00270786"/>
    <w:rsid w:val="00270ABE"/>
    <w:rsid w:val="00270CCA"/>
    <w:rsid w:val="0027164D"/>
    <w:rsid w:val="0027190A"/>
    <w:rsid w:val="00276073"/>
    <w:rsid w:val="00276FB3"/>
    <w:rsid w:val="002803E0"/>
    <w:rsid w:val="00280FC8"/>
    <w:rsid w:val="002823A7"/>
    <w:rsid w:val="002837B9"/>
    <w:rsid w:val="002846DD"/>
    <w:rsid w:val="00284903"/>
    <w:rsid w:val="00284FD1"/>
    <w:rsid w:val="00285470"/>
    <w:rsid w:val="00286590"/>
    <w:rsid w:val="002903B6"/>
    <w:rsid w:val="00290FEE"/>
    <w:rsid w:val="00291604"/>
    <w:rsid w:val="00291787"/>
    <w:rsid w:val="00293A91"/>
    <w:rsid w:val="00294401"/>
    <w:rsid w:val="00294B38"/>
    <w:rsid w:val="00295ABD"/>
    <w:rsid w:val="00296B7D"/>
    <w:rsid w:val="00296C2D"/>
    <w:rsid w:val="00296C56"/>
    <w:rsid w:val="00296F7D"/>
    <w:rsid w:val="002A0041"/>
    <w:rsid w:val="002A00A3"/>
    <w:rsid w:val="002A255F"/>
    <w:rsid w:val="002A3863"/>
    <w:rsid w:val="002A3FE1"/>
    <w:rsid w:val="002A4EB3"/>
    <w:rsid w:val="002A6DF3"/>
    <w:rsid w:val="002A73D7"/>
    <w:rsid w:val="002A7416"/>
    <w:rsid w:val="002B12CE"/>
    <w:rsid w:val="002B3607"/>
    <w:rsid w:val="002B40D8"/>
    <w:rsid w:val="002B4853"/>
    <w:rsid w:val="002B5E60"/>
    <w:rsid w:val="002B762E"/>
    <w:rsid w:val="002B793C"/>
    <w:rsid w:val="002C1776"/>
    <w:rsid w:val="002C3CA8"/>
    <w:rsid w:val="002C4092"/>
    <w:rsid w:val="002C4313"/>
    <w:rsid w:val="002C48B1"/>
    <w:rsid w:val="002C5765"/>
    <w:rsid w:val="002C674B"/>
    <w:rsid w:val="002C7216"/>
    <w:rsid w:val="002C7A05"/>
    <w:rsid w:val="002C7A77"/>
    <w:rsid w:val="002C7FF7"/>
    <w:rsid w:val="002D0E97"/>
    <w:rsid w:val="002D3BFF"/>
    <w:rsid w:val="002D478A"/>
    <w:rsid w:val="002D70C1"/>
    <w:rsid w:val="002D78E7"/>
    <w:rsid w:val="002E0028"/>
    <w:rsid w:val="002E0081"/>
    <w:rsid w:val="002E16D8"/>
    <w:rsid w:val="002E1AC1"/>
    <w:rsid w:val="002E1DC8"/>
    <w:rsid w:val="002E311B"/>
    <w:rsid w:val="002E3287"/>
    <w:rsid w:val="002E5052"/>
    <w:rsid w:val="002E592C"/>
    <w:rsid w:val="002E5B3A"/>
    <w:rsid w:val="002E67D4"/>
    <w:rsid w:val="002F038A"/>
    <w:rsid w:val="002F128D"/>
    <w:rsid w:val="002F12E9"/>
    <w:rsid w:val="002F2F32"/>
    <w:rsid w:val="002F4DE5"/>
    <w:rsid w:val="002F5D53"/>
    <w:rsid w:val="002F7ED6"/>
    <w:rsid w:val="003000C1"/>
    <w:rsid w:val="00300106"/>
    <w:rsid w:val="00300BCD"/>
    <w:rsid w:val="0030131D"/>
    <w:rsid w:val="00301A41"/>
    <w:rsid w:val="003034DE"/>
    <w:rsid w:val="0030451E"/>
    <w:rsid w:val="00304BAD"/>
    <w:rsid w:val="003051A2"/>
    <w:rsid w:val="0030589C"/>
    <w:rsid w:val="003068F9"/>
    <w:rsid w:val="00310902"/>
    <w:rsid w:val="00311C16"/>
    <w:rsid w:val="00312F53"/>
    <w:rsid w:val="0031338C"/>
    <w:rsid w:val="003137E4"/>
    <w:rsid w:val="00313FFA"/>
    <w:rsid w:val="00317041"/>
    <w:rsid w:val="0031729F"/>
    <w:rsid w:val="003172F0"/>
    <w:rsid w:val="00317622"/>
    <w:rsid w:val="00317D99"/>
    <w:rsid w:val="00320295"/>
    <w:rsid w:val="003219FD"/>
    <w:rsid w:val="003223DF"/>
    <w:rsid w:val="003232CB"/>
    <w:rsid w:val="003233F0"/>
    <w:rsid w:val="00323985"/>
    <w:rsid w:val="00324B35"/>
    <w:rsid w:val="00324C9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9E2"/>
    <w:rsid w:val="00350EF4"/>
    <w:rsid w:val="00352FB0"/>
    <w:rsid w:val="003534DC"/>
    <w:rsid w:val="003534FA"/>
    <w:rsid w:val="00353681"/>
    <w:rsid w:val="00354313"/>
    <w:rsid w:val="00355678"/>
    <w:rsid w:val="00356BFD"/>
    <w:rsid w:val="003573B5"/>
    <w:rsid w:val="00357441"/>
    <w:rsid w:val="003575DE"/>
    <w:rsid w:val="003578E8"/>
    <w:rsid w:val="003601BE"/>
    <w:rsid w:val="00360E38"/>
    <w:rsid w:val="0036369F"/>
    <w:rsid w:val="003636B9"/>
    <w:rsid w:val="00363863"/>
    <w:rsid w:val="0036489E"/>
    <w:rsid w:val="00364993"/>
    <w:rsid w:val="0036590E"/>
    <w:rsid w:val="00365EAA"/>
    <w:rsid w:val="003667E8"/>
    <w:rsid w:val="0036729D"/>
    <w:rsid w:val="0036730E"/>
    <w:rsid w:val="003673CD"/>
    <w:rsid w:val="00370C35"/>
    <w:rsid w:val="00370E15"/>
    <w:rsid w:val="00371A4E"/>
    <w:rsid w:val="00371C08"/>
    <w:rsid w:val="003732D8"/>
    <w:rsid w:val="0037386D"/>
    <w:rsid w:val="00374E12"/>
    <w:rsid w:val="0037554D"/>
    <w:rsid w:val="003759FC"/>
    <w:rsid w:val="00382B32"/>
    <w:rsid w:val="0038306E"/>
    <w:rsid w:val="00383101"/>
    <w:rsid w:val="0038376A"/>
    <w:rsid w:val="0038384F"/>
    <w:rsid w:val="003842F1"/>
    <w:rsid w:val="0038463B"/>
    <w:rsid w:val="00384E82"/>
    <w:rsid w:val="0038516B"/>
    <w:rsid w:val="003852CE"/>
    <w:rsid w:val="00385838"/>
    <w:rsid w:val="003869E9"/>
    <w:rsid w:val="00386BF8"/>
    <w:rsid w:val="0039064B"/>
    <w:rsid w:val="00390A58"/>
    <w:rsid w:val="00392108"/>
    <w:rsid w:val="00393630"/>
    <w:rsid w:val="00393B4B"/>
    <w:rsid w:val="0039489A"/>
    <w:rsid w:val="00396A5A"/>
    <w:rsid w:val="00397402"/>
    <w:rsid w:val="0039755B"/>
    <w:rsid w:val="00397E06"/>
    <w:rsid w:val="003A0381"/>
    <w:rsid w:val="003A07DA"/>
    <w:rsid w:val="003A0AF8"/>
    <w:rsid w:val="003A0FFD"/>
    <w:rsid w:val="003A192C"/>
    <w:rsid w:val="003A24F0"/>
    <w:rsid w:val="003A2C6D"/>
    <w:rsid w:val="003A3624"/>
    <w:rsid w:val="003A3736"/>
    <w:rsid w:val="003A4191"/>
    <w:rsid w:val="003A4E50"/>
    <w:rsid w:val="003A5B2D"/>
    <w:rsid w:val="003A6B46"/>
    <w:rsid w:val="003A6FEB"/>
    <w:rsid w:val="003A7447"/>
    <w:rsid w:val="003A755C"/>
    <w:rsid w:val="003A7D11"/>
    <w:rsid w:val="003B109D"/>
    <w:rsid w:val="003B15D0"/>
    <w:rsid w:val="003B331C"/>
    <w:rsid w:val="003B3EDE"/>
    <w:rsid w:val="003B5A1E"/>
    <w:rsid w:val="003B5F9D"/>
    <w:rsid w:val="003B6459"/>
    <w:rsid w:val="003B7439"/>
    <w:rsid w:val="003B75F8"/>
    <w:rsid w:val="003B7768"/>
    <w:rsid w:val="003C19A9"/>
    <w:rsid w:val="003C1E23"/>
    <w:rsid w:val="003C27FD"/>
    <w:rsid w:val="003C2D5F"/>
    <w:rsid w:val="003C2F59"/>
    <w:rsid w:val="003C3225"/>
    <w:rsid w:val="003C3671"/>
    <w:rsid w:val="003C38FD"/>
    <w:rsid w:val="003C4559"/>
    <w:rsid w:val="003C5183"/>
    <w:rsid w:val="003C75B3"/>
    <w:rsid w:val="003C7D69"/>
    <w:rsid w:val="003D0819"/>
    <w:rsid w:val="003D09C3"/>
    <w:rsid w:val="003D09C7"/>
    <w:rsid w:val="003D1FAE"/>
    <w:rsid w:val="003D275F"/>
    <w:rsid w:val="003D767D"/>
    <w:rsid w:val="003D7888"/>
    <w:rsid w:val="003D7C30"/>
    <w:rsid w:val="003E1919"/>
    <w:rsid w:val="003E31ED"/>
    <w:rsid w:val="003E45F4"/>
    <w:rsid w:val="003E55DA"/>
    <w:rsid w:val="003E7363"/>
    <w:rsid w:val="003F1754"/>
    <w:rsid w:val="003F1E7A"/>
    <w:rsid w:val="003F3C0E"/>
    <w:rsid w:val="003F4668"/>
    <w:rsid w:val="003F5D33"/>
    <w:rsid w:val="003F67AC"/>
    <w:rsid w:val="00402C5B"/>
    <w:rsid w:val="00403448"/>
    <w:rsid w:val="0040379E"/>
    <w:rsid w:val="00404C34"/>
    <w:rsid w:val="00405967"/>
    <w:rsid w:val="00405C27"/>
    <w:rsid w:val="004063FA"/>
    <w:rsid w:val="00406CB2"/>
    <w:rsid w:val="004072C3"/>
    <w:rsid w:val="00407EE4"/>
    <w:rsid w:val="00410135"/>
    <w:rsid w:val="004106F9"/>
    <w:rsid w:val="0041110E"/>
    <w:rsid w:val="00411BD7"/>
    <w:rsid w:val="004139C8"/>
    <w:rsid w:val="00414144"/>
    <w:rsid w:val="00414351"/>
    <w:rsid w:val="00415080"/>
    <w:rsid w:val="00415CDA"/>
    <w:rsid w:val="00416738"/>
    <w:rsid w:val="00416AB4"/>
    <w:rsid w:val="00416DDF"/>
    <w:rsid w:val="00417679"/>
    <w:rsid w:val="00417C51"/>
    <w:rsid w:val="00420A20"/>
    <w:rsid w:val="004236A8"/>
    <w:rsid w:val="00423CB1"/>
    <w:rsid w:val="0042416E"/>
    <w:rsid w:val="0042440C"/>
    <w:rsid w:val="0042470B"/>
    <w:rsid w:val="00424E90"/>
    <w:rsid w:val="00425E49"/>
    <w:rsid w:val="00426668"/>
    <w:rsid w:val="00426691"/>
    <w:rsid w:val="004300AD"/>
    <w:rsid w:val="0043016F"/>
    <w:rsid w:val="00431542"/>
    <w:rsid w:val="00431638"/>
    <w:rsid w:val="00431817"/>
    <w:rsid w:val="00431937"/>
    <w:rsid w:val="00432E25"/>
    <w:rsid w:val="00432F0C"/>
    <w:rsid w:val="00434B88"/>
    <w:rsid w:val="0043614A"/>
    <w:rsid w:val="00436408"/>
    <w:rsid w:val="004376E8"/>
    <w:rsid w:val="0044196C"/>
    <w:rsid w:val="00442128"/>
    <w:rsid w:val="004429A2"/>
    <w:rsid w:val="00442B3F"/>
    <w:rsid w:val="00442E91"/>
    <w:rsid w:val="00442FF8"/>
    <w:rsid w:val="00443101"/>
    <w:rsid w:val="00443842"/>
    <w:rsid w:val="0044445A"/>
    <w:rsid w:val="00445E86"/>
    <w:rsid w:val="0044633F"/>
    <w:rsid w:val="00446361"/>
    <w:rsid w:val="00446B19"/>
    <w:rsid w:val="0045204A"/>
    <w:rsid w:val="00452B28"/>
    <w:rsid w:val="004554CA"/>
    <w:rsid w:val="00456654"/>
    <w:rsid w:val="00456CEC"/>
    <w:rsid w:val="00457124"/>
    <w:rsid w:val="004576C0"/>
    <w:rsid w:val="004610DD"/>
    <w:rsid w:val="004628BC"/>
    <w:rsid w:val="00463384"/>
    <w:rsid w:val="00464015"/>
    <w:rsid w:val="00464775"/>
    <w:rsid w:val="0046622E"/>
    <w:rsid w:val="004674D3"/>
    <w:rsid w:val="004707E6"/>
    <w:rsid w:val="00470EA3"/>
    <w:rsid w:val="0047305E"/>
    <w:rsid w:val="00477163"/>
    <w:rsid w:val="00477CE6"/>
    <w:rsid w:val="004805BD"/>
    <w:rsid w:val="004828BA"/>
    <w:rsid w:val="00483031"/>
    <w:rsid w:val="004833C7"/>
    <w:rsid w:val="00483CE9"/>
    <w:rsid w:val="00484C29"/>
    <w:rsid w:val="00485ADE"/>
    <w:rsid w:val="00486024"/>
    <w:rsid w:val="00486CF6"/>
    <w:rsid w:val="00487E4D"/>
    <w:rsid w:val="004904AA"/>
    <w:rsid w:val="004906B4"/>
    <w:rsid w:val="00492391"/>
    <w:rsid w:val="00493E28"/>
    <w:rsid w:val="00494DA7"/>
    <w:rsid w:val="00495570"/>
    <w:rsid w:val="00495F48"/>
    <w:rsid w:val="004A03B3"/>
    <w:rsid w:val="004A2477"/>
    <w:rsid w:val="004A2528"/>
    <w:rsid w:val="004A2F4A"/>
    <w:rsid w:val="004A58A1"/>
    <w:rsid w:val="004A72C5"/>
    <w:rsid w:val="004A74CB"/>
    <w:rsid w:val="004B01DC"/>
    <w:rsid w:val="004B15E9"/>
    <w:rsid w:val="004B24D1"/>
    <w:rsid w:val="004B3B7A"/>
    <w:rsid w:val="004B3E27"/>
    <w:rsid w:val="004B501F"/>
    <w:rsid w:val="004B531C"/>
    <w:rsid w:val="004B537C"/>
    <w:rsid w:val="004B66F4"/>
    <w:rsid w:val="004B6BDC"/>
    <w:rsid w:val="004B73A2"/>
    <w:rsid w:val="004C1B19"/>
    <w:rsid w:val="004C1CC8"/>
    <w:rsid w:val="004C2653"/>
    <w:rsid w:val="004C43E7"/>
    <w:rsid w:val="004C4BD7"/>
    <w:rsid w:val="004C543C"/>
    <w:rsid w:val="004C6306"/>
    <w:rsid w:val="004D0025"/>
    <w:rsid w:val="004D0820"/>
    <w:rsid w:val="004D18B5"/>
    <w:rsid w:val="004D262B"/>
    <w:rsid w:val="004D2738"/>
    <w:rsid w:val="004D3153"/>
    <w:rsid w:val="004D3F65"/>
    <w:rsid w:val="004D539C"/>
    <w:rsid w:val="004D5461"/>
    <w:rsid w:val="004D645F"/>
    <w:rsid w:val="004D7616"/>
    <w:rsid w:val="004D7727"/>
    <w:rsid w:val="004D774D"/>
    <w:rsid w:val="004E1AFE"/>
    <w:rsid w:val="004E45B5"/>
    <w:rsid w:val="004E491D"/>
    <w:rsid w:val="004E6534"/>
    <w:rsid w:val="004E662C"/>
    <w:rsid w:val="004E69D3"/>
    <w:rsid w:val="004E6AE8"/>
    <w:rsid w:val="004E7058"/>
    <w:rsid w:val="004E75A0"/>
    <w:rsid w:val="004F02F6"/>
    <w:rsid w:val="004F0542"/>
    <w:rsid w:val="004F0D3B"/>
    <w:rsid w:val="004F0EE6"/>
    <w:rsid w:val="004F1200"/>
    <w:rsid w:val="004F1B83"/>
    <w:rsid w:val="004F49C1"/>
    <w:rsid w:val="004F52AF"/>
    <w:rsid w:val="004F5B89"/>
    <w:rsid w:val="004F6FEB"/>
    <w:rsid w:val="005010F1"/>
    <w:rsid w:val="00501353"/>
    <w:rsid w:val="00501486"/>
    <w:rsid w:val="00501783"/>
    <w:rsid w:val="00502BDB"/>
    <w:rsid w:val="00503658"/>
    <w:rsid w:val="00505644"/>
    <w:rsid w:val="0050650A"/>
    <w:rsid w:val="0050751C"/>
    <w:rsid w:val="005104FC"/>
    <w:rsid w:val="00510ED8"/>
    <w:rsid w:val="00511719"/>
    <w:rsid w:val="00512271"/>
    <w:rsid w:val="00512394"/>
    <w:rsid w:val="0051273C"/>
    <w:rsid w:val="00512A3F"/>
    <w:rsid w:val="005134C5"/>
    <w:rsid w:val="00514A46"/>
    <w:rsid w:val="00515264"/>
    <w:rsid w:val="00515A6A"/>
    <w:rsid w:val="00516308"/>
    <w:rsid w:val="00516C9A"/>
    <w:rsid w:val="00520FA1"/>
    <w:rsid w:val="005228EF"/>
    <w:rsid w:val="0052476F"/>
    <w:rsid w:val="00524A35"/>
    <w:rsid w:val="00525060"/>
    <w:rsid w:val="0052729E"/>
    <w:rsid w:val="005276DF"/>
    <w:rsid w:val="00527DE2"/>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3C19"/>
    <w:rsid w:val="00544819"/>
    <w:rsid w:val="005451A8"/>
    <w:rsid w:val="0054523B"/>
    <w:rsid w:val="005457C8"/>
    <w:rsid w:val="00545864"/>
    <w:rsid w:val="00545BB3"/>
    <w:rsid w:val="005468A8"/>
    <w:rsid w:val="00546EB0"/>
    <w:rsid w:val="00546FCE"/>
    <w:rsid w:val="0054704A"/>
    <w:rsid w:val="0054753D"/>
    <w:rsid w:val="00547986"/>
    <w:rsid w:val="00550473"/>
    <w:rsid w:val="00550818"/>
    <w:rsid w:val="0055097B"/>
    <w:rsid w:val="0055128A"/>
    <w:rsid w:val="00551AAD"/>
    <w:rsid w:val="00551C33"/>
    <w:rsid w:val="0055305A"/>
    <w:rsid w:val="00553679"/>
    <w:rsid w:val="00553AEB"/>
    <w:rsid w:val="00553C78"/>
    <w:rsid w:val="00553D4E"/>
    <w:rsid w:val="0055765F"/>
    <w:rsid w:val="00560A16"/>
    <w:rsid w:val="005613FD"/>
    <w:rsid w:val="00561EF3"/>
    <w:rsid w:val="00566087"/>
    <w:rsid w:val="0056698C"/>
    <w:rsid w:val="0056787E"/>
    <w:rsid w:val="00570FE3"/>
    <w:rsid w:val="00571658"/>
    <w:rsid w:val="005718E7"/>
    <w:rsid w:val="00572424"/>
    <w:rsid w:val="00572618"/>
    <w:rsid w:val="0057288C"/>
    <w:rsid w:val="00572AB2"/>
    <w:rsid w:val="0057316D"/>
    <w:rsid w:val="00573CE4"/>
    <w:rsid w:val="00574511"/>
    <w:rsid w:val="00574B60"/>
    <w:rsid w:val="005774EB"/>
    <w:rsid w:val="005775AC"/>
    <w:rsid w:val="00577D98"/>
    <w:rsid w:val="00577EB2"/>
    <w:rsid w:val="00580422"/>
    <w:rsid w:val="00582FF3"/>
    <w:rsid w:val="00583F2E"/>
    <w:rsid w:val="0058441F"/>
    <w:rsid w:val="0058444A"/>
    <w:rsid w:val="00584B0B"/>
    <w:rsid w:val="00585A6C"/>
    <w:rsid w:val="00590D20"/>
    <w:rsid w:val="00591A11"/>
    <w:rsid w:val="005946F4"/>
    <w:rsid w:val="00594F54"/>
    <w:rsid w:val="0059796D"/>
    <w:rsid w:val="00597E4E"/>
    <w:rsid w:val="005A165E"/>
    <w:rsid w:val="005A242F"/>
    <w:rsid w:val="005A2A32"/>
    <w:rsid w:val="005A33C3"/>
    <w:rsid w:val="005A35C5"/>
    <w:rsid w:val="005A5D34"/>
    <w:rsid w:val="005A61CA"/>
    <w:rsid w:val="005A65BD"/>
    <w:rsid w:val="005A73D2"/>
    <w:rsid w:val="005B000F"/>
    <w:rsid w:val="005B0499"/>
    <w:rsid w:val="005B0885"/>
    <w:rsid w:val="005B0A1A"/>
    <w:rsid w:val="005B1CDD"/>
    <w:rsid w:val="005B631C"/>
    <w:rsid w:val="005C0057"/>
    <w:rsid w:val="005C1276"/>
    <w:rsid w:val="005C1629"/>
    <w:rsid w:val="005C34C0"/>
    <w:rsid w:val="005C3910"/>
    <w:rsid w:val="005C4E77"/>
    <w:rsid w:val="005C5022"/>
    <w:rsid w:val="005C635A"/>
    <w:rsid w:val="005C65E1"/>
    <w:rsid w:val="005C6AD7"/>
    <w:rsid w:val="005C6CB1"/>
    <w:rsid w:val="005C6E92"/>
    <w:rsid w:val="005C7081"/>
    <w:rsid w:val="005D1A5C"/>
    <w:rsid w:val="005D6AA7"/>
    <w:rsid w:val="005D7094"/>
    <w:rsid w:val="005D72CB"/>
    <w:rsid w:val="005D75B9"/>
    <w:rsid w:val="005E0033"/>
    <w:rsid w:val="005E09BE"/>
    <w:rsid w:val="005E0C8F"/>
    <w:rsid w:val="005E4885"/>
    <w:rsid w:val="005E49B4"/>
    <w:rsid w:val="005E4FA7"/>
    <w:rsid w:val="005E51F6"/>
    <w:rsid w:val="005E5320"/>
    <w:rsid w:val="005E7AE2"/>
    <w:rsid w:val="005F0B71"/>
    <w:rsid w:val="005F0F2A"/>
    <w:rsid w:val="005F108D"/>
    <w:rsid w:val="005F1094"/>
    <w:rsid w:val="005F16AB"/>
    <w:rsid w:val="005F1D2B"/>
    <w:rsid w:val="005F42B9"/>
    <w:rsid w:val="005F62CF"/>
    <w:rsid w:val="005F6C5C"/>
    <w:rsid w:val="005F70C0"/>
    <w:rsid w:val="005F747D"/>
    <w:rsid w:val="005F7A4A"/>
    <w:rsid w:val="006005CA"/>
    <w:rsid w:val="00602082"/>
    <w:rsid w:val="00602F46"/>
    <w:rsid w:val="00602F49"/>
    <w:rsid w:val="00604BA7"/>
    <w:rsid w:val="00605762"/>
    <w:rsid w:val="00606518"/>
    <w:rsid w:val="00607086"/>
    <w:rsid w:val="0060722D"/>
    <w:rsid w:val="006074C9"/>
    <w:rsid w:val="00610E35"/>
    <w:rsid w:val="00611320"/>
    <w:rsid w:val="006113EB"/>
    <w:rsid w:val="00614B94"/>
    <w:rsid w:val="00617524"/>
    <w:rsid w:val="00620D30"/>
    <w:rsid w:val="0062156B"/>
    <w:rsid w:val="00622536"/>
    <w:rsid w:val="00622EA5"/>
    <w:rsid w:val="00623408"/>
    <w:rsid w:val="006238FE"/>
    <w:rsid w:val="00623AF9"/>
    <w:rsid w:val="00623E13"/>
    <w:rsid w:val="006250DE"/>
    <w:rsid w:val="00627754"/>
    <w:rsid w:val="006310D5"/>
    <w:rsid w:val="00631217"/>
    <w:rsid w:val="006333C0"/>
    <w:rsid w:val="00634898"/>
    <w:rsid w:val="006348E7"/>
    <w:rsid w:val="00634FA3"/>
    <w:rsid w:val="0063560C"/>
    <w:rsid w:val="0064005E"/>
    <w:rsid w:val="00640330"/>
    <w:rsid w:val="00642D37"/>
    <w:rsid w:val="00643E0B"/>
    <w:rsid w:val="00644CFF"/>
    <w:rsid w:val="00645B59"/>
    <w:rsid w:val="00646262"/>
    <w:rsid w:val="00647BCD"/>
    <w:rsid w:val="00651F54"/>
    <w:rsid w:val="0065270F"/>
    <w:rsid w:val="006529DB"/>
    <w:rsid w:val="00652F8B"/>
    <w:rsid w:val="00653546"/>
    <w:rsid w:val="00654760"/>
    <w:rsid w:val="00654EF9"/>
    <w:rsid w:val="00655B10"/>
    <w:rsid w:val="00655D2F"/>
    <w:rsid w:val="0065661E"/>
    <w:rsid w:val="006648A7"/>
    <w:rsid w:val="006653BA"/>
    <w:rsid w:val="00665932"/>
    <w:rsid w:val="006662A3"/>
    <w:rsid w:val="00666A6D"/>
    <w:rsid w:val="006723F3"/>
    <w:rsid w:val="00672906"/>
    <w:rsid w:val="00680229"/>
    <w:rsid w:val="0068030C"/>
    <w:rsid w:val="006804C5"/>
    <w:rsid w:val="006808DF"/>
    <w:rsid w:val="00680A67"/>
    <w:rsid w:val="00680EEF"/>
    <w:rsid w:val="0068160A"/>
    <w:rsid w:val="00682B75"/>
    <w:rsid w:val="00683A68"/>
    <w:rsid w:val="00685107"/>
    <w:rsid w:val="00685B88"/>
    <w:rsid w:val="00686329"/>
    <w:rsid w:val="00686F4C"/>
    <w:rsid w:val="006873E9"/>
    <w:rsid w:val="00690491"/>
    <w:rsid w:val="00690738"/>
    <w:rsid w:val="00692D35"/>
    <w:rsid w:val="006934B3"/>
    <w:rsid w:val="00693D5F"/>
    <w:rsid w:val="00693FF7"/>
    <w:rsid w:val="0069442D"/>
    <w:rsid w:val="00694894"/>
    <w:rsid w:val="00695904"/>
    <w:rsid w:val="006966C8"/>
    <w:rsid w:val="00696E81"/>
    <w:rsid w:val="0069718E"/>
    <w:rsid w:val="006A21A1"/>
    <w:rsid w:val="006A32CD"/>
    <w:rsid w:val="006A4A95"/>
    <w:rsid w:val="006A4CC0"/>
    <w:rsid w:val="006A516B"/>
    <w:rsid w:val="006A5858"/>
    <w:rsid w:val="006A5C88"/>
    <w:rsid w:val="006A79D1"/>
    <w:rsid w:val="006B0947"/>
    <w:rsid w:val="006B11AD"/>
    <w:rsid w:val="006B14D2"/>
    <w:rsid w:val="006B15FA"/>
    <w:rsid w:val="006B18A1"/>
    <w:rsid w:val="006B18AF"/>
    <w:rsid w:val="006B1B4A"/>
    <w:rsid w:val="006B2A7F"/>
    <w:rsid w:val="006B4C20"/>
    <w:rsid w:val="006B55C4"/>
    <w:rsid w:val="006B583B"/>
    <w:rsid w:val="006B6A82"/>
    <w:rsid w:val="006B7C4B"/>
    <w:rsid w:val="006B7DEA"/>
    <w:rsid w:val="006B7EC7"/>
    <w:rsid w:val="006C2158"/>
    <w:rsid w:val="006C2B4F"/>
    <w:rsid w:val="006C33A1"/>
    <w:rsid w:val="006C39EC"/>
    <w:rsid w:val="006C3FD2"/>
    <w:rsid w:val="006C4664"/>
    <w:rsid w:val="006C46E0"/>
    <w:rsid w:val="006C5C33"/>
    <w:rsid w:val="006D171D"/>
    <w:rsid w:val="006D3273"/>
    <w:rsid w:val="006D469C"/>
    <w:rsid w:val="006D5341"/>
    <w:rsid w:val="006E1580"/>
    <w:rsid w:val="006E20AE"/>
    <w:rsid w:val="006E2298"/>
    <w:rsid w:val="006E2CB2"/>
    <w:rsid w:val="006E2CC8"/>
    <w:rsid w:val="006E56A5"/>
    <w:rsid w:val="006E691D"/>
    <w:rsid w:val="006E6D23"/>
    <w:rsid w:val="006E6DCF"/>
    <w:rsid w:val="006E7ADE"/>
    <w:rsid w:val="006E7EB3"/>
    <w:rsid w:val="006E7FB0"/>
    <w:rsid w:val="006F024E"/>
    <w:rsid w:val="006F1078"/>
    <w:rsid w:val="006F143D"/>
    <w:rsid w:val="006F33D4"/>
    <w:rsid w:val="006F3E0B"/>
    <w:rsid w:val="006F6971"/>
    <w:rsid w:val="006F6D3D"/>
    <w:rsid w:val="007002BE"/>
    <w:rsid w:val="0070112D"/>
    <w:rsid w:val="00702C53"/>
    <w:rsid w:val="0070302F"/>
    <w:rsid w:val="00706F00"/>
    <w:rsid w:val="00707F8B"/>
    <w:rsid w:val="00711506"/>
    <w:rsid w:val="00711EC7"/>
    <w:rsid w:val="00711F9B"/>
    <w:rsid w:val="007126BD"/>
    <w:rsid w:val="0071292D"/>
    <w:rsid w:val="0071321E"/>
    <w:rsid w:val="007139A8"/>
    <w:rsid w:val="00713D22"/>
    <w:rsid w:val="00714266"/>
    <w:rsid w:val="007144E0"/>
    <w:rsid w:val="00714D84"/>
    <w:rsid w:val="0071528F"/>
    <w:rsid w:val="00720129"/>
    <w:rsid w:val="00723503"/>
    <w:rsid w:val="00723E6B"/>
    <w:rsid w:val="00730C6E"/>
    <w:rsid w:val="007314A6"/>
    <w:rsid w:val="00731CC8"/>
    <w:rsid w:val="007327F0"/>
    <w:rsid w:val="00733DCE"/>
    <w:rsid w:val="00734FF5"/>
    <w:rsid w:val="00735393"/>
    <w:rsid w:val="00736990"/>
    <w:rsid w:val="0074012D"/>
    <w:rsid w:val="0074060B"/>
    <w:rsid w:val="0074091E"/>
    <w:rsid w:val="0074102E"/>
    <w:rsid w:val="0074188C"/>
    <w:rsid w:val="00741A56"/>
    <w:rsid w:val="00741A9D"/>
    <w:rsid w:val="007431BC"/>
    <w:rsid w:val="007439FC"/>
    <w:rsid w:val="00743E90"/>
    <w:rsid w:val="007451CD"/>
    <w:rsid w:val="00745C95"/>
    <w:rsid w:val="00745CE2"/>
    <w:rsid w:val="007469D8"/>
    <w:rsid w:val="00746AD1"/>
    <w:rsid w:val="00747D54"/>
    <w:rsid w:val="00747D81"/>
    <w:rsid w:val="00747E6E"/>
    <w:rsid w:val="0075028F"/>
    <w:rsid w:val="007510BD"/>
    <w:rsid w:val="00753304"/>
    <w:rsid w:val="007536D2"/>
    <w:rsid w:val="00754435"/>
    <w:rsid w:val="00755F1B"/>
    <w:rsid w:val="007562BD"/>
    <w:rsid w:val="00756B4D"/>
    <w:rsid w:val="00756F42"/>
    <w:rsid w:val="00756FB3"/>
    <w:rsid w:val="0075710F"/>
    <w:rsid w:val="00760D51"/>
    <w:rsid w:val="00761D45"/>
    <w:rsid w:val="00762418"/>
    <w:rsid w:val="00762AD9"/>
    <w:rsid w:val="00763533"/>
    <w:rsid w:val="00763E68"/>
    <w:rsid w:val="00764177"/>
    <w:rsid w:val="007643ED"/>
    <w:rsid w:val="007645D8"/>
    <w:rsid w:val="007650B3"/>
    <w:rsid w:val="007652FA"/>
    <w:rsid w:val="00765621"/>
    <w:rsid w:val="00766E36"/>
    <w:rsid w:val="00767615"/>
    <w:rsid w:val="00771167"/>
    <w:rsid w:val="00773739"/>
    <w:rsid w:val="00774F1B"/>
    <w:rsid w:val="0077650C"/>
    <w:rsid w:val="007767ED"/>
    <w:rsid w:val="0078080F"/>
    <w:rsid w:val="00782652"/>
    <w:rsid w:val="00782C1C"/>
    <w:rsid w:val="00783E7E"/>
    <w:rsid w:val="00785FDC"/>
    <w:rsid w:val="00786D2E"/>
    <w:rsid w:val="00791E2B"/>
    <w:rsid w:val="007926C9"/>
    <w:rsid w:val="00792747"/>
    <w:rsid w:val="00792D45"/>
    <w:rsid w:val="00794120"/>
    <w:rsid w:val="007961EE"/>
    <w:rsid w:val="00797CC6"/>
    <w:rsid w:val="00797D16"/>
    <w:rsid w:val="007A06A7"/>
    <w:rsid w:val="007A0EBA"/>
    <w:rsid w:val="007A142D"/>
    <w:rsid w:val="007A18FA"/>
    <w:rsid w:val="007A1BB6"/>
    <w:rsid w:val="007A1BCD"/>
    <w:rsid w:val="007A2210"/>
    <w:rsid w:val="007A2AF0"/>
    <w:rsid w:val="007A3A48"/>
    <w:rsid w:val="007A45E4"/>
    <w:rsid w:val="007A4715"/>
    <w:rsid w:val="007A4767"/>
    <w:rsid w:val="007A5188"/>
    <w:rsid w:val="007A5B14"/>
    <w:rsid w:val="007A610C"/>
    <w:rsid w:val="007A6983"/>
    <w:rsid w:val="007A7CEA"/>
    <w:rsid w:val="007B0B9B"/>
    <w:rsid w:val="007B1787"/>
    <w:rsid w:val="007B18ED"/>
    <w:rsid w:val="007B1ACE"/>
    <w:rsid w:val="007B1FF8"/>
    <w:rsid w:val="007B25C8"/>
    <w:rsid w:val="007B2854"/>
    <w:rsid w:val="007B38C3"/>
    <w:rsid w:val="007B38E7"/>
    <w:rsid w:val="007B3E79"/>
    <w:rsid w:val="007B4B4E"/>
    <w:rsid w:val="007B4D28"/>
    <w:rsid w:val="007B5C47"/>
    <w:rsid w:val="007B5EF2"/>
    <w:rsid w:val="007B6C54"/>
    <w:rsid w:val="007B700E"/>
    <w:rsid w:val="007B7806"/>
    <w:rsid w:val="007C0835"/>
    <w:rsid w:val="007C2DD9"/>
    <w:rsid w:val="007C3027"/>
    <w:rsid w:val="007C430A"/>
    <w:rsid w:val="007C51CC"/>
    <w:rsid w:val="007C6688"/>
    <w:rsid w:val="007C6774"/>
    <w:rsid w:val="007C71AE"/>
    <w:rsid w:val="007C7A6C"/>
    <w:rsid w:val="007C7C45"/>
    <w:rsid w:val="007D11E3"/>
    <w:rsid w:val="007D17E5"/>
    <w:rsid w:val="007D43D3"/>
    <w:rsid w:val="007D4AA6"/>
    <w:rsid w:val="007D5174"/>
    <w:rsid w:val="007D691A"/>
    <w:rsid w:val="007D7C57"/>
    <w:rsid w:val="007E1647"/>
    <w:rsid w:val="007E2717"/>
    <w:rsid w:val="007E3157"/>
    <w:rsid w:val="007E4B9A"/>
    <w:rsid w:val="007E553A"/>
    <w:rsid w:val="007E62D0"/>
    <w:rsid w:val="007E7678"/>
    <w:rsid w:val="007E7E8F"/>
    <w:rsid w:val="007F08EC"/>
    <w:rsid w:val="007F2B44"/>
    <w:rsid w:val="007F4C0B"/>
    <w:rsid w:val="007F5EDD"/>
    <w:rsid w:val="007F616D"/>
    <w:rsid w:val="007F62BD"/>
    <w:rsid w:val="007F6C08"/>
    <w:rsid w:val="008013F5"/>
    <w:rsid w:val="00801C29"/>
    <w:rsid w:val="00802963"/>
    <w:rsid w:val="00804C20"/>
    <w:rsid w:val="00804D03"/>
    <w:rsid w:val="00805102"/>
    <w:rsid w:val="00807F8C"/>
    <w:rsid w:val="00810354"/>
    <w:rsid w:val="00811E2F"/>
    <w:rsid w:val="008129D4"/>
    <w:rsid w:val="0081411B"/>
    <w:rsid w:val="008146FD"/>
    <w:rsid w:val="00814CAD"/>
    <w:rsid w:val="00815320"/>
    <w:rsid w:val="0081615C"/>
    <w:rsid w:val="00817DDE"/>
    <w:rsid w:val="00821AC3"/>
    <w:rsid w:val="00823A5F"/>
    <w:rsid w:val="00823B83"/>
    <w:rsid w:val="00824256"/>
    <w:rsid w:val="00824C8C"/>
    <w:rsid w:val="00825DF1"/>
    <w:rsid w:val="00827279"/>
    <w:rsid w:val="008320CE"/>
    <w:rsid w:val="008326A1"/>
    <w:rsid w:val="00834B24"/>
    <w:rsid w:val="008353DB"/>
    <w:rsid w:val="008409A2"/>
    <w:rsid w:val="00842A68"/>
    <w:rsid w:val="00842CA5"/>
    <w:rsid w:val="00843E03"/>
    <w:rsid w:val="0084427B"/>
    <w:rsid w:val="008453EE"/>
    <w:rsid w:val="00846C44"/>
    <w:rsid w:val="008506B3"/>
    <w:rsid w:val="00851D09"/>
    <w:rsid w:val="00851F26"/>
    <w:rsid w:val="00852678"/>
    <w:rsid w:val="00853C93"/>
    <w:rsid w:val="00854884"/>
    <w:rsid w:val="00854CB5"/>
    <w:rsid w:val="00855EF7"/>
    <w:rsid w:val="008579F4"/>
    <w:rsid w:val="00860FD6"/>
    <w:rsid w:val="00861CB8"/>
    <w:rsid w:val="0086260D"/>
    <w:rsid w:val="00863DA6"/>
    <w:rsid w:val="00865BED"/>
    <w:rsid w:val="008664A8"/>
    <w:rsid w:val="008674C1"/>
    <w:rsid w:val="00867F52"/>
    <w:rsid w:val="00871A44"/>
    <w:rsid w:val="00872167"/>
    <w:rsid w:val="008724AA"/>
    <w:rsid w:val="00873284"/>
    <w:rsid w:val="0087361A"/>
    <w:rsid w:val="00875889"/>
    <w:rsid w:val="00880830"/>
    <w:rsid w:val="00882AF3"/>
    <w:rsid w:val="0088609C"/>
    <w:rsid w:val="00887E0F"/>
    <w:rsid w:val="00887FDC"/>
    <w:rsid w:val="00890ACD"/>
    <w:rsid w:val="00892E9D"/>
    <w:rsid w:val="008930AC"/>
    <w:rsid w:val="00893F54"/>
    <w:rsid w:val="00894455"/>
    <w:rsid w:val="0089468F"/>
    <w:rsid w:val="00896A05"/>
    <w:rsid w:val="00896B69"/>
    <w:rsid w:val="008A0223"/>
    <w:rsid w:val="008A069F"/>
    <w:rsid w:val="008A211B"/>
    <w:rsid w:val="008A6013"/>
    <w:rsid w:val="008A6A3C"/>
    <w:rsid w:val="008A7127"/>
    <w:rsid w:val="008B060D"/>
    <w:rsid w:val="008B2DD4"/>
    <w:rsid w:val="008B36DB"/>
    <w:rsid w:val="008B50C9"/>
    <w:rsid w:val="008B5EF3"/>
    <w:rsid w:val="008C1814"/>
    <w:rsid w:val="008C258A"/>
    <w:rsid w:val="008C2693"/>
    <w:rsid w:val="008C3103"/>
    <w:rsid w:val="008C3DDB"/>
    <w:rsid w:val="008C4B5C"/>
    <w:rsid w:val="008C6E77"/>
    <w:rsid w:val="008C7CC5"/>
    <w:rsid w:val="008D010D"/>
    <w:rsid w:val="008D450A"/>
    <w:rsid w:val="008D4556"/>
    <w:rsid w:val="008D474E"/>
    <w:rsid w:val="008D5608"/>
    <w:rsid w:val="008D6004"/>
    <w:rsid w:val="008D6780"/>
    <w:rsid w:val="008D73BC"/>
    <w:rsid w:val="008E1302"/>
    <w:rsid w:val="008E27C4"/>
    <w:rsid w:val="008E3B9F"/>
    <w:rsid w:val="008E4220"/>
    <w:rsid w:val="008E48EF"/>
    <w:rsid w:val="008E7202"/>
    <w:rsid w:val="008F033C"/>
    <w:rsid w:val="008F0AE7"/>
    <w:rsid w:val="008F2213"/>
    <w:rsid w:val="008F350D"/>
    <w:rsid w:val="008F4C05"/>
    <w:rsid w:val="008F518E"/>
    <w:rsid w:val="008F57EB"/>
    <w:rsid w:val="008F78F0"/>
    <w:rsid w:val="0090130C"/>
    <w:rsid w:val="0090141A"/>
    <w:rsid w:val="00902033"/>
    <w:rsid w:val="009028E6"/>
    <w:rsid w:val="00903A56"/>
    <w:rsid w:val="00904A84"/>
    <w:rsid w:val="00905453"/>
    <w:rsid w:val="009060C0"/>
    <w:rsid w:val="0090661D"/>
    <w:rsid w:val="00911204"/>
    <w:rsid w:val="0091134D"/>
    <w:rsid w:val="009116AD"/>
    <w:rsid w:val="00911A5B"/>
    <w:rsid w:val="00912AF0"/>
    <w:rsid w:val="00913790"/>
    <w:rsid w:val="00913AA2"/>
    <w:rsid w:val="00913EEF"/>
    <w:rsid w:val="00914257"/>
    <w:rsid w:val="00914CEA"/>
    <w:rsid w:val="00915F04"/>
    <w:rsid w:val="009165DA"/>
    <w:rsid w:val="0091704D"/>
    <w:rsid w:val="009202E7"/>
    <w:rsid w:val="00920A44"/>
    <w:rsid w:val="009210F2"/>
    <w:rsid w:val="009212AC"/>
    <w:rsid w:val="00921EED"/>
    <w:rsid w:val="00922CC7"/>
    <w:rsid w:val="00923276"/>
    <w:rsid w:val="00923915"/>
    <w:rsid w:val="009239EF"/>
    <w:rsid w:val="009254B1"/>
    <w:rsid w:val="0092607F"/>
    <w:rsid w:val="009267C1"/>
    <w:rsid w:val="009271D9"/>
    <w:rsid w:val="0093083D"/>
    <w:rsid w:val="00930928"/>
    <w:rsid w:val="00933225"/>
    <w:rsid w:val="009366E8"/>
    <w:rsid w:val="009367F3"/>
    <w:rsid w:val="009377E8"/>
    <w:rsid w:val="00940222"/>
    <w:rsid w:val="00940250"/>
    <w:rsid w:val="00940784"/>
    <w:rsid w:val="00940BC7"/>
    <w:rsid w:val="00940D86"/>
    <w:rsid w:val="009413F3"/>
    <w:rsid w:val="009430C7"/>
    <w:rsid w:val="0094342E"/>
    <w:rsid w:val="009439C1"/>
    <w:rsid w:val="00944A1B"/>
    <w:rsid w:val="00945349"/>
    <w:rsid w:val="00946E37"/>
    <w:rsid w:val="00946EBE"/>
    <w:rsid w:val="00946F57"/>
    <w:rsid w:val="00950174"/>
    <w:rsid w:val="009505B1"/>
    <w:rsid w:val="00950BFF"/>
    <w:rsid w:val="00951C59"/>
    <w:rsid w:val="009527B2"/>
    <w:rsid w:val="00952FBA"/>
    <w:rsid w:val="009535AF"/>
    <w:rsid w:val="009537FC"/>
    <w:rsid w:val="0095440A"/>
    <w:rsid w:val="00956220"/>
    <w:rsid w:val="00956463"/>
    <w:rsid w:val="009579E3"/>
    <w:rsid w:val="00962164"/>
    <w:rsid w:val="00962348"/>
    <w:rsid w:val="00962D95"/>
    <w:rsid w:val="00963E94"/>
    <w:rsid w:val="009644FB"/>
    <w:rsid w:val="00964F8B"/>
    <w:rsid w:val="009669AB"/>
    <w:rsid w:val="009673BB"/>
    <w:rsid w:val="00967AFB"/>
    <w:rsid w:val="00970622"/>
    <w:rsid w:val="00970B30"/>
    <w:rsid w:val="009714D3"/>
    <w:rsid w:val="00971848"/>
    <w:rsid w:val="00972368"/>
    <w:rsid w:val="00975060"/>
    <w:rsid w:val="0097550E"/>
    <w:rsid w:val="009769CC"/>
    <w:rsid w:val="00976E1B"/>
    <w:rsid w:val="00977105"/>
    <w:rsid w:val="0097793D"/>
    <w:rsid w:val="00977B17"/>
    <w:rsid w:val="00980C9C"/>
    <w:rsid w:val="00981EB3"/>
    <w:rsid w:val="0098345C"/>
    <w:rsid w:val="0098413E"/>
    <w:rsid w:val="0098428C"/>
    <w:rsid w:val="00984AC8"/>
    <w:rsid w:val="00984B97"/>
    <w:rsid w:val="00987686"/>
    <w:rsid w:val="00990035"/>
    <w:rsid w:val="0099093C"/>
    <w:rsid w:val="009929A5"/>
    <w:rsid w:val="00993563"/>
    <w:rsid w:val="00994388"/>
    <w:rsid w:val="00994E83"/>
    <w:rsid w:val="00995708"/>
    <w:rsid w:val="00995AF6"/>
    <w:rsid w:val="0099633B"/>
    <w:rsid w:val="00996A1D"/>
    <w:rsid w:val="00996E9F"/>
    <w:rsid w:val="00996F9C"/>
    <w:rsid w:val="009973F0"/>
    <w:rsid w:val="009974A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93B"/>
    <w:rsid w:val="009B5FD9"/>
    <w:rsid w:val="009B6E38"/>
    <w:rsid w:val="009B6E97"/>
    <w:rsid w:val="009C269E"/>
    <w:rsid w:val="009C322A"/>
    <w:rsid w:val="009C32A0"/>
    <w:rsid w:val="009C3A9C"/>
    <w:rsid w:val="009C461B"/>
    <w:rsid w:val="009C5C4E"/>
    <w:rsid w:val="009C641C"/>
    <w:rsid w:val="009C6A9D"/>
    <w:rsid w:val="009D16C0"/>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502D"/>
    <w:rsid w:val="00A07858"/>
    <w:rsid w:val="00A10097"/>
    <w:rsid w:val="00A10BD8"/>
    <w:rsid w:val="00A10CFD"/>
    <w:rsid w:val="00A10D7E"/>
    <w:rsid w:val="00A11616"/>
    <w:rsid w:val="00A1603B"/>
    <w:rsid w:val="00A2158A"/>
    <w:rsid w:val="00A23E56"/>
    <w:rsid w:val="00A24CE0"/>
    <w:rsid w:val="00A25F9B"/>
    <w:rsid w:val="00A25FD4"/>
    <w:rsid w:val="00A2685D"/>
    <w:rsid w:val="00A275D5"/>
    <w:rsid w:val="00A2772A"/>
    <w:rsid w:val="00A2799A"/>
    <w:rsid w:val="00A27DCA"/>
    <w:rsid w:val="00A30994"/>
    <w:rsid w:val="00A32F83"/>
    <w:rsid w:val="00A330FB"/>
    <w:rsid w:val="00A33175"/>
    <w:rsid w:val="00A337FC"/>
    <w:rsid w:val="00A33E9D"/>
    <w:rsid w:val="00A356CC"/>
    <w:rsid w:val="00A3714A"/>
    <w:rsid w:val="00A40350"/>
    <w:rsid w:val="00A43001"/>
    <w:rsid w:val="00A43831"/>
    <w:rsid w:val="00A43AF5"/>
    <w:rsid w:val="00A447C6"/>
    <w:rsid w:val="00A45216"/>
    <w:rsid w:val="00A45613"/>
    <w:rsid w:val="00A47942"/>
    <w:rsid w:val="00A51E78"/>
    <w:rsid w:val="00A51F56"/>
    <w:rsid w:val="00A52060"/>
    <w:rsid w:val="00A5211A"/>
    <w:rsid w:val="00A52D70"/>
    <w:rsid w:val="00A53924"/>
    <w:rsid w:val="00A53B49"/>
    <w:rsid w:val="00A54456"/>
    <w:rsid w:val="00A545B4"/>
    <w:rsid w:val="00A55190"/>
    <w:rsid w:val="00A56C16"/>
    <w:rsid w:val="00A57D1B"/>
    <w:rsid w:val="00A607DB"/>
    <w:rsid w:val="00A6161D"/>
    <w:rsid w:val="00A62E9D"/>
    <w:rsid w:val="00A65C66"/>
    <w:rsid w:val="00A667F5"/>
    <w:rsid w:val="00A67244"/>
    <w:rsid w:val="00A67D01"/>
    <w:rsid w:val="00A70CC9"/>
    <w:rsid w:val="00A71304"/>
    <w:rsid w:val="00A7142C"/>
    <w:rsid w:val="00A71ED8"/>
    <w:rsid w:val="00A72866"/>
    <w:rsid w:val="00A73BE1"/>
    <w:rsid w:val="00A74405"/>
    <w:rsid w:val="00A80810"/>
    <w:rsid w:val="00A80B78"/>
    <w:rsid w:val="00A8115E"/>
    <w:rsid w:val="00A82FCB"/>
    <w:rsid w:val="00A833A4"/>
    <w:rsid w:val="00A833B8"/>
    <w:rsid w:val="00A83B79"/>
    <w:rsid w:val="00A84F83"/>
    <w:rsid w:val="00A8510C"/>
    <w:rsid w:val="00A86BDA"/>
    <w:rsid w:val="00A86D5C"/>
    <w:rsid w:val="00A8781D"/>
    <w:rsid w:val="00A9036C"/>
    <w:rsid w:val="00A92915"/>
    <w:rsid w:val="00A953EA"/>
    <w:rsid w:val="00AA0F3A"/>
    <w:rsid w:val="00AA0F5C"/>
    <w:rsid w:val="00AA160A"/>
    <w:rsid w:val="00AA1694"/>
    <w:rsid w:val="00AA4B61"/>
    <w:rsid w:val="00AA555E"/>
    <w:rsid w:val="00AA7646"/>
    <w:rsid w:val="00AB06A1"/>
    <w:rsid w:val="00AB1179"/>
    <w:rsid w:val="00AB185F"/>
    <w:rsid w:val="00AB4C0C"/>
    <w:rsid w:val="00AB5C95"/>
    <w:rsid w:val="00AB5E5E"/>
    <w:rsid w:val="00AC04C2"/>
    <w:rsid w:val="00AC5750"/>
    <w:rsid w:val="00AD1366"/>
    <w:rsid w:val="00AD1559"/>
    <w:rsid w:val="00AD17B6"/>
    <w:rsid w:val="00AD20EB"/>
    <w:rsid w:val="00AD2327"/>
    <w:rsid w:val="00AD74E1"/>
    <w:rsid w:val="00AD7E49"/>
    <w:rsid w:val="00AE0664"/>
    <w:rsid w:val="00AE1909"/>
    <w:rsid w:val="00AE1A52"/>
    <w:rsid w:val="00AE1F29"/>
    <w:rsid w:val="00AE3ACE"/>
    <w:rsid w:val="00AE55E2"/>
    <w:rsid w:val="00AE5D37"/>
    <w:rsid w:val="00AE654D"/>
    <w:rsid w:val="00AE771A"/>
    <w:rsid w:val="00AF042C"/>
    <w:rsid w:val="00AF0BCA"/>
    <w:rsid w:val="00AF3441"/>
    <w:rsid w:val="00AF3DA8"/>
    <w:rsid w:val="00AF49BF"/>
    <w:rsid w:val="00AF5A13"/>
    <w:rsid w:val="00AF6A0A"/>
    <w:rsid w:val="00AF7F14"/>
    <w:rsid w:val="00B00EFB"/>
    <w:rsid w:val="00B01252"/>
    <w:rsid w:val="00B01C14"/>
    <w:rsid w:val="00B028F7"/>
    <w:rsid w:val="00B03BB8"/>
    <w:rsid w:val="00B03FAF"/>
    <w:rsid w:val="00B03FBA"/>
    <w:rsid w:val="00B05853"/>
    <w:rsid w:val="00B06611"/>
    <w:rsid w:val="00B077BB"/>
    <w:rsid w:val="00B115AD"/>
    <w:rsid w:val="00B11BB6"/>
    <w:rsid w:val="00B12179"/>
    <w:rsid w:val="00B12231"/>
    <w:rsid w:val="00B12928"/>
    <w:rsid w:val="00B12E37"/>
    <w:rsid w:val="00B13748"/>
    <w:rsid w:val="00B155B6"/>
    <w:rsid w:val="00B15BD8"/>
    <w:rsid w:val="00B16AAA"/>
    <w:rsid w:val="00B17014"/>
    <w:rsid w:val="00B21E1A"/>
    <w:rsid w:val="00B22528"/>
    <w:rsid w:val="00B23092"/>
    <w:rsid w:val="00B232FD"/>
    <w:rsid w:val="00B233BC"/>
    <w:rsid w:val="00B23BBA"/>
    <w:rsid w:val="00B251F0"/>
    <w:rsid w:val="00B26D2B"/>
    <w:rsid w:val="00B26E9B"/>
    <w:rsid w:val="00B309C3"/>
    <w:rsid w:val="00B329C1"/>
    <w:rsid w:val="00B32E2D"/>
    <w:rsid w:val="00B32EFE"/>
    <w:rsid w:val="00B33AC2"/>
    <w:rsid w:val="00B3558F"/>
    <w:rsid w:val="00B3620A"/>
    <w:rsid w:val="00B41B36"/>
    <w:rsid w:val="00B4278B"/>
    <w:rsid w:val="00B427CF"/>
    <w:rsid w:val="00B42CD5"/>
    <w:rsid w:val="00B451BB"/>
    <w:rsid w:val="00B470E6"/>
    <w:rsid w:val="00B47150"/>
    <w:rsid w:val="00B50179"/>
    <w:rsid w:val="00B50542"/>
    <w:rsid w:val="00B50633"/>
    <w:rsid w:val="00B5122E"/>
    <w:rsid w:val="00B540D2"/>
    <w:rsid w:val="00B547A4"/>
    <w:rsid w:val="00B56953"/>
    <w:rsid w:val="00B57B55"/>
    <w:rsid w:val="00B604A8"/>
    <w:rsid w:val="00B60D30"/>
    <w:rsid w:val="00B63204"/>
    <w:rsid w:val="00B634D9"/>
    <w:rsid w:val="00B637E1"/>
    <w:rsid w:val="00B64394"/>
    <w:rsid w:val="00B64484"/>
    <w:rsid w:val="00B6570C"/>
    <w:rsid w:val="00B66A75"/>
    <w:rsid w:val="00B674D1"/>
    <w:rsid w:val="00B705CF"/>
    <w:rsid w:val="00B7110B"/>
    <w:rsid w:val="00B71E41"/>
    <w:rsid w:val="00B72149"/>
    <w:rsid w:val="00B73227"/>
    <w:rsid w:val="00B73D52"/>
    <w:rsid w:val="00B74B4D"/>
    <w:rsid w:val="00B74BF2"/>
    <w:rsid w:val="00B75CD0"/>
    <w:rsid w:val="00B77C60"/>
    <w:rsid w:val="00B80656"/>
    <w:rsid w:val="00B806A4"/>
    <w:rsid w:val="00B807C5"/>
    <w:rsid w:val="00B80B51"/>
    <w:rsid w:val="00B81747"/>
    <w:rsid w:val="00B81FB7"/>
    <w:rsid w:val="00B8291D"/>
    <w:rsid w:val="00B83B90"/>
    <w:rsid w:val="00B845B6"/>
    <w:rsid w:val="00B8508E"/>
    <w:rsid w:val="00B85CF8"/>
    <w:rsid w:val="00B8676C"/>
    <w:rsid w:val="00B8759F"/>
    <w:rsid w:val="00B90042"/>
    <w:rsid w:val="00B91D06"/>
    <w:rsid w:val="00B93216"/>
    <w:rsid w:val="00B938C3"/>
    <w:rsid w:val="00B94CE1"/>
    <w:rsid w:val="00B9538F"/>
    <w:rsid w:val="00B95807"/>
    <w:rsid w:val="00B96B6D"/>
    <w:rsid w:val="00B9733A"/>
    <w:rsid w:val="00B97FE1"/>
    <w:rsid w:val="00BA129E"/>
    <w:rsid w:val="00BA23A8"/>
    <w:rsid w:val="00BA2B63"/>
    <w:rsid w:val="00BA2F3F"/>
    <w:rsid w:val="00BA4CE6"/>
    <w:rsid w:val="00BA52C5"/>
    <w:rsid w:val="00BA61EA"/>
    <w:rsid w:val="00BA68A5"/>
    <w:rsid w:val="00BA7F64"/>
    <w:rsid w:val="00BB016D"/>
    <w:rsid w:val="00BB0B60"/>
    <w:rsid w:val="00BB1DF7"/>
    <w:rsid w:val="00BB1E96"/>
    <w:rsid w:val="00BB207C"/>
    <w:rsid w:val="00BB24F6"/>
    <w:rsid w:val="00BB2739"/>
    <w:rsid w:val="00BB336E"/>
    <w:rsid w:val="00BB4DBE"/>
    <w:rsid w:val="00BB573B"/>
    <w:rsid w:val="00BB7251"/>
    <w:rsid w:val="00BC06BF"/>
    <w:rsid w:val="00BC0E03"/>
    <w:rsid w:val="00BC15A0"/>
    <w:rsid w:val="00BC19D3"/>
    <w:rsid w:val="00BC1EB5"/>
    <w:rsid w:val="00BC20BA"/>
    <w:rsid w:val="00BC296A"/>
    <w:rsid w:val="00BC37B0"/>
    <w:rsid w:val="00BC61DA"/>
    <w:rsid w:val="00BD022B"/>
    <w:rsid w:val="00BD452B"/>
    <w:rsid w:val="00BD4C04"/>
    <w:rsid w:val="00BD7349"/>
    <w:rsid w:val="00BD7660"/>
    <w:rsid w:val="00BD76F8"/>
    <w:rsid w:val="00BE0B22"/>
    <w:rsid w:val="00BE3DAB"/>
    <w:rsid w:val="00BE4AD5"/>
    <w:rsid w:val="00BE51B8"/>
    <w:rsid w:val="00BE53FD"/>
    <w:rsid w:val="00BE65A1"/>
    <w:rsid w:val="00BE68B3"/>
    <w:rsid w:val="00BE6CF7"/>
    <w:rsid w:val="00BE6D71"/>
    <w:rsid w:val="00BE71AD"/>
    <w:rsid w:val="00BE75F4"/>
    <w:rsid w:val="00BE7A59"/>
    <w:rsid w:val="00BF2557"/>
    <w:rsid w:val="00BF2E8A"/>
    <w:rsid w:val="00BF480A"/>
    <w:rsid w:val="00BF5363"/>
    <w:rsid w:val="00BF647B"/>
    <w:rsid w:val="00BF653A"/>
    <w:rsid w:val="00BF6B36"/>
    <w:rsid w:val="00BF774E"/>
    <w:rsid w:val="00BF78AB"/>
    <w:rsid w:val="00BF7EF1"/>
    <w:rsid w:val="00C015F5"/>
    <w:rsid w:val="00C02911"/>
    <w:rsid w:val="00C0347D"/>
    <w:rsid w:val="00C03C69"/>
    <w:rsid w:val="00C05612"/>
    <w:rsid w:val="00C058DD"/>
    <w:rsid w:val="00C05B9D"/>
    <w:rsid w:val="00C05C00"/>
    <w:rsid w:val="00C05DAA"/>
    <w:rsid w:val="00C0651B"/>
    <w:rsid w:val="00C06CF5"/>
    <w:rsid w:val="00C06F9A"/>
    <w:rsid w:val="00C074DE"/>
    <w:rsid w:val="00C10E2B"/>
    <w:rsid w:val="00C11626"/>
    <w:rsid w:val="00C13ED6"/>
    <w:rsid w:val="00C1402F"/>
    <w:rsid w:val="00C1527E"/>
    <w:rsid w:val="00C15632"/>
    <w:rsid w:val="00C157A6"/>
    <w:rsid w:val="00C20865"/>
    <w:rsid w:val="00C22799"/>
    <w:rsid w:val="00C2320D"/>
    <w:rsid w:val="00C246F4"/>
    <w:rsid w:val="00C254CB"/>
    <w:rsid w:val="00C27F94"/>
    <w:rsid w:val="00C303D2"/>
    <w:rsid w:val="00C31EF1"/>
    <w:rsid w:val="00C33AC9"/>
    <w:rsid w:val="00C34014"/>
    <w:rsid w:val="00C34207"/>
    <w:rsid w:val="00C35013"/>
    <w:rsid w:val="00C351CB"/>
    <w:rsid w:val="00C3679C"/>
    <w:rsid w:val="00C36805"/>
    <w:rsid w:val="00C36CB9"/>
    <w:rsid w:val="00C37D2A"/>
    <w:rsid w:val="00C406B2"/>
    <w:rsid w:val="00C407C1"/>
    <w:rsid w:val="00C40935"/>
    <w:rsid w:val="00C409E3"/>
    <w:rsid w:val="00C40BAE"/>
    <w:rsid w:val="00C4164F"/>
    <w:rsid w:val="00C42812"/>
    <w:rsid w:val="00C432EF"/>
    <w:rsid w:val="00C43C51"/>
    <w:rsid w:val="00C43CAE"/>
    <w:rsid w:val="00C453AA"/>
    <w:rsid w:val="00C462F8"/>
    <w:rsid w:val="00C465E3"/>
    <w:rsid w:val="00C467A9"/>
    <w:rsid w:val="00C46DC5"/>
    <w:rsid w:val="00C46E01"/>
    <w:rsid w:val="00C472CE"/>
    <w:rsid w:val="00C47FEB"/>
    <w:rsid w:val="00C5146D"/>
    <w:rsid w:val="00C51A04"/>
    <w:rsid w:val="00C51E7B"/>
    <w:rsid w:val="00C5474B"/>
    <w:rsid w:val="00C55A47"/>
    <w:rsid w:val="00C57DC2"/>
    <w:rsid w:val="00C60823"/>
    <w:rsid w:val="00C62532"/>
    <w:rsid w:val="00C63AC8"/>
    <w:rsid w:val="00C64046"/>
    <w:rsid w:val="00C64A0F"/>
    <w:rsid w:val="00C64C40"/>
    <w:rsid w:val="00C650BA"/>
    <w:rsid w:val="00C66835"/>
    <w:rsid w:val="00C72199"/>
    <w:rsid w:val="00C7377B"/>
    <w:rsid w:val="00C74A50"/>
    <w:rsid w:val="00C75EAE"/>
    <w:rsid w:val="00C7639C"/>
    <w:rsid w:val="00C804CB"/>
    <w:rsid w:val="00C8093D"/>
    <w:rsid w:val="00C80D9B"/>
    <w:rsid w:val="00C8164F"/>
    <w:rsid w:val="00C823A7"/>
    <w:rsid w:val="00C824CE"/>
    <w:rsid w:val="00C82BDA"/>
    <w:rsid w:val="00C83D0E"/>
    <w:rsid w:val="00C8440B"/>
    <w:rsid w:val="00C84415"/>
    <w:rsid w:val="00C85128"/>
    <w:rsid w:val="00C85512"/>
    <w:rsid w:val="00C857A9"/>
    <w:rsid w:val="00C86254"/>
    <w:rsid w:val="00C86E26"/>
    <w:rsid w:val="00C90164"/>
    <w:rsid w:val="00C9041E"/>
    <w:rsid w:val="00C90DAF"/>
    <w:rsid w:val="00C9266A"/>
    <w:rsid w:val="00C94F8D"/>
    <w:rsid w:val="00C95316"/>
    <w:rsid w:val="00C95737"/>
    <w:rsid w:val="00C95AFC"/>
    <w:rsid w:val="00C967A1"/>
    <w:rsid w:val="00C96E2D"/>
    <w:rsid w:val="00C97196"/>
    <w:rsid w:val="00CA0A51"/>
    <w:rsid w:val="00CA0E06"/>
    <w:rsid w:val="00CA5037"/>
    <w:rsid w:val="00CA53DA"/>
    <w:rsid w:val="00CA5CDB"/>
    <w:rsid w:val="00CA61F0"/>
    <w:rsid w:val="00CB00A3"/>
    <w:rsid w:val="00CB04D2"/>
    <w:rsid w:val="00CB1352"/>
    <w:rsid w:val="00CB226E"/>
    <w:rsid w:val="00CB2345"/>
    <w:rsid w:val="00CB4105"/>
    <w:rsid w:val="00CB479E"/>
    <w:rsid w:val="00CB4E93"/>
    <w:rsid w:val="00CB5562"/>
    <w:rsid w:val="00CB6A63"/>
    <w:rsid w:val="00CC0C98"/>
    <w:rsid w:val="00CC1CEC"/>
    <w:rsid w:val="00CC2D1A"/>
    <w:rsid w:val="00CC3B39"/>
    <w:rsid w:val="00CC5724"/>
    <w:rsid w:val="00CC5923"/>
    <w:rsid w:val="00CC606D"/>
    <w:rsid w:val="00CC60F7"/>
    <w:rsid w:val="00CC616B"/>
    <w:rsid w:val="00CC64F4"/>
    <w:rsid w:val="00CC7317"/>
    <w:rsid w:val="00CC73B9"/>
    <w:rsid w:val="00CC78CD"/>
    <w:rsid w:val="00CC7E01"/>
    <w:rsid w:val="00CD0179"/>
    <w:rsid w:val="00CD01BA"/>
    <w:rsid w:val="00CD086F"/>
    <w:rsid w:val="00CD1F73"/>
    <w:rsid w:val="00CD28E5"/>
    <w:rsid w:val="00CD3918"/>
    <w:rsid w:val="00CD6226"/>
    <w:rsid w:val="00CD62BC"/>
    <w:rsid w:val="00CD67B0"/>
    <w:rsid w:val="00CD6A17"/>
    <w:rsid w:val="00CD6FF0"/>
    <w:rsid w:val="00CE0C25"/>
    <w:rsid w:val="00CE0FDD"/>
    <w:rsid w:val="00CE19F1"/>
    <w:rsid w:val="00CE2109"/>
    <w:rsid w:val="00CE2233"/>
    <w:rsid w:val="00CE2C4A"/>
    <w:rsid w:val="00CE3676"/>
    <w:rsid w:val="00CE4040"/>
    <w:rsid w:val="00CE4A91"/>
    <w:rsid w:val="00CE4C50"/>
    <w:rsid w:val="00CE4DD2"/>
    <w:rsid w:val="00CE6838"/>
    <w:rsid w:val="00CE6B42"/>
    <w:rsid w:val="00CE713D"/>
    <w:rsid w:val="00CF01EC"/>
    <w:rsid w:val="00CF0565"/>
    <w:rsid w:val="00CF180B"/>
    <w:rsid w:val="00CF399E"/>
    <w:rsid w:val="00CF4832"/>
    <w:rsid w:val="00CF49EA"/>
    <w:rsid w:val="00CF76E0"/>
    <w:rsid w:val="00CF77D5"/>
    <w:rsid w:val="00CF7965"/>
    <w:rsid w:val="00D00536"/>
    <w:rsid w:val="00D01E5B"/>
    <w:rsid w:val="00D0216B"/>
    <w:rsid w:val="00D02957"/>
    <w:rsid w:val="00D0367E"/>
    <w:rsid w:val="00D0508F"/>
    <w:rsid w:val="00D05DAD"/>
    <w:rsid w:val="00D05DC6"/>
    <w:rsid w:val="00D078F6"/>
    <w:rsid w:val="00D10486"/>
    <w:rsid w:val="00D111C6"/>
    <w:rsid w:val="00D111FD"/>
    <w:rsid w:val="00D11864"/>
    <w:rsid w:val="00D12B72"/>
    <w:rsid w:val="00D13B14"/>
    <w:rsid w:val="00D13E46"/>
    <w:rsid w:val="00D13EA6"/>
    <w:rsid w:val="00D152C8"/>
    <w:rsid w:val="00D15EDC"/>
    <w:rsid w:val="00D16544"/>
    <w:rsid w:val="00D16756"/>
    <w:rsid w:val="00D17476"/>
    <w:rsid w:val="00D17B86"/>
    <w:rsid w:val="00D21544"/>
    <w:rsid w:val="00D26287"/>
    <w:rsid w:val="00D26C4A"/>
    <w:rsid w:val="00D27FCA"/>
    <w:rsid w:val="00D32111"/>
    <w:rsid w:val="00D33118"/>
    <w:rsid w:val="00D34CD7"/>
    <w:rsid w:val="00D35D41"/>
    <w:rsid w:val="00D36707"/>
    <w:rsid w:val="00D37589"/>
    <w:rsid w:val="00D3791B"/>
    <w:rsid w:val="00D41E77"/>
    <w:rsid w:val="00D4376E"/>
    <w:rsid w:val="00D438F1"/>
    <w:rsid w:val="00D46246"/>
    <w:rsid w:val="00D47FE6"/>
    <w:rsid w:val="00D51B6F"/>
    <w:rsid w:val="00D529D3"/>
    <w:rsid w:val="00D53F2A"/>
    <w:rsid w:val="00D552D5"/>
    <w:rsid w:val="00D55AB2"/>
    <w:rsid w:val="00D55F04"/>
    <w:rsid w:val="00D562F3"/>
    <w:rsid w:val="00D56542"/>
    <w:rsid w:val="00D5776E"/>
    <w:rsid w:val="00D578C7"/>
    <w:rsid w:val="00D578C9"/>
    <w:rsid w:val="00D57B7D"/>
    <w:rsid w:val="00D57F83"/>
    <w:rsid w:val="00D60CAF"/>
    <w:rsid w:val="00D61B22"/>
    <w:rsid w:val="00D63097"/>
    <w:rsid w:val="00D6313E"/>
    <w:rsid w:val="00D63C09"/>
    <w:rsid w:val="00D64C11"/>
    <w:rsid w:val="00D65072"/>
    <w:rsid w:val="00D665B9"/>
    <w:rsid w:val="00D66B63"/>
    <w:rsid w:val="00D672C1"/>
    <w:rsid w:val="00D67D84"/>
    <w:rsid w:val="00D7055E"/>
    <w:rsid w:val="00D70738"/>
    <w:rsid w:val="00D70F4F"/>
    <w:rsid w:val="00D7168D"/>
    <w:rsid w:val="00D718D8"/>
    <w:rsid w:val="00D71AE5"/>
    <w:rsid w:val="00D71E1D"/>
    <w:rsid w:val="00D7220F"/>
    <w:rsid w:val="00D72E55"/>
    <w:rsid w:val="00D73A12"/>
    <w:rsid w:val="00D73A8A"/>
    <w:rsid w:val="00D75BD0"/>
    <w:rsid w:val="00D75C4E"/>
    <w:rsid w:val="00D762BC"/>
    <w:rsid w:val="00D77253"/>
    <w:rsid w:val="00D77283"/>
    <w:rsid w:val="00D77E5E"/>
    <w:rsid w:val="00D81094"/>
    <w:rsid w:val="00D8180B"/>
    <w:rsid w:val="00D83CAF"/>
    <w:rsid w:val="00D83D2D"/>
    <w:rsid w:val="00D8410E"/>
    <w:rsid w:val="00D8594A"/>
    <w:rsid w:val="00D87773"/>
    <w:rsid w:val="00D900D3"/>
    <w:rsid w:val="00D902E7"/>
    <w:rsid w:val="00D91451"/>
    <w:rsid w:val="00D916AA"/>
    <w:rsid w:val="00D92803"/>
    <w:rsid w:val="00D92EC4"/>
    <w:rsid w:val="00D9376A"/>
    <w:rsid w:val="00D93785"/>
    <w:rsid w:val="00D95D83"/>
    <w:rsid w:val="00D9775B"/>
    <w:rsid w:val="00DA0569"/>
    <w:rsid w:val="00DA0584"/>
    <w:rsid w:val="00DA08B9"/>
    <w:rsid w:val="00DA233D"/>
    <w:rsid w:val="00DA3B85"/>
    <w:rsid w:val="00DA4F19"/>
    <w:rsid w:val="00DA5B2E"/>
    <w:rsid w:val="00DA6898"/>
    <w:rsid w:val="00DA7EA8"/>
    <w:rsid w:val="00DB18B5"/>
    <w:rsid w:val="00DB2B2C"/>
    <w:rsid w:val="00DB314A"/>
    <w:rsid w:val="00DB3363"/>
    <w:rsid w:val="00DB4017"/>
    <w:rsid w:val="00DB4271"/>
    <w:rsid w:val="00DB4ACD"/>
    <w:rsid w:val="00DB4AFE"/>
    <w:rsid w:val="00DB54CD"/>
    <w:rsid w:val="00DB5C82"/>
    <w:rsid w:val="00DB69B5"/>
    <w:rsid w:val="00DB7BFF"/>
    <w:rsid w:val="00DC0CE7"/>
    <w:rsid w:val="00DC10D3"/>
    <w:rsid w:val="00DC3F7F"/>
    <w:rsid w:val="00DC4408"/>
    <w:rsid w:val="00DC444A"/>
    <w:rsid w:val="00DC5F12"/>
    <w:rsid w:val="00DC5F86"/>
    <w:rsid w:val="00DC6076"/>
    <w:rsid w:val="00DC6386"/>
    <w:rsid w:val="00DC7D83"/>
    <w:rsid w:val="00DD009B"/>
    <w:rsid w:val="00DD0F16"/>
    <w:rsid w:val="00DD2795"/>
    <w:rsid w:val="00DD4775"/>
    <w:rsid w:val="00DD6144"/>
    <w:rsid w:val="00DD7C38"/>
    <w:rsid w:val="00DE0783"/>
    <w:rsid w:val="00DE0A12"/>
    <w:rsid w:val="00DE0BAA"/>
    <w:rsid w:val="00DE0D11"/>
    <w:rsid w:val="00DE163F"/>
    <w:rsid w:val="00DE1B3B"/>
    <w:rsid w:val="00DE2964"/>
    <w:rsid w:val="00DE418B"/>
    <w:rsid w:val="00DE4AC1"/>
    <w:rsid w:val="00DE5CD7"/>
    <w:rsid w:val="00DE5D05"/>
    <w:rsid w:val="00DE5E9E"/>
    <w:rsid w:val="00DE6EBC"/>
    <w:rsid w:val="00DE7004"/>
    <w:rsid w:val="00DE726C"/>
    <w:rsid w:val="00DF16B6"/>
    <w:rsid w:val="00DF18D1"/>
    <w:rsid w:val="00DF3242"/>
    <w:rsid w:val="00DF3832"/>
    <w:rsid w:val="00DF6221"/>
    <w:rsid w:val="00DF6387"/>
    <w:rsid w:val="00DF691C"/>
    <w:rsid w:val="00DF7F63"/>
    <w:rsid w:val="00E00DE4"/>
    <w:rsid w:val="00E01D05"/>
    <w:rsid w:val="00E032A1"/>
    <w:rsid w:val="00E039DD"/>
    <w:rsid w:val="00E04B7E"/>
    <w:rsid w:val="00E074AC"/>
    <w:rsid w:val="00E1015E"/>
    <w:rsid w:val="00E1027D"/>
    <w:rsid w:val="00E103F1"/>
    <w:rsid w:val="00E10E33"/>
    <w:rsid w:val="00E11AC7"/>
    <w:rsid w:val="00E141AC"/>
    <w:rsid w:val="00E1446C"/>
    <w:rsid w:val="00E1514A"/>
    <w:rsid w:val="00E154B7"/>
    <w:rsid w:val="00E179C5"/>
    <w:rsid w:val="00E17BF2"/>
    <w:rsid w:val="00E20B12"/>
    <w:rsid w:val="00E21D96"/>
    <w:rsid w:val="00E23208"/>
    <w:rsid w:val="00E23E72"/>
    <w:rsid w:val="00E2454B"/>
    <w:rsid w:val="00E24D01"/>
    <w:rsid w:val="00E24F53"/>
    <w:rsid w:val="00E25B48"/>
    <w:rsid w:val="00E262B8"/>
    <w:rsid w:val="00E262BC"/>
    <w:rsid w:val="00E26999"/>
    <w:rsid w:val="00E2726C"/>
    <w:rsid w:val="00E2749A"/>
    <w:rsid w:val="00E3053A"/>
    <w:rsid w:val="00E323E2"/>
    <w:rsid w:val="00E325EF"/>
    <w:rsid w:val="00E32C82"/>
    <w:rsid w:val="00E3381B"/>
    <w:rsid w:val="00E3465B"/>
    <w:rsid w:val="00E34A25"/>
    <w:rsid w:val="00E34DF0"/>
    <w:rsid w:val="00E41D13"/>
    <w:rsid w:val="00E4210D"/>
    <w:rsid w:val="00E42562"/>
    <w:rsid w:val="00E4329B"/>
    <w:rsid w:val="00E43889"/>
    <w:rsid w:val="00E43F79"/>
    <w:rsid w:val="00E458CD"/>
    <w:rsid w:val="00E45B84"/>
    <w:rsid w:val="00E46E41"/>
    <w:rsid w:val="00E47653"/>
    <w:rsid w:val="00E500E3"/>
    <w:rsid w:val="00E5020B"/>
    <w:rsid w:val="00E50661"/>
    <w:rsid w:val="00E50918"/>
    <w:rsid w:val="00E5193B"/>
    <w:rsid w:val="00E51CB4"/>
    <w:rsid w:val="00E53947"/>
    <w:rsid w:val="00E53AF5"/>
    <w:rsid w:val="00E54A95"/>
    <w:rsid w:val="00E54DD0"/>
    <w:rsid w:val="00E55898"/>
    <w:rsid w:val="00E55D43"/>
    <w:rsid w:val="00E56FD3"/>
    <w:rsid w:val="00E57C07"/>
    <w:rsid w:val="00E601B1"/>
    <w:rsid w:val="00E611DA"/>
    <w:rsid w:val="00E61FDA"/>
    <w:rsid w:val="00E62686"/>
    <w:rsid w:val="00E62D65"/>
    <w:rsid w:val="00E62E72"/>
    <w:rsid w:val="00E653ED"/>
    <w:rsid w:val="00E65C39"/>
    <w:rsid w:val="00E664E5"/>
    <w:rsid w:val="00E67C1C"/>
    <w:rsid w:val="00E700CC"/>
    <w:rsid w:val="00E718CC"/>
    <w:rsid w:val="00E72154"/>
    <w:rsid w:val="00E72B21"/>
    <w:rsid w:val="00E73012"/>
    <w:rsid w:val="00E732F3"/>
    <w:rsid w:val="00E7394E"/>
    <w:rsid w:val="00E73D86"/>
    <w:rsid w:val="00E74BC5"/>
    <w:rsid w:val="00E75BF8"/>
    <w:rsid w:val="00E76296"/>
    <w:rsid w:val="00E76446"/>
    <w:rsid w:val="00E7698C"/>
    <w:rsid w:val="00E777B5"/>
    <w:rsid w:val="00E80090"/>
    <w:rsid w:val="00E81DA9"/>
    <w:rsid w:val="00E823FE"/>
    <w:rsid w:val="00E831F2"/>
    <w:rsid w:val="00E83D5C"/>
    <w:rsid w:val="00E84561"/>
    <w:rsid w:val="00E879D3"/>
    <w:rsid w:val="00E91288"/>
    <w:rsid w:val="00E92138"/>
    <w:rsid w:val="00E92A6E"/>
    <w:rsid w:val="00E92C3E"/>
    <w:rsid w:val="00E92F36"/>
    <w:rsid w:val="00E936C1"/>
    <w:rsid w:val="00E938A0"/>
    <w:rsid w:val="00E9404E"/>
    <w:rsid w:val="00E96D64"/>
    <w:rsid w:val="00E97BA8"/>
    <w:rsid w:val="00EA0555"/>
    <w:rsid w:val="00EA0EF3"/>
    <w:rsid w:val="00EA1065"/>
    <w:rsid w:val="00EA11D4"/>
    <w:rsid w:val="00EA1915"/>
    <w:rsid w:val="00EA265C"/>
    <w:rsid w:val="00EA4411"/>
    <w:rsid w:val="00EA4985"/>
    <w:rsid w:val="00EA5EE2"/>
    <w:rsid w:val="00EA6053"/>
    <w:rsid w:val="00EB153A"/>
    <w:rsid w:val="00EB180E"/>
    <w:rsid w:val="00EB2267"/>
    <w:rsid w:val="00EB23A3"/>
    <w:rsid w:val="00EB2867"/>
    <w:rsid w:val="00EB6383"/>
    <w:rsid w:val="00EB6D50"/>
    <w:rsid w:val="00EB71A5"/>
    <w:rsid w:val="00EB73AB"/>
    <w:rsid w:val="00EB73F1"/>
    <w:rsid w:val="00EB7B37"/>
    <w:rsid w:val="00EC067A"/>
    <w:rsid w:val="00EC0858"/>
    <w:rsid w:val="00EC0CED"/>
    <w:rsid w:val="00EC0F0F"/>
    <w:rsid w:val="00EC1AA5"/>
    <w:rsid w:val="00EC279D"/>
    <w:rsid w:val="00EC2FF2"/>
    <w:rsid w:val="00EC3A06"/>
    <w:rsid w:val="00EC41EC"/>
    <w:rsid w:val="00EC4672"/>
    <w:rsid w:val="00EC4C9D"/>
    <w:rsid w:val="00EC4DEF"/>
    <w:rsid w:val="00EC58DE"/>
    <w:rsid w:val="00EC5E76"/>
    <w:rsid w:val="00EC6BEC"/>
    <w:rsid w:val="00EC7FA4"/>
    <w:rsid w:val="00ED1036"/>
    <w:rsid w:val="00ED1BAE"/>
    <w:rsid w:val="00ED39DA"/>
    <w:rsid w:val="00ED3B20"/>
    <w:rsid w:val="00ED3F23"/>
    <w:rsid w:val="00ED415D"/>
    <w:rsid w:val="00ED54FC"/>
    <w:rsid w:val="00ED684D"/>
    <w:rsid w:val="00ED7673"/>
    <w:rsid w:val="00EE01FC"/>
    <w:rsid w:val="00EE25F9"/>
    <w:rsid w:val="00EE390D"/>
    <w:rsid w:val="00EE3958"/>
    <w:rsid w:val="00EE44FB"/>
    <w:rsid w:val="00EE4C61"/>
    <w:rsid w:val="00EE4D9D"/>
    <w:rsid w:val="00EE503A"/>
    <w:rsid w:val="00EE52B7"/>
    <w:rsid w:val="00EE5390"/>
    <w:rsid w:val="00EE6F46"/>
    <w:rsid w:val="00EE7172"/>
    <w:rsid w:val="00EE7EB4"/>
    <w:rsid w:val="00EF446A"/>
    <w:rsid w:val="00EF5E38"/>
    <w:rsid w:val="00EF7242"/>
    <w:rsid w:val="00F01506"/>
    <w:rsid w:val="00F01E15"/>
    <w:rsid w:val="00F027FB"/>
    <w:rsid w:val="00F0282C"/>
    <w:rsid w:val="00F02D19"/>
    <w:rsid w:val="00F0349C"/>
    <w:rsid w:val="00F041AE"/>
    <w:rsid w:val="00F04593"/>
    <w:rsid w:val="00F06723"/>
    <w:rsid w:val="00F06D02"/>
    <w:rsid w:val="00F07A8B"/>
    <w:rsid w:val="00F07B13"/>
    <w:rsid w:val="00F12293"/>
    <w:rsid w:val="00F12850"/>
    <w:rsid w:val="00F12AF6"/>
    <w:rsid w:val="00F1313D"/>
    <w:rsid w:val="00F15954"/>
    <w:rsid w:val="00F16028"/>
    <w:rsid w:val="00F178CD"/>
    <w:rsid w:val="00F17D9B"/>
    <w:rsid w:val="00F200BF"/>
    <w:rsid w:val="00F2040A"/>
    <w:rsid w:val="00F2069A"/>
    <w:rsid w:val="00F219B1"/>
    <w:rsid w:val="00F2362C"/>
    <w:rsid w:val="00F23988"/>
    <w:rsid w:val="00F23B16"/>
    <w:rsid w:val="00F24245"/>
    <w:rsid w:val="00F2579E"/>
    <w:rsid w:val="00F26557"/>
    <w:rsid w:val="00F26EF3"/>
    <w:rsid w:val="00F27D68"/>
    <w:rsid w:val="00F31F2E"/>
    <w:rsid w:val="00F31FE5"/>
    <w:rsid w:val="00F32558"/>
    <w:rsid w:val="00F3305B"/>
    <w:rsid w:val="00F3429F"/>
    <w:rsid w:val="00F35D2B"/>
    <w:rsid w:val="00F3621A"/>
    <w:rsid w:val="00F36720"/>
    <w:rsid w:val="00F36BD8"/>
    <w:rsid w:val="00F36C9D"/>
    <w:rsid w:val="00F3794E"/>
    <w:rsid w:val="00F40650"/>
    <w:rsid w:val="00F4089A"/>
    <w:rsid w:val="00F4183B"/>
    <w:rsid w:val="00F41FD8"/>
    <w:rsid w:val="00F4217C"/>
    <w:rsid w:val="00F42E48"/>
    <w:rsid w:val="00F4450F"/>
    <w:rsid w:val="00F44A17"/>
    <w:rsid w:val="00F44AEB"/>
    <w:rsid w:val="00F45636"/>
    <w:rsid w:val="00F45F96"/>
    <w:rsid w:val="00F46510"/>
    <w:rsid w:val="00F46A94"/>
    <w:rsid w:val="00F47AD8"/>
    <w:rsid w:val="00F47DB8"/>
    <w:rsid w:val="00F51625"/>
    <w:rsid w:val="00F5352F"/>
    <w:rsid w:val="00F54C8B"/>
    <w:rsid w:val="00F560D2"/>
    <w:rsid w:val="00F56CD8"/>
    <w:rsid w:val="00F603AE"/>
    <w:rsid w:val="00F60A29"/>
    <w:rsid w:val="00F62343"/>
    <w:rsid w:val="00F642B0"/>
    <w:rsid w:val="00F64F0D"/>
    <w:rsid w:val="00F65257"/>
    <w:rsid w:val="00F659D5"/>
    <w:rsid w:val="00F65E41"/>
    <w:rsid w:val="00F671AC"/>
    <w:rsid w:val="00F67A2A"/>
    <w:rsid w:val="00F67E7B"/>
    <w:rsid w:val="00F7008A"/>
    <w:rsid w:val="00F70A98"/>
    <w:rsid w:val="00F70DDE"/>
    <w:rsid w:val="00F716DC"/>
    <w:rsid w:val="00F71E16"/>
    <w:rsid w:val="00F71FE5"/>
    <w:rsid w:val="00F71FE9"/>
    <w:rsid w:val="00F731F5"/>
    <w:rsid w:val="00F73B21"/>
    <w:rsid w:val="00F74023"/>
    <w:rsid w:val="00F8005F"/>
    <w:rsid w:val="00F80CF9"/>
    <w:rsid w:val="00F81787"/>
    <w:rsid w:val="00F8192A"/>
    <w:rsid w:val="00F81C85"/>
    <w:rsid w:val="00F83065"/>
    <w:rsid w:val="00F841A2"/>
    <w:rsid w:val="00F84E7E"/>
    <w:rsid w:val="00F85ECC"/>
    <w:rsid w:val="00F86A37"/>
    <w:rsid w:val="00F8777A"/>
    <w:rsid w:val="00F911EC"/>
    <w:rsid w:val="00F91291"/>
    <w:rsid w:val="00F91B81"/>
    <w:rsid w:val="00F921C4"/>
    <w:rsid w:val="00F922DF"/>
    <w:rsid w:val="00F92CE3"/>
    <w:rsid w:val="00F938DA"/>
    <w:rsid w:val="00F9416F"/>
    <w:rsid w:val="00F941BF"/>
    <w:rsid w:val="00F94774"/>
    <w:rsid w:val="00F95332"/>
    <w:rsid w:val="00F95887"/>
    <w:rsid w:val="00F95919"/>
    <w:rsid w:val="00F9776A"/>
    <w:rsid w:val="00FA0555"/>
    <w:rsid w:val="00FA07F5"/>
    <w:rsid w:val="00FA0C23"/>
    <w:rsid w:val="00FA303E"/>
    <w:rsid w:val="00FA32CF"/>
    <w:rsid w:val="00FA4D8E"/>
    <w:rsid w:val="00FA6665"/>
    <w:rsid w:val="00FA7645"/>
    <w:rsid w:val="00FA7696"/>
    <w:rsid w:val="00FB01D1"/>
    <w:rsid w:val="00FB12DC"/>
    <w:rsid w:val="00FB228F"/>
    <w:rsid w:val="00FB416F"/>
    <w:rsid w:val="00FB436E"/>
    <w:rsid w:val="00FB6456"/>
    <w:rsid w:val="00FB6D47"/>
    <w:rsid w:val="00FC4CCC"/>
    <w:rsid w:val="00FC516A"/>
    <w:rsid w:val="00FC5BB7"/>
    <w:rsid w:val="00FC6813"/>
    <w:rsid w:val="00FC6825"/>
    <w:rsid w:val="00FC7645"/>
    <w:rsid w:val="00FD0B30"/>
    <w:rsid w:val="00FD178D"/>
    <w:rsid w:val="00FD397F"/>
    <w:rsid w:val="00FD455A"/>
    <w:rsid w:val="00FD6729"/>
    <w:rsid w:val="00FD6743"/>
    <w:rsid w:val="00FE127C"/>
    <w:rsid w:val="00FE17AC"/>
    <w:rsid w:val="00FE2687"/>
    <w:rsid w:val="00FE2892"/>
    <w:rsid w:val="00FE292E"/>
    <w:rsid w:val="00FE4B4B"/>
    <w:rsid w:val="00FE4E52"/>
    <w:rsid w:val="00FE5A13"/>
    <w:rsid w:val="00FE6768"/>
    <w:rsid w:val="00FF0A79"/>
    <w:rsid w:val="00FF2B05"/>
    <w:rsid w:val="00FF2CB3"/>
    <w:rsid w:val="00FF5429"/>
    <w:rsid w:val="00FF56CF"/>
    <w:rsid w:val="00FF575D"/>
    <w:rsid w:val="00FF5F5B"/>
    <w:rsid w:val="00FF60ED"/>
    <w:rsid w:val="00FF62BB"/>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6E1"/>
    <w:pPr>
      <w:spacing w:before="160" w:after="120" w:line="360" w:lineRule="auto"/>
      <w:ind w:firstLine="709"/>
    </w:pPr>
    <w:rPr>
      <w:sz w:val="28"/>
    </w:rPr>
  </w:style>
  <w:style w:type="paragraph" w:styleId="Ttulo1">
    <w:name w:val="heading 1"/>
    <w:basedOn w:val="Ttulo"/>
    <w:next w:val="Normal"/>
    <w:link w:val="Ttulo1Car"/>
    <w:autoRedefine/>
    <w:uiPriority w:val="9"/>
    <w:qFormat/>
    <w:rsid w:val="007C6688"/>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D562F3"/>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6688"/>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562F3"/>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62D65"/>
    <w:pPr>
      <w:tabs>
        <w:tab w:val="left" w:pos="1134"/>
      </w:tabs>
      <w:ind w:firstLine="0"/>
      <w:jc w:val="center"/>
    </w:pPr>
    <w:rPr>
      <w:rFonts w:ascii="Calibri" w:hAnsi="Calibri" w:cs="Times New Roman (Cuerpo en alfa"/>
      <w:b/>
      <w:bCs/>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3A0AF8"/>
    <w:rPr>
      <w:rFonts w:ascii="Calibri" w:hAnsi="Calibri" w:cs="Times New Roman (Cuerpo en alfa"/>
      <w:b/>
      <w:bCs/>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B077BB"/>
    <w:pPr>
      <w:numPr>
        <w:numId w:val="218"/>
      </w:numPr>
      <w:spacing w:after="0" w:line="360" w:lineRule="auto"/>
    </w:pPr>
    <w:rPr>
      <w:rFonts w:ascii="Arial" w:hAnsi="Arial"/>
      <w:b/>
      <w:bCs/>
      <w:color w:val="0D0D0D" w:themeColor="text1" w:themeTint="F2"/>
      <w:kern w:val="0"/>
      <w:sz w:val="28"/>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5"/>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 w:type="numbering" w:customStyle="1" w:styleId="Listaactual2">
    <w:name w:val="Lista actual2"/>
    <w:uiPriority w:val="99"/>
    <w:rsid w:val="00CE3676"/>
    <w:pPr>
      <w:numPr>
        <w:numId w:val="213"/>
      </w:numPr>
    </w:pPr>
  </w:style>
  <w:style w:type="numbering" w:customStyle="1" w:styleId="Listaactual3">
    <w:name w:val="Lista actual3"/>
    <w:uiPriority w:val="99"/>
    <w:rsid w:val="00E62D65"/>
    <w:pPr>
      <w:numPr>
        <w:numId w:val="25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dl.dropboxusercontent.com/scl/fi/ucro9rrtkrv682y7s1qt6/Curso-Gesti-n-de-Almanc-n-y-Log-stica-Aula-Centro-Formaci-n.pdf?rlkey=azxypu2r27s5m21odlj9ymwys&amp;dl=0" TargetMode="External"/><Relationship Id="rId3" Type="http://schemas.openxmlformats.org/officeDocument/2006/relationships/customXml" Target="../customXml/item3.xml"/><Relationship Id="rId21" Type="http://schemas.openxmlformats.org/officeDocument/2006/relationships/hyperlink" Target="https://www.youtube.com/watch?v=sC_SAxJcexY&amp;t=1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ar-racking.com/co/blog/consejos-para-organizar-un-almacen-de-forma-eficiente/"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youtube.com/watch?v=6phzzMEfztk"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lgevasa.com/la-planificacion-en-el-almacen-logistico/"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youtube.com/watch?v=3HZ622AAcNw"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pwHV6VfWyN0" TargetMode="External"/><Relationship Id="rId22" Type="http://schemas.openxmlformats.org/officeDocument/2006/relationships/hyperlink" Target="https://www.youtube.com/watch?v=uQvCZG3n6-o"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C2B1768DD5A774EB396CCAB0DE361C1" ma:contentTypeVersion="11" ma:contentTypeDescription="Crear nuevo documento." ma:contentTypeScope="" ma:versionID="e4c9e5a511fbaffd8485e537f9595e10">
  <xsd:schema xmlns:xsd="http://www.w3.org/2001/XMLSchema" xmlns:xs="http://www.w3.org/2001/XMLSchema" xmlns:p="http://schemas.microsoft.com/office/2006/metadata/properties" xmlns:ns2="a70d3c18-0869-45a1-9f75-4b4b8f0f32be" xmlns:ns3="adccf511-daff-4bcb-9072-914cedbf4c7e" targetNamespace="http://schemas.microsoft.com/office/2006/metadata/properties" ma:root="true" ma:fieldsID="bbeeb7fdd5dcda06cd18867ba2c601ed" ns2:_="" ns3:_="">
    <xsd:import namespace="a70d3c18-0869-45a1-9f75-4b4b8f0f32be"/>
    <xsd:import namespace="adccf511-daff-4bcb-9072-914cedbf4c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d3c18-0869-45a1-9f75-4b4b8f0f32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ccf511-daff-4bcb-9072-914cedbf4c7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d55fdbc5-1632-489d-aeea-ba6fd7407963}" ma:internalName="TaxCatchAll" ma:showField="CatchAllData" ma:web="adccf511-daff-4bcb-9072-914cedbf4c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dccf511-daff-4bcb-9072-914cedbf4c7e" xsi:nil="true"/>
    <lcf76f155ced4ddcb4097134ff3c332f xmlns="a70d3c18-0869-45a1-9f75-4b4b8f0f32be">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02EA0-E943-4EEA-8684-4D1C61E31012}"/>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6204</Words>
  <Characters>37783</Characters>
  <Application>Microsoft Office Word</Application>
  <DocSecurity>0</DocSecurity>
  <Lines>1399</Lines>
  <Paragraphs>628</Paragraphs>
  <ScaleCrop>false</ScaleCrop>
  <HeadingPairs>
    <vt:vector size="2" baseType="variant">
      <vt:variant>
        <vt:lpstr>Título</vt:lpstr>
      </vt:variant>
      <vt:variant>
        <vt:i4>1</vt:i4>
      </vt:variant>
    </vt:vector>
  </HeadingPairs>
  <TitlesOfParts>
    <vt:vector size="1" baseType="lpstr">
      <vt:lpstr>Fundamentos del flujo de bienes</vt:lpstr>
    </vt:vector>
  </TitlesOfParts>
  <Manager/>
  <Company/>
  <LinksUpToDate>false</LinksUpToDate>
  <CharactersWithSpaces>43359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del flujo de bienes</dc:title>
  <dc:subject/>
  <dc:creator>SENA</dc:creator>
  <cp:keywords/>
  <dc:description/>
  <cp:lastModifiedBy>Maria Fernanda Morales Angulo</cp:lastModifiedBy>
  <cp:revision>2</cp:revision>
  <cp:lastPrinted>2025-08-05T16:13:00Z</cp:lastPrinted>
  <dcterms:created xsi:type="dcterms:W3CDTF">2025-09-25T02:39:00Z</dcterms:created>
  <dcterms:modified xsi:type="dcterms:W3CDTF">2025-09-25T02:39:00Z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0x010100FC2B1768DD5A774EB396CCAB0DE361C1</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y fmtid="{D5CDD505-2E9C-101B-9397-08002B2CF9AE}" pid="11" name="MSIP_Label_f535a957-b352-4c2d-aa57-80f72177303d_Enabled">
    <vt:lpwstr>true</vt:lpwstr>
  </property>
  <property fmtid="{D5CDD505-2E9C-101B-9397-08002B2CF9AE}" pid="12" name="MSIP_Label_f535a957-b352-4c2d-aa57-80f72177303d_SetDate">
    <vt:lpwstr>2025-08-05T15:44:33Z</vt:lpwstr>
  </property>
  <property fmtid="{D5CDD505-2E9C-101B-9397-08002B2CF9AE}" pid="13" name="MSIP_Label_f535a957-b352-4c2d-aa57-80f72177303d_Method">
    <vt:lpwstr>Standard</vt:lpwstr>
  </property>
  <property fmtid="{D5CDD505-2E9C-101B-9397-08002B2CF9AE}" pid="14" name="MSIP_Label_f535a957-b352-4c2d-aa57-80f72177303d_Name">
    <vt:lpwstr>defa4170-0d19-0005-0004-bc88714345d2</vt:lpwstr>
  </property>
  <property fmtid="{D5CDD505-2E9C-101B-9397-08002B2CF9AE}" pid="15" name="MSIP_Label_f535a957-b352-4c2d-aa57-80f72177303d_SiteId">
    <vt:lpwstr>34303541-74ec-4d4a-8c5a-8049d2fd6ce6</vt:lpwstr>
  </property>
  <property fmtid="{D5CDD505-2E9C-101B-9397-08002B2CF9AE}" pid="16" name="MSIP_Label_f535a957-b352-4c2d-aa57-80f72177303d_ActionId">
    <vt:lpwstr>db91fa70-d162-4cbd-827c-2cc5727575f2</vt:lpwstr>
  </property>
  <property fmtid="{D5CDD505-2E9C-101B-9397-08002B2CF9AE}" pid="17" name="MSIP_Label_f535a957-b352-4c2d-aa57-80f72177303d_ContentBits">
    <vt:lpwstr>0</vt:lpwstr>
  </property>
  <property fmtid="{D5CDD505-2E9C-101B-9397-08002B2CF9AE}" pid="18" name="MSIP_Label_f535a957-b352-4c2d-aa57-80f72177303d_Tag">
    <vt:lpwstr>50, 3, 0, 1</vt:lpwstr>
  </property>
</Properties>
</file>