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6BEFBACF" w:rsidR="0059034F" w:rsidRPr="00687202" w:rsidRDefault="00325C14" w:rsidP="0073184F">
      <w:pPr>
        <w:jc w:val="center"/>
        <w:rPr>
          <w:b/>
          <w:sz w:val="20"/>
          <w:szCs w:val="20"/>
        </w:rPr>
      </w:pPr>
      <w:r w:rsidRPr="00687202">
        <w:rPr>
          <w:b/>
          <w:sz w:val="20"/>
          <w:szCs w:val="20"/>
        </w:rPr>
        <w:t xml:space="preserve">ANEXO </w:t>
      </w:r>
      <w:r w:rsidR="00D55C84" w:rsidRPr="00687202">
        <w:rPr>
          <w:b/>
          <w:sz w:val="20"/>
          <w:szCs w:val="20"/>
        </w:rPr>
        <w:t>FORMATO COMPONENTE FORMATIVO</w:t>
      </w:r>
    </w:p>
    <w:p w14:paraId="1C3B5BFC" w14:textId="77777777" w:rsidR="0059034F" w:rsidRPr="00687202" w:rsidRDefault="0059034F" w:rsidP="0073184F">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87202" w14:paraId="17C13CA6" w14:textId="77777777" w:rsidTr="00F11E74">
        <w:trPr>
          <w:trHeight w:val="616"/>
        </w:trPr>
        <w:tc>
          <w:tcPr>
            <w:tcW w:w="3397" w:type="dxa"/>
            <w:vAlign w:val="center"/>
          </w:tcPr>
          <w:p w14:paraId="5F785D18" w14:textId="77777777" w:rsidR="005874E2" w:rsidRPr="00687202" w:rsidRDefault="005874E2" w:rsidP="0073184F">
            <w:pPr>
              <w:rPr>
                <w:b/>
                <w:sz w:val="20"/>
                <w:szCs w:val="20"/>
              </w:rPr>
            </w:pPr>
            <w:bookmarkStart w:id="0" w:name="_Hlk223162949"/>
            <w:r w:rsidRPr="00687202">
              <w:rPr>
                <w:b/>
                <w:sz w:val="20"/>
                <w:szCs w:val="20"/>
              </w:rPr>
              <w:t>PROGRAMA DE FORMACIÓN</w:t>
            </w:r>
          </w:p>
        </w:tc>
        <w:tc>
          <w:tcPr>
            <w:tcW w:w="6565" w:type="dxa"/>
            <w:vAlign w:val="center"/>
          </w:tcPr>
          <w:p w14:paraId="279845FA" w14:textId="55800494" w:rsidR="005874E2" w:rsidRPr="00687202" w:rsidRDefault="002B5BBA" w:rsidP="0073184F">
            <w:pPr>
              <w:rPr>
                <w:b/>
                <w:sz w:val="20"/>
                <w:szCs w:val="20"/>
              </w:rPr>
            </w:pPr>
            <w:r w:rsidRPr="00687202">
              <w:rPr>
                <w:b/>
                <w:sz w:val="20"/>
                <w:szCs w:val="20"/>
              </w:rPr>
              <w:t>Oportunidades de negocio</w:t>
            </w:r>
          </w:p>
        </w:tc>
      </w:tr>
      <w:bookmarkEnd w:id="0"/>
    </w:tbl>
    <w:p w14:paraId="6B4061F3" w14:textId="77777777" w:rsidR="005874E2" w:rsidRPr="00687202" w:rsidRDefault="005874E2" w:rsidP="0073184F">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687202" w14:paraId="07232565" w14:textId="77777777" w:rsidTr="00661E5F">
        <w:trPr>
          <w:trHeight w:val="1616"/>
        </w:trPr>
        <w:tc>
          <w:tcPr>
            <w:tcW w:w="1835" w:type="dxa"/>
            <w:vAlign w:val="center"/>
          </w:tcPr>
          <w:p w14:paraId="1FFAA994" w14:textId="28C8C063" w:rsidR="00661E5F" w:rsidRPr="00687202" w:rsidRDefault="00661E5F" w:rsidP="0073184F">
            <w:pPr>
              <w:rPr>
                <w:b/>
                <w:sz w:val="20"/>
                <w:szCs w:val="20"/>
              </w:rPr>
            </w:pPr>
            <w:r w:rsidRPr="00687202">
              <w:rPr>
                <w:b/>
                <w:sz w:val="20"/>
                <w:szCs w:val="20"/>
              </w:rPr>
              <w:t>COMPETENCIA</w:t>
            </w:r>
          </w:p>
        </w:tc>
        <w:tc>
          <w:tcPr>
            <w:tcW w:w="2830" w:type="dxa"/>
            <w:vAlign w:val="center"/>
          </w:tcPr>
          <w:p w14:paraId="259E7592" w14:textId="534A3846" w:rsidR="00661E5F" w:rsidRPr="00687202" w:rsidRDefault="00D2560B" w:rsidP="0073184F">
            <w:pPr>
              <w:rPr>
                <w:rFonts w:eastAsia="Times New Roman"/>
                <w:sz w:val="20"/>
                <w:szCs w:val="20"/>
              </w:rPr>
            </w:pPr>
            <w:r w:rsidRPr="00D2560B">
              <w:rPr>
                <w:rFonts w:eastAsia="Times New Roman"/>
                <w:b/>
                <w:bCs/>
                <w:sz w:val="20"/>
                <w:szCs w:val="20"/>
              </w:rPr>
              <w:t xml:space="preserve">260101011. </w:t>
            </w:r>
            <w:r w:rsidRPr="00D2560B">
              <w:rPr>
                <w:rFonts w:eastAsia="Times New Roman"/>
                <w:sz w:val="20"/>
                <w:szCs w:val="20"/>
              </w:rPr>
              <w:t>Determinar oportunidades de mercado de acuerdo con la situación y comportamiento de los entornos de la organización.</w:t>
            </w:r>
          </w:p>
        </w:tc>
        <w:tc>
          <w:tcPr>
            <w:tcW w:w="2122" w:type="dxa"/>
            <w:vAlign w:val="center"/>
          </w:tcPr>
          <w:p w14:paraId="6AC35041" w14:textId="493F355A" w:rsidR="00661E5F" w:rsidRPr="00687202" w:rsidRDefault="00661E5F" w:rsidP="0073184F">
            <w:pPr>
              <w:rPr>
                <w:b/>
                <w:sz w:val="20"/>
                <w:szCs w:val="20"/>
              </w:rPr>
            </w:pPr>
            <w:r w:rsidRPr="00687202">
              <w:rPr>
                <w:b/>
                <w:sz w:val="20"/>
                <w:szCs w:val="20"/>
              </w:rPr>
              <w:t>RESULTADOS DE APRENDIZAJE</w:t>
            </w:r>
          </w:p>
        </w:tc>
        <w:tc>
          <w:tcPr>
            <w:tcW w:w="3158" w:type="dxa"/>
            <w:vAlign w:val="center"/>
          </w:tcPr>
          <w:p w14:paraId="584B8DEB" w14:textId="7BFC1CF5" w:rsidR="00624CE4" w:rsidRPr="00687202" w:rsidRDefault="00D2560B" w:rsidP="0073184F">
            <w:pPr>
              <w:rPr>
                <w:rFonts w:eastAsia="Times New Roman"/>
                <w:sz w:val="20"/>
                <w:szCs w:val="20"/>
              </w:rPr>
            </w:pPr>
            <w:r w:rsidRPr="00D2560B">
              <w:rPr>
                <w:rFonts w:eastAsia="Times New Roman"/>
                <w:b/>
                <w:bCs/>
                <w:sz w:val="20"/>
                <w:szCs w:val="20"/>
              </w:rPr>
              <w:t>260101011</w:t>
            </w:r>
            <w:r w:rsidR="00624CE4" w:rsidRPr="00687202">
              <w:rPr>
                <w:rFonts w:eastAsia="Times New Roman"/>
                <w:b/>
                <w:bCs/>
                <w:sz w:val="20"/>
                <w:szCs w:val="20"/>
              </w:rPr>
              <w:t xml:space="preserve">-3. </w:t>
            </w:r>
            <w:r w:rsidR="00624CE4" w:rsidRPr="00687202">
              <w:rPr>
                <w:rFonts w:eastAsia="Times New Roman"/>
                <w:sz w:val="20"/>
                <w:szCs w:val="20"/>
              </w:rPr>
              <w:t xml:space="preserve">Identificar ideas de negocios que se puedan materializar en un producto o servicio para un mercado determinado, teniendo en cuenta la viabilidad de mercado, comercial, financiera, técnica y operacional. </w:t>
            </w:r>
          </w:p>
          <w:p w14:paraId="31C4F752" w14:textId="77777777" w:rsidR="00624CE4" w:rsidRPr="00687202" w:rsidRDefault="00624CE4" w:rsidP="0073184F">
            <w:pPr>
              <w:rPr>
                <w:rFonts w:eastAsia="Times New Roman"/>
                <w:b/>
                <w:bCs/>
                <w:sz w:val="20"/>
                <w:szCs w:val="20"/>
              </w:rPr>
            </w:pPr>
          </w:p>
          <w:p w14:paraId="61EAC8B8" w14:textId="3C61E930" w:rsidR="00661E5F" w:rsidRPr="00687202" w:rsidRDefault="00D2560B" w:rsidP="0073184F">
            <w:pPr>
              <w:rPr>
                <w:sz w:val="20"/>
                <w:szCs w:val="20"/>
              </w:rPr>
            </w:pPr>
            <w:r w:rsidRPr="00D2560B">
              <w:rPr>
                <w:rFonts w:eastAsia="Times New Roman"/>
                <w:b/>
                <w:bCs/>
                <w:sz w:val="20"/>
                <w:szCs w:val="20"/>
              </w:rPr>
              <w:t>260101011</w:t>
            </w:r>
            <w:r w:rsidR="00624CE4" w:rsidRPr="00687202">
              <w:rPr>
                <w:rFonts w:eastAsia="Times New Roman"/>
                <w:b/>
                <w:bCs/>
                <w:sz w:val="20"/>
                <w:szCs w:val="20"/>
              </w:rPr>
              <w:t xml:space="preserve">-4. </w:t>
            </w:r>
            <w:r w:rsidR="00624CE4" w:rsidRPr="00687202">
              <w:rPr>
                <w:rFonts w:eastAsia="Times New Roman"/>
                <w:sz w:val="20"/>
                <w:szCs w:val="20"/>
              </w:rPr>
              <w:t>Aplicar la idea de negocio con base al nivel de desarrollo, del producto o servicio, la tendencia de crecimiento en el mercado, teniendo en cuenta las características económicas, geográficas, de estabilidad política, legal y cultural.</w:t>
            </w:r>
          </w:p>
        </w:tc>
      </w:tr>
    </w:tbl>
    <w:p w14:paraId="6A5E5267" w14:textId="77777777" w:rsidR="005874E2" w:rsidRPr="00687202" w:rsidRDefault="005874E2" w:rsidP="0073184F">
      <w:pPr>
        <w:rPr>
          <w:sz w:val="20"/>
          <w:szCs w:val="20"/>
        </w:rPr>
      </w:pPr>
    </w:p>
    <w:tbl>
      <w:tblPr>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9"/>
        <w:gridCol w:w="6609"/>
      </w:tblGrid>
      <w:tr w:rsidR="005874E2" w:rsidRPr="00687202" w14:paraId="2CC635DB" w14:textId="77777777" w:rsidTr="00765290">
        <w:trPr>
          <w:trHeight w:val="739"/>
        </w:trPr>
        <w:tc>
          <w:tcPr>
            <w:tcW w:w="3419" w:type="dxa"/>
            <w:vAlign w:val="center"/>
          </w:tcPr>
          <w:p w14:paraId="3F8C3AE5" w14:textId="77777777" w:rsidR="005874E2" w:rsidRPr="00687202" w:rsidRDefault="005874E2" w:rsidP="0073184F">
            <w:pPr>
              <w:rPr>
                <w:b/>
                <w:sz w:val="20"/>
                <w:szCs w:val="20"/>
              </w:rPr>
            </w:pPr>
            <w:r w:rsidRPr="00687202">
              <w:rPr>
                <w:b/>
                <w:sz w:val="20"/>
                <w:szCs w:val="20"/>
              </w:rPr>
              <w:t>NÚMERO DEL COMPONENTE FORMATIVO</w:t>
            </w:r>
          </w:p>
        </w:tc>
        <w:tc>
          <w:tcPr>
            <w:tcW w:w="6609" w:type="dxa"/>
            <w:vAlign w:val="center"/>
          </w:tcPr>
          <w:p w14:paraId="01BC383D" w14:textId="0A8800F8" w:rsidR="005874E2" w:rsidRPr="00687202" w:rsidRDefault="002B5BBA" w:rsidP="0073184F">
            <w:pPr>
              <w:rPr>
                <w:b/>
                <w:sz w:val="20"/>
                <w:szCs w:val="20"/>
              </w:rPr>
            </w:pPr>
            <w:r w:rsidRPr="00687202">
              <w:rPr>
                <w:b/>
                <w:sz w:val="20"/>
                <w:szCs w:val="20"/>
              </w:rPr>
              <w:t>0</w:t>
            </w:r>
            <w:r w:rsidR="00624CE4" w:rsidRPr="00687202">
              <w:rPr>
                <w:b/>
                <w:sz w:val="20"/>
                <w:szCs w:val="20"/>
              </w:rPr>
              <w:t>2</w:t>
            </w:r>
          </w:p>
        </w:tc>
      </w:tr>
      <w:tr w:rsidR="005874E2" w:rsidRPr="00687202" w14:paraId="07CCFAEA" w14:textId="77777777" w:rsidTr="00765290">
        <w:trPr>
          <w:trHeight w:val="940"/>
        </w:trPr>
        <w:tc>
          <w:tcPr>
            <w:tcW w:w="3419" w:type="dxa"/>
            <w:vAlign w:val="center"/>
          </w:tcPr>
          <w:p w14:paraId="4B0CE728" w14:textId="77777777" w:rsidR="005874E2" w:rsidRPr="00687202" w:rsidRDefault="005874E2" w:rsidP="0073184F">
            <w:pPr>
              <w:rPr>
                <w:b/>
                <w:sz w:val="20"/>
                <w:szCs w:val="20"/>
              </w:rPr>
            </w:pPr>
            <w:r w:rsidRPr="00687202">
              <w:rPr>
                <w:b/>
                <w:sz w:val="20"/>
                <w:szCs w:val="20"/>
              </w:rPr>
              <w:t>NOMBRE DEL COMPONENTE FORMATIVO</w:t>
            </w:r>
          </w:p>
        </w:tc>
        <w:tc>
          <w:tcPr>
            <w:tcW w:w="6609" w:type="dxa"/>
            <w:vAlign w:val="center"/>
          </w:tcPr>
          <w:p w14:paraId="490CB6C8" w14:textId="0E8571FA" w:rsidR="005874E2" w:rsidRPr="00687202" w:rsidRDefault="00624CE4" w:rsidP="0073184F">
            <w:pPr>
              <w:rPr>
                <w:b/>
                <w:bCs/>
                <w:sz w:val="20"/>
                <w:szCs w:val="20"/>
              </w:rPr>
            </w:pPr>
            <w:r w:rsidRPr="00687202">
              <w:rPr>
                <w:b/>
                <w:bCs/>
                <w:sz w:val="20"/>
                <w:szCs w:val="20"/>
              </w:rPr>
              <w:t>Identificación y aplicación de negocio</w:t>
            </w:r>
          </w:p>
        </w:tc>
      </w:tr>
      <w:tr w:rsidR="005874E2" w:rsidRPr="00687202" w14:paraId="102DB245" w14:textId="77777777" w:rsidTr="00853C04">
        <w:trPr>
          <w:trHeight w:val="1036"/>
        </w:trPr>
        <w:tc>
          <w:tcPr>
            <w:tcW w:w="3419" w:type="dxa"/>
            <w:vAlign w:val="center"/>
          </w:tcPr>
          <w:p w14:paraId="5DC297D5" w14:textId="77777777" w:rsidR="005874E2" w:rsidRPr="00687202" w:rsidRDefault="005874E2" w:rsidP="0073184F">
            <w:pPr>
              <w:rPr>
                <w:b/>
                <w:sz w:val="20"/>
                <w:szCs w:val="20"/>
              </w:rPr>
            </w:pPr>
            <w:r w:rsidRPr="00687202">
              <w:rPr>
                <w:b/>
                <w:sz w:val="20"/>
                <w:szCs w:val="20"/>
              </w:rPr>
              <w:t>BREVE DESCRIPCIÓN</w:t>
            </w:r>
          </w:p>
        </w:tc>
        <w:tc>
          <w:tcPr>
            <w:tcW w:w="6609" w:type="dxa"/>
            <w:vAlign w:val="center"/>
          </w:tcPr>
          <w:p w14:paraId="0D47A265" w14:textId="711A3D86" w:rsidR="00BE1ADD" w:rsidRPr="00687202" w:rsidRDefault="00765290" w:rsidP="0073184F">
            <w:pPr>
              <w:jc w:val="both"/>
              <w:rPr>
                <w:sz w:val="20"/>
                <w:szCs w:val="20"/>
              </w:rPr>
            </w:pPr>
            <w:r w:rsidRPr="00687202">
              <w:rPr>
                <w:sz w:val="20"/>
                <w:szCs w:val="20"/>
              </w:rPr>
              <w:t>El componente formativo aborda la estructuración organizacional, administrativa y operativa de una idea de negocio orientada a su puesta en marcha. Analiza la unidad administrativa, la estructura organizacional, los procesos y la formulación de ideas con enfoque en innovación y emprendimiento. Además, desarrolla criterios de viabilidad y el plan de negocio, integrando herramientas tecnológicas para la gestión y presentación de la información empresarial.</w:t>
            </w:r>
          </w:p>
        </w:tc>
      </w:tr>
      <w:tr w:rsidR="005874E2" w:rsidRPr="00687202" w14:paraId="6C7D0A1D" w14:textId="77777777" w:rsidTr="00853C04">
        <w:trPr>
          <w:trHeight w:val="933"/>
        </w:trPr>
        <w:tc>
          <w:tcPr>
            <w:tcW w:w="3419" w:type="dxa"/>
            <w:vAlign w:val="center"/>
          </w:tcPr>
          <w:p w14:paraId="441CAFAC" w14:textId="77777777" w:rsidR="005874E2" w:rsidRPr="00687202" w:rsidRDefault="005874E2" w:rsidP="0073184F">
            <w:pPr>
              <w:rPr>
                <w:b/>
                <w:sz w:val="20"/>
                <w:szCs w:val="20"/>
              </w:rPr>
            </w:pPr>
            <w:r w:rsidRPr="00687202">
              <w:rPr>
                <w:b/>
                <w:sz w:val="20"/>
                <w:szCs w:val="20"/>
              </w:rPr>
              <w:t>PALABRAS CLAVE</w:t>
            </w:r>
          </w:p>
        </w:tc>
        <w:tc>
          <w:tcPr>
            <w:tcW w:w="6609" w:type="dxa"/>
            <w:vAlign w:val="center"/>
          </w:tcPr>
          <w:p w14:paraId="1B8C3294" w14:textId="4F736BE6" w:rsidR="005874E2" w:rsidRPr="00687202" w:rsidRDefault="00765290" w:rsidP="0073184F">
            <w:pPr>
              <w:rPr>
                <w:sz w:val="20"/>
                <w:szCs w:val="20"/>
              </w:rPr>
            </w:pPr>
            <w:r w:rsidRPr="00687202">
              <w:rPr>
                <w:sz w:val="20"/>
                <w:szCs w:val="20"/>
              </w:rPr>
              <w:t>Unidad administrativa, estructura, procesos, idea de negocio, viabilidad.</w:t>
            </w:r>
          </w:p>
        </w:tc>
      </w:tr>
    </w:tbl>
    <w:p w14:paraId="13F9FD23" w14:textId="77777777" w:rsidR="005874E2" w:rsidRPr="00687202" w:rsidRDefault="005874E2" w:rsidP="0073184F">
      <w:pPr>
        <w:rPr>
          <w:sz w:val="20"/>
          <w:szCs w:val="20"/>
        </w:rPr>
      </w:pPr>
    </w:p>
    <w:tbl>
      <w:tblPr>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644"/>
      </w:tblGrid>
      <w:tr w:rsidR="005874E2" w:rsidRPr="00687202" w14:paraId="638A39D2" w14:textId="77777777" w:rsidTr="00853C04">
        <w:trPr>
          <w:trHeight w:val="174"/>
        </w:trPr>
        <w:tc>
          <w:tcPr>
            <w:tcW w:w="3437" w:type="dxa"/>
            <w:vAlign w:val="center"/>
          </w:tcPr>
          <w:p w14:paraId="7870F244" w14:textId="77777777" w:rsidR="005874E2" w:rsidRPr="00687202" w:rsidRDefault="005874E2" w:rsidP="0073184F">
            <w:pPr>
              <w:rPr>
                <w:b/>
                <w:sz w:val="20"/>
                <w:szCs w:val="20"/>
              </w:rPr>
            </w:pPr>
            <w:r w:rsidRPr="00687202">
              <w:rPr>
                <w:b/>
                <w:sz w:val="20"/>
                <w:szCs w:val="20"/>
              </w:rPr>
              <w:t>ÁREA OCUPACIONAL</w:t>
            </w:r>
          </w:p>
        </w:tc>
        <w:tc>
          <w:tcPr>
            <w:tcW w:w="6644" w:type="dxa"/>
            <w:vAlign w:val="center"/>
          </w:tcPr>
          <w:p w14:paraId="200B10A4" w14:textId="77777777" w:rsidR="005874E2" w:rsidRPr="00687202" w:rsidRDefault="005874E2" w:rsidP="0073184F">
            <w:pPr>
              <w:rPr>
                <w:sz w:val="20"/>
                <w:szCs w:val="20"/>
              </w:rPr>
            </w:pPr>
            <w:r w:rsidRPr="00687202">
              <w:rPr>
                <w:sz w:val="20"/>
                <w:szCs w:val="20"/>
              </w:rPr>
              <w:t>VENTAS Y SERVICIOS</w:t>
            </w:r>
          </w:p>
        </w:tc>
      </w:tr>
      <w:tr w:rsidR="005874E2" w:rsidRPr="00687202" w14:paraId="4CBDFCF5" w14:textId="77777777" w:rsidTr="00853C04">
        <w:trPr>
          <w:trHeight w:val="740"/>
        </w:trPr>
        <w:tc>
          <w:tcPr>
            <w:tcW w:w="3437" w:type="dxa"/>
            <w:vAlign w:val="center"/>
          </w:tcPr>
          <w:p w14:paraId="48D909C0" w14:textId="77777777" w:rsidR="005874E2" w:rsidRPr="00687202" w:rsidRDefault="005874E2" w:rsidP="0073184F">
            <w:pPr>
              <w:rPr>
                <w:b/>
                <w:sz w:val="20"/>
                <w:szCs w:val="20"/>
              </w:rPr>
            </w:pPr>
            <w:r w:rsidRPr="00687202">
              <w:rPr>
                <w:b/>
                <w:sz w:val="20"/>
                <w:szCs w:val="20"/>
              </w:rPr>
              <w:t>IDIOMA</w:t>
            </w:r>
          </w:p>
        </w:tc>
        <w:tc>
          <w:tcPr>
            <w:tcW w:w="6644" w:type="dxa"/>
            <w:vAlign w:val="center"/>
          </w:tcPr>
          <w:p w14:paraId="4957EA22" w14:textId="77777777" w:rsidR="005874E2" w:rsidRPr="00687202" w:rsidRDefault="005874E2" w:rsidP="0073184F">
            <w:pPr>
              <w:rPr>
                <w:sz w:val="20"/>
                <w:szCs w:val="20"/>
              </w:rPr>
            </w:pPr>
            <w:r w:rsidRPr="00687202">
              <w:rPr>
                <w:sz w:val="20"/>
                <w:szCs w:val="20"/>
              </w:rPr>
              <w:t>Español</w:t>
            </w:r>
          </w:p>
        </w:tc>
      </w:tr>
    </w:tbl>
    <w:p w14:paraId="2F9E1E58" w14:textId="1E2CB75B" w:rsidR="00765290" w:rsidRPr="00687202" w:rsidRDefault="00765290" w:rsidP="0073184F">
      <w:pPr>
        <w:rPr>
          <w:sz w:val="20"/>
          <w:szCs w:val="20"/>
        </w:rPr>
      </w:pPr>
    </w:p>
    <w:p w14:paraId="3482EE62" w14:textId="77777777" w:rsidR="00765290" w:rsidRPr="00687202" w:rsidRDefault="00765290" w:rsidP="0073184F">
      <w:pPr>
        <w:rPr>
          <w:sz w:val="20"/>
          <w:szCs w:val="20"/>
        </w:rPr>
      </w:pPr>
      <w:r w:rsidRPr="00687202">
        <w:rPr>
          <w:sz w:val="20"/>
          <w:szCs w:val="20"/>
        </w:rPr>
        <w:br w:type="page"/>
      </w:r>
    </w:p>
    <w:p w14:paraId="03CB0287" w14:textId="77777777" w:rsidR="00853C04" w:rsidRPr="00687202" w:rsidRDefault="00853C04" w:rsidP="0073184F">
      <w:pPr>
        <w:rPr>
          <w:sz w:val="20"/>
          <w:szCs w:val="20"/>
        </w:rPr>
      </w:pPr>
    </w:p>
    <w:p w14:paraId="3713A21D" w14:textId="1B14E660" w:rsidR="00ED0E68" w:rsidRPr="00687202" w:rsidRDefault="00ED0E68" w:rsidP="0073184F">
      <w:pPr>
        <w:numPr>
          <w:ilvl w:val="0"/>
          <w:numId w:val="1"/>
        </w:numPr>
        <w:pBdr>
          <w:top w:val="nil"/>
          <w:left w:val="nil"/>
          <w:bottom w:val="nil"/>
          <w:right w:val="nil"/>
          <w:between w:val="nil"/>
        </w:pBdr>
        <w:ind w:left="284" w:hanging="284"/>
        <w:jc w:val="both"/>
        <w:rPr>
          <w:b/>
          <w:sz w:val="20"/>
          <w:szCs w:val="20"/>
        </w:rPr>
      </w:pPr>
      <w:bookmarkStart w:id="1" w:name="_Hlk227500673"/>
      <w:r w:rsidRPr="00687202">
        <w:rPr>
          <w:b/>
          <w:sz w:val="20"/>
          <w:szCs w:val="20"/>
        </w:rPr>
        <w:t>T</w:t>
      </w:r>
      <w:bookmarkStart w:id="2" w:name="_Hlk223327289"/>
      <w:r w:rsidRPr="00687202">
        <w:rPr>
          <w:b/>
          <w:sz w:val="20"/>
          <w:szCs w:val="20"/>
        </w:rPr>
        <w:t xml:space="preserve">ABLA DE CONTENIDOS </w:t>
      </w:r>
    </w:p>
    <w:bookmarkEnd w:id="2"/>
    <w:p w14:paraId="169DC25F" w14:textId="5E11401F" w:rsidR="00B27770" w:rsidRPr="00687202" w:rsidRDefault="00B27770" w:rsidP="0073184F">
      <w:pPr>
        <w:rPr>
          <w:b/>
          <w:bCs/>
          <w:sz w:val="20"/>
          <w:szCs w:val="20"/>
        </w:rPr>
      </w:pPr>
      <w:r w:rsidRPr="00687202">
        <w:rPr>
          <w:b/>
          <w:bCs/>
          <w:sz w:val="20"/>
          <w:szCs w:val="20"/>
        </w:rPr>
        <w:t>Índice:</w:t>
      </w:r>
    </w:p>
    <w:bookmarkStart w:id="3" w:name="_Hlk228332991"/>
    <w:bookmarkEnd w:id="1"/>
    <w:p w14:paraId="17F57BB0" w14:textId="01399C1E" w:rsidR="00624CE4" w:rsidRPr="00687202" w:rsidRDefault="00667D22" w:rsidP="0073184F">
      <w:pPr>
        <w:pStyle w:val="Prrafodelista"/>
        <w:numPr>
          <w:ilvl w:val="0"/>
          <w:numId w:val="2"/>
        </w:numPr>
        <w:rPr>
          <w:b/>
          <w:bCs/>
          <w:sz w:val="20"/>
          <w:szCs w:val="20"/>
        </w:rPr>
      </w:pPr>
      <w:r w:rsidRPr="00687202">
        <w:rPr>
          <w:b/>
          <w:bCs/>
          <w:sz w:val="20"/>
          <w:szCs w:val="20"/>
        </w:rPr>
        <w:fldChar w:fldCharType="begin"/>
      </w:r>
      <w:r w:rsidRPr="00687202">
        <w:rPr>
          <w:b/>
          <w:bCs/>
          <w:sz w:val="20"/>
          <w:szCs w:val="20"/>
        </w:rPr>
        <w:instrText>HYPERLINK  \l "UNIDAD1"</w:instrText>
      </w:r>
      <w:r w:rsidRPr="00687202">
        <w:rPr>
          <w:b/>
          <w:bCs/>
          <w:sz w:val="20"/>
          <w:szCs w:val="20"/>
        </w:rPr>
      </w:r>
      <w:r w:rsidRPr="00687202">
        <w:rPr>
          <w:b/>
          <w:bCs/>
          <w:sz w:val="20"/>
          <w:szCs w:val="20"/>
        </w:rPr>
        <w:fldChar w:fldCharType="separate"/>
      </w:r>
      <w:r w:rsidR="00624CE4" w:rsidRPr="00687202">
        <w:rPr>
          <w:rStyle w:val="Hipervnculo"/>
          <w:b/>
          <w:bCs/>
          <w:sz w:val="20"/>
          <w:szCs w:val="20"/>
        </w:rPr>
        <w:t>Unidad administrativa</w:t>
      </w:r>
      <w:r w:rsidRPr="00687202">
        <w:rPr>
          <w:b/>
          <w:bCs/>
          <w:sz w:val="20"/>
          <w:szCs w:val="20"/>
        </w:rPr>
        <w:fldChar w:fldCharType="end"/>
      </w:r>
    </w:p>
    <w:p w14:paraId="3F96DB41"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19661350" w14:textId="77777777" w:rsidR="00624CE4" w:rsidRPr="00687202" w:rsidRDefault="00624CE4" w:rsidP="0073184F">
      <w:pPr>
        <w:pStyle w:val="Prrafodelista"/>
        <w:numPr>
          <w:ilvl w:val="1"/>
          <w:numId w:val="2"/>
        </w:numPr>
        <w:rPr>
          <w:sz w:val="20"/>
          <w:szCs w:val="20"/>
        </w:rPr>
      </w:pPr>
      <w:r w:rsidRPr="00687202">
        <w:rPr>
          <w:sz w:val="20"/>
          <w:szCs w:val="20"/>
        </w:rPr>
        <w:t>Clasificación</w:t>
      </w:r>
    </w:p>
    <w:p w14:paraId="7BFF92D0" w14:textId="77777777" w:rsidR="00624CE4" w:rsidRPr="00687202" w:rsidRDefault="00624CE4" w:rsidP="0073184F">
      <w:pPr>
        <w:pStyle w:val="Prrafodelista"/>
        <w:numPr>
          <w:ilvl w:val="1"/>
          <w:numId w:val="2"/>
        </w:numPr>
        <w:rPr>
          <w:sz w:val="20"/>
          <w:szCs w:val="20"/>
        </w:rPr>
      </w:pPr>
      <w:r w:rsidRPr="00687202">
        <w:rPr>
          <w:sz w:val="20"/>
          <w:szCs w:val="20"/>
        </w:rPr>
        <w:t xml:space="preserve">Estructura </w:t>
      </w:r>
    </w:p>
    <w:p w14:paraId="16B042F4" w14:textId="7A62ED52" w:rsidR="00624CE4" w:rsidRPr="00687202" w:rsidRDefault="00624CE4" w:rsidP="0073184F">
      <w:pPr>
        <w:pStyle w:val="Prrafodelista"/>
        <w:numPr>
          <w:ilvl w:val="0"/>
          <w:numId w:val="2"/>
        </w:numPr>
        <w:rPr>
          <w:b/>
          <w:bCs/>
          <w:sz w:val="20"/>
          <w:szCs w:val="20"/>
        </w:rPr>
      </w:pPr>
      <w:hyperlink w:anchor="ESTRUCTURA2" w:history="1">
        <w:r w:rsidRPr="00687202">
          <w:rPr>
            <w:rStyle w:val="Hipervnculo"/>
            <w:b/>
            <w:bCs/>
            <w:sz w:val="20"/>
            <w:szCs w:val="20"/>
          </w:rPr>
          <w:t>Estructura organizacional</w:t>
        </w:r>
      </w:hyperlink>
    </w:p>
    <w:p w14:paraId="03055B31"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7F882463" w14:textId="77777777" w:rsidR="00624CE4" w:rsidRPr="00687202" w:rsidRDefault="00624CE4" w:rsidP="0073184F">
      <w:pPr>
        <w:pStyle w:val="Prrafodelista"/>
        <w:numPr>
          <w:ilvl w:val="1"/>
          <w:numId w:val="2"/>
        </w:numPr>
        <w:rPr>
          <w:sz w:val="20"/>
          <w:szCs w:val="20"/>
        </w:rPr>
      </w:pPr>
      <w:r w:rsidRPr="00687202">
        <w:rPr>
          <w:sz w:val="20"/>
          <w:szCs w:val="20"/>
        </w:rPr>
        <w:t>Clasificación</w:t>
      </w:r>
    </w:p>
    <w:p w14:paraId="24E8F603" w14:textId="5AC9F715" w:rsidR="00624CE4" w:rsidRPr="00687202" w:rsidRDefault="00624CE4" w:rsidP="0073184F">
      <w:pPr>
        <w:pStyle w:val="Prrafodelista"/>
        <w:numPr>
          <w:ilvl w:val="0"/>
          <w:numId w:val="2"/>
        </w:numPr>
        <w:rPr>
          <w:b/>
          <w:bCs/>
          <w:sz w:val="20"/>
          <w:szCs w:val="20"/>
        </w:rPr>
      </w:pPr>
      <w:hyperlink w:anchor="PROCESOS3" w:history="1">
        <w:r w:rsidRPr="00687202">
          <w:rPr>
            <w:rStyle w:val="Hipervnculo"/>
            <w:b/>
            <w:bCs/>
            <w:sz w:val="20"/>
            <w:szCs w:val="20"/>
          </w:rPr>
          <w:t>Procesos y procedimientos administrativos</w:t>
        </w:r>
      </w:hyperlink>
    </w:p>
    <w:p w14:paraId="183287DD"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6592FAA8" w14:textId="77777777" w:rsidR="00624CE4" w:rsidRPr="00687202" w:rsidRDefault="00624CE4" w:rsidP="0073184F">
      <w:pPr>
        <w:pStyle w:val="Prrafodelista"/>
        <w:numPr>
          <w:ilvl w:val="1"/>
          <w:numId w:val="2"/>
        </w:numPr>
        <w:rPr>
          <w:sz w:val="20"/>
          <w:szCs w:val="20"/>
        </w:rPr>
      </w:pPr>
      <w:r w:rsidRPr="00687202">
        <w:rPr>
          <w:sz w:val="20"/>
          <w:szCs w:val="20"/>
        </w:rPr>
        <w:t>Clasificación</w:t>
      </w:r>
    </w:p>
    <w:p w14:paraId="52A6E2E9" w14:textId="77777777" w:rsidR="00624CE4" w:rsidRPr="00687202" w:rsidRDefault="00624CE4" w:rsidP="0073184F">
      <w:pPr>
        <w:pStyle w:val="Prrafodelista"/>
        <w:numPr>
          <w:ilvl w:val="1"/>
          <w:numId w:val="2"/>
        </w:numPr>
        <w:rPr>
          <w:sz w:val="20"/>
          <w:szCs w:val="20"/>
        </w:rPr>
      </w:pPr>
      <w:r w:rsidRPr="00687202">
        <w:rPr>
          <w:sz w:val="20"/>
          <w:szCs w:val="20"/>
        </w:rPr>
        <w:t xml:space="preserve">Aplicabilidad </w:t>
      </w:r>
    </w:p>
    <w:p w14:paraId="675BE35A" w14:textId="31D9FE9C" w:rsidR="00624CE4" w:rsidRPr="00687202" w:rsidRDefault="00624CE4" w:rsidP="0073184F">
      <w:pPr>
        <w:pStyle w:val="Prrafodelista"/>
        <w:numPr>
          <w:ilvl w:val="0"/>
          <w:numId w:val="2"/>
        </w:numPr>
        <w:rPr>
          <w:b/>
          <w:bCs/>
          <w:sz w:val="20"/>
          <w:szCs w:val="20"/>
        </w:rPr>
      </w:pPr>
      <w:hyperlink w:anchor="IDEA4" w:history="1">
        <w:r w:rsidRPr="00687202">
          <w:rPr>
            <w:rStyle w:val="Hipervnculo"/>
            <w:b/>
            <w:bCs/>
            <w:sz w:val="20"/>
            <w:szCs w:val="20"/>
          </w:rPr>
          <w:t>Idea de negocio</w:t>
        </w:r>
      </w:hyperlink>
    </w:p>
    <w:p w14:paraId="4B2DE450"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3A9CAB21" w14:textId="77777777" w:rsidR="00624CE4" w:rsidRPr="00687202" w:rsidRDefault="00624CE4" w:rsidP="0073184F">
      <w:pPr>
        <w:pStyle w:val="Prrafodelista"/>
        <w:numPr>
          <w:ilvl w:val="1"/>
          <w:numId w:val="2"/>
        </w:numPr>
        <w:rPr>
          <w:sz w:val="20"/>
          <w:szCs w:val="20"/>
        </w:rPr>
      </w:pPr>
      <w:r w:rsidRPr="00687202">
        <w:rPr>
          <w:sz w:val="20"/>
          <w:szCs w:val="20"/>
        </w:rPr>
        <w:t>Características</w:t>
      </w:r>
    </w:p>
    <w:p w14:paraId="275DD134" w14:textId="77777777" w:rsidR="00624CE4" w:rsidRPr="00687202" w:rsidRDefault="00624CE4" w:rsidP="0073184F">
      <w:pPr>
        <w:pStyle w:val="Prrafodelista"/>
        <w:numPr>
          <w:ilvl w:val="1"/>
          <w:numId w:val="2"/>
        </w:numPr>
        <w:rPr>
          <w:sz w:val="20"/>
          <w:szCs w:val="20"/>
        </w:rPr>
      </w:pPr>
      <w:r w:rsidRPr="00687202">
        <w:rPr>
          <w:sz w:val="20"/>
          <w:szCs w:val="20"/>
        </w:rPr>
        <w:t xml:space="preserve">Formulación </w:t>
      </w:r>
    </w:p>
    <w:p w14:paraId="552F84EA" w14:textId="77777777" w:rsidR="00624CE4" w:rsidRPr="00687202" w:rsidRDefault="00624CE4" w:rsidP="0073184F">
      <w:pPr>
        <w:pStyle w:val="Prrafodelista"/>
        <w:numPr>
          <w:ilvl w:val="1"/>
          <w:numId w:val="2"/>
        </w:numPr>
        <w:rPr>
          <w:sz w:val="20"/>
          <w:szCs w:val="20"/>
        </w:rPr>
      </w:pPr>
      <w:r w:rsidRPr="00687202">
        <w:rPr>
          <w:sz w:val="20"/>
          <w:szCs w:val="20"/>
        </w:rPr>
        <w:t>Innovación y emprendimiento</w:t>
      </w:r>
    </w:p>
    <w:p w14:paraId="1B0AFAB9" w14:textId="55F5FD18" w:rsidR="00624CE4" w:rsidRPr="00687202" w:rsidRDefault="00624CE4" w:rsidP="0073184F">
      <w:pPr>
        <w:pStyle w:val="Prrafodelista"/>
        <w:numPr>
          <w:ilvl w:val="0"/>
          <w:numId w:val="2"/>
        </w:numPr>
        <w:rPr>
          <w:b/>
          <w:bCs/>
          <w:sz w:val="20"/>
          <w:szCs w:val="20"/>
        </w:rPr>
      </w:pPr>
      <w:hyperlink w:anchor="VIABILIDAD5" w:history="1">
        <w:r w:rsidRPr="00687202">
          <w:rPr>
            <w:rStyle w:val="Hipervnculo"/>
            <w:b/>
            <w:bCs/>
            <w:sz w:val="20"/>
            <w:szCs w:val="20"/>
          </w:rPr>
          <w:t>Viabilidad</w:t>
        </w:r>
      </w:hyperlink>
    </w:p>
    <w:p w14:paraId="0F414C66"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571C9994" w14:textId="77777777" w:rsidR="00624CE4" w:rsidRPr="00687202" w:rsidRDefault="00624CE4" w:rsidP="0073184F">
      <w:pPr>
        <w:pStyle w:val="Prrafodelista"/>
        <w:numPr>
          <w:ilvl w:val="1"/>
          <w:numId w:val="2"/>
        </w:numPr>
        <w:rPr>
          <w:sz w:val="20"/>
          <w:szCs w:val="20"/>
        </w:rPr>
      </w:pPr>
      <w:r w:rsidRPr="00687202">
        <w:rPr>
          <w:sz w:val="20"/>
          <w:szCs w:val="20"/>
        </w:rPr>
        <w:t>Clasificación</w:t>
      </w:r>
    </w:p>
    <w:p w14:paraId="7F3CA944" w14:textId="77777777" w:rsidR="00624CE4" w:rsidRPr="00687202" w:rsidRDefault="00624CE4" w:rsidP="0073184F">
      <w:pPr>
        <w:pStyle w:val="Prrafodelista"/>
        <w:numPr>
          <w:ilvl w:val="1"/>
          <w:numId w:val="2"/>
        </w:numPr>
        <w:rPr>
          <w:sz w:val="20"/>
          <w:szCs w:val="20"/>
        </w:rPr>
      </w:pPr>
      <w:r w:rsidRPr="00687202">
        <w:rPr>
          <w:sz w:val="20"/>
          <w:szCs w:val="20"/>
        </w:rPr>
        <w:t xml:space="preserve">Aplicabilidad </w:t>
      </w:r>
    </w:p>
    <w:p w14:paraId="55368220" w14:textId="471E8B16" w:rsidR="00624CE4" w:rsidRPr="00687202" w:rsidRDefault="00624CE4" w:rsidP="0073184F">
      <w:pPr>
        <w:pStyle w:val="Prrafodelista"/>
        <w:numPr>
          <w:ilvl w:val="0"/>
          <w:numId w:val="2"/>
        </w:numPr>
        <w:rPr>
          <w:b/>
          <w:bCs/>
          <w:sz w:val="20"/>
          <w:szCs w:val="20"/>
        </w:rPr>
      </w:pPr>
      <w:hyperlink w:anchor="PLAN6" w:history="1">
        <w:r w:rsidRPr="00687202">
          <w:rPr>
            <w:rStyle w:val="Hipervnculo"/>
            <w:b/>
            <w:bCs/>
            <w:sz w:val="20"/>
            <w:szCs w:val="20"/>
          </w:rPr>
          <w:t>Plan de negocio</w:t>
        </w:r>
      </w:hyperlink>
    </w:p>
    <w:p w14:paraId="272AD92C" w14:textId="75F9E664" w:rsidR="00624CE4" w:rsidRPr="00687202" w:rsidRDefault="00624CE4" w:rsidP="0073184F">
      <w:pPr>
        <w:pStyle w:val="Prrafodelista"/>
        <w:numPr>
          <w:ilvl w:val="1"/>
          <w:numId w:val="2"/>
        </w:numPr>
        <w:rPr>
          <w:sz w:val="20"/>
          <w:szCs w:val="20"/>
        </w:rPr>
      </w:pPr>
      <w:r w:rsidRPr="00687202">
        <w:rPr>
          <w:sz w:val="20"/>
          <w:szCs w:val="20"/>
        </w:rPr>
        <w:t>Concepto</w:t>
      </w:r>
    </w:p>
    <w:p w14:paraId="31DA34C4" w14:textId="77777777" w:rsidR="00624CE4" w:rsidRPr="00687202" w:rsidRDefault="00624CE4" w:rsidP="0073184F">
      <w:pPr>
        <w:pStyle w:val="Prrafodelista"/>
        <w:numPr>
          <w:ilvl w:val="1"/>
          <w:numId w:val="2"/>
        </w:numPr>
        <w:rPr>
          <w:sz w:val="20"/>
          <w:szCs w:val="20"/>
        </w:rPr>
      </w:pPr>
      <w:r w:rsidRPr="00687202">
        <w:rPr>
          <w:sz w:val="20"/>
          <w:szCs w:val="20"/>
        </w:rPr>
        <w:t xml:space="preserve">Estructura </w:t>
      </w:r>
    </w:p>
    <w:p w14:paraId="1B271D7F" w14:textId="77777777" w:rsidR="00624CE4" w:rsidRPr="00687202" w:rsidRDefault="00624CE4" w:rsidP="0073184F">
      <w:pPr>
        <w:pStyle w:val="Prrafodelista"/>
        <w:numPr>
          <w:ilvl w:val="1"/>
          <w:numId w:val="2"/>
        </w:numPr>
        <w:rPr>
          <w:sz w:val="20"/>
          <w:szCs w:val="20"/>
        </w:rPr>
      </w:pPr>
      <w:r w:rsidRPr="00687202">
        <w:rPr>
          <w:sz w:val="20"/>
          <w:szCs w:val="20"/>
        </w:rPr>
        <w:t xml:space="preserve">Ejemplo </w:t>
      </w:r>
    </w:p>
    <w:p w14:paraId="46A33FE4" w14:textId="2A0433C0" w:rsidR="00624CE4" w:rsidRPr="00687202" w:rsidRDefault="00624CE4" w:rsidP="0073184F">
      <w:pPr>
        <w:pStyle w:val="Prrafodelista"/>
        <w:numPr>
          <w:ilvl w:val="0"/>
          <w:numId w:val="2"/>
        </w:numPr>
        <w:rPr>
          <w:b/>
          <w:bCs/>
          <w:sz w:val="20"/>
          <w:szCs w:val="20"/>
        </w:rPr>
      </w:pPr>
      <w:hyperlink w:anchor="TIC7" w:history="1">
        <w:r w:rsidRPr="00687202">
          <w:rPr>
            <w:rStyle w:val="Hipervnculo"/>
            <w:b/>
            <w:bCs/>
            <w:sz w:val="20"/>
            <w:szCs w:val="20"/>
          </w:rPr>
          <w:t>Paquetes ofimáticos y herramientas TIC</w:t>
        </w:r>
      </w:hyperlink>
    </w:p>
    <w:p w14:paraId="7FD6F4DA" w14:textId="77777777" w:rsidR="00624CE4" w:rsidRPr="00687202" w:rsidRDefault="00624CE4" w:rsidP="0073184F">
      <w:pPr>
        <w:pStyle w:val="Prrafodelista"/>
        <w:numPr>
          <w:ilvl w:val="1"/>
          <w:numId w:val="2"/>
        </w:numPr>
        <w:rPr>
          <w:sz w:val="20"/>
          <w:szCs w:val="20"/>
        </w:rPr>
      </w:pPr>
      <w:r w:rsidRPr="00687202">
        <w:rPr>
          <w:sz w:val="20"/>
          <w:szCs w:val="20"/>
        </w:rPr>
        <w:t>Concepto</w:t>
      </w:r>
    </w:p>
    <w:p w14:paraId="747C4607" w14:textId="77777777" w:rsidR="00624CE4" w:rsidRPr="00687202" w:rsidRDefault="00624CE4" w:rsidP="0073184F">
      <w:pPr>
        <w:pStyle w:val="Prrafodelista"/>
        <w:numPr>
          <w:ilvl w:val="1"/>
          <w:numId w:val="2"/>
        </w:numPr>
        <w:rPr>
          <w:sz w:val="20"/>
          <w:szCs w:val="20"/>
        </w:rPr>
      </w:pPr>
      <w:r w:rsidRPr="00687202">
        <w:rPr>
          <w:sz w:val="20"/>
          <w:szCs w:val="20"/>
        </w:rPr>
        <w:t>Clasificación</w:t>
      </w:r>
    </w:p>
    <w:p w14:paraId="5E977E0A" w14:textId="77777777" w:rsidR="00624CE4" w:rsidRPr="00687202" w:rsidRDefault="00624CE4" w:rsidP="0073184F">
      <w:pPr>
        <w:pStyle w:val="Prrafodelista"/>
        <w:numPr>
          <w:ilvl w:val="1"/>
          <w:numId w:val="2"/>
        </w:numPr>
        <w:rPr>
          <w:sz w:val="20"/>
          <w:szCs w:val="20"/>
        </w:rPr>
      </w:pPr>
      <w:r w:rsidRPr="00687202">
        <w:rPr>
          <w:sz w:val="20"/>
          <w:szCs w:val="20"/>
        </w:rPr>
        <w:t xml:space="preserve">Aplicabilidad </w:t>
      </w:r>
    </w:p>
    <w:bookmarkEnd w:id="3"/>
    <w:p w14:paraId="7A6FD6B7" w14:textId="77777777" w:rsidR="00831DE1" w:rsidRPr="00687202" w:rsidRDefault="00831DE1" w:rsidP="0073184F">
      <w:pPr>
        <w:rPr>
          <w:b/>
          <w:bCs/>
          <w:sz w:val="20"/>
          <w:szCs w:val="20"/>
        </w:rPr>
      </w:pPr>
    </w:p>
    <w:p w14:paraId="331B5113" w14:textId="726F78B5" w:rsidR="00ED0E68" w:rsidRPr="00687202" w:rsidRDefault="00ED0E68" w:rsidP="0073184F">
      <w:pPr>
        <w:rPr>
          <w:sz w:val="20"/>
          <w:szCs w:val="20"/>
        </w:rPr>
      </w:pPr>
      <w:r w:rsidRPr="00687202">
        <w:rPr>
          <w:b/>
          <w:bCs/>
          <w:sz w:val="20"/>
          <w:szCs w:val="20"/>
        </w:rPr>
        <w:t xml:space="preserve"> INTRODUCCIÓN</w:t>
      </w:r>
    </w:p>
    <w:p w14:paraId="3A021015" w14:textId="77777777" w:rsidR="00ED0E68" w:rsidRPr="00687202" w:rsidRDefault="00ED0E68" w:rsidP="0073184F">
      <w:pPr>
        <w:ind w:left="284"/>
        <w:jc w:val="both"/>
        <w:rPr>
          <w:sz w:val="20"/>
          <w:szCs w:val="20"/>
        </w:rPr>
      </w:pPr>
    </w:p>
    <w:p w14:paraId="574E57D0" w14:textId="77777777" w:rsidR="00765290" w:rsidRPr="00687202" w:rsidRDefault="00765290" w:rsidP="0073184F">
      <w:pPr>
        <w:jc w:val="both"/>
        <w:rPr>
          <w:sz w:val="20"/>
          <w:szCs w:val="20"/>
        </w:rPr>
      </w:pPr>
      <w:r w:rsidRPr="00687202">
        <w:rPr>
          <w:sz w:val="20"/>
          <w:szCs w:val="20"/>
        </w:rPr>
        <w:t xml:space="preserve">El componente formativo </w:t>
      </w:r>
      <w:r w:rsidRPr="00D2560B">
        <w:rPr>
          <w:b/>
          <w:bCs/>
          <w:sz w:val="20"/>
          <w:szCs w:val="20"/>
        </w:rPr>
        <w:t>Identificación y aplicación de negocio</w:t>
      </w:r>
      <w:r w:rsidRPr="00687202">
        <w:rPr>
          <w:sz w:val="20"/>
          <w:szCs w:val="20"/>
        </w:rPr>
        <w:t xml:space="preserve"> se orienta al desarrollo de competencias relacionadas con la estructuración y puesta en marcha de ideas de negocio en contextos reales. En este sentido, se abordan elementos fundamentales como la organización administrativa, la definición de procesos y la formulación de propuestas empresariales con enfoque innovador.</w:t>
      </w:r>
    </w:p>
    <w:p w14:paraId="738B98C2" w14:textId="77777777" w:rsidR="00765290" w:rsidRPr="00687202" w:rsidRDefault="00765290" w:rsidP="0073184F">
      <w:pPr>
        <w:jc w:val="both"/>
        <w:rPr>
          <w:sz w:val="20"/>
          <w:szCs w:val="20"/>
        </w:rPr>
      </w:pPr>
    </w:p>
    <w:p w14:paraId="4D702E48" w14:textId="77777777" w:rsidR="00765290" w:rsidRPr="00687202" w:rsidRDefault="00765290" w:rsidP="0073184F">
      <w:pPr>
        <w:jc w:val="both"/>
        <w:rPr>
          <w:sz w:val="20"/>
          <w:szCs w:val="20"/>
        </w:rPr>
      </w:pPr>
      <w:r w:rsidRPr="00687202">
        <w:rPr>
          <w:sz w:val="20"/>
          <w:szCs w:val="20"/>
        </w:rPr>
        <w:t>A través del desarrollo temático, el aprendiz comprenderá la importancia de diseñar estructuras organizacionales eficientes, establecer procedimientos claros y evaluar la viabilidad de una idea de negocio antes de su implementación. Asimismo, se estudia la elaboración del plan de negocio como herramienta integral que permite consolidar la información estratégica, operativa y financiera de una propuesta empresarial.</w:t>
      </w:r>
    </w:p>
    <w:p w14:paraId="63AC57E5" w14:textId="77777777" w:rsidR="00765290" w:rsidRPr="00687202" w:rsidRDefault="00765290" w:rsidP="0073184F">
      <w:pPr>
        <w:jc w:val="both"/>
        <w:rPr>
          <w:sz w:val="20"/>
          <w:szCs w:val="20"/>
        </w:rPr>
      </w:pPr>
    </w:p>
    <w:p w14:paraId="72F8C7EF" w14:textId="65B4E0ED" w:rsidR="00624CE4" w:rsidRPr="00687202" w:rsidRDefault="00765290" w:rsidP="0073184F">
      <w:pPr>
        <w:jc w:val="both"/>
        <w:rPr>
          <w:sz w:val="20"/>
          <w:szCs w:val="20"/>
        </w:rPr>
      </w:pPr>
      <w:r w:rsidRPr="00687202">
        <w:rPr>
          <w:sz w:val="20"/>
          <w:szCs w:val="20"/>
        </w:rPr>
        <w:t>De igual manera, el componente integra el uso de paquetes ofimáticos y herramientas TIC, que facilitan la gestión de la información, la toma de decisiones y la presentación de propuestas de negocio. Todo ello con el propósito de fortalecer la capacidad del aprendiz para aplicar ideas de negocio viables, sostenibles y adaptadas a las condiciones del entorno.</w:t>
      </w:r>
    </w:p>
    <w:p w14:paraId="7F597658" w14:textId="278133FC" w:rsidR="00765290" w:rsidRPr="00687202" w:rsidRDefault="00765290" w:rsidP="0073184F">
      <w:pPr>
        <w:rPr>
          <w:sz w:val="20"/>
          <w:szCs w:val="20"/>
        </w:rPr>
      </w:pPr>
      <w:r w:rsidRPr="00687202">
        <w:rPr>
          <w:sz w:val="20"/>
          <w:szCs w:val="20"/>
        </w:rPr>
        <w:br w:type="page"/>
      </w:r>
    </w:p>
    <w:p w14:paraId="60468A0A" w14:textId="77777777" w:rsidR="00CB18AB" w:rsidRPr="00687202" w:rsidRDefault="00CB18AB" w:rsidP="0073184F">
      <w:pPr>
        <w:ind w:left="284"/>
        <w:jc w:val="both"/>
        <w:rPr>
          <w:sz w:val="20"/>
          <w:szCs w:val="20"/>
        </w:rPr>
      </w:pPr>
    </w:p>
    <w:p w14:paraId="706D4953" w14:textId="6FCB2B3C" w:rsidR="008958CE" w:rsidRPr="00687202" w:rsidRDefault="008958CE" w:rsidP="0073184F">
      <w:pPr>
        <w:numPr>
          <w:ilvl w:val="0"/>
          <w:numId w:val="1"/>
        </w:numPr>
        <w:ind w:left="284"/>
        <w:jc w:val="both"/>
        <w:rPr>
          <w:sz w:val="20"/>
          <w:szCs w:val="20"/>
        </w:rPr>
      </w:pPr>
      <w:r w:rsidRPr="00687202">
        <w:rPr>
          <w:b/>
          <w:bCs/>
          <w:sz w:val="20"/>
          <w:szCs w:val="20"/>
        </w:rPr>
        <w:t>DESARROLLO</w:t>
      </w:r>
    </w:p>
    <w:p w14:paraId="6342EAD1" w14:textId="77777777" w:rsidR="0022287B" w:rsidRPr="00687202" w:rsidRDefault="0022287B" w:rsidP="0073184F">
      <w:pPr>
        <w:rPr>
          <w:sz w:val="20"/>
          <w:szCs w:val="20"/>
        </w:rPr>
      </w:pPr>
      <w:bookmarkStart w:id="4" w:name="_Hlk228335231"/>
    </w:p>
    <w:p w14:paraId="330C855C" w14:textId="77777777" w:rsidR="008745CD" w:rsidRPr="00687202" w:rsidRDefault="008745CD" w:rsidP="0073184F">
      <w:pPr>
        <w:pStyle w:val="Prrafodelista"/>
        <w:numPr>
          <w:ilvl w:val="0"/>
          <w:numId w:val="3"/>
        </w:numPr>
        <w:rPr>
          <w:b/>
          <w:bCs/>
          <w:sz w:val="20"/>
          <w:szCs w:val="20"/>
        </w:rPr>
      </w:pPr>
      <w:bookmarkStart w:id="5" w:name="UNIDAD1"/>
      <w:r w:rsidRPr="00687202">
        <w:rPr>
          <w:b/>
          <w:bCs/>
          <w:sz w:val="20"/>
          <w:szCs w:val="20"/>
        </w:rPr>
        <w:t>Unidad administrativa</w:t>
      </w:r>
    </w:p>
    <w:p w14:paraId="59F0D3CF" w14:textId="77777777" w:rsidR="00667D22" w:rsidRPr="00687202" w:rsidRDefault="00667D22" w:rsidP="0073184F">
      <w:pPr>
        <w:rPr>
          <w:b/>
          <w:bCs/>
          <w:sz w:val="20"/>
          <w:szCs w:val="20"/>
        </w:rPr>
      </w:pPr>
    </w:p>
    <w:p w14:paraId="1BBE46A1" w14:textId="7042283C" w:rsidR="00AA7FD7" w:rsidRPr="00687202" w:rsidRDefault="00AA7FD7" w:rsidP="0073184F">
      <w:pPr>
        <w:jc w:val="center"/>
        <w:rPr>
          <w:b/>
          <w:bCs/>
          <w:sz w:val="20"/>
          <w:szCs w:val="20"/>
        </w:rPr>
      </w:pPr>
      <w:commentRangeStart w:id="6"/>
      <w:r w:rsidRPr="00687202">
        <w:rPr>
          <w:b/>
          <w:bCs/>
          <w:noProof/>
          <w:sz w:val="20"/>
          <w:szCs w:val="20"/>
        </w:rPr>
        <w:drawing>
          <wp:inline distT="0" distB="0" distL="0" distR="0" wp14:anchorId="350E69AD" wp14:editId="1C7749D8">
            <wp:extent cx="4826643" cy="2740401"/>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724" t="8829" r="9145" b="8223"/>
                    <a:stretch/>
                  </pic:blipFill>
                  <pic:spPr bwMode="auto">
                    <a:xfrm>
                      <a:off x="0" y="0"/>
                      <a:ext cx="4843325" cy="2749872"/>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00424FC0" w:rsidRPr="00687202">
        <w:rPr>
          <w:rStyle w:val="Refdecomentario"/>
          <w:sz w:val="20"/>
          <w:szCs w:val="20"/>
        </w:rPr>
        <w:commentReference w:id="6"/>
      </w:r>
    </w:p>
    <w:p w14:paraId="723CEF3D" w14:textId="77777777" w:rsidR="004750AA" w:rsidRPr="00687202" w:rsidRDefault="004750AA" w:rsidP="0073184F">
      <w:pPr>
        <w:ind w:left="360"/>
        <w:jc w:val="both"/>
        <w:rPr>
          <w:sz w:val="20"/>
          <w:szCs w:val="20"/>
        </w:rPr>
      </w:pPr>
    </w:p>
    <w:p w14:paraId="74547DE3" w14:textId="45C35912" w:rsidR="00667D22" w:rsidRPr="00687202" w:rsidRDefault="00667D22" w:rsidP="0073184F">
      <w:pPr>
        <w:ind w:left="360"/>
        <w:jc w:val="both"/>
        <w:rPr>
          <w:sz w:val="20"/>
          <w:szCs w:val="20"/>
        </w:rPr>
      </w:pPr>
      <w:r w:rsidRPr="00687202">
        <w:rPr>
          <w:sz w:val="20"/>
          <w:szCs w:val="20"/>
        </w:rPr>
        <w:t>La unidad administrativa constituye la base funcional de la organización empresarial. Permite estructurar las actividades y definir responsabilidades dentro de la empresa. Su adecuada gestión impacta directamente la eficiencia y el cumplimiento de objetivos.</w:t>
      </w:r>
    </w:p>
    <w:p w14:paraId="6382C62B" w14:textId="77777777" w:rsidR="00667D22" w:rsidRPr="00687202" w:rsidRDefault="00667D22" w:rsidP="0073184F">
      <w:pPr>
        <w:ind w:left="360"/>
        <w:jc w:val="both"/>
        <w:rPr>
          <w:sz w:val="20"/>
          <w:szCs w:val="20"/>
        </w:rPr>
      </w:pPr>
    </w:p>
    <w:bookmarkEnd w:id="5"/>
    <w:p w14:paraId="0264F2D7" w14:textId="77777777" w:rsidR="008745CD" w:rsidRPr="00ED4911" w:rsidRDefault="008745CD" w:rsidP="0073184F">
      <w:pPr>
        <w:pStyle w:val="Prrafodelista"/>
        <w:numPr>
          <w:ilvl w:val="1"/>
          <w:numId w:val="3"/>
        </w:numPr>
        <w:rPr>
          <w:b/>
          <w:bCs/>
          <w:sz w:val="20"/>
          <w:szCs w:val="20"/>
        </w:rPr>
      </w:pPr>
      <w:r w:rsidRPr="00ED4911">
        <w:rPr>
          <w:b/>
          <w:bCs/>
          <w:sz w:val="20"/>
          <w:szCs w:val="20"/>
        </w:rPr>
        <w:t>Concepto</w:t>
      </w:r>
    </w:p>
    <w:p w14:paraId="1CB71C5B" w14:textId="77777777" w:rsidR="00AA7FD7" w:rsidRPr="00687202" w:rsidRDefault="00AA7FD7" w:rsidP="0073184F">
      <w:pPr>
        <w:ind w:left="720"/>
        <w:jc w:val="both"/>
        <w:rPr>
          <w:sz w:val="20"/>
          <w:szCs w:val="20"/>
        </w:rPr>
      </w:pPr>
    </w:p>
    <w:p w14:paraId="360C838E" w14:textId="3DE1DBB9" w:rsidR="00AA7FD7" w:rsidRPr="00687202" w:rsidRDefault="00AA7FD7" w:rsidP="0073184F">
      <w:pPr>
        <w:ind w:left="720"/>
        <w:jc w:val="both"/>
        <w:rPr>
          <w:sz w:val="20"/>
          <w:szCs w:val="20"/>
        </w:rPr>
      </w:pPr>
      <w:r w:rsidRPr="00687202">
        <w:rPr>
          <w:sz w:val="20"/>
          <w:szCs w:val="20"/>
        </w:rPr>
        <w:t>La unidad administrativa se define como la estructura funcional básica dentro de una organización encargada de ejecutar actividades específicas alineadas con los objetivos estratégicos empresariales. Estas unidades operan bajo principios de especialización, coordinación y control, permitiendo la asignación eficiente de recursos y la ejecución de procesos organizacionales.</w:t>
      </w:r>
    </w:p>
    <w:p w14:paraId="071F294D" w14:textId="77777777" w:rsidR="00AA7FD7" w:rsidRPr="00687202" w:rsidRDefault="00AA7FD7" w:rsidP="0073184F">
      <w:pPr>
        <w:ind w:left="720"/>
        <w:jc w:val="both"/>
        <w:rPr>
          <w:sz w:val="20"/>
          <w:szCs w:val="20"/>
        </w:rPr>
      </w:pPr>
    </w:p>
    <w:p w14:paraId="191FAF5D" w14:textId="77777777" w:rsidR="00AA7FD7" w:rsidRPr="00687202" w:rsidRDefault="00AA7FD7" w:rsidP="0073184F">
      <w:pPr>
        <w:ind w:left="720"/>
        <w:jc w:val="both"/>
        <w:rPr>
          <w:sz w:val="20"/>
          <w:szCs w:val="20"/>
        </w:rPr>
      </w:pPr>
      <w:r w:rsidRPr="00687202">
        <w:rPr>
          <w:sz w:val="20"/>
          <w:szCs w:val="20"/>
        </w:rPr>
        <w:t>Desde una perspectiva sistémica, la unidad administrativa no actúa de manera aislada, sino que forma parte de un sistema organizacional interdependiente, donde cada área contribuye al logro de metas corporativas. Su correcta definición impacta directamente en la eficiencia operativa, la toma de decisiones y la capacidad de respuesta frente al entorno competitivo.</w:t>
      </w:r>
    </w:p>
    <w:p w14:paraId="3A4957E0" w14:textId="77777777" w:rsidR="00AA7FD7" w:rsidRPr="00687202" w:rsidRDefault="00AA7FD7" w:rsidP="0073184F">
      <w:pPr>
        <w:ind w:left="720"/>
        <w:jc w:val="both"/>
        <w:rPr>
          <w:sz w:val="20"/>
          <w:szCs w:val="20"/>
        </w:rPr>
      </w:pPr>
    </w:p>
    <w:p w14:paraId="6F972EEA" w14:textId="77777777" w:rsidR="00AA7FD7" w:rsidRPr="00687202" w:rsidRDefault="00AA7FD7" w:rsidP="0073184F">
      <w:pPr>
        <w:ind w:left="720"/>
        <w:jc w:val="both"/>
        <w:rPr>
          <w:sz w:val="20"/>
          <w:szCs w:val="20"/>
        </w:rPr>
      </w:pPr>
      <w:r w:rsidRPr="00687202">
        <w:rPr>
          <w:sz w:val="20"/>
          <w:szCs w:val="20"/>
        </w:rPr>
        <w:t>En el contexto empresarial actual, caracterizado por entornos dinámicos y alta competencia, las unidades administrativas deben ser flexibles, adaptativas y orientadas a resultados, integrando herramientas tecnológicas que faciliten la gestión de la información.</w:t>
      </w:r>
    </w:p>
    <w:p w14:paraId="2E84F619" w14:textId="77777777" w:rsidR="00AA7FD7" w:rsidRPr="00687202" w:rsidRDefault="00AA7FD7" w:rsidP="0073184F">
      <w:pPr>
        <w:ind w:left="720"/>
        <w:jc w:val="both"/>
        <w:rPr>
          <w:sz w:val="20"/>
          <w:szCs w:val="20"/>
        </w:rPr>
      </w:pPr>
    </w:p>
    <w:p w14:paraId="4D9FB0A9" w14:textId="6357DD14" w:rsidR="00CB18AB" w:rsidRPr="00687202" w:rsidRDefault="00CB18AB" w:rsidP="0073184F">
      <w:pPr>
        <w:rPr>
          <w:sz w:val="20"/>
          <w:szCs w:val="20"/>
        </w:rPr>
      </w:pPr>
      <w:r w:rsidRPr="00687202">
        <w:rPr>
          <w:sz w:val="20"/>
          <w:szCs w:val="20"/>
        </w:rPr>
        <w:br w:type="page"/>
      </w:r>
    </w:p>
    <w:p w14:paraId="71EF21B0" w14:textId="16216555" w:rsidR="00CB18AB" w:rsidRPr="00687202" w:rsidRDefault="00CB18AB" w:rsidP="0073184F">
      <w:pPr>
        <w:ind w:left="720"/>
        <w:jc w:val="both"/>
        <w:rPr>
          <w:sz w:val="20"/>
          <w:szCs w:val="20"/>
        </w:rPr>
      </w:pPr>
      <w:commentRangeStart w:id="7"/>
      <w:r w:rsidRPr="00687202">
        <w:rPr>
          <w:b/>
          <w:bCs/>
          <w:sz w:val="20"/>
          <w:szCs w:val="20"/>
        </w:rPr>
        <w:lastRenderedPageBreak/>
        <w:t>Figura</w:t>
      </w:r>
      <w:commentRangeEnd w:id="7"/>
      <w:r w:rsidR="00C056E6">
        <w:rPr>
          <w:rStyle w:val="Refdecomentario"/>
        </w:rPr>
        <w:commentReference w:id="7"/>
      </w:r>
      <w:r w:rsidRPr="00687202">
        <w:rPr>
          <w:b/>
          <w:bCs/>
          <w:sz w:val="20"/>
          <w:szCs w:val="20"/>
        </w:rPr>
        <w:t xml:space="preserve"> 1.</w:t>
      </w:r>
      <w:r w:rsidR="00EC0FFE">
        <w:rPr>
          <w:sz w:val="20"/>
          <w:szCs w:val="20"/>
        </w:rPr>
        <w:t xml:space="preserve"> U</w:t>
      </w:r>
      <w:r w:rsidRPr="00687202">
        <w:rPr>
          <w:sz w:val="20"/>
          <w:szCs w:val="20"/>
        </w:rPr>
        <w:t>nidad administrativa</w:t>
      </w:r>
    </w:p>
    <w:p w14:paraId="5EE81314" w14:textId="69CF4653" w:rsidR="00CB18AB" w:rsidRPr="00687202" w:rsidRDefault="00CB18AB" w:rsidP="0073184F">
      <w:pPr>
        <w:ind w:firstLine="720"/>
        <w:jc w:val="center"/>
        <w:rPr>
          <w:b/>
          <w:bCs/>
          <w:sz w:val="20"/>
          <w:szCs w:val="20"/>
        </w:rPr>
      </w:pPr>
      <w:commentRangeStart w:id="8"/>
      <w:commentRangeEnd w:id="8"/>
      <w:r w:rsidRPr="00687202">
        <w:rPr>
          <w:rStyle w:val="Refdecomentario"/>
          <w:sz w:val="20"/>
          <w:szCs w:val="20"/>
        </w:rPr>
        <w:commentReference w:id="8"/>
      </w:r>
      <w:r w:rsidR="004750AA" w:rsidRPr="00687202">
        <w:rPr>
          <w:noProof/>
          <w:sz w:val="20"/>
          <w:szCs w:val="20"/>
        </w:rPr>
        <w:t xml:space="preserve"> </w:t>
      </w:r>
      <w:r w:rsidR="004750AA" w:rsidRPr="00687202">
        <w:rPr>
          <w:noProof/>
          <w:sz w:val="20"/>
          <w:szCs w:val="20"/>
        </w:rPr>
        <w:drawing>
          <wp:inline distT="0" distB="0" distL="0" distR="0" wp14:anchorId="7BB32F46" wp14:editId="428364EB">
            <wp:extent cx="4876800" cy="7315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6800" cy="7315200"/>
                    </a:xfrm>
                    <a:prstGeom prst="rect">
                      <a:avLst/>
                    </a:prstGeom>
                  </pic:spPr>
                </pic:pic>
              </a:graphicData>
            </a:graphic>
          </wp:inline>
        </w:drawing>
      </w:r>
    </w:p>
    <w:p w14:paraId="7DEC5E1C" w14:textId="174A825E" w:rsidR="00CB18AB" w:rsidRPr="00687202" w:rsidRDefault="00CB18AB" w:rsidP="0073184F">
      <w:pPr>
        <w:ind w:left="720"/>
        <w:jc w:val="both"/>
        <w:rPr>
          <w:sz w:val="20"/>
          <w:szCs w:val="20"/>
        </w:rPr>
      </w:pPr>
      <w:r w:rsidRPr="00C056E6">
        <w:rPr>
          <w:sz w:val="20"/>
          <w:szCs w:val="20"/>
        </w:rPr>
        <w:t>Nota</w:t>
      </w:r>
      <w:r w:rsidRPr="00687202">
        <w:rPr>
          <w:b/>
          <w:bCs/>
          <w:sz w:val="20"/>
          <w:szCs w:val="20"/>
        </w:rPr>
        <w:t>.</w:t>
      </w:r>
      <w:r w:rsidRPr="00687202">
        <w:rPr>
          <w:sz w:val="20"/>
          <w:szCs w:val="20"/>
        </w:rPr>
        <w:t xml:space="preserve"> </w:t>
      </w:r>
      <w:r w:rsidR="00D34991" w:rsidRPr="00687202">
        <w:rPr>
          <w:sz w:val="20"/>
          <w:szCs w:val="20"/>
        </w:rPr>
        <w:t>SENA</w:t>
      </w:r>
      <w:r w:rsidRPr="00687202">
        <w:rPr>
          <w:sz w:val="20"/>
          <w:szCs w:val="20"/>
        </w:rPr>
        <w:t>, (2026).</w:t>
      </w:r>
    </w:p>
    <w:p w14:paraId="1FA78677" w14:textId="7A7BE9F0" w:rsidR="004750AA" w:rsidRPr="00687202" w:rsidRDefault="004750AA" w:rsidP="0073184F">
      <w:pPr>
        <w:rPr>
          <w:sz w:val="20"/>
          <w:szCs w:val="20"/>
        </w:rPr>
      </w:pPr>
      <w:r w:rsidRPr="00687202">
        <w:rPr>
          <w:sz w:val="20"/>
          <w:szCs w:val="20"/>
        </w:rPr>
        <w:br w:type="page"/>
      </w:r>
    </w:p>
    <w:p w14:paraId="7ECA93D8" w14:textId="77777777" w:rsidR="00CB18AB" w:rsidRPr="00687202" w:rsidRDefault="00CB18AB" w:rsidP="0073184F">
      <w:pPr>
        <w:rPr>
          <w:sz w:val="20"/>
          <w:szCs w:val="20"/>
        </w:rPr>
      </w:pPr>
    </w:p>
    <w:p w14:paraId="3CC943BF" w14:textId="5433859A" w:rsidR="00667D22" w:rsidRPr="00687202" w:rsidRDefault="00667D22" w:rsidP="0073184F">
      <w:pPr>
        <w:jc w:val="center"/>
        <w:rPr>
          <w:sz w:val="20"/>
          <w:szCs w:val="20"/>
        </w:rPr>
      </w:pPr>
    </w:p>
    <w:p w14:paraId="75C4E277" w14:textId="77777777" w:rsidR="008745CD" w:rsidRPr="00E20B11" w:rsidRDefault="008745CD" w:rsidP="0073184F">
      <w:pPr>
        <w:pStyle w:val="Prrafodelista"/>
        <w:numPr>
          <w:ilvl w:val="1"/>
          <w:numId w:val="3"/>
        </w:numPr>
        <w:rPr>
          <w:b/>
          <w:bCs/>
          <w:sz w:val="20"/>
          <w:szCs w:val="20"/>
        </w:rPr>
      </w:pPr>
      <w:r w:rsidRPr="00E20B11">
        <w:rPr>
          <w:b/>
          <w:bCs/>
          <w:sz w:val="20"/>
          <w:szCs w:val="20"/>
        </w:rPr>
        <w:t>Clasificación</w:t>
      </w:r>
    </w:p>
    <w:p w14:paraId="2138BCC9" w14:textId="77777777" w:rsidR="00AA7FD7" w:rsidRPr="00687202" w:rsidRDefault="00AA7FD7" w:rsidP="0073184F">
      <w:pPr>
        <w:pStyle w:val="Prrafodelista"/>
        <w:ind w:left="792"/>
        <w:rPr>
          <w:sz w:val="20"/>
          <w:szCs w:val="20"/>
        </w:rPr>
      </w:pPr>
    </w:p>
    <w:p w14:paraId="6E19DAC4" w14:textId="77777777" w:rsidR="00AA7FD7" w:rsidRPr="00667D22" w:rsidRDefault="00AA7FD7" w:rsidP="0073184F">
      <w:pPr>
        <w:ind w:left="720"/>
        <w:jc w:val="both"/>
        <w:rPr>
          <w:sz w:val="20"/>
          <w:szCs w:val="20"/>
        </w:rPr>
      </w:pPr>
      <w:r w:rsidRPr="00667D22">
        <w:rPr>
          <w:sz w:val="20"/>
          <w:szCs w:val="20"/>
        </w:rPr>
        <w:t>Las unidades administrativas pueden clasificarse según su función, nivel jerárquico y naturaleza operativa, lo que permite comprender su rol dentro de la organización y su impacto en la gestión empresarial.</w:t>
      </w:r>
    </w:p>
    <w:p w14:paraId="70EA8484" w14:textId="77777777" w:rsidR="00AA7FD7" w:rsidRPr="00667D22" w:rsidRDefault="00AA7FD7" w:rsidP="0073184F">
      <w:pPr>
        <w:rPr>
          <w:sz w:val="20"/>
          <w:szCs w:val="20"/>
        </w:rPr>
      </w:pPr>
    </w:p>
    <w:p w14:paraId="6FEAAAC5" w14:textId="36DF5FCE" w:rsidR="00AA7FD7" w:rsidRDefault="00AA7FD7" w:rsidP="0073184F">
      <w:pPr>
        <w:ind w:left="720"/>
        <w:jc w:val="both"/>
        <w:rPr>
          <w:sz w:val="20"/>
          <w:szCs w:val="20"/>
        </w:rPr>
      </w:pPr>
      <w:r w:rsidRPr="00667D22">
        <w:rPr>
          <w:sz w:val="20"/>
          <w:szCs w:val="20"/>
        </w:rPr>
        <w:t>Clasificación de las unidades administrativas</w:t>
      </w:r>
      <w:r w:rsidR="00D2560B">
        <w:rPr>
          <w:sz w:val="20"/>
          <w:szCs w:val="20"/>
        </w:rPr>
        <w:t xml:space="preserve">: </w:t>
      </w:r>
    </w:p>
    <w:p w14:paraId="309CC503" w14:textId="77777777" w:rsidR="00A042E8" w:rsidRPr="00667D22" w:rsidRDefault="00A042E8" w:rsidP="0073184F">
      <w:pPr>
        <w:ind w:left="720"/>
        <w:jc w:val="both"/>
        <w:rPr>
          <w:sz w:val="20"/>
          <w:szCs w:val="20"/>
        </w:rPr>
      </w:pPr>
    </w:p>
    <w:tbl>
      <w:tblPr>
        <w:tblStyle w:val="Tablaconcuadrcula"/>
        <w:tblW w:w="8992" w:type="dxa"/>
        <w:tblInd w:w="784" w:type="dxa"/>
        <w:tblLook w:val="04A0" w:firstRow="1" w:lastRow="0" w:firstColumn="1" w:lastColumn="0" w:noHBand="0" w:noVBand="1"/>
      </w:tblPr>
      <w:tblGrid>
        <w:gridCol w:w="1642"/>
        <w:gridCol w:w="4228"/>
        <w:gridCol w:w="3122"/>
      </w:tblGrid>
      <w:tr w:rsidR="003F0600" w:rsidRPr="00687202" w14:paraId="651A999C" w14:textId="77777777" w:rsidTr="00447FEC">
        <w:trPr>
          <w:trHeight w:val="298"/>
        </w:trPr>
        <w:tc>
          <w:tcPr>
            <w:tcW w:w="8992" w:type="dxa"/>
            <w:gridSpan w:val="3"/>
            <w:shd w:val="clear" w:color="auto" w:fill="00B050"/>
            <w:vAlign w:val="center"/>
          </w:tcPr>
          <w:p w14:paraId="202C7894" w14:textId="7F800208" w:rsidR="003F0600" w:rsidRPr="00B459CF" w:rsidRDefault="003F0600" w:rsidP="00B459CF">
            <w:pPr>
              <w:jc w:val="center"/>
              <w:rPr>
                <w:b/>
                <w:bCs/>
                <w:color w:val="FFFFFF" w:themeColor="background1"/>
                <w:sz w:val="20"/>
                <w:szCs w:val="20"/>
                <w:lang w:val="es-419"/>
              </w:rPr>
            </w:pPr>
            <w:r>
              <w:rPr>
                <w:b/>
                <w:bCs/>
                <w:color w:val="FFFFFF" w:themeColor="background1"/>
                <w:sz w:val="20"/>
                <w:szCs w:val="20"/>
              </w:rPr>
              <w:t>Objeto WEB SENA</w:t>
            </w:r>
            <w:r w:rsidR="00B459CF">
              <w:rPr>
                <w:b/>
                <w:bCs/>
                <w:color w:val="FFFFFF" w:themeColor="background1"/>
                <w:sz w:val="20"/>
                <w:szCs w:val="20"/>
              </w:rPr>
              <w:t xml:space="preserve">: </w:t>
            </w:r>
            <w:r w:rsidR="00B459CF" w:rsidRPr="00B459CF">
              <w:rPr>
                <w:b/>
                <w:bCs/>
                <w:color w:val="FFFFFF" w:themeColor="background1"/>
                <w:sz w:val="20"/>
                <w:szCs w:val="20"/>
                <w:lang w:val="es-419"/>
              </w:rPr>
              <w:t>6.1 Acordeón (con viñeta en la izquierda) - tipo 1</w:t>
            </w:r>
          </w:p>
        </w:tc>
      </w:tr>
      <w:tr w:rsidR="00447FEC" w:rsidRPr="00687202" w14:paraId="397B8FD7" w14:textId="77777777" w:rsidTr="00447FEC">
        <w:trPr>
          <w:trHeight w:val="273"/>
        </w:trPr>
        <w:tc>
          <w:tcPr>
            <w:tcW w:w="0" w:type="auto"/>
            <w:shd w:val="clear" w:color="auto" w:fill="00B050"/>
            <w:vAlign w:val="center"/>
            <w:hideMark/>
          </w:tcPr>
          <w:p w14:paraId="18A63A49" w14:textId="77777777" w:rsidR="00AA7FD7" w:rsidRPr="003F0600" w:rsidRDefault="00AA7FD7" w:rsidP="003F0600">
            <w:pPr>
              <w:spacing w:line="276" w:lineRule="auto"/>
              <w:jc w:val="center"/>
              <w:rPr>
                <w:b/>
                <w:bCs/>
                <w:color w:val="FFFFFF" w:themeColor="background1"/>
                <w:sz w:val="20"/>
                <w:szCs w:val="20"/>
              </w:rPr>
            </w:pPr>
            <w:r w:rsidRPr="003F0600">
              <w:rPr>
                <w:b/>
                <w:bCs/>
                <w:color w:val="FFFFFF" w:themeColor="background1"/>
                <w:sz w:val="20"/>
                <w:szCs w:val="20"/>
              </w:rPr>
              <w:t>Tipo de unidad</w:t>
            </w:r>
          </w:p>
        </w:tc>
        <w:tc>
          <w:tcPr>
            <w:tcW w:w="4228" w:type="dxa"/>
            <w:shd w:val="clear" w:color="auto" w:fill="00B050"/>
            <w:vAlign w:val="center"/>
            <w:hideMark/>
          </w:tcPr>
          <w:p w14:paraId="3C16B998" w14:textId="77777777" w:rsidR="00AA7FD7" w:rsidRPr="003F0600" w:rsidRDefault="00AA7FD7" w:rsidP="003F0600">
            <w:pPr>
              <w:spacing w:line="276" w:lineRule="auto"/>
              <w:jc w:val="center"/>
              <w:rPr>
                <w:b/>
                <w:bCs/>
                <w:color w:val="FFFFFF" w:themeColor="background1"/>
                <w:sz w:val="20"/>
                <w:szCs w:val="20"/>
              </w:rPr>
            </w:pPr>
            <w:r w:rsidRPr="003F0600">
              <w:rPr>
                <w:b/>
                <w:bCs/>
                <w:color w:val="FFFFFF" w:themeColor="background1"/>
                <w:sz w:val="20"/>
                <w:szCs w:val="20"/>
              </w:rPr>
              <w:t>Características</w:t>
            </w:r>
          </w:p>
        </w:tc>
        <w:tc>
          <w:tcPr>
            <w:tcW w:w="3122" w:type="dxa"/>
            <w:shd w:val="clear" w:color="auto" w:fill="00B050"/>
            <w:vAlign w:val="center"/>
            <w:hideMark/>
          </w:tcPr>
          <w:p w14:paraId="4EDAC31A" w14:textId="77777777" w:rsidR="00AA7FD7" w:rsidRPr="003F0600" w:rsidRDefault="00AA7FD7" w:rsidP="003F0600">
            <w:pPr>
              <w:spacing w:line="276" w:lineRule="auto"/>
              <w:jc w:val="center"/>
              <w:rPr>
                <w:b/>
                <w:bCs/>
                <w:color w:val="FFFFFF" w:themeColor="background1"/>
                <w:sz w:val="20"/>
                <w:szCs w:val="20"/>
              </w:rPr>
            </w:pPr>
            <w:r w:rsidRPr="003F0600">
              <w:rPr>
                <w:b/>
                <w:bCs/>
                <w:color w:val="FFFFFF" w:themeColor="background1"/>
                <w:sz w:val="20"/>
                <w:szCs w:val="20"/>
              </w:rPr>
              <w:t>Ejemplo</w:t>
            </w:r>
          </w:p>
        </w:tc>
      </w:tr>
      <w:tr w:rsidR="00447FEC" w:rsidRPr="00687202" w14:paraId="53490590" w14:textId="77777777" w:rsidTr="00447FEC">
        <w:trPr>
          <w:trHeight w:val="560"/>
        </w:trPr>
        <w:tc>
          <w:tcPr>
            <w:tcW w:w="0" w:type="auto"/>
            <w:vAlign w:val="center"/>
            <w:hideMark/>
          </w:tcPr>
          <w:p w14:paraId="544A0B50" w14:textId="77777777" w:rsidR="00AA7FD7" w:rsidRPr="00667D22" w:rsidRDefault="00AA7FD7" w:rsidP="003F0600">
            <w:pPr>
              <w:spacing w:line="276" w:lineRule="auto"/>
              <w:rPr>
                <w:sz w:val="20"/>
                <w:szCs w:val="20"/>
              </w:rPr>
            </w:pPr>
            <w:r w:rsidRPr="00667D22">
              <w:rPr>
                <w:sz w:val="20"/>
                <w:szCs w:val="20"/>
              </w:rPr>
              <w:t>Estratégica</w:t>
            </w:r>
          </w:p>
        </w:tc>
        <w:tc>
          <w:tcPr>
            <w:tcW w:w="4228" w:type="dxa"/>
            <w:vAlign w:val="center"/>
            <w:hideMark/>
          </w:tcPr>
          <w:p w14:paraId="72BA5DCF" w14:textId="77777777" w:rsidR="00485E16" w:rsidRDefault="00485E16" w:rsidP="003F0600">
            <w:pPr>
              <w:spacing w:line="276" w:lineRule="auto"/>
              <w:rPr>
                <w:sz w:val="20"/>
                <w:szCs w:val="20"/>
              </w:rPr>
            </w:pPr>
            <w:r w:rsidRPr="00485E16">
              <w:rPr>
                <w:sz w:val="20"/>
                <w:szCs w:val="20"/>
              </w:rPr>
              <w:t>Corresponde al nivel más alto de la organización. Es responsable de definir la visión, misión, objetivos, políticas y estrategias que orientan el desarrollo de la empresa en el largo plazo. Sus decisiones tienen impacto global sobre la organización y buscan garantizar la sostenibilidad, el crecimiento y la competitividad del negocio</w:t>
            </w:r>
            <w:r>
              <w:rPr>
                <w:sz w:val="20"/>
                <w:szCs w:val="20"/>
              </w:rPr>
              <w:t>.</w:t>
            </w:r>
          </w:p>
          <w:p w14:paraId="37A0DE98" w14:textId="5BD76E96" w:rsidR="003F0600" w:rsidRPr="00667D22" w:rsidRDefault="003F0600" w:rsidP="003F0600">
            <w:pPr>
              <w:spacing w:line="276" w:lineRule="auto"/>
              <w:rPr>
                <w:sz w:val="20"/>
                <w:szCs w:val="20"/>
              </w:rPr>
            </w:pPr>
            <w:r w:rsidRPr="00667D22">
              <w:rPr>
                <w:b/>
                <w:bCs/>
                <w:sz w:val="20"/>
                <w:szCs w:val="20"/>
              </w:rPr>
              <w:t>Ejemplo</w:t>
            </w:r>
            <w:r>
              <w:rPr>
                <w:b/>
                <w:bCs/>
                <w:sz w:val="20"/>
                <w:szCs w:val="20"/>
              </w:rPr>
              <w:t xml:space="preserve">: </w:t>
            </w:r>
            <w:r w:rsidRPr="003F0600">
              <w:rPr>
                <w:sz w:val="20"/>
                <w:szCs w:val="20"/>
              </w:rPr>
              <w:t>g</w:t>
            </w:r>
            <w:r w:rsidRPr="00667D22">
              <w:rPr>
                <w:sz w:val="20"/>
                <w:szCs w:val="20"/>
              </w:rPr>
              <w:t>erencia general</w:t>
            </w:r>
            <w:r w:rsidRPr="00687202">
              <w:rPr>
                <w:sz w:val="20"/>
                <w:szCs w:val="20"/>
              </w:rPr>
              <w:t>.</w:t>
            </w:r>
          </w:p>
        </w:tc>
        <w:tc>
          <w:tcPr>
            <w:tcW w:w="3122" w:type="dxa"/>
            <w:vAlign w:val="center"/>
            <w:hideMark/>
          </w:tcPr>
          <w:p w14:paraId="31884197" w14:textId="3EDB0911" w:rsidR="00AA7FD7" w:rsidRPr="00667D22" w:rsidRDefault="00447FEC" w:rsidP="00447FEC">
            <w:pPr>
              <w:spacing w:line="276" w:lineRule="auto"/>
              <w:jc w:val="center"/>
              <w:rPr>
                <w:sz w:val="20"/>
                <w:szCs w:val="20"/>
              </w:rPr>
            </w:pPr>
            <w:commentRangeStart w:id="9"/>
            <w:r>
              <w:rPr>
                <w:noProof/>
              </w:rPr>
              <w:drawing>
                <wp:inline distT="0" distB="0" distL="0" distR="0" wp14:anchorId="73F79AFA" wp14:editId="5807AC54">
                  <wp:extent cx="1739525" cy="1054100"/>
                  <wp:effectExtent l="0" t="0" r="0" b="0"/>
                  <wp:docPr id="184573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9180" name=""/>
                          <pic:cNvPicPr/>
                        </pic:nvPicPr>
                        <pic:blipFill rotWithShape="1">
                          <a:blip r:embed="rId18"/>
                          <a:srcRect l="25450" t="24910" r="26645" b="23480"/>
                          <a:stretch>
                            <a:fillRect/>
                          </a:stretch>
                        </pic:blipFill>
                        <pic:spPr bwMode="auto">
                          <a:xfrm>
                            <a:off x="0" y="0"/>
                            <a:ext cx="1751718" cy="1061488"/>
                          </a:xfrm>
                          <a:prstGeom prst="rect">
                            <a:avLst/>
                          </a:prstGeom>
                          <a:ln>
                            <a:noFill/>
                          </a:ln>
                          <a:extLst>
                            <a:ext uri="{53640926-AAD7-44D8-BBD7-CCE9431645EC}">
                              <a14:shadowObscured xmlns:a14="http://schemas.microsoft.com/office/drawing/2010/main"/>
                            </a:ext>
                          </a:extLst>
                        </pic:spPr>
                      </pic:pic>
                    </a:graphicData>
                  </a:graphic>
                </wp:inline>
              </w:drawing>
            </w:r>
            <w:commentRangeEnd w:id="9"/>
            <w:r>
              <w:rPr>
                <w:rStyle w:val="Refdecomentario"/>
              </w:rPr>
              <w:commentReference w:id="9"/>
            </w:r>
          </w:p>
        </w:tc>
      </w:tr>
      <w:tr w:rsidR="00447FEC" w:rsidRPr="00687202" w14:paraId="42BDADB9" w14:textId="77777777" w:rsidTr="00447FEC">
        <w:trPr>
          <w:trHeight w:val="533"/>
        </w:trPr>
        <w:tc>
          <w:tcPr>
            <w:tcW w:w="0" w:type="auto"/>
            <w:vAlign w:val="center"/>
            <w:hideMark/>
          </w:tcPr>
          <w:p w14:paraId="336738A2" w14:textId="77777777" w:rsidR="00AA7FD7" w:rsidRPr="00667D22" w:rsidRDefault="00AA7FD7" w:rsidP="003F0600">
            <w:pPr>
              <w:spacing w:line="276" w:lineRule="auto"/>
              <w:rPr>
                <w:sz w:val="20"/>
                <w:szCs w:val="20"/>
              </w:rPr>
            </w:pPr>
            <w:r w:rsidRPr="00667D22">
              <w:rPr>
                <w:sz w:val="20"/>
                <w:szCs w:val="20"/>
              </w:rPr>
              <w:t>Táctica</w:t>
            </w:r>
          </w:p>
        </w:tc>
        <w:tc>
          <w:tcPr>
            <w:tcW w:w="4228" w:type="dxa"/>
            <w:vAlign w:val="center"/>
            <w:hideMark/>
          </w:tcPr>
          <w:p w14:paraId="2EFE51ED" w14:textId="77777777" w:rsidR="00485E16" w:rsidRDefault="00485E16" w:rsidP="003F0600">
            <w:pPr>
              <w:spacing w:line="276" w:lineRule="auto"/>
              <w:rPr>
                <w:sz w:val="20"/>
                <w:szCs w:val="20"/>
              </w:rPr>
            </w:pPr>
            <w:r w:rsidRPr="00485E16">
              <w:rPr>
                <w:sz w:val="20"/>
                <w:szCs w:val="20"/>
              </w:rPr>
              <w:t>Actúa como enlace entre el nivel estratégico y el operativo. Su función consiste en traducir las estrategias y políticas definidas por la alta dirección en planes, programas y proyectos específicos para cada área funcional de la organización</w:t>
            </w:r>
            <w:r>
              <w:rPr>
                <w:sz w:val="20"/>
                <w:szCs w:val="20"/>
              </w:rPr>
              <w:t>.</w:t>
            </w:r>
          </w:p>
          <w:p w14:paraId="19F47818" w14:textId="7CFA7242" w:rsidR="003F0600" w:rsidRPr="00667D22" w:rsidRDefault="00485E16" w:rsidP="003F0600">
            <w:pPr>
              <w:spacing w:line="276" w:lineRule="auto"/>
              <w:rPr>
                <w:sz w:val="20"/>
                <w:szCs w:val="20"/>
              </w:rPr>
            </w:pPr>
            <w:r>
              <w:rPr>
                <w:b/>
                <w:bCs/>
                <w:sz w:val="20"/>
                <w:szCs w:val="20"/>
              </w:rPr>
              <w:t>E</w:t>
            </w:r>
            <w:r w:rsidR="003F0600" w:rsidRPr="00667D22">
              <w:rPr>
                <w:b/>
                <w:bCs/>
                <w:sz w:val="20"/>
                <w:szCs w:val="20"/>
              </w:rPr>
              <w:t>jemplo</w:t>
            </w:r>
            <w:r w:rsidR="003F0600">
              <w:rPr>
                <w:b/>
                <w:bCs/>
                <w:sz w:val="20"/>
                <w:szCs w:val="20"/>
              </w:rPr>
              <w:t xml:space="preserve">: </w:t>
            </w:r>
            <w:r w:rsidR="003F0600">
              <w:rPr>
                <w:sz w:val="20"/>
                <w:szCs w:val="20"/>
              </w:rPr>
              <w:t>d</w:t>
            </w:r>
            <w:r w:rsidR="003F0600" w:rsidRPr="00667D22">
              <w:rPr>
                <w:sz w:val="20"/>
                <w:szCs w:val="20"/>
              </w:rPr>
              <w:t>irección de mercadeo</w:t>
            </w:r>
            <w:r w:rsidR="003F0600" w:rsidRPr="00687202">
              <w:rPr>
                <w:sz w:val="20"/>
                <w:szCs w:val="20"/>
              </w:rPr>
              <w:t>.</w:t>
            </w:r>
          </w:p>
        </w:tc>
        <w:tc>
          <w:tcPr>
            <w:tcW w:w="3122" w:type="dxa"/>
            <w:vAlign w:val="center"/>
            <w:hideMark/>
          </w:tcPr>
          <w:p w14:paraId="52AFF102" w14:textId="1499A7BB" w:rsidR="00AA7FD7" w:rsidRPr="00667D22" w:rsidRDefault="00447FEC" w:rsidP="00447FEC">
            <w:pPr>
              <w:spacing w:line="276" w:lineRule="auto"/>
              <w:jc w:val="center"/>
              <w:rPr>
                <w:sz w:val="20"/>
                <w:szCs w:val="20"/>
              </w:rPr>
            </w:pPr>
            <w:commentRangeStart w:id="10"/>
            <w:r>
              <w:rPr>
                <w:noProof/>
              </w:rPr>
              <w:drawing>
                <wp:inline distT="0" distB="0" distL="0" distR="0" wp14:anchorId="65C4677B" wp14:editId="6366C061">
                  <wp:extent cx="1568450" cy="1040913"/>
                  <wp:effectExtent l="0" t="0" r="0" b="6985"/>
                  <wp:docPr id="122903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5747" name=""/>
                          <pic:cNvPicPr/>
                        </pic:nvPicPr>
                        <pic:blipFill rotWithShape="1">
                          <a:blip r:embed="rId19"/>
                          <a:srcRect l="27276" t="24960" r="28299" b="22624"/>
                          <a:stretch>
                            <a:fillRect/>
                          </a:stretch>
                        </pic:blipFill>
                        <pic:spPr bwMode="auto">
                          <a:xfrm>
                            <a:off x="0" y="0"/>
                            <a:ext cx="1573339" cy="1044157"/>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Refdecomentario"/>
              </w:rPr>
              <w:commentReference w:id="10"/>
            </w:r>
          </w:p>
        </w:tc>
      </w:tr>
      <w:tr w:rsidR="00447FEC" w:rsidRPr="00687202" w14:paraId="3E11B760" w14:textId="77777777" w:rsidTr="00447FEC">
        <w:trPr>
          <w:trHeight w:val="560"/>
        </w:trPr>
        <w:tc>
          <w:tcPr>
            <w:tcW w:w="0" w:type="auto"/>
            <w:vAlign w:val="center"/>
            <w:hideMark/>
          </w:tcPr>
          <w:p w14:paraId="01BE5D70" w14:textId="77777777" w:rsidR="00AA7FD7" w:rsidRPr="00667D22" w:rsidRDefault="00AA7FD7" w:rsidP="003F0600">
            <w:pPr>
              <w:spacing w:line="276" w:lineRule="auto"/>
              <w:rPr>
                <w:sz w:val="20"/>
                <w:szCs w:val="20"/>
              </w:rPr>
            </w:pPr>
            <w:r w:rsidRPr="00667D22">
              <w:rPr>
                <w:sz w:val="20"/>
                <w:szCs w:val="20"/>
              </w:rPr>
              <w:t>Operativa</w:t>
            </w:r>
          </w:p>
        </w:tc>
        <w:tc>
          <w:tcPr>
            <w:tcW w:w="4228" w:type="dxa"/>
            <w:vAlign w:val="center"/>
            <w:hideMark/>
          </w:tcPr>
          <w:p w14:paraId="0FD02AAA" w14:textId="57B411BC" w:rsidR="00A042E8" w:rsidRDefault="00A042E8" w:rsidP="003F0600">
            <w:pPr>
              <w:spacing w:line="276" w:lineRule="auto"/>
              <w:rPr>
                <w:sz w:val="20"/>
                <w:szCs w:val="20"/>
              </w:rPr>
            </w:pPr>
            <w:r w:rsidRPr="00A042E8">
              <w:rPr>
                <w:sz w:val="20"/>
                <w:szCs w:val="20"/>
              </w:rPr>
              <w:t>Es el nivel encargado de ejecutar directamente las actividades y procesos necesarios para la producción de bienes o la prestación de servicios. Su trabajo se orienta al cumplimiento de tareas específicas que contribuyen al logro de los objetivos organizacionales</w:t>
            </w:r>
            <w:r>
              <w:rPr>
                <w:sz w:val="20"/>
                <w:szCs w:val="20"/>
              </w:rPr>
              <w:t>.</w:t>
            </w:r>
          </w:p>
          <w:p w14:paraId="7F13533F" w14:textId="3EEC3308" w:rsidR="003F0600" w:rsidRPr="00667D22" w:rsidRDefault="003F0600" w:rsidP="003F0600">
            <w:pPr>
              <w:spacing w:line="276" w:lineRule="auto"/>
              <w:rPr>
                <w:sz w:val="20"/>
                <w:szCs w:val="20"/>
              </w:rPr>
            </w:pPr>
            <w:r w:rsidRPr="00667D22">
              <w:rPr>
                <w:b/>
                <w:bCs/>
                <w:sz w:val="20"/>
                <w:szCs w:val="20"/>
              </w:rPr>
              <w:t>Ejemplo</w:t>
            </w:r>
            <w:r>
              <w:rPr>
                <w:b/>
                <w:bCs/>
                <w:sz w:val="20"/>
                <w:szCs w:val="20"/>
              </w:rPr>
              <w:t xml:space="preserve">: </w:t>
            </w:r>
            <w:r w:rsidRPr="003F0600">
              <w:rPr>
                <w:sz w:val="20"/>
                <w:szCs w:val="20"/>
              </w:rPr>
              <w:t>á</w:t>
            </w:r>
            <w:r w:rsidRPr="00667D22">
              <w:rPr>
                <w:sz w:val="20"/>
                <w:szCs w:val="20"/>
              </w:rPr>
              <w:t>rea de ventas</w:t>
            </w:r>
            <w:r w:rsidRPr="00687202">
              <w:rPr>
                <w:sz w:val="20"/>
                <w:szCs w:val="20"/>
              </w:rPr>
              <w:t>.</w:t>
            </w:r>
          </w:p>
        </w:tc>
        <w:tc>
          <w:tcPr>
            <w:tcW w:w="3122" w:type="dxa"/>
            <w:vAlign w:val="center"/>
            <w:hideMark/>
          </w:tcPr>
          <w:p w14:paraId="236D959F" w14:textId="273B05F6" w:rsidR="00AA7FD7" w:rsidRPr="00667D22" w:rsidRDefault="00447FEC" w:rsidP="00447FEC">
            <w:pPr>
              <w:spacing w:line="276" w:lineRule="auto"/>
              <w:jc w:val="center"/>
              <w:rPr>
                <w:sz w:val="20"/>
                <w:szCs w:val="20"/>
              </w:rPr>
            </w:pPr>
            <w:commentRangeStart w:id="11"/>
            <w:r>
              <w:rPr>
                <w:noProof/>
              </w:rPr>
              <w:drawing>
                <wp:inline distT="0" distB="0" distL="0" distR="0" wp14:anchorId="1E606358" wp14:editId="5A56FE36">
                  <wp:extent cx="1781175" cy="971550"/>
                  <wp:effectExtent l="0" t="0" r="9525" b="0"/>
                  <wp:docPr id="183520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3112" name=""/>
                          <pic:cNvPicPr/>
                        </pic:nvPicPr>
                        <pic:blipFill rotWithShape="1">
                          <a:blip r:embed="rId20"/>
                          <a:srcRect l="23766" t="25138" r="24389" b="24585"/>
                          <a:stretch>
                            <a:fillRect/>
                          </a:stretch>
                        </pic:blipFill>
                        <pic:spPr bwMode="auto">
                          <a:xfrm>
                            <a:off x="0" y="0"/>
                            <a:ext cx="1787306" cy="974894"/>
                          </a:xfrm>
                          <a:prstGeom prst="rect">
                            <a:avLst/>
                          </a:prstGeom>
                          <a:ln>
                            <a:noFill/>
                          </a:ln>
                          <a:extLst>
                            <a:ext uri="{53640926-AAD7-44D8-BBD7-CCE9431645EC}">
                              <a14:shadowObscured xmlns:a14="http://schemas.microsoft.com/office/drawing/2010/main"/>
                            </a:ext>
                          </a:extLst>
                        </pic:spPr>
                      </pic:pic>
                    </a:graphicData>
                  </a:graphic>
                </wp:inline>
              </w:drawing>
            </w:r>
            <w:commentRangeEnd w:id="11"/>
            <w:r>
              <w:rPr>
                <w:rStyle w:val="Refdecomentario"/>
              </w:rPr>
              <w:commentReference w:id="11"/>
            </w:r>
          </w:p>
        </w:tc>
      </w:tr>
      <w:tr w:rsidR="00447FEC" w:rsidRPr="00687202" w14:paraId="0079240A" w14:textId="77777777" w:rsidTr="00447FEC">
        <w:trPr>
          <w:trHeight w:val="560"/>
        </w:trPr>
        <w:tc>
          <w:tcPr>
            <w:tcW w:w="0" w:type="auto"/>
            <w:vAlign w:val="center"/>
            <w:hideMark/>
          </w:tcPr>
          <w:p w14:paraId="48B4A3B5" w14:textId="77777777" w:rsidR="00AA7FD7" w:rsidRPr="00667D22" w:rsidRDefault="00AA7FD7" w:rsidP="003F0600">
            <w:pPr>
              <w:spacing w:line="276" w:lineRule="auto"/>
              <w:rPr>
                <w:sz w:val="20"/>
                <w:szCs w:val="20"/>
              </w:rPr>
            </w:pPr>
            <w:r w:rsidRPr="00667D22">
              <w:rPr>
                <w:sz w:val="20"/>
                <w:szCs w:val="20"/>
              </w:rPr>
              <w:t>De apoyo</w:t>
            </w:r>
          </w:p>
        </w:tc>
        <w:tc>
          <w:tcPr>
            <w:tcW w:w="4228" w:type="dxa"/>
            <w:vAlign w:val="center"/>
            <w:hideMark/>
          </w:tcPr>
          <w:p w14:paraId="0E74D8BD" w14:textId="28451892" w:rsidR="00A042E8" w:rsidRDefault="00A042E8" w:rsidP="003F0600">
            <w:pPr>
              <w:spacing w:line="276" w:lineRule="auto"/>
              <w:rPr>
                <w:sz w:val="20"/>
                <w:szCs w:val="20"/>
              </w:rPr>
            </w:pPr>
            <w:r w:rsidRPr="00A042E8">
              <w:rPr>
                <w:sz w:val="20"/>
                <w:szCs w:val="20"/>
              </w:rPr>
              <w:t>Son las áreas que brindan soporte especializado a las unidades estratégicas, tácticas y operativas para facilitar el funcionamiento integral de la organización. Aunque no participan directamente en la generación del producto o servicio principal, contribuyen al cumplimiento de los objetivos empresariales mediante la provisión de recursos y servicios internos.</w:t>
            </w:r>
          </w:p>
          <w:p w14:paraId="54F93BAE" w14:textId="6A07B37D" w:rsidR="003F0600" w:rsidRPr="00667D22" w:rsidRDefault="003F0600" w:rsidP="003F0600">
            <w:pPr>
              <w:spacing w:line="276" w:lineRule="auto"/>
              <w:rPr>
                <w:sz w:val="20"/>
                <w:szCs w:val="20"/>
              </w:rPr>
            </w:pPr>
            <w:r w:rsidRPr="00667D22">
              <w:rPr>
                <w:b/>
                <w:bCs/>
                <w:sz w:val="20"/>
                <w:szCs w:val="20"/>
              </w:rPr>
              <w:t>Ejemplo</w:t>
            </w:r>
            <w:r>
              <w:rPr>
                <w:b/>
                <w:bCs/>
                <w:sz w:val="20"/>
                <w:szCs w:val="20"/>
              </w:rPr>
              <w:t xml:space="preserve">: </w:t>
            </w:r>
            <w:r>
              <w:rPr>
                <w:sz w:val="20"/>
                <w:szCs w:val="20"/>
              </w:rPr>
              <w:t>r</w:t>
            </w:r>
            <w:r w:rsidRPr="00667D22">
              <w:rPr>
                <w:sz w:val="20"/>
                <w:szCs w:val="20"/>
              </w:rPr>
              <w:t>ecursos humanos, contabilidad</w:t>
            </w:r>
            <w:r w:rsidRPr="00687202">
              <w:rPr>
                <w:sz w:val="20"/>
                <w:szCs w:val="20"/>
              </w:rPr>
              <w:t>.</w:t>
            </w:r>
          </w:p>
        </w:tc>
        <w:tc>
          <w:tcPr>
            <w:tcW w:w="3122" w:type="dxa"/>
            <w:vAlign w:val="center"/>
            <w:hideMark/>
          </w:tcPr>
          <w:p w14:paraId="787375BF" w14:textId="73B3EC4C" w:rsidR="00AA7FD7" w:rsidRPr="00667D22" w:rsidRDefault="00447FEC" w:rsidP="00447FEC">
            <w:pPr>
              <w:spacing w:line="276" w:lineRule="auto"/>
              <w:jc w:val="center"/>
              <w:rPr>
                <w:sz w:val="20"/>
                <w:szCs w:val="20"/>
              </w:rPr>
            </w:pPr>
            <w:commentRangeStart w:id="12"/>
            <w:r>
              <w:rPr>
                <w:noProof/>
              </w:rPr>
              <w:drawing>
                <wp:inline distT="0" distB="0" distL="0" distR="0" wp14:anchorId="587D13E6" wp14:editId="251B3FF7">
                  <wp:extent cx="1377950" cy="1387259"/>
                  <wp:effectExtent l="0" t="0" r="0" b="3810"/>
                  <wp:docPr id="1662708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8831" name=""/>
                          <pic:cNvPicPr/>
                        </pic:nvPicPr>
                        <pic:blipFill rotWithShape="1">
                          <a:blip r:embed="rId21"/>
                          <a:srcRect l="34697" t="23890" r="35620" b="22981"/>
                          <a:stretch>
                            <a:fillRect/>
                          </a:stretch>
                        </pic:blipFill>
                        <pic:spPr bwMode="auto">
                          <a:xfrm>
                            <a:off x="0" y="0"/>
                            <a:ext cx="1384179" cy="1393530"/>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rPr>
              <w:commentReference w:id="12"/>
            </w:r>
          </w:p>
        </w:tc>
      </w:tr>
    </w:tbl>
    <w:p w14:paraId="36518547" w14:textId="16A12E19" w:rsidR="00AA7FD7" w:rsidRDefault="00AA7FD7" w:rsidP="0073184F">
      <w:pPr>
        <w:rPr>
          <w:b/>
          <w:bCs/>
          <w:sz w:val="20"/>
          <w:szCs w:val="20"/>
        </w:rPr>
      </w:pPr>
    </w:p>
    <w:p w14:paraId="28E23DBC" w14:textId="77777777" w:rsidR="00A042E8" w:rsidRPr="00667D22" w:rsidRDefault="00A042E8" w:rsidP="0073184F">
      <w:pPr>
        <w:rPr>
          <w:sz w:val="20"/>
          <w:szCs w:val="20"/>
        </w:rPr>
      </w:pPr>
    </w:p>
    <w:p w14:paraId="7072B53B" w14:textId="77777777" w:rsidR="00AA7FD7" w:rsidRPr="00667D22" w:rsidRDefault="00AA7FD7" w:rsidP="0073184F">
      <w:pPr>
        <w:ind w:left="720"/>
        <w:jc w:val="both"/>
        <w:rPr>
          <w:sz w:val="20"/>
          <w:szCs w:val="20"/>
        </w:rPr>
      </w:pPr>
      <w:r w:rsidRPr="00667D22">
        <w:rPr>
          <w:sz w:val="20"/>
          <w:szCs w:val="20"/>
        </w:rPr>
        <w:lastRenderedPageBreak/>
        <w:t>En organizaciones modernas, esta clasificación permite optimizar la asignación de funciones y evitar duplicidad de tareas, favoreciendo la eficiencia y el control interno.</w:t>
      </w:r>
    </w:p>
    <w:p w14:paraId="5B2FAC9D" w14:textId="1CD7B7D0" w:rsidR="004750AA" w:rsidRPr="00687202" w:rsidRDefault="004750AA" w:rsidP="0073184F">
      <w:pPr>
        <w:rPr>
          <w:sz w:val="20"/>
          <w:szCs w:val="20"/>
        </w:rPr>
      </w:pPr>
    </w:p>
    <w:p w14:paraId="7B9F7A5D" w14:textId="31F33B1E" w:rsidR="00AA7FD7" w:rsidRPr="00667D22" w:rsidRDefault="00AA7FD7" w:rsidP="0073184F">
      <w:pPr>
        <w:ind w:left="720"/>
        <w:jc w:val="both"/>
        <w:rPr>
          <w:sz w:val="20"/>
          <w:szCs w:val="20"/>
        </w:rPr>
      </w:pPr>
      <w:r w:rsidRPr="00667D22">
        <w:rPr>
          <w:sz w:val="20"/>
          <w:szCs w:val="20"/>
        </w:rPr>
        <w:t>En Amazon, las unidades estratégicas definen la expansión global, mientras que las operativas gestionan la logística y distribución en tiempo real.</w:t>
      </w:r>
    </w:p>
    <w:p w14:paraId="4955D36B" w14:textId="77777777" w:rsidR="00AA7FD7" w:rsidRPr="00687202" w:rsidRDefault="00AA7FD7" w:rsidP="0073184F">
      <w:pPr>
        <w:pStyle w:val="Prrafodelista"/>
        <w:ind w:left="792"/>
        <w:rPr>
          <w:sz w:val="20"/>
          <w:szCs w:val="20"/>
        </w:rPr>
      </w:pPr>
    </w:p>
    <w:p w14:paraId="1214D598" w14:textId="77777777" w:rsidR="00AA7FD7" w:rsidRPr="00A042E8" w:rsidRDefault="00AA7FD7" w:rsidP="0073184F">
      <w:pPr>
        <w:pStyle w:val="Prrafodelista"/>
        <w:ind w:left="792"/>
        <w:rPr>
          <w:b/>
          <w:bCs/>
          <w:sz w:val="20"/>
          <w:szCs w:val="20"/>
        </w:rPr>
      </w:pPr>
    </w:p>
    <w:p w14:paraId="1D30F090" w14:textId="77777777" w:rsidR="008745CD" w:rsidRPr="00A042E8" w:rsidRDefault="008745CD" w:rsidP="0073184F">
      <w:pPr>
        <w:pStyle w:val="Prrafodelista"/>
        <w:numPr>
          <w:ilvl w:val="1"/>
          <w:numId w:val="3"/>
        </w:numPr>
        <w:rPr>
          <w:b/>
          <w:bCs/>
          <w:sz w:val="20"/>
          <w:szCs w:val="20"/>
        </w:rPr>
      </w:pPr>
      <w:r w:rsidRPr="00A042E8">
        <w:rPr>
          <w:b/>
          <w:bCs/>
          <w:sz w:val="20"/>
          <w:szCs w:val="20"/>
        </w:rPr>
        <w:t xml:space="preserve">Estructura </w:t>
      </w:r>
    </w:p>
    <w:p w14:paraId="3CA5CC1A" w14:textId="77777777" w:rsidR="00AA7FD7" w:rsidRPr="00687202" w:rsidRDefault="00AA7FD7" w:rsidP="0073184F">
      <w:pPr>
        <w:ind w:left="720"/>
        <w:rPr>
          <w:sz w:val="20"/>
          <w:szCs w:val="20"/>
        </w:rPr>
      </w:pPr>
    </w:p>
    <w:p w14:paraId="66AE8EF3" w14:textId="77777777" w:rsidR="00667D22" w:rsidRPr="00687202" w:rsidRDefault="00667D22" w:rsidP="0073184F">
      <w:pPr>
        <w:ind w:left="720"/>
        <w:jc w:val="both"/>
        <w:rPr>
          <w:sz w:val="20"/>
          <w:szCs w:val="20"/>
        </w:rPr>
      </w:pPr>
      <w:r w:rsidRPr="00667D22">
        <w:rPr>
          <w:sz w:val="20"/>
          <w:szCs w:val="20"/>
        </w:rPr>
        <w:t>La estructura de una unidad administrativa hace referencia a la forma en que se organizan los recursos humanos, tecnológicos y materiales para cumplir funciones específicas. Esta estructura se define a través de jerarquías, líneas de autoridad y niveles de responsabilidad.</w:t>
      </w:r>
    </w:p>
    <w:p w14:paraId="441C6B34" w14:textId="77777777" w:rsidR="004750AA" w:rsidRPr="00667D22" w:rsidRDefault="004750AA" w:rsidP="0073184F">
      <w:pPr>
        <w:ind w:left="720"/>
        <w:jc w:val="both"/>
        <w:rPr>
          <w:sz w:val="20"/>
          <w:szCs w:val="20"/>
        </w:rPr>
      </w:pPr>
    </w:p>
    <w:p w14:paraId="51AEE8F4" w14:textId="77777777" w:rsidR="00667D22" w:rsidRPr="00667D22" w:rsidRDefault="00667D22" w:rsidP="0073184F">
      <w:pPr>
        <w:ind w:left="720"/>
        <w:jc w:val="both"/>
        <w:rPr>
          <w:sz w:val="20"/>
          <w:szCs w:val="20"/>
        </w:rPr>
      </w:pPr>
      <w:r w:rsidRPr="00667D22">
        <w:rPr>
          <w:sz w:val="20"/>
          <w:szCs w:val="20"/>
        </w:rPr>
        <w:t>Una estructura bien diseñada permite claridad en roles, evita conflictos organizacionales y mejora la eficiencia en la ejecución de procesos. En entornos empresariales, la estructura puede ser vertical (jerárquica), horizontal (colaborativa) o mixta, dependiendo del modelo de gestión adoptado.</w:t>
      </w:r>
    </w:p>
    <w:p w14:paraId="3E2BA8F7" w14:textId="1149829C" w:rsidR="00667D22" w:rsidRPr="00667D22" w:rsidRDefault="00667D22" w:rsidP="0073184F">
      <w:pPr>
        <w:rPr>
          <w:sz w:val="20"/>
          <w:szCs w:val="20"/>
        </w:rPr>
      </w:pPr>
    </w:p>
    <w:p w14:paraId="2BFDDAC8" w14:textId="23B0CE24" w:rsidR="00667D22" w:rsidRDefault="00667D22" w:rsidP="0073184F">
      <w:pPr>
        <w:ind w:firstLine="720"/>
        <w:rPr>
          <w:sz w:val="20"/>
          <w:szCs w:val="20"/>
        </w:rPr>
      </w:pPr>
      <w:r w:rsidRPr="00667D22">
        <w:rPr>
          <w:sz w:val="20"/>
          <w:szCs w:val="20"/>
        </w:rPr>
        <w:t>Elementos de la estructura administrativa</w:t>
      </w:r>
      <w:r w:rsidR="00D2560B">
        <w:rPr>
          <w:sz w:val="20"/>
          <w:szCs w:val="20"/>
        </w:rPr>
        <w:t xml:space="preserve">: </w:t>
      </w:r>
    </w:p>
    <w:p w14:paraId="3F0F5C9A" w14:textId="77777777" w:rsidR="00FE6435" w:rsidRPr="00667D22" w:rsidRDefault="00FE6435" w:rsidP="0073184F">
      <w:pPr>
        <w:ind w:firstLine="720"/>
        <w:rPr>
          <w:sz w:val="20"/>
          <w:szCs w:val="20"/>
        </w:rPr>
      </w:pPr>
    </w:p>
    <w:tbl>
      <w:tblPr>
        <w:tblStyle w:val="Tablaconcuadrcula"/>
        <w:tblW w:w="9319" w:type="dxa"/>
        <w:tblInd w:w="704" w:type="dxa"/>
        <w:tblLook w:val="04A0" w:firstRow="1" w:lastRow="0" w:firstColumn="1" w:lastColumn="0" w:noHBand="0" w:noVBand="1"/>
      </w:tblPr>
      <w:tblGrid>
        <w:gridCol w:w="1695"/>
        <w:gridCol w:w="4294"/>
        <w:gridCol w:w="3330"/>
      </w:tblGrid>
      <w:tr w:rsidR="00FE6435" w:rsidRPr="00667D22" w14:paraId="2618BC75" w14:textId="77777777" w:rsidTr="00FE6435">
        <w:trPr>
          <w:trHeight w:val="349"/>
        </w:trPr>
        <w:tc>
          <w:tcPr>
            <w:tcW w:w="9319" w:type="dxa"/>
            <w:gridSpan w:val="3"/>
            <w:shd w:val="clear" w:color="auto" w:fill="00B050"/>
            <w:vAlign w:val="center"/>
          </w:tcPr>
          <w:p w14:paraId="04EA284D" w14:textId="26EC4FBB" w:rsidR="00FE6435" w:rsidRPr="00B459CF" w:rsidRDefault="00FE6435" w:rsidP="00B459CF">
            <w:pPr>
              <w:jc w:val="center"/>
              <w:rPr>
                <w:b/>
                <w:bCs/>
                <w:color w:val="FFFFFF" w:themeColor="background1"/>
                <w:sz w:val="20"/>
                <w:szCs w:val="20"/>
                <w:lang w:val="es-419"/>
              </w:rPr>
            </w:pPr>
            <w:r w:rsidRPr="00FE6435">
              <w:rPr>
                <w:b/>
                <w:bCs/>
                <w:color w:val="FFFFFF" w:themeColor="background1"/>
                <w:sz w:val="20"/>
                <w:szCs w:val="20"/>
              </w:rPr>
              <w:t>Objeto Web SENA</w:t>
            </w:r>
            <w:r w:rsidR="00B459CF">
              <w:rPr>
                <w:b/>
                <w:bCs/>
                <w:color w:val="FFFFFF" w:themeColor="background1"/>
                <w:sz w:val="20"/>
                <w:szCs w:val="20"/>
              </w:rPr>
              <w:t xml:space="preserve">: </w:t>
            </w:r>
            <w:r w:rsidR="00B459CF" w:rsidRPr="00B459CF">
              <w:rPr>
                <w:b/>
                <w:bCs/>
                <w:color w:val="FFFFFF" w:themeColor="background1"/>
                <w:sz w:val="20"/>
                <w:szCs w:val="20"/>
                <w:lang w:val="es-419"/>
              </w:rPr>
              <w:t xml:space="preserve">6.1 Acordeón (con viñeta en la izquierda) - tipo </w:t>
            </w:r>
            <w:r w:rsidR="00B459CF">
              <w:rPr>
                <w:b/>
                <w:bCs/>
                <w:color w:val="FFFFFF" w:themeColor="background1"/>
                <w:sz w:val="20"/>
                <w:szCs w:val="20"/>
                <w:lang w:val="es-419"/>
              </w:rPr>
              <w:t>2</w:t>
            </w:r>
          </w:p>
        </w:tc>
      </w:tr>
      <w:tr w:rsidR="00667D22" w:rsidRPr="00667D22" w14:paraId="22C153C3" w14:textId="77777777" w:rsidTr="00C31A6F">
        <w:trPr>
          <w:trHeight w:val="270"/>
        </w:trPr>
        <w:tc>
          <w:tcPr>
            <w:tcW w:w="1134" w:type="dxa"/>
            <w:shd w:val="clear" w:color="auto" w:fill="00B050"/>
            <w:vAlign w:val="center"/>
            <w:hideMark/>
          </w:tcPr>
          <w:p w14:paraId="44BEF655" w14:textId="77777777" w:rsidR="00667D22" w:rsidRPr="00FE6435" w:rsidRDefault="00667D22" w:rsidP="0073184F">
            <w:pPr>
              <w:spacing w:line="276" w:lineRule="auto"/>
              <w:jc w:val="center"/>
              <w:rPr>
                <w:b/>
                <w:bCs/>
                <w:color w:val="FFFFFF" w:themeColor="background1"/>
                <w:sz w:val="20"/>
                <w:szCs w:val="20"/>
              </w:rPr>
            </w:pPr>
            <w:r w:rsidRPr="00FE6435">
              <w:rPr>
                <w:b/>
                <w:bCs/>
                <w:color w:val="FFFFFF" w:themeColor="background1"/>
                <w:sz w:val="20"/>
                <w:szCs w:val="20"/>
              </w:rPr>
              <w:t>Elemento</w:t>
            </w:r>
          </w:p>
        </w:tc>
        <w:tc>
          <w:tcPr>
            <w:tcW w:w="4820" w:type="dxa"/>
            <w:shd w:val="clear" w:color="auto" w:fill="00B050"/>
            <w:vAlign w:val="center"/>
            <w:hideMark/>
          </w:tcPr>
          <w:p w14:paraId="6CFD0640" w14:textId="77777777" w:rsidR="00667D22" w:rsidRPr="00FE6435" w:rsidRDefault="00667D22" w:rsidP="0073184F">
            <w:pPr>
              <w:spacing w:line="276" w:lineRule="auto"/>
              <w:jc w:val="center"/>
              <w:rPr>
                <w:b/>
                <w:bCs/>
                <w:color w:val="FFFFFF" w:themeColor="background1"/>
                <w:sz w:val="20"/>
                <w:szCs w:val="20"/>
              </w:rPr>
            </w:pPr>
            <w:r w:rsidRPr="00FE6435">
              <w:rPr>
                <w:b/>
                <w:bCs/>
                <w:color w:val="FFFFFF" w:themeColor="background1"/>
                <w:sz w:val="20"/>
                <w:szCs w:val="20"/>
              </w:rPr>
              <w:t>Descripción</w:t>
            </w:r>
          </w:p>
        </w:tc>
        <w:tc>
          <w:tcPr>
            <w:tcW w:w="3365" w:type="dxa"/>
            <w:shd w:val="clear" w:color="auto" w:fill="00B050"/>
            <w:vAlign w:val="center"/>
            <w:hideMark/>
          </w:tcPr>
          <w:p w14:paraId="41E5AA41" w14:textId="77777777" w:rsidR="00667D22" w:rsidRPr="00FE6435" w:rsidRDefault="00667D22" w:rsidP="0073184F">
            <w:pPr>
              <w:spacing w:line="276" w:lineRule="auto"/>
              <w:jc w:val="center"/>
              <w:rPr>
                <w:b/>
                <w:bCs/>
                <w:color w:val="FFFFFF" w:themeColor="background1"/>
                <w:sz w:val="20"/>
                <w:szCs w:val="20"/>
              </w:rPr>
            </w:pPr>
            <w:r w:rsidRPr="00FE6435">
              <w:rPr>
                <w:b/>
                <w:bCs/>
                <w:color w:val="FFFFFF" w:themeColor="background1"/>
                <w:sz w:val="20"/>
                <w:szCs w:val="20"/>
              </w:rPr>
              <w:t>Impacto</w:t>
            </w:r>
          </w:p>
        </w:tc>
      </w:tr>
      <w:tr w:rsidR="00667D22" w:rsidRPr="00667D22" w14:paraId="1BEEF23B" w14:textId="77777777" w:rsidTr="00C31A6F">
        <w:trPr>
          <w:trHeight w:val="496"/>
        </w:trPr>
        <w:tc>
          <w:tcPr>
            <w:tcW w:w="1134" w:type="dxa"/>
            <w:vAlign w:val="center"/>
            <w:hideMark/>
          </w:tcPr>
          <w:p w14:paraId="6DB712A4" w14:textId="77777777" w:rsidR="00667D22" w:rsidRPr="00667D22" w:rsidRDefault="00667D22" w:rsidP="0073184F">
            <w:pPr>
              <w:spacing w:line="276" w:lineRule="auto"/>
              <w:rPr>
                <w:sz w:val="20"/>
                <w:szCs w:val="20"/>
              </w:rPr>
            </w:pPr>
            <w:r w:rsidRPr="00667D22">
              <w:rPr>
                <w:sz w:val="20"/>
                <w:szCs w:val="20"/>
              </w:rPr>
              <w:t>Jerarquía</w:t>
            </w:r>
          </w:p>
        </w:tc>
        <w:tc>
          <w:tcPr>
            <w:tcW w:w="4820" w:type="dxa"/>
            <w:vAlign w:val="center"/>
            <w:hideMark/>
          </w:tcPr>
          <w:p w14:paraId="2352FD43" w14:textId="2AF350F3" w:rsidR="00FE6435" w:rsidRPr="00B616F7" w:rsidRDefault="00CF297F" w:rsidP="0073184F">
            <w:pPr>
              <w:spacing w:line="276" w:lineRule="auto"/>
              <w:rPr>
                <w:sz w:val="20"/>
                <w:szCs w:val="20"/>
                <w:lang w:val="es-419"/>
              </w:rPr>
            </w:pPr>
            <w:r>
              <w:rPr>
                <w:sz w:val="20"/>
                <w:szCs w:val="20"/>
              </w:rPr>
              <w:t xml:space="preserve">Es la </w:t>
            </w:r>
            <w:r w:rsidRPr="00CF297F">
              <w:rPr>
                <w:sz w:val="20"/>
                <w:szCs w:val="20"/>
              </w:rPr>
              <w:t>disposición ordenada de los niveles de autoridad dentro de una unidad administrativa. Establece quién dirige, supervisa y toma decisiones, así como las relaciones de dependencia entre los diferentes cargos y áreas. Su propósito es facilitar la coordinación, el control y la asignación de responsabilidades dentro de la organización.</w:t>
            </w:r>
          </w:p>
        </w:tc>
        <w:tc>
          <w:tcPr>
            <w:tcW w:w="3365" w:type="dxa"/>
            <w:vAlign w:val="center"/>
            <w:hideMark/>
          </w:tcPr>
          <w:p w14:paraId="41CACB88" w14:textId="1B27732D" w:rsidR="00667D22" w:rsidRPr="00667D22" w:rsidRDefault="00B616F7" w:rsidP="0073184F">
            <w:pPr>
              <w:spacing w:line="276" w:lineRule="auto"/>
              <w:rPr>
                <w:sz w:val="20"/>
                <w:szCs w:val="20"/>
              </w:rPr>
            </w:pPr>
            <w:r>
              <w:rPr>
                <w:noProof/>
              </w:rPr>
              <w:t>|</w:t>
            </w:r>
            <w:commentRangeStart w:id="13"/>
            <w:r>
              <w:rPr>
                <w:noProof/>
              </w:rPr>
              <w:drawing>
                <wp:inline distT="0" distB="0" distL="0" distR="0" wp14:anchorId="5C42651E" wp14:editId="3E1A5C36">
                  <wp:extent cx="1873250" cy="1248833"/>
                  <wp:effectExtent l="0" t="0" r="0" b="8890"/>
                  <wp:docPr id="44939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94039" name=""/>
                          <pic:cNvPicPr/>
                        </pic:nvPicPr>
                        <pic:blipFill rotWithShape="1">
                          <a:blip r:embed="rId22"/>
                          <a:srcRect l="27577" t="24603" r="27898" b="22624"/>
                          <a:stretch>
                            <a:fillRect/>
                          </a:stretch>
                        </pic:blipFill>
                        <pic:spPr bwMode="auto">
                          <a:xfrm>
                            <a:off x="0" y="0"/>
                            <a:ext cx="1876214" cy="1250809"/>
                          </a:xfrm>
                          <a:prstGeom prst="rect">
                            <a:avLst/>
                          </a:prstGeom>
                          <a:ln>
                            <a:noFill/>
                          </a:ln>
                          <a:extLst>
                            <a:ext uri="{53640926-AAD7-44D8-BBD7-CCE9431645EC}">
                              <a14:shadowObscured xmlns:a14="http://schemas.microsoft.com/office/drawing/2010/main"/>
                            </a:ext>
                          </a:extLst>
                        </pic:spPr>
                      </pic:pic>
                    </a:graphicData>
                  </a:graphic>
                </wp:inline>
              </w:drawing>
            </w:r>
            <w:commentRangeEnd w:id="13"/>
            <w:r>
              <w:rPr>
                <w:rStyle w:val="Refdecomentario"/>
              </w:rPr>
              <w:commentReference w:id="13"/>
            </w:r>
          </w:p>
        </w:tc>
      </w:tr>
      <w:tr w:rsidR="00667D22" w:rsidRPr="00667D22" w14:paraId="1F43F0A7" w14:textId="77777777" w:rsidTr="00C31A6F">
        <w:trPr>
          <w:trHeight w:val="473"/>
        </w:trPr>
        <w:tc>
          <w:tcPr>
            <w:tcW w:w="1134" w:type="dxa"/>
            <w:vAlign w:val="center"/>
            <w:hideMark/>
          </w:tcPr>
          <w:p w14:paraId="38CF8266" w14:textId="77777777" w:rsidR="00667D22" w:rsidRPr="00667D22" w:rsidRDefault="00667D22" w:rsidP="0073184F">
            <w:pPr>
              <w:spacing w:line="276" w:lineRule="auto"/>
              <w:rPr>
                <w:sz w:val="20"/>
                <w:szCs w:val="20"/>
              </w:rPr>
            </w:pPr>
            <w:r w:rsidRPr="00667D22">
              <w:rPr>
                <w:sz w:val="20"/>
                <w:szCs w:val="20"/>
              </w:rPr>
              <w:t>Funciones</w:t>
            </w:r>
          </w:p>
        </w:tc>
        <w:tc>
          <w:tcPr>
            <w:tcW w:w="4820" w:type="dxa"/>
            <w:vAlign w:val="center"/>
            <w:hideMark/>
          </w:tcPr>
          <w:p w14:paraId="0BCA490B" w14:textId="537535D8" w:rsidR="00FE6435" w:rsidRPr="00667D22" w:rsidRDefault="00B616F7" w:rsidP="0073184F">
            <w:pPr>
              <w:spacing w:line="276" w:lineRule="auto"/>
              <w:rPr>
                <w:sz w:val="20"/>
                <w:szCs w:val="20"/>
              </w:rPr>
            </w:pPr>
            <w:r>
              <w:rPr>
                <w:sz w:val="20"/>
                <w:szCs w:val="20"/>
              </w:rPr>
              <w:t>C</w:t>
            </w:r>
            <w:r w:rsidRPr="00B616F7">
              <w:rPr>
                <w:sz w:val="20"/>
                <w:szCs w:val="20"/>
              </w:rPr>
              <w:t>orresponden al conjunto de actividades, tareas y responsabilidades asignadas a cada cargo o área dentro de la unidad administrativa. Estas permiten distribuir el trabajo de manera organizada y asegurar el cumplimiento de los objetivos institucionales.</w:t>
            </w:r>
            <w:r w:rsidRPr="00B616F7">
              <w:rPr>
                <w:b/>
                <w:bCs/>
                <w:sz w:val="20"/>
                <w:szCs w:val="20"/>
              </w:rPr>
              <w:t xml:space="preserve"> </w:t>
            </w:r>
          </w:p>
        </w:tc>
        <w:tc>
          <w:tcPr>
            <w:tcW w:w="3365" w:type="dxa"/>
            <w:vAlign w:val="center"/>
            <w:hideMark/>
          </w:tcPr>
          <w:p w14:paraId="6A60D122" w14:textId="529F0182" w:rsidR="00667D22" w:rsidRPr="00667D22" w:rsidRDefault="00B616F7" w:rsidP="00B616F7">
            <w:pPr>
              <w:spacing w:line="276" w:lineRule="auto"/>
              <w:jc w:val="center"/>
              <w:rPr>
                <w:sz w:val="20"/>
                <w:szCs w:val="20"/>
              </w:rPr>
            </w:pPr>
            <w:commentRangeStart w:id="14"/>
            <w:r>
              <w:rPr>
                <w:noProof/>
              </w:rPr>
              <w:drawing>
                <wp:inline distT="0" distB="0" distL="0" distR="0" wp14:anchorId="3909C972" wp14:editId="25B018E8">
                  <wp:extent cx="1594392" cy="1054100"/>
                  <wp:effectExtent l="0" t="0" r="6350" b="0"/>
                  <wp:docPr id="51259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9941" name=""/>
                          <pic:cNvPicPr/>
                        </pic:nvPicPr>
                        <pic:blipFill rotWithShape="1">
                          <a:blip r:embed="rId23"/>
                          <a:srcRect l="27678" t="25139" r="28790" b="23694"/>
                          <a:stretch>
                            <a:fillRect/>
                          </a:stretch>
                        </pic:blipFill>
                        <pic:spPr bwMode="auto">
                          <a:xfrm>
                            <a:off x="0" y="0"/>
                            <a:ext cx="1604912" cy="1061055"/>
                          </a:xfrm>
                          <a:prstGeom prst="rect">
                            <a:avLst/>
                          </a:prstGeom>
                          <a:ln>
                            <a:noFill/>
                          </a:ln>
                          <a:extLst>
                            <a:ext uri="{53640926-AAD7-44D8-BBD7-CCE9431645EC}">
                              <a14:shadowObscured xmlns:a14="http://schemas.microsoft.com/office/drawing/2010/main"/>
                            </a:ext>
                          </a:extLst>
                        </pic:spPr>
                      </pic:pic>
                    </a:graphicData>
                  </a:graphic>
                </wp:inline>
              </w:drawing>
            </w:r>
            <w:commentRangeEnd w:id="14"/>
            <w:r>
              <w:rPr>
                <w:rStyle w:val="Refdecomentario"/>
              </w:rPr>
              <w:commentReference w:id="14"/>
            </w:r>
          </w:p>
        </w:tc>
      </w:tr>
      <w:tr w:rsidR="00667D22" w:rsidRPr="00667D22" w14:paraId="148E41AE" w14:textId="77777777" w:rsidTr="00C31A6F">
        <w:trPr>
          <w:trHeight w:val="496"/>
        </w:trPr>
        <w:tc>
          <w:tcPr>
            <w:tcW w:w="1134" w:type="dxa"/>
            <w:vAlign w:val="center"/>
            <w:hideMark/>
          </w:tcPr>
          <w:p w14:paraId="0C73EE58" w14:textId="77777777" w:rsidR="00667D22" w:rsidRPr="00667D22" w:rsidRDefault="00667D22" w:rsidP="0073184F">
            <w:pPr>
              <w:spacing w:line="276" w:lineRule="auto"/>
              <w:rPr>
                <w:sz w:val="20"/>
                <w:szCs w:val="20"/>
              </w:rPr>
            </w:pPr>
            <w:r w:rsidRPr="00667D22">
              <w:rPr>
                <w:sz w:val="20"/>
                <w:szCs w:val="20"/>
              </w:rPr>
              <w:t>Responsabilidad</w:t>
            </w:r>
          </w:p>
        </w:tc>
        <w:tc>
          <w:tcPr>
            <w:tcW w:w="4820" w:type="dxa"/>
            <w:vAlign w:val="center"/>
            <w:hideMark/>
          </w:tcPr>
          <w:p w14:paraId="568B57DF" w14:textId="653F3EB9" w:rsidR="00FE6435" w:rsidRPr="00B616F7" w:rsidRDefault="00B616F7" w:rsidP="0073184F">
            <w:pPr>
              <w:spacing w:line="276" w:lineRule="auto"/>
              <w:rPr>
                <w:b/>
                <w:bCs/>
                <w:sz w:val="20"/>
                <w:szCs w:val="20"/>
              </w:rPr>
            </w:pPr>
            <w:r>
              <w:rPr>
                <w:sz w:val="20"/>
                <w:szCs w:val="20"/>
              </w:rPr>
              <w:t>E</w:t>
            </w:r>
            <w:r w:rsidRPr="00B616F7">
              <w:rPr>
                <w:sz w:val="20"/>
                <w:szCs w:val="20"/>
              </w:rPr>
              <w:t>s el compromiso que asumen las personas o áreas para cumplir las funciones asignadas y responder por los resultados obtenidos. Implica actuar de manera ética, eficiente y conforme a las políticas y objetivos de la organización.</w:t>
            </w:r>
            <w:r w:rsidRPr="00B616F7">
              <w:rPr>
                <w:b/>
                <w:bCs/>
                <w:sz w:val="20"/>
                <w:szCs w:val="20"/>
              </w:rPr>
              <w:t xml:space="preserve"> </w:t>
            </w:r>
          </w:p>
        </w:tc>
        <w:tc>
          <w:tcPr>
            <w:tcW w:w="3365" w:type="dxa"/>
            <w:vAlign w:val="center"/>
            <w:hideMark/>
          </w:tcPr>
          <w:p w14:paraId="3AB6DECD" w14:textId="380D5926" w:rsidR="00667D22" w:rsidRPr="00667D22" w:rsidRDefault="00B616F7" w:rsidP="00C31A6F">
            <w:pPr>
              <w:spacing w:line="276" w:lineRule="auto"/>
              <w:ind w:left="720" w:hanging="720"/>
              <w:jc w:val="center"/>
              <w:rPr>
                <w:sz w:val="20"/>
                <w:szCs w:val="20"/>
              </w:rPr>
            </w:pPr>
            <w:commentRangeStart w:id="15"/>
            <w:r>
              <w:rPr>
                <w:noProof/>
              </w:rPr>
              <w:drawing>
                <wp:inline distT="0" distB="0" distL="0" distR="0" wp14:anchorId="7321D7F3" wp14:editId="640E2F8F">
                  <wp:extent cx="1682750" cy="1147722"/>
                  <wp:effectExtent l="0" t="0" r="0" b="0"/>
                  <wp:docPr id="1851198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8579" name=""/>
                          <pic:cNvPicPr/>
                        </pic:nvPicPr>
                        <pic:blipFill rotWithShape="1">
                          <a:blip r:embed="rId24"/>
                          <a:srcRect l="27577" t="23336" r="28004" b="22802"/>
                          <a:stretch>
                            <a:fillRect/>
                          </a:stretch>
                        </pic:blipFill>
                        <pic:spPr bwMode="auto">
                          <a:xfrm>
                            <a:off x="0" y="0"/>
                            <a:ext cx="1684755" cy="1149089"/>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00C31A6F">
              <w:rPr>
                <w:rStyle w:val="Refdecomentario"/>
              </w:rPr>
              <w:commentReference w:id="15"/>
            </w:r>
          </w:p>
        </w:tc>
      </w:tr>
      <w:tr w:rsidR="00667D22" w:rsidRPr="00667D22" w14:paraId="0FA1A123" w14:textId="77777777" w:rsidTr="00C31A6F">
        <w:trPr>
          <w:trHeight w:val="496"/>
        </w:trPr>
        <w:tc>
          <w:tcPr>
            <w:tcW w:w="1134" w:type="dxa"/>
            <w:vAlign w:val="center"/>
            <w:hideMark/>
          </w:tcPr>
          <w:p w14:paraId="307A7692" w14:textId="77777777" w:rsidR="00667D22" w:rsidRPr="00667D22" w:rsidRDefault="00667D22" w:rsidP="0073184F">
            <w:pPr>
              <w:spacing w:line="276" w:lineRule="auto"/>
              <w:rPr>
                <w:sz w:val="20"/>
                <w:szCs w:val="20"/>
              </w:rPr>
            </w:pPr>
            <w:r w:rsidRPr="00667D22">
              <w:rPr>
                <w:sz w:val="20"/>
                <w:szCs w:val="20"/>
              </w:rPr>
              <w:lastRenderedPageBreak/>
              <w:t>Comunicación</w:t>
            </w:r>
          </w:p>
        </w:tc>
        <w:tc>
          <w:tcPr>
            <w:tcW w:w="4820" w:type="dxa"/>
            <w:vAlign w:val="center"/>
            <w:hideMark/>
          </w:tcPr>
          <w:p w14:paraId="65238804" w14:textId="0BE79BAC" w:rsidR="00FE6435" w:rsidRPr="00667D22" w:rsidRDefault="00633B47" w:rsidP="0073184F">
            <w:pPr>
              <w:spacing w:line="276" w:lineRule="auto"/>
              <w:rPr>
                <w:sz w:val="20"/>
                <w:szCs w:val="20"/>
              </w:rPr>
            </w:pPr>
            <w:r>
              <w:rPr>
                <w:sz w:val="20"/>
                <w:szCs w:val="20"/>
              </w:rPr>
              <w:t>E</w:t>
            </w:r>
            <w:r w:rsidR="00C31A6F" w:rsidRPr="00C31A6F">
              <w:rPr>
                <w:sz w:val="20"/>
                <w:szCs w:val="20"/>
              </w:rPr>
              <w:t>s el proceso mediante el cual se intercambia información entre las personas, áreas y niveles jerárquicos de la organización. Permite coordinar actividades, transmitir instrucciones, compartir conocimientos y facilitar la toma de decisiones</w:t>
            </w:r>
            <w:r>
              <w:rPr>
                <w:sz w:val="20"/>
                <w:szCs w:val="20"/>
              </w:rPr>
              <w:t>.</w:t>
            </w:r>
          </w:p>
        </w:tc>
        <w:tc>
          <w:tcPr>
            <w:tcW w:w="3365" w:type="dxa"/>
            <w:vAlign w:val="center"/>
            <w:hideMark/>
          </w:tcPr>
          <w:p w14:paraId="1F25FE83" w14:textId="300668F4" w:rsidR="00667D22" w:rsidRPr="00667D22" w:rsidRDefault="00633B47" w:rsidP="0073184F">
            <w:pPr>
              <w:spacing w:line="276" w:lineRule="auto"/>
              <w:rPr>
                <w:sz w:val="20"/>
                <w:szCs w:val="20"/>
              </w:rPr>
            </w:pPr>
            <w:r>
              <w:rPr>
                <w:noProof/>
              </w:rPr>
              <w:drawing>
                <wp:inline distT="0" distB="0" distL="0" distR="0" wp14:anchorId="00F5358E" wp14:editId="4B23FAB8">
                  <wp:extent cx="1784350" cy="996315"/>
                  <wp:effectExtent l="0" t="0" r="6350" b="0"/>
                  <wp:docPr id="94486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67934" name=""/>
                          <pic:cNvPicPr/>
                        </pic:nvPicPr>
                        <pic:blipFill rotWithShape="1">
                          <a:blip r:embed="rId25"/>
                          <a:srcRect l="23165" t="24248" r="23674" b="22980"/>
                          <a:stretch>
                            <a:fillRect/>
                          </a:stretch>
                        </pic:blipFill>
                        <pic:spPr bwMode="auto">
                          <a:xfrm>
                            <a:off x="0" y="0"/>
                            <a:ext cx="1786096" cy="9972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295B5D" w14:textId="6075A5B4" w:rsidR="00667D22" w:rsidRPr="00667D22" w:rsidRDefault="00667D22" w:rsidP="0073184F">
      <w:pPr>
        <w:rPr>
          <w:sz w:val="20"/>
          <w:szCs w:val="20"/>
        </w:rPr>
      </w:pPr>
    </w:p>
    <w:p w14:paraId="0BA2EB5C" w14:textId="5C4B1821" w:rsidR="00667D22" w:rsidRPr="00667D22" w:rsidRDefault="00667D22" w:rsidP="0073184F">
      <w:pPr>
        <w:ind w:left="720"/>
        <w:jc w:val="both"/>
        <w:rPr>
          <w:sz w:val="20"/>
          <w:szCs w:val="20"/>
        </w:rPr>
      </w:pPr>
      <w:r w:rsidRPr="00667D22">
        <w:rPr>
          <w:sz w:val="20"/>
          <w:szCs w:val="20"/>
        </w:rPr>
        <w:t>Empresas como Bancolombia utilizan estructuras organizacionales mixtas que combinan jerarquía con trabajo colaborativo, facilitando la innovación y la eficiencia operativa.</w:t>
      </w:r>
    </w:p>
    <w:p w14:paraId="66BD934E" w14:textId="77777777" w:rsidR="008745CD" w:rsidRPr="00687202" w:rsidRDefault="008745CD" w:rsidP="0073184F">
      <w:pPr>
        <w:rPr>
          <w:sz w:val="20"/>
          <w:szCs w:val="20"/>
        </w:rPr>
      </w:pPr>
    </w:p>
    <w:p w14:paraId="688D9AA5" w14:textId="77777777" w:rsidR="008745CD" w:rsidRPr="00687202" w:rsidRDefault="008745CD" w:rsidP="0073184F">
      <w:pPr>
        <w:rPr>
          <w:sz w:val="20"/>
          <w:szCs w:val="20"/>
        </w:rPr>
      </w:pPr>
    </w:p>
    <w:p w14:paraId="79897C22" w14:textId="77777777" w:rsidR="008745CD" w:rsidRPr="00687202" w:rsidRDefault="008745CD" w:rsidP="0073184F">
      <w:pPr>
        <w:pStyle w:val="Prrafodelista"/>
        <w:numPr>
          <w:ilvl w:val="0"/>
          <w:numId w:val="3"/>
        </w:numPr>
        <w:rPr>
          <w:b/>
          <w:bCs/>
          <w:sz w:val="20"/>
          <w:szCs w:val="20"/>
        </w:rPr>
      </w:pPr>
      <w:bookmarkStart w:id="16" w:name="ESTRUCTURA2"/>
      <w:r w:rsidRPr="00687202">
        <w:rPr>
          <w:b/>
          <w:bCs/>
          <w:sz w:val="20"/>
          <w:szCs w:val="20"/>
        </w:rPr>
        <w:t>Estructura organizacional</w:t>
      </w:r>
    </w:p>
    <w:p w14:paraId="10218270" w14:textId="3F7A09C9" w:rsidR="009C67A8" w:rsidRPr="00687202" w:rsidRDefault="001254BB" w:rsidP="0073184F">
      <w:pPr>
        <w:pStyle w:val="Prrafodelista"/>
        <w:ind w:left="360"/>
        <w:rPr>
          <w:b/>
          <w:bCs/>
          <w:sz w:val="20"/>
          <w:szCs w:val="20"/>
        </w:rPr>
      </w:pPr>
      <w:r w:rsidRPr="00687202">
        <w:rPr>
          <w:b/>
          <w:bCs/>
          <w:noProof/>
          <w:sz w:val="20"/>
          <w:szCs w:val="20"/>
        </w:rPr>
        <w:drawing>
          <wp:anchor distT="0" distB="0" distL="114300" distR="114300" simplePos="0" relativeHeight="251658240" behindDoc="1" locked="0" layoutInCell="1" allowOverlap="1" wp14:anchorId="249A3471" wp14:editId="04E5771D">
            <wp:simplePos x="0" y="0"/>
            <wp:positionH relativeFrom="column">
              <wp:posOffset>359410</wp:posOffset>
            </wp:positionH>
            <wp:positionV relativeFrom="paragraph">
              <wp:posOffset>133985</wp:posOffset>
            </wp:positionV>
            <wp:extent cx="2603500" cy="1643380"/>
            <wp:effectExtent l="0" t="0" r="6350" b="0"/>
            <wp:wrapTight wrapText="bothSides">
              <wp:wrapPolygon edited="0">
                <wp:start x="0" y="0"/>
                <wp:lineTo x="0" y="21283"/>
                <wp:lineTo x="21495" y="21283"/>
                <wp:lineTo x="21495"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3500" cy="1643380"/>
                    </a:xfrm>
                    <a:prstGeom prst="rect">
                      <a:avLst/>
                    </a:prstGeom>
                  </pic:spPr>
                </pic:pic>
              </a:graphicData>
            </a:graphic>
            <wp14:sizeRelH relativeFrom="page">
              <wp14:pctWidth>0</wp14:pctWidth>
            </wp14:sizeRelH>
            <wp14:sizeRelV relativeFrom="page">
              <wp14:pctHeight>0</wp14:pctHeight>
            </wp14:sizeRelV>
          </wp:anchor>
        </w:drawing>
      </w:r>
    </w:p>
    <w:p w14:paraId="64841A02" w14:textId="16F49162" w:rsidR="009C67A8" w:rsidRPr="00687202" w:rsidRDefault="00424FC0" w:rsidP="0073184F">
      <w:pPr>
        <w:pStyle w:val="Prrafodelista"/>
        <w:ind w:left="360"/>
        <w:jc w:val="center"/>
        <w:rPr>
          <w:b/>
          <w:bCs/>
          <w:sz w:val="20"/>
          <w:szCs w:val="20"/>
        </w:rPr>
      </w:pPr>
      <w:commentRangeStart w:id="17"/>
      <w:commentRangeEnd w:id="17"/>
      <w:r w:rsidRPr="00687202">
        <w:rPr>
          <w:rStyle w:val="Refdecomentario"/>
          <w:sz w:val="20"/>
          <w:szCs w:val="20"/>
        </w:rPr>
        <w:commentReference w:id="17"/>
      </w:r>
    </w:p>
    <w:p w14:paraId="653E16B2" w14:textId="77777777" w:rsidR="00D46D56" w:rsidRPr="00687202" w:rsidRDefault="00D46D56" w:rsidP="0073184F">
      <w:pPr>
        <w:ind w:left="360"/>
        <w:jc w:val="both"/>
        <w:rPr>
          <w:sz w:val="20"/>
          <w:szCs w:val="20"/>
        </w:rPr>
      </w:pPr>
    </w:p>
    <w:p w14:paraId="2F1189B5" w14:textId="7E24CFA0" w:rsidR="00D46D56" w:rsidRDefault="00D46D56" w:rsidP="0073184F">
      <w:pPr>
        <w:ind w:left="360"/>
        <w:jc w:val="both"/>
        <w:rPr>
          <w:sz w:val="20"/>
          <w:szCs w:val="20"/>
        </w:rPr>
      </w:pPr>
      <w:r w:rsidRPr="009C67A8">
        <w:rPr>
          <w:sz w:val="20"/>
          <w:szCs w:val="20"/>
        </w:rPr>
        <w:t>La estructura organizacional define la forma en que se distribuyen funciones, responsabilidades y niveles jerárquicos dentro de una empresa</w:t>
      </w:r>
      <w:r w:rsidRPr="00687202">
        <w:rPr>
          <w:sz w:val="20"/>
          <w:szCs w:val="20"/>
        </w:rPr>
        <w:t>, esta p</w:t>
      </w:r>
      <w:r w:rsidRPr="009C67A8">
        <w:rPr>
          <w:sz w:val="20"/>
          <w:szCs w:val="20"/>
        </w:rPr>
        <w:t>ermite coordinar actividades, optimizar recursos y facilitar la toma de decisiones.</w:t>
      </w:r>
      <w:r w:rsidRPr="00687202">
        <w:rPr>
          <w:sz w:val="20"/>
          <w:szCs w:val="20"/>
        </w:rPr>
        <w:t xml:space="preserve"> </w:t>
      </w:r>
      <w:r w:rsidRPr="009C67A8">
        <w:rPr>
          <w:sz w:val="20"/>
          <w:szCs w:val="20"/>
        </w:rPr>
        <w:t>Su diseño influye directamente en la eficiencia, el control y la competitividad organizacional.</w:t>
      </w:r>
    </w:p>
    <w:p w14:paraId="7E5B31C2" w14:textId="77777777" w:rsidR="001254BB" w:rsidRDefault="001254BB" w:rsidP="0073184F">
      <w:pPr>
        <w:ind w:left="360"/>
        <w:jc w:val="both"/>
        <w:rPr>
          <w:sz w:val="20"/>
          <w:szCs w:val="20"/>
        </w:rPr>
      </w:pPr>
    </w:p>
    <w:p w14:paraId="4783B397" w14:textId="77777777" w:rsidR="001254BB" w:rsidRDefault="001254BB" w:rsidP="0073184F">
      <w:pPr>
        <w:ind w:left="360"/>
        <w:jc w:val="both"/>
        <w:rPr>
          <w:sz w:val="20"/>
          <w:szCs w:val="20"/>
        </w:rPr>
      </w:pPr>
    </w:p>
    <w:p w14:paraId="2B0E4BD2" w14:textId="77777777" w:rsidR="001254BB" w:rsidRPr="009C67A8" w:rsidRDefault="001254BB" w:rsidP="0073184F">
      <w:pPr>
        <w:ind w:left="360"/>
        <w:jc w:val="both"/>
        <w:rPr>
          <w:sz w:val="20"/>
          <w:szCs w:val="20"/>
        </w:rPr>
      </w:pPr>
    </w:p>
    <w:p w14:paraId="54769E16" w14:textId="77777777" w:rsidR="009C67A8" w:rsidRPr="00687202" w:rsidRDefault="009C67A8" w:rsidP="0073184F">
      <w:pPr>
        <w:pStyle w:val="Prrafodelista"/>
        <w:ind w:left="360"/>
        <w:rPr>
          <w:b/>
          <w:bCs/>
          <w:sz w:val="20"/>
          <w:szCs w:val="20"/>
        </w:rPr>
      </w:pPr>
    </w:p>
    <w:bookmarkEnd w:id="16"/>
    <w:p w14:paraId="2A6C0A8E" w14:textId="77777777" w:rsidR="008745CD" w:rsidRPr="00E2227E" w:rsidRDefault="008745CD" w:rsidP="0073184F">
      <w:pPr>
        <w:pStyle w:val="Prrafodelista"/>
        <w:numPr>
          <w:ilvl w:val="1"/>
          <w:numId w:val="3"/>
        </w:numPr>
        <w:rPr>
          <w:b/>
          <w:bCs/>
          <w:sz w:val="20"/>
          <w:szCs w:val="20"/>
        </w:rPr>
      </w:pPr>
      <w:r w:rsidRPr="00E2227E">
        <w:rPr>
          <w:b/>
          <w:bCs/>
          <w:sz w:val="20"/>
          <w:szCs w:val="20"/>
        </w:rPr>
        <w:t>Concepto</w:t>
      </w:r>
    </w:p>
    <w:p w14:paraId="19BB1CB8" w14:textId="77777777" w:rsidR="00D46D56" w:rsidRPr="00687202" w:rsidRDefault="00D46D56" w:rsidP="0073184F">
      <w:pPr>
        <w:pStyle w:val="Prrafodelista"/>
        <w:ind w:left="360"/>
        <w:rPr>
          <w:sz w:val="20"/>
          <w:szCs w:val="20"/>
        </w:rPr>
      </w:pPr>
    </w:p>
    <w:p w14:paraId="7DEAB4D3" w14:textId="77777777" w:rsidR="00D46D56" w:rsidRPr="00687202" w:rsidRDefault="00D46D56" w:rsidP="0073184F">
      <w:pPr>
        <w:ind w:left="720"/>
        <w:jc w:val="both"/>
        <w:rPr>
          <w:sz w:val="20"/>
          <w:szCs w:val="20"/>
        </w:rPr>
      </w:pPr>
      <w:r w:rsidRPr="009C67A8">
        <w:rPr>
          <w:sz w:val="20"/>
          <w:szCs w:val="20"/>
        </w:rPr>
        <w:t>La estructura organizacional es el sistema formal mediante el cual se establecen las relaciones de autoridad, comunicación y responsabilidad dentro de una organización. Define cómo se agrupan las actividades, cómo se asignan las funciones y cómo fluye la información entre las diferentes áreas.</w:t>
      </w:r>
    </w:p>
    <w:p w14:paraId="079FD5A5" w14:textId="77777777" w:rsidR="00D46D56" w:rsidRPr="009C67A8" w:rsidRDefault="00D46D56" w:rsidP="0073184F">
      <w:pPr>
        <w:ind w:left="720"/>
        <w:jc w:val="both"/>
        <w:rPr>
          <w:sz w:val="20"/>
          <w:szCs w:val="20"/>
        </w:rPr>
      </w:pPr>
    </w:p>
    <w:p w14:paraId="0AE852F6" w14:textId="2BF57B20" w:rsidR="00D46D56" w:rsidRPr="00687202" w:rsidRDefault="00D46D56" w:rsidP="001254BB">
      <w:pPr>
        <w:ind w:left="720"/>
        <w:jc w:val="both"/>
        <w:rPr>
          <w:sz w:val="20"/>
          <w:szCs w:val="20"/>
        </w:rPr>
      </w:pPr>
      <w:r w:rsidRPr="009C67A8">
        <w:rPr>
          <w:sz w:val="20"/>
          <w:szCs w:val="20"/>
        </w:rPr>
        <w:t>Desde un enfoque administrativo, la estructura organizacional permite alinear los recursos humanos con los objetivos estratégicos, garantizando que cada unidad cumpla un rol específico dentro del sistema empresarial. Una estructura bien definida reduce la duplicidad de funciones, mejora la coordinación y facilita el control interno.</w:t>
      </w:r>
      <w:r w:rsidR="001254BB">
        <w:rPr>
          <w:sz w:val="20"/>
          <w:szCs w:val="20"/>
        </w:rPr>
        <w:t xml:space="preserve"> </w:t>
      </w:r>
      <w:r w:rsidRPr="009C67A8">
        <w:rPr>
          <w:sz w:val="20"/>
          <w:szCs w:val="20"/>
        </w:rPr>
        <w:t xml:space="preserve">En entornos empresariales actuales, las organizaciones adoptan estructuras más flexibles que favorecen la innovación, la adaptabilidad y el trabajo colaborativo, integrando herramientas tecnológicas como </w:t>
      </w:r>
      <w:r w:rsidRPr="009C67A8">
        <w:rPr>
          <w:i/>
          <w:iCs/>
          <w:sz w:val="20"/>
          <w:szCs w:val="20"/>
        </w:rPr>
        <w:t>software</w:t>
      </w:r>
      <w:r w:rsidRPr="009C67A8">
        <w:rPr>
          <w:sz w:val="20"/>
          <w:szCs w:val="20"/>
        </w:rPr>
        <w:t xml:space="preserve"> de gestión y sistemas de </w:t>
      </w:r>
      <w:proofErr w:type="spellStart"/>
      <w:proofErr w:type="gramStart"/>
      <w:r w:rsidRPr="009C67A8">
        <w:rPr>
          <w:i/>
          <w:iCs/>
          <w:sz w:val="20"/>
          <w:szCs w:val="20"/>
        </w:rPr>
        <w:t>business</w:t>
      </w:r>
      <w:proofErr w:type="spellEnd"/>
      <w:r w:rsidRPr="009C67A8">
        <w:rPr>
          <w:i/>
          <w:iCs/>
          <w:sz w:val="20"/>
          <w:szCs w:val="20"/>
        </w:rPr>
        <w:t xml:space="preserve"> </w:t>
      </w:r>
      <w:proofErr w:type="spellStart"/>
      <w:r w:rsidRPr="009C67A8">
        <w:rPr>
          <w:i/>
          <w:iCs/>
          <w:sz w:val="20"/>
          <w:szCs w:val="20"/>
        </w:rPr>
        <w:t>intelligence</w:t>
      </w:r>
      <w:proofErr w:type="spellEnd"/>
      <w:proofErr w:type="gramEnd"/>
      <w:r w:rsidRPr="009C67A8">
        <w:rPr>
          <w:sz w:val="20"/>
          <w:szCs w:val="20"/>
        </w:rPr>
        <w:t>.</w:t>
      </w:r>
    </w:p>
    <w:p w14:paraId="69BED39D" w14:textId="77777777" w:rsidR="00D46D56" w:rsidRPr="009C67A8" w:rsidRDefault="00D46D56" w:rsidP="0073184F">
      <w:pPr>
        <w:ind w:left="720"/>
        <w:jc w:val="both"/>
        <w:rPr>
          <w:sz w:val="20"/>
          <w:szCs w:val="20"/>
        </w:rPr>
      </w:pPr>
    </w:p>
    <w:p w14:paraId="0DC370F3" w14:textId="38F14C7B" w:rsidR="00D46D56" w:rsidRDefault="00D46D56" w:rsidP="0073184F">
      <w:pPr>
        <w:ind w:left="720"/>
        <w:rPr>
          <w:sz w:val="20"/>
          <w:szCs w:val="20"/>
        </w:rPr>
      </w:pPr>
      <w:r w:rsidRPr="009C67A8">
        <w:rPr>
          <w:sz w:val="20"/>
          <w:szCs w:val="20"/>
        </w:rPr>
        <w:t>En Apple, la estructura organizacional combina liderazgo centralizado con equipos especializados por producto, lo que permite innovación constante y control estratégico.</w:t>
      </w:r>
    </w:p>
    <w:p w14:paraId="0C815266" w14:textId="77777777" w:rsidR="005A0D87" w:rsidRPr="00687202" w:rsidRDefault="005A0D87" w:rsidP="001254BB">
      <w:pPr>
        <w:rPr>
          <w:sz w:val="20"/>
          <w:szCs w:val="20"/>
        </w:rPr>
      </w:pPr>
    </w:p>
    <w:tbl>
      <w:tblPr>
        <w:tblStyle w:val="Tablaconcuadrcula"/>
        <w:tblW w:w="9340" w:type="dxa"/>
        <w:tblInd w:w="704" w:type="dxa"/>
        <w:tblLook w:val="04A0" w:firstRow="1" w:lastRow="0" w:firstColumn="1" w:lastColumn="0" w:noHBand="0" w:noVBand="1"/>
      </w:tblPr>
      <w:tblGrid>
        <w:gridCol w:w="1701"/>
        <w:gridCol w:w="7639"/>
      </w:tblGrid>
      <w:tr w:rsidR="00D46D56" w:rsidRPr="00687202" w14:paraId="631F117E" w14:textId="77777777" w:rsidTr="00814664">
        <w:trPr>
          <w:trHeight w:val="418"/>
        </w:trPr>
        <w:tc>
          <w:tcPr>
            <w:tcW w:w="9340" w:type="dxa"/>
            <w:gridSpan w:val="2"/>
            <w:shd w:val="clear" w:color="auto" w:fill="000000" w:themeFill="text1"/>
            <w:vAlign w:val="center"/>
          </w:tcPr>
          <w:p w14:paraId="1525B861" w14:textId="19CD5808" w:rsidR="00D46D56" w:rsidRPr="00687202" w:rsidRDefault="001254BB" w:rsidP="0073184F">
            <w:pPr>
              <w:spacing w:line="276" w:lineRule="auto"/>
              <w:rPr>
                <w:b/>
                <w:bCs/>
                <w:sz w:val="20"/>
                <w:szCs w:val="20"/>
              </w:rPr>
            </w:pPr>
            <w:r>
              <w:rPr>
                <w:b/>
                <w:bCs/>
                <w:sz w:val="20"/>
                <w:szCs w:val="20"/>
              </w:rPr>
              <w:t>Llamado a la acción</w:t>
            </w:r>
          </w:p>
        </w:tc>
      </w:tr>
      <w:tr w:rsidR="00D46D56" w:rsidRPr="00687202" w14:paraId="0B65AC3D" w14:textId="77777777" w:rsidTr="001254BB">
        <w:trPr>
          <w:trHeight w:val="977"/>
        </w:trPr>
        <w:tc>
          <w:tcPr>
            <w:tcW w:w="1701" w:type="dxa"/>
            <w:vAlign w:val="center"/>
          </w:tcPr>
          <w:p w14:paraId="39EEE7B7" w14:textId="77777777" w:rsidR="00D46D56" w:rsidRPr="00687202" w:rsidRDefault="00D46D56" w:rsidP="0073184F">
            <w:pPr>
              <w:spacing w:line="276" w:lineRule="auto"/>
              <w:jc w:val="center"/>
              <w:rPr>
                <w:sz w:val="20"/>
                <w:szCs w:val="20"/>
              </w:rPr>
            </w:pPr>
            <w:r w:rsidRPr="00687202">
              <w:rPr>
                <w:noProof/>
                <w:sz w:val="20"/>
                <w:szCs w:val="20"/>
              </w:rPr>
              <w:drawing>
                <wp:inline distT="0" distB="0" distL="0" distR="0" wp14:anchorId="568D4972" wp14:editId="09C8B22F">
                  <wp:extent cx="622300" cy="56978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1288" t="20331" r="33063" b="21615"/>
                          <a:stretch/>
                        </pic:blipFill>
                        <pic:spPr bwMode="auto">
                          <a:xfrm>
                            <a:off x="0" y="0"/>
                            <a:ext cx="633556" cy="580092"/>
                          </a:xfrm>
                          <a:prstGeom prst="rect">
                            <a:avLst/>
                          </a:prstGeom>
                          <a:ln>
                            <a:noFill/>
                          </a:ln>
                          <a:extLst>
                            <a:ext uri="{53640926-AAD7-44D8-BBD7-CCE9431645EC}">
                              <a14:shadowObscured xmlns:a14="http://schemas.microsoft.com/office/drawing/2010/main"/>
                            </a:ext>
                          </a:extLst>
                        </pic:spPr>
                      </pic:pic>
                    </a:graphicData>
                  </a:graphic>
                </wp:inline>
              </w:drawing>
            </w:r>
          </w:p>
        </w:tc>
        <w:tc>
          <w:tcPr>
            <w:tcW w:w="7639" w:type="dxa"/>
            <w:vAlign w:val="center"/>
          </w:tcPr>
          <w:p w14:paraId="018D7030" w14:textId="644B595D" w:rsidR="00CA7179" w:rsidRDefault="00D46D56" w:rsidP="0073184F">
            <w:pPr>
              <w:spacing w:line="276" w:lineRule="auto"/>
              <w:rPr>
                <w:sz w:val="20"/>
                <w:szCs w:val="20"/>
              </w:rPr>
            </w:pPr>
            <w:r w:rsidRPr="00687202">
              <w:rPr>
                <w:sz w:val="20"/>
                <w:szCs w:val="20"/>
              </w:rPr>
              <w:t xml:space="preserve">Para </w:t>
            </w:r>
            <w:r w:rsidR="00CA7179" w:rsidRPr="00687202">
              <w:rPr>
                <w:sz w:val="20"/>
                <w:szCs w:val="20"/>
              </w:rPr>
              <w:t xml:space="preserve">profundizar </w:t>
            </w:r>
            <w:r w:rsidR="00CA7179">
              <w:rPr>
                <w:sz w:val="20"/>
                <w:szCs w:val="20"/>
              </w:rPr>
              <w:t>en el tema,</w:t>
            </w:r>
            <w:r w:rsidR="00CA7179" w:rsidRPr="00687202">
              <w:rPr>
                <w:sz w:val="20"/>
                <w:szCs w:val="20"/>
              </w:rPr>
              <w:t xml:space="preserve"> </w:t>
            </w:r>
            <w:r w:rsidR="00CA7179">
              <w:rPr>
                <w:sz w:val="20"/>
                <w:szCs w:val="20"/>
              </w:rPr>
              <w:t xml:space="preserve">se invita al </w:t>
            </w:r>
            <w:r w:rsidR="00CA7179" w:rsidRPr="00687202">
              <w:rPr>
                <w:sz w:val="20"/>
                <w:szCs w:val="20"/>
              </w:rPr>
              <w:t>aprendiz a consultar el siguiente recurso:</w:t>
            </w:r>
            <w:r w:rsidR="00CA7179">
              <w:rPr>
                <w:sz w:val="20"/>
                <w:szCs w:val="20"/>
              </w:rPr>
              <w:t xml:space="preserve"> </w:t>
            </w:r>
          </w:p>
          <w:p w14:paraId="117D3B20" w14:textId="2DF09255" w:rsidR="00D46D56" w:rsidRPr="00687202" w:rsidRDefault="00CA7179" w:rsidP="0073184F">
            <w:pPr>
              <w:spacing w:line="276" w:lineRule="auto"/>
              <w:rPr>
                <w:sz w:val="20"/>
                <w:szCs w:val="20"/>
              </w:rPr>
            </w:pPr>
            <w:r w:rsidRPr="00CA7179">
              <w:rPr>
                <w:b/>
                <w:bCs/>
                <w:sz w:val="20"/>
                <w:szCs w:val="20"/>
              </w:rPr>
              <w:t>Entender la estructura organizativa de Apple: Una guía completa</w:t>
            </w:r>
            <w:r w:rsidR="00D46D56" w:rsidRPr="00687202">
              <w:rPr>
                <w:sz w:val="20"/>
                <w:szCs w:val="20"/>
              </w:rPr>
              <w:t>)</w:t>
            </w:r>
            <w:r>
              <w:rPr>
                <w:sz w:val="20"/>
                <w:szCs w:val="20"/>
              </w:rPr>
              <w:t>.</w:t>
            </w:r>
          </w:p>
          <w:p w14:paraId="26FB2275" w14:textId="4C602E62" w:rsidR="00D46D56" w:rsidRPr="001769E6" w:rsidRDefault="00CA7179" w:rsidP="0073184F">
            <w:pPr>
              <w:spacing w:line="276" w:lineRule="auto"/>
              <w:rPr>
                <w:sz w:val="20"/>
                <w:szCs w:val="20"/>
              </w:rPr>
            </w:pPr>
            <w:hyperlink r:id="rId28" w:history="1">
              <w:r w:rsidRPr="007C63C2">
                <w:rPr>
                  <w:rStyle w:val="Hipervnculo"/>
                  <w:sz w:val="20"/>
                  <w:szCs w:val="20"/>
                </w:rPr>
                <w:t>https://edraw.wondershare.es/org-chart/apple-organizational-structure.html</w:t>
              </w:r>
            </w:hyperlink>
            <w:r>
              <w:rPr>
                <w:sz w:val="20"/>
                <w:szCs w:val="20"/>
              </w:rPr>
              <w:t xml:space="preserve"> </w:t>
            </w:r>
          </w:p>
        </w:tc>
      </w:tr>
    </w:tbl>
    <w:p w14:paraId="3AEB97C2" w14:textId="77777777" w:rsidR="00D46D56" w:rsidRPr="00687202" w:rsidRDefault="00D46D56" w:rsidP="0073184F">
      <w:pPr>
        <w:pStyle w:val="Prrafodelista"/>
        <w:ind w:left="792"/>
        <w:rPr>
          <w:sz w:val="20"/>
          <w:szCs w:val="20"/>
        </w:rPr>
      </w:pPr>
    </w:p>
    <w:p w14:paraId="58EF4288" w14:textId="6459DF26" w:rsidR="00D46D56" w:rsidRDefault="00D46D56" w:rsidP="0073184F">
      <w:pPr>
        <w:ind w:firstLine="720"/>
        <w:rPr>
          <w:sz w:val="20"/>
          <w:szCs w:val="20"/>
        </w:rPr>
      </w:pPr>
      <w:r w:rsidRPr="009C67A8">
        <w:rPr>
          <w:sz w:val="20"/>
          <w:szCs w:val="20"/>
        </w:rPr>
        <w:lastRenderedPageBreak/>
        <w:t>Elementos</w:t>
      </w:r>
      <w:r w:rsidRPr="009C67A8">
        <w:rPr>
          <w:b/>
          <w:bCs/>
          <w:sz w:val="20"/>
          <w:szCs w:val="20"/>
        </w:rPr>
        <w:t xml:space="preserve"> </w:t>
      </w:r>
      <w:r w:rsidRPr="009C67A8">
        <w:rPr>
          <w:sz w:val="20"/>
          <w:szCs w:val="20"/>
        </w:rPr>
        <w:t>de la estructura organizacional</w:t>
      </w:r>
      <w:r w:rsidR="00D2560B">
        <w:rPr>
          <w:sz w:val="20"/>
          <w:szCs w:val="20"/>
        </w:rPr>
        <w:t xml:space="preserve">: </w:t>
      </w:r>
    </w:p>
    <w:p w14:paraId="324A162E" w14:textId="77777777" w:rsidR="00E8598C" w:rsidRDefault="00E8598C" w:rsidP="0073184F">
      <w:pPr>
        <w:ind w:firstLine="720"/>
        <w:rPr>
          <w:sz w:val="20"/>
          <w:szCs w:val="20"/>
        </w:rPr>
      </w:pPr>
    </w:p>
    <w:tbl>
      <w:tblPr>
        <w:tblStyle w:val="Tablaconcuadrcula"/>
        <w:tblW w:w="9309" w:type="dxa"/>
        <w:tblInd w:w="704" w:type="dxa"/>
        <w:tblLook w:val="04A0" w:firstRow="1" w:lastRow="0" w:firstColumn="1" w:lastColumn="0" w:noHBand="0" w:noVBand="1"/>
      </w:tblPr>
      <w:tblGrid>
        <w:gridCol w:w="2151"/>
        <w:gridCol w:w="4512"/>
        <w:gridCol w:w="2646"/>
      </w:tblGrid>
      <w:tr w:rsidR="00211095" w:rsidRPr="00687202" w14:paraId="3D879FE1" w14:textId="77777777" w:rsidTr="00211095">
        <w:trPr>
          <w:trHeight w:val="183"/>
        </w:trPr>
        <w:tc>
          <w:tcPr>
            <w:tcW w:w="9309" w:type="dxa"/>
            <w:gridSpan w:val="3"/>
            <w:shd w:val="clear" w:color="auto" w:fill="00B050"/>
            <w:vAlign w:val="center"/>
          </w:tcPr>
          <w:p w14:paraId="14453179" w14:textId="143FC645" w:rsidR="00211095" w:rsidRPr="00B459CF" w:rsidRDefault="00211095" w:rsidP="00B459CF">
            <w:pPr>
              <w:jc w:val="center"/>
              <w:rPr>
                <w:b/>
                <w:bCs/>
                <w:color w:val="FFFFFF" w:themeColor="background1"/>
                <w:sz w:val="20"/>
                <w:szCs w:val="20"/>
                <w:lang w:val="es-419"/>
              </w:rPr>
            </w:pPr>
            <w:r>
              <w:rPr>
                <w:b/>
                <w:bCs/>
                <w:color w:val="FFFFFF" w:themeColor="background1"/>
                <w:sz w:val="20"/>
                <w:szCs w:val="20"/>
              </w:rPr>
              <w:t>Objeto WEB SENA</w:t>
            </w:r>
            <w:r w:rsidR="00B459CF">
              <w:rPr>
                <w:b/>
                <w:bCs/>
                <w:color w:val="FFFFFF" w:themeColor="background1"/>
                <w:sz w:val="20"/>
                <w:szCs w:val="20"/>
              </w:rPr>
              <w:t xml:space="preserve">: </w:t>
            </w:r>
            <w:r w:rsidR="00B459CF" w:rsidRPr="00B459CF">
              <w:rPr>
                <w:b/>
                <w:bCs/>
                <w:color w:val="FFFFFF" w:themeColor="background1"/>
                <w:sz w:val="20"/>
                <w:szCs w:val="20"/>
                <w:lang w:val="es-419"/>
              </w:rPr>
              <w:t>4.1 Slide navegación simple</w:t>
            </w:r>
            <w:r w:rsidR="00B459CF">
              <w:rPr>
                <w:b/>
                <w:bCs/>
                <w:color w:val="FFFFFF" w:themeColor="background1"/>
                <w:sz w:val="20"/>
                <w:szCs w:val="20"/>
                <w:lang w:val="es-419"/>
              </w:rPr>
              <w:t xml:space="preserve"> Tipo a</w:t>
            </w:r>
          </w:p>
        </w:tc>
      </w:tr>
      <w:tr w:rsidR="00D46D56" w:rsidRPr="00687202" w14:paraId="19B6ABBB" w14:textId="77777777" w:rsidTr="001254BB">
        <w:trPr>
          <w:trHeight w:val="358"/>
        </w:trPr>
        <w:tc>
          <w:tcPr>
            <w:tcW w:w="2151" w:type="dxa"/>
            <w:shd w:val="clear" w:color="auto" w:fill="00B050"/>
            <w:vAlign w:val="center"/>
            <w:hideMark/>
          </w:tcPr>
          <w:p w14:paraId="6DD82EA6" w14:textId="77777777" w:rsidR="00D46D56" w:rsidRPr="00211095" w:rsidRDefault="00D46D56" w:rsidP="0073184F">
            <w:pPr>
              <w:spacing w:line="276" w:lineRule="auto"/>
              <w:jc w:val="center"/>
              <w:rPr>
                <w:b/>
                <w:bCs/>
                <w:color w:val="FFFFFF" w:themeColor="background1"/>
                <w:sz w:val="20"/>
                <w:szCs w:val="20"/>
              </w:rPr>
            </w:pPr>
            <w:r w:rsidRPr="00211095">
              <w:rPr>
                <w:b/>
                <w:bCs/>
                <w:color w:val="FFFFFF" w:themeColor="background1"/>
                <w:sz w:val="20"/>
                <w:szCs w:val="20"/>
              </w:rPr>
              <w:t>Elemento</w:t>
            </w:r>
          </w:p>
        </w:tc>
        <w:tc>
          <w:tcPr>
            <w:tcW w:w="4512" w:type="dxa"/>
            <w:shd w:val="clear" w:color="auto" w:fill="00B050"/>
            <w:vAlign w:val="center"/>
            <w:hideMark/>
          </w:tcPr>
          <w:p w14:paraId="19828EF1" w14:textId="77777777" w:rsidR="00D46D56" w:rsidRPr="00211095" w:rsidRDefault="00D46D56" w:rsidP="0073184F">
            <w:pPr>
              <w:spacing w:line="276" w:lineRule="auto"/>
              <w:jc w:val="center"/>
              <w:rPr>
                <w:b/>
                <w:bCs/>
                <w:color w:val="FFFFFF" w:themeColor="background1"/>
                <w:sz w:val="20"/>
                <w:szCs w:val="20"/>
              </w:rPr>
            </w:pPr>
            <w:r w:rsidRPr="00211095">
              <w:rPr>
                <w:b/>
                <w:bCs/>
                <w:color w:val="FFFFFF" w:themeColor="background1"/>
                <w:sz w:val="20"/>
                <w:szCs w:val="20"/>
              </w:rPr>
              <w:t>Descripción</w:t>
            </w:r>
          </w:p>
        </w:tc>
        <w:tc>
          <w:tcPr>
            <w:tcW w:w="2646" w:type="dxa"/>
            <w:shd w:val="clear" w:color="auto" w:fill="00B050"/>
            <w:vAlign w:val="center"/>
            <w:hideMark/>
          </w:tcPr>
          <w:p w14:paraId="40B2781C" w14:textId="77777777" w:rsidR="00D46D56" w:rsidRPr="00211095" w:rsidRDefault="00D46D56" w:rsidP="0073184F">
            <w:pPr>
              <w:spacing w:line="276" w:lineRule="auto"/>
              <w:jc w:val="center"/>
              <w:rPr>
                <w:b/>
                <w:bCs/>
                <w:color w:val="FFFFFF" w:themeColor="background1"/>
                <w:sz w:val="20"/>
                <w:szCs w:val="20"/>
              </w:rPr>
            </w:pPr>
            <w:r w:rsidRPr="00211095">
              <w:rPr>
                <w:b/>
                <w:bCs/>
                <w:color w:val="FFFFFF" w:themeColor="background1"/>
                <w:sz w:val="20"/>
                <w:szCs w:val="20"/>
              </w:rPr>
              <w:t>Impacto</w:t>
            </w:r>
          </w:p>
        </w:tc>
      </w:tr>
      <w:tr w:rsidR="00663428" w:rsidRPr="00687202" w14:paraId="0F041128" w14:textId="77777777" w:rsidTr="001254BB">
        <w:trPr>
          <w:trHeight w:val="646"/>
        </w:trPr>
        <w:tc>
          <w:tcPr>
            <w:tcW w:w="2151" w:type="dxa"/>
            <w:vAlign w:val="center"/>
            <w:hideMark/>
          </w:tcPr>
          <w:p w14:paraId="0FE6EB72" w14:textId="77777777" w:rsidR="00663428" w:rsidRPr="009C67A8" w:rsidRDefault="00663428" w:rsidP="00135BFA">
            <w:pPr>
              <w:spacing w:line="276" w:lineRule="auto"/>
              <w:jc w:val="both"/>
              <w:rPr>
                <w:sz w:val="20"/>
                <w:szCs w:val="20"/>
              </w:rPr>
            </w:pPr>
            <w:r w:rsidRPr="009C67A8">
              <w:rPr>
                <w:sz w:val="20"/>
                <w:szCs w:val="20"/>
              </w:rPr>
              <w:t>Jerarquía</w:t>
            </w:r>
          </w:p>
        </w:tc>
        <w:tc>
          <w:tcPr>
            <w:tcW w:w="4512" w:type="dxa"/>
            <w:vAlign w:val="center"/>
            <w:hideMark/>
          </w:tcPr>
          <w:p w14:paraId="28E324F8" w14:textId="15ADF4A0" w:rsidR="00663428" w:rsidRPr="009C67A8" w:rsidRDefault="00663428" w:rsidP="00135BFA">
            <w:pPr>
              <w:spacing w:line="276" w:lineRule="auto"/>
              <w:jc w:val="both"/>
              <w:rPr>
                <w:sz w:val="20"/>
                <w:szCs w:val="20"/>
              </w:rPr>
            </w:pPr>
            <w:r w:rsidRPr="00135BFA">
              <w:rPr>
                <w:sz w:val="20"/>
                <w:szCs w:val="20"/>
              </w:rPr>
              <w:t>A través de la jerarquía se organizan los niveles estratégico, táctico y operativo, facilitando la comunicación, el control, la coordinación de los procesos y el uso eficiente de los recursos de la empresa.</w:t>
            </w:r>
          </w:p>
        </w:tc>
        <w:tc>
          <w:tcPr>
            <w:tcW w:w="2646" w:type="dxa"/>
            <w:vMerge w:val="restart"/>
            <w:vAlign w:val="center"/>
            <w:hideMark/>
          </w:tcPr>
          <w:p w14:paraId="2D0E0C8C" w14:textId="229C2644" w:rsidR="00663428" w:rsidRPr="009C67A8" w:rsidRDefault="00663428" w:rsidP="0073184F">
            <w:pPr>
              <w:spacing w:line="276" w:lineRule="auto"/>
              <w:rPr>
                <w:sz w:val="20"/>
                <w:szCs w:val="20"/>
              </w:rPr>
            </w:pPr>
            <w:commentRangeStart w:id="18"/>
            <w:r>
              <w:rPr>
                <w:noProof/>
              </w:rPr>
              <w:drawing>
                <wp:inline distT="0" distB="0" distL="0" distR="0" wp14:anchorId="5B74B912" wp14:editId="27378439">
                  <wp:extent cx="1543050" cy="2057400"/>
                  <wp:effectExtent l="0" t="0" r="0" b="0"/>
                  <wp:docPr id="1057040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40733" name=""/>
                          <pic:cNvPicPr/>
                        </pic:nvPicPr>
                        <pic:blipFill rotWithShape="1">
                          <a:blip r:embed="rId29"/>
                          <a:srcRect l="39912" t="29595" r="41436" b="26190"/>
                          <a:stretch>
                            <a:fillRect/>
                          </a:stretch>
                        </pic:blipFill>
                        <pic:spPr bwMode="auto">
                          <a:xfrm>
                            <a:off x="0" y="0"/>
                            <a:ext cx="1547503" cy="2063337"/>
                          </a:xfrm>
                          <a:prstGeom prst="rect">
                            <a:avLst/>
                          </a:prstGeom>
                          <a:ln>
                            <a:noFill/>
                          </a:ln>
                          <a:extLst>
                            <a:ext uri="{53640926-AAD7-44D8-BBD7-CCE9431645EC}">
                              <a14:shadowObscured xmlns:a14="http://schemas.microsoft.com/office/drawing/2010/main"/>
                            </a:ext>
                          </a:extLst>
                        </pic:spPr>
                      </pic:pic>
                    </a:graphicData>
                  </a:graphic>
                </wp:inline>
              </w:drawing>
            </w:r>
            <w:commentRangeEnd w:id="18"/>
            <w:r>
              <w:rPr>
                <w:rStyle w:val="Refdecomentario"/>
              </w:rPr>
              <w:commentReference w:id="18"/>
            </w:r>
          </w:p>
        </w:tc>
      </w:tr>
      <w:tr w:rsidR="00663428" w:rsidRPr="00687202" w14:paraId="63B5E77C" w14:textId="77777777" w:rsidTr="001254BB">
        <w:trPr>
          <w:trHeight w:val="611"/>
        </w:trPr>
        <w:tc>
          <w:tcPr>
            <w:tcW w:w="2151" w:type="dxa"/>
            <w:vAlign w:val="center"/>
            <w:hideMark/>
          </w:tcPr>
          <w:p w14:paraId="2A12EB26" w14:textId="77777777" w:rsidR="00663428" w:rsidRPr="009C67A8" w:rsidRDefault="00663428" w:rsidP="0073184F">
            <w:pPr>
              <w:spacing w:line="276" w:lineRule="auto"/>
              <w:rPr>
                <w:sz w:val="20"/>
                <w:szCs w:val="20"/>
              </w:rPr>
            </w:pPr>
            <w:r w:rsidRPr="009C67A8">
              <w:rPr>
                <w:sz w:val="20"/>
                <w:szCs w:val="20"/>
              </w:rPr>
              <w:t>Departamentalización</w:t>
            </w:r>
          </w:p>
        </w:tc>
        <w:tc>
          <w:tcPr>
            <w:tcW w:w="4512" w:type="dxa"/>
            <w:vAlign w:val="center"/>
            <w:hideMark/>
          </w:tcPr>
          <w:p w14:paraId="32D3CC73" w14:textId="4D8E6648" w:rsidR="00663428" w:rsidRPr="009C67A8" w:rsidRDefault="00663428" w:rsidP="0073184F">
            <w:pPr>
              <w:spacing w:line="276" w:lineRule="auto"/>
              <w:rPr>
                <w:sz w:val="20"/>
                <w:szCs w:val="20"/>
              </w:rPr>
            </w:pPr>
            <w:r>
              <w:rPr>
                <w:sz w:val="20"/>
                <w:szCs w:val="20"/>
              </w:rPr>
              <w:t>E</w:t>
            </w:r>
            <w:r w:rsidRPr="00E34520">
              <w:rPr>
                <w:sz w:val="20"/>
                <w:szCs w:val="20"/>
              </w:rPr>
              <w:t xml:space="preserve">s el proceso mediante el cual una organización agrupa actividades, funciones, recursos y personas en unidades o departamentos especializados para mejorar la eficiencia y la coordinación del trabajo. </w:t>
            </w:r>
          </w:p>
        </w:tc>
        <w:tc>
          <w:tcPr>
            <w:tcW w:w="2646" w:type="dxa"/>
            <w:vMerge/>
            <w:vAlign w:val="center"/>
            <w:hideMark/>
          </w:tcPr>
          <w:p w14:paraId="025721BC" w14:textId="12FC0197" w:rsidR="00663428" w:rsidRPr="009C67A8" w:rsidRDefault="00663428" w:rsidP="0073184F">
            <w:pPr>
              <w:spacing w:line="276" w:lineRule="auto"/>
              <w:rPr>
                <w:sz w:val="20"/>
                <w:szCs w:val="20"/>
              </w:rPr>
            </w:pPr>
          </w:p>
        </w:tc>
      </w:tr>
      <w:tr w:rsidR="00663428" w:rsidRPr="00687202" w14:paraId="31AA808C" w14:textId="77777777" w:rsidTr="001254BB">
        <w:trPr>
          <w:trHeight w:val="611"/>
        </w:trPr>
        <w:tc>
          <w:tcPr>
            <w:tcW w:w="2151" w:type="dxa"/>
            <w:vAlign w:val="center"/>
            <w:hideMark/>
          </w:tcPr>
          <w:p w14:paraId="547E771C" w14:textId="77777777" w:rsidR="00663428" w:rsidRPr="009C67A8" w:rsidRDefault="00663428" w:rsidP="0073184F">
            <w:pPr>
              <w:spacing w:line="276" w:lineRule="auto"/>
              <w:rPr>
                <w:sz w:val="20"/>
                <w:szCs w:val="20"/>
              </w:rPr>
            </w:pPr>
            <w:r w:rsidRPr="009C67A8">
              <w:rPr>
                <w:sz w:val="20"/>
                <w:szCs w:val="20"/>
              </w:rPr>
              <w:t>Cadena de mando</w:t>
            </w:r>
          </w:p>
        </w:tc>
        <w:tc>
          <w:tcPr>
            <w:tcW w:w="4512" w:type="dxa"/>
            <w:vAlign w:val="center"/>
            <w:hideMark/>
          </w:tcPr>
          <w:p w14:paraId="12AC4FB5" w14:textId="5283B2D0" w:rsidR="00663428" w:rsidRPr="009C67A8" w:rsidRDefault="00663428" w:rsidP="0073184F">
            <w:pPr>
              <w:spacing w:line="276" w:lineRule="auto"/>
              <w:rPr>
                <w:sz w:val="20"/>
                <w:szCs w:val="20"/>
              </w:rPr>
            </w:pPr>
            <w:r>
              <w:rPr>
                <w:sz w:val="20"/>
                <w:szCs w:val="20"/>
              </w:rPr>
              <w:t>E</w:t>
            </w:r>
            <w:r w:rsidRPr="00E34520">
              <w:rPr>
                <w:sz w:val="20"/>
                <w:szCs w:val="20"/>
              </w:rPr>
              <w:t>s la línea continua de autoridad que conecta los diferentes niveles jerárquicos de una organización, desde la alta dirección hasta los niveles operativos. Define quién reporta a quién y establece el flujo formal de comunicación, supervisión y toma de decisiones</w:t>
            </w:r>
            <w:r>
              <w:rPr>
                <w:sz w:val="20"/>
                <w:szCs w:val="20"/>
              </w:rPr>
              <w:t>.</w:t>
            </w:r>
          </w:p>
        </w:tc>
        <w:tc>
          <w:tcPr>
            <w:tcW w:w="2646" w:type="dxa"/>
            <w:vMerge/>
            <w:vAlign w:val="center"/>
            <w:hideMark/>
          </w:tcPr>
          <w:p w14:paraId="777A80C2" w14:textId="6AF6AEEC" w:rsidR="00663428" w:rsidRPr="009C67A8" w:rsidRDefault="00663428" w:rsidP="0073184F">
            <w:pPr>
              <w:spacing w:line="276" w:lineRule="auto"/>
              <w:rPr>
                <w:sz w:val="20"/>
                <w:szCs w:val="20"/>
              </w:rPr>
            </w:pPr>
          </w:p>
        </w:tc>
      </w:tr>
      <w:tr w:rsidR="00663428" w:rsidRPr="00687202" w14:paraId="099AC9A9" w14:textId="77777777" w:rsidTr="001254BB">
        <w:trPr>
          <w:trHeight w:val="611"/>
        </w:trPr>
        <w:tc>
          <w:tcPr>
            <w:tcW w:w="2151" w:type="dxa"/>
            <w:vAlign w:val="center"/>
            <w:hideMark/>
          </w:tcPr>
          <w:p w14:paraId="75124E40" w14:textId="77777777" w:rsidR="00663428" w:rsidRPr="009C67A8" w:rsidRDefault="00663428" w:rsidP="0073184F">
            <w:pPr>
              <w:spacing w:line="276" w:lineRule="auto"/>
              <w:rPr>
                <w:sz w:val="20"/>
                <w:szCs w:val="20"/>
              </w:rPr>
            </w:pPr>
            <w:r w:rsidRPr="009C67A8">
              <w:rPr>
                <w:sz w:val="20"/>
                <w:szCs w:val="20"/>
              </w:rPr>
              <w:t>Centralización</w:t>
            </w:r>
          </w:p>
        </w:tc>
        <w:tc>
          <w:tcPr>
            <w:tcW w:w="4512" w:type="dxa"/>
            <w:vAlign w:val="center"/>
            <w:hideMark/>
          </w:tcPr>
          <w:p w14:paraId="5A50F3D2" w14:textId="565800B1" w:rsidR="00663428" w:rsidRPr="009C67A8" w:rsidRDefault="00663428" w:rsidP="0073184F">
            <w:pPr>
              <w:spacing w:line="276" w:lineRule="auto"/>
              <w:rPr>
                <w:sz w:val="20"/>
                <w:szCs w:val="20"/>
              </w:rPr>
            </w:pPr>
            <w:r>
              <w:rPr>
                <w:sz w:val="20"/>
                <w:szCs w:val="20"/>
              </w:rPr>
              <w:t>Se</w:t>
            </w:r>
            <w:r w:rsidRPr="008F73F3">
              <w:rPr>
                <w:sz w:val="20"/>
                <w:szCs w:val="20"/>
              </w:rPr>
              <w:t xml:space="preserve"> refiere al grado en que la autoridad para la toma de decisiones se concentra en los niveles superiores de la organización. En estructuras altamente centralizadas, las decisiones estratégicas y operativas son tomadas principalmente por la alta dirección, mientras que los niveles inferiores tienen una participación limitada en este proceso.</w:t>
            </w:r>
          </w:p>
        </w:tc>
        <w:tc>
          <w:tcPr>
            <w:tcW w:w="2646" w:type="dxa"/>
            <w:vMerge/>
            <w:vAlign w:val="center"/>
            <w:hideMark/>
          </w:tcPr>
          <w:p w14:paraId="6EA6A1D1" w14:textId="14A17A9D" w:rsidR="00663428" w:rsidRPr="009C67A8" w:rsidRDefault="00663428" w:rsidP="0073184F">
            <w:pPr>
              <w:spacing w:line="276" w:lineRule="auto"/>
              <w:rPr>
                <w:sz w:val="20"/>
                <w:szCs w:val="20"/>
              </w:rPr>
            </w:pPr>
          </w:p>
        </w:tc>
      </w:tr>
      <w:tr w:rsidR="00663428" w:rsidRPr="00687202" w14:paraId="7068E61B" w14:textId="77777777" w:rsidTr="001254BB">
        <w:trPr>
          <w:trHeight w:val="611"/>
        </w:trPr>
        <w:tc>
          <w:tcPr>
            <w:tcW w:w="2151" w:type="dxa"/>
            <w:vAlign w:val="center"/>
            <w:hideMark/>
          </w:tcPr>
          <w:p w14:paraId="12372041" w14:textId="77777777" w:rsidR="00663428" w:rsidRPr="009C67A8" w:rsidRDefault="00663428" w:rsidP="0073184F">
            <w:pPr>
              <w:spacing w:line="276" w:lineRule="auto"/>
              <w:rPr>
                <w:sz w:val="20"/>
                <w:szCs w:val="20"/>
              </w:rPr>
            </w:pPr>
            <w:r w:rsidRPr="009C67A8">
              <w:rPr>
                <w:sz w:val="20"/>
                <w:szCs w:val="20"/>
              </w:rPr>
              <w:t>Formalización</w:t>
            </w:r>
          </w:p>
        </w:tc>
        <w:tc>
          <w:tcPr>
            <w:tcW w:w="4512" w:type="dxa"/>
            <w:vAlign w:val="center"/>
            <w:hideMark/>
          </w:tcPr>
          <w:p w14:paraId="67DD1881" w14:textId="13001F08" w:rsidR="00663428" w:rsidRPr="009C67A8" w:rsidRDefault="00663428" w:rsidP="0073184F">
            <w:pPr>
              <w:spacing w:line="276" w:lineRule="auto"/>
              <w:rPr>
                <w:sz w:val="20"/>
                <w:szCs w:val="20"/>
              </w:rPr>
            </w:pPr>
            <w:r>
              <w:rPr>
                <w:sz w:val="20"/>
                <w:szCs w:val="20"/>
              </w:rPr>
              <w:t>E</w:t>
            </w:r>
            <w:r w:rsidRPr="00B80F88">
              <w:rPr>
                <w:sz w:val="20"/>
                <w:szCs w:val="20"/>
              </w:rPr>
              <w:t>s el grado en que las actividades, funciones, procedimientos y comportamientos dentro de una organización están definidos y regulados mediante normas, políticas, manuales, reglamentos y procedimientos documentados. Este elemento busca garantizar que las tareas se realicen de manera consistente y conforme a los estándares establecidos.</w:t>
            </w:r>
          </w:p>
        </w:tc>
        <w:tc>
          <w:tcPr>
            <w:tcW w:w="2646" w:type="dxa"/>
            <w:vMerge/>
            <w:vAlign w:val="center"/>
            <w:hideMark/>
          </w:tcPr>
          <w:p w14:paraId="2802043A" w14:textId="06B32424" w:rsidR="00663428" w:rsidRPr="009C67A8" w:rsidRDefault="00663428" w:rsidP="0073184F">
            <w:pPr>
              <w:spacing w:line="276" w:lineRule="auto"/>
              <w:rPr>
                <w:sz w:val="20"/>
                <w:szCs w:val="20"/>
              </w:rPr>
            </w:pPr>
          </w:p>
        </w:tc>
      </w:tr>
    </w:tbl>
    <w:p w14:paraId="5D56E739" w14:textId="69F15A8F" w:rsidR="00D46D56" w:rsidRPr="00667D22" w:rsidRDefault="00D46D56" w:rsidP="0073184F">
      <w:pPr>
        <w:ind w:left="720"/>
        <w:rPr>
          <w:sz w:val="20"/>
          <w:szCs w:val="20"/>
        </w:rPr>
      </w:pPr>
      <w:r w:rsidRPr="009C67A8">
        <w:rPr>
          <w:sz w:val="20"/>
          <w:szCs w:val="20"/>
        </w:rPr>
        <w:t>La estructura organizacional no solo define roles, sino que determina la capacidad de coordinación, control y adaptación de la empresa frente a entornos dinámicos.</w:t>
      </w:r>
    </w:p>
    <w:p w14:paraId="6B815BD9" w14:textId="77777777" w:rsidR="00D46D56" w:rsidRPr="00663428" w:rsidRDefault="00D46D56" w:rsidP="0073184F">
      <w:pPr>
        <w:pStyle w:val="Prrafodelista"/>
        <w:ind w:left="792"/>
        <w:rPr>
          <w:b/>
          <w:bCs/>
          <w:sz w:val="20"/>
          <w:szCs w:val="20"/>
        </w:rPr>
      </w:pPr>
    </w:p>
    <w:p w14:paraId="0DDDBA23" w14:textId="6AD2FAC7" w:rsidR="008745CD" w:rsidRPr="00663428" w:rsidRDefault="008745CD" w:rsidP="0073184F">
      <w:pPr>
        <w:pStyle w:val="Prrafodelista"/>
        <w:numPr>
          <w:ilvl w:val="1"/>
          <w:numId w:val="3"/>
        </w:numPr>
        <w:rPr>
          <w:b/>
          <w:bCs/>
          <w:sz w:val="20"/>
          <w:szCs w:val="20"/>
        </w:rPr>
      </w:pPr>
      <w:r w:rsidRPr="00663428">
        <w:rPr>
          <w:b/>
          <w:bCs/>
          <w:sz w:val="20"/>
          <w:szCs w:val="20"/>
        </w:rPr>
        <w:t>Clasificación</w:t>
      </w:r>
    </w:p>
    <w:p w14:paraId="16FE333D" w14:textId="77777777" w:rsidR="008745CD" w:rsidRPr="00687202" w:rsidRDefault="008745CD" w:rsidP="0073184F">
      <w:pPr>
        <w:rPr>
          <w:sz w:val="20"/>
          <w:szCs w:val="20"/>
        </w:rPr>
      </w:pPr>
    </w:p>
    <w:p w14:paraId="70C8FD02" w14:textId="77777777" w:rsidR="00D46D56" w:rsidRDefault="00D46D56" w:rsidP="0073184F">
      <w:pPr>
        <w:ind w:left="720"/>
        <w:jc w:val="both"/>
        <w:rPr>
          <w:sz w:val="20"/>
          <w:szCs w:val="20"/>
        </w:rPr>
      </w:pPr>
      <w:r w:rsidRPr="009C67A8">
        <w:rPr>
          <w:sz w:val="20"/>
          <w:szCs w:val="20"/>
        </w:rPr>
        <w:t>Las estructuras organizacionales se clasifican según la forma en que distribuyen la autoridad, organizan las funciones y gestionan la comunicación interna. Cada tipo responde a necesidades específicas del entorno y del modelo de negocio.</w:t>
      </w:r>
    </w:p>
    <w:p w14:paraId="12F41205" w14:textId="77777777" w:rsidR="001254BB" w:rsidRDefault="001254BB" w:rsidP="0073184F">
      <w:pPr>
        <w:ind w:left="720"/>
        <w:jc w:val="both"/>
        <w:rPr>
          <w:sz w:val="20"/>
          <w:szCs w:val="20"/>
        </w:rPr>
      </w:pPr>
    </w:p>
    <w:p w14:paraId="6E609EC5" w14:textId="77777777" w:rsidR="001254BB" w:rsidRDefault="001254BB" w:rsidP="0073184F">
      <w:pPr>
        <w:ind w:left="720"/>
        <w:jc w:val="both"/>
        <w:rPr>
          <w:sz w:val="20"/>
          <w:szCs w:val="20"/>
        </w:rPr>
      </w:pPr>
    </w:p>
    <w:p w14:paraId="28082B52" w14:textId="77777777" w:rsidR="001254BB" w:rsidRDefault="001254BB" w:rsidP="0073184F">
      <w:pPr>
        <w:ind w:left="720"/>
        <w:jc w:val="both"/>
        <w:rPr>
          <w:sz w:val="20"/>
          <w:szCs w:val="20"/>
        </w:rPr>
      </w:pPr>
    </w:p>
    <w:p w14:paraId="36BEAD66" w14:textId="77777777" w:rsidR="001254BB" w:rsidRPr="009C67A8" w:rsidRDefault="001254BB" w:rsidP="0073184F">
      <w:pPr>
        <w:ind w:left="720"/>
        <w:jc w:val="both"/>
        <w:rPr>
          <w:sz w:val="20"/>
          <w:szCs w:val="20"/>
        </w:rPr>
      </w:pPr>
    </w:p>
    <w:p w14:paraId="1C913573" w14:textId="266EAEF1" w:rsidR="00D46D56" w:rsidRPr="009C67A8" w:rsidRDefault="00D46D56" w:rsidP="0073184F">
      <w:pPr>
        <w:ind w:firstLine="720"/>
        <w:rPr>
          <w:sz w:val="20"/>
          <w:szCs w:val="20"/>
        </w:rPr>
      </w:pPr>
      <w:r w:rsidRPr="009C67A8">
        <w:rPr>
          <w:b/>
          <w:bCs/>
          <w:sz w:val="20"/>
          <w:szCs w:val="20"/>
        </w:rPr>
        <w:lastRenderedPageBreak/>
        <w:t>Tabla</w:t>
      </w:r>
      <w:r w:rsidR="00663428">
        <w:rPr>
          <w:b/>
          <w:bCs/>
          <w:sz w:val="20"/>
          <w:szCs w:val="20"/>
        </w:rPr>
        <w:t xml:space="preserve"> 1.</w:t>
      </w:r>
      <w:r w:rsidRPr="009C67A8">
        <w:rPr>
          <w:b/>
          <w:bCs/>
          <w:sz w:val="20"/>
          <w:szCs w:val="20"/>
        </w:rPr>
        <w:t xml:space="preserve"> </w:t>
      </w:r>
      <w:r w:rsidRPr="009C67A8">
        <w:rPr>
          <w:sz w:val="20"/>
          <w:szCs w:val="20"/>
        </w:rPr>
        <w:t>Clasificación</w:t>
      </w:r>
      <w:r w:rsidRPr="009C67A8">
        <w:rPr>
          <w:b/>
          <w:bCs/>
          <w:sz w:val="20"/>
          <w:szCs w:val="20"/>
        </w:rPr>
        <w:t xml:space="preserve"> </w:t>
      </w:r>
      <w:r w:rsidRPr="009C67A8">
        <w:rPr>
          <w:sz w:val="20"/>
          <w:szCs w:val="20"/>
        </w:rPr>
        <w:t>de la estructura organizacional</w:t>
      </w:r>
    </w:p>
    <w:tbl>
      <w:tblPr>
        <w:tblStyle w:val="Tablaconcuadrcula"/>
        <w:tblW w:w="9361" w:type="dxa"/>
        <w:tblInd w:w="704" w:type="dxa"/>
        <w:tblLook w:val="04A0" w:firstRow="1" w:lastRow="0" w:firstColumn="1" w:lastColumn="0" w:noHBand="0" w:noVBand="1"/>
      </w:tblPr>
      <w:tblGrid>
        <w:gridCol w:w="1276"/>
        <w:gridCol w:w="3544"/>
        <w:gridCol w:w="1984"/>
        <w:gridCol w:w="2557"/>
      </w:tblGrid>
      <w:tr w:rsidR="00154DC5" w:rsidRPr="00687202" w14:paraId="2619F8BD" w14:textId="77777777" w:rsidTr="001254BB">
        <w:trPr>
          <w:trHeight w:val="743"/>
        </w:trPr>
        <w:tc>
          <w:tcPr>
            <w:tcW w:w="1276" w:type="dxa"/>
            <w:shd w:val="clear" w:color="auto" w:fill="000000" w:themeFill="text1"/>
            <w:vAlign w:val="center"/>
            <w:hideMark/>
          </w:tcPr>
          <w:p w14:paraId="09BC4C0E" w14:textId="77777777" w:rsidR="00D46D56" w:rsidRPr="009C67A8" w:rsidRDefault="00D46D56" w:rsidP="0073184F">
            <w:pPr>
              <w:spacing w:line="276" w:lineRule="auto"/>
              <w:jc w:val="center"/>
              <w:rPr>
                <w:b/>
                <w:bCs/>
                <w:sz w:val="20"/>
                <w:szCs w:val="20"/>
              </w:rPr>
            </w:pPr>
            <w:r w:rsidRPr="009C67A8">
              <w:rPr>
                <w:b/>
                <w:bCs/>
                <w:sz w:val="20"/>
                <w:szCs w:val="20"/>
              </w:rPr>
              <w:t>Tipo de estructura</w:t>
            </w:r>
          </w:p>
        </w:tc>
        <w:tc>
          <w:tcPr>
            <w:tcW w:w="3544" w:type="dxa"/>
            <w:shd w:val="clear" w:color="auto" w:fill="000000" w:themeFill="text1"/>
            <w:vAlign w:val="center"/>
            <w:hideMark/>
          </w:tcPr>
          <w:p w14:paraId="17BE6F4F" w14:textId="77777777" w:rsidR="00D46D56" w:rsidRPr="009C67A8" w:rsidRDefault="00D46D56" w:rsidP="0073184F">
            <w:pPr>
              <w:spacing w:line="276" w:lineRule="auto"/>
              <w:jc w:val="center"/>
              <w:rPr>
                <w:b/>
                <w:bCs/>
                <w:sz w:val="20"/>
                <w:szCs w:val="20"/>
              </w:rPr>
            </w:pPr>
            <w:r w:rsidRPr="009C67A8">
              <w:rPr>
                <w:b/>
                <w:bCs/>
                <w:sz w:val="20"/>
                <w:szCs w:val="20"/>
              </w:rPr>
              <w:t>Características</w:t>
            </w:r>
          </w:p>
        </w:tc>
        <w:tc>
          <w:tcPr>
            <w:tcW w:w="1984" w:type="dxa"/>
            <w:shd w:val="clear" w:color="auto" w:fill="000000" w:themeFill="text1"/>
            <w:vAlign w:val="center"/>
            <w:hideMark/>
          </w:tcPr>
          <w:p w14:paraId="7FC0E257" w14:textId="77777777" w:rsidR="00D46D56" w:rsidRPr="009C67A8" w:rsidRDefault="00D46D56" w:rsidP="0073184F">
            <w:pPr>
              <w:spacing w:line="276" w:lineRule="auto"/>
              <w:jc w:val="center"/>
              <w:rPr>
                <w:b/>
                <w:bCs/>
                <w:sz w:val="20"/>
                <w:szCs w:val="20"/>
              </w:rPr>
            </w:pPr>
            <w:r w:rsidRPr="009C67A8">
              <w:rPr>
                <w:b/>
                <w:bCs/>
                <w:sz w:val="20"/>
                <w:szCs w:val="20"/>
              </w:rPr>
              <w:t>Ventajas</w:t>
            </w:r>
          </w:p>
        </w:tc>
        <w:tc>
          <w:tcPr>
            <w:tcW w:w="2557" w:type="dxa"/>
            <w:shd w:val="clear" w:color="auto" w:fill="000000" w:themeFill="text1"/>
            <w:vAlign w:val="center"/>
            <w:hideMark/>
          </w:tcPr>
          <w:p w14:paraId="25B83019" w14:textId="77777777" w:rsidR="00D46D56" w:rsidRPr="009C67A8" w:rsidRDefault="00D46D56" w:rsidP="0073184F">
            <w:pPr>
              <w:spacing w:line="276" w:lineRule="auto"/>
              <w:jc w:val="center"/>
              <w:rPr>
                <w:b/>
                <w:bCs/>
                <w:sz w:val="20"/>
                <w:szCs w:val="20"/>
              </w:rPr>
            </w:pPr>
            <w:r w:rsidRPr="009C67A8">
              <w:rPr>
                <w:b/>
                <w:bCs/>
                <w:sz w:val="20"/>
                <w:szCs w:val="20"/>
              </w:rPr>
              <w:t>Ejemplo</w:t>
            </w:r>
          </w:p>
        </w:tc>
      </w:tr>
      <w:tr w:rsidR="00D46D56" w:rsidRPr="009C67A8" w14:paraId="282313B3" w14:textId="77777777" w:rsidTr="001254BB">
        <w:trPr>
          <w:trHeight w:val="743"/>
        </w:trPr>
        <w:tc>
          <w:tcPr>
            <w:tcW w:w="1276" w:type="dxa"/>
            <w:vAlign w:val="center"/>
            <w:hideMark/>
          </w:tcPr>
          <w:p w14:paraId="4D683357" w14:textId="77777777" w:rsidR="00D46D56" w:rsidRPr="009C67A8" w:rsidRDefault="00D46D56" w:rsidP="0073184F">
            <w:pPr>
              <w:spacing w:line="276" w:lineRule="auto"/>
              <w:rPr>
                <w:sz w:val="20"/>
                <w:szCs w:val="20"/>
              </w:rPr>
            </w:pPr>
            <w:r w:rsidRPr="009C67A8">
              <w:rPr>
                <w:sz w:val="20"/>
                <w:szCs w:val="20"/>
              </w:rPr>
              <w:t>Funcional</w:t>
            </w:r>
          </w:p>
        </w:tc>
        <w:tc>
          <w:tcPr>
            <w:tcW w:w="3544" w:type="dxa"/>
            <w:vAlign w:val="center"/>
            <w:hideMark/>
          </w:tcPr>
          <w:p w14:paraId="318671CA" w14:textId="77777777" w:rsidR="00D46D56" w:rsidRPr="009C67A8" w:rsidRDefault="00D46D56" w:rsidP="0073184F">
            <w:pPr>
              <w:spacing w:line="276" w:lineRule="auto"/>
              <w:rPr>
                <w:sz w:val="20"/>
                <w:szCs w:val="20"/>
              </w:rPr>
            </w:pPr>
            <w:r w:rsidRPr="009C67A8">
              <w:rPr>
                <w:sz w:val="20"/>
                <w:szCs w:val="20"/>
              </w:rPr>
              <w:t xml:space="preserve">Agrupa por áreas (ventas, finanzas, </w:t>
            </w:r>
            <w:r w:rsidRPr="009C67A8">
              <w:rPr>
                <w:i/>
                <w:iCs/>
                <w:sz w:val="20"/>
                <w:szCs w:val="20"/>
              </w:rPr>
              <w:t>marketing</w:t>
            </w:r>
            <w:r w:rsidRPr="009C67A8">
              <w:rPr>
                <w:sz w:val="20"/>
                <w:szCs w:val="20"/>
              </w:rPr>
              <w:t>)</w:t>
            </w:r>
          </w:p>
        </w:tc>
        <w:tc>
          <w:tcPr>
            <w:tcW w:w="1984" w:type="dxa"/>
            <w:vAlign w:val="center"/>
            <w:hideMark/>
          </w:tcPr>
          <w:p w14:paraId="0DC81C6A" w14:textId="77777777" w:rsidR="00D46D56" w:rsidRPr="009C67A8" w:rsidRDefault="00D46D56" w:rsidP="0073184F">
            <w:pPr>
              <w:spacing w:line="276" w:lineRule="auto"/>
              <w:rPr>
                <w:sz w:val="20"/>
                <w:szCs w:val="20"/>
              </w:rPr>
            </w:pPr>
            <w:r w:rsidRPr="009C67A8">
              <w:rPr>
                <w:sz w:val="20"/>
                <w:szCs w:val="20"/>
              </w:rPr>
              <w:t>Especialización</w:t>
            </w:r>
          </w:p>
        </w:tc>
        <w:tc>
          <w:tcPr>
            <w:tcW w:w="2557" w:type="dxa"/>
            <w:vAlign w:val="center"/>
            <w:hideMark/>
          </w:tcPr>
          <w:p w14:paraId="50F6D3AA" w14:textId="77777777" w:rsidR="00D46D56" w:rsidRPr="009C67A8" w:rsidRDefault="00D46D56" w:rsidP="0073184F">
            <w:pPr>
              <w:spacing w:line="276" w:lineRule="auto"/>
              <w:rPr>
                <w:sz w:val="20"/>
                <w:szCs w:val="20"/>
              </w:rPr>
            </w:pPr>
            <w:r w:rsidRPr="009C67A8">
              <w:rPr>
                <w:sz w:val="20"/>
                <w:szCs w:val="20"/>
              </w:rPr>
              <w:t>Empresas tradicionales</w:t>
            </w:r>
          </w:p>
        </w:tc>
      </w:tr>
      <w:tr w:rsidR="00D46D56" w:rsidRPr="009C67A8" w14:paraId="2098BE41" w14:textId="77777777" w:rsidTr="001254BB">
        <w:trPr>
          <w:trHeight w:val="743"/>
        </w:trPr>
        <w:tc>
          <w:tcPr>
            <w:tcW w:w="1276" w:type="dxa"/>
            <w:vAlign w:val="center"/>
            <w:hideMark/>
          </w:tcPr>
          <w:p w14:paraId="64B785EE" w14:textId="77777777" w:rsidR="00D46D56" w:rsidRPr="009C67A8" w:rsidRDefault="00D46D56" w:rsidP="0073184F">
            <w:pPr>
              <w:spacing w:line="276" w:lineRule="auto"/>
              <w:rPr>
                <w:sz w:val="20"/>
                <w:szCs w:val="20"/>
              </w:rPr>
            </w:pPr>
            <w:r w:rsidRPr="009C67A8">
              <w:rPr>
                <w:sz w:val="20"/>
                <w:szCs w:val="20"/>
              </w:rPr>
              <w:t>Divisional</w:t>
            </w:r>
          </w:p>
        </w:tc>
        <w:tc>
          <w:tcPr>
            <w:tcW w:w="3544" w:type="dxa"/>
            <w:vAlign w:val="center"/>
            <w:hideMark/>
          </w:tcPr>
          <w:p w14:paraId="6F99D55F" w14:textId="77777777" w:rsidR="00D46D56" w:rsidRPr="009C67A8" w:rsidRDefault="00D46D56" w:rsidP="0073184F">
            <w:pPr>
              <w:spacing w:line="276" w:lineRule="auto"/>
              <w:rPr>
                <w:sz w:val="20"/>
                <w:szCs w:val="20"/>
              </w:rPr>
            </w:pPr>
            <w:r w:rsidRPr="009C67A8">
              <w:rPr>
                <w:sz w:val="20"/>
                <w:szCs w:val="20"/>
              </w:rPr>
              <w:t>Organiza por productos o mercados</w:t>
            </w:r>
          </w:p>
        </w:tc>
        <w:tc>
          <w:tcPr>
            <w:tcW w:w="1984" w:type="dxa"/>
            <w:vAlign w:val="center"/>
            <w:hideMark/>
          </w:tcPr>
          <w:p w14:paraId="7B9B9C83" w14:textId="77777777" w:rsidR="00D46D56" w:rsidRPr="009C67A8" w:rsidRDefault="00D46D56" w:rsidP="0073184F">
            <w:pPr>
              <w:spacing w:line="276" w:lineRule="auto"/>
              <w:rPr>
                <w:sz w:val="20"/>
                <w:szCs w:val="20"/>
              </w:rPr>
            </w:pPr>
            <w:r w:rsidRPr="009C67A8">
              <w:rPr>
                <w:sz w:val="20"/>
                <w:szCs w:val="20"/>
              </w:rPr>
              <w:t>Enfoque estratégico</w:t>
            </w:r>
          </w:p>
        </w:tc>
        <w:tc>
          <w:tcPr>
            <w:tcW w:w="2557" w:type="dxa"/>
            <w:vAlign w:val="center"/>
            <w:hideMark/>
          </w:tcPr>
          <w:p w14:paraId="1BD0494D" w14:textId="77777777" w:rsidR="00D46D56" w:rsidRPr="009C67A8" w:rsidRDefault="00D46D56" w:rsidP="0073184F">
            <w:pPr>
              <w:spacing w:line="276" w:lineRule="auto"/>
              <w:rPr>
                <w:sz w:val="20"/>
                <w:szCs w:val="20"/>
              </w:rPr>
            </w:pPr>
            <w:r w:rsidRPr="009C67A8">
              <w:rPr>
                <w:sz w:val="20"/>
                <w:szCs w:val="20"/>
              </w:rPr>
              <w:t>Multinacionales</w:t>
            </w:r>
          </w:p>
        </w:tc>
      </w:tr>
      <w:tr w:rsidR="00D46D56" w:rsidRPr="009C67A8" w14:paraId="405FCAB6" w14:textId="77777777" w:rsidTr="001254BB">
        <w:trPr>
          <w:trHeight w:val="743"/>
        </w:trPr>
        <w:tc>
          <w:tcPr>
            <w:tcW w:w="1276" w:type="dxa"/>
            <w:vAlign w:val="center"/>
            <w:hideMark/>
          </w:tcPr>
          <w:p w14:paraId="1EC78EB2" w14:textId="77777777" w:rsidR="00D46D56" w:rsidRPr="009C67A8" w:rsidRDefault="00D46D56" w:rsidP="0073184F">
            <w:pPr>
              <w:spacing w:line="276" w:lineRule="auto"/>
              <w:rPr>
                <w:sz w:val="20"/>
                <w:szCs w:val="20"/>
              </w:rPr>
            </w:pPr>
            <w:r w:rsidRPr="009C67A8">
              <w:rPr>
                <w:sz w:val="20"/>
                <w:szCs w:val="20"/>
              </w:rPr>
              <w:t>Matricial</w:t>
            </w:r>
          </w:p>
        </w:tc>
        <w:tc>
          <w:tcPr>
            <w:tcW w:w="3544" w:type="dxa"/>
            <w:vAlign w:val="center"/>
            <w:hideMark/>
          </w:tcPr>
          <w:p w14:paraId="68B9F64A" w14:textId="77777777" w:rsidR="00D46D56" w:rsidRPr="009C67A8" w:rsidRDefault="00D46D56" w:rsidP="0073184F">
            <w:pPr>
              <w:spacing w:line="276" w:lineRule="auto"/>
              <w:rPr>
                <w:sz w:val="20"/>
                <w:szCs w:val="20"/>
              </w:rPr>
            </w:pPr>
            <w:r w:rsidRPr="009C67A8">
              <w:rPr>
                <w:sz w:val="20"/>
                <w:szCs w:val="20"/>
              </w:rPr>
              <w:t>Combina funciones y proyectos</w:t>
            </w:r>
          </w:p>
        </w:tc>
        <w:tc>
          <w:tcPr>
            <w:tcW w:w="1984" w:type="dxa"/>
            <w:vAlign w:val="center"/>
            <w:hideMark/>
          </w:tcPr>
          <w:p w14:paraId="412A547E" w14:textId="77777777" w:rsidR="00D46D56" w:rsidRPr="009C67A8" w:rsidRDefault="00D46D56" w:rsidP="0073184F">
            <w:pPr>
              <w:spacing w:line="276" w:lineRule="auto"/>
              <w:rPr>
                <w:sz w:val="20"/>
                <w:szCs w:val="20"/>
              </w:rPr>
            </w:pPr>
            <w:r w:rsidRPr="009C67A8">
              <w:rPr>
                <w:sz w:val="20"/>
                <w:szCs w:val="20"/>
              </w:rPr>
              <w:t>Flexibilidad</w:t>
            </w:r>
          </w:p>
        </w:tc>
        <w:tc>
          <w:tcPr>
            <w:tcW w:w="2557" w:type="dxa"/>
            <w:vAlign w:val="center"/>
            <w:hideMark/>
          </w:tcPr>
          <w:p w14:paraId="0FF836ED" w14:textId="77777777" w:rsidR="00D46D56" w:rsidRPr="009C67A8" w:rsidRDefault="00D46D56" w:rsidP="0073184F">
            <w:pPr>
              <w:spacing w:line="276" w:lineRule="auto"/>
              <w:rPr>
                <w:sz w:val="20"/>
                <w:szCs w:val="20"/>
              </w:rPr>
            </w:pPr>
            <w:r w:rsidRPr="009C67A8">
              <w:rPr>
                <w:sz w:val="20"/>
                <w:szCs w:val="20"/>
              </w:rPr>
              <w:t>Empresas tecnológicas</w:t>
            </w:r>
          </w:p>
        </w:tc>
      </w:tr>
      <w:tr w:rsidR="00D46D56" w:rsidRPr="009C67A8" w14:paraId="51EABCA9" w14:textId="77777777" w:rsidTr="001254BB">
        <w:trPr>
          <w:trHeight w:val="361"/>
        </w:trPr>
        <w:tc>
          <w:tcPr>
            <w:tcW w:w="1276" w:type="dxa"/>
            <w:vAlign w:val="center"/>
            <w:hideMark/>
          </w:tcPr>
          <w:p w14:paraId="35F06CD4" w14:textId="77777777" w:rsidR="00D46D56" w:rsidRPr="009C67A8" w:rsidRDefault="00D46D56" w:rsidP="0073184F">
            <w:pPr>
              <w:spacing w:line="276" w:lineRule="auto"/>
              <w:rPr>
                <w:sz w:val="20"/>
                <w:szCs w:val="20"/>
              </w:rPr>
            </w:pPr>
            <w:r w:rsidRPr="009C67A8">
              <w:rPr>
                <w:sz w:val="20"/>
                <w:szCs w:val="20"/>
              </w:rPr>
              <w:t>Horizontal</w:t>
            </w:r>
          </w:p>
        </w:tc>
        <w:tc>
          <w:tcPr>
            <w:tcW w:w="3544" w:type="dxa"/>
            <w:vAlign w:val="center"/>
            <w:hideMark/>
          </w:tcPr>
          <w:p w14:paraId="638BCA25" w14:textId="77777777" w:rsidR="00D46D56" w:rsidRPr="009C67A8" w:rsidRDefault="00D46D56" w:rsidP="0073184F">
            <w:pPr>
              <w:spacing w:line="276" w:lineRule="auto"/>
              <w:rPr>
                <w:sz w:val="20"/>
                <w:szCs w:val="20"/>
              </w:rPr>
            </w:pPr>
            <w:r w:rsidRPr="009C67A8">
              <w:rPr>
                <w:sz w:val="20"/>
                <w:szCs w:val="20"/>
              </w:rPr>
              <w:t>Reduce niveles jerárquicos</w:t>
            </w:r>
          </w:p>
        </w:tc>
        <w:tc>
          <w:tcPr>
            <w:tcW w:w="1984" w:type="dxa"/>
            <w:vAlign w:val="center"/>
            <w:hideMark/>
          </w:tcPr>
          <w:p w14:paraId="04D6D213" w14:textId="77777777" w:rsidR="00D46D56" w:rsidRPr="009C67A8" w:rsidRDefault="00D46D56" w:rsidP="0073184F">
            <w:pPr>
              <w:spacing w:line="276" w:lineRule="auto"/>
              <w:rPr>
                <w:sz w:val="20"/>
                <w:szCs w:val="20"/>
              </w:rPr>
            </w:pPr>
            <w:r w:rsidRPr="009C67A8">
              <w:rPr>
                <w:sz w:val="20"/>
                <w:szCs w:val="20"/>
              </w:rPr>
              <w:t>Agilidad</w:t>
            </w:r>
          </w:p>
        </w:tc>
        <w:tc>
          <w:tcPr>
            <w:tcW w:w="2557" w:type="dxa"/>
            <w:vAlign w:val="center"/>
            <w:hideMark/>
          </w:tcPr>
          <w:p w14:paraId="4045D435" w14:textId="77777777" w:rsidR="00D46D56" w:rsidRPr="001254BB" w:rsidRDefault="00D46D56" w:rsidP="0073184F">
            <w:pPr>
              <w:spacing w:line="276" w:lineRule="auto"/>
              <w:rPr>
                <w:i/>
                <w:iCs/>
                <w:sz w:val="20"/>
                <w:szCs w:val="20"/>
              </w:rPr>
            </w:pPr>
            <w:r w:rsidRPr="001254BB">
              <w:rPr>
                <w:i/>
                <w:iCs/>
                <w:sz w:val="20"/>
                <w:szCs w:val="20"/>
              </w:rPr>
              <w:t>Startups</w:t>
            </w:r>
          </w:p>
        </w:tc>
      </w:tr>
      <w:tr w:rsidR="00D46D56" w:rsidRPr="009C67A8" w14:paraId="6BDF033D" w14:textId="77777777" w:rsidTr="001254BB">
        <w:trPr>
          <w:trHeight w:val="361"/>
        </w:trPr>
        <w:tc>
          <w:tcPr>
            <w:tcW w:w="1276" w:type="dxa"/>
            <w:vAlign w:val="center"/>
            <w:hideMark/>
          </w:tcPr>
          <w:p w14:paraId="35547D35" w14:textId="77777777" w:rsidR="00D46D56" w:rsidRPr="009C67A8" w:rsidRDefault="00D46D56" w:rsidP="0073184F">
            <w:pPr>
              <w:spacing w:line="276" w:lineRule="auto"/>
              <w:rPr>
                <w:sz w:val="20"/>
                <w:szCs w:val="20"/>
              </w:rPr>
            </w:pPr>
            <w:r w:rsidRPr="009C67A8">
              <w:rPr>
                <w:sz w:val="20"/>
                <w:szCs w:val="20"/>
              </w:rPr>
              <w:t>Lineal</w:t>
            </w:r>
          </w:p>
        </w:tc>
        <w:tc>
          <w:tcPr>
            <w:tcW w:w="3544" w:type="dxa"/>
            <w:vAlign w:val="center"/>
            <w:hideMark/>
          </w:tcPr>
          <w:p w14:paraId="05541D9E" w14:textId="77777777" w:rsidR="00D46D56" w:rsidRPr="009C67A8" w:rsidRDefault="00D46D56" w:rsidP="0073184F">
            <w:pPr>
              <w:spacing w:line="276" w:lineRule="auto"/>
              <w:rPr>
                <w:sz w:val="20"/>
                <w:szCs w:val="20"/>
              </w:rPr>
            </w:pPr>
            <w:r w:rsidRPr="009C67A8">
              <w:rPr>
                <w:sz w:val="20"/>
                <w:szCs w:val="20"/>
              </w:rPr>
              <w:t>Autoridad directa y clara</w:t>
            </w:r>
          </w:p>
        </w:tc>
        <w:tc>
          <w:tcPr>
            <w:tcW w:w="1984" w:type="dxa"/>
            <w:vAlign w:val="center"/>
            <w:hideMark/>
          </w:tcPr>
          <w:p w14:paraId="0700F531" w14:textId="77777777" w:rsidR="00D46D56" w:rsidRPr="009C67A8" w:rsidRDefault="00D46D56" w:rsidP="0073184F">
            <w:pPr>
              <w:spacing w:line="276" w:lineRule="auto"/>
              <w:rPr>
                <w:sz w:val="20"/>
                <w:szCs w:val="20"/>
              </w:rPr>
            </w:pPr>
            <w:r w:rsidRPr="009C67A8">
              <w:rPr>
                <w:sz w:val="20"/>
                <w:szCs w:val="20"/>
              </w:rPr>
              <w:t>Control simple</w:t>
            </w:r>
          </w:p>
        </w:tc>
        <w:tc>
          <w:tcPr>
            <w:tcW w:w="2557" w:type="dxa"/>
            <w:vAlign w:val="center"/>
            <w:hideMark/>
          </w:tcPr>
          <w:p w14:paraId="4ACB1485" w14:textId="77777777" w:rsidR="00D46D56" w:rsidRPr="009C67A8" w:rsidRDefault="00D46D56" w:rsidP="0073184F">
            <w:pPr>
              <w:spacing w:line="276" w:lineRule="auto"/>
              <w:rPr>
                <w:sz w:val="20"/>
                <w:szCs w:val="20"/>
              </w:rPr>
            </w:pPr>
            <w:r w:rsidRPr="009C67A8">
              <w:rPr>
                <w:sz w:val="20"/>
                <w:szCs w:val="20"/>
              </w:rPr>
              <w:t>Pequeñas empresas</w:t>
            </w:r>
          </w:p>
        </w:tc>
      </w:tr>
    </w:tbl>
    <w:p w14:paraId="2BB22DD8" w14:textId="3AD16973" w:rsidR="00D46D56" w:rsidRPr="00687202" w:rsidRDefault="00D46D56" w:rsidP="0073184F">
      <w:pPr>
        <w:ind w:firstLine="720"/>
        <w:rPr>
          <w:sz w:val="20"/>
          <w:szCs w:val="20"/>
        </w:rPr>
      </w:pPr>
      <w:r w:rsidRPr="00771861">
        <w:rPr>
          <w:sz w:val="20"/>
          <w:szCs w:val="20"/>
        </w:rPr>
        <w:t>Nota.</w:t>
      </w:r>
      <w:r w:rsidRPr="00667D22">
        <w:rPr>
          <w:sz w:val="20"/>
          <w:szCs w:val="20"/>
        </w:rPr>
        <w:t xml:space="preserve"> </w:t>
      </w:r>
      <w:r w:rsidR="00D34991" w:rsidRPr="00687202">
        <w:rPr>
          <w:sz w:val="20"/>
          <w:szCs w:val="20"/>
        </w:rPr>
        <w:t>SENA</w:t>
      </w:r>
      <w:r w:rsidRPr="00687202">
        <w:rPr>
          <w:sz w:val="20"/>
          <w:szCs w:val="20"/>
        </w:rPr>
        <w:t>,</w:t>
      </w:r>
      <w:r w:rsidRPr="00667D22">
        <w:rPr>
          <w:sz w:val="20"/>
          <w:szCs w:val="20"/>
        </w:rPr>
        <w:t xml:space="preserve"> (2026).</w:t>
      </w:r>
    </w:p>
    <w:p w14:paraId="4B0B675E" w14:textId="31010F5D" w:rsidR="00D46D56" w:rsidRPr="009C67A8" w:rsidRDefault="00D46D56" w:rsidP="0073184F">
      <w:pPr>
        <w:rPr>
          <w:sz w:val="20"/>
          <w:szCs w:val="20"/>
        </w:rPr>
      </w:pPr>
    </w:p>
    <w:p w14:paraId="56934EF6" w14:textId="77777777" w:rsidR="00154DC5" w:rsidRPr="00687202" w:rsidRDefault="00154DC5" w:rsidP="0073184F">
      <w:pPr>
        <w:ind w:left="720"/>
        <w:jc w:val="both"/>
        <w:rPr>
          <w:sz w:val="20"/>
          <w:szCs w:val="20"/>
        </w:rPr>
      </w:pPr>
    </w:p>
    <w:p w14:paraId="19E9E8D7" w14:textId="0DFB84E5" w:rsidR="00154DC5" w:rsidRPr="00687202" w:rsidRDefault="00E8598C" w:rsidP="0073184F">
      <w:pPr>
        <w:ind w:left="720"/>
        <w:jc w:val="both"/>
        <w:rPr>
          <w:sz w:val="20"/>
          <w:szCs w:val="20"/>
        </w:rPr>
      </w:pPr>
      <w:r>
        <w:rPr>
          <w:noProof/>
          <w:sz w:val="20"/>
          <w:szCs w:val="20"/>
        </w:rPr>
        <w:drawing>
          <wp:anchor distT="0" distB="0" distL="114300" distR="114300" simplePos="0" relativeHeight="251661312" behindDoc="1" locked="0" layoutInCell="1" allowOverlap="1" wp14:anchorId="42E41ED6" wp14:editId="1E47ACEF">
            <wp:simplePos x="0" y="0"/>
            <wp:positionH relativeFrom="column">
              <wp:posOffset>-283845</wp:posOffset>
            </wp:positionH>
            <wp:positionV relativeFrom="paragraph">
              <wp:posOffset>197485</wp:posOffset>
            </wp:positionV>
            <wp:extent cx="6882765" cy="4133850"/>
            <wp:effectExtent l="0" t="0" r="0" b="0"/>
            <wp:wrapNone/>
            <wp:docPr id="903778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82765" cy="4133850"/>
                    </a:xfrm>
                    <a:prstGeom prst="rect">
                      <a:avLst/>
                    </a:prstGeom>
                    <a:noFill/>
                  </pic:spPr>
                </pic:pic>
              </a:graphicData>
            </a:graphic>
            <wp14:sizeRelH relativeFrom="page">
              <wp14:pctWidth>0</wp14:pctWidth>
            </wp14:sizeRelH>
            <wp14:sizeRelV relativeFrom="page">
              <wp14:pctHeight>0</wp14:pctHeight>
            </wp14:sizeRelV>
          </wp:anchor>
        </w:drawing>
      </w:r>
      <w:commentRangeStart w:id="19"/>
      <w:commentRangeStart w:id="20"/>
      <w:r w:rsidR="00154DC5" w:rsidRPr="00687202">
        <w:rPr>
          <w:b/>
          <w:bCs/>
          <w:sz w:val="20"/>
          <w:szCs w:val="20"/>
        </w:rPr>
        <w:t xml:space="preserve">Figura </w:t>
      </w:r>
      <w:commentRangeEnd w:id="19"/>
      <w:r w:rsidR="00F21846">
        <w:rPr>
          <w:rStyle w:val="Refdecomentario"/>
        </w:rPr>
        <w:commentReference w:id="19"/>
      </w:r>
      <w:r w:rsidR="00154DC5" w:rsidRPr="00687202">
        <w:rPr>
          <w:b/>
          <w:bCs/>
          <w:sz w:val="20"/>
          <w:szCs w:val="20"/>
        </w:rPr>
        <w:t>2.</w:t>
      </w:r>
      <w:r w:rsidR="00154DC5" w:rsidRPr="00687202">
        <w:rPr>
          <w:sz w:val="20"/>
          <w:szCs w:val="20"/>
        </w:rPr>
        <w:t xml:space="preserve"> Estructuras organizacionales </w:t>
      </w:r>
      <w:commentRangeEnd w:id="20"/>
      <w:r w:rsidR="005A0D87" w:rsidRPr="00687202">
        <w:rPr>
          <w:rStyle w:val="Refdecomentario"/>
          <w:sz w:val="20"/>
          <w:szCs w:val="20"/>
        </w:rPr>
        <w:commentReference w:id="20"/>
      </w:r>
    </w:p>
    <w:p w14:paraId="2C571233" w14:textId="35AECD02" w:rsidR="001254BB" w:rsidRDefault="001254BB" w:rsidP="001254BB">
      <w:pPr>
        <w:ind w:left="720"/>
        <w:jc w:val="center"/>
        <w:rPr>
          <w:noProof/>
          <w:sz w:val="20"/>
          <w:szCs w:val="20"/>
        </w:rPr>
      </w:pPr>
    </w:p>
    <w:p w14:paraId="031B8D7F" w14:textId="2060B309" w:rsidR="001254BB" w:rsidRDefault="001254BB" w:rsidP="001254BB">
      <w:pPr>
        <w:ind w:left="720"/>
        <w:jc w:val="center"/>
        <w:rPr>
          <w:noProof/>
          <w:sz w:val="20"/>
          <w:szCs w:val="20"/>
        </w:rPr>
      </w:pPr>
    </w:p>
    <w:p w14:paraId="0A4CEF5D" w14:textId="6A6F4938" w:rsidR="001254BB" w:rsidRDefault="001254BB" w:rsidP="001254BB">
      <w:pPr>
        <w:ind w:left="720"/>
        <w:jc w:val="center"/>
        <w:rPr>
          <w:sz w:val="20"/>
          <w:szCs w:val="20"/>
        </w:rPr>
      </w:pPr>
    </w:p>
    <w:p w14:paraId="1A18EDCD" w14:textId="413A5FA1" w:rsidR="001254BB" w:rsidRDefault="001254BB" w:rsidP="001254BB">
      <w:pPr>
        <w:ind w:left="720"/>
        <w:jc w:val="center"/>
        <w:rPr>
          <w:sz w:val="20"/>
          <w:szCs w:val="20"/>
        </w:rPr>
      </w:pPr>
    </w:p>
    <w:p w14:paraId="25D3F3E3" w14:textId="7582FA97" w:rsidR="001254BB" w:rsidRDefault="001254BB" w:rsidP="001254BB">
      <w:pPr>
        <w:ind w:left="720"/>
        <w:jc w:val="center"/>
        <w:rPr>
          <w:sz w:val="20"/>
          <w:szCs w:val="20"/>
        </w:rPr>
      </w:pPr>
    </w:p>
    <w:p w14:paraId="6909A858" w14:textId="6A314462" w:rsidR="001254BB" w:rsidRDefault="001254BB" w:rsidP="001254BB">
      <w:pPr>
        <w:ind w:left="720"/>
        <w:jc w:val="center"/>
        <w:rPr>
          <w:sz w:val="20"/>
          <w:szCs w:val="20"/>
        </w:rPr>
      </w:pPr>
    </w:p>
    <w:p w14:paraId="46AD34AB" w14:textId="09CD7339" w:rsidR="001254BB" w:rsidRDefault="001254BB" w:rsidP="001254BB">
      <w:pPr>
        <w:ind w:left="720"/>
        <w:jc w:val="center"/>
        <w:rPr>
          <w:sz w:val="20"/>
          <w:szCs w:val="20"/>
        </w:rPr>
      </w:pPr>
    </w:p>
    <w:p w14:paraId="563EA6A7" w14:textId="77777777" w:rsidR="001254BB" w:rsidRDefault="001254BB" w:rsidP="001254BB">
      <w:pPr>
        <w:ind w:left="720"/>
        <w:jc w:val="center"/>
        <w:rPr>
          <w:sz w:val="20"/>
          <w:szCs w:val="20"/>
        </w:rPr>
      </w:pPr>
    </w:p>
    <w:p w14:paraId="699EBA5C" w14:textId="6AB6B593" w:rsidR="001254BB" w:rsidRDefault="001254BB" w:rsidP="001254BB">
      <w:pPr>
        <w:ind w:left="720"/>
        <w:jc w:val="center"/>
        <w:rPr>
          <w:sz w:val="20"/>
          <w:szCs w:val="20"/>
        </w:rPr>
      </w:pPr>
    </w:p>
    <w:p w14:paraId="50126185" w14:textId="0D440844" w:rsidR="001254BB" w:rsidRDefault="001254BB" w:rsidP="001254BB">
      <w:pPr>
        <w:ind w:left="720"/>
        <w:jc w:val="center"/>
        <w:rPr>
          <w:sz w:val="20"/>
          <w:szCs w:val="20"/>
        </w:rPr>
      </w:pPr>
    </w:p>
    <w:p w14:paraId="2603BB2F" w14:textId="77777777" w:rsidR="001254BB" w:rsidRDefault="001254BB" w:rsidP="001254BB">
      <w:pPr>
        <w:ind w:left="720"/>
        <w:jc w:val="center"/>
        <w:rPr>
          <w:sz w:val="20"/>
          <w:szCs w:val="20"/>
        </w:rPr>
      </w:pPr>
    </w:p>
    <w:p w14:paraId="00D4B100" w14:textId="76537F71" w:rsidR="001254BB" w:rsidRDefault="001254BB" w:rsidP="001254BB">
      <w:pPr>
        <w:ind w:left="720"/>
        <w:jc w:val="center"/>
        <w:rPr>
          <w:sz w:val="20"/>
          <w:szCs w:val="20"/>
        </w:rPr>
      </w:pPr>
    </w:p>
    <w:p w14:paraId="0BF4B147" w14:textId="7FBBDFF0" w:rsidR="001254BB" w:rsidRDefault="001254BB" w:rsidP="001254BB">
      <w:pPr>
        <w:ind w:left="720"/>
        <w:jc w:val="center"/>
        <w:rPr>
          <w:sz w:val="20"/>
          <w:szCs w:val="20"/>
        </w:rPr>
      </w:pPr>
    </w:p>
    <w:p w14:paraId="001FD593" w14:textId="77777777" w:rsidR="001254BB" w:rsidRDefault="001254BB" w:rsidP="001254BB">
      <w:pPr>
        <w:ind w:left="720"/>
        <w:jc w:val="center"/>
        <w:rPr>
          <w:sz w:val="20"/>
          <w:szCs w:val="20"/>
        </w:rPr>
      </w:pPr>
    </w:p>
    <w:p w14:paraId="206E3205" w14:textId="77777777" w:rsidR="001254BB" w:rsidRDefault="001254BB" w:rsidP="001254BB">
      <w:pPr>
        <w:ind w:left="720"/>
        <w:jc w:val="center"/>
        <w:rPr>
          <w:sz w:val="20"/>
          <w:szCs w:val="20"/>
        </w:rPr>
      </w:pPr>
    </w:p>
    <w:p w14:paraId="7B53729D" w14:textId="77777777" w:rsidR="001254BB" w:rsidRDefault="001254BB" w:rsidP="001254BB">
      <w:pPr>
        <w:ind w:left="720"/>
        <w:jc w:val="center"/>
        <w:rPr>
          <w:sz w:val="20"/>
          <w:szCs w:val="20"/>
        </w:rPr>
      </w:pPr>
    </w:p>
    <w:p w14:paraId="17786AE8" w14:textId="77777777" w:rsidR="001254BB" w:rsidRDefault="001254BB" w:rsidP="001254BB">
      <w:pPr>
        <w:ind w:left="720"/>
        <w:jc w:val="center"/>
        <w:rPr>
          <w:sz w:val="20"/>
          <w:szCs w:val="20"/>
        </w:rPr>
      </w:pPr>
    </w:p>
    <w:p w14:paraId="72DF0220" w14:textId="77777777" w:rsidR="001254BB" w:rsidRDefault="001254BB" w:rsidP="001254BB">
      <w:pPr>
        <w:ind w:left="720"/>
        <w:jc w:val="center"/>
        <w:rPr>
          <w:sz w:val="20"/>
          <w:szCs w:val="20"/>
        </w:rPr>
      </w:pPr>
    </w:p>
    <w:p w14:paraId="67947C18" w14:textId="77777777" w:rsidR="001254BB" w:rsidRDefault="001254BB" w:rsidP="001254BB">
      <w:pPr>
        <w:ind w:left="720"/>
        <w:jc w:val="center"/>
        <w:rPr>
          <w:sz w:val="20"/>
          <w:szCs w:val="20"/>
        </w:rPr>
      </w:pPr>
    </w:p>
    <w:p w14:paraId="5ABE27E0" w14:textId="77777777" w:rsidR="001254BB" w:rsidRDefault="001254BB" w:rsidP="001254BB">
      <w:pPr>
        <w:ind w:left="720"/>
        <w:jc w:val="center"/>
        <w:rPr>
          <w:sz w:val="20"/>
          <w:szCs w:val="20"/>
        </w:rPr>
      </w:pPr>
    </w:p>
    <w:p w14:paraId="1B897B08" w14:textId="77777777" w:rsidR="001254BB" w:rsidRDefault="001254BB" w:rsidP="001254BB">
      <w:pPr>
        <w:ind w:left="720"/>
        <w:jc w:val="center"/>
        <w:rPr>
          <w:sz w:val="20"/>
          <w:szCs w:val="20"/>
        </w:rPr>
      </w:pPr>
    </w:p>
    <w:p w14:paraId="66093FDF" w14:textId="77777777" w:rsidR="001254BB" w:rsidRDefault="001254BB" w:rsidP="001254BB">
      <w:pPr>
        <w:ind w:left="720"/>
        <w:jc w:val="center"/>
        <w:rPr>
          <w:sz w:val="20"/>
          <w:szCs w:val="20"/>
        </w:rPr>
      </w:pPr>
    </w:p>
    <w:p w14:paraId="4D3B0C73" w14:textId="77777777" w:rsidR="001254BB" w:rsidRDefault="001254BB" w:rsidP="001254BB">
      <w:pPr>
        <w:ind w:left="720"/>
        <w:jc w:val="center"/>
        <w:rPr>
          <w:sz w:val="20"/>
          <w:szCs w:val="20"/>
        </w:rPr>
      </w:pPr>
    </w:p>
    <w:p w14:paraId="1CA4BDD9" w14:textId="77777777" w:rsidR="001254BB" w:rsidRDefault="001254BB" w:rsidP="001254BB">
      <w:pPr>
        <w:ind w:left="720"/>
        <w:jc w:val="center"/>
        <w:rPr>
          <w:sz w:val="20"/>
          <w:szCs w:val="20"/>
        </w:rPr>
      </w:pPr>
    </w:p>
    <w:p w14:paraId="4A6FC8EA" w14:textId="77777777" w:rsidR="001254BB" w:rsidRDefault="001254BB" w:rsidP="0073184F">
      <w:pPr>
        <w:ind w:left="720"/>
        <w:jc w:val="both"/>
        <w:rPr>
          <w:sz w:val="20"/>
          <w:szCs w:val="20"/>
        </w:rPr>
      </w:pPr>
    </w:p>
    <w:p w14:paraId="476A2FC4" w14:textId="77777777" w:rsidR="001254BB" w:rsidRDefault="001254BB" w:rsidP="0073184F">
      <w:pPr>
        <w:ind w:left="720"/>
        <w:jc w:val="both"/>
        <w:rPr>
          <w:sz w:val="20"/>
          <w:szCs w:val="20"/>
        </w:rPr>
      </w:pPr>
    </w:p>
    <w:p w14:paraId="3D96378E" w14:textId="3D7B8A01" w:rsidR="00154DC5" w:rsidRPr="001254BB" w:rsidRDefault="00154DC5" w:rsidP="0073184F">
      <w:pPr>
        <w:ind w:left="720"/>
        <w:jc w:val="both"/>
        <w:rPr>
          <w:sz w:val="20"/>
          <w:szCs w:val="20"/>
        </w:rPr>
      </w:pPr>
      <w:r w:rsidRPr="001254BB">
        <w:rPr>
          <w:sz w:val="20"/>
          <w:szCs w:val="20"/>
        </w:rPr>
        <w:t xml:space="preserve">Nota. </w:t>
      </w:r>
      <w:r w:rsidR="00D34991" w:rsidRPr="001254BB">
        <w:rPr>
          <w:sz w:val="20"/>
          <w:szCs w:val="20"/>
        </w:rPr>
        <w:t>SENA</w:t>
      </w:r>
      <w:r w:rsidRPr="001254BB">
        <w:rPr>
          <w:sz w:val="20"/>
          <w:szCs w:val="20"/>
        </w:rPr>
        <w:t>, (2026).</w:t>
      </w:r>
    </w:p>
    <w:p w14:paraId="4C219E2E" w14:textId="77777777" w:rsidR="00154DC5" w:rsidRPr="00687202" w:rsidRDefault="00154DC5" w:rsidP="0073184F">
      <w:pPr>
        <w:ind w:left="720"/>
        <w:jc w:val="both"/>
        <w:rPr>
          <w:sz w:val="20"/>
          <w:szCs w:val="20"/>
        </w:rPr>
      </w:pPr>
    </w:p>
    <w:p w14:paraId="4EBACC5F" w14:textId="40BE2F57" w:rsidR="00D46D56" w:rsidRPr="00687202" w:rsidRDefault="00D46D56" w:rsidP="0073184F">
      <w:pPr>
        <w:ind w:left="720"/>
        <w:jc w:val="both"/>
        <w:rPr>
          <w:sz w:val="20"/>
          <w:szCs w:val="20"/>
        </w:rPr>
      </w:pPr>
      <w:r w:rsidRPr="009C67A8">
        <w:rPr>
          <w:sz w:val="20"/>
          <w:szCs w:val="20"/>
        </w:rPr>
        <w:lastRenderedPageBreak/>
        <w:t>Empresas como Google utilizan estructuras matriciales que permiten trabajar por proyectos, favoreciendo la innovación y la colaboración interdisciplinaria.</w:t>
      </w:r>
      <w:r w:rsidR="00154DC5" w:rsidRPr="00687202">
        <w:rPr>
          <w:sz w:val="20"/>
          <w:szCs w:val="20"/>
        </w:rPr>
        <w:t xml:space="preserve"> </w:t>
      </w:r>
      <w:r w:rsidRPr="009C67A8">
        <w:rPr>
          <w:sz w:val="20"/>
          <w:szCs w:val="20"/>
        </w:rPr>
        <w:t>La elección de la estructura organizacional influye en la capacidad de innovación, la eficiencia operativa y la competitividad de la empresa en el mercado.</w:t>
      </w:r>
    </w:p>
    <w:p w14:paraId="369E18C9" w14:textId="77777777" w:rsidR="00B222FB" w:rsidRPr="00687202" w:rsidRDefault="00B222FB" w:rsidP="0073184F">
      <w:pPr>
        <w:rPr>
          <w:sz w:val="20"/>
          <w:szCs w:val="20"/>
        </w:rPr>
      </w:pPr>
      <w:r w:rsidRPr="00687202">
        <w:rPr>
          <w:sz w:val="20"/>
          <w:szCs w:val="20"/>
        </w:rPr>
        <w:tab/>
      </w:r>
    </w:p>
    <w:tbl>
      <w:tblPr>
        <w:tblStyle w:val="Tablaconcuadrcula"/>
        <w:tblW w:w="9356" w:type="dxa"/>
        <w:tblInd w:w="704" w:type="dxa"/>
        <w:tblLook w:val="04A0" w:firstRow="1" w:lastRow="0" w:firstColumn="1" w:lastColumn="0" w:noHBand="0" w:noVBand="1"/>
      </w:tblPr>
      <w:tblGrid>
        <w:gridCol w:w="1238"/>
        <w:gridCol w:w="8118"/>
      </w:tblGrid>
      <w:tr w:rsidR="00B222FB" w:rsidRPr="00687202" w14:paraId="59D7D799" w14:textId="77777777" w:rsidTr="00814664">
        <w:trPr>
          <w:trHeight w:val="371"/>
        </w:trPr>
        <w:tc>
          <w:tcPr>
            <w:tcW w:w="9356" w:type="dxa"/>
            <w:gridSpan w:val="2"/>
            <w:shd w:val="clear" w:color="auto" w:fill="000000" w:themeFill="text1"/>
            <w:vAlign w:val="center"/>
          </w:tcPr>
          <w:p w14:paraId="6A299F79" w14:textId="523F6F43" w:rsidR="00B222FB" w:rsidRPr="00687202" w:rsidRDefault="00771861" w:rsidP="0073184F">
            <w:pPr>
              <w:spacing w:line="276" w:lineRule="auto"/>
              <w:rPr>
                <w:b/>
                <w:bCs/>
                <w:sz w:val="20"/>
                <w:szCs w:val="20"/>
              </w:rPr>
            </w:pPr>
            <w:r>
              <w:rPr>
                <w:b/>
                <w:bCs/>
                <w:sz w:val="20"/>
                <w:szCs w:val="20"/>
              </w:rPr>
              <w:t>Llamado a la acción</w:t>
            </w:r>
          </w:p>
        </w:tc>
      </w:tr>
      <w:tr w:rsidR="00B222FB" w:rsidRPr="00687202" w14:paraId="1115E9E6" w14:textId="77777777" w:rsidTr="00814664">
        <w:trPr>
          <w:trHeight w:val="879"/>
        </w:trPr>
        <w:tc>
          <w:tcPr>
            <w:tcW w:w="1238" w:type="dxa"/>
            <w:vAlign w:val="center"/>
          </w:tcPr>
          <w:p w14:paraId="4876DEF9" w14:textId="77777777" w:rsidR="00B222FB" w:rsidRPr="00687202" w:rsidRDefault="00B222FB" w:rsidP="0073184F">
            <w:pPr>
              <w:spacing w:line="276" w:lineRule="auto"/>
              <w:rPr>
                <w:sz w:val="20"/>
                <w:szCs w:val="20"/>
              </w:rPr>
            </w:pPr>
            <w:r w:rsidRPr="00687202">
              <w:rPr>
                <w:noProof/>
                <w:sz w:val="20"/>
                <w:szCs w:val="20"/>
              </w:rPr>
              <w:drawing>
                <wp:anchor distT="0" distB="0" distL="114300" distR="114300" simplePos="0" relativeHeight="251660288" behindDoc="1" locked="0" layoutInCell="1" allowOverlap="1" wp14:anchorId="10BADD4C" wp14:editId="75B6E7BF">
                  <wp:simplePos x="0" y="0"/>
                  <wp:positionH relativeFrom="column">
                    <wp:posOffset>78105</wp:posOffset>
                  </wp:positionH>
                  <wp:positionV relativeFrom="paragraph">
                    <wp:posOffset>-248920</wp:posOffset>
                  </wp:positionV>
                  <wp:extent cx="551815" cy="436245"/>
                  <wp:effectExtent l="0" t="0" r="635" b="190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3158" t="16051" r="58033" b="27566"/>
                          <a:stretch/>
                        </pic:blipFill>
                        <pic:spPr bwMode="auto">
                          <a:xfrm>
                            <a:off x="0" y="0"/>
                            <a:ext cx="551815" cy="436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118" w:type="dxa"/>
            <w:vAlign w:val="center"/>
          </w:tcPr>
          <w:p w14:paraId="22EB9D4B" w14:textId="5464A94C" w:rsidR="00B222FB" w:rsidRPr="00B222FB" w:rsidRDefault="00B222FB" w:rsidP="0073184F">
            <w:pPr>
              <w:spacing w:line="276" w:lineRule="auto"/>
              <w:jc w:val="both"/>
              <w:rPr>
                <w:sz w:val="20"/>
                <w:szCs w:val="20"/>
              </w:rPr>
            </w:pPr>
            <w:r w:rsidRPr="00B222FB">
              <w:rPr>
                <w:sz w:val="20"/>
                <w:szCs w:val="20"/>
              </w:rPr>
              <w:t xml:space="preserve">Se invita al aprendiz a </w:t>
            </w:r>
            <w:r w:rsidR="00304FAC">
              <w:rPr>
                <w:sz w:val="20"/>
                <w:szCs w:val="20"/>
              </w:rPr>
              <w:t>revisar</w:t>
            </w:r>
            <w:r w:rsidR="0040295E" w:rsidRPr="00687202">
              <w:rPr>
                <w:sz w:val="20"/>
                <w:szCs w:val="20"/>
              </w:rPr>
              <w:t xml:space="preserve"> a</w:t>
            </w:r>
            <w:r w:rsidRPr="00B222FB">
              <w:rPr>
                <w:sz w:val="20"/>
                <w:szCs w:val="20"/>
              </w:rPr>
              <w:t>l</w:t>
            </w:r>
            <w:r w:rsidR="00304FAC">
              <w:rPr>
                <w:sz w:val="20"/>
                <w:szCs w:val="20"/>
              </w:rPr>
              <w:t xml:space="preserve"> siguiente enlace </w:t>
            </w:r>
            <w:r w:rsidRPr="00B222FB">
              <w:rPr>
                <w:sz w:val="20"/>
                <w:szCs w:val="20"/>
              </w:rPr>
              <w:t>con el propósito de identificar:</w:t>
            </w:r>
          </w:p>
          <w:p w14:paraId="43FE1AD7" w14:textId="1D7FACAE" w:rsidR="00B222FB" w:rsidRPr="00B222FB" w:rsidRDefault="00B222FB" w:rsidP="0073184F">
            <w:pPr>
              <w:numPr>
                <w:ilvl w:val="0"/>
                <w:numId w:val="5"/>
              </w:numPr>
              <w:spacing w:line="276" w:lineRule="auto"/>
              <w:jc w:val="both"/>
              <w:rPr>
                <w:sz w:val="20"/>
                <w:szCs w:val="20"/>
              </w:rPr>
            </w:pPr>
            <w:r w:rsidRPr="00B222FB">
              <w:rPr>
                <w:sz w:val="20"/>
                <w:szCs w:val="20"/>
              </w:rPr>
              <w:t>Concepto de estructura organizacional</w:t>
            </w:r>
            <w:r w:rsidRPr="00687202">
              <w:rPr>
                <w:sz w:val="20"/>
                <w:szCs w:val="20"/>
              </w:rPr>
              <w:t>.</w:t>
            </w:r>
          </w:p>
          <w:p w14:paraId="065886B8" w14:textId="4610569E" w:rsidR="00B222FB" w:rsidRPr="00B222FB" w:rsidRDefault="00B222FB" w:rsidP="0073184F">
            <w:pPr>
              <w:numPr>
                <w:ilvl w:val="0"/>
                <w:numId w:val="5"/>
              </w:numPr>
              <w:spacing w:line="276" w:lineRule="auto"/>
              <w:jc w:val="both"/>
              <w:rPr>
                <w:sz w:val="20"/>
                <w:szCs w:val="20"/>
              </w:rPr>
            </w:pPr>
            <w:r w:rsidRPr="00B222FB">
              <w:rPr>
                <w:sz w:val="20"/>
                <w:szCs w:val="20"/>
              </w:rPr>
              <w:t>Tipos de estructuras empresariales</w:t>
            </w:r>
            <w:r w:rsidRPr="00687202">
              <w:rPr>
                <w:sz w:val="20"/>
                <w:szCs w:val="20"/>
              </w:rPr>
              <w:t>.</w:t>
            </w:r>
            <w:r w:rsidRPr="00B222FB">
              <w:rPr>
                <w:sz w:val="20"/>
                <w:szCs w:val="20"/>
              </w:rPr>
              <w:t xml:space="preserve"> </w:t>
            </w:r>
          </w:p>
          <w:p w14:paraId="0D3507CE" w14:textId="7BD7C935" w:rsidR="00B222FB" w:rsidRPr="00B222FB" w:rsidRDefault="00B222FB" w:rsidP="0073184F">
            <w:pPr>
              <w:numPr>
                <w:ilvl w:val="0"/>
                <w:numId w:val="5"/>
              </w:numPr>
              <w:spacing w:line="276" w:lineRule="auto"/>
              <w:jc w:val="both"/>
              <w:rPr>
                <w:sz w:val="20"/>
                <w:szCs w:val="20"/>
              </w:rPr>
            </w:pPr>
            <w:r w:rsidRPr="00B222FB">
              <w:rPr>
                <w:sz w:val="20"/>
                <w:szCs w:val="20"/>
              </w:rPr>
              <w:t>Relación entre jerarquía y funciones</w:t>
            </w:r>
            <w:r w:rsidRPr="00687202">
              <w:rPr>
                <w:sz w:val="20"/>
                <w:szCs w:val="20"/>
              </w:rPr>
              <w:t>.</w:t>
            </w:r>
            <w:r w:rsidRPr="00B222FB">
              <w:rPr>
                <w:sz w:val="20"/>
                <w:szCs w:val="20"/>
              </w:rPr>
              <w:t xml:space="preserve"> </w:t>
            </w:r>
          </w:p>
          <w:p w14:paraId="46791DD6" w14:textId="204EDFFB" w:rsidR="00B222FB" w:rsidRPr="00B222FB" w:rsidRDefault="00B222FB" w:rsidP="0073184F">
            <w:pPr>
              <w:numPr>
                <w:ilvl w:val="0"/>
                <w:numId w:val="5"/>
              </w:numPr>
              <w:spacing w:line="276" w:lineRule="auto"/>
              <w:jc w:val="both"/>
              <w:rPr>
                <w:sz w:val="20"/>
                <w:szCs w:val="20"/>
              </w:rPr>
            </w:pPr>
            <w:r w:rsidRPr="00B222FB">
              <w:rPr>
                <w:sz w:val="20"/>
                <w:szCs w:val="20"/>
              </w:rPr>
              <w:t>Importancia en la gestión empresarial</w:t>
            </w:r>
            <w:r w:rsidRPr="00687202">
              <w:rPr>
                <w:sz w:val="20"/>
                <w:szCs w:val="20"/>
              </w:rPr>
              <w:t>.</w:t>
            </w:r>
            <w:r w:rsidRPr="00B222FB">
              <w:rPr>
                <w:sz w:val="20"/>
                <w:szCs w:val="20"/>
              </w:rPr>
              <w:t xml:space="preserve"> </w:t>
            </w:r>
          </w:p>
          <w:p w14:paraId="38B19E62" w14:textId="6635B061" w:rsidR="00B222FB" w:rsidRPr="00687202" w:rsidRDefault="00B222FB" w:rsidP="0073184F">
            <w:pPr>
              <w:spacing w:line="276" w:lineRule="auto"/>
              <w:jc w:val="both"/>
              <w:rPr>
                <w:sz w:val="20"/>
                <w:szCs w:val="20"/>
              </w:rPr>
            </w:pPr>
            <w:hyperlink r:id="rId32" w:history="1">
              <w:r w:rsidRPr="00687202">
                <w:rPr>
                  <w:rStyle w:val="Hipervnculo"/>
                  <w:sz w:val="20"/>
                  <w:szCs w:val="20"/>
                </w:rPr>
                <w:t>https://www.youtube.com/watch?v=NpsflJIWNIg</w:t>
              </w:r>
            </w:hyperlink>
            <w:r w:rsidRPr="00687202">
              <w:rPr>
                <w:sz w:val="20"/>
                <w:szCs w:val="20"/>
              </w:rPr>
              <w:t xml:space="preserve"> </w:t>
            </w:r>
          </w:p>
        </w:tc>
      </w:tr>
    </w:tbl>
    <w:p w14:paraId="692CF138" w14:textId="28E364C8" w:rsidR="008745CD" w:rsidRPr="00687202" w:rsidRDefault="008745CD" w:rsidP="0073184F">
      <w:pPr>
        <w:rPr>
          <w:sz w:val="20"/>
          <w:szCs w:val="20"/>
        </w:rPr>
      </w:pPr>
    </w:p>
    <w:p w14:paraId="0E3A8E4F" w14:textId="77777777" w:rsidR="008745CD" w:rsidRPr="00687202" w:rsidRDefault="008745CD" w:rsidP="0073184F">
      <w:pPr>
        <w:pStyle w:val="Prrafodelista"/>
        <w:numPr>
          <w:ilvl w:val="0"/>
          <w:numId w:val="3"/>
        </w:numPr>
        <w:rPr>
          <w:b/>
          <w:bCs/>
          <w:sz w:val="20"/>
          <w:szCs w:val="20"/>
        </w:rPr>
      </w:pPr>
      <w:bookmarkStart w:id="21" w:name="PROCESOS3"/>
      <w:r w:rsidRPr="00687202">
        <w:rPr>
          <w:b/>
          <w:bCs/>
          <w:sz w:val="20"/>
          <w:szCs w:val="20"/>
        </w:rPr>
        <w:t>Procesos y procedimientos administrativos</w:t>
      </w:r>
    </w:p>
    <w:p w14:paraId="332972BF" w14:textId="77777777" w:rsidR="00AD27D6" w:rsidRPr="00687202" w:rsidRDefault="00AD27D6" w:rsidP="0073184F">
      <w:pPr>
        <w:pStyle w:val="Prrafodelista"/>
        <w:ind w:left="360"/>
        <w:rPr>
          <w:b/>
          <w:bCs/>
          <w:sz w:val="20"/>
          <w:szCs w:val="20"/>
        </w:rPr>
      </w:pPr>
    </w:p>
    <w:p w14:paraId="31D0DC0C" w14:textId="063C0516" w:rsidR="00424FC0" w:rsidRPr="00AD27D6" w:rsidRDefault="00424FC0" w:rsidP="0073184F">
      <w:pPr>
        <w:ind w:left="360"/>
        <w:jc w:val="both"/>
        <w:rPr>
          <w:sz w:val="20"/>
          <w:szCs w:val="20"/>
        </w:rPr>
      </w:pPr>
      <w:r w:rsidRPr="00AD27D6">
        <w:rPr>
          <w:sz w:val="20"/>
          <w:szCs w:val="20"/>
        </w:rPr>
        <w:t>Los procesos y procedimientos administrativos permiten organizar y estandarizar las actividades dentro de la empresa</w:t>
      </w:r>
      <w:r w:rsidRPr="00687202">
        <w:rPr>
          <w:sz w:val="20"/>
          <w:szCs w:val="20"/>
        </w:rPr>
        <w:t>, estos f</w:t>
      </w:r>
      <w:r w:rsidRPr="00AD27D6">
        <w:rPr>
          <w:sz w:val="20"/>
          <w:szCs w:val="20"/>
        </w:rPr>
        <w:t>acilitan la ejecución eficiente de tareas y el cumplimiento de objetivos organizacionales.</w:t>
      </w:r>
      <w:r w:rsidRPr="00AD27D6">
        <w:rPr>
          <w:sz w:val="20"/>
          <w:szCs w:val="20"/>
        </w:rPr>
        <w:br/>
        <w:t>Su adecuada gestión contribuye al control interno y a la mejora continua.</w:t>
      </w:r>
    </w:p>
    <w:p w14:paraId="1EC31131" w14:textId="12ABE002" w:rsidR="00AD27D6" w:rsidRPr="00687202" w:rsidRDefault="00AD27D6" w:rsidP="0073184F">
      <w:pPr>
        <w:rPr>
          <w:b/>
          <w:bCs/>
          <w:sz w:val="20"/>
          <w:szCs w:val="20"/>
        </w:rPr>
      </w:pPr>
    </w:p>
    <w:bookmarkEnd w:id="21"/>
    <w:p w14:paraId="77722C03" w14:textId="77777777" w:rsidR="008745CD" w:rsidRPr="00F21846" w:rsidRDefault="008745CD" w:rsidP="0073184F">
      <w:pPr>
        <w:pStyle w:val="Prrafodelista"/>
        <w:numPr>
          <w:ilvl w:val="1"/>
          <w:numId w:val="3"/>
        </w:numPr>
        <w:rPr>
          <w:b/>
          <w:bCs/>
          <w:sz w:val="20"/>
          <w:szCs w:val="20"/>
        </w:rPr>
      </w:pPr>
      <w:r w:rsidRPr="00F21846">
        <w:rPr>
          <w:b/>
          <w:bCs/>
          <w:sz w:val="20"/>
          <w:szCs w:val="20"/>
        </w:rPr>
        <w:t>Concepto</w:t>
      </w:r>
    </w:p>
    <w:p w14:paraId="08666596" w14:textId="77777777" w:rsidR="00424FC0" w:rsidRPr="00687202" w:rsidRDefault="00424FC0" w:rsidP="0073184F">
      <w:pPr>
        <w:pStyle w:val="Prrafodelista"/>
        <w:ind w:left="792"/>
        <w:rPr>
          <w:sz w:val="20"/>
          <w:szCs w:val="20"/>
        </w:rPr>
      </w:pPr>
    </w:p>
    <w:p w14:paraId="3B784373" w14:textId="46F6F176" w:rsidR="00424FC0" w:rsidRPr="00687202" w:rsidRDefault="00424FC0" w:rsidP="0073184F">
      <w:pPr>
        <w:pStyle w:val="Prrafodelista"/>
        <w:ind w:left="792"/>
        <w:jc w:val="center"/>
        <w:rPr>
          <w:sz w:val="20"/>
          <w:szCs w:val="20"/>
        </w:rPr>
      </w:pPr>
      <w:commentRangeStart w:id="22"/>
      <w:r w:rsidRPr="00687202">
        <w:rPr>
          <w:noProof/>
          <w:sz w:val="20"/>
          <w:szCs w:val="20"/>
        </w:rPr>
        <w:drawing>
          <wp:anchor distT="0" distB="0" distL="114300" distR="114300" simplePos="0" relativeHeight="251662336" behindDoc="1" locked="0" layoutInCell="1" allowOverlap="1" wp14:anchorId="0A9A0B85" wp14:editId="2B46E1E1">
            <wp:simplePos x="0" y="0"/>
            <wp:positionH relativeFrom="column">
              <wp:posOffset>396875</wp:posOffset>
            </wp:positionH>
            <wp:positionV relativeFrom="paragraph">
              <wp:posOffset>126365</wp:posOffset>
            </wp:positionV>
            <wp:extent cx="3182620" cy="2006600"/>
            <wp:effectExtent l="19050" t="19050" r="17780" b="12700"/>
            <wp:wrapTight wrapText="bothSides">
              <wp:wrapPolygon edited="0">
                <wp:start x="-129" y="-205"/>
                <wp:lineTo x="-129" y="21532"/>
                <wp:lineTo x="21591" y="21532"/>
                <wp:lineTo x="21591" y="-205"/>
                <wp:lineTo x="-129" y="-205"/>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82620" cy="2006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commentRangeEnd w:id="22"/>
      <w:r w:rsidRPr="00687202">
        <w:rPr>
          <w:rStyle w:val="Refdecomentario"/>
          <w:sz w:val="20"/>
          <w:szCs w:val="20"/>
        </w:rPr>
        <w:commentReference w:id="22"/>
      </w:r>
    </w:p>
    <w:p w14:paraId="1C783469" w14:textId="77777777" w:rsidR="0040295E" w:rsidRPr="00687202" w:rsidRDefault="0040295E" w:rsidP="00E83483">
      <w:pPr>
        <w:ind w:left="720"/>
        <w:jc w:val="both"/>
        <w:rPr>
          <w:sz w:val="20"/>
          <w:szCs w:val="20"/>
        </w:rPr>
      </w:pPr>
      <w:r w:rsidRPr="00AD27D6">
        <w:rPr>
          <w:sz w:val="20"/>
          <w:szCs w:val="20"/>
        </w:rPr>
        <w:t>Los procesos administrativos son el conjunto de actividades interrelacionadas que se ejecutan de manera secuencial para alcanzar un objetivo organizacional. Incluyen funciones como la planeación, organización, dirección y control, las cuales permiten coordinar los recursos de la empresa de manera eficiente.</w:t>
      </w:r>
    </w:p>
    <w:p w14:paraId="4A7F569E" w14:textId="77777777" w:rsidR="0040295E" w:rsidRPr="00AD27D6" w:rsidRDefault="0040295E" w:rsidP="00E83483">
      <w:pPr>
        <w:ind w:left="720"/>
        <w:jc w:val="both"/>
        <w:rPr>
          <w:sz w:val="20"/>
          <w:szCs w:val="20"/>
        </w:rPr>
      </w:pPr>
    </w:p>
    <w:p w14:paraId="122AC743" w14:textId="3BB89C9F" w:rsidR="0040295E" w:rsidRPr="00687202" w:rsidRDefault="0040295E" w:rsidP="00E83483">
      <w:pPr>
        <w:ind w:left="720"/>
        <w:jc w:val="both"/>
        <w:rPr>
          <w:sz w:val="20"/>
          <w:szCs w:val="20"/>
        </w:rPr>
      </w:pPr>
      <w:r w:rsidRPr="00AD27D6">
        <w:rPr>
          <w:sz w:val="20"/>
          <w:szCs w:val="20"/>
        </w:rPr>
        <w:t>Por su parte, los procedimientos administrativos son la forma específica en que se desarrollan dichas actividades, estableciendo pasos, normas y responsab</w:t>
      </w:r>
      <w:r w:rsidR="007306D3">
        <w:rPr>
          <w:sz w:val="20"/>
          <w:szCs w:val="20"/>
        </w:rPr>
        <w:t>ilidad</w:t>
      </w:r>
      <w:r w:rsidRPr="00AD27D6">
        <w:rPr>
          <w:sz w:val="20"/>
          <w:szCs w:val="20"/>
        </w:rPr>
        <w:t>es para garantizar uniformidad en la ejecución. Mientras el proceso define el “qué” y el “para qué”, el procedimiento define el “cómo” se realiza cada actividad.</w:t>
      </w:r>
    </w:p>
    <w:p w14:paraId="0E2B2358" w14:textId="77777777" w:rsidR="0040295E" w:rsidRPr="00AD27D6" w:rsidRDefault="0040295E" w:rsidP="00E83483">
      <w:pPr>
        <w:ind w:left="720"/>
        <w:jc w:val="both"/>
        <w:rPr>
          <w:sz w:val="20"/>
          <w:szCs w:val="20"/>
        </w:rPr>
      </w:pPr>
    </w:p>
    <w:p w14:paraId="27F79DD1" w14:textId="77777777" w:rsidR="0040295E" w:rsidRPr="00687202" w:rsidRDefault="0040295E" w:rsidP="00E83483">
      <w:pPr>
        <w:ind w:left="720"/>
        <w:jc w:val="both"/>
        <w:rPr>
          <w:sz w:val="20"/>
          <w:szCs w:val="20"/>
        </w:rPr>
      </w:pPr>
      <w:r w:rsidRPr="00AD27D6">
        <w:rPr>
          <w:sz w:val="20"/>
          <w:szCs w:val="20"/>
        </w:rPr>
        <w:t xml:space="preserve">En el contexto empresarial, la gestión adecuada de procesos y procedimientos permite mejorar la productividad, reducir errores y optimizar el uso de recursos, especialmente cuando se integran herramientas tecnológicas como </w:t>
      </w:r>
      <w:r w:rsidRPr="00AD27D6">
        <w:rPr>
          <w:i/>
          <w:iCs/>
          <w:sz w:val="20"/>
          <w:szCs w:val="20"/>
        </w:rPr>
        <w:t>software</w:t>
      </w:r>
      <w:r w:rsidRPr="00AD27D6">
        <w:rPr>
          <w:sz w:val="20"/>
          <w:szCs w:val="20"/>
        </w:rPr>
        <w:t xml:space="preserve"> de gestión empresarial.</w:t>
      </w:r>
      <w:r w:rsidRPr="00687202">
        <w:rPr>
          <w:sz w:val="20"/>
          <w:szCs w:val="20"/>
        </w:rPr>
        <w:t xml:space="preserve"> </w:t>
      </w:r>
      <w:r w:rsidRPr="00AD27D6">
        <w:rPr>
          <w:sz w:val="20"/>
          <w:szCs w:val="20"/>
        </w:rPr>
        <w:t>La diferenciación entre proceso y procedimiento permite estructurar la gestión empresarial, garantizando eficiencia, control y estandarización.</w:t>
      </w:r>
    </w:p>
    <w:p w14:paraId="616E3344" w14:textId="77777777" w:rsidR="0040295E" w:rsidRPr="00687202" w:rsidRDefault="0040295E" w:rsidP="0073184F">
      <w:pPr>
        <w:ind w:left="720"/>
        <w:jc w:val="both"/>
        <w:rPr>
          <w:sz w:val="20"/>
          <w:szCs w:val="20"/>
        </w:rPr>
      </w:pPr>
    </w:p>
    <w:p w14:paraId="5BB19776" w14:textId="77777777" w:rsidR="0040295E" w:rsidRDefault="0040295E" w:rsidP="0073184F">
      <w:pPr>
        <w:ind w:left="720"/>
        <w:jc w:val="both"/>
        <w:rPr>
          <w:sz w:val="20"/>
          <w:szCs w:val="20"/>
        </w:rPr>
      </w:pPr>
      <w:r w:rsidRPr="00AD27D6">
        <w:rPr>
          <w:sz w:val="20"/>
          <w:szCs w:val="20"/>
        </w:rPr>
        <w:t>En Bancolombia, los procesos administrativos regulan actividades como la atención al cliente, mientras que los procedimientos establecen los pasos específicos para la apertura de cuentas o solicitudes de crédito.</w:t>
      </w:r>
    </w:p>
    <w:p w14:paraId="51277657" w14:textId="77777777" w:rsidR="00E83483" w:rsidRPr="00AD27D6" w:rsidRDefault="00E83483" w:rsidP="0073184F">
      <w:pPr>
        <w:ind w:left="720"/>
        <w:jc w:val="both"/>
        <w:rPr>
          <w:sz w:val="20"/>
          <w:szCs w:val="20"/>
        </w:rPr>
      </w:pPr>
    </w:p>
    <w:p w14:paraId="470C68F3" w14:textId="77777777" w:rsidR="0040295E" w:rsidRPr="00687202" w:rsidRDefault="0040295E" w:rsidP="0073184F">
      <w:pPr>
        <w:pStyle w:val="Prrafodelista"/>
        <w:ind w:left="792"/>
        <w:rPr>
          <w:sz w:val="20"/>
          <w:szCs w:val="20"/>
        </w:rPr>
      </w:pPr>
    </w:p>
    <w:tbl>
      <w:tblPr>
        <w:tblStyle w:val="Tablaconcuadrcula"/>
        <w:tblW w:w="9356" w:type="dxa"/>
        <w:tblInd w:w="704" w:type="dxa"/>
        <w:tblLook w:val="04A0" w:firstRow="1" w:lastRow="0" w:firstColumn="1" w:lastColumn="0" w:noHBand="0" w:noVBand="1"/>
      </w:tblPr>
      <w:tblGrid>
        <w:gridCol w:w="1238"/>
        <w:gridCol w:w="8118"/>
      </w:tblGrid>
      <w:tr w:rsidR="0040295E" w:rsidRPr="00687202" w14:paraId="58776B55" w14:textId="77777777" w:rsidTr="00814664">
        <w:trPr>
          <w:trHeight w:val="371"/>
        </w:trPr>
        <w:tc>
          <w:tcPr>
            <w:tcW w:w="9356" w:type="dxa"/>
            <w:gridSpan w:val="2"/>
            <w:shd w:val="clear" w:color="auto" w:fill="000000" w:themeFill="text1"/>
            <w:vAlign w:val="center"/>
          </w:tcPr>
          <w:p w14:paraId="42231F60" w14:textId="4183DB1D" w:rsidR="0040295E" w:rsidRPr="00687202" w:rsidRDefault="00F21846" w:rsidP="0073184F">
            <w:pPr>
              <w:spacing w:line="276" w:lineRule="auto"/>
              <w:rPr>
                <w:b/>
                <w:bCs/>
                <w:sz w:val="20"/>
                <w:szCs w:val="20"/>
              </w:rPr>
            </w:pPr>
            <w:r>
              <w:rPr>
                <w:b/>
                <w:bCs/>
                <w:sz w:val="20"/>
                <w:szCs w:val="20"/>
              </w:rPr>
              <w:lastRenderedPageBreak/>
              <w:t>Llamado a la acción</w:t>
            </w:r>
          </w:p>
        </w:tc>
      </w:tr>
      <w:tr w:rsidR="0040295E" w:rsidRPr="00687202" w14:paraId="5DC43F9A" w14:textId="77777777" w:rsidTr="00814664">
        <w:trPr>
          <w:trHeight w:val="879"/>
        </w:trPr>
        <w:tc>
          <w:tcPr>
            <w:tcW w:w="1238" w:type="dxa"/>
            <w:vAlign w:val="center"/>
          </w:tcPr>
          <w:p w14:paraId="785D8453" w14:textId="77777777" w:rsidR="0040295E" w:rsidRPr="00687202" w:rsidRDefault="0040295E" w:rsidP="0073184F">
            <w:pPr>
              <w:spacing w:line="276" w:lineRule="auto"/>
              <w:rPr>
                <w:sz w:val="20"/>
                <w:szCs w:val="20"/>
              </w:rPr>
            </w:pPr>
            <w:r w:rsidRPr="00687202">
              <w:rPr>
                <w:noProof/>
                <w:sz w:val="20"/>
                <w:szCs w:val="20"/>
              </w:rPr>
              <w:drawing>
                <wp:inline distT="0" distB="0" distL="0" distR="0" wp14:anchorId="4CC8E8C3" wp14:editId="5296574E">
                  <wp:extent cx="552188" cy="436839"/>
                  <wp:effectExtent l="0" t="0" r="635" b="190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36AA6C4C" w14:textId="136BF060" w:rsidR="0040295E" w:rsidRPr="00687202" w:rsidRDefault="00B92EF4" w:rsidP="0073184F">
            <w:pPr>
              <w:spacing w:line="276" w:lineRule="auto"/>
              <w:jc w:val="both"/>
              <w:rPr>
                <w:sz w:val="20"/>
                <w:szCs w:val="20"/>
              </w:rPr>
            </w:pPr>
            <w:r>
              <w:rPr>
                <w:sz w:val="20"/>
                <w:szCs w:val="20"/>
              </w:rPr>
              <w:t>C</w:t>
            </w:r>
            <w:r w:rsidR="0040295E" w:rsidRPr="00B222FB">
              <w:rPr>
                <w:sz w:val="20"/>
                <w:szCs w:val="20"/>
              </w:rPr>
              <w:t>on el propósito de identificar</w:t>
            </w:r>
            <w:r w:rsidR="0040295E" w:rsidRPr="00687202">
              <w:rPr>
                <w:sz w:val="20"/>
                <w:szCs w:val="20"/>
              </w:rPr>
              <w:t xml:space="preserve"> diferencias clave entre los términos fundamentales proceso y procedimiento y cómo se aplican en la operación y organización de una empresa</w:t>
            </w:r>
            <w:r>
              <w:rPr>
                <w:sz w:val="20"/>
                <w:szCs w:val="20"/>
              </w:rPr>
              <w:t>, se invita al siguiente video.</w:t>
            </w:r>
          </w:p>
          <w:p w14:paraId="43097B19" w14:textId="77777777" w:rsidR="0040295E" w:rsidRPr="00687202" w:rsidRDefault="0040295E" w:rsidP="0073184F">
            <w:pPr>
              <w:spacing w:line="276" w:lineRule="auto"/>
              <w:jc w:val="both"/>
              <w:rPr>
                <w:sz w:val="20"/>
                <w:szCs w:val="20"/>
              </w:rPr>
            </w:pPr>
            <w:hyperlink r:id="rId35" w:history="1">
              <w:r w:rsidRPr="00687202">
                <w:rPr>
                  <w:rStyle w:val="Hipervnculo"/>
                  <w:sz w:val="20"/>
                  <w:szCs w:val="20"/>
                </w:rPr>
                <w:t>https://www.youtube.com/watch?v=ygKbmeD6sdg&amp;t=184s</w:t>
              </w:r>
            </w:hyperlink>
            <w:r w:rsidRPr="00687202">
              <w:rPr>
                <w:sz w:val="20"/>
                <w:szCs w:val="20"/>
              </w:rPr>
              <w:t xml:space="preserve"> </w:t>
            </w:r>
          </w:p>
        </w:tc>
      </w:tr>
    </w:tbl>
    <w:p w14:paraId="1CC714DD" w14:textId="77777777" w:rsidR="0040295E" w:rsidRPr="00687202" w:rsidRDefault="0040295E" w:rsidP="0073184F">
      <w:pPr>
        <w:pStyle w:val="Prrafodelista"/>
        <w:ind w:left="792"/>
        <w:rPr>
          <w:sz w:val="20"/>
          <w:szCs w:val="20"/>
        </w:rPr>
      </w:pPr>
    </w:p>
    <w:p w14:paraId="720F5B95" w14:textId="2E4963F4" w:rsidR="008745CD" w:rsidRPr="00F21846" w:rsidRDefault="008745CD" w:rsidP="0073184F">
      <w:pPr>
        <w:pStyle w:val="Prrafodelista"/>
        <w:numPr>
          <w:ilvl w:val="1"/>
          <w:numId w:val="3"/>
        </w:numPr>
        <w:rPr>
          <w:b/>
          <w:bCs/>
          <w:sz w:val="20"/>
          <w:szCs w:val="20"/>
        </w:rPr>
      </w:pPr>
      <w:r w:rsidRPr="00F21846">
        <w:rPr>
          <w:b/>
          <w:bCs/>
          <w:sz w:val="20"/>
          <w:szCs w:val="20"/>
        </w:rPr>
        <w:t>Clasificación</w:t>
      </w:r>
    </w:p>
    <w:p w14:paraId="172DC992" w14:textId="77777777" w:rsidR="0040295E" w:rsidRPr="00687202" w:rsidRDefault="0040295E" w:rsidP="0073184F">
      <w:pPr>
        <w:pStyle w:val="Prrafodelista"/>
        <w:ind w:left="792"/>
        <w:rPr>
          <w:sz w:val="20"/>
          <w:szCs w:val="20"/>
        </w:rPr>
      </w:pPr>
    </w:p>
    <w:p w14:paraId="07E47C69" w14:textId="77777777" w:rsidR="0040295E" w:rsidRPr="00AD27D6" w:rsidRDefault="0040295E" w:rsidP="0073184F">
      <w:pPr>
        <w:ind w:left="720"/>
        <w:jc w:val="both"/>
        <w:rPr>
          <w:sz w:val="20"/>
          <w:szCs w:val="20"/>
        </w:rPr>
      </w:pPr>
      <w:r w:rsidRPr="00AD27D6">
        <w:rPr>
          <w:sz w:val="20"/>
          <w:szCs w:val="20"/>
        </w:rPr>
        <w:t>Los procesos administrativos pueden clasificarse según su función dentro de la organización, lo que facilita su gestión, control y optimización.</w:t>
      </w:r>
    </w:p>
    <w:p w14:paraId="63856F2E" w14:textId="48D4D25C" w:rsidR="0040295E" w:rsidRPr="00AD27D6" w:rsidRDefault="0040295E" w:rsidP="0073184F">
      <w:pPr>
        <w:rPr>
          <w:sz w:val="20"/>
          <w:szCs w:val="20"/>
        </w:rPr>
      </w:pPr>
    </w:p>
    <w:p w14:paraId="110729E8" w14:textId="2F596E15" w:rsidR="0040295E" w:rsidRPr="00AD27D6" w:rsidRDefault="0040295E" w:rsidP="0073184F">
      <w:pPr>
        <w:ind w:left="720"/>
        <w:jc w:val="both"/>
        <w:rPr>
          <w:b/>
          <w:bCs/>
          <w:sz w:val="20"/>
          <w:szCs w:val="20"/>
        </w:rPr>
      </w:pPr>
      <w:r w:rsidRPr="00E865DB">
        <w:rPr>
          <w:b/>
          <w:bCs/>
          <w:sz w:val="20"/>
          <w:szCs w:val="20"/>
        </w:rPr>
        <w:t xml:space="preserve">Tabla </w:t>
      </w:r>
      <w:r w:rsidR="00E865DB" w:rsidRPr="00E865DB">
        <w:rPr>
          <w:b/>
          <w:bCs/>
          <w:sz w:val="20"/>
          <w:szCs w:val="20"/>
        </w:rPr>
        <w:t>2</w:t>
      </w:r>
      <w:r w:rsidRPr="00E865DB">
        <w:rPr>
          <w:b/>
          <w:bCs/>
          <w:sz w:val="20"/>
          <w:szCs w:val="20"/>
        </w:rPr>
        <w:t xml:space="preserve">. </w:t>
      </w:r>
      <w:r w:rsidRPr="00E865DB">
        <w:rPr>
          <w:sz w:val="20"/>
          <w:szCs w:val="20"/>
        </w:rPr>
        <w:t>Clasificación de procesos administrativos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7"/>
        <w:gridCol w:w="66"/>
        <w:gridCol w:w="81"/>
      </w:tblGrid>
      <w:tr w:rsidR="0040295E" w:rsidRPr="00AD27D6" w14:paraId="797AC8BB" w14:textId="77777777" w:rsidTr="0040295E">
        <w:trPr>
          <w:tblHeader/>
          <w:tblCellSpacing w:w="15" w:type="dxa"/>
        </w:trPr>
        <w:tc>
          <w:tcPr>
            <w:tcW w:w="0" w:type="auto"/>
            <w:vAlign w:val="center"/>
          </w:tcPr>
          <w:tbl>
            <w:tblPr>
              <w:tblStyle w:val="Tablaconcuadrcula"/>
              <w:tblW w:w="9063" w:type="dxa"/>
              <w:tblInd w:w="659" w:type="dxa"/>
              <w:tblLook w:val="04A0" w:firstRow="1" w:lastRow="0" w:firstColumn="1" w:lastColumn="0" w:noHBand="0" w:noVBand="1"/>
            </w:tblPr>
            <w:tblGrid>
              <w:gridCol w:w="1318"/>
              <w:gridCol w:w="3513"/>
              <w:gridCol w:w="1961"/>
              <w:gridCol w:w="2271"/>
            </w:tblGrid>
            <w:tr w:rsidR="0073184F" w:rsidRPr="00687202" w14:paraId="4BEFB3B1" w14:textId="77777777" w:rsidTr="0073184F">
              <w:trPr>
                <w:trHeight w:val="637"/>
              </w:trPr>
              <w:tc>
                <w:tcPr>
                  <w:tcW w:w="727" w:type="pct"/>
                  <w:shd w:val="clear" w:color="auto" w:fill="000000" w:themeFill="text1"/>
                  <w:vAlign w:val="center"/>
                  <w:hideMark/>
                </w:tcPr>
                <w:p w14:paraId="4EFBB55B" w14:textId="77777777" w:rsidR="0040295E" w:rsidRPr="0040295E" w:rsidRDefault="0040295E" w:rsidP="0073184F">
                  <w:pPr>
                    <w:spacing w:line="276" w:lineRule="auto"/>
                    <w:jc w:val="center"/>
                    <w:rPr>
                      <w:rFonts w:eastAsia="Times New Roman"/>
                      <w:b/>
                      <w:bCs/>
                      <w:sz w:val="20"/>
                      <w:szCs w:val="20"/>
                    </w:rPr>
                  </w:pPr>
                  <w:r w:rsidRPr="0040295E">
                    <w:rPr>
                      <w:rFonts w:eastAsia="Times New Roman"/>
                      <w:b/>
                      <w:bCs/>
                      <w:sz w:val="20"/>
                      <w:szCs w:val="20"/>
                    </w:rPr>
                    <w:t>Tipo de proceso</w:t>
                  </w:r>
                </w:p>
              </w:tc>
              <w:tc>
                <w:tcPr>
                  <w:tcW w:w="1938" w:type="pct"/>
                  <w:shd w:val="clear" w:color="auto" w:fill="000000" w:themeFill="text1"/>
                  <w:vAlign w:val="center"/>
                  <w:hideMark/>
                </w:tcPr>
                <w:p w14:paraId="29693309" w14:textId="77777777" w:rsidR="0040295E" w:rsidRPr="0040295E" w:rsidRDefault="0040295E" w:rsidP="0073184F">
                  <w:pPr>
                    <w:spacing w:line="276" w:lineRule="auto"/>
                    <w:jc w:val="center"/>
                    <w:rPr>
                      <w:rFonts w:eastAsia="Times New Roman"/>
                      <w:b/>
                      <w:bCs/>
                      <w:sz w:val="20"/>
                      <w:szCs w:val="20"/>
                    </w:rPr>
                  </w:pPr>
                  <w:r w:rsidRPr="0040295E">
                    <w:rPr>
                      <w:rFonts w:eastAsia="Times New Roman"/>
                      <w:b/>
                      <w:bCs/>
                      <w:sz w:val="20"/>
                      <w:szCs w:val="20"/>
                    </w:rPr>
                    <w:t>Descripción</w:t>
                  </w:r>
                </w:p>
              </w:tc>
              <w:tc>
                <w:tcPr>
                  <w:tcW w:w="1082" w:type="pct"/>
                  <w:shd w:val="clear" w:color="auto" w:fill="000000" w:themeFill="text1"/>
                  <w:vAlign w:val="center"/>
                  <w:hideMark/>
                </w:tcPr>
                <w:p w14:paraId="43D7A4FB" w14:textId="77777777" w:rsidR="0040295E" w:rsidRPr="0040295E" w:rsidRDefault="0040295E" w:rsidP="0073184F">
                  <w:pPr>
                    <w:spacing w:line="276" w:lineRule="auto"/>
                    <w:jc w:val="center"/>
                    <w:rPr>
                      <w:rFonts w:eastAsia="Times New Roman"/>
                      <w:b/>
                      <w:bCs/>
                      <w:sz w:val="20"/>
                      <w:szCs w:val="20"/>
                    </w:rPr>
                  </w:pPr>
                  <w:r w:rsidRPr="0040295E">
                    <w:rPr>
                      <w:rFonts w:eastAsia="Times New Roman"/>
                      <w:b/>
                      <w:bCs/>
                      <w:sz w:val="20"/>
                      <w:szCs w:val="20"/>
                    </w:rPr>
                    <w:t>Enfoque</w:t>
                  </w:r>
                </w:p>
              </w:tc>
              <w:tc>
                <w:tcPr>
                  <w:tcW w:w="1254" w:type="pct"/>
                  <w:shd w:val="clear" w:color="auto" w:fill="000000" w:themeFill="text1"/>
                  <w:vAlign w:val="center"/>
                  <w:hideMark/>
                </w:tcPr>
                <w:p w14:paraId="42E0FA50" w14:textId="77777777" w:rsidR="0040295E" w:rsidRPr="0040295E" w:rsidRDefault="0040295E" w:rsidP="0073184F">
                  <w:pPr>
                    <w:spacing w:line="276" w:lineRule="auto"/>
                    <w:jc w:val="center"/>
                    <w:rPr>
                      <w:rFonts w:eastAsia="Times New Roman"/>
                      <w:b/>
                      <w:bCs/>
                      <w:sz w:val="20"/>
                      <w:szCs w:val="20"/>
                    </w:rPr>
                  </w:pPr>
                  <w:r w:rsidRPr="0040295E">
                    <w:rPr>
                      <w:rFonts w:eastAsia="Times New Roman"/>
                      <w:b/>
                      <w:bCs/>
                      <w:sz w:val="20"/>
                      <w:szCs w:val="20"/>
                    </w:rPr>
                    <w:t>Ejemplo</w:t>
                  </w:r>
                </w:p>
              </w:tc>
            </w:tr>
            <w:tr w:rsidR="00CC6B85" w:rsidRPr="00687202" w14:paraId="57CC9976" w14:textId="77777777" w:rsidTr="0073184F">
              <w:trPr>
                <w:trHeight w:val="637"/>
              </w:trPr>
              <w:tc>
                <w:tcPr>
                  <w:tcW w:w="727" w:type="pct"/>
                  <w:vAlign w:val="center"/>
                  <w:hideMark/>
                </w:tcPr>
                <w:p w14:paraId="45CD64F8"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Estratégicos</w:t>
                  </w:r>
                </w:p>
              </w:tc>
              <w:tc>
                <w:tcPr>
                  <w:tcW w:w="1938" w:type="pct"/>
                  <w:vAlign w:val="center"/>
                  <w:hideMark/>
                </w:tcPr>
                <w:p w14:paraId="73A7457F" w14:textId="55047C06" w:rsidR="0040295E" w:rsidRPr="0040295E" w:rsidRDefault="0040295E" w:rsidP="0073184F">
                  <w:pPr>
                    <w:spacing w:line="276" w:lineRule="auto"/>
                    <w:rPr>
                      <w:rFonts w:eastAsia="Times New Roman"/>
                      <w:sz w:val="20"/>
                      <w:szCs w:val="20"/>
                    </w:rPr>
                  </w:pPr>
                  <w:r w:rsidRPr="0040295E">
                    <w:rPr>
                      <w:rFonts w:eastAsia="Times New Roman"/>
                      <w:sz w:val="20"/>
                      <w:szCs w:val="20"/>
                    </w:rPr>
                    <w:t>Definen la dirección y planificación</w:t>
                  </w:r>
                  <w:r w:rsidR="00F923B3">
                    <w:rPr>
                      <w:rFonts w:eastAsia="Times New Roman"/>
                      <w:sz w:val="20"/>
                      <w:szCs w:val="20"/>
                    </w:rPr>
                    <w:t>.</w:t>
                  </w:r>
                </w:p>
              </w:tc>
              <w:tc>
                <w:tcPr>
                  <w:tcW w:w="1082" w:type="pct"/>
                  <w:vAlign w:val="center"/>
                  <w:hideMark/>
                </w:tcPr>
                <w:p w14:paraId="73221D4F"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Largo plazo</w:t>
                  </w:r>
                </w:p>
              </w:tc>
              <w:tc>
                <w:tcPr>
                  <w:tcW w:w="1254" w:type="pct"/>
                  <w:vAlign w:val="center"/>
                  <w:hideMark/>
                </w:tcPr>
                <w:p w14:paraId="7ECB496B"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Planeación estratégica</w:t>
                  </w:r>
                </w:p>
              </w:tc>
            </w:tr>
            <w:tr w:rsidR="00CC6B85" w:rsidRPr="00687202" w14:paraId="455401BE" w14:textId="77777777" w:rsidTr="0073184F">
              <w:trPr>
                <w:trHeight w:val="637"/>
              </w:trPr>
              <w:tc>
                <w:tcPr>
                  <w:tcW w:w="727" w:type="pct"/>
                  <w:vAlign w:val="center"/>
                  <w:hideMark/>
                </w:tcPr>
                <w:p w14:paraId="5F282CFD"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Misionales</w:t>
                  </w:r>
                </w:p>
              </w:tc>
              <w:tc>
                <w:tcPr>
                  <w:tcW w:w="1938" w:type="pct"/>
                  <w:vAlign w:val="center"/>
                  <w:hideMark/>
                </w:tcPr>
                <w:p w14:paraId="2352E00C" w14:textId="2816DCBB" w:rsidR="0040295E" w:rsidRPr="0040295E" w:rsidRDefault="0040295E" w:rsidP="0073184F">
                  <w:pPr>
                    <w:spacing w:line="276" w:lineRule="auto"/>
                    <w:rPr>
                      <w:rFonts w:eastAsia="Times New Roman"/>
                      <w:sz w:val="20"/>
                      <w:szCs w:val="20"/>
                    </w:rPr>
                  </w:pPr>
                  <w:r w:rsidRPr="0040295E">
                    <w:rPr>
                      <w:rFonts w:eastAsia="Times New Roman"/>
                      <w:sz w:val="20"/>
                      <w:szCs w:val="20"/>
                    </w:rPr>
                    <w:t>Generan valor directo al cliente</w:t>
                  </w:r>
                  <w:r w:rsidR="00F923B3">
                    <w:rPr>
                      <w:rFonts w:eastAsia="Times New Roman"/>
                      <w:sz w:val="20"/>
                      <w:szCs w:val="20"/>
                    </w:rPr>
                    <w:t>.</w:t>
                  </w:r>
                </w:p>
              </w:tc>
              <w:tc>
                <w:tcPr>
                  <w:tcW w:w="1082" w:type="pct"/>
                  <w:vAlign w:val="center"/>
                  <w:hideMark/>
                </w:tcPr>
                <w:p w14:paraId="3D69E2AF"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Operación principal</w:t>
                  </w:r>
                </w:p>
              </w:tc>
              <w:tc>
                <w:tcPr>
                  <w:tcW w:w="1254" w:type="pct"/>
                  <w:vAlign w:val="center"/>
                  <w:hideMark/>
                </w:tcPr>
                <w:p w14:paraId="222A2180"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Producción o ventas</w:t>
                  </w:r>
                </w:p>
              </w:tc>
            </w:tr>
            <w:tr w:rsidR="00CC6B85" w:rsidRPr="00687202" w14:paraId="65063F09" w14:textId="77777777" w:rsidTr="0073184F">
              <w:trPr>
                <w:trHeight w:val="637"/>
              </w:trPr>
              <w:tc>
                <w:tcPr>
                  <w:tcW w:w="727" w:type="pct"/>
                  <w:vAlign w:val="center"/>
                  <w:hideMark/>
                </w:tcPr>
                <w:p w14:paraId="42D3B27C"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De apoyo</w:t>
                  </w:r>
                </w:p>
              </w:tc>
              <w:tc>
                <w:tcPr>
                  <w:tcW w:w="1938" w:type="pct"/>
                  <w:vAlign w:val="center"/>
                  <w:hideMark/>
                </w:tcPr>
                <w:p w14:paraId="4E731E6E" w14:textId="101EB0A7" w:rsidR="0040295E" w:rsidRPr="0040295E" w:rsidRDefault="0040295E" w:rsidP="0073184F">
                  <w:pPr>
                    <w:spacing w:line="276" w:lineRule="auto"/>
                    <w:rPr>
                      <w:rFonts w:eastAsia="Times New Roman"/>
                      <w:sz w:val="20"/>
                      <w:szCs w:val="20"/>
                    </w:rPr>
                  </w:pPr>
                  <w:r w:rsidRPr="0040295E">
                    <w:rPr>
                      <w:rFonts w:eastAsia="Times New Roman"/>
                      <w:sz w:val="20"/>
                      <w:szCs w:val="20"/>
                    </w:rPr>
                    <w:t>Respaldan los procesos principales</w:t>
                  </w:r>
                  <w:r w:rsidR="00F923B3">
                    <w:rPr>
                      <w:rFonts w:eastAsia="Times New Roman"/>
                      <w:sz w:val="20"/>
                      <w:szCs w:val="20"/>
                    </w:rPr>
                    <w:t>.</w:t>
                  </w:r>
                </w:p>
              </w:tc>
              <w:tc>
                <w:tcPr>
                  <w:tcW w:w="1082" w:type="pct"/>
                  <w:vAlign w:val="center"/>
                  <w:hideMark/>
                </w:tcPr>
                <w:p w14:paraId="31634491"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Soporte interno</w:t>
                  </w:r>
                </w:p>
              </w:tc>
              <w:tc>
                <w:tcPr>
                  <w:tcW w:w="1254" w:type="pct"/>
                  <w:vAlign w:val="center"/>
                  <w:hideMark/>
                </w:tcPr>
                <w:p w14:paraId="484A4A03"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Recursos humanos</w:t>
                  </w:r>
                </w:p>
              </w:tc>
            </w:tr>
            <w:tr w:rsidR="00CC6B85" w:rsidRPr="00687202" w14:paraId="10354019" w14:textId="77777777" w:rsidTr="0073184F">
              <w:trPr>
                <w:trHeight w:val="637"/>
              </w:trPr>
              <w:tc>
                <w:tcPr>
                  <w:tcW w:w="727" w:type="pct"/>
                  <w:vAlign w:val="center"/>
                  <w:hideMark/>
                </w:tcPr>
                <w:p w14:paraId="3BAD3654"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De control</w:t>
                  </w:r>
                </w:p>
              </w:tc>
              <w:tc>
                <w:tcPr>
                  <w:tcW w:w="1938" w:type="pct"/>
                  <w:vAlign w:val="center"/>
                  <w:hideMark/>
                </w:tcPr>
                <w:p w14:paraId="7F0A0A3B" w14:textId="046BAB6C" w:rsidR="0040295E" w:rsidRPr="0040295E" w:rsidRDefault="0040295E" w:rsidP="0073184F">
                  <w:pPr>
                    <w:spacing w:line="276" w:lineRule="auto"/>
                    <w:rPr>
                      <w:rFonts w:eastAsia="Times New Roman"/>
                      <w:sz w:val="20"/>
                      <w:szCs w:val="20"/>
                    </w:rPr>
                  </w:pPr>
                  <w:r w:rsidRPr="0040295E">
                    <w:rPr>
                      <w:rFonts w:eastAsia="Times New Roman"/>
                      <w:sz w:val="20"/>
                      <w:szCs w:val="20"/>
                    </w:rPr>
                    <w:t>Evalúan desempeño y cumplimiento</w:t>
                  </w:r>
                  <w:r w:rsidR="00F923B3">
                    <w:rPr>
                      <w:rFonts w:eastAsia="Times New Roman"/>
                      <w:sz w:val="20"/>
                      <w:szCs w:val="20"/>
                    </w:rPr>
                    <w:t>.</w:t>
                  </w:r>
                </w:p>
              </w:tc>
              <w:tc>
                <w:tcPr>
                  <w:tcW w:w="1082" w:type="pct"/>
                  <w:vAlign w:val="center"/>
                  <w:hideMark/>
                </w:tcPr>
                <w:p w14:paraId="3F3771D8"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Supervisión</w:t>
                  </w:r>
                </w:p>
              </w:tc>
              <w:tc>
                <w:tcPr>
                  <w:tcW w:w="1254" w:type="pct"/>
                  <w:vAlign w:val="center"/>
                  <w:hideMark/>
                </w:tcPr>
                <w:p w14:paraId="4D174169"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Auditorías internas</w:t>
                  </w:r>
                </w:p>
              </w:tc>
            </w:tr>
            <w:tr w:rsidR="00CC6B85" w:rsidRPr="00687202" w14:paraId="113CF4EF" w14:textId="77777777" w:rsidTr="0073184F">
              <w:trPr>
                <w:trHeight w:val="637"/>
              </w:trPr>
              <w:tc>
                <w:tcPr>
                  <w:tcW w:w="727" w:type="pct"/>
                  <w:vAlign w:val="center"/>
                  <w:hideMark/>
                </w:tcPr>
                <w:p w14:paraId="65E8C896"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De mejora</w:t>
                  </w:r>
                </w:p>
              </w:tc>
              <w:tc>
                <w:tcPr>
                  <w:tcW w:w="1938" w:type="pct"/>
                  <w:vAlign w:val="center"/>
                  <w:hideMark/>
                </w:tcPr>
                <w:p w14:paraId="2E64039A" w14:textId="319BFCEA" w:rsidR="0040295E" w:rsidRPr="0040295E" w:rsidRDefault="0040295E" w:rsidP="0073184F">
                  <w:pPr>
                    <w:spacing w:line="276" w:lineRule="auto"/>
                    <w:rPr>
                      <w:rFonts w:eastAsia="Times New Roman"/>
                      <w:sz w:val="20"/>
                      <w:szCs w:val="20"/>
                    </w:rPr>
                  </w:pPr>
                  <w:r w:rsidRPr="0040295E">
                    <w:rPr>
                      <w:rFonts w:eastAsia="Times New Roman"/>
                      <w:sz w:val="20"/>
                      <w:szCs w:val="20"/>
                    </w:rPr>
                    <w:t>Buscan optimización continua</w:t>
                  </w:r>
                  <w:r w:rsidR="00F923B3">
                    <w:rPr>
                      <w:rFonts w:eastAsia="Times New Roman"/>
                      <w:sz w:val="20"/>
                      <w:szCs w:val="20"/>
                    </w:rPr>
                    <w:t>.</w:t>
                  </w:r>
                </w:p>
              </w:tc>
              <w:tc>
                <w:tcPr>
                  <w:tcW w:w="1082" w:type="pct"/>
                  <w:vAlign w:val="center"/>
                  <w:hideMark/>
                </w:tcPr>
                <w:p w14:paraId="4DEAEE01"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Innovación</w:t>
                  </w:r>
                </w:p>
              </w:tc>
              <w:tc>
                <w:tcPr>
                  <w:tcW w:w="1254" w:type="pct"/>
                  <w:vAlign w:val="center"/>
                  <w:hideMark/>
                </w:tcPr>
                <w:p w14:paraId="48B98C02" w14:textId="77777777" w:rsidR="0040295E" w:rsidRPr="0040295E" w:rsidRDefault="0040295E" w:rsidP="0073184F">
                  <w:pPr>
                    <w:spacing w:line="276" w:lineRule="auto"/>
                    <w:rPr>
                      <w:rFonts w:eastAsia="Times New Roman"/>
                      <w:sz w:val="20"/>
                      <w:szCs w:val="20"/>
                    </w:rPr>
                  </w:pPr>
                  <w:r w:rsidRPr="0040295E">
                    <w:rPr>
                      <w:rFonts w:eastAsia="Times New Roman"/>
                      <w:sz w:val="20"/>
                      <w:szCs w:val="20"/>
                    </w:rPr>
                    <w:t>Rediseño de procesos</w:t>
                  </w:r>
                </w:p>
              </w:tc>
            </w:tr>
          </w:tbl>
          <w:p w14:paraId="5ADF55DD" w14:textId="78B275AA" w:rsidR="0040295E" w:rsidRPr="00AD27D6" w:rsidRDefault="0040295E" w:rsidP="0073184F">
            <w:pPr>
              <w:rPr>
                <w:b/>
                <w:bCs/>
                <w:sz w:val="20"/>
                <w:szCs w:val="20"/>
              </w:rPr>
            </w:pPr>
          </w:p>
        </w:tc>
        <w:tc>
          <w:tcPr>
            <w:tcW w:w="0" w:type="auto"/>
            <w:vAlign w:val="center"/>
          </w:tcPr>
          <w:p w14:paraId="44EDDC0C" w14:textId="50EEEACC" w:rsidR="0040295E" w:rsidRPr="00AD27D6" w:rsidRDefault="0040295E" w:rsidP="0073184F">
            <w:pPr>
              <w:rPr>
                <w:b/>
                <w:bCs/>
                <w:sz w:val="20"/>
                <w:szCs w:val="20"/>
              </w:rPr>
            </w:pPr>
          </w:p>
        </w:tc>
        <w:tc>
          <w:tcPr>
            <w:tcW w:w="0" w:type="auto"/>
            <w:vAlign w:val="center"/>
          </w:tcPr>
          <w:p w14:paraId="741F8D40" w14:textId="2F0E4161" w:rsidR="0040295E" w:rsidRPr="00AD27D6" w:rsidRDefault="0040295E" w:rsidP="0073184F">
            <w:pPr>
              <w:rPr>
                <w:b/>
                <w:bCs/>
                <w:sz w:val="20"/>
                <w:szCs w:val="20"/>
              </w:rPr>
            </w:pPr>
          </w:p>
        </w:tc>
      </w:tr>
    </w:tbl>
    <w:p w14:paraId="643EC659" w14:textId="06B5A2AB" w:rsidR="00CC6B85" w:rsidRPr="00687202" w:rsidRDefault="00CC6B85" w:rsidP="0073184F">
      <w:pPr>
        <w:ind w:firstLine="720"/>
        <w:rPr>
          <w:sz w:val="20"/>
          <w:szCs w:val="20"/>
        </w:rPr>
      </w:pPr>
      <w:r w:rsidRPr="00DD3475">
        <w:rPr>
          <w:sz w:val="20"/>
          <w:szCs w:val="20"/>
        </w:rPr>
        <w:t>Nota.</w:t>
      </w:r>
      <w:r w:rsidRPr="00667D22">
        <w:rPr>
          <w:sz w:val="20"/>
          <w:szCs w:val="20"/>
        </w:rPr>
        <w:t xml:space="preserve"> </w:t>
      </w:r>
      <w:r w:rsidR="00D34991" w:rsidRPr="00687202">
        <w:rPr>
          <w:sz w:val="20"/>
          <w:szCs w:val="20"/>
        </w:rPr>
        <w:t>SENA</w:t>
      </w:r>
      <w:r w:rsidRPr="00687202">
        <w:rPr>
          <w:sz w:val="20"/>
          <w:szCs w:val="20"/>
        </w:rPr>
        <w:t>,</w:t>
      </w:r>
      <w:r w:rsidRPr="00667D22">
        <w:rPr>
          <w:sz w:val="20"/>
          <w:szCs w:val="20"/>
        </w:rPr>
        <w:t xml:space="preserve"> (2026).</w:t>
      </w:r>
    </w:p>
    <w:p w14:paraId="6E07AE58" w14:textId="1CE9DBA9" w:rsidR="0040295E" w:rsidRPr="00AD27D6" w:rsidRDefault="0040295E" w:rsidP="0073184F">
      <w:pPr>
        <w:rPr>
          <w:sz w:val="20"/>
          <w:szCs w:val="20"/>
        </w:rPr>
      </w:pPr>
    </w:p>
    <w:p w14:paraId="36D8A775" w14:textId="3CFC052C" w:rsidR="0040295E" w:rsidRPr="00AD27D6" w:rsidRDefault="0040295E" w:rsidP="0073184F">
      <w:pPr>
        <w:ind w:left="720"/>
        <w:jc w:val="both"/>
        <w:rPr>
          <w:sz w:val="20"/>
          <w:szCs w:val="20"/>
        </w:rPr>
      </w:pPr>
      <w:r w:rsidRPr="00AD27D6">
        <w:rPr>
          <w:sz w:val="20"/>
          <w:szCs w:val="20"/>
        </w:rPr>
        <w:t>En organizaciones modernas, esta clasificación permite identificar cuáles procesos generan valor y cuáles apoyan su funcionamiento, facilitando la toma de decisiones.</w:t>
      </w:r>
      <w:r w:rsidR="00CC6B85" w:rsidRPr="00687202">
        <w:rPr>
          <w:sz w:val="20"/>
          <w:szCs w:val="20"/>
        </w:rPr>
        <w:t xml:space="preserve"> </w:t>
      </w:r>
      <w:r w:rsidRPr="00AD27D6">
        <w:rPr>
          <w:sz w:val="20"/>
          <w:szCs w:val="20"/>
        </w:rPr>
        <w:t>Empresas como Amazon integran procesos misionales (logística y distribución) con procesos de apoyo (tecnología y análisis de datos) para optimizar su operación.</w:t>
      </w:r>
    </w:p>
    <w:p w14:paraId="7EA50091" w14:textId="77777777" w:rsidR="00CC6B85" w:rsidRPr="00687202" w:rsidRDefault="00CC6B85" w:rsidP="0073184F">
      <w:pPr>
        <w:ind w:firstLine="720"/>
        <w:rPr>
          <w:sz w:val="20"/>
          <w:szCs w:val="20"/>
        </w:rPr>
      </w:pPr>
    </w:p>
    <w:p w14:paraId="105885B6" w14:textId="1B13A65A" w:rsidR="0040295E" w:rsidRPr="00AD27D6" w:rsidRDefault="0040295E" w:rsidP="0073184F">
      <w:pPr>
        <w:ind w:left="720"/>
        <w:rPr>
          <w:sz w:val="20"/>
          <w:szCs w:val="20"/>
        </w:rPr>
      </w:pPr>
      <w:r w:rsidRPr="00AD27D6">
        <w:rPr>
          <w:sz w:val="20"/>
          <w:szCs w:val="20"/>
        </w:rPr>
        <w:t>La clasificación de procesos permite priorizar actividades clave y mejorar la eficiencia organizacional mediante una gestión estructurada.</w:t>
      </w:r>
    </w:p>
    <w:p w14:paraId="3CB7A428" w14:textId="77777777" w:rsidR="0040295E" w:rsidRPr="00E83483" w:rsidRDefault="0040295E" w:rsidP="0073184F">
      <w:pPr>
        <w:pStyle w:val="Prrafodelista"/>
        <w:ind w:left="792"/>
        <w:rPr>
          <w:b/>
          <w:bCs/>
          <w:sz w:val="20"/>
          <w:szCs w:val="20"/>
        </w:rPr>
      </w:pPr>
    </w:p>
    <w:p w14:paraId="523963EE" w14:textId="77777777" w:rsidR="008745CD" w:rsidRPr="00E83483" w:rsidRDefault="008745CD" w:rsidP="0073184F">
      <w:pPr>
        <w:pStyle w:val="Prrafodelista"/>
        <w:numPr>
          <w:ilvl w:val="1"/>
          <w:numId w:val="3"/>
        </w:numPr>
        <w:rPr>
          <w:b/>
          <w:bCs/>
          <w:sz w:val="20"/>
          <w:szCs w:val="20"/>
        </w:rPr>
      </w:pPr>
      <w:r w:rsidRPr="00E83483">
        <w:rPr>
          <w:b/>
          <w:bCs/>
          <w:sz w:val="20"/>
          <w:szCs w:val="20"/>
        </w:rPr>
        <w:t xml:space="preserve">Aplicabilidad </w:t>
      </w:r>
    </w:p>
    <w:p w14:paraId="2D65F705" w14:textId="77777777" w:rsidR="008745CD" w:rsidRPr="00687202" w:rsidRDefault="008745CD" w:rsidP="0073184F">
      <w:pPr>
        <w:ind w:left="720"/>
        <w:rPr>
          <w:sz w:val="20"/>
          <w:szCs w:val="20"/>
        </w:rPr>
      </w:pPr>
    </w:p>
    <w:p w14:paraId="35F37BCF" w14:textId="77777777" w:rsidR="00CC6B85" w:rsidRPr="00687202" w:rsidRDefault="00CC6B85" w:rsidP="0073184F">
      <w:pPr>
        <w:ind w:left="720"/>
        <w:jc w:val="both"/>
        <w:rPr>
          <w:sz w:val="20"/>
          <w:szCs w:val="20"/>
        </w:rPr>
      </w:pPr>
      <w:r w:rsidRPr="00AD27D6">
        <w:rPr>
          <w:sz w:val="20"/>
          <w:szCs w:val="20"/>
        </w:rPr>
        <w:t>La aplicación de procesos y procedimientos administrativos es fundamental para garantizar la eficiencia, la calidad y la consistencia en las operaciones empresariales. Su implementación permite estandarizar actividades, reducir la incertidumbre y mejorar la toma de decisiones.</w:t>
      </w:r>
    </w:p>
    <w:p w14:paraId="22AF51E6" w14:textId="77777777" w:rsidR="00CC6B85" w:rsidRPr="00AD27D6" w:rsidRDefault="00CC6B85" w:rsidP="0073184F">
      <w:pPr>
        <w:ind w:left="720"/>
        <w:jc w:val="both"/>
        <w:rPr>
          <w:sz w:val="20"/>
          <w:szCs w:val="20"/>
        </w:rPr>
      </w:pPr>
    </w:p>
    <w:p w14:paraId="58E17BC1" w14:textId="77777777" w:rsidR="00CC6B85" w:rsidRPr="00687202" w:rsidRDefault="00CC6B85" w:rsidP="0073184F">
      <w:pPr>
        <w:ind w:left="720"/>
        <w:jc w:val="both"/>
        <w:rPr>
          <w:sz w:val="20"/>
          <w:szCs w:val="20"/>
        </w:rPr>
      </w:pPr>
      <w:r w:rsidRPr="00AD27D6">
        <w:rPr>
          <w:sz w:val="20"/>
          <w:szCs w:val="20"/>
        </w:rPr>
        <w:t xml:space="preserve">En el contexto empresarial actual, las organizaciones utilizan herramientas tecnológicas como sistemas ERP y plataformas de </w:t>
      </w:r>
      <w:proofErr w:type="spellStart"/>
      <w:proofErr w:type="gramStart"/>
      <w:r w:rsidRPr="00AD27D6">
        <w:rPr>
          <w:i/>
          <w:iCs/>
          <w:sz w:val="20"/>
          <w:szCs w:val="20"/>
        </w:rPr>
        <w:t>business</w:t>
      </w:r>
      <w:proofErr w:type="spellEnd"/>
      <w:r w:rsidRPr="00AD27D6">
        <w:rPr>
          <w:i/>
          <w:iCs/>
          <w:sz w:val="20"/>
          <w:szCs w:val="20"/>
        </w:rPr>
        <w:t xml:space="preserve"> </w:t>
      </w:r>
      <w:proofErr w:type="spellStart"/>
      <w:r w:rsidRPr="00AD27D6">
        <w:rPr>
          <w:i/>
          <w:iCs/>
          <w:sz w:val="20"/>
          <w:szCs w:val="20"/>
        </w:rPr>
        <w:t>intelligence</w:t>
      </w:r>
      <w:proofErr w:type="spellEnd"/>
      <w:proofErr w:type="gramEnd"/>
      <w:r w:rsidRPr="00AD27D6">
        <w:rPr>
          <w:sz w:val="20"/>
          <w:szCs w:val="20"/>
        </w:rPr>
        <w:t xml:space="preserve"> para gestionar y monitorear sus procesos en tiempo real, lo que permite identificar oportunidades de mejora y optimizar el desempeño.</w:t>
      </w:r>
    </w:p>
    <w:p w14:paraId="65D744F0" w14:textId="77777777" w:rsidR="0073184F" w:rsidRPr="00AD27D6" w:rsidRDefault="0073184F" w:rsidP="0073184F">
      <w:pPr>
        <w:ind w:left="720"/>
        <w:jc w:val="both"/>
        <w:rPr>
          <w:sz w:val="20"/>
          <w:szCs w:val="20"/>
        </w:rPr>
      </w:pPr>
    </w:p>
    <w:p w14:paraId="35238768" w14:textId="32D758F6" w:rsidR="00CC6B85" w:rsidRDefault="00CC6B85" w:rsidP="0073184F">
      <w:pPr>
        <w:ind w:left="720"/>
        <w:jc w:val="both"/>
        <w:rPr>
          <w:sz w:val="20"/>
          <w:szCs w:val="20"/>
        </w:rPr>
      </w:pPr>
      <w:r w:rsidRPr="00AD27D6">
        <w:rPr>
          <w:sz w:val="20"/>
          <w:szCs w:val="20"/>
        </w:rPr>
        <w:lastRenderedPageBreak/>
        <w:t>Además, la aplicación de procedimientos claros facilita la capacitación del personal, asegura el cumplimiento de normas y mejora la experiencia del cliente.</w:t>
      </w:r>
      <w:r w:rsidR="0073184F" w:rsidRPr="00687202">
        <w:rPr>
          <w:sz w:val="20"/>
          <w:szCs w:val="20"/>
        </w:rPr>
        <w:t xml:space="preserve"> </w:t>
      </w:r>
      <w:r w:rsidRPr="00AD27D6">
        <w:rPr>
          <w:sz w:val="20"/>
          <w:szCs w:val="20"/>
        </w:rPr>
        <w:t>En McDonald's, cada proceso operativo (preparación de alimentos, atención al cliente) está respaldado por procedimientos estandarizados que garantizan calidad y eficiencia en cualquier punto de venta.</w:t>
      </w:r>
    </w:p>
    <w:p w14:paraId="03F076D3" w14:textId="77777777" w:rsidR="00F45C83" w:rsidRPr="00687202" w:rsidRDefault="00F45C83" w:rsidP="0073184F">
      <w:pPr>
        <w:ind w:left="720"/>
        <w:jc w:val="both"/>
        <w:rPr>
          <w:sz w:val="20"/>
          <w:szCs w:val="20"/>
        </w:rPr>
      </w:pPr>
    </w:p>
    <w:p w14:paraId="27D94C54" w14:textId="4C7F63C7" w:rsidR="00500B76" w:rsidRPr="00500B76" w:rsidRDefault="00F45C83" w:rsidP="00500B76">
      <w:pPr>
        <w:ind w:left="720"/>
        <w:jc w:val="both"/>
        <w:rPr>
          <w:sz w:val="20"/>
          <w:szCs w:val="20"/>
        </w:rPr>
      </w:pPr>
      <w:r w:rsidRPr="00F45C83">
        <w:rPr>
          <w:b/>
          <w:bCs/>
          <w:sz w:val="20"/>
          <w:szCs w:val="20"/>
        </w:rPr>
        <w:t>Figura 3</w:t>
      </w:r>
      <w:r>
        <w:rPr>
          <w:sz w:val="20"/>
          <w:szCs w:val="20"/>
        </w:rPr>
        <w:t>. Ficha técnica de hamburguesa clásica de McDonald´s</w:t>
      </w:r>
    </w:p>
    <w:p w14:paraId="1828116C" w14:textId="5651F0A1" w:rsidR="008E1B70" w:rsidRPr="00687202" w:rsidRDefault="008E1B70" w:rsidP="0073184F">
      <w:pPr>
        <w:ind w:left="720"/>
        <w:jc w:val="both"/>
        <w:rPr>
          <w:sz w:val="20"/>
          <w:szCs w:val="20"/>
        </w:rPr>
      </w:pPr>
    </w:p>
    <w:p w14:paraId="181F86DB" w14:textId="0A02E7C7" w:rsidR="00636CC4" w:rsidRPr="00687202" w:rsidRDefault="00636CC4" w:rsidP="0073184F">
      <w:pPr>
        <w:ind w:left="720"/>
        <w:jc w:val="both"/>
        <w:rPr>
          <w:sz w:val="20"/>
          <w:szCs w:val="20"/>
        </w:rPr>
      </w:pPr>
      <w:commentRangeStart w:id="23"/>
      <w:commentRangeStart w:id="24"/>
      <w:r w:rsidRPr="00687202">
        <w:rPr>
          <w:noProof/>
          <w:sz w:val="20"/>
          <w:szCs w:val="20"/>
        </w:rPr>
        <w:drawing>
          <wp:inline distT="0" distB="0" distL="0" distR="0" wp14:anchorId="2C827F75" wp14:editId="2EC42B33">
            <wp:extent cx="5544723" cy="3044260"/>
            <wp:effectExtent l="19050" t="19050" r="18415" b="2286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903" t="5084" r="903" b="6350"/>
                    <a:stretch/>
                  </pic:blipFill>
                  <pic:spPr bwMode="auto">
                    <a:xfrm>
                      <a:off x="0" y="0"/>
                      <a:ext cx="5546211" cy="304507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23"/>
      <w:commentRangeEnd w:id="24"/>
      <w:r w:rsidR="00304FAC">
        <w:rPr>
          <w:rStyle w:val="Refdecomentario"/>
        </w:rPr>
        <w:commentReference w:id="23"/>
      </w:r>
      <w:r w:rsidR="00CA0EAF" w:rsidRPr="00687202">
        <w:rPr>
          <w:rStyle w:val="Refdecomentario"/>
          <w:sz w:val="20"/>
          <w:szCs w:val="20"/>
        </w:rPr>
        <w:commentReference w:id="24"/>
      </w:r>
    </w:p>
    <w:p w14:paraId="37DBBB24" w14:textId="7CEA6D0B" w:rsidR="00500B76" w:rsidRDefault="00500B76" w:rsidP="00500B76">
      <w:pPr>
        <w:ind w:left="720"/>
        <w:rPr>
          <w:sz w:val="20"/>
          <w:szCs w:val="20"/>
        </w:rPr>
      </w:pPr>
      <w:r w:rsidRPr="00500B76">
        <w:rPr>
          <w:sz w:val="20"/>
          <w:szCs w:val="20"/>
        </w:rPr>
        <w:t xml:space="preserve">Nota. Captura de pantalla de la página principal de McDonald’s, por McDonald’s, 2026, </w:t>
      </w:r>
      <w:hyperlink r:id="rId37" w:history="1">
        <w:r w:rsidRPr="007E1D34">
          <w:rPr>
            <w:rStyle w:val="Hipervnculo"/>
            <w:sz w:val="20"/>
            <w:szCs w:val="20"/>
          </w:rPr>
          <w:t>https://www.mcdonalds.com/us/en-us.html</w:t>
        </w:r>
      </w:hyperlink>
      <w:r>
        <w:rPr>
          <w:sz w:val="20"/>
          <w:szCs w:val="20"/>
        </w:rPr>
        <w:t xml:space="preserve"> </w:t>
      </w:r>
    </w:p>
    <w:p w14:paraId="3D745ABF" w14:textId="77777777" w:rsidR="00500B76" w:rsidRDefault="00500B76" w:rsidP="0073184F">
      <w:pPr>
        <w:ind w:left="720"/>
        <w:jc w:val="both"/>
        <w:rPr>
          <w:sz w:val="20"/>
          <w:szCs w:val="20"/>
        </w:rPr>
      </w:pPr>
    </w:p>
    <w:p w14:paraId="31ADA361" w14:textId="03A71F9C" w:rsidR="0073184F" w:rsidRPr="00687202" w:rsidRDefault="0073184F" w:rsidP="0073184F">
      <w:pPr>
        <w:ind w:left="720"/>
        <w:jc w:val="both"/>
        <w:rPr>
          <w:sz w:val="20"/>
          <w:szCs w:val="20"/>
        </w:rPr>
      </w:pPr>
      <w:r w:rsidRPr="00687202">
        <w:rPr>
          <w:sz w:val="20"/>
          <w:szCs w:val="20"/>
        </w:rPr>
        <w:t xml:space="preserve">Esta captura de pantalla del sitio web oficial de McDonald's que muestra la ficha técnica de la Hamburguesa Clásica. A la izquierda, una imagen en alta resolución del producto ensamblado; a la derecha, el bloque de información que detalla el contenido calórico (250 Cal.) y el procedimiento de preparación, especificando el uso de carne 100 % de res condimentada con sal y pimienta, pepinillos, cebolla picada, </w:t>
      </w:r>
      <w:proofErr w:type="spellStart"/>
      <w:r w:rsidRPr="00687202">
        <w:rPr>
          <w:i/>
          <w:iCs/>
          <w:sz w:val="20"/>
          <w:szCs w:val="20"/>
        </w:rPr>
        <w:t>ketchup</w:t>
      </w:r>
      <w:proofErr w:type="spellEnd"/>
      <w:r w:rsidRPr="00687202">
        <w:rPr>
          <w:sz w:val="20"/>
          <w:szCs w:val="20"/>
        </w:rPr>
        <w:t xml:space="preserve"> y mostaza.</w:t>
      </w:r>
    </w:p>
    <w:p w14:paraId="2937A2DD" w14:textId="77777777" w:rsidR="00636CC4" w:rsidRPr="00687202" w:rsidRDefault="00636CC4" w:rsidP="0073184F">
      <w:pPr>
        <w:ind w:left="720"/>
        <w:jc w:val="both"/>
        <w:rPr>
          <w:sz w:val="20"/>
          <w:szCs w:val="20"/>
        </w:rPr>
      </w:pPr>
    </w:p>
    <w:p w14:paraId="6F88CD2D" w14:textId="77777777" w:rsidR="008E1B70" w:rsidRPr="00687202" w:rsidRDefault="008E1B70" w:rsidP="0073184F">
      <w:pPr>
        <w:ind w:left="720"/>
        <w:jc w:val="both"/>
        <w:rPr>
          <w:sz w:val="20"/>
          <w:szCs w:val="20"/>
        </w:rPr>
      </w:pPr>
      <w:r w:rsidRPr="00687202">
        <w:rPr>
          <w:sz w:val="20"/>
          <w:szCs w:val="20"/>
        </w:rPr>
        <w:t>Los beneficios de la aplicación de procesos administrativos permiten:</w:t>
      </w:r>
    </w:p>
    <w:p w14:paraId="29D6EED6" w14:textId="77777777" w:rsidR="008E1B70" w:rsidRPr="008E1B70" w:rsidRDefault="008E1B70" w:rsidP="0073184F">
      <w:pPr>
        <w:numPr>
          <w:ilvl w:val="0"/>
          <w:numId w:val="6"/>
        </w:numPr>
        <w:tabs>
          <w:tab w:val="num" w:pos="720"/>
        </w:tabs>
        <w:rPr>
          <w:sz w:val="20"/>
          <w:szCs w:val="20"/>
        </w:rPr>
      </w:pPr>
      <w:r w:rsidRPr="008E1B70">
        <w:rPr>
          <w:sz w:val="20"/>
          <w:szCs w:val="20"/>
        </w:rPr>
        <w:t xml:space="preserve">Estandarización: reducción de errores y variabilidad en las actividades. </w:t>
      </w:r>
    </w:p>
    <w:p w14:paraId="35954E1A" w14:textId="77777777" w:rsidR="008E1B70" w:rsidRPr="008E1B70" w:rsidRDefault="008E1B70" w:rsidP="0073184F">
      <w:pPr>
        <w:numPr>
          <w:ilvl w:val="0"/>
          <w:numId w:val="6"/>
        </w:numPr>
        <w:tabs>
          <w:tab w:val="num" w:pos="720"/>
        </w:tabs>
        <w:rPr>
          <w:sz w:val="20"/>
          <w:szCs w:val="20"/>
        </w:rPr>
      </w:pPr>
      <w:r w:rsidRPr="008E1B70">
        <w:rPr>
          <w:sz w:val="20"/>
          <w:szCs w:val="20"/>
        </w:rPr>
        <w:t xml:space="preserve">Control: seguimiento y supervisión de las actividades organizacionales. </w:t>
      </w:r>
    </w:p>
    <w:p w14:paraId="3BE2046D" w14:textId="77777777" w:rsidR="008E1B70" w:rsidRPr="008E1B70" w:rsidRDefault="008E1B70" w:rsidP="0073184F">
      <w:pPr>
        <w:numPr>
          <w:ilvl w:val="0"/>
          <w:numId w:val="6"/>
        </w:numPr>
        <w:tabs>
          <w:tab w:val="num" w:pos="720"/>
        </w:tabs>
        <w:rPr>
          <w:sz w:val="20"/>
          <w:szCs w:val="20"/>
        </w:rPr>
      </w:pPr>
      <w:r w:rsidRPr="008E1B70">
        <w:rPr>
          <w:sz w:val="20"/>
          <w:szCs w:val="20"/>
        </w:rPr>
        <w:t xml:space="preserve">Eficiencia: optimización en el uso de recursos y tiempos. </w:t>
      </w:r>
    </w:p>
    <w:p w14:paraId="68D0A04A" w14:textId="77777777" w:rsidR="008E1B70" w:rsidRPr="008E1B70" w:rsidRDefault="008E1B70" w:rsidP="0073184F">
      <w:pPr>
        <w:numPr>
          <w:ilvl w:val="0"/>
          <w:numId w:val="6"/>
        </w:numPr>
        <w:tabs>
          <w:tab w:val="num" w:pos="720"/>
        </w:tabs>
        <w:rPr>
          <w:sz w:val="20"/>
          <w:szCs w:val="20"/>
        </w:rPr>
      </w:pPr>
      <w:r w:rsidRPr="008E1B70">
        <w:rPr>
          <w:sz w:val="20"/>
          <w:szCs w:val="20"/>
        </w:rPr>
        <w:t>Calidad: mejora en los productos y servicios ofrecidos.</w:t>
      </w:r>
    </w:p>
    <w:p w14:paraId="4ADAB4D7" w14:textId="77777777" w:rsidR="008E1B70" w:rsidRPr="00687202" w:rsidRDefault="008E1B70" w:rsidP="0073184F">
      <w:pPr>
        <w:ind w:left="720"/>
        <w:rPr>
          <w:sz w:val="20"/>
          <w:szCs w:val="20"/>
        </w:rPr>
      </w:pPr>
    </w:p>
    <w:p w14:paraId="0CDC634F" w14:textId="705ABCC7" w:rsidR="00AD27D6" w:rsidRPr="00687202" w:rsidRDefault="00AD27D6" w:rsidP="0073184F">
      <w:pPr>
        <w:rPr>
          <w:sz w:val="20"/>
          <w:szCs w:val="20"/>
        </w:rPr>
      </w:pPr>
    </w:p>
    <w:tbl>
      <w:tblPr>
        <w:tblStyle w:val="Tablaconcuadrcula"/>
        <w:tblW w:w="9340" w:type="dxa"/>
        <w:tblInd w:w="704" w:type="dxa"/>
        <w:tblLook w:val="04A0" w:firstRow="1" w:lastRow="0" w:firstColumn="1" w:lastColumn="0" w:noHBand="0" w:noVBand="1"/>
      </w:tblPr>
      <w:tblGrid>
        <w:gridCol w:w="1703"/>
        <w:gridCol w:w="7637"/>
      </w:tblGrid>
      <w:tr w:rsidR="005831CF" w:rsidRPr="00687202" w14:paraId="3E44901E" w14:textId="77777777" w:rsidTr="00814664">
        <w:trPr>
          <w:trHeight w:val="418"/>
        </w:trPr>
        <w:tc>
          <w:tcPr>
            <w:tcW w:w="9340" w:type="dxa"/>
            <w:gridSpan w:val="2"/>
            <w:shd w:val="clear" w:color="auto" w:fill="000000" w:themeFill="text1"/>
            <w:vAlign w:val="center"/>
          </w:tcPr>
          <w:p w14:paraId="6E07DA09" w14:textId="31A3F566" w:rsidR="005831CF" w:rsidRPr="00687202" w:rsidRDefault="00B406AE" w:rsidP="0073184F">
            <w:pPr>
              <w:spacing w:line="276" w:lineRule="auto"/>
              <w:rPr>
                <w:b/>
                <w:bCs/>
                <w:sz w:val="20"/>
                <w:szCs w:val="20"/>
              </w:rPr>
            </w:pPr>
            <w:r>
              <w:rPr>
                <w:b/>
                <w:bCs/>
                <w:sz w:val="20"/>
                <w:szCs w:val="20"/>
              </w:rPr>
              <w:t>Llamado a la acción</w:t>
            </w:r>
            <w:r w:rsidR="005831CF" w:rsidRPr="00687202">
              <w:rPr>
                <w:b/>
                <w:bCs/>
                <w:sz w:val="20"/>
                <w:szCs w:val="20"/>
              </w:rPr>
              <w:t>:</w:t>
            </w:r>
          </w:p>
        </w:tc>
      </w:tr>
      <w:tr w:rsidR="005831CF" w:rsidRPr="00687202" w14:paraId="2C4854A4" w14:textId="77777777" w:rsidTr="00814664">
        <w:trPr>
          <w:trHeight w:val="1259"/>
        </w:trPr>
        <w:tc>
          <w:tcPr>
            <w:tcW w:w="1824" w:type="dxa"/>
            <w:vAlign w:val="center"/>
          </w:tcPr>
          <w:p w14:paraId="6759AAAF" w14:textId="77777777" w:rsidR="005831CF" w:rsidRPr="00687202" w:rsidRDefault="005831CF" w:rsidP="0073184F">
            <w:pPr>
              <w:spacing w:line="276" w:lineRule="auto"/>
              <w:jc w:val="center"/>
              <w:rPr>
                <w:sz w:val="20"/>
                <w:szCs w:val="20"/>
              </w:rPr>
            </w:pPr>
            <w:r w:rsidRPr="00687202">
              <w:rPr>
                <w:noProof/>
                <w:sz w:val="20"/>
                <w:szCs w:val="20"/>
              </w:rPr>
              <w:drawing>
                <wp:inline distT="0" distB="0" distL="0" distR="0" wp14:anchorId="6DE3DB89" wp14:editId="596A0D4E">
                  <wp:extent cx="749007" cy="6858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334B621B" w14:textId="77777777" w:rsidR="005831CF" w:rsidRPr="00687202" w:rsidRDefault="00424FC0" w:rsidP="0073184F">
            <w:pPr>
              <w:spacing w:line="276" w:lineRule="auto"/>
              <w:jc w:val="both"/>
              <w:rPr>
                <w:sz w:val="20"/>
                <w:szCs w:val="20"/>
              </w:rPr>
            </w:pPr>
            <w:r w:rsidRPr="00687202">
              <w:rPr>
                <w:sz w:val="20"/>
                <w:szCs w:val="20"/>
              </w:rPr>
              <w:t>Se invita al aprendiz a profundizar en el uso de los diagramas de flujo como herramienta clave en la gestión de procesos administrativos, a través del siguiente recurso:</w:t>
            </w:r>
          </w:p>
          <w:p w14:paraId="75F7536C" w14:textId="486635E8" w:rsidR="00424FC0" w:rsidRPr="00687202" w:rsidRDefault="00424FC0" w:rsidP="0073184F">
            <w:pPr>
              <w:spacing w:line="276" w:lineRule="auto"/>
              <w:jc w:val="both"/>
              <w:rPr>
                <w:sz w:val="20"/>
                <w:szCs w:val="20"/>
              </w:rPr>
            </w:pPr>
            <w:hyperlink r:id="rId38" w:anchor="%C2%BFQue_es_un_diagrama_de_flujo" w:history="1">
              <w:r w:rsidRPr="00687202">
                <w:rPr>
                  <w:rStyle w:val="Hipervnculo"/>
                  <w:sz w:val="20"/>
                  <w:szCs w:val="20"/>
                </w:rPr>
                <w:t>https://www.webyempresas.com/diagrama-de-flujo-de-las-4-etapas-del-proceso-administrativo/?utm_source=chatgpt.com#%C2%BFQue_es_un_diagrama_de_flujo</w:t>
              </w:r>
            </w:hyperlink>
          </w:p>
        </w:tc>
      </w:tr>
    </w:tbl>
    <w:p w14:paraId="4C3A2770" w14:textId="0D0E0FBB" w:rsidR="005831CF" w:rsidRDefault="00430753" w:rsidP="00430753">
      <w:pPr>
        <w:tabs>
          <w:tab w:val="left" w:pos="1340"/>
        </w:tabs>
        <w:rPr>
          <w:sz w:val="20"/>
          <w:szCs w:val="20"/>
        </w:rPr>
      </w:pPr>
      <w:r>
        <w:rPr>
          <w:sz w:val="20"/>
          <w:szCs w:val="20"/>
        </w:rPr>
        <w:lastRenderedPageBreak/>
        <w:tab/>
      </w:r>
    </w:p>
    <w:p w14:paraId="7EBB8496" w14:textId="77777777" w:rsidR="008745CD" w:rsidRPr="00687202" w:rsidRDefault="008745CD" w:rsidP="0073184F">
      <w:pPr>
        <w:pStyle w:val="Prrafodelista"/>
        <w:numPr>
          <w:ilvl w:val="0"/>
          <w:numId w:val="3"/>
        </w:numPr>
        <w:rPr>
          <w:b/>
          <w:bCs/>
          <w:sz w:val="20"/>
          <w:szCs w:val="20"/>
        </w:rPr>
      </w:pPr>
      <w:bookmarkStart w:id="25" w:name="IDEA4"/>
      <w:r w:rsidRPr="00687202">
        <w:rPr>
          <w:b/>
          <w:bCs/>
          <w:sz w:val="20"/>
          <w:szCs w:val="20"/>
        </w:rPr>
        <w:t>Idea de negocio</w:t>
      </w:r>
    </w:p>
    <w:p w14:paraId="0B6A8F90" w14:textId="77777777" w:rsidR="00021274" w:rsidRPr="00687202" w:rsidRDefault="00021274" w:rsidP="0073184F">
      <w:pPr>
        <w:rPr>
          <w:b/>
          <w:bCs/>
          <w:sz w:val="20"/>
          <w:szCs w:val="20"/>
        </w:rPr>
      </w:pPr>
    </w:p>
    <w:p w14:paraId="0154748C" w14:textId="017FDC99" w:rsidR="00021274" w:rsidRDefault="00021274" w:rsidP="0073184F">
      <w:pPr>
        <w:jc w:val="center"/>
        <w:rPr>
          <w:b/>
          <w:bCs/>
          <w:sz w:val="20"/>
          <w:szCs w:val="20"/>
        </w:rPr>
      </w:pPr>
      <w:commentRangeStart w:id="26"/>
      <w:r w:rsidRPr="00687202">
        <w:rPr>
          <w:b/>
          <w:bCs/>
          <w:noProof/>
          <w:sz w:val="20"/>
          <w:szCs w:val="20"/>
        </w:rPr>
        <w:drawing>
          <wp:inline distT="0" distB="0" distL="0" distR="0" wp14:anchorId="213E8677" wp14:editId="74241C94">
            <wp:extent cx="3294972" cy="2203921"/>
            <wp:effectExtent l="0" t="0" r="127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1487" cy="2214967"/>
                    </a:xfrm>
                    <a:prstGeom prst="rect">
                      <a:avLst/>
                    </a:prstGeom>
                  </pic:spPr>
                </pic:pic>
              </a:graphicData>
            </a:graphic>
          </wp:inline>
        </w:drawing>
      </w:r>
      <w:commentRangeEnd w:id="26"/>
      <w:r w:rsidR="00164FAC" w:rsidRPr="00687202">
        <w:rPr>
          <w:rStyle w:val="Refdecomentario"/>
          <w:sz w:val="20"/>
          <w:szCs w:val="20"/>
        </w:rPr>
        <w:commentReference w:id="26"/>
      </w:r>
    </w:p>
    <w:p w14:paraId="6B5FDFD7" w14:textId="77777777" w:rsidR="003B68E5" w:rsidRPr="00687202" w:rsidRDefault="003B68E5" w:rsidP="0073184F">
      <w:pPr>
        <w:jc w:val="center"/>
        <w:rPr>
          <w:b/>
          <w:bCs/>
          <w:sz w:val="20"/>
          <w:szCs w:val="20"/>
        </w:rPr>
      </w:pPr>
    </w:p>
    <w:p w14:paraId="250437AC" w14:textId="77777777" w:rsidR="00164FAC" w:rsidRPr="00021274" w:rsidRDefault="00164FAC" w:rsidP="0073184F">
      <w:pPr>
        <w:ind w:left="360"/>
        <w:jc w:val="both"/>
        <w:rPr>
          <w:sz w:val="20"/>
          <w:szCs w:val="20"/>
        </w:rPr>
      </w:pPr>
      <w:r w:rsidRPr="00021274">
        <w:rPr>
          <w:sz w:val="20"/>
          <w:szCs w:val="20"/>
        </w:rPr>
        <w:t>La idea de negocio constituye el punto de partida para la creación de una empresa o emprendimiento.</w:t>
      </w:r>
      <w:r w:rsidRPr="00021274">
        <w:rPr>
          <w:sz w:val="20"/>
          <w:szCs w:val="20"/>
        </w:rPr>
        <w:br/>
        <w:t>Permite identificar oportunidades en el mercado y diseñar propuestas de valor diferenciadas.</w:t>
      </w:r>
      <w:r w:rsidRPr="00021274">
        <w:rPr>
          <w:sz w:val="20"/>
          <w:szCs w:val="20"/>
        </w:rPr>
        <w:br/>
        <w:t>Su adecuada formulación es clave para la viabilidad y sostenibilidad empresarial.</w:t>
      </w:r>
    </w:p>
    <w:p w14:paraId="228B82D7" w14:textId="77777777" w:rsidR="00021274" w:rsidRPr="00687202" w:rsidRDefault="00021274" w:rsidP="0073184F">
      <w:pPr>
        <w:jc w:val="center"/>
        <w:rPr>
          <w:b/>
          <w:bCs/>
          <w:sz w:val="20"/>
          <w:szCs w:val="20"/>
        </w:rPr>
      </w:pPr>
    </w:p>
    <w:bookmarkEnd w:id="25"/>
    <w:p w14:paraId="7ADA7A9B" w14:textId="77777777" w:rsidR="008745CD" w:rsidRPr="00C74835" w:rsidRDefault="008745CD" w:rsidP="0073184F">
      <w:pPr>
        <w:pStyle w:val="Prrafodelista"/>
        <w:numPr>
          <w:ilvl w:val="1"/>
          <w:numId w:val="3"/>
        </w:numPr>
        <w:rPr>
          <w:b/>
          <w:bCs/>
          <w:sz w:val="20"/>
          <w:szCs w:val="20"/>
        </w:rPr>
      </w:pPr>
      <w:r w:rsidRPr="00C74835">
        <w:rPr>
          <w:b/>
          <w:bCs/>
          <w:sz w:val="20"/>
          <w:szCs w:val="20"/>
        </w:rPr>
        <w:t>Concepto</w:t>
      </w:r>
    </w:p>
    <w:p w14:paraId="55F77AC4" w14:textId="77777777" w:rsidR="0073184F" w:rsidRPr="00687202" w:rsidRDefault="0073184F" w:rsidP="0073184F">
      <w:pPr>
        <w:pStyle w:val="Prrafodelista"/>
        <w:ind w:left="792"/>
        <w:rPr>
          <w:sz w:val="20"/>
          <w:szCs w:val="20"/>
        </w:rPr>
      </w:pPr>
    </w:p>
    <w:p w14:paraId="7A560C76" w14:textId="77777777" w:rsidR="00164FAC" w:rsidRPr="00687202" w:rsidRDefault="00164FAC" w:rsidP="0073184F">
      <w:pPr>
        <w:ind w:left="720"/>
        <w:jc w:val="both"/>
        <w:rPr>
          <w:sz w:val="20"/>
          <w:szCs w:val="20"/>
        </w:rPr>
      </w:pPr>
      <w:r w:rsidRPr="00687202">
        <w:rPr>
          <w:sz w:val="20"/>
          <w:szCs w:val="20"/>
        </w:rPr>
        <w:t>La idea de negocio es una propuesta inicial que busca satisfacer una necesidad o resolver un problema en el mercado mediante un producto o servicio. Surge a partir del análisis del entorno, la identificación de oportunidades y la capacidad del emprendedor para generar soluciones innovadoras.</w:t>
      </w:r>
    </w:p>
    <w:p w14:paraId="12FA0B98" w14:textId="77777777" w:rsidR="00164FAC" w:rsidRPr="00687202" w:rsidRDefault="00164FAC" w:rsidP="0073184F">
      <w:pPr>
        <w:ind w:left="720"/>
        <w:jc w:val="both"/>
        <w:rPr>
          <w:sz w:val="20"/>
          <w:szCs w:val="20"/>
        </w:rPr>
      </w:pPr>
    </w:p>
    <w:p w14:paraId="5228F39E" w14:textId="77777777" w:rsidR="00164FAC" w:rsidRPr="00687202" w:rsidRDefault="00164FAC" w:rsidP="0073184F">
      <w:pPr>
        <w:ind w:left="720"/>
        <w:jc w:val="both"/>
        <w:rPr>
          <w:sz w:val="20"/>
          <w:szCs w:val="20"/>
        </w:rPr>
      </w:pPr>
      <w:r w:rsidRPr="00687202">
        <w:rPr>
          <w:sz w:val="20"/>
          <w:szCs w:val="20"/>
        </w:rPr>
        <w:t>Desde una perspectiva empresarial, una idea de negocio no se limita a una ocurrencia, sino que requiere validación, análisis y estructuración para determinar su potencial de desarrollo. En este sentido, se convierte en la base para la formulación del plan de negocio y la toma de decisiones estratégicas.</w:t>
      </w:r>
    </w:p>
    <w:p w14:paraId="6F790044" w14:textId="77777777" w:rsidR="00164FAC" w:rsidRPr="00687202" w:rsidRDefault="00164FAC" w:rsidP="0073184F">
      <w:pPr>
        <w:ind w:left="720"/>
        <w:jc w:val="both"/>
        <w:rPr>
          <w:sz w:val="20"/>
          <w:szCs w:val="20"/>
        </w:rPr>
      </w:pPr>
    </w:p>
    <w:p w14:paraId="6D96CFF8" w14:textId="02A805FE" w:rsidR="00164FAC" w:rsidRPr="00687202" w:rsidRDefault="00164FAC" w:rsidP="0073184F">
      <w:pPr>
        <w:ind w:left="720"/>
        <w:jc w:val="both"/>
        <w:rPr>
          <w:sz w:val="20"/>
          <w:szCs w:val="20"/>
        </w:rPr>
      </w:pPr>
      <w:r w:rsidRPr="00687202">
        <w:rPr>
          <w:sz w:val="20"/>
          <w:szCs w:val="20"/>
        </w:rPr>
        <w:t>En entornos altamente competitivos, las ideas de negocio exitosas son aquellas que logran diferenciarse, adaptarse a las tendencias del mercado y generar valor para el cliente. Empresas como Uber surgieron a partir de una idea de negocio basada en la necesidad de movilidad eficiente, integrando tecnología y modelo colaborativo.</w:t>
      </w:r>
    </w:p>
    <w:p w14:paraId="3AF594B1" w14:textId="77777777" w:rsidR="00164FAC" w:rsidRPr="00687202" w:rsidRDefault="00164FAC" w:rsidP="0073184F">
      <w:pPr>
        <w:pStyle w:val="Prrafodelista"/>
        <w:ind w:left="792"/>
        <w:rPr>
          <w:sz w:val="20"/>
          <w:szCs w:val="20"/>
        </w:rPr>
      </w:pPr>
    </w:p>
    <w:p w14:paraId="2A9E7FED" w14:textId="77777777" w:rsidR="008745CD" w:rsidRPr="00C74835" w:rsidRDefault="008745CD" w:rsidP="0073184F">
      <w:pPr>
        <w:pStyle w:val="Prrafodelista"/>
        <w:numPr>
          <w:ilvl w:val="1"/>
          <w:numId w:val="3"/>
        </w:numPr>
        <w:rPr>
          <w:b/>
          <w:bCs/>
          <w:sz w:val="20"/>
          <w:szCs w:val="20"/>
        </w:rPr>
      </w:pPr>
      <w:r w:rsidRPr="00C74835">
        <w:rPr>
          <w:b/>
          <w:bCs/>
          <w:sz w:val="20"/>
          <w:szCs w:val="20"/>
        </w:rPr>
        <w:t>Características</w:t>
      </w:r>
    </w:p>
    <w:p w14:paraId="6A9E2330" w14:textId="77777777" w:rsidR="00164FAC" w:rsidRPr="00687202" w:rsidRDefault="00164FAC" w:rsidP="0073184F">
      <w:pPr>
        <w:ind w:left="720"/>
        <w:jc w:val="both"/>
        <w:rPr>
          <w:sz w:val="20"/>
          <w:szCs w:val="20"/>
        </w:rPr>
      </w:pPr>
    </w:p>
    <w:p w14:paraId="2E0A37A1" w14:textId="4D000B7E" w:rsidR="00164FAC" w:rsidRDefault="00164FAC" w:rsidP="0073184F">
      <w:pPr>
        <w:ind w:left="720"/>
        <w:jc w:val="both"/>
        <w:rPr>
          <w:sz w:val="20"/>
          <w:szCs w:val="20"/>
        </w:rPr>
      </w:pPr>
      <w:r w:rsidRPr="00164FAC">
        <w:rPr>
          <w:sz w:val="20"/>
          <w:szCs w:val="20"/>
        </w:rPr>
        <w:t>Una idea de negocio debe cumplir con ciertas características que permitan evaluar su potencial de éxito y su capacidad de desarrollo en el mercado. Estas características no solo determinan su viabilidad, sino también su competitividad y sostenibilidad en el tiempo</w:t>
      </w:r>
      <w:r w:rsidR="00612037">
        <w:rPr>
          <w:sz w:val="20"/>
          <w:szCs w:val="20"/>
        </w:rPr>
        <w:t>.</w:t>
      </w:r>
    </w:p>
    <w:p w14:paraId="700DCBD9" w14:textId="77777777" w:rsidR="00C74835" w:rsidRDefault="00C74835" w:rsidP="0073184F">
      <w:pPr>
        <w:ind w:left="720"/>
        <w:jc w:val="both"/>
        <w:rPr>
          <w:sz w:val="20"/>
          <w:szCs w:val="20"/>
        </w:rPr>
      </w:pPr>
    </w:p>
    <w:p w14:paraId="582BDFEB" w14:textId="77777777" w:rsidR="00C74835" w:rsidRDefault="00C74835" w:rsidP="0073184F">
      <w:pPr>
        <w:ind w:left="720"/>
        <w:jc w:val="both"/>
        <w:rPr>
          <w:sz w:val="20"/>
          <w:szCs w:val="20"/>
        </w:rPr>
      </w:pPr>
    </w:p>
    <w:p w14:paraId="1F56B413" w14:textId="77777777" w:rsidR="00C74835" w:rsidRDefault="00C74835" w:rsidP="0073184F">
      <w:pPr>
        <w:ind w:left="720"/>
        <w:jc w:val="both"/>
        <w:rPr>
          <w:sz w:val="20"/>
          <w:szCs w:val="20"/>
        </w:rPr>
      </w:pPr>
    </w:p>
    <w:p w14:paraId="28BCE832" w14:textId="77777777" w:rsidR="00C74835" w:rsidRDefault="00C74835" w:rsidP="0073184F">
      <w:pPr>
        <w:ind w:left="720"/>
        <w:jc w:val="both"/>
        <w:rPr>
          <w:sz w:val="20"/>
          <w:szCs w:val="20"/>
        </w:rPr>
      </w:pPr>
    </w:p>
    <w:p w14:paraId="449ADEBA" w14:textId="77777777" w:rsidR="0099719C" w:rsidRDefault="0099719C" w:rsidP="0073184F">
      <w:pPr>
        <w:ind w:left="720"/>
        <w:jc w:val="both"/>
        <w:rPr>
          <w:sz w:val="20"/>
          <w:szCs w:val="20"/>
        </w:rPr>
      </w:pPr>
    </w:p>
    <w:p w14:paraId="597D3515" w14:textId="77777777" w:rsidR="0099719C" w:rsidRDefault="0099719C" w:rsidP="0073184F">
      <w:pPr>
        <w:ind w:left="720"/>
        <w:jc w:val="both"/>
        <w:rPr>
          <w:sz w:val="20"/>
          <w:szCs w:val="20"/>
        </w:rPr>
      </w:pPr>
    </w:p>
    <w:p w14:paraId="1148C9F6" w14:textId="77777777" w:rsidR="0099719C" w:rsidRDefault="0099719C" w:rsidP="0073184F">
      <w:pPr>
        <w:ind w:left="720"/>
        <w:jc w:val="both"/>
        <w:rPr>
          <w:sz w:val="20"/>
          <w:szCs w:val="20"/>
        </w:rPr>
      </w:pPr>
    </w:p>
    <w:p w14:paraId="009149C2" w14:textId="77777777" w:rsidR="00C74835" w:rsidRDefault="00C74835" w:rsidP="0073184F">
      <w:pPr>
        <w:ind w:left="720"/>
        <w:jc w:val="both"/>
        <w:rPr>
          <w:sz w:val="20"/>
          <w:szCs w:val="20"/>
        </w:rPr>
      </w:pPr>
    </w:p>
    <w:p w14:paraId="78DAC41C" w14:textId="77777777" w:rsidR="00C74835" w:rsidRDefault="00C74835" w:rsidP="0073184F">
      <w:pPr>
        <w:ind w:left="720"/>
        <w:jc w:val="both"/>
        <w:rPr>
          <w:sz w:val="20"/>
          <w:szCs w:val="20"/>
        </w:rPr>
      </w:pPr>
    </w:p>
    <w:p w14:paraId="119D3503" w14:textId="77777777" w:rsidR="00164FAC" w:rsidRPr="00687202" w:rsidRDefault="00164FAC" w:rsidP="0073184F">
      <w:pPr>
        <w:ind w:left="720"/>
        <w:rPr>
          <w:sz w:val="20"/>
          <w:szCs w:val="20"/>
        </w:rPr>
      </w:pPr>
    </w:p>
    <w:p w14:paraId="519FF0EE" w14:textId="541F898A" w:rsidR="0023491F" w:rsidRDefault="0023491F" w:rsidP="0023491F">
      <w:pPr>
        <w:ind w:left="720"/>
        <w:jc w:val="both"/>
        <w:rPr>
          <w:sz w:val="20"/>
          <w:szCs w:val="20"/>
        </w:rPr>
      </w:pPr>
      <w:commentRangeStart w:id="27"/>
      <w:r w:rsidRPr="00687202">
        <w:rPr>
          <w:b/>
          <w:bCs/>
          <w:sz w:val="20"/>
          <w:szCs w:val="20"/>
        </w:rPr>
        <w:t>Figura</w:t>
      </w:r>
      <w:commentRangeEnd w:id="27"/>
      <w:r w:rsidR="00B37FA9">
        <w:rPr>
          <w:rStyle w:val="Refdecomentario"/>
        </w:rPr>
        <w:commentReference w:id="27"/>
      </w:r>
      <w:r w:rsidRPr="00687202">
        <w:rPr>
          <w:b/>
          <w:bCs/>
          <w:sz w:val="20"/>
          <w:szCs w:val="20"/>
        </w:rPr>
        <w:t xml:space="preserve"> </w:t>
      </w:r>
      <w:r w:rsidR="006B4192">
        <w:rPr>
          <w:b/>
          <w:bCs/>
          <w:sz w:val="20"/>
          <w:szCs w:val="20"/>
        </w:rPr>
        <w:t>4</w:t>
      </w:r>
      <w:r w:rsidRPr="00687202">
        <w:rPr>
          <w:b/>
          <w:bCs/>
          <w:sz w:val="20"/>
          <w:szCs w:val="20"/>
        </w:rPr>
        <w:t>.</w:t>
      </w:r>
      <w:r w:rsidRPr="00687202">
        <w:rPr>
          <w:sz w:val="20"/>
          <w:szCs w:val="20"/>
        </w:rPr>
        <w:t xml:space="preserve"> Idea de negocio: características clave</w:t>
      </w:r>
      <w:r w:rsidR="00B37FA9">
        <w:rPr>
          <w:sz w:val="20"/>
          <w:szCs w:val="20"/>
        </w:rPr>
        <w:t xml:space="preserve"> </w:t>
      </w:r>
    </w:p>
    <w:p w14:paraId="53529208" w14:textId="77777777" w:rsidR="00C44396" w:rsidRDefault="00C44396" w:rsidP="0023491F">
      <w:pPr>
        <w:ind w:left="720"/>
        <w:jc w:val="both"/>
        <w:rPr>
          <w:sz w:val="20"/>
          <w:szCs w:val="20"/>
        </w:rPr>
      </w:pPr>
    </w:p>
    <w:p w14:paraId="54C44DE5" w14:textId="0CDCCFE2" w:rsidR="00C44396" w:rsidRPr="00687202" w:rsidRDefault="00C44396" w:rsidP="00C44396">
      <w:pPr>
        <w:ind w:left="720"/>
        <w:jc w:val="center"/>
        <w:rPr>
          <w:sz w:val="20"/>
          <w:szCs w:val="20"/>
        </w:rPr>
      </w:pPr>
      <w:commentRangeStart w:id="28"/>
      <w:r>
        <w:rPr>
          <w:noProof/>
          <w:sz w:val="20"/>
          <w:szCs w:val="20"/>
        </w:rPr>
        <w:drawing>
          <wp:inline distT="0" distB="0" distL="0" distR="0" wp14:anchorId="56BFCD1D" wp14:editId="5597750D">
            <wp:extent cx="4155434" cy="6239390"/>
            <wp:effectExtent l="0" t="0" r="0" b="0"/>
            <wp:docPr id="10111351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73325" cy="6266253"/>
                    </a:xfrm>
                    <a:prstGeom prst="rect">
                      <a:avLst/>
                    </a:prstGeom>
                    <a:noFill/>
                  </pic:spPr>
                </pic:pic>
              </a:graphicData>
            </a:graphic>
          </wp:inline>
        </w:drawing>
      </w:r>
      <w:commentRangeEnd w:id="28"/>
      <w:r w:rsidR="00EC364D">
        <w:rPr>
          <w:rStyle w:val="Refdecomentario"/>
        </w:rPr>
        <w:commentReference w:id="28"/>
      </w:r>
    </w:p>
    <w:p w14:paraId="4660C593" w14:textId="0F6168BD" w:rsidR="0023491F" w:rsidRDefault="0023491F" w:rsidP="00527CD1">
      <w:pPr>
        <w:ind w:left="720"/>
        <w:jc w:val="center"/>
        <w:rPr>
          <w:b/>
          <w:bCs/>
          <w:sz w:val="20"/>
          <w:szCs w:val="20"/>
        </w:rPr>
      </w:pPr>
    </w:p>
    <w:p w14:paraId="7FEAC322" w14:textId="3704C4BD" w:rsidR="0023491F" w:rsidRPr="00687202" w:rsidRDefault="0023491F" w:rsidP="0023491F">
      <w:pPr>
        <w:ind w:left="720"/>
        <w:jc w:val="both"/>
        <w:rPr>
          <w:sz w:val="20"/>
          <w:szCs w:val="20"/>
        </w:rPr>
      </w:pPr>
      <w:r w:rsidRPr="00527CD1">
        <w:rPr>
          <w:sz w:val="20"/>
          <w:szCs w:val="20"/>
        </w:rPr>
        <w:t>Nota.</w:t>
      </w:r>
      <w:r w:rsidRPr="00687202">
        <w:rPr>
          <w:sz w:val="20"/>
          <w:szCs w:val="20"/>
        </w:rPr>
        <w:t xml:space="preserve"> </w:t>
      </w:r>
      <w:r w:rsidR="00D34991" w:rsidRPr="00687202">
        <w:rPr>
          <w:sz w:val="20"/>
          <w:szCs w:val="20"/>
        </w:rPr>
        <w:t>SENA</w:t>
      </w:r>
      <w:r w:rsidRPr="00687202">
        <w:rPr>
          <w:sz w:val="20"/>
          <w:szCs w:val="20"/>
        </w:rPr>
        <w:t>, (2026).</w:t>
      </w:r>
    </w:p>
    <w:p w14:paraId="0DC6DEDE" w14:textId="77777777" w:rsidR="00687202" w:rsidRPr="00687202" w:rsidRDefault="00687202" w:rsidP="0073184F">
      <w:pPr>
        <w:ind w:left="720"/>
        <w:rPr>
          <w:sz w:val="20"/>
          <w:szCs w:val="20"/>
        </w:rPr>
      </w:pPr>
    </w:p>
    <w:p w14:paraId="75E3C0A8" w14:textId="29B65CD8" w:rsidR="00164FAC" w:rsidRPr="00687202" w:rsidRDefault="00164FAC" w:rsidP="0073184F">
      <w:pPr>
        <w:ind w:left="720"/>
        <w:rPr>
          <w:sz w:val="20"/>
          <w:szCs w:val="20"/>
        </w:rPr>
      </w:pPr>
      <w:r w:rsidRPr="00687202">
        <w:rPr>
          <w:sz w:val="20"/>
          <w:szCs w:val="20"/>
        </w:rPr>
        <w:t>Netflix transformó el consumo de entretenimiento al ofrecer contenido bajo demanda, demostrando innovación y escalabilidad. Las características de una idea de negocio determinan su capacidad de competir, crecer y mantenerse en el mercado.</w:t>
      </w:r>
    </w:p>
    <w:p w14:paraId="4AC4D1FE" w14:textId="77777777" w:rsidR="00164FAC" w:rsidRPr="00687202" w:rsidRDefault="00164FAC" w:rsidP="0073184F">
      <w:pPr>
        <w:pStyle w:val="Prrafodelista"/>
        <w:ind w:left="792"/>
        <w:rPr>
          <w:sz w:val="20"/>
          <w:szCs w:val="20"/>
        </w:rPr>
      </w:pPr>
    </w:p>
    <w:p w14:paraId="68FAB8A9" w14:textId="156D5839" w:rsidR="0073184F" w:rsidRPr="00687202" w:rsidRDefault="0073184F" w:rsidP="0073184F">
      <w:pPr>
        <w:pStyle w:val="Prrafodelista"/>
        <w:ind w:left="792"/>
        <w:rPr>
          <w:sz w:val="20"/>
          <w:szCs w:val="20"/>
        </w:rPr>
      </w:pPr>
      <w:commentRangeStart w:id="29"/>
      <w:commentRangeStart w:id="30"/>
      <w:r w:rsidRPr="00687202">
        <w:rPr>
          <w:noProof/>
          <w:sz w:val="20"/>
          <w:szCs w:val="20"/>
        </w:rPr>
        <w:drawing>
          <wp:inline distT="0" distB="0" distL="0" distR="0" wp14:anchorId="1EDE2F71" wp14:editId="4FEF5C93">
            <wp:extent cx="5876925" cy="2570031"/>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2308" r="1625" b="6350"/>
                    <a:stretch/>
                  </pic:blipFill>
                  <pic:spPr bwMode="auto">
                    <a:xfrm>
                      <a:off x="0" y="0"/>
                      <a:ext cx="5880509" cy="2571598"/>
                    </a:xfrm>
                    <a:prstGeom prst="rect">
                      <a:avLst/>
                    </a:prstGeom>
                    <a:ln>
                      <a:noFill/>
                    </a:ln>
                    <a:extLst>
                      <a:ext uri="{53640926-AAD7-44D8-BBD7-CCE9431645EC}">
                        <a14:shadowObscured xmlns:a14="http://schemas.microsoft.com/office/drawing/2010/main"/>
                      </a:ext>
                    </a:extLst>
                  </pic:spPr>
                </pic:pic>
              </a:graphicData>
            </a:graphic>
          </wp:inline>
        </w:drawing>
      </w:r>
      <w:commentRangeEnd w:id="29"/>
      <w:commentRangeEnd w:id="30"/>
      <w:r w:rsidR="00461FEA">
        <w:rPr>
          <w:rStyle w:val="Refdecomentario"/>
        </w:rPr>
        <w:commentReference w:id="29"/>
      </w:r>
      <w:r w:rsidRPr="00687202">
        <w:rPr>
          <w:rStyle w:val="Refdecomentario"/>
          <w:sz w:val="20"/>
          <w:szCs w:val="20"/>
        </w:rPr>
        <w:commentReference w:id="30"/>
      </w:r>
    </w:p>
    <w:p w14:paraId="3E1BC44F" w14:textId="77777777" w:rsidR="0073184F" w:rsidRPr="00687202" w:rsidRDefault="0073184F" w:rsidP="0073184F">
      <w:pPr>
        <w:pStyle w:val="Prrafodelista"/>
        <w:ind w:left="792"/>
        <w:rPr>
          <w:sz w:val="20"/>
          <w:szCs w:val="20"/>
        </w:rPr>
      </w:pPr>
    </w:p>
    <w:p w14:paraId="1ED6BB7E" w14:textId="4AF43884" w:rsidR="0073184F" w:rsidRPr="00687202" w:rsidRDefault="0073184F" w:rsidP="0073184F">
      <w:pPr>
        <w:pStyle w:val="Prrafodelista"/>
        <w:ind w:left="792"/>
        <w:jc w:val="both"/>
        <w:rPr>
          <w:sz w:val="20"/>
          <w:szCs w:val="20"/>
        </w:rPr>
      </w:pPr>
      <w:r w:rsidRPr="00687202">
        <w:rPr>
          <w:sz w:val="20"/>
          <w:szCs w:val="20"/>
        </w:rPr>
        <w:t xml:space="preserve">Esta captura de pantalla de la interfaz de Netflix que ilustra su modelo de negocio de contenido bajo demanda. Se observa la sección de tendencias con un carrusel numerado del 1 al 6 que muestra títulos globales, demostrando el uso de algoritmos para personalizar la experiencia del usuario. Debajo, la sección “Más motivos para unirte” destaca la escalabilidad técnica del servicio al ser compatible con múltiples dispositivos como </w:t>
      </w:r>
      <w:r w:rsidRPr="001A1445">
        <w:rPr>
          <w:i/>
          <w:iCs/>
          <w:sz w:val="20"/>
          <w:szCs w:val="20"/>
        </w:rPr>
        <w:t xml:space="preserve">Smart </w:t>
      </w:r>
      <w:r w:rsidRPr="00687202">
        <w:rPr>
          <w:sz w:val="20"/>
          <w:szCs w:val="20"/>
        </w:rPr>
        <w:t xml:space="preserve">TV, consolas de videojuegos y reproductores de </w:t>
      </w:r>
      <w:proofErr w:type="spellStart"/>
      <w:r w:rsidRPr="00687202">
        <w:rPr>
          <w:i/>
          <w:iCs/>
          <w:sz w:val="20"/>
          <w:szCs w:val="20"/>
        </w:rPr>
        <w:t>streaming</w:t>
      </w:r>
      <w:proofErr w:type="spellEnd"/>
      <w:r w:rsidRPr="00687202">
        <w:rPr>
          <w:sz w:val="20"/>
          <w:szCs w:val="20"/>
        </w:rPr>
        <w:t>.</w:t>
      </w:r>
    </w:p>
    <w:p w14:paraId="6D8582B0" w14:textId="77777777" w:rsidR="0073184F" w:rsidRPr="00687202" w:rsidRDefault="0073184F" w:rsidP="0073184F">
      <w:pPr>
        <w:pStyle w:val="Prrafodelista"/>
        <w:ind w:left="792"/>
        <w:jc w:val="both"/>
        <w:rPr>
          <w:sz w:val="20"/>
          <w:szCs w:val="20"/>
        </w:rPr>
      </w:pPr>
    </w:p>
    <w:p w14:paraId="1D9E6511" w14:textId="77777777" w:rsidR="008745CD" w:rsidRPr="001A1445" w:rsidRDefault="008745CD" w:rsidP="0073184F">
      <w:pPr>
        <w:pStyle w:val="Prrafodelista"/>
        <w:numPr>
          <w:ilvl w:val="1"/>
          <w:numId w:val="3"/>
        </w:numPr>
        <w:rPr>
          <w:b/>
          <w:bCs/>
          <w:sz w:val="20"/>
          <w:szCs w:val="20"/>
        </w:rPr>
      </w:pPr>
      <w:r w:rsidRPr="001A1445">
        <w:rPr>
          <w:b/>
          <w:bCs/>
          <w:sz w:val="20"/>
          <w:szCs w:val="20"/>
        </w:rPr>
        <w:t xml:space="preserve">Formulación </w:t>
      </w:r>
    </w:p>
    <w:p w14:paraId="3483584E" w14:textId="77777777" w:rsidR="00164FAC" w:rsidRPr="00687202" w:rsidRDefault="00164FAC" w:rsidP="0073184F">
      <w:pPr>
        <w:pStyle w:val="Prrafodelista"/>
        <w:ind w:left="792"/>
        <w:rPr>
          <w:sz w:val="20"/>
          <w:szCs w:val="20"/>
        </w:rPr>
      </w:pPr>
    </w:p>
    <w:p w14:paraId="63AB5293" w14:textId="77777777" w:rsidR="0073184F" w:rsidRPr="00687202" w:rsidRDefault="0073184F" w:rsidP="0073184F">
      <w:pPr>
        <w:pStyle w:val="Prrafodelista"/>
        <w:ind w:left="792"/>
        <w:jc w:val="both"/>
        <w:rPr>
          <w:sz w:val="20"/>
          <w:szCs w:val="20"/>
        </w:rPr>
      </w:pPr>
      <w:r w:rsidRPr="00021274">
        <w:rPr>
          <w:sz w:val="20"/>
          <w:szCs w:val="20"/>
        </w:rPr>
        <w:t>La formulación de una idea de negocio consiste en estructurarla de manera clara y organizada, definiendo sus elementos clave como el problema a resolver, la propuesta de valor, el segmento de mercado y los recursos necesarios.</w:t>
      </w:r>
    </w:p>
    <w:p w14:paraId="38C0F878" w14:textId="77777777" w:rsidR="0073184F" w:rsidRPr="00021274" w:rsidRDefault="0073184F" w:rsidP="0073184F">
      <w:pPr>
        <w:pStyle w:val="Prrafodelista"/>
        <w:ind w:left="792"/>
        <w:jc w:val="both"/>
        <w:rPr>
          <w:sz w:val="20"/>
          <w:szCs w:val="20"/>
        </w:rPr>
      </w:pPr>
    </w:p>
    <w:p w14:paraId="3E8BB4AF" w14:textId="77777777" w:rsidR="0073184F" w:rsidRPr="00021274" w:rsidRDefault="0073184F" w:rsidP="0073184F">
      <w:pPr>
        <w:pStyle w:val="Prrafodelista"/>
        <w:ind w:left="792"/>
        <w:jc w:val="both"/>
        <w:rPr>
          <w:sz w:val="20"/>
          <w:szCs w:val="20"/>
        </w:rPr>
      </w:pPr>
      <w:r w:rsidRPr="00021274">
        <w:rPr>
          <w:sz w:val="20"/>
          <w:szCs w:val="20"/>
        </w:rPr>
        <w:t xml:space="preserve">Este proceso implica transformar una idea inicial en una propuesta concreta, evaluando factores como el mercado objetivo, la competencia y las condiciones del entorno. Herramientas como el </w:t>
      </w:r>
      <w:proofErr w:type="spellStart"/>
      <w:r w:rsidRPr="00021274">
        <w:rPr>
          <w:i/>
          <w:iCs/>
          <w:sz w:val="20"/>
          <w:szCs w:val="20"/>
        </w:rPr>
        <w:t>business</w:t>
      </w:r>
      <w:proofErr w:type="spellEnd"/>
      <w:r w:rsidRPr="00021274">
        <w:rPr>
          <w:i/>
          <w:iCs/>
          <w:sz w:val="20"/>
          <w:szCs w:val="20"/>
        </w:rPr>
        <w:t xml:space="preserve"> </w:t>
      </w:r>
      <w:proofErr w:type="spellStart"/>
      <w:r w:rsidRPr="00021274">
        <w:rPr>
          <w:i/>
          <w:iCs/>
          <w:sz w:val="20"/>
          <w:szCs w:val="20"/>
        </w:rPr>
        <w:t>model</w:t>
      </w:r>
      <w:proofErr w:type="spellEnd"/>
      <w:r w:rsidRPr="00021274">
        <w:rPr>
          <w:i/>
          <w:iCs/>
          <w:sz w:val="20"/>
          <w:szCs w:val="20"/>
        </w:rPr>
        <w:t xml:space="preserve"> </w:t>
      </w:r>
      <w:proofErr w:type="spellStart"/>
      <w:r w:rsidRPr="00021274">
        <w:rPr>
          <w:i/>
          <w:iCs/>
          <w:sz w:val="20"/>
          <w:szCs w:val="20"/>
        </w:rPr>
        <w:t>canvas</w:t>
      </w:r>
      <w:proofErr w:type="spellEnd"/>
      <w:r w:rsidRPr="00021274">
        <w:rPr>
          <w:sz w:val="20"/>
          <w:szCs w:val="20"/>
        </w:rPr>
        <w:t xml:space="preserve"> permiten visualizar de forma integral los componentes del negocio.</w:t>
      </w:r>
    </w:p>
    <w:p w14:paraId="109F6AE7" w14:textId="503C37B7" w:rsidR="0073184F" w:rsidRPr="00021274" w:rsidRDefault="0073184F" w:rsidP="0073184F">
      <w:pPr>
        <w:rPr>
          <w:sz w:val="20"/>
          <w:szCs w:val="20"/>
        </w:rPr>
      </w:pPr>
    </w:p>
    <w:p w14:paraId="4ED4E4C7" w14:textId="53E64FA9" w:rsidR="0073184F" w:rsidRDefault="0073184F" w:rsidP="0073184F">
      <w:pPr>
        <w:ind w:firstLine="720"/>
        <w:rPr>
          <w:sz w:val="20"/>
          <w:szCs w:val="20"/>
        </w:rPr>
      </w:pPr>
      <w:r w:rsidRPr="00021274">
        <w:rPr>
          <w:sz w:val="20"/>
          <w:szCs w:val="20"/>
        </w:rPr>
        <w:t>Elementos de la formulación de la idea de negocio</w:t>
      </w:r>
      <w:r w:rsidR="00D2560B">
        <w:rPr>
          <w:sz w:val="20"/>
          <w:szCs w:val="20"/>
        </w:rPr>
        <w:t xml:space="preserve">: </w:t>
      </w:r>
    </w:p>
    <w:p w14:paraId="7DC8D872" w14:textId="77777777" w:rsidR="00D2560B" w:rsidRPr="00021274" w:rsidRDefault="00D2560B" w:rsidP="0073184F">
      <w:pPr>
        <w:ind w:firstLine="720"/>
        <w:rPr>
          <w:b/>
          <w:bCs/>
          <w:sz w:val="20"/>
          <w:szCs w:val="20"/>
        </w:rPr>
      </w:pPr>
    </w:p>
    <w:tbl>
      <w:tblPr>
        <w:tblStyle w:val="Tablaconcuadrcula"/>
        <w:tblW w:w="9398" w:type="dxa"/>
        <w:tblInd w:w="704" w:type="dxa"/>
        <w:tblLook w:val="04A0" w:firstRow="1" w:lastRow="0" w:firstColumn="1" w:lastColumn="0" w:noHBand="0" w:noVBand="1"/>
      </w:tblPr>
      <w:tblGrid>
        <w:gridCol w:w="1438"/>
        <w:gridCol w:w="5327"/>
        <w:gridCol w:w="2633"/>
      </w:tblGrid>
      <w:tr w:rsidR="00D01E9C" w:rsidRPr="00687202" w14:paraId="2072E618" w14:textId="77777777" w:rsidTr="00675F3B">
        <w:trPr>
          <w:trHeight w:val="381"/>
        </w:trPr>
        <w:tc>
          <w:tcPr>
            <w:tcW w:w="9398" w:type="dxa"/>
            <w:gridSpan w:val="3"/>
            <w:shd w:val="clear" w:color="auto" w:fill="00B050"/>
            <w:vAlign w:val="center"/>
          </w:tcPr>
          <w:p w14:paraId="6963459F" w14:textId="070274F6" w:rsidR="00D01E9C" w:rsidRPr="00C35206" w:rsidRDefault="00D01E9C" w:rsidP="00C35206">
            <w:pPr>
              <w:jc w:val="center"/>
              <w:rPr>
                <w:b/>
                <w:bCs/>
                <w:color w:val="FFFFFF" w:themeColor="background1"/>
                <w:sz w:val="20"/>
                <w:szCs w:val="20"/>
                <w:lang w:val="es-419"/>
              </w:rPr>
            </w:pPr>
            <w:r>
              <w:rPr>
                <w:b/>
                <w:bCs/>
                <w:color w:val="FFFFFF" w:themeColor="background1"/>
                <w:sz w:val="20"/>
                <w:szCs w:val="20"/>
              </w:rPr>
              <w:t>Objeto WEB SENA</w:t>
            </w:r>
            <w:r w:rsidR="00C35206">
              <w:rPr>
                <w:b/>
                <w:bCs/>
                <w:color w:val="FFFFFF" w:themeColor="background1"/>
                <w:sz w:val="20"/>
                <w:szCs w:val="20"/>
              </w:rPr>
              <w:t xml:space="preserve">: </w:t>
            </w:r>
            <w:r w:rsidR="00C35206" w:rsidRPr="00C35206">
              <w:rPr>
                <w:b/>
                <w:bCs/>
                <w:color w:val="FFFFFF" w:themeColor="background1"/>
                <w:sz w:val="20"/>
                <w:szCs w:val="20"/>
                <w:lang w:val="es-419"/>
              </w:rPr>
              <w:t xml:space="preserve">10.1 Tarjetas </w:t>
            </w:r>
            <w:r w:rsidR="00C35206">
              <w:rPr>
                <w:b/>
                <w:bCs/>
                <w:color w:val="FFFFFF" w:themeColor="background1"/>
                <w:sz w:val="20"/>
                <w:szCs w:val="20"/>
                <w:lang w:val="es-419"/>
              </w:rPr>
              <w:t>–</w:t>
            </w:r>
            <w:r w:rsidR="00C35206" w:rsidRPr="00C35206">
              <w:rPr>
                <w:b/>
                <w:bCs/>
                <w:color w:val="FFFFFF" w:themeColor="background1"/>
                <w:sz w:val="20"/>
                <w:szCs w:val="20"/>
                <w:lang w:val="es-419"/>
              </w:rPr>
              <w:t xml:space="preserve"> avatar</w:t>
            </w:r>
            <w:r w:rsidR="00C35206">
              <w:rPr>
                <w:b/>
                <w:bCs/>
                <w:color w:val="FFFFFF" w:themeColor="background1"/>
                <w:sz w:val="20"/>
                <w:szCs w:val="20"/>
                <w:lang w:val="es-419"/>
              </w:rPr>
              <w:t>. Tipo 1</w:t>
            </w:r>
          </w:p>
        </w:tc>
      </w:tr>
      <w:tr w:rsidR="00044D92" w:rsidRPr="00687202" w14:paraId="3605B4C3" w14:textId="77777777" w:rsidTr="00D01E9C">
        <w:trPr>
          <w:trHeight w:val="381"/>
        </w:trPr>
        <w:tc>
          <w:tcPr>
            <w:tcW w:w="1438" w:type="dxa"/>
            <w:shd w:val="clear" w:color="auto" w:fill="00B050"/>
            <w:vAlign w:val="center"/>
            <w:hideMark/>
          </w:tcPr>
          <w:p w14:paraId="58597D5C" w14:textId="77777777" w:rsidR="0073184F" w:rsidRPr="00D01E9C" w:rsidRDefault="0073184F" w:rsidP="00814664">
            <w:pPr>
              <w:spacing w:line="276" w:lineRule="auto"/>
              <w:jc w:val="center"/>
              <w:rPr>
                <w:b/>
                <w:bCs/>
                <w:color w:val="FFFFFF" w:themeColor="background1"/>
                <w:sz w:val="20"/>
                <w:szCs w:val="20"/>
              </w:rPr>
            </w:pPr>
            <w:r w:rsidRPr="00D01E9C">
              <w:rPr>
                <w:b/>
                <w:bCs/>
                <w:color w:val="FFFFFF" w:themeColor="background1"/>
                <w:sz w:val="20"/>
                <w:szCs w:val="20"/>
              </w:rPr>
              <w:t>Elemento</w:t>
            </w:r>
          </w:p>
        </w:tc>
        <w:tc>
          <w:tcPr>
            <w:tcW w:w="5327" w:type="dxa"/>
            <w:shd w:val="clear" w:color="auto" w:fill="00B050"/>
            <w:vAlign w:val="center"/>
            <w:hideMark/>
          </w:tcPr>
          <w:p w14:paraId="7C2B0ECE" w14:textId="77777777" w:rsidR="0073184F" w:rsidRPr="00D01E9C" w:rsidRDefault="0073184F" w:rsidP="00814664">
            <w:pPr>
              <w:spacing w:line="276" w:lineRule="auto"/>
              <w:jc w:val="center"/>
              <w:rPr>
                <w:b/>
                <w:bCs/>
                <w:color w:val="FFFFFF" w:themeColor="background1"/>
                <w:sz w:val="20"/>
                <w:szCs w:val="20"/>
              </w:rPr>
            </w:pPr>
            <w:r w:rsidRPr="00D01E9C">
              <w:rPr>
                <w:b/>
                <w:bCs/>
                <w:color w:val="FFFFFF" w:themeColor="background1"/>
                <w:sz w:val="20"/>
                <w:szCs w:val="20"/>
              </w:rPr>
              <w:t>Descripción</w:t>
            </w:r>
          </w:p>
        </w:tc>
        <w:tc>
          <w:tcPr>
            <w:tcW w:w="0" w:type="auto"/>
            <w:shd w:val="clear" w:color="auto" w:fill="00B050"/>
            <w:vAlign w:val="center"/>
            <w:hideMark/>
          </w:tcPr>
          <w:p w14:paraId="1AE3F39E" w14:textId="76C0E235" w:rsidR="0073184F" w:rsidRPr="00D01E9C" w:rsidRDefault="00D01E9C" w:rsidP="00814664">
            <w:pPr>
              <w:spacing w:line="276" w:lineRule="auto"/>
              <w:jc w:val="center"/>
              <w:rPr>
                <w:b/>
                <w:bCs/>
                <w:color w:val="FFFFFF" w:themeColor="background1"/>
                <w:sz w:val="20"/>
                <w:szCs w:val="20"/>
              </w:rPr>
            </w:pPr>
            <w:r w:rsidRPr="00D01E9C">
              <w:rPr>
                <w:b/>
                <w:bCs/>
                <w:color w:val="FFFFFF" w:themeColor="background1"/>
                <w:sz w:val="20"/>
                <w:szCs w:val="20"/>
              </w:rPr>
              <w:t>Imagen</w:t>
            </w:r>
          </w:p>
        </w:tc>
      </w:tr>
      <w:tr w:rsidR="00D074F4" w:rsidRPr="00687202" w14:paraId="618E300A" w14:textId="77777777" w:rsidTr="009F50FF">
        <w:trPr>
          <w:trHeight w:val="1199"/>
        </w:trPr>
        <w:tc>
          <w:tcPr>
            <w:tcW w:w="1438" w:type="dxa"/>
            <w:vAlign w:val="center"/>
            <w:hideMark/>
          </w:tcPr>
          <w:p w14:paraId="13F477CE" w14:textId="77777777" w:rsidR="0073184F" w:rsidRPr="0073184F" w:rsidRDefault="0073184F" w:rsidP="00814664">
            <w:pPr>
              <w:spacing w:line="276" w:lineRule="auto"/>
              <w:rPr>
                <w:sz w:val="20"/>
                <w:szCs w:val="20"/>
              </w:rPr>
            </w:pPr>
            <w:r w:rsidRPr="0073184F">
              <w:rPr>
                <w:sz w:val="20"/>
                <w:szCs w:val="20"/>
              </w:rPr>
              <w:t>Problema</w:t>
            </w:r>
          </w:p>
        </w:tc>
        <w:tc>
          <w:tcPr>
            <w:tcW w:w="5327" w:type="dxa"/>
            <w:vAlign w:val="center"/>
            <w:hideMark/>
          </w:tcPr>
          <w:p w14:paraId="1FCE7DB1" w14:textId="77777777" w:rsidR="0073184F" w:rsidRDefault="0073184F" w:rsidP="00814664">
            <w:pPr>
              <w:spacing w:line="276" w:lineRule="auto"/>
              <w:rPr>
                <w:sz w:val="20"/>
                <w:szCs w:val="20"/>
              </w:rPr>
            </w:pPr>
            <w:r w:rsidRPr="0073184F">
              <w:rPr>
                <w:sz w:val="20"/>
                <w:szCs w:val="20"/>
              </w:rPr>
              <w:t>Necesidad o situación insatisfecha identificada en el mercado, que afecta a un grupo específico de personas y requiere una solución.</w:t>
            </w:r>
          </w:p>
          <w:p w14:paraId="24A4E0F2" w14:textId="713940E0" w:rsidR="001A1445" w:rsidRPr="0073184F" w:rsidRDefault="001A1445" w:rsidP="00814664">
            <w:pPr>
              <w:spacing w:line="276" w:lineRule="auto"/>
              <w:rPr>
                <w:sz w:val="20"/>
                <w:szCs w:val="20"/>
              </w:rPr>
            </w:pPr>
            <w:r w:rsidRPr="0073184F">
              <w:rPr>
                <w:b/>
                <w:bCs/>
                <w:sz w:val="20"/>
                <w:szCs w:val="20"/>
              </w:rPr>
              <w:t>Ejemplo</w:t>
            </w:r>
            <w:r w:rsidR="00D01E9C">
              <w:rPr>
                <w:b/>
                <w:bCs/>
                <w:sz w:val="20"/>
                <w:szCs w:val="20"/>
              </w:rPr>
              <w:t xml:space="preserve">: </w:t>
            </w:r>
            <w:r w:rsidR="00D01E9C" w:rsidRPr="00D01E9C">
              <w:rPr>
                <w:sz w:val="20"/>
                <w:szCs w:val="20"/>
              </w:rPr>
              <w:t>f</w:t>
            </w:r>
            <w:r w:rsidRPr="0073184F">
              <w:rPr>
                <w:sz w:val="20"/>
                <w:szCs w:val="20"/>
              </w:rPr>
              <w:t>alta de transporte eficiente en zonas urbanas</w:t>
            </w:r>
            <w:r w:rsidR="00182EE6">
              <w:rPr>
                <w:sz w:val="20"/>
                <w:szCs w:val="20"/>
              </w:rPr>
              <w:t>.</w:t>
            </w:r>
          </w:p>
        </w:tc>
        <w:tc>
          <w:tcPr>
            <w:tcW w:w="0" w:type="auto"/>
            <w:vAlign w:val="center"/>
            <w:hideMark/>
          </w:tcPr>
          <w:p w14:paraId="645665D9" w14:textId="0E3A077F" w:rsidR="0073184F" w:rsidRPr="0073184F" w:rsidRDefault="00D01E9C" w:rsidP="00D01E9C">
            <w:pPr>
              <w:spacing w:line="276" w:lineRule="auto"/>
              <w:jc w:val="center"/>
              <w:rPr>
                <w:sz w:val="20"/>
                <w:szCs w:val="20"/>
              </w:rPr>
            </w:pPr>
            <w:commentRangeStart w:id="31"/>
            <w:r>
              <w:rPr>
                <w:noProof/>
              </w:rPr>
              <w:drawing>
                <wp:inline distT="0" distB="0" distL="0" distR="0" wp14:anchorId="633E3F31" wp14:editId="11614703">
                  <wp:extent cx="793750" cy="726384"/>
                  <wp:effectExtent l="0" t="0" r="6350" b="0"/>
                  <wp:docPr id="9107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15" name=""/>
                          <pic:cNvPicPr/>
                        </pic:nvPicPr>
                        <pic:blipFill rotWithShape="1">
                          <a:blip r:embed="rId42"/>
                          <a:srcRect l="36001" t="28169" r="36823" b="27616"/>
                          <a:stretch>
                            <a:fillRect/>
                          </a:stretch>
                        </pic:blipFill>
                        <pic:spPr bwMode="auto">
                          <a:xfrm>
                            <a:off x="0" y="0"/>
                            <a:ext cx="811613" cy="742731"/>
                          </a:xfrm>
                          <a:prstGeom prst="rect">
                            <a:avLst/>
                          </a:prstGeom>
                          <a:ln>
                            <a:noFill/>
                          </a:ln>
                          <a:extLst>
                            <a:ext uri="{53640926-AAD7-44D8-BBD7-CCE9431645EC}">
                              <a14:shadowObscured xmlns:a14="http://schemas.microsoft.com/office/drawing/2010/main"/>
                            </a:ext>
                          </a:extLst>
                        </pic:spPr>
                      </pic:pic>
                    </a:graphicData>
                  </a:graphic>
                </wp:inline>
              </w:drawing>
            </w:r>
            <w:commentRangeEnd w:id="31"/>
            <w:r>
              <w:rPr>
                <w:rStyle w:val="Refdecomentario"/>
              </w:rPr>
              <w:commentReference w:id="31"/>
            </w:r>
          </w:p>
        </w:tc>
      </w:tr>
      <w:tr w:rsidR="00D074F4" w:rsidRPr="00687202" w14:paraId="0888BD88" w14:textId="77777777" w:rsidTr="009F50FF">
        <w:trPr>
          <w:trHeight w:val="791"/>
        </w:trPr>
        <w:tc>
          <w:tcPr>
            <w:tcW w:w="1438" w:type="dxa"/>
            <w:vAlign w:val="center"/>
            <w:hideMark/>
          </w:tcPr>
          <w:p w14:paraId="26D5D34A" w14:textId="77777777" w:rsidR="0073184F" w:rsidRPr="0073184F" w:rsidRDefault="0073184F" w:rsidP="00814664">
            <w:pPr>
              <w:spacing w:line="276" w:lineRule="auto"/>
              <w:rPr>
                <w:sz w:val="20"/>
                <w:szCs w:val="20"/>
              </w:rPr>
            </w:pPr>
            <w:r w:rsidRPr="0073184F">
              <w:rPr>
                <w:sz w:val="20"/>
                <w:szCs w:val="20"/>
              </w:rPr>
              <w:t>Solución</w:t>
            </w:r>
          </w:p>
        </w:tc>
        <w:tc>
          <w:tcPr>
            <w:tcW w:w="5327" w:type="dxa"/>
            <w:vAlign w:val="center"/>
            <w:hideMark/>
          </w:tcPr>
          <w:p w14:paraId="0CE3CE2F" w14:textId="77777777" w:rsidR="0073184F" w:rsidRDefault="0073184F" w:rsidP="00814664">
            <w:pPr>
              <w:spacing w:line="276" w:lineRule="auto"/>
              <w:rPr>
                <w:sz w:val="20"/>
                <w:szCs w:val="20"/>
              </w:rPr>
            </w:pPr>
            <w:r w:rsidRPr="0073184F">
              <w:rPr>
                <w:sz w:val="20"/>
                <w:szCs w:val="20"/>
              </w:rPr>
              <w:t>Propuesta de valor que responde al problema identificado mediante un producto o servicio innovador o mejorado.</w:t>
            </w:r>
          </w:p>
          <w:p w14:paraId="741787AF" w14:textId="3C7AB4F5" w:rsidR="001A1445" w:rsidRPr="0073184F" w:rsidRDefault="001A1445" w:rsidP="00814664">
            <w:pPr>
              <w:spacing w:line="276" w:lineRule="auto"/>
              <w:rPr>
                <w:sz w:val="20"/>
                <w:szCs w:val="20"/>
              </w:rPr>
            </w:pPr>
            <w:r w:rsidRPr="0073184F">
              <w:rPr>
                <w:b/>
                <w:bCs/>
                <w:sz w:val="20"/>
                <w:szCs w:val="20"/>
              </w:rPr>
              <w:t>Ejemplo</w:t>
            </w:r>
            <w:r w:rsidR="00D01E9C">
              <w:rPr>
                <w:b/>
                <w:bCs/>
                <w:sz w:val="20"/>
                <w:szCs w:val="20"/>
              </w:rPr>
              <w:t xml:space="preserve">: </w:t>
            </w:r>
            <w:r w:rsidR="00D01E9C" w:rsidRPr="00D01E9C">
              <w:rPr>
                <w:sz w:val="20"/>
                <w:szCs w:val="20"/>
              </w:rPr>
              <w:t>pla</w:t>
            </w:r>
            <w:r w:rsidRPr="0073184F">
              <w:rPr>
                <w:sz w:val="20"/>
                <w:szCs w:val="20"/>
              </w:rPr>
              <w:t>taforma digital de movilidad</w:t>
            </w:r>
            <w:r w:rsidR="00182EE6">
              <w:rPr>
                <w:sz w:val="20"/>
                <w:szCs w:val="20"/>
              </w:rPr>
              <w:t>.</w:t>
            </w:r>
          </w:p>
        </w:tc>
        <w:tc>
          <w:tcPr>
            <w:tcW w:w="0" w:type="auto"/>
            <w:vAlign w:val="center"/>
            <w:hideMark/>
          </w:tcPr>
          <w:p w14:paraId="45BD418E" w14:textId="3FA1F5C6" w:rsidR="0073184F" w:rsidRPr="0073184F" w:rsidRDefault="00050786" w:rsidP="00050786">
            <w:pPr>
              <w:spacing w:line="276" w:lineRule="auto"/>
              <w:jc w:val="center"/>
              <w:rPr>
                <w:sz w:val="20"/>
                <w:szCs w:val="20"/>
              </w:rPr>
            </w:pPr>
            <w:commentRangeStart w:id="32"/>
            <w:r>
              <w:rPr>
                <w:noProof/>
              </w:rPr>
              <w:drawing>
                <wp:inline distT="0" distB="0" distL="0" distR="0" wp14:anchorId="435E8B90" wp14:editId="3A0F7006">
                  <wp:extent cx="666750" cy="659707"/>
                  <wp:effectExtent l="0" t="0" r="0" b="7620"/>
                  <wp:docPr id="1813315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5253" name=""/>
                          <pic:cNvPicPr/>
                        </pic:nvPicPr>
                        <pic:blipFill rotWithShape="1">
                          <a:blip r:embed="rId43"/>
                          <a:srcRect l="35399" t="26030" r="36121" b="23872"/>
                          <a:stretch>
                            <a:fillRect/>
                          </a:stretch>
                        </pic:blipFill>
                        <pic:spPr bwMode="auto">
                          <a:xfrm>
                            <a:off x="0" y="0"/>
                            <a:ext cx="679926" cy="672743"/>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Refdecomentario"/>
              </w:rPr>
              <w:commentReference w:id="32"/>
            </w:r>
          </w:p>
        </w:tc>
      </w:tr>
      <w:tr w:rsidR="00D074F4" w:rsidRPr="00687202" w14:paraId="092B93C3" w14:textId="77777777" w:rsidTr="009F50FF">
        <w:trPr>
          <w:trHeight w:val="1176"/>
        </w:trPr>
        <w:tc>
          <w:tcPr>
            <w:tcW w:w="1438" w:type="dxa"/>
            <w:vAlign w:val="center"/>
            <w:hideMark/>
          </w:tcPr>
          <w:p w14:paraId="00DBAED3" w14:textId="77777777" w:rsidR="0073184F" w:rsidRPr="0073184F" w:rsidRDefault="0073184F" w:rsidP="00814664">
            <w:pPr>
              <w:spacing w:line="276" w:lineRule="auto"/>
              <w:rPr>
                <w:sz w:val="20"/>
                <w:szCs w:val="20"/>
              </w:rPr>
            </w:pPr>
            <w:r w:rsidRPr="0073184F">
              <w:rPr>
                <w:sz w:val="20"/>
                <w:szCs w:val="20"/>
              </w:rPr>
              <w:lastRenderedPageBreak/>
              <w:t>Cliente</w:t>
            </w:r>
          </w:p>
        </w:tc>
        <w:tc>
          <w:tcPr>
            <w:tcW w:w="5327" w:type="dxa"/>
            <w:vAlign w:val="center"/>
            <w:hideMark/>
          </w:tcPr>
          <w:p w14:paraId="0FB37BC6" w14:textId="77777777" w:rsidR="0073184F" w:rsidRDefault="0073184F" w:rsidP="00814664">
            <w:pPr>
              <w:spacing w:line="276" w:lineRule="auto"/>
              <w:rPr>
                <w:sz w:val="20"/>
                <w:szCs w:val="20"/>
              </w:rPr>
            </w:pPr>
            <w:r w:rsidRPr="0073184F">
              <w:rPr>
                <w:sz w:val="20"/>
                <w:szCs w:val="20"/>
              </w:rPr>
              <w:t>Segmento de mercado al que se dirige la solución, definido por características demográficas, geográficas o de comportamiento.</w:t>
            </w:r>
          </w:p>
          <w:p w14:paraId="06CE92C6" w14:textId="3423578D" w:rsidR="001A1445" w:rsidRPr="0073184F" w:rsidRDefault="001A1445" w:rsidP="00814664">
            <w:pPr>
              <w:spacing w:line="276" w:lineRule="auto"/>
              <w:rPr>
                <w:sz w:val="20"/>
                <w:szCs w:val="20"/>
              </w:rPr>
            </w:pPr>
            <w:r w:rsidRPr="0073184F">
              <w:rPr>
                <w:b/>
                <w:bCs/>
                <w:sz w:val="20"/>
                <w:szCs w:val="20"/>
              </w:rPr>
              <w:t>Ejemplo</w:t>
            </w:r>
            <w:r w:rsidR="00D01E9C">
              <w:rPr>
                <w:b/>
                <w:bCs/>
                <w:sz w:val="20"/>
                <w:szCs w:val="20"/>
              </w:rPr>
              <w:t xml:space="preserve">: </w:t>
            </w:r>
            <w:r w:rsidR="00D01E9C" w:rsidRPr="00D01E9C">
              <w:rPr>
                <w:sz w:val="20"/>
                <w:szCs w:val="20"/>
              </w:rPr>
              <w:t>u</w:t>
            </w:r>
            <w:r w:rsidRPr="0073184F">
              <w:rPr>
                <w:sz w:val="20"/>
                <w:szCs w:val="20"/>
              </w:rPr>
              <w:t>suarios urbanos con necesidad de transporte rápido</w:t>
            </w:r>
            <w:r w:rsidR="00D01E9C">
              <w:rPr>
                <w:sz w:val="20"/>
                <w:szCs w:val="20"/>
              </w:rPr>
              <w:t>.</w:t>
            </w:r>
          </w:p>
        </w:tc>
        <w:tc>
          <w:tcPr>
            <w:tcW w:w="0" w:type="auto"/>
            <w:vAlign w:val="center"/>
            <w:hideMark/>
          </w:tcPr>
          <w:p w14:paraId="3DE1594C" w14:textId="4945ED04" w:rsidR="0073184F" w:rsidRPr="0073184F" w:rsidRDefault="00050786" w:rsidP="00050786">
            <w:pPr>
              <w:spacing w:line="276" w:lineRule="auto"/>
              <w:jc w:val="center"/>
              <w:rPr>
                <w:sz w:val="20"/>
                <w:szCs w:val="20"/>
              </w:rPr>
            </w:pPr>
            <w:commentRangeStart w:id="33"/>
            <w:r>
              <w:rPr>
                <w:noProof/>
              </w:rPr>
              <w:drawing>
                <wp:inline distT="0" distB="0" distL="0" distR="0" wp14:anchorId="1AA2833A" wp14:editId="79973A63">
                  <wp:extent cx="838200" cy="850089"/>
                  <wp:effectExtent l="0" t="0" r="0" b="7620"/>
                  <wp:docPr id="770705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05386" name=""/>
                          <pic:cNvPicPr/>
                        </pic:nvPicPr>
                        <pic:blipFill rotWithShape="1">
                          <a:blip r:embed="rId44"/>
                          <a:srcRect l="35599" t="25138" r="36121" b="23872"/>
                          <a:stretch>
                            <a:fillRect/>
                          </a:stretch>
                        </pic:blipFill>
                        <pic:spPr bwMode="auto">
                          <a:xfrm>
                            <a:off x="0" y="0"/>
                            <a:ext cx="840353" cy="852272"/>
                          </a:xfrm>
                          <a:prstGeom prst="rect">
                            <a:avLst/>
                          </a:prstGeom>
                          <a:ln>
                            <a:noFill/>
                          </a:ln>
                          <a:extLst>
                            <a:ext uri="{53640926-AAD7-44D8-BBD7-CCE9431645EC}">
                              <a14:shadowObscured xmlns:a14="http://schemas.microsoft.com/office/drawing/2010/main"/>
                            </a:ext>
                          </a:extLst>
                        </pic:spPr>
                      </pic:pic>
                    </a:graphicData>
                  </a:graphic>
                </wp:inline>
              </w:drawing>
            </w:r>
            <w:commentRangeEnd w:id="33"/>
            <w:r>
              <w:rPr>
                <w:rStyle w:val="Refdecomentario"/>
              </w:rPr>
              <w:commentReference w:id="33"/>
            </w:r>
          </w:p>
        </w:tc>
      </w:tr>
      <w:tr w:rsidR="00D074F4" w:rsidRPr="00687202" w14:paraId="2A5804A5" w14:textId="77777777" w:rsidTr="009F50FF">
        <w:trPr>
          <w:trHeight w:val="1199"/>
        </w:trPr>
        <w:tc>
          <w:tcPr>
            <w:tcW w:w="1438" w:type="dxa"/>
            <w:vAlign w:val="center"/>
            <w:hideMark/>
          </w:tcPr>
          <w:p w14:paraId="67D06539" w14:textId="77777777" w:rsidR="0073184F" w:rsidRPr="0073184F" w:rsidRDefault="0073184F" w:rsidP="00814664">
            <w:pPr>
              <w:spacing w:line="276" w:lineRule="auto"/>
              <w:rPr>
                <w:sz w:val="20"/>
                <w:szCs w:val="20"/>
              </w:rPr>
            </w:pPr>
            <w:r w:rsidRPr="0073184F">
              <w:rPr>
                <w:sz w:val="20"/>
                <w:szCs w:val="20"/>
              </w:rPr>
              <w:t>Recursos</w:t>
            </w:r>
          </w:p>
        </w:tc>
        <w:tc>
          <w:tcPr>
            <w:tcW w:w="5327" w:type="dxa"/>
            <w:vAlign w:val="center"/>
            <w:hideMark/>
          </w:tcPr>
          <w:p w14:paraId="109B8780" w14:textId="77777777" w:rsidR="0073184F" w:rsidRDefault="0073184F" w:rsidP="00814664">
            <w:pPr>
              <w:spacing w:line="276" w:lineRule="auto"/>
              <w:rPr>
                <w:sz w:val="20"/>
                <w:szCs w:val="20"/>
              </w:rPr>
            </w:pPr>
            <w:r w:rsidRPr="0073184F">
              <w:rPr>
                <w:sz w:val="20"/>
                <w:szCs w:val="20"/>
              </w:rPr>
              <w:t>Conjunto de medios necesarios para desarrollar la idea de negocio, incluyendo recursos humanos, tecnológicos, financieros y materiales.</w:t>
            </w:r>
          </w:p>
          <w:p w14:paraId="40C81D30" w14:textId="4A7CDDEA" w:rsidR="001A1445" w:rsidRPr="0073184F" w:rsidRDefault="001A1445" w:rsidP="00814664">
            <w:pPr>
              <w:spacing w:line="276" w:lineRule="auto"/>
              <w:rPr>
                <w:sz w:val="20"/>
                <w:szCs w:val="20"/>
              </w:rPr>
            </w:pPr>
            <w:r w:rsidRPr="0073184F">
              <w:rPr>
                <w:b/>
                <w:bCs/>
                <w:sz w:val="20"/>
                <w:szCs w:val="20"/>
              </w:rPr>
              <w:t>Ejemplo</w:t>
            </w:r>
            <w:r w:rsidR="00D01E9C">
              <w:rPr>
                <w:b/>
                <w:bCs/>
                <w:sz w:val="20"/>
                <w:szCs w:val="20"/>
              </w:rPr>
              <w:t xml:space="preserve">: </w:t>
            </w:r>
            <w:r w:rsidR="00D01E9C" w:rsidRPr="00D01E9C">
              <w:rPr>
                <w:sz w:val="20"/>
                <w:szCs w:val="20"/>
              </w:rPr>
              <w:t>t</w:t>
            </w:r>
            <w:r w:rsidRPr="0073184F">
              <w:rPr>
                <w:sz w:val="20"/>
                <w:szCs w:val="20"/>
              </w:rPr>
              <w:t>ecnología, capital humano y plataformas digitales</w:t>
            </w:r>
            <w:r w:rsidR="00182EE6">
              <w:rPr>
                <w:sz w:val="20"/>
                <w:szCs w:val="20"/>
              </w:rPr>
              <w:t>.</w:t>
            </w:r>
          </w:p>
        </w:tc>
        <w:tc>
          <w:tcPr>
            <w:tcW w:w="0" w:type="auto"/>
            <w:vAlign w:val="center"/>
            <w:hideMark/>
          </w:tcPr>
          <w:p w14:paraId="5814A057" w14:textId="5306F18A" w:rsidR="0073184F" w:rsidRPr="0073184F" w:rsidRDefault="00044D92" w:rsidP="00044D92">
            <w:pPr>
              <w:spacing w:line="276" w:lineRule="auto"/>
              <w:jc w:val="center"/>
              <w:rPr>
                <w:sz w:val="20"/>
                <w:szCs w:val="20"/>
              </w:rPr>
            </w:pPr>
            <w:commentRangeStart w:id="34"/>
            <w:r>
              <w:rPr>
                <w:noProof/>
              </w:rPr>
              <w:drawing>
                <wp:inline distT="0" distB="0" distL="0" distR="0" wp14:anchorId="4C6D2B3A" wp14:editId="4EF87DF3">
                  <wp:extent cx="831850" cy="786085"/>
                  <wp:effectExtent l="0" t="0" r="6350" b="0"/>
                  <wp:docPr id="1274460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60322" name=""/>
                          <pic:cNvPicPr/>
                        </pic:nvPicPr>
                        <pic:blipFill rotWithShape="1">
                          <a:blip r:embed="rId45"/>
                          <a:srcRect l="33796" t="23890" r="35218" b="24050"/>
                          <a:stretch>
                            <a:fillRect/>
                          </a:stretch>
                        </pic:blipFill>
                        <pic:spPr bwMode="auto">
                          <a:xfrm>
                            <a:off x="0" y="0"/>
                            <a:ext cx="834804" cy="788876"/>
                          </a:xfrm>
                          <a:prstGeom prst="rect">
                            <a:avLst/>
                          </a:prstGeom>
                          <a:ln>
                            <a:noFill/>
                          </a:ln>
                          <a:extLst>
                            <a:ext uri="{53640926-AAD7-44D8-BBD7-CCE9431645EC}">
                              <a14:shadowObscured xmlns:a14="http://schemas.microsoft.com/office/drawing/2010/main"/>
                            </a:ext>
                          </a:extLst>
                        </pic:spPr>
                      </pic:pic>
                    </a:graphicData>
                  </a:graphic>
                </wp:inline>
              </w:drawing>
            </w:r>
            <w:commentRangeEnd w:id="34"/>
            <w:r w:rsidR="00D074F4">
              <w:rPr>
                <w:rStyle w:val="Refdecomentario"/>
              </w:rPr>
              <w:commentReference w:id="34"/>
            </w:r>
          </w:p>
        </w:tc>
      </w:tr>
      <w:tr w:rsidR="00D074F4" w:rsidRPr="00687202" w14:paraId="5CDF72AC" w14:textId="77777777" w:rsidTr="009F50FF">
        <w:trPr>
          <w:trHeight w:val="791"/>
        </w:trPr>
        <w:tc>
          <w:tcPr>
            <w:tcW w:w="1438" w:type="dxa"/>
            <w:vAlign w:val="center"/>
            <w:hideMark/>
          </w:tcPr>
          <w:p w14:paraId="0DB6FC05" w14:textId="77777777" w:rsidR="0073184F" w:rsidRPr="0073184F" w:rsidRDefault="0073184F" w:rsidP="00814664">
            <w:pPr>
              <w:spacing w:line="276" w:lineRule="auto"/>
              <w:rPr>
                <w:sz w:val="20"/>
                <w:szCs w:val="20"/>
              </w:rPr>
            </w:pPr>
            <w:r w:rsidRPr="0073184F">
              <w:rPr>
                <w:sz w:val="20"/>
                <w:szCs w:val="20"/>
              </w:rPr>
              <w:t>Canal</w:t>
            </w:r>
          </w:p>
        </w:tc>
        <w:tc>
          <w:tcPr>
            <w:tcW w:w="5327" w:type="dxa"/>
            <w:vAlign w:val="center"/>
            <w:hideMark/>
          </w:tcPr>
          <w:p w14:paraId="0B10F869" w14:textId="77777777" w:rsidR="0073184F" w:rsidRDefault="0073184F" w:rsidP="00814664">
            <w:pPr>
              <w:spacing w:line="276" w:lineRule="auto"/>
              <w:rPr>
                <w:sz w:val="20"/>
                <w:szCs w:val="20"/>
              </w:rPr>
            </w:pPr>
            <w:r w:rsidRPr="0073184F">
              <w:rPr>
                <w:sz w:val="20"/>
                <w:szCs w:val="20"/>
              </w:rPr>
              <w:t>Medio o forma a través del cual se entrega el producto o servicio al cliente, facilitando su acceso y consumo.</w:t>
            </w:r>
          </w:p>
          <w:p w14:paraId="3FEF09A2" w14:textId="67725606" w:rsidR="001A1445" w:rsidRPr="0073184F" w:rsidRDefault="001A1445" w:rsidP="00814664">
            <w:pPr>
              <w:spacing w:line="276" w:lineRule="auto"/>
              <w:rPr>
                <w:sz w:val="20"/>
                <w:szCs w:val="20"/>
              </w:rPr>
            </w:pPr>
            <w:r w:rsidRPr="0073184F">
              <w:rPr>
                <w:b/>
                <w:bCs/>
                <w:sz w:val="20"/>
                <w:szCs w:val="20"/>
              </w:rPr>
              <w:t>Ejemplo</w:t>
            </w:r>
            <w:r w:rsidR="00D01E9C">
              <w:rPr>
                <w:b/>
                <w:bCs/>
                <w:sz w:val="20"/>
                <w:szCs w:val="20"/>
              </w:rPr>
              <w:t xml:space="preserve">: </w:t>
            </w:r>
            <w:r w:rsidR="00D01E9C">
              <w:rPr>
                <w:sz w:val="20"/>
                <w:szCs w:val="20"/>
              </w:rPr>
              <w:t>a</w:t>
            </w:r>
            <w:r w:rsidRPr="0073184F">
              <w:rPr>
                <w:sz w:val="20"/>
                <w:szCs w:val="20"/>
              </w:rPr>
              <w:t>plicación móvil y plataforma digital</w:t>
            </w:r>
            <w:r w:rsidR="00D01E9C">
              <w:rPr>
                <w:sz w:val="20"/>
                <w:szCs w:val="20"/>
              </w:rPr>
              <w:t>.</w:t>
            </w:r>
          </w:p>
        </w:tc>
        <w:tc>
          <w:tcPr>
            <w:tcW w:w="0" w:type="auto"/>
            <w:vAlign w:val="center"/>
            <w:hideMark/>
          </w:tcPr>
          <w:p w14:paraId="50516012" w14:textId="1A1F523A" w:rsidR="0073184F" w:rsidRPr="0073184F" w:rsidRDefault="00D074F4" w:rsidP="005E61CC">
            <w:pPr>
              <w:spacing w:line="276" w:lineRule="auto"/>
              <w:jc w:val="center"/>
              <w:rPr>
                <w:sz w:val="20"/>
                <w:szCs w:val="20"/>
              </w:rPr>
            </w:pPr>
            <w:commentRangeStart w:id="35"/>
            <w:r>
              <w:rPr>
                <w:noProof/>
              </w:rPr>
              <w:drawing>
                <wp:inline distT="0" distB="0" distL="0" distR="0" wp14:anchorId="3EA233DE" wp14:editId="0B311811">
                  <wp:extent cx="850900" cy="797719"/>
                  <wp:effectExtent l="0" t="0" r="6350" b="2540"/>
                  <wp:docPr id="43147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1489" name=""/>
                          <pic:cNvPicPr/>
                        </pic:nvPicPr>
                        <pic:blipFill rotWithShape="1">
                          <a:blip r:embed="rId46"/>
                          <a:srcRect l="36001" t="26030" r="35119" b="25833"/>
                          <a:stretch>
                            <a:fillRect/>
                          </a:stretch>
                        </pic:blipFill>
                        <pic:spPr bwMode="auto">
                          <a:xfrm>
                            <a:off x="0" y="0"/>
                            <a:ext cx="854628" cy="801214"/>
                          </a:xfrm>
                          <a:prstGeom prst="rect">
                            <a:avLst/>
                          </a:prstGeom>
                          <a:ln>
                            <a:noFill/>
                          </a:ln>
                          <a:extLst>
                            <a:ext uri="{53640926-AAD7-44D8-BBD7-CCE9431645EC}">
                              <a14:shadowObscured xmlns:a14="http://schemas.microsoft.com/office/drawing/2010/main"/>
                            </a:ext>
                          </a:extLst>
                        </pic:spPr>
                      </pic:pic>
                    </a:graphicData>
                  </a:graphic>
                </wp:inline>
              </w:drawing>
            </w:r>
            <w:commentRangeEnd w:id="35"/>
            <w:r w:rsidR="005E61CC">
              <w:rPr>
                <w:rStyle w:val="Refdecomentario"/>
              </w:rPr>
              <w:commentReference w:id="35"/>
            </w:r>
          </w:p>
        </w:tc>
      </w:tr>
    </w:tbl>
    <w:p w14:paraId="24BE00DA" w14:textId="7EC93994" w:rsidR="0073184F" w:rsidRPr="00021274" w:rsidRDefault="0073184F" w:rsidP="0073184F">
      <w:pPr>
        <w:rPr>
          <w:sz w:val="20"/>
          <w:szCs w:val="20"/>
        </w:rPr>
      </w:pPr>
    </w:p>
    <w:p w14:paraId="7BB8F33D" w14:textId="7686D036" w:rsidR="0073184F" w:rsidRPr="00021274" w:rsidRDefault="0073184F" w:rsidP="0023491F">
      <w:pPr>
        <w:pStyle w:val="Prrafodelista"/>
        <w:ind w:left="792"/>
        <w:jc w:val="both"/>
        <w:rPr>
          <w:sz w:val="20"/>
          <w:szCs w:val="20"/>
        </w:rPr>
      </w:pPr>
      <w:proofErr w:type="spellStart"/>
      <w:r w:rsidRPr="00021274">
        <w:rPr>
          <w:sz w:val="20"/>
          <w:szCs w:val="20"/>
        </w:rPr>
        <w:t>Rappi</w:t>
      </w:r>
      <w:proofErr w:type="spellEnd"/>
      <w:r w:rsidRPr="00021274">
        <w:rPr>
          <w:sz w:val="20"/>
          <w:szCs w:val="20"/>
        </w:rPr>
        <w:t xml:space="preserve"> formuló su modelo de negocio a partir de la necesidad de entregas rápidas, integrando tecnología y logística.</w:t>
      </w:r>
      <w:r w:rsidR="0023491F">
        <w:rPr>
          <w:sz w:val="20"/>
          <w:szCs w:val="20"/>
        </w:rPr>
        <w:t xml:space="preserve"> </w:t>
      </w:r>
      <w:r w:rsidRPr="00021274">
        <w:rPr>
          <w:sz w:val="20"/>
          <w:szCs w:val="20"/>
        </w:rPr>
        <w:t>La formulación convierte una idea en una propuesta estructurada, facilitando su análisis y desarrollo empresarial.</w:t>
      </w:r>
    </w:p>
    <w:p w14:paraId="73AB7D58" w14:textId="34D7E6CC" w:rsidR="00164FAC" w:rsidRPr="00687202" w:rsidRDefault="00164FAC" w:rsidP="0073184F">
      <w:pPr>
        <w:pStyle w:val="Prrafodelista"/>
        <w:ind w:left="792"/>
        <w:rPr>
          <w:sz w:val="20"/>
          <w:szCs w:val="20"/>
        </w:rPr>
      </w:pPr>
    </w:p>
    <w:p w14:paraId="6097F8F8" w14:textId="77777777" w:rsidR="008745CD" w:rsidRPr="003D0126" w:rsidRDefault="008745CD" w:rsidP="0073184F">
      <w:pPr>
        <w:pStyle w:val="Prrafodelista"/>
        <w:numPr>
          <w:ilvl w:val="1"/>
          <w:numId w:val="3"/>
        </w:numPr>
        <w:rPr>
          <w:b/>
          <w:bCs/>
          <w:sz w:val="20"/>
          <w:szCs w:val="20"/>
        </w:rPr>
      </w:pPr>
      <w:r w:rsidRPr="003D0126">
        <w:rPr>
          <w:b/>
          <w:bCs/>
          <w:sz w:val="20"/>
          <w:szCs w:val="20"/>
        </w:rPr>
        <w:t>Innovación y emprendimiento</w:t>
      </w:r>
    </w:p>
    <w:p w14:paraId="095168EE" w14:textId="77777777" w:rsidR="008745CD" w:rsidRPr="00687202" w:rsidRDefault="008745CD" w:rsidP="0073184F">
      <w:pPr>
        <w:rPr>
          <w:sz w:val="20"/>
          <w:szCs w:val="20"/>
        </w:rPr>
      </w:pPr>
    </w:p>
    <w:p w14:paraId="33E5C684" w14:textId="74C6AE0A" w:rsidR="00021274" w:rsidRPr="007F207D" w:rsidRDefault="00021274" w:rsidP="007F207D">
      <w:pPr>
        <w:pStyle w:val="Prrafodelista"/>
        <w:ind w:left="792"/>
        <w:jc w:val="both"/>
        <w:rPr>
          <w:sz w:val="20"/>
          <w:szCs w:val="20"/>
        </w:rPr>
      </w:pPr>
      <w:r w:rsidRPr="00021274">
        <w:rPr>
          <w:sz w:val="20"/>
          <w:szCs w:val="20"/>
        </w:rPr>
        <w:t>La innovación y el emprendimiento son elementos fundamentales en el desarrollo de ideas de negocio, ya que permiten generar soluciones diferenciadas y adaptadas a las necesidades del mercado.</w:t>
      </w:r>
      <w:r w:rsidR="003D0126">
        <w:rPr>
          <w:sz w:val="20"/>
          <w:szCs w:val="20"/>
        </w:rPr>
        <w:t xml:space="preserve"> </w:t>
      </w:r>
      <w:r w:rsidRPr="003D0126">
        <w:rPr>
          <w:sz w:val="20"/>
          <w:szCs w:val="20"/>
        </w:rPr>
        <w:t>La innovación implica la creación o mejora de productos, servicios o procesos, mientras que el emprendimiento se enfoca en la capacidad de llevar una idea al mercado, asumiendo riesgos y gestionando recursos. En el contexto actual, ambos conceptos están estrechamente relacionados y son clave para la competitividad empresarial.</w:t>
      </w:r>
      <w:r w:rsidR="00DD3475">
        <w:rPr>
          <w:sz w:val="20"/>
          <w:szCs w:val="20"/>
        </w:rPr>
        <w:t xml:space="preserve"> </w:t>
      </w:r>
      <w:r w:rsidRPr="007F207D">
        <w:rPr>
          <w:sz w:val="20"/>
          <w:szCs w:val="20"/>
        </w:rPr>
        <w:t>El uso de tecnologías, tendencias digitales y modelos de negocio disruptivos ha permitido el surgimiento de nuevas empresas que transforman sectores tradicionales.</w:t>
      </w:r>
    </w:p>
    <w:p w14:paraId="10885F62" w14:textId="77777777" w:rsidR="003B68E5" w:rsidRPr="00021274" w:rsidRDefault="003B68E5" w:rsidP="003B68E5">
      <w:pPr>
        <w:pStyle w:val="Prrafodelista"/>
        <w:ind w:left="792"/>
        <w:jc w:val="both"/>
        <w:rPr>
          <w:sz w:val="20"/>
          <w:szCs w:val="20"/>
        </w:rPr>
      </w:pPr>
    </w:p>
    <w:p w14:paraId="5E89383C" w14:textId="7C8612CC" w:rsidR="00021274" w:rsidRDefault="00021274" w:rsidP="003B68E5">
      <w:pPr>
        <w:pStyle w:val="Prrafodelista"/>
        <w:ind w:left="792"/>
        <w:jc w:val="both"/>
        <w:rPr>
          <w:sz w:val="20"/>
          <w:szCs w:val="20"/>
        </w:rPr>
      </w:pPr>
      <w:r w:rsidRPr="00021274">
        <w:rPr>
          <w:sz w:val="20"/>
          <w:szCs w:val="20"/>
        </w:rPr>
        <w:t>Tesla combina innovación tecnológica con emprendimiento para transformar la industria automotriz.</w:t>
      </w:r>
      <w:r w:rsidR="003B68E5">
        <w:rPr>
          <w:sz w:val="20"/>
          <w:szCs w:val="20"/>
        </w:rPr>
        <w:t xml:space="preserve"> </w:t>
      </w:r>
      <w:r w:rsidRPr="00021274">
        <w:rPr>
          <w:sz w:val="20"/>
          <w:szCs w:val="20"/>
        </w:rPr>
        <w:t>La integración de innovación y emprendimiento permite transformar ideas en negocios sostenibles y competitivos.</w:t>
      </w:r>
    </w:p>
    <w:p w14:paraId="3099E17F" w14:textId="77777777" w:rsidR="004725ED" w:rsidRDefault="004725ED" w:rsidP="003B68E5">
      <w:pPr>
        <w:pStyle w:val="Prrafodelista"/>
        <w:ind w:left="792"/>
        <w:jc w:val="both"/>
        <w:rPr>
          <w:sz w:val="20"/>
          <w:szCs w:val="20"/>
        </w:rPr>
      </w:pPr>
    </w:p>
    <w:tbl>
      <w:tblPr>
        <w:tblStyle w:val="Tablaconcuadrcula"/>
        <w:tblW w:w="9356" w:type="dxa"/>
        <w:tblInd w:w="704" w:type="dxa"/>
        <w:tblLook w:val="04A0" w:firstRow="1" w:lastRow="0" w:firstColumn="1" w:lastColumn="0" w:noHBand="0" w:noVBand="1"/>
      </w:tblPr>
      <w:tblGrid>
        <w:gridCol w:w="1238"/>
        <w:gridCol w:w="8118"/>
      </w:tblGrid>
      <w:tr w:rsidR="003B68E5" w:rsidRPr="00687202" w14:paraId="3EE5FD06" w14:textId="77777777" w:rsidTr="00814664">
        <w:trPr>
          <w:trHeight w:val="371"/>
        </w:trPr>
        <w:tc>
          <w:tcPr>
            <w:tcW w:w="9356" w:type="dxa"/>
            <w:gridSpan w:val="2"/>
            <w:shd w:val="clear" w:color="auto" w:fill="000000" w:themeFill="text1"/>
            <w:vAlign w:val="center"/>
          </w:tcPr>
          <w:p w14:paraId="53715C12" w14:textId="242D565C" w:rsidR="003B68E5" w:rsidRPr="00687202" w:rsidRDefault="003D0126" w:rsidP="00814664">
            <w:pPr>
              <w:spacing w:line="276" w:lineRule="auto"/>
              <w:rPr>
                <w:b/>
                <w:bCs/>
                <w:sz w:val="20"/>
                <w:szCs w:val="20"/>
              </w:rPr>
            </w:pPr>
            <w:r>
              <w:rPr>
                <w:b/>
                <w:bCs/>
                <w:sz w:val="20"/>
                <w:szCs w:val="20"/>
              </w:rPr>
              <w:t>Llamado a la acción</w:t>
            </w:r>
          </w:p>
        </w:tc>
      </w:tr>
      <w:tr w:rsidR="003B68E5" w:rsidRPr="00687202" w14:paraId="766216BE" w14:textId="77777777" w:rsidTr="00814664">
        <w:trPr>
          <w:trHeight w:val="879"/>
        </w:trPr>
        <w:tc>
          <w:tcPr>
            <w:tcW w:w="1238" w:type="dxa"/>
            <w:vAlign w:val="center"/>
          </w:tcPr>
          <w:p w14:paraId="1828AAE5" w14:textId="77777777" w:rsidR="003B68E5" w:rsidRPr="00687202" w:rsidRDefault="003B68E5" w:rsidP="00814664">
            <w:pPr>
              <w:spacing w:line="276" w:lineRule="auto"/>
              <w:rPr>
                <w:sz w:val="20"/>
                <w:szCs w:val="20"/>
              </w:rPr>
            </w:pPr>
            <w:r w:rsidRPr="00687202">
              <w:rPr>
                <w:noProof/>
                <w:sz w:val="20"/>
                <w:szCs w:val="20"/>
              </w:rPr>
              <w:drawing>
                <wp:inline distT="0" distB="0" distL="0" distR="0" wp14:anchorId="2C0F773A" wp14:editId="685DBDD1">
                  <wp:extent cx="552188" cy="436839"/>
                  <wp:effectExtent l="0" t="0" r="635" b="190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2D7445E5" w14:textId="31F14476" w:rsidR="00B358E7" w:rsidRDefault="00461FEA" w:rsidP="00B358E7">
            <w:pPr>
              <w:jc w:val="both"/>
              <w:rPr>
                <w:sz w:val="20"/>
                <w:szCs w:val="20"/>
              </w:rPr>
            </w:pPr>
            <w:r>
              <w:rPr>
                <w:sz w:val="20"/>
                <w:szCs w:val="20"/>
              </w:rPr>
              <w:t>Consulte el siguiente v</w:t>
            </w:r>
            <w:r w:rsidR="003B68E5" w:rsidRPr="00687202">
              <w:rPr>
                <w:sz w:val="20"/>
                <w:szCs w:val="20"/>
              </w:rPr>
              <w:t xml:space="preserve">ideo </w:t>
            </w:r>
            <w:r w:rsidR="00B358E7" w:rsidRPr="00B358E7">
              <w:rPr>
                <w:sz w:val="20"/>
                <w:szCs w:val="20"/>
              </w:rPr>
              <w:t>con el propósito de identificar:</w:t>
            </w:r>
          </w:p>
          <w:p w14:paraId="7335B58B" w14:textId="77777777" w:rsidR="00C013E2" w:rsidRPr="00B358E7" w:rsidRDefault="00C013E2" w:rsidP="00B358E7">
            <w:pPr>
              <w:jc w:val="both"/>
              <w:rPr>
                <w:sz w:val="20"/>
                <w:szCs w:val="20"/>
              </w:rPr>
            </w:pPr>
          </w:p>
          <w:p w14:paraId="7CED9AAA" w14:textId="3B5EF343" w:rsidR="00B358E7" w:rsidRPr="00B358E7" w:rsidRDefault="00B358E7" w:rsidP="00B358E7">
            <w:pPr>
              <w:pStyle w:val="Prrafodelista"/>
              <w:numPr>
                <w:ilvl w:val="0"/>
                <w:numId w:val="10"/>
              </w:numPr>
              <w:jc w:val="both"/>
              <w:rPr>
                <w:sz w:val="20"/>
                <w:szCs w:val="20"/>
              </w:rPr>
            </w:pPr>
            <w:r w:rsidRPr="00B358E7">
              <w:rPr>
                <w:sz w:val="20"/>
                <w:szCs w:val="20"/>
              </w:rPr>
              <w:t>Concepto de innovación en los negocios</w:t>
            </w:r>
            <w:r w:rsidR="00DB1F69">
              <w:rPr>
                <w:sz w:val="20"/>
                <w:szCs w:val="20"/>
              </w:rPr>
              <w:t>.</w:t>
            </w:r>
          </w:p>
          <w:p w14:paraId="425353AF" w14:textId="44A71214" w:rsidR="00B358E7" w:rsidRPr="00B358E7" w:rsidRDefault="00B358E7" w:rsidP="00B358E7">
            <w:pPr>
              <w:pStyle w:val="Prrafodelista"/>
              <w:numPr>
                <w:ilvl w:val="0"/>
                <w:numId w:val="10"/>
              </w:numPr>
              <w:jc w:val="both"/>
              <w:rPr>
                <w:sz w:val="20"/>
                <w:szCs w:val="20"/>
              </w:rPr>
            </w:pPr>
            <w:r w:rsidRPr="00B358E7">
              <w:rPr>
                <w:sz w:val="20"/>
                <w:szCs w:val="20"/>
              </w:rPr>
              <w:t>Importancia de la innovación en el emprendimiento</w:t>
            </w:r>
            <w:r w:rsidR="00DB1F69">
              <w:rPr>
                <w:sz w:val="20"/>
                <w:szCs w:val="20"/>
              </w:rPr>
              <w:t>.</w:t>
            </w:r>
          </w:p>
          <w:p w14:paraId="11BE3805" w14:textId="586D60B5" w:rsidR="00B358E7" w:rsidRPr="00B358E7" w:rsidRDefault="00B358E7" w:rsidP="00B358E7">
            <w:pPr>
              <w:pStyle w:val="Prrafodelista"/>
              <w:numPr>
                <w:ilvl w:val="0"/>
                <w:numId w:val="10"/>
              </w:numPr>
              <w:jc w:val="both"/>
              <w:rPr>
                <w:sz w:val="20"/>
                <w:szCs w:val="20"/>
              </w:rPr>
            </w:pPr>
            <w:r w:rsidRPr="00B358E7">
              <w:rPr>
                <w:sz w:val="20"/>
                <w:szCs w:val="20"/>
              </w:rPr>
              <w:t>Cómo la innovación genera valor en el mercado</w:t>
            </w:r>
            <w:r w:rsidR="00DB1F69">
              <w:rPr>
                <w:sz w:val="20"/>
                <w:szCs w:val="20"/>
              </w:rPr>
              <w:t>.</w:t>
            </w:r>
          </w:p>
          <w:p w14:paraId="4B781579" w14:textId="7723D89E" w:rsidR="003B68E5" w:rsidRPr="00B358E7" w:rsidRDefault="00B358E7" w:rsidP="00B358E7">
            <w:pPr>
              <w:pStyle w:val="Prrafodelista"/>
              <w:numPr>
                <w:ilvl w:val="0"/>
                <w:numId w:val="10"/>
              </w:numPr>
              <w:jc w:val="both"/>
              <w:rPr>
                <w:sz w:val="20"/>
                <w:szCs w:val="20"/>
              </w:rPr>
            </w:pPr>
            <w:r w:rsidRPr="00B358E7">
              <w:rPr>
                <w:sz w:val="20"/>
                <w:szCs w:val="20"/>
              </w:rPr>
              <w:t>Relación entre innovación, competitividad y crecimiento</w:t>
            </w:r>
            <w:r w:rsidR="00DB1F69">
              <w:rPr>
                <w:sz w:val="20"/>
                <w:szCs w:val="20"/>
              </w:rPr>
              <w:t>.</w:t>
            </w:r>
          </w:p>
          <w:p w14:paraId="709745EA" w14:textId="227248FB" w:rsidR="003B68E5" w:rsidRPr="00687202" w:rsidRDefault="003B68E5" w:rsidP="003B68E5">
            <w:pPr>
              <w:spacing w:line="276" w:lineRule="auto"/>
              <w:jc w:val="both"/>
              <w:rPr>
                <w:sz w:val="20"/>
                <w:szCs w:val="20"/>
              </w:rPr>
            </w:pPr>
            <w:hyperlink r:id="rId47" w:history="1">
              <w:r w:rsidRPr="00A92323">
                <w:rPr>
                  <w:rStyle w:val="Hipervnculo"/>
                  <w:sz w:val="20"/>
                  <w:szCs w:val="20"/>
                </w:rPr>
                <w:t>https://www.youtube.com/watch?v=Zz9pbQKcgcE</w:t>
              </w:r>
            </w:hyperlink>
          </w:p>
        </w:tc>
      </w:tr>
    </w:tbl>
    <w:p w14:paraId="507C8118" w14:textId="77777777" w:rsidR="003B68E5" w:rsidRDefault="003B68E5" w:rsidP="003B68E5">
      <w:pPr>
        <w:pStyle w:val="Prrafodelista"/>
        <w:ind w:left="792"/>
        <w:jc w:val="both"/>
        <w:rPr>
          <w:sz w:val="20"/>
          <w:szCs w:val="20"/>
        </w:rPr>
      </w:pPr>
    </w:p>
    <w:tbl>
      <w:tblPr>
        <w:tblStyle w:val="Tablaconcuadrcula"/>
        <w:tblW w:w="9363" w:type="dxa"/>
        <w:tblInd w:w="704" w:type="dxa"/>
        <w:tblLook w:val="04A0" w:firstRow="1" w:lastRow="0" w:firstColumn="1" w:lastColumn="0" w:noHBand="0" w:noVBand="1"/>
      </w:tblPr>
      <w:tblGrid>
        <w:gridCol w:w="1452"/>
        <w:gridCol w:w="7911"/>
      </w:tblGrid>
      <w:tr w:rsidR="000255DA" w:rsidRPr="00687202" w14:paraId="12FA137D" w14:textId="77777777" w:rsidTr="004735E9">
        <w:trPr>
          <w:trHeight w:val="240"/>
        </w:trPr>
        <w:tc>
          <w:tcPr>
            <w:tcW w:w="9363" w:type="dxa"/>
            <w:gridSpan w:val="2"/>
            <w:shd w:val="clear" w:color="auto" w:fill="000000" w:themeFill="text1"/>
            <w:vAlign w:val="center"/>
          </w:tcPr>
          <w:p w14:paraId="2A4422DC" w14:textId="77777777" w:rsidR="000255DA" w:rsidRPr="00687202" w:rsidRDefault="000255DA" w:rsidP="004735E9">
            <w:pPr>
              <w:spacing w:line="276" w:lineRule="auto"/>
              <w:jc w:val="both"/>
              <w:rPr>
                <w:b/>
                <w:bCs/>
                <w:sz w:val="20"/>
                <w:szCs w:val="20"/>
              </w:rPr>
            </w:pPr>
            <w:r w:rsidRPr="00687202">
              <w:rPr>
                <w:b/>
                <w:bCs/>
                <w:sz w:val="20"/>
                <w:szCs w:val="20"/>
              </w:rPr>
              <w:t>Podcast:</w:t>
            </w:r>
          </w:p>
        </w:tc>
      </w:tr>
      <w:tr w:rsidR="000255DA" w:rsidRPr="00687202" w14:paraId="047CEA59" w14:textId="77777777" w:rsidTr="007F207D">
        <w:trPr>
          <w:trHeight w:val="726"/>
        </w:trPr>
        <w:tc>
          <w:tcPr>
            <w:tcW w:w="1549" w:type="dxa"/>
            <w:vAlign w:val="center"/>
          </w:tcPr>
          <w:p w14:paraId="1ECA536A" w14:textId="77777777" w:rsidR="000255DA" w:rsidRPr="00687202" w:rsidRDefault="000255DA" w:rsidP="004735E9">
            <w:pPr>
              <w:spacing w:line="276" w:lineRule="auto"/>
              <w:jc w:val="both"/>
              <w:rPr>
                <w:sz w:val="20"/>
                <w:szCs w:val="20"/>
              </w:rPr>
            </w:pPr>
            <w:r w:rsidRPr="00687202">
              <w:rPr>
                <w:rFonts w:eastAsia="Times New Roman"/>
                <w:noProof/>
                <w:sz w:val="20"/>
                <w:szCs w:val="20"/>
              </w:rPr>
              <w:drawing>
                <wp:inline distT="0" distB="0" distL="0" distR="0" wp14:anchorId="4736FED8" wp14:editId="4D6A64D2">
                  <wp:extent cx="406400" cy="406400"/>
                  <wp:effectExtent l="57150" t="0" r="0" b="0"/>
                  <wp:docPr id="94" name="Gráfico 9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48">
                            <a:extLst>
                              <a:ext uri="{96DAC541-7B7A-43D3-8B79-37D633B846F1}">
                                <asvg:svgBlip xmlns:asvg="http://schemas.microsoft.com/office/drawing/2016/SVG/main" r:embed="rId49"/>
                              </a:ext>
                            </a:extLst>
                          </a:blip>
                          <a:stretch>
                            <a:fillRect/>
                          </a:stretch>
                        </pic:blipFill>
                        <pic:spPr>
                          <a:xfrm>
                            <a:off x="0" y="0"/>
                            <a:ext cx="406400" cy="406400"/>
                          </a:xfrm>
                          <a:prstGeom prst="rect">
                            <a:avLst/>
                          </a:prstGeom>
                          <a:scene3d>
                            <a:camera prst="obliqueTopLeft"/>
                            <a:lightRig rig="threePt" dir="t"/>
                          </a:scene3d>
                        </pic:spPr>
                      </pic:pic>
                    </a:graphicData>
                  </a:graphic>
                </wp:inline>
              </w:drawing>
            </w:r>
          </w:p>
        </w:tc>
        <w:tc>
          <w:tcPr>
            <w:tcW w:w="0" w:type="auto"/>
            <w:vAlign w:val="center"/>
          </w:tcPr>
          <w:p w14:paraId="3063ECB7" w14:textId="3D0028FD" w:rsidR="000255DA" w:rsidRPr="00687202" w:rsidRDefault="000255DA" w:rsidP="007F207D">
            <w:pPr>
              <w:jc w:val="both"/>
              <w:rPr>
                <w:sz w:val="20"/>
                <w:szCs w:val="20"/>
              </w:rPr>
            </w:pPr>
            <w:commentRangeStart w:id="36"/>
            <w:r w:rsidRPr="00687202">
              <w:rPr>
                <w:sz w:val="20"/>
                <w:szCs w:val="20"/>
              </w:rPr>
              <w:t>Ir al podcast: “Charlas que venden” tema: “</w:t>
            </w:r>
            <w:r w:rsidR="009F50FF" w:rsidRPr="00060AAF">
              <w:rPr>
                <w:sz w:val="20"/>
                <w:szCs w:val="20"/>
              </w:rPr>
              <w:t>La idea de negocio como base del desarrollo empresarial</w:t>
            </w:r>
            <w:r w:rsidRPr="00687202">
              <w:rPr>
                <w:sz w:val="20"/>
                <w:szCs w:val="20"/>
              </w:rPr>
              <w:t>”</w:t>
            </w:r>
            <w:commentRangeEnd w:id="36"/>
            <w:r w:rsidRPr="009F50FF">
              <w:commentReference w:id="36"/>
            </w:r>
          </w:p>
        </w:tc>
      </w:tr>
    </w:tbl>
    <w:p w14:paraId="4CBA5B44" w14:textId="77777777" w:rsidR="008745CD" w:rsidRPr="00687202" w:rsidRDefault="008745CD" w:rsidP="0073184F">
      <w:pPr>
        <w:rPr>
          <w:sz w:val="20"/>
          <w:szCs w:val="20"/>
        </w:rPr>
      </w:pPr>
    </w:p>
    <w:p w14:paraId="61F8B454" w14:textId="77777777" w:rsidR="00DD3475" w:rsidRDefault="00DD3475" w:rsidP="00DD3475">
      <w:pPr>
        <w:pStyle w:val="Prrafodelista"/>
        <w:ind w:left="360"/>
        <w:rPr>
          <w:b/>
          <w:bCs/>
          <w:sz w:val="20"/>
          <w:szCs w:val="20"/>
        </w:rPr>
      </w:pPr>
      <w:bookmarkStart w:id="37" w:name="VIABILIDAD5"/>
    </w:p>
    <w:p w14:paraId="413719FC" w14:textId="2BD33DDB" w:rsidR="008745CD" w:rsidRDefault="008745CD" w:rsidP="0073184F">
      <w:pPr>
        <w:pStyle w:val="Prrafodelista"/>
        <w:numPr>
          <w:ilvl w:val="0"/>
          <w:numId w:val="3"/>
        </w:numPr>
        <w:rPr>
          <w:b/>
          <w:bCs/>
          <w:sz w:val="20"/>
          <w:szCs w:val="20"/>
        </w:rPr>
      </w:pPr>
      <w:r w:rsidRPr="00687202">
        <w:rPr>
          <w:b/>
          <w:bCs/>
          <w:sz w:val="20"/>
          <w:szCs w:val="20"/>
        </w:rPr>
        <w:t>Viabilidad</w:t>
      </w:r>
    </w:p>
    <w:p w14:paraId="220B16E5" w14:textId="77777777" w:rsidR="00F56252" w:rsidRDefault="00F56252" w:rsidP="00F56252">
      <w:pPr>
        <w:pStyle w:val="Prrafodelista"/>
        <w:ind w:left="360"/>
        <w:rPr>
          <w:b/>
          <w:bCs/>
          <w:sz w:val="20"/>
          <w:szCs w:val="20"/>
        </w:rPr>
      </w:pPr>
    </w:p>
    <w:p w14:paraId="221E60C0" w14:textId="3109F7A4" w:rsidR="00994609" w:rsidRDefault="00F56252" w:rsidP="001C7959">
      <w:pPr>
        <w:pStyle w:val="Prrafodelista"/>
        <w:ind w:left="360"/>
        <w:jc w:val="center"/>
        <w:rPr>
          <w:b/>
          <w:bCs/>
          <w:sz w:val="20"/>
          <w:szCs w:val="20"/>
        </w:rPr>
      </w:pPr>
      <w:r w:rsidRPr="001C7959">
        <w:rPr>
          <w:b/>
          <w:bCs/>
          <w:noProof/>
          <w:sz w:val="20"/>
          <w:szCs w:val="20"/>
        </w:rPr>
        <w:drawing>
          <wp:anchor distT="0" distB="0" distL="114300" distR="114300" simplePos="0" relativeHeight="251663360" behindDoc="1" locked="0" layoutInCell="1" allowOverlap="1" wp14:anchorId="5EFCEB64" wp14:editId="54E3CEBB">
            <wp:simplePos x="0" y="0"/>
            <wp:positionH relativeFrom="column">
              <wp:posOffset>334010</wp:posOffset>
            </wp:positionH>
            <wp:positionV relativeFrom="paragraph">
              <wp:posOffset>19050</wp:posOffset>
            </wp:positionV>
            <wp:extent cx="1536700" cy="977265"/>
            <wp:effectExtent l="19050" t="19050" r="25400" b="13335"/>
            <wp:wrapTight wrapText="bothSides">
              <wp:wrapPolygon edited="0">
                <wp:start x="-268" y="-421"/>
                <wp:lineTo x="-268" y="21474"/>
                <wp:lineTo x="21689" y="21474"/>
                <wp:lineTo x="21689" y="-421"/>
                <wp:lineTo x="-268" y="-421"/>
              </wp:wrapPolygon>
            </wp:wrapTight>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36700" cy="9772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commentRangeStart w:id="38"/>
      <w:commentRangeEnd w:id="38"/>
      <w:r w:rsidR="001C7959">
        <w:rPr>
          <w:rStyle w:val="Refdecomentario"/>
        </w:rPr>
        <w:commentReference w:id="38"/>
      </w:r>
    </w:p>
    <w:p w14:paraId="6045B7EE" w14:textId="41F28B6C" w:rsidR="001C7959" w:rsidRDefault="001C7959" w:rsidP="001C7959">
      <w:pPr>
        <w:ind w:left="360"/>
        <w:jc w:val="both"/>
        <w:rPr>
          <w:sz w:val="20"/>
          <w:szCs w:val="20"/>
        </w:rPr>
      </w:pPr>
      <w:r w:rsidRPr="001C7959">
        <w:rPr>
          <w:sz w:val="20"/>
          <w:szCs w:val="20"/>
        </w:rPr>
        <w:t>La viabilidad permite determinar si una idea de negocio puede ejecutarse de manera realista y sostenible.</w:t>
      </w:r>
      <w:r>
        <w:rPr>
          <w:sz w:val="20"/>
          <w:szCs w:val="20"/>
        </w:rPr>
        <w:t xml:space="preserve"> </w:t>
      </w:r>
      <w:r w:rsidRPr="001C7959">
        <w:rPr>
          <w:sz w:val="20"/>
          <w:szCs w:val="20"/>
        </w:rPr>
        <w:t>Su análisis integra factores técnicos, económicos y de mercado.</w:t>
      </w:r>
      <w:r>
        <w:rPr>
          <w:sz w:val="20"/>
          <w:szCs w:val="20"/>
        </w:rPr>
        <w:t xml:space="preserve"> </w:t>
      </w:r>
      <w:r w:rsidRPr="001C7959">
        <w:rPr>
          <w:sz w:val="20"/>
          <w:szCs w:val="20"/>
        </w:rPr>
        <w:t>Es un paso fundamental para la toma de decisiones empresariales.</w:t>
      </w:r>
    </w:p>
    <w:p w14:paraId="07D7483C" w14:textId="77777777" w:rsidR="00F56252" w:rsidRDefault="00F56252" w:rsidP="001C7959">
      <w:pPr>
        <w:ind w:left="360"/>
        <w:jc w:val="both"/>
        <w:rPr>
          <w:sz w:val="20"/>
          <w:szCs w:val="20"/>
        </w:rPr>
      </w:pPr>
    </w:p>
    <w:p w14:paraId="2997AC61" w14:textId="77777777" w:rsidR="001C7959" w:rsidRPr="00F56252" w:rsidRDefault="001C7959" w:rsidP="00F56252">
      <w:pPr>
        <w:rPr>
          <w:b/>
          <w:bCs/>
          <w:sz w:val="20"/>
          <w:szCs w:val="20"/>
        </w:rPr>
      </w:pPr>
    </w:p>
    <w:bookmarkEnd w:id="37"/>
    <w:p w14:paraId="79ECB4DB" w14:textId="77777777" w:rsidR="008745CD" w:rsidRPr="00BF55A3" w:rsidRDefault="008745CD" w:rsidP="0073184F">
      <w:pPr>
        <w:pStyle w:val="Prrafodelista"/>
        <w:numPr>
          <w:ilvl w:val="1"/>
          <w:numId w:val="3"/>
        </w:numPr>
        <w:rPr>
          <w:b/>
          <w:bCs/>
          <w:sz w:val="20"/>
          <w:szCs w:val="20"/>
        </w:rPr>
      </w:pPr>
      <w:r w:rsidRPr="00BF55A3">
        <w:rPr>
          <w:b/>
          <w:bCs/>
          <w:sz w:val="20"/>
          <w:szCs w:val="20"/>
        </w:rPr>
        <w:t>Concepto</w:t>
      </w:r>
    </w:p>
    <w:p w14:paraId="560AB92F" w14:textId="77777777" w:rsidR="001C7959" w:rsidRDefault="001C7959" w:rsidP="001C7959">
      <w:pPr>
        <w:pStyle w:val="Prrafodelista"/>
        <w:ind w:left="792"/>
        <w:jc w:val="both"/>
        <w:rPr>
          <w:sz w:val="20"/>
          <w:szCs w:val="20"/>
        </w:rPr>
      </w:pPr>
    </w:p>
    <w:p w14:paraId="5B1F2C61" w14:textId="54127F2F" w:rsidR="001C7959" w:rsidRPr="00BF55A3" w:rsidRDefault="001C7959" w:rsidP="00BF55A3">
      <w:pPr>
        <w:pStyle w:val="Prrafodelista"/>
        <w:ind w:left="792"/>
        <w:jc w:val="both"/>
        <w:rPr>
          <w:sz w:val="20"/>
          <w:szCs w:val="20"/>
        </w:rPr>
      </w:pPr>
      <w:r w:rsidRPr="001C7959">
        <w:rPr>
          <w:sz w:val="20"/>
          <w:szCs w:val="20"/>
        </w:rPr>
        <w:t>La viabilidad es el proceso de análisis que permite evaluar si una idea de negocio puede desarrollarse de manera efectiva, considerando los recursos disponibles, las condiciones del entorno y las posibilidades de éxito en el mercado.</w:t>
      </w:r>
      <w:r w:rsidR="00BF55A3">
        <w:rPr>
          <w:sz w:val="20"/>
          <w:szCs w:val="20"/>
        </w:rPr>
        <w:t xml:space="preserve"> </w:t>
      </w:r>
      <w:r w:rsidRPr="00BF55A3">
        <w:rPr>
          <w:sz w:val="20"/>
          <w:szCs w:val="20"/>
        </w:rPr>
        <w:t>Desde una perspectiva empresarial, la viabilidad implica estudiar diferentes dimensiones como la financiera, técnica, comercial y operativa, con el fin de reducir la incertidumbre y apoyar la toma de decisiones estratégicas. Este análisis permite identificar riesgos, oportunidades y limitaciones antes de la implementación del negocio.</w:t>
      </w:r>
    </w:p>
    <w:p w14:paraId="6E5ED1ED" w14:textId="77777777" w:rsidR="001C7959" w:rsidRDefault="001C7959" w:rsidP="001C7959">
      <w:pPr>
        <w:pStyle w:val="Prrafodelista"/>
        <w:ind w:left="792"/>
        <w:jc w:val="both"/>
        <w:rPr>
          <w:sz w:val="20"/>
          <w:szCs w:val="20"/>
        </w:rPr>
      </w:pPr>
    </w:p>
    <w:p w14:paraId="55F6642C" w14:textId="1E0985CD" w:rsidR="001C7959" w:rsidRPr="001C7959" w:rsidRDefault="001C7959" w:rsidP="001C7959">
      <w:pPr>
        <w:pStyle w:val="Prrafodelista"/>
        <w:ind w:left="792"/>
        <w:jc w:val="both"/>
        <w:rPr>
          <w:sz w:val="20"/>
          <w:szCs w:val="20"/>
        </w:rPr>
      </w:pPr>
      <w:r w:rsidRPr="001C7959">
        <w:rPr>
          <w:sz w:val="20"/>
          <w:szCs w:val="20"/>
        </w:rPr>
        <w:t>En el contexto actual, caracterizado por alta competitividad y cambios constantes en el mercado, la evaluación de la viabilidad se convierte en un elemento clave para asegurar la sostenibilidad y el crecimiento de las organizaciones.</w:t>
      </w:r>
    </w:p>
    <w:p w14:paraId="7C532D9B" w14:textId="77777777" w:rsidR="001C7959" w:rsidRDefault="001C7959" w:rsidP="001C7959">
      <w:pPr>
        <w:pStyle w:val="Prrafodelista"/>
        <w:ind w:left="792"/>
        <w:jc w:val="both"/>
        <w:rPr>
          <w:sz w:val="20"/>
          <w:szCs w:val="20"/>
        </w:rPr>
      </w:pPr>
    </w:p>
    <w:p w14:paraId="686DCB24" w14:textId="23A49775" w:rsidR="001C7959" w:rsidRPr="001C7959" w:rsidRDefault="001C7959" w:rsidP="001C7959">
      <w:pPr>
        <w:pStyle w:val="Prrafodelista"/>
        <w:ind w:left="792"/>
        <w:jc w:val="both"/>
        <w:rPr>
          <w:sz w:val="20"/>
          <w:szCs w:val="20"/>
        </w:rPr>
      </w:pPr>
      <w:r w:rsidRPr="001C7959">
        <w:rPr>
          <w:sz w:val="20"/>
          <w:szCs w:val="20"/>
        </w:rPr>
        <w:t>Empresas como Airbnb evaluaron la viabilidad de su modelo analizando la demanda de alojamiento alternativo, la tecnología disponible y el comportamiento del consumidor.</w:t>
      </w:r>
    </w:p>
    <w:p w14:paraId="2C16B9AE" w14:textId="77777777" w:rsidR="00994609" w:rsidRDefault="00994609" w:rsidP="00994609">
      <w:pPr>
        <w:pStyle w:val="Prrafodelista"/>
        <w:ind w:left="792"/>
        <w:rPr>
          <w:sz w:val="20"/>
          <w:szCs w:val="20"/>
        </w:rPr>
      </w:pPr>
    </w:p>
    <w:p w14:paraId="08E32D5F" w14:textId="77777777" w:rsidR="008745CD" w:rsidRPr="00BF55A3" w:rsidRDefault="008745CD" w:rsidP="0073184F">
      <w:pPr>
        <w:pStyle w:val="Prrafodelista"/>
        <w:numPr>
          <w:ilvl w:val="1"/>
          <w:numId w:val="3"/>
        </w:numPr>
        <w:rPr>
          <w:b/>
          <w:bCs/>
          <w:sz w:val="20"/>
          <w:szCs w:val="20"/>
        </w:rPr>
      </w:pPr>
      <w:r w:rsidRPr="00BF55A3">
        <w:rPr>
          <w:b/>
          <w:bCs/>
          <w:sz w:val="20"/>
          <w:szCs w:val="20"/>
        </w:rPr>
        <w:t>Clasificación</w:t>
      </w:r>
    </w:p>
    <w:p w14:paraId="3D8B0286" w14:textId="77777777" w:rsidR="00144C07" w:rsidRDefault="00144C07" w:rsidP="00144C07">
      <w:pPr>
        <w:pStyle w:val="Prrafodelista"/>
        <w:ind w:left="792"/>
        <w:jc w:val="both"/>
        <w:rPr>
          <w:sz w:val="20"/>
          <w:szCs w:val="20"/>
        </w:rPr>
      </w:pPr>
    </w:p>
    <w:p w14:paraId="022DF010" w14:textId="3DB16296" w:rsidR="00BF55A3" w:rsidRPr="00144C07" w:rsidRDefault="00144C07" w:rsidP="00144C07">
      <w:pPr>
        <w:pStyle w:val="Prrafodelista"/>
        <w:ind w:left="792"/>
        <w:jc w:val="both"/>
        <w:rPr>
          <w:sz w:val="20"/>
          <w:szCs w:val="20"/>
        </w:rPr>
      </w:pPr>
      <w:r w:rsidRPr="00144C07">
        <w:rPr>
          <w:sz w:val="20"/>
          <w:szCs w:val="20"/>
        </w:rPr>
        <w:t>La viabilidad se clasifica según los diferentes aspectos que deben analizarse para determinar la factibilidad de una idea de negocio.</w:t>
      </w:r>
    </w:p>
    <w:p w14:paraId="1BCFAA78" w14:textId="187409C0" w:rsidR="00144C07" w:rsidRPr="00144C07" w:rsidRDefault="00144C07" w:rsidP="00144C07">
      <w:pPr>
        <w:pStyle w:val="Prrafodelista"/>
        <w:ind w:left="360"/>
        <w:rPr>
          <w:sz w:val="20"/>
          <w:szCs w:val="20"/>
        </w:rPr>
      </w:pPr>
      <w:r>
        <w:tab/>
      </w:r>
    </w:p>
    <w:p w14:paraId="08CB7053" w14:textId="0F743CB8" w:rsidR="00144C07" w:rsidRPr="00144C07" w:rsidRDefault="00144C07" w:rsidP="00144C07">
      <w:pPr>
        <w:pStyle w:val="Prrafodelista"/>
        <w:ind w:left="792"/>
        <w:jc w:val="both"/>
        <w:rPr>
          <w:b/>
          <w:bCs/>
          <w:sz w:val="20"/>
          <w:szCs w:val="20"/>
        </w:rPr>
      </w:pPr>
      <w:r w:rsidRPr="00DB1F69">
        <w:rPr>
          <w:b/>
          <w:bCs/>
          <w:sz w:val="20"/>
          <w:szCs w:val="20"/>
        </w:rPr>
        <w:t xml:space="preserve">Tabla </w:t>
      </w:r>
      <w:r w:rsidR="00DB1F69" w:rsidRPr="00DB1F69">
        <w:rPr>
          <w:b/>
          <w:bCs/>
          <w:sz w:val="20"/>
          <w:szCs w:val="20"/>
        </w:rPr>
        <w:t>3</w:t>
      </w:r>
      <w:r w:rsidRPr="00DB1F69">
        <w:rPr>
          <w:b/>
          <w:bCs/>
          <w:sz w:val="20"/>
          <w:szCs w:val="20"/>
        </w:rPr>
        <w:t xml:space="preserve">. </w:t>
      </w:r>
      <w:r w:rsidRPr="00DB1F69">
        <w:rPr>
          <w:sz w:val="20"/>
          <w:szCs w:val="20"/>
        </w:rPr>
        <w:t>Tipos</w:t>
      </w:r>
      <w:r w:rsidRPr="00DB1F69">
        <w:rPr>
          <w:b/>
          <w:bCs/>
          <w:sz w:val="20"/>
          <w:szCs w:val="20"/>
        </w:rPr>
        <w:t xml:space="preserve"> </w:t>
      </w:r>
      <w:r w:rsidRPr="00DB1F69">
        <w:rPr>
          <w:sz w:val="20"/>
          <w:szCs w:val="20"/>
        </w:rPr>
        <w:t>de viabilidad</w:t>
      </w:r>
    </w:p>
    <w:tbl>
      <w:tblPr>
        <w:tblStyle w:val="Tablaconcuadrcula"/>
        <w:tblW w:w="9208" w:type="dxa"/>
        <w:tblInd w:w="704" w:type="dxa"/>
        <w:tblLook w:val="04A0" w:firstRow="1" w:lastRow="0" w:firstColumn="1" w:lastColumn="0" w:noHBand="0" w:noVBand="1"/>
      </w:tblPr>
      <w:tblGrid>
        <w:gridCol w:w="1551"/>
        <w:gridCol w:w="3474"/>
        <w:gridCol w:w="1947"/>
        <w:gridCol w:w="2236"/>
      </w:tblGrid>
      <w:tr w:rsidR="00144C07" w:rsidRPr="001C7959" w14:paraId="6F40A77E" w14:textId="77777777" w:rsidTr="00F56252">
        <w:trPr>
          <w:trHeight w:val="566"/>
        </w:trPr>
        <w:tc>
          <w:tcPr>
            <w:tcW w:w="1550" w:type="dxa"/>
            <w:shd w:val="clear" w:color="auto" w:fill="000000" w:themeFill="text1"/>
            <w:vAlign w:val="center"/>
            <w:hideMark/>
          </w:tcPr>
          <w:p w14:paraId="7FA0D280" w14:textId="77777777" w:rsidR="00144C07" w:rsidRPr="001C7959" w:rsidRDefault="00144C07" w:rsidP="00144C07">
            <w:pPr>
              <w:spacing w:line="276" w:lineRule="auto"/>
              <w:jc w:val="center"/>
              <w:rPr>
                <w:b/>
                <w:bCs/>
                <w:sz w:val="20"/>
                <w:szCs w:val="20"/>
              </w:rPr>
            </w:pPr>
            <w:r w:rsidRPr="001C7959">
              <w:rPr>
                <w:b/>
                <w:bCs/>
                <w:sz w:val="20"/>
                <w:szCs w:val="20"/>
              </w:rPr>
              <w:t>Tipo de viabilidad</w:t>
            </w:r>
          </w:p>
        </w:tc>
        <w:tc>
          <w:tcPr>
            <w:tcW w:w="3474" w:type="dxa"/>
            <w:shd w:val="clear" w:color="auto" w:fill="000000" w:themeFill="text1"/>
            <w:vAlign w:val="center"/>
            <w:hideMark/>
          </w:tcPr>
          <w:p w14:paraId="57B87B19" w14:textId="77777777" w:rsidR="00144C07" w:rsidRPr="001C7959" w:rsidRDefault="00144C07" w:rsidP="00144C07">
            <w:pPr>
              <w:spacing w:line="276" w:lineRule="auto"/>
              <w:jc w:val="center"/>
              <w:rPr>
                <w:b/>
                <w:bCs/>
                <w:sz w:val="20"/>
                <w:szCs w:val="20"/>
              </w:rPr>
            </w:pPr>
            <w:r w:rsidRPr="001C7959">
              <w:rPr>
                <w:b/>
                <w:bCs/>
                <w:sz w:val="20"/>
                <w:szCs w:val="20"/>
              </w:rPr>
              <w:t>Descripción</w:t>
            </w:r>
          </w:p>
        </w:tc>
        <w:tc>
          <w:tcPr>
            <w:tcW w:w="0" w:type="auto"/>
            <w:shd w:val="clear" w:color="auto" w:fill="000000" w:themeFill="text1"/>
            <w:vAlign w:val="center"/>
            <w:hideMark/>
          </w:tcPr>
          <w:p w14:paraId="5B575EFF" w14:textId="77777777" w:rsidR="00144C07" w:rsidRPr="001C7959" w:rsidRDefault="00144C07" w:rsidP="00144C07">
            <w:pPr>
              <w:spacing w:line="276" w:lineRule="auto"/>
              <w:jc w:val="center"/>
              <w:rPr>
                <w:b/>
                <w:bCs/>
                <w:sz w:val="20"/>
                <w:szCs w:val="20"/>
              </w:rPr>
            </w:pPr>
            <w:r w:rsidRPr="001C7959">
              <w:rPr>
                <w:b/>
                <w:bCs/>
                <w:sz w:val="20"/>
                <w:szCs w:val="20"/>
              </w:rPr>
              <w:t>Enfoque</w:t>
            </w:r>
          </w:p>
        </w:tc>
        <w:tc>
          <w:tcPr>
            <w:tcW w:w="0" w:type="auto"/>
            <w:shd w:val="clear" w:color="auto" w:fill="000000" w:themeFill="text1"/>
            <w:vAlign w:val="center"/>
            <w:hideMark/>
          </w:tcPr>
          <w:p w14:paraId="41E45293" w14:textId="77777777" w:rsidR="00144C07" w:rsidRPr="001C7959" w:rsidRDefault="00144C07" w:rsidP="00144C07">
            <w:pPr>
              <w:spacing w:line="276" w:lineRule="auto"/>
              <w:jc w:val="center"/>
              <w:rPr>
                <w:b/>
                <w:bCs/>
                <w:sz w:val="20"/>
                <w:szCs w:val="20"/>
              </w:rPr>
            </w:pPr>
            <w:r w:rsidRPr="001C7959">
              <w:rPr>
                <w:b/>
                <w:bCs/>
                <w:sz w:val="20"/>
                <w:szCs w:val="20"/>
              </w:rPr>
              <w:t>Ejemplo</w:t>
            </w:r>
          </w:p>
        </w:tc>
      </w:tr>
      <w:tr w:rsidR="00144C07" w:rsidRPr="001C7959" w14:paraId="5826F428" w14:textId="77777777" w:rsidTr="008C5C62">
        <w:trPr>
          <w:trHeight w:val="715"/>
        </w:trPr>
        <w:tc>
          <w:tcPr>
            <w:tcW w:w="1550" w:type="dxa"/>
            <w:vAlign w:val="center"/>
            <w:hideMark/>
          </w:tcPr>
          <w:p w14:paraId="1E6681AA" w14:textId="77777777" w:rsidR="00144C07" w:rsidRPr="001C7959" w:rsidRDefault="00144C07" w:rsidP="008C5C62">
            <w:pPr>
              <w:spacing w:line="276" w:lineRule="auto"/>
              <w:rPr>
                <w:sz w:val="20"/>
                <w:szCs w:val="20"/>
              </w:rPr>
            </w:pPr>
            <w:r w:rsidRPr="001C7959">
              <w:rPr>
                <w:sz w:val="20"/>
                <w:szCs w:val="20"/>
              </w:rPr>
              <w:t>Comercial</w:t>
            </w:r>
          </w:p>
        </w:tc>
        <w:tc>
          <w:tcPr>
            <w:tcW w:w="3474" w:type="dxa"/>
            <w:vAlign w:val="center"/>
            <w:hideMark/>
          </w:tcPr>
          <w:p w14:paraId="5D891805" w14:textId="77777777" w:rsidR="00144C07" w:rsidRPr="001C7959" w:rsidRDefault="00144C07" w:rsidP="008C5C62">
            <w:pPr>
              <w:spacing w:line="276" w:lineRule="auto"/>
              <w:rPr>
                <w:sz w:val="20"/>
                <w:szCs w:val="20"/>
              </w:rPr>
            </w:pPr>
            <w:r w:rsidRPr="001C7959">
              <w:rPr>
                <w:sz w:val="20"/>
                <w:szCs w:val="20"/>
              </w:rPr>
              <w:t>Analiza la aceptación del producto en el mercado</w:t>
            </w:r>
          </w:p>
        </w:tc>
        <w:tc>
          <w:tcPr>
            <w:tcW w:w="0" w:type="auto"/>
            <w:vAlign w:val="center"/>
            <w:hideMark/>
          </w:tcPr>
          <w:p w14:paraId="6F6B59AC" w14:textId="77777777" w:rsidR="00144C07" w:rsidRPr="001C7959" w:rsidRDefault="00144C07" w:rsidP="008C5C62">
            <w:pPr>
              <w:spacing w:line="276" w:lineRule="auto"/>
              <w:rPr>
                <w:sz w:val="20"/>
                <w:szCs w:val="20"/>
              </w:rPr>
            </w:pPr>
            <w:r w:rsidRPr="001C7959">
              <w:rPr>
                <w:sz w:val="20"/>
                <w:szCs w:val="20"/>
              </w:rPr>
              <w:t>Demanda y clientes</w:t>
            </w:r>
          </w:p>
        </w:tc>
        <w:tc>
          <w:tcPr>
            <w:tcW w:w="0" w:type="auto"/>
            <w:vAlign w:val="center"/>
            <w:hideMark/>
          </w:tcPr>
          <w:p w14:paraId="045BFDDF" w14:textId="77777777" w:rsidR="00144C07" w:rsidRPr="001C7959" w:rsidRDefault="00144C07" w:rsidP="008C5C62">
            <w:pPr>
              <w:spacing w:line="276" w:lineRule="auto"/>
              <w:rPr>
                <w:sz w:val="20"/>
                <w:szCs w:val="20"/>
              </w:rPr>
            </w:pPr>
            <w:r w:rsidRPr="001C7959">
              <w:rPr>
                <w:sz w:val="20"/>
                <w:szCs w:val="20"/>
              </w:rPr>
              <w:t>Estudio de mercado</w:t>
            </w:r>
          </w:p>
        </w:tc>
      </w:tr>
      <w:tr w:rsidR="00144C07" w:rsidRPr="001C7959" w14:paraId="7FE441DD" w14:textId="77777777" w:rsidTr="008C5C62">
        <w:trPr>
          <w:trHeight w:val="673"/>
        </w:trPr>
        <w:tc>
          <w:tcPr>
            <w:tcW w:w="1550" w:type="dxa"/>
            <w:vAlign w:val="center"/>
            <w:hideMark/>
          </w:tcPr>
          <w:p w14:paraId="69717972" w14:textId="77777777" w:rsidR="00144C07" w:rsidRPr="001C7959" w:rsidRDefault="00144C07" w:rsidP="008C5C62">
            <w:pPr>
              <w:spacing w:line="276" w:lineRule="auto"/>
              <w:rPr>
                <w:sz w:val="20"/>
                <w:szCs w:val="20"/>
              </w:rPr>
            </w:pPr>
            <w:r w:rsidRPr="001C7959">
              <w:rPr>
                <w:sz w:val="20"/>
                <w:szCs w:val="20"/>
              </w:rPr>
              <w:t>Técnica</w:t>
            </w:r>
          </w:p>
        </w:tc>
        <w:tc>
          <w:tcPr>
            <w:tcW w:w="3474" w:type="dxa"/>
            <w:vAlign w:val="center"/>
            <w:hideMark/>
          </w:tcPr>
          <w:p w14:paraId="414CFF3A" w14:textId="77777777" w:rsidR="00144C07" w:rsidRPr="001C7959" w:rsidRDefault="00144C07" w:rsidP="008C5C62">
            <w:pPr>
              <w:spacing w:line="276" w:lineRule="auto"/>
              <w:rPr>
                <w:sz w:val="20"/>
                <w:szCs w:val="20"/>
              </w:rPr>
            </w:pPr>
            <w:r w:rsidRPr="001C7959">
              <w:rPr>
                <w:sz w:val="20"/>
                <w:szCs w:val="20"/>
              </w:rPr>
              <w:t>Evalúa la capacidad de producir o ejecutar la idea</w:t>
            </w:r>
          </w:p>
        </w:tc>
        <w:tc>
          <w:tcPr>
            <w:tcW w:w="0" w:type="auto"/>
            <w:vAlign w:val="center"/>
            <w:hideMark/>
          </w:tcPr>
          <w:p w14:paraId="41E834BA" w14:textId="77777777" w:rsidR="00144C07" w:rsidRPr="001C7959" w:rsidRDefault="00144C07" w:rsidP="008C5C62">
            <w:pPr>
              <w:spacing w:line="276" w:lineRule="auto"/>
              <w:rPr>
                <w:sz w:val="20"/>
                <w:szCs w:val="20"/>
              </w:rPr>
            </w:pPr>
            <w:r w:rsidRPr="001C7959">
              <w:rPr>
                <w:sz w:val="20"/>
                <w:szCs w:val="20"/>
              </w:rPr>
              <w:t>Recursos y tecnología</w:t>
            </w:r>
          </w:p>
        </w:tc>
        <w:tc>
          <w:tcPr>
            <w:tcW w:w="0" w:type="auto"/>
            <w:vAlign w:val="center"/>
            <w:hideMark/>
          </w:tcPr>
          <w:p w14:paraId="043BA98D" w14:textId="77777777" w:rsidR="00144C07" w:rsidRPr="001C7959" w:rsidRDefault="00144C07" w:rsidP="008C5C62">
            <w:pPr>
              <w:spacing w:line="276" w:lineRule="auto"/>
              <w:rPr>
                <w:sz w:val="20"/>
                <w:szCs w:val="20"/>
              </w:rPr>
            </w:pPr>
            <w:r w:rsidRPr="001C7959">
              <w:rPr>
                <w:sz w:val="20"/>
                <w:szCs w:val="20"/>
              </w:rPr>
              <w:t>Infraestructura productiva</w:t>
            </w:r>
          </w:p>
        </w:tc>
      </w:tr>
      <w:tr w:rsidR="00144C07" w:rsidRPr="001C7959" w14:paraId="4DCC0AC4" w14:textId="77777777" w:rsidTr="008C5C62">
        <w:trPr>
          <w:trHeight w:val="495"/>
        </w:trPr>
        <w:tc>
          <w:tcPr>
            <w:tcW w:w="1550" w:type="dxa"/>
            <w:vAlign w:val="center"/>
            <w:hideMark/>
          </w:tcPr>
          <w:p w14:paraId="72BFAB9A" w14:textId="77777777" w:rsidR="00144C07" w:rsidRPr="001C7959" w:rsidRDefault="00144C07" w:rsidP="008C5C62">
            <w:pPr>
              <w:spacing w:line="276" w:lineRule="auto"/>
              <w:rPr>
                <w:sz w:val="20"/>
                <w:szCs w:val="20"/>
              </w:rPr>
            </w:pPr>
            <w:r w:rsidRPr="001C7959">
              <w:rPr>
                <w:sz w:val="20"/>
                <w:szCs w:val="20"/>
              </w:rPr>
              <w:t>Financiera</w:t>
            </w:r>
          </w:p>
        </w:tc>
        <w:tc>
          <w:tcPr>
            <w:tcW w:w="3474" w:type="dxa"/>
            <w:vAlign w:val="center"/>
            <w:hideMark/>
          </w:tcPr>
          <w:p w14:paraId="3E271793" w14:textId="77777777" w:rsidR="00144C07" w:rsidRPr="001C7959" w:rsidRDefault="00144C07" w:rsidP="008C5C62">
            <w:pPr>
              <w:spacing w:line="276" w:lineRule="auto"/>
              <w:rPr>
                <w:sz w:val="20"/>
                <w:szCs w:val="20"/>
              </w:rPr>
            </w:pPr>
            <w:r w:rsidRPr="001C7959">
              <w:rPr>
                <w:sz w:val="20"/>
                <w:szCs w:val="20"/>
              </w:rPr>
              <w:t>Determina la rentabilidad y costos</w:t>
            </w:r>
          </w:p>
        </w:tc>
        <w:tc>
          <w:tcPr>
            <w:tcW w:w="0" w:type="auto"/>
            <w:vAlign w:val="center"/>
            <w:hideMark/>
          </w:tcPr>
          <w:p w14:paraId="7CC03A24" w14:textId="77777777" w:rsidR="00144C07" w:rsidRPr="001C7959" w:rsidRDefault="00144C07" w:rsidP="008C5C62">
            <w:pPr>
              <w:spacing w:line="276" w:lineRule="auto"/>
              <w:rPr>
                <w:sz w:val="20"/>
                <w:szCs w:val="20"/>
              </w:rPr>
            </w:pPr>
            <w:r w:rsidRPr="001C7959">
              <w:rPr>
                <w:sz w:val="20"/>
                <w:szCs w:val="20"/>
              </w:rPr>
              <w:t>Inversión y retorno</w:t>
            </w:r>
          </w:p>
        </w:tc>
        <w:tc>
          <w:tcPr>
            <w:tcW w:w="0" w:type="auto"/>
            <w:vAlign w:val="center"/>
            <w:hideMark/>
          </w:tcPr>
          <w:p w14:paraId="75836BD0" w14:textId="77777777" w:rsidR="00144C07" w:rsidRPr="001C7959" w:rsidRDefault="00144C07" w:rsidP="008C5C62">
            <w:pPr>
              <w:spacing w:line="276" w:lineRule="auto"/>
              <w:rPr>
                <w:sz w:val="20"/>
                <w:szCs w:val="20"/>
              </w:rPr>
            </w:pPr>
            <w:r w:rsidRPr="001C7959">
              <w:rPr>
                <w:sz w:val="20"/>
                <w:szCs w:val="20"/>
              </w:rPr>
              <w:t>Flujo de caja</w:t>
            </w:r>
          </w:p>
        </w:tc>
      </w:tr>
      <w:tr w:rsidR="00144C07" w:rsidRPr="001C7959" w14:paraId="570593B2" w14:textId="77777777" w:rsidTr="008C5C62">
        <w:trPr>
          <w:trHeight w:val="554"/>
        </w:trPr>
        <w:tc>
          <w:tcPr>
            <w:tcW w:w="1550" w:type="dxa"/>
            <w:vAlign w:val="center"/>
            <w:hideMark/>
          </w:tcPr>
          <w:p w14:paraId="27C5D2F4" w14:textId="77777777" w:rsidR="00144C07" w:rsidRPr="001C7959" w:rsidRDefault="00144C07" w:rsidP="008C5C62">
            <w:pPr>
              <w:spacing w:line="276" w:lineRule="auto"/>
              <w:rPr>
                <w:sz w:val="20"/>
                <w:szCs w:val="20"/>
              </w:rPr>
            </w:pPr>
            <w:r w:rsidRPr="001C7959">
              <w:rPr>
                <w:sz w:val="20"/>
                <w:szCs w:val="20"/>
              </w:rPr>
              <w:t>Operativa</w:t>
            </w:r>
          </w:p>
        </w:tc>
        <w:tc>
          <w:tcPr>
            <w:tcW w:w="3474" w:type="dxa"/>
            <w:vAlign w:val="center"/>
            <w:hideMark/>
          </w:tcPr>
          <w:p w14:paraId="6B3A94A2" w14:textId="77777777" w:rsidR="00144C07" w:rsidRPr="001C7959" w:rsidRDefault="00144C07" w:rsidP="008C5C62">
            <w:pPr>
              <w:spacing w:line="276" w:lineRule="auto"/>
              <w:rPr>
                <w:sz w:val="20"/>
                <w:szCs w:val="20"/>
              </w:rPr>
            </w:pPr>
            <w:r w:rsidRPr="001C7959">
              <w:rPr>
                <w:sz w:val="20"/>
                <w:szCs w:val="20"/>
              </w:rPr>
              <w:t>Analiza la capacidad de funcionamiento diario</w:t>
            </w:r>
          </w:p>
        </w:tc>
        <w:tc>
          <w:tcPr>
            <w:tcW w:w="0" w:type="auto"/>
            <w:vAlign w:val="center"/>
            <w:hideMark/>
          </w:tcPr>
          <w:p w14:paraId="4164FB52" w14:textId="77777777" w:rsidR="00144C07" w:rsidRPr="001C7959" w:rsidRDefault="00144C07" w:rsidP="008C5C62">
            <w:pPr>
              <w:spacing w:line="276" w:lineRule="auto"/>
              <w:rPr>
                <w:sz w:val="20"/>
                <w:szCs w:val="20"/>
              </w:rPr>
            </w:pPr>
            <w:r w:rsidRPr="001C7959">
              <w:rPr>
                <w:sz w:val="20"/>
                <w:szCs w:val="20"/>
              </w:rPr>
              <w:t>Procesos y logística</w:t>
            </w:r>
          </w:p>
        </w:tc>
        <w:tc>
          <w:tcPr>
            <w:tcW w:w="0" w:type="auto"/>
            <w:vAlign w:val="center"/>
            <w:hideMark/>
          </w:tcPr>
          <w:p w14:paraId="5A0A44FD" w14:textId="77777777" w:rsidR="00144C07" w:rsidRPr="001C7959" w:rsidRDefault="00144C07" w:rsidP="008C5C62">
            <w:pPr>
              <w:spacing w:line="276" w:lineRule="auto"/>
              <w:rPr>
                <w:sz w:val="20"/>
                <w:szCs w:val="20"/>
              </w:rPr>
            </w:pPr>
            <w:r w:rsidRPr="001C7959">
              <w:rPr>
                <w:sz w:val="20"/>
                <w:szCs w:val="20"/>
              </w:rPr>
              <w:t>Distribución</w:t>
            </w:r>
          </w:p>
        </w:tc>
      </w:tr>
      <w:tr w:rsidR="00144C07" w:rsidRPr="001C7959" w14:paraId="12DF2DBB" w14:textId="77777777" w:rsidTr="008C5C62">
        <w:trPr>
          <w:trHeight w:val="495"/>
        </w:trPr>
        <w:tc>
          <w:tcPr>
            <w:tcW w:w="1550" w:type="dxa"/>
            <w:vAlign w:val="center"/>
            <w:hideMark/>
          </w:tcPr>
          <w:p w14:paraId="0C000230" w14:textId="77777777" w:rsidR="00144C07" w:rsidRPr="001C7959" w:rsidRDefault="00144C07" w:rsidP="008C5C62">
            <w:pPr>
              <w:spacing w:line="276" w:lineRule="auto"/>
              <w:rPr>
                <w:sz w:val="20"/>
                <w:szCs w:val="20"/>
              </w:rPr>
            </w:pPr>
            <w:r w:rsidRPr="001C7959">
              <w:rPr>
                <w:sz w:val="20"/>
                <w:szCs w:val="20"/>
              </w:rPr>
              <w:t>Legal</w:t>
            </w:r>
          </w:p>
        </w:tc>
        <w:tc>
          <w:tcPr>
            <w:tcW w:w="3474" w:type="dxa"/>
            <w:vAlign w:val="center"/>
            <w:hideMark/>
          </w:tcPr>
          <w:p w14:paraId="77609BD7" w14:textId="77777777" w:rsidR="00144C07" w:rsidRPr="001C7959" w:rsidRDefault="00144C07" w:rsidP="008C5C62">
            <w:pPr>
              <w:spacing w:line="276" w:lineRule="auto"/>
              <w:rPr>
                <w:sz w:val="20"/>
                <w:szCs w:val="20"/>
              </w:rPr>
            </w:pPr>
            <w:r w:rsidRPr="001C7959">
              <w:rPr>
                <w:sz w:val="20"/>
                <w:szCs w:val="20"/>
              </w:rPr>
              <w:t>Verifica cumplimiento normativo</w:t>
            </w:r>
          </w:p>
        </w:tc>
        <w:tc>
          <w:tcPr>
            <w:tcW w:w="0" w:type="auto"/>
            <w:vAlign w:val="center"/>
            <w:hideMark/>
          </w:tcPr>
          <w:p w14:paraId="50476DFB" w14:textId="77777777" w:rsidR="00144C07" w:rsidRPr="001C7959" w:rsidRDefault="00144C07" w:rsidP="008C5C62">
            <w:pPr>
              <w:spacing w:line="276" w:lineRule="auto"/>
              <w:rPr>
                <w:sz w:val="20"/>
                <w:szCs w:val="20"/>
              </w:rPr>
            </w:pPr>
            <w:r w:rsidRPr="001C7959">
              <w:rPr>
                <w:sz w:val="20"/>
                <w:szCs w:val="20"/>
              </w:rPr>
              <w:t>Regulación</w:t>
            </w:r>
          </w:p>
        </w:tc>
        <w:tc>
          <w:tcPr>
            <w:tcW w:w="0" w:type="auto"/>
            <w:vAlign w:val="center"/>
            <w:hideMark/>
          </w:tcPr>
          <w:p w14:paraId="5F531F28" w14:textId="77777777" w:rsidR="00144C07" w:rsidRPr="001C7959" w:rsidRDefault="00144C07" w:rsidP="008C5C62">
            <w:pPr>
              <w:spacing w:line="276" w:lineRule="auto"/>
              <w:rPr>
                <w:sz w:val="20"/>
                <w:szCs w:val="20"/>
              </w:rPr>
            </w:pPr>
            <w:r w:rsidRPr="001C7959">
              <w:rPr>
                <w:sz w:val="20"/>
                <w:szCs w:val="20"/>
              </w:rPr>
              <w:t>Licencias y permisos</w:t>
            </w:r>
          </w:p>
        </w:tc>
      </w:tr>
    </w:tbl>
    <w:p w14:paraId="53052E37" w14:textId="7C09AFCE" w:rsidR="00144C07" w:rsidRPr="00144C07" w:rsidRDefault="00144C07" w:rsidP="00144C07">
      <w:pPr>
        <w:pStyle w:val="Prrafodelista"/>
        <w:ind w:left="360" w:firstLine="360"/>
        <w:rPr>
          <w:sz w:val="20"/>
          <w:szCs w:val="20"/>
        </w:rPr>
      </w:pPr>
      <w:r w:rsidRPr="00BF55A3">
        <w:rPr>
          <w:sz w:val="20"/>
          <w:szCs w:val="20"/>
        </w:rPr>
        <w:t>Nota</w:t>
      </w:r>
      <w:r w:rsidRPr="00144C07">
        <w:rPr>
          <w:b/>
          <w:bCs/>
          <w:sz w:val="20"/>
          <w:szCs w:val="20"/>
        </w:rPr>
        <w:t>.</w:t>
      </w:r>
      <w:r w:rsidRPr="00144C07">
        <w:rPr>
          <w:sz w:val="20"/>
          <w:szCs w:val="20"/>
        </w:rPr>
        <w:t xml:space="preserve"> </w:t>
      </w:r>
      <w:r w:rsidR="00D34991" w:rsidRPr="00144C07">
        <w:rPr>
          <w:sz w:val="20"/>
          <w:szCs w:val="20"/>
        </w:rPr>
        <w:t>SENA</w:t>
      </w:r>
      <w:r w:rsidRPr="00144C07">
        <w:rPr>
          <w:sz w:val="20"/>
          <w:szCs w:val="20"/>
        </w:rPr>
        <w:t>, (2026).</w:t>
      </w:r>
    </w:p>
    <w:p w14:paraId="16A6C647" w14:textId="77777777" w:rsidR="00144C07" w:rsidRPr="00144C07" w:rsidRDefault="00144C07" w:rsidP="00144C07">
      <w:pPr>
        <w:pStyle w:val="Prrafodelista"/>
        <w:ind w:left="792"/>
        <w:rPr>
          <w:sz w:val="20"/>
          <w:szCs w:val="20"/>
        </w:rPr>
      </w:pPr>
    </w:p>
    <w:p w14:paraId="31721808" w14:textId="563DE9B0" w:rsidR="00144C07" w:rsidRPr="00144C07" w:rsidRDefault="00144C07" w:rsidP="00144C07">
      <w:pPr>
        <w:pStyle w:val="Prrafodelista"/>
        <w:ind w:left="792"/>
        <w:jc w:val="both"/>
        <w:rPr>
          <w:sz w:val="20"/>
          <w:szCs w:val="20"/>
        </w:rPr>
      </w:pPr>
      <w:proofErr w:type="spellStart"/>
      <w:r w:rsidRPr="00144C07">
        <w:rPr>
          <w:sz w:val="20"/>
          <w:szCs w:val="20"/>
        </w:rPr>
        <w:lastRenderedPageBreak/>
        <w:t>Rappi</w:t>
      </w:r>
      <w:proofErr w:type="spellEnd"/>
      <w:r w:rsidRPr="00144C07">
        <w:rPr>
          <w:sz w:val="20"/>
          <w:szCs w:val="20"/>
        </w:rPr>
        <w:t xml:space="preserve"> evaluó la viabilidad comercial (demanda de domicilios), técnica (plataforma digital) y operativa (logística de entregas) antes de su expansión.</w:t>
      </w:r>
      <w:r>
        <w:rPr>
          <w:sz w:val="20"/>
          <w:szCs w:val="20"/>
        </w:rPr>
        <w:t xml:space="preserve"> </w:t>
      </w:r>
      <w:r w:rsidRPr="00144C07">
        <w:rPr>
          <w:sz w:val="20"/>
          <w:szCs w:val="20"/>
        </w:rPr>
        <w:t>La clasificación de la viabilidad permite evaluar integralmente una idea de negocio, evitando decisiones basadas únicamente en percepciones.</w:t>
      </w:r>
    </w:p>
    <w:p w14:paraId="0366F8CB" w14:textId="77777777" w:rsidR="00994609" w:rsidRPr="00BF55A3" w:rsidRDefault="00994609" w:rsidP="00994609">
      <w:pPr>
        <w:pStyle w:val="Prrafodelista"/>
        <w:ind w:left="792"/>
        <w:rPr>
          <w:b/>
          <w:bCs/>
          <w:sz w:val="20"/>
          <w:szCs w:val="20"/>
        </w:rPr>
      </w:pPr>
    </w:p>
    <w:p w14:paraId="0E505A13" w14:textId="77777777" w:rsidR="008745CD" w:rsidRPr="00BF55A3" w:rsidRDefault="008745CD" w:rsidP="0073184F">
      <w:pPr>
        <w:pStyle w:val="Prrafodelista"/>
        <w:numPr>
          <w:ilvl w:val="1"/>
          <w:numId w:val="3"/>
        </w:numPr>
        <w:rPr>
          <w:b/>
          <w:bCs/>
          <w:sz w:val="20"/>
          <w:szCs w:val="20"/>
        </w:rPr>
      </w:pPr>
      <w:r w:rsidRPr="00BF55A3">
        <w:rPr>
          <w:b/>
          <w:bCs/>
          <w:sz w:val="20"/>
          <w:szCs w:val="20"/>
        </w:rPr>
        <w:t xml:space="preserve">Aplicabilidad </w:t>
      </w:r>
    </w:p>
    <w:p w14:paraId="1D42D50D" w14:textId="77777777" w:rsidR="008745CD" w:rsidRDefault="008745CD" w:rsidP="0073184F">
      <w:pPr>
        <w:rPr>
          <w:sz w:val="20"/>
          <w:szCs w:val="20"/>
        </w:rPr>
      </w:pPr>
    </w:p>
    <w:p w14:paraId="024CD35C" w14:textId="650333AB" w:rsidR="001C7959" w:rsidRPr="001C7959" w:rsidRDefault="001C7959" w:rsidP="00ED7FD0">
      <w:pPr>
        <w:pStyle w:val="Prrafodelista"/>
        <w:ind w:left="792"/>
        <w:jc w:val="both"/>
        <w:rPr>
          <w:sz w:val="20"/>
          <w:szCs w:val="20"/>
        </w:rPr>
      </w:pPr>
      <w:r w:rsidRPr="001C7959">
        <w:rPr>
          <w:sz w:val="20"/>
          <w:szCs w:val="20"/>
        </w:rPr>
        <w:t>La aplicabilidad de la viabilidad se evidencia en la toma de decisiones empresariales, ya que permite determinar si una idea debe desarrollarse, ajustarse o descartarse.</w:t>
      </w:r>
      <w:r w:rsidR="00ED7FD0">
        <w:rPr>
          <w:sz w:val="20"/>
          <w:szCs w:val="20"/>
        </w:rPr>
        <w:t xml:space="preserve"> </w:t>
      </w:r>
      <w:r w:rsidRPr="001C7959">
        <w:rPr>
          <w:sz w:val="20"/>
          <w:szCs w:val="20"/>
        </w:rPr>
        <w:t>En la práctica, las organizaciones utilizan estudios de viabilidad para minimizar riesgos, optimizar recursos y asegurar que el negocio tenga posibilidades reales de éxito. Este proceso se apoya en herramientas tecnológicas como hojas de cálculo, sistemas ERP y plataformas de análisis financiero que facilitan la evaluación de escenarios.</w:t>
      </w:r>
    </w:p>
    <w:p w14:paraId="120FD64B" w14:textId="77777777" w:rsidR="00ED7FD0" w:rsidRDefault="00ED7FD0" w:rsidP="001C7959">
      <w:pPr>
        <w:rPr>
          <w:sz w:val="20"/>
          <w:szCs w:val="20"/>
        </w:rPr>
      </w:pPr>
    </w:p>
    <w:p w14:paraId="58551416" w14:textId="550A9556" w:rsidR="001C7959" w:rsidRPr="001C7959" w:rsidRDefault="001C7959" w:rsidP="00ED7FD0">
      <w:pPr>
        <w:pStyle w:val="Prrafodelista"/>
        <w:ind w:left="792"/>
        <w:jc w:val="both"/>
        <w:rPr>
          <w:sz w:val="20"/>
          <w:szCs w:val="20"/>
        </w:rPr>
      </w:pPr>
      <w:r w:rsidRPr="001C7959">
        <w:rPr>
          <w:sz w:val="20"/>
          <w:szCs w:val="20"/>
        </w:rPr>
        <w:t>Además, la viabilidad es clave en la formulación de planes de negocio, ya que proporciona información objetiva sobre el mercado, los costos, la competencia y las condiciones del entorno.</w:t>
      </w:r>
    </w:p>
    <w:p w14:paraId="3160DB68" w14:textId="2BD5FCC2" w:rsidR="00ED7FD0" w:rsidRDefault="00ED7FD0" w:rsidP="0017766C">
      <w:pPr>
        <w:ind w:left="72" w:firstLine="720"/>
        <w:jc w:val="center"/>
        <w:rPr>
          <w:sz w:val="20"/>
          <w:szCs w:val="20"/>
        </w:rPr>
      </w:pPr>
      <w:r w:rsidRPr="00ED7FD0">
        <w:rPr>
          <w:noProof/>
        </w:rPr>
        <w:drawing>
          <wp:inline distT="0" distB="0" distL="0" distR="0" wp14:anchorId="4B4E5F84" wp14:editId="0936EC0C">
            <wp:extent cx="4905116" cy="2330450"/>
            <wp:effectExtent l="19050" t="19050" r="10160" b="1270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902" t="10715" b="5446"/>
                    <a:stretch/>
                  </pic:blipFill>
                  <pic:spPr bwMode="auto">
                    <a:xfrm>
                      <a:off x="0" y="0"/>
                      <a:ext cx="4942605" cy="23482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7B94C2" w14:textId="77777777" w:rsidR="00ED7FD0" w:rsidRDefault="00ED7FD0" w:rsidP="00ED7FD0">
      <w:pPr>
        <w:pStyle w:val="Prrafodelista"/>
        <w:ind w:left="792"/>
        <w:jc w:val="both"/>
        <w:rPr>
          <w:sz w:val="20"/>
          <w:szCs w:val="20"/>
        </w:rPr>
      </w:pPr>
    </w:p>
    <w:p w14:paraId="532E3094" w14:textId="49461536" w:rsidR="00ED7FD0" w:rsidRDefault="001C7959" w:rsidP="00ED7FD0">
      <w:pPr>
        <w:pStyle w:val="Prrafodelista"/>
        <w:ind w:left="792"/>
        <w:jc w:val="both"/>
        <w:rPr>
          <w:sz w:val="20"/>
          <w:szCs w:val="20"/>
        </w:rPr>
      </w:pPr>
      <w:r w:rsidRPr="001C7959">
        <w:rPr>
          <w:sz w:val="20"/>
          <w:szCs w:val="20"/>
        </w:rPr>
        <w:t>En Tesla, la viabilidad de vehículos eléctricos se analizó considerando factores técnicos (baterías), financieros (inversión) y comerciales (tendencia hacia energías limpias).</w:t>
      </w:r>
      <w:r w:rsidR="00ED7FD0">
        <w:rPr>
          <w:sz w:val="20"/>
          <w:szCs w:val="20"/>
        </w:rPr>
        <w:t xml:space="preserve"> </w:t>
      </w:r>
      <w:r w:rsidR="00E03758">
        <w:rPr>
          <w:sz w:val="20"/>
          <w:szCs w:val="20"/>
        </w:rPr>
        <w:t>Se</w:t>
      </w:r>
      <w:r w:rsidR="00ED7FD0" w:rsidRPr="00ED7FD0">
        <w:rPr>
          <w:sz w:val="20"/>
          <w:szCs w:val="20"/>
        </w:rPr>
        <w:t xml:space="preserve"> evidencia cómo la empresa comunica los pilares de su viabilidad estratégica:</w:t>
      </w:r>
      <w:r w:rsidR="00ED7FD0">
        <w:rPr>
          <w:sz w:val="20"/>
          <w:szCs w:val="20"/>
        </w:rPr>
        <w:t xml:space="preserve"> </w:t>
      </w:r>
    </w:p>
    <w:p w14:paraId="1634553A" w14:textId="77777777" w:rsidR="00676880" w:rsidRDefault="00676880" w:rsidP="00ED7FD0">
      <w:pPr>
        <w:pStyle w:val="Prrafodelista"/>
        <w:ind w:left="792"/>
        <w:jc w:val="both"/>
        <w:rPr>
          <w:sz w:val="20"/>
          <w:szCs w:val="20"/>
        </w:rPr>
      </w:pPr>
    </w:p>
    <w:tbl>
      <w:tblPr>
        <w:tblStyle w:val="Tablaconcuadrcula"/>
        <w:tblW w:w="0" w:type="auto"/>
        <w:tblInd w:w="792" w:type="dxa"/>
        <w:tblLook w:val="04A0" w:firstRow="1" w:lastRow="0" w:firstColumn="1" w:lastColumn="0" w:noHBand="0" w:noVBand="1"/>
      </w:tblPr>
      <w:tblGrid>
        <w:gridCol w:w="2180"/>
        <w:gridCol w:w="3954"/>
        <w:gridCol w:w="3036"/>
      </w:tblGrid>
      <w:tr w:rsidR="006231B3" w14:paraId="5B7077E2" w14:textId="77777777" w:rsidTr="006231B3">
        <w:tc>
          <w:tcPr>
            <w:tcW w:w="9170" w:type="dxa"/>
            <w:gridSpan w:val="3"/>
            <w:shd w:val="clear" w:color="auto" w:fill="00B050"/>
          </w:tcPr>
          <w:p w14:paraId="20EDBCCB" w14:textId="375296AE" w:rsidR="006231B3" w:rsidRPr="009C6F3D" w:rsidRDefault="006231B3" w:rsidP="009C6F3D">
            <w:pPr>
              <w:pStyle w:val="Prrafodelista"/>
              <w:jc w:val="center"/>
              <w:rPr>
                <w:b/>
                <w:bCs/>
                <w:color w:val="FFFFFF" w:themeColor="background1"/>
                <w:sz w:val="20"/>
                <w:szCs w:val="20"/>
                <w:lang w:val="es-419"/>
              </w:rPr>
            </w:pPr>
            <w:r w:rsidRPr="006231B3">
              <w:rPr>
                <w:b/>
                <w:bCs/>
                <w:color w:val="FFFFFF" w:themeColor="background1"/>
                <w:sz w:val="20"/>
                <w:szCs w:val="20"/>
              </w:rPr>
              <w:t>Objeto WEB SENA</w:t>
            </w:r>
            <w:r w:rsidR="009C6F3D">
              <w:rPr>
                <w:b/>
                <w:bCs/>
                <w:color w:val="FFFFFF" w:themeColor="background1"/>
                <w:sz w:val="20"/>
                <w:szCs w:val="20"/>
              </w:rPr>
              <w:t xml:space="preserve">: </w:t>
            </w:r>
            <w:r w:rsidR="009C6F3D" w:rsidRPr="009C6F3D">
              <w:rPr>
                <w:b/>
                <w:bCs/>
                <w:color w:val="FFFFFF" w:themeColor="background1"/>
                <w:sz w:val="20"/>
                <w:szCs w:val="20"/>
                <w:lang w:val="es-419"/>
              </w:rPr>
              <w:t xml:space="preserve">10.1 Tarjetas </w:t>
            </w:r>
            <w:r w:rsidR="009C6F3D">
              <w:rPr>
                <w:b/>
                <w:bCs/>
                <w:color w:val="FFFFFF" w:themeColor="background1"/>
                <w:sz w:val="20"/>
                <w:szCs w:val="20"/>
                <w:lang w:val="es-419"/>
              </w:rPr>
              <w:t>–</w:t>
            </w:r>
            <w:r w:rsidR="009C6F3D" w:rsidRPr="009C6F3D">
              <w:rPr>
                <w:b/>
                <w:bCs/>
                <w:color w:val="FFFFFF" w:themeColor="background1"/>
                <w:sz w:val="20"/>
                <w:szCs w:val="20"/>
                <w:lang w:val="es-419"/>
              </w:rPr>
              <w:t xml:space="preserve"> avatar</w:t>
            </w:r>
            <w:r w:rsidR="009C6F3D">
              <w:rPr>
                <w:b/>
                <w:bCs/>
                <w:color w:val="FFFFFF" w:themeColor="background1"/>
                <w:sz w:val="20"/>
                <w:szCs w:val="20"/>
                <w:lang w:val="es-419"/>
              </w:rPr>
              <w:t>. TIPO 3</w:t>
            </w:r>
          </w:p>
        </w:tc>
      </w:tr>
      <w:tr w:rsidR="00676880" w14:paraId="1A95F541" w14:textId="77777777" w:rsidTr="006231B3">
        <w:tc>
          <w:tcPr>
            <w:tcW w:w="2180" w:type="dxa"/>
            <w:shd w:val="clear" w:color="auto" w:fill="00B050"/>
          </w:tcPr>
          <w:p w14:paraId="211D93B1" w14:textId="009E858A" w:rsidR="00676880" w:rsidRPr="006231B3" w:rsidRDefault="00676880" w:rsidP="00676880">
            <w:pPr>
              <w:pStyle w:val="Prrafodelista"/>
              <w:ind w:left="0"/>
              <w:jc w:val="center"/>
              <w:rPr>
                <w:b/>
                <w:bCs/>
                <w:color w:val="FFFFFF" w:themeColor="background1"/>
                <w:sz w:val="20"/>
                <w:szCs w:val="20"/>
              </w:rPr>
            </w:pPr>
            <w:r w:rsidRPr="006231B3">
              <w:rPr>
                <w:b/>
                <w:bCs/>
                <w:color w:val="FFFFFF" w:themeColor="background1"/>
                <w:sz w:val="20"/>
                <w:szCs w:val="20"/>
              </w:rPr>
              <w:t>Tipo de viabilidad</w:t>
            </w:r>
          </w:p>
        </w:tc>
        <w:tc>
          <w:tcPr>
            <w:tcW w:w="3954" w:type="dxa"/>
            <w:shd w:val="clear" w:color="auto" w:fill="00B050"/>
          </w:tcPr>
          <w:p w14:paraId="06B7AAF8" w14:textId="0406056D" w:rsidR="00676880" w:rsidRPr="006231B3" w:rsidRDefault="00676880" w:rsidP="00676880">
            <w:pPr>
              <w:pStyle w:val="Prrafodelista"/>
              <w:ind w:left="0"/>
              <w:jc w:val="center"/>
              <w:rPr>
                <w:b/>
                <w:bCs/>
                <w:color w:val="FFFFFF" w:themeColor="background1"/>
                <w:sz w:val="20"/>
                <w:szCs w:val="20"/>
              </w:rPr>
            </w:pPr>
            <w:r w:rsidRPr="006231B3">
              <w:rPr>
                <w:b/>
                <w:bCs/>
                <w:color w:val="FFFFFF" w:themeColor="background1"/>
                <w:sz w:val="20"/>
                <w:szCs w:val="20"/>
              </w:rPr>
              <w:t>Descripción</w:t>
            </w:r>
          </w:p>
        </w:tc>
        <w:tc>
          <w:tcPr>
            <w:tcW w:w="3036" w:type="dxa"/>
            <w:shd w:val="clear" w:color="auto" w:fill="00B050"/>
          </w:tcPr>
          <w:p w14:paraId="4F26B260" w14:textId="703DF65F" w:rsidR="00676880" w:rsidRPr="006231B3" w:rsidRDefault="00676880" w:rsidP="00676880">
            <w:pPr>
              <w:pStyle w:val="Prrafodelista"/>
              <w:ind w:left="0"/>
              <w:jc w:val="center"/>
              <w:rPr>
                <w:b/>
                <w:bCs/>
                <w:color w:val="FFFFFF" w:themeColor="background1"/>
                <w:sz w:val="20"/>
                <w:szCs w:val="20"/>
              </w:rPr>
            </w:pPr>
            <w:r w:rsidRPr="006231B3">
              <w:rPr>
                <w:b/>
                <w:bCs/>
                <w:color w:val="FFFFFF" w:themeColor="background1"/>
                <w:sz w:val="20"/>
                <w:szCs w:val="20"/>
              </w:rPr>
              <w:t>Imagen</w:t>
            </w:r>
          </w:p>
        </w:tc>
      </w:tr>
      <w:tr w:rsidR="00676880" w14:paraId="04CC80B0" w14:textId="77777777" w:rsidTr="0017766C">
        <w:tc>
          <w:tcPr>
            <w:tcW w:w="2180" w:type="dxa"/>
            <w:vAlign w:val="center"/>
          </w:tcPr>
          <w:p w14:paraId="05EE7311" w14:textId="04609A7E" w:rsidR="00676880" w:rsidRDefault="0017766C" w:rsidP="0017766C">
            <w:pPr>
              <w:pStyle w:val="Prrafodelista"/>
              <w:ind w:left="0"/>
              <w:rPr>
                <w:sz w:val="20"/>
                <w:szCs w:val="20"/>
              </w:rPr>
            </w:pPr>
            <w:r w:rsidRPr="00ED7FD0">
              <w:rPr>
                <w:sz w:val="20"/>
                <w:szCs w:val="20"/>
              </w:rPr>
              <w:t>Viabilidad técnica</w:t>
            </w:r>
          </w:p>
        </w:tc>
        <w:tc>
          <w:tcPr>
            <w:tcW w:w="3954" w:type="dxa"/>
            <w:vAlign w:val="center"/>
          </w:tcPr>
          <w:p w14:paraId="27C10C59" w14:textId="00E0F4E1" w:rsidR="00676880" w:rsidRDefault="006231B3" w:rsidP="0017766C">
            <w:pPr>
              <w:rPr>
                <w:sz w:val="20"/>
                <w:szCs w:val="20"/>
              </w:rPr>
            </w:pPr>
            <w:r>
              <w:rPr>
                <w:sz w:val="20"/>
                <w:szCs w:val="20"/>
              </w:rPr>
              <w:t>L</w:t>
            </w:r>
            <w:r w:rsidRPr="00ED7FD0">
              <w:rPr>
                <w:sz w:val="20"/>
                <w:szCs w:val="20"/>
              </w:rPr>
              <w:t>a exhibición de modelos con diferentes arquitecturas (SUV y Sedán) demuestra una madurez en la ingeniería de plataformas eléctricas y almacenamiento de energía.</w:t>
            </w:r>
          </w:p>
        </w:tc>
        <w:tc>
          <w:tcPr>
            <w:tcW w:w="3036" w:type="dxa"/>
          </w:tcPr>
          <w:p w14:paraId="34037C83" w14:textId="61BBB55C" w:rsidR="00676880" w:rsidRDefault="00D72C1E" w:rsidP="00D72C1E">
            <w:pPr>
              <w:pStyle w:val="Prrafodelista"/>
              <w:ind w:left="0"/>
              <w:jc w:val="center"/>
              <w:rPr>
                <w:sz w:val="20"/>
                <w:szCs w:val="20"/>
              </w:rPr>
            </w:pPr>
            <w:commentRangeStart w:id="39"/>
            <w:r>
              <w:rPr>
                <w:noProof/>
              </w:rPr>
              <w:drawing>
                <wp:inline distT="0" distB="0" distL="0" distR="0" wp14:anchorId="79298680" wp14:editId="5D853A4F">
                  <wp:extent cx="712439" cy="730250"/>
                  <wp:effectExtent l="0" t="0" r="0" b="0"/>
                  <wp:docPr id="63960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4919" name=""/>
                          <pic:cNvPicPr/>
                        </pic:nvPicPr>
                        <pic:blipFill rotWithShape="1">
                          <a:blip r:embed="rId52"/>
                          <a:srcRect l="29683" t="30487" r="50260" b="32965"/>
                          <a:stretch>
                            <a:fillRect/>
                          </a:stretch>
                        </pic:blipFill>
                        <pic:spPr bwMode="auto">
                          <a:xfrm>
                            <a:off x="0" y="0"/>
                            <a:ext cx="718307" cy="736265"/>
                          </a:xfrm>
                          <a:prstGeom prst="rect">
                            <a:avLst/>
                          </a:prstGeom>
                          <a:ln>
                            <a:noFill/>
                          </a:ln>
                          <a:extLst>
                            <a:ext uri="{53640926-AAD7-44D8-BBD7-CCE9431645EC}">
                              <a14:shadowObscured xmlns:a14="http://schemas.microsoft.com/office/drawing/2010/main"/>
                            </a:ext>
                          </a:extLst>
                        </pic:spPr>
                      </pic:pic>
                    </a:graphicData>
                  </a:graphic>
                </wp:inline>
              </w:drawing>
            </w:r>
            <w:commentRangeEnd w:id="39"/>
            <w:r>
              <w:rPr>
                <w:rStyle w:val="Refdecomentario"/>
              </w:rPr>
              <w:commentReference w:id="39"/>
            </w:r>
          </w:p>
        </w:tc>
      </w:tr>
      <w:tr w:rsidR="00676880" w14:paraId="76006A4A" w14:textId="77777777" w:rsidTr="0017766C">
        <w:tc>
          <w:tcPr>
            <w:tcW w:w="2180" w:type="dxa"/>
            <w:vAlign w:val="center"/>
          </w:tcPr>
          <w:p w14:paraId="3471A446" w14:textId="72777B26" w:rsidR="00676880" w:rsidRDefault="0017766C" w:rsidP="0017766C">
            <w:pPr>
              <w:pStyle w:val="Prrafodelista"/>
              <w:ind w:left="0"/>
              <w:rPr>
                <w:sz w:val="20"/>
                <w:szCs w:val="20"/>
              </w:rPr>
            </w:pPr>
            <w:r w:rsidRPr="00ED7FD0">
              <w:rPr>
                <w:sz w:val="20"/>
                <w:szCs w:val="20"/>
              </w:rPr>
              <w:t>Viabilidad comercial</w:t>
            </w:r>
          </w:p>
        </w:tc>
        <w:tc>
          <w:tcPr>
            <w:tcW w:w="3954" w:type="dxa"/>
            <w:vAlign w:val="center"/>
          </w:tcPr>
          <w:p w14:paraId="06B7DE16" w14:textId="59BA43E7" w:rsidR="00676880" w:rsidRDefault="006231B3" w:rsidP="0017766C">
            <w:pPr>
              <w:rPr>
                <w:sz w:val="20"/>
                <w:szCs w:val="20"/>
              </w:rPr>
            </w:pPr>
            <w:r>
              <w:rPr>
                <w:sz w:val="20"/>
                <w:szCs w:val="20"/>
              </w:rPr>
              <w:t>E</w:t>
            </w:r>
            <w:r w:rsidRPr="00ED7FD0">
              <w:rPr>
                <w:sz w:val="20"/>
                <w:szCs w:val="20"/>
              </w:rPr>
              <w:t>l diseño web enfocado en botones de acción directa ("</w:t>
            </w:r>
            <w:r w:rsidR="0017766C" w:rsidRPr="00ED7FD0">
              <w:rPr>
                <w:sz w:val="20"/>
                <w:szCs w:val="20"/>
              </w:rPr>
              <w:t xml:space="preserve">ordenar" y "más </w:t>
            </w:r>
            <w:r w:rsidRPr="00ED7FD0">
              <w:rPr>
                <w:sz w:val="20"/>
                <w:szCs w:val="20"/>
              </w:rPr>
              <w:t>información") refleja un modelo de ventas optimizado que capitaliza la tendencia de consumo sostenible.</w:t>
            </w:r>
          </w:p>
        </w:tc>
        <w:tc>
          <w:tcPr>
            <w:tcW w:w="3036" w:type="dxa"/>
          </w:tcPr>
          <w:p w14:paraId="56CF9E80" w14:textId="64E3AC15" w:rsidR="00676880" w:rsidRDefault="00D72C1E" w:rsidP="00D72C1E">
            <w:pPr>
              <w:pStyle w:val="Prrafodelista"/>
              <w:ind w:left="0"/>
              <w:jc w:val="center"/>
              <w:rPr>
                <w:sz w:val="20"/>
                <w:szCs w:val="20"/>
              </w:rPr>
            </w:pPr>
            <w:commentRangeStart w:id="40"/>
            <w:r>
              <w:rPr>
                <w:noProof/>
              </w:rPr>
              <w:drawing>
                <wp:inline distT="0" distB="0" distL="0" distR="0" wp14:anchorId="0D4D989E" wp14:editId="4C03679E">
                  <wp:extent cx="736600" cy="736600"/>
                  <wp:effectExtent l="0" t="0" r="6350" b="6350"/>
                  <wp:docPr id="29712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5333" name=""/>
                          <pic:cNvPicPr/>
                        </pic:nvPicPr>
                        <pic:blipFill rotWithShape="1">
                          <a:blip r:embed="rId53"/>
                          <a:srcRect l="29884" t="30130" r="49559" b="33322"/>
                          <a:stretch>
                            <a:fillRect/>
                          </a:stretch>
                        </pic:blipFill>
                        <pic:spPr bwMode="auto">
                          <a:xfrm>
                            <a:off x="0" y="0"/>
                            <a:ext cx="736600" cy="736600"/>
                          </a:xfrm>
                          <a:prstGeom prst="rect">
                            <a:avLst/>
                          </a:prstGeom>
                          <a:ln>
                            <a:noFill/>
                          </a:ln>
                          <a:extLst>
                            <a:ext uri="{53640926-AAD7-44D8-BBD7-CCE9431645EC}">
                              <a14:shadowObscured xmlns:a14="http://schemas.microsoft.com/office/drawing/2010/main"/>
                            </a:ext>
                          </a:extLst>
                        </pic:spPr>
                      </pic:pic>
                    </a:graphicData>
                  </a:graphic>
                </wp:inline>
              </w:drawing>
            </w:r>
            <w:commentRangeEnd w:id="40"/>
            <w:r>
              <w:rPr>
                <w:rStyle w:val="Refdecomentario"/>
              </w:rPr>
              <w:commentReference w:id="40"/>
            </w:r>
          </w:p>
        </w:tc>
      </w:tr>
      <w:tr w:rsidR="00676880" w14:paraId="5B85F6CC" w14:textId="77777777" w:rsidTr="0017766C">
        <w:tc>
          <w:tcPr>
            <w:tcW w:w="2180" w:type="dxa"/>
            <w:vAlign w:val="center"/>
          </w:tcPr>
          <w:p w14:paraId="08FA9844" w14:textId="6CBC6281" w:rsidR="00676880" w:rsidRDefault="0017766C" w:rsidP="0017766C">
            <w:pPr>
              <w:pStyle w:val="Prrafodelista"/>
              <w:ind w:left="0"/>
              <w:rPr>
                <w:sz w:val="20"/>
                <w:szCs w:val="20"/>
              </w:rPr>
            </w:pPr>
            <w:r w:rsidRPr="00ED7FD0">
              <w:rPr>
                <w:sz w:val="20"/>
                <w:szCs w:val="20"/>
              </w:rPr>
              <w:t>Viabilidad financiera</w:t>
            </w:r>
          </w:p>
        </w:tc>
        <w:tc>
          <w:tcPr>
            <w:tcW w:w="3954" w:type="dxa"/>
            <w:vAlign w:val="center"/>
          </w:tcPr>
          <w:p w14:paraId="10B01417" w14:textId="5585BDB3" w:rsidR="00676880" w:rsidRDefault="00D0425A" w:rsidP="0017766C">
            <w:pPr>
              <w:pStyle w:val="Prrafodelista"/>
              <w:ind w:left="0"/>
              <w:rPr>
                <w:sz w:val="20"/>
                <w:szCs w:val="20"/>
              </w:rPr>
            </w:pPr>
            <w:r>
              <w:rPr>
                <w:sz w:val="20"/>
                <w:szCs w:val="20"/>
              </w:rPr>
              <w:t>L</w:t>
            </w:r>
            <w:r w:rsidR="006231B3" w:rsidRPr="00ED7FD0">
              <w:rPr>
                <w:sz w:val="20"/>
                <w:szCs w:val="20"/>
              </w:rPr>
              <w:t>a jerarquización de modelos permite a la marca cubrir desde el mercado masivo (</w:t>
            </w:r>
            <w:r w:rsidR="006231B3" w:rsidRPr="00ED7FD0">
              <w:rPr>
                <w:i/>
                <w:iCs/>
                <w:sz w:val="20"/>
                <w:szCs w:val="20"/>
              </w:rPr>
              <w:t>Model</w:t>
            </w:r>
            <w:r w:rsidR="006231B3" w:rsidRPr="00ED7FD0">
              <w:rPr>
                <w:sz w:val="20"/>
                <w:szCs w:val="20"/>
              </w:rPr>
              <w:t xml:space="preserve"> 3) hasta el sector de lujo (</w:t>
            </w:r>
            <w:r w:rsidR="006231B3" w:rsidRPr="00ED7FD0">
              <w:rPr>
                <w:i/>
                <w:iCs/>
                <w:sz w:val="20"/>
                <w:szCs w:val="20"/>
              </w:rPr>
              <w:t>Model</w:t>
            </w:r>
            <w:r w:rsidR="006231B3" w:rsidRPr="00ED7FD0">
              <w:rPr>
                <w:sz w:val="20"/>
                <w:szCs w:val="20"/>
              </w:rPr>
              <w:t xml:space="preserve"> S), asegurando diferentes flujos de ingresos</w:t>
            </w:r>
            <w:r w:rsidR="00D72C1E">
              <w:rPr>
                <w:sz w:val="20"/>
                <w:szCs w:val="20"/>
              </w:rPr>
              <w:t>.</w:t>
            </w:r>
          </w:p>
        </w:tc>
        <w:tc>
          <w:tcPr>
            <w:tcW w:w="3036" w:type="dxa"/>
          </w:tcPr>
          <w:p w14:paraId="4DFF7059" w14:textId="0DCBC3EC" w:rsidR="00676880" w:rsidRDefault="00D72C1E" w:rsidP="00D72C1E">
            <w:pPr>
              <w:pStyle w:val="Prrafodelista"/>
              <w:ind w:left="0"/>
              <w:jc w:val="center"/>
              <w:rPr>
                <w:sz w:val="20"/>
                <w:szCs w:val="20"/>
              </w:rPr>
            </w:pPr>
            <w:commentRangeStart w:id="41"/>
            <w:r>
              <w:rPr>
                <w:noProof/>
              </w:rPr>
              <w:drawing>
                <wp:inline distT="0" distB="0" distL="0" distR="0" wp14:anchorId="5D27DB19" wp14:editId="306B8820">
                  <wp:extent cx="717550" cy="732046"/>
                  <wp:effectExtent l="0" t="0" r="6350" b="0"/>
                  <wp:docPr id="74494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9553" name=""/>
                          <pic:cNvPicPr/>
                        </pic:nvPicPr>
                        <pic:blipFill rotWithShape="1">
                          <a:blip r:embed="rId54"/>
                          <a:srcRect l="30485" t="30665" r="49659" b="33321"/>
                          <a:stretch>
                            <a:fillRect/>
                          </a:stretch>
                        </pic:blipFill>
                        <pic:spPr bwMode="auto">
                          <a:xfrm>
                            <a:off x="0" y="0"/>
                            <a:ext cx="725217" cy="739868"/>
                          </a:xfrm>
                          <a:prstGeom prst="rect">
                            <a:avLst/>
                          </a:prstGeom>
                          <a:ln>
                            <a:noFill/>
                          </a:ln>
                          <a:extLst>
                            <a:ext uri="{53640926-AAD7-44D8-BBD7-CCE9431645EC}">
                              <a14:shadowObscured xmlns:a14="http://schemas.microsoft.com/office/drawing/2010/main"/>
                            </a:ext>
                          </a:extLst>
                        </pic:spPr>
                      </pic:pic>
                    </a:graphicData>
                  </a:graphic>
                </wp:inline>
              </w:drawing>
            </w:r>
            <w:commentRangeEnd w:id="41"/>
            <w:r>
              <w:rPr>
                <w:rStyle w:val="Refdecomentario"/>
              </w:rPr>
              <w:commentReference w:id="41"/>
            </w:r>
          </w:p>
        </w:tc>
      </w:tr>
    </w:tbl>
    <w:p w14:paraId="297D544E" w14:textId="0F627A30" w:rsidR="00ED7FD0" w:rsidRDefault="00ED7FD0">
      <w:pPr>
        <w:rPr>
          <w:sz w:val="20"/>
          <w:szCs w:val="20"/>
        </w:rPr>
      </w:pPr>
    </w:p>
    <w:tbl>
      <w:tblPr>
        <w:tblStyle w:val="Tablaconcuadrcula"/>
        <w:tblW w:w="9460" w:type="dxa"/>
        <w:tblInd w:w="704" w:type="dxa"/>
        <w:tblLook w:val="04A0" w:firstRow="1" w:lastRow="0" w:firstColumn="1" w:lastColumn="0" w:noHBand="0" w:noVBand="1"/>
      </w:tblPr>
      <w:tblGrid>
        <w:gridCol w:w="1251"/>
        <w:gridCol w:w="8209"/>
      </w:tblGrid>
      <w:tr w:rsidR="00ED7FD0" w:rsidRPr="00687202" w14:paraId="5D9CC940" w14:textId="77777777" w:rsidTr="00DE4D7D">
        <w:trPr>
          <w:trHeight w:val="281"/>
        </w:trPr>
        <w:tc>
          <w:tcPr>
            <w:tcW w:w="9460" w:type="dxa"/>
            <w:gridSpan w:val="2"/>
            <w:shd w:val="clear" w:color="auto" w:fill="000000" w:themeFill="text1"/>
            <w:vAlign w:val="center"/>
          </w:tcPr>
          <w:p w14:paraId="48180C4D" w14:textId="18FAB4E6" w:rsidR="00ED7FD0" w:rsidRPr="00687202" w:rsidRDefault="0017766C" w:rsidP="00814664">
            <w:pPr>
              <w:spacing w:line="276" w:lineRule="auto"/>
              <w:rPr>
                <w:b/>
                <w:bCs/>
                <w:sz w:val="20"/>
                <w:szCs w:val="20"/>
              </w:rPr>
            </w:pPr>
            <w:r>
              <w:rPr>
                <w:b/>
                <w:bCs/>
                <w:sz w:val="20"/>
                <w:szCs w:val="20"/>
              </w:rPr>
              <w:t>Lla</w:t>
            </w:r>
            <w:r w:rsidR="00DB1F69">
              <w:rPr>
                <w:b/>
                <w:bCs/>
                <w:sz w:val="20"/>
                <w:szCs w:val="20"/>
              </w:rPr>
              <w:t>mado a la acción</w:t>
            </w:r>
          </w:p>
        </w:tc>
      </w:tr>
      <w:tr w:rsidR="00ED7FD0" w:rsidRPr="00687202" w14:paraId="2AB3CF51" w14:textId="77777777" w:rsidTr="00DE4D7D">
        <w:trPr>
          <w:trHeight w:val="666"/>
        </w:trPr>
        <w:tc>
          <w:tcPr>
            <w:tcW w:w="1251" w:type="dxa"/>
            <w:vAlign w:val="center"/>
          </w:tcPr>
          <w:p w14:paraId="62E18FF0" w14:textId="77777777" w:rsidR="00ED7FD0" w:rsidRPr="00687202" w:rsidRDefault="00ED7FD0" w:rsidP="00814664">
            <w:pPr>
              <w:spacing w:line="276" w:lineRule="auto"/>
              <w:rPr>
                <w:sz w:val="20"/>
                <w:szCs w:val="20"/>
              </w:rPr>
            </w:pPr>
            <w:r w:rsidRPr="00687202">
              <w:rPr>
                <w:noProof/>
                <w:sz w:val="20"/>
                <w:szCs w:val="20"/>
              </w:rPr>
              <w:drawing>
                <wp:inline distT="0" distB="0" distL="0" distR="0" wp14:anchorId="4F25325D" wp14:editId="6109EEC1">
                  <wp:extent cx="552188" cy="436839"/>
                  <wp:effectExtent l="0" t="0" r="635" b="190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209" w:type="dxa"/>
            <w:vAlign w:val="center"/>
          </w:tcPr>
          <w:p w14:paraId="1816F437" w14:textId="7ADC810D" w:rsidR="00ED7FD0" w:rsidRDefault="00461FEA" w:rsidP="00814664">
            <w:pPr>
              <w:spacing w:line="276" w:lineRule="auto"/>
              <w:jc w:val="both"/>
              <w:rPr>
                <w:sz w:val="20"/>
                <w:szCs w:val="20"/>
              </w:rPr>
            </w:pPr>
            <w:r>
              <w:rPr>
                <w:sz w:val="20"/>
                <w:szCs w:val="20"/>
              </w:rPr>
              <w:t xml:space="preserve">Consulte el </w:t>
            </w:r>
            <w:r w:rsidR="00ED7FD0" w:rsidRPr="00687202">
              <w:rPr>
                <w:sz w:val="20"/>
                <w:szCs w:val="20"/>
              </w:rPr>
              <w:t xml:space="preserve">siguiente video </w:t>
            </w:r>
            <w:r w:rsidR="00ED7FD0">
              <w:rPr>
                <w:sz w:val="20"/>
                <w:szCs w:val="20"/>
              </w:rPr>
              <w:t>que</w:t>
            </w:r>
            <w:r w:rsidR="00ED7FD0" w:rsidRPr="00994609">
              <w:rPr>
                <w:sz w:val="20"/>
                <w:szCs w:val="20"/>
              </w:rPr>
              <w:t xml:space="preserve"> explica cómo evaluar la viabilidad de una idea de negocio utilizando la "matriz estrella", analizando cinco dimensiones clave para reducir el riesgo de fracaso antes de invertir tiempo y dinero</w:t>
            </w:r>
            <w:r w:rsidR="00ED7FD0">
              <w:rPr>
                <w:sz w:val="20"/>
                <w:szCs w:val="20"/>
              </w:rPr>
              <w:t>:</w:t>
            </w:r>
          </w:p>
          <w:p w14:paraId="760B4DC7" w14:textId="1BA6C7B0" w:rsidR="00ED7FD0" w:rsidRPr="00687202" w:rsidRDefault="00ED7FD0" w:rsidP="00DE4D7D">
            <w:pPr>
              <w:spacing w:line="276" w:lineRule="auto"/>
              <w:rPr>
                <w:sz w:val="20"/>
                <w:szCs w:val="20"/>
              </w:rPr>
            </w:pPr>
            <w:hyperlink r:id="rId55" w:history="1">
              <w:r w:rsidRPr="00A92323">
                <w:rPr>
                  <w:rStyle w:val="Hipervnculo"/>
                  <w:sz w:val="20"/>
                  <w:szCs w:val="20"/>
                </w:rPr>
                <w:t>https://www.youtube.com/watch?v=GbK-NGyTz9A</w:t>
              </w:r>
            </w:hyperlink>
          </w:p>
        </w:tc>
      </w:tr>
    </w:tbl>
    <w:p w14:paraId="3DC2F903" w14:textId="2CB7FD4E" w:rsidR="00994609" w:rsidRDefault="00994609">
      <w:pPr>
        <w:rPr>
          <w:sz w:val="20"/>
          <w:szCs w:val="20"/>
        </w:rPr>
      </w:pPr>
    </w:p>
    <w:p w14:paraId="1295A92F" w14:textId="77777777" w:rsidR="008745CD" w:rsidRPr="00687202" w:rsidRDefault="008745CD" w:rsidP="0073184F">
      <w:pPr>
        <w:rPr>
          <w:sz w:val="20"/>
          <w:szCs w:val="20"/>
        </w:rPr>
      </w:pPr>
    </w:p>
    <w:p w14:paraId="6CCABD0B" w14:textId="0DB092DF" w:rsidR="00E858EA" w:rsidRPr="00DE4D7D" w:rsidRDefault="008745CD" w:rsidP="006501D5">
      <w:pPr>
        <w:pStyle w:val="Prrafodelista"/>
        <w:numPr>
          <w:ilvl w:val="0"/>
          <w:numId w:val="3"/>
        </w:numPr>
        <w:rPr>
          <w:b/>
          <w:bCs/>
          <w:sz w:val="20"/>
          <w:szCs w:val="20"/>
        </w:rPr>
      </w:pPr>
      <w:bookmarkStart w:id="42" w:name="PLAN6"/>
      <w:r w:rsidRPr="00DE4D7D">
        <w:rPr>
          <w:b/>
          <w:bCs/>
          <w:sz w:val="20"/>
          <w:szCs w:val="20"/>
        </w:rPr>
        <w:t>Plan de negocio</w:t>
      </w:r>
    </w:p>
    <w:p w14:paraId="279DB4F6" w14:textId="171493F0" w:rsidR="00DE4D7D" w:rsidRDefault="00DE4D7D" w:rsidP="00DE4D7D">
      <w:pPr>
        <w:pStyle w:val="Prrafodelista"/>
        <w:ind w:left="360"/>
        <w:jc w:val="center"/>
        <w:rPr>
          <w:b/>
          <w:bCs/>
          <w:sz w:val="20"/>
          <w:szCs w:val="20"/>
        </w:rPr>
      </w:pPr>
      <w:r w:rsidRPr="00DE4D7D">
        <w:rPr>
          <w:b/>
          <w:bCs/>
          <w:noProof/>
          <w:sz w:val="20"/>
          <w:szCs w:val="20"/>
        </w:rPr>
        <w:drawing>
          <wp:inline distT="0" distB="0" distL="0" distR="0" wp14:anchorId="0B7C23F3" wp14:editId="630A0CBB">
            <wp:extent cx="3618688" cy="2421136"/>
            <wp:effectExtent l="0" t="0" r="127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1558" cy="2436437"/>
                    </a:xfrm>
                    <a:prstGeom prst="rect">
                      <a:avLst/>
                    </a:prstGeom>
                  </pic:spPr>
                </pic:pic>
              </a:graphicData>
            </a:graphic>
          </wp:inline>
        </w:drawing>
      </w:r>
    </w:p>
    <w:p w14:paraId="50AC27A2" w14:textId="1B8CB2C2" w:rsidR="00E858EA" w:rsidRPr="00BD3C49" w:rsidRDefault="00E858EA" w:rsidP="00E858EA">
      <w:pPr>
        <w:ind w:left="360"/>
        <w:jc w:val="both"/>
        <w:rPr>
          <w:sz w:val="20"/>
          <w:szCs w:val="20"/>
        </w:rPr>
      </w:pPr>
      <w:r w:rsidRPr="00BD3C49">
        <w:rPr>
          <w:sz w:val="20"/>
          <w:szCs w:val="20"/>
        </w:rPr>
        <w:t>El plan de negocio es una herramienta fundamental para estructurar y organizar una idea empresarial</w:t>
      </w:r>
      <w:r>
        <w:rPr>
          <w:sz w:val="20"/>
          <w:szCs w:val="20"/>
        </w:rPr>
        <w:t>, este p</w:t>
      </w:r>
      <w:r w:rsidRPr="00BD3C49">
        <w:rPr>
          <w:sz w:val="20"/>
          <w:szCs w:val="20"/>
        </w:rPr>
        <w:t>ermite analizar la viabilidad, definir estrategias y proyectar el desarrollo del negocio.</w:t>
      </w:r>
      <w:r>
        <w:rPr>
          <w:sz w:val="20"/>
          <w:szCs w:val="20"/>
        </w:rPr>
        <w:t xml:space="preserve"> </w:t>
      </w:r>
      <w:r w:rsidRPr="00BD3C49">
        <w:rPr>
          <w:sz w:val="20"/>
          <w:szCs w:val="20"/>
        </w:rPr>
        <w:t>Su elaboración facilita la toma de decisiones y la gestión empresarial.</w:t>
      </w:r>
    </w:p>
    <w:p w14:paraId="4B5B9E9C" w14:textId="77777777" w:rsidR="00E858EA" w:rsidRPr="00687202" w:rsidRDefault="00E858EA" w:rsidP="00E858EA">
      <w:pPr>
        <w:pStyle w:val="Prrafodelista"/>
        <w:ind w:left="360"/>
        <w:rPr>
          <w:b/>
          <w:bCs/>
          <w:sz w:val="20"/>
          <w:szCs w:val="20"/>
        </w:rPr>
      </w:pPr>
    </w:p>
    <w:bookmarkEnd w:id="42"/>
    <w:p w14:paraId="7539F396" w14:textId="0F9DF770" w:rsidR="008745CD" w:rsidRPr="00D72C1E" w:rsidRDefault="008745CD" w:rsidP="0073184F">
      <w:pPr>
        <w:pStyle w:val="Prrafodelista"/>
        <w:numPr>
          <w:ilvl w:val="1"/>
          <w:numId w:val="3"/>
        </w:numPr>
        <w:rPr>
          <w:b/>
          <w:bCs/>
          <w:sz w:val="20"/>
          <w:szCs w:val="20"/>
        </w:rPr>
      </w:pPr>
      <w:r w:rsidRPr="00D72C1E">
        <w:rPr>
          <w:b/>
          <w:bCs/>
          <w:sz w:val="20"/>
          <w:szCs w:val="20"/>
        </w:rPr>
        <w:t>Concepto</w:t>
      </w:r>
    </w:p>
    <w:p w14:paraId="34FF5503" w14:textId="77777777" w:rsidR="00E858EA" w:rsidRDefault="00E858EA" w:rsidP="00E858EA">
      <w:pPr>
        <w:pStyle w:val="Prrafodelista"/>
        <w:ind w:left="792"/>
        <w:rPr>
          <w:sz w:val="20"/>
          <w:szCs w:val="20"/>
        </w:rPr>
      </w:pPr>
    </w:p>
    <w:p w14:paraId="1B3143B0" w14:textId="77777777" w:rsidR="00E858EA" w:rsidRDefault="00E858EA" w:rsidP="00B55E49">
      <w:pPr>
        <w:ind w:left="720"/>
        <w:jc w:val="both"/>
        <w:rPr>
          <w:sz w:val="20"/>
          <w:szCs w:val="20"/>
        </w:rPr>
      </w:pPr>
      <w:r w:rsidRPr="00E858EA">
        <w:rPr>
          <w:sz w:val="20"/>
          <w:szCs w:val="20"/>
        </w:rPr>
        <w:t>El plan de negocio es un documento estructurado que describe de manera integral una idea empresarial, incluyendo sus objetivos, estrategias, recursos, mercado objetivo y proyecciones financieras. Su propósito es servir como guía para la implementación y desarrollo del negocio.</w:t>
      </w:r>
    </w:p>
    <w:p w14:paraId="4BFE6804" w14:textId="77777777" w:rsidR="00E858EA" w:rsidRDefault="00E858EA" w:rsidP="00E858EA">
      <w:pPr>
        <w:ind w:left="360"/>
        <w:jc w:val="both"/>
        <w:rPr>
          <w:sz w:val="20"/>
          <w:szCs w:val="20"/>
        </w:rPr>
      </w:pPr>
    </w:p>
    <w:p w14:paraId="79E93A51" w14:textId="77777777" w:rsidR="00E858EA" w:rsidRDefault="00E858EA" w:rsidP="00B55E49">
      <w:pPr>
        <w:ind w:left="720"/>
        <w:jc w:val="both"/>
        <w:rPr>
          <w:sz w:val="20"/>
          <w:szCs w:val="20"/>
        </w:rPr>
      </w:pPr>
      <w:r w:rsidRPr="00E858EA">
        <w:rPr>
          <w:sz w:val="20"/>
          <w:szCs w:val="20"/>
        </w:rPr>
        <w:t>Desde una perspectiva técnica, el plan de negocio permite evaluar la viabilidad del proyecto, identificar riesgos y oportunidades, y establecer un modelo de operación sostenible. Además, es una herramienta clave para la búsqueda de inversión, ya que proporciona información clara y organizada sobre el proyecto.</w:t>
      </w:r>
    </w:p>
    <w:p w14:paraId="036F1F9A" w14:textId="77777777" w:rsidR="00E858EA" w:rsidRPr="00E858EA" w:rsidRDefault="00E858EA" w:rsidP="00E858EA">
      <w:pPr>
        <w:ind w:left="360"/>
        <w:jc w:val="both"/>
        <w:rPr>
          <w:sz w:val="20"/>
          <w:szCs w:val="20"/>
        </w:rPr>
      </w:pPr>
    </w:p>
    <w:p w14:paraId="591C1941" w14:textId="77777777" w:rsidR="00E858EA" w:rsidRPr="00E858EA" w:rsidRDefault="00E858EA" w:rsidP="00B55E49">
      <w:pPr>
        <w:ind w:left="720"/>
        <w:jc w:val="both"/>
        <w:rPr>
          <w:sz w:val="20"/>
          <w:szCs w:val="20"/>
        </w:rPr>
      </w:pPr>
      <w:r w:rsidRPr="00E858EA">
        <w:rPr>
          <w:sz w:val="20"/>
          <w:szCs w:val="20"/>
        </w:rPr>
        <w:t>En el entorno empresarial actual, el plan de negocio no solo se utiliza en la creación de empresas, sino también en la expansión de negocios existentes, permitiendo planificar nuevas estrategias y adaptarse a cambios del mercado.</w:t>
      </w:r>
    </w:p>
    <w:p w14:paraId="6E5A59BB" w14:textId="77777777" w:rsidR="00E858EA" w:rsidRPr="00687202" w:rsidRDefault="00E858EA" w:rsidP="00E858EA">
      <w:pPr>
        <w:pStyle w:val="Prrafodelista"/>
        <w:ind w:left="792"/>
        <w:rPr>
          <w:sz w:val="20"/>
          <w:szCs w:val="20"/>
        </w:rPr>
      </w:pPr>
    </w:p>
    <w:p w14:paraId="4B42BEC6" w14:textId="77777777" w:rsidR="008745CD" w:rsidRPr="00D72C1E" w:rsidRDefault="008745CD" w:rsidP="0073184F">
      <w:pPr>
        <w:pStyle w:val="Prrafodelista"/>
        <w:numPr>
          <w:ilvl w:val="1"/>
          <w:numId w:val="3"/>
        </w:numPr>
        <w:rPr>
          <w:b/>
          <w:bCs/>
          <w:sz w:val="20"/>
          <w:szCs w:val="20"/>
        </w:rPr>
      </w:pPr>
      <w:r w:rsidRPr="00D72C1E">
        <w:rPr>
          <w:b/>
          <w:bCs/>
          <w:sz w:val="20"/>
          <w:szCs w:val="20"/>
        </w:rPr>
        <w:t xml:space="preserve">Estructura </w:t>
      </w:r>
    </w:p>
    <w:p w14:paraId="6F0CD0F4" w14:textId="77777777" w:rsidR="00E858EA" w:rsidRDefault="00E858EA" w:rsidP="00E858EA">
      <w:pPr>
        <w:ind w:left="360"/>
        <w:jc w:val="both"/>
        <w:rPr>
          <w:sz w:val="20"/>
          <w:szCs w:val="20"/>
        </w:rPr>
      </w:pPr>
    </w:p>
    <w:p w14:paraId="60076304" w14:textId="77777777" w:rsidR="00DE4D7D" w:rsidRDefault="00DE4D7D" w:rsidP="00CE3C7B">
      <w:pPr>
        <w:tabs>
          <w:tab w:val="num" w:pos="720"/>
        </w:tabs>
        <w:ind w:left="720"/>
        <w:jc w:val="both"/>
        <w:rPr>
          <w:sz w:val="20"/>
          <w:szCs w:val="20"/>
        </w:rPr>
      </w:pPr>
      <w:r w:rsidRPr="00BD3C49">
        <w:rPr>
          <w:sz w:val="20"/>
          <w:szCs w:val="20"/>
        </w:rPr>
        <w:t>El plan de negocio se compone de diferentes elementos que permiten analizar la empresa desde múltiples perspectivas, garantizando una visión integral del proyecto</w:t>
      </w:r>
      <w:r>
        <w:rPr>
          <w:sz w:val="20"/>
          <w:szCs w:val="20"/>
        </w:rPr>
        <w:t>, entre ellos se encuentran:</w:t>
      </w:r>
    </w:p>
    <w:p w14:paraId="166E7D8D" w14:textId="77777777" w:rsidR="00DE4D7D" w:rsidRDefault="00DE4D7D" w:rsidP="00DE4D7D">
      <w:pPr>
        <w:tabs>
          <w:tab w:val="num" w:pos="720"/>
        </w:tabs>
        <w:ind w:left="360"/>
        <w:jc w:val="both"/>
        <w:rPr>
          <w:sz w:val="20"/>
          <w:szCs w:val="20"/>
        </w:rPr>
      </w:pPr>
    </w:p>
    <w:p w14:paraId="632F056A" w14:textId="77777777" w:rsidR="003B3D06" w:rsidRDefault="003B3D06" w:rsidP="00330E05">
      <w:pPr>
        <w:jc w:val="both"/>
        <w:rPr>
          <w:sz w:val="20"/>
          <w:szCs w:val="20"/>
        </w:rPr>
      </w:pPr>
    </w:p>
    <w:p w14:paraId="2560C0CD" w14:textId="77777777" w:rsidR="00350B0F" w:rsidRDefault="00350B0F" w:rsidP="00330E05">
      <w:pPr>
        <w:jc w:val="both"/>
        <w:rPr>
          <w:sz w:val="20"/>
          <w:szCs w:val="20"/>
        </w:rPr>
      </w:pPr>
    </w:p>
    <w:p w14:paraId="2FA880E4" w14:textId="7CA7FA3F" w:rsidR="0024280F" w:rsidRDefault="00330E05" w:rsidP="00330E05">
      <w:pPr>
        <w:jc w:val="both"/>
        <w:rPr>
          <w:sz w:val="20"/>
          <w:szCs w:val="20"/>
        </w:rPr>
      </w:pPr>
      <w:r w:rsidRPr="00DB1F69">
        <w:rPr>
          <w:b/>
          <w:bCs/>
          <w:sz w:val="20"/>
          <w:szCs w:val="20"/>
        </w:rPr>
        <w:lastRenderedPageBreak/>
        <w:t xml:space="preserve">Figura </w:t>
      </w:r>
      <w:r w:rsidR="006B4192">
        <w:rPr>
          <w:b/>
          <w:bCs/>
          <w:sz w:val="20"/>
          <w:szCs w:val="20"/>
        </w:rPr>
        <w:t>5</w:t>
      </w:r>
      <w:r w:rsidR="003B19BE" w:rsidRPr="00DB1F69">
        <w:rPr>
          <w:b/>
          <w:bCs/>
          <w:sz w:val="20"/>
          <w:szCs w:val="20"/>
        </w:rPr>
        <w:t>.</w:t>
      </w:r>
      <w:r w:rsidR="003B19BE">
        <w:rPr>
          <w:sz w:val="20"/>
          <w:szCs w:val="20"/>
        </w:rPr>
        <w:t xml:space="preserve"> Estructura básica del plan de negocios</w:t>
      </w:r>
    </w:p>
    <w:p w14:paraId="45C7FB01" w14:textId="4B3B9E6A" w:rsidR="0024280F" w:rsidRDefault="00330E05" w:rsidP="00FE1E48">
      <w:pPr>
        <w:ind w:left="1440"/>
        <w:jc w:val="center"/>
        <w:rPr>
          <w:sz w:val="20"/>
          <w:szCs w:val="20"/>
        </w:rPr>
      </w:pPr>
      <w:commentRangeStart w:id="43"/>
      <w:commentRangeStart w:id="44"/>
      <w:r>
        <w:rPr>
          <w:noProof/>
          <w:sz w:val="20"/>
          <w:szCs w:val="20"/>
        </w:rPr>
        <w:drawing>
          <wp:inline distT="0" distB="0" distL="0" distR="0" wp14:anchorId="2AF6DEC6" wp14:editId="7650E235">
            <wp:extent cx="4432300" cy="5781009"/>
            <wp:effectExtent l="0" t="0" r="0" b="0"/>
            <wp:docPr id="19063092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1731" r="-1616"/>
                    <a:stretch>
                      <a:fillRect/>
                    </a:stretch>
                  </pic:blipFill>
                  <pic:spPr bwMode="auto">
                    <a:xfrm>
                      <a:off x="0" y="0"/>
                      <a:ext cx="4440981" cy="5792332"/>
                    </a:xfrm>
                    <a:prstGeom prst="rect">
                      <a:avLst/>
                    </a:prstGeom>
                    <a:noFill/>
                    <a:ln>
                      <a:noFill/>
                    </a:ln>
                    <a:extLst>
                      <a:ext uri="{53640926-AAD7-44D8-BBD7-CCE9431645EC}">
                        <a14:shadowObscured xmlns:a14="http://schemas.microsoft.com/office/drawing/2010/main"/>
                      </a:ext>
                    </a:extLst>
                  </pic:spPr>
                </pic:pic>
              </a:graphicData>
            </a:graphic>
          </wp:inline>
        </w:drawing>
      </w:r>
      <w:commentRangeEnd w:id="43"/>
      <w:r w:rsidR="00891E0D">
        <w:rPr>
          <w:rStyle w:val="Refdecomentario"/>
        </w:rPr>
        <w:commentReference w:id="43"/>
      </w:r>
      <w:commentRangeEnd w:id="44"/>
      <w:r w:rsidR="0014103E">
        <w:rPr>
          <w:rStyle w:val="Refdecomentario"/>
        </w:rPr>
        <w:commentReference w:id="44"/>
      </w:r>
    </w:p>
    <w:p w14:paraId="5D95CB83" w14:textId="0081D8B6" w:rsidR="00DE4D7D" w:rsidRDefault="00350B0F" w:rsidP="00DE4D7D">
      <w:pPr>
        <w:ind w:left="1440"/>
        <w:jc w:val="both"/>
        <w:rPr>
          <w:sz w:val="20"/>
          <w:szCs w:val="20"/>
        </w:rPr>
      </w:pPr>
      <w:r>
        <w:rPr>
          <w:sz w:val="20"/>
          <w:szCs w:val="20"/>
        </w:rPr>
        <w:t xml:space="preserve">Nota. SENA, </w:t>
      </w:r>
      <w:r w:rsidR="00E645E4">
        <w:rPr>
          <w:sz w:val="20"/>
          <w:szCs w:val="20"/>
        </w:rPr>
        <w:t>(</w:t>
      </w:r>
      <w:r>
        <w:rPr>
          <w:sz w:val="20"/>
          <w:szCs w:val="20"/>
        </w:rPr>
        <w:t>2026</w:t>
      </w:r>
      <w:r w:rsidR="00E645E4">
        <w:rPr>
          <w:sz w:val="20"/>
          <w:szCs w:val="20"/>
        </w:rPr>
        <w:t>)</w:t>
      </w:r>
      <w:r w:rsidR="00D0425A">
        <w:rPr>
          <w:sz w:val="20"/>
          <w:szCs w:val="20"/>
        </w:rPr>
        <w:t>.</w:t>
      </w:r>
    </w:p>
    <w:p w14:paraId="75D1FE50" w14:textId="3586D4CC" w:rsidR="003B19BE" w:rsidRPr="00E858EA" w:rsidRDefault="003B19BE" w:rsidP="003B19BE">
      <w:pPr>
        <w:jc w:val="both"/>
        <w:rPr>
          <w:sz w:val="20"/>
          <w:szCs w:val="20"/>
        </w:rPr>
      </w:pPr>
      <w:r>
        <w:rPr>
          <w:sz w:val="20"/>
          <w:szCs w:val="20"/>
        </w:rPr>
        <w:t xml:space="preserve">. </w:t>
      </w:r>
    </w:p>
    <w:tbl>
      <w:tblPr>
        <w:tblStyle w:val="Tablaconcuadrcula"/>
        <w:tblW w:w="9356" w:type="dxa"/>
        <w:tblInd w:w="704" w:type="dxa"/>
        <w:tblLook w:val="04A0" w:firstRow="1" w:lastRow="0" w:firstColumn="1" w:lastColumn="0" w:noHBand="0" w:noVBand="1"/>
      </w:tblPr>
      <w:tblGrid>
        <w:gridCol w:w="1238"/>
        <w:gridCol w:w="8118"/>
      </w:tblGrid>
      <w:tr w:rsidR="00DE4D7D" w:rsidRPr="00687202" w14:paraId="2ED7629B" w14:textId="77777777" w:rsidTr="00C33B50">
        <w:trPr>
          <w:trHeight w:val="371"/>
        </w:trPr>
        <w:tc>
          <w:tcPr>
            <w:tcW w:w="9356" w:type="dxa"/>
            <w:gridSpan w:val="2"/>
            <w:shd w:val="clear" w:color="auto" w:fill="000000" w:themeFill="text1"/>
            <w:vAlign w:val="center"/>
          </w:tcPr>
          <w:p w14:paraId="5DAF72E3" w14:textId="71492C6D" w:rsidR="00DE4D7D" w:rsidRPr="00687202" w:rsidRDefault="000F32C1" w:rsidP="00C33B50">
            <w:pPr>
              <w:spacing w:line="276" w:lineRule="auto"/>
              <w:rPr>
                <w:b/>
                <w:bCs/>
                <w:sz w:val="20"/>
                <w:szCs w:val="20"/>
              </w:rPr>
            </w:pPr>
            <w:r>
              <w:rPr>
                <w:b/>
                <w:bCs/>
                <w:sz w:val="20"/>
                <w:szCs w:val="20"/>
              </w:rPr>
              <w:t>Llamado a la acción</w:t>
            </w:r>
          </w:p>
        </w:tc>
      </w:tr>
      <w:tr w:rsidR="00DE4D7D" w:rsidRPr="00687202" w14:paraId="0AFCE961" w14:textId="77777777" w:rsidTr="00C33B50">
        <w:trPr>
          <w:trHeight w:val="879"/>
        </w:trPr>
        <w:tc>
          <w:tcPr>
            <w:tcW w:w="1238" w:type="dxa"/>
            <w:vAlign w:val="center"/>
          </w:tcPr>
          <w:p w14:paraId="17EE9C9E" w14:textId="77777777" w:rsidR="00DE4D7D" w:rsidRPr="00687202" w:rsidRDefault="00DE4D7D" w:rsidP="00C33B50">
            <w:pPr>
              <w:spacing w:line="276" w:lineRule="auto"/>
              <w:rPr>
                <w:sz w:val="20"/>
                <w:szCs w:val="20"/>
              </w:rPr>
            </w:pPr>
            <w:r w:rsidRPr="00687202">
              <w:rPr>
                <w:noProof/>
                <w:sz w:val="20"/>
                <w:szCs w:val="20"/>
              </w:rPr>
              <w:drawing>
                <wp:inline distT="0" distB="0" distL="0" distR="0" wp14:anchorId="2391EE14" wp14:editId="306745D1">
                  <wp:extent cx="552188" cy="436839"/>
                  <wp:effectExtent l="0" t="0" r="635"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21C72644" w14:textId="729E4325" w:rsidR="006402FE" w:rsidRDefault="006402FE" w:rsidP="00C33B50">
            <w:pPr>
              <w:spacing w:line="276" w:lineRule="auto"/>
              <w:jc w:val="both"/>
              <w:rPr>
                <w:sz w:val="20"/>
                <w:szCs w:val="20"/>
              </w:rPr>
            </w:pPr>
            <w:r w:rsidRPr="00687202">
              <w:rPr>
                <w:sz w:val="20"/>
                <w:szCs w:val="20"/>
              </w:rPr>
              <w:t xml:space="preserve">Ir al siguiente video </w:t>
            </w:r>
            <w:r>
              <w:rPr>
                <w:sz w:val="20"/>
                <w:szCs w:val="20"/>
              </w:rPr>
              <w:t>que</w:t>
            </w:r>
            <w:r w:rsidRPr="00994609">
              <w:rPr>
                <w:sz w:val="20"/>
                <w:szCs w:val="20"/>
              </w:rPr>
              <w:t xml:space="preserve"> </w:t>
            </w:r>
            <w:r w:rsidR="000255DA" w:rsidRPr="000255DA">
              <w:rPr>
                <w:sz w:val="20"/>
                <w:szCs w:val="20"/>
              </w:rPr>
              <w:t>explica que el plan de negocio funciona como una guía estratégica que define el funcionamiento, los recursos y las fuentes de ingreso de una empresa, permitiendo estructurar de manera clara una idea empresarial y facilitar su desarrollo</w:t>
            </w:r>
            <w:r>
              <w:rPr>
                <w:sz w:val="20"/>
                <w:szCs w:val="20"/>
              </w:rPr>
              <w:t>:</w:t>
            </w:r>
          </w:p>
          <w:p w14:paraId="137502E6" w14:textId="3C82D8E7" w:rsidR="00DE4D7D" w:rsidRPr="00687202" w:rsidRDefault="00DE4D7D" w:rsidP="000255DA">
            <w:pPr>
              <w:rPr>
                <w:sz w:val="20"/>
                <w:szCs w:val="20"/>
              </w:rPr>
            </w:pPr>
            <w:hyperlink r:id="rId58" w:history="1">
              <w:r w:rsidRPr="00C02A38">
                <w:rPr>
                  <w:rStyle w:val="Hipervnculo"/>
                  <w:sz w:val="20"/>
                  <w:szCs w:val="20"/>
                </w:rPr>
                <w:t>https://www.youtube.com/watch?v=tTvfzqu422w</w:t>
              </w:r>
            </w:hyperlink>
          </w:p>
        </w:tc>
      </w:tr>
    </w:tbl>
    <w:p w14:paraId="423E23D5" w14:textId="77777777" w:rsidR="00DE4D7D" w:rsidRDefault="00DE4D7D" w:rsidP="000F32C1">
      <w:pPr>
        <w:rPr>
          <w:sz w:val="20"/>
          <w:szCs w:val="20"/>
        </w:rPr>
      </w:pPr>
    </w:p>
    <w:p w14:paraId="39467C3D" w14:textId="77777777" w:rsidR="003962AD" w:rsidRDefault="003962AD" w:rsidP="000F32C1">
      <w:pPr>
        <w:rPr>
          <w:sz w:val="20"/>
          <w:szCs w:val="20"/>
        </w:rPr>
      </w:pPr>
    </w:p>
    <w:p w14:paraId="3C64EAE1" w14:textId="77777777" w:rsidR="003962AD" w:rsidRDefault="003962AD" w:rsidP="000F32C1">
      <w:pPr>
        <w:rPr>
          <w:sz w:val="20"/>
          <w:szCs w:val="20"/>
        </w:rPr>
      </w:pPr>
    </w:p>
    <w:p w14:paraId="64BFBB63" w14:textId="77777777" w:rsidR="003962AD" w:rsidRDefault="003962AD" w:rsidP="000F32C1">
      <w:pPr>
        <w:rPr>
          <w:sz w:val="20"/>
          <w:szCs w:val="20"/>
        </w:rPr>
      </w:pPr>
    </w:p>
    <w:p w14:paraId="3F0BFCA5" w14:textId="77777777" w:rsidR="003962AD" w:rsidRDefault="003962AD" w:rsidP="000F32C1">
      <w:pPr>
        <w:rPr>
          <w:sz w:val="20"/>
          <w:szCs w:val="20"/>
        </w:rPr>
      </w:pPr>
    </w:p>
    <w:p w14:paraId="663DEE2D" w14:textId="77777777" w:rsidR="003962AD" w:rsidRPr="000F32C1" w:rsidRDefault="003962AD" w:rsidP="000F32C1">
      <w:pPr>
        <w:rPr>
          <w:sz w:val="20"/>
          <w:szCs w:val="20"/>
        </w:rPr>
      </w:pPr>
    </w:p>
    <w:p w14:paraId="5A9D8061" w14:textId="77777777" w:rsidR="008745CD" w:rsidRDefault="008745CD" w:rsidP="0073184F">
      <w:pPr>
        <w:pStyle w:val="Prrafodelista"/>
        <w:numPr>
          <w:ilvl w:val="1"/>
          <w:numId w:val="3"/>
        </w:numPr>
        <w:rPr>
          <w:b/>
          <w:bCs/>
          <w:sz w:val="20"/>
          <w:szCs w:val="20"/>
        </w:rPr>
      </w:pPr>
      <w:r w:rsidRPr="00FD1198">
        <w:rPr>
          <w:b/>
          <w:bCs/>
          <w:sz w:val="20"/>
          <w:szCs w:val="20"/>
        </w:rPr>
        <w:lastRenderedPageBreak/>
        <w:t xml:space="preserve">Ejemplo </w:t>
      </w:r>
    </w:p>
    <w:p w14:paraId="256BDA95" w14:textId="77777777" w:rsidR="00C76C75" w:rsidRDefault="00C76C75" w:rsidP="00C76C75">
      <w:pPr>
        <w:jc w:val="both"/>
        <w:rPr>
          <w:b/>
          <w:bCs/>
          <w:sz w:val="20"/>
          <w:szCs w:val="20"/>
        </w:rPr>
      </w:pPr>
    </w:p>
    <w:p w14:paraId="70104E50" w14:textId="452F1236" w:rsidR="00C76C75" w:rsidRPr="00B33550" w:rsidRDefault="00C76C75" w:rsidP="00C76C75">
      <w:pPr>
        <w:rPr>
          <w:sz w:val="20"/>
          <w:szCs w:val="20"/>
        </w:rPr>
      </w:pPr>
      <w:r w:rsidRPr="00B33550">
        <w:rPr>
          <w:sz w:val="20"/>
          <w:szCs w:val="20"/>
        </w:rPr>
        <w:t>Este componente formativo presenta</w:t>
      </w:r>
      <w:r w:rsidR="00461FEA">
        <w:rPr>
          <w:sz w:val="20"/>
          <w:szCs w:val="20"/>
        </w:rPr>
        <w:t xml:space="preserve"> </w:t>
      </w:r>
      <w:r w:rsidRPr="00B33550">
        <w:rPr>
          <w:sz w:val="20"/>
          <w:szCs w:val="20"/>
        </w:rPr>
        <w:t xml:space="preserve">un plan de negocio para la empresa </w:t>
      </w:r>
      <w:proofErr w:type="spellStart"/>
      <w:r w:rsidRPr="00B33550">
        <w:rPr>
          <w:sz w:val="20"/>
          <w:szCs w:val="20"/>
        </w:rPr>
        <w:t>Artecol</w:t>
      </w:r>
      <w:proofErr w:type="spellEnd"/>
      <w:r w:rsidRPr="00B33550">
        <w:rPr>
          <w:sz w:val="20"/>
          <w:szCs w:val="20"/>
        </w:rPr>
        <w:t xml:space="preserve"> SAS, una tienda de artesanías ubicada en el sector de La Candelaria, en Bogotá. </w:t>
      </w:r>
      <w:r w:rsidR="00461FEA">
        <w:rPr>
          <w:sz w:val="20"/>
          <w:szCs w:val="20"/>
        </w:rPr>
        <w:t>La empresa</w:t>
      </w:r>
      <w:r w:rsidRPr="00B33550">
        <w:rPr>
          <w:sz w:val="20"/>
          <w:szCs w:val="20"/>
        </w:rPr>
        <w:t xml:space="preserve"> busca comercializar productos artesanales elaborados por comunidades colombianas, combinando un punto de venta físico con un canal digital de comercio electrónico. La propuesta de valor se centra en la autenticidad de los productos, el fortalecimiento de la identidad cultural y la promoción del comercio justo.</w:t>
      </w:r>
    </w:p>
    <w:p w14:paraId="6D701EF7" w14:textId="348947B4" w:rsidR="00C76C75" w:rsidRPr="00B33550" w:rsidRDefault="00C76C75" w:rsidP="00C76C75">
      <w:pPr>
        <w:rPr>
          <w:sz w:val="20"/>
          <w:szCs w:val="20"/>
        </w:rPr>
      </w:pPr>
      <w:r w:rsidRPr="00B33550">
        <w:rPr>
          <w:sz w:val="20"/>
          <w:szCs w:val="20"/>
        </w:rPr>
        <w:t xml:space="preserve">El documento integra los principales componentes que hacen viable una oportunidad de negocio, como el análisis del mercado, la propuesta de valor, las estrategias de </w:t>
      </w:r>
      <w:r w:rsidRPr="00B33550">
        <w:rPr>
          <w:i/>
          <w:iCs/>
          <w:sz w:val="20"/>
          <w:szCs w:val="20"/>
        </w:rPr>
        <w:t>marketing</w:t>
      </w:r>
      <w:r w:rsidRPr="00B33550">
        <w:rPr>
          <w:sz w:val="20"/>
          <w:szCs w:val="20"/>
        </w:rPr>
        <w:t>, el plan operativo, el análisis financiero y los aspectos legales, demostrando cómo estos elementos se relacionan para tomar decisiones empresariales fundamentadas</w:t>
      </w:r>
      <w:r w:rsidR="00B33550" w:rsidRPr="00B33550">
        <w:rPr>
          <w:sz w:val="20"/>
          <w:szCs w:val="20"/>
        </w:rPr>
        <w:t>.</w:t>
      </w:r>
    </w:p>
    <w:p w14:paraId="7D9F4BB5" w14:textId="77777777" w:rsidR="00C76C75" w:rsidRDefault="00C76C75" w:rsidP="002974FB">
      <w:pPr>
        <w:rPr>
          <w:b/>
          <w:bCs/>
          <w:sz w:val="20"/>
          <w:szCs w:val="20"/>
        </w:rPr>
      </w:pPr>
    </w:p>
    <w:p w14:paraId="19852D16" w14:textId="77777777" w:rsidR="002974FB" w:rsidRDefault="002974FB" w:rsidP="002974FB">
      <w:pPr>
        <w:rPr>
          <w:b/>
          <w:bCs/>
          <w:sz w:val="20"/>
          <w:szCs w:val="20"/>
        </w:rPr>
      </w:pPr>
    </w:p>
    <w:tbl>
      <w:tblPr>
        <w:tblStyle w:val="Tablaconcuadrcula"/>
        <w:tblW w:w="0" w:type="auto"/>
        <w:tblLook w:val="04A0" w:firstRow="1" w:lastRow="0" w:firstColumn="1" w:lastColumn="0" w:noHBand="0" w:noVBand="1"/>
      </w:tblPr>
      <w:tblGrid>
        <w:gridCol w:w="1838"/>
        <w:gridCol w:w="1701"/>
        <w:gridCol w:w="6423"/>
      </w:tblGrid>
      <w:tr w:rsidR="002974FB" w:rsidRPr="007476B1" w14:paraId="3DCC973C" w14:textId="77777777" w:rsidTr="00720ED5">
        <w:tc>
          <w:tcPr>
            <w:tcW w:w="9962" w:type="dxa"/>
            <w:gridSpan w:val="3"/>
            <w:shd w:val="clear" w:color="auto" w:fill="39A900"/>
          </w:tcPr>
          <w:p w14:paraId="2DDACBE3" w14:textId="77777777" w:rsidR="002974FB" w:rsidRPr="007476B1" w:rsidRDefault="002974FB" w:rsidP="00720ED5">
            <w:pPr>
              <w:rPr>
                <w:b/>
                <w:bCs/>
                <w:sz w:val="20"/>
                <w:szCs w:val="20"/>
              </w:rPr>
            </w:pPr>
            <w:r w:rsidRPr="007476B1">
              <w:rPr>
                <w:b/>
                <w:bCs/>
                <w:color w:val="FFFFFF" w:themeColor="background1"/>
                <w:sz w:val="20"/>
                <w:szCs w:val="20"/>
              </w:rPr>
              <w:t>Llamado a la acción</w:t>
            </w:r>
          </w:p>
        </w:tc>
      </w:tr>
      <w:tr w:rsidR="002974FB" w:rsidRPr="007476B1" w14:paraId="6F86F87C" w14:textId="77777777" w:rsidTr="00720ED5">
        <w:trPr>
          <w:trHeight w:val="389"/>
        </w:trPr>
        <w:tc>
          <w:tcPr>
            <w:tcW w:w="1838" w:type="dxa"/>
            <w:vMerge w:val="restart"/>
            <w:vAlign w:val="center"/>
          </w:tcPr>
          <w:p w14:paraId="6CD2B57B" w14:textId="77777777" w:rsidR="002974FB" w:rsidRPr="007476B1" w:rsidRDefault="002974FB" w:rsidP="00720ED5">
            <w:pPr>
              <w:jc w:val="center"/>
              <w:rPr>
                <w:sz w:val="20"/>
                <w:szCs w:val="20"/>
              </w:rPr>
            </w:pPr>
            <w:commentRangeStart w:id="45"/>
            <w:r w:rsidRPr="007476B1">
              <w:rPr>
                <w:noProof/>
                <w:sz w:val="20"/>
                <w:szCs w:val="20"/>
              </w:rPr>
              <w:drawing>
                <wp:anchor distT="0" distB="0" distL="114300" distR="114300" simplePos="0" relativeHeight="251665408" behindDoc="1" locked="0" layoutInCell="1" allowOverlap="1" wp14:anchorId="62C7AB01" wp14:editId="20F830D0">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5848294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45"/>
            <w:r w:rsidRPr="007476B1">
              <w:rPr>
                <w:rStyle w:val="Refdecomentario"/>
                <w:sz w:val="20"/>
                <w:szCs w:val="20"/>
              </w:rPr>
              <w:commentReference w:id="45"/>
            </w:r>
          </w:p>
        </w:tc>
        <w:tc>
          <w:tcPr>
            <w:tcW w:w="1701" w:type="dxa"/>
            <w:vAlign w:val="center"/>
          </w:tcPr>
          <w:p w14:paraId="6A8923F8" w14:textId="77777777" w:rsidR="002974FB" w:rsidRPr="007476B1" w:rsidRDefault="002974FB" w:rsidP="00720ED5">
            <w:pPr>
              <w:rPr>
                <w:b/>
                <w:bCs/>
                <w:sz w:val="20"/>
                <w:szCs w:val="20"/>
              </w:rPr>
            </w:pPr>
            <w:r w:rsidRPr="007476B1">
              <w:rPr>
                <w:b/>
                <w:bCs/>
                <w:sz w:val="20"/>
                <w:szCs w:val="20"/>
              </w:rPr>
              <w:t>Título.</w:t>
            </w:r>
          </w:p>
        </w:tc>
        <w:tc>
          <w:tcPr>
            <w:tcW w:w="6423" w:type="dxa"/>
            <w:vAlign w:val="center"/>
          </w:tcPr>
          <w:p w14:paraId="2A35DDB3" w14:textId="009AFD9B" w:rsidR="002974FB" w:rsidRPr="007476B1" w:rsidRDefault="00C76C75" w:rsidP="00720ED5">
            <w:pPr>
              <w:rPr>
                <w:sz w:val="20"/>
                <w:szCs w:val="20"/>
              </w:rPr>
            </w:pPr>
            <w:r w:rsidRPr="00C76C75">
              <w:rPr>
                <w:sz w:val="20"/>
                <w:szCs w:val="20"/>
              </w:rPr>
              <w:t>Plan de negocio</w:t>
            </w:r>
            <w:r>
              <w:rPr>
                <w:sz w:val="20"/>
                <w:szCs w:val="20"/>
              </w:rPr>
              <w:t xml:space="preserve"> </w:t>
            </w:r>
            <w:r w:rsidRPr="00C76C75">
              <w:rPr>
                <w:sz w:val="20"/>
                <w:szCs w:val="20"/>
              </w:rPr>
              <w:t>-</w:t>
            </w:r>
            <w:r>
              <w:rPr>
                <w:sz w:val="20"/>
                <w:szCs w:val="20"/>
              </w:rPr>
              <w:t xml:space="preserve"> </w:t>
            </w:r>
            <w:proofErr w:type="spellStart"/>
            <w:r w:rsidRPr="00C76C75">
              <w:rPr>
                <w:sz w:val="20"/>
                <w:szCs w:val="20"/>
              </w:rPr>
              <w:t>Artecol</w:t>
            </w:r>
            <w:proofErr w:type="spellEnd"/>
            <w:r w:rsidRPr="00C76C75">
              <w:rPr>
                <w:sz w:val="20"/>
                <w:szCs w:val="20"/>
              </w:rPr>
              <w:t xml:space="preserve"> SAS</w:t>
            </w:r>
            <w:r w:rsidR="00B33550">
              <w:rPr>
                <w:sz w:val="20"/>
                <w:szCs w:val="20"/>
              </w:rPr>
              <w:t>.</w:t>
            </w:r>
          </w:p>
        </w:tc>
      </w:tr>
      <w:tr w:rsidR="002974FB" w:rsidRPr="007476B1" w14:paraId="4B7336BF" w14:textId="77777777" w:rsidTr="00720ED5">
        <w:trPr>
          <w:trHeight w:val="389"/>
        </w:trPr>
        <w:tc>
          <w:tcPr>
            <w:tcW w:w="1838" w:type="dxa"/>
            <w:vMerge/>
          </w:tcPr>
          <w:p w14:paraId="27F7B2CC" w14:textId="77777777" w:rsidR="002974FB" w:rsidRPr="007476B1" w:rsidRDefault="002974FB" w:rsidP="00720ED5">
            <w:pPr>
              <w:rPr>
                <w:noProof/>
                <w:sz w:val="20"/>
                <w:szCs w:val="20"/>
              </w:rPr>
            </w:pPr>
          </w:p>
        </w:tc>
        <w:tc>
          <w:tcPr>
            <w:tcW w:w="1701" w:type="dxa"/>
            <w:vAlign w:val="center"/>
          </w:tcPr>
          <w:p w14:paraId="6492F86D" w14:textId="77777777" w:rsidR="002974FB" w:rsidRPr="007476B1" w:rsidRDefault="002974FB" w:rsidP="00720ED5">
            <w:pPr>
              <w:rPr>
                <w:b/>
                <w:bCs/>
                <w:sz w:val="20"/>
                <w:szCs w:val="20"/>
              </w:rPr>
            </w:pPr>
            <w:r w:rsidRPr="007476B1">
              <w:rPr>
                <w:b/>
                <w:bCs/>
                <w:sz w:val="20"/>
                <w:szCs w:val="20"/>
              </w:rPr>
              <w:t>Descripción.</w:t>
            </w:r>
          </w:p>
        </w:tc>
        <w:tc>
          <w:tcPr>
            <w:tcW w:w="6423" w:type="dxa"/>
            <w:vAlign w:val="center"/>
          </w:tcPr>
          <w:p w14:paraId="75514FE7" w14:textId="6988B679" w:rsidR="002974FB" w:rsidRPr="007476B1" w:rsidRDefault="002974FB" w:rsidP="00720ED5">
            <w:pPr>
              <w:pStyle w:val="Normal0"/>
              <w:jc w:val="both"/>
              <w:rPr>
                <w:szCs w:val="20"/>
              </w:rPr>
            </w:pPr>
            <w:r w:rsidRPr="007476B1">
              <w:rPr>
                <w:szCs w:val="20"/>
                <w:lang w:eastAsia="es-CO"/>
              </w:rPr>
              <w:t xml:space="preserve">Lo invitamos </w:t>
            </w:r>
            <w:r w:rsidR="00C76C75">
              <w:rPr>
                <w:szCs w:val="20"/>
                <w:lang w:eastAsia="es-CO"/>
              </w:rPr>
              <w:t>descarar el siguiente documento, el cual explica de manera detalla los diferentes componentes de un plan de negocios</w:t>
            </w:r>
            <w:r w:rsidR="001B3A5D">
              <w:rPr>
                <w:szCs w:val="20"/>
                <w:lang w:eastAsia="es-CO"/>
              </w:rPr>
              <w:t>.</w:t>
            </w:r>
          </w:p>
        </w:tc>
      </w:tr>
      <w:tr w:rsidR="002974FB" w:rsidRPr="007476B1" w14:paraId="20A13053" w14:textId="77777777" w:rsidTr="00720ED5">
        <w:trPr>
          <w:trHeight w:val="389"/>
        </w:trPr>
        <w:tc>
          <w:tcPr>
            <w:tcW w:w="1838" w:type="dxa"/>
            <w:vMerge/>
          </w:tcPr>
          <w:p w14:paraId="1E081189" w14:textId="77777777" w:rsidR="002974FB" w:rsidRPr="007476B1" w:rsidRDefault="002974FB" w:rsidP="00720ED5">
            <w:pPr>
              <w:rPr>
                <w:noProof/>
                <w:sz w:val="20"/>
                <w:szCs w:val="20"/>
              </w:rPr>
            </w:pPr>
          </w:p>
        </w:tc>
        <w:tc>
          <w:tcPr>
            <w:tcW w:w="1701" w:type="dxa"/>
            <w:vAlign w:val="center"/>
          </w:tcPr>
          <w:p w14:paraId="36956792" w14:textId="77777777" w:rsidR="002974FB" w:rsidRPr="007476B1" w:rsidRDefault="002974FB" w:rsidP="00720ED5">
            <w:pPr>
              <w:rPr>
                <w:b/>
                <w:bCs/>
                <w:sz w:val="20"/>
                <w:szCs w:val="20"/>
              </w:rPr>
            </w:pPr>
            <w:r w:rsidRPr="007476B1">
              <w:rPr>
                <w:b/>
                <w:bCs/>
                <w:sz w:val="20"/>
                <w:szCs w:val="20"/>
              </w:rPr>
              <w:t>Enlace.</w:t>
            </w:r>
          </w:p>
        </w:tc>
        <w:tc>
          <w:tcPr>
            <w:tcW w:w="6423" w:type="dxa"/>
            <w:vAlign w:val="center"/>
          </w:tcPr>
          <w:p w14:paraId="1CB32BBA" w14:textId="0B8DB660" w:rsidR="002974FB" w:rsidRPr="00B33550" w:rsidRDefault="00B33550" w:rsidP="00720ED5">
            <w:pPr>
              <w:rPr>
                <w:sz w:val="20"/>
                <w:szCs w:val="20"/>
                <w:lang w:val="es-419"/>
              </w:rPr>
            </w:pPr>
            <w:hyperlink r:id="rId60" w:history="1">
              <w:r w:rsidRPr="00B33550">
                <w:rPr>
                  <w:rStyle w:val="Hipervnculo"/>
                  <w:sz w:val="20"/>
                  <w:szCs w:val="20"/>
                  <w:lang w:val="es-419"/>
                </w:rPr>
                <w:t xml:space="preserve">Plan de negocio- </w:t>
              </w:r>
              <w:proofErr w:type="spellStart"/>
              <w:r w:rsidRPr="00B33550">
                <w:rPr>
                  <w:rStyle w:val="Hipervnculo"/>
                  <w:sz w:val="20"/>
                  <w:szCs w:val="20"/>
                  <w:lang w:val="es-419"/>
                </w:rPr>
                <w:t>Artecol</w:t>
              </w:r>
              <w:proofErr w:type="spellEnd"/>
              <w:r w:rsidRPr="00B33550">
                <w:rPr>
                  <w:rStyle w:val="Hipervnculo"/>
                  <w:sz w:val="20"/>
                  <w:szCs w:val="20"/>
                  <w:lang w:val="es-419"/>
                </w:rPr>
                <w:t xml:space="preserve"> SAS.pdf</w:t>
              </w:r>
            </w:hyperlink>
          </w:p>
        </w:tc>
      </w:tr>
    </w:tbl>
    <w:p w14:paraId="422F5B9F" w14:textId="77777777" w:rsidR="002974FB" w:rsidRPr="002974FB" w:rsidRDefault="002974FB" w:rsidP="002974FB">
      <w:pPr>
        <w:rPr>
          <w:b/>
          <w:bCs/>
          <w:sz w:val="20"/>
          <w:szCs w:val="20"/>
        </w:rPr>
      </w:pPr>
    </w:p>
    <w:p w14:paraId="6752E9E5" w14:textId="77777777" w:rsidR="008745CD" w:rsidRDefault="008745CD" w:rsidP="0073184F">
      <w:pPr>
        <w:pStyle w:val="Prrafodelista"/>
        <w:numPr>
          <w:ilvl w:val="0"/>
          <w:numId w:val="3"/>
        </w:numPr>
        <w:rPr>
          <w:b/>
          <w:bCs/>
          <w:sz w:val="20"/>
          <w:szCs w:val="20"/>
        </w:rPr>
      </w:pPr>
      <w:bookmarkStart w:id="46" w:name="TIC7"/>
      <w:r w:rsidRPr="00687202">
        <w:rPr>
          <w:b/>
          <w:bCs/>
          <w:sz w:val="20"/>
          <w:szCs w:val="20"/>
        </w:rPr>
        <w:t>Paquetes ofimáticos y herramientas TIC</w:t>
      </w:r>
    </w:p>
    <w:p w14:paraId="6E609B63" w14:textId="77777777" w:rsidR="00A72AA4" w:rsidRDefault="00A72AA4" w:rsidP="00A72AA4">
      <w:pPr>
        <w:pStyle w:val="Prrafodelista"/>
        <w:ind w:left="360"/>
        <w:rPr>
          <w:b/>
          <w:bCs/>
          <w:sz w:val="20"/>
          <w:szCs w:val="20"/>
        </w:rPr>
      </w:pPr>
    </w:p>
    <w:p w14:paraId="0F5F3B8A" w14:textId="758A4F52" w:rsidR="00A72AA4" w:rsidRPr="00A72AA4" w:rsidRDefault="00A72AA4" w:rsidP="00A72AA4">
      <w:pPr>
        <w:jc w:val="center"/>
        <w:rPr>
          <w:b/>
          <w:bCs/>
          <w:sz w:val="20"/>
          <w:szCs w:val="20"/>
        </w:rPr>
      </w:pPr>
      <w:r w:rsidRPr="00A72AA4">
        <w:rPr>
          <w:b/>
          <w:bCs/>
          <w:noProof/>
          <w:sz w:val="20"/>
          <w:szCs w:val="20"/>
        </w:rPr>
        <w:drawing>
          <wp:inline distT="0" distB="0" distL="0" distR="0" wp14:anchorId="5611EF81" wp14:editId="091E054D">
            <wp:extent cx="4620270" cy="3048425"/>
            <wp:effectExtent l="0" t="0" r="889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20270" cy="3048425"/>
                    </a:xfrm>
                    <a:prstGeom prst="rect">
                      <a:avLst/>
                    </a:prstGeom>
                  </pic:spPr>
                </pic:pic>
              </a:graphicData>
            </a:graphic>
          </wp:inline>
        </w:drawing>
      </w:r>
    </w:p>
    <w:bookmarkEnd w:id="46"/>
    <w:p w14:paraId="5611CC08" w14:textId="77777777" w:rsidR="00B55E49" w:rsidRDefault="00B55E49" w:rsidP="00B55E49">
      <w:pPr>
        <w:ind w:left="360"/>
        <w:jc w:val="both"/>
        <w:rPr>
          <w:sz w:val="20"/>
          <w:szCs w:val="20"/>
        </w:rPr>
      </w:pPr>
    </w:p>
    <w:p w14:paraId="341C68EA" w14:textId="2C445F89" w:rsidR="00B55E49" w:rsidRDefault="00B55E49" w:rsidP="00B55E49">
      <w:pPr>
        <w:ind w:left="360"/>
        <w:jc w:val="both"/>
        <w:rPr>
          <w:sz w:val="20"/>
          <w:szCs w:val="20"/>
        </w:rPr>
      </w:pPr>
      <w:r w:rsidRPr="00A72AA4">
        <w:rPr>
          <w:sz w:val="20"/>
          <w:szCs w:val="20"/>
        </w:rPr>
        <w:t>Las herramientas tecnológicas y ofimáticas son fundamentales para la gestión, organización y procesamiento de la información en las empresas.</w:t>
      </w:r>
      <w:r>
        <w:rPr>
          <w:sz w:val="20"/>
          <w:szCs w:val="20"/>
        </w:rPr>
        <w:t xml:space="preserve"> </w:t>
      </w:r>
      <w:r w:rsidRPr="00A72AA4">
        <w:rPr>
          <w:sz w:val="20"/>
          <w:szCs w:val="20"/>
        </w:rPr>
        <w:t>Su uso permite optimizar procesos, mejorar la productividad y fortalecer la toma de decisiones.</w:t>
      </w:r>
      <w:r>
        <w:rPr>
          <w:sz w:val="20"/>
          <w:szCs w:val="20"/>
        </w:rPr>
        <w:t xml:space="preserve"> </w:t>
      </w:r>
      <w:r w:rsidRPr="00A72AA4">
        <w:rPr>
          <w:sz w:val="20"/>
          <w:szCs w:val="20"/>
        </w:rPr>
        <w:t>En el contexto actual, su integración es clave para la competitividad empresarial.</w:t>
      </w:r>
    </w:p>
    <w:p w14:paraId="2F19AA9F" w14:textId="77777777" w:rsidR="006B4192" w:rsidRDefault="006B4192" w:rsidP="00B55E49">
      <w:pPr>
        <w:ind w:left="360"/>
        <w:jc w:val="both"/>
        <w:rPr>
          <w:sz w:val="20"/>
          <w:szCs w:val="20"/>
        </w:rPr>
      </w:pPr>
    </w:p>
    <w:p w14:paraId="2D26549C" w14:textId="77777777" w:rsidR="006B4192" w:rsidRDefault="006B4192" w:rsidP="00B55E49">
      <w:pPr>
        <w:ind w:left="360"/>
        <w:jc w:val="both"/>
        <w:rPr>
          <w:sz w:val="20"/>
          <w:szCs w:val="20"/>
        </w:rPr>
      </w:pPr>
    </w:p>
    <w:p w14:paraId="410A6FE5" w14:textId="77777777" w:rsidR="006B4192" w:rsidRPr="00A72AA4" w:rsidRDefault="006B4192" w:rsidP="00B55E49">
      <w:pPr>
        <w:ind w:left="360"/>
        <w:jc w:val="both"/>
        <w:rPr>
          <w:sz w:val="20"/>
          <w:szCs w:val="20"/>
        </w:rPr>
      </w:pPr>
    </w:p>
    <w:p w14:paraId="2F0A9256" w14:textId="77777777" w:rsidR="00A72AA4" w:rsidRDefault="00A72AA4" w:rsidP="00A72AA4">
      <w:pPr>
        <w:pStyle w:val="Prrafodelista"/>
        <w:ind w:left="792"/>
        <w:rPr>
          <w:sz w:val="20"/>
          <w:szCs w:val="20"/>
        </w:rPr>
      </w:pPr>
    </w:p>
    <w:p w14:paraId="72E3DC2B" w14:textId="51C93532" w:rsidR="008745CD" w:rsidRPr="00F220F0" w:rsidRDefault="008745CD" w:rsidP="0073184F">
      <w:pPr>
        <w:pStyle w:val="Prrafodelista"/>
        <w:numPr>
          <w:ilvl w:val="1"/>
          <w:numId w:val="3"/>
        </w:numPr>
        <w:rPr>
          <w:b/>
          <w:bCs/>
          <w:sz w:val="20"/>
          <w:szCs w:val="20"/>
        </w:rPr>
      </w:pPr>
      <w:r w:rsidRPr="00F220F0">
        <w:rPr>
          <w:b/>
          <w:bCs/>
          <w:sz w:val="20"/>
          <w:szCs w:val="20"/>
        </w:rPr>
        <w:lastRenderedPageBreak/>
        <w:t>Concepto</w:t>
      </w:r>
    </w:p>
    <w:p w14:paraId="248AC735" w14:textId="77777777" w:rsidR="00CE3C7B" w:rsidRDefault="00CE3C7B" w:rsidP="00CE3C7B">
      <w:pPr>
        <w:pStyle w:val="Prrafodelista"/>
        <w:ind w:left="792"/>
        <w:rPr>
          <w:sz w:val="20"/>
          <w:szCs w:val="20"/>
        </w:rPr>
      </w:pPr>
    </w:p>
    <w:p w14:paraId="32276D32" w14:textId="77777777" w:rsidR="00CE3C7B" w:rsidRDefault="00CE3C7B" w:rsidP="00CE3C7B">
      <w:pPr>
        <w:ind w:left="720"/>
        <w:jc w:val="both"/>
        <w:rPr>
          <w:sz w:val="20"/>
          <w:szCs w:val="20"/>
        </w:rPr>
      </w:pPr>
      <w:r w:rsidRPr="00A72AA4">
        <w:rPr>
          <w:sz w:val="20"/>
          <w:szCs w:val="20"/>
        </w:rPr>
        <w:t>Los paquetes ofimáticos y herramientas TIC (Tecnologías de la Información y la Comunicación) son aplicaciones y sistemas tecnológicos diseñados para facilitar la creación, gestión, almacenamiento y análisis de la información en las organizaciones.</w:t>
      </w:r>
    </w:p>
    <w:p w14:paraId="03510BD9" w14:textId="77777777" w:rsidR="00CE3C7B" w:rsidRPr="00A72AA4" w:rsidRDefault="00CE3C7B" w:rsidP="00CE3C7B">
      <w:pPr>
        <w:ind w:left="720"/>
        <w:jc w:val="both"/>
        <w:rPr>
          <w:sz w:val="20"/>
          <w:szCs w:val="20"/>
        </w:rPr>
      </w:pPr>
    </w:p>
    <w:p w14:paraId="2D94F2A7" w14:textId="77777777" w:rsidR="00CE3C7B" w:rsidRDefault="00CE3C7B" w:rsidP="00CE3C7B">
      <w:pPr>
        <w:ind w:left="720"/>
        <w:jc w:val="both"/>
        <w:rPr>
          <w:sz w:val="20"/>
          <w:szCs w:val="20"/>
        </w:rPr>
      </w:pPr>
      <w:r w:rsidRPr="00A72AA4">
        <w:rPr>
          <w:sz w:val="20"/>
          <w:szCs w:val="20"/>
        </w:rPr>
        <w:t>Los paquetes ofimáticos incluyen programas utilizados en actividades administrativas como la elaboración de documentos, hojas de cálculo y presentaciones. Por su parte, las herramientas TIC abarcan un conjunto más amplio de tecnologías que permiten la comunicación, el procesamiento de datos y la gestión empresarial.</w:t>
      </w:r>
    </w:p>
    <w:p w14:paraId="529725E7" w14:textId="77777777" w:rsidR="00CE3C7B" w:rsidRPr="00A72AA4" w:rsidRDefault="00CE3C7B" w:rsidP="00CE3C7B">
      <w:pPr>
        <w:ind w:left="720"/>
        <w:jc w:val="both"/>
        <w:rPr>
          <w:sz w:val="20"/>
          <w:szCs w:val="20"/>
        </w:rPr>
      </w:pPr>
    </w:p>
    <w:p w14:paraId="462DC231" w14:textId="77777777" w:rsidR="00CE3C7B" w:rsidRPr="00A72AA4" w:rsidRDefault="00CE3C7B" w:rsidP="00CE3C7B">
      <w:pPr>
        <w:ind w:left="720"/>
        <w:jc w:val="both"/>
        <w:rPr>
          <w:sz w:val="20"/>
          <w:szCs w:val="20"/>
        </w:rPr>
      </w:pPr>
      <w:r w:rsidRPr="00A72AA4">
        <w:rPr>
          <w:sz w:val="20"/>
          <w:szCs w:val="20"/>
        </w:rPr>
        <w:t>Desde una perspectiva organizacional, estas herramientas permiten automatizar procesos, mejorar la eficiencia operativa y facilitar la toma de decisiones basada en información confiable.</w:t>
      </w:r>
    </w:p>
    <w:p w14:paraId="6CEBEE72" w14:textId="77777777" w:rsidR="00CE3C7B" w:rsidRDefault="00CE3C7B" w:rsidP="00CE3C7B">
      <w:pPr>
        <w:pStyle w:val="Prrafodelista"/>
        <w:ind w:left="792"/>
        <w:rPr>
          <w:sz w:val="20"/>
          <w:szCs w:val="20"/>
        </w:rPr>
      </w:pPr>
    </w:p>
    <w:p w14:paraId="085EE5AB" w14:textId="6E242DB6" w:rsidR="00CE3C7B" w:rsidRDefault="00CE3C7B" w:rsidP="00CE3C7B">
      <w:pPr>
        <w:pStyle w:val="Prrafodelista"/>
        <w:ind w:left="792"/>
        <w:rPr>
          <w:sz w:val="20"/>
          <w:szCs w:val="20"/>
        </w:rPr>
      </w:pPr>
      <w:commentRangeStart w:id="47"/>
      <w:r>
        <w:rPr>
          <w:noProof/>
        </w:rPr>
        <w:drawing>
          <wp:inline distT="0" distB="0" distL="0" distR="0" wp14:anchorId="5C3F2A71" wp14:editId="4D61A0A1">
            <wp:extent cx="5724525" cy="1866900"/>
            <wp:effectExtent l="19050" t="19050" r="28575" b="19050"/>
            <wp:docPr id="3" name="Imagen 3" descr=" microsoft office มีอะไรบ้า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microsoft office มีอะไรบ้าง"/>
                    <pic:cNvPicPr>
                      <a:picLocks noChangeAspect="1" noChangeArrowheads="1"/>
                    </pic:cNvPicPr>
                  </pic:nvPicPr>
                  <pic:blipFill rotWithShape="1">
                    <a:blip r:embed="rId62">
                      <a:extLst>
                        <a:ext uri="{28A0092B-C50C-407E-A947-70E740481C1C}">
                          <a14:useLocalDpi xmlns:a14="http://schemas.microsoft.com/office/drawing/2010/main" val="0"/>
                        </a:ext>
                      </a:extLst>
                    </a:blip>
                    <a:srcRect l="5113" t="15027" r="4482" b="11344"/>
                    <a:stretch/>
                  </pic:blipFill>
                  <pic:spPr bwMode="auto">
                    <a:xfrm>
                      <a:off x="0" y="0"/>
                      <a:ext cx="5724525" cy="1866900"/>
                    </a:xfrm>
                    <a:prstGeom prst="rect">
                      <a:avLst/>
                    </a:prstGeom>
                    <a:noFill/>
                    <a:ln w="9525" cap="flat" cmpd="sng" algn="ctr">
                      <a:solidFill>
                        <a:schemeClr val="accent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47"/>
      <w:r>
        <w:rPr>
          <w:rStyle w:val="Refdecomentario"/>
        </w:rPr>
        <w:commentReference w:id="47"/>
      </w:r>
    </w:p>
    <w:p w14:paraId="2C9295D9" w14:textId="77777777" w:rsidR="00CE3C7B" w:rsidRDefault="00CE3C7B" w:rsidP="00CE3C7B">
      <w:pPr>
        <w:pStyle w:val="Prrafodelista"/>
        <w:ind w:left="792"/>
        <w:rPr>
          <w:sz w:val="20"/>
          <w:szCs w:val="20"/>
        </w:rPr>
      </w:pPr>
    </w:p>
    <w:p w14:paraId="64FB935E" w14:textId="77777777" w:rsidR="00CE3C7B" w:rsidRPr="00A72AA4" w:rsidRDefault="00CE3C7B" w:rsidP="00CE3C7B">
      <w:pPr>
        <w:ind w:left="720"/>
        <w:jc w:val="both"/>
        <w:rPr>
          <w:sz w:val="20"/>
          <w:szCs w:val="20"/>
        </w:rPr>
      </w:pPr>
      <w:r w:rsidRPr="00A72AA4">
        <w:rPr>
          <w:sz w:val="20"/>
          <w:szCs w:val="20"/>
        </w:rPr>
        <w:t>Empresas como Microsoft desarrollan soluciones como Excel y Word que permiten gestionar información empresarial de manera estructurada.</w:t>
      </w:r>
    </w:p>
    <w:p w14:paraId="65D7871C" w14:textId="77777777" w:rsidR="00CE3C7B" w:rsidRPr="00F220F0" w:rsidRDefault="00CE3C7B" w:rsidP="00CE3C7B">
      <w:pPr>
        <w:pStyle w:val="Prrafodelista"/>
        <w:ind w:left="792"/>
        <w:rPr>
          <w:b/>
          <w:bCs/>
          <w:sz w:val="20"/>
          <w:szCs w:val="20"/>
        </w:rPr>
      </w:pPr>
    </w:p>
    <w:p w14:paraId="2A823FA1" w14:textId="77777777" w:rsidR="008745CD" w:rsidRPr="00F220F0" w:rsidRDefault="008745CD" w:rsidP="0073184F">
      <w:pPr>
        <w:pStyle w:val="Prrafodelista"/>
        <w:numPr>
          <w:ilvl w:val="1"/>
          <w:numId w:val="3"/>
        </w:numPr>
        <w:rPr>
          <w:b/>
          <w:bCs/>
          <w:sz w:val="20"/>
          <w:szCs w:val="20"/>
        </w:rPr>
      </w:pPr>
      <w:r w:rsidRPr="00F220F0">
        <w:rPr>
          <w:b/>
          <w:bCs/>
          <w:sz w:val="20"/>
          <w:szCs w:val="20"/>
        </w:rPr>
        <w:t>Clasificación</w:t>
      </w:r>
    </w:p>
    <w:p w14:paraId="46DC14E6" w14:textId="77777777" w:rsidR="00CE3C7B" w:rsidRDefault="00CE3C7B" w:rsidP="00CE3C7B">
      <w:pPr>
        <w:pStyle w:val="Prrafodelista"/>
        <w:ind w:left="792"/>
        <w:rPr>
          <w:sz w:val="20"/>
          <w:szCs w:val="20"/>
        </w:rPr>
      </w:pPr>
    </w:p>
    <w:p w14:paraId="4C605D24" w14:textId="77777777" w:rsidR="00CE3C7B" w:rsidRPr="00A72AA4" w:rsidRDefault="00CE3C7B" w:rsidP="00CE3C7B">
      <w:pPr>
        <w:ind w:left="720"/>
        <w:jc w:val="both"/>
        <w:rPr>
          <w:sz w:val="20"/>
          <w:szCs w:val="20"/>
        </w:rPr>
      </w:pPr>
      <w:r w:rsidRPr="00A72AA4">
        <w:rPr>
          <w:sz w:val="20"/>
          <w:szCs w:val="20"/>
        </w:rPr>
        <w:t>Las herramientas ofimáticas y TIC pueden clasificarse según su función dentro de la organización, lo que permite identificar su utilidad en diferentes procesos empresariales.</w:t>
      </w:r>
    </w:p>
    <w:p w14:paraId="27E2169B" w14:textId="66244FF5" w:rsidR="00CE3C7B" w:rsidRPr="00A72AA4" w:rsidRDefault="00CE3C7B" w:rsidP="00CE3C7B">
      <w:pPr>
        <w:rPr>
          <w:sz w:val="20"/>
          <w:szCs w:val="20"/>
        </w:rPr>
      </w:pPr>
    </w:p>
    <w:p w14:paraId="2789FAB2" w14:textId="391A21CB" w:rsidR="00CE3C7B" w:rsidRDefault="00CE3C7B" w:rsidP="00CE3C7B">
      <w:pPr>
        <w:pStyle w:val="Prrafodelista"/>
        <w:ind w:left="792"/>
        <w:jc w:val="both"/>
        <w:rPr>
          <w:sz w:val="20"/>
          <w:szCs w:val="20"/>
        </w:rPr>
      </w:pPr>
      <w:r w:rsidRPr="00794291">
        <w:rPr>
          <w:b/>
          <w:bCs/>
          <w:sz w:val="20"/>
          <w:szCs w:val="20"/>
        </w:rPr>
        <w:t xml:space="preserve">Tabla </w:t>
      </w:r>
      <w:r w:rsidR="00794291" w:rsidRPr="00794291">
        <w:rPr>
          <w:b/>
          <w:bCs/>
          <w:sz w:val="20"/>
          <w:szCs w:val="20"/>
        </w:rPr>
        <w:t>4</w:t>
      </w:r>
      <w:r w:rsidRPr="00794291">
        <w:rPr>
          <w:b/>
          <w:bCs/>
          <w:sz w:val="20"/>
          <w:szCs w:val="20"/>
        </w:rPr>
        <w:t>.</w:t>
      </w:r>
      <w:r w:rsidRPr="00794291">
        <w:rPr>
          <w:sz w:val="20"/>
          <w:szCs w:val="20"/>
        </w:rPr>
        <w:t xml:space="preserve"> Clasificación de herramientas TIC</w:t>
      </w:r>
    </w:p>
    <w:tbl>
      <w:tblPr>
        <w:tblStyle w:val="Tablaconcuadrcula"/>
        <w:tblW w:w="9299" w:type="dxa"/>
        <w:tblInd w:w="704" w:type="dxa"/>
        <w:tblLook w:val="04A0" w:firstRow="1" w:lastRow="0" w:firstColumn="1" w:lastColumn="0" w:noHBand="0" w:noVBand="1"/>
      </w:tblPr>
      <w:tblGrid>
        <w:gridCol w:w="1692"/>
        <w:gridCol w:w="5871"/>
        <w:gridCol w:w="1736"/>
      </w:tblGrid>
      <w:tr w:rsidR="00CE3C7B" w:rsidRPr="00CE3C7B" w14:paraId="6EAF10B2" w14:textId="77777777" w:rsidTr="002545BD">
        <w:trPr>
          <w:trHeight w:val="400"/>
        </w:trPr>
        <w:tc>
          <w:tcPr>
            <w:tcW w:w="1692" w:type="dxa"/>
            <w:shd w:val="clear" w:color="auto" w:fill="000000" w:themeFill="text1"/>
            <w:vAlign w:val="center"/>
            <w:hideMark/>
          </w:tcPr>
          <w:p w14:paraId="67915C67" w14:textId="77777777" w:rsidR="00CE3C7B" w:rsidRPr="00CE3C7B" w:rsidRDefault="00CE3C7B" w:rsidP="00CE3C7B">
            <w:pPr>
              <w:jc w:val="center"/>
              <w:rPr>
                <w:b/>
                <w:bCs/>
                <w:sz w:val="20"/>
                <w:szCs w:val="20"/>
              </w:rPr>
            </w:pPr>
            <w:r w:rsidRPr="00CE3C7B">
              <w:rPr>
                <w:b/>
                <w:bCs/>
                <w:sz w:val="20"/>
                <w:szCs w:val="20"/>
              </w:rPr>
              <w:t>Tipo</w:t>
            </w:r>
          </w:p>
        </w:tc>
        <w:tc>
          <w:tcPr>
            <w:tcW w:w="5871" w:type="dxa"/>
            <w:shd w:val="clear" w:color="auto" w:fill="000000" w:themeFill="text1"/>
            <w:vAlign w:val="center"/>
            <w:hideMark/>
          </w:tcPr>
          <w:p w14:paraId="4E92BA0D" w14:textId="77777777" w:rsidR="00CE3C7B" w:rsidRPr="00CE3C7B" w:rsidRDefault="00CE3C7B" w:rsidP="00CE3C7B">
            <w:pPr>
              <w:jc w:val="center"/>
              <w:rPr>
                <w:b/>
                <w:bCs/>
                <w:sz w:val="20"/>
                <w:szCs w:val="20"/>
              </w:rPr>
            </w:pPr>
            <w:r w:rsidRPr="00CE3C7B">
              <w:rPr>
                <w:b/>
                <w:bCs/>
                <w:sz w:val="20"/>
                <w:szCs w:val="20"/>
              </w:rPr>
              <w:t>Descripción</w:t>
            </w:r>
          </w:p>
        </w:tc>
        <w:tc>
          <w:tcPr>
            <w:tcW w:w="0" w:type="auto"/>
            <w:shd w:val="clear" w:color="auto" w:fill="000000" w:themeFill="text1"/>
            <w:vAlign w:val="center"/>
            <w:hideMark/>
          </w:tcPr>
          <w:p w14:paraId="6DF86E5E" w14:textId="77777777" w:rsidR="00CE3C7B" w:rsidRPr="00CE3C7B" w:rsidRDefault="00CE3C7B" w:rsidP="00CE3C7B">
            <w:pPr>
              <w:jc w:val="center"/>
              <w:rPr>
                <w:b/>
                <w:bCs/>
                <w:sz w:val="20"/>
                <w:szCs w:val="20"/>
              </w:rPr>
            </w:pPr>
            <w:r w:rsidRPr="00CE3C7B">
              <w:rPr>
                <w:b/>
                <w:bCs/>
                <w:sz w:val="20"/>
                <w:szCs w:val="20"/>
              </w:rPr>
              <w:t>Ejemplo</w:t>
            </w:r>
          </w:p>
        </w:tc>
      </w:tr>
      <w:tr w:rsidR="00CE3C7B" w:rsidRPr="00CE3C7B" w14:paraId="05791FAC" w14:textId="77777777" w:rsidTr="002545BD">
        <w:trPr>
          <w:trHeight w:val="1420"/>
        </w:trPr>
        <w:tc>
          <w:tcPr>
            <w:tcW w:w="1692" w:type="dxa"/>
            <w:vAlign w:val="center"/>
            <w:hideMark/>
          </w:tcPr>
          <w:p w14:paraId="4D2062F1" w14:textId="77777777" w:rsidR="00CE3C7B" w:rsidRPr="00CE3C7B" w:rsidRDefault="00CE3C7B" w:rsidP="00CE3C7B">
            <w:pPr>
              <w:rPr>
                <w:sz w:val="20"/>
                <w:szCs w:val="20"/>
              </w:rPr>
            </w:pPr>
            <w:r w:rsidRPr="00CE3C7B">
              <w:rPr>
                <w:sz w:val="20"/>
                <w:szCs w:val="20"/>
              </w:rPr>
              <w:t>Procesadores de texto</w:t>
            </w:r>
          </w:p>
        </w:tc>
        <w:tc>
          <w:tcPr>
            <w:tcW w:w="5871" w:type="dxa"/>
            <w:vAlign w:val="center"/>
            <w:hideMark/>
          </w:tcPr>
          <w:p w14:paraId="6E808F24" w14:textId="77777777" w:rsidR="00CE3C7B" w:rsidRPr="00CE3C7B" w:rsidRDefault="00CE3C7B" w:rsidP="00CE3C7B">
            <w:pPr>
              <w:rPr>
                <w:sz w:val="20"/>
                <w:szCs w:val="20"/>
              </w:rPr>
            </w:pPr>
            <w:r w:rsidRPr="00CE3C7B">
              <w:rPr>
                <w:sz w:val="20"/>
                <w:szCs w:val="20"/>
              </w:rPr>
              <w:t>Permiten crear, editar y dar formato a documentos escritos, facilitando la elaboración de informes, cartas y documentos empresariales.</w:t>
            </w:r>
          </w:p>
        </w:tc>
        <w:tc>
          <w:tcPr>
            <w:tcW w:w="0" w:type="auto"/>
            <w:vAlign w:val="center"/>
            <w:hideMark/>
          </w:tcPr>
          <w:p w14:paraId="55003EE1" w14:textId="77777777" w:rsidR="00CE3C7B" w:rsidRPr="00CE3C7B" w:rsidRDefault="00CE3C7B" w:rsidP="00CE3C7B">
            <w:pPr>
              <w:rPr>
                <w:sz w:val="20"/>
                <w:szCs w:val="20"/>
              </w:rPr>
            </w:pPr>
            <w:r w:rsidRPr="00CE3C7B">
              <w:rPr>
                <w:sz w:val="20"/>
                <w:szCs w:val="20"/>
              </w:rPr>
              <w:t>Word</w:t>
            </w:r>
          </w:p>
        </w:tc>
      </w:tr>
      <w:tr w:rsidR="00CE3C7B" w:rsidRPr="00CE3C7B" w14:paraId="3907F661" w14:textId="77777777" w:rsidTr="002545BD">
        <w:trPr>
          <w:trHeight w:val="802"/>
        </w:trPr>
        <w:tc>
          <w:tcPr>
            <w:tcW w:w="1692" w:type="dxa"/>
            <w:vAlign w:val="center"/>
            <w:hideMark/>
          </w:tcPr>
          <w:p w14:paraId="12C0CC79" w14:textId="77777777" w:rsidR="00CE3C7B" w:rsidRPr="00CE3C7B" w:rsidRDefault="00CE3C7B" w:rsidP="00CE3C7B">
            <w:pPr>
              <w:rPr>
                <w:sz w:val="20"/>
                <w:szCs w:val="20"/>
              </w:rPr>
            </w:pPr>
            <w:r w:rsidRPr="00CE3C7B">
              <w:rPr>
                <w:sz w:val="20"/>
                <w:szCs w:val="20"/>
              </w:rPr>
              <w:t>Hojas de cálculo</w:t>
            </w:r>
          </w:p>
        </w:tc>
        <w:tc>
          <w:tcPr>
            <w:tcW w:w="5871" w:type="dxa"/>
            <w:vAlign w:val="center"/>
            <w:hideMark/>
          </w:tcPr>
          <w:p w14:paraId="09710046" w14:textId="77777777" w:rsidR="00CE3C7B" w:rsidRPr="00CE3C7B" w:rsidRDefault="00CE3C7B" w:rsidP="00CE3C7B">
            <w:pPr>
              <w:rPr>
                <w:sz w:val="20"/>
                <w:szCs w:val="20"/>
              </w:rPr>
            </w:pPr>
            <w:r w:rsidRPr="00CE3C7B">
              <w:rPr>
                <w:sz w:val="20"/>
                <w:szCs w:val="20"/>
              </w:rPr>
              <w:t>Facilitan el análisis, organización y gestión de datos mediante fórmulas, tablas y gráficos, apoyando la toma de decisiones.</w:t>
            </w:r>
          </w:p>
        </w:tc>
        <w:tc>
          <w:tcPr>
            <w:tcW w:w="0" w:type="auto"/>
            <w:vAlign w:val="center"/>
            <w:hideMark/>
          </w:tcPr>
          <w:p w14:paraId="4F242764" w14:textId="77777777" w:rsidR="00CE3C7B" w:rsidRPr="00CE3C7B" w:rsidRDefault="00CE3C7B" w:rsidP="00CE3C7B">
            <w:pPr>
              <w:rPr>
                <w:sz w:val="20"/>
                <w:szCs w:val="20"/>
              </w:rPr>
            </w:pPr>
            <w:r w:rsidRPr="00CE3C7B">
              <w:rPr>
                <w:sz w:val="20"/>
                <w:szCs w:val="20"/>
              </w:rPr>
              <w:t>Excel</w:t>
            </w:r>
          </w:p>
        </w:tc>
      </w:tr>
      <w:tr w:rsidR="00CE3C7B" w:rsidRPr="00CE3C7B" w14:paraId="70BC762B" w14:textId="77777777" w:rsidTr="002545BD">
        <w:trPr>
          <w:trHeight w:val="802"/>
        </w:trPr>
        <w:tc>
          <w:tcPr>
            <w:tcW w:w="1692" w:type="dxa"/>
            <w:vAlign w:val="center"/>
            <w:hideMark/>
          </w:tcPr>
          <w:p w14:paraId="0183B2EC" w14:textId="77777777" w:rsidR="00CE3C7B" w:rsidRPr="00CE3C7B" w:rsidRDefault="00CE3C7B" w:rsidP="00CE3C7B">
            <w:pPr>
              <w:rPr>
                <w:sz w:val="20"/>
                <w:szCs w:val="20"/>
              </w:rPr>
            </w:pPr>
            <w:r w:rsidRPr="00CE3C7B">
              <w:rPr>
                <w:sz w:val="20"/>
                <w:szCs w:val="20"/>
              </w:rPr>
              <w:t>Presentaciones</w:t>
            </w:r>
          </w:p>
        </w:tc>
        <w:tc>
          <w:tcPr>
            <w:tcW w:w="5871" w:type="dxa"/>
            <w:vAlign w:val="center"/>
            <w:hideMark/>
          </w:tcPr>
          <w:p w14:paraId="3473A662" w14:textId="77777777" w:rsidR="00CE3C7B" w:rsidRPr="00CE3C7B" w:rsidRDefault="00CE3C7B" w:rsidP="00CE3C7B">
            <w:pPr>
              <w:rPr>
                <w:sz w:val="20"/>
                <w:szCs w:val="20"/>
              </w:rPr>
            </w:pPr>
            <w:r w:rsidRPr="00CE3C7B">
              <w:rPr>
                <w:sz w:val="20"/>
                <w:szCs w:val="20"/>
              </w:rPr>
              <w:t>Permiten comunicar información de manera visual y estructurada, apoyando exposiciones y procesos formativos o empresariales.</w:t>
            </w:r>
          </w:p>
        </w:tc>
        <w:tc>
          <w:tcPr>
            <w:tcW w:w="0" w:type="auto"/>
            <w:vAlign w:val="center"/>
            <w:hideMark/>
          </w:tcPr>
          <w:p w14:paraId="53C2BC3E" w14:textId="77777777" w:rsidR="00CE3C7B" w:rsidRPr="00CE3C7B" w:rsidRDefault="00CE3C7B" w:rsidP="00CE3C7B">
            <w:pPr>
              <w:rPr>
                <w:sz w:val="20"/>
                <w:szCs w:val="20"/>
              </w:rPr>
            </w:pPr>
            <w:r w:rsidRPr="00CE3C7B">
              <w:rPr>
                <w:sz w:val="20"/>
                <w:szCs w:val="20"/>
              </w:rPr>
              <w:t>PowerPoint</w:t>
            </w:r>
          </w:p>
        </w:tc>
      </w:tr>
      <w:tr w:rsidR="00CE3C7B" w:rsidRPr="00CE3C7B" w14:paraId="0D65A49C" w14:textId="77777777" w:rsidTr="002545BD">
        <w:trPr>
          <w:trHeight w:val="830"/>
        </w:trPr>
        <w:tc>
          <w:tcPr>
            <w:tcW w:w="1692" w:type="dxa"/>
            <w:vAlign w:val="center"/>
            <w:hideMark/>
          </w:tcPr>
          <w:p w14:paraId="090E377A" w14:textId="77777777" w:rsidR="00CE3C7B" w:rsidRPr="00CE3C7B" w:rsidRDefault="00CE3C7B" w:rsidP="00CE3C7B">
            <w:pPr>
              <w:rPr>
                <w:sz w:val="20"/>
                <w:szCs w:val="20"/>
              </w:rPr>
            </w:pPr>
            <w:r w:rsidRPr="00CE3C7B">
              <w:rPr>
                <w:sz w:val="20"/>
                <w:szCs w:val="20"/>
              </w:rPr>
              <w:lastRenderedPageBreak/>
              <w:t>Sistemas de gestión (</w:t>
            </w:r>
            <w:r w:rsidRPr="00CE3C7B">
              <w:rPr>
                <w:i/>
                <w:iCs/>
                <w:sz w:val="20"/>
                <w:szCs w:val="20"/>
              </w:rPr>
              <w:t>software</w:t>
            </w:r>
            <w:r w:rsidRPr="00CE3C7B">
              <w:rPr>
                <w:sz w:val="20"/>
                <w:szCs w:val="20"/>
              </w:rPr>
              <w:t>)</w:t>
            </w:r>
          </w:p>
        </w:tc>
        <w:tc>
          <w:tcPr>
            <w:tcW w:w="5871" w:type="dxa"/>
            <w:vAlign w:val="center"/>
            <w:hideMark/>
          </w:tcPr>
          <w:p w14:paraId="0172ED82" w14:textId="77777777" w:rsidR="00CE3C7B" w:rsidRPr="00CE3C7B" w:rsidRDefault="00CE3C7B" w:rsidP="00CE3C7B">
            <w:pPr>
              <w:rPr>
                <w:sz w:val="20"/>
                <w:szCs w:val="20"/>
              </w:rPr>
            </w:pPr>
            <w:r w:rsidRPr="00CE3C7B">
              <w:rPr>
                <w:sz w:val="20"/>
                <w:szCs w:val="20"/>
              </w:rPr>
              <w:t>Integran y automatizan procesos empresariales como ventas, inventarios, finanzas y recursos humanos en una sola plataforma.</w:t>
            </w:r>
          </w:p>
        </w:tc>
        <w:tc>
          <w:tcPr>
            <w:tcW w:w="0" w:type="auto"/>
            <w:vAlign w:val="center"/>
            <w:hideMark/>
          </w:tcPr>
          <w:p w14:paraId="310E51D2" w14:textId="77777777" w:rsidR="00CE3C7B" w:rsidRPr="00CE3C7B" w:rsidRDefault="00CE3C7B" w:rsidP="00CE3C7B">
            <w:pPr>
              <w:rPr>
                <w:sz w:val="20"/>
                <w:szCs w:val="20"/>
              </w:rPr>
            </w:pPr>
            <w:r w:rsidRPr="00CE3C7B">
              <w:rPr>
                <w:sz w:val="20"/>
                <w:szCs w:val="20"/>
              </w:rPr>
              <w:t>ERP</w:t>
            </w:r>
          </w:p>
        </w:tc>
      </w:tr>
      <w:tr w:rsidR="00CE3C7B" w:rsidRPr="00CE3C7B" w14:paraId="1CC3E61B" w14:textId="77777777" w:rsidTr="002545BD">
        <w:trPr>
          <w:trHeight w:val="802"/>
        </w:trPr>
        <w:tc>
          <w:tcPr>
            <w:tcW w:w="1692" w:type="dxa"/>
            <w:vAlign w:val="center"/>
            <w:hideMark/>
          </w:tcPr>
          <w:p w14:paraId="0F689FF2" w14:textId="77777777" w:rsidR="00CE3C7B" w:rsidRPr="00CE3C7B" w:rsidRDefault="00CE3C7B" w:rsidP="00CE3C7B">
            <w:pPr>
              <w:rPr>
                <w:sz w:val="20"/>
                <w:szCs w:val="20"/>
              </w:rPr>
            </w:pPr>
            <w:r w:rsidRPr="00CE3C7B">
              <w:rPr>
                <w:sz w:val="20"/>
                <w:szCs w:val="20"/>
              </w:rPr>
              <w:t>Herramientas de análisis</w:t>
            </w:r>
          </w:p>
        </w:tc>
        <w:tc>
          <w:tcPr>
            <w:tcW w:w="5871" w:type="dxa"/>
            <w:vAlign w:val="center"/>
            <w:hideMark/>
          </w:tcPr>
          <w:p w14:paraId="3BCCC9A3" w14:textId="77777777" w:rsidR="00CE3C7B" w:rsidRPr="00CE3C7B" w:rsidRDefault="00CE3C7B" w:rsidP="00CE3C7B">
            <w:pPr>
              <w:rPr>
                <w:sz w:val="20"/>
                <w:szCs w:val="20"/>
              </w:rPr>
            </w:pPr>
            <w:r w:rsidRPr="00CE3C7B">
              <w:rPr>
                <w:sz w:val="20"/>
                <w:szCs w:val="20"/>
              </w:rPr>
              <w:t>Permiten interpretar grandes volúmenes de datos mediante indicadores, reportes y paneles de control (</w:t>
            </w:r>
            <w:proofErr w:type="spellStart"/>
            <w:r w:rsidRPr="00CE3C7B">
              <w:rPr>
                <w:i/>
                <w:iCs/>
                <w:sz w:val="20"/>
                <w:szCs w:val="20"/>
              </w:rPr>
              <w:t>dashboards</w:t>
            </w:r>
            <w:proofErr w:type="spellEnd"/>
            <w:r w:rsidRPr="00CE3C7B">
              <w:rPr>
                <w:sz w:val="20"/>
                <w:szCs w:val="20"/>
              </w:rPr>
              <w:t>).</w:t>
            </w:r>
          </w:p>
        </w:tc>
        <w:tc>
          <w:tcPr>
            <w:tcW w:w="0" w:type="auto"/>
            <w:vAlign w:val="center"/>
            <w:hideMark/>
          </w:tcPr>
          <w:p w14:paraId="3A6055AF" w14:textId="74D3230E" w:rsidR="00CE3C7B" w:rsidRPr="00CE3C7B" w:rsidRDefault="00D34991" w:rsidP="00CE3C7B">
            <w:pPr>
              <w:rPr>
                <w:i/>
                <w:iCs/>
                <w:sz w:val="20"/>
                <w:szCs w:val="20"/>
              </w:rPr>
            </w:pPr>
            <w:proofErr w:type="gramStart"/>
            <w:r w:rsidRPr="00D34991">
              <w:rPr>
                <w:i/>
                <w:iCs/>
                <w:sz w:val="20"/>
                <w:szCs w:val="20"/>
              </w:rPr>
              <w:t xml:space="preserve">Business </w:t>
            </w:r>
            <w:proofErr w:type="spellStart"/>
            <w:r w:rsidRPr="00D34991">
              <w:rPr>
                <w:i/>
                <w:iCs/>
                <w:sz w:val="20"/>
                <w:szCs w:val="20"/>
              </w:rPr>
              <w:t>intelligence</w:t>
            </w:r>
            <w:proofErr w:type="spellEnd"/>
            <w:proofErr w:type="gramEnd"/>
          </w:p>
        </w:tc>
      </w:tr>
      <w:tr w:rsidR="00CE3C7B" w:rsidRPr="00CE3C7B" w14:paraId="33E4CFC3" w14:textId="77777777" w:rsidTr="002545BD">
        <w:trPr>
          <w:trHeight w:val="802"/>
        </w:trPr>
        <w:tc>
          <w:tcPr>
            <w:tcW w:w="1692" w:type="dxa"/>
            <w:vAlign w:val="center"/>
            <w:hideMark/>
          </w:tcPr>
          <w:p w14:paraId="225F50E2" w14:textId="77777777" w:rsidR="00CE3C7B" w:rsidRPr="00CE3C7B" w:rsidRDefault="00CE3C7B" w:rsidP="00CE3C7B">
            <w:pPr>
              <w:rPr>
                <w:sz w:val="20"/>
                <w:szCs w:val="20"/>
              </w:rPr>
            </w:pPr>
            <w:r w:rsidRPr="00CE3C7B">
              <w:rPr>
                <w:sz w:val="20"/>
                <w:szCs w:val="20"/>
              </w:rPr>
              <w:t>Comunicación digital</w:t>
            </w:r>
          </w:p>
        </w:tc>
        <w:tc>
          <w:tcPr>
            <w:tcW w:w="5871" w:type="dxa"/>
            <w:vAlign w:val="center"/>
            <w:hideMark/>
          </w:tcPr>
          <w:p w14:paraId="3DAEB4FC" w14:textId="77777777" w:rsidR="00CE3C7B" w:rsidRPr="00CE3C7B" w:rsidRDefault="00CE3C7B" w:rsidP="00CE3C7B">
            <w:pPr>
              <w:rPr>
                <w:sz w:val="20"/>
                <w:szCs w:val="20"/>
              </w:rPr>
            </w:pPr>
            <w:r w:rsidRPr="00CE3C7B">
              <w:rPr>
                <w:sz w:val="20"/>
                <w:szCs w:val="20"/>
              </w:rPr>
              <w:t>Facilitan la interacción y el intercambio de información en tiempo real dentro y fuera de la organización.</w:t>
            </w:r>
          </w:p>
        </w:tc>
        <w:tc>
          <w:tcPr>
            <w:tcW w:w="0" w:type="auto"/>
            <w:vAlign w:val="center"/>
            <w:hideMark/>
          </w:tcPr>
          <w:p w14:paraId="7261FAF0" w14:textId="77777777" w:rsidR="00CE3C7B" w:rsidRPr="00CE3C7B" w:rsidRDefault="00CE3C7B" w:rsidP="00CE3C7B">
            <w:pPr>
              <w:rPr>
                <w:sz w:val="20"/>
                <w:szCs w:val="20"/>
              </w:rPr>
            </w:pPr>
            <w:r w:rsidRPr="00CE3C7B">
              <w:rPr>
                <w:sz w:val="20"/>
                <w:szCs w:val="20"/>
              </w:rPr>
              <w:t>Correo, videollamadas</w:t>
            </w:r>
          </w:p>
        </w:tc>
      </w:tr>
    </w:tbl>
    <w:p w14:paraId="11278A97" w14:textId="33B6F675" w:rsidR="00CE3C7B" w:rsidRPr="00A72AA4" w:rsidRDefault="00CE3C7B" w:rsidP="00CE3C7B">
      <w:pPr>
        <w:ind w:left="72" w:firstLine="720"/>
        <w:rPr>
          <w:sz w:val="20"/>
          <w:szCs w:val="20"/>
        </w:rPr>
      </w:pPr>
      <w:r w:rsidRPr="00F220F0">
        <w:rPr>
          <w:sz w:val="20"/>
          <w:szCs w:val="20"/>
        </w:rPr>
        <w:t>Nota</w:t>
      </w:r>
      <w:r w:rsidRPr="00A72AA4">
        <w:rPr>
          <w:b/>
          <w:bCs/>
          <w:sz w:val="20"/>
          <w:szCs w:val="20"/>
        </w:rPr>
        <w:t>.</w:t>
      </w:r>
      <w:r w:rsidRPr="00A72AA4">
        <w:rPr>
          <w:sz w:val="20"/>
          <w:szCs w:val="20"/>
        </w:rPr>
        <w:t xml:space="preserve"> </w:t>
      </w:r>
      <w:r>
        <w:rPr>
          <w:sz w:val="20"/>
          <w:szCs w:val="20"/>
        </w:rPr>
        <w:t>SENA,</w:t>
      </w:r>
      <w:r w:rsidRPr="00A72AA4">
        <w:rPr>
          <w:sz w:val="20"/>
          <w:szCs w:val="20"/>
        </w:rPr>
        <w:t xml:space="preserve"> (2026).</w:t>
      </w:r>
    </w:p>
    <w:p w14:paraId="34FC883D" w14:textId="77777777" w:rsidR="00CE3C7B" w:rsidRPr="00A72AA4" w:rsidRDefault="00CE3C7B" w:rsidP="00CE3C7B">
      <w:pPr>
        <w:rPr>
          <w:sz w:val="20"/>
          <w:szCs w:val="20"/>
        </w:rPr>
      </w:pPr>
    </w:p>
    <w:p w14:paraId="57036DA4" w14:textId="389D5D79" w:rsidR="00CE3C7B" w:rsidRDefault="00CE3C7B" w:rsidP="00CE3C7B">
      <w:pPr>
        <w:ind w:left="720"/>
        <w:jc w:val="both"/>
        <w:rPr>
          <w:sz w:val="20"/>
          <w:szCs w:val="20"/>
        </w:rPr>
      </w:pPr>
      <w:r w:rsidRPr="00A72AA4">
        <w:rPr>
          <w:sz w:val="20"/>
          <w:szCs w:val="20"/>
        </w:rPr>
        <w:t>Empresas utilizan sistemas ERP para integrar áreas como finanzas, inventarios y ventas, optimizando la gestión organizacional.</w:t>
      </w:r>
    </w:p>
    <w:p w14:paraId="19B4358C" w14:textId="77777777" w:rsidR="00013AAE" w:rsidRPr="00A72AA4" w:rsidRDefault="00013AAE" w:rsidP="00CE3C7B">
      <w:pPr>
        <w:ind w:left="720"/>
        <w:jc w:val="both"/>
        <w:rPr>
          <w:sz w:val="20"/>
          <w:szCs w:val="20"/>
        </w:rPr>
      </w:pPr>
    </w:p>
    <w:p w14:paraId="61CFCD71" w14:textId="77777777" w:rsidR="008745CD" w:rsidRPr="00F220F0" w:rsidRDefault="008745CD" w:rsidP="0073184F">
      <w:pPr>
        <w:pStyle w:val="Prrafodelista"/>
        <w:numPr>
          <w:ilvl w:val="1"/>
          <w:numId w:val="3"/>
        </w:numPr>
        <w:rPr>
          <w:b/>
          <w:bCs/>
          <w:sz w:val="20"/>
          <w:szCs w:val="20"/>
        </w:rPr>
      </w:pPr>
      <w:r w:rsidRPr="00F220F0">
        <w:rPr>
          <w:b/>
          <w:bCs/>
          <w:sz w:val="20"/>
          <w:szCs w:val="20"/>
        </w:rPr>
        <w:t xml:space="preserve">Aplicabilidad </w:t>
      </w:r>
    </w:p>
    <w:p w14:paraId="4823BB31" w14:textId="77777777" w:rsidR="00CE3C7B" w:rsidRDefault="00CE3C7B" w:rsidP="00CE3C7B">
      <w:pPr>
        <w:pStyle w:val="Prrafodelista"/>
        <w:ind w:left="792"/>
        <w:rPr>
          <w:sz w:val="20"/>
          <w:szCs w:val="20"/>
        </w:rPr>
      </w:pPr>
    </w:p>
    <w:bookmarkEnd w:id="4"/>
    <w:p w14:paraId="3BBF1F91" w14:textId="77777777" w:rsidR="00A72AA4" w:rsidRPr="00A72AA4" w:rsidRDefault="00A72AA4" w:rsidP="00940B6A">
      <w:pPr>
        <w:ind w:left="720"/>
        <w:jc w:val="both"/>
        <w:rPr>
          <w:sz w:val="20"/>
          <w:szCs w:val="20"/>
        </w:rPr>
      </w:pPr>
      <w:r w:rsidRPr="00A72AA4">
        <w:rPr>
          <w:sz w:val="20"/>
          <w:szCs w:val="20"/>
        </w:rPr>
        <w:t>La aplicabilidad de los paquetes ofimáticos y herramientas TIC se evidencia en su uso diario dentro de las organizaciones para gestionar información, optimizar procesos y apoyar la toma de decisiones.</w:t>
      </w:r>
    </w:p>
    <w:p w14:paraId="63A78317" w14:textId="77777777" w:rsidR="00940B6A" w:rsidRDefault="00940B6A" w:rsidP="00940B6A">
      <w:pPr>
        <w:ind w:firstLine="720"/>
        <w:rPr>
          <w:sz w:val="20"/>
          <w:szCs w:val="20"/>
        </w:rPr>
      </w:pPr>
    </w:p>
    <w:p w14:paraId="2E2ACADA" w14:textId="76F9AE7A" w:rsidR="00A72AA4" w:rsidRPr="00A72AA4" w:rsidRDefault="00A72AA4" w:rsidP="00940B6A">
      <w:pPr>
        <w:ind w:firstLine="720"/>
        <w:rPr>
          <w:sz w:val="20"/>
          <w:szCs w:val="20"/>
        </w:rPr>
      </w:pPr>
      <w:r w:rsidRPr="00A72AA4">
        <w:rPr>
          <w:sz w:val="20"/>
          <w:szCs w:val="20"/>
        </w:rPr>
        <w:t>En el contexto empresarial, estas herramientas permiten:</w:t>
      </w:r>
    </w:p>
    <w:p w14:paraId="3AB4EA7B" w14:textId="37D762DC" w:rsidR="00A72AA4" w:rsidRPr="00A72AA4" w:rsidRDefault="00A72AA4" w:rsidP="00940B6A">
      <w:pPr>
        <w:numPr>
          <w:ilvl w:val="0"/>
          <w:numId w:val="6"/>
        </w:numPr>
        <w:tabs>
          <w:tab w:val="num" w:pos="720"/>
        </w:tabs>
        <w:jc w:val="both"/>
        <w:rPr>
          <w:sz w:val="20"/>
          <w:szCs w:val="20"/>
        </w:rPr>
      </w:pPr>
      <w:r w:rsidRPr="00A72AA4">
        <w:rPr>
          <w:sz w:val="20"/>
          <w:szCs w:val="20"/>
        </w:rPr>
        <w:t>Automatizar tareas administrativas</w:t>
      </w:r>
      <w:r w:rsidR="00940B6A">
        <w:rPr>
          <w:sz w:val="20"/>
          <w:szCs w:val="20"/>
        </w:rPr>
        <w:t>.</w:t>
      </w:r>
    </w:p>
    <w:p w14:paraId="49944FFE" w14:textId="5CF85C66" w:rsidR="00A72AA4" w:rsidRPr="00A72AA4" w:rsidRDefault="00A72AA4" w:rsidP="00940B6A">
      <w:pPr>
        <w:numPr>
          <w:ilvl w:val="0"/>
          <w:numId w:val="6"/>
        </w:numPr>
        <w:tabs>
          <w:tab w:val="num" w:pos="720"/>
        </w:tabs>
        <w:jc w:val="both"/>
        <w:rPr>
          <w:sz w:val="20"/>
          <w:szCs w:val="20"/>
        </w:rPr>
      </w:pPr>
      <w:r w:rsidRPr="00A72AA4">
        <w:rPr>
          <w:sz w:val="20"/>
          <w:szCs w:val="20"/>
        </w:rPr>
        <w:t>Analizar datos para la toma de decisiones</w:t>
      </w:r>
      <w:r w:rsidR="00940B6A">
        <w:rPr>
          <w:sz w:val="20"/>
          <w:szCs w:val="20"/>
        </w:rPr>
        <w:t>.</w:t>
      </w:r>
    </w:p>
    <w:p w14:paraId="59CD9EE9" w14:textId="3EFDA406" w:rsidR="00A72AA4" w:rsidRPr="00A72AA4" w:rsidRDefault="00A72AA4" w:rsidP="00940B6A">
      <w:pPr>
        <w:numPr>
          <w:ilvl w:val="0"/>
          <w:numId w:val="6"/>
        </w:numPr>
        <w:tabs>
          <w:tab w:val="num" w:pos="720"/>
        </w:tabs>
        <w:jc w:val="both"/>
        <w:rPr>
          <w:sz w:val="20"/>
          <w:szCs w:val="20"/>
        </w:rPr>
      </w:pPr>
      <w:r w:rsidRPr="00A72AA4">
        <w:rPr>
          <w:sz w:val="20"/>
          <w:szCs w:val="20"/>
        </w:rPr>
        <w:t>Mejorar la comunicación interna y externa</w:t>
      </w:r>
      <w:r w:rsidR="00940B6A">
        <w:rPr>
          <w:sz w:val="20"/>
          <w:szCs w:val="20"/>
        </w:rPr>
        <w:t>.</w:t>
      </w:r>
    </w:p>
    <w:p w14:paraId="4056301A" w14:textId="238A5465" w:rsidR="00A72AA4" w:rsidRPr="00A72AA4" w:rsidRDefault="00A72AA4" w:rsidP="00940B6A">
      <w:pPr>
        <w:numPr>
          <w:ilvl w:val="0"/>
          <w:numId w:val="6"/>
        </w:numPr>
        <w:tabs>
          <w:tab w:val="num" w:pos="720"/>
        </w:tabs>
        <w:jc w:val="both"/>
        <w:rPr>
          <w:sz w:val="20"/>
          <w:szCs w:val="20"/>
        </w:rPr>
      </w:pPr>
      <w:r w:rsidRPr="00A72AA4">
        <w:rPr>
          <w:sz w:val="20"/>
          <w:szCs w:val="20"/>
        </w:rPr>
        <w:t>Gestionar información en tiempo real</w:t>
      </w:r>
      <w:r w:rsidR="00940B6A">
        <w:rPr>
          <w:sz w:val="20"/>
          <w:szCs w:val="20"/>
        </w:rPr>
        <w:t>.</w:t>
      </w:r>
    </w:p>
    <w:p w14:paraId="4D934741" w14:textId="77777777" w:rsidR="00940B6A" w:rsidRDefault="00940B6A" w:rsidP="00A72AA4">
      <w:pPr>
        <w:rPr>
          <w:sz w:val="20"/>
          <w:szCs w:val="20"/>
        </w:rPr>
      </w:pPr>
    </w:p>
    <w:p w14:paraId="45803F05" w14:textId="203DDCB8" w:rsidR="00A72AA4" w:rsidRPr="00A72AA4" w:rsidRDefault="00A72AA4" w:rsidP="00940B6A">
      <w:pPr>
        <w:ind w:left="720"/>
        <w:jc w:val="both"/>
        <w:rPr>
          <w:sz w:val="20"/>
          <w:szCs w:val="20"/>
        </w:rPr>
      </w:pPr>
      <w:r w:rsidRPr="00A72AA4">
        <w:rPr>
          <w:sz w:val="20"/>
          <w:szCs w:val="20"/>
        </w:rPr>
        <w:t xml:space="preserve">Además, la integración de herramientas como Excel, sistemas ERP y plataformas de </w:t>
      </w:r>
      <w:proofErr w:type="gramStart"/>
      <w:r w:rsidR="006F793A">
        <w:rPr>
          <w:i/>
          <w:iCs/>
          <w:sz w:val="20"/>
          <w:szCs w:val="20"/>
        </w:rPr>
        <w:t>B</w:t>
      </w:r>
      <w:r w:rsidRPr="00A72AA4">
        <w:rPr>
          <w:i/>
          <w:iCs/>
          <w:sz w:val="20"/>
          <w:szCs w:val="20"/>
        </w:rPr>
        <w:t xml:space="preserve">usiness </w:t>
      </w:r>
      <w:proofErr w:type="spellStart"/>
      <w:r w:rsidRPr="00A72AA4">
        <w:rPr>
          <w:i/>
          <w:iCs/>
          <w:sz w:val="20"/>
          <w:szCs w:val="20"/>
        </w:rPr>
        <w:t>intelligence</w:t>
      </w:r>
      <w:proofErr w:type="spellEnd"/>
      <w:proofErr w:type="gramEnd"/>
      <w:r w:rsidRPr="00A72AA4">
        <w:rPr>
          <w:sz w:val="20"/>
          <w:szCs w:val="20"/>
        </w:rPr>
        <w:t xml:space="preserve"> permite a las empresas transformar datos en información estratégica.</w:t>
      </w:r>
    </w:p>
    <w:p w14:paraId="375CECF5" w14:textId="77777777" w:rsidR="00940B6A" w:rsidRDefault="00940B6A" w:rsidP="00940B6A">
      <w:pPr>
        <w:ind w:left="720"/>
        <w:jc w:val="both"/>
        <w:rPr>
          <w:sz w:val="20"/>
          <w:szCs w:val="20"/>
        </w:rPr>
      </w:pPr>
    </w:p>
    <w:p w14:paraId="63FE7A08" w14:textId="503C60DD" w:rsidR="00A72AA4" w:rsidRPr="00A72AA4" w:rsidRDefault="00A72AA4" w:rsidP="00940B6A">
      <w:pPr>
        <w:ind w:left="720"/>
        <w:jc w:val="both"/>
        <w:rPr>
          <w:sz w:val="20"/>
          <w:szCs w:val="20"/>
        </w:rPr>
      </w:pPr>
      <w:r w:rsidRPr="00A72AA4">
        <w:rPr>
          <w:sz w:val="20"/>
          <w:szCs w:val="20"/>
        </w:rPr>
        <w:t>En una tienda de artesanías, el uso de hojas de cálculo permite controlar inventarios, mientras que sistemas digitales facilitan el registro de ventas y el análisis del comportamiento del cliente.</w:t>
      </w:r>
    </w:p>
    <w:p w14:paraId="349C6F3B" w14:textId="02FB3159" w:rsidR="00A72AA4" w:rsidRPr="00A72AA4" w:rsidRDefault="00A72AA4" w:rsidP="00A72AA4">
      <w:pPr>
        <w:rPr>
          <w:sz w:val="20"/>
          <w:szCs w:val="20"/>
        </w:rPr>
      </w:pPr>
    </w:p>
    <w:p w14:paraId="02401731" w14:textId="26A789DF" w:rsidR="00940B6A" w:rsidRDefault="00940B6A" w:rsidP="00940B6A">
      <w:pPr>
        <w:ind w:left="720"/>
        <w:jc w:val="both"/>
        <w:rPr>
          <w:sz w:val="20"/>
          <w:szCs w:val="20"/>
        </w:rPr>
      </w:pPr>
      <w:r w:rsidRPr="00940B6A">
        <w:rPr>
          <w:sz w:val="20"/>
          <w:szCs w:val="20"/>
        </w:rPr>
        <w:t xml:space="preserve">Entre los beneficios de las herramientas TIC están: </w:t>
      </w:r>
    </w:p>
    <w:p w14:paraId="2F4CD4A4" w14:textId="77777777" w:rsidR="00E44C06" w:rsidRDefault="00E44C06" w:rsidP="00940B6A">
      <w:pPr>
        <w:ind w:left="720"/>
        <w:jc w:val="both"/>
        <w:rPr>
          <w:sz w:val="20"/>
          <w:szCs w:val="20"/>
        </w:rPr>
      </w:pPr>
    </w:p>
    <w:tbl>
      <w:tblPr>
        <w:tblStyle w:val="Tablaconcuadrcula"/>
        <w:tblW w:w="0" w:type="auto"/>
        <w:tblInd w:w="720" w:type="dxa"/>
        <w:tblLook w:val="04A0" w:firstRow="1" w:lastRow="0" w:firstColumn="1" w:lastColumn="0" w:noHBand="0" w:noVBand="1"/>
      </w:tblPr>
      <w:tblGrid>
        <w:gridCol w:w="1969"/>
        <w:gridCol w:w="4192"/>
        <w:gridCol w:w="3081"/>
      </w:tblGrid>
      <w:tr w:rsidR="00E44C06" w14:paraId="75149A24" w14:textId="77777777" w:rsidTr="00E44C06">
        <w:tc>
          <w:tcPr>
            <w:tcW w:w="9242" w:type="dxa"/>
            <w:gridSpan w:val="3"/>
            <w:shd w:val="clear" w:color="auto" w:fill="00B050"/>
          </w:tcPr>
          <w:p w14:paraId="65A48F26" w14:textId="018D1007" w:rsidR="00E44C06" w:rsidRPr="007062B4" w:rsidRDefault="00E44C06" w:rsidP="00E44C06">
            <w:pPr>
              <w:jc w:val="center"/>
              <w:rPr>
                <w:b/>
                <w:bCs/>
                <w:color w:val="FFFFFF" w:themeColor="background1"/>
                <w:sz w:val="20"/>
                <w:szCs w:val="20"/>
              </w:rPr>
            </w:pPr>
            <w:r w:rsidRPr="007062B4">
              <w:rPr>
                <w:b/>
                <w:bCs/>
                <w:color w:val="FFFFFF" w:themeColor="background1"/>
                <w:sz w:val="20"/>
                <w:szCs w:val="20"/>
              </w:rPr>
              <w:t>Objeto WEB SENA</w:t>
            </w:r>
            <w:r w:rsidR="00F00878">
              <w:rPr>
                <w:b/>
                <w:bCs/>
                <w:color w:val="FFFFFF" w:themeColor="background1"/>
                <w:sz w:val="20"/>
                <w:szCs w:val="20"/>
              </w:rPr>
              <w:t xml:space="preserve">: </w:t>
            </w:r>
            <w:r w:rsidR="004C642D" w:rsidRPr="004C642D">
              <w:rPr>
                <w:b/>
                <w:bCs/>
                <w:color w:val="FFFFFF" w:themeColor="background1"/>
                <w:sz w:val="20"/>
                <w:szCs w:val="20"/>
              </w:rPr>
              <w:t>13.1 Tarjetas</w:t>
            </w:r>
          </w:p>
        </w:tc>
      </w:tr>
      <w:tr w:rsidR="00E44C06" w14:paraId="02FF40B9" w14:textId="77777777" w:rsidTr="00E44C06">
        <w:tc>
          <w:tcPr>
            <w:tcW w:w="1969" w:type="dxa"/>
            <w:shd w:val="clear" w:color="auto" w:fill="00B050"/>
          </w:tcPr>
          <w:p w14:paraId="326A4227" w14:textId="5ABCA15E" w:rsidR="00E44C06" w:rsidRPr="007062B4" w:rsidRDefault="00E44C06" w:rsidP="00E44C06">
            <w:pPr>
              <w:jc w:val="center"/>
              <w:rPr>
                <w:b/>
                <w:bCs/>
                <w:color w:val="FFFFFF" w:themeColor="background1"/>
                <w:sz w:val="20"/>
                <w:szCs w:val="20"/>
              </w:rPr>
            </w:pPr>
            <w:r w:rsidRPr="007062B4">
              <w:rPr>
                <w:b/>
                <w:bCs/>
                <w:color w:val="FFFFFF" w:themeColor="background1"/>
                <w:sz w:val="20"/>
                <w:szCs w:val="20"/>
              </w:rPr>
              <w:t>Beneficios</w:t>
            </w:r>
          </w:p>
        </w:tc>
        <w:tc>
          <w:tcPr>
            <w:tcW w:w="4192" w:type="dxa"/>
            <w:shd w:val="clear" w:color="auto" w:fill="00B050"/>
          </w:tcPr>
          <w:p w14:paraId="31789B60" w14:textId="2EB92500" w:rsidR="00E44C06" w:rsidRPr="007062B4" w:rsidRDefault="00E44C06" w:rsidP="00E44C06">
            <w:pPr>
              <w:jc w:val="center"/>
              <w:rPr>
                <w:b/>
                <w:bCs/>
                <w:color w:val="FFFFFF" w:themeColor="background1"/>
                <w:sz w:val="20"/>
                <w:szCs w:val="20"/>
              </w:rPr>
            </w:pPr>
            <w:r w:rsidRPr="007062B4">
              <w:rPr>
                <w:b/>
                <w:bCs/>
                <w:color w:val="FFFFFF" w:themeColor="background1"/>
                <w:sz w:val="20"/>
                <w:szCs w:val="20"/>
              </w:rPr>
              <w:t>Descripción</w:t>
            </w:r>
          </w:p>
        </w:tc>
        <w:tc>
          <w:tcPr>
            <w:tcW w:w="3081" w:type="dxa"/>
            <w:shd w:val="clear" w:color="auto" w:fill="00B050"/>
          </w:tcPr>
          <w:p w14:paraId="7AED771B" w14:textId="6FEC6030" w:rsidR="00E44C06" w:rsidRPr="007062B4" w:rsidRDefault="00E44C06" w:rsidP="00E44C06">
            <w:pPr>
              <w:jc w:val="center"/>
              <w:rPr>
                <w:b/>
                <w:bCs/>
                <w:color w:val="FFFFFF" w:themeColor="background1"/>
                <w:sz w:val="20"/>
                <w:szCs w:val="20"/>
              </w:rPr>
            </w:pPr>
            <w:r w:rsidRPr="007062B4">
              <w:rPr>
                <w:b/>
                <w:bCs/>
                <w:color w:val="FFFFFF" w:themeColor="background1"/>
                <w:sz w:val="20"/>
                <w:szCs w:val="20"/>
              </w:rPr>
              <w:t>Imagen</w:t>
            </w:r>
          </w:p>
        </w:tc>
      </w:tr>
      <w:tr w:rsidR="00E44C06" w14:paraId="4C279AA7" w14:textId="77777777" w:rsidTr="00E44C06">
        <w:tc>
          <w:tcPr>
            <w:tcW w:w="1969" w:type="dxa"/>
            <w:vAlign w:val="center"/>
          </w:tcPr>
          <w:p w14:paraId="15629AB4" w14:textId="6EA0F0D0" w:rsidR="00E44C06" w:rsidRDefault="00E44C06" w:rsidP="00E44C06">
            <w:pPr>
              <w:rPr>
                <w:sz w:val="20"/>
                <w:szCs w:val="20"/>
              </w:rPr>
            </w:pPr>
            <w:r w:rsidRPr="00940B6A">
              <w:rPr>
                <w:sz w:val="20"/>
                <w:szCs w:val="20"/>
              </w:rPr>
              <w:t>Eficiencia</w:t>
            </w:r>
          </w:p>
        </w:tc>
        <w:tc>
          <w:tcPr>
            <w:tcW w:w="4192" w:type="dxa"/>
            <w:vAlign w:val="center"/>
          </w:tcPr>
          <w:p w14:paraId="02D5A64A" w14:textId="5CA43782" w:rsidR="007062B4" w:rsidRDefault="007062B4" w:rsidP="007062B4">
            <w:pPr>
              <w:rPr>
                <w:sz w:val="20"/>
                <w:szCs w:val="20"/>
              </w:rPr>
            </w:pPr>
            <w:r>
              <w:rPr>
                <w:sz w:val="20"/>
                <w:szCs w:val="20"/>
              </w:rPr>
              <w:t>O</w:t>
            </w:r>
            <w:r w:rsidRPr="007062B4">
              <w:rPr>
                <w:sz w:val="20"/>
                <w:szCs w:val="20"/>
              </w:rPr>
              <w:t>ptimizan procesos, automatizan tareas y reducen tiempos de ejecución, permitiendo un mejor aprovechamiento de los recursos y un aumento de la productividad organizaciona</w:t>
            </w:r>
            <w:r>
              <w:rPr>
                <w:sz w:val="20"/>
                <w:szCs w:val="20"/>
              </w:rPr>
              <w:t>l.</w:t>
            </w:r>
          </w:p>
        </w:tc>
        <w:tc>
          <w:tcPr>
            <w:tcW w:w="3081" w:type="dxa"/>
          </w:tcPr>
          <w:p w14:paraId="59592685" w14:textId="409A9034" w:rsidR="00E44C06" w:rsidRDefault="007062B4" w:rsidP="007062B4">
            <w:pPr>
              <w:jc w:val="center"/>
              <w:rPr>
                <w:sz w:val="20"/>
                <w:szCs w:val="20"/>
              </w:rPr>
            </w:pPr>
            <w:commentRangeStart w:id="48"/>
            <w:r>
              <w:rPr>
                <w:noProof/>
              </w:rPr>
              <w:drawing>
                <wp:inline distT="0" distB="0" distL="0" distR="0" wp14:anchorId="049AF482" wp14:editId="65BDB9C1">
                  <wp:extent cx="844550" cy="736193"/>
                  <wp:effectExtent l="0" t="0" r="0" b="6985"/>
                  <wp:docPr id="1214553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53904" name=""/>
                          <pic:cNvPicPr/>
                        </pic:nvPicPr>
                        <pic:blipFill rotWithShape="1">
                          <a:blip r:embed="rId63"/>
                          <a:srcRect l="36202" t="30130" r="37224" b="28686"/>
                          <a:stretch>
                            <a:fillRect/>
                          </a:stretch>
                        </pic:blipFill>
                        <pic:spPr bwMode="auto">
                          <a:xfrm>
                            <a:off x="0" y="0"/>
                            <a:ext cx="849622" cy="740614"/>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Refdecomentario"/>
              </w:rPr>
              <w:commentReference w:id="48"/>
            </w:r>
          </w:p>
        </w:tc>
      </w:tr>
      <w:tr w:rsidR="00E44C06" w14:paraId="5546A5BE" w14:textId="77777777" w:rsidTr="00E44C06">
        <w:tc>
          <w:tcPr>
            <w:tcW w:w="1969" w:type="dxa"/>
            <w:vAlign w:val="center"/>
          </w:tcPr>
          <w:p w14:paraId="2664DD73" w14:textId="55512FA1" w:rsidR="00E44C06" w:rsidRDefault="00E44C06" w:rsidP="00E44C06">
            <w:pPr>
              <w:rPr>
                <w:sz w:val="20"/>
                <w:szCs w:val="20"/>
              </w:rPr>
            </w:pPr>
            <w:r w:rsidRPr="00940B6A">
              <w:rPr>
                <w:sz w:val="20"/>
                <w:szCs w:val="20"/>
              </w:rPr>
              <w:t>Control</w:t>
            </w:r>
          </w:p>
        </w:tc>
        <w:tc>
          <w:tcPr>
            <w:tcW w:w="4192" w:type="dxa"/>
            <w:vAlign w:val="center"/>
          </w:tcPr>
          <w:p w14:paraId="06904405" w14:textId="55D605A6" w:rsidR="00E44C06" w:rsidRDefault="007062B4" w:rsidP="00E44C06">
            <w:pPr>
              <w:rPr>
                <w:sz w:val="20"/>
                <w:szCs w:val="20"/>
              </w:rPr>
            </w:pPr>
            <w:r>
              <w:rPr>
                <w:sz w:val="20"/>
                <w:szCs w:val="20"/>
              </w:rPr>
              <w:t>F</w:t>
            </w:r>
            <w:r w:rsidRPr="007062B4">
              <w:rPr>
                <w:sz w:val="20"/>
                <w:szCs w:val="20"/>
              </w:rPr>
              <w:t>acilitan el monitoreo y seguimiento de actividades y recursos, proporcionando información en tiempo real para verificar el cumplimiento de objetivos y procedimientos.</w:t>
            </w:r>
          </w:p>
        </w:tc>
        <w:tc>
          <w:tcPr>
            <w:tcW w:w="3081" w:type="dxa"/>
          </w:tcPr>
          <w:p w14:paraId="678E32FB" w14:textId="699F14DE" w:rsidR="00E44C06" w:rsidRDefault="007062B4" w:rsidP="007062B4">
            <w:pPr>
              <w:jc w:val="center"/>
              <w:rPr>
                <w:sz w:val="20"/>
                <w:szCs w:val="20"/>
              </w:rPr>
            </w:pPr>
            <w:commentRangeStart w:id="49"/>
            <w:r>
              <w:rPr>
                <w:noProof/>
              </w:rPr>
              <w:drawing>
                <wp:inline distT="0" distB="0" distL="0" distR="0" wp14:anchorId="16F071DA" wp14:editId="5C57D60F">
                  <wp:extent cx="774094" cy="812800"/>
                  <wp:effectExtent l="0" t="0" r="6985" b="6350"/>
                  <wp:docPr id="736468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8286" name=""/>
                          <pic:cNvPicPr/>
                        </pic:nvPicPr>
                        <pic:blipFill rotWithShape="1">
                          <a:blip r:embed="rId64"/>
                          <a:srcRect l="38408" t="30487" r="39531" b="28329"/>
                          <a:stretch>
                            <a:fillRect/>
                          </a:stretch>
                        </pic:blipFill>
                        <pic:spPr bwMode="auto">
                          <a:xfrm>
                            <a:off x="0" y="0"/>
                            <a:ext cx="781409" cy="820481"/>
                          </a:xfrm>
                          <a:prstGeom prst="rect">
                            <a:avLst/>
                          </a:prstGeom>
                          <a:ln>
                            <a:noFill/>
                          </a:ln>
                          <a:extLst>
                            <a:ext uri="{53640926-AAD7-44D8-BBD7-CCE9431645EC}">
                              <a14:shadowObscured xmlns:a14="http://schemas.microsoft.com/office/drawing/2010/main"/>
                            </a:ext>
                          </a:extLst>
                        </pic:spPr>
                      </pic:pic>
                    </a:graphicData>
                  </a:graphic>
                </wp:inline>
              </w:drawing>
            </w:r>
            <w:commentRangeEnd w:id="49"/>
            <w:r>
              <w:rPr>
                <w:rStyle w:val="Refdecomentario"/>
              </w:rPr>
              <w:commentReference w:id="49"/>
            </w:r>
          </w:p>
        </w:tc>
      </w:tr>
      <w:tr w:rsidR="00E44C06" w14:paraId="7F1C2ED7" w14:textId="77777777" w:rsidTr="00E44C06">
        <w:tc>
          <w:tcPr>
            <w:tcW w:w="1969" w:type="dxa"/>
            <w:vAlign w:val="center"/>
          </w:tcPr>
          <w:p w14:paraId="12514CB5" w14:textId="01472530" w:rsidR="00E44C06" w:rsidRDefault="00E44C06" w:rsidP="00E44C06">
            <w:pPr>
              <w:rPr>
                <w:sz w:val="20"/>
                <w:szCs w:val="20"/>
              </w:rPr>
            </w:pPr>
            <w:r w:rsidRPr="00940B6A">
              <w:rPr>
                <w:sz w:val="20"/>
                <w:szCs w:val="20"/>
              </w:rPr>
              <w:lastRenderedPageBreak/>
              <w:t>Toma de decisiones</w:t>
            </w:r>
          </w:p>
        </w:tc>
        <w:tc>
          <w:tcPr>
            <w:tcW w:w="4192" w:type="dxa"/>
            <w:vAlign w:val="center"/>
          </w:tcPr>
          <w:p w14:paraId="53F877B2" w14:textId="0E0281AA" w:rsidR="00E44C06" w:rsidRDefault="007062B4" w:rsidP="00E44C06">
            <w:pPr>
              <w:rPr>
                <w:sz w:val="20"/>
                <w:szCs w:val="20"/>
              </w:rPr>
            </w:pPr>
            <w:r>
              <w:rPr>
                <w:sz w:val="20"/>
                <w:szCs w:val="20"/>
              </w:rPr>
              <w:t>S</w:t>
            </w:r>
            <w:r w:rsidRPr="007062B4">
              <w:rPr>
                <w:sz w:val="20"/>
                <w:szCs w:val="20"/>
              </w:rPr>
              <w:t>uministran información confiable y oportuna que permite analizar alternativas, identificar oportunidades y tomar decisiones más acertadas en la organización.</w:t>
            </w:r>
          </w:p>
        </w:tc>
        <w:tc>
          <w:tcPr>
            <w:tcW w:w="3081" w:type="dxa"/>
          </w:tcPr>
          <w:p w14:paraId="7E14CD7D" w14:textId="46F8008B" w:rsidR="00E44C06" w:rsidRDefault="007062B4" w:rsidP="007062B4">
            <w:pPr>
              <w:jc w:val="center"/>
              <w:rPr>
                <w:sz w:val="20"/>
                <w:szCs w:val="20"/>
              </w:rPr>
            </w:pPr>
            <w:commentRangeStart w:id="50"/>
            <w:r>
              <w:rPr>
                <w:noProof/>
              </w:rPr>
              <w:drawing>
                <wp:inline distT="0" distB="0" distL="0" distR="0" wp14:anchorId="3339B90D" wp14:editId="366F501A">
                  <wp:extent cx="749300" cy="734412"/>
                  <wp:effectExtent l="0" t="0" r="0" b="8890"/>
                  <wp:docPr id="13417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1466" name=""/>
                          <pic:cNvPicPr/>
                        </pic:nvPicPr>
                        <pic:blipFill rotWithShape="1">
                          <a:blip r:embed="rId65"/>
                          <a:srcRect l="34296" t="24782" r="35419" b="22446"/>
                          <a:stretch>
                            <a:fillRect/>
                          </a:stretch>
                        </pic:blipFill>
                        <pic:spPr bwMode="auto">
                          <a:xfrm>
                            <a:off x="0" y="0"/>
                            <a:ext cx="775376" cy="759970"/>
                          </a:xfrm>
                          <a:prstGeom prst="rect">
                            <a:avLst/>
                          </a:prstGeom>
                          <a:ln>
                            <a:noFill/>
                          </a:ln>
                          <a:extLst>
                            <a:ext uri="{53640926-AAD7-44D8-BBD7-CCE9431645EC}">
                              <a14:shadowObscured xmlns:a14="http://schemas.microsoft.com/office/drawing/2010/main"/>
                            </a:ext>
                          </a:extLst>
                        </pic:spPr>
                      </pic:pic>
                    </a:graphicData>
                  </a:graphic>
                </wp:inline>
              </w:drawing>
            </w:r>
            <w:commentRangeEnd w:id="50"/>
            <w:r>
              <w:rPr>
                <w:rStyle w:val="Refdecomentario"/>
              </w:rPr>
              <w:commentReference w:id="50"/>
            </w:r>
          </w:p>
        </w:tc>
      </w:tr>
      <w:tr w:rsidR="00E44C06" w14:paraId="502790A1" w14:textId="77777777" w:rsidTr="00E44C06">
        <w:tc>
          <w:tcPr>
            <w:tcW w:w="1969" w:type="dxa"/>
            <w:vAlign w:val="center"/>
          </w:tcPr>
          <w:p w14:paraId="773DE6D0" w14:textId="2B96BE5E" w:rsidR="00E44C06" w:rsidRDefault="00E44C06" w:rsidP="00E44C06">
            <w:pPr>
              <w:rPr>
                <w:sz w:val="20"/>
                <w:szCs w:val="20"/>
              </w:rPr>
            </w:pPr>
            <w:r w:rsidRPr="00940B6A">
              <w:rPr>
                <w:sz w:val="20"/>
                <w:szCs w:val="20"/>
              </w:rPr>
              <w:t>Comunicación</w:t>
            </w:r>
          </w:p>
        </w:tc>
        <w:tc>
          <w:tcPr>
            <w:tcW w:w="4192" w:type="dxa"/>
            <w:vAlign w:val="center"/>
          </w:tcPr>
          <w:p w14:paraId="1CCCAB62" w14:textId="5558C241" w:rsidR="00E44C06" w:rsidRDefault="007062B4" w:rsidP="00E44C06">
            <w:pPr>
              <w:rPr>
                <w:sz w:val="20"/>
                <w:szCs w:val="20"/>
              </w:rPr>
            </w:pPr>
            <w:r>
              <w:rPr>
                <w:sz w:val="20"/>
                <w:szCs w:val="20"/>
              </w:rPr>
              <w:t>A</w:t>
            </w:r>
            <w:r w:rsidRPr="007062B4">
              <w:rPr>
                <w:sz w:val="20"/>
                <w:szCs w:val="20"/>
              </w:rPr>
              <w:t>gilizan el intercambio de información entre personas y áreas, favoreciendo la coordinación, el trabajo colaborativo y la interacción efectiva dentro y fuera de la organización</w:t>
            </w:r>
            <w:r>
              <w:rPr>
                <w:sz w:val="20"/>
                <w:szCs w:val="20"/>
              </w:rPr>
              <w:t>.</w:t>
            </w:r>
          </w:p>
        </w:tc>
        <w:tc>
          <w:tcPr>
            <w:tcW w:w="3081" w:type="dxa"/>
          </w:tcPr>
          <w:p w14:paraId="72D77EC7" w14:textId="74DBC0D2" w:rsidR="00E44C06" w:rsidRDefault="007062B4" w:rsidP="007062B4">
            <w:pPr>
              <w:jc w:val="center"/>
              <w:rPr>
                <w:sz w:val="20"/>
                <w:szCs w:val="20"/>
              </w:rPr>
            </w:pPr>
            <w:r>
              <w:rPr>
                <w:noProof/>
              </w:rPr>
              <w:drawing>
                <wp:inline distT="0" distB="0" distL="0" distR="0" wp14:anchorId="2D8139B1" wp14:editId="3C4DB3B4">
                  <wp:extent cx="729615" cy="720301"/>
                  <wp:effectExtent l="0" t="0" r="0" b="3810"/>
                  <wp:docPr id="1806636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6730" name=""/>
                          <pic:cNvPicPr/>
                        </pic:nvPicPr>
                        <pic:blipFill rotWithShape="1">
                          <a:blip r:embed="rId66"/>
                          <a:srcRect l="38207" t="30487" r="38227" b="28151"/>
                          <a:stretch>
                            <a:fillRect/>
                          </a:stretch>
                        </pic:blipFill>
                        <pic:spPr bwMode="auto">
                          <a:xfrm>
                            <a:off x="0" y="0"/>
                            <a:ext cx="734216" cy="72484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015F1A" w14:textId="67884AEF" w:rsidR="00940B6A" w:rsidRPr="00940B6A" w:rsidRDefault="00940B6A" w:rsidP="00E44C06">
      <w:pPr>
        <w:jc w:val="both"/>
        <w:rPr>
          <w:sz w:val="20"/>
          <w:szCs w:val="20"/>
        </w:rPr>
      </w:pPr>
    </w:p>
    <w:p w14:paraId="4AE55726" w14:textId="02EF9E99" w:rsidR="00A72AA4" w:rsidRPr="00A72AA4" w:rsidRDefault="00A72AA4" w:rsidP="00A72AA4">
      <w:pPr>
        <w:rPr>
          <w:sz w:val="20"/>
          <w:szCs w:val="20"/>
        </w:rPr>
      </w:pPr>
    </w:p>
    <w:tbl>
      <w:tblPr>
        <w:tblStyle w:val="Tablaconcuadrcula"/>
        <w:tblW w:w="9356" w:type="dxa"/>
        <w:tblInd w:w="704" w:type="dxa"/>
        <w:tblLook w:val="04A0" w:firstRow="1" w:lastRow="0" w:firstColumn="1" w:lastColumn="0" w:noHBand="0" w:noVBand="1"/>
      </w:tblPr>
      <w:tblGrid>
        <w:gridCol w:w="1238"/>
        <w:gridCol w:w="8118"/>
      </w:tblGrid>
      <w:tr w:rsidR="005F04AD" w:rsidRPr="00687202" w14:paraId="7EC08080" w14:textId="77777777" w:rsidTr="00FC6B43">
        <w:trPr>
          <w:trHeight w:val="371"/>
        </w:trPr>
        <w:tc>
          <w:tcPr>
            <w:tcW w:w="9356" w:type="dxa"/>
            <w:gridSpan w:val="2"/>
            <w:shd w:val="clear" w:color="auto" w:fill="000000" w:themeFill="text1"/>
            <w:vAlign w:val="center"/>
          </w:tcPr>
          <w:p w14:paraId="5C09CB13" w14:textId="6E553D88" w:rsidR="005F04AD" w:rsidRPr="00687202" w:rsidRDefault="00C1786E" w:rsidP="0073184F">
            <w:pPr>
              <w:spacing w:line="276" w:lineRule="auto"/>
              <w:rPr>
                <w:b/>
                <w:bCs/>
                <w:sz w:val="20"/>
                <w:szCs w:val="20"/>
              </w:rPr>
            </w:pPr>
            <w:r>
              <w:rPr>
                <w:b/>
                <w:bCs/>
                <w:sz w:val="20"/>
                <w:szCs w:val="20"/>
              </w:rPr>
              <w:t>Llamado a la acción</w:t>
            </w:r>
          </w:p>
        </w:tc>
      </w:tr>
      <w:tr w:rsidR="005F04AD" w:rsidRPr="00687202" w14:paraId="5A227C20" w14:textId="77777777" w:rsidTr="00FC6B43">
        <w:trPr>
          <w:trHeight w:val="879"/>
        </w:trPr>
        <w:tc>
          <w:tcPr>
            <w:tcW w:w="1238" w:type="dxa"/>
            <w:vAlign w:val="center"/>
          </w:tcPr>
          <w:p w14:paraId="3A0E9E38" w14:textId="77777777" w:rsidR="005F04AD" w:rsidRPr="00687202" w:rsidRDefault="005F04AD" w:rsidP="0073184F">
            <w:pPr>
              <w:spacing w:line="276" w:lineRule="auto"/>
              <w:rPr>
                <w:sz w:val="20"/>
                <w:szCs w:val="20"/>
              </w:rPr>
            </w:pPr>
            <w:r w:rsidRPr="00687202">
              <w:rPr>
                <w:noProof/>
                <w:sz w:val="20"/>
                <w:szCs w:val="20"/>
              </w:rPr>
              <w:drawing>
                <wp:inline distT="0" distB="0" distL="0" distR="0" wp14:anchorId="7800C265" wp14:editId="502E96AD">
                  <wp:extent cx="552188" cy="436839"/>
                  <wp:effectExtent l="0" t="0" r="635" b="190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2FF54C71" w14:textId="7609E6AE" w:rsidR="005F04AD" w:rsidRDefault="005F04AD" w:rsidP="0073184F">
            <w:pPr>
              <w:spacing w:line="276" w:lineRule="auto"/>
              <w:jc w:val="both"/>
              <w:rPr>
                <w:sz w:val="20"/>
                <w:szCs w:val="20"/>
              </w:rPr>
            </w:pPr>
            <w:r w:rsidRPr="00687202">
              <w:rPr>
                <w:sz w:val="20"/>
                <w:szCs w:val="20"/>
              </w:rPr>
              <w:t xml:space="preserve">Ir al siguiente video donde se explican </w:t>
            </w:r>
            <w:r w:rsidR="00592958" w:rsidRPr="00592958">
              <w:rPr>
                <w:sz w:val="20"/>
                <w:szCs w:val="20"/>
              </w:rPr>
              <w:t>el uso de herramientas TIC en la gestión empresarial y su impacto en la productividad.</w:t>
            </w:r>
            <w:r w:rsidR="00592958">
              <w:rPr>
                <w:sz w:val="20"/>
                <w:szCs w:val="20"/>
              </w:rPr>
              <w:t xml:space="preserve"> </w:t>
            </w:r>
            <w:r w:rsidR="00592958" w:rsidRPr="00592958">
              <w:rPr>
                <w:sz w:val="20"/>
                <w:szCs w:val="20"/>
              </w:rPr>
              <w:t>El video permite comprender cómo la tecnología optimiza procesos y mejora la toma de decisiones en las organizaciones</w:t>
            </w:r>
            <w:r w:rsidR="00592958">
              <w:rPr>
                <w:sz w:val="20"/>
                <w:szCs w:val="20"/>
              </w:rPr>
              <w:t>:</w:t>
            </w:r>
          </w:p>
          <w:p w14:paraId="2744E6F7" w14:textId="276019BD" w:rsidR="00592958" w:rsidRPr="00687202" w:rsidRDefault="00592958" w:rsidP="0073184F">
            <w:pPr>
              <w:spacing w:line="276" w:lineRule="auto"/>
              <w:jc w:val="both"/>
              <w:rPr>
                <w:sz w:val="20"/>
                <w:szCs w:val="20"/>
              </w:rPr>
            </w:pPr>
            <w:hyperlink r:id="rId67" w:history="1">
              <w:r w:rsidRPr="00F82E59">
                <w:rPr>
                  <w:rStyle w:val="Hipervnculo"/>
                  <w:sz w:val="20"/>
                  <w:szCs w:val="20"/>
                </w:rPr>
                <w:t>https://www.youtube.com/watch?v=u25nYLn3toE</w:t>
              </w:r>
            </w:hyperlink>
          </w:p>
          <w:p w14:paraId="5DD89D96" w14:textId="7082590C" w:rsidR="005F04AD" w:rsidRPr="00687202" w:rsidRDefault="005F04AD" w:rsidP="0073184F">
            <w:pPr>
              <w:spacing w:line="276" w:lineRule="auto"/>
              <w:jc w:val="both"/>
              <w:rPr>
                <w:sz w:val="20"/>
                <w:szCs w:val="20"/>
              </w:rPr>
            </w:pPr>
          </w:p>
        </w:tc>
      </w:tr>
    </w:tbl>
    <w:p w14:paraId="0225BEEF" w14:textId="77777777" w:rsidR="008958CE" w:rsidRDefault="008958CE" w:rsidP="0073184F">
      <w:pPr>
        <w:rPr>
          <w:sz w:val="20"/>
          <w:szCs w:val="20"/>
        </w:rPr>
      </w:pPr>
    </w:p>
    <w:tbl>
      <w:tblPr>
        <w:tblStyle w:val="Tablaconcuadrcula"/>
        <w:tblW w:w="9363" w:type="dxa"/>
        <w:tblInd w:w="704" w:type="dxa"/>
        <w:tblLook w:val="04A0" w:firstRow="1" w:lastRow="0" w:firstColumn="1" w:lastColumn="0" w:noHBand="0" w:noVBand="1"/>
      </w:tblPr>
      <w:tblGrid>
        <w:gridCol w:w="1654"/>
        <w:gridCol w:w="7709"/>
      </w:tblGrid>
      <w:tr w:rsidR="002545BD" w:rsidRPr="00687202" w14:paraId="20AAE2A2" w14:textId="77777777" w:rsidTr="004735E9">
        <w:trPr>
          <w:trHeight w:val="240"/>
        </w:trPr>
        <w:tc>
          <w:tcPr>
            <w:tcW w:w="9363" w:type="dxa"/>
            <w:gridSpan w:val="2"/>
            <w:shd w:val="clear" w:color="auto" w:fill="000000" w:themeFill="text1"/>
            <w:vAlign w:val="center"/>
          </w:tcPr>
          <w:p w14:paraId="71929D56" w14:textId="77777777" w:rsidR="002545BD" w:rsidRPr="00687202" w:rsidRDefault="002545BD" w:rsidP="004735E9">
            <w:pPr>
              <w:spacing w:line="276" w:lineRule="auto"/>
              <w:jc w:val="both"/>
              <w:rPr>
                <w:b/>
                <w:bCs/>
                <w:sz w:val="20"/>
                <w:szCs w:val="20"/>
              </w:rPr>
            </w:pPr>
            <w:r w:rsidRPr="00687202">
              <w:rPr>
                <w:b/>
                <w:bCs/>
                <w:sz w:val="20"/>
                <w:szCs w:val="20"/>
              </w:rPr>
              <w:t>Podcast:</w:t>
            </w:r>
          </w:p>
        </w:tc>
      </w:tr>
      <w:tr w:rsidR="002545BD" w:rsidRPr="00687202" w14:paraId="0C25DF45" w14:textId="77777777" w:rsidTr="004735E9">
        <w:trPr>
          <w:trHeight w:val="726"/>
        </w:trPr>
        <w:tc>
          <w:tcPr>
            <w:tcW w:w="1767" w:type="dxa"/>
            <w:vAlign w:val="center"/>
          </w:tcPr>
          <w:p w14:paraId="56C51407" w14:textId="77777777" w:rsidR="002545BD" w:rsidRPr="00687202" w:rsidRDefault="002545BD" w:rsidP="004735E9">
            <w:pPr>
              <w:spacing w:line="276" w:lineRule="auto"/>
              <w:jc w:val="both"/>
              <w:rPr>
                <w:sz w:val="20"/>
                <w:szCs w:val="20"/>
              </w:rPr>
            </w:pPr>
            <w:r w:rsidRPr="00687202">
              <w:rPr>
                <w:rFonts w:eastAsia="Times New Roman"/>
                <w:noProof/>
                <w:sz w:val="20"/>
                <w:szCs w:val="20"/>
              </w:rPr>
              <w:drawing>
                <wp:inline distT="0" distB="0" distL="0" distR="0" wp14:anchorId="23F3006F" wp14:editId="3C6455CD">
                  <wp:extent cx="676275" cy="676275"/>
                  <wp:effectExtent l="57150" t="0" r="0" b="0"/>
                  <wp:docPr id="4" name="Gráfico 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48">
                            <a:extLst>
                              <a:ext uri="{96DAC541-7B7A-43D3-8B79-37D633B846F1}">
                                <asvg:svgBlip xmlns:asvg="http://schemas.microsoft.com/office/drawing/2016/SVG/main" r:embed="rId49"/>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619E2CB4" w14:textId="0134F543" w:rsidR="002545BD" w:rsidRPr="00687202" w:rsidRDefault="002545BD" w:rsidP="004735E9">
            <w:pPr>
              <w:spacing w:after="160" w:line="259" w:lineRule="auto"/>
              <w:jc w:val="center"/>
              <w:rPr>
                <w:sz w:val="20"/>
                <w:szCs w:val="20"/>
              </w:rPr>
            </w:pPr>
            <w:commentRangeStart w:id="51"/>
            <w:r w:rsidRPr="00687202">
              <w:rPr>
                <w:sz w:val="20"/>
                <w:szCs w:val="20"/>
              </w:rPr>
              <w:t>Ir al podcast: “Charlas que venden” tema: “</w:t>
            </w:r>
            <w:r w:rsidRPr="002545BD">
              <w:rPr>
                <w:sz w:val="20"/>
                <w:szCs w:val="20"/>
              </w:rPr>
              <w:t>El uso de las TIC y herramientas ofimáticas en la gestión empresarial</w:t>
            </w:r>
            <w:r w:rsidRPr="00687202">
              <w:rPr>
                <w:sz w:val="20"/>
                <w:szCs w:val="20"/>
              </w:rPr>
              <w:t>”</w:t>
            </w:r>
            <w:commentRangeEnd w:id="51"/>
            <w:r w:rsidRPr="009F50FF">
              <w:commentReference w:id="51"/>
            </w:r>
          </w:p>
        </w:tc>
      </w:tr>
    </w:tbl>
    <w:p w14:paraId="15D6C798" w14:textId="77777777" w:rsidR="00EE4E2E" w:rsidRPr="00687202" w:rsidRDefault="00EE4E2E" w:rsidP="0073184F">
      <w:pPr>
        <w:rPr>
          <w:sz w:val="20"/>
          <w:szCs w:val="20"/>
        </w:rPr>
      </w:pPr>
    </w:p>
    <w:p w14:paraId="7BE9438C" w14:textId="77777777" w:rsidR="00D20838" w:rsidRDefault="00D20838" w:rsidP="0073184F">
      <w:pPr>
        <w:rPr>
          <w:sz w:val="20"/>
          <w:szCs w:val="20"/>
        </w:rPr>
      </w:pPr>
    </w:p>
    <w:p w14:paraId="7E68AB97" w14:textId="77777777" w:rsidR="00D20838" w:rsidRPr="00687202" w:rsidRDefault="00D20838" w:rsidP="0073184F">
      <w:pPr>
        <w:rPr>
          <w:sz w:val="20"/>
          <w:szCs w:val="20"/>
        </w:rPr>
      </w:pPr>
    </w:p>
    <w:p w14:paraId="4ADAA4FC" w14:textId="778CC037" w:rsidR="006E18D7" w:rsidRPr="00687202" w:rsidRDefault="00D55C84" w:rsidP="0073184F">
      <w:pPr>
        <w:numPr>
          <w:ilvl w:val="0"/>
          <w:numId w:val="1"/>
        </w:numPr>
        <w:ind w:left="284"/>
        <w:jc w:val="both"/>
        <w:rPr>
          <w:b/>
          <w:bCs/>
          <w:sz w:val="20"/>
          <w:szCs w:val="20"/>
        </w:rPr>
      </w:pPr>
      <w:r w:rsidRPr="00687202">
        <w:rPr>
          <w:b/>
          <w:sz w:val="20"/>
          <w:szCs w:val="20"/>
        </w:rPr>
        <w:t xml:space="preserve">SÍNTESIS </w:t>
      </w:r>
      <w:bookmarkStart w:id="52" w:name="_Hlk221599706"/>
      <w:bookmarkStart w:id="53" w:name="_Hlk221221529"/>
    </w:p>
    <w:p w14:paraId="7C0FA2B2" w14:textId="77777777" w:rsidR="006E18D7" w:rsidRPr="00687202" w:rsidRDefault="006E18D7" w:rsidP="0073184F">
      <w:pPr>
        <w:ind w:left="284"/>
        <w:jc w:val="both"/>
        <w:rPr>
          <w:b/>
          <w:bCs/>
          <w:sz w:val="20"/>
          <w:szCs w:val="20"/>
        </w:rPr>
      </w:pPr>
    </w:p>
    <w:p w14:paraId="35BD9B0B" w14:textId="4E92B6A7" w:rsidR="00C25618" w:rsidRDefault="008745CD" w:rsidP="0073184F">
      <w:pPr>
        <w:jc w:val="both"/>
        <w:rPr>
          <w:rFonts w:eastAsia="Times New Roman"/>
          <w:noProof/>
          <w:sz w:val="20"/>
          <w:szCs w:val="20"/>
        </w:rPr>
      </w:pPr>
      <w:bookmarkStart w:id="54" w:name="_Hlk228333057"/>
      <w:bookmarkStart w:id="55" w:name="_Hlk224189957"/>
      <w:bookmarkStart w:id="56" w:name="_Hlk223163009"/>
      <w:r w:rsidRPr="00687202">
        <w:rPr>
          <w:rFonts w:eastAsia="Times New Roman"/>
          <w:noProof/>
          <w:sz w:val="20"/>
          <w:szCs w:val="20"/>
        </w:rPr>
        <w:t>El componente formativo Identificación y aplicación de negocio aborda el estudio de la unidad administrativa, incluyendo su concepto, clasificación y estructura; continúa con la estructura organizacional, considerando su definición y tipologías; analiza los procesos y procedimientos administrativos, abarcando su concepto, clasificación y aplicabilidad; y profundiza en la idea de negocio, incluyendo su formulación, características e innovación. Asimismo, desarrolla la viabilidad desde sus diferentes enfoques, el plan de negocio como herramienta de estructuración empresarial y finaliza con el uso de paquetes ofimáticos y herramientas TIC para la gestión y presentación de la información en contextos reales.</w:t>
      </w:r>
    </w:p>
    <w:p w14:paraId="7B7561DD" w14:textId="77777777" w:rsidR="00C1786E" w:rsidRDefault="00C1786E" w:rsidP="0073184F">
      <w:pPr>
        <w:jc w:val="both"/>
        <w:rPr>
          <w:rFonts w:eastAsia="Times New Roman"/>
          <w:noProof/>
          <w:sz w:val="20"/>
          <w:szCs w:val="20"/>
        </w:rPr>
      </w:pPr>
    </w:p>
    <w:p w14:paraId="325ADCFE" w14:textId="35D8CD64" w:rsidR="00473386" w:rsidRPr="00B33550" w:rsidRDefault="00C1786E" w:rsidP="00B33550">
      <w:pPr>
        <w:jc w:val="center"/>
        <w:rPr>
          <w:rFonts w:eastAsia="Times New Roman"/>
          <w:noProof/>
          <w:sz w:val="20"/>
          <w:szCs w:val="20"/>
        </w:rPr>
      </w:pPr>
      <w:commentRangeStart w:id="57"/>
      <w:r>
        <w:rPr>
          <w:rFonts w:eastAsia="Times New Roman"/>
          <w:noProof/>
          <w:sz w:val="20"/>
          <w:szCs w:val="20"/>
        </w:rPr>
        <w:lastRenderedPageBreak/>
        <w:drawing>
          <wp:inline distT="0" distB="0" distL="0" distR="0" wp14:anchorId="09F88CC6" wp14:editId="3EF3FCC4">
            <wp:extent cx="6851650" cy="3994150"/>
            <wp:effectExtent l="0" t="0" r="63500" b="0"/>
            <wp:docPr id="135945977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bookmarkEnd w:id="54"/>
      <w:bookmarkEnd w:id="55"/>
      <w:commentRangeEnd w:id="57"/>
      <w:r w:rsidR="00204F3C">
        <w:rPr>
          <w:rStyle w:val="Refdecomentario"/>
        </w:rPr>
        <w:commentReference w:id="57"/>
      </w:r>
    </w:p>
    <w:p w14:paraId="09D8444B" w14:textId="7A1ECD5F" w:rsidR="00293BA6" w:rsidRPr="00687202" w:rsidRDefault="00293BA6" w:rsidP="0073184F">
      <w:pPr>
        <w:rPr>
          <w:sz w:val="20"/>
          <w:szCs w:val="20"/>
        </w:rPr>
      </w:pPr>
    </w:p>
    <w:bookmarkEnd w:id="52"/>
    <w:bookmarkEnd w:id="53"/>
    <w:bookmarkEnd w:id="56"/>
    <w:p w14:paraId="7BEAA8B1" w14:textId="7A87FBF8" w:rsidR="0059034F" w:rsidRPr="00687202" w:rsidRDefault="00D55C84" w:rsidP="0073184F">
      <w:pPr>
        <w:numPr>
          <w:ilvl w:val="0"/>
          <w:numId w:val="1"/>
        </w:numPr>
        <w:pBdr>
          <w:top w:val="nil"/>
          <w:left w:val="nil"/>
          <w:bottom w:val="nil"/>
          <w:right w:val="nil"/>
          <w:between w:val="nil"/>
        </w:pBdr>
        <w:ind w:left="284" w:hanging="284"/>
        <w:jc w:val="both"/>
        <w:rPr>
          <w:b/>
          <w:sz w:val="20"/>
          <w:szCs w:val="20"/>
        </w:rPr>
      </w:pPr>
      <w:r w:rsidRPr="00687202">
        <w:rPr>
          <w:b/>
          <w:sz w:val="20"/>
          <w:szCs w:val="20"/>
        </w:rPr>
        <w:t xml:space="preserve">ACTIVIDADES DIDÁCTICAS </w:t>
      </w:r>
    </w:p>
    <w:tbl>
      <w:tblPr>
        <w:tblW w:w="93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5"/>
        <w:gridCol w:w="6386"/>
      </w:tblGrid>
      <w:tr w:rsidR="00B77113" w:rsidRPr="00687202" w14:paraId="15F7E9F2" w14:textId="77777777" w:rsidTr="00634309">
        <w:trPr>
          <w:trHeight w:val="163"/>
        </w:trPr>
        <w:tc>
          <w:tcPr>
            <w:tcW w:w="0" w:type="auto"/>
            <w:gridSpan w:val="2"/>
            <w:shd w:val="clear" w:color="auto" w:fill="000000" w:themeFill="text1"/>
            <w:vAlign w:val="center"/>
          </w:tcPr>
          <w:p w14:paraId="70A57149" w14:textId="77777777" w:rsidR="00370543" w:rsidRPr="00687202" w:rsidRDefault="00370543" w:rsidP="0073184F">
            <w:pPr>
              <w:jc w:val="center"/>
              <w:rPr>
                <w:b/>
                <w:bCs/>
                <w:sz w:val="20"/>
                <w:szCs w:val="20"/>
              </w:rPr>
            </w:pPr>
            <w:r w:rsidRPr="00687202">
              <w:rPr>
                <w:rFonts w:eastAsia="Calibri"/>
                <w:b/>
                <w:bCs/>
                <w:sz w:val="20"/>
                <w:szCs w:val="20"/>
              </w:rPr>
              <w:t>DESCRIPCIÓN DE ACTIVIDAD DIDÁCTICA</w:t>
            </w:r>
          </w:p>
        </w:tc>
      </w:tr>
      <w:tr w:rsidR="008745CD" w:rsidRPr="00687202" w14:paraId="554C6C93" w14:textId="77777777" w:rsidTr="008745CD">
        <w:trPr>
          <w:trHeight w:val="269"/>
        </w:trPr>
        <w:tc>
          <w:tcPr>
            <w:tcW w:w="2915" w:type="dxa"/>
            <w:vAlign w:val="center"/>
          </w:tcPr>
          <w:p w14:paraId="62D69618" w14:textId="52FB0251" w:rsidR="008745CD" w:rsidRPr="00687202" w:rsidRDefault="008745CD" w:rsidP="0073184F">
            <w:pPr>
              <w:rPr>
                <w:rFonts w:eastAsia="Calibri"/>
                <w:b/>
                <w:bCs/>
                <w:sz w:val="20"/>
                <w:szCs w:val="20"/>
              </w:rPr>
            </w:pPr>
            <w:r w:rsidRPr="00687202">
              <w:rPr>
                <w:rFonts w:eastAsia="Calibri"/>
                <w:b/>
                <w:bCs/>
                <w:sz w:val="20"/>
                <w:szCs w:val="20"/>
              </w:rPr>
              <w:t xml:space="preserve">Nombre de la </w:t>
            </w:r>
            <w:r w:rsidR="00257031">
              <w:rPr>
                <w:rFonts w:eastAsia="Calibri"/>
                <w:b/>
                <w:bCs/>
                <w:sz w:val="20"/>
                <w:szCs w:val="20"/>
              </w:rPr>
              <w:t>a</w:t>
            </w:r>
            <w:r w:rsidRPr="00687202">
              <w:rPr>
                <w:rFonts w:eastAsia="Calibri"/>
                <w:b/>
                <w:bCs/>
                <w:sz w:val="20"/>
                <w:szCs w:val="20"/>
              </w:rPr>
              <w:t>ctividad</w:t>
            </w:r>
          </w:p>
        </w:tc>
        <w:tc>
          <w:tcPr>
            <w:tcW w:w="6386" w:type="dxa"/>
          </w:tcPr>
          <w:p w14:paraId="5D4904DD" w14:textId="314FDBBF" w:rsidR="008745CD" w:rsidRPr="00687202" w:rsidRDefault="008745CD" w:rsidP="0073184F">
            <w:pPr>
              <w:jc w:val="both"/>
              <w:rPr>
                <w:i/>
                <w:iCs/>
                <w:sz w:val="20"/>
                <w:szCs w:val="20"/>
              </w:rPr>
            </w:pPr>
            <w:r w:rsidRPr="00687202">
              <w:rPr>
                <w:sz w:val="20"/>
                <w:szCs w:val="20"/>
              </w:rPr>
              <w:t>Identificación y aplicación de una idea de negocio</w:t>
            </w:r>
          </w:p>
        </w:tc>
      </w:tr>
      <w:tr w:rsidR="008745CD" w:rsidRPr="00687202" w14:paraId="674E3984" w14:textId="77777777" w:rsidTr="008745CD">
        <w:trPr>
          <w:trHeight w:val="269"/>
        </w:trPr>
        <w:tc>
          <w:tcPr>
            <w:tcW w:w="2915" w:type="dxa"/>
            <w:vAlign w:val="center"/>
          </w:tcPr>
          <w:p w14:paraId="6FEE1885" w14:textId="77777777" w:rsidR="008745CD" w:rsidRPr="00687202" w:rsidRDefault="008745CD" w:rsidP="0073184F">
            <w:pPr>
              <w:rPr>
                <w:rFonts w:eastAsia="Calibri"/>
                <w:b/>
                <w:bCs/>
                <w:sz w:val="20"/>
                <w:szCs w:val="20"/>
              </w:rPr>
            </w:pPr>
            <w:r w:rsidRPr="00687202">
              <w:rPr>
                <w:rFonts w:eastAsia="Calibri"/>
                <w:b/>
                <w:bCs/>
                <w:sz w:val="20"/>
                <w:szCs w:val="20"/>
              </w:rPr>
              <w:t>Objetivo de la actividad</w:t>
            </w:r>
          </w:p>
        </w:tc>
        <w:tc>
          <w:tcPr>
            <w:tcW w:w="6386" w:type="dxa"/>
          </w:tcPr>
          <w:p w14:paraId="1C2F8D58" w14:textId="3DC9C291" w:rsidR="008745CD" w:rsidRPr="00687202" w:rsidRDefault="008745CD" w:rsidP="0073184F">
            <w:pPr>
              <w:jc w:val="both"/>
              <w:rPr>
                <w:sz w:val="20"/>
                <w:szCs w:val="20"/>
              </w:rPr>
            </w:pPr>
            <w:r w:rsidRPr="00687202">
              <w:rPr>
                <w:sz w:val="20"/>
                <w:szCs w:val="20"/>
              </w:rPr>
              <w:t>Aplicar los conceptos de estructura organizacional, procesos administrativos, viabilidad y plan de negocio para la formulación y desarrollo de una idea de negocio en un contexto real.</w:t>
            </w:r>
          </w:p>
        </w:tc>
      </w:tr>
      <w:tr w:rsidR="00B77113" w:rsidRPr="00687202" w14:paraId="2A8C6880" w14:textId="77777777" w:rsidTr="008745CD">
        <w:trPr>
          <w:trHeight w:val="422"/>
        </w:trPr>
        <w:tc>
          <w:tcPr>
            <w:tcW w:w="2915" w:type="dxa"/>
            <w:vAlign w:val="center"/>
          </w:tcPr>
          <w:p w14:paraId="3F0160E8" w14:textId="77777777" w:rsidR="00370543" w:rsidRPr="00687202" w:rsidRDefault="00370543" w:rsidP="0073184F">
            <w:pPr>
              <w:rPr>
                <w:rFonts w:eastAsia="Calibri"/>
                <w:b/>
                <w:bCs/>
                <w:sz w:val="20"/>
                <w:szCs w:val="20"/>
              </w:rPr>
            </w:pPr>
            <w:r w:rsidRPr="00687202">
              <w:rPr>
                <w:rFonts w:eastAsia="Calibri"/>
                <w:b/>
                <w:bCs/>
                <w:sz w:val="20"/>
                <w:szCs w:val="20"/>
              </w:rPr>
              <w:t>Tipo de actividad sugerida</w:t>
            </w:r>
          </w:p>
        </w:tc>
        <w:tc>
          <w:tcPr>
            <w:tcW w:w="6386" w:type="dxa"/>
            <w:vAlign w:val="center"/>
          </w:tcPr>
          <w:p w14:paraId="32EF89F6" w14:textId="41F6BCA7" w:rsidR="00370543" w:rsidRPr="00687202" w:rsidRDefault="009E1E7B" w:rsidP="0073184F">
            <w:pPr>
              <w:rPr>
                <w:sz w:val="20"/>
                <w:szCs w:val="20"/>
              </w:rPr>
            </w:pPr>
            <w:r>
              <w:rPr>
                <w:noProof/>
              </w:rPr>
              <w:drawing>
                <wp:inline distT="0" distB="0" distL="0" distR="0" wp14:anchorId="31B02E62" wp14:editId="4EF025AA">
                  <wp:extent cx="971550" cy="704850"/>
                  <wp:effectExtent l="0" t="0" r="0" b="0"/>
                  <wp:docPr id="17539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tc>
      </w:tr>
      <w:tr w:rsidR="00B77113" w:rsidRPr="00687202" w14:paraId="2CE1C6EC" w14:textId="77777777" w:rsidTr="008745CD">
        <w:trPr>
          <w:trHeight w:val="619"/>
        </w:trPr>
        <w:tc>
          <w:tcPr>
            <w:tcW w:w="2915" w:type="dxa"/>
            <w:vAlign w:val="center"/>
          </w:tcPr>
          <w:p w14:paraId="6791D0F0" w14:textId="77777777" w:rsidR="00370543" w:rsidRPr="00687202" w:rsidRDefault="00370543" w:rsidP="0073184F">
            <w:pPr>
              <w:rPr>
                <w:rFonts w:eastAsia="Calibri"/>
                <w:b/>
                <w:bCs/>
                <w:sz w:val="20"/>
                <w:szCs w:val="20"/>
              </w:rPr>
            </w:pPr>
            <w:r w:rsidRPr="00687202">
              <w:rPr>
                <w:rFonts w:eastAsia="Calibri"/>
                <w:b/>
                <w:bCs/>
                <w:sz w:val="20"/>
                <w:szCs w:val="20"/>
              </w:rPr>
              <w:t xml:space="preserve">Archivo de la actividad </w:t>
            </w:r>
          </w:p>
          <w:p w14:paraId="60096A3E" w14:textId="77777777" w:rsidR="00370543" w:rsidRPr="00687202" w:rsidRDefault="00370543" w:rsidP="0073184F">
            <w:pPr>
              <w:rPr>
                <w:rFonts w:eastAsia="Calibri"/>
                <w:b/>
                <w:bCs/>
                <w:sz w:val="20"/>
                <w:szCs w:val="20"/>
              </w:rPr>
            </w:pPr>
            <w:r w:rsidRPr="00687202">
              <w:rPr>
                <w:rFonts w:eastAsia="Calibri"/>
                <w:b/>
                <w:bCs/>
                <w:sz w:val="20"/>
                <w:szCs w:val="20"/>
              </w:rPr>
              <w:t>(Anexo donde se describe la actividad propuesta)</w:t>
            </w:r>
          </w:p>
        </w:tc>
        <w:tc>
          <w:tcPr>
            <w:tcW w:w="6386" w:type="dxa"/>
            <w:vAlign w:val="center"/>
          </w:tcPr>
          <w:p w14:paraId="643DAB4E" w14:textId="7D049437" w:rsidR="00370543" w:rsidRPr="009E1E7B" w:rsidRDefault="00370543" w:rsidP="0073184F">
            <w:pPr>
              <w:rPr>
                <w:b/>
                <w:i/>
                <w:iCs/>
                <w:sz w:val="20"/>
                <w:szCs w:val="20"/>
              </w:rPr>
            </w:pPr>
            <w:r w:rsidRPr="009E1E7B">
              <w:rPr>
                <w:i/>
                <w:iCs/>
                <w:sz w:val="20"/>
                <w:szCs w:val="20"/>
              </w:rPr>
              <w:t>Actividad_didactica_CF</w:t>
            </w:r>
            <w:r w:rsidR="00341264" w:rsidRPr="009E1E7B">
              <w:rPr>
                <w:i/>
                <w:iCs/>
                <w:sz w:val="20"/>
                <w:szCs w:val="20"/>
              </w:rPr>
              <w:t>0</w:t>
            </w:r>
            <w:r w:rsidR="008745CD" w:rsidRPr="009E1E7B">
              <w:rPr>
                <w:i/>
                <w:iCs/>
                <w:sz w:val="20"/>
                <w:szCs w:val="20"/>
              </w:rPr>
              <w:t>2</w:t>
            </w:r>
          </w:p>
        </w:tc>
      </w:tr>
    </w:tbl>
    <w:p w14:paraId="037F732D" w14:textId="0BA3F3D0" w:rsidR="006E18D7" w:rsidRDefault="006E18D7" w:rsidP="0073184F">
      <w:pPr>
        <w:rPr>
          <w:b/>
          <w:sz w:val="20"/>
          <w:szCs w:val="20"/>
        </w:rPr>
      </w:pPr>
    </w:p>
    <w:p w14:paraId="3A0FB5CE" w14:textId="77777777" w:rsidR="00280F84" w:rsidRPr="00687202" w:rsidRDefault="00280F84" w:rsidP="0073184F">
      <w:pPr>
        <w:rPr>
          <w:b/>
          <w:sz w:val="20"/>
          <w:szCs w:val="20"/>
        </w:rPr>
      </w:pPr>
    </w:p>
    <w:p w14:paraId="5D16EAAE" w14:textId="3ADC67DC" w:rsidR="0059034F" w:rsidRPr="00687202" w:rsidRDefault="00D55C84" w:rsidP="0073184F">
      <w:pPr>
        <w:numPr>
          <w:ilvl w:val="0"/>
          <w:numId w:val="1"/>
        </w:numPr>
        <w:pBdr>
          <w:top w:val="nil"/>
          <w:left w:val="nil"/>
          <w:bottom w:val="nil"/>
          <w:right w:val="nil"/>
          <w:between w:val="nil"/>
        </w:pBdr>
        <w:ind w:left="284" w:hanging="284"/>
        <w:jc w:val="both"/>
        <w:rPr>
          <w:b/>
          <w:sz w:val="20"/>
          <w:szCs w:val="20"/>
        </w:rPr>
      </w:pPr>
      <w:r w:rsidRPr="00687202">
        <w:rPr>
          <w:b/>
          <w:sz w:val="20"/>
          <w:szCs w:val="20"/>
        </w:rPr>
        <w:t>GLOSARIO:</w:t>
      </w:r>
    </w:p>
    <w:p w14:paraId="4A79017C" w14:textId="77777777" w:rsidR="00D96948" w:rsidRPr="00687202" w:rsidRDefault="00D96948" w:rsidP="0073184F">
      <w:pPr>
        <w:pBdr>
          <w:top w:val="nil"/>
          <w:left w:val="nil"/>
          <w:bottom w:val="nil"/>
          <w:right w:val="nil"/>
          <w:between w:val="nil"/>
        </w:pBdr>
        <w:ind w:left="284"/>
        <w:jc w:val="both"/>
        <w:rPr>
          <w:b/>
          <w:sz w:val="20"/>
          <w:szCs w:val="20"/>
        </w:rPr>
      </w:pPr>
    </w:p>
    <w:tbl>
      <w:tblPr>
        <w:tblStyle w:val="Tablaconcuadrcula"/>
        <w:tblW w:w="10002" w:type="dxa"/>
        <w:tblLook w:val="04A0" w:firstRow="1" w:lastRow="0" w:firstColumn="1" w:lastColumn="0" w:noHBand="0" w:noVBand="1"/>
      </w:tblPr>
      <w:tblGrid>
        <w:gridCol w:w="2402"/>
        <w:gridCol w:w="7600"/>
      </w:tblGrid>
      <w:tr w:rsidR="00822F29" w:rsidRPr="00687202" w14:paraId="21737964" w14:textId="77777777" w:rsidTr="00822F29">
        <w:trPr>
          <w:trHeight w:val="401"/>
        </w:trPr>
        <w:tc>
          <w:tcPr>
            <w:tcW w:w="0" w:type="auto"/>
            <w:shd w:val="clear" w:color="auto" w:fill="000000" w:themeFill="text1"/>
            <w:vAlign w:val="center"/>
            <w:hideMark/>
          </w:tcPr>
          <w:p w14:paraId="43484AF0" w14:textId="77777777" w:rsidR="00822F29" w:rsidRPr="00687202" w:rsidRDefault="00822F29" w:rsidP="0073184F">
            <w:pPr>
              <w:pBdr>
                <w:top w:val="nil"/>
                <w:left w:val="nil"/>
                <w:bottom w:val="nil"/>
                <w:right w:val="nil"/>
                <w:between w:val="nil"/>
              </w:pBdr>
              <w:spacing w:line="276" w:lineRule="auto"/>
              <w:ind w:left="284"/>
              <w:jc w:val="center"/>
              <w:rPr>
                <w:b/>
                <w:bCs/>
                <w:sz w:val="20"/>
                <w:szCs w:val="20"/>
              </w:rPr>
            </w:pPr>
            <w:r w:rsidRPr="00687202">
              <w:rPr>
                <w:b/>
                <w:bCs/>
                <w:sz w:val="20"/>
                <w:szCs w:val="20"/>
              </w:rPr>
              <w:t>Término</w:t>
            </w:r>
          </w:p>
        </w:tc>
        <w:tc>
          <w:tcPr>
            <w:tcW w:w="0" w:type="auto"/>
            <w:shd w:val="clear" w:color="auto" w:fill="000000" w:themeFill="text1"/>
            <w:vAlign w:val="center"/>
            <w:hideMark/>
          </w:tcPr>
          <w:p w14:paraId="476FA756" w14:textId="77777777" w:rsidR="00822F29" w:rsidRPr="00687202" w:rsidRDefault="00822F29" w:rsidP="0073184F">
            <w:pPr>
              <w:pBdr>
                <w:top w:val="nil"/>
                <w:left w:val="nil"/>
                <w:bottom w:val="nil"/>
                <w:right w:val="nil"/>
                <w:between w:val="nil"/>
              </w:pBdr>
              <w:spacing w:line="276" w:lineRule="auto"/>
              <w:ind w:left="284"/>
              <w:jc w:val="center"/>
              <w:rPr>
                <w:b/>
                <w:bCs/>
                <w:sz w:val="20"/>
                <w:szCs w:val="20"/>
              </w:rPr>
            </w:pPr>
            <w:r w:rsidRPr="00687202">
              <w:rPr>
                <w:b/>
                <w:bCs/>
                <w:sz w:val="20"/>
                <w:szCs w:val="20"/>
              </w:rPr>
              <w:t>Significado</w:t>
            </w:r>
          </w:p>
        </w:tc>
      </w:tr>
      <w:tr w:rsidR="00822F29" w:rsidRPr="00687202" w14:paraId="65EA0AD9" w14:textId="77777777" w:rsidTr="00822F29">
        <w:trPr>
          <w:trHeight w:val="828"/>
        </w:trPr>
        <w:tc>
          <w:tcPr>
            <w:tcW w:w="0" w:type="auto"/>
            <w:vAlign w:val="center"/>
            <w:hideMark/>
          </w:tcPr>
          <w:p w14:paraId="6604C16D"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Actividad</w:t>
            </w:r>
          </w:p>
        </w:tc>
        <w:tc>
          <w:tcPr>
            <w:tcW w:w="0" w:type="auto"/>
            <w:vAlign w:val="center"/>
            <w:hideMark/>
          </w:tcPr>
          <w:p w14:paraId="5F7D531B"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Conjunto de acciones que se desarrollan para cumplir un objetivo dentro de un proceso empresarial.</w:t>
            </w:r>
          </w:p>
        </w:tc>
      </w:tr>
      <w:tr w:rsidR="00822F29" w:rsidRPr="00687202" w14:paraId="134BA5FB" w14:textId="77777777" w:rsidTr="00822F29">
        <w:trPr>
          <w:trHeight w:val="828"/>
        </w:trPr>
        <w:tc>
          <w:tcPr>
            <w:tcW w:w="0" w:type="auto"/>
            <w:vAlign w:val="center"/>
            <w:hideMark/>
          </w:tcPr>
          <w:p w14:paraId="5EAF1114"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lastRenderedPageBreak/>
              <w:t>Administración</w:t>
            </w:r>
          </w:p>
        </w:tc>
        <w:tc>
          <w:tcPr>
            <w:tcW w:w="0" w:type="auto"/>
            <w:vAlign w:val="center"/>
            <w:hideMark/>
          </w:tcPr>
          <w:p w14:paraId="7D2F1BD5"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Proceso de planear, organizar, dirigir y controlar los recursos de una organización.</w:t>
            </w:r>
          </w:p>
        </w:tc>
      </w:tr>
      <w:tr w:rsidR="00822F29" w:rsidRPr="00687202" w14:paraId="1A4120C1" w14:textId="77777777" w:rsidTr="00822F29">
        <w:trPr>
          <w:trHeight w:val="805"/>
        </w:trPr>
        <w:tc>
          <w:tcPr>
            <w:tcW w:w="0" w:type="auto"/>
            <w:vAlign w:val="center"/>
            <w:hideMark/>
          </w:tcPr>
          <w:p w14:paraId="582B3B5D"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Aplicabilidad</w:t>
            </w:r>
          </w:p>
        </w:tc>
        <w:tc>
          <w:tcPr>
            <w:tcW w:w="0" w:type="auto"/>
            <w:vAlign w:val="center"/>
            <w:hideMark/>
          </w:tcPr>
          <w:p w14:paraId="0D914CEF"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Capacidad de un concepto o herramienta para ser utilizado en un contexto real.</w:t>
            </w:r>
          </w:p>
        </w:tc>
      </w:tr>
      <w:tr w:rsidR="00822F29" w:rsidRPr="00687202" w14:paraId="09EFE653" w14:textId="77777777" w:rsidTr="00822F29">
        <w:trPr>
          <w:trHeight w:val="828"/>
        </w:trPr>
        <w:tc>
          <w:tcPr>
            <w:tcW w:w="0" w:type="auto"/>
            <w:vAlign w:val="center"/>
            <w:hideMark/>
          </w:tcPr>
          <w:p w14:paraId="4F923ADE"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Estructura organizacional</w:t>
            </w:r>
          </w:p>
        </w:tc>
        <w:tc>
          <w:tcPr>
            <w:tcW w:w="0" w:type="auto"/>
            <w:vAlign w:val="center"/>
            <w:hideMark/>
          </w:tcPr>
          <w:p w14:paraId="37E93DAD"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Forma en que se distribuyen funciones, responsabilidades y niveles jerárquicos dentro de una empresa.</w:t>
            </w:r>
          </w:p>
        </w:tc>
      </w:tr>
      <w:tr w:rsidR="00822F29" w:rsidRPr="00687202" w14:paraId="2CEB40B1" w14:textId="77777777" w:rsidTr="00822F29">
        <w:trPr>
          <w:trHeight w:val="828"/>
        </w:trPr>
        <w:tc>
          <w:tcPr>
            <w:tcW w:w="0" w:type="auto"/>
            <w:vAlign w:val="center"/>
            <w:hideMark/>
          </w:tcPr>
          <w:p w14:paraId="5363B4C6"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Idea de negocio</w:t>
            </w:r>
          </w:p>
        </w:tc>
        <w:tc>
          <w:tcPr>
            <w:tcW w:w="0" w:type="auto"/>
            <w:vAlign w:val="center"/>
            <w:hideMark/>
          </w:tcPr>
          <w:p w14:paraId="331AF9BB"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Propuesta que busca satisfacer una necesidad del mercado mediante un producto o servicio.</w:t>
            </w:r>
          </w:p>
        </w:tc>
      </w:tr>
      <w:tr w:rsidR="00822F29" w:rsidRPr="00687202" w14:paraId="444E9D20" w14:textId="77777777" w:rsidTr="00822F29">
        <w:trPr>
          <w:trHeight w:val="401"/>
        </w:trPr>
        <w:tc>
          <w:tcPr>
            <w:tcW w:w="0" w:type="auto"/>
            <w:vAlign w:val="center"/>
            <w:hideMark/>
          </w:tcPr>
          <w:p w14:paraId="581DA442"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Innovación</w:t>
            </w:r>
          </w:p>
        </w:tc>
        <w:tc>
          <w:tcPr>
            <w:tcW w:w="0" w:type="auto"/>
            <w:vAlign w:val="center"/>
            <w:hideMark/>
          </w:tcPr>
          <w:p w14:paraId="04336FA4"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Introducción de mejoras o nuevas ideas en productos, servicios o procesos.</w:t>
            </w:r>
          </w:p>
        </w:tc>
      </w:tr>
      <w:tr w:rsidR="00822F29" w:rsidRPr="00687202" w14:paraId="3CD40630" w14:textId="77777777" w:rsidTr="00822F29">
        <w:trPr>
          <w:trHeight w:val="805"/>
        </w:trPr>
        <w:tc>
          <w:tcPr>
            <w:tcW w:w="0" w:type="auto"/>
            <w:vAlign w:val="center"/>
            <w:hideMark/>
          </w:tcPr>
          <w:p w14:paraId="16EEB775"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Organización</w:t>
            </w:r>
          </w:p>
        </w:tc>
        <w:tc>
          <w:tcPr>
            <w:tcW w:w="0" w:type="auto"/>
            <w:vAlign w:val="center"/>
            <w:hideMark/>
          </w:tcPr>
          <w:p w14:paraId="5F00CD62"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Sistema estructurado de personas y recursos orientados al cumplimiento de objetivos.</w:t>
            </w:r>
          </w:p>
        </w:tc>
      </w:tr>
      <w:tr w:rsidR="00822F29" w:rsidRPr="00687202" w14:paraId="1C4439F3" w14:textId="77777777" w:rsidTr="00822F29">
        <w:trPr>
          <w:trHeight w:val="828"/>
        </w:trPr>
        <w:tc>
          <w:tcPr>
            <w:tcW w:w="0" w:type="auto"/>
            <w:vAlign w:val="center"/>
            <w:hideMark/>
          </w:tcPr>
          <w:p w14:paraId="2CFE3442"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Plan de negocio</w:t>
            </w:r>
          </w:p>
        </w:tc>
        <w:tc>
          <w:tcPr>
            <w:tcW w:w="0" w:type="auto"/>
            <w:vAlign w:val="center"/>
            <w:hideMark/>
          </w:tcPr>
          <w:p w14:paraId="2F279322"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Documento que describe los aspectos fundamentales de una idea empresarial y su viabilidad.</w:t>
            </w:r>
          </w:p>
        </w:tc>
      </w:tr>
      <w:tr w:rsidR="00822F29" w:rsidRPr="00687202" w14:paraId="39459D01" w14:textId="77777777" w:rsidTr="00822F29">
        <w:trPr>
          <w:trHeight w:val="401"/>
        </w:trPr>
        <w:tc>
          <w:tcPr>
            <w:tcW w:w="0" w:type="auto"/>
            <w:vAlign w:val="center"/>
            <w:hideMark/>
          </w:tcPr>
          <w:p w14:paraId="006FD468"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Procedimiento</w:t>
            </w:r>
          </w:p>
        </w:tc>
        <w:tc>
          <w:tcPr>
            <w:tcW w:w="0" w:type="auto"/>
            <w:vAlign w:val="center"/>
            <w:hideMark/>
          </w:tcPr>
          <w:p w14:paraId="5D3444F0"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Conjunto de pasos definidos para realizar una actividad de manera ordenada.</w:t>
            </w:r>
          </w:p>
        </w:tc>
      </w:tr>
      <w:tr w:rsidR="00822F29" w:rsidRPr="00687202" w14:paraId="44B4D6E5" w14:textId="77777777" w:rsidTr="00822F29">
        <w:trPr>
          <w:trHeight w:val="424"/>
        </w:trPr>
        <w:tc>
          <w:tcPr>
            <w:tcW w:w="0" w:type="auto"/>
            <w:vAlign w:val="center"/>
            <w:hideMark/>
          </w:tcPr>
          <w:p w14:paraId="3EA5114C"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Proceso</w:t>
            </w:r>
          </w:p>
        </w:tc>
        <w:tc>
          <w:tcPr>
            <w:tcW w:w="0" w:type="auto"/>
            <w:vAlign w:val="center"/>
            <w:hideMark/>
          </w:tcPr>
          <w:p w14:paraId="5D955398"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Secuencia de actividades relacionadas que generan un resultado específico.</w:t>
            </w:r>
          </w:p>
        </w:tc>
      </w:tr>
      <w:tr w:rsidR="00822F29" w:rsidRPr="00687202" w14:paraId="0F63E40B" w14:textId="77777777" w:rsidTr="00822F29">
        <w:trPr>
          <w:trHeight w:val="401"/>
        </w:trPr>
        <w:tc>
          <w:tcPr>
            <w:tcW w:w="0" w:type="auto"/>
            <w:vAlign w:val="center"/>
            <w:hideMark/>
          </w:tcPr>
          <w:p w14:paraId="68A4DF83"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Producto</w:t>
            </w:r>
          </w:p>
        </w:tc>
        <w:tc>
          <w:tcPr>
            <w:tcW w:w="0" w:type="auto"/>
            <w:vAlign w:val="center"/>
            <w:hideMark/>
          </w:tcPr>
          <w:p w14:paraId="181F9A01"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Bien o servicio que se ofrece en el mercado para satisfacer una necesidad.</w:t>
            </w:r>
          </w:p>
        </w:tc>
      </w:tr>
      <w:tr w:rsidR="00822F29" w:rsidRPr="00687202" w14:paraId="59DE604B" w14:textId="77777777" w:rsidTr="00822F29">
        <w:trPr>
          <w:trHeight w:val="805"/>
        </w:trPr>
        <w:tc>
          <w:tcPr>
            <w:tcW w:w="0" w:type="auto"/>
            <w:vAlign w:val="center"/>
            <w:hideMark/>
          </w:tcPr>
          <w:p w14:paraId="06303F02"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Recursos</w:t>
            </w:r>
          </w:p>
        </w:tc>
        <w:tc>
          <w:tcPr>
            <w:tcW w:w="0" w:type="auto"/>
            <w:vAlign w:val="center"/>
            <w:hideMark/>
          </w:tcPr>
          <w:p w14:paraId="03EDEE5F"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Elementos humanos, financieros, tecnológicos y materiales utilizados en una organización.</w:t>
            </w:r>
          </w:p>
        </w:tc>
      </w:tr>
      <w:tr w:rsidR="00822F29" w:rsidRPr="00687202" w14:paraId="48121222" w14:textId="77777777" w:rsidTr="00822F29">
        <w:trPr>
          <w:trHeight w:val="424"/>
        </w:trPr>
        <w:tc>
          <w:tcPr>
            <w:tcW w:w="0" w:type="auto"/>
            <w:vAlign w:val="center"/>
            <w:hideMark/>
          </w:tcPr>
          <w:p w14:paraId="4320F669"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Servicio</w:t>
            </w:r>
          </w:p>
        </w:tc>
        <w:tc>
          <w:tcPr>
            <w:tcW w:w="0" w:type="auto"/>
            <w:vAlign w:val="center"/>
            <w:hideMark/>
          </w:tcPr>
          <w:p w14:paraId="6299F9D4"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Actividad intangible que satisface necesidades del cliente.</w:t>
            </w:r>
          </w:p>
        </w:tc>
      </w:tr>
      <w:tr w:rsidR="00822F29" w:rsidRPr="00687202" w14:paraId="33B0825D" w14:textId="77777777" w:rsidTr="00822F29">
        <w:trPr>
          <w:trHeight w:val="805"/>
        </w:trPr>
        <w:tc>
          <w:tcPr>
            <w:tcW w:w="0" w:type="auto"/>
            <w:vAlign w:val="center"/>
            <w:hideMark/>
          </w:tcPr>
          <w:p w14:paraId="784E6D34"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TIC</w:t>
            </w:r>
          </w:p>
        </w:tc>
        <w:tc>
          <w:tcPr>
            <w:tcW w:w="0" w:type="auto"/>
            <w:vAlign w:val="center"/>
            <w:hideMark/>
          </w:tcPr>
          <w:p w14:paraId="73C04F56"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Tecnologías de la información y la comunicación utilizadas para gestionar y procesar información.</w:t>
            </w:r>
          </w:p>
        </w:tc>
      </w:tr>
      <w:tr w:rsidR="00822F29" w:rsidRPr="00687202" w14:paraId="2081AF61" w14:textId="77777777" w:rsidTr="00822F29">
        <w:trPr>
          <w:trHeight w:val="828"/>
        </w:trPr>
        <w:tc>
          <w:tcPr>
            <w:tcW w:w="0" w:type="auto"/>
            <w:vAlign w:val="center"/>
            <w:hideMark/>
          </w:tcPr>
          <w:p w14:paraId="158607D3"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Unidad administrativa</w:t>
            </w:r>
          </w:p>
        </w:tc>
        <w:tc>
          <w:tcPr>
            <w:tcW w:w="0" w:type="auto"/>
            <w:vAlign w:val="center"/>
            <w:hideMark/>
          </w:tcPr>
          <w:p w14:paraId="51E6DB8E"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Área o dependencia encargada de cumplir funciones específicas dentro de una organización.</w:t>
            </w:r>
          </w:p>
        </w:tc>
      </w:tr>
      <w:tr w:rsidR="00822F29" w:rsidRPr="00687202" w14:paraId="223572E4" w14:textId="77777777" w:rsidTr="00822F29">
        <w:trPr>
          <w:trHeight w:val="805"/>
        </w:trPr>
        <w:tc>
          <w:tcPr>
            <w:tcW w:w="0" w:type="auto"/>
            <w:vAlign w:val="center"/>
            <w:hideMark/>
          </w:tcPr>
          <w:p w14:paraId="2A31D915" w14:textId="77777777" w:rsidR="00822F29" w:rsidRPr="00687202" w:rsidRDefault="00822F29" w:rsidP="0073184F">
            <w:pPr>
              <w:pBdr>
                <w:top w:val="nil"/>
                <w:left w:val="nil"/>
                <w:bottom w:val="nil"/>
                <w:right w:val="nil"/>
                <w:between w:val="nil"/>
              </w:pBdr>
              <w:spacing w:line="276" w:lineRule="auto"/>
              <w:jc w:val="both"/>
              <w:rPr>
                <w:b/>
                <w:sz w:val="20"/>
                <w:szCs w:val="20"/>
              </w:rPr>
            </w:pPr>
            <w:r w:rsidRPr="00687202">
              <w:rPr>
                <w:b/>
                <w:sz w:val="20"/>
                <w:szCs w:val="20"/>
              </w:rPr>
              <w:t>Viabilidad</w:t>
            </w:r>
          </w:p>
        </w:tc>
        <w:tc>
          <w:tcPr>
            <w:tcW w:w="0" w:type="auto"/>
            <w:vAlign w:val="center"/>
            <w:hideMark/>
          </w:tcPr>
          <w:p w14:paraId="5561C0FC" w14:textId="77777777" w:rsidR="00822F29" w:rsidRPr="00687202" w:rsidRDefault="00822F29" w:rsidP="0073184F">
            <w:pPr>
              <w:pBdr>
                <w:top w:val="nil"/>
                <w:left w:val="nil"/>
                <w:bottom w:val="nil"/>
                <w:right w:val="nil"/>
                <w:between w:val="nil"/>
              </w:pBdr>
              <w:spacing w:line="276" w:lineRule="auto"/>
              <w:jc w:val="both"/>
              <w:rPr>
                <w:sz w:val="20"/>
                <w:szCs w:val="20"/>
              </w:rPr>
            </w:pPr>
            <w:r w:rsidRPr="00687202">
              <w:rPr>
                <w:sz w:val="20"/>
                <w:szCs w:val="20"/>
              </w:rPr>
              <w:t>Posibilidad de que una idea de negocio sea factible desde el punto de vista técnico, económico y operativo.</w:t>
            </w:r>
          </w:p>
        </w:tc>
      </w:tr>
    </w:tbl>
    <w:p w14:paraId="36F192AB" w14:textId="77777777" w:rsidR="004F250B" w:rsidRPr="00687202" w:rsidRDefault="004F250B" w:rsidP="0073184F">
      <w:pPr>
        <w:pBdr>
          <w:top w:val="nil"/>
          <w:left w:val="nil"/>
          <w:bottom w:val="nil"/>
          <w:right w:val="nil"/>
          <w:between w:val="nil"/>
        </w:pBdr>
        <w:ind w:left="284"/>
        <w:jc w:val="both"/>
        <w:rPr>
          <w:b/>
          <w:sz w:val="20"/>
          <w:szCs w:val="20"/>
        </w:rPr>
      </w:pPr>
    </w:p>
    <w:p w14:paraId="435DE4C1" w14:textId="77777777" w:rsidR="000C6A38" w:rsidRPr="00687202" w:rsidRDefault="000C6A38" w:rsidP="0073184F">
      <w:pPr>
        <w:rPr>
          <w:sz w:val="20"/>
          <w:szCs w:val="20"/>
        </w:rPr>
      </w:pPr>
    </w:p>
    <w:p w14:paraId="78589E47" w14:textId="73A74644" w:rsidR="0059034F" w:rsidRPr="00687202" w:rsidRDefault="00D55C84" w:rsidP="0073184F">
      <w:pPr>
        <w:numPr>
          <w:ilvl w:val="0"/>
          <w:numId w:val="1"/>
        </w:numPr>
        <w:pBdr>
          <w:top w:val="nil"/>
          <w:left w:val="nil"/>
          <w:bottom w:val="nil"/>
          <w:right w:val="nil"/>
          <w:between w:val="nil"/>
        </w:pBdr>
        <w:ind w:left="284" w:hanging="284"/>
        <w:jc w:val="both"/>
        <w:rPr>
          <w:b/>
          <w:sz w:val="20"/>
          <w:szCs w:val="20"/>
        </w:rPr>
      </w:pPr>
      <w:r w:rsidRPr="00687202">
        <w:rPr>
          <w:b/>
          <w:sz w:val="20"/>
          <w:szCs w:val="20"/>
        </w:rPr>
        <w:t>REFERENCIAS BIBLIOGRÁFICAS</w:t>
      </w:r>
    </w:p>
    <w:p w14:paraId="08C3CDC9" w14:textId="77777777" w:rsidR="00F5044B" w:rsidRPr="00687202" w:rsidRDefault="00F5044B" w:rsidP="0073184F">
      <w:pPr>
        <w:pBdr>
          <w:top w:val="nil"/>
          <w:left w:val="nil"/>
          <w:bottom w:val="nil"/>
          <w:right w:val="nil"/>
          <w:between w:val="nil"/>
        </w:pBdr>
        <w:jc w:val="both"/>
        <w:rPr>
          <w:bCs/>
          <w:sz w:val="20"/>
          <w:szCs w:val="20"/>
        </w:rPr>
      </w:pPr>
    </w:p>
    <w:p w14:paraId="2C998BE3" w14:textId="0D2A5483" w:rsidR="00822F29" w:rsidRPr="00687202" w:rsidRDefault="00822F29" w:rsidP="00871477">
      <w:pPr>
        <w:spacing w:before="240"/>
        <w:ind w:left="720" w:hanging="720"/>
        <w:rPr>
          <w:sz w:val="20"/>
          <w:szCs w:val="20"/>
        </w:rPr>
      </w:pPr>
      <w:r w:rsidRPr="00687202">
        <w:rPr>
          <w:sz w:val="20"/>
          <w:szCs w:val="20"/>
        </w:rPr>
        <w:t xml:space="preserve">Alcaraz Rodríguez, R. (2011). </w:t>
      </w:r>
      <w:r w:rsidRPr="00687202">
        <w:rPr>
          <w:i/>
          <w:iCs/>
          <w:sz w:val="20"/>
          <w:szCs w:val="20"/>
        </w:rPr>
        <w:t>El emprendedor de éxito</w:t>
      </w:r>
      <w:r w:rsidRPr="00687202">
        <w:rPr>
          <w:sz w:val="20"/>
          <w:szCs w:val="20"/>
        </w:rPr>
        <w:t>.</w:t>
      </w:r>
      <w:r w:rsidRPr="00687202">
        <w:rPr>
          <w:sz w:val="20"/>
          <w:szCs w:val="20"/>
        </w:rPr>
        <w:br/>
      </w:r>
      <w:hyperlink r:id="rId74" w:history="1">
        <w:r w:rsidR="00A46301" w:rsidRPr="00256502">
          <w:rPr>
            <w:rStyle w:val="Hipervnculo"/>
          </w:rPr>
          <w:t>https://www.researchgate.net/publication/313747885_El_Emprendedor_de_Exito_-_Quinta_edicion</w:t>
        </w:r>
      </w:hyperlink>
      <w:r w:rsidR="00A46301">
        <w:t xml:space="preserve"> </w:t>
      </w:r>
    </w:p>
    <w:p w14:paraId="1998500B" w14:textId="77777777" w:rsidR="00822F29" w:rsidRPr="00ED4911" w:rsidRDefault="00822F29" w:rsidP="00871477">
      <w:pPr>
        <w:spacing w:before="240"/>
        <w:ind w:left="720" w:hanging="720"/>
        <w:rPr>
          <w:sz w:val="20"/>
          <w:szCs w:val="20"/>
          <w:lang w:val="en-US"/>
        </w:rPr>
      </w:pPr>
      <w:r w:rsidRPr="00687202">
        <w:rPr>
          <w:sz w:val="20"/>
          <w:szCs w:val="20"/>
        </w:rPr>
        <w:lastRenderedPageBreak/>
        <w:t xml:space="preserve">Baca Urbina, G. (2010). </w:t>
      </w:r>
      <w:r w:rsidRPr="00687202">
        <w:rPr>
          <w:i/>
          <w:iCs/>
          <w:sz w:val="20"/>
          <w:szCs w:val="20"/>
        </w:rPr>
        <w:t>Evaluación de proyectos</w:t>
      </w:r>
      <w:r w:rsidRPr="00687202">
        <w:rPr>
          <w:sz w:val="20"/>
          <w:szCs w:val="20"/>
        </w:rPr>
        <w:t xml:space="preserve">. </w:t>
      </w:r>
      <w:r w:rsidRPr="00ED4911">
        <w:rPr>
          <w:sz w:val="20"/>
          <w:szCs w:val="20"/>
          <w:lang w:val="en-US"/>
        </w:rPr>
        <w:t>McGraw-Hill.</w:t>
      </w:r>
    </w:p>
    <w:p w14:paraId="034381E7" w14:textId="77777777" w:rsidR="00822F29" w:rsidRPr="00687202" w:rsidRDefault="00822F29" w:rsidP="00871477">
      <w:pPr>
        <w:spacing w:before="240"/>
        <w:ind w:left="720" w:hanging="720"/>
        <w:rPr>
          <w:sz w:val="20"/>
          <w:szCs w:val="20"/>
        </w:rPr>
      </w:pPr>
      <w:r w:rsidRPr="00ED4911">
        <w:rPr>
          <w:sz w:val="20"/>
          <w:szCs w:val="20"/>
          <w:lang w:val="en-US"/>
        </w:rPr>
        <w:t xml:space="preserve">Hisrich, R., Peters, M., &amp; Shepherd, D. (2011). </w:t>
      </w:r>
      <w:r w:rsidRPr="00687202">
        <w:rPr>
          <w:i/>
          <w:iCs/>
          <w:sz w:val="20"/>
          <w:szCs w:val="20"/>
        </w:rPr>
        <w:t>Emprendimiento</w:t>
      </w:r>
      <w:r w:rsidRPr="00687202">
        <w:rPr>
          <w:sz w:val="20"/>
          <w:szCs w:val="20"/>
        </w:rPr>
        <w:t xml:space="preserve"> (9.ª ed.). McGraw-Hill.</w:t>
      </w:r>
    </w:p>
    <w:p w14:paraId="4FDB2E78" w14:textId="77777777" w:rsidR="00822F29" w:rsidRDefault="00822F29" w:rsidP="00871477">
      <w:pPr>
        <w:spacing w:before="240"/>
        <w:ind w:left="720" w:hanging="720"/>
      </w:pPr>
      <w:r w:rsidRPr="00687202">
        <w:rPr>
          <w:sz w:val="20"/>
          <w:szCs w:val="20"/>
        </w:rPr>
        <w:t xml:space="preserve">JICA. (s. f.). </w:t>
      </w:r>
      <w:r w:rsidRPr="00687202">
        <w:rPr>
          <w:i/>
          <w:iCs/>
          <w:sz w:val="20"/>
          <w:szCs w:val="20"/>
        </w:rPr>
        <w:t xml:space="preserve">Manual de </w:t>
      </w:r>
      <w:proofErr w:type="spellStart"/>
      <w:r w:rsidRPr="00687202">
        <w:rPr>
          <w:i/>
          <w:iCs/>
          <w:sz w:val="20"/>
          <w:szCs w:val="20"/>
        </w:rPr>
        <w:t>emprendedorismo</w:t>
      </w:r>
      <w:proofErr w:type="spellEnd"/>
      <w:r w:rsidRPr="00687202">
        <w:rPr>
          <w:sz w:val="20"/>
          <w:szCs w:val="20"/>
        </w:rPr>
        <w:t>.</w:t>
      </w:r>
      <w:r w:rsidRPr="00687202">
        <w:rPr>
          <w:sz w:val="20"/>
          <w:szCs w:val="20"/>
        </w:rPr>
        <w:br/>
      </w:r>
      <w:hyperlink r:id="rId75" w:history="1">
        <w:r w:rsidRPr="00687202">
          <w:rPr>
            <w:rStyle w:val="Hipervnculo"/>
            <w:sz w:val="20"/>
            <w:szCs w:val="20"/>
          </w:rPr>
          <w:t>https://www.jica.go.jp/paraguay/espanol/office/others/c8h0vm0000ad5gke-att/info_11_01.pdf</w:t>
        </w:r>
      </w:hyperlink>
    </w:p>
    <w:p w14:paraId="405666A5" w14:textId="77777777" w:rsidR="006755D8" w:rsidRDefault="006755D8" w:rsidP="00871477">
      <w:pPr>
        <w:spacing w:before="240"/>
        <w:ind w:left="720" w:hanging="720"/>
      </w:pPr>
    </w:p>
    <w:p w14:paraId="61E8AF1B" w14:textId="77777777" w:rsidR="006755D8" w:rsidRDefault="006755D8" w:rsidP="006755D8">
      <w:pPr>
        <w:ind w:left="720" w:hanging="720"/>
        <w:rPr>
          <w:sz w:val="20"/>
          <w:szCs w:val="20"/>
          <w:lang w:val="en-US"/>
        </w:rPr>
      </w:pPr>
      <w:r w:rsidRPr="006755D8">
        <w:rPr>
          <w:sz w:val="20"/>
          <w:szCs w:val="20"/>
          <w:lang w:val="en-US"/>
        </w:rPr>
        <w:t xml:space="preserve">McDonald’s. (2026). McDonald’s: </w:t>
      </w:r>
      <w:r w:rsidRPr="006755D8">
        <w:rPr>
          <w:i/>
          <w:iCs/>
          <w:sz w:val="20"/>
          <w:szCs w:val="20"/>
          <w:lang w:val="en-US"/>
        </w:rPr>
        <w:t>Burgers, fries &amp; more. Quality ingredients</w:t>
      </w:r>
      <w:r w:rsidRPr="006755D8">
        <w:rPr>
          <w:sz w:val="20"/>
          <w:szCs w:val="20"/>
          <w:lang w:val="en-US"/>
        </w:rPr>
        <w:t xml:space="preserve">. </w:t>
      </w:r>
    </w:p>
    <w:p w14:paraId="6FC05A8C" w14:textId="49E9934E" w:rsidR="007411A8" w:rsidRPr="006755D8" w:rsidRDefault="006755D8" w:rsidP="006755D8">
      <w:pPr>
        <w:ind w:left="720"/>
        <w:rPr>
          <w:sz w:val="20"/>
          <w:szCs w:val="20"/>
          <w:lang w:val="en-US"/>
        </w:rPr>
      </w:pPr>
      <w:hyperlink r:id="rId76" w:history="1">
        <w:r w:rsidRPr="00B83874">
          <w:rPr>
            <w:rStyle w:val="Hipervnculo"/>
            <w:sz w:val="20"/>
            <w:szCs w:val="20"/>
            <w:lang w:val="en-US"/>
          </w:rPr>
          <w:t>https://www.mcdonalds.com/us/en-us.html</w:t>
        </w:r>
      </w:hyperlink>
      <w:r>
        <w:rPr>
          <w:sz w:val="20"/>
          <w:szCs w:val="20"/>
          <w:lang w:val="en-US"/>
        </w:rPr>
        <w:t xml:space="preserve"> </w:t>
      </w:r>
    </w:p>
    <w:p w14:paraId="26928A3D" w14:textId="77777777" w:rsidR="00822F29" w:rsidRPr="00687202" w:rsidRDefault="00822F29" w:rsidP="00871477">
      <w:pPr>
        <w:spacing w:before="240"/>
        <w:ind w:left="720" w:hanging="720"/>
        <w:rPr>
          <w:sz w:val="20"/>
          <w:szCs w:val="20"/>
        </w:rPr>
      </w:pPr>
      <w:r w:rsidRPr="00687202">
        <w:rPr>
          <w:sz w:val="20"/>
          <w:szCs w:val="20"/>
        </w:rPr>
        <w:t xml:space="preserve">Osterwalder, A., &amp; Pigneur, Y. (2010). </w:t>
      </w:r>
      <w:r w:rsidRPr="00687202">
        <w:rPr>
          <w:i/>
          <w:iCs/>
          <w:sz w:val="20"/>
          <w:szCs w:val="20"/>
        </w:rPr>
        <w:t>Generación de modelos de negocio</w:t>
      </w:r>
      <w:r w:rsidRPr="00687202">
        <w:rPr>
          <w:sz w:val="20"/>
          <w:szCs w:val="20"/>
        </w:rPr>
        <w:t>.</w:t>
      </w:r>
      <w:r w:rsidRPr="00687202">
        <w:rPr>
          <w:sz w:val="20"/>
          <w:szCs w:val="20"/>
        </w:rPr>
        <w:br/>
      </w:r>
      <w:hyperlink r:id="rId77" w:history="1">
        <w:r w:rsidRPr="00687202">
          <w:rPr>
            <w:rStyle w:val="Hipervnculo"/>
            <w:sz w:val="20"/>
            <w:szCs w:val="20"/>
          </w:rPr>
          <w:t>https://www.camarabaq.org.co/wp-content/uploads/2020/11/Generacion-de-Modelos-de-Negocio-2010.en_.es_.pdf</w:t>
        </w:r>
      </w:hyperlink>
    </w:p>
    <w:p w14:paraId="5ECE0C11" w14:textId="77777777" w:rsidR="00822F29" w:rsidRPr="00687202" w:rsidRDefault="00822F29" w:rsidP="00871477">
      <w:pPr>
        <w:spacing w:before="240"/>
        <w:ind w:left="720" w:hanging="720"/>
        <w:rPr>
          <w:sz w:val="20"/>
          <w:szCs w:val="20"/>
        </w:rPr>
      </w:pPr>
      <w:r w:rsidRPr="00ED4911">
        <w:rPr>
          <w:sz w:val="20"/>
          <w:szCs w:val="20"/>
          <w:lang w:val="en-US"/>
        </w:rPr>
        <w:t xml:space="preserve">Robbins, S. P., &amp; Coulter, M. (2014). </w:t>
      </w:r>
      <w:r w:rsidRPr="00687202">
        <w:rPr>
          <w:i/>
          <w:iCs/>
          <w:sz w:val="20"/>
          <w:szCs w:val="20"/>
        </w:rPr>
        <w:t>Administración</w:t>
      </w:r>
      <w:r w:rsidRPr="00687202">
        <w:rPr>
          <w:sz w:val="20"/>
          <w:szCs w:val="20"/>
        </w:rPr>
        <w:t xml:space="preserve"> (12.ª ed.). Pearson.</w:t>
      </w:r>
    </w:p>
    <w:p w14:paraId="21B1D413" w14:textId="77777777" w:rsidR="00822F29" w:rsidRPr="00687202" w:rsidRDefault="00822F29" w:rsidP="00871477">
      <w:pPr>
        <w:spacing w:before="240"/>
        <w:ind w:left="720" w:hanging="720"/>
        <w:rPr>
          <w:sz w:val="20"/>
          <w:szCs w:val="20"/>
        </w:rPr>
      </w:pPr>
      <w:r w:rsidRPr="00687202">
        <w:rPr>
          <w:sz w:val="20"/>
          <w:szCs w:val="20"/>
        </w:rPr>
        <w:t xml:space="preserve">Universidad del Valle de Atemajac. (s. f.). </w:t>
      </w:r>
      <w:r w:rsidRPr="00687202">
        <w:rPr>
          <w:i/>
          <w:iCs/>
          <w:sz w:val="20"/>
          <w:szCs w:val="20"/>
        </w:rPr>
        <w:t>Emprendimiento e innovación</w:t>
      </w:r>
      <w:r w:rsidRPr="00687202">
        <w:rPr>
          <w:sz w:val="20"/>
          <w:szCs w:val="20"/>
        </w:rPr>
        <w:t>.</w:t>
      </w:r>
      <w:r w:rsidRPr="00687202">
        <w:rPr>
          <w:sz w:val="20"/>
          <w:szCs w:val="20"/>
        </w:rPr>
        <w:br/>
      </w:r>
      <w:hyperlink r:id="rId78" w:history="1">
        <w:r w:rsidRPr="00687202">
          <w:rPr>
            <w:rStyle w:val="Hipervnculo"/>
            <w:sz w:val="20"/>
            <w:szCs w:val="20"/>
          </w:rPr>
          <w:t>https://biblioteca.univa.mx/Investigacion/Libros/113815.pdf</w:t>
        </w:r>
      </w:hyperlink>
    </w:p>
    <w:p w14:paraId="2FCD1BF2" w14:textId="77777777" w:rsidR="005D1454" w:rsidRPr="00687202" w:rsidRDefault="005D1454" w:rsidP="0073184F">
      <w:pPr>
        <w:pBdr>
          <w:top w:val="nil"/>
          <w:left w:val="nil"/>
          <w:bottom w:val="nil"/>
          <w:right w:val="nil"/>
          <w:between w:val="nil"/>
        </w:pBdr>
        <w:jc w:val="both"/>
        <w:rPr>
          <w:bCs/>
          <w:sz w:val="20"/>
          <w:szCs w:val="20"/>
        </w:rPr>
      </w:pPr>
    </w:p>
    <w:p w14:paraId="5DA4403A" w14:textId="77777777" w:rsidR="005D1454" w:rsidRPr="00687202" w:rsidRDefault="005D1454" w:rsidP="0073184F">
      <w:pPr>
        <w:pBdr>
          <w:top w:val="nil"/>
          <w:left w:val="nil"/>
          <w:bottom w:val="nil"/>
          <w:right w:val="nil"/>
          <w:between w:val="nil"/>
        </w:pBdr>
        <w:jc w:val="both"/>
        <w:rPr>
          <w:bCs/>
          <w:sz w:val="20"/>
          <w:szCs w:val="20"/>
        </w:rPr>
      </w:pPr>
    </w:p>
    <w:p w14:paraId="2F758A25" w14:textId="77777777" w:rsidR="005D1454" w:rsidRPr="00687202" w:rsidRDefault="005D1454" w:rsidP="0073184F">
      <w:pPr>
        <w:pBdr>
          <w:top w:val="nil"/>
          <w:left w:val="nil"/>
          <w:bottom w:val="nil"/>
          <w:right w:val="nil"/>
          <w:between w:val="nil"/>
        </w:pBdr>
        <w:jc w:val="both"/>
        <w:rPr>
          <w:bCs/>
          <w:sz w:val="20"/>
          <w:szCs w:val="20"/>
        </w:rPr>
      </w:pPr>
    </w:p>
    <w:p w14:paraId="00C594C6" w14:textId="77777777" w:rsidR="0059034F" w:rsidRPr="00687202" w:rsidRDefault="00D55C84" w:rsidP="0073184F">
      <w:pPr>
        <w:numPr>
          <w:ilvl w:val="0"/>
          <w:numId w:val="1"/>
        </w:numPr>
        <w:pBdr>
          <w:top w:val="nil"/>
          <w:left w:val="nil"/>
          <w:bottom w:val="nil"/>
          <w:right w:val="nil"/>
          <w:between w:val="nil"/>
        </w:pBdr>
        <w:ind w:left="284" w:hanging="284"/>
        <w:jc w:val="both"/>
        <w:rPr>
          <w:b/>
          <w:sz w:val="20"/>
          <w:szCs w:val="20"/>
        </w:rPr>
      </w:pPr>
      <w:r w:rsidRPr="00687202">
        <w:rPr>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687202" w14:paraId="076825DB" w14:textId="77777777" w:rsidTr="00293BA6">
        <w:trPr>
          <w:trHeight w:val="604"/>
        </w:trPr>
        <w:tc>
          <w:tcPr>
            <w:tcW w:w="1268" w:type="dxa"/>
            <w:tcBorders>
              <w:top w:val="nil"/>
              <w:left w:val="nil"/>
            </w:tcBorders>
            <w:shd w:val="clear" w:color="auto" w:fill="auto"/>
          </w:tcPr>
          <w:p w14:paraId="7E1D0069" w14:textId="77777777" w:rsidR="00370543" w:rsidRPr="00687202" w:rsidRDefault="00370543" w:rsidP="0073184F">
            <w:pPr>
              <w:spacing w:line="276" w:lineRule="auto"/>
              <w:jc w:val="both"/>
              <w:rPr>
                <w:sz w:val="20"/>
                <w:szCs w:val="20"/>
              </w:rPr>
            </w:pPr>
          </w:p>
        </w:tc>
        <w:tc>
          <w:tcPr>
            <w:tcW w:w="1985" w:type="dxa"/>
            <w:shd w:val="clear" w:color="auto" w:fill="auto"/>
            <w:vAlign w:val="center"/>
          </w:tcPr>
          <w:p w14:paraId="39A5B275" w14:textId="77777777" w:rsidR="00370543" w:rsidRPr="00687202" w:rsidRDefault="00370543" w:rsidP="0073184F">
            <w:pPr>
              <w:spacing w:line="276" w:lineRule="auto"/>
              <w:jc w:val="center"/>
              <w:rPr>
                <w:sz w:val="20"/>
                <w:szCs w:val="20"/>
              </w:rPr>
            </w:pPr>
            <w:r w:rsidRPr="00687202">
              <w:rPr>
                <w:sz w:val="20"/>
                <w:szCs w:val="20"/>
              </w:rPr>
              <w:t>Nombre</w:t>
            </w:r>
          </w:p>
        </w:tc>
        <w:tc>
          <w:tcPr>
            <w:tcW w:w="1554" w:type="dxa"/>
            <w:shd w:val="clear" w:color="auto" w:fill="auto"/>
            <w:vAlign w:val="center"/>
          </w:tcPr>
          <w:p w14:paraId="24BC0527" w14:textId="77777777" w:rsidR="00370543" w:rsidRPr="00687202" w:rsidRDefault="00370543" w:rsidP="0073184F">
            <w:pPr>
              <w:spacing w:line="276" w:lineRule="auto"/>
              <w:jc w:val="center"/>
              <w:rPr>
                <w:sz w:val="20"/>
                <w:szCs w:val="20"/>
              </w:rPr>
            </w:pPr>
            <w:r w:rsidRPr="00687202">
              <w:rPr>
                <w:sz w:val="20"/>
                <w:szCs w:val="20"/>
              </w:rPr>
              <w:t>Cargo</w:t>
            </w:r>
          </w:p>
        </w:tc>
        <w:tc>
          <w:tcPr>
            <w:tcW w:w="3247" w:type="dxa"/>
            <w:shd w:val="clear" w:color="auto" w:fill="auto"/>
            <w:vAlign w:val="center"/>
          </w:tcPr>
          <w:p w14:paraId="5C1E6A0E" w14:textId="77777777" w:rsidR="00370543" w:rsidRPr="00687202" w:rsidRDefault="00370543" w:rsidP="0073184F">
            <w:pPr>
              <w:spacing w:line="276" w:lineRule="auto"/>
              <w:jc w:val="center"/>
              <w:rPr>
                <w:sz w:val="20"/>
                <w:szCs w:val="20"/>
              </w:rPr>
            </w:pPr>
            <w:r w:rsidRPr="00687202">
              <w:rPr>
                <w:sz w:val="20"/>
                <w:szCs w:val="20"/>
              </w:rPr>
              <w:t>Dependencia</w:t>
            </w:r>
          </w:p>
        </w:tc>
        <w:tc>
          <w:tcPr>
            <w:tcW w:w="1882" w:type="dxa"/>
            <w:shd w:val="clear" w:color="auto" w:fill="auto"/>
            <w:vAlign w:val="center"/>
          </w:tcPr>
          <w:p w14:paraId="15D78078" w14:textId="77777777" w:rsidR="00370543" w:rsidRPr="00687202" w:rsidRDefault="00370543" w:rsidP="0073184F">
            <w:pPr>
              <w:spacing w:line="276" w:lineRule="auto"/>
              <w:jc w:val="center"/>
              <w:rPr>
                <w:sz w:val="20"/>
                <w:szCs w:val="20"/>
              </w:rPr>
            </w:pPr>
            <w:r w:rsidRPr="00687202">
              <w:rPr>
                <w:sz w:val="20"/>
                <w:szCs w:val="20"/>
              </w:rPr>
              <w:t>Fecha</w:t>
            </w:r>
          </w:p>
        </w:tc>
      </w:tr>
      <w:tr w:rsidR="00B77113" w:rsidRPr="00687202" w14:paraId="349FEE02" w14:textId="77777777" w:rsidTr="00871477">
        <w:trPr>
          <w:trHeight w:val="201"/>
        </w:trPr>
        <w:tc>
          <w:tcPr>
            <w:tcW w:w="1268" w:type="dxa"/>
            <w:shd w:val="clear" w:color="auto" w:fill="auto"/>
          </w:tcPr>
          <w:p w14:paraId="4181071E" w14:textId="77777777" w:rsidR="00370543" w:rsidRPr="00687202" w:rsidRDefault="00370543" w:rsidP="0073184F">
            <w:pPr>
              <w:spacing w:line="276" w:lineRule="auto"/>
              <w:jc w:val="both"/>
              <w:rPr>
                <w:sz w:val="20"/>
                <w:szCs w:val="20"/>
              </w:rPr>
            </w:pPr>
            <w:r w:rsidRPr="00687202">
              <w:rPr>
                <w:sz w:val="20"/>
                <w:szCs w:val="20"/>
              </w:rPr>
              <w:t>Autor (es)</w:t>
            </w:r>
          </w:p>
        </w:tc>
        <w:tc>
          <w:tcPr>
            <w:tcW w:w="1985" w:type="dxa"/>
            <w:shd w:val="clear" w:color="auto" w:fill="auto"/>
            <w:vAlign w:val="center"/>
          </w:tcPr>
          <w:p w14:paraId="0DFAEB75" w14:textId="77777777" w:rsidR="00370543" w:rsidRPr="00687202" w:rsidRDefault="00370543" w:rsidP="00871477">
            <w:pPr>
              <w:spacing w:line="276" w:lineRule="auto"/>
              <w:jc w:val="center"/>
              <w:rPr>
                <w:b w:val="0"/>
                <w:sz w:val="20"/>
                <w:szCs w:val="20"/>
              </w:rPr>
            </w:pPr>
            <w:r w:rsidRPr="00687202">
              <w:rPr>
                <w:b w:val="0"/>
                <w:sz w:val="20"/>
                <w:szCs w:val="20"/>
              </w:rPr>
              <w:t>Mario Morales Cabrera</w:t>
            </w:r>
          </w:p>
        </w:tc>
        <w:tc>
          <w:tcPr>
            <w:tcW w:w="1554" w:type="dxa"/>
            <w:shd w:val="clear" w:color="auto" w:fill="auto"/>
            <w:vAlign w:val="center"/>
          </w:tcPr>
          <w:p w14:paraId="6E27AE02" w14:textId="0D866193" w:rsidR="00370543" w:rsidRPr="00687202" w:rsidRDefault="00370543" w:rsidP="00871477">
            <w:pPr>
              <w:spacing w:line="276" w:lineRule="auto"/>
              <w:jc w:val="center"/>
              <w:rPr>
                <w:b w:val="0"/>
                <w:sz w:val="20"/>
                <w:szCs w:val="20"/>
              </w:rPr>
            </w:pPr>
            <w:r w:rsidRPr="00687202">
              <w:rPr>
                <w:b w:val="0"/>
                <w:sz w:val="20"/>
                <w:szCs w:val="20"/>
              </w:rPr>
              <w:t>Experto Temático</w:t>
            </w:r>
          </w:p>
        </w:tc>
        <w:tc>
          <w:tcPr>
            <w:tcW w:w="3247" w:type="dxa"/>
            <w:shd w:val="clear" w:color="auto" w:fill="auto"/>
            <w:vAlign w:val="center"/>
          </w:tcPr>
          <w:p w14:paraId="034B8003" w14:textId="7F510C88" w:rsidR="00370543" w:rsidRPr="00687202" w:rsidRDefault="007F37DF" w:rsidP="00871477">
            <w:pPr>
              <w:spacing w:line="276" w:lineRule="auto"/>
              <w:jc w:val="center"/>
              <w:rPr>
                <w:b w:val="0"/>
                <w:sz w:val="20"/>
                <w:szCs w:val="20"/>
              </w:rPr>
            </w:pPr>
            <w:r w:rsidRPr="00687202">
              <w:rPr>
                <w:b w:val="0"/>
                <w:sz w:val="20"/>
                <w:szCs w:val="20"/>
              </w:rPr>
              <w:t xml:space="preserve">Centro de Comercio y Servicios - </w:t>
            </w:r>
            <w:r w:rsidR="00370543" w:rsidRPr="00687202">
              <w:rPr>
                <w:b w:val="0"/>
                <w:sz w:val="20"/>
                <w:szCs w:val="20"/>
              </w:rPr>
              <w:t>Regional Atlántico</w:t>
            </w:r>
            <w:r w:rsidR="00871477">
              <w:rPr>
                <w:b w:val="0"/>
                <w:sz w:val="20"/>
                <w:szCs w:val="20"/>
              </w:rPr>
              <w:t>.</w:t>
            </w:r>
          </w:p>
        </w:tc>
        <w:tc>
          <w:tcPr>
            <w:tcW w:w="1882" w:type="dxa"/>
            <w:shd w:val="clear" w:color="auto" w:fill="auto"/>
            <w:vAlign w:val="center"/>
          </w:tcPr>
          <w:p w14:paraId="027A9B2E" w14:textId="0ECB34FD" w:rsidR="00370543" w:rsidRPr="00687202" w:rsidRDefault="00822F29" w:rsidP="00871477">
            <w:pPr>
              <w:spacing w:line="276" w:lineRule="auto"/>
              <w:jc w:val="center"/>
              <w:rPr>
                <w:b w:val="0"/>
                <w:sz w:val="20"/>
                <w:szCs w:val="20"/>
              </w:rPr>
            </w:pPr>
            <w:r w:rsidRPr="00687202">
              <w:rPr>
                <w:b w:val="0"/>
                <w:sz w:val="20"/>
                <w:szCs w:val="20"/>
              </w:rPr>
              <w:t xml:space="preserve">Mayo </w:t>
            </w:r>
            <w:r w:rsidR="007F37DF" w:rsidRPr="00687202">
              <w:rPr>
                <w:b w:val="0"/>
                <w:sz w:val="20"/>
                <w:szCs w:val="20"/>
              </w:rPr>
              <w:t>2026</w:t>
            </w:r>
          </w:p>
        </w:tc>
      </w:tr>
      <w:tr w:rsidR="00B77113" w:rsidRPr="00687202" w14:paraId="49C24ECE" w14:textId="77777777" w:rsidTr="00871477">
        <w:trPr>
          <w:trHeight w:val="50"/>
        </w:trPr>
        <w:tc>
          <w:tcPr>
            <w:tcW w:w="1268" w:type="dxa"/>
            <w:shd w:val="clear" w:color="auto" w:fill="auto"/>
          </w:tcPr>
          <w:p w14:paraId="26BF37BB" w14:textId="77777777" w:rsidR="00082C00" w:rsidRPr="00687202" w:rsidRDefault="00082C00" w:rsidP="0073184F">
            <w:pPr>
              <w:spacing w:line="276" w:lineRule="auto"/>
              <w:jc w:val="both"/>
              <w:rPr>
                <w:sz w:val="20"/>
                <w:szCs w:val="20"/>
              </w:rPr>
            </w:pPr>
          </w:p>
        </w:tc>
        <w:tc>
          <w:tcPr>
            <w:tcW w:w="1985" w:type="dxa"/>
            <w:shd w:val="clear" w:color="auto" w:fill="auto"/>
            <w:vAlign w:val="center"/>
          </w:tcPr>
          <w:p w14:paraId="10C9D1EF" w14:textId="18FFBFDD" w:rsidR="00082C00" w:rsidRPr="00687202" w:rsidRDefault="00871477" w:rsidP="00871477">
            <w:pPr>
              <w:spacing w:line="276" w:lineRule="auto"/>
              <w:jc w:val="center"/>
              <w:rPr>
                <w:b w:val="0"/>
                <w:sz w:val="20"/>
                <w:szCs w:val="20"/>
              </w:rPr>
            </w:pPr>
            <w:r>
              <w:rPr>
                <w:b w:val="0"/>
                <w:sz w:val="20"/>
                <w:szCs w:val="20"/>
              </w:rPr>
              <w:t>Jair Coll Gallardo</w:t>
            </w:r>
          </w:p>
        </w:tc>
        <w:tc>
          <w:tcPr>
            <w:tcW w:w="1554" w:type="dxa"/>
            <w:shd w:val="clear" w:color="auto" w:fill="auto"/>
            <w:vAlign w:val="center"/>
          </w:tcPr>
          <w:p w14:paraId="29877EDD" w14:textId="2E8E4DFD" w:rsidR="00082C00" w:rsidRPr="00687202" w:rsidRDefault="00871477" w:rsidP="00871477">
            <w:pPr>
              <w:spacing w:line="276" w:lineRule="auto"/>
              <w:jc w:val="center"/>
              <w:rPr>
                <w:b w:val="0"/>
                <w:sz w:val="20"/>
                <w:szCs w:val="20"/>
              </w:rPr>
            </w:pPr>
            <w:r>
              <w:rPr>
                <w:b w:val="0"/>
                <w:sz w:val="20"/>
                <w:szCs w:val="20"/>
              </w:rPr>
              <w:t>Evaluador instruccional</w:t>
            </w:r>
          </w:p>
        </w:tc>
        <w:tc>
          <w:tcPr>
            <w:tcW w:w="3247" w:type="dxa"/>
            <w:shd w:val="clear" w:color="auto" w:fill="auto"/>
            <w:vAlign w:val="center"/>
          </w:tcPr>
          <w:p w14:paraId="4E1AB13C" w14:textId="483D8CCC" w:rsidR="00082C00" w:rsidRPr="00687202" w:rsidRDefault="00871477" w:rsidP="00871477">
            <w:pPr>
              <w:spacing w:line="276" w:lineRule="auto"/>
              <w:jc w:val="center"/>
              <w:rPr>
                <w:b w:val="0"/>
                <w:sz w:val="20"/>
                <w:szCs w:val="20"/>
              </w:rPr>
            </w:pPr>
            <w:r w:rsidRPr="00687202">
              <w:rPr>
                <w:b w:val="0"/>
                <w:sz w:val="20"/>
                <w:szCs w:val="20"/>
              </w:rPr>
              <w:t>Centro de Comercio y Servicios - Regional Atlántico</w:t>
            </w:r>
            <w:r>
              <w:rPr>
                <w:b w:val="0"/>
                <w:sz w:val="20"/>
                <w:szCs w:val="20"/>
              </w:rPr>
              <w:t>.</w:t>
            </w:r>
          </w:p>
        </w:tc>
        <w:tc>
          <w:tcPr>
            <w:tcW w:w="1882" w:type="dxa"/>
            <w:shd w:val="clear" w:color="auto" w:fill="auto"/>
            <w:vAlign w:val="center"/>
          </w:tcPr>
          <w:p w14:paraId="710E398A" w14:textId="4F407336" w:rsidR="00082C00" w:rsidRPr="00687202" w:rsidRDefault="00871477" w:rsidP="00871477">
            <w:pPr>
              <w:spacing w:line="276" w:lineRule="auto"/>
              <w:jc w:val="center"/>
              <w:rPr>
                <w:b w:val="0"/>
                <w:sz w:val="20"/>
                <w:szCs w:val="20"/>
              </w:rPr>
            </w:pPr>
            <w:r>
              <w:rPr>
                <w:b w:val="0"/>
                <w:sz w:val="20"/>
                <w:szCs w:val="20"/>
              </w:rPr>
              <w:t>Junio 2026</w:t>
            </w:r>
          </w:p>
        </w:tc>
      </w:tr>
    </w:tbl>
    <w:p w14:paraId="18946FA7" w14:textId="77777777" w:rsidR="0059034F" w:rsidRPr="00687202" w:rsidRDefault="0059034F" w:rsidP="0073184F">
      <w:pPr>
        <w:rPr>
          <w:sz w:val="20"/>
          <w:szCs w:val="20"/>
        </w:rPr>
      </w:pPr>
    </w:p>
    <w:p w14:paraId="43427C6A" w14:textId="77777777" w:rsidR="00284690" w:rsidRPr="00687202" w:rsidRDefault="00284690" w:rsidP="0073184F">
      <w:pPr>
        <w:rPr>
          <w:sz w:val="20"/>
          <w:szCs w:val="20"/>
        </w:rPr>
      </w:pPr>
    </w:p>
    <w:p w14:paraId="487BCC99" w14:textId="77777777" w:rsidR="0059034F" w:rsidRPr="00687202" w:rsidRDefault="00D55C84" w:rsidP="0073184F">
      <w:pPr>
        <w:numPr>
          <w:ilvl w:val="0"/>
          <w:numId w:val="1"/>
        </w:numPr>
        <w:pBdr>
          <w:top w:val="nil"/>
          <w:left w:val="nil"/>
          <w:bottom w:val="nil"/>
          <w:right w:val="nil"/>
          <w:between w:val="nil"/>
        </w:pBdr>
        <w:ind w:left="284" w:hanging="284"/>
        <w:jc w:val="both"/>
        <w:rPr>
          <w:b/>
          <w:sz w:val="20"/>
          <w:szCs w:val="20"/>
        </w:rPr>
      </w:pPr>
      <w:r w:rsidRPr="00687202">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687202" w14:paraId="67E968FB" w14:textId="77777777" w:rsidTr="007575B7">
        <w:trPr>
          <w:trHeight w:val="349"/>
        </w:trPr>
        <w:tc>
          <w:tcPr>
            <w:tcW w:w="1264" w:type="dxa"/>
            <w:tcBorders>
              <w:top w:val="nil"/>
              <w:left w:val="nil"/>
            </w:tcBorders>
            <w:shd w:val="clear" w:color="auto" w:fill="auto"/>
          </w:tcPr>
          <w:p w14:paraId="4BC2FA5A" w14:textId="77777777" w:rsidR="0059034F" w:rsidRPr="00687202" w:rsidRDefault="0059034F" w:rsidP="0073184F">
            <w:pPr>
              <w:spacing w:line="276" w:lineRule="auto"/>
              <w:jc w:val="both"/>
              <w:rPr>
                <w:sz w:val="20"/>
                <w:szCs w:val="20"/>
              </w:rPr>
            </w:pPr>
          </w:p>
        </w:tc>
        <w:tc>
          <w:tcPr>
            <w:tcW w:w="2138" w:type="dxa"/>
            <w:shd w:val="clear" w:color="auto" w:fill="auto"/>
          </w:tcPr>
          <w:p w14:paraId="120B313B" w14:textId="77777777" w:rsidR="0059034F" w:rsidRPr="00687202" w:rsidRDefault="00D55C84" w:rsidP="0073184F">
            <w:pPr>
              <w:spacing w:line="276" w:lineRule="auto"/>
              <w:jc w:val="center"/>
              <w:rPr>
                <w:sz w:val="20"/>
                <w:szCs w:val="20"/>
              </w:rPr>
            </w:pPr>
            <w:r w:rsidRPr="00687202">
              <w:rPr>
                <w:sz w:val="20"/>
                <w:szCs w:val="20"/>
              </w:rPr>
              <w:t>Nombre</w:t>
            </w:r>
          </w:p>
        </w:tc>
        <w:tc>
          <w:tcPr>
            <w:tcW w:w="1701" w:type="dxa"/>
            <w:shd w:val="clear" w:color="auto" w:fill="auto"/>
          </w:tcPr>
          <w:p w14:paraId="526C5270" w14:textId="77777777" w:rsidR="0059034F" w:rsidRPr="00687202" w:rsidRDefault="00D55C84" w:rsidP="0073184F">
            <w:pPr>
              <w:spacing w:line="276" w:lineRule="auto"/>
              <w:jc w:val="center"/>
              <w:rPr>
                <w:sz w:val="20"/>
                <w:szCs w:val="20"/>
              </w:rPr>
            </w:pPr>
            <w:r w:rsidRPr="00687202">
              <w:rPr>
                <w:sz w:val="20"/>
                <w:szCs w:val="20"/>
              </w:rPr>
              <w:t>Cargo</w:t>
            </w:r>
          </w:p>
        </w:tc>
        <w:tc>
          <w:tcPr>
            <w:tcW w:w="1843" w:type="dxa"/>
            <w:shd w:val="clear" w:color="auto" w:fill="auto"/>
          </w:tcPr>
          <w:p w14:paraId="20A380C2" w14:textId="77777777" w:rsidR="0059034F" w:rsidRPr="00687202" w:rsidRDefault="00D55C84" w:rsidP="0073184F">
            <w:pPr>
              <w:spacing w:line="276" w:lineRule="auto"/>
              <w:jc w:val="center"/>
              <w:rPr>
                <w:sz w:val="20"/>
                <w:szCs w:val="20"/>
              </w:rPr>
            </w:pPr>
            <w:r w:rsidRPr="00687202">
              <w:rPr>
                <w:sz w:val="20"/>
                <w:szCs w:val="20"/>
              </w:rPr>
              <w:t>Dependencia</w:t>
            </w:r>
          </w:p>
        </w:tc>
        <w:tc>
          <w:tcPr>
            <w:tcW w:w="1044" w:type="dxa"/>
            <w:shd w:val="clear" w:color="auto" w:fill="auto"/>
          </w:tcPr>
          <w:p w14:paraId="3B8F65CC" w14:textId="77777777" w:rsidR="0059034F" w:rsidRPr="00687202" w:rsidRDefault="00D55C84" w:rsidP="0073184F">
            <w:pPr>
              <w:spacing w:line="276" w:lineRule="auto"/>
              <w:jc w:val="center"/>
              <w:rPr>
                <w:sz w:val="20"/>
                <w:szCs w:val="20"/>
              </w:rPr>
            </w:pPr>
            <w:r w:rsidRPr="00687202">
              <w:rPr>
                <w:sz w:val="20"/>
                <w:szCs w:val="20"/>
              </w:rPr>
              <w:t>Fecha</w:t>
            </w:r>
          </w:p>
        </w:tc>
        <w:tc>
          <w:tcPr>
            <w:tcW w:w="1977" w:type="dxa"/>
            <w:shd w:val="clear" w:color="auto" w:fill="auto"/>
          </w:tcPr>
          <w:p w14:paraId="07411C5A" w14:textId="77777777" w:rsidR="0059034F" w:rsidRPr="00687202" w:rsidRDefault="00D55C84" w:rsidP="0073184F">
            <w:pPr>
              <w:spacing w:line="276" w:lineRule="auto"/>
              <w:jc w:val="center"/>
              <w:rPr>
                <w:sz w:val="20"/>
                <w:szCs w:val="20"/>
              </w:rPr>
            </w:pPr>
            <w:r w:rsidRPr="00687202">
              <w:rPr>
                <w:sz w:val="20"/>
                <w:szCs w:val="20"/>
              </w:rPr>
              <w:t>Razón del Cambio</w:t>
            </w:r>
          </w:p>
        </w:tc>
      </w:tr>
      <w:tr w:rsidR="00B77113" w:rsidRPr="00687202" w14:paraId="2833794D" w14:textId="77777777" w:rsidTr="007575B7">
        <w:trPr>
          <w:trHeight w:val="567"/>
        </w:trPr>
        <w:tc>
          <w:tcPr>
            <w:tcW w:w="1264" w:type="dxa"/>
            <w:shd w:val="clear" w:color="auto" w:fill="auto"/>
          </w:tcPr>
          <w:p w14:paraId="006D5F8C" w14:textId="77777777" w:rsidR="0059034F" w:rsidRPr="00687202" w:rsidRDefault="00D55C84" w:rsidP="0073184F">
            <w:pPr>
              <w:spacing w:line="276" w:lineRule="auto"/>
              <w:jc w:val="both"/>
              <w:rPr>
                <w:sz w:val="20"/>
                <w:szCs w:val="20"/>
              </w:rPr>
            </w:pPr>
            <w:r w:rsidRPr="00687202">
              <w:rPr>
                <w:sz w:val="20"/>
                <w:szCs w:val="20"/>
              </w:rPr>
              <w:t>Autor (es)</w:t>
            </w:r>
          </w:p>
        </w:tc>
        <w:tc>
          <w:tcPr>
            <w:tcW w:w="2138" w:type="dxa"/>
            <w:shd w:val="clear" w:color="auto" w:fill="auto"/>
          </w:tcPr>
          <w:p w14:paraId="7EF722B8" w14:textId="77777777" w:rsidR="0059034F" w:rsidRPr="00687202" w:rsidRDefault="0059034F" w:rsidP="0073184F">
            <w:pPr>
              <w:spacing w:line="276" w:lineRule="auto"/>
              <w:jc w:val="both"/>
              <w:rPr>
                <w:sz w:val="20"/>
                <w:szCs w:val="20"/>
              </w:rPr>
            </w:pPr>
          </w:p>
        </w:tc>
        <w:tc>
          <w:tcPr>
            <w:tcW w:w="1701" w:type="dxa"/>
            <w:shd w:val="clear" w:color="auto" w:fill="auto"/>
          </w:tcPr>
          <w:p w14:paraId="69FBFB22" w14:textId="77777777" w:rsidR="0059034F" w:rsidRPr="00687202" w:rsidRDefault="0059034F" w:rsidP="0073184F">
            <w:pPr>
              <w:spacing w:line="276" w:lineRule="auto"/>
              <w:jc w:val="both"/>
              <w:rPr>
                <w:sz w:val="20"/>
                <w:szCs w:val="20"/>
              </w:rPr>
            </w:pPr>
          </w:p>
        </w:tc>
        <w:tc>
          <w:tcPr>
            <w:tcW w:w="1843" w:type="dxa"/>
            <w:shd w:val="clear" w:color="auto" w:fill="auto"/>
          </w:tcPr>
          <w:p w14:paraId="02DE2A56" w14:textId="77777777" w:rsidR="0059034F" w:rsidRPr="00687202" w:rsidRDefault="0059034F" w:rsidP="0073184F">
            <w:pPr>
              <w:spacing w:line="276" w:lineRule="auto"/>
              <w:jc w:val="both"/>
              <w:rPr>
                <w:sz w:val="20"/>
                <w:szCs w:val="20"/>
              </w:rPr>
            </w:pPr>
          </w:p>
        </w:tc>
        <w:tc>
          <w:tcPr>
            <w:tcW w:w="1044" w:type="dxa"/>
            <w:shd w:val="clear" w:color="auto" w:fill="auto"/>
          </w:tcPr>
          <w:p w14:paraId="200AD6B2" w14:textId="77777777" w:rsidR="0059034F" w:rsidRPr="00687202" w:rsidRDefault="0059034F" w:rsidP="0073184F">
            <w:pPr>
              <w:spacing w:line="276" w:lineRule="auto"/>
              <w:jc w:val="both"/>
              <w:rPr>
                <w:sz w:val="20"/>
                <w:szCs w:val="20"/>
              </w:rPr>
            </w:pPr>
          </w:p>
        </w:tc>
        <w:tc>
          <w:tcPr>
            <w:tcW w:w="1977" w:type="dxa"/>
            <w:shd w:val="clear" w:color="auto" w:fill="auto"/>
          </w:tcPr>
          <w:p w14:paraId="5ADB4002" w14:textId="77777777" w:rsidR="0059034F" w:rsidRPr="00687202" w:rsidRDefault="0059034F" w:rsidP="0073184F">
            <w:pPr>
              <w:spacing w:line="276" w:lineRule="auto"/>
              <w:jc w:val="both"/>
              <w:rPr>
                <w:sz w:val="20"/>
                <w:szCs w:val="20"/>
              </w:rPr>
            </w:pPr>
          </w:p>
        </w:tc>
      </w:tr>
    </w:tbl>
    <w:p w14:paraId="346C087D" w14:textId="77777777" w:rsidR="00F5044B" w:rsidRPr="00687202" w:rsidRDefault="00F5044B" w:rsidP="0073184F">
      <w:pPr>
        <w:rPr>
          <w:sz w:val="20"/>
          <w:szCs w:val="20"/>
        </w:rPr>
      </w:pPr>
    </w:p>
    <w:sectPr w:rsidR="00F5044B" w:rsidRPr="00687202">
      <w:headerReference w:type="default" r:id="rId79"/>
      <w:footerReference w:type="default" r:id="rId8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rio Alfonso Morales Cabrera" w:date="2026-04-29T08:26:00Z" w:initials="MM">
    <w:p w14:paraId="02E13570" w14:textId="07D11EA7" w:rsidR="00424FC0" w:rsidRDefault="00424FC0">
      <w:pPr>
        <w:pStyle w:val="Textocomentario"/>
      </w:pPr>
      <w:r>
        <w:rPr>
          <w:rStyle w:val="Refdecomentario"/>
        </w:rPr>
        <w:annotationRef/>
      </w:r>
      <w:hyperlink r:id="rId1" w:history="1">
        <w:r w:rsidRPr="00A92323">
          <w:rPr>
            <w:rStyle w:val="Hipervnculo"/>
          </w:rPr>
          <w:t>https://canva.link/pyhv84flbgcc10w</w:t>
        </w:r>
      </w:hyperlink>
      <w:r>
        <w:t xml:space="preserve"> </w:t>
      </w:r>
    </w:p>
  </w:comment>
  <w:comment w:id="7" w:author="Jair Enrique Coll Gallardo" w:date="2026-06-09T14:08:00Z" w:initials="JC">
    <w:p w14:paraId="03085584" w14:textId="77777777" w:rsidR="00C056E6" w:rsidRDefault="00C056E6" w:rsidP="00C056E6">
      <w:pPr>
        <w:pStyle w:val="Textocomentario"/>
      </w:pPr>
      <w:r>
        <w:rPr>
          <w:rStyle w:val="Refdecomentario"/>
        </w:rPr>
        <w:annotationRef/>
      </w:r>
      <w:r>
        <w:rPr>
          <w:lang w:val="es-ES"/>
        </w:rPr>
        <w:t>Texto alterativo</w:t>
      </w:r>
    </w:p>
    <w:p w14:paraId="71C56D96" w14:textId="77777777" w:rsidR="00C056E6" w:rsidRDefault="00C056E6" w:rsidP="00C056E6">
      <w:pPr>
        <w:pStyle w:val="Textocomentario"/>
      </w:pPr>
    </w:p>
    <w:p w14:paraId="3E0A0784" w14:textId="77777777" w:rsidR="00C056E6" w:rsidRDefault="00C056E6" w:rsidP="00C056E6">
      <w:pPr>
        <w:pStyle w:val="Textocomentario"/>
      </w:pPr>
      <w:r>
        <w:rPr>
          <w:lang w:val="es-ES"/>
        </w:rPr>
        <w:t xml:space="preserve">La figura describe la Unidad administrativa donde presenta su concepto, funcionamiento, importancia, aplicación y enfoque actual. </w:t>
      </w:r>
    </w:p>
    <w:p w14:paraId="21CF3363" w14:textId="77777777" w:rsidR="00C056E6" w:rsidRDefault="00C056E6" w:rsidP="00C056E6">
      <w:pPr>
        <w:pStyle w:val="Textocomentario"/>
      </w:pPr>
      <w:r>
        <w:rPr>
          <w:lang w:val="es-ES"/>
        </w:rPr>
        <w:t xml:space="preserve">La unidad administrativa es la estructura encargada de ejecutar actividades para cumplir los objetivos empresariales. Funciona mediante principios de especialización, coordinación y control. </w:t>
      </w:r>
    </w:p>
    <w:p w14:paraId="24F32E0A" w14:textId="77777777" w:rsidR="00C056E6" w:rsidRDefault="00C056E6" w:rsidP="00C056E6">
      <w:pPr>
        <w:pStyle w:val="Textocomentario"/>
      </w:pPr>
      <w:r>
        <w:rPr>
          <w:lang w:val="es-ES"/>
        </w:rPr>
        <w:t xml:space="preserve">Dentro de la organización, integra áreas interdependientes que contribuyen a las metas corporativas. Su importancia radica en mejorar la eficiencia operativa, apoyar la toma de decisiones y favorecer la competitividad. </w:t>
      </w:r>
    </w:p>
    <w:p w14:paraId="05076469" w14:textId="77777777" w:rsidR="00C056E6" w:rsidRDefault="00C056E6" w:rsidP="00C056E6">
      <w:pPr>
        <w:pStyle w:val="Textocomentario"/>
      </w:pPr>
      <w:r>
        <w:rPr>
          <w:lang w:val="es-ES"/>
        </w:rPr>
        <w:t>En la práctica, comprende áreas como compras, logística, mercadeo y ventas. Actualmente, debe ser flexible, adaptable y orientada a resultados, apoyándose en tecnologías de gestión e inteligencia de negocios.</w:t>
      </w:r>
    </w:p>
  </w:comment>
  <w:comment w:id="8" w:author="Mario Alfonso Morales Cabrera" w:date="2026-04-29T06:47:00Z" w:initials="MM">
    <w:p w14:paraId="157D5CAC" w14:textId="77777777" w:rsidR="00EC0FFE" w:rsidRDefault="00CB18AB" w:rsidP="00EC0FFE">
      <w:pPr>
        <w:pStyle w:val="Textocomentario"/>
      </w:pPr>
      <w:r>
        <w:rPr>
          <w:rStyle w:val="Refdecomentario"/>
        </w:rPr>
        <w:annotationRef/>
      </w:r>
      <w:r w:rsidR="00EC0FFE">
        <w:rPr>
          <w:b/>
          <w:bCs/>
        </w:rPr>
        <w:t>Texto de la figura:</w:t>
      </w:r>
    </w:p>
    <w:p w14:paraId="0558DEB2" w14:textId="77777777" w:rsidR="00EC0FFE" w:rsidRDefault="00EC0FFE" w:rsidP="00EC0FFE">
      <w:pPr>
        <w:pStyle w:val="Textocomentario"/>
      </w:pPr>
    </w:p>
    <w:p w14:paraId="3D640C96" w14:textId="77777777" w:rsidR="00EC0FFE" w:rsidRDefault="00EC0FFE" w:rsidP="00EC0FFE">
      <w:pPr>
        <w:pStyle w:val="Textocomentario"/>
      </w:pPr>
      <w:r>
        <w:rPr>
          <w:b/>
          <w:bCs/>
        </w:rPr>
        <w:t>Unidad administrativa</w:t>
      </w:r>
    </w:p>
    <w:p w14:paraId="424399A1" w14:textId="77777777" w:rsidR="00EC0FFE" w:rsidRDefault="00EC0FFE" w:rsidP="00EC0FFE">
      <w:pPr>
        <w:pStyle w:val="Textocomentario"/>
      </w:pPr>
      <w:r>
        <w:t>Estructura funcional básica de la empresa encargada de ejecutar actividades específicas alineadas con los objetivos estratégicos.</w:t>
      </w:r>
    </w:p>
    <w:p w14:paraId="366985BD" w14:textId="77777777" w:rsidR="00EC0FFE" w:rsidRDefault="00EC0FFE" w:rsidP="00EC0FFE">
      <w:pPr>
        <w:pStyle w:val="Textocomentario"/>
      </w:pPr>
      <w:r>
        <w:rPr>
          <w:b/>
          <w:bCs/>
        </w:rPr>
        <w:t>1. ¿Qué es?</w:t>
      </w:r>
    </w:p>
    <w:p w14:paraId="093C6BBF" w14:textId="77777777" w:rsidR="00EC0FFE" w:rsidRDefault="00EC0FFE" w:rsidP="00EC0FFE">
      <w:pPr>
        <w:pStyle w:val="Textocomentario"/>
      </w:pPr>
      <w:r>
        <w:t>Es la estructura básica de la organización encargada de ejecutar actividades específicas para cumplir los objetivos empresariales.</w:t>
      </w:r>
    </w:p>
    <w:p w14:paraId="6DFE27D2" w14:textId="77777777" w:rsidR="00EC0FFE" w:rsidRDefault="00EC0FFE" w:rsidP="00EC0FFE">
      <w:pPr>
        <w:pStyle w:val="Textocomentario"/>
      </w:pPr>
      <w:r>
        <w:rPr>
          <w:b/>
          <w:bCs/>
        </w:rPr>
        <w:t>2. ¿Cómo funciona?</w:t>
      </w:r>
    </w:p>
    <w:p w14:paraId="4A4A8E49" w14:textId="77777777" w:rsidR="00EC0FFE" w:rsidRDefault="00EC0FFE" w:rsidP="00EC0FFE">
      <w:pPr>
        <w:pStyle w:val="Textocomentario"/>
      </w:pPr>
      <w:r>
        <w:t>Opera bajo los principios de:</w:t>
      </w:r>
    </w:p>
    <w:p w14:paraId="29416F0C" w14:textId="77777777" w:rsidR="00EC0FFE" w:rsidRDefault="00EC0FFE" w:rsidP="00EC0FFE">
      <w:pPr>
        <w:pStyle w:val="Textocomentario"/>
        <w:numPr>
          <w:ilvl w:val="0"/>
          <w:numId w:val="41"/>
        </w:numPr>
      </w:pPr>
      <w:r>
        <w:t>Especialización</w:t>
      </w:r>
    </w:p>
    <w:p w14:paraId="4E4DE1BF" w14:textId="77777777" w:rsidR="00EC0FFE" w:rsidRDefault="00EC0FFE" w:rsidP="00EC0FFE">
      <w:pPr>
        <w:pStyle w:val="Textocomentario"/>
        <w:numPr>
          <w:ilvl w:val="0"/>
          <w:numId w:val="41"/>
        </w:numPr>
      </w:pPr>
      <w:r>
        <w:t>Coordinación</w:t>
      </w:r>
    </w:p>
    <w:p w14:paraId="1CDA33AE" w14:textId="77777777" w:rsidR="00EC0FFE" w:rsidRDefault="00EC0FFE" w:rsidP="00EC0FFE">
      <w:pPr>
        <w:pStyle w:val="Textocomentario"/>
        <w:numPr>
          <w:ilvl w:val="0"/>
          <w:numId w:val="41"/>
        </w:numPr>
      </w:pPr>
      <w:r>
        <w:t>Control</w:t>
      </w:r>
    </w:p>
    <w:p w14:paraId="79FD6523" w14:textId="77777777" w:rsidR="00EC0FFE" w:rsidRDefault="00EC0FFE" w:rsidP="00EC0FFE">
      <w:pPr>
        <w:pStyle w:val="Textocomentario"/>
      </w:pPr>
      <w:r>
        <w:t>Permite la asignación eficiente de recursos y la ejecución adecuada de los procesos organizacionales.</w:t>
      </w:r>
    </w:p>
    <w:p w14:paraId="091DE222" w14:textId="77777777" w:rsidR="00EC0FFE" w:rsidRDefault="00EC0FFE" w:rsidP="00EC0FFE">
      <w:pPr>
        <w:pStyle w:val="Textocomentario"/>
      </w:pPr>
      <w:r>
        <w:rPr>
          <w:b/>
          <w:bCs/>
        </w:rPr>
        <w:t>3. En la organización</w:t>
      </w:r>
    </w:p>
    <w:p w14:paraId="5A78F3EA" w14:textId="77777777" w:rsidR="00EC0FFE" w:rsidRDefault="00EC0FFE" w:rsidP="00EC0FFE">
      <w:pPr>
        <w:pStyle w:val="Textocomentario"/>
      </w:pPr>
      <w:r>
        <w:t>No actúa de manera aislada, sino que forma parte de un sistema interdependiente en el que cada área contribuye al logro de las metas corporativas.</w:t>
      </w:r>
    </w:p>
    <w:p w14:paraId="6D322F5F" w14:textId="77777777" w:rsidR="00EC0FFE" w:rsidRDefault="00EC0FFE" w:rsidP="00EC0FFE">
      <w:pPr>
        <w:pStyle w:val="Textocomentario"/>
      </w:pPr>
    </w:p>
    <w:p w14:paraId="395047C6" w14:textId="77777777" w:rsidR="00EC0FFE" w:rsidRDefault="00EC0FFE" w:rsidP="00EC0FFE">
      <w:pPr>
        <w:pStyle w:val="Textocomentario"/>
      </w:pPr>
      <w:r>
        <w:rPr>
          <w:b/>
          <w:bCs/>
        </w:rPr>
        <w:t>La unidad administrativa define la capacidad operativa de la empresa y su nivel de competitividad.</w:t>
      </w:r>
    </w:p>
    <w:p w14:paraId="57DE3EEF" w14:textId="77777777" w:rsidR="00EC0FFE" w:rsidRDefault="00EC0FFE" w:rsidP="00EC0FFE">
      <w:pPr>
        <w:pStyle w:val="Textocomentario"/>
      </w:pPr>
    </w:p>
    <w:p w14:paraId="04214606" w14:textId="77777777" w:rsidR="00EC0FFE" w:rsidRDefault="00EC0FFE" w:rsidP="00EC0FFE">
      <w:pPr>
        <w:pStyle w:val="Textocomentario"/>
      </w:pPr>
      <w:r>
        <w:rPr>
          <w:b/>
          <w:bCs/>
        </w:rPr>
        <w:t>4. Importancia</w:t>
      </w:r>
    </w:p>
    <w:p w14:paraId="0B87F693" w14:textId="77777777" w:rsidR="00EC0FFE" w:rsidRDefault="00EC0FFE" w:rsidP="00EC0FFE">
      <w:pPr>
        <w:pStyle w:val="Textocomentario"/>
        <w:numPr>
          <w:ilvl w:val="0"/>
          <w:numId w:val="42"/>
        </w:numPr>
      </w:pPr>
      <w:r>
        <w:t>Mejora la eficiencia operativa.</w:t>
      </w:r>
    </w:p>
    <w:p w14:paraId="7A0B2730" w14:textId="77777777" w:rsidR="00EC0FFE" w:rsidRDefault="00EC0FFE" w:rsidP="00EC0FFE">
      <w:pPr>
        <w:pStyle w:val="Textocomentario"/>
        <w:numPr>
          <w:ilvl w:val="0"/>
          <w:numId w:val="42"/>
        </w:numPr>
      </w:pPr>
      <w:r>
        <w:t>Facilita la toma de decisiones.</w:t>
      </w:r>
    </w:p>
    <w:p w14:paraId="18EB48B6" w14:textId="77777777" w:rsidR="00EC0FFE" w:rsidRDefault="00EC0FFE" w:rsidP="00EC0FFE">
      <w:pPr>
        <w:pStyle w:val="Textocomentario"/>
        <w:numPr>
          <w:ilvl w:val="0"/>
          <w:numId w:val="42"/>
        </w:numPr>
      </w:pPr>
      <w:r>
        <w:t>Permite la adaptación al entorno competitivo.</w:t>
      </w:r>
    </w:p>
    <w:p w14:paraId="155133BA" w14:textId="77777777" w:rsidR="00EC0FFE" w:rsidRDefault="00EC0FFE" w:rsidP="00EC0FFE">
      <w:pPr>
        <w:pStyle w:val="Textocomentario"/>
      </w:pPr>
      <w:r>
        <w:rPr>
          <w:b/>
          <w:bCs/>
        </w:rPr>
        <w:t>5. En la práctica</w:t>
      </w:r>
    </w:p>
    <w:p w14:paraId="673A3697" w14:textId="77777777" w:rsidR="00EC0FFE" w:rsidRDefault="00EC0FFE" w:rsidP="00EC0FFE">
      <w:pPr>
        <w:pStyle w:val="Textocomentario"/>
      </w:pPr>
      <w:r>
        <w:t xml:space="preserve">Empresas como </w:t>
      </w:r>
      <w:r>
        <w:rPr>
          <w:b/>
          <w:bCs/>
        </w:rPr>
        <w:t>Grupo Éxito</w:t>
      </w:r>
      <w:r>
        <w:t xml:space="preserve"> organizan sus unidades administrativas en áreas como:</w:t>
      </w:r>
    </w:p>
    <w:p w14:paraId="3F4D3EC2" w14:textId="77777777" w:rsidR="00EC0FFE" w:rsidRDefault="00EC0FFE" w:rsidP="00EC0FFE">
      <w:pPr>
        <w:pStyle w:val="Textocomentario"/>
        <w:numPr>
          <w:ilvl w:val="0"/>
          <w:numId w:val="43"/>
        </w:numPr>
      </w:pPr>
      <w:r>
        <w:t>Compras</w:t>
      </w:r>
    </w:p>
    <w:p w14:paraId="116D74A4" w14:textId="77777777" w:rsidR="00EC0FFE" w:rsidRDefault="00EC0FFE" w:rsidP="00EC0FFE">
      <w:pPr>
        <w:pStyle w:val="Textocomentario"/>
        <w:numPr>
          <w:ilvl w:val="0"/>
          <w:numId w:val="43"/>
        </w:numPr>
      </w:pPr>
      <w:r>
        <w:t>Logística</w:t>
      </w:r>
    </w:p>
    <w:p w14:paraId="2F207B17" w14:textId="77777777" w:rsidR="00EC0FFE" w:rsidRDefault="00EC0FFE" w:rsidP="00EC0FFE">
      <w:pPr>
        <w:pStyle w:val="Textocomentario"/>
        <w:numPr>
          <w:ilvl w:val="0"/>
          <w:numId w:val="43"/>
        </w:numPr>
      </w:pPr>
      <w:r>
        <w:t>Mercadeo</w:t>
      </w:r>
    </w:p>
    <w:p w14:paraId="0C1EEE16" w14:textId="77777777" w:rsidR="00EC0FFE" w:rsidRDefault="00EC0FFE" w:rsidP="00EC0FFE">
      <w:pPr>
        <w:pStyle w:val="Textocomentario"/>
        <w:numPr>
          <w:ilvl w:val="0"/>
          <w:numId w:val="43"/>
        </w:numPr>
      </w:pPr>
      <w:r>
        <w:t>Ventas</w:t>
      </w:r>
    </w:p>
    <w:p w14:paraId="19A07578" w14:textId="77777777" w:rsidR="00EC0FFE" w:rsidRDefault="00EC0FFE" w:rsidP="00EC0FFE">
      <w:pPr>
        <w:pStyle w:val="Textocomentario"/>
      </w:pPr>
      <w:r>
        <w:t>Cada una cuenta con funciones específicas que permiten la operación eficiente del negocio.</w:t>
      </w:r>
    </w:p>
    <w:p w14:paraId="3BC74E44" w14:textId="77777777" w:rsidR="00EC0FFE" w:rsidRDefault="00EC0FFE" w:rsidP="00EC0FFE">
      <w:pPr>
        <w:pStyle w:val="Textocomentario"/>
      </w:pPr>
      <w:r>
        <w:rPr>
          <w:b/>
          <w:bCs/>
        </w:rPr>
        <w:t>6. Enfoque actual</w:t>
      </w:r>
    </w:p>
    <w:p w14:paraId="68126017" w14:textId="77777777" w:rsidR="00EC0FFE" w:rsidRDefault="00EC0FFE" w:rsidP="00EC0FFE">
      <w:pPr>
        <w:pStyle w:val="Textocomentario"/>
      </w:pPr>
      <w:r>
        <w:t>En entornos dinámicos y altamente competitivos, las unidades administrativas deben ser:</w:t>
      </w:r>
    </w:p>
    <w:p w14:paraId="23FD46F2" w14:textId="77777777" w:rsidR="00EC0FFE" w:rsidRDefault="00EC0FFE" w:rsidP="00EC0FFE">
      <w:pPr>
        <w:pStyle w:val="Textocomentario"/>
        <w:numPr>
          <w:ilvl w:val="0"/>
          <w:numId w:val="44"/>
        </w:numPr>
      </w:pPr>
      <w:r>
        <w:t>Flexibles</w:t>
      </w:r>
    </w:p>
    <w:p w14:paraId="46977DAB" w14:textId="77777777" w:rsidR="00EC0FFE" w:rsidRDefault="00EC0FFE" w:rsidP="00EC0FFE">
      <w:pPr>
        <w:pStyle w:val="Textocomentario"/>
        <w:numPr>
          <w:ilvl w:val="0"/>
          <w:numId w:val="44"/>
        </w:numPr>
      </w:pPr>
      <w:r>
        <w:t>Adaptativas</w:t>
      </w:r>
    </w:p>
    <w:p w14:paraId="3CBCD519" w14:textId="77777777" w:rsidR="00EC0FFE" w:rsidRDefault="00EC0FFE" w:rsidP="00EC0FFE">
      <w:pPr>
        <w:pStyle w:val="Textocomentario"/>
        <w:numPr>
          <w:ilvl w:val="0"/>
          <w:numId w:val="44"/>
        </w:numPr>
      </w:pPr>
      <w:r>
        <w:t>Orientadas a resultados</w:t>
      </w:r>
    </w:p>
    <w:p w14:paraId="334800F7" w14:textId="77777777" w:rsidR="00EC0FFE" w:rsidRDefault="00EC0FFE" w:rsidP="00EC0FFE">
      <w:pPr>
        <w:pStyle w:val="Textocomentario"/>
      </w:pPr>
      <w:r>
        <w:t>Además, integran herramientas tecnológicas que facilitan la gestión de la información, tales como:</w:t>
      </w:r>
    </w:p>
    <w:p w14:paraId="6C59D83F" w14:textId="77777777" w:rsidR="00EC0FFE" w:rsidRDefault="00EC0FFE" w:rsidP="00EC0FFE">
      <w:pPr>
        <w:pStyle w:val="Textocomentario"/>
        <w:numPr>
          <w:ilvl w:val="0"/>
          <w:numId w:val="45"/>
        </w:numPr>
      </w:pPr>
      <w:r>
        <w:rPr>
          <w:i/>
          <w:iCs/>
        </w:rPr>
        <w:t>Software</w:t>
      </w:r>
      <w:r>
        <w:t xml:space="preserve"> de gestión</w:t>
      </w:r>
    </w:p>
    <w:p w14:paraId="4DC9E4E4" w14:textId="77777777" w:rsidR="00EC0FFE" w:rsidRDefault="00EC0FFE" w:rsidP="00EC0FFE">
      <w:pPr>
        <w:pStyle w:val="Textocomentario"/>
        <w:numPr>
          <w:ilvl w:val="0"/>
          <w:numId w:val="45"/>
        </w:numPr>
      </w:pPr>
      <w:r>
        <w:rPr>
          <w:i/>
          <w:iCs/>
        </w:rPr>
        <w:t>Business intelligence</w:t>
      </w:r>
    </w:p>
    <w:p w14:paraId="555EF058" w14:textId="77777777" w:rsidR="00EC0FFE" w:rsidRDefault="00EC0FFE" w:rsidP="00EC0FFE">
      <w:pPr>
        <w:pStyle w:val="Textocomentario"/>
      </w:pPr>
      <w:r>
        <w:rPr>
          <w:b/>
          <w:bCs/>
        </w:rPr>
        <w:t>Clave estratégica</w:t>
      </w:r>
    </w:p>
    <w:p w14:paraId="363740ED" w14:textId="77777777" w:rsidR="00EC0FFE" w:rsidRDefault="00EC0FFE" w:rsidP="00EC0FFE">
      <w:pPr>
        <w:pStyle w:val="Textocomentario"/>
      </w:pPr>
      <w:r>
        <w:t>La unidad administrativa no solo organiza funciones, sino que también define la capacidad operativa de la empresa, constituyéndose en un factor determinante para la eficiencia organizacional y la competitividad.</w:t>
      </w:r>
    </w:p>
    <w:p w14:paraId="00C29F97" w14:textId="77777777" w:rsidR="00EC0FFE" w:rsidRDefault="00EC0FFE" w:rsidP="00EC0FFE">
      <w:pPr>
        <w:pStyle w:val="Textocomentario"/>
      </w:pPr>
    </w:p>
    <w:p w14:paraId="45710F04" w14:textId="77777777" w:rsidR="00EC0FFE" w:rsidRDefault="00EC0FFE" w:rsidP="00EC0FFE">
      <w:pPr>
        <w:pStyle w:val="Textocomentario"/>
      </w:pPr>
      <w:r>
        <w:t xml:space="preserve">URL: </w:t>
      </w:r>
    </w:p>
    <w:p w14:paraId="0F178B9F" w14:textId="77777777" w:rsidR="00EC0FFE" w:rsidRDefault="00EC0FFE" w:rsidP="00EC0FFE">
      <w:pPr>
        <w:pStyle w:val="Textocomentario"/>
      </w:pPr>
      <w:hyperlink r:id="rId2" w:history="1">
        <w:r w:rsidRPr="005268C8">
          <w:rPr>
            <w:rStyle w:val="Hipervnculo"/>
          </w:rPr>
          <w:t>https://canva.link/pyhv84flbgcc10w</w:t>
        </w:r>
      </w:hyperlink>
      <w:r>
        <w:t xml:space="preserve"> </w:t>
      </w:r>
    </w:p>
  </w:comment>
  <w:comment w:id="9" w:author="Jair Enrique Coll Gallardo" w:date="2026-06-09T18:12:00Z" w:initials="JC">
    <w:p w14:paraId="396AFD10" w14:textId="1ABCC137" w:rsidR="00447FEC" w:rsidRDefault="00447FEC" w:rsidP="00447FEC">
      <w:pPr>
        <w:pStyle w:val="Textocomentario"/>
      </w:pPr>
      <w:r>
        <w:rPr>
          <w:rStyle w:val="Refdecomentario"/>
        </w:rPr>
        <w:annotationRef/>
      </w:r>
      <w:r>
        <w:rPr>
          <w:lang w:val="es-ES"/>
        </w:rPr>
        <w:t xml:space="preserve">URL: </w:t>
      </w:r>
      <w:hyperlink r:id="rId3" w:anchor="fromView=search&amp;page=1&amp;position=5&amp;uuid=fa57b766-2909-4511-a2f7-eece4890d0ee&amp;query=unidad+administrativa+estrategica" w:history="1">
        <w:r w:rsidRPr="00DD2C8B">
          <w:rPr>
            <w:rStyle w:val="Hipervnculo"/>
            <w:lang w:val="es-ES"/>
          </w:rPr>
          <w:t>https://www.magnific.com/es/foto-gratis/hombre-negocios-traje-escuchando-su-colega-presentando-graficos-pantalla-televisor-sala-conferencias_21518915.htm#fromView=search&amp;page=1&amp;position=5&amp;uuid=fa57b766-2909-4511-a2f7-eece4890d0ee&amp;query=unidad+administrativa+estrategica</w:t>
        </w:r>
      </w:hyperlink>
    </w:p>
  </w:comment>
  <w:comment w:id="10" w:author="Jair Enrique Coll Gallardo" w:date="2026-06-09T18:13:00Z" w:initials="JC">
    <w:p w14:paraId="77EF3116" w14:textId="77777777" w:rsidR="00447FEC" w:rsidRDefault="00447FEC" w:rsidP="00447FEC">
      <w:pPr>
        <w:pStyle w:val="Textocomentario"/>
      </w:pPr>
      <w:r>
        <w:rPr>
          <w:rStyle w:val="Refdecomentario"/>
        </w:rPr>
        <w:annotationRef/>
      </w:r>
      <w:r>
        <w:rPr>
          <w:lang w:val="es-ES"/>
        </w:rPr>
        <w:t xml:space="preserve">URL: </w:t>
      </w:r>
      <w:hyperlink r:id="rId4" w:anchor="fromView=search&amp;page=1&amp;position=4&amp;uuid=df9f6fd8-6fa8-4279-8a84-3f110aa65d4a&amp;query=unidad+administrativa+T%C3%A1ctica" w:history="1">
        <w:r w:rsidRPr="00ED7C2F">
          <w:rPr>
            <w:rStyle w:val="Hipervnculo"/>
            <w:lang w:val="es-ES"/>
          </w:rPr>
          <w:t>https://www.magnific.com/es/foto-gratis/grupo-empresarial-viendo-presentacion-discutiendo-proyecto-reunion_10579202.htm#fromView=search&amp;page=1&amp;position=4&amp;uuid=df9f6fd8-6fa8-4279-8a84-3f110aa65d4a&amp;query=unidad+administrativa+T%C3%A1ctica</w:t>
        </w:r>
      </w:hyperlink>
    </w:p>
  </w:comment>
  <w:comment w:id="11" w:author="Jair Enrique Coll Gallardo" w:date="2026-06-09T18:14:00Z" w:initials="JC">
    <w:p w14:paraId="56634CE2" w14:textId="77777777" w:rsidR="00447FEC" w:rsidRDefault="00447FEC" w:rsidP="00447FEC">
      <w:pPr>
        <w:pStyle w:val="Textocomentario"/>
      </w:pPr>
      <w:r>
        <w:rPr>
          <w:rStyle w:val="Refdecomentario"/>
        </w:rPr>
        <w:annotationRef/>
      </w:r>
      <w:r>
        <w:rPr>
          <w:lang w:val="es-ES"/>
        </w:rPr>
        <w:t xml:space="preserve">URL: </w:t>
      </w:r>
      <w:hyperlink r:id="rId5" w:anchor="fromView=search&amp;page=3&amp;position=15&amp;uuid=932d8170-c976-49de-a36e-d605d64b5fa3&amp;query=unidad+administrativa+Operativa" w:history="1">
        <w:r w:rsidRPr="00B34A19">
          <w:rPr>
            <w:rStyle w:val="Hipervnculo"/>
            <w:lang w:val="es-ES"/>
          </w:rPr>
          <w:t>https://www.magnific.com/es/foto-gratis/empresario-que-usa-computadora-trabajo-comercial-graficos-datos-papel-monitor-oficina-corporativa-empresaria-que-trabaja-ideas-estrategia-marketing-planificacion-gestion_23313600.htm#fromView=search&amp;page=3&amp;position=15&amp;uuid=932d8170-c976-49de-a36e-d605d64b5fa3&amp;query=unidad+administrativa+Operativa</w:t>
        </w:r>
      </w:hyperlink>
    </w:p>
  </w:comment>
  <w:comment w:id="12" w:author="Jair Enrique Coll Gallardo" w:date="2026-06-09T18:16:00Z" w:initials="JC">
    <w:p w14:paraId="2171A1C7" w14:textId="77777777" w:rsidR="00447FEC" w:rsidRDefault="00447FEC" w:rsidP="00447FEC">
      <w:pPr>
        <w:pStyle w:val="Textocomentario"/>
      </w:pPr>
      <w:r>
        <w:rPr>
          <w:rStyle w:val="Refdecomentario"/>
        </w:rPr>
        <w:annotationRef/>
      </w:r>
      <w:r>
        <w:rPr>
          <w:lang w:val="es-ES"/>
        </w:rPr>
        <w:t xml:space="preserve">URL: </w:t>
      </w:r>
      <w:hyperlink r:id="rId6" w:anchor="fromView=search&amp;page=1&amp;position=5&amp;uuid=28dff05e-22b5-4f02-a641-c0e04291c26f&amp;query=unidad+de+%3A+recursos+humanos%2C+contabilidad" w:history="1">
        <w:r w:rsidRPr="00AC30E4">
          <w:rPr>
            <w:rStyle w:val="Hipervnculo"/>
            <w:lang w:val="es-ES"/>
          </w:rPr>
          <w:t>https://www.magnific.com/es/foto-gratis/mujeres-trabajando-juntas-proyecto-innovador-trabajo_11384653.htm#fromView=search&amp;page=1&amp;position=5&amp;uuid=28dff05e-22b5-4f02-a641-c0e04291c26f&amp;query=unidad+de+%3A+recursos+humanos%2C+contabilidad</w:t>
        </w:r>
      </w:hyperlink>
    </w:p>
  </w:comment>
  <w:comment w:id="13" w:author="Jair Enrique Coll Gallardo" w:date="2026-06-09T18:51:00Z" w:initials="JC">
    <w:p w14:paraId="14505D76" w14:textId="77777777" w:rsidR="00B616F7" w:rsidRDefault="00B616F7" w:rsidP="00B616F7">
      <w:pPr>
        <w:pStyle w:val="Textocomentario"/>
      </w:pPr>
      <w:r>
        <w:rPr>
          <w:rStyle w:val="Refdecomentario"/>
        </w:rPr>
        <w:annotationRef/>
      </w:r>
      <w:r>
        <w:rPr>
          <w:lang w:val="es-ES"/>
        </w:rPr>
        <w:t xml:space="preserve">URL: </w:t>
      </w:r>
      <w:hyperlink r:id="rId7" w:anchor="fromView=search&amp;page=2&amp;position=7&amp;uuid=594decc8-1d34-4f35-8031-51723f11d303&amp;query=un+jefe+con+equipo+de+trabajo" w:history="1">
        <w:r w:rsidRPr="00AC6E7E">
          <w:rPr>
            <w:rStyle w:val="Hipervnculo"/>
            <w:lang w:val="es-ES"/>
          </w:rPr>
          <w:t>https://www.magnific.com/es/foto-gratis/lider-negocios-confidente-equipo-fondo_999228.htm#fromView=search&amp;page=2&amp;position=7&amp;uuid=594decc8-1d34-4f35-8031-51723f11d303&amp;query=un+jefe+con+equipo+de+trabajo</w:t>
        </w:r>
      </w:hyperlink>
    </w:p>
  </w:comment>
  <w:comment w:id="14" w:author="Jair Enrique Coll Gallardo" w:date="2026-06-09T18:55:00Z" w:initials="JC">
    <w:p w14:paraId="2B975744" w14:textId="77777777" w:rsidR="00B616F7" w:rsidRDefault="00B616F7" w:rsidP="00B616F7">
      <w:pPr>
        <w:pStyle w:val="Textocomentario"/>
      </w:pPr>
      <w:r>
        <w:rPr>
          <w:rStyle w:val="Refdecomentario"/>
        </w:rPr>
        <w:annotationRef/>
      </w:r>
      <w:r>
        <w:rPr>
          <w:lang w:val="es-ES"/>
        </w:rPr>
        <w:t xml:space="preserve">URL: </w:t>
      </w:r>
      <w:hyperlink r:id="rId8" w:anchor="fromView=search&amp;page=1&amp;position=10&amp;uuid=18092165-f551-4d7e-8946-a37960c2dee4&amp;query=funciones+laborales" w:history="1">
        <w:r w:rsidRPr="00CC2390">
          <w:rPr>
            <w:rStyle w:val="Hipervnculo"/>
            <w:lang w:val="es-ES"/>
          </w:rPr>
          <w:t>https://www.magnific.com/es/foto-gratis/primer-plano-personas-que-trabajan-oficina_13271993.htm#fromView=search&amp;page=1&amp;position=10&amp;uuid=18092165-f551-4d7e-8946-a37960c2dee4&amp;query=funciones+laborales</w:t>
        </w:r>
      </w:hyperlink>
    </w:p>
  </w:comment>
  <w:comment w:id="15" w:author="Jair Enrique Coll Gallardo" w:date="2026-06-09T19:03:00Z" w:initials="JC">
    <w:p w14:paraId="0F436D00" w14:textId="77777777" w:rsidR="00C31A6F" w:rsidRDefault="00C31A6F" w:rsidP="00C31A6F">
      <w:pPr>
        <w:pStyle w:val="Textocomentario"/>
      </w:pPr>
      <w:r>
        <w:rPr>
          <w:rStyle w:val="Refdecomentario"/>
        </w:rPr>
        <w:annotationRef/>
      </w:r>
      <w:r>
        <w:rPr>
          <w:lang w:val="es-ES"/>
        </w:rPr>
        <w:t xml:space="preserve">URL: </w:t>
      </w:r>
      <w:hyperlink r:id="rId9" w:anchor="fromView=search&amp;page=1&amp;position=10&amp;uuid=7dac41af-6fe5-487a-a72a-4b0d414a93b1&amp;query=responsabilidades" w:history="1">
        <w:r w:rsidRPr="006921BA">
          <w:rPr>
            <w:rStyle w:val="Hipervnculo"/>
            <w:lang w:val="es-ES"/>
          </w:rPr>
          <w:t>https://www.magnific.com/es/foto-gratis/grupo-personas-que-elaboran-plan-negocios-oficina_5495105.htm#fromView=search&amp;page=1&amp;position=10&amp;uuid=7dac41af-6fe5-487a-a72a-4b0d414a93b1&amp;query=responsabilidades</w:t>
        </w:r>
      </w:hyperlink>
    </w:p>
  </w:comment>
  <w:comment w:id="17" w:author="Mario Alfonso Morales Cabrera" w:date="2026-04-29T08:25:00Z" w:initials="MM">
    <w:p w14:paraId="35C4C7BB" w14:textId="14157319" w:rsidR="00424FC0" w:rsidRDefault="00424FC0">
      <w:pPr>
        <w:pStyle w:val="Textocomentario"/>
      </w:pPr>
      <w:r>
        <w:rPr>
          <w:rStyle w:val="Refdecomentario"/>
        </w:rPr>
        <w:annotationRef/>
      </w:r>
      <w:hyperlink r:id="rId10" w:history="1">
        <w:r w:rsidRPr="00A92323">
          <w:rPr>
            <w:rStyle w:val="Hipervnculo"/>
          </w:rPr>
          <w:t>https://canva.link/pyhv84flbgcc10w</w:t>
        </w:r>
      </w:hyperlink>
      <w:r>
        <w:t xml:space="preserve"> </w:t>
      </w:r>
    </w:p>
  </w:comment>
  <w:comment w:id="18" w:author="Jair Enrique Coll Gallardo" w:date="2026-06-09T21:38:00Z" w:initials="JC">
    <w:p w14:paraId="17D8407F" w14:textId="77777777" w:rsidR="00663428" w:rsidRDefault="00663428" w:rsidP="00663428">
      <w:pPr>
        <w:pStyle w:val="Textocomentario"/>
      </w:pPr>
      <w:r>
        <w:rPr>
          <w:rStyle w:val="Refdecomentario"/>
        </w:rPr>
        <w:annotationRef/>
      </w:r>
      <w:r>
        <w:rPr>
          <w:lang w:val="es-ES"/>
        </w:rPr>
        <w:t xml:space="preserve">URL: </w:t>
      </w:r>
      <w:hyperlink r:id="rId11" w:anchor="fromView=search&amp;page=1&amp;position=36&amp;uuid=5097f34d-2fa5-4b55-acb7-4fc01f1d600b&amp;query=+estructura+organizacional" w:history="1">
        <w:r w:rsidRPr="000033BC">
          <w:rPr>
            <w:rStyle w:val="Hipervnculo"/>
            <w:lang w:val="es-ES"/>
          </w:rPr>
          <w:t>https://www.magnific.com/es/foto-gratis/disposicion-abstracta-concepto-redes-todavia-vida_16234550.htm#fromView=search&amp;page=1&amp;position=36&amp;uuid=5097f34d-2fa5-4b55-acb7-4fc01f1d600b&amp;query=+estructura+organizacional</w:t>
        </w:r>
      </w:hyperlink>
    </w:p>
  </w:comment>
  <w:comment w:id="19" w:author="Jair Enrique Coll Gallardo" w:date="2026-06-09T21:51:00Z" w:initials="JC">
    <w:p w14:paraId="27AF34BD" w14:textId="77777777" w:rsidR="00771861" w:rsidRDefault="00F21846" w:rsidP="00771861">
      <w:pPr>
        <w:pStyle w:val="Textocomentario"/>
      </w:pPr>
      <w:r>
        <w:rPr>
          <w:rStyle w:val="Refdecomentario"/>
        </w:rPr>
        <w:annotationRef/>
      </w:r>
      <w:r w:rsidR="00771861">
        <w:rPr>
          <w:b/>
          <w:bCs/>
          <w:lang w:val="es-ES"/>
        </w:rPr>
        <w:t xml:space="preserve">Texto alternativo: </w:t>
      </w:r>
    </w:p>
    <w:p w14:paraId="0786F06F" w14:textId="77777777" w:rsidR="00771861" w:rsidRDefault="00771861" w:rsidP="00771861">
      <w:pPr>
        <w:pStyle w:val="Textocomentario"/>
      </w:pPr>
    </w:p>
    <w:p w14:paraId="5EC28786" w14:textId="77777777" w:rsidR="00771861" w:rsidRDefault="00771861" w:rsidP="00771861">
      <w:pPr>
        <w:pStyle w:val="Textocomentario"/>
      </w:pPr>
      <w:r>
        <w:rPr>
          <w:lang w:val="es-ES"/>
        </w:rPr>
        <w:t xml:space="preserve">La figura describe las estructuras organizacionales; presentando cinco tipos: estructura lineal, en la que un director supervisa directamente a los empleados; estructura funcional, que organiza el trabajo en áreas especializadas como producción, finanzas y </w:t>
      </w:r>
      <w:r>
        <w:rPr>
          <w:i/>
          <w:iCs/>
          <w:lang w:val="es-ES"/>
        </w:rPr>
        <w:t>marketing</w:t>
      </w:r>
      <w:r>
        <w:rPr>
          <w:lang w:val="es-ES"/>
        </w:rPr>
        <w:t>; estructura lineal y de</w:t>
      </w:r>
      <w:r>
        <w:rPr>
          <w:b/>
          <w:bCs/>
          <w:lang w:val="es-ES"/>
        </w:rPr>
        <w:t xml:space="preserve"> </w:t>
      </w:r>
      <w:r>
        <w:rPr>
          <w:i/>
          <w:iCs/>
          <w:lang w:val="es-ES"/>
        </w:rPr>
        <w:t>staff,</w:t>
      </w:r>
      <w:r>
        <w:rPr>
          <w:lang w:val="es-ES"/>
        </w:rPr>
        <w:t xml:space="preserve"> que incorpora personal asesor para apoyar la toma de decisiones; estructura con comités, que complementa la dirección mediante grupos de apoyo y asesoría; y estructura lineal y funcional, que combina la autoridad jerárquica con áreas especializadas como producción, finanzas, </w:t>
      </w:r>
      <w:r>
        <w:rPr>
          <w:i/>
          <w:iCs/>
          <w:lang w:val="es-ES"/>
        </w:rPr>
        <w:t>marketing</w:t>
      </w:r>
      <w:r>
        <w:rPr>
          <w:lang w:val="es-ES"/>
        </w:rPr>
        <w:t>, recursos humanos y sistemas.</w:t>
      </w:r>
    </w:p>
    <w:p w14:paraId="1202BA8E" w14:textId="77777777" w:rsidR="00771861" w:rsidRDefault="00771861" w:rsidP="00771861">
      <w:pPr>
        <w:pStyle w:val="Textocomentario"/>
      </w:pPr>
      <w:r>
        <w:rPr>
          <w:lang w:val="es-ES"/>
        </w:rPr>
        <w:t xml:space="preserve">Cada esquema ilustra las relaciones de autoridad, coordinación y distribución de funciones dentro de la organización. </w:t>
      </w:r>
    </w:p>
  </w:comment>
  <w:comment w:id="20" w:author="Mario Alfonso Morales Cabrera" w:date="2026-04-29T08:03:00Z" w:initials="MM">
    <w:p w14:paraId="55BA26A0" w14:textId="77777777" w:rsidR="00771861" w:rsidRDefault="005A0D87" w:rsidP="00771861">
      <w:pPr>
        <w:pStyle w:val="Textocomentario"/>
      </w:pPr>
      <w:r>
        <w:rPr>
          <w:rStyle w:val="Refdecomentario"/>
        </w:rPr>
        <w:annotationRef/>
      </w:r>
      <w:r w:rsidR="00771861">
        <w:rPr>
          <w:b/>
          <w:bCs/>
        </w:rPr>
        <w:t>Texto de la figura:</w:t>
      </w:r>
    </w:p>
    <w:p w14:paraId="6168BA3D" w14:textId="77777777" w:rsidR="00771861" w:rsidRDefault="00771861" w:rsidP="00771861">
      <w:pPr>
        <w:pStyle w:val="Textocomentario"/>
      </w:pPr>
    </w:p>
    <w:p w14:paraId="09BDA881" w14:textId="77777777" w:rsidR="00771861" w:rsidRDefault="00771861" w:rsidP="00771861">
      <w:pPr>
        <w:pStyle w:val="Textocomentario"/>
      </w:pPr>
      <w:r>
        <w:rPr>
          <w:b/>
          <w:bCs/>
        </w:rPr>
        <w:t>Estructuras organizacionales</w:t>
      </w:r>
    </w:p>
    <w:p w14:paraId="4BF61762" w14:textId="77777777" w:rsidR="00771861" w:rsidRDefault="00771861" w:rsidP="00771861">
      <w:pPr>
        <w:pStyle w:val="Textocomentario"/>
      </w:pPr>
    </w:p>
    <w:p w14:paraId="3AEBDF1F" w14:textId="77777777" w:rsidR="00771861" w:rsidRDefault="00771861" w:rsidP="00771861">
      <w:pPr>
        <w:pStyle w:val="Textocomentario"/>
      </w:pPr>
      <w:r>
        <w:rPr>
          <w:b/>
          <w:bCs/>
        </w:rPr>
        <w:t>Estructura lineal</w:t>
      </w:r>
    </w:p>
    <w:p w14:paraId="05DB7DE9" w14:textId="77777777" w:rsidR="00771861" w:rsidRDefault="00771861" w:rsidP="00771861">
      <w:pPr>
        <w:pStyle w:val="Textocomentario"/>
        <w:numPr>
          <w:ilvl w:val="0"/>
          <w:numId w:val="36"/>
        </w:numPr>
      </w:pPr>
      <w:r>
        <w:t>Director</w:t>
      </w:r>
    </w:p>
    <w:p w14:paraId="5079F85C" w14:textId="77777777" w:rsidR="00771861" w:rsidRDefault="00771861" w:rsidP="00771861">
      <w:pPr>
        <w:pStyle w:val="Textocomentario"/>
      </w:pPr>
      <w:r>
        <w:t>-Empleado</w:t>
      </w:r>
      <w:r>
        <w:br/>
        <w:t>-Empleado</w:t>
      </w:r>
      <w:r>
        <w:br/>
        <w:t>-Empleado</w:t>
      </w:r>
    </w:p>
    <w:p w14:paraId="7239BB68" w14:textId="77777777" w:rsidR="00771861" w:rsidRDefault="00771861" w:rsidP="00771861">
      <w:pPr>
        <w:pStyle w:val="Textocomentario"/>
      </w:pPr>
    </w:p>
    <w:p w14:paraId="2BD78AC1" w14:textId="77777777" w:rsidR="00771861" w:rsidRDefault="00771861" w:rsidP="00771861">
      <w:pPr>
        <w:pStyle w:val="Textocomentario"/>
      </w:pPr>
      <w:r>
        <w:rPr>
          <w:b/>
          <w:bCs/>
        </w:rPr>
        <w:t>Estructura funcional</w:t>
      </w:r>
    </w:p>
    <w:p w14:paraId="06F2DF44" w14:textId="77777777" w:rsidR="00771861" w:rsidRDefault="00771861" w:rsidP="00771861">
      <w:pPr>
        <w:pStyle w:val="Textocomentario"/>
        <w:numPr>
          <w:ilvl w:val="0"/>
          <w:numId w:val="37"/>
        </w:numPr>
      </w:pPr>
      <w:r>
        <w:t>Director</w:t>
      </w:r>
    </w:p>
    <w:p w14:paraId="2E6BDC51" w14:textId="77777777" w:rsidR="00771861" w:rsidRDefault="00771861" w:rsidP="00771861">
      <w:pPr>
        <w:pStyle w:val="Textocomentario"/>
      </w:pPr>
      <w:r>
        <w:t>-Producción</w:t>
      </w:r>
      <w:r>
        <w:br/>
        <w:t>-Finanzas</w:t>
      </w:r>
      <w:r>
        <w:br/>
        <w:t>-</w:t>
      </w:r>
      <w:r>
        <w:rPr>
          <w:i/>
          <w:iCs/>
        </w:rPr>
        <w:t>Marketing</w:t>
      </w:r>
    </w:p>
    <w:p w14:paraId="7AEFD422" w14:textId="77777777" w:rsidR="00771861" w:rsidRDefault="00771861" w:rsidP="00771861">
      <w:pPr>
        <w:pStyle w:val="Textocomentario"/>
      </w:pPr>
      <w:r>
        <w:rPr>
          <w:b/>
          <w:bCs/>
        </w:rPr>
        <w:t>Estructura lineal y de staff</w:t>
      </w:r>
    </w:p>
    <w:p w14:paraId="5DAA0BD8" w14:textId="77777777" w:rsidR="00771861" w:rsidRDefault="00771861" w:rsidP="00771861">
      <w:pPr>
        <w:pStyle w:val="Textocomentario"/>
        <w:numPr>
          <w:ilvl w:val="0"/>
          <w:numId w:val="38"/>
        </w:numPr>
      </w:pPr>
      <w:r>
        <w:t>Director</w:t>
      </w:r>
    </w:p>
    <w:p w14:paraId="5F954219" w14:textId="77777777" w:rsidR="00771861" w:rsidRDefault="00771861" w:rsidP="00771861">
      <w:pPr>
        <w:pStyle w:val="Textocomentario"/>
      </w:pPr>
      <w:r>
        <w:rPr>
          <w:i/>
          <w:iCs/>
        </w:rPr>
        <w:t>---Staff</w:t>
      </w:r>
    </w:p>
    <w:p w14:paraId="7C1590BF" w14:textId="77777777" w:rsidR="00771861" w:rsidRDefault="00771861" w:rsidP="00771861">
      <w:pPr>
        <w:pStyle w:val="Textocomentario"/>
      </w:pPr>
      <w:r>
        <w:t>-Empleado</w:t>
      </w:r>
      <w:r>
        <w:br/>
        <w:t>-Empleado</w:t>
      </w:r>
      <w:r>
        <w:br/>
        <w:t>-Empleado</w:t>
      </w:r>
    </w:p>
    <w:p w14:paraId="625EDD28" w14:textId="77777777" w:rsidR="00771861" w:rsidRDefault="00771861" w:rsidP="00771861">
      <w:pPr>
        <w:pStyle w:val="Textocomentario"/>
      </w:pPr>
    </w:p>
    <w:p w14:paraId="6C57256A" w14:textId="77777777" w:rsidR="00771861" w:rsidRDefault="00771861" w:rsidP="00771861">
      <w:pPr>
        <w:pStyle w:val="Textocomentario"/>
      </w:pPr>
      <w:r>
        <w:rPr>
          <w:b/>
          <w:bCs/>
        </w:rPr>
        <w:t>Estructura con comités</w:t>
      </w:r>
    </w:p>
    <w:p w14:paraId="66434433" w14:textId="77777777" w:rsidR="00771861" w:rsidRDefault="00771861" w:rsidP="00771861">
      <w:pPr>
        <w:pStyle w:val="Textocomentario"/>
        <w:numPr>
          <w:ilvl w:val="0"/>
          <w:numId w:val="39"/>
        </w:numPr>
      </w:pPr>
      <w:r>
        <w:t>Director</w:t>
      </w:r>
    </w:p>
    <w:p w14:paraId="3D9C398F" w14:textId="77777777" w:rsidR="00771861" w:rsidRDefault="00771861" w:rsidP="00771861">
      <w:pPr>
        <w:pStyle w:val="Textocomentario"/>
      </w:pPr>
      <w:r>
        <w:t>---Comité</w:t>
      </w:r>
    </w:p>
    <w:p w14:paraId="2D590568" w14:textId="77777777" w:rsidR="00771861" w:rsidRDefault="00771861" w:rsidP="00771861">
      <w:pPr>
        <w:pStyle w:val="Textocomentario"/>
      </w:pPr>
      <w:r>
        <w:t>-Empleado</w:t>
      </w:r>
      <w:r>
        <w:br/>
        <w:t>-Empleado</w:t>
      </w:r>
      <w:r>
        <w:br/>
        <w:t>-Empleado</w:t>
      </w:r>
      <w:r>
        <w:br/>
        <w:t>-Empleado</w:t>
      </w:r>
      <w:r>
        <w:br/>
        <w:t>-Empleado</w:t>
      </w:r>
    </w:p>
    <w:p w14:paraId="4B31342F" w14:textId="77777777" w:rsidR="00771861" w:rsidRDefault="00771861" w:rsidP="00771861">
      <w:pPr>
        <w:pStyle w:val="Textocomentario"/>
      </w:pPr>
      <w:r>
        <w:rPr>
          <w:i/>
          <w:iCs/>
        </w:rPr>
        <w:t>-Staff</w:t>
      </w:r>
    </w:p>
    <w:p w14:paraId="39ABBAE7" w14:textId="77777777" w:rsidR="00771861" w:rsidRDefault="00771861" w:rsidP="00771861">
      <w:pPr>
        <w:pStyle w:val="Textocomentario"/>
      </w:pPr>
    </w:p>
    <w:p w14:paraId="0C2E02DE" w14:textId="77777777" w:rsidR="00771861" w:rsidRDefault="00771861" w:rsidP="00771861">
      <w:pPr>
        <w:pStyle w:val="Textocomentario"/>
      </w:pPr>
      <w:r>
        <w:rPr>
          <w:b/>
          <w:bCs/>
        </w:rPr>
        <w:t>Estructura lineal y funcional</w:t>
      </w:r>
    </w:p>
    <w:p w14:paraId="5C30B50C" w14:textId="77777777" w:rsidR="00771861" w:rsidRDefault="00771861" w:rsidP="00771861">
      <w:pPr>
        <w:pStyle w:val="Textocomentario"/>
        <w:numPr>
          <w:ilvl w:val="0"/>
          <w:numId w:val="40"/>
        </w:numPr>
      </w:pPr>
      <w:r>
        <w:t>Director</w:t>
      </w:r>
    </w:p>
    <w:p w14:paraId="539E6241" w14:textId="77777777" w:rsidR="00771861" w:rsidRDefault="00771861" w:rsidP="00771861">
      <w:pPr>
        <w:pStyle w:val="Textocomentario"/>
      </w:pPr>
      <w:r>
        <w:t>-Producción</w:t>
      </w:r>
      <w:r>
        <w:br/>
        <w:t>-Finanzas</w:t>
      </w:r>
      <w:r>
        <w:br/>
        <w:t>-</w:t>
      </w:r>
      <w:r>
        <w:rPr>
          <w:i/>
          <w:iCs/>
        </w:rPr>
        <w:t>Marketing</w:t>
      </w:r>
      <w:r>
        <w:br/>
        <w:t>-Recursos Humanos</w:t>
      </w:r>
      <w:r>
        <w:br/>
        <w:t>-Sistemas</w:t>
      </w:r>
    </w:p>
    <w:p w14:paraId="7E2C29BB" w14:textId="77777777" w:rsidR="00771861" w:rsidRDefault="00771861" w:rsidP="00771861">
      <w:pPr>
        <w:pStyle w:val="Textocomentario"/>
      </w:pPr>
    </w:p>
    <w:p w14:paraId="7F49EE21" w14:textId="77777777" w:rsidR="00771861" w:rsidRDefault="00771861" w:rsidP="00771861">
      <w:pPr>
        <w:pStyle w:val="Textocomentario"/>
      </w:pPr>
      <w:r>
        <w:t>URL:</w:t>
      </w:r>
    </w:p>
    <w:p w14:paraId="04908423" w14:textId="77777777" w:rsidR="00771861" w:rsidRDefault="00771861" w:rsidP="00771861">
      <w:pPr>
        <w:pStyle w:val="Textocomentario"/>
      </w:pPr>
      <w:hyperlink r:id="rId12" w:history="1">
        <w:r w:rsidRPr="002023EF">
          <w:rPr>
            <w:rStyle w:val="Hipervnculo"/>
          </w:rPr>
          <w:t>https://canva.link/pyhv84flbgcc10w</w:t>
        </w:r>
      </w:hyperlink>
      <w:r>
        <w:t xml:space="preserve"> </w:t>
      </w:r>
    </w:p>
  </w:comment>
  <w:comment w:id="22" w:author="Mario Alfonso Morales Cabrera" w:date="2026-04-29T08:26:00Z" w:initials="MM">
    <w:p w14:paraId="08ED69E5" w14:textId="32976DED" w:rsidR="00424FC0" w:rsidRDefault="00424FC0">
      <w:pPr>
        <w:pStyle w:val="Textocomentario"/>
      </w:pPr>
      <w:r>
        <w:rPr>
          <w:rStyle w:val="Refdecomentario"/>
        </w:rPr>
        <w:annotationRef/>
      </w:r>
      <w:hyperlink r:id="rId13" w:history="1">
        <w:r w:rsidRPr="00A92323">
          <w:rPr>
            <w:rStyle w:val="Hipervnculo"/>
          </w:rPr>
          <w:t>https://canva.link/pyhv84flbgcc10w</w:t>
        </w:r>
      </w:hyperlink>
      <w:r>
        <w:t xml:space="preserve"> </w:t>
      </w:r>
    </w:p>
  </w:comment>
  <w:comment w:id="23" w:author="Jair Enrique Coll Gallardo" w:date="2026-07-11T08:04:00Z" w:initials="JC">
    <w:p w14:paraId="3CC0D272" w14:textId="77777777" w:rsidR="00686AD0" w:rsidRDefault="00304FAC" w:rsidP="00686AD0">
      <w:pPr>
        <w:pStyle w:val="Textocomentario"/>
      </w:pPr>
      <w:r>
        <w:rPr>
          <w:rStyle w:val="Refdecomentario"/>
        </w:rPr>
        <w:annotationRef/>
      </w:r>
      <w:r w:rsidR="00686AD0">
        <w:rPr>
          <w:b/>
          <w:bCs/>
          <w:lang w:val="es-ES"/>
        </w:rPr>
        <w:t>Texto alternativo:</w:t>
      </w:r>
    </w:p>
    <w:p w14:paraId="4C5638F4" w14:textId="77777777" w:rsidR="00686AD0" w:rsidRDefault="00686AD0" w:rsidP="00686AD0">
      <w:pPr>
        <w:pStyle w:val="Textocomentario"/>
      </w:pPr>
    </w:p>
    <w:p w14:paraId="7470E42C" w14:textId="77777777" w:rsidR="00686AD0" w:rsidRDefault="00686AD0" w:rsidP="00686AD0">
      <w:pPr>
        <w:pStyle w:val="Textocomentario"/>
      </w:pPr>
      <w:r>
        <w:rPr>
          <w:color w:val="000000"/>
          <w:highlight w:val="white"/>
          <w:lang w:val="es-ES"/>
        </w:rPr>
        <w:t>La figura muestra la ficha técnica de hamburguesa clásica de McDonald’s de 250 calorías y elaborada con carne de res, pepinillos, cebolla,</w:t>
      </w:r>
      <w:r>
        <w:rPr>
          <w:i/>
          <w:iCs/>
          <w:color w:val="000000"/>
          <w:highlight w:val="white"/>
          <w:lang w:val="es-ES"/>
        </w:rPr>
        <w:t xml:space="preserve"> kétchup</w:t>
      </w:r>
      <w:r>
        <w:rPr>
          <w:color w:val="000000"/>
          <w:highlight w:val="white"/>
          <w:lang w:val="es-ES"/>
        </w:rPr>
        <w:t xml:space="preserve"> y mostaza en un pan regular. La página muestra una fotografía del producto y complementa sus características con información sobre sus ingredientes y diferencias frente a otras hamburguesas. También presenta opciones para localizar restaurantes cercanos y realizar pedidos mediante los servicios digitales de McDonald’s. </w:t>
      </w:r>
    </w:p>
  </w:comment>
  <w:comment w:id="24" w:author="Mario Alfonso Morales Cabrera" w:date="2026-04-29T08:59:00Z" w:initials="MM">
    <w:p w14:paraId="021539E8" w14:textId="3131D659" w:rsidR="00CA0EAF" w:rsidRDefault="00CA0EAF">
      <w:pPr>
        <w:pStyle w:val="Textocomentario"/>
      </w:pPr>
      <w:hyperlink r:id="rId14" w:history="1">
        <w:r w:rsidRPr="00A92323">
          <w:rPr>
            <w:rStyle w:val="Hipervnculo"/>
          </w:rPr>
          <w:t>https://www.mcdonalds.com/us/es-us/product/hamburger.html</w:t>
        </w:r>
      </w:hyperlink>
      <w:r>
        <w:t xml:space="preserve"> </w:t>
      </w:r>
    </w:p>
    <w:p w14:paraId="14E3CE22" w14:textId="77777777" w:rsidR="00CA0EAF" w:rsidRDefault="00CA0EAF">
      <w:pPr>
        <w:pStyle w:val="Textocomentario"/>
      </w:pPr>
    </w:p>
    <w:p w14:paraId="0A422FD1" w14:textId="5421ADE8" w:rsidR="00CA0EAF" w:rsidRDefault="00CA0EAF">
      <w:pPr>
        <w:pStyle w:val="Textocomentario"/>
      </w:pPr>
    </w:p>
  </w:comment>
  <w:comment w:id="26" w:author="Mario Alfonso Morales Cabrera" w:date="2026-04-29T10:31:00Z" w:initials="MM">
    <w:p w14:paraId="3667C4A8" w14:textId="77777777" w:rsidR="00164FAC" w:rsidRDefault="00164FAC">
      <w:pPr>
        <w:pStyle w:val="Textocomentario"/>
      </w:pPr>
      <w:r>
        <w:rPr>
          <w:rStyle w:val="Refdecomentario"/>
        </w:rPr>
        <w:annotationRef/>
      </w:r>
      <w:hyperlink r:id="rId15" w:history="1">
        <w:r w:rsidRPr="00A92323">
          <w:rPr>
            <w:rStyle w:val="Hipervnculo"/>
          </w:rPr>
          <w:t>https://canva.link/pyhv84flbgcc10w</w:t>
        </w:r>
      </w:hyperlink>
      <w:r>
        <w:t xml:space="preserve"> </w:t>
      </w:r>
    </w:p>
    <w:p w14:paraId="2CC9A89A" w14:textId="487C65EA" w:rsidR="00164FAC" w:rsidRDefault="00164FAC">
      <w:pPr>
        <w:pStyle w:val="Textocomentario"/>
      </w:pPr>
    </w:p>
  </w:comment>
  <w:comment w:id="27" w:author="Jair Enrique Coll Gallardo" w:date="2026-06-09T22:33:00Z" w:initials="JC">
    <w:p w14:paraId="3EA06F76" w14:textId="77777777" w:rsidR="00B37FA9" w:rsidRDefault="00B37FA9" w:rsidP="00B37FA9">
      <w:pPr>
        <w:pStyle w:val="Textocomentario"/>
      </w:pPr>
      <w:r>
        <w:rPr>
          <w:rStyle w:val="Refdecomentario"/>
        </w:rPr>
        <w:annotationRef/>
      </w:r>
      <w:r>
        <w:rPr>
          <w:b/>
          <w:bCs/>
          <w:lang w:val="es-ES"/>
        </w:rPr>
        <w:t>Texto alternativo:</w:t>
      </w:r>
    </w:p>
    <w:p w14:paraId="2BE0DC15" w14:textId="77777777" w:rsidR="00B37FA9" w:rsidRDefault="00B37FA9" w:rsidP="00B37FA9">
      <w:pPr>
        <w:pStyle w:val="Textocomentario"/>
      </w:pPr>
    </w:p>
    <w:p w14:paraId="6C67DFC7" w14:textId="77777777" w:rsidR="00B37FA9" w:rsidRDefault="00B37FA9" w:rsidP="00B37FA9">
      <w:pPr>
        <w:pStyle w:val="Textocomentario"/>
      </w:pPr>
      <w:r>
        <w:rPr>
          <w:lang w:val="es-ES"/>
        </w:rPr>
        <w:t xml:space="preserve">La figura describe las características clave de una idea de negocio, las cuales están representadas como un proceso de cinco etapas. Explica que una idea de negocio debe ser innovadora, aportando valor y diferenciación; viable, al poder ejecutarse con recursos humanos, técnicos y financieros disponibles; rentable, generando beneficios económicos sostenibles; escalable, permitiendo crecer en el mercado sin aumentar proporcionalmente los costos; y pertinente, al responder a necesidades reales de los clientes o del entorno. </w:t>
      </w:r>
    </w:p>
    <w:p w14:paraId="3F3CA699" w14:textId="77777777" w:rsidR="00B37FA9" w:rsidRDefault="00B37FA9" w:rsidP="00B37FA9">
      <w:pPr>
        <w:pStyle w:val="Textocomentario"/>
      </w:pPr>
      <w:r>
        <w:rPr>
          <w:lang w:val="es-ES"/>
        </w:rPr>
        <w:t xml:space="preserve">Cada etapa está identificada con un número, un icono representativo y una flecha que muestra la secuencia del proceso. </w:t>
      </w:r>
    </w:p>
  </w:comment>
  <w:comment w:id="28" w:author="Jair Enrique Coll Gallardo" w:date="2026-06-09T22:41:00Z" w:initials="JC">
    <w:p w14:paraId="7D9282CB" w14:textId="77777777" w:rsidR="00EC364D" w:rsidRDefault="00EC364D" w:rsidP="00EC364D">
      <w:pPr>
        <w:pStyle w:val="Textocomentario"/>
      </w:pPr>
      <w:r>
        <w:rPr>
          <w:rStyle w:val="Refdecomentario"/>
        </w:rPr>
        <w:annotationRef/>
      </w:r>
      <w:r>
        <w:rPr>
          <w:lang w:val="es-ES"/>
        </w:rPr>
        <w:t>Texto de la figura:</w:t>
      </w:r>
    </w:p>
    <w:p w14:paraId="78B09250" w14:textId="77777777" w:rsidR="00EC364D" w:rsidRDefault="00EC364D" w:rsidP="00EC364D">
      <w:pPr>
        <w:pStyle w:val="Textocomentario"/>
      </w:pPr>
    </w:p>
    <w:p w14:paraId="28EA0EE9" w14:textId="77777777" w:rsidR="00EC364D" w:rsidRDefault="00EC364D" w:rsidP="00EC364D">
      <w:pPr>
        <w:pStyle w:val="Textocomentario"/>
      </w:pPr>
      <w:r>
        <w:rPr>
          <w:b/>
          <w:bCs/>
          <w:lang w:val="es-ES"/>
        </w:rPr>
        <w:t>Idea de negocio: características clave</w:t>
      </w:r>
    </w:p>
    <w:p w14:paraId="364AC042" w14:textId="77777777" w:rsidR="00EC364D" w:rsidRDefault="00EC364D" w:rsidP="00EC364D">
      <w:pPr>
        <w:pStyle w:val="Textocomentario"/>
      </w:pPr>
    </w:p>
    <w:p w14:paraId="6CBE85FB" w14:textId="77777777" w:rsidR="00EC364D" w:rsidRDefault="00EC364D" w:rsidP="00EC364D">
      <w:pPr>
        <w:pStyle w:val="Textocomentario"/>
      </w:pPr>
      <w:r>
        <w:rPr>
          <w:b/>
          <w:bCs/>
          <w:lang w:val="es-ES"/>
        </w:rPr>
        <w:t>1. Innovadora.</w:t>
      </w:r>
    </w:p>
    <w:p w14:paraId="6426DE80" w14:textId="77777777" w:rsidR="00EC364D" w:rsidRDefault="00EC364D" w:rsidP="00EC364D">
      <w:pPr>
        <w:pStyle w:val="Textocomentario"/>
      </w:pPr>
      <w:r>
        <w:rPr>
          <w:lang w:val="es-ES"/>
        </w:rPr>
        <w:t>Aporta valor o diferenciación frente a otras propuestas existentes, ya sea a través de nuevos productos, servicios o mejoras en procesos, lo que permite generar una ventaja competitiva en el mercado.</w:t>
      </w:r>
    </w:p>
    <w:p w14:paraId="4232B921" w14:textId="77777777" w:rsidR="00EC364D" w:rsidRDefault="00EC364D" w:rsidP="00EC364D">
      <w:pPr>
        <w:pStyle w:val="Textocomentario"/>
      </w:pPr>
      <w:r>
        <w:rPr>
          <w:b/>
          <w:bCs/>
          <w:lang w:val="es-ES"/>
        </w:rPr>
        <w:t>2. Viable.</w:t>
      </w:r>
    </w:p>
    <w:p w14:paraId="2EF4FEA8" w14:textId="77777777" w:rsidR="00EC364D" w:rsidRDefault="00EC364D" w:rsidP="00EC364D">
      <w:pPr>
        <w:pStyle w:val="Textocomentario"/>
      </w:pPr>
      <w:r>
        <w:rPr>
          <w:lang w:val="es-ES"/>
        </w:rPr>
        <w:t>Puede ejecutarse con los recursos disponibles, tanto humanos, técnicos como financieros, lo que reduce el riesgo y facilita su implementación en un contexto real.</w:t>
      </w:r>
    </w:p>
    <w:p w14:paraId="07DA3A71" w14:textId="77777777" w:rsidR="00EC364D" w:rsidRDefault="00EC364D" w:rsidP="00EC364D">
      <w:pPr>
        <w:pStyle w:val="Textocomentario"/>
      </w:pPr>
      <w:r>
        <w:rPr>
          <w:b/>
          <w:bCs/>
          <w:lang w:val="es-ES"/>
        </w:rPr>
        <w:t>3. Rentable.</w:t>
      </w:r>
    </w:p>
    <w:p w14:paraId="5A00B87F" w14:textId="77777777" w:rsidR="00EC364D" w:rsidRDefault="00EC364D" w:rsidP="00EC364D">
      <w:pPr>
        <w:pStyle w:val="Textocomentario"/>
      </w:pPr>
      <w:r>
        <w:rPr>
          <w:lang w:val="es-ES"/>
        </w:rPr>
        <w:t>Genera beneficios económicos que garantizan la sostenibilidad del negocio, permitiendo recuperar la inversión y obtener utilidades en el tiempo.</w:t>
      </w:r>
    </w:p>
    <w:p w14:paraId="68B2C9DC" w14:textId="77777777" w:rsidR="00EC364D" w:rsidRDefault="00EC364D" w:rsidP="00EC364D">
      <w:pPr>
        <w:pStyle w:val="Textocomentario"/>
      </w:pPr>
      <w:r>
        <w:rPr>
          <w:b/>
          <w:bCs/>
          <w:lang w:val="es-ES"/>
        </w:rPr>
        <w:t>4. Escalable.</w:t>
      </w:r>
    </w:p>
    <w:p w14:paraId="2DF6E214" w14:textId="77777777" w:rsidR="00EC364D" w:rsidRDefault="00EC364D" w:rsidP="00EC364D">
      <w:pPr>
        <w:pStyle w:val="Textocomentario"/>
      </w:pPr>
      <w:r>
        <w:rPr>
          <w:lang w:val="es-ES"/>
        </w:rPr>
        <w:t>Permite crecer y expandirse en el mercado sin incrementar proporcionalmente los costos, facilitando su proyección a nuevos segmentos o territorios.</w:t>
      </w:r>
    </w:p>
    <w:p w14:paraId="734BD4FB" w14:textId="77777777" w:rsidR="00EC364D" w:rsidRDefault="00EC364D" w:rsidP="00EC364D">
      <w:pPr>
        <w:pStyle w:val="Textocomentario"/>
      </w:pPr>
      <w:r>
        <w:rPr>
          <w:b/>
          <w:bCs/>
          <w:lang w:val="es-ES"/>
        </w:rPr>
        <w:t>5. Pertinente.</w:t>
      </w:r>
    </w:p>
    <w:p w14:paraId="778263D6" w14:textId="77777777" w:rsidR="00EC364D" w:rsidRDefault="00EC364D" w:rsidP="00EC364D">
      <w:pPr>
        <w:pStyle w:val="Textocomentario"/>
      </w:pPr>
      <w:r>
        <w:rPr>
          <w:lang w:val="es-ES"/>
        </w:rPr>
        <w:t>Responde a una necesidad real del cliente o del entorno, lo que favorece su aceptación, posicionamiento y permanencia en el mercado.</w:t>
      </w:r>
    </w:p>
  </w:comment>
  <w:comment w:id="29" w:author="Jair Enrique Coll Gallardo" w:date="2026-07-11T08:07:00Z" w:initials="JC">
    <w:p w14:paraId="16D288BC" w14:textId="77777777" w:rsidR="00461FEA" w:rsidRDefault="00461FEA" w:rsidP="00461FEA">
      <w:pPr>
        <w:pStyle w:val="Textocomentario"/>
      </w:pPr>
      <w:r>
        <w:rPr>
          <w:rStyle w:val="Refdecomentario"/>
        </w:rPr>
        <w:annotationRef/>
      </w:r>
      <w:r>
        <w:rPr>
          <w:b/>
          <w:bCs/>
          <w:lang w:val="es-ES"/>
        </w:rPr>
        <w:t>Texto alternativo:</w:t>
      </w:r>
    </w:p>
    <w:p w14:paraId="25D44886" w14:textId="77777777" w:rsidR="00461FEA" w:rsidRDefault="00461FEA" w:rsidP="00461FEA">
      <w:pPr>
        <w:pStyle w:val="Textocomentario"/>
      </w:pPr>
    </w:p>
    <w:p w14:paraId="190D4B14" w14:textId="77777777" w:rsidR="00461FEA" w:rsidRDefault="00461FEA" w:rsidP="00461FEA">
      <w:pPr>
        <w:pStyle w:val="Textocomentario"/>
      </w:pPr>
      <w:r>
        <w:rPr>
          <w:color w:val="000000"/>
          <w:highlight w:val="white"/>
          <w:lang w:val="es-ES"/>
        </w:rPr>
        <w:t>Captura de pantalla de la interfaz de Netflix que ilustra su modelo de negocio de contenido bajo demanda.</w:t>
      </w:r>
      <w:r>
        <w:rPr>
          <w:color w:val="000000"/>
          <w:lang w:val="es-ES"/>
        </w:rPr>
        <w:t> </w:t>
      </w:r>
      <w:r>
        <w:rPr>
          <w:lang w:val="es-ES"/>
        </w:rPr>
        <w:t xml:space="preserve"> </w:t>
      </w:r>
    </w:p>
  </w:comment>
  <w:comment w:id="30" w:author="Mario Alfonso Morales Cabrera" w:date="2026-04-29T10:42:00Z" w:initials="MM">
    <w:p w14:paraId="35F38A68" w14:textId="7BF8383D" w:rsidR="0073184F" w:rsidRDefault="0073184F">
      <w:pPr>
        <w:pStyle w:val="Textocomentario"/>
      </w:pPr>
      <w:r>
        <w:rPr>
          <w:rStyle w:val="Refdecomentario"/>
        </w:rPr>
        <w:annotationRef/>
      </w:r>
      <w:hyperlink r:id="rId16" w:history="1">
        <w:r w:rsidRPr="00A92323">
          <w:rPr>
            <w:rStyle w:val="Hipervnculo"/>
          </w:rPr>
          <w:t>https://www.netflix.com/co/</w:t>
        </w:r>
      </w:hyperlink>
      <w:r>
        <w:t xml:space="preserve"> </w:t>
      </w:r>
    </w:p>
  </w:comment>
  <w:comment w:id="31" w:author="Jair Enrique Coll Gallardo" w:date="2026-06-09T22:51:00Z" w:initials="JC">
    <w:p w14:paraId="5BEE06D8" w14:textId="77777777" w:rsidR="00D01E9C" w:rsidRDefault="00D01E9C" w:rsidP="00D01E9C">
      <w:pPr>
        <w:pStyle w:val="Textocomentario"/>
      </w:pPr>
      <w:r>
        <w:rPr>
          <w:rStyle w:val="Refdecomentario"/>
        </w:rPr>
        <w:annotationRef/>
      </w:r>
      <w:r>
        <w:rPr>
          <w:lang w:val="es-ES"/>
        </w:rPr>
        <w:t xml:space="preserve">URL: </w:t>
      </w:r>
      <w:hyperlink r:id="rId17" w:anchor="fromView=search&amp;page=1&amp;position=18&amp;uuid=84e4a473-0c2f-4731-9cb0-ed23e31b379f&amp;query=Problema" w:history="1">
        <w:r w:rsidRPr="00BC69E5">
          <w:rPr>
            <w:rStyle w:val="Hipervnculo"/>
            <w:lang w:val="es-ES"/>
          </w:rPr>
          <w:t>https://www.magnific.com/es/vector-gratis/ilustracion-personas-abrumadas-diseno-plano-dibujado-mano_23669508.htm#fromView=search&amp;page=1&amp;position=18&amp;uuid=84e4a473-0c2f-4731-9cb0-ed23e31b379f&amp;query=Problema</w:t>
        </w:r>
      </w:hyperlink>
    </w:p>
  </w:comment>
  <w:comment w:id="32" w:author="Jair Enrique Coll Gallardo" w:date="2026-06-09T22:55:00Z" w:initials="JC">
    <w:p w14:paraId="7D495BC9" w14:textId="77777777" w:rsidR="00050786" w:rsidRDefault="00050786" w:rsidP="00050786">
      <w:pPr>
        <w:pStyle w:val="Textocomentario"/>
      </w:pPr>
      <w:r>
        <w:rPr>
          <w:rStyle w:val="Refdecomentario"/>
        </w:rPr>
        <w:annotationRef/>
      </w:r>
      <w:r>
        <w:rPr>
          <w:lang w:val="es-ES"/>
        </w:rPr>
        <w:t xml:space="preserve">URL: </w:t>
      </w:r>
      <w:hyperlink r:id="rId18" w:anchor="fromView=image_search_similar&amp;page=2&amp;position=18&amp;uuid=b7774292-21cf-4d03-b84a-57f747928fdd&amp;query=Soluci%C3%B3n" w:history="1">
        <w:r w:rsidRPr="00A86A90">
          <w:rPr>
            <w:rStyle w:val="Hipervnculo"/>
            <w:lang w:val="es-ES"/>
          </w:rPr>
          <w:t>https://www.magnific.com/es/vector-gratis/diseno-tener-idea_902011.htm#fromView=image_search_similar&amp;page=2&amp;position=18&amp;uuid=b7774292-21cf-4d03-b84a-57f747928fdd&amp;query=Soluci%C3%B3n</w:t>
        </w:r>
      </w:hyperlink>
    </w:p>
  </w:comment>
  <w:comment w:id="33" w:author="Jair Enrique Coll Gallardo" w:date="2026-06-09T22:56:00Z" w:initials="JC">
    <w:p w14:paraId="39A7E851" w14:textId="77777777" w:rsidR="00050786" w:rsidRDefault="00050786" w:rsidP="00050786">
      <w:pPr>
        <w:pStyle w:val="Textocomentario"/>
      </w:pPr>
      <w:r>
        <w:rPr>
          <w:rStyle w:val="Refdecomentario"/>
        </w:rPr>
        <w:annotationRef/>
      </w:r>
      <w:r>
        <w:rPr>
          <w:lang w:val="es-ES"/>
        </w:rPr>
        <w:t xml:space="preserve">URL: </w:t>
      </w:r>
      <w:hyperlink r:id="rId19" w:anchor="fromView=search&amp;page=3&amp;position=35&amp;uuid=ee56fe34-4f0f-4c70-8dce-11ec4bf6ef41&amp;query=Cliente" w:history="1">
        <w:r w:rsidRPr="00776674">
          <w:rPr>
            <w:rStyle w:val="Hipervnculo"/>
            <w:lang w:val="es-ES"/>
          </w:rPr>
          <w:t>https://www.magnific.com/es/vector-gratis/ilustracion-representante-ventas-diseno-plano-dibujado-mano_24493635.htm#fromView=search&amp;page=3&amp;position=35&amp;uuid=ee56fe34-4f0f-4c70-8dce-11ec4bf6ef41&amp;query=Cliente</w:t>
        </w:r>
      </w:hyperlink>
    </w:p>
  </w:comment>
  <w:comment w:id="34" w:author="Jair Enrique Coll Gallardo" w:date="2026-06-09T23:04:00Z" w:initials="JC">
    <w:p w14:paraId="7EEA6EC0" w14:textId="77777777" w:rsidR="00D074F4" w:rsidRDefault="00D074F4" w:rsidP="00D074F4">
      <w:pPr>
        <w:pStyle w:val="Textocomentario"/>
      </w:pPr>
      <w:r>
        <w:rPr>
          <w:rStyle w:val="Refdecomentario"/>
        </w:rPr>
        <w:annotationRef/>
      </w:r>
      <w:r>
        <w:rPr>
          <w:lang w:val="es-ES"/>
        </w:rPr>
        <w:t xml:space="preserve">URL: </w:t>
      </w:r>
      <w:hyperlink r:id="rId20" w:anchor="fromView=search&amp;page=1&amp;position=23&amp;uuid=036a8aed-3d28-4306-8b6c-d47b788a943a&amp;query=medios+necesarios+para+desarrollar+la+idea+de+negocio" w:history="1">
        <w:r w:rsidRPr="00C10B9F">
          <w:rPr>
            <w:rStyle w:val="Hipervnculo"/>
            <w:lang w:val="es-ES"/>
          </w:rPr>
          <w:t>https://www.magnific.com/es/vector-gratis/coleccion-disenos-negocios_1064407.htm#fromView=search&amp;page=1&amp;position=23&amp;uuid=036a8aed-3d28-4306-8b6c-d47b788a943a&amp;query=medios+necesarios+para+desarrollar+la+idea+de+negocio</w:t>
        </w:r>
      </w:hyperlink>
    </w:p>
  </w:comment>
  <w:comment w:id="35" w:author="Jair Enrique Coll Gallardo" w:date="2026-06-09T23:09:00Z" w:initials="JC">
    <w:p w14:paraId="0C5EE420" w14:textId="77777777" w:rsidR="005E61CC" w:rsidRDefault="005E61CC" w:rsidP="005E61CC">
      <w:pPr>
        <w:pStyle w:val="Textocomentario"/>
      </w:pPr>
      <w:r>
        <w:rPr>
          <w:rStyle w:val="Refdecomentario"/>
        </w:rPr>
        <w:annotationRef/>
      </w:r>
      <w:r>
        <w:rPr>
          <w:lang w:val="es-ES"/>
        </w:rPr>
        <w:t xml:space="preserve">URL: </w:t>
      </w:r>
      <w:hyperlink r:id="rId21" w:anchor="fromView=search&amp;page=1&amp;position=7&amp;uuid=3094513d-e76d-4f80-8088-e6f5142e9dbe&amp;query=canal+de+distribuci%C3%B3n" w:history="1">
        <w:r w:rsidRPr="005461BF">
          <w:rPr>
            <w:rStyle w:val="Hipervnculo"/>
            <w:lang w:val="es-ES"/>
          </w:rPr>
          <w:t>https://www.magnific.com/es/vector-gratis/pago-online-esquema-isometrico_1267936.htm#fromView=search&amp;page=1&amp;position=7&amp;uuid=3094513d-e76d-4f80-8088-e6f5142e9dbe&amp;query=canal+de+distribuci%C3%B3n</w:t>
        </w:r>
      </w:hyperlink>
    </w:p>
  </w:comment>
  <w:comment w:id="36" w:author="Mario Alfonso Morales Cabrera" w:date="2026-03-13T06:25:00Z" w:initials="MM">
    <w:p w14:paraId="31216131" w14:textId="28546985" w:rsidR="009F50FF" w:rsidRPr="00687202" w:rsidRDefault="009F50FF" w:rsidP="009F50FF">
      <w:pPr>
        <w:spacing w:after="160" w:line="259" w:lineRule="auto"/>
        <w:rPr>
          <w:sz w:val="20"/>
          <w:szCs w:val="20"/>
        </w:rPr>
      </w:pPr>
      <w:r w:rsidRPr="00687202">
        <w:rPr>
          <w:sz w:val="20"/>
          <w:szCs w:val="20"/>
        </w:rPr>
        <w:t>Ir al podcast: “Charlas que venden” tema: “</w:t>
      </w:r>
      <w:r w:rsidRPr="00060AAF">
        <w:rPr>
          <w:sz w:val="20"/>
          <w:szCs w:val="20"/>
        </w:rPr>
        <w:t>La idea de negocio como base del desarrollo empresarial</w:t>
      </w:r>
      <w:r w:rsidRPr="00687202">
        <w:rPr>
          <w:sz w:val="20"/>
          <w:szCs w:val="20"/>
        </w:rPr>
        <w:t>”</w:t>
      </w:r>
      <w:r w:rsidRPr="009F50FF">
        <w:annotationRef/>
      </w:r>
    </w:p>
    <w:p w14:paraId="38B3B0DC" w14:textId="77777777" w:rsidR="000255DA" w:rsidRPr="00DB6015" w:rsidRDefault="000255DA" w:rsidP="000255DA">
      <w:pPr>
        <w:pStyle w:val="Textocomentario"/>
      </w:pPr>
    </w:p>
  </w:comment>
  <w:comment w:id="38" w:author="Mario Alfonso Morales Cabrera" w:date="2026-04-29T11:58:00Z" w:initials="MM">
    <w:p w14:paraId="294A1CF2" w14:textId="3620F012" w:rsidR="001C7959" w:rsidRDefault="001C7959">
      <w:pPr>
        <w:pStyle w:val="Textocomentario"/>
      </w:pPr>
      <w:r>
        <w:rPr>
          <w:rStyle w:val="Refdecomentario"/>
        </w:rPr>
        <w:annotationRef/>
      </w:r>
      <w:hyperlink r:id="rId22" w:history="1">
        <w:r w:rsidRPr="00A92323">
          <w:rPr>
            <w:rStyle w:val="Hipervnculo"/>
          </w:rPr>
          <w:t>https://canva.link/pyhv84flbgcc10w</w:t>
        </w:r>
      </w:hyperlink>
      <w:r>
        <w:t xml:space="preserve"> </w:t>
      </w:r>
    </w:p>
  </w:comment>
  <w:comment w:id="39" w:author="Jair Enrique Coll Gallardo" w:date="2026-06-09T23:41:00Z" w:initials="JC">
    <w:p w14:paraId="5B1ACDA0" w14:textId="77777777" w:rsidR="00D72C1E" w:rsidRDefault="00D72C1E" w:rsidP="00D72C1E">
      <w:pPr>
        <w:pStyle w:val="Textocomentario"/>
      </w:pPr>
      <w:r>
        <w:rPr>
          <w:rStyle w:val="Refdecomentario"/>
        </w:rPr>
        <w:annotationRef/>
      </w:r>
      <w:r>
        <w:rPr>
          <w:lang w:val="es-ES"/>
        </w:rPr>
        <w:t xml:space="preserve">URL: </w:t>
      </w:r>
      <w:hyperlink r:id="rId23" w:anchor="fromView=search&amp;page=1&amp;position=1&amp;uuid=43496a37-3ca2-4161-ae3f-6afd8c72b536" w:history="1">
        <w:r w:rsidRPr="00B43477">
          <w:rPr>
            <w:rStyle w:val="Hipervnculo"/>
            <w:lang w:val="es-ES"/>
          </w:rPr>
          <w:t>https://www.magnific.com/es/icono/servicio_6672314#fromView=search&amp;page=1&amp;position=1&amp;uuid=43496a37-3ca2-4161-ae3f-6afd8c72b536</w:t>
        </w:r>
      </w:hyperlink>
    </w:p>
  </w:comment>
  <w:comment w:id="40" w:author="Jair Enrique Coll Gallardo" w:date="2026-06-09T23:42:00Z" w:initials="JC">
    <w:p w14:paraId="39AAFC0E" w14:textId="77777777" w:rsidR="00D72C1E" w:rsidRDefault="00D72C1E" w:rsidP="00D72C1E">
      <w:pPr>
        <w:pStyle w:val="Textocomentario"/>
      </w:pPr>
      <w:r>
        <w:rPr>
          <w:rStyle w:val="Refdecomentario"/>
        </w:rPr>
        <w:annotationRef/>
      </w:r>
      <w:r>
        <w:rPr>
          <w:lang w:val="es-ES"/>
        </w:rPr>
        <w:t xml:space="preserve">URL: </w:t>
      </w:r>
      <w:hyperlink r:id="rId24" w:anchor="fromView=search&amp;page=1&amp;position=8&amp;uuid=8321805a-4b7d-4529-9f30-a18283ee39aa" w:history="1">
        <w:r w:rsidRPr="00F74CD5">
          <w:rPr>
            <w:rStyle w:val="Hipervnculo"/>
            <w:lang w:val="es-ES"/>
          </w:rPr>
          <w:t>https://www.magnific.com/es/icono/mercado_16862905#fromView=search&amp;page=1&amp;position=8&amp;uuid=8321805a-4b7d-4529-9f30-a18283ee39aa</w:t>
        </w:r>
      </w:hyperlink>
    </w:p>
  </w:comment>
  <w:comment w:id="41" w:author="Jair Enrique Coll Gallardo" w:date="2026-06-09T23:45:00Z" w:initials="JC">
    <w:p w14:paraId="2851FCE8" w14:textId="77777777" w:rsidR="00D72C1E" w:rsidRDefault="00D72C1E" w:rsidP="00D72C1E">
      <w:pPr>
        <w:pStyle w:val="Textocomentario"/>
      </w:pPr>
      <w:r>
        <w:rPr>
          <w:rStyle w:val="Refdecomentario"/>
        </w:rPr>
        <w:annotationRef/>
      </w:r>
      <w:r>
        <w:rPr>
          <w:lang w:val="es-ES"/>
        </w:rPr>
        <w:t xml:space="preserve">URL: </w:t>
      </w:r>
      <w:hyperlink r:id="rId25" w:anchor="fromView=search&amp;page=1&amp;position=78&amp;uuid=69d59bfd-c47e-465c-be7d-d8d281f44b48" w:history="1">
        <w:r w:rsidRPr="002E4DCA">
          <w:rPr>
            <w:rStyle w:val="Hipervnculo"/>
            <w:lang w:val="es-ES"/>
          </w:rPr>
          <w:t>https://www.magnific.com/es/icono/ventas_18482452#fromView=search&amp;page=1&amp;position=78&amp;uuid=69d59bfd-c47e-465c-be7d-d8d281f44b48</w:t>
        </w:r>
      </w:hyperlink>
    </w:p>
  </w:comment>
  <w:comment w:id="43" w:author="Jair Enrique Coll Gallardo" w:date="2026-06-10T00:50:00Z" w:initials="JC">
    <w:p w14:paraId="7A049B49" w14:textId="77777777" w:rsidR="00891E0D" w:rsidRDefault="00891E0D" w:rsidP="00891E0D">
      <w:pPr>
        <w:pStyle w:val="Textocomentario"/>
      </w:pPr>
      <w:r>
        <w:rPr>
          <w:rStyle w:val="Refdecomentario"/>
        </w:rPr>
        <w:annotationRef/>
      </w:r>
      <w:r>
        <w:rPr>
          <w:lang w:val="es-ES"/>
        </w:rPr>
        <w:t>Texto de la figura:</w:t>
      </w:r>
    </w:p>
    <w:p w14:paraId="1DC628DF" w14:textId="77777777" w:rsidR="00891E0D" w:rsidRDefault="00891E0D" w:rsidP="00891E0D">
      <w:pPr>
        <w:pStyle w:val="Textocomentario"/>
      </w:pPr>
    </w:p>
    <w:p w14:paraId="561AB579" w14:textId="77777777" w:rsidR="00891E0D" w:rsidRDefault="00891E0D" w:rsidP="00891E0D">
      <w:pPr>
        <w:pStyle w:val="Textocomentario"/>
      </w:pPr>
      <w:r>
        <w:rPr>
          <w:b/>
          <w:bCs/>
        </w:rPr>
        <w:t>Estructura básica del plan de negocios</w:t>
      </w:r>
    </w:p>
    <w:p w14:paraId="59B0C137" w14:textId="77777777" w:rsidR="00891E0D" w:rsidRDefault="00891E0D" w:rsidP="00891E0D">
      <w:pPr>
        <w:pStyle w:val="Textocomentario"/>
      </w:pPr>
    </w:p>
    <w:p w14:paraId="6CF14826" w14:textId="77777777" w:rsidR="00891E0D" w:rsidRDefault="00891E0D" w:rsidP="00891E0D">
      <w:pPr>
        <w:pStyle w:val="Textocomentario"/>
      </w:pPr>
      <w:r>
        <w:rPr>
          <w:b/>
          <w:bCs/>
        </w:rPr>
        <w:t>01. Resumen ejecutivo.</w:t>
      </w:r>
    </w:p>
    <w:p w14:paraId="7F69CC97" w14:textId="77777777" w:rsidR="00891E0D" w:rsidRDefault="00891E0D" w:rsidP="00891E0D">
      <w:pPr>
        <w:pStyle w:val="Textocomentario"/>
      </w:pPr>
      <w:r>
        <w:t>Presenta una síntesis del proyecto, incluyendo la idea de negocio, los objetivos principales y la propuesta de valor, permitiendo comprender rápidamente su alcance, propósito y potencial.</w:t>
      </w:r>
    </w:p>
    <w:p w14:paraId="18DAC78D" w14:textId="77777777" w:rsidR="00891E0D" w:rsidRDefault="00891E0D" w:rsidP="00891E0D">
      <w:pPr>
        <w:pStyle w:val="Textocomentario"/>
      </w:pPr>
      <w:r>
        <w:rPr>
          <w:b/>
          <w:bCs/>
        </w:rPr>
        <w:t>02. Análisis de mercado.</w:t>
      </w:r>
    </w:p>
    <w:p w14:paraId="1C262818" w14:textId="77777777" w:rsidR="00891E0D" w:rsidRDefault="00891E0D" w:rsidP="00891E0D">
      <w:pPr>
        <w:pStyle w:val="Textocomentario"/>
      </w:pPr>
      <w:r>
        <w:t>Analiza las necesidades de los clientes, el comportamiento del mercado, la competencia y las condiciones del entorno para identificar oportunidades y riesgos que influyan en el desarrollo del negocio.</w:t>
      </w:r>
    </w:p>
    <w:p w14:paraId="7EDCD936" w14:textId="77777777" w:rsidR="00891E0D" w:rsidRDefault="00891E0D" w:rsidP="00891E0D">
      <w:pPr>
        <w:pStyle w:val="Textocomentario"/>
      </w:pPr>
      <w:r>
        <w:rPr>
          <w:b/>
          <w:bCs/>
        </w:rPr>
        <w:t xml:space="preserve">03. Plan de </w:t>
      </w:r>
      <w:r w:rsidRPr="00D0425A">
        <w:rPr>
          <w:b/>
          <w:bCs/>
          <w:i/>
          <w:iCs/>
        </w:rPr>
        <w:t>marketing</w:t>
      </w:r>
      <w:r>
        <w:rPr>
          <w:b/>
          <w:bCs/>
        </w:rPr>
        <w:t>.</w:t>
      </w:r>
    </w:p>
    <w:p w14:paraId="7985EB2B" w14:textId="77777777" w:rsidR="00891E0D" w:rsidRDefault="00891E0D" w:rsidP="00891E0D">
      <w:pPr>
        <w:pStyle w:val="Textocomentario"/>
      </w:pPr>
      <w:r>
        <w:t>Define las acciones para posicionar el producto o servicio en el mercado, considerando aspectos como segmentación, precio, promoción y canales de distribución.</w:t>
      </w:r>
    </w:p>
    <w:p w14:paraId="219BC8E2" w14:textId="77777777" w:rsidR="00891E0D" w:rsidRDefault="00891E0D" w:rsidP="00891E0D">
      <w:pPr>
        <w:pStyle w:val="Textocomentario"/>
      </w:pPr>
      <w:r>
        <w:rPr>
          <w:b/>
          <w:bCs/>
        </w:rPr>
        <w:t>04. Plan operativo.</w:t>
      </w:r>
    </w:p>
    <w:p w14:paraId="70764E1B" w14:textId="77777777" w:rsidR="00891E0D" w:rsidRDefault="00891E0D" w:rsidP="00891E0D">
      <w:pPr>
        <w:pStyle w:val="Textocomentario"/>
      </w:pPr>
      <w:r>
        <w:t>Describe las actividades, recursos, procesos y aspectos logísticos necesarios para garantizar el funcionamiento eficiente y la correcta ejecución de las operaciones del negocio.</w:t>
      </w:r>
    </w:p>
    <w:p w14:paraId="059F5102" w14:textId="77777777" w:rsidR="00891E0D" w:rsidRDefault="00891E0D" w:rsidP="00891E0D">
      <w:pPr>
        <w:pStyle w:val="Textocomentario"/>
      </w:pPr>
      <w:r>
        <w:rPr>
          <w:b/>
          <w:bCs/>
        </w:rPr>
        <w:t>05. Plan financiero.</w:t>
      </w:r>
    </w:p>
    <w:p w14:paraId="4BF35C1E" w14:textId="77777777" w:rsidR="00891E0D" w:rsidRDefault="00891E0D" w:rsidP="00891E0D">
      <w:pPr>
        <w:pStyle w:val="Textocomentario"/>
      </w:pPr>
      <w:r>
        <w:t>Evalúa la inversión requerida, los costos, los ingresos esperados y las proyecciones financieras para determinar la rentabilidad y sostenibilidad del proyecto.</w:t>
      </w:r>
    </w:p>
    <w:p w14:paraId="5221D30C" w14:textId="77777777" w:rsidR="00891E0D" w:rsidRDefault="00891E0D" w:rsidP="00891E0D">
      <w:pPr>
        <w:pStyle w:val="Textocomentario"/>
      </w:pPr>
      <w:r>
        <w:rPr>
          <w:b/>
          <w:bCs/>
        </w:rPr>
        <w:t>06. Aspectos legales.</w:t>
      </w:r>
    </w:p>
    <w:p w14:paraId="76AA5FA1" w14:textId="77777777" w:rsidR="00891E0D" w:rsidRDefault="00891E0D" w:rsidP="00891E0D">
      <w:pPr>
        <w:pStyle w:val="Textocomentario"/>
      </w:pPr>
      <w:r>
        <w:t>Incluye los permisos, registros, obligaciones y disposiciones legales que deben cumplirse para garantizar el funcionamiento formal y seguro del negocio.</w:t>
      </w:r>
    </w:p>
    <w:p w14:paraId="01238F64" w14:textId="77777777" w:rsidR="00891E0D" w:rsidRDefault="00891E0D" w:rsidP="00891E0D">
      <w:pPr>
        <w:pStyle w:val="Textocomentario"/>
      </w:pPr>
    </w:p>
    <w:p w14:paraId="2C8DC46B" w14:textId="77777777" w:rsidR="00891E0D" w:rsidRDefault="00891E0D" w:rsidP="00891E0D">
      <w:pPr>
        <w:pStyle w:val="Textocomentario"/>
      </w:pPr>
      <w:r>
        <w:t>Un plan de negocio bien estructurado es la guía que convierte tu idea en un negocio exitoso.</w:t>
      </w:r>
    </w:p>
  </w:comment>
  <w:comment w:id="44" w:author="Jair Enrique Coll Gallardo" w:date="2026-06-10T00:47:00Z" w:initials="JC">
    <w:p w14:paraId="37F5CB05" w14:textId="642EA77A" w:rsidR="0014103E" w:rsidRDefault="0014103E" w:rsidP="0014103E">
      <w:pPr>
        <w:pStyle w:val="Textocomentario"/>
      </w:pPr>
      <w:r>
        <w:rPr>
          <w:rStyle w:val="Refdecomentario"/>
        </w:rPr>
        <w:annotationRef/>
      </w:r>
      <w:r>
        <w:rPr>
          <w:b/>
          <w:bCs/>
          <w:lang w:val="es-ES"/>
        </w:rPr>
        <w:t>Texto alternativo</w:t>
      </w:r>
    </w:p>
    <w:p w14:paraId="6B7A4B17" w14:textId="77777777" w:rsidR="0014103E" w:rsidRDefault="0014103E" w:rsidP="0014103E">
      <w:pPr>
        <w:pStyle w:val="Textocomentario"/>
      </w:pPr>
    </w:p>
    <w:p w14:paraId="4D9FAE1C" w14:textId="77777777" w:rsidR="0014103E" w:rsidRDefault="0014103E" w:rsidP="0014103E">
      <w:pPr>
        <w:pStyle w:val="Textocomentario"/>
      </w:pPr>
      <w:r>
        <w:rPr>
          <w:lang w:val="es-ES"/>
        </w:rPr>
        <w:t>La figura describe los seis componentes esenciales de un plan de negocios; los cales son:</w:t>
      </w:r>
    </w:p>
    <w:p w14:paraId="01E752A6" w14:textId="77777777" w:rsidR="0014103E" w:rsidRDefault="0014103E" w:rsidP="0014103E">
      <w:pPr>
        <w:pStyle w:val="Textocomentario"/>
      </w:pPr>
      <w:r>
        <w:rPr>
          <w:b/>
          <w:bCs/>
          <w:lang w:val="es-ES"/>
        </w:rPr>
        <w:t>Resumen ejecutivo</w:t>
      </w:r>
      <w:r>
        <w:rPr>
          <w:lang w:val="es-ES"/>
        </w:rPr>
        <w:t xml:space="preserve">, que sintetiza la idea, objetivos y propuesta de valor. </w:t>
      </w:r>
    </w:p>
    <w:p w14:paraId="225A620E" w14:textId="77777777" w:rsidR="0014103E" w:rsidRDefault="0014103E" w:rsidP="0014103E">
      <w:pPr>
        <w:pStyle w:val="Textocomentario"/>
      </w:pPr>
      <w:r>
        <w:rPr>
          <w:b/>
          <w:bCs/>
          <w:lang w:val="es-ES"/>
        </w:rPr>
        <w:t>Análisis de mercado</w:t>
      </w:r>
      <w:r>
        <w:rPr>
          <w:lang w:val="es-ES"/>
        </w:rPr>
        <w:t xml:space="preserve">, que estudia clientes, competencia y entorno; </w:t>
      </w:r>
    </w:p>
    <w:p w14:paraId="00706BF7" w14:textId="77777777" w:rsidR="0014103E" w:rsidRDefault="0014103E" w:rsidP="0014103E">
      <w:pPr>
        <w:pStyle w:val="Textocomentario"/>
      </w:pPr>
      <w:r>
        <w:rPr>
          <w:b/>
          <w:bCs/>
          <w:lang w:val="es-ES"/>
        </w:rPr>
        <w:t xml:space="preserve">Plan de </w:t>
      </w:r>
      <w:r>
        <w:rPr>
          <w:b/>
          <w:bCs/>
          <w:i/>
          <w:iCs/>
          <w:lang w:val="es-ES"/>
        </w:rPr>
        <w:t>marketing</w:t>
      </w:r>
      <w:r>
        <w:rPr>
          <w:lang w:val="es-ES"/>
        </w:rPr>
        <w:t xml:space="preserve">, que define estrategias comerciales; </w:t>
      </w:r>
    </w:p>
    <w:p w14:paraId="73EA81AC" w14:textId="77777777" w:rsidR="0014103E" w:rsidRDefault="0014103E" w:rsidP="0014103E">
      <w:pPr>
        <w:pStyle w:val="Textocomentario"/>
      </w:pPr>
      <w:r>
        <w:rPr>
          <w:b/>
          <w:bCs/>
          <w:lang w:val="es-ES"/>
        </w:rPr>
        <w:t>Plan operativo</w:t>
      </w:r>
      <w:r>
        <w:rPr>
          <w:lang w:val="es-ES"/>
        </w:rPr>
        <w:t xml:space="preserve">, que describe procesos, recursos y logística; </w:t>
      </w:r>
    </w:p>
    <w:p w14:paraId="067DA45E" w14:textId="77777777" w:rsidR="0014103E" w:rsidRDefault="0014103E" w:rsidP="0014103E">
      <w:pPr>
        <w:pStyle w:val="Textocomentario"/>
      </w:pPr>
      <w:r>
        <w:rPr>
          <w:b/>
          <w:bCs/>
          <w:lang w:val="es-ES"/>
        </w:rPr>
        <w:t>Plan financiero</w:t>
      </w:r>
      <w:r>
        <w:rPr>
          <w:lang w:val="es-ES"/>
        </w:rPr>
        <w:t xml:space="preserve">, que evalúa inversión, costos, ingresos y rentabilidad; y </w:t>
      </w:r>
    </w:p>
    <w:p w14:paraId="1D1752FD" w14:textId="77777777" w:rsidR="0014103E" w:rsidRDefault="0014103E" w:rsidP="0014103E">
      <w:pPr>
        <w:pStyle w:val="Textocomentario"/>
      </w:pPr>
      <w:r>
        <w:rPr>
          <w:b/>
          <w:bCs/>
          <w:lang w:val="es-ES"/>
        </w:rPr>
        <w:t>Aspectos legales</w:t>
      </w:r>
      <w:r>
        <w:rPr>
          <w:lang w:val="es-ES"/>
        </w:rPr>
        <w:t xml:space="preserve">, que contemplan requisitos normativos y obligaciones jurídicas. Cada componente está identificado con un número e iconos representativos. </w:t>
      </w:r>
    </w:p>
    <w:p w14:paraId="22D7672A" w14:textId="77777777" w:rsidR="0014103E" w:rsidRDefault="0014103E" w:rsidP="0014103E">
      <w:pPr>
        <w:pStyle w:val="Textocomentario"/>
      </w:pPr>
    </w:p>
    <w:p w14:paraId="3F73E728" w14:textId="77777777" w:rsidR="0014103E" w:rsidRDefault="0014103E" w:rsidP="0014103E">
      <w:pPr>
        <w:pStyle w:val="Textocomentario"/>
      </w:pPr>
      <w:r>
        <w:rPr>
          <w:lang w:val="es-ES"/>
        </w:rPr>
        <w:t>El mensaje final destaca que un plan de negocios bien estructurado favorece el éxito empresarial.</w:t>
      </w:r>
    </w:p>
  </w:comment>
  <w:comment w:id="45" w:author="Jair Enrique Coll Gallardo [2]" w:date="2026-05-22T07:04:00Z" w:initials="JC">
    <w:p w14:paraId="6C75612B" w14:textId="77777777" w:rsidR="002974FB" w:rsidRDefault="002974FB" w:rsidP="002974FB">
      <w:pPr>
        <w:pStyle w:val="Textocomentario"/>
      </w:pPr>
      <w:r>
        <w:rPr>
          <w:rStyle w:val="Refdecomentario"/>
        </w:rPr>
        <w:annotationRef/>
      </w:r>
      <w:hyperlink r:id="rId26" w:history="1">
        <w:r w:rsidRPr="00C74891">
          <w:rPr>
            <w:rStyle w:val="Hipervnculo"/>
          </w:rPr>
          <w:t>https://www.freepik.es/icono/internet_5260363</w:t>
        </w:r>
      </w:hyperlink>
    </w:p>
  </w:comment>
  <w:comment w:id="47" w:author="Mario Alfonso Morales Cabrera" w:date="2026-05-01T11:39:00Z" w:initials="MM">
    <w:p w14:paraId="445A7084" w14:textId="7F5292EE" w:rsidR="00CE3C7B" w:rsidRDefault="00CE3C7B">
      <w:pPr>
        <w:pStyle w:val="Textocomentario"/>
      </w:pPr>
      <w:r>
        <w:rPr>
          <w:rStyle w:val="Refdecomentario"/>
        </w:rPr>
        <w:annotationRef/>
      </w:r>
      <w:hyperlink r:id="rId27" w:history="1">
        <w:r w:rsidRPr="009A4FEA">
          <w:rPr>
            <w:rStyle w:val="Hipervnculo"/>
          </w:rPr>
          <w:t>https://www.bhatarapro.com/microsoft-office-tools/</w:t>
        </w:r>
      </w:hyperlink>
    </w:p>
    <w:p w14:paraId="0E8B781B" w14:textId="6EA0C5D9" w:rsidR="00CE3C7B" w:rsidRDefault="00CE3C7B">
      <w:pPr>
        <w:pStyle w:val="Textocomentario"/>
      </w:pPr>
    </w:p>
  </w:comment>
  <w:comment w:id="48" w:author="Jair Enrique Coll Gallardo" w:date="2026-06-10T06:22:00Z" w:initials="JC">
    <w:p w14:paraId="3A8BFE66" w14:textId="77777777" w:rsidR="007062B4" w:rsidRDefault="007062B4" w:rsidP="007062B4">
      <w:pPr>
        <w:pStyle w:val="Textocomentario"/>
      </w:pPr>
      <w:r>
        <w:rPr>
          <w:rStyle w:val="Refdecomentario"/>
        </w:rPr>
        <w:annotationRef/>
      </w:r>
      <w:r>
        <w:rPr>
          <w:lang w:val="es-ES"/>
        </w:rPr>
        <w:t xml:space="preserve">URL: </w:t>
      </w:r>
      <w:hyperlink r:id="rId28" w:anchor="fromView=search&amp;page=1&amp;position=29&amp;uuid=3bbe2ba7-c46d-445c-95de-e88640fa2c96&amp;query=Eficiencia" w:history="1">
        <w:r w:rsidRPr="0098373F">
          <w:rPr>
            <w:rStyle w:val="Hipervnculo"/>
            <w:lang w:val="es-ES"/>
          </w:rPr>
          <w:t>https://www.magnific.com/es/vector-gratis/concepto-moderno-productividad-diseno-plano_3290584.htm#fromView=search&amp;page=1&amp;position=29&amp;uuid=3bbe2ba7-c46d-445c-95de-e88640fa2c96&amp;query=Eficiencia</w:t>
        </w:r>
      </w:hyperlink>
    </w:p>
  </w:comment>
  <w:comment w:id="49" w:author="Jair Enrique Coll Gallardo" w:date="2026-06-10T06:23:00Z" w:initials="JC">
    <w:p w14:paraId="06984802" w14:textId="77777777" w:rsidR="007062B4" w:rsidRDefault="007062B4" w:rsidP="007062B4">
      <w:pPr>
        <w:pStyle w:val="Textocomentario"/>
      </w:pPr>
      <w:r>
        <w:rPr>
          <w:rStyle w:val="Refdecomentario"/>
        </w:rPr>
        <w:annotationRef/>
      </w:r>
      <w:r>
        <w:rPr>
          <w:lang w:val="es-ES"/>
        </w:rPr>
        <w:t xml:space="preserve">URL: </w:t>
      </w:r>
      <w:hyperlink r:id="rId29" w:anchor="fromView=image_search_similar&amp;page=1&amp;position=6&amp;uuid=eef9f93f-5e0f-483d-bc85-987132e32aef&amp;query=control" w:history="1">
        <w:r w:rsidRPr="00712DDF">
          <w:rPr>
            <w:rStyle w:val="Hipervnculo"/>
            <w:lang w:val="es-ES"/>
          </w:rPr>
          <w:t>https://www.magnific.com/es/vector-gratis/ilustracion-vector-concepto-abstracto-gestion-gastos-moviles-sistema-control-cargas-verificacion-dispositivos-satelitales-red-movil-economia-empresarial-gestion-costos-telefonia-metafora-abstracta_12083690.htm#fromView=image_search_similar&amp;page=1&amp;position=6&amp;uuid=eef9f93f-5e0f-483d-bc85-987132e32aef&amp;query=control</w:t>
        </w:r>
      </w:hyperlink>
    </w:p>
  </w:comment>
  <w:comment w:id="50" w:author="Jair Enrique Coll Gallardo" w:date="2026-06-10T06:25:00Z" w:initials="JC">
    <w:p w14:paraId="6760CB29" w14:textId="77777777" w:rsidR="007062B4" w:rsidRDefault="007062B4" w:rsidP="007062B4">
      <w:pPr>
        <w:pStyle w:val="Textocomentario"/>
      </w:pPr>
      <w:r>
        <w:rPr>
          <w:rStyle w:val="Refdecomentario"/>
        </w:rPr>
        <w:annotationRef/>
      </w:r>
      <w:r>
        <w:rPr>
          <w:lang w:val="es-ES"/>
        </w:rPr>
        <w:t xml:space="preserve">URL: </w:t>
      </w:r>
      <w:hyperlink r:id="rId30" w:anchor="fromView=search&amp;page=1&amp;position=3&amp;uuid=df676c4a-4bd1-461e-afde-7119108660c1&amp;query=Toma+de+decisiones" w:history="1">
        <w:r w:rsidRPr="0084126D">
          <w:rPr>
            <w:rStyle w:val="Hipervnculo"/>
            <w:lang w:val="es-ES"/>
          </w:rPr>
          <w:t>https://www.magnific.com/es/vector-gratis/empleado-serio-trabajador-pie-lado-medio-mirando-atras-sosteniendo-su-ilustracion-cintura-estrategia-marketing-graficos-simbolos-liderazgo_13500136.htm#fromView=search&amp;page=1&amp;position=3&amp;uuid=df676c4a-4bd1-461e-afde-7119108660c1&amp;query=Toma+de+decisiones</w:t>
        </w:r>
      </w:hyperlink>
    </w:p>
  </w:comment>
  <w:comment w:id="51" w:author="Mario Alfonso Morales Cabrera" w:date="2026-03-13T06:25:00Z" w:initials="MM">
    <w:p w14:paraId="1418A3FA" w14:textId="08568451" w:rsidR="002545BD" w:rsidRPr="00687202" w:rsidRDefault="002545BD" w:rsidP="002545BD">
      <w:pPr>
        <w:spacing w:after="160" w:line="259" w:lineRule="auto"/>
        <w:rPr>
          <w:sz w:val="20"/>
          <w:szCs w:val="20"/>
        </w:rPr>
      </w:pPr>
      <w:r w:rsidRPr="00687202">
        <w:rPr>
          <w:sz w:val="20"/>
          <w:szCs w:val="20"/>
        </w:rPr>
        <w:t>Ir al podcast: “Charlas que venden” tema: “</w:t>
      </w:r>
      <w:r w:rsidRPr="002545BD">
        <w:rPr>
          <w:sz w:val="20"/>
          <w:szCs w:val="20"/>
        </w:rPr>
        <w:t>El uso de las TIC y herramientas ofimáticas en la gestión empresarial</w:t>
      </w:r>
      <w:r w:rsidRPr="00687202">
        <w:rPr>
          <w:sz w:val="20"/>
          <w:szCs w:val="20"/>
        </w:rPr>
        <w:t>”</w:t>
      </w:r>
      <w:r w:rsidRPr="009F50FF">
        <w:annotationRef/>
      </w:r>
    </w:p>
    <w:p w14:paraId="58E743D4" w14:textId="77777777" w:rsidR="002545BD" w:rsidRPr="00DB6015" w:rsidRDefault="002545BD" w:rsidP="002545BD">
      <w:pPr>
        <w:pStyle w:val="Textocomentario"/>
      </w:pPr>
    </w:p>
  </w:comment>
  <w:comment w:id="57" w:author="Jair Enrique Coll Gallardo" w:date="2026-07-10T16:22:00Z" w:initials="JC">
    <w:p w14:paraId="23F243BF" w14:textId="77777777" w:rsidR="00204F3C" w:rsidRDefault="00204F3C" w:rsidP="00204F3C">
      <w:pPr>
        <w:pStyle w:val="Textocomentario"/>
      </w:pPr>
      <w:r>
        <w:rPr>
          <w:rStyle w:val="Refdecomentario"/>
        </w:rPr>
        <w:annotationRef/>
      </w:r>
      <w:r>
        <w:t>Texto Alternativo:</w:t>
      </w:r>
    </w:p>
    <w:p w14:paraId="201DCBF5" w14:textId="77777777" w:rsidR="00204F3C" w:rsidRDefault="00204F3C" w:rsidP="00204F3C">
      <w:pPr>
        <w:pStyle w:val="Textocomentario"/>
      </w:pPr>
    </w:p>
    <w:p w14:paraId="7A5274C0" w14:textId="77777777" w:rsidR="00204F3C" w:rsidRDefault="00204F3C" w:rsidP="00204F3C">
      <w:pPr>
        <w:pStyle w:val="Textocomentario"/>
      </w:pPr>
      <w:r>
        <w:t xml:space="preserve">La figura muestra la estructura del componente formativo </w:t>
      </w:r>
      <w:r>
        <w:rPr>
          <w:b/>
          <w:bCs/>
        </w:rPr>
        <w:t>Identificación y aplicación de negocio</w:t>
      </w:r>
      <w:r>
        <w:t xml:space="preserve">, organizado en siete ejes temáticos. Incluye aspectos relacionados con la unidad administrativa, la estructura organizacional, los procesos y procedimientos administrativos, la idea de negocio, la viabilidad, el plan de negocio y el uso de paquetes ofimáticos y herramientas TIC. Cada eje desarrolla de manera general conceptos, clasificaciones, estructuras, características, formulación, aplicabilidad, ejemplos e innovación y emprendimiento, evidenciando la relación entre los contenidos para el análisis, la organización y la gestión de iniciativas de negocio.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E13570" w15:done="0"/>
  <w15:commentEx w15:paraId="05076469" w15:done="0"/>
  <w15:commentEx w15:paraId="0F178B9F" w15:done="0"/>
  <w15:commentEx w15:paraId="396AFD10" w15:done="0"/>
  <w15:commentEx w15:paraId="77EF3116" w15:done="0"/>
  <w15:commentEx w15:paraId="56634CE2" w15:done="0"/>
  <w15:commentEx w15:paraId="2171A1C7" w15:done="0"/>
  <w15:commentEx w15:paraId="14505D76" w15:done="0"/>
  <w15:commentEx w15:paraId="2B975744" w15:done="0"/>
  <w15:commentEx w15:paraId="0F436D00" w15:done="0"/>
  <w15:commentEx w15:paraId="35C4C7BB" w15:done="0"/>
  <w15:commentEx w15:paraId="17D8407F" w15:done="0"/>
  <w15:commentEx w15:paraId="1202BA8E" w15:done="0"/>
  <w15:commentEx w15:paraId="04908423" w15:done="0"/>
  <w15:commentEx w15:paraId="08ED69E5" w15:done="0"/>
  <w15:commentEx w15:paraId="7470E42C" w15:done="0"/>
  <w15:commentEx w15:paraId="0A422FD1" w15:done="0"/>
  <w15:commentEx w15:paraId="2CC9A89A" w15:done="0"/>
  <w15:commentEx w15:paraId="3F3CA699" w15:done="0"/>
  <w15:commentEx w15:paraId="778263D6" w15:done="0"/>
  <w15:commentEx w15:paraId="190D4B14" w15:done="0"/>
  <w15:commentEx w15:paraId="35F38A68" w15:done="0"/>
  <w15:commentEx w15:paraId="5BEE06D8" w15:done="0"/>
  <w15:commentEx w15:paraId="7D495BC9" w15:done="0"/>
  <w15:commentEx w15:paraId="39A7E851" w15:done="0"/>
  <w15:commentEx w15:paraId="7EEA6EC0" w15:done="0"/>
  <w15:commentEx w15:paraId="0C5EE420" w15:done="0"/>
  <w15:commentEx w15:paraId="38B3B0DC" w15:done="0"/>
  <w15:commentEx w15:paraId="294A1CF2" w15:done="0"/>
  <w15:commentEx w15:paraId="5B1ACDA0" w15:done="0"/>
  <w15:commentEx w15:paraId="39AAFC0E" w15:done="0"/>
  <w15:commentEx w15:paraId="2851FCE8" w15:done="0"/>
  <w15:commentEx w15:paraId="2C8DC46B" w15:done="0"/>
  <w15:commentEx w15:paraId="3F73E728" w15:done="0"/>
  <w15:commentEx w15:paraId="6C75612B" w15:done="0"/>
  <w15:commentEx w15:paraId="0E8B781B" w15:done="0"/>
  <w15:commentEx w15:paraId="3A8BFE66" w15:done="0"/>
  <w15:commentEx w15:paraId="06984802" w15:done="0"/>
  <w15:commentEx w15:paraId="6760CB29" w15:done="0"/>
  <w15:commentEx w15:paraId="58E743D4" w15:done="0"/>
  <w15:commentEx w15:paraId="7A5274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0DED97" w16cex:dateUtc="2026-04-29T13:26:00Z"/>
  <w16cex:commentExtensible w16cex:durableId="1FC2636F" w16cex:dateUtc="2026-06-09T19:08:00Z"/>
  <w16cex:commentExtensible w16cex:durableId="210801DA" w16cex:dateUtc="2026-04-29T11:47:00Z"/>
  <w16cex:commentExtensible w16cex:durableId="7D4F8011" w16cex:dateUtc="2026-06-09T23:12:00Z"/>
  <w16cex:commentExtensible w16cex:durableId="5DDEB8EF" w16cex:dateUtc="2026-06-09T23:13:00Z"/>
  <w16cex:commentExtensible w16cex:durableId="67B2BFA8" w16cex:dateUtc="2026-06-09T23:14:00Z"/>
  <w16cex:commentExtensible w16cex:durableId="1CDB7FC5" w16cex:dateUtc="2026-06-09T23:16:00Z"/>
  <w16cex:commentExtensible w16cex:durableId="33A93077" w16cex:dateUtc="2026-06-09T23:51:00Z"/>
  <w16cex:commentExtensible w16cex:durableId="4E749814" w16cex:dateUtc="2026-06-09T23:55:00Z"/>
  <w16cex:commentExtensible w16cex:durableId="7E8B2B90" w16cex:dateUtc="2026-06-10T00:03:00Z"/>
  <w16cex:commentExtensible w16cex:durableId="55998BF3" w16cex:dateUtc="2026-04-29T13:25:00Z"/>
  <w16cex:commentExtensible w16cex:durableId="4B23DEB4" w16cex:dateUtc="2026-06-10T02:38:00Z"/>
  <w16cex:commentExtensible w16cex:durableId="782F2889" w16cex:dateUtc="2026-06-10T02:51:00Z"/>
  <w16cex:commentExtensible w16cex:durableId="3BFEB632" w16cex:dateUtc="2026-04-29T13:03:00Z"/>
  <w16cex:commentExtensible w16cex:durableId="295FFB6E" w16cex:dateUtc="2026-04-29T13:26:00Z"/>
  <w16cex:commentExtensible w16cex:durableId="272F0CC1" w16cex:dateUtc="2026-07-11T13:04:00Z"/>
  <w16cex:commentExtensible w16cex:durableId="0FA52D0A" w16cex:dateUtc="2026-04-29T13:59:00Z"/>
  <w16cex:commentExtensible w16cex:durableId="2E03EF89" w16cex:dateUtc="2026-04-29T15:31:00Z"/>
  <w16cex:commentExtensible w16cex:durableId="6CCF8B7C" w16cex:dateUtc="2026-06-10T03:33:00Z"/>
  <w16cex:commentExtensible w16cex:durableId="2E4F4623" w16cex:dateUtc="2026-06-10T03:41:00Z"/>
  <w16cex:commentExtensible w16cex:durableId="6F8BACE2" w16cex:dateUtc="2026-07-11T13:07:00Z"/>
  <w16cex:commentExtensible w16cex:durableId="60F2D140" w16cex:dateUtc="2026-04-29T15:42:00Z"/>
  <w16cex:commentExtensible w16cex:durableId="72242D21" w16cex:dateUtc="2026-06-10T03:51:00Z"/>
  <w16cex:commentExtensible w16cex:durableId="74561C36" w16cex:dateUtc="2026-06-10T03:55:00Z"/>
  <w16cex:commentExtensible w16cex:durableId="3B9803D5" w16cex:dateUtc="2026-06-10T03:56:00Z"/>
  <w16cex:commentExtensible w16cex:durableId="4DCB4BF1" w16cex:dateUtc="2026-06-10T04:04:00Z"/>
  <w16cex:commentExtensible w16cex:durableId="3601BA8A" w16cex:dateUtc="2026-06-10T04:09:00Z"/>
  <w16cex:commentExtensible w16cex:durableId="378AC080" w16cex:dateUtc="2026-03-13T11:25:00Z"/>
  <w16cex:commentExtensible w16cex:durableId="64F901B0" w16cex:dateUtc="2026-04-29T16:58:00Z"/>
  <w16cex:commentExtensible w16cex:durableId="65F1E952" w16cex:dateUtc="2026-06-10T04:41:00Z"/>
  <w16cex:commentExtensible w16cex:durableId="59E6EAA1" w16cex:dateUtc="2026-06-10T04:42:00Z"/>
  <w16cex:commentExtensible w16cex:durableId="1927C42C" w16cex:dateUtc="2026-06-10T04:45:00Z"/>
  <w16cex:commentExtensible w16cex:durableId="3C2150E4" w16cex:dateUtc="2026-06-10T05:50:00Z"/>
  <w16cex:commentExtensible w16cex:durableId="0A6585D1" w16cex:dateUtc="2026-06-10T05:47:00Z"/>
  <w16cex:commentExtensible w16cex:durableId="4203CBC3" w16cex:dateUtc="2026-05-22T12:04:00Z"/>
  <w16cex:commentExtensible w16cex:durableId="5B73924B" w16cex:dateUtc="2026-05-01T16:39:00Z"/>
  <w16cex:commentExtensible w16cex:durableId="23F778D4" w16cex:dateUtc="2026-06-10T11:22:00Z"/>
  <w16cex:commentExtensible w16cex:durableId="249FE639" w16cex:dateUtc="2026-06-10T11:23:00Z"/>
  <w16cex:commentExtensible w16cex:durableId="429A2E8D" w16cex:dateUtc="2026-06-10T11:25:00Z"/>
  <w16cex:commentExtensible w16cex:durableId="34BEAC47" w16cex:dateUtc="2026-03-13T11:25:00Z"/>
  <w16cex:commentExtensible w16cex:durableId="1E2A9204" w16cex:dateUtc="2026-07-10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E13570" w16cid:durableId="0B0DED97"/>
  <w16cid:commentId w16cid:paraId="05076469" w16cid:durableId="1FC2636F"/>
  <w16cid:commentId w16cid:paraId="0F178B9F" w16cid:durableId="210801DA"/>
  <w16cid:commentId w16cid:paraId="396AFD10" w16cid:durableId="7D4F8011"/>
  <w16cid:commentId w16cid:paraId="77EF3116" w16cid:durableId="5DDEB8EF"/>
  <w16cid:commentId w16cid:paraId="56634CE2" w16cid:durableId="67B2BFA8"/>
  <w16cid:commentId w16cid:paraId="2171A1C7" w16cid:durableId="1CDB7FC5"/>
  <w16cid:commentId w16cid:paraId="14505D76" w16cid:durableId="33A93077"/>
  <w16cid:commentId w16cid:paraId="2B975744" w16cid:durableId="4E749814"/>
  <w16cid:commentId w16cid:paraId="0F436D00" w16cid:durableId="7E8B2B90"/>
  <w16cid:commentId w16cid:paraId="35C4C7BB" w16cid:durableId="55998BF3"/>
  <w16cid:commentId w16cid:paraId="17D8407F" w16cid:durableId="4B23DEB4"/>
  <w16cid:commentId w16cid:paraId="1202BA8E" w16cid:durableId="782F2889"/>
  <w16cid:commentId w16cid:paraId="04908423" w16cid:durableId="3BFEB632"/>
  <w16cid:commentId w16cid:paraId="08ED69E5" w16cid:durableId="295FFB6E"/>
  <w16cid:commentId w16cid:paraId="7470E42C" w16cid:durableId="272F0CC1"/>
  <w16cid:commentId w16cid:paraId="0A422FD1" w16cid:durableId="0FA52D0A"/>
  <w16cid:commentId w16cid:paraId="2CC9A89A" w16cid:durableId="2E03EF89"/>
  <w16cid:commentId w16cid:paraId="3F3CA699" w16cid:durableId="6CCF8B7C"/>
  <w16cid:commentId w16cid:paraId="778263D6" w16cid:durableId="2E4F4623"/>
  <w16cid:commentId w16cid:paraId="190D4B14" w16cid:durableId="6F8BACE2"/>
  <w16cid:commentId w16cid:paraId="35F38A68" w16cid:durableId="60F2D140"/>
  <w16cid:commentId w16cid:paraId="5BEE06D8" w16cid:durableId="72242D21"/>
  <w16cid:commentId w16cid:paraId="7D495BC9" w16cid:durableId="74561C36"/>
  <w16cid:commentId w16cid:paraId="39A7E851" w16cid:durableId="3B9803D5"/>
  <w16cid:commentId w16cid:paraId="7EEA6EC0" w16cid:durableId="4DCB4BF1"/>
  <w16cid:commentId w16cid:paraId="0C5EE420" w16cid:durableId="3601BA8A"/>
  <w16cid:commentId w16cid:paraId="38B3B0DC" w16cid:durableId="378AC080"/>
  <w16cid:commentId w16cid:paraId="294A1CF2" w16cid:durableId="64F901B0"/>
  <w16cid:commentId w16cid:paraId="5B1ACDA0" w16cid:durableId="65F1E952"/>
  <w16cid:commentId w16cid:paraId="39AAFC0E" w16cid:durableId="59E6EAA1"/>
  <w16cid:commentId w16cid:paraId="2851FCE8" w16cid:durableId="1927C42C"/>
  <w16cid:commentId w16cid:paraId="2C8DC46B" w16cid:durableId="3C2150E4"/>
  <w16cid:commentId w16cid:paraId="3F73E728" w16cid:durableId="0A6585D1"/>
  <w16cid:commentId w16cid:paraId="6C75612B" w16cid:durableId="4203CBC3"/>
  <w16cid:commentId w16cid:paraId="0E8B781B" w16cid:durableId="5B73924B"/>
  <w16cid:commentId w16cid:paraId="3A8BFE66" w16cid:durableId="23F778D4"/>
  <w16cid:commentId w16cid:paraId="06984802" w16cid:durableId="249FE639"/>
  <w16cid:commentId w16cid:paraId="6760CB29" w16cid:durableId="429A2E8D"/>
  <w16cid:commentId w16cid:paraId="58E743D4" w16cid:durableId="34BEAC47"/>
  <w16cid:commentId w16cid:paraId="7A5274C0" w16cid:durableId="1E2A92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56C0C" w14:textId="77777777" w:rsidR="003144A9" w:rsidRDefault="003144A9">
      <w:pPr>
        <w:spacing w:line="240" w:lineRule="auto"/>
      </w:pPr>
      <w:r>
        <w:separator/>
      </w:r>
    </w:p>
  </w:endnote>
  <w:endnote w:type="continuationSeparator" w:id="0">
    <w:p w14:paraId="40A165B9" w14:textId="77777777" w:rsidR="003144A9" w:rsidRDefault="00314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35F55" w14:textId="77777777" w:rsidR="003144A9" w:rsidRDefault="003144A9">
      <w:pPr>
        <w:spacing w:line="240" w:lineRule="auto"/>
      </w:pPr>
      <w:r>
        <w:separator/>
      </w:r>
    </w:p>
  </w:footnote>
  <w:footnote w:type="continuationSeparator" w:id="0">
    <w:p w14:paraId="719A83DC" w14:textId="77777777" w:rsidR="003144A9" w:rsidRDefault="003144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A92"/>
    <w:multiLevelType w:val="hybridMultilevel"/>
    <w:tmpl w:val="63F08798"/>
    <w:lvl w:ilvl="0" w:tplc="743C95F0">
      <w:start w:val="1"/>
      <w:numFmt w:val="bullet"/>
      <w:lvlText w:val=""/>
      <w:lvlJc w:val="left"/>
      <w:pPr>
        <w:ind w:left="720" w:hanging="360"/>
      </w:pPr>
      <w:rPr>
        <w:rFonts w:ascii="Symbol" w:hAnsi="Symbol"/>
      </w:rPr>
    </w:lvl>
    <w:lvl w:ilvl="1" w:tplc="BB22B33E">
      <w:start w:val="1"/>
      <w:numFmt w:val="bullet"/>
      <w:lvlText w:val=""/>
      <w:lvlJc w:val="left"/>
      <w:pPr>
        <w:ind w:left="720" w:hanging="360"/>
      </w:pPr>
      <w:rPr>
        <w:rFonts w:ascii="Symbol" w:hAnsi="Symbol"/>
      </w:rPr>
    </w:lvl>
    <w:lvl w:ilvl="2" w:tplc="FC54C47C">
      <w:start w:val="1"/>
      <w:numFmt w:val="bullet"/>
      <w:lvlText w:val=""/>
      <w:lvlJc w:val="left"/>
      <w:pPr>
        <w:ind w:left="720" w:hanging="360"/>
      </w:pPr>
      <w:rPr>
        <w:rFonts w:ascii="Symbol" w:hAnsi="Symbol"/>
      </w:rPr>
    </w:lvl>
    <w:lvl w:ilvl="3" w:tplc="56DA5E6C">
      <w:start w:val="1"/>
      <w:numFmt w:val="bullet"/>
      <w:lvlText w:val=""/>
      <w:lvlJc w:val="left"/>
      <w:pPr>
        <w:ind w:left="720" w:hanging="360"/>
      </w:pPr>
      <w:rPr>
        <w:rFonts w:ascii="Symbol" w:hAnsi="Symbol"/>
      </w:rPr>
    </w:lvl>
    <w:lvl w:ilvl="4" w:tplc="BEAEC580">
      <w:start w:val="1"/>
      <w:numFmt w:val="bullet"/>
      <w:lvlText w:val=""/>
      <w:lvlJc w:val="left"/>
      <w:pPr>
        <w:ind w:left="720" w:hanging="360"/>
      </w:pPr>
      <w:rPr>
        <w:rFonts w:ascii="Symbol" w:hAnsi="Symbol"/>
      </w:rPr>
    </w:lvl>
    <w:lvl w:ilvl="5" w:tplc="3F785F08">
      <w:start w:val="1"/>
      <w:numFmt w:val="bullet"/>
      <w:lvlText w:val=""/>
      <w:lvlJc w:val="left"/>
      <w:pPr>
        <w:ind w:left="720" w:hanging="360"/>
      </w:pPr>
      <w:rPr>
        <w:rFonts w:ascii="Symbol" w:hAnsi="Symbol"/>
      </w:rPr>
    </w:lvl>
    <w:lvl w:ilvl="6" w:tplc="1E40C776">
      <w:start w:val="1"/>
      <w:numFmt w:val="bullet"/>
      <w:lvlText w:val=""/>
      <w:lvlJc w:val="left"/>
      <w:pPr>
        <w:ind w:left="720" w:hanging="360"/>
      </w:pPr>
      <w:rPr>
        <w:rFonts w:ascii="Symbol" w:hAnsi="Symbol"/>
      </w:rPr>
    </w:lvl>
    <w:lvl w:ilvl="7" w:tplc="7F5461F8">
      <w:start w:val="1"/>
      <w:numFmt w:val="bullet"/>
      <w:lvlText w:val=""/>
      <w:lvlJc w:val="left"/>
      <w:pPr>
        <w:ind w:left="720" w:hanging="360"/>
      </w:pPr>
      <w:rPr>
        <w:rFonts w:ascii="Symbol" w:hAnsi="Symbol"/>
      </w:rPr>
    </w:lvl>
    <w:lvl w:ilvl="8" w:tplc="E0B2CED6">
      <w:start w:val="1"/>
      <w:numFmt w:val="bullet"/>
      <w:lvlText w:val=""/>
      <w:lvlJc w:val="left"/>
      <w:pPr>
        <w:ind w:left="720" w:hanging="360"/>
      </w:pPr>
      <w:rPr>
        <w:rFonts w:ascii="Symbol" w:hAnsi="Symbol"/>
      </w:rPr>
    </w:lvl>
  </w:abstractNum>
  <w:abstractNum w:abstractNumId="1" w15:restartNumberingAfterBreak="0">
    <w:nsid w:val="02517E2E"/>
    <w:multiLevelType w:val="multilevel"/>
    <w:tmpl w:val="02E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18BD"/>
    <w:multiLevelType w:val="hybridMultilevel"/>
    <w:tmpl w:val="7CB0D61A"/>
    <w:lvl w:ilvl="0" w:tplc="519E8A56">
      <w:start w:val="1"/>
      <w:numFmt w:val="bullet"/>
      <w:lvlText w:val=""/>
      <w:lvlJc w:val="left"/>
      <w:pPr>
        <w:ind w:left="720" w:hanging="360"/>
      </w:pPr>
      <w:rPr>
        <w:rFonts w:ascii="Symbol" w:hAnsi="Symbol"/>
      </w:rPr>
    </w:lvl>
    <w:lvl w:ilvl="1" w:tplc="ADA63BFA">
      <w:start w:val="1"/>
      <w:numFmt w:val="bullet"/>
      <w:lvlText w:val=""/>
      <w:lvlJc w:val="left"/>
      <w:pPr>
        <w:ind w:left="720" w:hanging="360"/>
      </w:pPr>
      <w:rPr>
        <w:rFonts w:ascii="Symbol" w:hAnsi="Symbol"/>
      </w:rPr>
    </w:lvl>
    <w:lvl w:ilvl="2" w:tplc="66F0709E">
      <w:start w:val="1"/>
      <w:numFmt w:val="bullet"/>
      <w:lvlText w:val=""/>
      <w:lvlJc w:val="left"/>
      <w:pPr>
        <w:ind w:left="720" w:hanging="360"/>
      </w:pPr>
      <w:rPr>
        <w:rFonts w:ascii="Symbol" w:hAnsi="Symbol"/>
      </w:rPr>
    </w:lvl>
    <w:lvl w:ilvl="3" w:tplc="F5C669E6">
      <w:start w:val="1"/>
      <w:numFmt w:val="bullet"/>
      <w:lvlText w:val=""/>
      <w:lvlJc w:val="left"/>
      <w:pPr>
        <w:ind w:left="720" w:hanging="360"/>
      </w:pPr>
      <w:rPr>
        <w:rFonts w:ascii="Symbol" w:hAnsi="Symbol"/>
      </w:rPr>
    </w:lvl>
    <w:lvl w:ilvl="4" w:tplc="186098E6">
      <w:start w:val="1"/>
      <w:numFmt w:val="bullet"/>
      <w:lvlText w:val=""/>
      <w:lvlJc w:val="left"/>
      <w:pPr>
        <w:ind w:left="720" w:hanging="360"/>
      </w:pPr>
      <w:rPr>
        <w:rFonts w:ascii="Symbol" w:hAnsi="Symbol"/>
      </w:rPr>
    </w:lvl>
    <w:lvl w:ilvl="5" w:tplc="55DE7E52">
      <w:start w:val="1"/>
      <w:numFmt w:val="bullet"/>
      <w:lvlText w:val=""/>
      <w:lvlJc w:val="left"/>
      <w:pPr>
        <w:ind w:left="720" w:hanging="360"/>
      </w:pPr>
      <w:rPr>
        <w:rFonts w:ascii="Symbol" w:hAnsi="Symbol"/>
      </w:rPr>
    </w:lvl>
    <w:lvl w:ilvl="6" w:tplc="AE8E1B90">
      <w:start w:val="1"/>
      <w:numFmt w:val="bullet"/>
      <w:lvlText w:val=""/>
      <w:lvlJc w:val="left"/>
      <w:pPr>
        <w:ind w:left="720" w:hanging="360"/>
      </w:pPr>
      <w:rPr>
        <w:rFonts w:ascii="Symbol" w:hAnsi="Symbol"/>
      </w:rPr>
    </w:lvl>
    <w:lvl w:ilvl="7" w:tplc="DBE8089A">
      <w:start w:val="1"/>
      <w:numFmt w:val="bullet"/>
      <w:lvlText w:val=""/>
      <w:lvlJc w:val="left"/>
      <w:pPr>
        <w:ind w:left="720" w:hanging="360"/>
      </w:pPr>
      <w:rPr>
        <w:rFonts w:ascii="Symbol" w:hAnsi="Symbol"/>
      </w:rPr>
    </w:lvl>
    <w:lvl w:ilvl="8" w:tplc="496E8BCE">
      <w:start w:val="1"/>
      <w:numFmt w:val="bullet"/>
      <w:lvlText w:val=""/>
      <w:lvlJc w:val="left"/>
      <w:pPr>
        <w:ind w:left="720" w:hanging="360"/>
      </w:pPr>
      <w:rPr>
        <w:rFonts w:ascii="Symbol" w:hAnsi="Symbol"/>
      </w:rPr>
    </w:lvl>
  </w:abstractNum>
  <w:abstractNum w:abstractNumId="3" w15:restartNumberingAfterBreak="0">
    <w:nsid w:val="05426030"/>
    <w:multiLevelType w:val="multilevel"/>
    <w:tmpl w:val="CD06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3B05"/>
    <w:multiLevelType w:val="hybridMultilevel"/>
    <w:tmpl w:val="DEDC540A"/>
    <w:lvl w:ilvl="0" w:tplc="6E726942">
      <w:start w:val="1"/>
      <w:numFmt w:val="bullet"/>
      <w:lvlText w:val=""/>
      <w:lvlJc w:val="left"/>
      <w:pPr>
        <w:ind w:left="720" w:hanging="360"/>
      </w:pPr>
      <w:rPr>
        <w:rFonts w:ascii="Symbol" w:hAnsi="Symbol"/>
      </w:rPr>
    </w:lvl>
    <w:lvl w:ilvl="1" w:tplc="997A5206">
      <w:start w:val="1"/>
      <w:numFmt w:val="bullet"/>
      <w:lvlText w:val=""/>
      <w:lvlJc w:val="left"/>
      <w:pPr>
        <w:ind w:left="720" w:hanging="360"/>
      </w:pPr>
      <w:rPr>
        <w:rFonts w:ascii="Symbol" w:hAnsi="Symbol"/>
      </w:rPr>
    </w:lvl>
    <w:lvl w:ilvl="2" w:tplc="4350E9A2">
      <w:start w:val="1"/>
      <w:numFmt w:val="bullet"/>
      <w:lvlText w:val=""/>
      <w:lvlJc w:val="left"/>
      <w:pPr>
        <w:ind w:left="720" w:hanging="360"/>
      </w:pPr>
      <w:rPr>
        <w:rFonts w:ascii="Symbol" w:hAnsi="Symbol"/>
      </w:rPr>
    </w:lvl>
    <w:lvl w:ilvl="3" w:tplc="99DACCD2">
      <w:start w:val="1"/>
      <w:numFmt w:val="bullet"/>
      <w:lvlText w:val=""/>
      <w:lvlJc w:val="left"/>
      <w:pPr>
        <w:ind w:left="720" w:hanging="360"/>
      </w:pPr>
      <w:rPr>
        <w:rFonts w:ascii="Symbol" w:hAnsi="Symbol"/>
      </w:rPr>
    </w:lvl>
    <w:lvl w:ilvl="4" w:tplc="090A122A">
      <w:start w:val="1"/>
      <w:numFmt w:val="bullet"/>
      <w:lvlText w:val=""/>
      <w:lvlJc w:val="left"/>
      <w:pPr>
        <w:ind w:left="720" w:hanging="360"/>
      </w:pPr>
      <w:rPr>
        <w:rFonts w:ascii="Symbol" w:hAnsi="Symbol"/>
      </w:rPr>
    </w:lvl>
    <w:lvl w:ilvl="5" w:tplc="2E36428A">
      <w:start w:val="1"/>
      <w:numFmt w:val="bullet"/>
      <w:lvlText w:val=""/>
      <w:lvlJc w:val="left"/>
      <w:pPr>
        <w:ind w:left="720" w:hanging="360"/>
      </w:pPr>
      <w:rPr>
        <w:rFonts w:ascii="Symbol" w:hAnsi="Symbol"/>
      </w:rPr>
    </w:lvl>
    <w:lvl w:ilvl="6" w:tplc="FDA659C2">
      <w:start w:val="1"/>
      <w:numFmt w:val="bullet"/>
      <w:lvlText w:val=""/>
      <w:lvlJc w:val="left"/>
      <w:pPr>
        <w:ind w:left="720" w:hanging="360"/>
      </w:pPr>
      <w:rPr>
        <w:rFonts w:ascii="Symbol" w:hAnsi="Symbol"/>
      </w:rPr>
    </w:lvl>
    <w:lvl w:ilvl="7" w:tplc="E89C54DE">
      <w:start w:val="1"/>
      <w:numFmt w:val="bullet"/>
      <w:lvlText w:val=""/>
      <w:lvlJc w:val="left"/>
      <w:pPr>
        <w:ind w:left="720" w:hanging="360"/>
      </w:pPr>
      <w:rPr>
        <w:rFonts w:ascii="Symbol" w:hAnsi="Symbol"/>
      </w:rPr>
    </w:lvl>
    <w:lvl w:ilvl="8" w:tplc="3812916E">
      <w:start w:val="1"/>
      <w:numFmt w:val="bullet"/>
      <w:lvlText w:val=""/>
      <w:lvlJc w:val="left"/>
      <w:pPr>
        <w:ind w:left="720" w:hanging="360"/>
      </w:pPr>
      <w:rPr>
        <w:rFonts w:ascii="Symbol" w:hAnsi="Symbol"/>
      </w:rPr>
    </w:lvl>
  </w:abstractNum>
  <w:abstractNum w:abstractNumId="5" w15:restartNumberingAfterBreak="0">
    <w:nsid w:val="0B200018"/>
    <w:multiLevelType w:val="hybridMultilevel"/>
    <w:tmpl w:val="7674CC3C"/>
    <w:lvl w:ilvl="0" w:tplc="A674416C">
      <w:start w:val="1"/>
      <w:numFmt w:val="bullet"/>
      <w:lvlText w:val=""/>
      <w:lvlJc w:val="left"/>
      <w:pPr>
        <w:ind w:left="1080" w:hanging="360"/>
      </w:pPr>
      <w:rPr>
        <w:rFonts w:ascii="Symbol" w:hAnsi="Symbol"/>
      </w:rPr>
    </w:lvl>
    <w:lvl w:ilvl="1" w:tplc="33049D9E">
      <w:start w:val="1"/>
      <w:numFmt w:val="bullet"/>
      <w:lvlText w:val=""/>
      <w:lvlJc w:val="left"/>
      <w:pPr>
        <w:ind w:left="1080" w:hanging="360"/>
      </w:pPr>
      <w:rPr>
        <w:rFonts w:ascii="Symbol" w:hAnsi="Symbol"/>
      </w:rPr>
    </w:lvl>
    <w:lvl w:ilvl="2" w:tplc="5CB036A4">
      <w:start w:val="1"/>
      <w:numFmt w:val="bullet"/>
      <w:lvlText w:val=""/>
      <w:lvlJc w:val="left"/>
      <w:pPr>
        <w:ind w:left="1080" w:hanging="360"/>
      </w:pPr>
      <w:rPr>
        <w:rFonts w:ascii="Symbol" w:hAnsi="Symbol"/>
      </w:rPr>
    </w:lvl>
    <w:lvl w:ilvl="3" w:tplc="B54C9380">
      <w:start w:val="1"/>
      <w:numFmt w:val="bullet"/>
      <w:lvlText w:val=""/>
      <w:lvlJc w:val="left"/>
      <w:pPr>
        <w:ind w:left="1080" w:hanging="360"/>
      </w:pPr>
      <w:rPr>
        <w:rFonts w:ascii="Symbol" w:hAnsi="Symbol"/>
      </w:rPr>
    </w:lvl>
    <w:lvl w:ilvl="4" w:tplc="276A9332">
      <w:start w:val="1"/>
      <w:numFmt w:val="bullet"/>
      <w:lvlText w:val=""/>
      <w:lvlJc w:val="left"/>
      <w:pPr>
        <w:ind w:left="1080" w:hanging="360"/>
      </w:pPr>
      <w:rPr>
        <w:rFonts w:ascii="Symbol" w:hAnsi="Symbol"/>
      </w:rPr>
    </w:lvl>
    <w:lvl w:ilvl="5" w:tplc="7F08E48C">
      <w:start w:val="1"/>
      <w:numFmt w:val="bullet"/>
      <w:lvlText w:val=""/>
      <w:lvlJc w:val="left"/>
      <w:pPr>
        <w:ind w:left="1080" w:hanging="360"/>
      </w:pPr>
      <w:rPr>
        <w:rFonts w:ascii="Symbol" w:hAnsi="Symbol"/>
      </w:rPr>
    </w:lvl>
    <w:lvl w:ilvl="6" w:tplc="8DF69F02">
      <w:start w:val="1"/>
      <w:numFmt w:val="bullet"/>
      <w:lvlText w:val=""/>
      <w:lvlJc w:val="left"/>
      <w:pPr>
        <w:ind w:left="1080" w:hanging="360"/>
      </w:pPr>
      <w:rPr>
        <w:rFonts w:ascii="Symbol" w:hAnsi="Symbol"/>
      </w:rPr>
    </w:lvl>
    <w:lvl w:ilvl="7" w:tplc="BED2EDF6">
      <w:start w:val="1"/>
      <w:numFmt w:val="bullet"/>
      <w:lvlText w:val=""/>
      <w:lvlJc w:val="left"/>
      <w:pPr>
        <w:ind w:left="1080" w:hanging="360"/>
      </w:pPr>
      <w:rPr>
        <w:rFonts w:ascii="Symbol" w:hAnsi="Symbol"/>
      </w:rPr>
    </w:lvl>
    <w:lvl w:ilvl="8" w:tplc="9BF4621A">
      <w:start w:val="1"/>
      <w:numFmt w:val="bullet"/>
      <w:lvlText w:val=""/>
      <w:lvlJc w:val="left"/>
      <w:pPr>
        <w:ind w:left="1080" w:hanging="360"/>
      </w:pPr>
      <w:rPr>
        <w:rFonts w:ascii="Symbol" w:hAnsi="Symbol"/>
      </w:rPr>
    </w:lvl>
  </w:abstractNum>
  <w:abstractNum w:abstractNumId="6" w15:restartNumberingAfterBreak="0">
    <w:nsid w:val="0D581D1D"/>
    <w:multiLevelType w:val="multilevel"/>
    <w:tmpl w:val="1C0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178F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FC5CF8"/>
    <w:multiLevelType w:val="multilevel"/>
    <w:tmpl w:val="BA1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D473B"/>
    <w:multiLevelType w:val="multilevel"/>
    <w:tmpl w:val="A6D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45FDA"/>
    <w:multiLevelType w:val="hybridMultilevel"/>
    <w:tmpl w:val="D794CF46"/>
    <w:lvl w:ilvl="0" w:tplc="2F9A7230">
      <w:start w:val="1"/>
      <w:numFmt w:val="bullet"/>
      <w:lvlText w:val=""/>
      <w:lvlJc w:val="left"/>
      <w:pPr>
        <w:ind w:left="720" w:hanging="360"/>
      </w:pPr>
      <w:rPr>
        <w:rFonts w:ascii="Symbol" w:hAnsi="Symbol"/>
      </w:rPr>
    </w:lvl>
    <w:lvl w:ilvl="1" w:tplc="03A4F906">
      <w:start w:val="1"/>
      <w:numFmt w:val="bullet"/>
      <w:lvlText w:val=""/>
      <w:lvlJc w:val="left"/>
      <w:pPr>
        <w:ind w:left="720" w:hanging="360"/>
      </w:pPr>
      <w:rPr>
        <w:rFonts w:ascii="Symbol" w:hAnsi="Symbol"/>
      </w:rPr>
    </w:lvl>
    <w:lvl w:ilvl="2" w:tplc="181660C0">
      <w:start w:val="1"/>
      <w:numFmt w:val="bullet"/>
      <w:lvlText w:val=""/>
      <w:lvlJc w:val="left"/>
      <w:pPr>
        <w:ind w:left="720" w:hanging="360"/>
      </w:pPr>
      <w:rPr>
        <w:rFonts w:ascii="Symbol" w:hAnsi="Symbol"/>
      </w:rPr>
    </w:lvl>
    <w:lvl w:ilvl="3" w:tplc="2B2A750A">
      <w:start w:val="1"/>
      <w:numFmt w:val="bullet"/>
      <w:lvlText w:val=""/>
      <w:lvlJc w:val="left"/>
      <w:pPr>
        <w:ind w:left="720" w:hanging="360"/>
      </w:pPr>
      <w:rPr>
        <w:rFonts w:ascii="Symbol" w:hAnsi="Symbol"/>
      </w:rPr>
    </w:lvl>
    <w:lvl w:ilvl="4" w:tplc="5F467AA0">
      <w:start w:val="1"/>
      <w:numFmt w:val="bullet"/>
      <w:lvlText w:val=""/>
      <w:lvlJc w:val="left"/>
      <w:pPr>
        <w:ind w:left="720" w:hanging="360"/>
      </w:pPr>
      <w:rPr>
        <w:rFonts w:ascii="Symbol" w:hAnsi="Symbol"/>
      </w:rPr>
    </w:lvl>
    <w:lvl w:ilvl="5" w:tplc="BD02A012">
      <w:start w:val="1"/>
      <w:numFmt w:val="bullet"/>
      <w:lvlText w:val=""/>
      <w:lvlJc w:val="left"/>
      <w:pPr>
        <w:ind w:left="720" w:hanging="360"/>
      </w:pPr>
      <w:rPr>
        <w:rFonts w:ascii="Symbol" w:hAnsi="Symbol"/>
      </w:rPr>
    </w:lvl>
    <w:lvl w:ilvl="6" w:tplc="6750F64A">
      <w:start w:val="1"/>
      <w:numFmt w:val="bullet"/>
      <w:lvlText w:val=""/>
      <w:lvlJc w:val="left"/>
      <w:pPr>
        <w:ind w:left="720" w:hanging="360"/>
      </w:pPr>
      <w:rPr>
        <w:rFonts w:ascii="Symbol" w:hAnsi="Symbol"/>
      </w:rPr>
    </w:lvl>
    <w:lvl w:ilvl="7" w:tplc="15F0F316">
      <w:start w:val="1"/>
      <w:numFmt w:val="bullet"/>
      <w:lvlText w:val=""/>
      <w:lvlJc w:val="left"/>
      <w:pPr>
        <w:ind w:left="720" w:hanging="360"/>
      </w:pPr>
      <w:rPr>
        <w:rFonts w:ascii="Symbol" w:hAnsi="Symbol"/>
      </w:rPr>
    </w:lvl>
    <w:lvl w:ilvl="8" w:tplc="187A5446">
      <w:start w:val="1"/>
      <w:numFmt w:val="bullet"/>
      <w:lvlText w:val=""/>
      <w:lvlJc w:val="left"/>
      <w:pPr>
        <w:ind w:left="720" w:hanging="360"/>
      </w:pPr>
      <w:rPr>
        <w:rFonts w:ascii="Symbol" w:hAnsi="Symbol"/>
      </w:rPr>
    </w:lvl>
  </w:abstractNum>
  <w:abstractNum w:abstractNumId="11" w15:restartNumberingAfterBreak="0">
    <w:nsid w:val="30FF5BED"/>
    <w:multiLevelType w:val="hybridMultilevel"/>
    <w:tmpl w:val="B52C0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3F6A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9A011F"/>
    <w:multiLevelType w:val="multilevel"/>
    <w:tmpl w:val="6BD0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663A79"/>
    <w:multiLevelType w:val="multilevel"/>
    <w:tmpl w:val="071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D2BFA"/>
    <w:multiLevelType w:val="multilevel"/>
    <w:tmpl w:val="AAD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51090"/>
    <w:multiLevelType w:val="hybridMultilevel"/>
    <w:tmpl w:val="1B1453D6"/>
    <w:lvl w:ilvl="0" w:tplc="AD38CA88">
      <w:start w:val="1"/>
      <w:numFmt w:val="bullet"/>
      <w:lvlText w:val=""/>
      <w:lvlJc w:val="left"/>
      <w:pPr>
        <w:ind w:left="1080" w:hanging="360"/>
      </w:pPr>
      <w:rPr>
        <w:rFonts w:ascii="Symbol" w:hAnsi="Symbol"/>
      </w:rPr>
    </w:lvl>
    <w:lvl w:ilvl="1" w:tplc="7A8EF91C">
      <w:start w:val="1"/>
      <w:numFmt w:val="bullet"/>
      <w:lvlText w:val=""/>
      <w:lvlJc w:val="left"/>
      <w:pPr>
        <w:ind w:left="1080" w:hanging="360"/>
      </w:pPr>
      <w:rPr>
        <w:rFonts w:ascii="Symbol" w:hAnsi="Symbol"/>
      </w:rPr>
    </w:lvl>
    <w:lvl w:ilvl="2" w:tplc="688AD2CE">
      <w:start w:val="1"/>
      <w:numFmt w:val="bullet"/>
      <w:lvlText w:val=""/>
      <w:lvlJc w:val="left"/>
      <w:pPr>
        <w:ind w:left="1080" w:hanging="360"/>
      </w:pPr>
      <w:rPr>
        <w:rFonts w:ascii="Symbol" w:hAnsi="Symbol"/>
      </w:rPr>
    </w:lvl>
    <w:lvl w:ilvl="3" w:tplc="ADC4E918">
      <w:start w:val="1"/>
      <w:numFmt w:val="bullet"/>
      <w:lvlText w:val=""/>
      <w:lvlJc w:val="left"/>
      <w:pPr>
        <w:ind w:left="1080" w:hanging="360"/>
      </w:pPr>
      <w:rPr>
        <w:rFonts w:ascii="Symbol" w:hAnsi="Symbol"/>
      </w:rPr>
    </w:lvl>
    <w:lvl w:ilvl="4" w:tplc="CE90E1DC">
      <w:start w:val="1"/>
      <w:numFmt w:val="bullet"/>
      <w:lvlText w:val=""/>
      <w:lvlJc w:val="left"/>
      <w:pPr>
        <w:ind w:left="1080" w:hanging="360"/>
      </w:pPr>
      <w:rPr>
        <w:rFonts w:ascii="Symbol" w:hAnsi="Symbol"/>
      </w:rPr>
    </w:lvl>
    <w:lvl w:ilvl="5" w:tplc="3DE01D74">
      <w:start w:val="1"/>
      <w:numFmt w:val="bullet"/>
      <w:lvlText w:val=""/>
      <w:lvlJc w:val="left"/>
      <w:pPr>
        <w:ind w:left="1080" w:hanging="360"/>
      </w:pPr>
      <w:rPr>
        <w:rFonts w:ascii="Symbol" w:hAnsi="Symbol"/>
      </w:rPr>
    </w:lvl>
    <w:lvl w:ilvl="6" w:tplc="4B267C72">
      <w:start w:val="1"/>
      <w:numFmt w:val="bullet"/>
      <w:lvlText w:val=""/>
      <w:lvlJc w:val="left"/>
      <w:pPr>
        <w:ind w:left="1080" w:hanging="360"/>
      </w:pPr>
      <w:rPr>
        <w:rFonts w:ascii="Symbol" w:hAnsi="Symbol"/>
      </w:rPr>
    </w:lvl>
    <w:lvl w:ilvl="7" w:tplc="A9F4A560">
      <w:start w:val="1"/>
      <w:numFmt w:val="bullet"/>
      <w:lvlText w:val=""/>
      <w:lvlJc w:val="left"/>
      <w:pPr>
        <w:ind w:left="1080" w:hanging="360"/>
      </w:pPr>
      <w:rPr>
        <w:rFonts w:ascii="Symbol" w:hAnsi="Symbol"/>
      </w:rPr>
    </w:lvl>
    <w:lvl w:ilvl="8" w:tplc="00D081C4">
      <w:start w:val="1"/>
      <w:numFmt w:val="bullet"/>
      <w:lvlText w:val=""/>
      <w:lvlJc w:val="left"/>
      <w:pPr>
        <w:ind w:left="1080" w:hanging="360"/>
      </w:pPr>
      <w:rPr>
        <w:rFonts w:ascii="Symbol" w:hAnsi="Symbol"/>
      </w:rPr>
    </w:lvl>
  </w:abstractNum>
  <w:abstractNum w:abstractNumId="17" w15:restartNumberingAfterBreak="0">
    <w:nsid w:val="3E7147B2"/>
    <w:multiLevelType w:val="hybridMultilevel"/>
    <w:tmpl w:val="9B4ADCE4"/>
    <w:lvl w:ilvl="0" w:tplc="CC740E62">
      <w:start w:val="1"/>
      <w:numFmt w:val="bullet"/>
      <w:lvlText w:val=""/>
      <w:lvlJc w:val="left"/>
      <w:pPr>
        <w:ind w:left="1080" w:hanging="360"/>
      </w:pPr>
      <w:rPr>
        <w:rFonts w:ascii="Symbol" w:hAnsi="Symbol"/>
      </w:rPr>
    </w:lvl>
    <w:lvl w:ilvl="1" w:tplc="383CE944">
      <w:start w:val="1"/>
      <w:numFmt w:val="bullet"/>
      <w:lvlText w:val=""/>
      <w:lvlJc w:val="left"/>
      <w:pPr>
        <w:ind w:left="1080" w:hanging="360"/>
      </w:pPr>
      <w:rPr>
        <w:rFonts w:ascii="Symbol" w:hAnsi="Symbol"/>
      </w:rPr>
    </w:lvl>
    <w:lvl w:ilvl="2" w:tplc="8886E77E">
      <w:start w:val="1"/>
      <w:numFmt w:val="bullet"/>
      <w:lvlText w:val=""/>
      <w:lvlJc w:val="left"/>
      <w:pPr>
        <w:ind w:left="1080" w:hanging="360"/>
      </w:pPr>
      <w:rPr>
        <w:rFonts w:ascii="Symbol" w:hAnsi="Symbol"/>
      </w:rPr>
    </w:lvl>
    <w:lvl w:ilvl="3" w:tplc="76EEF528">
      <w:start w:val="1"/>
      <w:numFmt w:val="bullet"/>
      <w:lvlText w:val=""/>
      <w:lvlJc w:val="left"/>
      <w:pPr>
        <w:ind w:left="1080" w:hanging="360"/>
      </w:pPr>
      <w:rPr>
        <w:rFonts w:ascii="Symbol" w:hAnsi="Symbol"/>
      </w:rPr>
    </w:lvl>
    <w:lvl w:ilvl="4" w:tplc="9D2E990C">
      <w:start w:val="1"/>
      <w:numFmt w:val="bullet"/>
      <w:lvlText w:val=""/>
      <w:lvlJc w:val="left"/>
      <w:pPr>
        <w:ind w:left="1080" w:hanging="360"/>
      </w:pPr>
      <w:rPr>
        <w:rFonts w:ascii="Symbol" w:hAnsi="Symbol"/>
      </w:rPr>
    </w:lvl>
    <w:lvl w:ilvl="5" w:tplc="D1B46A80">
      <w:start w:val="1"/>
      <w:numFmt w:val="bullet"/>
      <w:lvlText w:val=""/>
      <w:lvlJc w:val="left"/>
      <w:pPr>
        <w:ind w:left="1080" w:hanging="360"/>
      </w:pPr>
      <w:rPr>
        <w:rFonts w:ascii="Symbol" w:hAnsi="Symbol"/>
      </w:rPr>
    </w:lvl>
    <w:lvl w:ilvl="6" w:tplc="41BA128A">
      <w:start w:val="1"/>
      <w:numFmt w:val="bullet"/>
      <w:lvlText w:val=""/>
      <w:lvlJc w:val="left"/>
      <w:pPr>
        <w:ind w:left="1080" w:hanging="360"/>
      </w:pPr>
      <w:rPr>
        <w:rFonts w:ascii="Symbol" w:hAnsi="Symbol"/>
      </w:rPr>
    </w:lvl>
    <w:lvl w:ilvl="7" w:tplc="AD482670">
      <w:start w:val="1"/>
      <w:numFmt w:val="bullet"/>
      <w:lvlText w:val=""/>
      <w:lvlJc w:val="left"/>
      <w:pPr>
        <w:ind w:left="1080" w:hanging="360"/>
      </w:pPr>
      <w:rPr>
        <w:rFonts w:ascii="Symbol" w:hAnsi="Symbol"/>
      </w:rPr>
    </w:lvl>
    <w:lvl w:ilvl="8" w:tplc="DD9E9618">
      <w:start w:val="1"/>
      <w:numFmt w:val="bullet"/>
      <w:lvlText w:val=""/>
      <w:lvlJc w:val="left"/>
      <w:pPr>
        <w:ind w:left="1080" w:hanging="360"/>
      </w:pPr>
      <w:rPr>
        <w:rFonts w:ascii="Symbol" w:hAnsi="Symbol"/>
      </w:rPr>
    </w:lvl>
  </w:abstractNum>
  <w:abstractNum w:abstractNumId="18" w15:restartNumberingAfterBreak="0">
    <w:nsid w:val="47067D0A"/>
    <w:multiLevelType w:val="multilevel"/>
    <w:tmpl w:val="62D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11D39"/>
    <w:multiLevelType w:val="multilevel"/>
    <w:tmpl w:val="9D4CFB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D14408F"/>
    <w:multiLevelType w:val="multilevel"/>
    <w:tmpl w:val="CFA0A6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CD5E33"/>
    <w:multiLevelType w:val="multilevel"/>
    <w:tmpl w:val="2C9A9600"/>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4F497351"/>
    <w:multiLevelType w:val="hybridMultilevel"/>
    <w:tmpl w:val="685E7F64"/>
    <w:lvl w:ilvl="0" w:tplc="A9FCA488">
      <w:start w:val="1"/>
      <w:numFmt w:val="bullet"/>
      <w:lvlText w:val=""/>
      <w:lvlJc w:val="left"/>
      <w:pPr>
        <w:ind w:left="720" w:hanging="360"/>
      </w:pPr>
      <w:rPr>
        <w:rFonts w:ascii="Symbol" w:hAnsi="Symbol"/>
      </w:rPr>
    </w:lvl>
    <w:lvl w:ilvl="1" w:tplc="62A0F7DA">
      <w:start w:val="1"/>
      <w:numFmt w:val="bullet"/>
      <w:lvlText w:val=""/>
      <w:lvlJc w:val="left"/>
      <w:pPr>
        <w:ind w:left="720" w:hanging="360"/>
      </w:pPr>
      <w:rPr>
        <w:rFonts w:ascii="Symbol" w:hAnsi="Symbol"/>
      </w:rPr>
    </w:lvl>
    <w:lvl w:ilvl="2" w:tplc="1452CB92">
      <w:start w:val="1"/>
      <w:numFmt w:val="bullet"/>
      <w:lvlText w:val=""/>
      <w:lvlJc w:val="left"/>
      <w:pPr>
        <w:ind w:left="720" w:hanging="360"/>
      </w:pPr>
      <w:rPr>
        <w:rFonts w:ascii="Symbol" w:hAnsi="Symbol"/>
      </w:rPr>
    </w:lvl>
    <w:lvl w:ilvl="3" w:tplc="50DA26EC">
      <w:start w:val="1"/>
      <w:numFmt w:val="bullet"/>
      <w:lvlText w:val=""/>
      <w:lvlJc w:val="left"/>
      <w:pPr>
        <w:ind w:left="720" w:hanging="360"/>
      </w:pPr>
      <w:rPr>
        <w:rFonts w:ascii="Symbol" w:hAnsi="Symbol"/>
      </w:rPr>
    </w:lvl>
    <w:lvl w:ilvl="4" w:tplc="7A9E87DA">
      <w:start w:val="1"/>
      <w:numFmt w:val="bullet"/>
      <w:lvlText w:val=""/>
      <w:lvlJc w:val="left"/>
      <w:pPr>
        <w:ind w:left="720" w:hanging="360"/>
      </w:pPr>
      <w:rPr>
        <w:rFonts w:ascii="Symbol" w:hAnsi="Symbol"/>
      </w:rPr>
    </w:lvl>
    <w:lvl w:ilvl="5" w:tplc="27FE9BD2">
      <w:start w:val="1"/>
      <w:numFmt w:val="bullet"/>
      <w:lvlText w:val=""/>
      <w:lvlJc w:val="left"/>
      <w:pPr>
        <w:ind w:left="720" w:hanging="360"/>
      </w:pPr>
      <w:rPr>
        <w:rFonts w:ascii="Symbol" w:hAnsi="Symbol"/>
      </w:rPr>
    </w:lvl>
    <w:lvl w:ilvl="6" w:tplc="467C56C2">
      <w:start w:val="1"/>
      <w:numFmt w:val="bullet"/>
      <w:lvlText w:val=""/>
      <w:lvlJc w:val="left"/>
      <w:pPr>
        <w:ind w:left="720" w:hanging="360"/>
      </w:pPr>
      <w:rPr>
        <w:rFonts w:ascii="Symbol" w:hAnsi="Symbol"/>
      </w:rPr>
    </w:lvl>
    <w:lvl w:ilvl="7" w:tplc="CC5A1D1E">
      <w:start w:val="1"/>
      <w:numFmt w:val="bullet"/>
      <w:lvlText w:val=""/>
      <w:lvlJc w:val="left"/>
      <w:pPr>
        <w:ind w:left="720" w:hanging="360"/>
      </w:pPr>
      <w:rPr>
        <w:rFonts w:ascii="Symbol" w:hAnsi="Symbol"/>
      </w:rPr>
    </w:lvl>
    <w:lvl w:ilvl="8" w:tplc="934AF482">
      <w:start w:val="1"/>
      <w:numFmt w:val="bullet"/>
      <w:lvlText w:val=""/>
      <w:lvlJc w:val="left"/>
      <w:pPr>
        <w:ind w:left="720" w:hanging="360"/>
      </w:pPr>
      <w:rPr>
        <w:rFonts w:ascii="Symbol" w:hAnsi="Symbol"/>
      </w:rPr>
    </w:lvl>
  </w:abstractNum>
  <w:abstractNum w:abstractNumId="23" w15:restartNumberingAfterBreak="0">
    <w:nsid w:val="506200CB"/>
    <w:multiLevelType w:val="multilevel"/>
    <w:tmpl w:val="231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053FD"/>
    <w:multiLevelType w:val="hybridMultilevel"/>
    <w:tmpl w:val="AE8CBB64"/>
    <w:lvl w:ilvl="0" w:tplc="77EC055C">
      <w:start w:val="1"/>
      <w:numFmt w:val="bullet"/>
      <w:lvlText w:val=""/>
      <w:lvlJc w:val="left"/>
      <w:pPr>
        <w:ind w:left="1080" w:hanging="360"/>
      </w:pPr>
      <w:rPr>
        <w:rFonts w:ascii="Symbol" w:hAnsi="Symbol"/>
      </w:rPr>
    </w:lvl>
    <w:lvl w:ilvl="1" w:tplc="14F6A26A">
      <w:start w:val="1"/>
      <w:numFmt w:val="bullet"/>
      <w:lvlText w:val=""/>
      <w:lvlJc w:val="left"/>
      <w:pPr>
        <w:ind w:left="1080" w:hanging="360"/>
      </w:pPr>
      <w:rPr>
        <w:rFonts w:ascii="Symbol" w:hAnsi="Symbol"/>
      </w:rPr>
    </w:lvl>
    <w:lvl w:ilvl="2" w:tplc="3C18E3D0">
      <w:start w:val="1"/>
      <w:numFmt w:val="bullet"/>
      <w:lvlText w:val=""/>
      <w:lvlJc w:val="left"/>
      <w:pPr>
        <w:ind w:left="1080" w:hanging="360"/>
      </w:pPr>
      <w:rPr>
        <w:rFonts w:ascii="Symbol" w:hAnsi="Symbol"/>
      </w:rPr>
    </w:lvl>
    <w:lvl w:ilvl="3" w:tplc="274027F8">
      <w:start w:val="1"/>
      <w:numFmt w:val="bullet"/>
      <w:lvlText w:val=""/>
      <w:lvlJc w:val="left"/>
      <w:pPr>
        <w:ind w:left="1080" w:hanging="360"/>
      </w:pPr>
      <w:rPr>
        <w:rFonts w:ascii="Symbol" w:hAnsi="Symbol"/>
      </w:rPr>
    </w:lvl>
    <w:lvl w:ilvl="4" w:tplc="E1DC48C0">
      <w:start w:val="1"/>
      <w:numFmt w:val="bullet"/>
      <w:lvlText w:val=""/>
      <w:lvlJc w:val="left"/>
      <w:pPr>
        <w:ind w:left="1080" w:hanging="360"/>
      </w:pPr>
      <w:rPr>
        <w:rFonts w:ascii="Symbol" w:hAnsi="Symbol"/>
      </w:rPr>
    </w:lvl>
    <w:lvl w:ilvl="5" w:tplc="7D188B6A">
      <w:start w:val="1"/>
      <w:numFmt w:val="bullet"/>
      <w:lvlText w:val=""/>
      <w:lvlJc w:val="left"/>
      <w:pPr>
        <w:ind w:left="1080" w:hanging="360"/>
      </w:pPr>
      <w:rPr>
        <w:rFonts w:ascii="Symbol" w:hAnsi="Symbol"/>
      </w:rPr>
    </w:lvl>
    <w:lvl w:ilvl="6" w:tplc="05EA3376">
      <w:start w:val="1"/>
      <w:numFmt w:val="bullet"/>
      <w:lvlText w:val=""/>
      <w:lvlJc w:val="left"/>
      <w:pPr>
        <w:ind w:left="1080" w:hanging="360"/>
      </w:pPr>
      <w:rPr>
        <w:rFonts w:ascii="Symbol" w:hAnsi="Symbol"/>
      </w:rPr>
    </w:lvl>
    <w:lvl w:ilvl="7" w:tplc="C5B2C13A">
      <w:start w:val="1"/>
      <w:numFmt w:val="bullet"/>
      <w:lvlText w:val=""/>
      <w:lvlJc w:val="left"/>
      <w:pPr>
        <w:ind w:left="1080" w:hanging="360"/>
      </w:pPr>
      <w:rPr>
        <w:rFonts w:ascii="Symbol" w:hAnsi="Symbol"/>
      </w:rPr>
    </w:lvl>
    <w:lvl w:ilvl="8" w:tplc="5CB2921C">
      <w:start w:val="1"/>
      <w:numFmt w:val="bullet"/>
      <w:lvlText w:val=""/>
      <w:lvlJc w:val="left"/>
      <w:pPr>
        <w:ind w:left="1080" w:hanging="360"/>
      </w:pPr>
      <w:rPr>
        <w:rFonts w:ascii="Symbol" w:hAnsi="Symbol"/>
      </w:rPr>
    </w:lvl>
  </w:abstractNum>
  <w:abstractNum w:abstractNumId="25" w15:restartNumberingAfterBreak="0">
    <w:nsid w:val="563448E0"/>
    <w:multiLevelType w:val="multilevel"/>
    <w:tmpl w:val="99ACC0F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577A1D78"/>
    <w:multiLevelType w:val="multilevel"/>
    <w:tmpl w:val="666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418C7"/>
    <w:multiLevelType w:val="hybridMultilevel"/>
    <w:tmpl w:val="92D0BE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524B82"/>
    <w:multiLevelType w:val="multilevel"/>
    <w:tmpl w:val="170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A455E"/>
    <w:multiLevelType w:val="multilevel"/>
    <w:tmpl w:val="CE30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74B76"/>
    <w:multiLevelType w:val="hybridMultilevel"/>
    <w:tmpl w:val="5CB4BC1A"/>
    <w:lvl w:ilvl="0" w:tplc="CA989F02">
      <w:start w:val="1"/>
      <w:numFmt w:val="bullet"/>
      <w:lvlText w:val=""/>
      <w:lvlJc w:val="left"/>
      <w:pPr>
        <w:ind w:left="1080" w:hanging="360"/>
      </w:pPr>
      <w:rPr>
        <w:rFonts w:ascii="Symbol" w:hAnsi="Symbol"/>
      </w:rPr>
    </w:lvl>
    <w:lvl w:ilvl="1" w:tplc="B030C36C">
      <w:start w:val="1"/>
      <w:numFmt w:val="bullet"/>
      <w:lvlText w:val=""/>
      <w:lvlJc w:val="left"/>
      <w:pPr>
        <w:ind w:left="1080" w:hanging="360"/>
      </w:pPr>
      <w:rPr>
        <w:rFonts w:ascii="Symbol" w:hAnsi="Symbol"/>
      </w:rPr>
    </w:lvl>
    <w:lvl w:ilvl="2" w:tplc="B7E66718">
      <w:start w:val="1"/>
      <w:numFmt w:val="bullet"/>
      <w:lvlText w:val=""/>
      <w:lvlJc w:val="left"/>
      <w:pPr>
        <w:ind w:left="1080" w:hanging="360"/>
      </w:pPr>
      <w:rPr>
        <w:rFonts w:ascii="Symbol" w:hAnsi="Symbol"/>
      </w:rPr>
    </w:lvl>
    <w:lvl w:ilvl="3" w:tplc="72B05A7C">
      <w:start w:val="1"/>
      <w:numFmt w:val="bullet"/>
      <w:lvlText w:val=""/>
      <w:lvlJc w:val="left"/>
      <w:pPr>
        <w:ind w:left="1080" w:hanging="360"/>
      </w:pPr>
      <w:rPr>
        <w:rFonts w:ascii="Symbol" w:hAnsi="Symbol"/>
      </w:rPr>
    </w:lvl>
    <w:lvl w:ilvl="4" w:tplc="B1907DE6">
      <w:start w:val="1"/>
      <w:numFmt w:val="bullet"/>
      <w:lvlText w:val=""/>
      <w:lvlJc w:val="left"/>
      <w:pPr>
        <w:ind w:left="1080" w:hanging="360"/>
      </w:pPr>
      <w:rPr>
        <w:rFonts w:ascii="Symbol" w:hAnsi="Symbol"/>
      </w:rPr>
    </w:lvl>
    <w:lvl w:ilvl="5" w:tplc="61D229F2">
      <w:start w:val="1"/>
      <w:numFmt w:val="bullet"/>
      <w:lvlText w:val=""/>
      <w:lvlJc w:val="left"/>
      <w:pPr>
        <w:ind w:left="1080" w:hanging="360"/>
      </w:pPr>
      <w:rPr>
        <w:rFonts w:ascii="Symbol" w:hAnsi="Symbol"/>
      </w:rPr>
    </w:lvl>
    <w:lvl w:ilvl="6" w:tplc="87A666C6">
      <w:start w:val="1"/>
      <w:numFmt w:val="bullet"/>
      <w:lvlText w:val=""/>
      <w:lvlJc w:val="left"/>
      <w:pPr>
        <w:ind w:left="1080" w:hanging="360"/>
      </w:pPr>
      <w:rPr>
        <w:rFonts w:ascii="Symbol" w:hAnsi="Symbol"/>
      </w:rPr>
    </w:lvl>
    <w:lvl w:ilvl="7" w:tplc="3EB886F8">
      <w:start w:val="1"/>
      <w:numFmt w:val="bullet"/>
      <w:lvlText w:val=""/>
      <w:lvlJc w:val="left"/>
      <w:pPr>
        <w:ind w:left="1080" w:hanging="360"/>
      </w:pPr>
      <w:rPr>
        <w:rFonts w:ascii="Symbol" w:hAnsi="Symbol"/>
      </w:rPr>
    </w:lvl>
    <w:lvl w:ilvl="8" w:tplc="47F04148">
      <w:start w:val="1"/>
      <w:numFmt w:val="bullet"/>
      <w:lvlText w:val=""/>
      <w:lvlJc w:val="left"/>
      <w:pPr>
        <w:ind w:left="1080" w:hanging="360"/>
      </w:pPr>
      <w:rPr>
        <w:rFonts w:ascii="Symbol" w:hAnsi="Symbol"/>
      </w:rPr>
    </w:lvl>
  </w:abstractNum>
  <w:abstractNum w:abstractNumId="31" w15:restartNumberingAfterBreak="0">
    <w:nsid w:val="665E6EC1"/>
    <w:multiLevelType w:val="hybridMultilevel"/>
    <w:tmpl w:val="6FC66B06"/>
    <w:lvl w:ilvl="0" w:tplc="527252C4">
      <w:start w:val="1"/>
      <w:numFmt w:val="bullet"/>
      <w:lvlText w:val=""/>
      <w:lvlJc w:val="left"/>
      <w:pPr>
        <w:ind w:left="1080" w:hanging="360"/>
      </w:pPr>
      <w:rPr>
        <w:rFonts w:ascii="Symbol" w:hAnsi="Symbol"/>
      </w:rPr>
    </w:lvl>
    <w:lvl w:ilvl="1" w:tplc="804ECB7A">
      <w:start w:val="1"/>
      <w:numFmt w:val="bullet"/>
      <w:lvlText w:val=""/>
      <w:lvlJc w:val="left"/>
      <w:pPr>
        <w:ind w:left="1080" w:hanging="360"/>
      </w:pPr>
      <w:rPr>
        <w:rFonts w:ascii="Symbol" w:hAnsi="Symbol"/>
      </w:rPr>
    </w:lvl>
    <w:lvl w:ilvl="2" w:tplc="B8FAFABE">
      <w:start w:val="1"/>
      <w:numFmt w:val="bullet"/>
      <w:lvlText w:val=""/>
      <w:lvlJc w:val="left"/>
      <w:pPr>
        <w:ind w:left="1080" w:hanging="360"/>
      </w:pPr>
      <w:rPr>
        <w:rFonts w:ascii="Symbol" w:hAnsi="Symbol"/>
      </w:rPr>
    </w:lvl>
    <w:lvl w:ilvl="3" w:tplc="185E1586">
      <w:start w:val="1"/>
      <w:numFmt w:val="bullet"/>
      <w:lvlText w:val=""/>
      <w:lvlJc w:val="left"/>
      <w:pPr>
        <w:ind w:left="1080" w:hanging="360"/>
      </w:pPr>
      <w:rPr>
        <w:rFonts w:ascii="Symbol" w:hAnsi="Symbol"/>
      </w:rPr>
    </w:lvl>
    <w:lvl w:ilvl="4" w:tplc="3CC8504C">
      <w:start w:val="1"/>
      <w:numFmt w:val="bullet"/>
      <w:lvlText w:val=""/>
      <w:lvlJc w:val="left"/>
      <w:pPr>
        <w:ind w:left="1080" w:hanging="360"/>
      </w:pPr>
      <w:rPr>
        <w:rFonts w:ascii="Symbol" w:hAnsi="Symbol"/>
      </w:rPr>
    </w:lvl>
    <w:lvl w:ilvl="5" w:tplc="DEF4F266">
      <w:start w:val="1"/>
      <w:numFmt w:val="bullet"/>
      <w:lvlText w:val=""/>
      <w:lvlJc w:val="left"/>
      <w:pPr>
        <w:ind w:left="1080" w:hanging="360"/>
      </w:pPr>
      <w:rPr>
        <w:rFonts w:ascii="Symbol" w:hAnsi="Symbol"/>
      </w:rPr>
    </w:lvl>
    <w:lvl w:ilvl="6" w:tplc="F502DB38">
      <w:start w:val="1"/>
      <w:numFmt w:val="bullet"/>
      <w:lvlText w:val=""/>
      <w:lvlJc w:val="left"/>
      <w:pPr>
        <w:ind w:left="1080" w:hanging="360"/>
      </w:pPr>
      <w:rPr>
        <w:rFonts w:ascii="Symbol" w:hAnsi="Symbol"/>
      </w:rPr>
    </w:lvl>
    <w:lvl w:ilvl="7" w:tplc="7E3897DE">
      <w:start w:val="1"/>
      <w:numFmt w:val="bullet"/>
      <w:lvlText w:val=""/>
      <w:lvlJc w:val="left"/>
      <w:pPr>
        <w:ind w:left="1080" w:hanging="360"/>
      </w:pPr>
      <w:rPr>
        <w:rFonts w:ascii="Symbol" w:hAnsi="Symbol"/>
      </w:rPr>
    </w:lvl>
    <w:lvl w:ilvl="8" w:tplc="A97471C6">
      <w:start w:val="1"/>
      <w:numFmt w:val="bullet"/>
      <w:lvlText w:val=""/>
      <w:lvlJc w:val="left"/>
      <w:pPr>
        <w:ind w:left="1080" w:hanging="360"/>
      </w:pPr>
      <w:rPr>
        <w:rFonts w:ascii="Symbol" w:hAnsi="Symbol"/>
      </w:rPr>
    </w:lvl>
  </w:abstractNum>
  <w:abstractNum w:abstractNumId="32" w15:restartNumberingAfterBreak="0">
    <w:nsid w:val="665F2486"/>
    <w:multiLevelType w:val="hybridMultilevel"/>
    <w:tmpl w:val="E7DEB0AA"/>
    <w:lvl w:ilvl="0" w:tplc="0AE8C38E">
      <w:start w:val="1"/>
      <w:numFmt w:val="bullet"/>
      <w:lvlText w:val=""/>
      <w:lvlJc w:val="left"/>
      <w:pPr>
        <w:ind w:left="1080" w:hanging="360"/>
      </w:pPr>
      <w:rPr>
        <w:rFonts w:ascii="Symbol" w:hAnsi="Symbol"/>
      </w:rPr>
    </w:lvl>
    <w:lvl w:ilvl="1" w:tplc="AC6E8440">
      <w:start w:val="1"/>
      <w:numFmt w:val="bullet"/>
      <w:lvlText w:val=""/>
      <w:lvlJc w:val="left"/>
      <w:pPr>
        <w:ind w:left="1080" w:hanging="360"/>
      </w:pPr>
      <w:rPr>
        <w:rFonts w:ascii="Symbol" w:hAnsi="Symbol"/>
      </w:rPr>
    </w:lvl>
    <w:lvl w:ilvl="2" w:tplc="FC76E254">
      <w:start w:val="1"/>
      <w:numFmt w:val="bullet"/>
      <w:lvlText w:val=""/>
      <w:lvlJc w:val="left"/>
      <w:pPr>
        <w:ind w:left="1080" w:hanging="360"/>
      </w:pPr>
      <w:rPr>
        <w:rFonts w:ascii="Symbol" w:hAnsi="Symbol"/>
      </w:rPr>
    </w:lvl>
    <w:lvl w:ilvl="3" w:tplc="67AA4C38">
      <w:start w:val="1"/>
      <w:numFmt w:val="bullet"/>
      <w:lvlText w:val=""/>
      <w:lvlJc w:val="left"/>
      <w:pPr>
        <w:ind w:left="1080" w:hanging="360"/>
      </w:pPr>
      <w:rPr>
        <w:rFonts w:ascii="Symbol" w:hAnsi="Symbol"/>
      </w:rPr>
    </w:lvl>
    <w:lvl w:ilvl="4" w:tplc="5DBC495C">
      <w:start w:val="1"/>
      <w:numFmt w:val="bullet"/>
      <w:lvlText w:val=""/>
      <w:lvlJc w:val="left"/>
      <w:pPr>
        <w:ind w:left="1080" w:hanging="360"/>
      </w:pPr>
      <w:rPr>
        <w:rFonts w:ascii="Symbol" w:hAnsi="Symbol"/>
      </w:rPr>
    </w:lvl>
    <w:lvl w:ilvl="5" w:tplc="D3CCB34A">
      <w:start w:val="1"/>
      <w:numFmt w:val="bullet"/>
      <w:lvlText w:val=""/>
      <w:lvlJc w:val="left"/>
      <w:pPr>
        <w:ind w:left="1080" w:hanging="360"/>
      </w:pPr>
      <w:rPr>
        <w:rFonts w:ascii="Symbol" w:hAnsi="Symbol"/>
      </w:rPr>
    </w:lvl>
    <w:lvl w:ilvl="6" w:tplc="B652F08C">
      <w:start w:val="1"/>
      <w:numFmt w:val="bullet"/>
      <w:lvlText w:val=""/>
      <w:lvlJc w:val="left"/>
      <w:pPr>
        <w:ind w:left="1080" w:hanging="360"/>
      </w:pPr>
      <w:rPr>
        <w:rFonts w:ascii="Symbol" w:hAnsi="Symbol"/>
      </w:rPr>
    </w:lvl>
    <w:lvl w:ilvl="7" w:tplc="C2CC9902">
      <w:start w:val="1"/>
      <w:numFmt w:val="bullet"/>
      <w:lvlText w:val=""/>
      <w:lvlJc w:val="left"/>
      <w:pPr>
        <w:ind w:left="1080" w:hanging="360"/>
      </w:pPr>
      <w:rPr>
        <w:rFonts w:ascii="Symbol" w:hAnsi="Symbol"/>
      </w:rPr>
    </w:lvl>
    <w:lvl w:ilvl="8" w:tplc="82EAC5D6">
      <w:start w:val="1"/>
      <w:numFmt w:val="bullet"/>
      <w:lvlText w:val=""/>
      <w:lvlJc w:val="left"/>
      <w:pPr>
        <w:ind w:left="1080" w:hanging="360"/>
      </w:pPr>
      <w:rPr>
        <w:rFonts w:ascii="Symbol" w:hAnsi="Symbol"/>
      </w:rPr>
    </w:lvl>
  </w:abstractNum>
  <w:abstractNum w:abstractNumId="33" w15:restartNumberingAfterBreak="0">
    <w:nsid w:val="6A4E72C0"/>
    <w:multiLevelType w:val="multilevel"/>
    <w:tmpl w:val="069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37A28"/>
    <w:multiLevelType w:val="multilevel"/>
    <w:tmpl w:val="3B1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964FD"/>
    <w:multiLevelType w:val="multilevel"/>
    <w:tmpl w:val="EE9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D227E"/>
    <w:multiLevelType w:val="multilevel"/>
    <w:tmpl w:val="C82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634DF"/>
    <w:multiLevelType w:val="hybridMultilevel"/>
    <w:tmpl w:val="F63CDDEA"/>
    <w:lvl w:ilvl="0" w:tplc="13145E2C">
      <w:start w:val="1"/>
      <w:numFmt w:val="bullet"/>
      <w:lvlText w:val=""/>
      <w:lvlJc w:val="left"/>
      <w:pPr>
        <w:ind w:left="1080" w:hanging="360"/>
      </w:pPr>
      <w:rPr>
        <w:rFonts w:ascii="Symbol" w:hAnsi="Symbol"/>
      </w:rPr>
    </w:lvl>
    <w:lvl w:ilvl="1" w:tplc="1E1223C8">
      <w:start w:val="1"/>
      <w:numFmt w:val="bullet"/>
      <w:lvlText w:val=""/>
      <w:lvlJc w:val="left"/>
      <w:pPr>
        <w:ind w:left="1080" w:hanging="360"/>
      </w:pPr>
      <w:rPr>
        <w:rFonts w:ascii="Symbol" w:hAnsi="Symbol"/>
      </w:rPr>
    </w:lvl>
    <w:lvl w:ilvl="2" w:tplc="FE96628E">
      <w:start w:val="1"/>
      <w:numFmt w:val="bullet"/>
      <w:lvlText w:val=""/>
      <w:lvlJc w:val="left"/>
      <w:pPr>
        <w:ind w:left="1080" w:hanging="360"/>
      </w:pPr>
      <w:rPr>
        <w:rFonts w:ascii="Symbol" w:hAnsi="Symbol"/>
      </w:rPr>
    </w:lvl>
    <w:lvl w:ilvl="3" w:tplc="5898252C">
      <w:start w:val="1"/>
      <w:numFmt w:val="bullet"/>
      <w:lvlText w:val=""/>
      <w:lvlJc w:val="left"/>
      <w:pPr>
        <w:ind w:left="1080" w:hanging="360"/>
      </w:pPr>
      <w:rPr>
        <w:rFonts w:ascii="Symbol" w:hAnsi="Symbol"/>
      </w:rPr>
    </w:lvl>
    <w:lvl w:ilvl="4" w:tplc="62EED766">
      <w:start w:val="1"/>
      <w:numFmt w:val="bullet"/>
      <w:lvlText w:val=""/>
      <w:lvlJc w:val="left"/>
      <w:pPr>
        <w:ind w:left="1080" w:hanging="360"/>
      </w:pPr>
      <w:rPr>
        <w:rFonts w:ascii="Symbol" w:hAnsi="Symbol"/>
      </w:rPr>
    </w:lvl>
    <w:lvl w:ilvl="5" w:tplc="DFCE5E6A">
      <w:start w:val="1"/>
      <w:numFmt w:val="bullet"/>
      <w:lvlText w:val=""/>
      <w:lvlJc w:val="left"/>
      <w:pPr>
        <w:ind w:left="1080" w:hanging="360"/>
      </w:pPr>
      <w:rPr>
        <w:rFonts w:ascii="Symbol" w:hAnsi="Symbol"/>
      </w:rPr>
    </w:lvl>
    <w:lvl w:ilvl="6" w:tplc="7A68492A">
      <w:start w:val="1"/>
      <w:numFmt w:val="bullet"/>
      <w:lvlText w:val=""/>
      <w:lvlJc w:val="left"/>
      <w:pPr>
        <w:ind w:left="1080" w:hanging="360"/>
      </w:pPr>
      <w:rPr>
        <w:rFonts w:ascii="Symbol" w:hAnsi="Symbol"/>
      </w:rPr>
    </w:lvl>
    <w:lvl w:ilvl="7" w:tplc="492ED716">
      <w:start w:val="1"/>
      <w:numFmt w:val="bullet"/>
      <w:lvlText w:val=""/>
      <w:lvlJc w:val="left"/>
      <w:pPr>
        <w:ind w:left="1080" w:hanging="360"/>
      </w:pPr>
      <w:rPr>
        <w:rFonts w:ascii="Symbol" w:hAnsi="Symbol"/>
      </w:rPr>
    </w:lvl>
    <w:lvl w:ilvl="8" w:tplc="1E169B6E">
      <w:start w:val="1"/>
      <w:numFmt w:val="bullet"/>
      <w:lvlText w:val=""/>
      <w:lvlJc w:val="left"/>
      <w:pPr>
        <w:ind w:left="1080" w:hanging="360"/>
      </w:pPr>
      <w:rPr>
        <w:rFonts w:ascii="Symbol" w:hAnsi="Symbol"/>
      </w:rPr>
    </w:lvl>
  </w:abstractNum>
  <w:abstractNum w:abstractNumId="38" w15:restartNumberingAfterBreak="0">
    <w:nsid w:val="753A1696"/>
    <w:multiLevelType w:val="multilevel"/>
    <w:tmpl w:val="808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E57D9"/>
    <w:multiLevelType w:val="multilevel"/>
    <w:tmpl w:val="C08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748487E"/>
    <w:multiLevelType w:val="multilevel"/>
    <w:tmpl w:val="964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237A40"/>
    <w:multiLevelType w:val="hybridMultilevel"/>
    <w:tmpl w:val="93AEE5C8"/>
    <w:lvl w:ilvl="0" w:tplc="ABD4888E">
      <w:start w:val="1"/>
      <w:numFmt w:val="bullet"/>
      <w:lvlText w:val=""/>
      <w:lvlJc w:val="left"/>
      <w:pPr>
        <w:ind w:left="1080" w:hanging="360"/>
      </w:pPr>
      <w:rPr>
        <w:rFonts w:ascii="Symbol" w:hAnsi="Symbol"/>
      </w:rPr>
    </w:lvl>
    <w:lvl w:ilvl="1" w:tplc="316AF7FA">
      <w:start w:val="1"/>
      <w:numFmt w:val="bullet"/>
      <w:lvlText w:val=""/>
      <w:lvlJc w:val="left"/>
      <w:pPr>
        <w:ind w:left="1080" w:hanging="360"/>
      </w:pPr>
      <w:rPr>
        <w:rFonts w:ascii="Symbol" w:hAnsi="Symbol"/>
      </w:rPr>
    </w:lvl>
    <w:lvl w:ilvl="2" w:tplc="EE526AD6">
      <w:start w:val="1"/>
      <w:numFmt w:val="bullet"/>
      <w:lvlText w:val=""/>
      <w:lvlJc w:val="left"/>
      <w:pPr>
        <w:ind w:left="1080" w:hanging="360"/>
      </w:pPr>
      <w:rPr>
        <w:rFonts w:ascii="Symbol" w:hAnsi="Symbol"/>
      </w:rPr>
    </w:lvl>
    <w:lvl w:ilvl="3" w:tplc="1B225F78">
      <w:start w:val="1"/>
      <w:numFmt w:val="bullet"/>
      <w:lvlText w:val=""/>
      <w:lvlJc w:val="left"/>
      <w:pPr>
        <w:ind w:left="1080" w:hanging="360"/>
      </w:pPr>
      <w:rPr>
        <w:rFonts w:ascii="Symbol" w:hAnsi="Symbol"/>
      </w:rPr>
    </w:lvl>
    <w:lvl w:ilvl="4" w:tplc="0CA6A058">
      <w:start w:val="1"/>
      <w:numFmt w:val="bullet"/>
      <w:lvlText w:val=""/>
      <w:lvlJc w:val="left"/>
      <w:pPr>
        <w:ind w:left="1080" w:hanging="360"/>
      </w:pPr>
      <w:rPr>
        <w:rFonts w:ascii="Symbol" w:hAnsi="Symbol"/>
      </w:rPr>
    </w:lvl>
    <w:lvl w:ilvl="5" w:tplc="D8780C06">
      <w:start w:val="1"/>
      <w:numFmt w:val="bullet"/>
      <w:lvlText w:val=""/>
      <w:lvlJc w:val="left"/>
      <w:pPr>
        <w:ind w:left="1080" w:hanging="360"/>
      </w:pPr>
      <w:rPr>
        <w:rFonts w:ascii="Symbol" w:hAnsi="Symbol"/>
      </w:rPr>
    </w:lvl>
    <w:lvl w:ilvl="6" w:tplc="B7D270E4">
      <w:start w:val="1"/>
      <w:numFmt w:val="bullet"/>
      <w:lvlText w:val=""/>
      <w:lvlJc w:val="left"/>
      <w:pPr>
        <w:ind w:left="1080" w:hanging="360"/>
      </w:pPr>
      <w:rPr>
        <w:rFonts w:ascii="Symbol" w:hAnsi="Symbol"/>
      </w:rPr>
    </w:lvl>
    <w:lvl w:ilvl="7" w:tplc="3618C0A4">
      <w:start w:val="1"/>
      <w:numFmt w:val="bullet"/>
      <w:lvlText w:val=""/>
      <w:lvlJc w:val="left"/>
      <w:pPr>
        <w:ind w:left="1080" w:hanging="360"/>
      </w:pPr>
      <w:rPr>
        <w:rFonts w:ascii="Symbol" w:hAnsi="Symbol"/>
      </w:rPr>
    </w:lvl>
    <w:lvl w:ilvl="8" w:tplc="D0108808">
      <w:start w:val="1"/>
      <w:numFmt w:val="bullet"/>
      <w:lvlText w:val=""/>
      <w:lvlJc w:val="left"/>
      <w:pPr>
        <w:ind w:left="1080" w:hanging="360"/>
      </w:pPr>
      <w:rPr>
        <w:rFonts w:ascii="Symbol" w:hAnsi="Symbol"/>
      </w:rPr>
    </w:lvl>
  </w:abstractNum>
  <w:abstractNum w:abstractNumId="43" w15:restartNumberingAfterBreak="0">
    <w:nsid w:val="7DCD79C3"/>
    <w:multiLevelType w:val="hybridMultilevel"/>
    <w:tmpl w:val="26C81648"/>
    <w:lvl w:ilvl="0" w:tplc="3FF29B08">
      <w:start w:val="1"/>
      <w:numFmt w:val="bullet"/>
      <w:lvlText w:val=""/>
      <w:lvlJc w:val="left"/>
      <w:pPr>
        <w:ind w:left="720" w:hanging="360"/>
      </w:pPr>
      <w:rPr>
        <w:rFonts w:ascii="Symbol" w:hAnsi="Symbol"/>
      </w:rPr>
    </w:lvl>
    <w:lvl w:ilvl="1" w:tplc="12140352">
      <w:start w:val="1"/>
      <w:numFmt w:val="bullet"/>
      <w:lvlText w:val=""/>
      <w:lvlJc w:val="left"/>
      <w:pPr>
        <w:ind w:left="720" w:hanging="360"/>
      </w:pPr>
      <w:rPr>
        <w:rFonts w:ascii="Symbol" w:hAnsi="Symbol"/>
      </w:rPr>
    </w:lvl>
    <w:lvl w:ilvl="2" w:tplc="E078F19C">
      <w:start w:val="1"/>
      <w:numFmt w:val="bullet"/>
      <w:lvlText w:val=""/>
      <w:lvlJc w:val="left"/>
      <w:pPr>
        <w:ind w:left="720" w:hanging="360"/>
      </w:pPr>
      <w:rPr>
        <w:rFonts w:ascii="Symbol" w:hAnsi="Symbol"/>
      </w:rPr>
    </w:lvl>
    <w:lvl w:ilvl="3" w:tplc="A2D4489C">
      <w:start w:val="1"/>
      <w:numFmt w:val="bullet"/>
      <w:lvlText w:val=""/>
      <w:lvlJc w:val="left"/>
      <w:pPr>
        <w:ind w:left="720" w:hanging="360"/>
      </w:pPr>
      <w:rPr>
        <w:rFonts w:ascii="Symbol" w:hAnsi="Symbol"/>
      </w:rPr>
    </w:lvl>
    <w:lvl w:ilvl="4" w:tplc="173E13EE">
      <w:start w:val="1"/>
      <w:numFmt w:val="bullet"/>
      <w:lvlText w:val=""/>
      <w:lvlJc w:val="left"/>
      <w:pPr>
        <w:ind w:left="720" w:hanging="360"/>
      </w:pPr>
      <w:rPr>
        <w:rFonts w:ascii="Symbol" w:hAnsi="Symbol"/>
      </w:rPr>
    </w:lvl>
    <w:lvl w:ilvl="5" w:tplc="DE98F76E">
      <w:start w:val="1"/>
      <w:numFmt w:val="bullet"/>
      <w:lvlText w:val=""/>
      <w:lvlJc w:val="left"/>
      <w:pPr>
        <w:ind w:left="720" w:hanging="360"/>
      </w:pPr>
      <w:rPr>
        <w:rFonts w:ascii="Symbol" w:hAnsi="Symbol"/>
      </w:rPr>
    </w:lvl>
    <w:lvl w:ilvl="6" w:tplc="D5826E3A">
      <w:start w:val="1"/>
      <w:numFmt w:val="bullet"/>
      <w:lvlText w:val=""/>
      <w:lvlJc w:val="left"/>
      <w:pPr>
        <w:ind w:left="720" w:hanging="360"/>
      </w:pPr>
      <w:rPr>
        <w:rFonts w:ascii="Symbol" w:hAnsi="Symbol"/>
      </w:rPr>
    </w:lvl>
    <w:lvl w:ilvl="7" w:tplc="3A565BFE">
      <w:start w:val="1"/>
      <w:numFmt w:val="bullet"/>
      <w:lvlText w:val=""/>
      <w:lvlJc w:val="left"/>
      <w:pPr>
        <w:ind w:left="720" w:hanging="360"/>
      </w:pPr>
      <w:rPr>
        <w:rFonts w:ascii="Symbol" w:hAnsi="Symbol"/>
      </w:rPr>
    </w:lvl>
    <w:lvl w:ilvl="8" w:tplc="872E968C">
      <w:start w:val="1"/>
      <w:numFmt w:val="bullet"/>
      <w:lvlText w:val=""/>
      <w:lvlJc w:val="left"/>
      <w:pPr>
        <w:ind w:left="720" w:hanging="360"/>
      </w:pPr>
      <w:rPr>
        <w:rFonts w:ascii="Symbol" w:hAnsi="Symbol"/>
      </w:rPr>
    </w:lvl>
  </w:abstractNum>
  <w:abstractNum w:abstractNumId="44" w15:restartNumberingAfterBreak="0">
    <w:nsid w:val="7E682F9C"/>
    <w:multiLevelType w:val="multilevel"/>
    <w:tmpl w:val="800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766867">
    <w:abstractNumId w:val="40"/>
  </w:num>
  <w:num w:numId="2" w16cid:durableId="1383167745">
    <w:abstractNumId w:val="12"/>
  </w:num>
  <w:num w:numId="3" w16cid:durableId="1189686344">
    <w:abstractNumId w:val="7"/>
  </w:num>
  <w:num w:numId="4" w16cid:durableId="1743327301">
    <w:abstractNumId w:val="13"/>
  </w:num>
  <w:num w:numId="5" w16cid:durableId="316884985">
    <w:abstractNumId w:val="44"/>
  </w:num>
  <w:num w:numId="6" w16cid:durableId="1402633931">
    <w:abstractNumId w:val="19"/>
  </w:num>
  <w:num w:numId="7" w16cid:durableId="2033605465">
    <w:abstractNumId w:val="27"/>
  </w:num>
  <w:num w:numId="8" w16cid:durableId="321860466">
    <w:abstractNumId w:val="23"/>
  </w:num>
  <w:num w:numId="9" w16cid:durableId="102919848">
    <w:abstractNumId w:val="14"/>
  </w:num>
  <w:num w:numId="10" w16cid:durableId="1597403396">
    <w:abstractNumId w:val="11"/>
  </w:num>
  <w:num w:numId="11" w16cid:durableId="1190290328">
    <w:abstractNumId w:val="26"/>
  </w:num>
  <w:num w:numId="12" w16cid:durableId="1681346481">
    <w:abstractNumId w:val="9"/>
  </w:num>
  <w:num w:numId="13" w16cid:durableId="1907758167">
    <w:abstractNumId w:val="20"/>
  </w:num>
  <w:num w:numId="14" w16cid:durableId="1755276134">
    <w:abstractNumId w:val="18"/>
  </w:num>
  <w:num w:numId="15" w16cid:durableId="1629122426">
    <w:abstractNumId w:val="33"/>
  </w:num>
  <w:num w:numId="16" w16cid:durableId="1543595310">
    <w:abstractNumId w:val="3"/>
  </w:num>
  <w:num w:numId="17" w16cid:durableId="1946888336">
    <w:abstractNumId w:val="41"/>
  </w:num>
  <w:num w:numId="18" w16cid:durableId="1120496902">
    <w:abstractNumId w:val="21"/>
  </w:num>
  <w:num w:numId="19" w16cid:durableId="911282551">
    <w:abstractNumId w:val="39"/>
  </w:num>
  <w:num w:numId="20" w16cid:durableId="2144689705">
    <w:abstractNumId w:val="6"/>
  </w:num>
  <w:num w:numId="21" w16cid:durableId="2117602251">
    <w:abstractNumId w:val="28"/>
  </w:num>
  <w:num w:numId="22" w16cid:durableId="1057821603">
    <w:abstractNumId w:val="35"/>
  </w:num>
  <w:num w:numId="23" w16cid:durableId="1284191182">
    <w:abstractNumId w:val="1"/>
  </w:num>
  <w:num w:numId="24" w16cid:durableId="305621780">
    <w:abstractNumId w:val="29"/>
  </w:num>
  <w:num w:numId="25" w16cid:durableId="1577084735">
    <w:abstractNumId w:val="34"/>
  </w:num>
  <w:num w:numId="26" w16cid:durableId="1247762811">
    <w:abstractNumId w:val="8"/>
  </w:num>
  <w:num w:numId="27" w16cid:durableId="1174958550">
    <w:abstractNumId w:val="36"/>
  </w:num>
  <w:num w:numId="28" w16cid:durableId="1930119167">
    <w:abstractNumId w:val="25"/>
  </w:num>
  <w:num w:numId="29" w16cid:durableId="1004673057">
    <w:abstractNumId w:val="38"/>
  </w:num>
  <w:num w:numId="30" w16cid:durableId="1766419987">
    <w:abstractNumId w:val="15"/>
  </w:num>
  <w:num w:numId="31" w16cid:durableId="1639727506">
    <w:abstractNumId w:val="30"/>
  </w:num>
  <w:num w:numId="32" w16cid:durableId="306589462">
    <w:abstractNumId w:val="24"/>
  </w:num>
  <w:num w:numId="33" w16cid:durableId="2017002041">
    <w:abstractNumId w:val="32"/>
  </w:num>
  <w:num w:numId="34" w16cid:durableId="426773740">
    <w:abstractNumId w:val="17"/>
  </w:num>
  <w:num w:numId="35" w16cid:durableId="419956225">
    <w:abstractNumId w:val="5"/>
  </w:num>
  <w:num w:numId="36" w16cid:durableId="1155805636">
    <w:abstractNumId w:val="0"/>
  </w:num>
  <w:num w:numId="37" w16cid:durableId="1654867633">
    <w:abstractNumId w:val="4"/>
  </w:num>
  <w:num w:numId="38" w16cid:durableId="1291324236">
    <w:abstractNumId w:val="2"/>
  </w:num>
  <w:num w:numId="39" w16cid:durableId="48304878">
    <w:abstractNumId w:val="43"/>
  </w:num>
  <w:num w:numId="40" w16cid:durableId="72436650">
    <w:abstractNumId w:val="22"/>
  </w:num>
  <w:num w:numId="41" w16cid:durableId="3871239">
    <w:abstractNumId w:val="31"/>
  </w:num>
  <w:num w:numId="42" w16cid:durableId="1887982119">
    <w:abstractNumId w:val="42"/>
  </w:num>
  <w:num w:numId="43" w16cid:durableId="1511875361">
    <w:abstractNumId w:val="16"/>
  </w:num>
  <w:num w:numId="44" w16cid:durableId="354159837">
    <w:abstractNumId w:val="37"/>
  </w:num>
  <w:num w:numId="45" w16cid:durableId="1019889394">
    <w:abstractNumId w:val="1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Alfonso Morales Cabrera">
    <w15:presenceInfo w15:providerId="Windows Live" w15:userId="d59328946188e2d0"/>
  </w15:person>
  <w15:person w15:author="Jair Enrique Coll Gallardo">
    <w15:presenceInfo w15:providerId="AD" w15:userId="S::jcoll@sena.edu.co::72144d4a-1961-48a5-97ba-d2d11de53500"/>
  </w15:person>
  <w15:person w15:author="Jair Enrique Coll Gallardo [2]">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3717"/>
    <w:rsid w:val="00004D80"/>
    <w:rsid w:val="00005E0A"/>
    <w:rsid w:val="00005EF7"/>
    <w:rsid w:val="00007A80"/>
    <w:rsid w:val="000111E3"/>
    <w:rsid w:val="00013AAE"/>
    <w:rsid w:val="000142D4"/>
    <w:rsid w:val="00020531"/>
    <w:rsid w:val="00021274"/>
    <w:rsid w:val="0002189D"/>
    <w:rsid w:val="000237FD"/>
    <w:rsid w:val="000255DA"/>
    <w:rsid w:val="0002664E"/>
    <w:rsid w:val="00027F3D"/>
    <w:rsid w:val="00035F0C"/>
    <w:rsid w:val="00036618"/>
    <w:rsid w:val="000428E4"/>
    <w:rsid w:val="00044063"/>
    <w:rsid w:val="00044D92"/>
    <w:rsid w:val="00046110"/>
    <w:rsid w:val="00046854"/>
    <w:rsid w:val="0004723C"/>
    <w:rsid w:val="00047DC8"/>
    <w:rsid w:val="00050786"/>
    <w:rsid w:val="00052941"/>
    <w:rsid w:val="00052B14"/>
    <w:rsid w:val="00054875"/>
    <w:rsid w:val="000570C9"/>
    <w:rsid w:val="00060E8F"/>
    <w:rsid w:val="00066D27"/>
    <w:rsid w:val="000724ED"/>
    <w:rsid w:val="000755B7"/>
    <w:rsid w:val="0007666A"/>
    <w:rsid w:val="000778C8"/>
    <w:rsid w:val="00080EE7"/>
    <w:rsid w:val="00082A8E"/>
    <w:rsid w:val="00082C00"/>
    <w:rsid w:val="00090CB6"/>
    <w:rsid w:val="00090FF7"/>
    <w:rsid w:val="000933D0"/>
    <w:rsid w:val="00094FDA"/>
    <w:rsid w:val="00095A82"/>
    <w:rsid w:val="00097B91"/>
    <w:rsid w:val="000A438B"/>
    <w:rsid w:val="000A47F8"/>
    <w:rsid w:val="000A5CAE"/>
    <w:rsid w:val="000A7D6D"/>
    <w:rsid w:val="000B0BD1"/>
    <w:rsid w:val="000B1E75"/>
    <w:rsid w:val="000B4A13"/>
    <w:rsid w:val="000B53B1"/>
    <w:rsid w:val="000B664A"/>
    <w:rsid w:val="000B6F2E"/>
    <w:rsid w:val="000C6933"/>
    <w:rsid w:val="000C6A38"/>
    <w:rsid w:val="000C7BAE"/>
    <w:rsid w:val="000D22F4"/>
    <w:rsid w:val="000D23F0"/>
    <w:rsid w:val="000D26A3"/>
    <w:rsid w:val="000D304F"/>
    <w:rsid w:val="000D7229"/>
    <w:rsid w:val="000D7534"/>
    <w:rsid w:val="000E0EC3"/>
    <w:rsid w:val="000E2F9D"/>
    <w:rsid w:val="000F32C1"/>
    <w:rsid w:val="000F3359"/>
    <w:rsid w:val="000F36E9"/>
    <w:rsid w:val="000F4433"/>
    <w:rsid w:val="000F5DA7"/>
    <w:rsid w:val="0010020B"/>
    <w:rsid w:val="00100215"/>
    <w:rsid w:val="00104FED"/>
    <w:rsid w:val="001100B3"/>
    <w:rsid w:val="00110E85"/>
    <w:rsid w:val="00116224"/>
    <w:rsid w:val="001168A4"/>
    <w:rsid w:val="001172F2"/>
    <w:rsid w:val="001228C1"/>
    <w:rsid w:val="001236AB"/>
    <w:rsid w:val="001254BB"/>
    <w:rsid w:val="001270BD"/>
    <w:rsid w:val="00134E60"/>
    <w:rsid w:val="0013541C"/>
    <w:rsid w:val="00135BFA"/>
    <w:rsid w:val="0014103E"/>
    <w:rsid w:val="001435B0"/>
    <w:rsid w:val="00144C07"/>
    <w:rsid w:val="001473F6"/>
    <w:rsid w:val="001477E3"/>
    <w:rsid w:val="001543B7"/>
    <w:rsid w:val="00154DC5"/>
    <w:rsid w:val="0015656C"/>
    <w:rsid w:val="00157078"/>
    <w:rsid w:val="00162815"/>
    <w:rsid w:val="00164FAC"/>
    <w:rsid w:val="001650D3"/>
    <w:rsid w:val="0017229D"/>
    <w:rsid w:val="00173921"/>
    <w:rsid w:val="001753CA"/>
    <w:rsid w:val="00175670"/>
    <w:rsid w:val="00175B1A"/>
    <w:rsid w:val="001769E6"/>
    <w:rsid w:val="0017766C"/>
    <w:rsid w:val="00181544"/>
    <w:rsid w:val="00182EE6"/>
    <w:rsid w:val="001846C6"/>
    <w:rsid w:val="001904FB"/>
    <w:rsid w:val="00192455"/>
    <w:rsid w:val="0019355A"/>
    <w:rsid w:val="0019599B"/>
    <w:rsid w:val="00197020"/>
    <w:rsid w:val="001A1445"/>
    <w:rsid w:val="001A6AD6"/>
    <w:rsid w:val="001B0BDF"/>
    <w:rsid w:val="001B1BAD"/>
    <w:rsid w:val="001B3A5D"/>
    <w:rsid w:val="001B50B2"/>
    <w:rsid w:val="001B601B"/>
    <w:rsid w:val="001B6E80"/>
    <w:rsid w:val="001B7D92"/>
    <w:rsid w:val="001C0EB1"/>
    <w:rsid w:val="001C21E0"/>
    <w:rsid w:val="001C3431"/>
    <w:rsid w:val="001C5865"/>
    <w:rsid w:val="001C7959"/>
    <w:rsid w:val="001D1602"/>
    <w:rsid w:val="001D1867"/>
    <w:rsid w:val="001D3E6F"/>
    <w:rsid w:val="001D444A"/>
    <w:rsid w:val="001D53E9"/>
    <w:rsid w:val="001D65C5"/>
    <w:rsid w:val="001D7104"/>
    <w:rsid w:val="001E1CA5"/>
    <w:rsid w:val="001E3E6F"/>
    <w:rsid w:val="001F1BE5"/>
    <w:rsid w:val="001F33F7"/>
    <w:rsid w:val="001F3C9C"/>
    <w:rsid w:val="00204F3C"/>
    <w:rsid w:val="002053AC"/>
    <w:rsid w:val="00206A7C"/>
    <w:rsid w:val="00211095"/>
    <w:rsid w:val="00212E52"/>
    <w:rsid w:val="00213E84"/>
    <w:rsid w:val="00221C6F"/>
    <w:rsid w:val="0022287B"/>
    <w:rsid w:val="002243A2"/>
    <w:rsid w:val="00231342"/>
    <w:rsid w:val="002327A7"/>
    <w:rsid w:val="00233456"/>
    <w:rsid w:val="0023491F"/>
    <w:rsid w:val="0023519A"/>
    <w:rsid w:val="002352B3"/>
    <w:rsid w:val="00240459"/>
    <w:rsid w:val="0024280F"/>
    <w:rsid w:val="002433BE"/>
    <w:rsid w:val="00243685"/>
    <w:rsid w:val="002449E4"/>
    <w:rsid w:val="002455F1"/>
    <w:rsid w:val="0024693D"/>
    <w:rsid w:val="00246D1C"/>
    <w:rsid w:val="002545BD"/>
    <w:rsid w:val="00255482"/>
    <w:rsid w:val="00257031"/>
    <w:rsid w:val="00257D45"/>
    <w:rsid w:val="00260CDB"/>
    <w:rsid w:val="00261905"/>
    <w:rsid w:val="00263599"/>
    <w:rsid w:val="00263636"/>
    <w:rsid w:val="00263AF1"/>
    <w:rsid w:val="00264FAC"/>
    <w:rsid w:val="00273187"/>
    <w:rsid w:val="002755DA"/>
    <w:rsid w:val="00275C9B"/>
    <w:rsid w:val="002760C8"/>
    <w:rsid w:val="0027691F"/>
    <w:rsid w:val="00280554"/>
    <w:rsid w:val="00280C87"/>
    <w:rsid w:val="00280F84"/>
    <w:rsid w:val="00284690"/>
    <w:rsid w:val="002846D8"/>
    <w:rsid w:val="00287702"/>
    <w:rsid w:val="0028795F"/>
    <w:rsid w:val="00287F12"/>
    <w:rsid w:val="002913ED"/>
    <w:rsid w:val="00293BA6"/>
    <w:rsid w:val="002943C1"/>
    <w:rsid w:val="00294C1F"/>
    <w:rsid w:val="00295598"/>
    <w:rsid w:val="00295A1C"/>
    <w:rsid w:val="0029667F"/>
    <w:rsid w:val="002974FB"/>
    <w:rsid w:val="002A1C93"/>
    <w:rsid w:val="002A210F"/>
    <w:rsid w:val="002B5BBA"/>
    <w:rsid w:val="002C0FEA"/>
    <w:rsid w:val="002C4D58"/>
    <w:rsid w:val="002C6DD2"/>
    <w:rsid w:val="002D1295"/>
    <w:rsid w:val="002D424E"/>
    <w:rsid w:val="002D550B"/>
    <w:rsid w:val="002D55C5"/>
    <w:rsid w:val="002D5B61"/>
    <w:rsid w:val="002E0FE5"/>
    <w:rsid w:val="002E1D3E"/>
    <w:rsid w:val="002E2B2F"/>
    <w:rsid w:val="002F0BD6"/>
    <w:rsid w:val="002F42B2"/>
    <w:rsid w:val="002F5170"/>
    <w:rsid w:val="002F7031"/>
    <w:rsid w:val="00300815"/>
    <w:rsid w:val="00300A6E"/>
    <w:rsid w:val="0030100B"/>
    <w:rsid w:val="00301527"/>
    <w:rsid w:val="00301FF2"/>
    <w:rsid w:val="00304FAC"/>
    <w:rsid w:val="00306B4D"/>
    <w:rsid w:val="00307075"/>
    <w:rsid w:val="003119FE"/>
    <w:rsid w:val="00313373"/>
    <w:rsid w:val="00313D11"/>
    <w:rsid w:val="00313EB9"/>
    <w:rsid w:val="003142CC"/>
    <w:rsid w:val="00314318"/>
    <w:rsid w:val="003144A9"/>
    <w:rsid w:val="0031667D"/>
    <w:rsid w:val="00320C45"/>
    <w:rsid w:val="00324B4F"/>
    <w:rsid w:val="00325C14"/>
    <w:rsid w:val="00330E05"/>
    <w:rsid w:val="00331259"/>
    <w:rsid w:val="00332E8D"/>
    <w:rsid w:val="003409BA"/>
    <w:rsid w:val="00341264"/>
    <w:rsid w:val="00346DF7"/>
    <w:rsid w:val="00346FB9"/>
    <w:rsid w:val="00347680"/>
    <w:rsid w:val="00350B0F"/>
    <w:rsid w:val="00351BBC"/>
    <w:rsid w:val="00355EA0"/>
    <w:rsid w:val="00356922"/>
    <w:rsid w:val="0036368D"/>
    <w:rsid w:val="003704F6"/>
    <w:rsid w:val="00370543"/>
    <w:rsid w:val="00373605"/>
    <w:rsid w:val="00373AFF"/>
    <w:rsid w:val="003759E6"/>
    <w:rsid w:val="0037706F"/>
    <w:rsid w:val="00377B80"/>
    <w:rsid w:val="003802E7"/>
    <w:rsid w:val="00386106"/>
    <w:rsid w:val="00386A73"/>
    <w:rsid w:val="00390089"/>
    <w:rsid w:val="003908E0"/>
    <w:rsid w:val="003959E7"/>
    <w:rsid w:val="003962AD"/>
    <w:rsid w:val="003A4DD5"/>
    <w:rsid w:val="003A568C"/>
    <w:rsid w:val="003A7C37"/>
    <w:rsid w:val="003B0561"/>
    <w:rsid w:val="003B19BE"/>
    <w:rsid w:val="003B1E21"/>
    <w:rsid w:val="003B2FDD"/>
    <w:rsid w:val="003B37F7"/>
    <w:rsid w:val="003B3D06"/>
    <w:rsid w:val="003B454F"/>
    <w:rsid w:val="003B60E3"/>
    <w:rsid w:val="003B68E5"/>
    <w:rsid w:val="003C0C1E"/>
    <w:rsid w:val="003C22A6"/>
    <w:rsid w:val="003C546B"/>
    <w:rsid w:val="003D0126"/>
    <w:rsid w:val="003D033D"/>
    <w:rsid w:val="003D04C5"/>
    <w:rsid w:val="003D30DC"/>
    <w:rsid w:val="003D376A"/>
    <w:rsid w:val="003D3EDE"/>
    <w:rsid w:val="003D51B3"/>
    <w:rsid w:val="003D7E4D"/>
    <w:rsid w:val="003E22E9"/>
    <w:rsid w:val="003E4B61"/>
    <w:rsid w:val="003F0600"/>
    <w:rsid w:val="003F0DE1"/>
    <w:rsid w:val="003F1535"/>
    <w:rsid w:val="003F2B64"/>
    <w:rsid w:val="003F4A81"/>
    <w:rsid w:val="003F4BD4"/>
    <w:rsid w:val="003F672F"/>
    <w:rsid w:val="003F7B72"/>
    <w:rsid w:val="0040241B"/>
    <w:rsid w:val="0040250B"/>
    <w:rsid w:val="0040295E"/>
    <w:rsid w:val="004113A4"/>
    <w:rsid w:val="0041166B"/>
    <w:rsid w:val="00414B25"/>
    <w:rsid w:val="004175C4"/>
    <w:rsid w:val="00417789"/>
    <w:rsid w:val="00422DB4"/>
    <w:rsid w:val="00424FC0"/>
    <w:rsid w:val="00430753"/>
    <w:rsid w:val="00434896"/>
    <w:rsid w:val="004377E6"/>
    <w:rsid w:val="00440B4B"/>
    <w:rsid w:val="00441D74"/>
    <w:rsid w:val="0044200D"/>
    <w:rsid w:val="00442BFE"/>
    <w:rsid w:val="00442E9B"/>
    <w:rsid w:val="004448F0"/>
    <w:rsid w:val="00447FEC"/>
    <w:rsid w:val="004534CC"/>
    <w:rsid w:val="0046139C"/>
    <w:rsid w:val="00461FEA"/>
    <w:rsid w:val="004678FF"/>
    <w:rsid w:val="00467A2D"/>
    <w:rsid w:val="00467FA0"/>
    <w:rsid w:val="004725ED"/>
    <w:rsid w:val="00473386"/>
    <w:rsid w:val="004750AA"/>
    <w:rsid w:val="00475A37"/>
    <w:rsid w:val="004760AF"/>
    <w:rsid w:val="004764D2"/>
    <w:rsid w:val="00477292"/>
    <w:rsid w:val="00480584"/>
    <w:rsid w:val="004817AE"/>
    <w:rsid w:val="0048501E"/>
    <w:rsid w:val="00485E16"/>
    <w:rsid w:val="00492BD3"/>
    <w:rsid w:val="00493D10"/>
    <w:rsid w:val="00495649"/>
    <w:rsid w:val="00497C0F"/>
    <w:rsid w:val="004A0B80"/>
    <w:rsid w:val="004A1EA6"/>
    <w:rsid w:val="004A3ED2"/>
    <w:rsid w:val="004A6E6A"/>
    <w:rsid w:val="004B1AEF"/>
    <w:rsid w:val="004B1FF6"/>
    <w:rsid w:val="004B3454"/>
    <w:rsid w:val="004B460A"/>
    <w:rsid w:val="004B78B6"/>
    <w:rsid w:val="004C3063"/>
    <w:rsid w:val="004C4488"/>
    <w:rsid w:val="004C4564"/>
    <w:rsid w:val="004C642D"/>
    <w:rsid w:val="004C7933"/>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B76"/>
    <w:rsid w:val="00500DBD"/>
    <w:rsid w:val="00502F24"/>
    <w:rsid w:val="00504551"/>
    <w:rsid w:val="00512992"/>
    <w:rsid w:val="00513E54"/>
    <w:rsid w:val="00514B72"/>
    <w:rsid w:val="00515809"/>
    <w:rsid w:val="005177EC"/>
    <w:rsid w:val="00523C04"/>
    <w:rsid w:val="0052460E"/>
    <w:rsid w:val="00524B4D"/>
    <w:rsid w:val="00525A85"/>
    <w:rsid w:val="005271E6"/>
    <w:rsid w:val="005272EA"/>
    <w:rsid w:val="00527CD1"/>
    <w:rsid w:val="005337D0"/>
    <w:rsid w:val="00535EE5"/>
    <w:rsid w:val="005465D4"/>
    <w:rsid w:val="00546738"/>
    <w:rsid w:val="00546BDB"/>
    <w:rsid w:val="00550888"/>
    <w:rsid w:val="00551F98"/>
    <w:rsid w:val="005525F4"/>
    <w:rsid w:val="0055352E"/>
    <w:rsid w:val="00556397"/>
    <w:rsid w:val="0055695D"/>
    <w:rsid w:val="00556B54"/>
    <w:rsid w:val="00557D23"/>
    <w:rsid w:val="005619D7"/>
    <w:rsid w:val="00563E28"/>
    <w:rsid w:val="005641CA"/>
    <w:rsid w:val="00564D78"/>
    <w:rsid w:val="00565B21"/>
    <w:rsid w:val="00565DF7"/>
    <w:rsid w:val="0056698A"/>
    <w:rsid w:val="0057205F"/>
    <w:rsid w:val="00572A6E"/>
    <w:rsid w:val="005814AF"/>
    <w:rsid w:val="00581D0D"/>
    <w:rsid w:val="005821CA"/>
    <w:rsid w:val="005831CF"/>
    <w:rsid w:val="00584AC6"/>
    <w:rsid w:val="00586640"/>
    <w:rsid w:val="00587180"/>
    <w:rsid w:val="005874E2"/>
    <w:rsid w:val="005876A3"/>
    <w:rsid w:val="0059034F"/>
    <w:rsid w:val="0059115E"/>
    <w:rsid w:val="00591DA9"/>
    <w:rsid w:val="00592958"/>
    <w:rsid w:val="00596154"/>
    <w:rsid w:val="00597F10"/>
    <w:rsid w:val="005A0D87"/>
    <w:rsid w:val="005A29B7"/>
    <w:rsid w:val="005A77A3"/>
    <w:rsid w:val="005B017B"/>
    <w:rsid w:val="005B16D8"/>
    <w:rsid w:val="005B2E52"/>
    <w:rsid w:val="005B34CA"/>
    <w:rsid w:val="005B66F8"/>
    <w:rsid w:val="005C457A"/>
    <w:rsid w:val="005C5091"/>
    <w:rsid w:val="005C7412"/>
    <w:rsid w:val="005D006A"/>
    <w:rsid w:val="005D01D9"/>
    <w:rsid w:val="005D1454"/>
    <w:rsid w:val="005D69EB"/>
    <w:rsid w:val="005D6AAF"/>
    <w:rsid w:val="005E61CC"/>
    <w:rsid w:val="005E6286"/>
    <w:rsid w:val="005F04AD"/>
    <w:rsid w:val="005F2353"/>
    <w:rsid w:val="005F29DA"/>
    <w:rsid w:val="005F2A3A"/>
    <w:rsid w:val="005F6D0D"/>
    <w:rsid w:val="0060224F"/>
    <w:rsid w:val="0060450F"/>
    <w:rsid w:val="00604C3A"/>
    <w:rsid w:val="006052BC"/>
    <w:rsid w:val="00606930"/>
    <w:rsid w:val="006069BA"/>
    <w:rsid w:val="00610692"/>
    <w:rsid w:val="006117F6"/>
    <w:rsid w:val="00612037"/>
    <w:rsid w:val="00613D91"/>
    <w:rsid w:val="00614286"/>
    <w:rsid w:val="00615CB2"/>
    <w:rsid w:val="00615DE5"/>
    <w:rsid w:val="00622D8F"/>
    <w:rsid w:val="006231B3"/>
    <w:rsid w:val="00624CE4"/>
    <w:rsid w:val="00632CCD"/>
    <w:rsid w:val="00633B47"/>
    <w:rsid w:val="00634309"/>
    <w:rsid w:val="0063473A"/>
    <w:rsid w:val="00636C53"/>
    <w:rsid w:val="00636CC4"/>
    <w:rsid w:val="00636E26"/>
    <w:rsid w:val="006402FE"/>
    <w:rsid w:val="00640C45"/>
    <w:rsid w:val="00641223"/>
    <w:rsid w:val="00646822"/>
    <w:rsid w:val="006565ED"/>
    <w:rsid w:val="0066017F"/>
    <w:rsid w:val="00661032"/>
    <w:rsid w:val="00661DA1"/>
    <w:rsid w:val="00661E5F"/>
    <w:rsid w:val="00663428"/>
    <w:rsid w:val="00663DA6"/>
    <w:rsid w:val="00666073"/>
    <w:rsid w:val="00667D22"/>
    <w:rsid w:val="006727AD"/>
    <w:rsid w:val="0067389E"/>
    <w:rsid w:val="00674208"/>
    <w:rsid w:val="006755D8"/>
    <w:rsid w:val="00676880"/>
    <w:rsid w:val="00686AD0"/>
    <w:rsid w:val="00687202"/>
    <w:rsid w:val="006912FF"/>
    <w:rsid w:val="00692DAA"/>
    <w:rsid w:val="006941D6"/>
    <w:rsid w:val="0069430F"/>
    <w:rsid w:val="006A0041"/>
    <w:rsid w:val="006A40AE"/>
    <w:rsid w:val="006A48B0"/>
    <w:rsid w:val="006A5790"/>
    <w:rsid w:val="006B19A7"/>
    <w:rsid w:val="006B2489"/>
    <w:rsid w:val="006B4192"/>
    <w:rsid w:val="006B453B"/>
    <w:rsid w:val="006B494D"/>
    <w:rsid w:val="006C0CF2"/>
    <w:rsid w:val="006C2B78"/>
    <w:rsid w:val="006C6CF1"/>
    <w:rsid w:val="006C6D33"/>
    <w:rsid w:val="006C79B7"/>
    <w:rsid w:val="006D1802"/>
    <w:rsid w:val="006D317C"/>
    <w:rsid w:val="006D3A38"/>
    <w:rsid w:val="006D4CCC"/>
    <w:rsid w:val="006D4F8F"/>
    <w:rsid w:val="006E0A0E"/>
    <w:rsid w:val="006E18D7"/>
    <w:rsid w:val="006E31E3"/>
    <w:rsid w:val="006E4826"/>
    <w:rsid w:val="006E69E4"/>
    <w:rsid w:val="006F08B0"/>
    <w:rsid w:val="006F55FD"/>
    <w:rsid w:val="006F5CEA"/>
    <w:rsid w:val="006F793A"/>
    <w:rsid w:val="0070079D"/>
    <w:rsid w:val="0070224C"/>
    <w:rsid w:val="00704DF1"/>
    <w:rsid w:val="007062B4"/>
    <w:rsid w:val="00712E06"/>
    <w:rsid w:val="00720B9C"/>
    <w:rsid w:val="007229F8"/>
    <w:rsid w:val="00726D62"/>
    <w:rsid w:val="007306D3"/>
    <w:rsid w:val="00730B0E"/>
    <w:rsid w:val="00730F29"/>
    <w:rsid w:val="0073184F"/>
    <w:rsid w:val="0073264B"/>
    <w:rsid w:val="00733CE0"/>
    <w:rsid w:val="0073447A"/>
    <w:rsid w:val="007360BA"/>
    <w:rsid w:val="007360C4"/>
    <w:rsid w:val="00740202"/>
    <w:rsid w:val="007411A8"/>
    <w:rsid w:val="00741F60"/>
    <w:rsid w:val="00742309"/>
    <w:rsid w:val="00742D8A"/>
    <w:rsid w:val="00743787"/>
    <w:rsid w:val="007442E0"/>
    <w:rsid w:val="00745F2F"/>
    <w:rsid w:val="00753085"/>
    <w:rsid w:val="007534A0"/>
    <w:rsid w:val="00753C0E"/>
    <w:rsid w:val="007561E7"/>
    <w:rsid w:val="00756611"/>
    <w:rsid w:val="00756797"/>
    <w:rsid w:val="00756AD9"/>
    <w:rsid w:val="007575B7"/>
    <w:rsid w:val="0076172E"/>
    <w:rsid w:val="00761A25"/>
    <w:rsid w:val="00761D49"/>
    <w:rsid w:val="007646FE"/>
    <w:rsid w:val="00765290"/>
    <w:rsid w:val="00765FA3"/>
    <w:rsid w:val="0076781B"/>
    <w:rsid w:val="00767EEF"/>
    <w:rsid w:val="0077136D"/>
    <w:rsid w:val="00771861"/>
    <w:rsid w:val="00772020"/>
    <w:rsid w:val="00773F13"/>
    <w:rsid w:val="00775E11"/>
    <w:rsid w:val="00775F00"/>
    <w:rsid w:val="00776662"/>
    <w:rsid w:val="00776A9D"/>
    <w:rsid w:val="00780BC7"/>
    <w:rsid w:val="00780D6D"/>
    <w:rsid w:val="00783905"/>
    <w:rsid w:val="00784B8F"/>
    <w:rsid w:val="00785461"/>
    <w:rsid w:val="00785DE1"/>
    <w:rsid w:val="00786C62"/>
    <w:rsid w:val="00794291"/>
    <w:rsid w:val="007970A9"/>
    <w:rsid w:val="00797D3C"/>
    <w:rsid w:val="007A42BC"/>
    <w:rsid w:val="007A67C1"/>
    <w:rsid w:val="007B21AD"/>
    <w:rsid w:val="007B5006"/>
    <w:rsid w:val="007B5F0A"/>
    <w:rsid w:val="007C18A9"/>
    <w:rsid w:val="007C4702"/>
    <w:rsid w:val="007D373E"/>
    <w:rsid w:val="007D6C76"/>
    <w:rsid w:val="007E01D2"/>
    <w:rsid w:val="007E616C"/>
    <w:rsid w:val="007F207D"/>
    <w:rsid w:val="007F3503"/>
    <w:rsid w:val="007F37DF"/>
    <w:rsid w:val="007F4E84"/>
    <w:rsid w:val="008005B0"/>
    <w:rsid w:val="0080320D"/>
    <w:rsid w:val="00806F75"/>
    <w:rsid w:val="008107C1"/>
    <w:rsid w:val="00811F0A"/>
    <w:rsid w:val="00812B6D"/>
    <w:rsid w:val="00813E87"/>
    <w:rsid w:val="00815157"/>
    <w:rsid w:val="00817CA0"/>
    <w:rsid w:val="00817D55"/>
    <w:rsid w:val="00820C8D"/>
    <w:rsid w:val="0082191C"/>
    <w:rsid w:val="00822F29"/>
    <w:rsid w:val="00826094"/>
    <w:rsid w:val="008275C9"/>
    <w:rsid w:val="00831DE1"/>
    <w:rsid w:val="00832EAB"/>
    <w:rsid w:val="008436DE"/>
    <w:rsid w:val="008479C1"/>
    <w:rsid w:val="008500F1"/>
    <w:rsid w:val="008538CC"/>
    <w:rsid w:val="00853BAF"/>
    <w:rsid w:val="00853C04"/>
    <w:rsid w:val="00853EE4"/>
    <w:rsid w:val="00854F70"/>
    <w:rsid w:val="0085572F"/>
    <w:rsid w:val="00862F23"/>
    <w:rsid w:val="00863FBE"/>
    <w:rsid w:val="00864685"/>
    <w:rsid w:val="00866B1C"/>
    <w:rsid w:val="0087101C"/>
    <w:rsid w:val="0087128F"/>
    <w:rsid w:val="00871477"/>
    <w:rsid w:val="00873974"/>
    <w:rsid w:val="008745CD"/>
    <w:rsid w:val="00876C32"/>
    <w:rsid w:val="0087724A"/>
    <w:rsid w:val="00880CD4"/>
    <w:rsid w:val="00884895"/>
    <w:rsid w:val="00885F90"/>
    <w:rsid w:val="00886286"/>
    <w:rsid w:val="00886FB5"/>
    <w:rsid w:val="00890E1C"/>
    <w:rsid w:val="00891E0D"/>
    <w:rsid w:val="00892599"/>
    <w:rsid w:val="008958CE"/>
    <w:rsid w:val="008A29A6"/>
    <w:rsid w:val="008A34C3"/>
    <w:rsid w:val="008A3A80"/>
    <w:rsid w:val="008B1423"/>
    <w:rsid w:val="008B2BFE"/>
    <w:rsid w:val="008B37A9"/>
    <w:rsid w:val="008B6790"/>
    <w:rsid w:val="008C3362"/>
    <w:rsid w:val="008C374F"/>
    <w:rsid w:val="008C3FED"/>
    <w:rsid w:val="008C4F58"/>
    <w:rsid w:val="008C5C62"/>
    <w:rsid w:val="008D0693"/>
    <w:rsid w:val="008D3BEF"/>
    <w:rsid w:val="008D4064"/>
    <w:rsid w:val="008D4123"/>
    <w:rsid w:val="008D688D"/>
    <w:rsid w:val="008E1B70"/>
    <w:rsid w:val="008E1D31"/>
    <w:rsid w:val="008E5185"/>
    <w:rsid w:val="008E781B"/>
    <w:rsid w:val="008F2BA6"/>
    <w:rsid w:val="008F3E8F"/>
    <w:rsid w:val="008F4520"/>
    <w:rsid w:val="008F4FB6"/>
    <w:rsid w:val="008F547D"/>
    <w:rsid w:val="008F5F4B"/>
    <w:rsid w:val="008F6B0B"/>
    <w:rsid w:val="008F73F3"/>
    <w:rsid w:val="008F7574"/>
    <w:rsid w:val="008F7D32"/>
    <w:rsid w:val="00900FA8"/>
    <w:rsid w:val="009016D8"/>
    <w:rsid w:val="00902237"/>
    <w:rsid w:val="0090257D"/>
    <w:rsid w:val="0090328F"/>
    <w:rsid w:val="00905432"/>
    <w:rsid w:val="00905919"/>
    <w:rsid w:val="00913602"/>
    <w:rsid w:val="00916B8A"/>
    <w:rsid w:val="00917D62"/>
    <w:rsid w:val="00920730"/>
    <w:rsid w:val="0092089E"/>
    <w:rsid w:val="00930359"/>
    <w:rsid w:val="0093680C"/>
    <w:rsid w:val="00940B6A"/>
    <w:rsid w:val="009468CE"/>
    <w:rsid w:val="00951EEC"/>
    <w:rsid w:val="00952012"/>
    <w:rsid w:val="00955014"/>
    <w:rsid w:val="00955475"/>
    <w:rsid w:val="00955B1C"/>
    <w:rsid w:val="0095742C"/>
    <w:rsid w:val="009578B2"/>
    <w:rsid w:val="00960C99"/>
    <w:rsid w:val="009614C8"/>
    <w:rsid w:val="009716DB"/>
    <w:rsid w:val="009727B0"/>
    <w:rsid w:val="00972DF7"/>
    <w:rsid w:val="009731CF"/>
    <w:rsid w:val="0097554A"/>
    <w:rsid w:val="00975DB4"/>
    <w:rsid w:val="009763EC"/>
    <w:rsid w:val="00976477"/>
    <w:rsid w:val="00981A92"/>
    <w:rsid w:val="00985F74"/>
    <w:rsid w:val="00986903"/>
    <w:rsid w:val="00986913"/>
    <w:rsid w:val="00987700"/>
    <w:rsid w:val="00990933"/>
    <w:rsid w:val="00994609"/>
    <w:rsid w:val="00994F4E"/>
    <w:rsid w:val="0099719C"/>
    <w:rsid w:val="009A0686"/>
    <w:rsid w:val="009A1A37"/>
    <w:rsid w:val="009A1EA9"/>
    <w:rsid w:val="009A2515"/>
    <w:rsid w:val="009A3E4F"/>
    <w:rsid w:val="009B0F03"/>
    <w:rsid w:val="009B4264"/>
    <w:rsid w:val="009B4BAB"/>
    <w:rsid w:val="009B53D5"/>
    <w:rsid w:val="009B6410"/>
    <w:rsid w:val="009C0930"/>
    <w:rsid w:val="009C0D13"/>
    <w:rsid w:val="009C184A"/>
    <w:rsid w:val="009C35EA"/>
    <w:rsid w:val="009C67A8"/>
    <w:rsid w:val="009C6F3D"/>
    <w:rsid w:val="009C6FE1"/>
    <w:rsid w:val="009D0AF9"/>
    <w:rsid w:val="009D0E78"/>
    <w:rsid w:val="009D7E72"/>
    <w:rsid w:val="009E040A"/>
    <w:rsid w:val="009E1CEE"/>
    <w:rsid w:val="009E1E7B"/>
    <w:rsid w:val="009E26F3"/>
    <w:rsid w:val="009E59F0"/>
    <w:rsid w:val="009E5AC0"/>
    <w:rsid w:val="009F50FF"/>
    <w:rsid w:val="009F6946"/>
    <w:rsid w:val="009F725A"/>
    <w:rsid w:val="00A0415A"/>
    <w:rsid w:val="00A042E8"/>
    <w:rsid w:val="00A10238"/>
    <w:rsid w:val="00A10B70"/>
    <w:rsid w:val="00A11231"/>
    <w:rsid w:val="00A1357C"/>
    <w:rsid w:val="00A1786D"/>
    <w:rsid w:val="00A21FCB"/>
    <w:rsid w:val="00A23DFA"/>
    <w:rsid w:val="00A25F78"/>
    <w:rsid w:val="00A26E78"/>
    <w:rsid w:val="00A2799D"/>
    <w:rsid w:val="00A30095"/>
    <w:rsid w:val="00A33E7E"/>
    <w:rsid w:val="00A362A4"/>
    <w:rsid w:val="00A36695"/>
    <w:rsid w:val="00A37151"/>
    <w:rsid w:val="00A4050D"/>
    <w:rsid w:val="00A40C79"/>
    <w:rsid w:val="00A41568"/>
    <w:rsid w:val="00A41C79"/>
    <w:rsid w:val="00A42BC7"/>
    <w:rsid w:val="00A44493"/>
    <w:rsid w:val="00A46301"/>
    <w:rsid w:val="00A46711"/>
    <w:rsid w:val="00A517C5"/>
    <w:rsid w:val="00A5305D"/>
    <w:rsid w:val="00A54D2A"/>
    <w:rsid w:val="00A5503D"/>
    <w:rsid w:val="00A56FCA"/>
    <w:rsid w:val="00A57DC7"/>
    <w:rsid w:val="00A66BA1"/>
    <w:rsid w:val="00A71D6E"/>
    <w:rsid w:val="00A71F63"/>
    <w:rsid w:val="00A721D8"/>
    <w:rsid w:val="00A72A7C"/>
    <w:rsid w:val="00A72AA4"/>
    <w:rsid w:val="00A73256"/>
    <w:rsid w:val="00A7389B"/>
    <w:rsid w:val="00A817B7"/>
    <w:rsid w:val="00A840DC"/>
    <w:rsid w:val="00A849E2"/>
    <w:rsid w:val="00A84D89"/>
    <w:rsid w:val="00A8592D"/>
    <w:rsid w:val="00A86AFE"/>
    <w:rsid w:val="00A87606"/>
    <w:rsid w:val="00A92FFF"/>
    <w:rsid w:val="00A951B7"/>
    <w:rsid w:val="00AA09E1"/>
    <w:rsid w:val="00AA225F"/>
    <w:rsid w:val="00AA5126"/>
    <w:rsid w:val="00AA696A"/>
    <w:rsid w:val="00AA747D"/>
    <w:rsid w:val="00AA7EC3"/>
    <w:rsid w:val="00AA7FD7"/>
    <w:rsid w:val="00AB0E8D"/>
    <w:rsid w:val="00AB24E4"/>
    <w:rsid w:val="00AB2BEB"/>
    <w:rsid w:val="00AB40D4"/>
    <w:rsid w:val="00AB4CF5"/>
    <w:rsid w:val="00AB67F6"/>
    <w:rsid w:val="00AC10CE"/>
    <w:rsid w:val="00AC446D"/>
    <w:rsid w:val="00AC4857"/>
    <w:rsid w:val="00AC4BEB"/>
    <w:rsid w:val="00AD0DD7"/>
    <w:rsid w:val="00AD27D6"/>
    <w:rsid w:val="00AD59E9"/>
    <w:rsid w:val="00AD784E"/>
    <w:rsid w:val="00AD7E66"/>
    <w:rsid w:val="00AE22B6"/>
    <w:rsid w:val="00AE5892"/>
    <w:rsid w:val="00AE766C"/>
    <w:rsid w:val="00AF01B3"/>
    <w:rsid w:val="00AF2628"/>
    <w:rsid w:val="00AF2848"/>
    <w:rsid w:val="00AF7DE2"/>
    <w:rsid w:val="00B012EB"/>
    <w:rsid w:val="00B0402D"/>
    <w:rsid w:val="00B04952"/>
    <w:rsid w:val="00B05ADA"/>
    <w:rsid w:val="00B05F1F"/>
    <w:rsid w:val="00B1310F"/>
    <w:rsid w:val="00B13E17"/>
    <w:rsid w:val="00B151A2"/>
    <w:rsid w:val="00B222FB"/>
    <w:rsid w:val="00B2280F"/>
    <w:rsid w:val="00B25D01"/>
    <w:rsid w:val="00B275C3"/>
    <w:rsid w:val="00B27770"/>
    <w:rsid w:val="00B33550"/>
    <w:rsid w:val="00B33E11"/>
    <w:rsid w:val="00B358E7"/>
    <w:rsid w:val="00B35C66"/>
    <w:rsid w:val="00B375D8"/>
    <w:rsid w:val="00B37FA9"/>
    <w:rsid w:val="00B406AE"/>
    <w:rsid w:val="00B41448"/>
    <w:rsid w:val="00B4163A"/>
    <w:rsid w:val="00B4244E"/>
    <w:rsid w:val="00B44573"/>
    <w:rsid w:val="00B459CF"/>
    <w:rsid w:val="00B541FD"/>
    <w:rsid w:val="00B54FA7"/>
    <w:rsid w:val="00B55E49"/>
    <w:rsid w:val="00B6093D"/>
    <w:rsid w:val="00B616F7"/>
    <w:rsid w:val="00B6477A"/>
    <w:rsid w:val="00B65367"/>
    <w:rsid w:val="00B65A1B"/>
    <w:rsid w:val="00B66ACF"/>
    <w:rsid w:val="00B708FC"/>
    <w:rsid w:val="00B7187C"/>
    <w:rsid w:val="00B73F9A"/>
    <w:rsid w:val="00B77113"/>
    <w:rsid w:val="00B77A0F"/>
    <w:rsid w:val="00B80252"/>
    <w:rsid w:val="00B80A78"/>
    <w:rsid w:val="00B80F88"/>
    <w:rsid w:val="00B820DB"/>
    <w:rsid w:val="00B8618E"/>
    <w:rsid w:val="00B907ED"/>
    <w:rsid w:val="00B92EF4"/>
    <w:rsid w:val="00B9798F"/>
    <w:rsid w:val="00BA2245"/>
    <w:rsid w:val="00BA395B"/>
    <w:rsid w:val="00BB2276"/>
    <w:rsid w:val="00BB25A6"/>
    <w:rsid w:val="00BB39B7"/>
    <w:rsid w:val="00BB3FD6"/>
    <w:rsid w:val="00BB627C"/>
    <w:rsid w:val="00BB7F73"/>
    <w:rsid w:val="00BC14F2"/>
    <w:rsid w:val="00BC477B"/>
    <w:rsid w:val="00BC5DEB"/>
    <w:rsid w:val="00BC77F4"/>
    <w:rsid w:val="00BD3C49"/>
    <w:rsid w:val="00BD4FA0"/>
    <w:rsid w:val="00BD7E94"/>
    <w:rsid w:val="00BE0E19"/>
    <w:rsid w:val="00BE1ADD"/>
    <w:rsid w:val="00BE1ECF"/>
    <w:rsid w:val="00BE64EC"/>
    <w:rsid w:val="00BF06EA"/>
    <w:rsid w:val="00BF1C77"/>
    <w:rsid w:val="00BF55A3"/>
    <w:rsid w:val="00BF736F"/>
    <w:rsid w:val="00C013E2"/>
    <w:rsid w:val="00C0198E"/>
    <w:rsid w:val="00C03902"/>
    <w:rsid w:val="00C0413C"/>
    <w:rsid w:val="00C056E6"/>
    <w:rsid w:val="00C10DCE"/>
    <w:rsid w:val="00C125DA"/>
    <w:rsid w:val="00C127D3"/>
    <w:rsid w:val="00C1349E"/>
    <w:rsid w:val="00C15BD2"/>
    <w:rsid w:val="00C167CE"/>
    <w:rsid w:val="00C167D0"/>
    <w:rsid w:val="00C17768"/>
    <w:rsid w:val="00C1786E"/>
    <w:rsid w:val="00C179F6"/>
    <w:rsid w:val="00C22D8F"/>
    <w:rsid w:val="00C25618"/>
    <w:rsid w:val="00C31A6F"/>
    <w:rsid w:val="00C33F5F"/>
    <w:rsid w:val="00C34AA9"/>
    <w:rsid w:val="00C35206"/>
    <w:rsid w:val="00C36051"/>
    <w:rsid w:val="00C375D1"/>
    <w:rsid w:val="00C37688"/>
    <w:rsid w:val="00C41391"/>
    <w:rsid w:val="00C44396"/>
    <w:rsid w:val="00C467AB"/>
    <w:rsid w:val="00C47500"/>
    <w:rsid w:val="00C52668"/>
    <w:rsid w:val="00C53926"/>
    <w:rsid w:val="00C564DF"/>
    <w:rsid w:val="00C568BD"/>
    <w:rsid w:val="00C568F6"/>
    <w:rsid w:val="00C612B2"/>
    <w:rsid w:val="00C614FB"/>
    <w:rsid w:val="00C7066A"/>
    <w:rsid w:val="00C7205B"/>
    <w:rsid w:val="00C74835"/>
    <w:rsid w:val="00C75672"/>
    <w:rsid w:val="00C76320"/>
    <w:rsid w:val="00C76C75"/>
    <w:rsid w:val="00C76E7D"/>
    <w:rsid w:val="00C8324A"/>
    <w:rsid w:val="00C8435D"/>
    <w:rsid w:val="00C9208D"/>
    <w:rsid w:val="00C94D86"/>
    <w:rsid w:val="00C9541E"/>
    <w:rsid w:val="00C979DD"/>
    <w:rsid w:val="00CA0EAF"/>
    <w:rsid w:val="00CA236C"/>
    <w:rsid w:val="00CA2679"/>
    <w:rsid w:val="00CA4A51"/>
    <w:rsid w:val="00CA5350"/>
    <w:rsid w:val="00CA7179"/>
    <w:rsid w:val="00CA72D3"/>
    <w:rsid w:val="00CB18AB"/>
    <w:rsid w:val="00CB5FC4"/>
    <w:rsid w:val="00CC1698"/>
    <w:rsid w:val="00CC4016"/>
    <w:rsid w:val="00CC4710"/>
    <w:rsid w:val="00CC6A43"/>
    <w:rsid w:val="00CC6B85"/>
    <w:rsid w:val="00CD0D07"/>
    <w:rsid w:val="00CD75C4"/>
    <w:rsid w:val="00CE118D"/>
    <w:rsid w:val="00CE3C7B"/>
    <w:rsid w:val="00CE78A3"/>
    <w:rsid w:val="00CF04B5"/>
    <w:rsid w:val="00CF1B53"/>
    <w:rsid w:val="00CF297F"/>
    <w:rsid w:val="00CF4BC1"/>
    <w:rsid w:val="00CF7184"/>
    <w:rsid w:val="00D001B8"/>
    <w:rsid w:val="00D01E9C"/>
    <w:rsid w:val="00D0227A"/>
    <w:rsid w:val="00D0237F"/>
    <w:rsid w:val="00D03ACE"/>
    <w:rsid w:val="00D0425A"/>
    <w:rsid w:val="00D06B94"/>
    <w:rsid w:val="00D07481"/>
    <w:rsid w:val="00D074F4"/>
    <w:rsid w:val="00D1178C"/>
    <w:rsid w:val="00D133EF"/>
    <w:rsid w:val="00D136EC"/>
    <w:rsid w:val="00D20838"/>
    <w:rsid w:val="00D20CAD"/>
    <w:rsid w:val="00D20DA4"/>
    <w:rsid w:val="00D2328F"/>
    <w:rsid w:val="00D2560B"/>
    <w:rsid w:val="00D31BCC"/>
    <w:rsid w:val="00D34991"/>
    <w:rsid w:val="00D349D3"/>
    <w:rsid w:val="00D3575F"/>
    <w:rsid w:val="00D36385"/>
    <w:rsid w:val="00D41172"/>
    <w:rsid w:val="00D436C3"/>
    <w:rsid w:val="00D44374"/>
    <w:rsid w:val="00D46C69"/>
    <w:rsid w:val="00D46D56"/>
    <w:rsid w:val="00D47870"/>
    <w:rsid w:val="00D50823"/>
    <w:rsid w:val="00D51E28"/>
    <w:rsid w:val="00D5302A"/>
    <w:rsid w:val="00D55C84"/>
    <w:rsid w:val="00D57696"/>
    <w:rsid w:val="00D60F44"/>
    <w:rsid w:val="00D61621"/>
    <w:rsid w:val="00D62B7A"/>
    <w:rsid w:val="00D64012"/>
    <w:rsid w:val="00D70CB8"/>
    <w:rsid w:val="00D7288B"/>
    <w:rsid w:val="00D72C1E"/>
    <w:rsid w:val="00D72CA8"/>
    <w:rsid w:val="00D820AA"/>
    <w:rsid w:val="00D85589"/>
    <w:rsid w:val="00D86DA2"/>
    <w:rsid w:val="00D87152"/>
    <w:rsid w:val="00D92A6E"/>
    <w:rsid w:val="00D92E49"/>
    <w:rsid w:val="00D9623A"/>
    <w:rsid w:val="00D96948"/>
    <w:rsid w:val="00DA09AD"/>
    <w:rsid w:val="00DA3A30"/>
    <w:rsid w:val="00DA6E88"/>
    <w:rsid w:val="00DA743D"/>
    <w:rsid w:val="00DB095A"/>
    <w:rsid w:val="00DB1A48"/>
    <w:rsid w:val="00DB1F69"/>
    <w:rsid w:val="00DB41DB"/>
    <w:rsid w:val="00DB6015"/>
    <w:rsid w:val="00DB6129"/>
    <w:rsid w:val="00DC1BAE"/>
    <w:rsid w:val="00DC2235"/>
    <w:rsid w:val="00DC467B"/>
    <w:rsid w:val="00DC7D78"/>
    <w:rsid w:val="00DD03CC"/>
    <w:rsid w:val="00DD056E"/>
    <w:rsid w:val="00DD06CA"/>
    <w:rsid w:val="00DD3475"/>
    <w:rsid w:val="00DD4055"/>
    <w:rsid w:val="00DD46CF"/>
    <w:rsid w:val="00DE09AD"/>
    <w:rsid w:val="00DE206A"/>
    <w:rsid w:val="00DE4D7D"/>
    <w:rsid w:val="00DF2D88"/>
    <w:rsid w:val="00DF7D96"/>
    <w:rsid w:val="00E03758"/>
    <w:rsid w:val="00E04806"/>
    <w:rsid w:val="00E06A6D"/>
    <w:rsid w:val="00E10AB4"/>
    <w:rsid w:val="00E11364"/>
    <w:rsid w:val="00E12451"/>
    <w:rsid w:val="00E12658"/>
    <w:rsid w:val="00E129B1"/>
    <w:rsid w:val="00E1374C"/>
    <w:rsid w:val="00E13AD8"/>
    <w:rsid w:val="00E14B97"/>
    <w:rsid w:val="00E200F2"/>
    <w:rsid w:val="00E20ABF"/>
    <w:rsid w:val="00E20B11"/>
    <w:rsid w:val="00E20C8D"/>
    <w:rsid w:val="00E210EB"/>
    <w:rsid w:val="00E21B72"/>
    <w:rsid w:val="00E2227E"/>
    <w:rsid w:val="00E22913"/>
    <w:rsid w:val="00E23BDD"/>
    <w:rsid w:val="00E23BEB"/>
    <w:rsid w:val="00E23CAE"/>
    <w:rsid w:val="00E24E5C"/>
    <w:rsid w:val="00E2530D"/>
    <w:rsid w:val="00E270AF"/>
    <w:rsid w:val="00E2711E"/>
    <w:rsid w:val="00E302D7"/>
    <w:rsid w:val="00E30D33"/>
    <w:rsid w:val="00E31311"/>
    <w:rsid w:val="00E34520"/>
    <w:rsid w:val="00E375B3"/>
    <w:rsid w:val="00E4412E"/>
    <w:rsid w:val="00E44233"/>
    <w:rsid w:val="00E44C06"/>
    <w:rsid w:val="00E44D74"/>
    <w:rsid w:val="00E46C8E"/>
    <w:rsid w:val="00E47017"/>
    <w:rsid w:val="00E5284D"/>
    <w:rsid w:val="00E565F9"/>
    <w:rsid w:val="00E56A23"/>
    <w:rsid w:val="00E56DF8"/>
    <w:rsid w:val="00E621C7"/>
    <w:rsid w:val="00E645E4"/>
    <w:rsid w:val="00E73E33"/>
    <w:rsid w:val="00E748C5"/>
    <w:rsid w:val="00E82A06"/>
    <w:rsid w:val="00E83483"/>
    <w:rsid w:val="00E8409B"/>
    <w:rsid w:val="00E858EA"/>
    <w:rsid w:val="00E8598C"/>
    <w:rsid w:val="00E865DB"/>
    <w:rsid w:val="00E86986"/>
    <w:rsid w:val="00E91610"/>
    <w:rsid w:val="00E92A71"/>
    <w:rsid w:val="00E94432"/>
    <w:rsid w:val="00E95287"/>
    <w:rsid w:val="00E96772"/>
    <w:rsid w:val="00EA1426"/>
    <w:rsid w:val="00EA21DE"/>
    <w:rsid w:val="00EA268B"/>
    <w:rsid w:val="00EA4890"/>
    <w:rsid w:val="00EA4F79"/>
    <w:rsid w:val="00EA5D81"/>
    <w:rsid w:val="00EA6BB9"/>
    <w:rsid w:val="00EA7B70"/>
    <w:rsid w:val="00EB022B"/>
    <w:rsid w:val="00EB155E"/>
    <w:rsid w:val="00EB2D36"/>
    <w:rsid w:val="00EC0FFE"/>
    <w:rsid w:val="00EC364D"/>
    <w:rsid w:val="00EC5F30"/>
    <w:rsid w:val="00EC6608"/>
    <w:rsid w:val="00EC7682"/>
    <w:rsid w:val="00ED0747"/>
    <w:rsid w:val="00ED0E68"/>
    <w:rsid w:val="00ED1372"/>
    <w:rsid w:val="00ED4911"/>
    <w:rsid w:val="00ED51CE"/>
    <w:rsid w:val="00ED7FD0"/>
    <w:rsid w:val="00EE0E9B"/>
    <w:rsid w:val="00EE1033"/>
    <w:rsid w:val="00EE2426"/>
    <w:rsid w:val="00EE4E2E"/>
    <w:rsid w:val="00EE6372"/>
    <w:rsid w:val="00EE66FA"/>
    <w:rsid w:val="00EE6D2A"/>
    <w:rsid w:val="00EF1FEA"/>
    <w:rsid w:val="00EF2990"/>
    <w:rsid w:val="00EF2E10"/>
    <w:rsid w:val="00EF44E7"/>
    <w:rsid w:val="00EF6CFD"/>
    <w:rsid w:val="00F00117"/>
    <w:rsid w:val="00F00878"/>
    <w:rsid w:val="00F110E3"/>
    <w:rsid w:val="00F11E74"/>
    <w:rsid w:val="00F20C76"/>
    <w:rsid w:val="00F21548"/>
    <w:rsid w:val="00F21846"/>
    <w:rsid w:val="00F220ED"/>
    <w:rsid w:val="00F220F0"/>
    <w:rsid w:val="00F22FE7"/>
    <w:rsid w:val="00F235C9"/>
    <w:rsid w:val="00F23809"/>
    <w:rsid w:val="00F25790"/>
    <w:rsid w:val="00F25D77"/>
    <w:rsid w:val="00F27143"/>
    <w:rsid w:val="00F32707"/>
    <w:rsid w:val="00F34DF1"/>
    <w:rsid w:val="00F362A0"/>
    <w:rsid w:val="00F3649A"/>
    <w:rsid w:val="00F3695B"/>
    <w:rsid w:val="00F36E68"/>
    <w:rsid w:val="00F37C03"/>
    <w:rsid w:val="00F4411C"/>
    <w:rsid w:val="00F443CA"/>
    <w:rsid w:val="00F45C83"/>
    <w:rsid w:val="00F45D67"/>
    <w:rsid w:val="00F5044B"/>
    <w:rsid w:val="00F5312A"/>
    <w:rsid w:val="00F53E99"/>
    <w:rsid w:val="00F54C8D"/>
    <w:rsid w:val="00F56252"/>
    <w:rsid w:val="00F57B41"/>
    <w:rsid w:val="00F6043C"/>
    <w:rsid w:val="00F607E9"/>
    <w:rsid w:val="00F60BA1"/>
    <w:rsid w:val="00F61A1C"/>
    <w:rsid w:val="00F62C79"/>
    <w:rsid w:val="00F62D5E"/>
    <w:rsid w:val="00F6436E"/>
    <w:rsid w:val="00F66B40"/>
    <w:rsid w:val="00F707D9"/>
    <w:rsid w:val="00F727F2"/>
    <w:rsid w:val="00F7358D"/>
    <w:rsid w:val="00F75159"/>
    <w:rsid w:val="00F83AC3"/>
    <w:rsid w:val="00F84CF8"/>
    <w:rsid w:val="00F8582E"/>
    <w:rsid w:val="00F85EB9"/>
    <w:rsid w:val="00F87FC2"/>
    <w:rsid w:val="00F910E0"/>
    <w:rsid w:val="00F923B3"/>
    <w:rsid w:val="00F95B9C"/>
    <w:rsid w:val="00F9660E"/>
    <w:rsid w:val="00F97D3D"/>
    <w:rsid w:val="00FA13A1"/>
    <w:rsid w:val="00FA2141"/>
    <w:rsid w:val="00FA5DD9"/>
    <w:rsid w:val="00FA64FE"/>
    <w:rsid w:val="00FA75E8"/>
    <w:rsid w:val="00FB13E6"/>
    <w:rsid w:val="00FB7634"/>
    <w:rsid w:val="00FC20AF"/>
    <w:rsid w:val="00FC2BC1"/>
    <w:rsid w:val="00FC2EB3"/>
    <w:rsid w:val="00FC3162"/>
    <w:rsid w:val="00FC5A97"/>
    <w:rsid w:val="00FC66D0"/>
    <w:rsid w:val="00FC6B43"/>
    <w:rsid w:val="00FD1198"/>
    <w:rsid w:val="00FD1DED"/>
    <w:rsid w:val="00FD22D3"/>
    <w:rsid w:val="00FD4ED6"/>
    <w:rsid w:val="00FD53F2"/>
    <w:rsid w:val="00FD708A"/>
    <w:rsid w:val="00FE04C8"/>
    <w:rsid w:val="00FE1E48"/>
    <w:rsid w:val="00FE5220"/>
    <w:rsid w:val="00FE5939"/>
    <w:rsid w:val="00FE6435"/>
    <w:rsid w:val="00FE7395"/>
    <w:rsid w:val="00FF03F7"/>
    <w:rsid w:val="00FF26E9"/>
    <w:rsid w:val="00FF3F30"/>
    <w:rsid w:val="51CC22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Normal0">
    <w:name w:val="Normal0"/>
    <w:qFormat/>
    <w:rsid w:val="002974FB"/>
    <w:pPr>
      <w:spacing w:before="120" w:after="120"/>
    </w:pPr>
    <w:rPr>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5443572">
      <w:bodyDiv w:val="1"/>
      <w:marLeft w:val="0"/>
      <w:marRight w:val="0"/>
      <w:marTop w:val="0"/>
      <w:marBottom w:val="0"/>
      <w:divBdr>
        <w:top w:val="none" w:sz="0" w:space="0" w:color="auto"/>
        <w:left w:val="none" w:sz="0" w:space="0" w:color="auto"/>
        <w:bottom w:val="none" w:sz="0" w:space="0" w:color="auto"/>
        <w:right w:val="none" w:sz="0" w:space="0" w:color="auto"/>
      </w:divBdr>
    </w:div>
    <w:div w:id="6031841">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27535761">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1879389">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69620951">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32331130">
      <w:bodyDiv w:val="1"/>
      <w:marLeft w:val="0"/>
      <w:marRight w:val="0"/>
      <w:marTop w:val="0"/>
      <w:marBottom w:val="0"/>
      <w:divBdr>
        <w:top w:val="none" w:sz="0" w:space="0" w:color="auto"/>
        <w:left w:val="none" w:sz="0" w:space="0" w:color="auto"/>
        <w:bottom w:val="none" w:sz="0" w:space="0" w:color="auto"/>
        <w:right w:val="none" w:sz="0" w:space="0" w:color="auto"/>
      </w:divBdr>
      <w:divsChild>
        <w:div w:id="1561742912">
          <w:marLeft w:val="0"/>
          <w:marRight w:val="0"/>
          <w:marTop w:val="0"/>
          <w:marBottom w:val="0"/>
          <w:divBdr>
            <w:top w:val="none" w:sz="0" w:space="0" w:color="auto"/>
            <w:left w:val="none" w:sz="0" w:space="0" w:color="auto"/>
            <w:bottom w:val="none" w:sz="0" w:space="0" w:color="auto"/>
            <w:right w:val="none" w:sz="0" w:space="0" w:color="auto"/>
          </w:divBdr>
          <w:divsChild>
            <w:div w:id="1346709416">
              <w:marLeft w:val="0"/>
              <w:marRight w:val="0"/>
              <w:marTop w:val="0"/>
              <w:marBottom w:val="0"/>
              <w:divBdr>
                <w:top w:val="none" w:sz="0" w:space="0" w:color="auto"/>
                <w:left w:val="none" w:sz="0" w:space="0" w:color="auto"/>
                <w:bottom w:val="none" w:sz="0" w:space="0" w:color="auto"/>
                <w:right w:val="none" w:sz="0" w:space="0" w:color="auto"/>
              </w:divBdr>
            </w:div>
          </w:divsChild>
        </w:div>
        <w:div w:id="1654329709">
          <w:marLeft w:val="0"/>
          <w:marRight w:val="0"/>
          <w:marTop w:val="0"/>
          <w:marBottom w:val="0"/>
          <w:divBdr>
            <w:top w:val="none" w:sz="0" w:space="0" w:color="auto"/>
            <w:left w:val="none" w:sz="0" w:space="0" w:color="auto"/>
            <w:bottom w:val="none" w:sz="0" w:space="0" w:color="auto"/>
            <w:right w:val="none" w:sz="0" w:space="0" w:color="auto"/>
          </w:divBdr>
          <w:divsChild>
            <w:div w:id="1011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7060210">
      <w:bodyDiv w:val="1"/>
      <w:marLeft w:val="0"/>
      <w:marRight w:val="0"/>
      <w:marTop w:val="0"/>
      <w:marBottom w:val="0"/>
      <w:divBdr>
        <w:top w:val="none" w:sz="0" w:space="0" w:color="auto"/>
        <w:left w:val="none" w:sz="0" w:space="0" w:color="auto"/>
        <w:bottom w:val="none" w:sz="0" w:space="0" w:color="auto"/>
        <w:right w:val="none" w:sz="0" w:space="0" w:color="auto"/>
      </w:divBdr>
      <w:divsChild>
        <w:div w:id="1849295686">
          <w:marLeft w:val="0"/>
          <w:marRight w:val="0"/>
          <w:marTop w:val="0"/>
          <w:marBottom w:val="0"/>
          <w:divBdr>
            <w:top w:val="none" w:sz="0" w:space="0" w:color="auto"/>
            <w:left w:val="none" w:sz="0" w:space="0" w:color="auto"/>
            <w:bottom w:val="none" w:sz="0" w:space="0" w:color="auto"/>
            <w:right w:val="none" w:sz="0" w:space="0" w:color="auto"/>
          </w:divBdr>
          <w:divsChild>
            <w:div w:id="642469433">
              <w:marLeft w:val="0"/>
              <w:marRight w:val="0"/>
              <w:marTop w:val="0"/>
              <w:marBottom w:val="0"/>
              <w:divBdr>
                <w:top w:val="none" w:sz="0" w:space="0" w:color="auto"/>
                <w:left w:val="none" w:sz="0" w:space="0" w:color="auto"/>
                <w:bottom w:val="none" w:sz="0" w:space="0" w:color="auto"/>
                <w:right w:val="none" w:sz="0" w:space="0" w:color="auto"/>
              </w:divBdr>
            </w:div>
          </w:divsChild>
        </w:div>
        <w:div w:id="1846478348">
          <w:marLeft w:val="0"/>
          <w:marRight w:val="0"/>
          <w:marTop w:val="0"/>
          <w:marBottom w:val="0"/>
          <w:divBdr>
            <w:top w:val="none" w:sz="0" w:space="0" w:color="auto"/>
            <w:left w:val="none" w:sz="0" w:space="0" w:color="auto"/>
            <w:bottom w:val="none" w:sz="0" w:space="0" w:color="auto"/>
            <w:right w:val="none" w:sz="0" w:space="0" w:color="auto"/>
          </w:divBdr>
          <w:divsChild>
            <w:div w:id="20497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3249954">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155342">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6322272">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266932">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05171954">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5289947">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65838576">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2374136">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15136021">
      <w:bodyDiv w:val="1"/>
      <w:marLeft w:val="0"/>
      <w:marRight w:val="0"/>
      <w:marTop w:val="0"/>
      <w:marBottom w:val="0"/>
      <w:divBdr>
        <w:top w:val="none" w:sz="0" w:space="0" w:color="auto"/>
        <w:left w:val="none" w:sz="0" w:space="0" w:color="auto"/>
        <w:bottom w:val="none" w:sz="0" w:space="0" w:color="auto"/>
        <w:right w:val="none" w:sz="0" w:space="0" w:color="auto"/>
      </w:divBdr>
    </w:div>
    <w:div w:id="619263678">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71383">
      <w:bodyDiv w:val="1"/>
      <w:marLeft w:val="0"/>
      <w:marRight w:val="0"/>
      <w:marTop w:val="0"/>
      <w:marBottom w:val="0"/>
      <w:divBdr>
        <w:top w:val="none" w:sz="0" w:space="0" w:color="auto"/>
        <w:left w:val="none" w:sz="0" w:space="0" w:color="auto"/>
        <w:bottom w:val="none" w:sz="0" w:space="0" w:color="auto"/>
        <w:right w:val="none" w:sz="0" w:space="0" w:color="auto"/>
      </w:divBdr>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73269347">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5958638">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381124">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1509195">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6560421">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7996570">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32261789">
      <w:bodyDiv w:val="1"/>
      <w:marLeft w:val="0"/>
      <w:marRight w:val="0"/>
      <w:marTop w:val="0"/>
      <w:marBottom w:val="0"/>
      <w:divBdr>
        <w:top w:val="none" w:sz="0" w:space="0" w:color="auto"/>
        <w:left w:val="none" w:sz="0" w:space="0" w:color="auto"/>
        <w:bottom w:val="none" w:sz="0" w:space="0" w:color="auto"/>
        <w:right w:val="none" w:sz="0" w:space="0" w:color="auto"/>
      </w:divBdr>
    </w:div>
    <w:div w:id="83653373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899708355">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4068709">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53604">
      <w:bodyDiv w:val="1"/>
      <w:marLeft w:val="0"/>
      <w:marRight w:val="0"/>
      <w:marTop w:val="0"/>
      <w:marBottom w:val="0"/>
      <w:divBdr>
        <w:top w:val="none" w:sz="0" w:space="0" w:color="auto"/>
        <w:left w:val="none" w:sz="0" w:space="0" w:color="auto"/>
        <w:bottom w:val="none" w:sz="0" w:space="0" w:color="auto"/>
        <w:right w:val="none" w:sz="0" w:space="0" w:color="auto"/>
      </w:divBdr>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166615">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097675376">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5585881">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6457409">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5993062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86560044">
      <w:bodyDiv w:val="1"/>
      <w:marLeft w:val="0"/>
      <w:marRight w:val="0"/>
      <w:marTop w:val="0"/>
      <w:marBottom w:val="0"/>
      <w:divBdr>
        <w:top w:val="none" w:sz="0" w:space="0" w:color="auto"/>
        <w:left w:val="none" w:sz="0" w:space="0" w:color="auto"/>
        <w:bottom w:val="none" w:sz="0" w:space="0" w:color="auto"/>
        <w:right w:val="none" w:sz="0" w:space="0" w:color="auto"/>
      </w:divBdr>
    </w:div>
    <w:div w:id="1186672319">
      <w:bodyDiv w:val="1"/>
      <w:marLeft w:val="0"/>
      <w:marRight w:val="0"/>
      <w:marTop w:val="0"/>
      <w:marBottom w:val="0"/>
      <w:divBdr>
        <w:top w:val="none" w:sz="0" w:space="0" w:color="auto"/>
        <w:left w:val="none" w:sz="0" w:space="0" w:color="auto"/>
        <w:bottom w:val="none" w:sz="0" w:space="0" w:color="auto"/>
        <w:right w:val="none" w:sz="0" w:space="0" w:color="auto"/>
      </w:divBdr>
      <w:divsChild>
        <w:div w:id="1161584173">
          <w:marLeft w:val="0"/>
          <w:marRight w:val="0"/>
          <w:marTop w:val="0"/>
          <w:marBottom w:val="0"/>
          <w:divBdr>
            <w:top w:val="none" w:sz="0" w:space="0" w:color="auto"/>
            <w:left w:val="none" w:sz="0" w:space="0" w:color="auto"/>
            <w:bottom w:val="none" w:sz="0" w:space="0" w:color="auto"/>
            <w:right w:val="none" w:sz="0" w:space="0" w:color="auto"/>
          </w:divBdr>
          <w:divsChild>
            <w:div w:id="1886941003">
              <w:marLeft w:val="0"/>
              <w:marRight w:val="0"/>
              <w:marTop w:val="0"/>
              <w:marBottom w:val="0"/>
              <w:divBdr>
                <w:top w:val="none" w:sz="0" w:space="0" w:color="auto"/>
                <w:left w:val="none" w:sz="0" w:space="0" w:color="auto"/>
                <w:bottom w:val="none" w:sz="0" w:space="0" w:color="auto"/>
                <w:right w:val="none" w:sz="0" w:space="0" w:color="auto"/>
              </w:divBdr>
            </w:div>
          </w:divsChild>
        </w:div>
        <w:div w:id="1037047911">
          <w:marLeft w:val="0"/>
          <w:marRight w:val="0"/>
          <w:marTop w:val="0"/>
          <w:marBottom w:val="0"/>
          <w:divBdr>
            <w:top w:val="none" w:sz="0" w:space="0" w:color="auto"/>
            <w:left w:val="none" w:sz="0" w:space="0" w:color="auto"/>
            <w:bottom w:val="none" w:sz="0" w:space="0" w:color="auto"/>
            <w:right w:val="none" w:sz="0" w:space="0" w:color="auto"/>
          </w:divBdr>
          <w:divsChild>
            <w:div w:id="471875920">
              <w:marLeft w:val="0"/>
              <w:marRight w:val="0"/>
              <w:marTop w:val="0"/>
              <w:marBottom w:val="0"/>
              <w:divBdr>
                <w:top w:val="none" w:sz="0" w:space="0" w:color="auto"/>
                <w:left w:val="none" w:sz="0" w:space="0" w:color="auto"/>
                <w:bottom w:val="none" w:sz="0" w:space="0" w:color="auto"/>
                <w:right w:val="none" w:sz="0" w:space="0" w:color="auto"/>
              </w:divBdr>
              <w:divsChild>
                <w:div w:id="863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6983632">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2437569">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1933389">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35657">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410195">
      <w:bodyDiv w:val="1"/>
      <w:marLeft w:val="0"/>
      <w:marRight w:val="0"/>
      <w:marTop w:val="0"/>
      <w:marBottom w:val="0"/>
      <w:divBdr>
        <w:top w:val="none" w:sz="0" w:space="0" w:color="auto"/>
        <w:left w:val="none" w:sz="0" w:space="0" w:color="auto"/>
        <w:bottom w:val="none" w:sz="0" w:space="0" w:color="auto"/>
        <w:right w:val="none" w:sz="0" w:space="0" w:color="auto"/>
      </w:divBdr>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900553968">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28223396">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788775">
      <w:bodyDiv w:val="1"/>
      <w:marLeft w:val="0"/>
      <w:marRight w:val="0"/>
      <w:marTop w:val="0"/>
      <w:marBottom w:val="0"/>
      <w:divBdr>
        <w:top w:val="none" w:sz="0" w:space="0" w:color="auto"/>
        <w:left w:val="none" w:sz="0" w:space="0" w:color="auto"/>
        <w:bottom w:val="none" w:sz="0" w:space="0" w:color="auto"/>
        <w:right w:val="none" w:sz="0" w:space="0" w:color="auto"/>
      </w:divBdr>
    </w:div>
    <w:div w:id="1957444949">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89893404">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806785">
      <w:bodyDiv w:val="1"/>
      <w:marLeft w:val="0"/>
      <w:marRight w:val="0"/>
      <w:marTop w:val="0"/>
      <w:marBottom w:val="0"/>
      <w:divBdr>
        <w:top w:val="none" w:sz="0" w:space="0" w:color="auto"/>
        <w:left w:val="none" w:sz="0" w:space="0" w:color="auto"/>
        <w:bottom w:val="none" w:sz="0" w:space="0" w:color="auto"/>
        <w:right w:val="none" w:sz="0" w:space="0" w:color="auto"/>
      </w:divBdr>
      <w:divsChild>
        <w:div w:id="1140883297">
          <w:marLeft w:val="0"/>
          <w:marRight w:val="0"/>
          <w:marTop w:val="0"/>
          <w:marBottom w:val="0"/>
          <w:divBdr>
            <w:top w:val="none" w:sz="0" w:space="0" w:color="auto"/>
            <w:left w:val="none" w:sz="0" w:space="0" w:color="auto"/>
            <w:bottom w:val="none" w:sz="0" w:space="0" w:color="auto"/>
            <w:right w:val="none" w:sz="0" w:space="0" w:color="auto"/>
          </w:divBdr>
          <w:divsChild>
            <w:div w:id="1443693189">
              <w:marLeft w:val="0"/>
              <w:marRight w:val="0"/>
              <w:marTop w:val="0"/>
              <w:marBottom w:val="0"/>
              <w:divBdr>
                <w:top w:val="none" w:sz="0" w:space="0" w:color="auto"/>
                <w:left w:val="none" w:sz="0" w:space="0" w:color="auto"/>
                <w:bottom w:val="none" w:sz="0" w:space="0" w:color="auto"/>
                <w:right w:val="none" w:sz="0" w:space="0" w:color="auto"/>
              </w:divBdr>
            </w:div>
          </w:divsChild>
        </w:div>
        <w:div w:id="1367829791">
          <w:marLeft w:val="0"/>
          <w:marRight w:val="0"/>
          <w:marTop w:val="0"/>
          <w:marBottom w:val="0"/>
          <w:divBdr>
            <w:top w:val="none" w:sz="0" w:space="0" w:color="auto"/>
            <w:left w:val="none" w:sz="0" w:space="0" w:color="auto"/>
            <w:bottom w:val="none" w:sz="0" w:space="0" w:color="auto"/>
            <w:right w:val="none" w:sz="0" w:space="0" w:color="auto"/>
          </w:divBdr>
          <w:divsChild>
            <w:div w:id="1602687997">
              <w:marLeft w:val="0"/>
              <w:marRight w:val="0"/>
              <w:marTop w:val="0"/>
              <w:marBottom w:val="0"/>
              <w:divBdr>
                <w:top w:val="none" w:sz="0" w:space="0" w:color="auto"/>
                <w:left w:val="none" w:sz="0" w:space="0" w:color="auto"/>
                <w:bottom w:val="none" w:sz="0" w:space="0" w:color="auto"/>
                <w:right w:val="none" w:sz="0" w:space="0" w:color="auto"/>
              </w:divBdr>
              <w:divsChild>
                <w:div w:id="18088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4458712">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6201069">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4088203">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primer-plano-personas-que-trabajan-oficina_13271993.htm" TargetMode="External"/><Relationship Id="rId13" Type="http://schemas.openxmlformats.org/officeDocument/2006/relationships/hyperlink" Target="https://canva.link/pyhv84flbgcc10w" TargetMode="External"/><Relationship Id="rId18" Type="http://schemas.openxmlformats.org/officeDocument/2006/relationships/hyperlink" Target="https://www.magnific.com/es/vector-gratis/diseno-tener-idea_902011.htm" TargetMode="External"/><Relationship Id="rId26" Type="http://schemas.openxmlformats.org/officeDocument/2006/relationships/hyperlink" Target="https://www.freepik.es/icono/internet_5260363" TargetMode="External"/><Relationship Id="rId3" Type="http://schemas.openxmlformats.org/officeDocument/2006/relationships/hyperlink" Target="https://www.magnific.com/es/foto-gratis/hombre-negocios-traje-escuchando-su-colega-presentando-graficos-pantalla-televisor-sala-conferencias_21518915.htm" TargetMode="External"/><Relationship Id="rId21" Type="http://schemas.openxmlformats.org/officeDocument/2006/relationships/hyperlink" Target="https://www.magnific.com/es/vector-gratis/pago-online-esquema-isometrico_1267936.htm" TargetMode="External"/><Relationship Id="rId7" Type="http://schemas.openxmlformats.org/officeDocument/2006/relationships/hyperlink" Target="https://www.magnific.com/es/foto-gratis/lider-negocios-confidente-equipo-fondo_999228.htm" TargetMode="External"/><Relationship Id="rId12" Type="http://schemas.openxmlformats.org/officeDocument/2006/relationships/hyperlink" Target="https://canva.link/pyhv84flbgcc10w" TargetMode="External"/><Relationship Id="rId17" Type="http://schemas.openxmlformats.org/officeDocument/2006/relationships/hyperlink" Target="https://www.magnific.com/es/vector-gratis/ilustracion-personas-abrumadas-diseno-plano-dibujado-mano_23669508.htm" TargetMode="External"/><Relationship Id="rId25" Type="http://schemas.openxmlformats.org/officeDocument/2006/relationships/hyperlink" Target="https://www.magnific.com/es/icono/ventas_18482452" TargetMode="External"/><Relationship Id="rId2" Type="http://schemas.openxmlformats.org/officeDocument/2006/relationships/hyperlink" Target="https://canva.link/pyhv84flbgcc10w" TargetMode="External"/><Relationship Id="rId16" Type="http://schemas.openxmlformats.org/officeDocument/2006/relationships/hyperlink" Target="https://www.netflix.com/co/" TargetMode="External"/><Relationship Id="rId20" Type="http://schemas.openxmlformats.org/officeDocument/2006/relationships/hyperlink" Target="https://www.magnific.com/es/vector-gratis/coleccion-disenos-negocios_1064407.htm" TargetMode="External"/><Relationship Id="rId29" Type="http://schemas.openxmlformats.org/officeDocument/2006/relationships/hyperlink" Target="https://www.magnific.com/es/vector-gratis/ilustracion-vector-concepto-abstracto-gestion-gastos-moviles-sistema-control-cargas-verificacion-dispositivos-satelitales-red-movil-economia-empresarial-gestion-costos-telefonia-metafora-abstracta_12083690.htm" TargetMode="External"/><Relationship Id="rId1" Type="http://schemas.openxmlformats.org/officeDocument/2006/relationships/hyperlink" Target="https://canva.link/pyhv84flbgcc10w" TargetMode="External"/><Relationship Id="rId6" Type="http://schemas.openxmlformats.org/officeDocument/2006/relationships/hyperlink" Target="https://www.magnific.com/es/foto-gratis/mujeres-trabajando-juntas-proyecto-innovador-trabajo_11384653.htm" TargetMode="External"/><Relationship Id="rId11" Type="http://schemas.openxmlformats.org/officeDocument/2006/relationships/hyperlink" Target="https://www.magnific.com/es/foto-gratis/disposicion-abstracta-concepto-redes-todavia-vida_16234550.htm" TargetMode="External"/><Relationship Id="rId24" Type="http://schemas.openxmlformats.org/officeDocument/2006/relationships/hyperlink" Target="https://www.magnific.com/es/icono/mercado_16862905" TargetMode="External"/><Relationship Id="rId5" Type="http://schemas.openxmlformats.org/officeDocument/2006/relationships/hyperlink" Target="https://www.magnific.com/es/foto-gratis/empresario-que-usa-computadora-trabajo-comercial-graficos-datos-papel-monitor-oficina-corporativa-empresaria-que-trabaja-ideas-estrategia-marketing-planificacion-gestion_23313600.htm" TargetMode="External"/><Relationship Id="rId15" Type="http://schemas.openxmlformats.org/officeDocument/2006/relationships/hyperlink" Target="https://canva.link/pyhv84flbgcc10w" TargetMode="External"/><Relationship Id="rId23" Type="http://schemas.openxmlformats.org/officeDocument/2006/relationships/hyperlink" Target="https://www.magnific.com/es/icono/servicio_6672314" TargetMode="External"/><Relationship Id="rId28" Type="http://schemas.openxmlformats.org/officeDocument/2006/relationships/hyperlink" Target="https://www.magnific.com/es/vector-gratis/concepto-moderno-productividad-diseno-plano_3290584.htm" TargetMode="External"/><Relationship Id="rId10" Type="http://schemas.openxmlformats.org/officeDocument/2006/relationships/hyperlink" Target="https://canva.link/pyhv84flbgcc10w" TargetMode="External"/><Relationship Id="rId19" Type="http://schemas.openxmlformats.org/officeDocument/2006/relationships/hyperlink" Target="https://www.magnific.com/es/vector-gratis/ilustracion-representante-ventas-diseno-plano-dibujado-mano_24493635.htm" TargetMode="External"/><Relationship Id="rId4" Type="http://schemas.openxmlformats.org/officeDocument/2006/relationships/hyperlink" Target="https://www.magnific.com/es/foto-gratis/grupo-empresarial-viendo-presentacion-discutiendo-proyecto-reunion_10579202.htm" TargetMode="External"/><Relationship Id="rId9" Type="http://schemas.openxmlformats.org/officeDocument/2006/relationships/hyperlink" Target="https://www.magnific.com/es/foto-gratis/grupo-personas-que-elaboran-plan-negocios-oficina_5495105.htm" TargetMode="External"/><Relationship Id="rId14" Type="http://schemas.openxmlformats.org/officeDocument/2006/relationships/hyperlink" Target="https://www.mcdonalds.com/us/es-us/product/hamburger.html" TargetMode="External"/><Relationship Id="rId22" Type="http://schemas.openxmlformats.org/officeDocument/2006/relationships/hyperlink" Target="https://canva.link/pyhv84flbgcc10w" TargetMode="External"/><Relationship Id="rId27" Type="http://schemas.openxmlformats.org/officeDocument/2006/relationships/hyperlink" Target="https://www.bhatarapro.com/microsoft-office-tools/" TargetMode="External"/><Relationship Id="rId30" Type="http://schemas.openxmlformats.org/officeDocument/2006/relationships/hyperlink" Target="https://www.magnific.com/es/vector-gratis/empleado-serio-trabajador-pie-lado-medio-mirando-atras-sosteniendo-su-ilustracion-cintura-estrategia-marketing-graficos-simbolos-liderazgo_13500136.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hyperlink" Target="https://www.youtube.com/watch?v=Zz9pbQKcgcE" TargetMode="External"/><Relationship Id="rId63" Type="http://schemas.openxmlformats.org/officeDocument/2006/relationships/image" Target="media/image39.png"/><Relationship Id="rId68" Type="http://schemas.openxmlformats.org/officeDocument/2006/relationships/diagramData" Target="diagrams/data1.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hyperlink" Target="https://www.youtube.com/watch?v=NpsflJIWNIg" TargetMode="External"/><Relationship Id="rId37" Type="http://schemas.openxmlformats.org/officeDocument/2006/relationships/hyperlink" Target="https://www.mcdonalds.com/us/en-us.html" TargetMode="External"/><Relationship Id="rId53" Type="http://schemas.openxmlformats.org/officeDocument/2006/relationships/image" Target="media/image32.png"/><Relationship Id="rId58" Type="http://schemas.openxmlformats.org/officeDocument/2006/relationships/hyperlink" Target="https://www.youtube.com/watch?v=tTvfzqu422w" TargetMode="External"/><Relationship Id="rId74" Type="http://schemas.openxmlformats.org/officeDocument/2006/relationships/hyperlink" Target="https://www.researchgate.net/publication/313747885_El_Emprendedor_de_Exito_-_Quinta_edicion" TargetMode="External"/><Relationship Id="rId79"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image" Target="media/image37.png"/><Relationship Id="rId82" Type="http://schemas.microsoft.com/office/2011/relationships/people" Target="people.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www.youtube.com/watch?v=ygKbmeD6sdg&amp;t=184s" TargetMode="Externa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diagramLayout" Target="diagrams/layout1.xml"/><Relationship Id="rId77" Type="http://schemas.openxmlformats.org/officeDocument/2006/relationships/hyperlink" Target="https://www.camarabaq.org.co/wp-content/uploads/2020/11/Generacion-de-Modelos-de-Negocio-2010.en_.es_.pdf" TargetMode="External"/><Relationship Id="rId8" Type="http://schemas.openxmlformats.org/officeDocument/2006/relationships/settings" Target="settings.xml"/><Relationship Id="rId51" Type="http://schemas.openxmlformats.org/officeDocument/2006/relationships/image" Target="media/image30.png"/><Relationship Id="rId72" Type="http://schemas.microsoft.com/office/2007/relationships/diagramDrawing" Target="diagrams/drawing1.xml"/><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www.webyempresas.com/diagrama-de-flujo-de-las-4-etapas-del-proceso-administrativo/?utm_source=chatgpt.com" TargetMode="External"/><Relationship Id="rId46" Type="http://schemas.openxmlformats.org/officeDocument/2006/relationships/image" Target="media/image26.png"/><Relationship Id="rId59" Type="http://schemas.openxmlformats.org/officeDocument/2006/relationships/image" Target="media/image36.png"/><Relationship Id="rId67" Type="http://schemas.openxmlformats.org/officeDocument/2006/relationships/hyperlink" Target="https://www.youtube.com/watch?v=u25nYLn3toE" TargetMode="External"/><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38.jpeg"/><Relationship Id="rId70" Type="http://schemas.openxmlformats.org/officeDocument/2006/relationships/diagramQuickStyle" Target="diagrams/quickStyle1.xml"/><Relationship Id="rId75" Type="http://schemas.openxmlformats.org/officeDocument/2006/relationships/hyperlink" Target="https://www.jica.go.jp/paraguay/espanol/office/others/c8h0vm0000ad5gke-att/info_11_01.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hyperlink" Target="https://edraw.wondershare.es/org-chart/apple-organizational-structure.html" TargetMode="External"/><Relationship Id="rId36" Type="http://schemas.openxmlformats.org/officeDocument/2006/relationships/image" Target="media/image18.png"/><Relationship Id="rId49" Type="http://schemas.openxmlformats.org/officeDocument/2006/relationships/image" Target="media/image28.svg"/><Relationship Id="rId57" Type="http://schemas.openxmlformats.org/officeDocument/2006/relationships/image" Target="media/image35.jpeg"/><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hyperlink" Target="https://sena4.sharepoint.com/:b:/r/teams/REPOSITORIORECURSOSDIGITALES/Documentos%20compartidos/2026/Atl%C3%A1ntico/Complementarias/12310065_OPORTUNIDADES%20DE_NEGOCIO/1.%20FinalxVirtualizar/Contenidos/CF02/Anexos/Plan%20de%20negocio-%20%20Artecol%20SAS.pdf?csf=1&amp;web=1&amp;e=C5kIUX" TargetMode="External"/><Relationship Id="rId65" Type="http://schemas.openxmlformats.org/officeDocument/2006/relationships/image" Target="media/image41.png"/><Relationship Id="rId73" Type="http://schemas.openxmlformats.org/officeDocument/2006/relationships/image" Target="media/image43.png"/><Relationship Id="rId78" Type="http://schemas.openxmlformats.org/officeDocument/2006/relationships/hyperlink" Target="https://biblioteca.univa.mx/Investigacion/Libros/113815.pdf"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9.png"/><Relationship Id="rId34" Type="http://schemas.openxmlformats.org/officeDocument/2006/relationships/image" Target="media/image17.png"/><Relationship Id="rId50" Type="http://schemas.openxmlformats.org/officeDocument/2006/relationships/image" Target="media/image29.png"/><Relationship Id="rId55" Type="http://schemas.openxmlformats.org/officeDocument/2006/relationships/hyperlink" Target="https://www.youtube.com/watch?v=GbK-NGyTz9A" TargetMode="External"/><Relationship Id="rId76" Type="http://schemas.openxmlformats.org/officeDocument/2006/relationships/hyperlink" Target="https://www.mcdonalds.com/us/en-us.html" TargetMode="External"/><Relationship Id="rId7" Type="http://schemas.openxmlformats.org/officeDocument/2006/relationships/styles" Target="styles.xml"/><Relationship Id="rId71" Type="http://schemas.openxmlformats.org/officeDocument/2006/relationships/diagramColors" Target="diagrams/colors1.xm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4F4CDE-2CD4-4B62-B4E9-36834558A182}"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419"/>
        </a:p>
      </dgm:t>
    </dgm:pt>
    <dgm:pt modelId="{119755FA-E666-41B8-AC96-D3C9C81DE402}">
      <dgm:prSet phldrT="[Texto]" custT="1"/>
      <dgm:spPr/>
      <dgm:t>
        <a:bodyPr/>
        <a:lstStyle/>
        <a:p>
          <a:pPr>
            <a:buNone/>
          </a:pPr>
          <a:r>
            <a:rPr lang="es-CO" sz="1000" b="1"/>
            <a:t>Identificación y aplicación de negocio </a:t>
          </a:r>
          <a:endParaRPr lang="es-419" sz="1000" b="1"/>
        </a:p>
      </dgm:t>
    </dgm:pt>
    <dgm:pt modelId="{75F953CD-CA58-4B51-A018-01822CA15985}" type="parTrans" cxnId="{5919398C-874E-4B2A-852C-CA2F6A5C7778}">
      <dgm:prSet/>
      <dgm:spPr/>
      <dgm:t>
        <a:bodyPr/>
        <a:lstStyle/>
        <a:p>
          <a:endParaRPr lang="es-419"/>
        </a:p>
      </dgm:t>
    </dgm:pt>
    <dgm:pt modelId="{AC501CBF-6E85-4871-B3CA-403727163770}" type="sibTrans" cxnId="{5919398C-874E-4B2A-852C-CA2F6A5C7778}">
      <dgm:prSet/>
      <dgm:spPr/>
      <dgm:t>
        <a:bodyPr/>
        <a:lstStyle/>
        <a:p>
          <a:endParaRPr lang="es-419"/>
        </a:p>
      </dgm:t>
    </dgm:pt>
    <dgm:pt modelId="{731059A5-D5D5-4632-9485-ED833C8D6F06}">
      <dgm:prSet phldrT="[Texto]"/>
      <dgm:spPr/>
      <dgm:t>
        <a:bodyPr/>
        <a:lstStyle/>
        <a:p>
          <a:pPr>
            <a:buFont typeface="+mj-lt"/>
            <a:buAutoNum type="arabicPeriod"/>
          </a:pPr>
          <a:r>
            <a:rPr lang="es-CO" b="1"/>
            <a:t>Unidad administrativa</a:t>
          </a:r>
          <a:endParaRPr lang="es-419"/>
        </a:p>
      </dgm:t>
    </dgm:pt>
    <dgm:pt modelId="{DA824108-07F4-4A07-BB74-3B06959BAF82}" type="parTrans" cxnId="{17A54E4C-2390-46B3-989B-3EACD3754214}">
      <dgm:prSet/>
      <dgm:spPr/>
      <dgm:t>
        <a:bodyPr/>
        <a:lstStyle/>
        <a:p>
          <a:endParaRPr lang="es-419"/>
        </a:p>
      </dgm:t>
    </dgm:pt>
    <dgm:pt modelId="{EC750318-40EC-44DD-A189-EF7890B5E1B7}" type="sibTrans" cxnId="{17A54E4C-2390-46B3-989B-3EACD3754214}">
      <dgm:prSet/>
      <dgm:spPr/>
      <dgm:t>
        <a:bodyPr/>
        <a:lstStyle/>
        <a:p>
          <a:endParaRPr lang="es-419"/>
        </a:p>
      </dgm:t>
    </dgm:pt>
    <dgm:pt modelId="{72A20312-E700-4959-BAAA-A7F7A5BDA741}">
      <dgm:prSet phldrT="[Texto]"/>
      <dgm:spPr/>
      <dgm:t>
        <a:bodyPr/>
        <a:lstStyle/>
        <a:p>
          <a:pPr>
            <a:buFont typeface="+mj-lt"/>
            <a:buAutoNum type="arabicPeriod"/>
          </a:pPr>
          <a:r>
            <a:rPr lang="es-CO" b="1"/>
            <a:t>Estructura organizacional</a:t>
          </a:r>
          <a:endParaRPr lang="es-419"/>
        </a:p>
      </dgm:t>
    </dgm:pt>
    <dgm:pt modelId="{2D2699C2-C657-4987-A564-2C89C76D0572}" type="parTrans" cxnId="{D8696AB4-16D0-48B5-BA8F-D4684FEF35DF}">
      <dgm:prSet/>
      <dgm:spPr/>
      <dgm:t>
        <a:bodyPr/>
        <a:lstStyle/>
        <a:p>
          <a:endParaRPr lang="es-419"/>
        </a:p>
      </dgm:t>
    </dgm:pt>
    <dgm:pt modelId="{D5AC7CCA-06F7-4B4C-A0EA-E201931D73AF}" type="sibTrans" cxnId="{D8696AB4-16D0-48B5-BA8F-D4684FEF35DF}">
      <dgm:prSet/>
      <dgm:spPr/>
      <dgm:t>
        <a:bodyPr/>
        <a:lstStyle/>
        <a:p>
          <a:endParaRPr lang="es-419"/>
        </a:p>
      </dgm:t>
    </dgm:pt>
    <dgm:pt modelId="{EAF026EF-1A88-43F1-A829-4E1D3DA2A3BA}">
      <dgm:prSet phldrT="[Texto]"/>
      <dgm:spPr/>
      <dgm:t>
        <a:bodyPr/>
        <a:lstStyle/>
        <a:p>
          <a:pPr>
            <a:buFont typeface="+mj-lt"/>
            <a:buAutoNum type="arabicPeriod"/>
          </a:pPr>
          <a:r>
            <a:rPr lang="es-CO" b="1"/>
            <a:t>Procesos y procedimientos administrativos</a:t>
          </a:r>
          <a:endParaRPr lang="es-419"/>
        </a:p>
      </dgm:t>
    </dgm:pt>
    <dgm:pt modelId="{C6015CE8-BC0E-4A19-B2DC-9BC9C51537A3}" type="parTrans" cxnId="{6B6EE681-7904-4F84-88C3-041FA7C58FF1}">
      <dgm:prSet/>
      <dgm:spPr/>
      <dgm:t>
        <a:bodyPr/>
        <a:lstStyle/>
        <a:p>
          <a:endParaRPr lang="es-419"/>
        </a:p>
      </dgm:t>
    </dgm:pt>
    <dgm:pt modelId="{1380D750-0641-4571-82B2-3F7FBE73DFA0}" type="sibTrans" cxnId="{6B6EE681-7904-4F84-88C3-041FA7C58FF1}">
      <dgm:prSet/>
      <dgm:spPr/>
      <dgm:t>
        <a:bodyPr/>
        <a:lstStyle/>
        <a:p>
          <a:endParaRPr lang="es-419"/>
        </a:p>
      </dgm:t>
    </dgm:pt>
    <dgm:pt modelId="{9122E4FB-9D73-453E-9E37-F7449F734918}">
      <dgm:prSet/>
      <dgm:spPr/>
      <dgm:t>
        <a:bodyPr/>
        <a:lstStyle/>
        <a:p>
          <a:pPr>
            <a:buFont typeface="+mj-lt"/>
            <a:buAutoNum type="arabicPeriod"/>
          </a:pPr>
          <a:r>
            <a:rPr lang="es-CO" b="1"/>
            <a:t>Idea de</a:t>
          </a:r>
        </a:p>
        <a:p>
          <a:pPr>
            <a:buFont typeface="+mj-lt"/>
            <a:buAutoNum type="arabicPeriod"/>
          </a:pPr>
          <a:r>
            <a:rPr lang="es-CO" b="1"/>
            <a:t> negocio</a:t>
          </a:r>
          <a:endParaRPr lang="es-419"/>
        </a:p>
      </dgm:t>
    </dgm:pt>
    <dgm:pt modelId="{E33F49A1-41DC-4873-A649-3BD9D26BF611}" type="parTrans" cxnId="{C5739EFA-F3AE-4EF0-9EB1-E81EFFD2C92C}">
      <dgm:prSet/>
      <dgm:spPr/>
      <dgm:t>
        <a:bodyPr/>
        <a:lstStyle/>
        <a:p>
          <a:endParaRPr lang="es-419"/>
        </a:p>
      </dgm:t>
    </dgm:pt>
    <dgm:pt modelId="{8F8F24EF-4624-4433-B2E3-DF943F474529}" type="sibTrans" cxnId="{C5739EFA-F3AE-4EF0-9EB1-E81EFFD2C92C}">
      <dgm:prSet/>
      <dgm:spPr/>
      <dgm:t>
        <a:bodyPr/>
        <a:lstStyle/>
        <a:p>
          <a:endParaRPr lang="es-419"/>
        </a:p>
      </dgm:t>
    </dgm:pt>
    <dgm:pt modelId="{BBE8E9B9-63E1-49D0-8FD7-A5BCD987AA75}">
      <dgm:prSet/>
      <dgm:spPr/>
      <dgm:t>
        <a:bodyPr/>
        <a:lstStyle/>
        <a:p>
          <a:pPr>
            <a:buFont typeface="+mj-lt"/>
            <a:buAutoNum type="arabicPeriod"/>
          </a:pPr>
          <a:r>
            <a:rPr lang="es-CO" b="1"/>
            <a:t>Viabilidad</a:t>
          </a:r>
          <a:endParaRPr lang="es-419"/>
        </a:p>
      </dgm:t>
    </dgm:pt>
    <dgm:pt modelId="{B1E9D7D3-6C6B-4AC1-9DF1-BC682F4EEDF9}" type="parTrans" cxnId="{8A114C8A-DD26-46F2-A559-F721931CA2FF}">
      <dgm:prSet/>
      <dgm:spPr/>
      <dgm:t>
        <a:bodyPr/>
        <a:lstStyle/>
        <a:p>
          <a:endParaRPr lang="es-419"/>
        </a:p>
      </dgm:t>
    </dgm:pt>
    <dgm:pt modelId="{2A0618DD-9510-478B-A826-76629F7CE237}" type="sibTrans" cxnId="{8A114C8A-DD26-46F2-A559-F721931CA2FF}">
      <dgm:prSet/>
      <dgm:spPr/>
      <dgm:t>
        <a:bodyPr/>
        <a:lstStyle/>
        <a:p>
          <a:endParaRPr lang="es-419"/>
        </a:p>
      </dgm:t>
    </dgm:pt>
    <dgm:pt modelId="{97428E0D-A632-4CA5-BE12-CEC00903B7E2}">
      <dgm:prSet/>
      <dgm:spPr/>
      <dgm:t>
        <a:bodyPr/>
        <a:lstStyle/>
        <a:p>
          <a:pPr>
            <a:buFont typeface="+mj-lt"/>
            <a:buAutoNum type="arabicPeriod"/>
          </a:pPr>
          <a:r>
            <a:rPr lang="es-CO" b="1"/>
            <a:t>Plan de </a:t>
          </a:r>
        </a:p>
        <a:p>
          <a:pPr>
            <a:buFont typeface="+mj-lt"/>
            <a:buAutoNum type="arabicPeriod"/>
          </a:pPr>
          <a:r>
            <a:rPr lang="es-CO" b="1"/>
            <a:t>negocio</a:t>
          </a:r>
          <a:endParaRPr lang="es-419"/>
        </a:p>
      </dgm:t>
    </dgm:pt>
    <dgm:pt modelId="{4AF15BD1-18E1-43AC-8BFD-259BF6AD7603}" type="parTrans" cxnId="{C0A00E91-BD58-44B6-8DAE-61D2F87FEDFB}">
      <dgm:prSet/>
      <dgm:spPr/>
      <dgm:t>
        <a:bodyPr/>
        <a:lstStyle/>
        <a:p>
          <a:endParaRPr lang="es-419"/>
        </a:p>
      </dgm:t>
    </dgm:pt>
    <dgm:pt modelId="{8E904E08-D4FC-474C-928D-AC709B4A92EC}" type="sibTrans" cxnId="{C0A00E91-BD58-44B6-8DAE-61D2F87FEDFB}">
      <dgm:prSet/>
      <dgm:spPr/>
      <dgm:t>
        <a:bodyPr/>
        <a:lstStyle/>
        <a:p>
          <a:endParaRPr lang="es-419"/>
        </a:p>
      </dgm:t>
    </dgm:pt>
    <dgm:pt modelId="{F09A2682-D91E-465D-9082-2430FB4A3A74}">
      <dgm:prSet/>
      <dgm:spPr/>
      <dgm:t>
        <a:bodyPr/>
        <a:lstStyle/>
        <a:p>
          <a:pPr>
            <a:buFont typeface="+mj-lt"/>
            <a:buAutoNum type="arabicPeriod"/>
          </a:pPr>
          <a:r>
            <a:rPr lang="es-CO" b="1"/>
            <a:t>Paquetes ofimáticos y herramientas TIC</a:t>
          </a:r>
          <a:endParaRPr lang="es-419"/>
        </a:p>
      </dgm:t>
    </dgm:pt>
    <dgm:pt modelId="{B8A8DC55-DEF6-4AFC-BFB3-7B2C068322DD}" type="parTrans" cxnId="{B3545EAE-EBC4-4268-9B80-6B0D3710E731}">
      <dgm:prSet/>
      <dgm:spPr/>
      <dgm:t>
        <a:bodyPr/>
        <a:lstStyle/>
        <a:p>
          <a:endParaRPr lang="es-419"/>
        </a:p>
      </dgm:t>
    </dgm:pt>
    <dgm:pt modelId="{DED4846F-DB4C-4864-88DC-1938CFAA8029}" type="sibTrans" cxnId="{B3545EAE-EBC4-4268-9B80-6B0D3710E731}">
      <dgm:prSet/>
      <dgm:spPr/>
      <dgm:t>
        <a:bodyPr/>
        <a:lstStyle/>
        <a:p>
          <a:endParaRPr lang="es-419"/>
        </a:p>
      </dgm:t>
    </dgm:pt>
    <dgm:pt modelId="{95F3444C-1BD7-48B2-A950-452D2BBB436A}">
      <dgm:prSet custT="1"/>
      <dgm:spPr/>
      <dgm:t>
        <a:bodyPr/>
        <a:lstStyle/>
        <a:p>
          <a:pPr>
            <a:buFont typeface="+mj-lt"/>
            <a:buAutoNum type="arabicPeriod"/>
          </a:pPr>
          <a:r>
            <a:rPr lang="es-CO" sz="800"/>
            <a:t>Concepto</a:t>
          </a:r>
          <a:endParaRPr lang="es-419" sz="800"/>
        </a:p>
      </dgm:t>
    </dgm:pt>
    <dgm:pt modelId="{09072A16-2CF1-4404-8D4F-CA9B717AECF0}" type="parTrans" cxnId="{C7D00DD5-8652-4694-992D-9A828E79442C}">
      <dgm:prSet/>
      <dgm:spPr/>
      <dgm:t>
        <a:bodyPr/>
        <a:lstStyle/>
        <a:p>
          <a:endParaRPr lang="es-419"/>
        </a:p>
      </dgm:t>
    </dgm:pt>
    <dgm:pt modelId="{CE4CD68A-49A4-438C-85F8-B5AA1946F7F9}" type="sibTrans" cxnId="{C7D00DD5-8652-4694-992D-9A828E79442C}">
      <dgm:prSet/>
      <dgm:spPr/>
      <dgm:t>
        <a:bodyPr/>
        <a:lstStyle/>
        <a:p>
          <a:endParaRPr lang="es-419"/>
        </a:p>
      </dgm:t>
    </dgm:pt>
    <dgm:pt modelId="{604C9108-5E7A-411E-BD50-F84747327C9E}">
      <dgm:prSet custT="1"/>
      <dgm:spPr/>
      <dgm:t>
        <a:bodyPr/>
        <a:lstStyle/>
        <a:p>
          <a:pPr>
            <a:buFont typeface="+mj-lt"/>
            <a:buAutoNum type="arabicPeriod"/>
          </a:pPr>
          <a:r>
            <a:rPr lang="es-CO" sz="800"/>
            <a:t>Clasificación</a:t>
          </a:r>
          <a:endParaRPr lang="es-419" sz="800"/>
        </a:p>
      </dgm:t>
    </dgm:pt>
    <dgm:pt modelId="{75C2977C-1958-4BDD-8B48-CD9BEEC9141F}" type="parTrans" cxnId="{C9D10AA0-2394-4C73-8A3F-E63DCEFB0991}">
      <dgm:prSet/>
      <dgm:spPr/>
      <dgm:t>
        <a:bodyPr/>
        <a:lstStyle/>
        <a:p>
          <a:endParaRPr lang="es-419"/>
        </a:p>
      </dgm:t>
    </dgm:pt>
    <dgm:pt modelId="{1362C8A4-2F4E-443E-8310-513D8D5D810A}" type="sibTrans" cxnId="{C9D10AA0-2394-4C73-8A3F-E63DCEFB0991}">
      <dgm:prSet/>
      <dgm:spPr/>
      <dgm:t>
        <a:bodyPr/>
        <a:lstStyle/>
        <a:p>
          <a:endParaRPr lang="es-419"/>
        </a:p>
      </dgm:t>
    </dgm:pt>
    <dgm:pt modelId="{86A6E069-BCFE-434B-BAFF-0D9EB56F8634}">
      <dgm:prSet custT="1"/>
      <dgm:spPr/>
      <dgm:t>
        <a:bodyPr/>
        <a:lstStyle/>
        <a:p>
          <a:pPr>
            <a:buFont typeface="+mj-lt"/>
            <a:buAutoNum type="arabicPeriod"/>
          </a:pPr>
          <a:r>
            <a:rPr lang="es-CO" sz="800"/>
            <a:t>Estructura </a:t>
          </a:r>
          <a:endParaRPr lang="es-419" sz="800"/>
        </a:p>
      </dgm:t>
    </dgm:pt>
    <dgm:pt modelId="{77CEE972-6993-4773-A6AF-67F985D442BC}" type="parTrans" cxnId="{F9582214-5E9C-4301-93E8-567DA7E7B1AF}">
      <dgm:prSet/>
      <dgm:spPr/>
      <dgm:t>
        <a:bodyPr/>
        <a:lstStyle/>
        <a:p>
          <a:endParaRPr lang="es-419"/>
        </a:p>
      </dgm:t>
    </dgm:pt>
    <dgm:pt modelId="{5533FBC6-F616-4D96-9275-7666DEF2AFD2}" type="sibTrans" cxnId="{F9582214-5E9C-4301-93E8-567DA7E7B1AF}">
      <dgm:prSet/>
      <dgm:spPr/>
      <dgm:t>
        <a:bodyPr/>
        <a:lstStyle/>
        <a:p>
          <a:endParaRPr lang="es-419"/>
        </a:p>
      </dgm:t>
    </dgm:pt>
    <dgm:pt modelId="{18DE525D-D86C-4EE9-AEEF-24F5D65F2823}">
      <dgm:prSet custT="1"/>
      <dgm:spPr/>
      <dgm:t>
        <a:bodyPr/>
        <a:lstStyle/>
        <a:p>
          <a:pPr>
            <a:buFont typeface="+mj-lt"/>
            <a:buAutoNum type="arabicPeriod"/>
          </a:pPr>
          <a:r>
            <a:rPr lang="es-CO" sz="800"/>
            <a:t>Concepto</a:t>
          </a:r>
          <a:endParaRPr lang="es-419" sz="800"/>
        </a:p>
      </dgm:t>
    </dgm:pt>
    <dgm:pt modelId="{8215A2C3-0A8F-417D-8962-D0337634BE11}" type="parTrans" cxnId="{ADA6996A-C4C1-45B4-91E9-99D13C3E200A}">
      <dgm:prSet/>
      <dgm:spPr/>
      <dgm:t>
        <a:bodyPr/>
        <a:lstStyle/>
        <a:p>
          <a:endParaRPr lang="es-419"/>
        </a:p>
      </dgm:t>
    </dgm:pt>
    <dgm:pt modelId="{76C18A07-9DB0-42C7-B807-81EF591E04A8}" type="sibTrans" cxnId="{ADA6996A-C4C1-45B4-91E9-99D13C3E200A}">
      <dgm:prSet/>
      <dgm:spPr/>
      <dgm:t>
        <a:bodyPr/>
        <a:lstStyle/>
        <a:p>
          <a:endParaRPr lang="es-419"/>
        </a:p>
      </dgm:t>
    </dgm:pt>
    <dgm:pt modelId="{50C6CC6B-EB0F-4AF6-B05C-504FCD23E4F8}">
      <dgm:prSet custT="1"/>
      <dgm:spPr/>
      <dgm:t>
        <a:bodyPr/>
        <a:lstStyle/>
        <a:p>
          <a:pPr>
            <a:buFont typeface="+mj-lt"/>
            <a:buAutoNum type="arabicPeriod"/>
          </a:pPr>
          <a:r>
            <a:rPr lang="es-CO" sz="800"/>
            <a:t>Clasificación</a:t>
          </a:r>
          <a:endParaRPr lang="es-419" sz="800"/>
        </a:p>
      </dgm:t>
    </dgm:pt>
    <dgm:pt modelId="{484F0578-41CA-449C-835A-EF85E8E190DC}" type="parTrans" cxnId="{101867D1-1681-4468-8225-178B27A8BCE2}">
      <dgm:prSet/>
      <dgm:spPr/>
      <dgm:t>
        <a:bodyPr/>
        <a:lstStyle/>
        <a:p>
          <a:endParaRPr lang="es-419"/>
        </a:p>
      </dgm:t>
    </dgm:pt>
    <dgm:pt modelId="{023016F1-2D94-4C22-BE16-D32BA7FA530E}" type="sibTrans" cxnId="{101867D1-1681-4468-8225-178B27A8BCE2}">
      <dgm:prSet/>
      <dgm:spPr/>
      <dgm:t>
        <a:bodyPr/>
        <a:lstStyle/>
        <a:p>
          <a:endParaRPr lang="es-419"/>
        </a:p>
      </dgm:t>
    </dgm:pt>
    <dgm:pt modelId="{1585FF64-224A-435E-909A-C4508BCD6514}">
      <dgm:prSet custT="1"/>
      <dgm:spPr/>
      <dgm:t>
        <a:bodyPr/>
        <a:lstStyle/>
        <a:p>
          <a:pPr>
            <a:buFont typeface="+mj-lt"/>
            <a:buAutoNum type="arabicPeriod"/>
          </a:pPr>
          <a:r>
            <a:rPr lang="es-CO" sz="800"/>
            <a:t>Concepto</a:t>
          </a:r>
          <a:endParaRPr lang="es-419" sz="800"/>
        </a:p>
      </dgm:t>
    </dgm:pt>
    <dgm:pt modelId="{8B401067-A2C6-4299-A201-D5A2978694D9}" type="parTrans" cxnId="{4DAC23F1-A488-45C1-8DAC-88151C8F1630}">
      <dgm:prSet/>
      <dgm:spPr/>
      <dgm:t>
        <a:bodyPr/>
        <a:lstStyle/>
        <a:p>
          <a:endParaRPr lang="es-419"/>
        </a:p>
      </dgm:t>
    </dgm:pt>
    <dgm:pt modelId="{836993F2-F0C6-459E-A888-E3393ADA5BE8}" type="sibTrans" cxnId="{4DAC23F1-A488-45C1-8DAC-88151C8F1630}">
      <dgm:prSet/>
      <dgm:spPr/>
      <dgm:t>
        <a:bodyPr/>
        <a:lstStyle/>
        <a:p>
          <a:endParaRPr lang="es-419"/>
        </a:p>
      </dgm:t>
    </dgm:pt>
    <dgm:pt modelId="{3AC85099-9854-46AB-92E5-ECB5DEDB43C5}">
      <dgm:prSet custT="1"/>
      <dgm:spPr/>
      <dgm:t>
        <a:bodyPr/>
        <a:lstStyle/>
        <a:p>
          <a:pPr>
            <a:buFont typeface="+mj-lt"/>
            <a:buAutoNum type="arabicPeriod"/>
          </a:pPr>
          <a:r>
            <a:rPr lang="es-CO" sz="800"/>
            <a:t>Clasificación</a:t>
          </a:r>
          <a:endParaRPr lang="es-419" sz="800"/>
        </a:p>
      </dgm:t>
    </dgm:pt>
    <dgm:pt modelId="{F0E49503-4089-440A-98AC-295673D0DA07}" type="parTrans" cxnId="{342D1183-F004-440D-9831-1CD3D7884559}">
      <dgm:prSet/>
      <dgm:spPr/>
      <dgm:t>
        <a:bodyPr/>
        <a:lstStyle/>
        <a:p>
          <a:endParaRPr lang="es-419"/>
        </a:p>
      </dgm:t>
    </dgm:pt>
    <dgm:pt modelId="{F6CC0024-468D-4978-BA9C-89398D452483}" type="sibTrans" cxnId="{342D1183-F004-440D-9831-1CD3D7884559}">
      <dgm:prSet/>
      <dgm:spPr/>
      <dgm:t>
        <a:bodyPr/>
        <a:lstStyle/>
        <a:p>
          <a:endParaRPr lang="es-419"/>
        </a:p>
      </dgm:t>
    </dgm:pt>
    <dgm:pt modelId="{1A7F699A-A88D-4231-88D1-EE47D16AA801}">
      <dgm:prSet custT="1"/>
      <dgm:spPr/>
      <dgm:t>
        <a:bodyPr/>
        <a:lstStyle/>
        <a:p>
          <a:pPr>
            <a:buFont typeface="+mj-lt"/>
            <a:buAutoNum type="arabicPeriod"/>
          </a:pPr>
          <a:r>
            <a:rPr lang="es-CO" sz="800"/>
            <a:t>Aplicabilidad </a:t>
          </a:r>
          <a:endParaRPr lang="es-419" sz="800"/>
        </a:p>
      </dgm:t>
    </dgm:pt>
    <dgm:pt modelId="{EC28EF37-481B-4160-B250-6921B42A21F8}" type="parTrans" cxnId="{C5BC6646-8039-40A8-B9FD-DDD4D9F23531}">
      <dgm:prSet/>
      <dgm:spPr/>
      <dgm:t>
        <a:bodyPr/>
        <a:lstStyle/>
        <a:p>
          <a:endParaRPr lang="es-419"/>
        </a:p>
      </dgm:t>
    </dgm:pt>
    <dgm:pt modelId="{C8438CBD-FB9D-4526-8A0B-4D61AFECF39A}" type="sibTrans" cxnId="{C5BC6646-8039-40A8-B9FD-DDD4D9F23531}">
      <dgm:prSet/>
      <dgm:spPr/>
      <dgm:t>
        <a:bodyPr/>
        <a:lstStyle/>
        <a:p>
          <a:endParaRPr lang="es-419"/>
        </a:p>
      </dgm:t>
    </dgm:pt>
    <dgm:pt modelId="{0717BE4A-DAD2-402E-9D91-69418716D012}">
      <dgm:prSet custT="1"/>
      <dgm:spPr/>
      <dgm:t>
        <a:bodyPr/>
        <a:lstStyle/>
        <a:p>
          <a:pPr>
            <a:buFont typeface="+mj-lt"/>
            <a:buAutoNum type="arabicPeriod"/>
          </a:pPr>
          <a:r>
            <a:rPr lang="es-CO" sz="800"/>
            <a:t>Concepto</a:t>
          </a:r>
          <a:endParaRPr lang="es-419" sz="800"/>
        </a:p>
      </dgm:t>
    </dgm:pt>
    <dgm:pt modelId="{B2897103-C6DD-4DA2-8A31-B1D294BE5812}" type="parTrans" cxnId="{7CDC41C4-0344-4699-85B3-663A34C925DC}">
      <dgm:prSet/>
      <dgm:spPr/>
      <dgm:t>
        <a:bodyPr/>
        <a:lstStyle/>
        <a:p>
          <a:endParaRPr lang="es-419"/>
        </a:p>
      </dgm:t>
    </dgm:pt>
    <dgm:pt modelId="{4D9D1D01-BEB0-4DCF-94D1-CAC7F1AC6A47}" type="sibTrans" cxnId="{7CDC41C4-0344-4699-85B3-663A34C925DC}">
      <dgm:prSet/>
      <dgm:spPr/>
      <dgm:t>
        <a:bodyPr/>
        <a:lstStyle/>
        <a:p>
          <a:endParaRPr lang="es-419"/>
        </a:p>
      </dgm:t>
    </dgm:pt>
    <dgm:pt modelId="{60A711A9-8D6E-478D-BAEC-10CD1AC2ABED}">
      <dgm:prSet custT="1"/>
      <dgm:spPr/>
      <dgm:t>
        <a:bodyPr/>
        <a:lstStyle/>
        <a:p>
          <a:pPr>
            <a:buFont typeface="+mj-lt"/>
            <a:buAutoNum type="arabicPeriod"/>
          </a:pPr>
          <a:r>
            <a:rPr lang="es-CO" sz="800"/>
            <a:t>Características</a:t>
          </a:r>
          <a:endParaRPr lang="es-419" sz="800"/>
        </a:p>
      </dgm:t>
    </dgm:pt>
    <dgm:pt modelId="{1F1F7E66-78A7-4548-9017-60D368387FF0}" type="parTrans" cxnId="{BB598F7D-F2D7-459C-9AF9-37A9435883AD}">
      <dgm:prSet/>
      <dgm:spPr/>
      <dgm:t>
        <a:bodyPr/>
        <a:lstStyle/>
        <a:p>
          <a:endParaRPr lang="es-419"/>
        </a:p>
      </dgm:t>
    </dgm:pt>
    <dgm:pt modelId="{3407EAF7-386C-47B0-BD09-1B4F7B93DCBC}" type="sibTrans" cxnId="{BB598F7D-F2D7-459C-9AF9-37A9435883AD}">
      <dgm:prSet/>
      <dgm:spPr/>
      <dgm:t>
        <a:bodyPr/>
        <a:lstStyle/>
        <a:p>
          <a:endParaRPr lang="es-419"/>
        </a:p>
      </dgm:t>
    </dgm:pt>
    <dgm:pt modelId="{8B966953-36EB-4703-B5CD-08F98BD4956A}">
      <dgm:prSet custT="1"/>
      <dgm:spPr/>
      <dgm:t>
        <a:bodyPr/>
        <a:lstStyle/>
        <a:p>
          <a:pPr>
            <a:buNone/>
          </a:pPr>
          <a:r>
            <a:rPr lang="es-CO" sz="800"/>
            <a:t>Formulación</a:t>
          </a:r>
          <a:endParaRPr lang="es-419" sz="800"/>
        </a:p>
      </dgm:t>
    </dgm:pt>
    <dgm:pt modelId="{6466BEBA-BBE3-478A-89A5-9605D7A65C09}" type="parTrans" cxnId="{717FACD4-1217-4C2C-B5AB-C1DBBF5522E2}">
      <dgm:prSet/>
      <dgm:spPr/>
      <dgm:t>
        <a:bodyPr/>
        <a:lstStyle/>
        <a:p>
          <a:endParaRPr lang="es-419"/>
        </a:p>
      </dgm:t>
    </dgm:pt>
    <dgm:pt modelId="{3DCC6A6B-F897-42AD-A147-F0ED68ABF660}" type="sibTrans" cxnId="{717FACD4-1217-4C2C-B5AB-C1DBBF5522E2}">
      <dgm:prSet/>
      <dgm:spPr/>
      <dgm:t>
        <a:bodyPr/>
        <a:lstStyle/>
        <a:p>
          <a:endParaRPr lang="es-419"/>
        </a:p>
      </dgm:t>
    </dgm:pt>
    <dgm:pt modelId="{16E60FF1-6054-42A7-997D-446331A20BE5}">
      <dgm:prSet custT="1"/>
      <dgm:spPr/>
      <dgm:t>
        <a:bodyPr/>
        <a:lstStyle/>
        <a:p>
          <a:pPr>
            <a:buFont typeface="+mj-lt"/>
            <a:buAutoNum type="arabicPeriod"/>
          </a:pPr>
          <a:r>
            <a:rPr lang="es-CO" sz="800"/>
            <a:t>Innovación y emprendimiento</a:t>
          </a:r>
          <a:endParaRPr lang="es-419" sz="800"/>
        </a:p>
      </dgm:t>
    </dgm:pt>
    <dgm:pt modelId="{F21440D2-F0BB-49E2-BA44-3ED290FFF3F9}" type="parTrans" cxnId="{D70B1904-7506-4722-BCC9-7CE40B6D5BAB}">
      <dgm:prSet/>
      <dgm:spPr/>
      <dgm:t>
        <a:bodyPr/>
        <a:lstStyle/>
        <a:p>
          <a:endParaRPr lang="es-419"/>
        </a:p>
      </dgm:t>
    </dgm:pt>
    <dgm:pt modelId="{B85CEB87-012D-43F2-9C89-DA26C21D9AA4}" type="sibTrans" cxnId="{D70B1904-7506-4722-BCC9-7CE40B6D5BAB}">
      <dgm:prSet/>
      <dgm:spPr/>
      <dgm:t>
        <a:bodyPr/>
        <a:lstStyle/>
        <a:p>
          <a:endParaRPr lang="es-419"/>
        </a:p>
      </dgm:t>
    </dgm:pt>
    <dgm:pt modelId="{581A64B1-6B9E-4F45-8228-16CFB898FA68}">
      <dgm:prSet custT="1"/>
      <dgm:spPr/>
      <dgm:t>
        <a:bodyPr/>
        <a:lstStyle/>
        <a:p>
          <a:pPr>
            <a:buFont typeface="+mj-lt"/>
            <a:buAutoNum type="arabicPeriod"/>
          </a:pPr>
          <a:r>
            <a:rPr lang="es-CO" sz="800"/>
            <a:t>Concepto</a:t>
          </a:r>
          <a:endParaRPr lang="es-419" sz="800"/>
        </a:p>
      </dgm:t>
    </dgm:pt>
    <dgm:pt modelId="{AE11B61D-5303-4E1D-80D8-AC9D00F38B02}" type="parTrans" cxnId="{611429A3-D80D-404A-A236-071E738C0FA1}">
      <dgm:prSet/>
      <dgm:spPr/>
      <dgm:t>
        <a:bodyPr/>
        <a:lstStyle/>
        <a:p>
          <a:endParaRPr lang="es-419"/>
        </a:p>
      </dgm:t>
    </dgm:pt>
    <dgm:pt modelId="{E95E9C52-3B47-4205-8916-7B96AE7C4517}" type="sibTrans" cxnId="{611429A3-D80D-404A-A236-071E738C0FA1}">
      <dgm:prSet/>
      <dgm:spPr/>
      <dgm:t>
        <a:bodyPr/>
        <a:lstStyle/>
        <a:p>
          <a:endParaRPr lang="es-419"/>
        </a:p>
      </dgm:t>
    </dgm:pt>
    <dgm:pt modelId="{5AABA1A5-474D-4071-B87B-93E73EDF76A2}">
      <dgm:prSet custT="1"/>
      <dgm:spPr/>
      <dgm:t>
        <a:bodyPr/>
        <a:lstStyle/>
        <a:p>
          <a:pPr>
            <a:buFont typeface="+mj-lt"/>
            <a:buAutoNum type="arabicPeriod"/>
          </a:pPr>
          <a:r>
            <a:rPr lang="es-CO" sz="800"/>
            <a:t>Clasificación</a:t>
          </a:r>
          <a:endParaRPr lang="es-419" sz="800"/>
        </a:p>
      </dgm:t>
    </dgm:pt>
    <dgm:pt modelId="{D4D93CB8-9802-45D3-9153-045F952C28AC}" type="parTrans" cxnId="{FBFE7BC0-185C-4CFC-A6AE-4B35179031CB}">
      <dgm:prSet/>
      <dgm:spPr/>
      <dgm:t>
        <a:bodyPr/>
        <a:lstStyle/>
        <a:p>
          <a:endParaRPr lang="es-419"/>
        </a:p>
      </dgm:t>
    </dgm:pt>
    <dgm:pt modelId="{F806C72C-C170-4E9E-97F1-DC9E4E0A0B99}" type="sibTrans" cxnId="{FBFE7BC0-185C-4CFC-A6AE-4B35179031CB}">
      <dgm:prSet/>
      <dgm:spPr/>
      <dgm:t>
        <a:bodyPr/>
        <a:lstStyle/>
        <a:p>
          <a:endParaRPr lang="es-419"/>
        </a:p>
      </dgm:t>
    </dgm:pt>
    <dgm:pt modelId="{ED279144-3F0D-4D29-8317-AC54F7912A51}">
      <dgm:prSet custT="1"/>
      <dgm:spPr/>
      <dgm:t>
        <a:bodyPr/>
        <a:lstStyle/>
        <a:p>
          <a:pPr>
            <a:buNone/>
          </a:pPr>
          <a:r>
            <a:rPr lang="es-CO" sz="800"/>
            <a:t>Aplicabilidad</a:t>
          </a:r>
          <a:endParaRPr lang="es-419" sz="800"/>
        </a:p>
      </dgm:t>
    </dgm:pt>
    <dgm:pt modelId="{C251CF4B-A0E9-471F-8C54-FD11CA6356DD}" type="parTrans" cxnId="{693CF13E-D707-47E4-9159-B6F1B2BB62C9}">
      <dgm:prSet/>
      <dgm:spPr/>
      <dgm:t>
        <a:bodyPr/>
        <a:lstStyle/>
        <a:p>
          <a:endParaRPr lang="es-419"/>
        </a:p>
      </dgm:t>
    </dgm:pt>
    <dgm:pt modelId="{A91EFA02-37A2-48CE-9974-0947022BFA9C}" type="sibTrans" cxnId="{693CF13E-D707-47E4-9159-B6F1B2BB62C9}">
      <dgm:prSet/>
      <dgm:spPr/>
      <dgm:t>
        <a:bodyPr/>
        <a:lstStyle/>
        <a:p>
          <a:endParaRPr lang="es-419"/>
        </a:p>
      </dgm:t>
    </dgm:pt>
    <dgm:pt modelId="{1A8E4BA1-1776-4F82-9FBB-D69E94C58065}">
      <dgm:prSet custT="1"/>
      <dgm:spPr/>
      <dgm:t>
        <a:bodyPr/>
        <a:lstStyle/>
        <a:p>
          <a:pPr>
            <a:buNone/>
          </a:pPr>
          <a:r>
            <a:rPr lang="es-CO" sz="800"/>
            <a:t>Concepto</a:t>
          </a:r>
          <a:endParaRPr lang="es-419" sz="800"/>
        </a:p>
      </dgm:t>
    </dgm:pt>
    <dgm:pt modelId="{65A9EAA7-E682-4F5E-B076-39EA204C3545}" type="parTrans" cxnId="{8E90A30E-512A-45D6-9C17-33E2890F67DB}">
      <dgm:prSet/>
      <dgm:spPr/>
      <dgm:t>
        <a:bodyPr/>
        <a:lstStyle/>
        <a:p>
          <a:endParaRPr lang="es-419"/>
        </a:p>
      </dgm:t>
    </dgm:pt>
    <dgm:pt modelId="{A9059C88-4C7B-4344-9657-3AC93DBFF1FF}" type="sibTrans" cxnId="{8E90A30E-512A-45D6-9C17-33E2890F67DB}">
      <dgm:prSet/>
      <dgm:spPr/>
      <dgm:t>
        <a:bodyPr/>
        <a:lstStyle/>
        <a:p>
          <a:endParaRPr lang="es-419"/>
        </a:p>
      </dgm:t>
    </dgm:pt>
    <dgm:pt modelId="{8F8BD8C7-D3FC-4632-BC9D-B1341199EB41}">
      <dgm:prSet custT="1"/>
      <dgm:spPr/>
      <dgm:t>
        <a:bodyPr/>
        <a:lstStyle/>
        <a:p>
          <a:pPr>
            <a:buNone/>
          </a:pPr>
          <a:r>
            <a:rPr lang="es-CO" sz="800"/>
            <a:t>Estructura</a:t>
          </a:r>
          <a:endParaRPr lang="es-419" sz="800"/>
        </a:p>
      </dgm:t>
    </dgm:pt>
    <dgm:pt modelId="{6BA94A6E-A210-467A-8568-6CE71C3304C6}" type="parTrans" cxnId="{2FA27602-D7F6-4437-B081-974F8DC2261F}">
      <dgm:prSet/>
      <dgm:spPr/>
      <dgm:t>
        <a:bodyPr/>
        <a:lstStyle/>
        <a:p>
          <a:endParaRPr lang="es-419"/>
        </a:p>
      </dgm:t>
    </dgm:pt>
    <dgm:pt modelId="{5B79665F-A4D9-41C8-8C09-3063830BC640}" type="sibTrans" cxnId="{2FA27602-D7F6-4437-B081-974F8DC2261F}">
      <dgm:prSet/>
      <dgm:spPr/>
      <dgm:t>
        <a:bodyPr/>
        <a:lstStyle/>
        <a:p>
          <a:endParaRPr lang="es-419"/>
        </a:p>
      </dgm:t>
    </dgm:pt>
    <dgm:pt modelId="{2C6B8C4F-CB1C-4E8E-9B30-80300ECBA5BD}">
      <dgm:prSet custT="1"/>
      <dgm:spPr/>
      <dgm:t>
        <a:bodyPr/>
        <a:lstStyle/>
        <a:p>
          <a:pPr>
            <a:buFont typeface="+mj-lt"/>
            <a:buAutoNum type="arabicPeriod"/>
          </a:pPr>
          <a:r>
            <a:rPr lang="es-CO" sz="800"/>
            <a:t>Ejemplo </a:t>
          </a:r>
          <a:endParaRPr lang="es-419" sz="800"/>
        </a:p>
      </dgm:t>
    </dgm:pt>
    <dgm:pt modelId="{4656D0E9-4DA7-44E9-A54B-6358F40073B1}" type="parTrans" cxnId="{0862AB55-0402-4695-A651-4C7CB4AC5AB6}">
      <dgm:prSet/>
      <dgm:spPr/>
      <dgm:t>
        <a:bodyPr/>
        <a:lstStyle/>
        <a:p>
          <a:endParaRPr lang="es-419"/>
        </a:p>
      </dgm:t>
    </dgm:pt>
    <dgm:pt modelId="{A1987B40-528E-4E4C-976D-EF34C590F3B2}" type="sibTrans" cxnId="{0862AB55-0402-4695-A651-4C7CB4AC5AB6}">
      <dgm:prSet/>
      <dgm:spPr/>
      <dgm:t>
        <a:bodyPr/>
        <a:lstStyle/>
        <a:p>
          <a:endParaRPr lang="es-419"/>
        </a:p>
      </dgm:t>
    </dgm:pt>
    <dgm:pt modelId="{34B655C2-A0C9-47AA-9A6B-93B0AD507CF5}">
      <dgm:prSet custT="1"/>
      <dgm:spPr/>
      <dgm:t>
        <a:bodyPr/>
        <a:lstStyle/>
        <a:p>
          <a:pPr>
            <a:buFont typeface="+mj-lt"/>
            <a:buAutoNum type="arabicPeriod"/>
          </a:pPr>
          <a:r>
            <a:rPr lang="es-CO" sz="800"/>
            <a:t>Concepto</a:t>
          </a:r>
          <a:endParaRPr lang="es-419" sz="800"/>
        </a:p>
      </dgm:t>
    </dgm:pt>
    <dgm:pt modelId="{13648F46-22FC-45CD-8DD8-89D83322667C}" type="parTrans" cxnId="{59CA3C8C-E7A3-462A-A565-A8E9E38840DA}">
      <dgm:prSet/>
      <dgm:spPr/>
      <dgm:t>
        <a:bodyPr/>
        <a:lstStyle/>
        <a:p>
          <a:endParaRPr lang="es-419"/>
        </a:p>
      </dgm:t>
    </dgm:pt>
    <dgm:pt modelId="{665041AB-E96C-4A8D-9827-F70635733896}" type="sibTrans" cxnId="{59CA3C8C-E7A3-462A-A565-A8E9E38840DA}">
      <dgm:prSet/>
      <dgm:spPr/>
      <dgm:t>
        <a:bodyPr/>
        <a:lstStyle/>
        <a:p>
          <a:endParaRPr lang="es-419"/>
        </a:p>
      </dgm:t>
    </dgm:pt>
    <dgm:pt modelId="{5C2E4707-2CBF-428A-BA0E-32E4EB2C67D5}">
      <dgm:prSet custT="1"/>
      <dgm:spPr/>
      <dgm:t>
        <a:bodyPr/>
        <a:lstStyle/>
        <a:p>
          <a:pPr>
            <a:buFont typeface="+mj-lt"/>
            <a:buAutoNum type="arabicPeriod"/>
          </a:pPr>
          <a:r>
            <a:rPr lang="es-CO" sz="800"/>
            <a:t>Clasificación</a:t>
          </a:r>
          <a:endParaRPr lang="es-419" sz="800"/>
        </a:p>
      </dgm:t>
    </dgm:pt>
    <dgm:pt modelId="{2EDC5323-382F-4DB7-B7C2-EDFBB6598309}" type="parTrans" cxnId="{D7C51F3E-A768-4F15-97DB-063B3E9778FC}">
      <dgm:prSet/>
      <dgm:spPr/>
      <dgm:t>
        <a:bodyPr/>
        <a:lstStyle/>
        <a:p>
          <a:endParaRPr lang="es-419"/>
        </a:p>
      </dgm:t>
    </dgm:pt>
    <dgm:pt modelId="{21EFC367-2419-4127-901E-2F44042E16D1}" type="sibTrans" cxnId="{D7C51F3E-A768-4F15-97DB-063B3E9778FC}">
      <dgm:prSet/>
      <dgm:spPr/>
      <dgm:t>
        <a:bodyPr/>
        <a:lstStyle/>
        <a:p>
          <a:endParaRPr lang="es-419"/>
        </a:p>
      </dgm:t>
    </dgm:pt>
    <dgm:pt modelId="{8F7BBE9B-8468-4924-945E-36D90841B1C4}">
      <dgm:prSet custT="1"/>
      <dgm:spPr/>
      <dgm:t>
        <a:bodyPr/>
        <a:lstStyle/>
        <a:p>
          <a:pPr>
            <a:buFont typeface="+mj-lt"/>
            <a:buAutoNum type="arabicPeriod"/>
          </a:pPr>
          <a:r>
            <a:rPr lang="es-CO" sz="800"/>
            <a:t>Aplicabilidad </a:t>
          </a:r>
          <a:endParaRPr lang="es-419" sz="800"/>
        </a:p>
      </dgm:t>
    </dgm:pt>
    <dgm:pt modelId="{0EDE577C-96E3-46DD-ADDF-1D6651E60FFF}" type="parTrans" cxnId="{381552BE-807F-41AB-A129-04CF18F94982}">
      <dgm:prSet/>
      <dgm:spPr/>
      <dgm:t>
        <a:bodyPr/>
        <a:lstStyle/>
        <a:p>
          <a:endParaRPr lang="es-419"/>
        </a:p>
      </dgm:t>
    </dgm:pt>
    <dgm:pt modelId="{6D14DD2E-7D32-42A9-9B69-628243BA47B7}" type="sibTrans" cxnId="{381552BE-807F-41AB-A129-04CF18F94982}">
      <dgm:prSet/>
      <dgm:spPr/>
      <dgm:t>
        <a:bodyPr/>
        <a:lstStyle/>
        <a:p>
          <a:endParaRPr lang="es-419"/>
        </a:p>
      </dgm:t>
    </dgm:pt>
    <dgm:pt modelId="{F469B24A-906D-47E7-B2C2-70F8E1D49D2D}" type="pres">
      <dgm:prSet presAssocID="{904F4CDE-2CD4-4B62-B4E9-36834558A182}" presName="hierChild1" presStyleCnt="0">
        <dgm:presLayoutVars>
          <dgm:orgChart val="1"/>
          <dgm:chPref val="1"/>
          <dgm:dir/>
          <dgm:animOne val="branch"/>
          <dgm:animLvl val="lvl"/>
          <dgm:resizeHandles/>
        </dgm:presLayoutVars>
      </dgm:prSet>
      <dgm:spPr/>
    </dgm:pt>
    <dgm:pt modelId="{95826AFC-8D70-4822-A70A-BB3B6DBB0DFC}" type="pres">
      <dgm:prSet presAssocID="{119755FA-E666-41B8-AC96-D3C9C81DE402}" presName="hierRoot1" presStyleCnt="0">
        <dgm:presLayoutVars>
          <dgm:hierBranch val="init"/>
        </dgm:presLayoutVars>
      </dgm:prSet>
      <dgm:spPr/>
    </dgm:pt>
    <dgm:pt modelId="{FB1C5773-A15B-4287-A9C9-CD115576BC47}" type="pres">
      <dgm:prSet presAssocID="{119755FA-E666-41B8-AC96-D3C9C81DE402}" presName="rootComposite1" presStyleCnt="0"/>
      <dgm:spPr/>
    </dgm:pt>
    <dgm:pt modelId="{A7DD011B-F38B-4A0E-B67B-58BECE55C441}" type="pres">
      <dgm:prSet presAssocID="{119755FA-E666-41B8-AC96-D3C9C81DE402}" presName="rootText1" presStyleLbl="node0" presStyleIdx="0" presStyleCnt="1" custScaleX="359957">
        <dgm:presLayoutVars>
          <dgm:chPref val="3"/>
        </dgm:presLayoutVars>
      </dgm:prSet>
      <dgm:spPr/>
    </dgm:pt>
    <dgm:pt modelId="{8D4A6D7C-C244-4593-8869-AC55840A3112}" type="pres">
      <dgm:prSet presAssocID="{119755FA-E666-41B8-AC96-D3C9C81DE402}" presName="rootConnector1" presStyleLbl="node1" presStyleIdx="0" presStyleCnt="0"/>
      <dgm:spPr/>
    </dgm:pt>
    <dgm:pt modelId="{BE026B3E-B55F-4466-A43D-74C37D696F0F}" type="pres">
      <dgm:prSet presAssocID="{119755FA-E666-41B8-AC96-D3C9C81DE402}" presName="hierChild2" presStyleCnt="0"/>
      <dgm:spPr/>
    </dgm:pt>
    <dgm:pt modelId="{A6B69054-7E95-4D31-AEB9-3C5BFB2F91A8}" type="pres">
      <dgm:prSet presAssocID="{DA824108-07F4-4A07-BB74-3B06959BAF82}" presName="Name37" presStyleLbl="parChTrans1D2" presStyleIdx="0" presStyleCnt="7"/>
      <dgm:spPr/>
    </dgm:pt>
    <dgm:pt modelId="{91C881D7-3C2E-4C5A-93B6-2B5961DB6ACD}" type="pres">
      <dgm:prSet presAssocID="{731059A5-D5D5-4632-9485-ED833C8D6F06}" presName="hierRoot2" presStyleCnt="0">
        <dgm:presLayoutVars>
          <dgm:hierBranch val="init"/>
        </dgm:presLayoutVars>
      </dgm:prSet>
      <dgm:spPr/>
    </dgm:pt>
    <dgm:pt modelId="{34CB835C-F820-4A8D-A301-F09E5BD01570}" type="pres">
      <dgm:prSet presAssocID="{731059A5-D5D5-4632-9485-ED833C8D6F06}" presName="rootComposite" presStyleCnt="0"/>
      <dgm:spPr/>
    </dgm:pt>
    <dgm:pt modelId="{55A2636E-BB89-4461-B505-969675AF758B}" type="pres">
      <dgm:prSet presAssocID="{731059A5-D5D5-4632-9485-ED833C8D6F06}" presName="rootText" presStyleLbl="node2" presStyleIdx="0" presStyleCnt="7" custScaleX="111638">
        <dgm:presLayoutVars>
          <dgm:chPref val="3"/>
        </dgm:presLayoutVars>
      </dgm:prSet>
      <dgm:spPr/>
    </dgm:pt>
    <dgm:pt modelId="{0EF70FFD-0987-4A44-BD91-44510A4DE347}" type="pres">
      <dgm:prSet presAssocID="{731059A5-D5D5-4632-9485-ED833C8D6F06}" presName="rootConnector" presStyleLbl="node2" presStyleIdx="0" presStyleCnt="7"/>
      <dgm:spPr/>
    </dgm:pt>
    <dgm:pt modelId="{4F71627B-EE45-47F5-8FAF-23D15A140F1A}" type="pres">
      <dgm:prSet presAssocID="{731059A5-D5D5-4632-9485-ED833C8D6F06}" presName="hierChild4" presStyleCnt="0"/>
      <dgm:spPr/>
    </dgm:pt>
    <dgm:pt modelId="{C05BD977-9D6D-415F-BDD1-6DC51D962DA8}" type="pres">
      <dgm:prSet presAssocID="{09072A16-2CF1-4404-8D4F-CA9B717AECF0}" presName="Name37" presStyleLbl="parChTrans1D3" presStyleIdx="0" presStyleCnt="21"/>
      <dgm:spPr/>
    </dgm:pt>
    <dgm:pt modelId="{84E0F6B2-7761-4ABA-B268-94D3C64970DF}" type="pres">
      <dgm:prSet presAssocID="{95F3444C-1BD7-48B2-A950-452D2BBB436A}" presName="hierRoot2" presStyleCnt="0">
        <dgm:presLayoutVars>
          <dgm:hierBranch val="init"/>
        </dgm:presLayoutVars>
      </dgm:prSet>
      <dgm:spPr/>
    </dgm:pt>
    <dgm:pt modelId="{7E1FFCAE-3B69-4DCD-98A8-7605BD87085A}" type="pres">
      <dgm:prSet presAssocID="{95F3444C-1BD7-48B2-A950-452D2BBB436A}" presName="rootComposite" presStyleCnt="0"/>
      <dgm:spPr/>
    </dgm:pt>
    <dgm:pt modelId="{62880866-0492-4689-9249-CB2812967C70}" type="pres">
      <dgm:prSet presAssocID="{95F3444C-1BD7-48B2-A950-452D2BBB436A}" presName="rootText" presStyleLbl="node3" presStyleIdx="0" presStyleCnt="21">
        <dgm:presLayoutVars>
          <dgm:chPref val="3"/>
        </dgm:presLayoutVars>
      </dgm:prSet>
      <dgm:spPr/>
    </dgm:pt>
    <dgm:pt modelId="{8A579723-0B7C-4942-904A-DB12CF291DC5}" type="pres">
      <dgm:prSet presAssocID="{95F3444C-1BD7-48B2-A950-452D2BBB436A}" presName="rootConnector" presStyleLbl="node3" presStyleIdx="0" presStyleCnt="21"/>
      <dgm:spPr/>
    </dgm:pt>
    <dgm:pt modelId="{E4A96CD3-5C5A-4885-8D15-A66652EABAE7}" type="pres">
      <dgm:prSet presAssocID="{95F3444C-1BD7-48B2-A950-452D2BBB436A}" presName="hierChild4" presStyleCnt="0"/>
      <dgm:spPr/>
    </dgm:pt>
    <dgm:pt modelId="{6D37D442-0963-41D5-8DF0-8F68EFA96B54}" type="pres">
      <dgm:prSet presAssocID="{95F3444C-1BD7-48B2-A950-452D2BBB436A}" presName="hierChild5" presStyleCnt="0"/>
      <dgm:spPr/>
    </dgm:pt>
    <dgm:pt modelId="{CB69A0B4-3C14-4ABB-9BB3-52C523723143}" type="pres">
      <dgm:prSet presAssocID="{75C2977C-1958-4BDD-8B48-CD9BEEC9141F}" presName="Name37" presStyleLbl="parChTrans1D3" presStyleIdx="1" presStyleCnt="21"/>
      <dgm:spPr/>
    </dgm:pt>
    <dgm:pt modelId="{4F75CAD1-641D-432C-9C2D-5579D62750D0}" type="pres">
      <dgm:prSet presAssocID="{604C9108-5E7A-411E-BD50-F84747327C9E}" presName="hierRoot2" presStyleCnt="0">
        <dgm:presLayoutVars>
          <dgm:hierBranch val="init"/>
        </dgm:presLayoutVars>
      </dgm:prSet>
      <dgm:spPr/>
    </dgm:pt>
    <dgm:pt modelId="{6F466854-3CB6-4652-817E-DDCAE229DFB8}" type="pres">
      <dgm:prSet presAssocID="{604C9108-5E7A-411E-BD50-F84747327C9E}" presName="rootComposite" presStyleCnt="0"/>
      <dgm:spPr/>
    </dgm:pt>
    <dgm:pt modelId="{DE6BDF93-AF47-42BC-95E5-30AF12A34F3A}" type="pres">
      <dgm:prSet presAssocID="{604C9108-5E7A-411E-BD50-F84747327C9E}" presName="rootText" presStyleLbl="node3" presStyleIdx="1" presStyleCnt="21">
        <dgm:presLayoutVars>
          <dgm:chPref val="3"/>
        </dgm:presLayoutVars>
      </dgm:prSet>
      <dgm:spPr/>
    </dgm:pt>
    <dgm:pt modelId="{9CAAB5CC-200F-4B01-8BD1-B01BA212CEF9}" type="pres">
      <dgm:prSet presAssocID="{604C9108-5E7A-411E-BD50-F84747327C9E}" presName="rootConnector" presStyleLbl="node3" presStyleIdx="1" presStyleCnt="21"/>
      <dgm:spPr/>
    </dgm:pt>
    <dgm:pt modelId="{A64E1BA2-FAFA-40CF-8A01-4752002C97A6}" type="pres">
      <dgm:prSet presAssocID="{604C9108-5E7A-411E-BD50-F84747327C9E}" presName="hierChild4" presStyleCnt="0"/>
      <dgm:spPr/>
    </dgm:pt>
    <dgm:pt modelId="{0CBD335A-1D46-48EC-97FA-5D475DEE141B}" type="pres">
      <dgm:prSet presAssocID="{604C9108-5E7A-411E-BD50-F84747327C9E}" presName="hierChild5" presStyleCnt="0"/>
      <dgm:spPr/>
    </dgm:pt>
    <dgm:pt modelId="{EF3FDC73-38AC-4E82-AFBF-FEBE10ED84D9}" type="pres">
      <dgm:prSet presAssocID="{77CEE972-6993-4773-A6AF-67F985D442BC}" presName="Name37" presStyleLbl="parChTrans1D3" presStyleIdx="2" presStyleCnt="21"/>
      <dgm:spPr/>
    </dgm:pt>
    <dgm:pt modelId="{D99BA5AE-0F44-48AD-B68B-274CF3F779AB}" type="pres">
      <dgm:prSet presAssocID="{86A6E069-BCFE-434B-BAFF-0D9EB56F8634}" presName="hierRoot2" presStyleCnt="0">
        <dgm:presLayoutVars>
          <dgm:hierBranch val="init"/>
        </dgm:presLayoutVars>
      </dgm:prSet>
      <dgm:spPr/>
    </dgm:pt>
    <dgm:pt modelId="{1A53175C-BD93-4704-B876-F5996F46C3C1}" type="pres">
      <dgm:prSet presAssocID="{86A6E069-BCFE-434B-BAFF-0D9EB56F8634}" presName="rootComposite" presStyleCnt="0"/>
      <dgm:spPr/>
    </dgm:pt>
    <dgm:pt modelId="{CA409507-27CA-4AEE-9C44-3BB95DE49F88}" type="pres">
      <dgm:prSet presAssocID="{86A6E069-BCFE-434B-BAFF-0D9EB56F8634}" presName="rootText" presStyleLbl="node3" presStyleIdx="2" presStyleCnt="21">
        <dgm:presLayoutVars>
          <dgm:chPref val="3"/>
        </dgm:presLayoutVars>
      </dgm:prSet>
      <dgm:spPr/>
    </dgm:pt>
    <dgm:pt modelId="{9B01679B-6D61-4724-A9B8-AFD075026485}" type="pres">
      <dgm:prSet presAssocID="{86A6E069-BCFE-434B-BAFF-0D9EB56F8634}" presName="rootConnector" presStyleLbl="node3" presStyleIdx="2" presStyleCnt="21"/>
      <dgm:spPr/>
    </dgm:pt>
    <dgm:pt modelId="{391A3619-8252-4465-A96B-E6D78BD450BF}" type="pres">
      <dgm:prSet presAssocID="{86A6E069-BCFE-434B-BAFF-0D9EB56F8634}" presName="hierChild4" presStyleCnt="0"/>
      <dgm:spPr/>
    </dgm:pt>
    <dgm:pt modelId="{2D382D49-8614-4A4A-9F7C-F3996A3DEEFA}" type="pres">
      <dgm:prSet presAssocID="{86A6E069-BCFE-434B-BAFF-0D9EB56F8634}" presName="hierChild5" presStyleCnt="0"/>
      <dgm:spPr/>
    </dgm:pt>
    <dgm:pt modelId="{4CDF6C97-9558-4605-847F-C19F92DC3B28}" type="pres">
      <dgm:prSet presAssocID="{731059A5-D5D5-4632-9485-ED833C8D6F06}" presName="hierChild5" presStyleCnt="0"/>
      <dgm:spPr/>
    </dgm:pt>
    <dgm:pt modelId="{16292B43-3104-470E-8A5D-2C9A8840DCE7}" type="pres">
      <dgm:prSet presAssocID="{2D2699C2-C657-4987-A564-2C89C76D0572}" presName="Name37" presStyleLbl="parChTrans1D2" presStyleIdx="1" presStyleCnt="7"/>
      <dgm:spPr/>
    </dgm:pt>
    <dgm:pt modelId="{3E89EEF6-74E7-4C8A-AAE4-DD3B1832E629}" type="pres">
      <dgm:prSet presAssocID="{72A20312-E700-4959-BAAA-A7F7A5BDA741}" presName="hierRoot2" presStyleCnt="0">
        <dgm:presLayoutVars>
          <dgm:hierBranch val="init"/>
        </dgm:presLayoutVars>
      </dgm:prSet>
      <dgm:spPr/>
    </dgm:pt>
    <dgm:pt modelId="{F1BABFD4-5EE7-4563-A04E-E6FBCDEB5C8F}" type="pres">
      <dgm:prSet presAssocID="{72A20312-E700-4959-BAAA-A7F7A5BDA741}" presName="rootComposite" presStyleCnt="0"/>
      <dgm:spPr/>
    </dgm:pt>
    <dgm:pt modelId="{444842D8-97A4-4204-A89D-0779A9822B55}" type="pres">
      <dgm:prSet presAssocID="{72A20312-E700-4959-BAAA-A7F7A5BDA741}" presName="rootText" presStyleLbl="node2" presStyleIdx="1" presStyleCnt="7" custScaleX="113700">
        <dgm:presLayoutVars>
          <dgm:chPref val="3"/>
        </dgm:presLayoutVars>
      </dgm:prSet>
      <dgm:spPr/>
    </dgm:pt>
    <dgm:pt modelId="{DD0F971F-45B5-42EA-8C99-F8A140D89183}" type="pres">
      <dgm:prSet presAssocID="{72A20312-E700-4959-BAAA-A7F7A5BDA741}" presName="rootConnector" presStyleLbl="node2" presStyleIdx="1" presStyleCnt="7"/>
      <dgm:spPr/>
    </dgm:pt>
    <dgm:pt modelId="{040B645B-3F57-4F2F-A824-BDBF1D2FC7DA}" type="pres">
      <dgm:prSet presAssocID="{72A20312-E700-4959-BAAA-A7F7A5BDA741}" presName="hierChild4" presStyleCnt="0"/>
      <dgm:spPr/>
    </dgm:pt>
    <dgm:pt modelId="{571E0D43-C15A-40E6-A7A8-C08AE2AF1576}" type="pres">
      <dgm:prSet presAssocID="{8215A2C3-0A8F-417D-8962-D0337634BE11}" presName="Name37" presStyleLbl="parChTrans1D3" presStyleIdx="3" presStyleCnt="21"/>
      <dgm:spPr/>
    </dgm:pt>
    <dgm:pt modelId="{61FA3FB1-70AD-4A9F-82EE-04C906DF83AF}" type="pres">
      <dgm:prSet presAssocID="{18DE525D-D86C-4EE9-AEEF-24F5D65F2823}" presName="hierRoot2" presStyleCnt="0">
        <dgm:presLayoutVars>
          <dgm:hierBranch val="init"/>
        </dgm:presLayoutVars>
      </dgm:prSet>
      <dgm:spPr/>
    </dgm:pt>
    <dgm:pt modelId="{8C6FF67A-1989-4D57-84FD-A946BA83CEB1}" type="pres">
      <dgm:prSet presAssocID="{18DE525D-D86C-4EE9-AEEF-24F5D65F2823}" presName="rootComposite" presStyleCnt="0"/>
      <dgm:spPr/>
    </dgm:pt>
    <dgm:pt modelId="{D1D2A4B4-8BB0-4E23-AA6F-CF2F0525BAFC}" type="pres">
      <dgm:prSet presAssocID="{18DE525D-D86C-4EE9-AEEF-24F5D65F2823}" presName="rootText" presStyleLbl="node3" presStyleIdx="3" presStyleCnt="21">
        <dgm:presLayoutVars>
          <dgm:chPref val="3"/>
        </dgm:presLayoutVars>
      </dgm:prSet>
      <dgm:spPr/>
    </dgm:pt>
    <dgm:pt modelId="{D7E2F764-6D54-42B0-BB05-1350E28793BF}" type="pres">
      <dgm:prSet presAssocID="{18DE525D-D86C-4EE9-AEEF-24F5D65F2823}" presName="rootConnector" presStyleLbl="node3" presStyleIdx="3" presStyleCnt="21"/>
      <dgm:spPr/>
    </dgm:pt>
    <dgm:pt modelId="{E52D927E-E876-4546-9C70-4488B01392FE}" type="pres">
      <dgm:prSet presAssocID="{18DE525D-D86C-4EE9-AEEF-24F5D65F2823}" presName="hierChild4" presStyleCnt="0"/>
      <dgm:spPr/>
    </dgm:pt>
    <dgm:pt modelId="{A9A05901-8744-4A69-8A80-9F8A7F70645E}" type="pres">
      <dgm:prSet presAssocID="{18DE525D-D86C-4EE9-AEEF-24F5D65F2823}" presName="hierChild5" presStyleCnt="0"/>
      <dgm:spPr/>
    </dgm:pt>
    <dgm:pt modelId="{2D9486A4-1AC1-4C95-98D7-E3F1AC2230E8}" type="pres">
      <dgm:prSet presAssocID="{484F0578-41CA-449C-835A-EF85E8E190DC}" presName="Name37" presStyleLbl="parChTrans1D3" presStyleIdx="4" presStyleCnt="21"/>
      <dgm:spPr/>
    </dgm:pt>
    <dgm:pt modelId="{54D04D18-3E5B-4B41-97AB-F608B2CF70C2}" type="pres">
      <dgm:prSet presAssocID="{50C6CC6B-EB0F-4AF6-B05C-504FCD23E4F8}" presName="hierRoot2" presStyleCnt="0">
        <dgm:presLayoutVars>
          <dgm:hierBranch val="init"/>
        </dgm:presLayoutVars>
      </dgm:prSet>
      <dgm:spPr/>
    </dgm:pt>
    <dgm:pt modelId="{99E83E99-D45F-422E-96D8-EA382DBE7D15}" type="pres">
      <dgm:prSet presAssocID="{50C6CC6B-EB0F-4AF6-B05C-504FCD23E4F8}" presName="rootComposite" presStyleCnt="0"/>
      <dgm:spPr/>
    </dgm:pt>
    <dgm:pt modelId="{5BC28FB4-DE67-4E8F-9797-86F4C5897749}" type="pres">
      <dgm:prSet presAssocID="{50C6CC6B-EB0F-4AF6-B05C-504FCD23E4F8}" presName="rootText" presStyleLbl="node3" presStyleIdx="4" presStyleCnt="21">
        <dgm:presLayoutVars>
          <dgm:chPref val="3"/>
        </dgm:presLayoutVars>
      </dgm:prSet>
      <dgm:spPr/>
    </dgm:pt>
    <dgm:pt modelId="{1FC06039-6989-4C28-8410-4D0EE70523CB}" type="pres">
      <dgm:prSet presAssocID="{50C6CC6B-EB0F-4AF6-B05C-504FCD23E4F8}" presName="rootConnector" presStyleLbl="node3" presStyleIdx="4" presStyleCnt="21"/>
      <dgm:spPr/>
    </dgm:pt>
    <dgm:pt modelId="{03E66870-B985-40B8-8D24-850F7483816B}" type="pres">
      <dgm:prSet presAssocID="{50C6CC6B-EB0F-4AF6-B05C-504FCD23E4F8}" presName="hierChild4" presStyleCnt="0"/>
      <dgm:spPr/>
    </dgm:pt>
    <dgm:pt modelId="{703ACAF2-B175-4A93-8C1C-08A4CA977E40}" type="pres">
      <dgm:prSet presAssocID="{50C6CC6B-EB0F-4AF6-B05C-504FCD23E4F8}" presName="hierChild5" presStyleCnt="0"/>
      <dgm:spPr/>
    </dgm:pt>
    <dgm:pt modelId="{07DEC6BD-14E4-412F-AFEA-E662748421B9}" type="pres">
      <dgm:prSet presAssocID="{72A20312-E700-4959-BAAA-A7F7A5BDA741}" presName="hierChild5" presStyleCnt="0"/>
      <dgm:spPr/>
    </dgm:pt>
    <dgm:pt modelId="{0D71FC25-4B19-4B85-8932-180A286BE581}" type="pres">
      <dgm:prSet presAssocID="{C6015CE8-BC0E-4A19-B2DC-9BC9C51537A3}" presName="Name37" presStyleLbl="parChTrans1D2" presStyleIdx="2" presStyleCnt="7"/>
      <dgm:spPr/>
    </dgm:pt>
    <dgm:pt modelId="{B6DCA701-4323-4FE7-A081-011214FD041C}" type="pres">
      <dgm:prSet presAssocID="{EAF026EF-1A88-43F1-A829-4E1D3DA2A3BA}" presName="hierRoot2" presStyleCnt="0">
        <dgm:presLayoutVars>
          <dgm:hierBranch val="init"/>
        </dgm:presLayoutVars>
      </dgm:prSet>
      <dgm:spPr/>
    </dgm:pt>
    <dgm:pt modelId="{5F1BE902-7521-4E3C-B698-AF5D9DF6F57C}" type="pres">
      <dgm:prSet presAssocID="{EAF026EF-1A88-43F1-A829-4E1D3DA2A3BA}" presName="rootComposite" presStyleCnt="0"/>
      <dgm:spPr/>
    </dgm:pt>
    <dgm:pt modelId="{F63BD257-CB79-4DFD-971B-226DFEA335F9}" type="pres">
      <dgm:prSet presAssocID="{EAF026EF-1A88-43F1-A829-4E1D3DA2A3BA}" presName="rootText" presStyleLbl="node2" presStyleIdx="2" presStyleCnt="7" custScaleX="136789">
        <dgm:presLayoutVars>
          <dgm:chPref val="3"/>
        </dgm:presLayoutVars>
      </dgm:prSet>
      <dgm:spPr/>
    </dgm:pt>
    <dgm:pt modelId="{BE928766-50FE-42F7-A473-459692FDEBFE}" type="pres">
      <dgm:prSet presAssocID="{EAF026EF-1A88-43F1-A829-4E1D3DA2A3BA}" presName="rootConnector" presStyleLbl="node2" presStyleIdx="2" presStyleCnt="7"/>
      <dgm:spPr/>
    </dgm:pt>
    <dgm:pt modelId="{FB0E1C82-29F7-4ECD-B08C-7C5A0AE47C3B}" type="pres">
      <dgm:prSet presAssocID="{EAF026EF-1A88-43F1-A829-4E1D3DA2A3BA}" presName="hierChild4" presStyleCnt="0"/>
      <dgm:spPr/>
    </dgm:pt>
    <dgm:pt modelId="{5D0D2437-BB22-473E-8C14-4A4BC123D432}" type="pres">
      <dgm:prSet presAssocID="{8B401067-A2C6-4299-A201-D5A2978694D9}" presName="Name37" presStyleLbl="parChTrans1D3" presStyleIdx="5" presStyleCnt="21"/>
      <dgm:spPr/>
    </dgm:pt>
    <dgm:pt modelId="{26B2F5C5-A69C-4A2D-B10B-8210739851D6}" type="pres">
      <dgm:prSet presAssocID="{1585FF64-224A-435E-909A-C4508BCD6514}" presName="hierRoot2" presStyleCnt="0">
        <dgm:presLayoutVars>
          <dgm:hierBranch val="init"/>
        </dgm:presLayoutVars>
      </dgm:prSet>
      <dgm:spPr/>
    </dgm:pt>
    <dgm:pt modelId="{546DB3FE-C398-4DE0-AE45-711E1CECD923}" type="pres">
      <dgm:prSet presAssocID="{1585FF64-224A-435E-909A-C4508BCD6514}" presName="rootComposite" presStyleCnt="0"/>
      <dgm:spPr/>
    </dgm:pt>
    <dgm:pt modelId="{F1D9F928-E9CC-4650-B4DB-FBBEACAF1282}" type="pres">
      <dgm:prSet presAssocID="{1585FF64-224A-435E-909A-C4508BCD6514}" presName="rootText" presStyleLbl="node3" presStyleIdx="5" presStyleCnt="21">
        <dgm:presLayoutVars>
          <dgm:chPref val="3"/>
        </dgm:presLayoutVars>
      </dgm:prSet>
      <dgm:spPr/>
    </dgm:pt>
    <dgm:pt modelId="{5C9A3343-87D4-49A9-AE8F-509C2E515CF7}" type="pres">
      <dgm:prSet presAssocID="{1585FF64-224A-435E-909A-C4508BCD6514}" presName="rootConnector" presStyleLbl="node3" presStyleIdx="5" presStyleCnt="21"/>
      <dgm:spPr/>
    </dgm:pt>
    <dgm:pt modelId="{5C771501-F463-4891-A0D1-D89AB2AAB2A1}" type="pres">
      <dgm:prSet presAssocID="{1585FF64-224A-435E-909A-C4508BCD6514}" presName="hierChild4" presStyleCnt="0"/>
      <dgm:spPr/>
    </dgm:pt>
    <dgm:pt modelId="{F2DFFB84-15A2-4E9E-A187-8B4DF6C7FDCC}" type="pres">
      <dgm:prSet presAssocID="{1585FF64-224A-435E-909A-C4508BCD6514}" presName="hierChild5" presStyleCnt="0"/>
      <dgm:spPr/>
    </dgm:pt>
    <dgm:pt modelId="{63A6337A-E3BE-4020-85BF-8B3424496BBC}" type="pres">
      <dgm:prSet presAssocID="{F0E49503-4089-440A-98AC-295673D0DA07}" presName="Name37" presStyleLbl="parChTrans1D3" presStyleIdx="6" presStyleCnt="21"/>
      <dgm:spPr/>
    </dgm:pt>
    <dgm:pt modelId="{9626CFF7-8397-45FD-B338-5DB53D69D3A3}" type="pres">
      <dgm:prSet presAssocID="{3AC85099-9854-46AB-92E5-ECB5DEDB43C5}" presName="hierRoot2" presStyleCnt="0">
        <dgm:presLayoutVars>
          <dgm:hierBranch val="init"/>
        </dgm:presLayoutVars>
      </dgm:prSet>
      <dgm:spPr/>
    </dgm:pt>
    <dgm:pt modelId="{10F58EFC-388B-4641-B6C4-2B313E25629A}" type="pres">
      <dgm:prSet presAssocID="{3AC85099-9854-46AB-92E5-ECB5DEDB43C5}" presName="rootComposite" presStyleCnt="0"/>
      <dgm:spPr/>
    </dgm:pt>
    <dgm:pt modelId="{297E9A3D-DD4B-4E9A-8569-87F940462EC1}" type="pres">
      <dgm:prSet presAssocID="{3AC85099-9854-46AB-92E5-ECB5DEDB43C5}" presName="rootText" presStyleLbl="node3" presStyleIdx="6" presStyleCnt="21">
        <dgm:presLayoutVars>
          <dgm:chPref val="3"/>
        </dgm:presLayoutVars>
      </dgm:prSet>
      <dgm:spPr/>
    </dgm:pt>
    <dgm:pt modelId="{75313314-7750-4D76-A847-D4A58D96F431}" type="pres">
      <dgm:prSet presAssocID="{3AC85099-9854-46AB-92E5-ECB5DEDB43C5}" presName="rootConnector" presStyleLbl="node3" presStyleIdx="6" presStyleCnt="21"/>
      <dgm:spPr/>
    </dgm:pt>
    <dgm:pt modelId="{CA6947C1-1E96-47A2-BF4D-60E8F8973DBA}" type="pres">
      <dgm:prSet presAssocID="{3AC85099-9854-46AB-92E5-ECB5DEDB43C5}" presName="hierChild4" presStyleCnt="0"/>
      <dgm:spPr/>
    </dgm:pt>
    <dgm:pt modelId="{4BC4C06F-A314-4B09-BE34-3E74C8F348B4}" type="pres">
      <dgm:prSet presAssocID="{3AC85099-9854-46AB-92E5-ECB5DEDB43C5}" presName="hierChild5" presStyleCnt="0"/>
      <dgm:spPr/>
    </dgm:pt>
    <dgm:pt modelId="{B92A44A4-C5E0-475A-8938-FAB45222A19D}" type="pres">
      <dgm:prSet presAssocID="{EC28EF37-481B-4160-B250-6921B42A21F8}" presName="Name37" presStyleLbl="parChTrans1D3" presStyleIdx="7" presStyleCnt="21"/>
      <dgm:spPr/>
    </dgm:pt>
    <dgm:pt modelId="{79B89551-2EA4-417E-85AA-96423A1F8F52}" type="pres">
      <dgm:prSet presAssocID="{1A7F699A-A88D-4231-88D1-EE47D16AA801}" presName="hierRoot2" presStyleCnt="0">
        <dgm:presLayoutVars>
          <dgm:hierBranch val="init"/>
        </dgm:presLayoutVars>
      </dgm:prSet>
      <dgm:spPr/>
    </dgm:pt>
    <dgm:pt modelId="{CF8329A8-98A0-43D3-952E-B14E67EC06AB}" type="pres">
      <dgm:prSet presAssocID="{1A7F699A-A88D-4231-88D1-EE47D16AA801}" presName="rootComposite" presStyleCnt="0"/>
      <dgm:spPr/>
    </dgm:pt>
    <dgm:pt modelId="{8E670752-3542-4B63-AAA9-413FC6E72B98}" type="pres">
      <dgm:prSet presAssocID="{1A7F699A-A88D-4231-88D1-EE47D16AA801}" presName="rootText" presStyleLbl="node3" presStyleIdx="7" presStyleCnt="21">
        <dgm:presLayoutVars>
          <dgm:chPref val="3"/>
        </dgm:presLayoutVars>
      </dgm:prSet>
      <dgm:spPr/>
    </dgm:pt>
    <dgm:pt modelId="{F09A2816-4E5F-4794-B29E-07BCD7AD3B29}" type="pres">
      <dgm:prSet presAssocID="{1A7F699A-A88D-4231-88D1-EE47D16AA801}" presName="rootConnector" presStyleLbl="node3" presStyleIdx="7" presStyleCnt="21"/>
      <dgm:spPr/>
    </dgm:pt>
    <dgm:pt modelId="{6A8E8B50-72D7-4A3B-A461-FC76751F4E60}" type="pres">
      <dgm:prSet presAssocID="{1A7F699A-A88D-4231-88D1-EE47D16AA801}" presName="hierChild4" presStyleCnt="0"/>
      <dgm:spPr/>
    </dgm:pt>
    <dgm:pt modelId="{636A9C43-D17A-4A5A-8A5D-7C16B1455D43}" type="pres">
      <dgm:prSet presAssocID="{1A7F699A-A88D-4231-88D1-EE47D16AA801}" presName="hierChild5" presStyleCnt="0"/>
      <dgm:spPr/>
    </dgm:pt>
    <dgm:pt modelId="{03B7F806-CF71-44A0-93ED-FA2989A99824}" type="pres">
      <dgm:prSet presAssocID="{EAF026EF-1A88-43F1-A829-4E1D3DA2A3BA}" presName="hierChild5" presStyleCnt="0"/>
      <dgm:spPr/>
    </dgm:pt>
    <dgm:pt modelId="{64E7DD16-0ED5-4D44-A5E0-71CEC3D09B66}" type="pres">
      <dgm:prSet presAssocID="{E33F49A1-41DC-4873-A649-3BD9D26BF611}" presName="Name37" presStyleLbl="parChTrans1D2" presStyleIdx="3" presStyleCnt="7"/>
      <dgm:spPr/>
    </dgm:pt>
    <dgm:pt modelId="{16A75DD6-BB34-4814-8A8D-BCEBCCA3186C}" type="pres">
      <dgm:prSet presAssocID="{9122E4FB-9D73-453E-9E37-F7449F734918}" presName="hierRoot2" presStyleCnt="0">
        <dgm:presLayoutVars>
          <dgm:hierBranch val="init"/>
        </dgm:presLayoutVars>
      </dgm:prSet>
      <dgm:spPr/>
    </dgm:pt>
    <dgm:pt modelId="{02468C41-8A24-4AB7-A258-16C896C830D5}" type="pres">
      <dgm:prSet presAssocID="{9122E4FB-9D73-453E-9E37-F7449F734918}" presName="rootComposite" presStyleCnt="0"/>
      <dgm:spPr/>
    </dgm:pt>
    <dgm:pt modelId="{4B8B2D11-32A4-4D01-8688-7596651CC0F9}" type="pres">
      <dgm:prSet presAssocID="{9122E4FB-9D73-453E-9E37-F7449F734918}" presName="rootText" presStyleLbl="node2" presStyleIdx="3" presStyleCnt="7">
        <dgm:presLayoutVars>
          <dgm:chPref val="3"/>
        </dgm:presLayoutVars>
      </dgm:prSet>
      <dgm:spPr/>
    </dgm:pt>
    <dgm:pt modelId="{402F7FFE-0B5D-4D28-8257-1FB60DFE447B}" type="pres">
      <dgm:prSet presAssocID="{9122E4FB-9D73-453E-9E37-F7449F734918}" presName="rootConnector" presStyleLbl="node2" presStyleIdx="3" presStyleCnt="7"/>
      <dgm:spPr/>
    </dgm:pt>
    <dgm:pt modelId="{4FDAC8B6-2C45-4089-967B-5D301DE0A72F}" type="pres">
      <dgm:prSet presAssocID="{9122E4FB-9D73-453E-9E37-F7449F734918}" presName="hierChild4" presStyleCnt="0"/>
      <dgm:spPr/>
    </dgm:pt>
    <dgm:pt modelId="{8D526E84-FEEE-48B4-8886-14E2F4B26FCD}" type="pres">
      <dgm:prSet presAssocID="{B2897103-C6DD-4DA2-8A31-B1D294BE5812}" presName="Name37" presStyleLbl="parChTrans1D3" presStyleIdx="8" presStyleCnt="21"/>
      <dgm:spPr/>
    </dgm:pt>
    <dgm:pt modelId="{174D1D1B-E52D-4390-A1DA-408208AC800D}" type="pres">
      <dgm:prSet presAssocID="{0717BE4A-DAD2-402E-9D91-69418716D012}" presName="hierRoot2" presStyleCnt="0">
        <dgm:presLayoutVars>
          <dgm:hierBranch val="init"/>
        </dgm:presLayoutVars>
      </dgm:prSet>
      <dgm:spPr/>
    </dgm:pt>
    <dgm:pt modelId="{ED20DFF3-41D4-4795-AECA-8175F95E3922}" type="pres">
      <dgm:prSet presAssocID="{0717BE4A-DAD2-402E-9D91-69418716D012}" presName="rootComposite" presStyleCnt="0"/>
      <dgm:spPr/>
    </dgm:pt>
    <dgm:pt modelId="{28D7DD37-C0B6-4186-8491-26C11847D876}" type="pres">
      <dgm:prSet presAssocID="{0717BE4A-DAD2-402E-9D91-69418716D012}" presName="rootText" presStyleLbl="node3" presStyleIdx="8" presStyleCnt="21">
        <dgm:presLayoutVars>
          <dgm:chPref val="3"/>
        </dgm:presLayoutVars>
      </dgm:prSet>
      <dgm:spPr/>
    </dgm:pt>
    <dgm:pt modelId="{2B3AB2A4-35D4-4324-B1C2-88158421DB0E}" type="pres">
      <dgm:prSet presAssocID="{0717BE4A-DAD2-402E-9D91-69418716D012}" presName="rootConnector" presStyleLbl="node3" presStyleIdx="8" presStyleCnt="21"/>
      <dgm:spPr/>
    </dgm:pt>
    <dgm:pt modelId="{B059DDD7-CAFC-4C0B-8432-304753B24E1B}" type="pres">
      <dgm:prSet presAssocID="{0717BE4A-DAD2-402E-9D91-69418716D012}" presName="hierChild4" presStyleCnt="0"/>
      <dgm:spPr/>
    </dgm:pt>
    <dgm:pt modelId="{D056F961-09C0-4755-B3AE-D4CDF0ACA86C}" type="pres">
      <dgm:prSet presAssocID="{0717BE4A-DAD2-402E-9D91-69418716D012}" presName="hierChild5" presStyleCnt="0"/>
      <dgm:spPr/>
    </dgm:pt>
    <dgm:pt modelId="{1F57FF2C-0166-4976-890B-E17E62383B48}" type="pres">
      <dgm:prSet presAssocID="{1F1F7E66-78A7-4548-9017-60D368387FF0}" presName="Name37" presStyleLbl="parChTrans1D3" presStyleIdx="9" presStyleCnt="21"/>
      <dgm:spPr/>
    </dgm:pt>
    <dgm:pt modelId="{84448EFE-A43A-42A0-8F78-335F9CEDC834}" type="pres">
      <dgm:prSet presAssocID="{60A711A9-8D6E-478D-BAEC-10CD1AC2ABED}" presName="hierRoot2" presStyleCnt="0">
        <dgm:presLayoutVars>
          <dgm:hierBranch val="init"/>
        </dgm:presLayoutVars>
      </dgm:prSet>
      <dgm:spPr/>
    </dgm:pt>
    <dgm:pt modelId="{F0522510-C211-448A-AEB4-3F67C91F9DAA}" type="pres">
      <dgm:prSet presAssocID="{60A711A9-8D6E-478D-BAEC-10CD1AC2ABED}" presName="rootComposite" presStyleCnt="0"/>
      <dgm:spPr/>
    </dgm:pt>
    <dgm:pt modelId="{12C17E21-C664-4454-840E-5A21F3A1C892}" type="pres">
      <dgm:prSet presAssocID="{60A711A9-8D6E-478D-BAEC-10CD1AC2ABED}" presName="rootText" presStyleLbl="node3" presStyleIdx="9" presStyleCnt="21">
        <dgm:presLayoutVars>
          <dgm:chPref val="3"/>
        </dgm:presLayoutVars>
      </dgm:prSet>
      <dgm:spPr/>
    </dgm:pt>
    <dgm:pt modelId="{4078D198-7103-4DDC-AB61-95ADCA54635A}" type="pres">
      <dgm:prSet presAssocID="{60A711A9-8D6E-478D-BAEC-10CD1AC2ABED}" presName="rootConnector" presStyleLbl="node3" presStyleIdx="9" presStyleCnt="21"/>
      <dgm:spPr/>
    </dgm:pt>
    <dgm:pt modelId="{401FE021-9323-4EF4-81F1-A0C928FD0531}" type="pres">
      <dgm:prSet presAssocID="{60A711A9-8D6E-478D-BAEC-10CD1AC2ABED}" presName="hierChild4" presStyleCnt="0"/>
      <dgm:spPr/>
    </dgm:pt>
    <dgm:pt modelId="{F2878320-A79C-4E79-B286-D6BEE9CC50D4}" type="pres">
      <dgm:prSet presAssocID="{60A711A9-8D6E-478D-BAEC-10CD1AC2ABED}" presName="hierChild5" presStyleCnt="0"/>
      <dgm:spPr/>
    </dgm:pt>
    <dgm:pt modelId="{5833DF34-23F2-417D-83FA-C4D7BF175F43}" type="pres">
      <dgm:prSet presAssocID="{6466BEBA-BBE3-478A-89A5-9605D7A65C09}" presName="Name37" presStyleLbl="parChTrans1D3" presStyleIdx="10" presStyleCnt="21"/>
      <dgm:spPr/>
    </dgm:pt>
    <dgm:pt modelId="{2793F410-3EC0-4ED4-A180-14D219EA3B49}" type="pres">
      <dgm:prSet presAssocID="{8B966953-36EB-4703-B5CD-08F98BD4956A}" presName="hierRoot2" presStyleCnt="0">
        <dgm:presLayoutVars>
          <dgm:hierBranch val="init"/>
        </dgm:presLayoutVars>
      </dgm:prSet>
      <dgm:spPr/>
    </dgm:pt>
    <dgm:pt modelId="{92DC144F-4AC2-494E-954A-010B1C6A0ED6}" type="pres">
      <dgm:prSet presAssocID="{8B966953-36EB-4703-B5CD-08F98BD4956A}" presName="rootComposite" presStyleCnt="0"/>
      <dgm:spPr/>
    </dgm:pt>
    <dgm:pt modelId="{B89B159B-7996-4491-9862-47A0FCDD8E5D}" type="pres">
      <dgm:prSet presAssocID="{8B966953-36EB-4703-B5CD-08F98BD4956A}" presName="rootText" presStyleLbl="node3" presStyleIdx="10" presStyleCnt="21">
        <dgm:presLayoutVars>
          <dgm:chPref val="3"/>
        </dgm:presLayoutVars>
      </dgm:prSet>
      <dgm:spPr/>
    </dgm:pt>
    <dgm:pt modelId="{9CB57C87-8E2B-4473-99CD-48D8B015DCAE}" type="pres">
      <dgm:prSet presAssocID="{8B966953-36EB-4703-B5CD-08F98BD4956A}" presName="rootConnector" presStyleLbl="node3" presStyleIdx="10" presStyleCnt="21"/>
      <dgm:spPr/>
    </dgm:pt>
    <dgm:pt modelId="{A63F3BD4-4002-4286-9FC4-4D759235E434}" type="pres">
      <dgm:prSet presAssocID="{8B966953-36EB-4703-B5CD-08F98BD4956A}" presName="hierChild4" presStyleCnt="0"/>
      <dgm:spPr/>
    </dgm:pt>
    <dgm:pt modelId="{B7866569-D26D-4C16-9863-8523AB09CA78}" type="pres">
      <dgm:prSet presAssocID="{8B966953-36EB-4703-B5CD-08F98BD4956A}" presName="hierChild5" presStyleCnt="0"/>
      <dgm:spPr/>
    </dgm:pt>
    <dgm:pt modelId="{8C54D7A2-D720-45C1-A8C4-D9B3C855D9FB}" type="pres">
      <dgm:prSet presAssocID="{F21440D2-F0BB-49E2-BA44-3ED290FFF3F9}" presName="Name37" presStyleLbl="parChTrans1D3" presStyleIdx="11" presStyleCnt="21"/>
      <dgm:spPr/>
    </dgm:pt>
    <dgm:pt modelId="{8774A23D-ACF7-4875-95A2-37A17BCDB008}" type="pres">
      <dgm:prSet presAssocID="{16E60FF1-6054-42A7-997D-446331A20BE5}" presName="hierRoot2" presStyleCnt="0">
        <dgm:presLayoutVars>
          <dgm:hierBranch val="init"/>
        </dgm:presLayoutVars>
      </dgm:prSet>
      <dgm:spPr/>
    </dgm:pt>
    <dgm:pt modelId="{05D98AA9-4194-4687-9A72-32A838B1EC1B}" type="pres">
      <dgm:prSet presAssocID="{16E60FF1-6054-42A7-997D-446331A20BE5}" presName="rootComposite" presStyleCnt="0"/>
      <dgm:spPr/>
    </dgm:pt>
    <dgm:pt modelId="{24F4F85D-DD8C-4C3C-A9D0-F2245C618E9F}" type="pres">
      <dgm:prSet presAssocID="{16E60FF1-6054-42A7-997D-446331A20BE5}" presName="rootText" presStyleLbl="node3" presStyleIdx="11" presStyleCnt="21" custScaleX="124913">
        <dgm:presLayoutVars>
          <dgm:chPref val="3"/>
        </dgm:presLayoutVars>
      </dgm:prSet>
      <dgm:spPr/>
    </dgm:pt>
    <dgm:pt modelId="{75137234-F2C3-4E54-B5ED-84F94BFE4EC7}" type="pres">
      <dgm:prSet presAssocID="{16E60FF1-6054-42A7-997D-446331A20BE5}" presName="rootConnector" presStyleLbl="node3" presStyleIdx="11" presStyleCnt="21"/>
      <dgm:spPr/>
    </dgm:pt>
    <dgm:pt modelId="{D5E443FE-8919-4138-8673-B185442CE690}" type="pres">
      <dgm:prSet presAssocID="{16E60FF1-6054-42A7-997D-446331A20BE5}" presName="hierChild4" presStyleCnt="0"/>
      <dgm:spPr/>
    </dgm:pt>
    <dgm:pt modelId="{A48093D5-35DB-477A-B76A-7CF88F02C973}" type="pres">
      <dgm:prSet presAssocID="{16E60FF1-6054-42A7-997D-446331A20BE5}" presName="hierChild5" presStyleCnt="0"/>
      <dgm:spPr/>
    </dgm:pt>
    <dgm:pt modelId="{D4C334C2-A66C-4328-8D3D-6265E57864D5}" type="pres">
      <dgm:prSet presAssocID="{9122E4FB-9D73-453E-9E37-F7449F734918}" presName="hierChild5" presStyleCnt="0"/>
      <dgm:spPr/>
    </dgm:pt>
    <dgm:pt modelId="{3B1E65AF-B942-4715-AF92-1CC65F94BF58}" type="pres">
      <dgm:prSet presAssocID="{B1E9D7D3-6C6B-4AC1-9DF1-BC682F4EEDF9}" presName="Name37" presStyleLbl="parChTrans1D2" presStyleIdx="4" presStyleCnt="7"/>
      <dgm:spPr/>
    </dgm:pt>
    <dgm:pt modelId="{F7937D4C-910C-4DF7-949A-A596587C5A7C}" type="pres">
      <dgm:prSet presAssocID="{BBE8E9B9-63E1-49D0-8FD7-A5BCD987AA75}" presName="hierRoot2" presStyleCnt="0">
        <dgm:presLayoutVars>
          <dgm:hierBranch val="init"/>
        </dgm:presLayoutVars>
      </dgm:prSet>
      <dgm:spPr/>
    </dgm:pt>
    <dgm:pt modelId="{5F76D442-201A-4666-96D7-EACC16040102}" type="pres">
      <dgm:prSet presAssocID="{BBE8E9B9-63E1-49D0-8FD7-A5BCD987AA75}" presName="rootComposite" presStyleCnt="0"/>
      <dgm:spPr/>
    </dgm:pt>
    <dgm:pt modelId="{5ADBCF7D-8A8F-47DE-AA13-5084B8C4B642}" type="pres">
      <dgm:prSet presAssocID="{BBE8E9B9-63E1-49D0-8FD7-A5BCD987AA75}" presName="rootText" presStyleLbl="node2" presStyleIdx="4" presStyleCnt="7">
        <dgm:presLayoutVars>
          <dgm:chPref val="3"/>
        </dgm:presLayoutVars>
      </dgm:prSet>
      <dgm:spPr/>
    </dgm:pt>
    <dgm:pt modelId="{1403D1F6-73C5-497E-8658-5D4A32DBE6D4}" type="pres">
      <dgm:prSet presAssocID="{BBE8E9B9-63E1-49D0-8FD7-A5BCD987AA75}" presName="rootConnector" presStyleLbl="node2" presStyleIdx="4" presStyleCnt="7"/>
      <dgm:spPr/>
    </dgm:pt>
    <dgm:pt modelId="{ADA1E6C9-C856-4054-806B-EDEE20808BBE}" type="pres">
      <dgm:prSet presAssocID="{BBE8E9B9-63E1-49D0-8FD7-A5BCD987AA75}" presName="hierChild4" presStyleCnt="0"/>
      <dgm:spPr/>
    </dgm:pt>
    <dgm:pt modelId="{D33D536D-3579-4761-B722-611B54ADD967}" type="pres">
      <dgm:prSet presAssocID="{AE11B61D-5303-4E1D-80D8-AC9D00F38B02}" presName="Name37" presStyleLbl="parChTrans1D3" presStyleIdx="12" presStyleCnt="21"/>
      <dgm:spPr/>
    </dgm:pt>
    <dgm:pt modelId="{7257505C-0542-4BFF-97AE-FF798E769585}" type="pres">
      <dgm:prSet presAssocID="{581A64B1-6B9E-4F45-8228-16CFB898FA68}" presName="hierRoot2" presStyleCnt="0">
        <dgm:presLayoutVars>
          <dgm:hierBranch val="init"/>
        </dgm:presLayoutVars>
      </dgm:prSet>
      <dgm:spPr/>
    </dgm:pt>
    <dgm:pt modelId="{6E22547F-F83F-49F5-96F0-B5D8E76A6F07}" type="pres">
      <dgm:prSet presAssocID="{581A64B1-6B9E-4F45-8228-16CFB898FA68}" presName="rootComposite" presStyleCnt="0"/>
      <dgm:spPr/>
    </dgm:pt>
    <dgm:pt modelId="{A3B89E72-34DE-4070-8393-70D89AFA0AE9}" type="pres">
      <dgm:prSet presAssocID="{581A64B1-6B9E-4F45-8228-16CFB898FA68}" presName="rootText" presStyleLbl="node3" presStyleIdx="12" presStyleCnt="21">
        <dgm:presLayoutVars>
          <dgm:chPref val="3"/>
        </dgm:presLayoutVars>
      </dgm:prSet>
      <dgm:spPr/>
    </dgm:pt>
    <dgm:pt modelId="{778D6C09-7AA7-4072-A6BD-4DB6B567A2A6}" type="pres">
      <dgm:prSet presAssocID="{581A64B1-6B9E-4F45-8228-16CFB898FA68}" presName="rootConnector" presStyleLbl="node3" presStyleIdx="12" presStyleCnt="21"/>
      <dgm:spPr/>
    </dgm:pt>
    <dgm:pt modelId="{CBAD0603-1538-4A36-B4D3-E5A389288B2B}" type="pres">
      <dgm:prSet presAssocID="{581A64B1-6B9E-4F45-8228-16CFB898FA68}" presName="hierChild4" presStyleCnt="0"/>
      <dgm:spPr/>
    </dgm:pt>
    <dgm:pt modelId="{4C46896F-59B3-4C90-A9A5-E69A5D080E8E}" type="pres">
      <dgm:prSet presAssocID="{581A64B1-6B9E-4F45-8228-16CFB898FA68}" presName="hierChild5" presStyleCnt="0"/>
      <dgm:spPr/>
    </dgm:pt>
    <dgm:pt modelId="{6042F347-C037-4E67-8A53-B42E7DE1746A}" type="pres">
      <dgm:prSet presAssocID="{D4D93CB8-9802-45D3-9153-045F952C28AC}" presName="Name37" presStyleLbl="parChTrans1D3" presStyleIdx="13" presStyleCnt="21"/>
      <dgm:spPr/>
    </dgm:pt>
    <dgm:pt modelId="{F1E373B0-740E-441C-8D30-2A7288866205}" type="pres">
      <dgm:prSet presAssocID="{5AABA1A5-474D-4071-B87B-93E73EDF76A2}" presName="hierRoot2" presStyleCnt="0">
        <dgm:presLayoutVars>
          <dgm:hierBranch val="init"/>
        </dgm:presLayoutVars>
      </dgm:prSet>
      <dgm:spPr/>
    </dgm:pt>
    <dgm:pt modelId="{3E243D53-3C4E-4708-82FC-A4818F3EB83B}" type="pres">
      <dgm:prSet presAssocID="{5AABA1A5-474D-4071-B87B-93E73EDF76A2}" presName="rootComposite" presStyleCnt="0"/>
      <dgm:spPr/>
    </dgm:pt>
    <dgm:pt modelId="{594E383D-DD45-4D64-A6FB-310DF4C0D1FF}" type="pres">
      <dgm:prSet presAssocID="{5AABA1A5-474D-4071-B87B-93E73EDF76A2}" presName="rootText" presStyleLbl="node3" presStyleIdx="13" presStyleCnt="21">
        <dgm:presLayoutVars>
          <dgm:chPref val="3"/>
        </dgm:presLayoutVars>
      </dgm:prSet>
      <dgm:spPr/>
    </dgm:pt>
    <dgm:pt modelId="{4C769EB5-E2BE-4DBD-8A23-3FF8FCE6D11F}" type="pres">
      <dgm:prSet presAssocID="{5AABA1A5-474D-4071-B87B-93E73EDF76A2}" presName="rootConnector" presStyleLbl="node3" presStyleIdx="13" presStyleCnt="21"/>
      <dgm:spPr/>
    </dgm:pt>
    <dgm:pt modelId="{32919221-EB75-4A2B-9E4F-7EC584162AED}" type="pres">
      <dgm:prSet presAssocID="{5AABA1A5-474D-4071-B87B-93E73EDF76A2}" presName="hierChild4" presStyleCnt="0"/>
      <dgm:spPr/>
    </dgm:pt>
    <dgm:pt modelId="{AD3AD03D-019D-4F5C-BC33-69299F138330}" type="pres">
      <dgm:prSet presAssocID="{5AABA1A5-474D-4071-B87B-93E73EDF76A2}" presName="hierChild5" presStyleCnt="0"/>
      <dgm:spPr/>
    </dgm:pt>
    <dgm:pt modelId="{FFDD0F38-AA0E-47EB-8575-5412D2D862CE}" type="pres">
      <dgm:prSet presAssocID="{C251CF4B-A0E9-471F-8C54-FD11CA6356DD}" presName="Name37" presStyleLbl="parChTrans1D3" presStyleIdx="14" presStyleCnt="21"/>
      <dgm:spPr/>
    </dgm:pt>
    <dgm:pt modelId="{C50D5D9B-7747-43CC-AFDD-C2D49AF52617}" type="pres">
      <dgm:prSet presAssocID="{ED279144-3F0D-4D29-8317-AC54F7912A51}" presName="hierRoot2" presStyleCnt="0">
        <dgm:presLayoutVars>
          <dgm:hierBranch val="init"/>
        </dgm:presLayoutVars>
      </dgm:prSet>
      <dgm:spPr/>
    </dgm:pt>
    <dgm:pt modelId="{941C6E47-4BA3-42D3-BA28-E26C00FD3710}" type="pres">
      <dgm:prSet presAssocID="{ED279144-3F0D-4D29-8317-AC54F7912A51}" presName="rootComposite" presStyleCnt="0"/>
      <dgm:spPr/>
    </dgm:pt>
    <dgm:pt modelId="{A7DFCF34-A9F3-4640-B7A7-A7F0337FA121}" type="pres">
      <dgm:prSet presAssocID="{ED279144-3F0D-4D29-8317-AC54F7912A51}" presName="rootText" presStyleLbl="node3" presStyleIdx="14" presStyleCnt="21">
        <dgm:presLayoutVars>
          <dgm:chPref val="3"/>
        </dgm:presLayoutVars>
      </dgm:prSet>
      <dgm:spPr/>
    </dgm:pt>
    <dgm:pt modelId="{83C91690-D072-408E-AF44-1ED012469859}" type="pres">
      <dgm:prSet presAssocID="{ED279144-3F0D-4D29-8317-AC54F7912A51}" presName="rootConnector" presStyleLbl="node3" presStyleIdx="14" presStyleCnt="21"/>
      <dgm:spPr/>
    </dgm:pt>
    <dgm:pt modelId="{CF339DC7-7E2F-4B64-9E35-3E7BBC7EBC01}" type="pres">
      <dgm:prSet presAssocID="{ED279144-3F0D-4D29-8317-AC54F7912A51}" presName="hierChild4" presStyleCnt="0"/>
      <dgm:spPr/>
    </dgm:pt>
    <dgm:pt modelId="{5FE28C6A-C600-4FCA-8B90-69011335DD91}" type="pres">
      <dgm:prSet presAssocID="{ED279144-3F0D-4D29-8317-AC54F7912A51}" presName="hierChild5" presStyleCnt="0"/>
      <dgm:spPr/>
    </dgm:pt>
    <dgm:pt modelId="{861B3AD8-0122-4205-B24F-7E42AA15125C}" type="pres">
      <dgm:prSet presAssocID="{BBE8E9B9-63E1-49D0-8FD7-A5BCD987AA75}" presName="hierChild5" presStyleCnt="0"/>
      <dgm:spPr/>
    </dgm:pt>
    <dgm:pt modelId="{F834B66A-F971-4EA6-8FBF-27D1DF0E8B83}" type="pres">
      <dgm:prSet presAssocID="{4AF15BD1-18E1-43AC-8BFD-259BF6AD7603}" presName="Name37" presStyleLbl="parChTrans1D2" presStyleIdx="5" presStyleCnt="7"/>
      <dgm:spPr/>
    </dgm:pt>
    <dgm:pt modelId="{7E566162-04B0-4D98-B579-19E8950E95EE}" type="pres">
      <dgm:prSet presAssocID="{97428E0D-A632-4CA5-BE12-CEC00903B7E2}" presName="hierRoot2" presStyleCnt="0">
        <dgm:presLayoutVars>
          <dgm:hierBranch val="init"/>
        </dgm:presLayoutVars>
      </dgm:prSet>
      <dgm:spPr/>
    </dgm:pt>
    <dgm:pt modelId="{FEC62572-58D6-4B6B-A86E-893016860B1D}" type="pres">
      <dgm:prSet presAssocID="{97428E0D-A632-4CA5-BE12-CEC00903B7E2}" presName="rootComposite" presStyleCnt="0"/>
      <dgm:spPr/>
    </dgm:pt>
    <dgm:pt modelId="{377B1663-283F-49DC-B04C-84CD21C9B896}" type="pres">
      <dgm:prSet presAssocID="{97428E0D-A632-4CA5-BE12-CEC00903B7E2}" presName="rootText" presStyleLbl="node2" presStyleIdx="5" presStyleCnt="7">
        <dgm:presLayoutVars>
          <dgm:chPref val="3"/>
        </dgm:presLayoutVars>
      </dgm:prSet>
      <dgm:spPr/>
    </dgm:pt>
    <dgm:pt modelId="{4F51E54D-8818-4F5C-AC9A-AF4ACA598A75}" type="pres">
      <dgm:prSet presAssocID="{97428E0D-A632-4CA5-BE12-CEC00903B7E2}" presName="rootConnector" presStyleLbl="node2" presStyleIdx="5" presStyleCnt="7"/>
      <dgm:spPr/>
    </dgm:pt>
    <dgm:pt modelId="{F237A936-95F9-4DA0-AF01-D348AC41C946}" type="pres">
      <dgm:prSet presAssocID="{97428E0D-A632-4CA5-BE12-CEC00903B7E2}" presName="hierChild4" presStyleCnt="0"/>
      <dgm:spPr/>
    </dgm:pt>
    <dgm:pt modelId="{3A74BF91-653A-4C43-9249-20E44F024E02}" type="pres">
      <dgm:prSet presAssocID="{65A9EAA7-E682-4F5E-B076-39EA204C3545}" presName="Name37" presStyleLbl="parChTrans1D3" presStyleIdx="15" presStyleCnt="21"/>
      <dgm:spPr/>
    </dgm:pt>
    <dgm:pt modelId="{E3DB4A8D-5814-404F-A3F9-4FC62C0743E9}" type="pres">
      <dgm:prSet presAssocID="{1A8E4BA1-1776-4F82-9FBB-D69E94C58065}" presName="hierRoot2" presStyleCnt="0">
        <dgm:presLayoutVars>
          <dgm:hierBranch val="init"/>
        </dgm:presLayoutVars>
      </dgm:prSet>
      <dgm:spPr/>
    </dgm:pt>
    <dgm:pt modelId="{92F703CD-65C7-45CC-80C9-09A93E2A9119}" type="pres">
      <dgm:prSet presAssocID="{1A8E4BA1-1776-4F82-9FBB-D69E94C58065}" presName="rootComposite" presStyleCnt="0"/>
      <dgm:spPr/>
    </dgm:pt>
    <dgm:pt modelId="{59145674-2AEB-459E-A964-BE955188B6E2}" type="pres">
      <dgm:prSet presAssocID="{1A8E4BA1-1776-4F82-9FBB-D69E94C58065}" presName="rootText" presStyleLbl="node3" presStyleIdx="15" presStyleCnt="21">
        <dgm:presLayoutVars>
          <dgm:chPref val="3"/>
        </dgm:presLayoutVars>
      </dgm:prSet>
      <dgm:spPr/>
    </dgm:pt>
    <dgm:pt modelId="{E3A3EF97-22E0-42EA-8958-2B5520A942A9}" type="pres">
      <dgm:prSet presAssocID="{1A8E4BA1-1776-4F82-9FBB-D69E94C58065}" presName="rootConnector" presStyleLbl="node3" presStyleIdx="15" presStyleCnt="21"/>
      <dgm:spPr/>
    </dgm:pt>
    <dgm:pt modelId="{7CC27C5C-2214-4A42-80E9-8D98A41DA48A}" type="pres">
      <dgm:prSet presAssocID="{1A8E4BA1-1776-4F82-9FBB-D69E94C58065}" presName="hierChild4" presStyleCnt="0"/>
      <dgm:spPr/>
    </dgm:pt>
    <dgm:pt modelId="{27D6C010-26BA-4A77-BF61-C2AD9468C6CA}" type="pres">
      <dgm:prSet presAssocID="{1A8E4BA1-1776-4F82-9FBB-D69E94C58065}" presName="hierChild5" presStyleCnt="0"/>
      <dgm:spPr/>
    </dgm:pt>
    <dgm:pt modelId="{54F3467B-3827-4434-AAFB-909397FABC30}" type="pres">
      <dgm:prSet presAssocID="{6BA94A6E-A210-467A-8568-6CE71C3304C6}" presName="Name37" presStyleLbl="parChTrans1D3" presStyleIdx="16" presStyleCnt="21"/>
      <dgm:spPr/>
    </dgm:pt>
    <dgm:pt modelId="{64386B0D-91ED-4FE5-B2EE-48549571C413}" type="pres">
      <dgm:prSet presAssocID="{8F8BD8C7-D3FC-4632-BC9D-B1341199EB41}" presName="hierRoot2" presStyleCnt="0">
        <dgm:presLayoutVars>
          <dgm:hierBranch val="init"/>
        </dgm:presLayoutVars>
      </dgm:prSet>
      <dgm:spPr/>
    </dgm:pt>
    <dgm:pt modelId="{4C17CEB1-6F15-4D25-BF24-E0062C078DD0}" type="pres">
      <dgm:prSet presAssocID="{8F8BD8C7-D3FC-4632-BC9D-B1341199EB41}" presName="rootComposite" presStyleCnt="0"/>
      <dgm:spPr/>
    </dgm:pt>
    <dgm:pt modelId="{B5CDC0A9-4DF7-45AF-95BE-7BB92202555D}" type="pres">
      <dgm:prSet presAssocID="{8F8BD8C7-D3FC-4632-BC9D-B1341199EB41}" presName="rootText" presStyleLbl="node3" presStyleIdx="16" presStyleCnt="21">
        <dgm:presLayoutVars>
          <dgm:chPref val="3"/>
        </dgm:presLayoutVars>
      </dgm:prSet>
      <dgm:spPr/>
    </dgm:pt>
    <dgm:pt modelId="{8E5F1ABE-B3CC-473F-8BF4-2BA61B0846E0}" type="pres">
      <dgm:prSet presAssocID="{8F8BD8C7-D3FC-4632-BC9D-B1341199EB41}" presName="rootConnector" presStyleLbl="node3" presStyleIdx="16" presStyleCnt="21"/>
      <dgm:spPr/>
    </dgm:pt>
    <dgm:pt modelId="{F3115C5D-7117-4236-9F93-DE82BE44059B}" type="pres">
      <dgm:prSet presAssocID="{8F8BD8C7-D3FC-4632-BC9D-B1341199EB41}" presName="hierChild4" presStyleCnt="0"/>
      <dgm:spPr/>
    </dgm:pt>
    <dgm:pt modelId="{3C95A296-2CD9-41B5-AB75-F280DF968AE5}" type="pres">
      <dgm:prSet presAssocID="{8F8BD8C7-D3FC-4632-BC9D-B1341199EB41}" presName="hierChild5" presStyleCnt="0"/>
      <dgm:spPr/>
    </dgm:pt>
    <dgm:pt modelId="{FC70818F-F2BC-4D05-AEA2-07A6F501CF89}" type="pres">
      <dgm:prSet presAssocID="{4656D0E9-4DA7-44E9-A54B-6358F40073B1}" presName="Name37" presStyleLbl="parChTrans1D3" presStyleIdx="17" presStyleCnt="21"/>
      <dgm:spPr/>
    </dgm:pt>
    <dgm:pt modelId="{9C371B36-D5A9-4E14-BDF8-EC2719C40B8C}" type="pres">
      <dgm:prSet presAssocID="{2C6B8C4F-CB1C-4E8E-9B30-80300ECBA5BD}" presName="hierRoot2" presStyleCnt="0">
        <dgm:presLayoutVars>
          <dgm:hierBranch val="init"/>
        </dgm:presLayoutVars>
      </dgm:prSet>
      <dgm:spPr/>
    </dgm:pt>
    <dgm:pt modelId="{5F3CF8D4-7AC5-4E70-8979-40B9A82DF827}" type="pres">
      <dgm:prSet presAssocID="{2C6B8C4F-CB1C-4E8E-9B30-80300ECBA5BD}" presName="rootComposite" presStyleCnt="0"/>
      <dgm:spPr/>
    </dgm:pt>
    <dgm:pt modelId="{2F3AB500-5136-4E14-9EFC-2BE626D7BC39}" type="pres">
      <dgm:prSet presAssocID="{2C6B8C4F-CB1C-4E8E-9B30-80300ECBA5BD}" presName="rootText" presStyleLbl="node3" presStyleIdx="17" presStyleCnt="21">
        <dgm:presLayoutVars>
          <dgm:chPref val="3"/>
        </dgm:presLayoutVars>
      </dgm:prSet>
      <dgm:spPr/>
    </dgm:pt>
    <dgm:pt modelId="{A946AC66-3671-469B-8D17-A3F33A443B8C}" type="pres">
      <dgm:prSet presAssocID="{2C6B8C4F-CB1C-4E8E-9B30-80300ECBA5BD}" presName="rootConnector" presStyleLbl="node3" presStyleIdx="17" presStyleCnt="21"/>
      <dgm:spPr/>
    </dgm:pt>
    <dgm:pt modelId="{EE282010-CABE-4087-A6ED-AE88611CCE6C}" type="pres">
      <dgm:prSet presAssocID="{2C6B8C4F-CB1C-4E8E-9B30-80300ECBA5BD}" presName="hierChild4" presStyleCnt="0"/>
      <dgm:spPr/>
    </dgm:pt>
    <dgm:pt modelId="{5527A289-7291-4E30-8CFF-FD54E3535D4A}" type="pres">
      <dgm:prSet presAssocID="{2C6B8C4F-CB1C-4E8E-9B30-80300ECBA5BD}" presName="hierChild5" presStyleCnt="0"/>
      <dgm:spPr/>
    </dgm:pt>
    <dgm:pt modelId="{D227D80E-AE4D-4F07-8828-DFCB84AD4399}" type="pres">
      <dgm:prSet presAssocID="{97428E0D-A632-4CA5-BE12-CEC00903B7E2}" presName="hierChild5" presStyleCnt="0"/>
      <dgm:spPr/>
    </dgm:pt>
    <dgm:pt modelId="{D32D9B92-1F9C-43C4-893D-AF26812B1F08}" type="pres">
      <dgm:prSet presAssocID="{B8A8DC55-DEF6-4AFC-BFB3-7B2C068322DD}" presName="Name37" presStyleLbl="parChTrans1D2" presStyleIdx="6" presStyleCnt="7"/>
      <dgm:spPr/>
    </dgm:pt>
    <dgm:pt modelId="{3F78380C-E0CC-44CB-B41F-AD17A52AB431}" type="pres">
      <dgm:prSet presAssocID="{F09A2682-D91E-465D-9082-2430FB4A3A74}" presName="hierRoot2" presStyleCnt="0">
        <dgm:presLayoutVars>
          <dgm:hierBranch val="init"/>
        </dgm:presLayoutVars>
      </dgm:prSet>
      <dgm:spPr/>
    </dgm:pt>
    <dgm:pt modelId="{BC5A591B-2A56-4FF2-8DA0-D071B0A18712}" type="pres">
      <dgm:prSet presAssocID="{F09A2682-D91E-465D-9082-2430FB4A3A74}" presName="rootComposite" presStyleCnt="0"/>
      <dgm:spPr/>
    </dgm:pt>
    <dgm:pt modelId="{02C9F2E6-A23A-4AC7-926D-E28CE6C36B47}" type="pres">
      <dgm:prSet presAssocID="{F09A2682-D91E-465D-9082-2430FB4A3A74}" presName="rootText" presStyleLbl="node2" presStyleIdx="6" presStyleCnt="7" custScaleX="131171">
        <dgm:presLayoutVars>
          <dgm:chPref val="3"/>
        </dgm:presLayoutVars>
      </dgm:prSet>
      <dgm:spPr/>
    </dgm:pt>
    <dgm:pt modelId="{735922C6-880D-4F3D-897D-2BAFEBA241B2}" type="pres">
      <dgm:prSet presAssocID="{F09A2682-D91E-465D-9082-2430FB4A3A74}" presName="rootConnector" presStyleLbl="node2" presStyleIdx="6" presStyleCnt="7"/>
      <dgm:spPr/>
    </dgm:pt>
    <dgm:pt modelId="{8687F51F-8238-4B1C-8291-DD7F8FF370F2}" type="pres">
      <dgm:prSet presAssocID="{F09A2682-D91E-465D-9082-2430FB4A3A74}" presName="hierChild4" presStyleCnt="0"/>
      <dgm:spPr/>
    </dgm:pt>
    <dgm:pt modelId="{4E0B57D7-4121-4584-B3B0-1EA82CDD6DE7}" type="pres">
      <dgm:prSet presAssocID="{13648F46-22FC-45CD-8DD8-89D83322667C}" presName="Name37" presStyleLbl="parChTrans1D3" presStyleIdx="18" presStyleCnt="21"/>
      <dgm:spPr/>
    </dgm:pt>
    <dgm:pt modelId="{37875012-678C-4FA5-B506-C077DA6EAC64}" type="pres">
      <dgm:prSet presAssocID="{34B655C2-A0C9-47AA-9A6B-93B0AD507CF5}" presName="hierRoot2" presStyleCnt="0">
        <dgm:presLayoutVars>
          <dgm:hierBranch val="init"/>
        </dgm:presLayoutVars>
      </dgm:prSet>
      <dgm:spPr/>
    </dgm:pt>
    <dgm:pt modelId="{A6D604E3-F90A-418A-81A7-18BB4C3443A5}" type="pres">
      <dgm:prSet presAssocID="{34B655C2-A0C9-47AA-9A6B-93B0AD507CF5}" presName="rootComposite" presStyleCnt="0"/>
      <dgm:spPr/>
    </dgm:pt>
    <dgm:pt modelId="{50721ECB-9E2D-407A-9E24-A847955AAE86}" type="pres">
      <dgm:prSet presAssocID="{34B655C2-A0C9-47AA-9A6B-93B0AD507CF5}" presName="rootText" presStyleLbl="node3" presStyleIdx="18" presStyleCnt="21">
        <dgm:presLayoutVars>
          <dgm:chPref val="3"/>
        </dgm:presLayoutVars>
      </dgm:prSet>
      <dgm:spPr/>
    </dgm:pt>
    <dgm:pt modelId="{D38057A7-D1B5-4F73-B50B-E9BA08ECB30D}" type="pres">
      <dgm:prSet presAssocID="{34B655C2-A0C9-47AA-9A6B-93B0AD507CF5}" presName="rootConnector" presStyleLbl="node3" presStyleIdx="18" presStyleCnt="21"/>
      <dgm:spPr/>
    </dgm:pt>
    <dgm:pt modelId="{61C87A05-59E3-4A81-A5DE-0DB35D9E0A58}" type="pres">
      <dgm:prSet presAssocID="{34B655C2-A0C9-47AA-9A6B-93B0AD507CF5}" presName="hierChild4" presStyleCnt="0"/>
      <dgm:spPr/>
    </dgm:pt>
    <dgm:pt modelId="{30D49810-F626-47EB-9564-25AAC2500533}" type="pres">
      <dgm:prSet presAssocID="{34B655C2-A0C9-47AA-9A6B-93B0AD507CF5}" presName="hierChild5" presStyleCnt="0"/>
      <dgm:spPr/>
    </dgm:pt>
    <dgm:pt modelId="{2A07BF26-F4AF-4EA2-9AFD-79E1206055D8}" type="pres">
      <dgm:prSet presAssocID="{2EDC5323-382F-4DB7-B7C2-EDFBB6598309}" presName="Name37" presStyleLbl="parChTrans1D3" presStyleIdx="19" presStyleCnt="21"/>
      <dgm:spPr/>
    </dgm:pt>
    <dgm:pt modelId="{2559BD07-77B2-4014-AB14-DA88FEA4F2F7}" type="pres">
      <dgm:prSet presAssocID="{5C2E4707-2CBF-428A-BA0E-32E4EB2C67D5}" presName="hierRoot2" presStyleCnt="0">
        <dgm:presLayoutVars>
          <dgm:hierBranch val="init"/>
        </dgm:presLayoutVars>
      </dgm:prSet>
      <dgm:spPr/>
    </dgm:pt>
    <dgm:pt modelId="{80812A56-B56F-4314-A833-3F3BD2BC2433}" type="pres">
      <dgm:prSet presAssocID="{5C2E4707-2CBF-428A-BA0E-32E4EB2C67D5}" presName="rootComposite" presStyleCnt="0"/>
      <dgm:spPr/>
    </dgm:pt>
    <dgm:pt modelId="{8D234BB9-7A54-4647-98C3-9D11497248CF}" type="pres">
      <dgm:prSet presAssocID="{5C2E4707-2CBF-428A-BA0E-32E4EB2C67D5}" presName="rootText" presStyleLbl="node3" presStyleIdx="19" presStyleCnt="21">
        <dgm:presLayoutVars>
          <dgm:chPref val="3"/>
        </dgm:presLayoutVars>
      </dgm:prSet>
      <dgm:spPr/>
    </dgm:pt>
    <dgm:pt modelId="{99189035-8797-44E9-826C-5A08E8E40D5D}" type="pres">
      <dgm:prSet presAssocID="{5C2E4707-2CBF-428A-BA0E-32E4EB2C67D5}" presName="rootConnector" presStyleLbl="node3" presStyleIdx="19" presStyleCnt="21"/>
      <dgm:spPr/>
    </dgm:pt>
    <dgm:pt modelId="{6B054AA6-A6DF-45EB-98F3-AE9DAD43C8BF}" type="pres">
      <dgm:prSet presAssocID="{5C2E4707-2CBF-428A-BA0E-32E4EB2C67D5}" presName="hierChild4" presStyleCnt="0"/>
      <dgm:spPr/>
    </dgm:pt>
    <dgm:pt modelId="{F00CC7A2-B115-4BEA-93AC-E20A930D5E78}" type="pres">
      <dgm:prSet presAssocID="{5C2E4707-2CBF-428A-BA0E-32E4EB2C67D5}" presName="hierChild5" presStyleCnt="0"/>
      <dgm:spPr/>
    </dgm:pt>
    <dgm:pt modelId="{05EE98A8-F27E-40BE-8A4C-E2CE009493E5}" type="pres">
      <dgm:prSet presAssocID="{0EDE577C-96E3-46DD-ADDF-1D6651E60FFF}" presName="Name37" presStyleLbl="parChTrans1D3" presStyleIdx="20" presStyleCnt="21"/>
      <dgm:spPr/>
    </dgm:pt>
    <dgm:pt modelId="{C9C501E4-6DBF-400B-A056-A8EB33C5294A}" type="pres">
      <dgm:prSet presAssocID="{8F7BBE9B-8468-4924-945E-36D90841B1C4}" presName="hierRoot2" presStyleCnt="0">
        <dgm:presLayoutVars>
          <dgm:hierBranch val="init"/>
        </dgm:presLayoutVars>
      </dgm:prSet>
      <dgm:spPr/>
    </dgm:pt>
    <dgm:pt modelId="{2AEDD915-6660-40FD-8E0A-6E37EDBE80F4}" type="pres">
      <dgm:prSet presAssocID="{8F7BBE9B-8468-4924-945E-36D90841B1C4}" presName="rootComposite" presStyleCnt="0"/>
      <dgm:spPr/>
    </dgm:pt>
    <dgm:pt modelId="{5B729D55-C907-4760-AB75-11F284B44FD1}" type="pres">
      <dgm:prSet presAssocID="{8F7BBE9B-8468-4924-945E-36D90841B1C4}" presName="rootText" presStyleLbl="node3" presStyleIdx="20" presStyleCnt="21">
        <dgm:presLayoutVars>
          <dgm:chPref val="3"/>
        </dgm:presLayoutVars>
      </dgm:prSet>
      <dgm:spPr/>
    </dgm:pt>
    <dgm:pt modelId="{43A0A6AD-55C7-42AD-8DE1-AB3FE65DCB2C}" type="pres">
      <dgm:prSet presAssocID="{8F7BBE9B-8468-4924-945E-36D90841B1C4}" presName="rootConnector" presStyleLbl="node3" presStyleIdx="20" presStyleCnt="21"/>
      <dgm:spPr/>
    </dgm:pt>
    <dgm:pt modelId="{E5EF0807-BBE4-451F-9AEE-165DD9ACDE9E}" type="pres">
      <dgm:prSet presAssocID="{8F7BBE9B-8468-4924-945E-36D90841B1C4}" presName="hierChild4" presStyleCnt="0"/>
      <dgm:spPr/>
    </dgm:pt>
    <dgm:pt modelId="{342A8FBA-0795-4D7A-90BF-95F2C53939CA}" type="pres">
      <dgm:prSet presAssocID="{8F7BBE9B-8468-4924-945E-36D90841B1C4}" presName="hierChild5" presStyleCnt="0"/>
      <dgm:spPr/>
    </dgm:pt>
    <dgm:pt modelId="{BC252849-2AE2-4268-AAB4-7273F72AC150}" type="pres">
      <dgm:prSet presAssocID="{F09A2682-D91E-465D-9082-2430FB4A3A74}" presName="hierChild5" presStyleCnt="0"/>
      <dgm:spPr/>
    </dgm:pt>
    <dgm:pt modelId="{834393C6-14E4-4A92-B601-2E42B0C559D1}" type="pres">
      <dgm:prSet presAssocID="{119755FA-E666-41B8-AC96-D3C9C81DE402}" presName="hierChild3" presStyleCnt="0"/>
      <dgm:spPr/>
    </dgm:pt>
  </dgm:ptLst>
  <dgm:cxnLst>
    <dgm:cxn modelId="{B762D300-465E-4EE0-90F5-FE4368AA25AE}" type="presOf" srcId="{604C9108-5E7A-411E-BD50-F84747327C9E}" destId="{9CAAB5CC-200F-4B01-8BD1-B01BA212CEF9}" srcOrd="1" destOrd="0" presId="urn:microsoft.com/office/officeart/2005/8/layout/orgChart1"/>
    <dgm:cxn modelId="{B72A0C01-F6AC-4366-8424-45159F552C5A}" type="presOf" srcId="{5AABA1A5-474D-4071-B87B-93E73EDF76A2}" destId="{594E383D-DD45-4D64-A6FB-310DF4C0D1FF}" srcOrd="0" destOrd="0" presId="urn:microsoft.com/office/officeart/2005/8/layout/orgChart1"/>
    <dgm:cxn modelId="{68485901-371C-46F7-ADA3-0BB0B647DBF8}" type="presOf" srcId="{09072A16-2CF1-4404-8D4F-CA9B717AECF0}" destId="{C05BD977-9D6D-415F-BDD1-6DC51D962DA8}" srcOrd="0" destOrd="0" presId="urn:microsoft.com/office/officeart/2005/8/layout/orgChart1"/>
    <dgm:cxn modelId="{2FA27602-D7F6-4437-B081-974F8DC2261F}" srcId="{97428E0D-A632-4CA5-BE12-CEC00903B7E2}" destId="{8F8BD8C7-D3FC-4632-BC9D-B1341199EB41}" srcOrd="1" destOrd="0" parTransId="{6BA94A6E-A210-467A-8568-6CE71C3304C6}" sibTransId="{5B79665F-A4D9-41C8-8C09-3063830BC640}"/>
    <dgm:cxn modelId="{D70B1904-7506-4722-BCC9-7CE40B6D5BAB}" srcId="{9122E4FB-9D73-453E-9E37-F7449F734918}" destId="{16E60FF1-6054-42A7-997D-446331A20BE5}" srcOrd="3" destOrd="0" parTransId="{F21440D2-F0BB-49E2-BA44-3ED290FFF3F9}" sibTransId="{B85CEB87-012D-43F2-9C89-DA26C21D9AA4}"/>
    <dgm:cxn modelId="{3F646406-9B5B-47F7-B90A-D0DB53731FEC}" type="presOf" srcId="{60A711A9-8D6E-478D-BAEC-10CD1AC2ABED}" destId="{4078D198-7103-4DDC-AB61-95ADCA54635A}" srcOrd="1" destOrd="0" presId="urn:microsoft.com/office/officeart/2005/8/layout/orgChart1"/>
    <dgm:cxn modelId="{68151D0C-3D63-4728-B854-2026CFE7A4E6}" type="presOf" srcId="{34B655C2-A0C9-47AA-9A6B-93B0AD507CF5}" destId="{50721ECB-9E2D-407A-9E24-A847955AAE86}" srcOrd="0" destOrd="0" presId="urn:microsoft.com/office/officeart/2005/8/layout/orgChart1"/>
    <dgm:cxn modelId="{63A7F30D-F4C0-413E-AFD4-88676C6FE6C8}" type="presOf" srcId="{95F3444C-1BD7-48B2-A950-452D2BBB436A}" destId="{8A579723-0B7C-4942-904A-DB12CF291DC5}" srcOrd="1" destOrd="0" presId="urn:microsoft.com/office/officeart/2005/8/layout/orgChart1"/>
    <dgm:cxn modelId="{8B741A0E-9C73-4472-89F3-5EC54F0BDE73}" type="presOf" srcId="{581A64B1-6B9E-4F45-8228-16CFB898FA68}" destId="{778D6C09-7AA7-4072-A6BD-4DB6B567A2A6}" srcOrd="1" destOrd="0" presId="urn:microsoft.com/office/officeart/2005/8/layout/orgChart1"/>
    <dgm:cxn modelId="{8E90A30E-512A-45D6-9C17-33E2890F67DB}" srcId="{97428E0D-A632-4CA5-BE12-CEC00903B7E2}" destId="{1A8E4BA1-1776-4F82-9FBB-D69E94C58065}" srcOrd="0" destOrd="0" parTransId="{65A9EAA7-E682-4F5E-B076-39EA204C3545}" sibTransId="{A9059C88-4C7B-4344-9657-3AC93DBFF1FF}"/>
    <dgm:cxn modelId="{6B8C8211-2631-4E2F-A784-E483421911AA}" type="presOf" srcId="{BBE8E9B9-63E1-49D0-8FD7-A5BCD987AA75}" destId="{5ADBCF7D-8A8F-47DE-AA13-5084B8C4B642}" srcOrd="0" destOrd="0" presId="urn:microsoft.com/office/officeart/2005/8/layout/orgChart1"/>
    <dgm:cxn modelId="{17609112-2BD7-4063-B869-D67E5DF2A961}" type="presOf" srcId="{8F7BBE9B-8468-4924-945E-36D90841B1C4}" destId="{5B729D55-C907-4760-AB75-11F284B44FD1}" srcOrd="0" destOrd="0" presId="urn:microsoft.com/office/officeart/2005/8/layout/orgChart1"/>
    <dgm:cxn modelId="{9143C912-3AB5-4A5F-9758-22EE00561438}" type="presOf" srcId="{0EDE577C-96E3-46DD-ADDF-1D6651E60FFF}" destId="{05EE98A8-F27E-40BE-8A4C-E2CE009493E5}" srcOrd="0" destOrd="0" presId="urn:microsoft.com/office/officeart/2005/8/layout/orgChart1"/>
    <dgm:cxn modelId="{F9582214-5E9C-4301-93E8-567DA7E7B1AF}" srcId="{731059A5-D5D5-4632-9485-ED833C8D6F06}" destId="{86A6E069-BCFE-434B-BAFF-0D9EB56F8634}" srcOrd="2" destOrd="0" parTransId="{77CEE972-6993-4773-A6AF-67F985D442BC}" sibTransId="{5533FBC6-F616-4D96-9275-7666DEF2AFD2}"/>
    <dgm:cxn modelId="{CF4F0F18-CE77-4BD4-8CFB-5EEA24DDE65E}" type="presOf" srcId="{60A711A9-8D6E-478D-BAEC-10CD1AC2ABED}" destId="{12C17E21-C664-4454-840E-5A21F3A1C892}" srcOrd="0" destOrd="0" presId="urn:microsoft.com/office/officeart/2005/8/layout/orgChart1"/>
    <dgm:cxn modelId="{04F8831B-E320-45B9-8B0C-97FDE604BCC1}" type="presOf" srcId="{904F4CDE-2CD4-4B62-B4E9-36834558A182}" destId="{F469B24A-906D-47E7-B2C2-70F8E1D49D2D}" srcOrd="0" destOrd="0" presId="urn:microsoft.com/office/officeart/2005/8/layout/orgChart1"/>
    <dgm:cxn modelId="{8E61EE1C-681F-4DAD-9695-F51112ADD909}" type="presOf" srcId="{C251CF4B-A0E9-471F-8C54-FD11CA6356DD}" destId="{FFDD0F38-AA0E-47EB-8575-5412D2D862CE}" srcOrd="0" destOrd="0" presId="urn:microsoft.com/office/officeart/2005/8/layout/orgChart1"/>
    <dgm:cxn modelId="{00A2E11D-4EF6-49B5-B087-7BD1B64F315B}" type="presOf" srcId="{0717BE4A-DAD2-402E-9D91-69418716D012}" destId="{28D7DD37-C0B6-4186-8491-26C11847D876}" srcOrd="0" destOrd="0" presId="urn:microsoft.com/office/officeart/2005/8/layout/orgChart1"/>
    <dgm:cxn modelId="{464E441F-5FC4-4B0D-9752-13EFF142D348}" type="presOf" srcId="{C6015CE8-BC0E-4A19-B2DC-9BC9C51537A3}" destId="{0D71FC25-4B19-4B85-8932-180A286BE581}" srcOrd="0" destOrd="0" presId="urn:microsoft.com/office/officeart/2005/8/layout/orgChart1"/>
    <dgm:cxn modelId="{FA11BA23-C6CE-443A-9EA1-0D653C0B2021}" type="presOf" srcId="{8B966953-36EB-4703-B5CD-08F98BD4956A}" destId="{9CB57C87-8E2B-4473-99CD-48D8B015DCAE}" srcOrd="1" destOrd="0" presId="urn:microsoft.com/office/officeart/2005/8/layout/orgChart1"/>
    <dgm:cxn modelId="{CD9FF227-9FE5-49E8-8213-7B6D343D4877}" type="presOf" srcId="{F09A2682-D91E-465D-9082-2430FB4A3A74}" destId="{02C9F2E6-A23A-4AC7-926D-E28CE6C36B47}" srcOrd="0" destOrd="0" presId="urn:microsoft.com/office/officeart/2005/8/layout/orgChart1"/>
    <dgm:cxn modelId="{82A99F2A-0064-495B-A492-B6F29379B0CC}" type="presOf" srcId="{2EDC5323-382F-4DB7-B7C2-EDFBB6598309}" destId="{2A07BF26-F4AF-4EA2-9AFD-79E1206055D8}" srcOrd="0" destOrd="0" presId="urn:microsoft.com/office/officeart/2005/8/layout/orgChart1"/>
    <dgm:cxn modelId="{92B67B2E-ADBC-447C-8B0B-5BCA5A93C24C}" type="presOf" srcId="{86A6E069-BCFE-434B-BAFF-0D9EB56F8634}" destId="{CA409507-27CA-4AEE-9C44-3BB95DE49F88}" srcOrd="0" destOrd="0" presId="urn:microsoft.com/office/officeart/2005/8/layout/orgChart1"/>
    <dgm:cxn modelId="{02A60031-6E3A-4FAF-8A77-09576FBE96A8}" type="presOf" srcId="{2C6B8C4F-CB1C-4E8E-9B30-80300ECBA5BD}" destId="{A946AC66-3671-469B-8D17-A3F33A443B8C}" srcOrd="1" destOrd="0" presId="urn:microsoft.com/office/officeart/2005/8/layout/orgChart1"/>
    <dgm:cxn modelId="{BD6A8732-1150-45A1-B4A5-79D44142005E}" type="presOf" srcId="{1A8E4BA1-1776-4F82-9FBB-D69E94C58065}" destId="{59145674-2AEB-459E-A964-BE955188B6E2}" srcOrd="0" destOrd="0" presId="urn:microsoft.com/office/officeart/2005/8/layout/orgChart1"/>
    <dgm:cxn modelId="{B3B3813A-6D33-4F44-8FB0-32216A676560}" type="presOf" srcId="{6466BEBA-BBE3-478A-89A5-9605D7A65C09}" destId="{5833DF34-23F2-417D-83FA-C4D7BF175F43}" srcOrd="0" destOrd="0" presId="urn:microsoft.com/office/officeart/2005/8/layout/orgChart1"/>
    <dgm:cxn modelId="{354BEB3A-7C45-405D-84F5-B42EB5FA59B9}" type="presOf" srcId="{97428E0D-A632-4CA5-BE12-CEC00903B7E2}" destId="{377B1663-283F-49DC-B04C-84CD21C9B896}" srcOrd="0" destOrd="0" presId="urn:microsoft.com/office/officeart/2005/8/layout/orgChart1"/>
    <dgm:cxn modelId="{D7C51F3E-A768-4F15-97DB-063B3E9778FC}" srcId="{F09A2682-D91E-465D-9082-2430FB4A3A74}" destId="{5C2E4707-2CBF-428A-BA0E-32E4EB2C67D5}" srcOrd="1" destOrd="0" parTransId="{2EDC5323-382F-4DB7-B7C2-EDFBB6598309}" sibTransId="{21EFC367-2419-4127-901E-2F44042E16D1}"/>
    <dgm:cxn modelId="{FFBB2E3E-6C05-46B2-ABD3-0DA4A81157A9}" type="presOf" srcId="{95F3444C-1BD7-48B2-A950-452D2BBB436A}" destId="{62880866-0492-4689-9249-CB2812967C70}" srcOrd="0" destOrd="0" presId="urn:microsoft.com/office/officeart/2005/8/layout/orgChart1"/>
    <dgm:cxn modelId="{693CF13E-D707-47E4-9159-B6F1B2BB62C9}" srcId="{BBE8E9B9-63E1-49D0-8FD7-A5BCD987AA75}" destId="{ED279144-3F0D-4D29-8317-AC54F7912A51}" srcOrd="2" destOrd="0" parTransId="{C251CF4B-A0E9-471F-8C54-FD11CA6356DD}" sibTransId="{A91EFA02-37A2-48CE-9974-0947022BFA9C}"/>
    <dgm:cxn modelId="{1948BF5B-2212-452E-A9EB-B05B649165ED}" type="presOf" srcId="{16E60FF1-6054-42A7-997D-446331A20BE5}" destId="{75137234-F2C3-4E54-B5ED-84F94BFE4EC7}" srcOrd="1" destOrd="0" presId="urn:microsoft.com/office/officeart/2005/8/layout/orgChart1"/>
    <dgm:cxn modelId="{28302A5D-E4E3-4896-BE8F-D1709E509FA6}" type="presOf" srcId="{9122E4FB-9D73-453E-9E37-F7449F734918}" destId="{402F7FFE-0B5D-4D28-8257-1FB60DFE447B}" srcOrd="1" destOrd="0" presId="urn:microsoft.com/office/officeart/2005/8/layout/orgChart1"/>
    <dgm:cxn modelId="{EE43985F-2B18-4C52-8645-F65CDDE8D85B}" type="presOf" srcId="{77CEE972-6993-4773-A6AF-67F985D442BC}" destId="{EF3FDC73-38AC-4E82-AFBF-FEBE10ED84D9}" srcOrd="0" destOrd="0" presId="urn:microsoft.com/office/officeart/2005/8/layout/orgChart1"/>
    <dgm:cxn modelId="{40A93460-EE3D-453B-9D89-593A43DB8147}" type="presOf" srcId="{0717BE4A-DAD2-402E-9D91-69418716D012}" destId="{2B3AB2A4-35D4-4324-B1C2-88158421DB0E}" srcOrd="1" destOrd="0" presId="urn:microsoft.com/office/officeart/2005/8/layout/orgChart1"/>
    <dgm:cxn modelId="{06C34643-4566-4BCB-B231-48351A24822D}" type="presOf" srcId="{BBE8E9B9-63E1-49D0-8FD7-A5BCD987AA75}" destId="{1403D1F6-73C5-497E-8658-5D4A32DBE6D4}" srcOrd="1" destOrd="0" presId="urn:microsoft.com/office/officeart/2005/8/layout/orgChart1"/>
    <dgm:cxn modelId="{5CFF9144-0B3B-478B-B47C-2A876B3566A1}" type="presOf" srcId="{5AABA1A5-474D-4071-B87B-93E73EDF76A2}" destId="{4C769EB5-E2BE-4DBD-8A23-3FF8FCE6D11F}" srcOrd="1" destOrd="0" presId="urn:microsoft.com/office/officeart/2005/8/layout/orgChart1"/>
    <dgm:cxn modelId="{C5BC6646-8039-40A8-B9FD-DDD4D9F23531}" srcId="{EAF026EF-1A88-43F1-A829-4E1D3DA2A3BA}" destId="{1A7F699A-A88D-4231-88D1-EE47D16AA801}" srcOrd="2" destOrd="0" parTransId="{EC28EF37-481B-4160-B250-6921B42A21F8}" sibTransId="{C8438CBD-FB9D-4526-8A0B-4D61AFECF39A}"/>
    <dgm:cxn modelId="{1AA3B267-127D-4CA0-A1B9-B9676F9E4FFC}" type="presOf" srcId="{581A64B1-6B9E-4F45-8228-16CFB898FA68}" destId="{A3B89E72-34DE-4070-8393-70D89AFA0AE9}" srcOrd="0" destOrd="0" presId="urn:microsoft.com/office/officeart/2005/8/layout/orgChart1"/>
    <dgm:cxn modelId="{AE4DD668-FDD4-4E3B-9B28-46D8FF6D10B0}" type="presOf" srcId="{F09A2682-D91E-465D-9082-2430FB4A3A74}" destId="{735922C6-880D-4F3D-897D-2BAFEBA241B2}" srcOrd="1" destOrd="0" presId="urn:microsoft.com/office/officeart/2005/8/layout/orgChart1"/>
    <dgm:cxn modelId="{6B3E234A-73C8-4ABA-ADAC-A1E660766019}" type="presOf" srcId="{1585FF64-224A-435E-909A-C4508BCD6514}" destId="{5C9A3343-87D4-49A9-AE8F-509C2E515CF7}" srcOrd="1" destOrd="0" presId="urn:microsoft.com/office/officeart/2005/8/layout/orgChart1"/>
    <dgm:cxn modelId="{ADA6996A-C4C1-45B4-91E9-99D13C3E200A}" srcId="{72A20312-E700-4959-BAAA-A7F7A5BDA741}" destId="{18DE525D-D86C-4EE9-AEEF-24F5D65F2823}" srcOrd="0" destOrd="0" parTransId="{8215A2C3-0A8F-417D-8962-D0337634BE11}" sibTransId="{76C18A07-9DB0-42C7-B807-81EF591E04A8}"/>
    <dgm:cxn modelId="{EFCC794B-DEEB-4EAB-A215-BBBB94C9B61F}" type="presOf" srcId="{8B401067-A2C6-4299-A201-D5A2978694D9}" destId="{5D0D2437-BB22-473E-8C14-4A4BC123D432}" srcOrd="0" destOrd="0" presId="urn:microsoft.com/office/officeart/2005/8/layout/orgChart1"/>
    <dgm:cxn modelId="{84659C6B-CA8E-48AB-8640-4A9C3A1B29C4}" type="presOf" srcId="{F21440D2-F0BB-49E2-BA44-3ED290FFF3F9}" destId="{8C54D7A2-D720-45C1-A8C4-D9B3C855D9FB}" srcOrd="0" destOrd="0" presId="urn:microsoft.com/office/officeart/2005/8/layout/orgChart1"/>
    <dgm:cxn modelId="{17A54E4C-2390-46B3-989B-3EACD3754214}" srcId="{119755FA-E666-41B8-AC96-D3C9C81DE402}" destId="{731059A5-D5D5-4632-9485-ED833C8D6F06}" srcOrd="0" destOrd="0" parTransId="{DA824108-07F4-4A07-BB74-3B06959BAF82}" sibTransId="{EC750318-40EC-44DD-A189-EF7890B5E1B7}"/>
    <dgm:cxn modelId="{B936204E-8F84-46D3-A605-44CA00FEE861}" type="presOf" srcId="{604C9108-5E7A-411E-BD50-F84747327C9E}" destId="{DE6BDF93-AF47-42BC-95E5-30AF12A34F3A}" srcOrd="0" destOrd="0" presId="urn:microsoft.com/office/officeart/2005/8/layout/orgChart1"/>
    <dgm:cxn modelId="{8F499E6E-33A4-4148-A150-BDAF1EEC6924}" type="presOf" srcId="{18DE525D-D86C-4EE9-AEEF-24F5D65F2823}" destId="{D7E2F764-6D54-42B0-BB05-1350E28793BF}" srcOrd="1" destOrd="0" presId="urn:microsoft.com/office/officeart/2005/8/layout/orgChart1"/>
    <dgm:cxn modelId="{F6D8CF72-4156-40C0-B00E-8FCE66939647}" type="presOf" srcId="{EAF026EF-1A88-43F1-A829-4E1D3DA2A3BA}" destId="{F63BD257-CB79-4DFD-971B-226DFEA335F9}" srcOrd="0" destOrd="0" presId="urn:microsoft.com/office/officeart/2005/8/layout/orgChart1"/>
    <dgm:cxn modelId="{CB9D0555-1075-4EBF-B6D1-1A58CC852A70}" type="presOf" srcId="{8F8BD8C7-D3FC-4632-BC9D-B1341199EB41}" destId="{B5CDC0A9-4DF7-45AF-95BE-7BB92202555D}" srcOrd="0" destOrd="0" presId="urn:microsoft.com/office/officeart/2005/8/layout/orgChart1"/>
    <dgm:cxn modelId="{00CF1275-C988-4967-BB18-DDCA9A796474}" type="presOf" srcId="{B2897103-C6DD-4DA2-8A31-B1D294BE5812}" destId="{8D526E84-FEEE-48B4-8886-14E2F4B26FCD}" srcOrd="0" destOrd="0" presId="urn:microsoft.com/office/officeart/2005/8/layout/orgChart1"/>
    <dgm:cxn modelId="{B6804755-F97A-42AD-88DA-503330B47BEF}" type="presOf" srcId="{EAF026EF-1A88-43F1-A829-4E1D3DA2A3BA}" destId="{BE928766-50FE-42F7-A473-459692FDEBFE}" srcOrd="1" destOrd="0" presId="urn:microsoft.com/office/officeart/2005/8/layout/orgChart1"/>
    <dgm:cxn modelId="{0862AB55-0402-4695-A651-4C7CB4AC5AB6}" srcId="{97428E0D-A632-4CA5-BE12-CEC00903B7E2}" destId="{2C6B8C4F-CB1C-4E8E-9B30-80300ECBA5BD}" srcOrd="2" destOrd="0" parTransId="{4656D0E9-4DA7-44E9-A54B-6358F40073B1}" sibTransId="{A1987B40-528E-4E4C-976D-EF34C590F3B2}"/>
    <dgm:cxn modelId="{1555C775-EA15-4FB2-8FEE-911390165EDD}" type="presOf" srcId="{EC28EF37-481B-4160-B250-6921B42A21F8}" destId="{B92A44A4-C5E0-475A-8938-FAB45222A19D}" srcOrd="0" destOrd="0" presId="urn:microsoft.com/office/officeart/2005/8/layout/orgChart1"/>
    <dgm:cxn modelId="{2BB0A876-2D83-4541-8B20-236AD5915E4F}" type="presOf" srcId="{731059A5-D5D5-4632-9485-ED833C8D6F06}" destId="{55A2636E-BB89-4461-B505-969675AF758B}" srcOrd="0" destOrd="0" presId="urn:microsoft.com/office/officeart/2005/8/layout/orgChart1"/>
    <dgm:cxn modelId="{25961D59-793D-4BCE-BF3F-1719CA7174EB}" type="presOf" srcId="{8B966953-36EB-4703-B5CD-08F98BD4956A}" destId="{B89B159B-7996-4491-9862-47A0FCDD8E5D}" srcOrd="0" destOrd="0" presId="urn:microsoft.com/office/officeart/2005/8/layout/orgChart1"/>
    <dgm:cxn modelId="{7178EA59-F405-48D2-9C17-80099B910685}" type="presOf" srcId="{119755FA-E666-41B8-AC96-D3C9C81DE402}" destId="{8D4A6D7C-C244-4593-8869-AC55840A3112}" srcOrd="1" destOrd="0" presId="urn:microsoft.com/office/officeart/2005/8/layout/orgChart1"/>
    <dgm:cxn modelId="{BB598F7D-F2D7-459C-9AF9-37A9435883AD}" srcId="{9122E4FB-9D73-453E-9E37-F7449F734918}" destId="{60A711A9-8D6E-478D-BAEC-10CD1AC2ABED}" srcOrd="1" destOrd="0" parTransId="{1F1F7E66-78A7-4548-9017-60D368387FF0}" sibTransId="{3407EAF7-386C-47B0-BD09-1B4F7B93DCBC}"/>
    <dgm:cxn modelId="{BD8ED17D-8A44-48A3-BF25-808C7A675174}" type="presOf" srcId="{72A20312-E700-4959-BAAA-A7F7A5BDA741}" destId="{DD0F971F-45B5-42EA-8C99-F8A140D89183}" srcOrd="1" destOrd="0" presId="urn:microsoft.com/office/officeart/2005/8/layout/orgChart1"/>
    <dgm:cxn modelId="{14869B81-4B0E-4055-812F-09637398DF87}" type="presOf" srcId="{3AC85099-9854-46AB-92E5-ECB5DEDB43C5}" destId="{297E9A3D-DD4B-4E9A-8569-87F940462EC1}" srcOrd="0" destOrd="0" presId="urn:microsoft.com/office/officeart/2005/8/layout/orgChart1"/>
    <dgm:cxn modelId="{D8A0C481-1926-46BB-B709-11DCBD9DA03E}" type="presOf" srcId="{9122E4FB-9D73-453E-9E37-F7449F734918}" destId="{4B8B2D11-32A4-4D01-8688-7596651CC0F9}" srcOrd="0" destOrd="0" presId="urn:microsoft.com/office/officeart/2005/8/layout/orgChart1"/>
    <dgm:cxn modelId="{6B6EE681-7904-4F84-88C3-041FA7C58FF1}" srcId="{119755FA-E666-41B8-AC96-D3C9C81DE402}" destId="{EAF026EF-1A88-43F1-A829-4E1D3DA2A3BA}" srcOrd="2" destOrd="0" parTransId="{C6015CE8-BC0E-4A19-B2DC-9BC9C51537A3}" sibTransId="{1380D750-0641-4571-82B2-3F7FBE73DFA0}"/>
    <dgm:cxn modelId="{342D1183-F004-440D-9831-1CD3D7884559}" srcId="{EAF026EF-1A88-43F1-A829-4E1D3DA2A3BA}" destId="{3AC85099-9854-46AB-92E5-ECB5DEDB43C5}" srcOrd="1" destOrd="0" parTransId="{F0E49503-4089-440A-98AC-295673D0DA07}" sibTransId="{F6CC0024-468D-4978-BA9C-89398D452483}"/>
    <dgm:cxn modelId="{42907486-1489-4A09-91BC-AE00A10DE6EC}" type="presOf" srcId="{75C2977C-1958-4BDD-8B48-CD9BEEC9141F}" destId="{CB69A0B4-3C14-4ABB-9BB3-52C523723143}" srcOrd="0" destOrd="0" presId="urn:microsoft.com/office/officeart/2005/8/layout/orgChart1"/>
    <dgm:cxn modelId="{8A114C8A-DD26-46F2-A559-F721931CA2FF}" srcId="{119755FA-E666-41B8-AC96-D3C9C81DE402}" destId="{BBE8E9B9-63E1-49D0-8FD7-A5BCD987AA75}" srcOrd="4" destOrd="0" parTransId="{B1E9D7D3-6C6B-4AC1-9DF1-BC682F4EEDF9}" sibTransId="{2A0618DD-9510-478B-A826-76629F7CE237}"/>
    <dgm:cxn modelId="{238DBB8B-CB8A-4F2D-97FE-8DF4F75F2788}" type="presOf" srcId="{3AC85099-9854-46AB-92E5-ECB5DEDB43C5}" destId="{75313314-7750-4D76-A847-D4A58D96F431}" srcOrd="1" destOrd="0" presId="urn:microsoft.com/office/officeart/2005/8/layout/orgChart1"/>
    <dgm:cxn modelId="{D455FD8B-5CC4-4E49-A648-476EC7AD51E6}" type="presOf" srcId="{B8A8DC55-DEF6-4AFC-BFB3-7B2C068322DD}" destId="{D32D9B92-1F9C-43C4-893D-AF26812B1F08}" srcOrd="0" destOrd="0" presId="urn:microsoft.com/office/officeart/2005/8/layout/orgChart1"/>
    <dgm:cxn modelId="{5919398C-874E-4B2A-852C-CA2F6A5C7778}" srcId="{904F4CDE-2CD4-4B62-B4E9-36834558A182}" destId="{119755FA-E666-41B8-AC96-D3C9C81DE402}" srcOrd="0" destOrd="0" parTransId="{75F953CD-CA58-4B51-A018-01822CA15985}" sibTransId="{AC501CBF-6E85-4871-B3CA-403727163770}"/>
    <dgm:cxn modelId="{59CA3C8C-E7A3-462A-A565-A8E9E38840DA}" srcId="{F09A2682-D91E-465D-9082-2430FB4A3A74}" destId="{34B655C2-A0C9-47AA-9A6B-93B0AD507CF5}" srcOrd="0" destOrd="0" parTransId="{13648F46-22FC-45CD-8DD8-89D83322667C}" sibTransId="{665041AB-E96C-4A8D-9827-F70635733896}"/>
    <dgm:cxn modelId="{C0A00E91-BD58-44B6-8DAE-61D2F87FEDFB}" srcId="{119755FA-E666-41B8-AC96-D3C9C81DE402}" destId="{97428E0D-A632-4CA5-BE12-CEC00903B7E2}" srcOrd="5" destOrd="0" parTransId="{4AF15BD1-18E1-43AC-8BFD-259BF6AD7603}" sibTransId="{8E904E08-D4FC-474C-928D-AC709B4A92EC}"/>
    <dgm:cxn modelId="{89B7D699-A565-44BC-864B-394388188337}" type="presOf" srcId="{1585FF64-224A-435E-909A-C4508BCD6514}" destId="{F1D9F928-E9CC-4650-B4DB-FBBEACAF1282}" srcOrd="0" destOrd="0" presId="urn:microsoft.com/office/officeart/2005/8/layout/orgChart1"/>
    <dgm:cxn modelId="{2A71549B-451F-41FB-BA9A-D2C764C536ED}" type="presOf" srcId="{5C2E4707-2CBF-428A-BA0E-32E4EB2C67D5}" destId="{99189035-8797-44E9-826C-5A08E8E40D5D}" srcOrd="1" destOrd="0" presId="urn:microsoft.com/office/officeart/2005/8/layout/orgChart1"/>
    <dgm:cxn modelId="{A7008E9F-8F96-4281-8F33-5256F2CEA62B}" type="presOf" srcId="{97428E0D-A632-4CA5-BE12-CEC00903B7E2}" destId="{4F51E54D-8818-4F5C-AC9A-AF4ACA598A75}" srcOrd="1" destOrd="0" presId="urn:microsoft.com/office/officeart/2005/8/layout/orgChart1"/>
    <dgm:cxn modelId="{C9D10AA0-2394-4C73-8A3F-E63DCEFB0991}" srcId="{731059A5-D5D5-4632-9485-ED833C8D6F06}" destId="{604C9108-5E7A-411E-BD50-F84747327C9E}" srcOrd="1" destOrd="0" parTransId="{75C2977C-1958-4BDD-8B48-CD9BEEC9141F}" sibTransId="{1362C8A4-2F4E-443E-8310-513D8D5D810A}"/>
    <dgm:cxn modelId="{611429A3-D80D-404A-A236-071E738C0FA1}" srcId="{BBE8E9B9-63E1-49D0-8FD7-A5BCD987AA75}" destId="{581A64B1-6B9E-4F45-8228-16CFB898FA68}" srcOrd="0" destOrd="0" parTransId="{AE11B61D-5303-4E1D-80D8-AC9D00F38B02}" sibTransId="{E95E9C52-3B47-4205-8916-7B96AE7C4517}"/>
    <dgm:cxn modelId="{6ADFDEA5-E660-40C9-9CAE-0CDC8C35B163}" type="presOf" srcId="{1A7F699A-A88D-4231-88D1-EE47D16AA801}" destId="{F09A2816-4E5F-4794-B29E-07BCD7AD3B29}" srcOrd="1" destOrd="0" presId="urn:microsoft.com/office/officeart/2005/8/layout/orgChart1"/>
    <dgm:cxn modelId="{B5562AA7-3675-4926-8F3D-25C684C32CB5}" type="presOf" srcId="{1A7F699A-A88D-4231-88D1-EE47D16AA801}" destId="{8E670752-3542-4B63-AAA9-413FC6E72B98}" srcOrd="0" destOrd="0" presId="urn:microsoft.com/office/officeart/2005/8/layout/orgChart1"/>
    <dgm:cxn modelId="{B3545EAE-EBC4-4268-9B80-6B0D3710E731}" srcId="{119755FA-E666-41B8-AC96-D3C9C81DE402}" destId="{F09A2682-D91E-465D-9082-2430FB4A3A74}" srcOrd="6" destOrd="0" parTransId="{B8A8DC55-DEF6-4AFC-BFB3-7B2C068322DD}" sibTransId="{DED4846F-DB4C-4864-88DC-1938CFAA8029}"/>
    <dgm:cxn modelId="{10D6B6B1-B528-470E-913D-97FFD1C9574E}" type="presOf" srcId="{65A9EAA7-E682-4F5E-B076-39EA204C3545}" destId="{3A74BF91-653A-4C43-9249-20E44F024E02}" srcOrd="0" destOrd="0" presId="urn:microsoft.com/office/officeart/2005/8/layout/orgChart1"/>
    <dgm:cxn modelId="{D8696AB4-16D0-48B5-BA8F-D4684FEF35DF}" srcId="{119755FA-E666-41B8-AC96-D3C9C81DE402}" destId="{72A20312-E700-4959-BAAA-A7F7A5BDA741}" srcOrd="1" destOrd="0" parTransId="{2D2699C2-C657-4987-A564-2C89C76D0572}" sibTransId="{D5AC7CCA-06F7-4B4C-A0EA-E201931D73AF}"/>
    <dgm:cxn modelId="{6E6BD8B4-FC30-4E80-BBFF-DAFD25BE72B3}" type="presOf" srcId="{50C6CC6B-EB0F-4AF6-B05C-504FCD23E4F8}" destId="{5BC28FB4-DE67-4E8F-9797-86F4C5897749}" srcOrd="0" destOrd="0" presId="urn:microsoft.com/office/officeart/2005/8/layout/orgChart1"/>
    <dgm:cxn modelId="{40E77BB7-3B44-4FCE-BA02-1421B2DF0B67}" type="presOf" srcId="{8F7BBE9B-8468-4924-945E-36D90841B1C4}" destId="{43A0A6AD-55C7-42AD-8DE1-AB3FE65DCB2C}" srcOrd="1" destOrd="0" presId="urn:microsoft.com/office/officeart/2005/8/layout/orgChart1"/>
    <dgm:cxn modelId="{44EAE1B9-0A45-41DA-A790-2D860B7E851E}" type="presOf" srcId="{50C6CC6B-EB0F-4AF6-B05C-504FCD23E4F8}" destId="{1FC06039-6989-4C28-8410-4D0EE70523CB}" srcOrd="1" destOrd="0" presId="urn:microsoft.com/office/officeart/2005/8/layout/orgChart1"/>
    <dgm:cxn modelId="{9106F8BD-056D-431B-A2C6-CC2431A310D0}" type="presOf" srcId="{ED279144-3F0D-4D29-8317-AC54F7912A51}" destId="{A7DFCF34-A9F3-4640-B7A7-A7F0337FA121}" srcOrd="0" destOrd="0" presId="urn:microsoft.com/office/officeart/2005/8/layout/orgChart1"/>
    <dgm:cxn modelId="{98A865BE-6AF2-4AA1-BCDE-1B45BC48FDF4}" type="presOf" srcId="{4656D0E9-4DA7-44E9-A54B-6358F40073B1}" destId="{FC70818F-F2BC-4D05-AEA2-07A6F501CF89}" srcOrd="0" destOrd="0" presId="urn:microsoft.com/office/officeart/2005/8/layout/orgChart1"/>
    <dgm:cxn modelId="{381552BE-807F-41AB-A129-04CF18F94982}" srcId="{F09A2682-D91E-465D-9082-2430FB4A3A74}" destId="{8F7BBE9B-8468-4924-945E-36D90841B1C4}" srcOrd="2" destOrd="0" parTransId="{0EDE577C-96E3-46DD-ADDF-1D6651E60FFF}" sibTransId="{6D14DD2E-7D32-42A9-9B69-628243BA47B7}"/>
    <dgm:cxn modelId="{800560BF-E713-4570-A354-86688941DA50}" type="presOf" srcId="{DA824108-07F4-4A07-BB74-3B06959BAF82}" destId="{A6B69054-7E95-4D31-AEB9-3C5BFB2F91A8}" srcOrd="0" destOrd="0" presId="urn:microsoft.com/office/officeart/2005/8/layout/orgChart1"/>
    <dgm:cxn modelId="{FBFE7BC0-185C-4CFC-A6AE-4B35179031CB}" srcId="{BBE8E9B9-63E1-49D0-8FD7-A5BCD987AA75}" destId="{5AABA1A5-474D-4071-B87B-93E73EDF76A2}" srcOrd="1" destOrd="0" parTransId="{D4D93CB8-9802-45D3-9153-045F952C28AC}" sibTransId="{F806C72C-C170-4E9E-97F1-DC9E4E0A0B99}"/>
    <dgm:cxn modelId="{7CDC41C4-0344-4699-85B3-663A34C925DC}" srcId="{9122E4FB-9D73-453E-9E37-F7449F734918}" destId="{0717BE4A-DAD2-402E-9D91-69418716D012}" srcOrd="0" destOrd="0" parTransId="{B2897103-C6DD-4DA2-8A31-B1D294BE5812}" sibTransId="{4D9D1D01-BEB0-4DCF-94D1-CAC7F1AC6A47}"/>
    <dgm:cxn modelId="{4E8765C8-3497-4BDF-AE6C-18FE9102F401}" type="presOf" srcId="{ED279144-3F0D-4D29-8317-AC54F7912A51}" destId="{83C91690-D072-408E-AF44-1ED012469859}" srcOrd="1" destOrd="0" presId="urn:microsoft.com/office/officeart/2005/8/layout/orgChart1"/>
    <dgm:cxn modelId="{D84C9BCA-535C-452A-8296-C3F381A21BBD}" type="presOf" srcId="{B1E9D7D3-6C6B-4AC1-9DF1-BC682F4EEDF9}" destId="{3B1E65AF-B942-4715-AF92-1CC65F94BF58}" srcOrd="0" destOrd="0" presId="urn:microsoft.com/office/officeart/2005/8/layout/orgChart1"/>
    <dgm:cxn modelId="{E197D2D0-9F39-4F56-A8ED-CC8AABD29A66}" type="presOf" srcId="{8F8BD8C7-D3FC-4632-BC9D-B1341199EB41}" destId="{8E5F1ABE-B3CC-473F-8BF4-2BA61B0846E0}" srcOrd="1" destOrd="0" presId="urn:microsoft.com/office/officeart/2005/8/layout/orgChart1"/>
    <dgm:cxn modelId="{101867D1-1681-4468-8225-178B27A8BCE2}" srcId="{72A20312-E700-4959-BAAA-A7F7A5BDA741}" destId="{50C6CC6B-EB0F-4AF6-B05C-504FCD23E4F8}" srcOrd="1" destOrd="0" parTransId="{484F0578-41CA-449C-835A-EF85E8E190DC}" sibTransId="{023016F1-2D94-4C22-BE16-D32BA7FA530E}"/>
    <dgm:cxn modelId="{717FACD4-1217-4C2C-B5AB-C1DBBF5522E2}" srcId="{9122E4FB-9D73-453E-9E37-F7449F734918}" destId="{8B966953-36EB-4703-B5CD-08F98BD4956A}" srcOrd="2" destOrd="0" parTransId="{6466BEBA-BBE3-478A-89A5-9605D7A65C09}" sibTransId="{3DCC6A6B-F897-42AD-A147-F0ED68ABF660}"/>
    <dgm:cxn modelId="{C7D00DD5-8652-4694-992D-9A828E79442C}" srcId="{731059A5-D5D5-4632-9485-ED833C8D6F06}" destId="{95F3444C-1BD7-48B2-A950-452D2BBB436A}" srcOrd="0" destOrd="0" parTransId="{09072A16-2CF1-4404-8D4F-CA9B717AECF0}" sibTransId="{CE4CD68A-49A4-438C-85F8-B5AA1946F7F9}"/>
    <dgm:cxn modelId="{9BFD28D5-4B22-4952-BBE8-EB2032CC1AEC}" type="presOf" srcId="{13648F46-22FC-45CD-8DD8-89D83322667C}" destId="{4E0B57D7-4121-4584-B3B0-1EA82CDD6DE7}" srcOrd="0" destOrd="0" presId="urn:microsoft.com/office/officeart/2005/8/layout/orgChart1"/>
    <dgm:cxn modelId="{028944D8-14AA-46D6-B9F6-2DB342F14743}" type="presOf" srcId="{6BA94A6E-A210-467A-8568-6CE71C3304C6}" destId="{54F3467B-3827-4434-AAFB-909397FABC30}" srcOrd="0" destOrd="0" presId="urn:microsoft.com/office/officeart/2005/8/layout/orgChart1"/>
    <dgm:cxn modelId="{0B49FAD8-7BC3-4F96-B670-0C73D3750A38}" type="presOf" srcId="{16E60FF1-6054-42A7-997D-446331A20BE5}" destId="{24F4F85D-DD8C-4C3C-A9D0-F2245C618E9F}" srcOrd="0" destOrd="0" presId="urn:microsoft.com/office/officeart/2005/8/layout/orgChart1"/>
    <dgm:cxn modelId="{84B4AED9-0ED8-43DD-B76F-42C3B05966AA}" type="presOf" srcId="{72A20312-E700-4959-BAAA-A7F7A5BDA741}" destId="{444842D8-97A4-4204-A89D-0779A9822B55}" srcOrd="0" destOrd="0" presId="urn:microsoft.com/office/officeart/2005/8/layout/orgChart1"/>
    <dgm:cxn modelId="{3C5AB3DA-5047-48E1-AF36-130075D04EBD}" type="presOf" srcId="{2D2699C2-C657-4987-A564-2C89C76D0572}" destId="{16292B43-3104-470E-8A5D-2C9A8840DCE7}" srcOrd="0" destOrd="0" presId="urn:microsoft.com/office/officeart/2005/8/layout/orgChart1"/>
    <dgm:cxn modelId="{1845EDDA-BBD7-44B0-A173-79F5AC610CAC}" type="presOf" srcId="{18DE525D-D86C-4EE9-AEEF-24F5D65F2823}" destId="{D1D2A4B4-8BB0-4E23-AA6F-CF2F0525BAFC}" srcOrd="0" destOrd="0" presId="urn:microsoft.com/office/officeart/2005/8/layout/orgChart1"/>
    <dgm:cxn modelId="{4EC044DB-891A-46A9-8508-03D02D1D1EAD}" type="presOf" srcId="{119755FA-E666-41B8-AC96-D3C9C81DE402}" destId="{A7DD011B-F38B-4A0E-B67B-58BECE55C441}" srcOrd="0" destOrd="0" presId="urn:microsoft.com/office/officeart/2005/8/layout/orgChart1"/>
    <dgm:cxn modelId="{1FA7C8DB-26B5-4FE1-A08F-6D95AABD5676}" type="presOf" srcId="{1F1F7E66-78A7-4548-9017-60D368387FF0}" destId="{1F57FF2C-0166-4976-890B-E17E62383B48}" srcOrd="0" destOrd="0" presId="urn:microsoft.com/office/officeart/2005/8/layout/orgChart1"/>
    <dgm:cxn modelId="{F8249AE2-B360-4F3B-98DB-7871FC03E7D3}" type="presOf" srcId="{731059A5-D5D5-4632-9485-ED833C8D6F06}" destId="{0EF70FFD-0987-4A44-BD91-44510A4DE347}" srcOrd="1" destOrd="0" presId="urn:microsoft.com/office/officeart/2005/8/layout/orgChart1"/>
    <dgm:cxn modelId="{003752E5-39D0-45E2-B5B9-081EBB9C995A}" type="presOf" srcId="{F0E49503-4089-440A-98AC-295673D0DA07}" destId="{63A6337A-E3BE-4020-85BF-8B3424496BBC}" srcOrd="0" destOrd="0" presId="urn:microsoft.com/office/officeart/2005/8/layout/orgChart1"/>
    <dgm:cxn modelId="{67D78EE6-D323-48EE-A2CD-CF010DB9A1E5}" type="presOf" srcId="{8215A2C3-0A8F-417D-8962-D0337634BE11}" destId="{571E0D43-C15A-40E6-A7A8-C08AE2AF1576}" srcOrd="0" destOrd="0" presId="urn:microsoft.com/office/officeart/2005/8/layout/orgChart1"/>
    <dgm:cxn modelId="{46CEF4E7-F4C9-4A2A-AC8C-6DF0264B41D3}" type="presOf" srcId="{AE11B61D-5303-4E1D-80D8-AC9D00F38B02}" destId="{D33D536D-3579-4761-B722-611B54ADD967}" srcOrd="0" destOrd="0" presId="urn:microsoft.com/office/officeart/2005/8/layout/orgChart1"/>
    <dgm:cxn modelId="{E4E195EC-E4C1-43BC-8A56-9243BFD8FDC9}" type="presOf" srcId="{4AF15BD1-18E1-43AC-8BFD-259BF6AD7603}" destId="{F834B66A-F971-4EA6-8FBF-27D1DF0E8B83}" srcOrd="0" destOrd="0" presId="urn:microsoft.com/office/officeart/2005/8/layout/orgChart1"/>
    <dgm:cxn modelId="{708DACEE-47E0-48BF-B67F-095E61D706B5}" type="presOf" srcId="{1A8E4BA1-1776-4F82-9FBB-D69E94C58065}" destId="{E3A3EF97-22E0-42EA-8958-2B5520A942A9}" srcOrd="1" destOrd="0" presId="urn:microsoft.com/office/officeart/2005/8/layout/orgChart1"/>
    <dgm:cxn modelId="{D16BD9EE-3FE7-462E-B1F2-75577FE7D96C}" type="presOf" srcId="{86A6E069-BCFE-434B-BAFF-0D9EB56F8634}" destId="{9B01679B-6D61-4724-A9B8-AFD075026485}" srcOrd="1" destOrd="0" presId="urn:microsoft.com/office/officeart/2005/8/layout/orgChart1"/>
    <dgm:cxn modelId="{4DAC23F1-A488-45C1-8DAC-88151C8F1630}" srcId="{EAF026EF-1A88-43F1-A829-4E1D3DA2A3BA}" destId="{1585FF64-224A-435E-909A-C4508BCD6514}" srcOrd="0" destOrd="0" parTransId="{8B401067-A2C6-4299-A201-D5A2978694D9}" sibTransId="{836993F2-F0C6-459E-A888-E3393ADA5BE8}"/>
    <dgm:cxn modelId="{14F9BDF1-3842-4570-B652-29DDD2BEC76E}" type="presOf" srcId="{E33F49A1-41DC-4873-A649-3BD9D26BF611}" destId="{64E7DD16-0ED5-4D44-A5E0-71CEC3D09B66}" srcOrd="0" destOrd="0" presId="urn:microsoft.com/office/officeart/2005/8/layout/orgChart1"/>
    <dgm:cxn modelId="{42E8CAF1-E923-424E-B562-30CF0EC6D46E}" type="presOf" srcId="{D4D93CB8-9802-45D3-9153-045F952C28AC}" destId="{6042F347-C037-4E67-8A53-B42E7DE1746A}" srcOrd="0" destOrd="0" presId="urn:microsoft.com/office/officeart/2005/8/layout/orgChart1"/>
    <dgm:cxn modelId="{F2DA82F4-9C70-4FAE-87F2-ABEB485CD118}" type="presOf" srcId="{34B655C2-A0C9-47AA-9A6B-93B0AD507CF5}" destId="{D38057A7-D1B5-4F73-B50B-E9BA08ECB30D}" srcOrd="1" destOrd="0" presId="urn:microsoft.com/office/officeart/2005/8/layout/orgChart1"/>
    <dgm:cxn modelId="{947064F7-31C9-4C70-9DFD-D0F7A19E1133}" type="presOf" srcId="{2C6B8C4F-CB1C-4E8E-9B30-80300ECBA5BD}" destId="{2F3AB500-5136-4E14-9EFC-2BE626D7BC39}" srcOrd="0" destOrd="0" presId="urn:microsoft.com/office/officeart/2005/8/layout/orgChart1"/>
    <dgm:cxn modelId="{C5739EFA-F3AE-4EF0-9EB1-E81EFFD2C92C}" srcId="{119755FA-E666-41B8-AC96-D3C9C81DE402}" destId="{9122E4FB-9D73-453E-9E37-F7449F734918}" srcOrd="3" destOrd="0" parTransId="{E33F49A1-41DC-4873-A649-3BD9D26BF611}" sibTransId="{8F8F24EF-4624-4433-B2E3-DF943F474529}"/>
    <dgm:cxn modelId="{707EB3FD-E9B8-44C6-8B3E-10D68BE95442}" type="presOf" srcId="{484F0578-41CA-449C-835A-EF85E8E190DC}" destId="{2D9486A4-1AC1-4C95-98D7-E3F1AC2230E8}" srcOrd="0" destOrd="0" presId="urn:microsoft.com/office/officeart/2005/8/layout/orgChart1"/>
    <dgm:cxn modelId="{C3A231FE-A18D-4CD4-B946-E0EED27370EB}" type="presOf" srcId="{5C2E4707-2CBF-428A-BA0E-32E4EB2C67D5}" destId="{8D234BB9-7A54-4647-98C3-9D11497248CF}" srcOrd="0" destOrd="0" presId="urn:microsoft.com/office/officeart/2005/8/layout/orgChart1"/>
    <dgm:cxn modelId="{91C32354-055D-420B-80EE-13EACD65A5B9}" type="presParOf" srcId="{F469B24A-906D-47E7-B2C2-70F8E1D49D2D}" destId="{95826AFC-8D70-4822-A70A-BB3B6DBB0DFC}" srcOrd="0" destOrd="0" presId="urn:microsoft.com/office/officeart/2005/8/layout/orgChart1"/>
    <dgm:cxn modelId="{242E883A-A82E-41D7-BA2B-D26B3EDE4786}" type="presParOf" srcId="{95826AFC-8D70-4822-A70A-BB3B6DBB0DFC}" destId="{FB1C5773-A15B-4287-A9C9-CD115576BC47}" srcOrd="0" destOrd="0" presId="urn:microsoft.com/office/officeart/2005/8/layout/orgChart1"/>
    <dgm:cxn modelId="{41D1E06C-567B-4B82-BD76-3794AA51190F}" type="presParOf" srcId="{FB1C5773-A15B-4287-A9C9-CD115576BC47}" destId="{A7DD011B-F38B-4A0E-B67B-58BECE55C441}" srcOrd="0" destOrd="0" presId="urn:microsoft.com/office/officeart/2005/8/layout/orgChart1"/>
    <dgm:cxn modelId="{8A89D5F7-AC62-4295-92DA-D7537C26F6A1}" type="presParOf" srcId="{FB1C5773-A15B-4287-A9C9-CD115576BC47}" destId="{8D4A6D7C-C244-4593-8869-AC55840A3112}" srcOrd="1" destOrd="0" presId="urn:microsoft.com/office/officeart/2005/8/layout/orgChart1"/>
    <dgm:cxn modelId="{1DAFE4FC-4027-480A-9BB7-0DB68189586B}" type="presParOf" srcId="{95826AFC-8D70-4822-A70A-BB3B6DBB0DFC}" destId="{BE026B3E-B55F-4466-A43D-74C37D696F0F}" srcOrd="1" destOrd="0" presId="urn:microsoft.com/office/officeart/2005/8/layout/orgChart1"/>
    <dgm:cxn modelId="{B7B5A212-DB1B-44E4-A822-0DDED35EE6AA}" type="presParOf" srcId="{BE026B3E-B55F-4466-A43D-74C37D696F0F}" destId="{A6B69054-7E95-4D31-AEB9-3C5BFB2F91A8}" srcOrd="0" destOrd="0" presId="urn:microsoft.com/office/officeart/2005/8/layout/orgChart1"/>
    <dgm:cxn modelId="{DFBFD6ED-E4A6-493E-B61F-51F911584694}" type="presParOf" srcId="{BE026B3E-B55F-4466-A43D-74C37D696F0F}" destId="{91C881D7-3C2E-4C5A-93B6-2B5961DB6ACD}" srcOrd="1" destOrd="0" presId="urn:microsoft.com/office/officeart/2005/8/layout/orgChart1"/>
    <dgm:cxn modelId="{9B833798-D4D9-4BF7-B4EF-34B7203A6BAA}" type="presParOf" srcId="{91C881D7-3C2E-4C5A-93B6-2B5961DB6ACD}" destId="{34CB835C-F820-4A8D-A301-F09E5BD01570}" srcOrd="0" destOrd="0" presId="urn:microsoft.com/office/officeart/2005/8/layout/orgChart1"/>
    <dgm:cxn modelId="{4758DD47-44CF-48BF-A44E-0AFC76BBA216}" type="presParOf" srcId="{34CB835C-F820-4A8D-A301-F09E5BD01570}" destId="{55A2636E-BB89-4461-B505-969675AF758B}" srcOrd="0" destOrd="0" presId="urn:microsoft.com/office/officeart/2005/8/layout/orgChart1"/>
    <dgm:cxn modelId="{E6422872-65DF-496D-87D4-399A3E7C980A}" type="presParOf" srcId="{34CB835C-F820-4A8D-A301-F09E5BD01570}" destId="{0EF70FFD-0987-4A44-BD91-44510A4DE347}" srcOrd="1" destOrd="0" presId="urn:microsoft.com/office/officeart/2005/8/layout/orgChart1"/>
    <dgm:cxn modelId="{DEBEF025-C9A6-4777-A1BB-DD17B55E7102}" type="presParOf" srcId="{91C881D7-3C2E-4C5A-93B6-2B5961DB6ACD}" destId="{4F71627B-EE45-47F5-8FAF-23D15A140F1A}" srcOrd="1" destOrd="0" presId="urn:microsoft.com/office/officeart/2005/8/layout/orgChart1"/>
    <dgm:cxn modelId="{0477DA0D-7739-4240-9729-179C351C7728}" type="presParOf" srcId="{4F71627B-EE45-47F5-8FAF-23D15A140F1A}" destId="{C05BD977-9D6D-415F-BDD1-6DC51D962DA8}" srcOrd="0" destOrd="0" presId="urn:microsoft.com/office/officeart/2005/8/layout/orgChart1"/>
    <dgm:cxn modelId="{41E34DA4-3923-46B7-A07A-1FE36C1BBE7B}" type="presParOf" srcId="{4F71627B-EE45-47F5-8FAF-23D15A140F1A}" destId="{84E0F6B2-7761-4ABA-B268-94D3C64970DF}" srcOrd="1" destOrd="0" presId="urn:microsoft.com/office/officeart/2005/8/layout/orgChart1"/>
    <dgm:cxn modelId="{244E7C09-8F74-4345-89C5-097B393E9371}" type="presParOf" srcId="{84E0F6B2-7761-4ABA-B268-94D3C64970DF}" destId="{7E1FFCAE-3B69-4DCD-98A8-7605BD87085A}" srcOrd="0" destOrd="0" presId="urn:microsoft.com/office/officeart/2005/8/layout/orgChart1"/>
    <dgm:cxn modelId="{8233977A-63F1-4F5B-AF35-D73751645C5B}" type="presParOf" srcId="{7E1FFCAE-3B69-4DCD-98A8-7605BD87085A}" destId="{62880866-0492-4689-9249-CB2812967C70}" srcOrd="0" destOrd="0" presId="urn:microsoft.com/office/officeart/2005/8/layout/orgChart1"/>
    <dgm:cxn modelId="{75B54D9C-2CBF-4BB8-9A30-38341EC38164}" type="presParOf" srcId="{7E1FFCAE-3B69-4DCD-98A8-7605BD87085A}" destId="{8A579723-0B7C-4942-904A-DB12CF291DC5}" srcOrd="1" destOrd="0" presId="urn:microsoft.com/office/officeart/2005/8/layout/orgChart1"/>
    <dgm:cxn modelId="{B3652176-72C3-433A-8B3A-EC2657AAE8DD}" type="presParOf" srcId="{84E0F6B2-7761-4ABA-B268-94D3C64970DF}" destId="{E4A96CD3-5C5A-4885-8D15-A66652EABAE7}" srcOrd="1" destOrd="0" presId="urn:microsoft.com/office/officeart/2005/8/layout/orgChart1"/>
    <dgm:cxn modelId="{8D0FE808-FB4F-49C2-977C-E84A2585C039}" type="presParOf" srcId="{84E0F6B2-7761-4ABA-B268-94D3C64970DF}" destId="{6D37D442-0963-41D5-8DF0-8F68EFA96B54}" srcOrd="2" destOrd="0" presId="urn:microsoft.com/office/officeart/2005/8/layout/orgChart1"/>
    <dgm:cxn modelId="{B966396F-7543-4FDD-812E-0C5A3EE32CBA}" type="presParOf" srcId="{4F71627B-EE45-47F5-8FAF-23D15A140F1A}" destId="{CB69A0B4-3C14-4ABB-9BB3-52C523723143}" srcOrd="2" destOrd="0" presId="urn:microsoft.com/office/officeart/2005/8/layout/orgChart1"/>
    <dgm:cxn modelId="{15F19790-D67D-4C93-91E4-6BEB00F05DAA}" type="presParOf" srcId="{4F71627B-EE45-47F5-8FAF-23D15A140F1A}" destId="{4F75CAD1-641D-432C-9C2D-5579D62750D0}" srcOrd="3" destOrd="0" presId="urn:microsoft.com/office/officeart/2005/8/layout/orgChart1"/>
    <dgm:cxn modelId="{47FCB184-D4A9-4016-A0AF-475D1325CF2A}" type="presParOf" srcId="{4F75CAD1-641D-432C-9C2D-5579D62750D0}" destId="{6F466854-3CB6-4652-817E-DDCAE229DFB8}" srcOrd="0" destOrd="0" presId="urn:microsoft.com/office/officeart/2005/8/layout/orgChart1"/>
    <dgm:cxn modelId="{6E236140-3E36-4CA0-854B-FE5902D53C81}" type="presParOf" srcId="{6F466854-3CB6-4652-817E-DDCAE229DFB8}" destId="{DE6BDF93-AF47-42BC-95E5-30AF12A34F3A}" srcOrd="0" destOrd="0" presId="urn:microsoft.com/office/officeart/2005/8/layout/orgChart1"/>
    <dgm:cxn modelId="{927B52A2-CD30-4DD0-8C7B-454C52653AFF}" type="presParOf" srcId="{6F466854-3CB6-4652-817E-DDCAE229DFB8}" destId="{9CAAB5CC-200F-4B01-8BD1-B01BA212CEF9}" srcOrd="1" destOrd="0" presId="urn:microsoft.com/office/officeart/2005/8/layout/orgChart1"/>
    <dgm:cxn modelId="{22C902BA-910D-4464-8399-410B6D75221A}" type="presParOf" srcId="{4F75CAD1-641D-432C-9C2D-5579D62750D0}" destId="{A64E1BA2-FAFA-40CF-8A01-4752002C97A6}" srcOrd="1" destOrd="0" presId="urn:microsoft.com/office/officeart/2005/8/layout/orgChart1"/>
    <dgm:cxn modelId="{2E24E6EA-F0DE-4C16-8E5F-17ECAC53A6D5}" type="presParOf" srcId="{4F75CAD1-641D-432C-9C2D-5579D62750D0}" destId="{0CBD335A-1D46-48EC-97FA-5D475DEE141B}" srcOrd="2" destOrd="0" presId="urn:microsoft.com/office/officeart/2005/8/layout/orgChart1"/>
    <dgm:cxn modelId="{3755F171-0C80-45AA-80A4-B77F1AFD794D}" type="presParOf" srcId="{4F71627B-EE45-47F5-8FAF-23D15A140F1A}" destId="{EF3FDC73-38AC-4E82-AFBF-FEBE10ED84D9}" srcOrd="4" destOrd="0" presId="urn:microsoft.com/office/officeart/2005/8/layout/orgChart1"/>
    <dgm:cxn modelId="{B3F51F02-D996-47E9-BAEE-64CE62A4FAF1}" type="presParOf" srcId="{4F71627B-EE45-47F5-8FAF-23D15A140F1A}" destId="{D99BA5AE-0F44-48AD-B68B-274CF3F779AB}" srcOrd="5" destOrd="0" presId="urn:microsoft.com/office/officeart/2005/8/layout/orgChart1"/>
    <dgm:cxn modelId="{D7FE3715-4B7E-4CC1-B72C-9E180A628000}" type="presParOf" srcId="{D99BA5AE-0F44-48AD-B68B-274CF3F779AB}" destId="{1A53175C-BD93-4704-B876-F5996F46C3C1}" srcOrd="0" destOrd="0" presId="urn:microsoft.com/office/officeart/2005/8/layout/orgChart1"/>
    <dgm:cxn modelId="{B9FBF62A-EB48-4369-9137-F78BECCB5C0B}" type="presParOf" srcId="{1A53175C-BD93-4704-B876-F5996F46C3C1}" destId="{CA409507-27CA-4AEE-9C44-3BB95DE49F88}" srcOrd="0" destOrd="0" presId="urn:microsoft.com/office/officeart/2005/8/layout/orgChart1"/>
    <dgm:cxn modelId="{52F17FFB-2BAF-4D5D-BB15-6EB29A8754EB}" type="presParOf" srcId="{1A53175C-BD93-4704-B876-F5996F46C3C1}" destId="{9B01679B-6D61-4724-A9B8-AFD075026485}" srcOrd="1" destOrd="0" presId="urn:microsoft.com/office/officeart/2005/8/layout/orgChart1"/>
    <dgm:cxn modelId="{B66B007E-16AC-4732-98D6-8E6B5728223F}" type="presParOf" srcId="{D99BA5AE-0F44-48AD-B68B-274CF3F779AB}" destId="{391A3619-8252-4465-A96B-E6D78BD450BF}" srcOrd="1" destOrd="0" presId="urn:microsoft.com/office/officeart/2005/8/layout/orgChart1"/>
    <dgm:cxn modelId="{2134DD0B-250F-4E28-A038-D3C45CB9806B}" type="presParOf" srcId="{D99BA5AE-0F44-48AD-B68B-274CF3F779AB}" destId="{2D382D49-8614-4A4A-9F7C-F3996A3DEEFA}" srcOrd="2" destOrd="0" presId="urn:microsoft.com/office/officeart/2005/8/layout/orgChart1"/>
    <dgm:cxn modelId="{6FDF4052-4257-4187-AF1C-F823C5B065E7}" type="presParOf" srcId="{91C881D7-3C2E-4C5A-93B6-2B5961DB6ACD}" destId="{4CDF6C97-9558-4605-847F-C19F92DC3B28}" srcOrd="2" destOrd="0" presId="urn:microsoft.com/office/officeart/2005/8/layout/orgChart1"/>
    <dgm:cxn modelId="{8F1DAB4A-45B0-45E6-A603-C77EFF8095AE}" type="presParOf" srcId="{BE026B3E-B55F-4466-A43D-74C37D696F0F}" destId="{16292B43-3104-470E-8A5D-2C9A8840DCE7}" srcOrd="2" destOrd="0" presId="urn:microsoft.com/office/officeart/2005/8/layout/orgChart1"/>
    <dgm:cxn modelId="{7E9D5B99-C1CC-4A4A-A766-D266958E8EC9}" type="presParOf" srcId="{BE026B3E-B55F-4466-A43D-74C37D696F0F}" destId="{3E89EEF6-74E7-4C8A-AAE4-DD3B1832E629}" srcOrd="3" destOrd="0" presId="urn:microsoft.com/office/officeart/2005/8/layout/orgChart1"/>
    <dgm:cxn modelId="{5BC44679-D280-4DC4-B400-05DD6C2E42A5}" type="presParOf" srcId="{3E89EEF6-74E7-4C8A-AAE4-DD3B1832E629}" destId="{F1BABFD4-5EE7-4563-A04E-E6FBCDEB5C8F}" srcOrd="0" destOrd="0" presId="urn:microsoft.com/office/officeart/2005/8/layout/orgChart1"/>
    <dgm:cxn modelId="{00070570-A269-4146-9D28-3050DF9C91B3}" type="presParOf" srcId="{F1BABFD4-5EE7-4563-A04E-E6FBCDEB5C8F}" destId="{444842D8-97A4-4204-A89D-0779A9822B55}" srcOrd="0" destOrd="0" presId="urn:microsoft.com/office/officeart/2005/8/layout/orgChart1"/>
    <dgm:cxn modelId="{19CEDB48-2020-4640-B729-3CBB68A3A0EA}" type="presParOf" srcId="{F1BABFD4-5EE7-4563-A04E-E6FBCDEB5C8F}" destId="{DD0F971F-45B5-42EA-8C99-F8A140D89183}" srcOrd="1" destOrd="0" presId="urn:microsoft.com/office/officeart/2005/8/layout/orgChart1"/>
    <dgm:cxn modelId="{43C52510-17AD-44F9-B401-E516EAC9F2E9}" type="presParOf" srcId="{3E89EEF6-74E7-4C8A-AAE4-DD3B1832E629}" destId="{040B645B-3F57-4F2F-A824-BDBF1D2FC7DA}" srcOrd="1" destOrd="0" presId="urn:microsoft.com/office/officeart/2005/8/layout/orgChart1"/>
    <dgm:cxn modelId="{F5C4B683-EB74-488C-84F2-6EA91C42D1FD}" type="presParOf" srcId="{040B645B-3F57-4F2F-A824-BDBF1D2FC7DA}" destId="{571E0D43-C15A-40E6-A7A8-C08AE2AF1576}" srcOrd="0" destOrd="0" presId="urn:microsoft.com/office/officeart/2005/8/layout/orgChart1"/>
    <dgm:cxn modelId="{4670B5E5-C782-40B6-BA75-892E0D73E7C9}" type="presParOf" srcId="{040B645B-3F57-4F2F-A824-BDBF1D2FC7DA}" destId="{61FA3FB1-70AD-4A9F-82EE-04C906DF83AF}" srcOrd="1" destOrd="0" presId="urn:microsoft.com/office/officeart/2005/8/layout/orgChart1"/>
    <dgm:cxn modelId="{79367D5E-DEB4-4966-9508-BC7013EEB41A}" type="presParOf" srcId="{61FA3FB1-70AD-4A9F-82EE-04C906DF83AF}" destId="{8C6FF67A-1989-4D57-84FD-A946BA83CEB1}" srcOrd="0" destOrd="0" presId="urn:microsoft.com/office/officeart/2005/8/layout/orgChart1"/>
    <dgm:cxn modelId="{919D26C1-B637-411F-A1E1-6D0BEC791E73}" type="presParOf" srcId="{8C6FF67A-1989-4D57-84FD-A946BA83CEB1}" destId="{D1D2A4B4-8BB0-4E23-AA6F-CF2F0525BAFC}" srcOrd="0" destOrd="0" presId="urn:microsoft.com/office/officeart/2005/8/layout/orgChart1"/>
    <dgm:cxn modelId="{B8AA622F-C1E0-40AA-9434-DD9E5BBAFCC0}" type="presParOf" srcId="{8C6FF67A-1989-4D57-84FD-A946BA83CEB1}" destId="{D7E2F764-6D54-42B0-BB05-1350E28793BF}" srcOrd="1" destOrd="0" presId="urn:microsoft.com/office/officeart/2005/8/layout/orgChart1"/>
    <dgm:cxn modelId="{A0D56F7F-3BAC-44A2-AF79-B4594C0D9C77}" type="presParOf" srcId="{61FA3FB1-70AD-4A9F-82EE-04C906DF83AF}" destId="{E52D927E-E876-4546-9C70-4488B01392FE}" srcOrd="1" destOrd="0" presId="urn:microsoft.com/office/officeart/2005/8/layout/orgChart1"/>
    <dgm:cxn modelId="{D63B81DF-4500-4A03-81AF-9A5FDCC9849A}" type="presParOf" srcId="{61FA3FB1-70AD-4A9F-82EE-04C906DF83AF}" destId="{A9A05901-8744-4A69-8A80-9F8A7F70645E}" srcOrd="2" destOrd="0" presId="urn:microsoft.com/office/officeart/2005/8/layout/orgChart1"/>
    <dgm:cxn modelId="{4429B999-841D-4343-A127-408F0D9DDEB0}" type="presParOf" srcId="{040B645B-3F57-4F2F-A824-BDBF1D2FC7DA}" destId="{2D9486A4-1AC1-4C95-98D7-E3F1AC2230E8}" srcOrd="2" destOrd="0" presId="urn:microsoft.com/office/officeart/2005/8/layout/orgChart1"/>
    <dgm:cxn modelId="{3057F214-E33D-47ED-B8BC-A2E5BDA82BA5}" type="presParOf" srcId="{040B645B-3F57-4F2F-A824-BDBF1D2FC7DA}" destId="{54D04D18-3E5B-4B41-97AB-F608B2CF70C2}" srcOrd="3" destOrd="0" presId="urn:microsoft.com/office/officeart/2005/8/layout/orgChart1"/>
    <dgm:cxn modelId="{C19378BD-C9E5-4C98-9BDA-CDF7EC98FFA5}" type="presParOf" srcId="{54D04D18-3E5B-4B41-97AB-F608B2CF70C2}" destId="{99E83E99-D45F-422E-96D8-EA382DBE7D15}" srcOrd="0" destOrd="0" presId="urn:microsoft.com/office/officeart/2005/8/layout/orgChart1"/>
    <dgm:cxn modelId="{163639B0-681B-4FD0-A2EF-7B8E554D0D45}" type="presParOf" srcId="{99E83E99-D45F-422E-96D8-EA382DBE7D15}" destId="{5BC28FB4-DE67-4E8F-9797-86F4C5897749}" srcOrd="0" destOrd="0" presId="urn:microsoft.com/office/officeart/2005/8/layout/orgChart1"/>
    <dgm:cxn modelId="{5CBA4367-F26E-41EE-ABBA-90AE0D2F6693}" type="presParOf" srcId="{99E83E99-D45F-422E-96D8-EA382DBE7D15}" destId="{1FC06039-6989-4C28-8410-4D0EE70523CB}" srcOrd="1" destOrd="0" presId="urn:microsoft.com/office/officeart/2005/8/layout/orgChart1"/>
    <dgm:cxn modelId="{5C7B62FC-7280-48F9-96AC-11982089C159}" type="presParOf" srcId="{54D04D18-3E5B-4B41-97AB-F608B2CF70C2}" destId="{03E66870-B985-40B8-8D24-850F7483816B}" srcOrd="1" destOrd="0" presId="urn:microsoft.com/office/officeart/2005/8/layout/orgChart1"/>
    <dgm:cxn modelId="{A1EC0159-2A5E-4598-B057-EA71ACCE9EBA}" type="presParOf" srcId="{54D04D18-3E5B-4B41-97AB-F608B2CF70C2}" destId="{703ACAF2-B175-4A93-8C1C-08A4CA977E40}" srcOrd="2" destOrd="0" presId="urn:microsoft.com/office/officeart/2005/8/layout/orgChart1"/>
    <dgm:cxn modelId="{62B5D67D-A6EA-498C-AE0E-70869FD083C5}" type="presParOf" srcId="{3E89EEF6-74E7-4C8A-AAE4-DD3B1832E629}" destId="{07DEC6BD-14E4-412F-AFEA-E662748421B9}" srcOrd="2" destOrd="0" presId="urn:microsoft.com/office/officeart/2005/8/layout/orgChart1"/>
    <dgm:cxn modelId="{396B54FE-F16D-4838-B0F4-2DDE55049237}" type="presParOf" srcId="{BE026B3E-B55F-4466-A43D-74C37D696F0F}" destId="{0D71FC25-4B19-4B85-8932-180A286BE581}" srcOrd="4" destOrd="0" presId="urn:microsoft.com/office/officeart/2005/8/layout/orgChart1"/>
    <dgm:cxn modelId="{75B50381-E42A-4A0C-B3CA-BA0C20A00703}" type="presParOf" srcId="{BE026B3E-B55F-4466-A43D-74C37D696F0F}" destId="{B6DCA701-4323-4FE7-A081-011214FD041C}" srcOrd="5" destOrd="0" presId="urn:microsoft.com/office/officeart/2005/8/layout/orgChart1"/>
    <dgm:cxn modelId="{C0B69484-E0E7-44F5-AE49-CB92BB4137AD}" type="presParOf" srcId="{B6DCA701-4323-4FE7-A081-011214FD041C}" destId="{5F1BE902-7521-4E3C-B698-AF5D9DF6F57C}" srcOrd="0" destOrd="0" presId="urn:microsoft.com/office/officeart/2005/8/layout/orgChart1"/>
    <dgm:cxn modelId="{07ADB8D1-52EC-42B6-9F3E-9ED6726044A3}" type="presParOf" srcId="{5F1BE902-7521-4E3C-B698-AF5D9DF6F57C}" destId="{F63BD257-CB79-4DFD-971B-226DFEA335F9}" srcOrd="0" destOrd="0" presId="urn:microsoft.com/office/officeart/2005/8/layout/orgChart1"/>
    <dgm:cxn modelId="{1C20C764-AD1E-47C8-BCF0-F06B2F8996FA}" type="presParOf" srcId="{5F1BE902-7521-4E3C-B698-AF5D9DF6F57C}" destId="{BE928766-50FE-42F7-A473-459692FDEBFE}" srcOrd="1" destOrd="0" presId="urn:microsoft.com/office/officeart/2005/8/layout/orgChart1"/>
    <dgm:cxn modelId="{A85B6C0B-3EBA-48B1-BAFA-1ED8EE4B8D72}" type="presParOf" srcId="{B6DCA701-4323-4FE7-A081-011214FD041C}" destId="{FB0E1C82-29F7-4ECD-B08C-7C5A0AE47C3B}" srcOrd="1" destOrd="0" presId="urn:microsoft.com/office/officeart/2005/8/layout/orgChart1"/>
    <dgm:cxn modelId="{EE355A4D-77FB-4431-AE99-E63CCBAAEF96}" type="presParOf" srcId="{FB0E1C82-29F7-4ECD-B08C-7C5A0AE47C3B}" destId="{5D0D2437-BB22-473E-8C14-4A4BC123D432}" srcOrd="0" destOrd="0" presId="urn:microsoft.com/office/officeart/2005/8/layout/orgChart1"/>
    <dgm:cxn modelId="{DC20B774-AEF4-4594-AA99-DA783ED4F112}" type="presParOf" srcId="{FB0E1C82-29F7-4ECD-B08C-7C5A0AE47C3B}" destId="{26B2F5C5-A69C-4A2D-B10B-8210739851D6}" srcOrd="1" destOrd="0" presId="urn:microsoft.com/office/officeart/2005/8/layout/orgChart1"/>
    <dgm:cxn modelId="{EAD85C62-C3D7-4183-B959-E80D705E8B2F}" type="presParOf" srcId="{26B2F5C5-A69C-4A2D-B10B-8210739851D6}" destId="{546DB3FE-C398-4DE0-AE45-711E1CECD923}" srcOrd="0" destOrd="0" presId="urn:microsoft.com/office/officeart/2005/8/layout/orgChart1"/>
    <dgm:cxn modelId="{C33B4499-E12A-4C7F-AF4D-5E637E883C23}" type="presParOf" srcId="{546DB3FE-C398-4DE0-AE45-711E1CECD923}" destId="{F1D9F928-E9CC-4650-B4DB-FBBEACAF1282}" srcOrd="0" destOrd="0" presId="urn:microsoft.com/office/officeart/2005/8/layout/orgChart1"/>
    <dgm:cxn modelId="{62EF72F3-7C71-4260-A354-1638AF35634A}" type="presParOf" srcId="{546DB3FE-C398-4DE0-AE45-711E1CECD923}" destId="{5C9A3343-87D4-49A9-AE8F-509C2E515CF7}" srcOrd="1" destOrd="0" presId="urn:microsoft.com/office/officeart/2005/8/layout/orgChart1"/>
    <dgm:cxn modelId="{A478447C-AF3F-41B0-891B-3FF7D7D25C06}" type="presParOf" srcId="{26B2F5C5-A69C-4A2D-B10B-8210739851D6}" destId="{5C771501-F463-4891-A0D1-D89AB2AAB2A1}" srcOrd="1" destOrd="0" presId="urn:microsoft.com/office/officeart/2005/8/layout/orgChart1"/>
    <dgm:cxn modelId="{63055A6E-AD28-4FAF-A61B-863566240D5D}" type="presParOf" srcId="{26B2F5C5-A69C-4A2D-B10B-8210739851D6}" destId="{F2DFFB84-15A2-4E9E-A187-8B4DF6C7FDCC}" srcOrd="2" destOrd="0" presId="urn:microsoft.com/office/officeart/2005/8/layout/orgChart1"/>
    <dgm:cxn modelId="{70E66210-FCE5-4D90-B394-731A2C26C86B}" type="presParOf" srcId="{FB0E1C82-29F7-4ECD-B08C-7C5A0AE47C3B}" destId="{63A6337A-E3BE-4020-85BF-8B3424496BBC}" srcOrd="2" destOrd="0" presId="urn:microsoft.com/office/officeart/2005/8/layout/orgChart1"/>
    <dgm:cxn modelId="{565BAA06-D4FC-4321-B107-A69F2A3EB562}" type="presParOf" srcId="{FB0E1C82-29F7-4ECD-B08C-7C5A0AE47C3B}" destId="{9626CFF7-8397-45FD-B338-5DB53D69D3A3}" srcOrd="3" destOrd="0" presId="urn:microsoft.com/office/officeart/2005/8/layout/orgChart1"/>
    <dgm:cxn modelId="{9355DD92-8292-40F1-A365-07C92418A862}" type="presParOf" srcId="{9626CFF7-8397-45FD-B338-5DB53D69D3A3}" destId="{10F58EFC-388B-4641-B6C4-2B313E25629A}" srcOrd="0" destOrd="0" presId="urn:microsoft.com/office/officeart/2005/8/layout/orgChart1"/>
    <dgm:cxn modelId="{4A167A5F-C403-47E4-AA84-47587687FE03}" type="presParOf" srcId="{10F58EFC-388B-4641-B6C4-2B313E25629A}" destId="{297E9A3D-DD4B-4E9A-8569-87F940462EC1}" srcOrd="0" destOrd="0" presId="urn:microsoft.com/office/officeart/2005/8/layout/orgChart1"/>
    <dgm:cxn modelId="{6C0F09D6-B6C6-409D-82C2-39290829DB9D}" type="presParOf" srcId="{10F58EFC-388B-4641-B6C4-2B313E25629A}" destId="{75313314-7750-4D76-A847-D4A58D96F431}" srcOrd="1" destOrd="0" presId="urn:microsoft.com/office/officeart/2005/8/layout/orgChart1"/>
    <dgm:cxn modelId="{3BBC2676-02BD-473D-B604-6F7DF1BF1F4B}" type="presParOf" srcId="{9626CFF7-8397-45FD-B338-5DB53D69D3A3}" destId="{CA6947C1-1E96-47A2-BF4D-60E8F8973DBA}" srcOrd="1" destOrd="0" presId="urn:microsoft.com/office/officeart/2005/8/layout/orgChart1"/>
    <dgm:cxn modelId="{C0DA1E14-B290-4CAF-9008-611D90D21C90}" type="presParOf" srcId="{9626CFF7-8397-45FD-B338-5DB53D69D3A3}" destId="{4BC4C06F-A314-4B09-BE34-3E74C8F348B4}" srcOrd="2" destOrd="0" presId="urn:microsoft.com/office/officeart/2005/8/layout/orgChart1"/>
    <dgm:cxn modelId="{ABC48619-9F34-41B5-BD41-14BD554F6518}" type="presParOf" srcId="{FB0E1C82-29F7-4ECD-B08C-7C5A0AE47C3B}" destId="{B92A44A4-C5E0-475A-8938-FAB45222A19D}" srcOrd="4" destOrd="0" presId="urn:microsoft.com/office/officeart/2005/8/layout/orgChart1"/>
    <dgm:cxn modelId="{778D3DE1-1F32-4D02-81FB-E06BD2D85C6D}" type="presParOf" srcId="{FB0E1C82-29F7-4ECD-B08C-7C5A0AE47C3B}" destId="{79B89551-2EA4-417E-85AA-96423A1F8F52}" srcOrd="5" destOrd="0" presId="urn:microsoft.com/office/officeart/2005/8/layout/orgChart1"/>
    <dgm:cxn modelId="{5960C83B-4DD3-46E4-8838-BF9488703C3E}" type="presParOf" srcId="{79B89551-2EA4-417E-85AA-96423A1F8F52}" destId="{CF8329A8-98A0-43D3-952E-B14E67EC06AB}" srcOrd="0" destOrd="0" presId="urn:microsoft.com/office/officeart/2005/8/layout/orgChart1"/>
    <dgm:cxn modelId="{3E3CC215-578F-41A5-9333-61C074B1021A}" type="presParOf" srcId="{CF8329A8-98A0-43D3-952E-B14E67EC06AB}" destId="{8E670752-3542-4B63-AAA9-413FC6E72B98}" srcOrd="0" destOrd="0" presId="urn:microsoft.com/office/officeart/2005/8/layout/orgChart1"/>
    <dgm:cxn modelId="{42E48DCE-E84F-4693-A9C2-E0AF928EA790}" type="presParOf" srcId="{CF8329A8-98A0-43D3-952E-B14E67EC06AB}" destId="{F09A2816-4E5F-4794-B29E-07BCD7AD3B29}" srcOrd="1" destOrd="0" presId="urn:microsoft.com/office/officeart/2005/8/layout/orgChart1"/>
    <dgm:cxn modelId="{55AE92EF-AF0F-48D8-8ED8-46DE6AEEF617}" type="presParOf" srcId="{79B89551-2EA4-417E-85AA-96423A1F8F52}" destId="{6A8E8B50-72D7-4A3B-A461-FC76751F4E60}" srcOrd="1" destOrd="0" presId="urn:microsoft.com/office/officeart/2005/8/layout/orgChart1"/>
    <dgm:cxn modelId="{92E2CF20-703C-485A-A960-A55FC020B642}" type="presParOf" srcId="{79B89551-2EA4-417E-85AA-96423A1F8F52}" destId="{636A9C43-D17A-4A5A-8A5D-7C16B1455D43}" srcOrd="2" destOrd="0" presId="urn:microsoft.com/office/officeart/2005/8/layout/orgChart1"/>
    <dgm:cxn modelId="{CE33F1AD-A676-4CEB-B0B7-F8A1ABC42C5C}" type="presParOf" srcId="{B6DCA701-4323-4FE7-A081-011214FD041C}" destId="{03B7F806-CF71-44A0-93ED-FA2989A99824}" srcOrd="2" destOrd="0" presId="urn:microsoft.com/office/officeart/2005/8/layout/orgChart1"/>
    <dgm:cxn modelId="{24EBABD8-94F9-4FA0-8070-E9C93516531C}" type="presParOf" srcId="{BE026B3E-B55F-4466-A43D-74C37D696F0F}" destId="{64E7DD16-0ED5-4D44-A5E0-71CEC3D09B66}" srcOrd="6" destOrd="0" presId="urn:microsoft.com/office/officeart/2005/8/layout/orgChart1"/>
    <dgm:cxn modelId="{1DE59E0F-D12F-4D4A-A1C6-8BE5A05B65F2}" type="presParOf" srcId="{BE026B3E-B55F-4466-A43D-74C37D696F0F}" destId="{16A75DD6-BB34-4814-8A8D-BCEBCCA3186C}" srcOrd="7" destOrd="0" presId="urn:microsoft.com/office/officeart/2005/8/layout/orgChart1"/>
    <dgm:cxn modelId="{B1EA5010-34D3-4030-9126-3B9F23C3C430}" type="presParOf" srcId="{16A75DD6-BB34-4814-8A8D-BCEBCCA3186C}" destId="{02468C41-8A24-4AB7-A258-16C896C830D5}" srcOrd="0" destOrd="0" presId="urn:microsoft.com/office/officeart/2005/8/layout/orgChart1"/>
    <dgm:cxn modelId="{7B354810-69A4-40FB-84B6-E43B7DFE9184}" type="presParOf" srcId="{02468C41-8A24-4AB7-A258-16C896C830D5}" destId="{4B8B2D11-32A4-4D01-8688-7596651CC0F9}" srcOrd="0" destOrd="0" presId="urn:microsoft.com/office/officeart/2005/8/layout/orgChart1"/>
    <dgm:cxn modelId="{36802AA4-B229-4491-8AC7-3F68EB62A793}" type="presParOf" srcId="{02468C41-8A24-4AB7-A258-16C896C830D5}" destId="{402F7FFE-0B5D-4D28-8257-1FB60DFE447B}" srcOrd="1" destOrd="0" presId="urn:microsoft.com/office/officeart/2005/8/layout/orgChart1"/>
    <dgm:cxn modelId="{838238E1-0993-4064-85DD-02DA76025D1E}" type="presParOf" srcId="{16A75DD6-BB34-4814-8A8D-BCEBCCA3186C}" destId="{4FDAC8B6-2C45-4089-967B-5D301DE0A72F}" srcOrd="1" destOrd="0" presId="urn:microsoft.com/office/officeart/2005/8/layout/orgChart1"/>
    <dgm:cxn modelId="{2A233C25-B5FF-49B6-91C7-F4451E46A899}" type="presParOf" srcId="{4FDAC8B6-2C45-4089-967B-5D301DE0A72F}" destId="{8D526E84-FEEE-48B4-8886-14E2F4B26FCD}" srcOrd="0" destOrd="0" presId="urn:microsoft.com/office/officeart/2005/8/layout/orgChart1"/>
    <dgm:cxn modelId="{1945EA69-AD80-49FB-B51E-6DE0B6E335C8}" type="presParOf" srcId="{4FDAC8B6-2C45-4089-967B-5D301DE0A72F}" destId="{174D1D1B-E52D-4390-A1DA-408208AC800D}" srcOrd="1" destOrd="0" presId="urn:microsoft.com/office/officeart/2005/8/layout/orgChart1"/>
    <dgm:cxn modelId="{B3B44458-0FC1-4F31-86FE-3F470BFE70DE}" type="presParOf" srcId="{174D1D1B-E52D-4390-A1DA-408208AC800D}" destId="{ED20DFF3-41D4-4795-AECA-8175F95E3922}" srcOrd="0" destOrd="0" presId="urn:microsoft.com/office/officeart/2005/8/layout/orgChart1"/>
    <dgm:cxn modelId="{DDDA6FBD-7ABD-4C28-AA56-ADF709A0E26F}" type="presParOf" srcId="{ED20DFF3-41D4-4795-AECA-8175F95E3922}" destId="{28D7DD37-C0B6-4186-8491-26C11847D876}" srcOrd="0" destOrd="0" presId="urn:microsoft.com/office/officeart/2005/8/layout/orgChart1"/>
    <dgm:cxn modelId="{C802AC09-FD12-4A82-8212-B38B7CAF192A}" type="presParOf" srcId="{ED20DFF3-41D4-4795-AECA-8175F95E3922}" destId="{2B3AB2A4-35D4-4324-B1C2-88158421DB0E}" srcOrd="1" destOrd="0" presId="urn:microsoft.com/office/officeart/2005/8/layout/orgChart1"/>
    <dgm:cxn modelId="{C6FAC76B-6765-4A24-8808-4146D17DEB62}" type="presParOf" srcId="{174D1D1B-E52D-4390-A1DA-408208AC800D}" destId="{B059DDD7-CAFC-4C0B-8432-304753B24E1B}" srcOrd="1" destOrd="0" presId="urn:microsoft.com/office/officeart/2005/8/layout/orgChart1"/>
    <dgm:cxn modelId="{98DB93A6-5FB1-4DE4-9089-1DD84237B2BF}" type="presParOf" srcId="{174D1D1B-E52D-4390-A1DA-408208AC800D}" destId="{D056F961-09C0-4755-B3AE-D4CDF0ACA86C}" srcOrd="2" destOrd="0" presId="urn:microsoft.com/office/officeart/2005/8/layout/orgChart1"/>
    <dgm:cxn modelId="{D5CFCB36-95B7-4675-A8A7-033123FEC442}" type="presParOf" srcId="{4FDAC8B6-2C45-4089-967B-5D301DE0A72F}" destId="{1F57FF2C-0166-4976-890B-E17E62383B48}" srcOrd="2" destOrd="0" presId="urn:microsoft.com/office/officeart/2005/8/layout/orgChart1"/>
    <dgm:cxn modelId="{DACE1658-8E90-4D23-8E87-92944F459C0D}" type="presParOf" srcId="{4FDAC8B6-2C45-4089-967B-5D301DE0A72F}" destId="{84448EFE-A43A-42A0-8F78-335F9CEDC834}" srcOrd="3" destOrd="0" presId="urn:microsoft.com/office/officeart/2005/8/layout/orgChart1"/>
    <dgm:cxn modelId="{C24134B4-CE54-455C-92CB-A3959B984636}" type="presParOf" srcId="{84448EFE-A43A-42A0-8F78-335F9CEDC834}" destId="{F0522510-C211-448A-AEB4-3F67C91F9DAA}" srcOrd="0" destOrd="0" presId="urn:microsoft.com/office/officeart/2005/8/layout/orgChart1"/>
    <dgm:cxn modelId="{89378A23-08B8-48DF-A07A-968405601494}" type="presParOf" srcId="{F0522510-C211-448A-AEB4-3F67C91F9DAA}" destId="{12C17E21-C664-4454-840E-5A21F3A1C892}" srcOrd="0" destOrd="0" presId="urn:microsoft.com/office/officeart/2005/8/layout/orgChart1"/>
    <dgm:cxn modelId="{395FDF10-1D27-4428-986A-65FA1614D7BD}" type="presParOf" srcId="{F0522510-C211-448A-AEB4-3F67C91F9DAA}" destId="{4078D198-7103-4DDC-AB61-95ADCA54635A}" srcOrd="1" destOrd="0" presId="urn:microsoft.com/office/officeart/2005/8/layout/orgChart1"/>
    <dgm:cxn modelId="{EAA93C65-AFCE-4955-BF7F-FF115FA23ACB}" type="presParOf" srcId="{84448EFE-A43A-42A0-8F78-335F9CEDC834}" destId="{401FE021-9323-4EF4-81F1-A0C928FD0531}" srcOrd="1" destOrd="0" presId="urn:microsoft.com/office/officeart/2005/8/layout/orgChart1"/>
    <dgm:cxn modelId="{E7F408BD-AF49-4D0B-A67F-5BB32872C1A7}" type="presParOf" srcId="{84448EFE-A43A-42A0-8F78-335F9CEDC834}" destId="{F2878320-A79C-4E79-B286-D6BEE9CC50D4}" srcOrd="2" destOrd="0" presId="urn:microsoft.com/office/officeart/2005/8/layout/orgChart1"/>
    <dgm:cxn modelId="{3CB597F1-F288-4081-9380-671BFCAB155F}" type="presParOf" srcId="{4FDAC8B6-2C45-4089-967B-5D301DE0A72F}" destId="{5833DF34-23F2-417D-83FA-C4D7BF175F43}" srcOrd="4" destOrd="0" presId="urn:microsoft.com/office/officeart/2005/8/layout/orgChart1"/>
    <dgm:cxn modelId="{EF7065C0-D0F8-4C08-BB7B-7A74B8564D82}" type="presParOf" srcId="{4FDAC8B6-2C45-4089-967B-5D301DE0A72F}" destId="{2793F410-3EC0-4ED4-A180-14D219EA3B49}" srcOrd="5" destOrd="0" presId="urn:microsoft.com/office/officeart/2005/8/layout/orgChart1"/>
    <dgm:cxn modelId="{DC2DE21C-DDB2-4B5D-9753-DA2574E1D887}" type="presParOf" srcId="{2793F410-3EC0-4ED4-A180-14D219EA3B49}" destId="{92DC144F-4AC2-494E-954A-010B1C6A0ED6}" srcOrd="0" destOrd="0" presId="urn:microsoft.com/office/officeart/2005/8/layout/orgChart1"/>
    <dgm:cxn modelId="{B6BAD5A6-5FB4-453D-8AE9-D3303D07BB02}" type="presParOf" srcId="{92DC144F-4AC2-494E-954A-010B1C6A0ED6}" destId="{B89B159B-7996-4491-9862-47A0FCDD8E5D}" srcOrd="0" destOrd="0" presId="urn:microsoft.com/office/officeart/2005/8/layout/orgChart1"/>
    <dgm:cxn modelId="{C797A42F-8850-4E0B-938B-D9F75995AADE}" type="presParOf" srcId="{92DC144F-4AC2-494E-954A-010B1C6A0ED6}" destId="{9CB57C87-8E2B-4473-99CD-48D8B015DCAE}" srcOrd="1" destOrd="0" presId="urn:microsoft.com/office/officeart/2005/8/layout/orgChart1"/>
    <dgm:cxn modelId="{D4E89CA3-1B3F-4DCC-9520-F2A7FE6C957C}" type="presParOf" srcId="{2793F410-3EC0-4ED4-A180-14D219EA3B49}" destId="{A63F3BD4-4002-4286-9FC4-4D759235E434}" srcOrd="1" destOrd="0" presId="urn:microsoft.com/office/officeart/2005/8/layout/orgChart1"/>
    <dgm:cxn modelId="{B6BDFF5F-C6D8-44CA-B7AF-371F223A7F5A}" type="presParOf" srcId="{2793F410-3EC0-4ED4-A180-14D219EA3B49}" destId="{B7866569-D26D-4C16-9863-8523AB09CA78}" srcOrd="2" destOrd="0" presId="urn:microsoft.com/office/officeart/2005/8/layout/orgChart1"/>
    <dgm:cxn modelId="{1ED0FF75-708F-4FE0-8449-3D4CE6678E42}" type="presParOf" srcId="{4FDAC8B6-2C45-4089-967B-5D301DE0A72F}" destId="{8C54D7A2-D720-45C1-A8C4-D9B3C855D9FB}" srcOrd="6" destOrd="0" presId="urn:microsoft.com/office/officeart/2005/8/layout/orgChart1"/>
    <dgm:cxn modelId="{0AE95030-4793-4C1E-AEEE-6DEC22981218}" type="presParOf" srcId="{4FDAC8B6-2C45-4089-967B-5D301DE0A72F}" destId="{8774A23D-ACF7-4875-95A2-37A17BCDB008}" srcOrd="7" destOrd="0" presId="urn:microsoft.com/office/officeart/2005/8/layout/orgChart1"/>
    <dgm:cxn modelId="{31359B87-E7B8-4ADF-9524-95E18DB2BC0D}" type="presParOf" srcId="{8774A23D-ACF7-4875-95A2-37A17BCDB008}" destId="{05D98AA9-4194-4687-9A72-32A838B1EC1B}" srcOrd="0" destOrd="0" presId="urn:microsoft.com/office/officeart/2005/8/layout/orgChart1"/>
    <dgm:cxn modelId="{B5E98549-4406-4795-AB73-BA4F8A00B172}" type="presParOf" srcId="{05D98AA9-4194-4687-9A72-32A838B1EC1B}" destId="{24F4F85D-DD8C-4C3C-A9D0-F2245C618E9F}" srcOrd="0" destOrd="0" presId="urn:microsoft.com/office/officeart/2005/8/layout/orgChart1"/>
    <dgm:cxn modelId="{674599E7-86EE-4729-AF82-5092363B66B5}" type="presParOf" srcId="{05D98AA9-4194-4687-9A72-32A838B1EC1B}" destId="{75137234-F2C3-4E54-B5ED-84F94BFE4EC7}" srcOrd="1" destOrd="0" presId="urn:microsoft.com/office/officeart/2005/8/layout/orgChart1"/>
    <dgm:cxn modelId="{594EAAC5-2A6A-4077-93C1-20C5731933BC}" type="presParOf" srcId="{8774A23D-ACF7-4875-95A2-37A17BCDB008}" destId="{D5E443FE-8919-4138-8673-B185442CE690}" srcOrd="1" destOrd="0" presId="urn:microsoft.com/office/officeart/2005/8/layout/orgChart1"/>
    <dgm:cxn modelId="{594A20FB-A675-473D-AED5-1D1F85F2021D}" type="presParOf" srcId="{8774A23D-ACF7-4875-95A2-37A17BCDB008}" destId="{A48093D5-35DB-477A-B76A-7CF88F02C973}" srcOrd="2" destOrd="0" presId="urn:microsoft.com/office/officeart/2005/8/layout/orgChart1"/>
    <dgm:cxn modelId="{AF61AFAF-2DDA-4BD8-BD51-9F2A29576A5A}" type="presParOf" srcId="{16A75DD6-BB34-4814-8A8D-BCEBCCA3186C}" destId="{D4C334C2-A66C-4328-8D3D-6265E57864D5}" srcOrd="2" destOrd="0" presId="urn:microsoft.com/office/officeart/2005/8/layout/orgChart1"/>
    <dgm:cxn modelId="{6D06F80C-80E0-4381-AA5A-A452E0F9A3EA}" type="presParOf" srcId="{BE026B3E-B55F-4466-A43D-74C37D696F0F}" destId="{3B1E65AF-B942-4715-AF92-1CC65F94BF58}" srcOrd="8" destOrd="0" presId="urn:microsoft.com/office/officeart/2005/8/layout/orgChart1"/>
    <dgm:cxn modelId="{47A32377-E69E-426A-A535-FDFDF7811EA3}" type="presParOf" srcId="{BE026B3E-B55F-4466-A43D-74C37D696F0F}" destId="{F7937D4C-910C-4DF7-949A-A596587C5A7C}" srcOrd="9" destOrd="0" presId="urn:microsoft.com/office/officeart/2005/8/layout/orgChart1"/>
    <dgm:cxn modelId="{F9037638-94A1-4D87-BF50-1161313C6EC0}" type="presParOf" srcId="{F7937D4C-910C-4DF7-949A-A596587C5A7C}" destId="{5F76D442-201A-4666-96D7-EACC16040102}" srcOrd="0" destOrd="0" presId="urn:microsoft.com/office/officeart/2005/8/layout/orgChart1"/>
    <dgm:cxn modelId="{BE8EE64D-8B22-4FB4-BB34-A865F07DD588}" type="presParOf" srcId="{5F76D442-201A-4666-96D7-EACC16040102}" destId="{5ADBCF7D-8A8F-47DE-AA13-5084B8C4B642}" srcOrd="0" destOrd="0" presId="urn:microsoft.com/office/officeart/2005/8/layout/orgChart1"/>
    <dgm:cxn modelId="{2A71B1AA-E1B8-4764-8205-ED43FA99F315}" type="presParOf" srcId="{5F76D442-201A-4666-96D7-EACC16040102}" destId="{1403D1F6-73C5-497E-8658-5D4A32DBE6D4}" srcOrd="1" destOrd="0" presId="urn:microsoft.com/office/officeart/2005/8/layout/orgChart1"/>
    <dgm:cxn modelId="{B88C2B43-397C-4D7E-9226-3266ED5EC52B}" type="presParOf" srcId="{F7937D4C-910C-4DF7-949A-A596587C5A7C}" destId="{ADA1E6C9-C856-4054-806B-EDEE20808BBE}" srcOrd="1" destOrd="0" presId="urn:microsoft.com/office/officeart/2005/8/layout/orgChart1"/>
    <dgm:cxn modelId="{86333D35-4F6E-4341-BCEB-CAB4F286107D}" type="presParOf" srcId="{ADA1E6C9-C856-4054-806B-EDEE20808BBE}" destId="{D33D536D-3579-4761-B722-611B54ADD967}" srcOrd="0" destOrd="0" presId="urn:microsoft.com/office/officeart/2005/8/layout/orgChart1"/>
    <dgm:cxn modelId="{949DA54D-0C26-42F4-8EB4-8045458465CB}" type="presParOf" srcId="{ADA1E6C9-C856-4054-806B-EDEE20808BBE}" destId="{7257505C-0542-4BFF-97AE-FF798E769585}" srcOrd="1" destOrd="0" presId="urn:microsoft.com/office/officeart/2005/8/layout/orgChart1"/>
    <dgm:cxn modelId="{B1E7E07D-F4DE-4445-A4AA-7E5330E6A8AE}" type="presParOf" srcId="{7257505C-0542-4BFF-97AE-FF798E769585}" destId="{6E22547F-F83F-49F5-96F0-B5D8E76A6F07}" srcOrd="0" destOrd="0" presId="urn:microsoft.com/office/officeart/2005/8/layout/orgChart1"/>
    <dgm:cxn modelId="{B4EA8B92-05F0-4DC8-AF83-40DA0FE40923}" type="presParOf" srcId="{6E22547F-F83F-49F5-96F0-B5D8E76A6F07}" destId="{A3B89E72-34DE-4070-8393-70D89AFA0AE9}" srcOrd="0" destOrd="0" presId="urn:microsoft.com/office/officeart/2005/8/layout/orgChart1"/>
    <dgm:cxn modelId="{BA1BAA7E-B35A-499D-BB09-5C722422D432}" type="presParOf" srcId="{6E22547F-F83F-49F5-96F0-B5D8E76A6F07}" destId="{778D6C09-7AA7-4072-A6BD-4DB6B567A2A6}" srcOrd="1" destOrd="0" presId="urn:microsoft.com/office/officeart/2005/8/layout/orgChart1"/>
    <dgm:cxn modelId="{4F09301A-8A2D-40A3-9620-A1BD9CB8A55A}" type="presParOf" srcId="{7257505C-0542-4BFF-97AE-FF798E769585}" destId="{CBAD0603-1538-4A36-B4D3-E5A389288B2B}" srcOrd="1" destOrd="0" presId="urn:microsoft.com/office/officeart/2005/8/layout/orgChart1"/>
    <dgm:cxn modelId="{5C070E29-9684-454C-AFC0-463EE325FCF6}" type="presParOf" srcId="{7257505C-0542-4BFF-97AE-FF798E769585}" destId="{4C46896F-59B3-4C90-A9A5-E69A5D080E8E}" srcOrd="2" destOrd="0" presId="urn:microsoft.com/office/officeart/2005/8/layout/orgChart1"/>
    <dgm:cxn modelId="{F91DD8B0-077B-4EF3-A412-512AEBC78F19}" type="presParOf" srcId="{ADA1E6C9-C856-4054-806B-EDEE20808BBE}" destId="{6042F347-C037-4E67-8A53-B42E7DE1746A}" srcOrd="2" destOrd="0" presId="urn:microsoft.com/office/officeart/2005/8/layout/orgChart1"/>
    <dgm:cxn modelId="{E86C1AFE-34C6-4C00-8E87-0AFFC8363C7C}" type="presParOf" srcId="{ADA1E6C9-C856-4054-806B-EDEE20808BBE}" destId="{F1E373B0-740E-441C-8D30-2A7288866205}" srcOrd="3" destOrd="0" presId="urn:microsoft.com/office/officeart/2005/8/layout/orgChart1"/>
    <dgm:cxn modelId="{6000CEDC-2EF9-44D2-833E-A7355D980051}" type="presParOf" srcId="{F1E373B0-740E-441C-8D30-2A7288866205}" destId="{3E243D53-3C4E-4708-82FC-A4818F3EB83B}" srcOrd="0" destOrd="0" presId="urn:microsoft.com/office/officeart/2005/8/layout/orgChart1"/>
    <dgm:cxn modelId="{2F8B06B5-B48A-48B6-9A84-7274D3E9CA57}" type="presParOf" srcId="{3E243D53-3C4E-4708-82FC-A4818F3EB83B}" destId="{594E383D-DD45-4D64-A6FB-310DF4C0D1FF}" srcOrd="0" destOrd="0" presId="urn:microsoft.com/office/officeart/2005/8/layout/orgChart1"/>
    <dgm:cxn modelId="{2D3CD927-07B2-4F10-9137-8F2C4F1B373C}" type="presParOf" srcId="{3E243D53-3C4E-4708-82FC-A4818F3EB83B}" destId="{4C769EB5-E2BE-4DBD-8A23-3FF8FCE6D11F}" srcOrd="1" destOrd="0" presId="urn:microsoft.com/office/officeart/2005/8/layout/orgChart1"/>
    <dgm:cxn modelId="{67E1D95D-E5A2-410A-B2C2-FB21E4C4E791}" type="presParOf" srcId="{F1E373B0-740E-441C-8D30-2A7288866205}" destId="{32919221-EB75-4A2B-9E4F-7EC584162AED}" srcOrd="1" destOrd="0" presId="urn:microsoft.com/office/officeart/2005/8/layout/orgChart1"/>
    <dgm:cxn modelId="{BBE9C06D-6B96-4CE7-A7AE-0CB7B9226F75}" type="presParOf" srcId="{F1E373B0-740E-441C-8D30-2A7288866205}" destId="{AD3AD03D-019D-4F5C-BC33-69299F138330}" srcOrd="2" destOrd="0" presId="urn:microsoft.com/office/officeart/2005/8/layout/orgChart1"/>
    <dgm:cxn modelId="{A161DCEB-DC55-4E39-97F5-32ED1C7A8AB8}" type="presParOf" srcId="{ADA1E6C9-C856-4054-806B-EDEE20808BBE}" destId="{FFDD0F38-AA0E-47EB-8575-5412D2D862CE}" srcOrd="4" destOrd="0" presId="urn:microsoft.com/office/officeart/2005/8/layout/orgChart1"/>
    <dgm:cxn modelId="{8FFB45CF-A7B2-43B8-AC6C-53B260AA9B2E}" type="presParOf" srcId="{ADA1E6C9-C856-4054-806B-EDEE20808BBE}" destId="{C50D5D9B-7747-43CC-AFDD-C2D49AF52617}" srcOrd="5" destOrd="0" presId="urn:microsoft.com/office/officeart/2005/8/layout/orgChart1"/>
    <dgm:cxn modelId="{F3CA88AC-99D7-4EC1-81FD-6A9871330B22}" type="presParOf" srcId="{C50D5D9B-7747-43CC-AFDD-C2D49AF52617}" destId="{941C6E47-4BA3-42D3-BA28-E26C00FD3710}" srcOrd="0" destOrd="0" presId="urn:microsoft.com/office/officeart/2005/8/layout/orgChart1"/>
    <dgm:cxn modelId="{9E4B01B5-24A1-423C-A219-0A078AC177CD}" type="presParOf" srcId="{941C6E47-4BA3-42D3-BA28-E26C00FD3710}" destId="{A7DFCF34-A9F3-4640-B7A7-A7F0337FA121}" srcOrd="0" destOrd="0" presId="urn:microsoft.com/office/officeart/2005/8/layout/orgChart1"/>
    <dgm:cxn modelId="{B95F8D73-EFFF-4A82-9C35-A19161A22538}" type="presParOf" srcId="{941C6E47-4BA3-42D3-BA28-E26C00FD3710}" destId="{83C91690-D072-408E-AF44-1ED012469859}" srcOrd="1" destOrd="0" presId="urn:microsoft.com/office/officeart/2005/8/layout/orgChart1"/>
    <dgm:cxn modelId="{EA9B1F69-D6E6-46CD-8E94-4CEDABE8F845}" type="presParOf" srcId="{C50D5D9B-7747-43CC-AFDD-C2D49AF52617}" destId="{CF339DC7-7E2F-4B64-9E35-3E7BBC7EBC01}" srcOrd="1" destOrd="0" presId="urn:microsoft.com/office/officeart/2005/8/layout/orgChart1"/>
    <dgm:cxn modelId="{4BEEE827-2BBE-4A19-8607-E4E2EDE1D962}" type="presParOf" srcId="{C50D5D9B-7747-43CC-AFDD-C2D49AF52617}" destId="{5FE28C6A-C600-4FCA-8B90-69011335DD91}" srcOrd="2" destOrd="0" presId="urn:microsoft.com/office/officeart/2005/8/layout/orgChart1"/>
    <dgm:cxn modelId="{7E6EE1EE-0223-4676-B4B7-4BA64B3CC97D}" type="presParOf" srcId="{F7937D4C-910C-4DF7-949A-A596587C5A7C}" destId="{861B3AD8-0122-4205-B24F-7E42AA15125C}" srcOrd="2" destOrd="0" presId="urn:microsoft.com/office/officeart/2005/8/layout/orgChart1"/>
    <dgm:cxn modelId="{EAFEAE0A-B06B-4B77-8B32-B98D29C04D10}" type="presParOf" srcId="{BE026B3E-B55F-4466-A43D-74C37D696F0F}" destId="{F834B66A-F971-4EA6-8FBF-27D1DF0E8B83}" srcOrd="10" destOrd="0" presId="urn:microsoft.com/office/officeart/2005/8/layout/orgChart1"/>
    <dgm:cxn modelId="{82616C71-DF88-4590-924E-AB71BCDCC114}" type="presParOf" srcId="{BE026B3E-B55F-4466-A43D-74C37D696F0F}" destId="{7E566162-04B0-4D98-B579-19E8950E95EE}" srcOrd="11" destOrd="0" presId="urn:microsoft.com/office/officeart/2005/8/layout/orgChart1"/>
    <dgm:cxn modelId="{12878E69-5211-4121-8BD3-EAEA4F661522}" type="presParOf" srcId="{7E566162-04B0-4D98-B579-19E8950E95EE}" destId="{FEC62572-58D6-4B6B-A86E-893016860B1D}" srcOrd="0" destOrd="0" presId="urn:microsoft.com/office/officeart/2005/8/layout/orgChart1"/>
    <dgm:cxn modelId="{61BB5920-2425-43E5-81B0-A907AA50F02D}" type="presParOf" srcId="{FEC62572-58D6-4B6B-A86E-893016860B1D}" destId="{377B1663-283F-49DC-B04C-84CD21C9B896}" srcOrd="0" destOrd="0" presId="urn:microsoft.com/office/officeart/2005/8/layout/orgChart1"/>
    <dgm:cxn modelId="{BDA71998-04E0-4D9A-AA97-E02F93F0E847}" type="presParOf" srcId="{FEC62572-58D6-4B6B-A86E-893016860B1D}" destId="{4F51E54D-8818-4F5C-AC9A-AF4ACA598A75}" srcOrd="1" destOrd="0" presId="urn:microsoft.com/office/officeart/2005/8/layout/orgChart1"/>
    <dgm:cxn modelId="{35BF2946-4D0E-4CF1-878D-0738CD5F09D6}" type="presParOf" srcId="{7E566162-04B0-4D98-B579-19E8950E95EE}" destId="{F237A936-95F9-4DA0-AF01-D348AC41C946}" srcOrd="1" destOrd="0" presId="urn:microsoft.com/office/officeart/2005/8/layout/orgChart1"/>
    <dgm:cxn modelId="{2F9CCC5C-9512-4B6A-846C-8F3A54CCBE51}" type="presParOf" srcId="{F237A936-95F9-4DA0-AF01-D348AC41C946}" destId="{3A74BF91-653A-4C43-9249-20E44F024E02}" srcOrd="0" destOrd="0" presId="urn:microsoft.com/office/officeart/2005/8/layout/orgChart1"/>
    <dgm:cxn modelId="{D2E1D724-B579-4244-8A0C-52A566441458}" type="presParOf" srcId="{F237A936-95F9-4DA0-AF01-D348AC41C946}" destId="{E3DB4A8D-5814-404F-A3F9-4FC62C0743E9}" srcOrd="1" destOrd="0" presId="urn:microsoft.com/office/officeart/2005/8/layout/orgChart1"/>
    <dgm:cxn modelId="{CC16ECD5-1C5B-444E-B4DD-C8FF2F07F8C4}" type="presParOf" srcId="{E3DB4A8D-5814-404F-A3F9-4FC62C0743E9}" destId="{92F703CD-65C7-45CC-80C9-09A93E2A9119}" srcOrd="0" destOrd="0" presId="urn:microsoft.com/office/officeart/2005/8/layout/orgChart1"/>
    <dgm:cxn modelId="{CCD3EC8E-8F9D-4904-9278-A3F5F5C7D09F}" type="presParOf" srcId="{92F703CD-65C7-45CC-80C9-09A93E2A9119}" destId="{59145674-2AEB-459E-A964-BE955188B6E2}" srcOrd="0" destOrd="0" presId="urn:microsoft.com/office/officeart/2005/8/layout/orgChart1"/>
    <dgm:cxn modelId="{B25C70E4-0F87-439D-B1F2-D1AD8788C0CE}" type="presParOf" srcId="{92F703CD-65C7-45CC-80C9-09A93E2A9119}" destId="{E3A3EF97-22E0-42EA-8958-2B5520A942A9}" srcOrd="1" destOrd="0" presId="urn:microsoft.com/office/officeart/2005/8/layout/orgChart1"/>
    <dgm:cxn modelId="{F5E3CC25-B411-4D2F-BF1D-81D749354423}" type="presParOf" srcId="{E3DB4A8D-5814-404F-A3F9-4FC62C0743E9}" destId="{7CC27C5C-2214-4A42-80E9-8D98A41DA48A}" srcOrd="1" destOrd="0" presId="urn:microsoft.com/office/officeart/2005/8/layout/orgChart1"/>
    <dgm:cxn modelId="{98ABB597-E1BD-4698-A6B5-395DCCD20E31}" type="presParOf" srcId="{E3DB4A8D-5814-404F-A3F9-4FC62C0743E9}" destId="{27D6C010-26BA-4A77-BF61-C2AD9468C6CA}" srcOrd="2" destOrd="0" presId="urn:microsoft.com/office/officeart/2005/8/layout/orgChart1"/>
    <dgm:cxn modelId="{1D51DDCC-6473-4657-9652-ABCBA3E0D214}" type="presParOf" srcId="{F237A936-95F9-4DA0-AF01-D348AC41C946}" destId="{54F3467B-3827-4434-AAFB-909397FABC30}" srcOrd="2" destOrd="0" presId="urn:microsoft.com/office/officeart/2005/8/layout/orgChart1"/>
    <dgm:cxn modelId="{AABE8EC8-820D-49A9-8052-9248AF61E75A}" type="presParOf" srcId="{F237A936-95F9-4DA0-AF01-D348AC41C946}" destId="{64386B0D-91ED-4FE5-B2EE-48549571C413}" srcOrd="3" destOrd="0" presId="urn:microsoft.com/office/officeart/2005/8/layout/orgChart1"/>
    <dgm:cxn modelId="{E1DB2023-4BB1-4F02-B98B-9781EA8FDB43}" type="presParOf" srcId="{64386B0D-91ED-4FE5-B2EE-48549571C413}" destId="{4C17CEB1-6F15-4D25-BF24-E0062C078DD0}" srcOrd="0" destOrd="0" presId="urn:microsoft.com/office/officeart/2005/8/layout/orgChart1"/>
    <dgm:cxn modelId="{DAA10E4E-63CF-43FE-BF97-AA6B62AFC1F4}" type="presParOf" srcId="{4C17CEB1-6F15-4D25-BF24-E0062C078DD0}" destId="{B5CDC0A9-4DF7-45AF-95BE-7BB92202555D}" srcOrd="0" destOrd="0" presId="urn:microsoft.com/office/officeart/2005/8/layout/orgChart1"/>
    <dgm:cxn modelId="{DD732BBC-0CE1-4BBD-A03D-6F57E6065763}" type="presParOf" srcId="{4C17CEB1-6F15-4D25-BF24-E0062C078DD0}" destId="{8E5F1ABE-B3CC-473F-8BF4-2BA61B0846E0}" srcOrd="1" destOrd="0" presId="urn:microsoft.com/office/officeart/2005/8/layout/orgChart1"/>
    <dgm:cxn modelId="{14445470-A006-470F-91BD-1E121B0D5E3D}" type="presParOf" srcId="{64386B0D-91ED-4FE5-B2EE-48549571C413}" destId="{F3115C5D-7117-4236-9F93-DE82BE44059B}" srcOrd="1" destOrd="0" presId="urn:microsoft.com/office/officeart/2005/8/layout/orgChart1"/>
    <dgm:cxn modelId="{4ECC4EA4-45E9-4ECE-B791-40DA31AB5B05}" type="presParOf" srcId="{64386B0D-91ED-4FE5-B2EE-48549571C413}" destId="{3C95A296-2CD9-41B5-AB75-F280DF968AE5}" srcOrd="2" destOrd="0" presId="urn:microsoft.com/office/officeart/2005/8/layout/orgChart1"/>
    <dgm:cxn modelId="{97021B8F-6D9A-46D4-A291-B3CF7B5614B6}" type="presParOf" srcId="{F237A936-95F9-4DA0-AF01-D348AC41C946}" destId="{FC70818F-F2BC-4D05-AEA2-07A6F501CF89}" srcOrd="4" destOrd="0" presId="urn:microsoft.com/office/officeart/2005/8/layout/orgChart1"/>
    <dgm:cxn modelId="{F8660850-E98C-468A-A9A1-3D18C75FA3B3}" type="presParOf" srcId="{F237A936-95F9-4DA0-AF01-D348AC41C946}" destId="{9C371B36-D5A9-4E14-BDF8-EC2719C40B8C}" srcOrd="5" destOrd="0" presId="urn:microsoft.com/office/officeart/2005/8/layout/orgChart1"/>
    <dgm:cxn modelId="{0B1F9C3D-8E35-40C2-AEB5-373E9CAD05B2}" type="presParOf" srcId="{9C371B36-D5A9-4E14-BDF8-EC2719C40B8C}" destId="{5F3CF8D4-7AC5-4E70-8979-40B9A82DF827}" srcOrd="0" destOrd="0" presId="urn:microsoft.com/office/officeart/2005/8/layout/orgChart1"/>
    <dgm:cxn modelId="{62747742-FDDB-44CF-BCED-7414F329DDDE}" type="presParOf" srcId="{5F3CF8D4-7AC5-4E70-8979-40B9A82DF827}" destId="{2F3AB500-5136-4E14-9EFC-2BE626D7BC39}" srcOrd="0" destOrd="0" presId="urn:microsoft.com/office/officeart/2005/8/layout/orgChart1"/>
    <dgm:cxn modelId="{8C6E0631-369B-4793-BE76-A84C11A2A1EF}" type="presParOf" srcId="{5F3CF8D4-7AC5-4E70-8979-40B9A82DF827}" destId="{A946AC66-3671-469B-8D17-A3F33A443B8C}" srcOrd="1" destOrd="0" presId="urn:microsoft.com/office/officeart/2005/8/layout/orgChart1"/>
    <dgm:cxn modelId="{ADB10D72-0196-416E-9438-3AC2EC5835BB}" type="presParOf" srcId="{9C371B36-D5A9-4E14-BDF8-EC2719C40B8C}" destId="{EE282010-CABE-4087-A6ED-AE88611CCE6C}" srcOrd="1" destOrd="0" presId="urn:microsoft.com/office/officeart/2005/8/layout/orgChart1"/>
    <dgm:cxn modelId="{9DB03D60-AAAC-410D-A274-3E75D2839B4D}" type="presParOf" srcId="{9C371B36-D5A9-4E14-BDF8-EC2719C40B8C}" destId="{5527A289-7291-4E30-8CFF-FD54E3535D4A}" srcOrd="2" destOrd="0" presId="urn:microsoft.com/office/officeart/2005/8/layout/orgChart1"/>
    <dgm:cxn modelId="{D1C50E37-EDD5-4292-9FA2-ED59BCD6AE53}" type="presParOf" srcId="{7E566162-04B0-4D98-B579-19E8950E95EE}" destId="{D227D80E-AE4D-4F07-8828-DFCB84AD4399}" srcOrd="2" destOrd="0" presId="urn:microsoft.com/office/officeart/2005/8/layout/orgChart1"/>
    <dgm:cxn modelId="{8720F019-90E3-4604-8576-B6A03C4CEF85}" type="presParOf" srcId="{BE026B3E-B55F-4466-A43D-74C37D696F0F}" destId="{D32D9B92-1F9C-43C4-893D-AF26812B1F08}" srcOrd="12" destOrd="0" presId="urn:microsoft.com/office/officeart/2005/8/layout/orgChart1"/>
    <dgm:cxn modelId="{331B9759-283F-49ED-879D-692D63E02EC3}" type="presParOf" srcId="{BE026B3E-B55F-4466-A43D-74C37D696F0F}" destId="{3F78380C-E0CC-44CB-B41F-AD17A52AB431}" srcOrd="13" destOrd="0" presId="urn:microsoft.com/office/officeart/2005/8/layout/orgChart1"/>
    <dgm:cxn modelId="{77A48CCC-E032-4F42-9D94-A0B7AD880754}" type="presParOf" srcId="{3F78380C-E0CC-44CB-B41F-AD17A52AB431}" destId="{BC5A591B-2A56-4FF2-8DA0-D071B0A18712}" srcOrd="0" destOrd="0" presId="urn:microsoft.com/office/officeart/2005/8/layout/orgChart1"/>
    <dgm:cxn modelId="{0FFE345A-2E93-4F36-B22E-C9121D8125D4}" type="presParOf" srcId="{BC5A591B-2A56-4FF2-8DA0-D071B0A18712}" destId="{02C9F2E6-A23A-4AC7-926D-E28CE6C36B47}" srcOrd="0" destOrd="0" presId="urn:microsoft.com/office/officeart/2005/8/layout/orgChart1"/>
    <dgm:cxn modelId="{BC1FBFF4-9B03-4ED8-A2A6-4A0C0D99EB45}" type="presParOf" srcId="{BC5A591B-2A56-4FF2-8DA0-D071B0A18712}" destId="{735922C6-880D-4F3D-897D-2BAFEBA241B2}" srcOrd="1" destOrd="0" presId="urn:microsoft.com/office/officeart/2005/8/layout/orgChart1"/>
    <dgm:cxn modelId="{D4D338C9-71FE-4B77-A7AF-516AD8948711}" type="presParOf" srcId="{3F78380C-E0CC-44CB-B41F-AD17A52AB431}" destId="{8687F51F-8238-4B1C-8291-DD7F8FF370F2}" srcOrd="1" destOrd="0" presId="urn:microsoft.com/office/officeart/2005/8/layout/orgChart1"/>
    <dgm:cxn modelId="{A72C26B2-CCCE-4113-AF7C-CEE962D6B028}" type="presParOf" srcId="{8687F51F-8238-4B1C-8291-DD7F8FF370F2}" destId="{4E0B57D7-4121-4584-B3B0-1EA82CDD6DE7}" srcOrd="0" destOrd="0" presId="urn:microsoft.com/office/officeart/2005/8/layout/orgChart1"/>
    <dgm:cxn modelId="{445E06DB-164E-40D6-9CD5-7B8A1F1713A6}" type="presParOf" srcId="{8687F51F-8238-4B1C-8291-DD7F8FF370F2}" destId="{37875012-678C-4FA5-B506-C077DA6EAC64}" srcOrd="1" destOrd="0" presId="urn:microsoft.com/office/officeart/2005/8/layout/orgChart1"/>
    <dgm:cxn modelId="{18272F62-CF3C-4FE5-BA88-9C8AC5AAA5FF}" type="presParOf" srcId="{37875012-678C-4FA5-B506-C077DA6EAC64}" destId="{A6D604E3-F90A-418A-81A7-18BB4C3443A5}" srcOrd="0" destOrd="0" presId="urn:microsoft.com/office/officeart/2005/8/layout/orgChart1"/>
    <dgm:cxn modelId="{3B431FB8-0F9D-464F-8C80-567AC562FE06}" type="presParOf" srcId="{A6D604E3-F90A-418A-81A7-18BB4C3443A5}" destId="{50721ECB-9E2D-407A-9E24-A847955AAE86}" srcOrd="0" destOrd="0" presId="urn:microsoft.com/office/officeart/2005/8/layout/orgChart1"/>
    <dgm:cxn modelId="{19A5865B-8A47-4859-937A-8FBA49D84470}" type="presParOf" srcId="{A6D604E3-F90A-418A-81A7-18BB4C3443A5}" destId="{D38057A7-D1B5-4F73-B50B-E9BA08ECB30D}" srcOrd="1" destOrd="0" presId="urn:microsoft.com/office/officeart/2005/8/layout/orgChart1"/>
    <dgm:cxn modelId="{814DF325-B9C6-4E63-954B-F140068F3CF8}" type="presParOf" srcId="{37875012-678C-4FA5-B506-C077DA6EAC64}" destId="{61C87A05-59E3-4A81-A5DE-0DB35D9E0A58}" srcOrd="1" destOrd="0" presId="urn:microsoft.com/office/officeart/2005/8/layout/orgChart1"/>
    <dgm:cxn modelId="{00589EEC-3286-4F45-93C0-B74980CB4D77}" type="presParOf" srcId="{37875012-678C-4FA5-B506-C077DA6EAC64}" destId="{30D49810-F626-47EB-9564-25AAC2500533}" srcOrd="2" destOrd="0" presId="urn:microsoft.com/office/officeart/2005/8/layout/orgChart1"/>
    <dgm:cxn modelId="{8CD8CD4B-82F8-4446-A98F-3CDEB95670C8}" type="presParOf" srcId="{8687F51F-8238-4B1C-8291-DD7F8FF370F2}" destId="{2A07BF26-F4AF-4EA2-9AFD-79E1206055D8}" srcOrd="2" destOrd="0" presId="urn:microsoft.com/office/officeart/2005/8/layout/orgChart1"/>
    <dgm:cxn modelId="{BDAAF89D-709D-47A9-8C01-04CF21DA25E1}" type="presParOf" srcId="{8687F51F-8238-4B1C-8291-DD7F8FF370F2}" destId="{2559BD07-77B2-4014-AB14-DA88FEA4F2F7}" srcOrd="3" destOrd="0" presId="urn:microsoft.com/office/officeart/2005/8/layout/orgChart1"/>
    <dgm:cxn modelId="{21E39FA2-0754-49FA-B720-BDFDA0A9DBD1}" type="presParOf" srcId="{2559BD07-77B2-4014-AB14-DA88FEA4F2F7}" destId="{80812A56-B56F-4314-A833-3F3BD2BC2433}" srcOrd="0" destOrd="0" presId="urn:microsoft.com/office/officeart/2005/8/layout/orgChart1"/>
    <dgm:cxn modelId="{2EBF85C3-3DCE-480C-B4D4-0CFB5B137241}" type="presParOf" srcId="{80812A56-B56F-4314-A833-3F3BD2BC2433}" destId="{8D234BB9-7A54-4647-98C3-9D11497248CF}" srcOrd="0" destOrd="0" presId="urn:microsoft.com/office/officeart/2005/8/layout/orgChart1"/>
    <dgm:cxn modelId="{265184DA-8F2F-4BF3-ACE1-7C56AC609698}" type="presParOf" srcId="{80812A56-B56F-4314-A833-3F3BD2BC2433}" destId="{99189035-8797-44E9-826C-5A08E8E40D5D}" srcOrd="1" destOrd="0" presId="urn:microsoft.com/office/officeart/2005/8/layout/orgChart1"/>
    <dgm:cxn modelId="{CCF85538-5642-4AB7-8B95-DBCE1464D631}" type="presParOf" srcId="{2559BD07-77B2-4014-AB14-DA88FEA4F2F7}" destId="{6B054AA6-A6DF-45EB-98F3-AE9DAD43C8BF}" srcOrd="1" destOrd="0" presId="urn:microsoft.com/office/officeart/2005/8/layout/orgChart1"/>
    <dgm:cxn modelId="{70611D8C-7DE3-45BB-B9CE-1D390EA75ACA}" type="presParOf" srcId="{2559BD07-77B2-4014-AB14-DA88FEA4F2F7}" destId="{F00CC7A2-B115-4BEA-93AC-E20A930D5E78}" srcOrd="2" destOrd="0" presId="urn:microsoft.com/office/officeart/2005/8/layout/orgChart1"/>
    <dgm:cxn modelId="{EF71ABE0-9C83-4E34-90E6-E6EC36ABE010}" type="presParOf" srcId="{8687F51F-8238-4B1C-8291-DD7F8FF370F2}" destId="{05EE98A8-F27E-40BE-8A4C-E2CE009493E5}" srcOrd="4" destOrd="0" presId="urn:microsoft.com/office/officeart/2005/8/layout/orgChart1"/>
    <dgm:cxn modelId="{DCB119B0-E4A4-4AFF-8C5E-603250B11FF7}" type="presParOf" srcId="{8687F51F-8238-4B1C-8291-DD7F8FF370F2}" destId="{C9C501E4-6DBF-400B-A056-A8EB33C5294A}" srcOrd="5" destOrd="0" presId="urn:microsoft.com/office/officeart/2005/8/layout/orgChart1"/>
    <dgm:cxn modelId="{E4FC6F47-0D4C-4603-9E51-7CF0CE3E509C}" type="presParOf" srcId="{C9C501E4-6DBF-400B-A056-A8EB33C5294A}" destId="{2AEDD915-6660-40FD-8E0A-6E37EDBE80F4}" srcOrd="0" destOrd="0" presId="urn:microsoft.com/office/officeart/2005/8/layout/orgChart1"/>
    <dgm:cxn modelId="{4E58EA89-1C2D-499E-B3E8-60D5E1179EFC}" type="presParOf" srcId="{2AEDD915-6660-40FD-8E0A-6E37EDBE80F4}" destId="{5B729D55-C907-4760-AB75-11F284B44FD1}" srcOrd="0" destOrd="0" presId="urn:microsoft.com/office/officeart/2005/8/layout/orgChart1"/>
    <dgm:cxn modelId="{7C035898-FE22-42B6-873B-77A92BD06F77}" type="presParOf" srcId="{2AEDD915-6660-40FD-8E0A-6E37EDBE80F4}" destId="{43A0A6AD-55C7-42AD-8DE1-AB3FE65DCB2C}" srcOrd="1" destOrd="0" presId="urn:microsoft.com/office/officeart/2005/8/layout/orgChart1"/>
    <dgm:cxn modelId="{4D157045-B9C1-457B-BF16-F3E6EA2184C8}" type="presParOf" srcId="{C9C501E4-6DBF-400B-A056-A8EB33C5294A}" destId="{E5EF0807-BBE4-451F-9AEE-165DD9ACDE9E}" srcOrd="1" destOrd="0" presId="urn:microsoft.com/office/officeart/2005/8/layout/orgChart1"/>
    <dgm:cxn modelId="{BD5B4F0B-E8F8-4C34-9CF7-84495368DD8E}" type="presParOf" srcId="{C9C501E4-6DBF-400B-A056-A8EB33C5294A}" destId="{342A8FBA-0795-4D7A-90BF-95F2C53939CA}" srcOrd="2" destOrd="0" presId="urn:microsoft.com/office/officeart/2005/8/layout/orgChart1"/>
    <dgm:cxn modelId="{2BE6A9ED-F86F-49EA-8641-37EA273A98EB}" type="presParOf" srcId="{3F78380C-E0CC-44CB-B41F-AD17A52AB431}" destId="{BC252849-2AE2-4268-AAB4-7273F72AC150}" srcOrd="2" destOrd="0" presId="urn:microsoft.com/office/officeart/2005/8/layout/orgChart1"/>
    <dgm:cxn modelId="{7FC4FDED-7554-42E8-9233-03FC9F1B93B0}" type="presParOf" srcId="{95826AFC-8D70-4822-A70A-BB3B6DBB0DFC}" destId="{834393C6-14E4-4A92-B601-2E42B0C559D1}" srcOrd="2" destOrd="0" presId="urn:microsoft.com/office/officeart/2005/8/layout/orgChart1"/>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EE98A8-F27E-40BE-8A4C-E2CE009493E5}">
      <dsp:nvSpPr>
        <dsp:cNvPr id="0" name=""/>
        <dsp:cNvSpPr/>
      </dsp:nvSpPr>
      <dsp:spPr>
        <a:xfrm>
          <a:off x="5958994" y="1391256"/>
          <a:ext cx="146256" cy="1397470"/>
        </a:xfrm>
        <a:custGeom>
          <a:avLst/>
          <a:gdLst/>
          <a:ahLst/>
          <a:cxnLst/>
          <a:rect l="0" t="0" r="0" b="0"/>
          <a:pathLst>
            <a:path>
              <a:moveTo>
                <a:pt x="0" y="0"/>
              </a:moveTo>
              <a:lnTo>
                <a:pt x="0" y="1397470"/>
              </a:lnTo>
              <a:lnTo>
                <a:pt x="146256"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07BF26-F4AF-4EA2-9AFD-79E1206055D8}">
      <dsp:nvSpPr>
        <dsp:cNvPr id="0" name=""/>
        <dsp:cNvSpPr/>
      </dsp:nvSpPr>
      <dsp:spPr>
        <a:xfrm>
          <a:off x="5958994" y="1391256"/>
          <a:ext cx="146256" cy="869702"/>
        </a:xfrm>
        <a:custGeom>
          <a:avLst/>
          <a:gdLst/>
          <a:ahLst/>
          <a:cxnLst/>
          <a:rect l="0" t="0" r="0" b="0"/>
          <a:pathLst>
            <a:path>
              <a:moveTo>
                <a:pt x="0" y="0"/>
              </a:moveTo>
              <a:lnTo>
                <a:pt x="0" y="869702"/>
              </a:lnTo>
              <a:lnTo>
                <a:pt x="146256"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0B57D7-4121-4584-B3B0-1EA82CDD6DE7}">
      <dsp:nvSpPr>
        <dsp:cNvPr id="0" name=""/>
        <dsp:cNvSpPr/>
      </dsp:nvSpPr>
      <dsp:spPr>
        <a:xfrm>
          <a:off x="5958994" y="1391256"/>
          <a:ext cx="146256" cy="341934"/>
        </a:xfrm>
        <a:custGeom>
          <a:avLst/>
          <a:gdLst/>
          <a:ahLst/>
          <a:cxnLst/>
          <a:rect l="0" t="0" r="0" b="0"/>
          <a:pathLst>
            <a:path>
              <a:moveTo>
                <a:pt x="0" y="0"/>
              </a:moveTo>
              <a:lnTo>
                <a:pt x="0" y="341934"/>
              </a:lnTo>
              <a:lnTo>
                <a:pt x="146256"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2D9B92-1F9C-43C4-893D-AF26812B1F08}">
      <dsp:nvSpPr>
        <dsp:cNvPr id="0" name=""/>
        <dsp:cNvSpPr/>
      </dsp:nvSpPr>
      <dsp:spPr>
        <a:xfrm>
          <a:off x="3419797" y="863488"/>
          <a:ext cx="2929213" cy="156100"/>
        </a:xfrm>
        <a:custGeom>
          <a:avLst/>
          <a:gdLst/>
          <a:ahLst/>
          <a:cxnLst/>
          <a:rect l="0" t="0" r="0" b="0"/>
          <a:pathLst>
            <a:path>
              <a:moveTo>
                <a:pt x="0" y="0"/>
              </a:moveTo>
              <a:lnTo>
                <a:pt x="0" y="78050"/>
              </a:lnTo>
              <a:lnTo>
                <a:pt x="2929213" y="78050"/>
              </a:lnTo>
              <a:lnTo>
                <a:pt x="2929213"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70818F-F2BC-4D05-AEA2-07A6F501CF89}">
      <dsp:nvSpPr>
        <dsp:cNvPr id="0" name=""/>
        <dsp:cNvSpPr/>
      </dsp:nvSpPr>
      <dsp:spPr>
        <a:xfrm>
          <a:off x="5036388" y="1391256"/>
          <a:ext cx="111500" cy="1397470"/>
        </a:xfrm>
        <a:custGeom>
          <a:avLst/>
          <a:gdLst/>
          <a:ahLst/>
          <a:cxnLst/>
          <a:rect l="0" t="0" r="0" b="0"/>
          <a:pathLst>
            <a:path>
              <a:moveTo>
                <a:pt x="0" y="0"/>
              </a:moveTo>
              <a:lnTo>
                <a:pt x="0" y="1397470"/>
              </a:lnTo>
              <a:lnTo>
                <a:pt x="111500"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F3467B-3827-4434-AAFB-909397FABC30}">
      <dsp:nvSpPr>
        <dsp:cNvPr id="0" name=""/>
        <dsp:cNvSpPr/>
      </dsp:nvSpPr>
      <dsp:spPr>
        <a:xfrm>
          <a:off x="5036388" y="1391256"/>
          <a:ext cx="111500" cy="869702"/>
        </a:xfrm>
        <a:custGeom>
          <a:avLst/>
          <a:gdLst/>
          <a:ahLst/>
          <a:cxnLst/>
          <a:rect l="0" t="0" r="0" b="0"/>
          <a:pathLst>
            <a:path>
              <a:moveTo>
                <a:pt x="0" y="0"/>
              </a:moveTo>
              <a:lnTo>
                <a:pt x="0" y="869702"/>
              </a:lnTo>
              <a:lnTo>
                <a:pt x="111500"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74BF91-653A-4C43-9249-20E44F024E02}">
      <dsp:nvSpPr>
        <dsp:cNvPr id="0" name=""/>
        <dsp:cNvSpPr/>
      </dsp:nvSpPr>
      <dsp:spPr>
        <a:xfrm>
          <a:off x="5036388" y="1391256"/>
          <a:ext cx="111500" cy="341934"/>
        </a:xfrm>
        <a:custGeom>
          <a:avLst/>
          <a:gdLst/>
          <a:ahLst/>
          <a:cxnLst/>
          <a:rect l="0" t="0" r="0" b="0"/>
          <a:pathLst>
            <a:path>
              <a:moveTo>
                <a:pt x="0" y="0"/>
              </a:moveTo>
              <a:lnTo>
                <a:pt x="0" y="341934"/>
              </a:lnTo>
              <a:lnTo>
                <a:pt x="111500"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34B66A-F971-4EA6-8FBF-27D1DF0E8B83}">
      <dsp:nvSpPr>
        <dsp:cNvPr id="0" name=""/>
        <dsp:cNvSpPr/>
      </dsp:nvSpPr>
      <dsp:spPr>
        <a:xfrm>
          <a:off x="3419797" y="863488"/>
          <a:ext cx="1913925" cy="156100"/>
        </a:xfrm>
        <a:custGeom>
          <a:avLst/>
          <a:gdLst/>
          <a:ahLst/>
          <a:cxnLst/>
          <a:rect l="0" t="0" r="0" b="0"/>
          <a:pathLst>
            <a:path>
              <a:moveTo>
                <a:pt x="0" y="0"/>
              </a:moveTo>
              <a:lnTo>
                <a:pt x="0" y="78050"/>
              </a:lnTo>
              <a:lnTo>
                <a:pt x="1913925" y="78050"/>
              </a:lnTo>
              <a:lnTo>
                <a:pt x="1913925"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D0F38-AA0E-47EB-8575-5412D2D862CE}">
      <dsp:nvSpPr>
        <dsp:cNvPr id="0" name=""/>
        <dsp:cNvSpPr/>
      </dsp:nvSpPr>
      <dsp:spPr>
        <a:xfrm>
          <a:off x="4136952" y="1391256"/>
          <a:ext cx="111500" cy="1397470"/>
        </a:xfrm>
        <a:custGeom>
          <a:avLst/>
          <a:gdLst/>
          <a:ahLst/>
          <a:cxnLst/>
          <a:rect l="0" t="0" r="0" b="0"/>
          <a:pathLst>
            <a:path>
              <a:moveTo>
                <a:pt x="0" y="0"/>
              </a:moveTo>
              <a:lnTo>
                <a:pt x="0" y="1397470"/>
              </a:lnTo>
              <a:lnTo>
                <a:pt x="111500"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42F347-C037-4E67-8A53-B42E7DE1746A}">
      <dsp:nvSpPr>
        <dsp:cNvPr id="0" name=""/>
        <dsp:cNvSpPr/>
      </dsp:nvSpPr>
      <dsp:spPr>
        <a:xfrm>
          <a:off x="4136952" y="1391256"/>
          <a:ext cx="111500" cy="869702"/>
        </a:xfrm>
        <a:custGeom>
          <a:avLst/>
          <a:gdLst/>
          <a:ahLst/>
          <a:cxnLst/>
          <a:rect l="0" t="0" r="0" b="0"/>
          <a:pathLst>
            <a:path>
              <a:moveTo>
                <a:pt x="0" y="0"/>
              </a:moveTo>
              <a:lnTo>
                <a:pt x="0" y="869702"/>
              </a:lnTo>
              <a:lnTo>
                <a:pt x="111500"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3D536D-3579-4761-B722-611B54ADD967}">
      <dsp:nvSpPr>
        <dsp:cNvPr id="0" name=""/>
        <dsp:cNvSpPr/>
      </dsp:nvSpPr>
      <dsp:spPr>
        <a:xfrm>
          <a:off x="4136952" y="1391256"/>
          <a:ext cx="111500" cy="341934"/>
        </a:xfrm>
        <a:custGeom>
          <a:avLst/>
          <a:gdLst/>
          <a:ahLst/>
          <a:cxnLst/>
          <a:rect l="0" t="0" r="0" b="0"/>
          <a:pathLst>
            <a:path>
              <a:moveTo>
                <a:pt x="0" y="0"/>
              </a:moveTo>
              <a:lnTo>
                <a:pt x="0" y="341934"/>
              </a:lnTo>
              <a:lnTo>
                <a:pt x="111500"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1E65AF-B942-4715-AF92-1CC65F94BF58}">
      <dsp:nvSpPr>
        <dsp:cNvPr id="0" name=""/>
        <dsp:cNvSpPr/>
      </dsp:nvSpPr>
      <dsp:spPr>
        <a:xfrm>
          <a:off x="3419797" y="863488"/>
          <a:ext cx="1014489" cy="156100"/>
        </a:xfrm>
        <a:custGeom>
          <a:avLst/>
          <a:gdLst/>
          <a:ahLst/>
          <a:cxnLst/>
          <a:rect l="0" t="0" r="0" b="0"/>
          <a:pathLst>
            <a:path>
              <a:moveTo>
                <a:pt x="0" y="0"/>
              </a:moveTo>
              <a:lnTo>
                <a:pt x="0" y="78050"/>
              </a:lnTo>
              <a:lnTo>
                <a:pt x="1014489" y="78050"/>
              </a:lnTo>
              <a:lnTo>
                <a:pt x="1014489"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54D7A2-D720-45C1-A8C4-D9B3C855D9FB}">
      <dsp:nvSpPr>
        <dsp:cNvPr id="0" name=""/>
        <dsp:cNvSpPr/>
      </dsp:nvSpPr>
      <dsp:spPr>
        <a:xfrm>
          <a:off x="3237516" y="1391256"/>
          <a:ext cx="111500" cy="1925238"/>
        </a:xfrm>
        <a:custGeom>
          <a:avLst/>
          <a:gdLst/>
          <a:ahLst/>
          <a:cxnLst/>
          <a:rect l="0" t="0" r="0" b="0"/>
          <a:pathLst>
            <a:path>
              <a:moveTo>
                <a:pt x="0" y="0"/>
              </a:moveTo>
              <a:lnTo>
                <a:pt x="0" y="1925238"/>
              </a:lnTo>
              <a:lnTo>
                <a:pt x="111500" y="1925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33DF34-23F2-417D-83FA-C4D7BF175F43}">
      <dsp:nvSpPr>
        <dsp:cNvPr id="0" name=""/>
        <dsp:cNvSpPr/>
      </dsp:nvSpPr>
      <dsp:spPr>
        <a:xfrm>
          <a:off x="3237516" y="1391256"/>
          <a:ext cx="111500" cy="1397470"/>
        </a:xfrm>
        <a:custGeom>
          <a:avLst/>
          <a:gdLst/>
          <a:ahLst/>
          <a:cxnLst/>
          <a:rect l="0" t="0" r="0" b="0"/>
          <a:pathLst>
            <a:path>
              <a:moveTo>
                <a:pt x="0" y="0"/>
              </a:moveTo>
              <a:lnTo>
                <a:pt x="0" y="1397470"/>
              </a:lnTo>
              <a:lnTo>
                <a:pt x="111500"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57FF2C-0166-4976-890B-E17E62383B48}">
      <dsp:nvSpPr>
        <dsp:cNvPr id="0" name=""/>
        <dsp:cNvSpPr/>
      </dsp:nvSpPr>
      <dsp:spPr>
        <a:xfrm>
          <a:off x="3237516" y="1391256"/>
          <a:ext cx="111500" cy="869702"/>
        </a:xfrm>
        <a:custGeom>
          <a:avLst/>
          <a:gdLst/>
          <a:ahLst/>
          <a:cxnLst/>
          <a:rect l="0" t="0" r="0" b="0"/>
          <a:pathLst>
            <a:path>
              <a:moveTo>
                <a:pt x="0" y="0"/>
              </a:moveTo>
              <a:lnTo>
                <a:pt x="0" y="869702"/>
              </a:lnTo>
              <a:lnTo>
                <a:pt x="111500"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526E84-FEEE-48B4-8886-14E2F4B26FCD}">
      <dsp:nvSpPr>
        <dsp:cNvPr id="0" name=""/>
        <dsp:cNvSpPr/>
      </dsp:nvSpPr>
      <dsp:spPr>
        <a:xfrm>
          <a:off x="3237516" y="1391256"/>
          <a:ext cx="111500" cy="341934"/>
        </a:xfrm>
        <a:custGeom>
          <a:avLst/>
          <a:gdLst/>
          <a:ahLst/>
          <a:cxnLst/>
          <a:rect l="0" t="0" r="0" b="0"/>
          <a:pathLst>
            <a:path>
              <a:moveTo>
                <a:pt x="0" y="0"/>
              </a:moveTo>
              <a:lnTo>
                <a:pt x="0" y="341934"/>
              </a:lnTo>
              <a:lnTo>
                <a:pt x="111500"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E7DD16-0ED5-4D44-A5E0-71CEC3D09B66}">
      <dsp:nvSpPr>
        <dsp:cNvPr id="0" name=""/>
        <dsp:cNvSpPr/>
      </dsp:nvSpPr>
      <dsp:spPr>
        <a:xfrm>
          <a:off x="3419797" y="863488"/>
          <a:ext cx="115053" cy="156100"/>
        </a:xfrm>
        <a:custGeom>
          <a:avLst/>
          <a:gdLst/>
          <a:ahLst/>
          <a:cxnLst/>
          <a:rect l="0" t="0" r="0" b="0"/>
          <a:pathLst>
            <a:path>
              <a:moveTo>
                <a:pt x="0" y="0"/>
              </a:moveTo>
              <a:lnTo>
                <a:pt x="0" y="78050"/>
              </a:lnTo>
              <a:lnTo>
                <a:pt x="115053" y="78050"/>
              </a:lnTo>
              <a:lnTo>
                <a:pt x="115053"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2A44A4-C5E0-475A-8938-FAB45222A19D}">
      <dsp:nvSpPr>
        <dsp:cNvPr id="0" name=""/>
        <dsp:cNvSpPr/>
      </dsp:nvSpPr>
      <dsp:spPr>
        <a:xfrm>
          <a:off x="2091961" y="1391256"/>
          <a:ext cx="152520" cy="1397470"/>
        </a:xfrm>
        <a:custGeom>
          <a:avLst/>
          <a:gdLst/>
          <a:ahLst/>
          <a:cxnLst/>
          <a:rect l="0" t="0" r="0" b="0"/>
          <a:pathLst>
            <a:path>
              <a:moveTo>
                <a:pt x="0" y="0"/>
              </a:moveTo>
              <a:lnTo>
                <a:pt x="0" y="1397470"/>
              </a:lnTo>
              <a:lnTo>
                <a:pt x="152520"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A6337A-E3BE-4020-85BF-8B3424496BBC}">
      <dsp:nvSpPr>
        <dsp:cNvPr id="0" name=""/>
        <dsp:cNvSpPr/>
      </dsp:nvSpPr>
      <dsp:spPr>
        <a:xfrm>
          <a:off x="2091961" y="1391256"/>
          <a:ext cx="152520" cy="869702"/>
        </a:xfrm>
        <a:custGeom>
          <a:avLst/>
          <a:gdLst/>
          <a:ahLst/>
          <a:cxnLst/>
          <a:rect l="0" t="0" r="0" b="0"/>
          <a:pathLst>
            <a:path>
              <a:moveTo>
                <a:pt x="0" y="0"/>
              </a:moveTo>
              <a:lnTo>
                <a:pt x="0" y="869702"/>
              </a:lnTo>
              <a:lnTo>
                <a:pt x="152520"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0D2437-BB22-473E-8C14-4A4BC123D432}">
      <dsp:nvSpPr>
        <dsp:cNvPr id="0" name=""/>
        <dsp:cNvSpPr/>
      </dsp:nvSpPr>
      <dsp:spPr>
        <a:xfrm>
          <a:off x="2091961" y="1391256"/>
          <a:ext cx="152520" cy="341934"/>
        </a:xfrm>
        <a:custGeom>
          <a:avLst/>
          <a:gdLst/>
          <a:ahLst/>
          <a:cxnLst/>
          <a:rect l="0" t="0" r="0" b="0"/>
          <a:pathLst>
            <a:path>
              <a:moveTo>
                <a:pt x="0" y="0"/>
              </a:moveTo>
              <a:lnTo>
                <a:pt x="0" y="341934"/>
              </a:lnTo>
              <a:lnTo>
                <a:pt x="152520"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71FC25-4B19-4B85-8932-180A286BE581}">
      <dsp:nvSpPr>
        <dsp:cNvPr id="0" name=""/>
        <dsp:cNvSpPr/>
      </dsp:nvSpPr>
      <dsp:spPr>
        <a:xfrm>
          <a:off x="2498682" y="863488"/>
          <a:ext cx="921115" cy="156100"/>
        </a:xfrm>
        <a:custGeom>
          <a:avLst/>
          <a:gdLst/>
          <a:ahLst/>
          <a:cxnLst/>
          <a:rect l="0" t="0" r="0" b="0"/>
          <a:pathLst>
            <a:path>
              <a:moveTo>
                <a:pt x="921115" y="0"/>
              </a:moveTo>
              <a:lnTo>
                <a:pt x="921115" y="78050"/>
              </a:lnTo>
              <a:lnTo>
                <a:pt x="0" y="78050"/>
              </a:lnTo>
              <a:lnTo>
                <a:pt x="0"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9486A4-1AC1-4C95-98D7-E3F1AC2230E8}">
      <dsp:nvSpPr>
        <dsp:cNvPr id="0" name=""/>
        <dsp:cNvSpPr/>
      </dsp:nvSpPr>
      <dsp:spPr>
        <a:xfrm>
          <a:off x="1073526" y="1391256"/>
          <a:ext cx="126775" cy="869702"/>
        </a:xfrm>
        <a:custGeom>
          <a:avLst/>
          <a:gdLst/>
          <a:ahLst/>
          <a:cxnLst/>
          <a:rect l="0" t="0" r="0" b="0"/>
          <a:pathLst>
            <a:path>
              <a:moveTo>
                <a:pt x="0" y="0"/>
              </a:moveTo>
              <a:lnTo>
                <a:pt x="0" y="869702"/>
              </a:lnTo>
              <a:lnTo>
                <a:pt x="126775"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1E0D43-C15A-40E6-A7A8-C08AE2AF1576}">
      <dsp:nvSpPr>
        <dsp:cNvPr id="0" name=""/>
        <dsp:cNvSpPr/>
      </dsp:nvSpPr>
      <dsp:spPr>
        <a:xfrm>
          <a:off x="1073526" y="1391256"/>
          <a:ext cx="126775" cy="341934"/>
        </a:xfrm>
        <a:custGeom>
          <a:avLst/>
          <a:gdLst/>
          <a:ahLst/>
          <a:cxnLst/>
          <a:rect l="0" t="0" r="0" b="0"/>
          <a:pathLst>
            <a:path>
              <a:moveTo>
                <a:pt x="0" y="0"/>
              </a:moveTo>
              <a:lnTo>
                <a:pt x="0" y="341934"/>
              </a:lnTo>
              <a:lnTo>
                <a:pt x="126775"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292B43-3104-470E-8A5D-2C9A8840DCE7}">
      <dsp:nvSpPr>
        <dsp:cNvPr id="0" name=""/>
        <dsp:cNvSpPr/>
      </dsp:nvSpPr>
      <dsp:spPr>
        <a:xfrm>
          <a:off x="1411595" y="863488"/>
          <a:ext cx="2008202" cy="156100"/>
        </a:xfrm>
        <a:custGeom>
          <a:avLst/>
          <a:gdLst/>
          <a:ahLst/>
          <a:cxnLst/>
          <a:rect l="0" t="0" r="0" b="0"/>
          <a:pathLst>
            <a:path>
              <a:moveTo>
                <a:pt x="2008202" y="0"/>
              </a:moveTo>
              <a:lnTo>
                <a:pt x="2008202" y="78050"/>
              </a:lnTo>
              <a:lnTo>
                <a:pt x="0" y="78050"/>
              </a:lnTo>
              <a:lnTo>
                <a:pt x="0"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3FDC73-38AC-4E82-AFBF-FEBE10ED84D9}">
      <dsp:nvSpPr>
        <dsp:cNvPr id="0" name=""/>
        <dsp:cNvSpPr/>
      </dsp:nvSpPr>
      <dsp:spPr>
        <a:xfrm>
          <a:off x="86048" y="1391256"/>
          <a:ext cx="124476" cy="1397470"/>
        </a:xfrm>
        <a:custGeom>
          <a:avLst/>
          <a:gdLst/>
          <a:ahLst/>
          <a:cxnLst/>
          <a:rect l="0" t="0" r="0" b="0"/>
          <a:pathLst>
            <a:path>
              <a:moveTo>
                <a:pt x="0" y="0"/>
              </a:moveTo>
              <a:lnTo>
                <a:pt x="0" y="1397470"/>
              </a:lnTo>
              <a:lnTo>
                <a:pt x="124476" y="13974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69A0B4-3C14-4ABB-9BB3-52C523723143}">
      <dsp:nvSpPr>
        <dsp:cNvPr id="0" name=""/>
        <dsp:cNvSpPr/>
      </dsp:nvSpPr>
      <dsp:spPr>
        <a:xfrm>
          <a:off x="86048" y="1391256"/>
          <a:ext cx="124476" cy="869702"/>
        </a:xfrm>
        <a:custGeom>
          <a:avLst/>
          <a:gdLst/>
          <a:ahLst/>
          <a:cxnLst/>
          <a:rect l="0" t="0" r="0" b="0"/>
          <a:pathLst>
            <a:path>
              <a:moveTo>
                <a:pt x="0" y="0"/>
              </a:moveTo>
              <a:lnTo>
                <a:pt x="0" y="869702"/>
              </a:lnTo>
              <a:lnTo>
                <a:pt x="124476" y="869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5BD977-9D6D-415F-BDD1-6DC51D962DA8}">
      <dsp:nvSpPr>
        <dsp:cNvPr id="0" name=""/>
        <dsp:cNvSpPr/>
      </dsp:nvSpPr>
      <dsp:spPr>
        <a:xfrm>
          <a:off x="86048" y="1391256"/>
          <a:ext cx="124476" cy="341934"/>
        </a:xfrm>
        <a:custGeom>
          <a:avLst/>
          <a:gdLst/>
          <a:ahLst/>
          <a:cxnLst/>
          <a:rect l="0" t="0" r="0" b="0"/>
          <a:pathLst>
            <a:path>
              <a:moveTo>
                <a:pt x="0" y="0"/>
              </a:moveTo>
              <a:lnTo>
                <a:pt x="0" y="341934"/>
              </a:lnTo>
              <a:lnTo>
                <a:pt x="124476" y="3419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B69054-7E95-4D31-AEB9-3C5BFB2F91A8}">
      <dsp:nvSpPr>
        <dsp:cNvPr id="0" name=""/>
        <dsp:cNvSpPr/>
      </dsp:nvSpPr>
      <dsp:spPr>
        <a:xfrm>
          <a:off x="417985" y="863488"/>
          <a:ext cx="3001811" cy="156100"/>
        </a:xfrm>
        <a:custGeom>
          <a:avLst/>
          <a:gdLst/>
          <a:ahLst/>
          <a:cxnLst/>
          <a:rect l="0" t="0" r="0" b="0"/>
          <a:pathLst>
            <a:path>
              <a:moveTo>
                <a:pt x="3001811" y="0"/>
              </a:moveTo>
              <a:lnTo>
                <a:pt x="3001811" y="78050"/>
              </a:lnTo>
              <a:lnTo>
                <a:pt x="0" y="78050"/>
              </a:lnTo>
              <a:lnTo>
                <a:pt x="0" y="1561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DD011B-F38B-4A0E-B67B-58BECE55C441}">
      <dsp:nvSpPr>
        <dsp:cNvPr id="0" name=""/>
        <dsp:cNvSpPr/>
      </dsp:nvSpPr>
      <dsp:spPr>
        <a:xfrm>
          <a:off x="2081953" y="491820"/>
          <a:ext cx="2675687" cy="37166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Identificación y aplicación de negocio </a:t>
          </a:r>
          <a:endParaRPr lang="es-419" sz="1000" b="1" kern="1200"/>
        </a:p>
      </dsp:txBody>
      <dsp:txXfrm>
        <a:off x="2081953" y="491820"/>
        <a:ext cx="2675687" cy="371667"/>
      </dsp:txXfrm>
    </dsp:sp>
    <dsp:sp modelId="{55A2636E-BB89-4461-B505-969675AF758B}">
      <dsp:nvSpPr>
        <dsp:cNvPr id="0" name=""/>
        <dsp:cNvSpPr/>
      </dsp:nvSpPr>
      <dsp:spPr>
        <a:xfrm>
          <a:off x="3063" y="1019588"/>
          <a:ext cx="829844"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Unidad administrativa</a:t>
          </a:r>
          <a:endParaRPr lang="es-419" sz="800" kern="1200"/>
        </a:p>
      </dsp:txBody>
      <dsp:txXfrm>
        <a:off x="3063" y="1019588"/>
        <a:ext cx="829844" cy="371667"/>
      </dsp:txXfrm>
    </dsp:sp>
    <dsp:sp modelId="{62880866-0492-4689-9249-CB2812967C70}">
      <dsp:nvSpPr>
        <dsp:cNvPr id="0" name=""/>
        <dsp:cNvSpPr/>
      </dsp:nvSpPr>
      <dsp:spPr>
        <a:xfrm>
          <a:off x="210524"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210524" y="1547357"/>
        <a:ext cx="743335" cy="371667"/>
      </dsp:txXfrm>
    </dsp:sp>
    <dsp:sp modelId="{DE6BDF93-AF47-42BC-95E5-30AF12A34F3A}">
      <dsp:nvSpPr>
        <dsp:cNvPr id="0" name=""/>
        <dsp:cNvSpPr/>
      </dsp:nvSpPr>
      <dsp:spPr>
        <a:xfrm>
          <a:off x="210524"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Clasificación</a:t>
          </a:r>
          <a:endParaRPr lang="es-419" sz="800" kern="1200"/>
        </a:p>
      </dsp:txBody>
      <dsp:txXfrm>
        <a:off x="210524" y="2075125"/>
        <a:ext cx="743335" cy="371667"/>
      </dsp:txXfrm>
    </dsp:sp>
    <dsp:sp modelId="{CA409507-27CA-4AEE-9C44-3BB95DE49F88}">
      <dsp:nvSpPr>
        <dsp:cNvPr id="0" name=""/>
        <dsp:cNvSpPr/>
      </dsp:nvSpPr>
      <dsp:spPr>
        <a:xfrm>
          <a:off x="210524"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Estructura </a:t>
          </a:r>
          <a:endParaRPr lang="es-419" sz="800" kern="1200"/>
        </a:p>
      </dsp:txBody>
      <dsp:txXfrm>
        <a:off x="210524" y="2602893"/>
        <a:ext cx="743335" cy="371667"/>
      </dsp:txXfrm>
    </dsp:sp>
    <dsp:sp modelId="{444842D8-97A4-4204-A89D-0779A9822B55}">
      <dsp:nvSpPr>
        <dsp:cNvPr id="0" name=""/>
        <dsp:cNvSpPr/>
      </dsp:nvSpPr>
      <dsp:spPr>
        <a:xfrm>
          <a:off x="989008" y="1019588"/>
          <a:ext cx="845172"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Estructura organizacional</a:t>
          </a:r>
          <a:endParaRPr lang="es-419" sz="800" kern="1200"/>
        </a:p>
      </dsp:txBody>
      <dsp:txXfrm>
        <a:off x="989008" y="1019588"/>
        <a:ext cx="845172" cy="371667"/>
      </dsp:txXfrm>
    </dsp:sp>
    <dsp:sp modelId="{D1D2A4B4-8BB0-4E23-AA6F-CF2F0525BAFC}">
      <dsp:nvSpPr>
        <dsp:cNvPr id="0" name=""/>
        <dsp:cNvSpPr/>
      </dsp:nvSpPr>
      <dsp:spPr>
        <a:xfrm>
          <a:off x="1200301"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1200301" y="1547357"/>
        <a:ext cx="743335" cy="371667"/>
      </dsp:txXfrm>
    </dsp:sp>
    <dsp:sp modelId="{5BC28FB4-DE67-4E8F-9797-86F4C5897749}">
      <dsp:nvSpPr>
        <dsp:cNvPr id="0" name=""/>
        <dsp:cNvSpPr/>
      </dsp:nvSpPr>
      <dsp:spPr>
        <a:xfrm>
          <a:off x="1200301"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Clasificación</a:t>
          </a:r>
          <a:endParaRPr lang="es-419" sz="800" kern="1200"/>
        </a:p>
      </dsp:txBody>
      <dsp:txXfrm>
        <a:off x="1200301" y="2075125"/>
        <a:ext cx="743335" cy="371667"/>
      </dsp:txXfrm>
    </dsp:sp>
    <dsp:sp modelId="{F63BD257-CB79-4DFD-971B-226DFEA335F9}">
      <dsp:nvSpPr>
        <dsp:cNvPr id="0" name=""/>
        <dsp:cNvSpPr/>
      </dsp:nvSpPr>
      <dsp:spPr>
        <a:xfrm>
          <a:off x="1990281" y="1019588"/>
          <a:ext cx="1016801"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Procesos y procedimientos administrativos</a:t>
          </a:r>
          <a:endParaRPr lang="es-419" sz="800" kern="1200"/>
        </a:p>
      </dsp:txBody>
      <dsp:txXfrm>
        <a:off x="1990281" y="1019588"/>
        <a:ext cx="1016801" cy="371667"/>
      </dsp:txXfrm>
    </dsp:sp>
    <dsp:sp modelId="{F1D9F928-E9CC-4650-B4DB-FBBEACAF1282}">
      <dsp:nvSpPr>
        <dsp:cNvPr id="0" name=""/>
        <dsp:cNvSpPr/>
      </dsp:nvSpPr>
      <dsp:spPr>
        <a:xfrm>
          <a:off x="2244481"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2244481" y="1547357"/>
        <a:ext cx="743335" cy="371667"/>
      </dsp:txXfrm>
    </dsp:sp>
    <dsp:sp modelId="{297E9A3D-DD4B-4E9A-8569-87F940462EC1}">
      <dsp:nvSpPr>
        <dsp:cNvPr id="0" name=""/>
        <dsp:cNvSpPr/>
      </dsp:nvSpPr>
      <dsp:spPr>
        <a:xfrm>
          <a:off x="2244481"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Clasificación</a:t>
          </a:r>
          <a:endParaRPr lang="es-419" sz="800" kern="1200"/>
        </a:p>
      </dsp:txBody>
      <dsp:txXfrm>
        <a:off x="2244481" y="2075125"/>
        <a:ext cx="743335" cy="371667"/>
      </dsp:txXfrm>
    </dsp:sp>
    <dsp:sp modelId="{8E670752-3542-4B63-AAA9-413FC6E72B98}">
      <dsp:nvSpPr>
        <dsp:cNvPr id="0" name=""/>
        <dsp:cNvSpPr/>
      </dsp:nvSpPr>
      <dsp:spPr>
        <a:xfrm>
          <a:off x="2244481"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Aplicabilidad </a:t>
          </a:r>
          <a:endParaRPr lang="es-419" sz="800" kern="1200"/>
        </a:p>
      </dsp:txBody>
      <dsp:txXfrm>
        <a:off x="2244481" y="2602893"/>
        <a:ext cx="743335" cy="371667"/>
      </dsp:txXfrm>
    </dsp:sp>
    <dsp:sp modelId="{4B8B2D11-32A4-4D01-8688-7596651CC0F9}">
      <dsp:nvSpPr>
        <dsp:cNvPr id="0" name=""/>
        <dsp:cNvSpPr/>
      </dsp:nvSpPr>
      <dsp:spPr>
        <a:xfrm>
          <a:off x="3163183" y="1019588"/>
          <a:ext cx="743335"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Idea de</a:t>
          </a:r>
        </a:p>
        <a:p>
          <a:pPr marL="0" lvl="0" indent="0" algn="ctr" defTabSz="355600">
            <a:lnSpc>
              <a:spcPct val="90000"/>
            </a:lnSpc>
            <a:spcBef>
              <a:spcPct val="0"/>
            </a:spcBef>
            <a:spcAft>
              <a:spcPct val="35000"/>
            </a:spcAft>
            <a:buFont typeface="+mj-lt"/>
            <a:buNone/>
          </a:pPr>
          <a:r>
            <a:rPr lang="es-CO" sz="800" b="1" kern="1200"/>
            <a:t> negocio</a:t>
          </a:r>
          <a:endParaRPr lang="es-419" sz="800" kern="1200"/>
        </a:p>
      </dsp:txBody>
      <dsp:txXfrm>
        <a:off x="3163183" y="1019588"/>
        <a:ext cx="743335" cy="371667"/>
      </dsp:txXfrm>
    </dsp:sp>
    <dsp:sp modelId="{28D7DD37-C0B6-4186-8491-26C11847D876}">
      <dsp:nvSpPr>
        <dsp:cNvPr id="0" name=""/>
        <dsp:cNvSpPr/>
      </dsp:nvSpPr>
      <dsp:spPr>
        <a:xfrm>
          <a:off x="3349017"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3349017" y="1547357"/>
        <a:ext cx="743335" cy="371667"/>
      </dsp:txXfrm>
    </dsp:sp>
    <dsp:sp modelId="{12C17E21-C664-4454-840E-5A21F3A1C892}">
      <dsp:nvSpPr>
        <dsp:cNvPr id="0" name=""/>
        <dsp:cNvSpPr/>
      </dsp:nvSpPr>
      <dsp:spPr>
        <a:xfrm>
          <a:off x="3349017"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Características</a:t>
          </a:r>
          <a:endParaRPr lang="es-419" sz="800" kern="1200"/>
        </a:p>
      </dsp:txBody>
      <dsp:txXfrm>
        <a:off x="3349017" y="2075125"/>
        <a:ext cx="743335" cy="371667"/>
      </dsp:txXfrm>
    </dsp:sp>
    <dsp:sp modelId="{B89B159B-7996-4491-9862-47A0FCDD8E5D}">
      <dsp:nvSpPr>
        <dsp:cNvPr id="0" name=""/>
        <dsp:cNvSpPr/>
      </dsp:nvSpPr>
      <dsp:spPr>
        <a:xfrm>
          <a:off x="3349017"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Formulación</a:t>
          </a:r>
          <a:endParaRPr lang="es-419" sz="800" kern="1200"/>
        </a:p>
      </dsp:txBody>
      <dsp:txXfrm>
        <a:off x="3349017" y="2602893"/>
        <a:ext cx="743335" cy="371667"/>
      </dsp:txXfrm>
    </dsp:sp>
    <dsp:sp modelId="{24F4F85D-DD8C-4C3C-A9D0-F2245C618E9F}">
      <dsp:nvSpPr>
        <dsp:cNvPr id="0" name=""/>
        <dsp:cNvSpPr/>
      </dsp:nvSpPr>
      <dsp:spPr>
        <a:xfrm>
          <a:off x="3349017" y="3130661"/>
          <a:ext cx="928522"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Innovación y emprendimiento</a:t>
          </a:r>
          <a:endParaRPr lang="es-419" sz="800" kern="1200"/>
        </a:p>
      </dsp:txBody>
      <dsp:txXfrm>
        <a:off x="3349017" y="3130661"/>
        <a:ext cx="928522" cy="371667"/>
      </dsp:txXfrm>
    </dsp:sp>
    <dsp:sp modelId="{5ADBCF7D-8A8F-47DE-AA13-5084B8C4B642}">
      <dsp:nvSpPr>
        <dsp:cNvPr id="0" name=""/>
        <dsp:cNvSpPr/>
      </dsp:nvSpPr>
      <dsp:spPr>
        <a:xfrm>
          <a:off x="4062619" y="1019588"/>
          <a:ext cx="743335"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Viabilidad</a:t>
          </a:r>
          <a:endParaRPr lang="es-419" sz="800" kern="1200"/>
        </a:p>
      </dsp:txBody>
      <dsp:txXfrm>
        <a:off x="4062619" y="1019588"/>
        <a:ext cx="743335" cy="371667"/>
      </dsp:txXfrm>
    </dsp:sp>
    <dsp:sp modelId="{A3B89E72-34DE-4070-8393-70D89AFA0AE9}">
      <dsp:nvSpPr>
        <dsp:cNvPr id="0" name=""/>
        <dsp:cNvSpPr/>
      </dsp:nvSpPr>
      <dsp:spPr>
        <a:xfrm>
          <a:off x="4248452"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4248452" y="1547357"/>
        <a:ext cx="743335" cy="371667"/>
      </dsp:txXfrm>
    </dsp:sp>
    <dsp:sp modelId="{594E383D-DD45-4D64-A6FB-310DF4C0D1FF}">
      <dsp:nvSpPr>
        <dsp:cNvPr id="0" name=""/>
        <dsp:cNvSpPr/>
      </dsp:nvSpPr>
      <dsp:spPr>
        <a:xfrm>
          <a:off x="4248452"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Clasificación</a:t>
          </a:r>
          <a:endParaRPr lang="es-419" sz="800" kern="1200"/>
        </a:p>
      </dsp:txBody>
      <dsp:txXfrm>
        <a:off x="4248452" y="2075125"/>
        <a:ext cx="743335" cy="371667"/>
      </dsp:txXfrm>
    </dsp:sp>
    <dsp:sp modelId="{A7DFCF34-A9F3-4640-B7A7-A7F0337FA121}">
      <dsp:nvSpPr>
        <dsp:cNvPr id="0" name=""/>
        <dsp:cNvSpPr/>
      </dsp:nvSpPr>
      <dsp:spPr>
        <a:xfrm>
          <a:off x="4248452"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Aplicabilidad</a:t>
          </a:r>
          <a:endParaRPr lang="es-419" sz="800" kern="1200"/>
        </a:p>
      </dsp:txBody>
      <dsp:txXfrm>
        <a:off x="4248452" y="2602893"/>
        <a:ext cx="743335" cy="371667"/>
      </dsp:txXfrm>
    </dsp:sp>
    <dsp:sp modelId="{377B1663-283F-49DC-B04C-84CD21C9B896}">
      <dsp:nvSpPr>
        <dsp:cNvPr id="0" name=""/>
        <dsp:cNvSpPr/>
      </dsp:nvSpPr>
      <dsp:spPr>
        <a:xfrm>
          <a:off x="4962054" y="1019588"/>
          <a:ext cx="743335"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Plan de </a:t>
          </a:r>
        </a:p>
        <a:p>
          <a:pPr marL="0" lvl="0" indent="0" algn="ctr" defTabSz="355600">
            <a:lnSpc>
              <a:spcPct val="90000"/>
            </a:lnSpc>
            <a:spcBef>
              <a:spcPct val="0"/>
            </a:spcBef>
            <a:spcAft>
              <a:spcPct val="35000"/>
            </a:spcAft>
            <a:buFont typeface="+mj-lt"/>
            <a:buNone/>
          </a:pPr>
          <a:r>
            <a:rPr lang="es-CO" sz="800" b="1" kern="1200"/>
            <a:t>negocio</a:t>
          </a:r>
          <a:endParaRPr lang="es-419" sz="800" kern="1200"/>
        </a:p>
      </dsp:txBody>
      <dsp:txXfrm>
        <a:off x="4962054" y="1019588"/>
        <a:ext cx="743335" cy="371667"/>
      </dsp:txXfrm>
    </dsp:sp>
    <dsp:sp modelId="{59145674-2AEB-459E-A964-BE955188B6E2}">
      <dsp:nvSpPr>
        <dsp:cNvPr id="0" name=""/>
        <dsp:cNvSpPr/>
      </dsp:nvSpPr>
      <dsp:spPr>
        <a:xfrm>
          <a:off x="5147888"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endParaRPr lang="es-419" sz="800" kern="1200"/>
        </a:p>
      </dsp:txBody>
      <dsp:txXfrm>
        <a:off x="5147888" y="1547357"/>
        <a:ext cx="743335" cy="371667"/>
      </dsp:txXfrm>
    </dsp:sp>
    <dsp:sp modelId="{B5CDC0A9-4DF7-45AF-95BE-7BB92202555D}">
      <dsp:nvSpPr>
        <dsp:cNvPr id="0" name=""/>
        <dsp:cNvSpPr/>
      </dsp:nvSpPr>
      <dsp:spPr>
        <a:xfrm>
          <a:off x="5147888"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Estructura</a:t>
          </a:r>
          <a:endParaRPr lang="es-419" sz="800" kern="1200"/>
        </a:p>
      </dsp:txBody>
      <dsp:txXfrm>
        <a:off x="5147888" y="2075125"/>
        <a:ext cx="743335" cy="371667"/>
      </dsp:txXfrm>
    </dsp:sp>
    <dsp:sp modelId="{2F3AB500-5136-4E14-9EFC-2BE626D7BC39}">
      <dsp:nvSpPr>
        <dsp:cNvPr id="0" name=""/>
        <dsp:cNvSpPr/>
      </dsp:nvSpPr>
      <dsp:spPr>
        <a:xfrm>
          <a:off x="5147888"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Ejemplo </a:t>
          </a:r>
          <a:endParaRPr lang="es-419" sz="800" kern="1200"/>
        </a:p>
      </dsp:txBody>
      <dsp:txXfrm>
        <a:off x="5147888" y="2602893"/>
        <a:ext cx="743335" cy="371667"/>
      </dsp:txXfrm>
    </dsp:sp>
    <dsp:sp modelId="{02C9F2E6-A23A-4AC7-926D-E28CE6C36B47}">
      <dsp:nvSpPr>
        <dsp:cNvPr id="0" name=""/>
        <dsp:cNvSpPr/>
      </dsp:nvSpPr>
      <dsp:spPr>
        <a:xfrm>
          <a:off x="5861490" y="1019588"/>
          <a:ext cx="975040" cy="371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Paquetes ofimáticos y herramientas TIC</a:t>
          </a:r>
          <a:endParaRPr lang="es-419" sz="800" kern="1200"/>
        </a:p>
      </dsp:txBody>
      <dsp:txXfrm>
        <a:off x="5861490" y="1019588"/>
        <a:ext cx="975040" cy="371667"/>
      </dsp:txXfrm>
    </dsp:sp>
    <dsp:sp modelId="{50721ECB-9E2D-407A-9E24-A847955AAE86}">
      <dsp:nvSpPr>
        <dsp:cNvPr id="0" name=""/>
        <dsp:cNvSpPr/>
      </dsp:nvSpPr>
      <dsp:spPr>
        <a:xfrm>
          <a:off x="6105251" y="1547357"/>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Concepto</a:t>
          </a:r>
          <a:endParaRPr lang="es-419" sz="800" kern="1200"/>
        </a:p>
      </dsp:txBody>
      <dsp:txXfrm>
        <a:off x="6105251" y="1547357"/>
        <a:ext cx="743335" cy="371667"/>
      </dsp:txXfrm>
    </dsp:sp>
    <dsp:sp modelId="{8D234BB9-7A54-4647-98C3-9D11497248CF}">
      <dsp:nvSpPr>
        <dsp:cNvPr id="0" name=""/>
        <dsp:cNvSpPr/>
      </dsp:nvSpPr>
      <dsp:spPr>
        <a:xfrm>
          <a:off x="6105251" y="2075125"/>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Clasificación</a:t>
          </a:r>
          <a:endParaRPr lang="es-419" sz="800" kern="1200"/>
        </a:p>
      </dsp:txBody>
      <dsp:txXfrm>
        <a:off x="6105251" y="2075125"/>
        <a:ext cx="743335" cy="371667"/>
      </dsp:txXfrm>
    </dsp:sp>
    <dsp:sp modelId="{5B729D55-C907-4760-AB75-11F284B44FD1}">
      <dsp:nvSpPr>
        <dsp:cNvPr id="0" name=""/>
        <dsp:cNvSpPr/>
      </dsp:nvSpPr>
      <dsp:spPr>
        <a:xfrm>
          <a:off x="6105251" y="2602893"/>
          <a:ext cx="743335" cy="3716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t>Aplicabilidad </a:t>
          </a:r>
          <a:endParaRPr lang="es-419" sz="800" kern="1200"/>
        </a:p>
      </dsp:txBody>
      <dsp:txXfrm>
        <a:off x="6105251" y="2602893"/>
        <a:ext cx="743335" cy="37166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7D18532-2914-404C-A36B-BF53AE9AFB42}"/>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27</Pages>
  <Words>6439</Words>
  <Characters>35417</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134</cp:revision>
  <dcterms:created xsi:type="dcterms:W3CDTF">2026-04-29T09:59:00Z</dcterms:created>
  <dcterms:modified xsi:type="dcterms:W3CDTF">2026-09-07T22:25:00Z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82441000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