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D6FDA" w14:textId="77777777" w:rsidR="0080320D" w:rsidRPr="00646F67" w:rsidRDefault="0080320D" w:rsidP="00417166">
      <w:pPr>
        <w:jc w:val="center"/>
        <w:rPr>
          <w:b/>
          <w:sz w:val="20"/>
          <w:szCs w:val="20"/>
        </w:rPr>
      </w:pPr>
    </w:p>
    <w:p w14:paraId="72E026BF" w14:textId="780D8F57" w:rsidR="0059034F" w:rsidRPr="00646F67" w:rsidRDefault="00325C14" w:rsidP="00417166">
      <w:pPr>
        <w:jc w:val="center"/>
        <w:rPr>
          <w:b/>
          <w:sz w:val="20"/>
          <w:szCs w:val="20"/>
        </w:rPr>
      </w:pPr>
      <w:r w:rsidRPr="00646F67">
        <w:rPr>
          <w:b/>
          <w:sz w:val="20"/>
          <w:szCs w:val="20"/>
        </w:rPr>
        <w:t xml:space="preserve">ANEXO </w:t>
      </w:r>
      <w:r w:rsidR="00D55C84" w:rsidRPr="00646F67">
        <w:rPr>
          <w:b/>
          <w:sz w:val="20"/>
          <w:szCs w:val="20"/>
        </w:rPr>
        <w:t>FORMATO COMPONENTE FORMATIVO</w:t>
      </w:r>
    </w:p>
    <w:p w14:paraId="1C3B5BFC" w14:textId="77777777" w:rsidR="0059034F" w:rsidRPr="00646F67" w:rsidRDefault="0059034F" w:rsidP="00417166">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46F67" w14:paraId="17C13CA6" w14:textId="77777777" w:rsidTr="00F11E74">
        <w:trPr>
          <w:trHeight w:val="616"/>
        </w:trPr>
        <w:tc>
          <w:tcPr>
            <w:tcW w:w="3397" w:type="dxa"/>
            <w:vAlign w:val="center"/>
          </w:tcPr>
          <w:p w14:paraId="5F785D18" w14:textId="77777777" w:rsidR="005874E2" w:rsidRPr="00646F67" w:rsidRDefault="005874E2" w:rsidP="00417166">
            <w:pPr>
              <w:rPr>
                <w:b/>
                <w:sz w:val="20"/>
                <w:szCs w:val="20"/>
              </w:rPr>
            </w:pPr>
            <w:bookmarkStart w:id="0" w:name="_Hlk223162949"/>
            <w:r w:rsidRPr="00646F67">
              <w:rPr>
                <w:b/>
                <w:sz w:val="20"/>
                <w:szCs w:val="20"/>
              </w:rPr>
              <w:t>PROGRAMA DE FORMACIÓN</w:t>
            </w:r>
          </w:p>
        </w:tc>
        <w:tc>
          <w:tcPr>
            <w:tcW w:w="6565" w:type="dxa"/>
            <w:vAlign w:val="center"/>
          </w:tcPr>
          <w:p w14:paraId="279845FA" w14:textId="17CA768D" w:rsidR="005874E2" w:rsidRPr="00646F67" w:rsidRDefault="00887134" w:rsidP="00417166">
            <w:pPr>
              <w:rPr>
                <w:b/>
                <w:sz w:val="20"/>
                <w:szCs w:val="20"/>
              </w:rPr>
            </w:pPr>
            <w:r w:rsidRPr="00646F67">
              <w:rPr>
                <w:b/>
                <w:sz w:val="20"/>
                <w:szCs w:val="20"/>
              </w:rPr>
              <w:t xml:space="preserve">Formulación del plan de </w:t>
            </w:r>
            <w:r w:rsidRPr="00646F67">
              <w:rPr>
                <w:b/>
                <w:i/>
                <w:iCs/>
                <w:sz w:val="20"/>
                <w:szCs w:val="20"/>
              </w:rPr>
              <w:t>marketing</w:t>
            </w:r>
          </w:p>
        </w:tc>
      </w:tr>
      <w:bookmarkEnd w:id="0"/>
    </w:tbl>
    <w:p w14:paraId="6B4061F3" w14:textId="77777777" w:rsidR="005874E2" w:rsidRPr="00646F67" w:rsidRDefault="005874E2" w:rsidP="00417166">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646F67" w14:paraId="07232565" w14:textId="77777777" w:rsidTr="00661E5F">
        <w:trPr>
          <w:trHeight w:val="1616"/>
        </w:trPr>
        <w:tc>
          <w:tcPr>
            <w:tcW w:w="1835" w:type="dxa"/>
            <w:vAlign w:val="center"/>
          </w:tcPr>
          <w:p w14:paraId="1FFAA994" w14:textId="28C8C063" w:rsidR="00661E5F" w:rsidRPr="00646F67" w:rsidRDefault="00661E5F" w:rsidP="00417166">
            <w:pPr>
              <w:rPr>
                <w:b/>
                <w:sz w:val="20"/>
                <w:szCs w:val="20"/>
              </w:rPr>
            </w:pPr>
            <w:r w:rsidRPr="00646F67">
              <w:rPr>
                <w:b/>
                <w:sz w:val="20"/>
                <w:szCs w:val="20"/>
              </w:rPr>
              <w:t>COMPETENCIA</w:t>
            </w:r>
          </w:p>
        </w:tc>
        <w:tc>
          <w:tcPr>
            <w:tcW w:w="2830" w:type="dxa"/>
            <w:vAlign w:val="center"/>
          </w:tcPr>
          <w:p w14:paraId="312693EF" w14:textId="75D2CDDE" w:rsidR="005E7E26" w:rsidRPr="00646F67" w:rsidRDefault="005E7E26" w:rsidP="00417166">
            <w:pPr>
              <w:rPr>
                <w:b/>
                <w:bCs/>
                <w:sz w:val="20"/>
                <w:szCs w:val="20"/>
                <w:lang w:val="es-MX"/>
              </w:rPr>
            </w:pPr>
            <w:r w:rsidRPr="00646F67">
              <w:rPr>
                <w:b/>
                <w:bCs/>
                <w:sz w:val="20"/>
                <w:szCs w:val="20"/>
                <w:lang w:val="es-MX"/>
              </w:rPr>
              <w:t xml:space="preserve">260101009. </w:t>
            </w:r>
            <w:r w:rsidRPr="00646F67">
              <w:rPr>
                <w:sz w:val="20"/>
                <w:szCs w:val="20"/>
                <w:lang w:val="es-MX"/>
              </w:rPr>
              <w:t>Evaluar estrategias de mercadeo de acuerdo con objetivos comerciales</w:t>
            </w:r>
          </w:p>
          <w:p w14:paraId="259E7592" w14:textId="29C978A8" w:rsidR="00661E5F" w:rsidRPr="00646F67" w:rsidRDefault="00661E5F" w:rsidP="00417166">
            <w:pPr>
              <w:rPr>
                <w:b/>
                <w:bCs/>
                <w:sz w:val="20"/>
                <w:szCs w:val="20"/>
              </w:rPr>
            </w:pPr>
          </w:p>
        </w:tc>
        <w:tc>
          <w:tcPr>
            <w:tcW w:w="2122" w:type="dxa"/>
            <w:vAlign w:val="center"/>
          </w:tcPr>
          <w:p w14:paraId="6AC35041" w14:textId="493F355A" w:rsidR="00661E5F" w:rsidRPr="00646F67" w:rsidRDefault="00661E5F" w:rsidP="00417166">
            <w:pPr>
              <w:rPr>
                <w:b/>
                <w:sz w:val="20"/>
                <w:szCs w:val="20"/>
              </w:rPr>
            </w:pPr>
            <w:r w:rsidRPr="00646F67">
              <w:rPr>
                <w:b/>
                <w:sz w:val="20"/>
                <w:szCs w:val="20"/>
              </w:rPr>
              <w:t>RESULTADOS DE APRENDIZAJE</w:t>
            </w:r>
          </w:p>
        </w:tc>
        <w:tc>
          <w:tcPr>
            <w:tcW w:w="3158" w:type="dxa"/>
            <w:vAlign w:val="center"/>
          </w:tcPr>
          <w:p w14:paraId="61EAC8B8" w14:textId="4D444722" w:rsidR="00661E5F" w:rsidRPr="00646F67" w:rsidRDefault="00535A7C" w:rsidP="00417166">
            <w:pPr>
              <w:rPr>
                <w:b/>
                <w:bCs/>
                <w:sz w:val="20"/>
                <w:szCs w:val="20"/>
                <w:highlight w:val="yellow"/>
              </w:rPr>
            </w:pPr>
            <w:r w:rsidRPr="00646F67">
              <w:rPr>
                <w:b/>
                <w:bCs/>
                <w:sz w:val="20"/>
                <w:szCs w:val="20"/>
                <w:lang w:val="es-MX"/>
              </w:rPr>
              <w:t xml:space="preserve">260101009-1. </w:t>
            </w:r>
            <w:r w:rsidRPr="00646F67">
              <w:rPr>
                <w:sz w:val="20"/>
                <w:szCs w:val="20"/>
              </w:rPr>
              <w:t>Analizar</w:t>
            </w:r>
            <w:r w:rsidRPr="00646F67">
              <w:rPr>
                <w:spacing w:val="-4"/>
                <w:sz w:val="20"/>
                <w:szCs w:val="20"/>
              </w:rPr>
              <w:t xml:space="preserve"> </w:t>
            </w:r>
            <w:r w:rsidRPr="00646F67">
              <w:rPr>
                <w:sz w:val="20"/>
                <w:szCs w:val="20"/>
              </w:rPr>
              <w:t>componentes</w:t>
            </w:r>
            <w:r w:rsidRPr="00646F67">
              <w:rPr>
                <w:spacing w:val="-4"/>
                <w:sz w:val="20"/>
                <w:szCs w:val="20"/>
              </w:rPr>
              <w:t xml:space="preserve"> </w:t>
            </w:r>
            <w:r w:rsidRPr="00646F67">
              <w:rPr>
                <w:sz w:val="20"/>
                <w:szCs w:val="20"/>
              </w:rPr>
              <w:t>del</w:t>
            </w:r>
            <w:r w:rsidRPr="00646F67">
              <w:rPr>
                <w:spacing w:val="-4"/>
                <w:sz w:val="20"/>
                <w:szCs w:val="20"/>
              </w:rPr>
              <w:t xml:space="preserve"> </w:t>
            </w:r>
            <w:r w:rsidRPr="00646F67">
              <w:rPr>
                <w:sz w:val="20"/>
                <w:szCs w:val="20"/>
              </w:rPr>
              <w:t>plan</w:t>
            </w:r>
            <w:r w:rsidRPr="00646F67">
              <w:rPr>
                <w:spacing w:val="-4"/>
                <w:sz w:val="20"/>
                <w:szCs w:val="20"/>
              </w:rPr>
              <w:t xml:space="preserve"> </w:t>
            </w:r>
            <w:r w:rsidRPr="00646F67">
              <w:rPr>
                <w:sz w:val="20"/>
                <w:szCs w:val="20"/>
              </w:rPr>
              <w:t>teniendo</w:t>
            </w:r>
            <w:r w:rsidRPr="00646F67">
              <w:rPr>
                <w:spacing w:val="-4"/>
                <w:sz w:val="20"/>
                <w:szCs w:val="20"/>
              </w:rPr>
              <w:t xml:space="preserve"> </w:t>
            </w:r>
            <w:r w:rsidRPr="00646F67">
              <w:rPr>
                <w:sz w:val="20"/>
                <w:szCs w:val="20"/>
              </w:rPr>
              <w:t>en</w:t>
            </w:r>
            <w:r w:rsidRPr="00646F67">
              <w:rPr>
                <w:spacing w:val="-4"/>
                <w:sz w:val="20"/>
                <w:szCs w:val="20"/>
              </w:rPr>
              <w:t xml:space="preserve"> </w:t>
            </w:r>
            <w:r w:rsidRPr="00646F67">
              <w:rPr>
                <w:sz w:val="20"/>
                <w:szCs w:val="20"/>
              </w:rPr>
              <w:t>cuenta</w:t>
            </w:r>
            <w:r w:rsidRPr="00646F67">
              <w:rPr>
                <w:spacing w:val="-4"/>
                <w:sz w:val="20"/>
                <w:szCs w:val="20"/>
              </w:rPr>
              <w:t xml:space="preserve"> </w:t>
            </w:r>
            <w:r w:rsidRPr="00646F67">
              <w:rPr>
                <w:sz w:val="20"/>
                <w:szCs w:val="20"/>
              </w:rPr>
              <w:t>variables</w:t>
            </w:r>
            <w:r w:rsidRPr="00646F67">
              <w:rPr>
                <w:spacing w:val="-4"/>
                <w:sz w:val="20"/>
                <w:szCs w:val="20"/>
              </w:rPr>
              <w:t xml:space="preserve"> </w:t>
            </w:r>
            <w:r w:rsidRPr="00646F67">
              <w:rPr>
                <w:sz w:val="20"/>
                <w:szCs w:val="20"/>
              </w:rPr>
              <w:t>de</w:t>
            </w:r>
            <w:r w:rsidRPr="00646F67">
              <w:rPr>
                <w:spacing w:val="-4"/>
                <w:sz w:val="20"/>
                <w:szCs w:val="20"/>
              </w:rPr>
              <w:t xml:space="preserve"> </w:t>
            </w:r>
            <w:r w:rsidRPr="00646F67">
              <w:rPr>
                <w:sz w:val="20"/>
                <w:szCs w:val="20"/>
              </w:rPr>
              <w:t>mercadeo</w:t>
            </w:r>
            <w:r w:rsidRPr="00646F67">
              <w:rPr>
                <w:spacing w:val="-4"/>
                <w:sz w:val="20"/>
                <w:szCs w:val="20"/>
              </w:rPr>
              <w:t xml:space="preserve"> </w:t>
            </w:r>
            <w:r w:rsidRPr="00646F67">
              <w:rPr>
                <w:sz w:val="20"/>
                <w:szCs w:val="20"/>
              </w:rPr>
              <w:t>y necesidades de la organización.</w:t>
            </w:r>
          </w:p>
        </w:tc>
      </w:tr>
    </w:tbl>
    <w:p w14:paraId="6A5E5267" w14:textId="77777777" w:rsidR="005874E2" w:rsidRPr="00646F67" w:rsidRDefault="005874E2" w:rsidP="00417166">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46F67" w14:paraId="2CC635DB" w14:textId="77777777" w:rsidTr="2ABCDCAF">
        <w:trPr>
          <w:trHeight w:val="960"/>
        </w:trPr>
        <w:tc>
          <w:tcPr>
            <w:tcW w:w="3397" w:type="dxa"/>
            <w:vAlign w:val="center"/>
          </w:tcPr>
          <w:p w14:paraId="3F8C3AE5" w14:textId="77777777" w:rsidR="005874E2" w:rsidRPr="00646F67" w:rsidRDefault="005874E2" w:rsidP="00417166">
            <w:pPr>
              <w:rPr>
                <w:b/>
                <w:sz w:val="20"/>
                <w:szCs w:val="20"/>
              </w:rPr>
            </w:pPr>
            <w:r w:rsidRPr="00646F67">
              <w:rPr>
                <w:b/>
                <w:sz w:val="20"/>
                <w:szCs w:val="20"/>
              </w:rPr>
              <w:t>NÚMERO DEL COMPONENTE FORMATIVO</w:t>
            </w:r>
          </w:p>
        </w:tc>
        <w:tc>
          <w:tcPr>
            <w:tcW w:w="6565" w:type="dxa"/>
            <w:vAlign w:val="center"/>
          </w:tcPr>
          <w:p w14:paraId="01BC383D" w14:textId="332ACBC6" w:rsidR="005874E2" w:rsidRPr="00646F67" w:rsidRDefault="00535A7C" w:rsidP="00417166">
            <w:pPr>
              <w:rPr>
                <w:b/>
                <w:sz w:val="20"/>
                <w:szCs w:val="20"/>
              </w:rPr>
            </w:pPr>
            <w:r w:rsidRPr="00646F67">
              <w:rPr>
                <w:b/>
                <w:sz w:val="20"/>
                <w:szCs w:val="20"/>
              </w:rPr>
              <w:t>01</w:t>
            </w:r>
          </w:p>
        </w:tc>
      </w:tr>
      <w:tr w:rsidR="005874E2" w:rsidRPr="00646F67" w14:paraId="07CCFAEA" w14:textId="77777777" w:rsidTr="2ABCDCAF">
        <w:trPr>
          <w:trHeight w:val="988"/>
        </w:trPr>
        <w:tc>
          <w:tcPr>
            <w:tcW w:w="3397" w:type="dxa"/>
            <w:vAlign w:val="center"/>
          </w:tcPr>
          <w:p w14:paraId="4B0CE728" w14:textId="77777777" w:rsidR="005874E2" w:rsidRPr="00646F67" w:rsidRDefault="005874E2" w:rsidP="00417166">
            <w:pPr>
              <w:rPr>
                <w:b/>
                <w:sz w:val="20"/>
                <w:szCs w:val="20"/>
              </w:rPr>
            </w:pPr>
            <w:r w:rsidRPr="00646F67">
              <w:rPr>
                <w:b/>
                <w:sz w:val="20"/>
                <w:szCs w:val="20"/>
              </w:rPr>
              <w:t>NOMBRE DEL COMPONENTE FORMATIVO</w:t>
            </w:r>
          </w:p>
        </w:tc>
        <w:tc>
          <w:tcPr>
            <w:tcW w:w="6565" w:type="dxa"/>
            <w:vAlign w:val="center"/>
          </w:tcPr>
          <w:p w14:paraId="70A2E45F" w14:textId="6EA29613" w:rsidR="00BF1818" w:rsidRPr="00646F67" w:rsidRDefault="00BF1818" w:rsidP="00417166">
            <w:pPr>
              <w:pStyle w:val="TableParagraph"/>
              <w:spacing w:line="276" w:lineRule="auto"/>
              <w:rPr>
                <w:rFonts w:ascii="Arial" w:hAnsi="Arial" w:cs="Arial"/>
                <w:b/>
                <w:bCs/>
                <w:sz w:val="20"/>
                <w:szCs w:val="20"/>
                <w:lang w:val="es-CO"/>
              </w:rPr>
            </w:pPr>
            <w:r w:rsidRPr="2ABCDCAF">
              <w:rPr>
                <w:rFonts w:ascii="Arial" w:hAnsi="Arial" w:cs="Arial"/>
                <w:b/>
                <w:bCs/>
                <w:sz w:val="20"/>
                <w:szCs w:val="20"/>
                <w:lang w:val="es-CO"/>
              </w:rPr>
              <w:t xml:space="preserve">Fundamentos del plan de </w:t>
            </w:r>
            <w:r w:rsidRPr="2ABCDCAF">
              <w:rPr>
                <w:rFonts w:ascii="Arial" w:hAnsi="Arial" w:cs="Arial"/>
                <w:b/>
                <w:bCs/>
                <w:i/>
                <w:iCs/>
                <w:sz w:val="20"/>
                <w:szCs w:val="20"/>
                <w:lang w:val="es-CO"/>
              </w:rPr>
              <w:t>marketing</w:t>
            </w:r>
          </w:p>
          <w:p w14:paraId="490CB6C8" w14:textId="4BA76A39" w:rsidR="005874E2" w:rsidRPr="00646F67" w:rsidRDefault="005874E2" w:rsidP="00417166">
            <w:pPr>
              <w:rPr>
                <w:b/>
                <w:bCs/>
                <w:sz w:val="20"/>
                <w:szCs w:val="20"/>
              </w:rPr>
            </w:pPr>
          </w:p>
        </w:tc>
      </w:tr>
      <w:tr w:rsidR="005874E2" w:rsidRPr="00646F67" w14:paraId="102DB245" w14:textId="77777777" w:rsidTr="2ABCDCAF">
        <w:trPr>
          <w:trHeight w:val="822"/>
        </w:trPr>
        <w:tc>
          <w:tcPr>
            <w:tcW w:w="3397" w:type="dxa"/>
            <w:vAlign w:val="center"/>
          </w:tcPr>
          <w:p w14:paraId="5DC297D5" w14:textId="77777777" w:rsidR="005874E2" w:rsidRPr="00646F67" w:rsidRDefault="005874E2" w:rsidP="00417166">
            <w:pPr>
              <w:rPr>
                <w:b/>
                <w:sz w:val="20"/>
                <w:szCs w:val="20"/>
              </w:rPr>
            </w:pPr>
            <w:r w:rsidRPr="00646F67">
              <w:rPr>
                <w:b/>
                <w:sz w:val="20"/>
                <w:szCs w:val="20"/>
              </w:rPr>
              <w:t>BREVE DESCRIPCIÓN</w:t>
            </w:r>
          </w:p>
        </w:tc>
        <w:tc>
          <w:tcPr>
            <w:tcW w:w="6565" w:type="dxa"/>
            <w:vAlign w:val="center"/>
          </w:tcPr>
          <w:p w14:paraId="0D47A265" w14:textId="6CAB0DEC" w:rsidR="00BE1ADD" w:rsidRPr="00646F67" w:rsidRDefault="00045CD3" w:rsidP="00417166">
            <w:pPr>
              <w:jc w:val="both"/>
              <w:rPr>
                <w:sz w:val="20"/>
                <w:szCs w:val="20"/>
              </w:rPr>
            </w:pPr>
            <w:r w:rsidRPr="00646F67">
              <w:rPr>
                <w:sz w:val="20"/>
                <w:szCs w:val="20"/>
              </w:rPr>
              <w:t xml:space="preserve">El componente formativo desarrolla los fundamentos del plan de </w:t>
            </w:r>
            <w:r w:rsidRPr="00646F67">
              <w:rPr>
                <w:i/>
                <w:iCs/>
                <w:sz w:val="20"/>
                <w:szCs w:val="20"/>
              </w:rPr>
              <w:t>marketing</w:t>
            </w:r>
            <w:r w:rsidRPr="00646F67">
              <w:rPr>
                <w:sz w:val="20"/>
                <w:szCs w:val="20"/>
              </w:rPr>
              <w:t>, orientando el análisis del entorno empresarial y las variables del mercadeo. Integra herramientas estratégicas que permiten interpretar la situación organizacional, identificar oportunidades y apoyar la toma de decisiones comerciales. Asimismo, fortalece la comprensión del mercado, la segmentación y la planificación como base para estructurar estrategias alineadas con los objetivos empresariales.</w:t>
            </w:r>
          </w:p>
        </w:tc>
      </w:tr>
      <w:tr w:rsidR="005874E2" w:rsidRPr="00646F67" w14:paraId="6C7D0A1D" w14:textId="77777777" w:rsidTr="2ABCDCAF">
        <w:trPr>
          <w:trHeight w:val="741"/>
        </w:trPr>
        <w:tc>
          <w:tcPr>
            <w:tcW w:w="3397" w:type="dxa"/>
            <w:vAlign w:val="center"/>
          </w:tcPr>
          <w:p w14:paraId="441CAFAC" w14:textId="77777777" w:rsidR="005874E2" w:rsidRPr="00646F67" w:rsidRDefault="005874E2" w:rsidP="00417166">
            <w:pPr>
              <w:rPr>
                <w:b/>
                <w:sz w:val="20"/>
                <w:szCs w:val="20"/>
              </w:rPr>
            </w:pPr>
            <w:r w:rsidRPr="00646F67">
              <w:rPr>
                <w:b/>
                <w:sz w:val="20"/>
                <w:szCs w:val="20"/>
              </w:rPr>
              <w:t>PALABRAS CLAVE</w:t>
            </w:r>
          </w:p>
        </w:tc>
        <w:tc>
          <w:tcPr>
            <w:tcW w:w="6565" w:type="dxa"/>
            <w:vAlign w:val="center"/>
          </w:tcPr>
          <w:p w14:paraId="1B8C3294" w14:textId="745A1885" w:rsidR="005874E2" w:rsidRPr="00646F67" w:rsidRDefault="00045CD3" w:rsidP="00417166">
            <w:pPr>
              <w:rPr>
                <w:sz w:val="20"/>
                <w:szCs w:val="20"/>
              </w:rPr>
            </w:pPr>
            <w:r w:rsidRPr="00646F67">
              <w:rPr>
                <w:sz w:val="20"/>
                <w:szCs w:val="20"/>
              </w:rPr>
              <w:t xml:space="preserve">Plan, </w:t>
            </w:r>
            <w:r w:rsidRPr="00646F67">
              <w:rPr>
                <w:i/>
                <w:iCs/>
                <w:sz w:val="20"/>
                <w:szCs w:val="20"/>
              </w:rPr>
              <w:t>marketing</w:t>
            </w:r>
            <w:r w:rsidRPr="00646F67">
              <w:rPr>
                <w:sz w:val="20"/>
                <w:szCs w:val="20"/>
              </w:rPr>
              <w:t>, estrategia, segmentación, análisis.</w:t>
            </w:r>
          </w:p>
        </w:tc>
      </w:tr>
    </w:tbl>
    <w:p w14:paraId="13F9FD23" w14:textId="77777777" w:rsidR="005874E2" w:rsidRPr="00646F67" w:rsidRDefault="005874E2" w:rsidP="00417166">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46F67" w14:paraId="638A39D2" w14:textId="77777777" w:rsidTr="00F11E74">
        <w:trPr>
          <w:trHeight w:val="144"/>
        </w:trPr>
        <w:tc>
          <w:tcPr>
            <w:tcW w:w="3397" w:type="dxa"/>
            <w:vAlign w:val="center"/>
          </w:tcPr>
          <w:p w14:paraId="7870F244" w14:textId="77777777" w:rsidR="005874E2" w:rsidRPr="00646F67" w:rsidRDefault="005874E2" w:rsidP="00417166">
            <w:pPr>
              <w:rPr>
                <w:b/>
                <w:sz w:val="20"/>
                <w:szCs w:val="20"/>
              </w:rPr>
            </w:pPr>
            <w:r w:rsidRPr="00646F67">
              <w:rPr>
                <w:b/>
                <w:sz w:val="20"/>
                <w:szCs w:val="20"/>
              </w:rPr>
              <w:t>ÁREA OCUPACIONAL</w:t>
            </w:r>
          </w:p>
        </w:tc>
        <w:tc>
          <w:tcPr>
            <w:tcW w:w="6565" w:type="dxa"/>
            <w:vAlign w:val="center"/>
          </w:tcPr>
          <w:p w14:paraId="200B10A4" w14:textId="77777777" w:rsidR="005874E2" w:rsidRPr="00646F67" w:rsidRDefault="005874E2" w:rsidP="00417166">
            <w:pPr>
              <w:rPr>
                <w:sz w:val="20"/>
                <w:szCs w:val="20"/>
              </w:rPr>
            </w:pPr>
            <w:r w:rsidRPr="00646F67">
              <w:rPr>
                <w:sz w:val="20"/>
                <w:szCs w:val="20"/>
              </w:rPr>
              <w:t>VENTAS Y SERVICIOS</w:t>
            </w:r>
          </w:p>
        </w:tc>
      </w:tr>
      <w:tr w:rsidR="005874E2" w:rsidRPr="00646F67" w14:paraId="4CBDFCF5" w14:textId="77777777" w:rsidTr="00F11E74">
        <w:trPr>
          <w:trHeight w:val="605"/>
        </w:trPr>
        <w:tc>
          <w:tcPr>
            <w:tcW w:w="3397" w:type="dxa"/>
            <w:vAlign w:val="center"/>
          </w:tcPr>
          <w:p w14:paraId="48D909C0" w14:textId="77777777" w:rsidR="005874E2" w:rsidRPr="00646F67" w:rsidRDefault="005874E2" w:rsidP="00417166">
            <w:pPr>
              <w:rPr>
                <w:b/>
                <w:sz w:val="20"/>
                <w:szCs w:val="20"/>
              </w:rPr>
            </w:pPr>
            <w:r w:rsidRPr="00646F67">
              <w:rPr>
                <w:b/>
                <w:sz w:val="20"/>
                <w:szCs w:val="20"/>
              </w:rPr>
              <w:t>IDIOMA</w:t>
            </w:r>
          </w:p>
        </w:tc>
        <w:tc>
          <w:tcPr>
            <w:tcW w:w="6565" w:type="dxa"/>
            <w:vAlign w:val="center"/>
          </w:tcPr>
          <w:p w14:paraId="4957EA22" w14:textId="77777777" w:rsidR="005874E2" w:rsidRPr="00646F67" w:rsidRDefault="005874E2" w:rsidP="00417166">
            <w:pPr>
              <w:rPr>
                <w:sz w:val="20"/>
                <w:szCs w:val="20"/>
              </w:rPr>
            </w:pPr>
            <w:r w:rsidRPr="00646F67">
              <w:rPr>
                <w:sz w:val="20"/>
                <w:szCs w:val="20"/>
              </w:rPr>
              <w:t>Español</w:t>
            </w:r>
          </w:p>
        </w:tc>
      </w:tr>
    </w:tbl>
    <w:p w14:paraId="2F9E1E58" w14:textId="77777777" w:rsidR="005874E2" w:rsidRPr="00646F67" w:rsidRDefault="005874E2" w:rsidP="00417166">
      <w:pPr>
        <w:rPr>
          <w:sz w:val="20"/>
          <w:szCs w:val="20"/>
        </w:rPr>
      </w:pPr>
    </w:p>
    <w:p w14:paraId="50641513" w14:textId="5061198F" w:rsidR="00F4411C" w:rsidRPr="00646F67" w:rsidRDefault="00F4411C" w:rsidP="00417166">
      <w:pPr>
        <w:rPr>
          <w:sz w:val="20"/>
          <w:szCs w:val="20"/>
        </w:rPr>
      </w:pPr>
      <w:r w:rsidRPr="00646F67">
        <w:rPr>
          <w:sz w:val="20"/>
          <w:szCs w:val="20"/>
        </w:rPr>
        <w:br w:type="page"/>
      </w:r>
    </w:p>
    <w:p w14:paraId="26663F8A" w14:textId="77777777" w:rsidR="00E8672A" w:rsidRPr="00646F67" w:rsidRDefault="00E8672A" w:rsidP="00417166">
      <w:pPr>
        <w:rPr>
          <w:sz w:val="20"/>
          <w:szCs w:val="20"/>
        </w:rPr>
      </w:pPr>
    </w:p>
    <w:p w14:paraId="3713A21D" w14:textId="77777777" w:rsidR="00ED0E68" w:rsidRPr="00646F67" w:rsidRDefault="00ED0E68"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T</w:t>
      </w:r>
      <w:bookmarkStart w:id="1" w:name="_Hlk223327289"/>
      <w:r w:rsidRPr="00646F67">
        <w:rPr>
          <w:b/>
          <w:sz w:val="20"/>
          <w:szCs w:val="20"/>
        </w:rPr>
        <w:t xml:space="preserve">ABLA DE CONTENIDOS </w:t>
      </w:r>
    </w:p>
    <w:p w14:paraId="073EF7B3" w14:textId="77777777" w:rsidR="00ED0E68" w:rsidRPr="00646F67" w:rsidRDefault="00ED0E68" w:rsidP="00417166">
      <w:pPr>
        <w:rPr>
          <w:rFonts w:eastAsia="Times New Roman"/>
          <w:b/>
          <w:bCs/>
          <w:sz w:val="20"/>
          <w:szCs w:val="20"/>
        </w:rPr>
      </w:pPr>
    </w:p>
    <w:p w14:paraId="39380159" w14:textId="77777777" w:rsidR="00422DB4" w:rsidRPr="00646F67" w:rsidRDefault="00422DB4" w:rsidP="00417166">
      <w:pPr>
        <w:rPr>
          <w:rFonts w:eastAsia="Times New Roman"/>
          <w:b/>
          <w:bCs/>
          <w:sz w:val="20"/>
          <w:szCs w:val="20"/>
        </w:rPr>
      </w:pPr>
    </w:p>
    <w:p w14:paraId="15B1343E" w14:textId="77777777" w:rsidR="00ED0E68" w:rsidRPr="00646F67" w:rsidRDefault="00ED0E68" w:rsidP="00417166">
      <w:pPr>
        <w:rPr>
          <w:b/>
          <w:bCs/>
          <w:sz w:val="20"/>
          <w:szCs w:val="20"/>
        </w:rPr>
      </w:pPr>
      <w:r w:rsidRPr="00646F67">
        <w:rPr>
          <w:b/>
          <w:bCs/>
          <w:sz w:val="20"/>
          <w:szCs w:val="20"/>
        </w:rPr>
        <w:t xml:space="preserve">Índice: </w:t>
      </w:r>
    </w:p>
    <w:bookmarkEnd w:id="1"/>
    <w:p w14:paraId="1D048342" w14:textId="18A88D84" w:rsidR="00BF1818" w:rsidRPr="00646F67" w:rsidRDefault="008824EB" w:rsidP="006F3039">
      <w:pPr>
        <w:pStyle w:val="TableParagraph"/>
        <w:numPr>
          <w:ilvl w:val="0"/>
          <w:numId w:val="3"/>
        </w:numPr>
        <w:spacing w:line="276" w:lineRule="auto"/>
        <w:rPr>
          <w:rFonts w:ascii="Arial" w:hAnsi="Arial" w:cs="Arial"/>
          <w:b/>
          <w:bCs/>
          <w:sz w:val="20"/>
          <w:szCs w:val="20"/>
        </w:rPr>
      </w:pPr>
      <w:r w:rsidRPr="00646F67">
        <w:rPr>
          <w:rFonts w:ascii="Arial" w:hAnsi="Arial" w:cs="Arial"/>
          <w:b/>
          <w:bCs/>
          <w:sz w:val="20"/>
          <w:szCs w:val="20"/>
        </w:rPr>
        <w:fldChar w:fldCharType="begin"/>
      </w:r>
      <w:r w:rsidRPr="00646F67">
        <w:rPr>
          <w:rFonts w:ascii="Arial" w:hAnsi="Arial" w:cs="Arial"/>
          <w:b/>
          <w:bCs/>
          <w:sz w:val="20"/>
          <w:szCs w:val="20"/>
        </w:rPr>
        <w:instrText>HYPERLINK  \l "Plan1"</w:instrText>
      </w:r>
      <w:r w:rsidRPr="00646F67">
        <w:rPr>
          <w:rFonts w:ascii="Arial" w:hAnsi="Arial" w:cs="Arial"/>
          <w:b/>
          <w:bCs/>
          <w:sz w:val="20"/>
          <w:szCs w:val="20"/>
        </w:rPr>
        <w:fldChar w:fldCharType="separate"/>
      </w:r>
      <w:r w:rsidR="00BF1818" w:rsidRPr="00646F67">
        <w:rPr>
          <w:rStyle w:val="Hipervnculo"/>
          <w:rFonts w:ascii="Arial" w:hAnsi="Arial" w:cs="Arial"/>
          <w:b/>
          <w:bCs/>
          <w:sz w:val="20"/>
          <w:szCs w:val="20"/>
        </w:rPr>
        <w:t>Plan</w:t>
      </w:r>
      <w:r w:rsidRPr="00646F67">
        <w:rPr>
          <w:rFonts w:ascii="Arial" w:hAnsi="Arial" w:cs="Arial"/>
          <w:b/>
          <w:bCs/>
          <w:sz w:val="20"/>
          <w:szCs w:val="20"/>
        </w:rPr>
        <w:fldChar w:fldCharType="end"/>
      </w:r>
      <w:r w:rsidR="00BF1818" w:rsidRPr="00646F67">
        <w:rPr>
          <w:rFonts w:ascii="Arial" w:hAnsi="Arial" w:cs="Arial"/>
          <w:b/>
          <w:bCs/>
          <w:sz w:val="20"/>
          <w:szCs w:val="20"/>
        </w:rPr>
        <w:t xml:space="preserve"> </w:t>
      </w:r>
    </w:p>
    <w:p w14:paraId="512C4528" w14:textId="3D264F44" w:rsidR="00BF1818" w:rsidRPr="00646F67" w:rsidRDefault="00E76C1D" w:rsidP="006F3039">
      <w:pPr>
        <w:pStyle w:val="TableParagraph"/>
        <w:numPr>
          <w:ilvl w:val="1"/>
          <w:numId w:val="3"/>
        </w:numPr>
        <w:spacing w:line="276" w:lineRule="auto"/>
        <w:rPr>
          <w:rFonts w:ascii="Arial" w:hAnsi="Arial" w:cs="Arial"/>
          <w:sz w:val="20"/>
          <w:szCs w:val="20"/>
        </w:rPr>
      </w:pPr>
      <w:hyperlink w:anchor="concepto11" w:history="1">
        <w:r w:rsidR="00BF1818" w:rsidRPr="00646F67">
          <w:rPr>
            <w:rStyle w:val="Hipervnculo"/>
            <w:rFonts w:ascii="Arial" w:hAnsi="Arial" w:cs="Arial"/>
            <w:sz w:val="20"/>
            <w:szCs w:val="20"/>
          </w:rPr>
          <w:t>Concepto</w:t>
        </w:r>
      </w:hyperlink>
    </w:p>
    <w:p w14:paraId="2A65E2A1" w14:textId="7FC51A8F" w:rsidR="00BF1818" w:rsidRPr="00646F67" w:rsidRDefault="00E76C1D" w:rsidP="006F3039">
      <w:pPr>
        <w:pStyle w:val="TableParagraph"/>
        <w:numPr>
          <w:ilvl w:val="1"/>
          <w:numId w:val="3"/>
        </w:numPr>
        <w:spacing w:line="276" w:lineRule="auto"/>
        <w:rPr>
          <w:rFonts w:ascii="Arial" w:hAnsi="Arial" w:cs="Arial"/>
          <w:sz w:val="20"/>
          <w:szCs w:val="20"/>
        </w:rPr>
      </w:pPr>
      <w:hyperlink w:anchor="modelos12" w:history="1">
        <w:r w:rsidR="00BF1818" w:rsidRPr="00646F67">
          <w:rPr>
            <w:rStyle w:val="Hipervnculo"/>
            <w:rFonts w:ascii="Arial" w:hAnsi="Arial" w:cs="Arial"/>
            <w:sz w:val="20"/>
            <w:szCs w:val="20"/>
          </w:rPr>
          <w:t>Modelos</w:t>
        </w:r>
      </w:hyperlink>
    </w:p>
    <w:p w14:paraId="21B3FED3" w14:textId="78E1DF76" w:rsidR="00BF1818" w:rsidRPr="00646F67" w:rsidRDefault="00E76C1D" w:rsidP="006F3039">
      <w:pPr>
        <w:pStyle w:val="TableParagraph"/>
        <w:numPr>
          <w:ilvl w:val="1"/>
          <w:numId w:val="3"/>
        </w:numPr>
        <w:spacing w:line="276" w:lineRule="auto"/>
        <w:rPr>
          <w:rFonts w:ascii="Arial" w:hAnsi="Arial" w:cs="Arial"/>
          <w:spacing w:val="-2"/>
          <w:sz w:val="20"/>
          <w:szCs w:val="20"/>
        </w:rPr>
      </w:pPr>
      <w:hyperlink w:anchor="herramientas13" w:history="1">
        <w:r w:rsidR="00BF1818" w:rsidRPr="00646F67">
          <w:rPr>
            <w:rStyle w:val="Hipervnculo"/>
            <w:rFonts w:ascii="Arial" w:hAnsi="Arial" w:cs="Arial"/>
            <w:sz w:val="20"/>
            <w:szCs w:val="20"/>
          </w:rPr>
          <w:t xml:space="preserve">Herramientas de </w:t>
        </w:r>
        <w:r w:rsidR="00BF1818" w:rsidRPr="00646F67">
          <w:rPr>
            <w:rStyle w:val="Hipervnculo"/>
            <w:rFonts w:ascii="Arial" w:hAnsi="Arial" w:cs="Arial"/>
            <w:spacing w:val="-2"/>
            <w:sz w:val="20"/>
            <w:szCs w:val="20"/>
          </w:rPr>
          <w:t>análisis</w:t>
        </w:r>
      </w:hyperlink>
    </w:p>
    <w:p w14:paraId="1143B14F" w14:textId="5F0F716D" w:rsidR="00BF1818" w:rsidRPr="00646F67" w:rsidRDefault="00E76C1D" w:rsidP="006F3039">
      <w:pPr>
        <w:pStyle w:val="TableParagraph"/>
        <w:numPr>
          <w:ilvl w:val="0"/>
          <w:numId w:val="2"/>
        </w:numPr>
        <w:spacing w:line="276" w:lineRule="auto"/>
        <w:rPr>
          <w:rFonts w:ascii="Arial" w:hAnsi="Arial" w:cs="Arial"/>
          <w:b/>
          <w:bCs/>
          <w:sz w:val="20"/>
          <w:szCs w:val="20"/>
        </w:rPr>
      </w:pPr>
      <w:hyperlink w:anchor="mercadeo2" w:history="1">
        <w:r w:rsidR="00BF1818" w:rsidRPr="00646F67">
          <w:rPr>
            <w:rStyle w:val="Hipervnculo"/>
            <w:rFonts w:ascii="Arial" w:hAnsi="Arial" w:cs="Arial"/>
            <w:b/>
            <w:bCs/>
            <w:sz w:val="20"/>
            <w:szCs w:val="20"/>
          </w:rPr>
          <w:t>Mercadeo</w:t>
        </w:r>
      </w:hyperlink>
    </w:p>
    <w:p w14:paraId="6CF5D034" w14:textId="6A266508" w:rsidR="00BF1818" w:rsidRPr="00646F67" w:rsidRDefault="00E76C1D" w:rsidP="006F3039">
      <w:pPr>
        <w:pStyle w:val="TableParagraph"/>
        <w:numPr>
          <w:ilvl w:val="1"/>
          <w:numId w:val="2"/>
        </w:numPr>
        <w:spacing w:line="276" w:lineRule="auto"/>
        <w:rPr>
          <w:rFonts w:ascii="Arial" w:hAnsi="Arial" w:cs="Arial"/>
          <w:sz w:val="20"/>
          <w:szCs w:val="20"/>
        </w:rPr>
      </w:pPr>
      <w:hyperlink w:anchor="concepto21" w:history="1">
        <w:r w:rsidR="00BF1818" w:rsidRPr="00646F67">
          <w:rPr>
            <w:rStyle w:val="Hipervnculo"/>
            <w:rFonts w:ascii="Arial" w:hAnsi="Arial" w:cs="Arial"/>
            <w:sz w:val="20"/>
            <w:szCs w:val="20"/>
          </w:rPr>
          <w:t>Concepto</w:t>
        </w:r>
      </w:hyperlink>
    </w:p>
    <w:p w14:paraId="2D41570C" w14:textId="791C7645" w:rsidR="00BF1818" w:rsidRPr="00646F67" w:rsidRDefault="00E76C1D" w:rsidP="006F3039">
      <w:pPr>
        <w:pStyle w:val="TableParagraph"/>
        <w:numPr>
          <w:ilvl w:val="1"/>
          <w:numId w:val="2"/>
        </w:numPr>
        <w:spacing w:line="276" w:lineRule="auto"/>
        <w:rPr>
          <w:rFonts w:ascii="Arial" w:hAnsi="Arial" w:cs="Arial"/>
          <w:sz w:val="20"/>
          <w:szCs w:val="20"/>
        </w:rPr>
      </w:pPr>
      <w:hyperlink w:anchor="principios22" w:history="1">
        <w:r w:rsidR="00BF1818" w:rsidRPr="00646F67">
          <w:rPr>
            <w:rStyle w:val="Hipervnculo"/>
            <w:rFonts w:ascii="Arial" w:hAnsi="Arial" w:cs="Arial"/>
            <w:sz w:val="20"/>
            <w:szCs w:val="20"/>
          </w:rPr>
          <w:t>Principios</w:t>
        </w:r>
      </w:hyperlink>
    </w:p>
    <w:p w14:paraId="3EB54073" w14:textId="40ADEB3C" w:rsidR="00BF1818" w:rsidRPr="00646F67" w:rsidRDefault="00E76C1D" w:rsidP="006F3039">
      <w:pPr>
        <w:pStyle w:val="TableParagraph"/>
        <w:numPr>
          <w:ilvl w:val="1"/>
          <w:numId w:val="2"/>
        </w:numPr>
        <w:spacing w:line="276" w:lineRule="auto"/>
        <w:rPr>
          <w:rFonts w:ascii="Arial" w:hAnsi="Arial" w:cs="Arial"/>
          <w:sz w:val="20"/>
          <w:szCs w:val="20"/>
        </w:rPr>
      </w:pPr>
      <w:hyperlink w:anchor="variablemix23" w:history="1">
        <w:r w:rsidR="00BF1818" w:rsidRPr="00646F67">
          <w:rPr>
            <w:rStyle w:val="Hipervnculo"/>
            <w:rFonts w:ascii="Arial" w:hAnsi="Arial" w:cs="Arial"/>
            <w:sz w:val="20"/>
            <w:szCs w:val="20"/>
          </w:rPr>
          <w:t>Variables</w:t>
        </w:r>
        <w:r w:rsidR="00BF1818" w:rsidRPr="00646F67">
          <w:rPr>
            <w:rStyle w:val="Hipervnculo"/>
            <w:rFonts w:ascii="Arial" w:hAnsi="Arial" w:cs="Arial"/>
            <w:spacing w:val="40"/>
            <w:sz w:val="20"/>
            <w:szCs w:val="20"/>
          </w:rPr>
          <w:t xml:space="preserve"> </w:t>
        </w:r>
        <w:r w:rsidR="00BF1818" w:rsidRPr="00646F67">
          <w:rPr>
            <w:rStyle w:val="Hipervnculo"/>
            <w:rFonts w:ascii="Arial" w:hAnsi="Arial" w:cs="Arial"/>
            <w:sz w:val="20"/>
            <w:szCs w:val="20"/>
          </w:rPr>
          <w:t>del</w:t>
        </w:r>
        <w:r w:rsidR="00BF1818" w:rsidRPr="00646F67">
          <w:rPr>
            <w:rStyle w:val="Hipervnculo"/>
            <w:rFonts w:ascii="Arial" w:hAnsi="Arial" w:cs="Arial"/>
            <w:spacing w:val="40"/>
            <w:sz w:val="20"/>
            <w:szCs w:val="20"/>
          </w:rPr>
          <w:t xml:space="preserve"> </w:t>
        </w:r>
        <w:proofErr w:type="spellStart"/>
        <w:r w:rsidR="00BF1818" w:rsidRPr="00646F67">
          <w:rPr>
            <w:rStyle w:val="Hipervnculo"/>
            <w:rFonts w:ascii="Arial" w:hAnsi="Arial" w:cs="Arial"/>
            <w:i/>
            <w:iCs/>
            <w:sz w:val="20"/>
            <w:szCs w:val="20"/>
          </w:rPr>
          <w:t>mix</w:t>
        </w:r>
        <w:proofErr w:type="spellEnd"/>
      </w:hyperlink>
    </w:p>
    <w:p w14:paraId="4A76547E" w14:textId="45CB98A9" w:rsidR="00BF1818" w:rsidRPr="00646F67" w:rsidRDefault="00E76C1D" w:rsidP="006F3039">
      <w:pPr>
        <w:pStyle w:val="TableParagraph"/>
        <w:numPr>
          <w:ilvl w:val="1"/>
          <w:numId w:val="2"/>
        </w:numPr>
        <w:spacing w:line="276" w:lineRule="auto"/>
        <w:rPr>
          <w:rFonts w:ascii="Arial" w:hAnsi="Arial" w:cs="Arial"/>
          <w:sz w:val="20"/>
          <w:szCs w:val="20"/>
        </w:rPr>
      </w:pPr>
      <w:hyperlink w:anchor="objetivo24" w:history="1">
        <w:r w:rsidR="00BF1818" w:rsidRPr="00646F67">
          <w:rPr>
            <w:rStyle w:val="Hipervnculo"/>
            <w:rFonts w:ascii="Arial" w:hAnsi="Arial" w:cs="Arial"/>
            <w:sz w:val="20"/>
            <w:szCs w:val="20"/>
          </w:rPr>
          <w:t>Objetivo</w:t>
        </w:r>
      </w:hyperlink>
    </w:p>
    <w:p w14:paraId="38944203" w14:textId="604A360D" w:rsidR="00BF1818" w:rsidRPr="00646F67" w:rsidRDefault="00E76C1D" w:rsidP="006F3039">
      <w:pPr>
        <w:pStyle w:val="TableParagraph"/>
        <w:numPr>
          <w:ilvl w:val="1"/>
          <w:numId w:val="2"/>
        </w:numPr>
        <w:spacing w:line="276" w:lineRule="auto"/>
        <w:rPr>
          <w:rFonts w:ascii="Arial" w:hAnsi="Arial" w:cs="Arial"/>
          <w:sz w:val="20"/>
          <w:szCs w:val="20"/>
        </w:rPr>
      </w:pPr>
      <w:hyperlink w:anchor="Beneficios25" w:history="1">
        <w:r w:rsidR="00BF1818" w:rsidRPr="00646F67">
          <w:rPr>
            <w:rStyle w:val="Hipervnculo"/>
            <w:rFonts w:ascii="Arial" w:hAnsi="Arial" w:cs="Arial"/>
            <w:sz w:val="20"/>
            <w:szCs w:val="20"/>
          </w:rPr>
          <w:t>Beneficios</w:t>
        </w:r>
      </w:hyperlink>
    </w:p>
    <w:p w14:paraId="2AB53792" w14:textId="1CC1E904" w:rsidR="00BF1818" w:rsidRPr="00646F67" w:rsidRDefault="00E76C1D" w:rsidP="006F3039">
      <w:pPr>
        <w:pStyle w:val="TableParagraph"/>
        <w:numPr>
          <w:ilvl w:val="1"/>
          <w:numId w:val="2"/>
        </w:numPr>
        <w:spacing w:line="276" w:lineRule="auto"/>
        <w:rPr>
          <w:rFonts w:ascii="Arial" w:hAnsi="Arial" w:cs="Arial"/>
          <w:sz w:val="20"/>
          <w:szCs w:val="20"/>
        </w:rPr>
      </w:pPr>
      <w:hyperlink w:anchor="caracteristicas26" w:history="1">
        <w:r w:rsidR="00BF1818" w:rsidRPr="00646F67">
          <w:rPr>
            <w:rStyle w:val="Hipervnculo"/>
            <w:rFonts w:ascii="Arial" w:hAnsi="Arial" w:cs="Arial"/>
            <w:sz w:val="20"/>
            <w:szCs w:val="20"/>
          </w:rPr>
          <w:t>Características</w:t>
        </w:r>
      </w:hyperlink>
    </w:p>
    <w:p w14:paraId="0521A4A6" w14:textId="1CE2D3DC" w:rsidR="00BF1818" w:rsidRPr="00646F67" w:rsidRDefault="00E76C1D" w:rsidP="006F3039">
      <w:pPr>
        <w:pStyle w:val="TableParagraph"/>
        <w:numPr>
          <w:ilvl w:val="1"/>
          <w:numId w:val="2"/>
        </w:numPr>
        <w:spacing w:line="276" w:lineRule="auto"/>
        <w:rPr>
          <w:rFonts w:ascii="Arial" w:hAnsi="Arial" w:cs="Arial"/>
          <w:sz w:val="20"/>
          <w:szCs w:val="20"/>
        </w:rPr>
      </w:pPr>
      <w:hyperlink w:anchor="estructura27" w:history="1">
        <w:r w:rsidR="00BF1818" w:rsidRPr="00646F67">
          <w:rPr>
            <w:rStyle w:val="Hipervnculo"/>
            <w:rFonts w:ascii="Arial" w:hAnsi="Arial" w:cs="Arial"/>
            <w:sz w:val="20"/>
            <w:szCs w:val="20"/>
          </w:rPr>
          <w:t>Estructura</w:t>
        </w:r>
      </w:hyperlink>
    </w:p>
    <w:p w14:paraId="76B62827" w14:textId="31E452FF" w:rsidR="00BF1818" w:rsidRPr="00646F67" w:rsidRDefault="00E76C1D" w:rsidP="006F3039">
      <w:pPr>
        <w:pStyle w:val="TableParagraph"/>
        <w:numPr>
          <w:ilvl w:val="1"/>
          <w:numId w:val="2"/>
        </w:numPr>
        <w:spacing w:line="276" w:lineRule="auto"/>
        <w:rPr>
          <w:rFonts w:ascii="Arial" w:hAnsi="Arial" w:cs="Arial"/>
          <w:sz w:val="20"/>
          <w:szCs w:val="20"/>
        </w:rPr>
      </w:pPr>
      <w:hyperlink w:anchor="segmentacion28" w:history="1">
        <w:r w:rsidR="00991D47" w:rsidRPr="00646F67">
          <w:rPr>
            <w:rStyle w:val="Hipervnculo"/>
            <w:rFonts w:ascii="Arial" w:hAnsi="Arial" w:cs="Arial"/>
            <w:sz w:val="20"/>
            <w:szCs w:val="20"/>
          </w:rPr>
          <w:t>Segmentación</w:t>
        </w:r>
      </w:hyperlink>
      <w:r w:rsidR="00BF1818" w:rsidRPr="00646F67">
        <w:rPr>
          <w:rFonts w:ascii="Arial" w:hAnsi="Arial" w:cs="Arial"/>
          <w:sz w:val="20"/>
          <w:szCs w:val="20"/>
        </w:rPr>
        <w:t>.</w:t>
      </w:r>
    </w:p>
    <w:p w14:paraId="452F54AE" w14:textId="2EDF5D69" w:rsidR="00BF1818" w:rsidRPr="00646F67" w:rsidRDefault="00E76C1D" w:rsidP="006F3039">
      <w:pPr>
        <w:pStyle w:val="TableParagraph"/>
        <w:numPr>
          <w:ilvl w:val="0"/>
          <w:numId w:val="2"/>
        </w:numPr>
        <w:spacing w:line="276" w:lineRule="auto"/>
        <w:rPr>
          <w:rFonts w:ascii="Arial" w:hAnsi="Arial" w:cs="Arial"/>
          <w:b/>
          <w:bCs/>
          <w:sz w:val="20"/>
          <w:szCs w:val="20"/>
        </w:rPr>
      </w:pPr>
      <w:hyperlink w:anchor="empresa3" w:history="1">
        <w:r w:rsidR="00BF1818" w:rsidRPr="00646F67">
          <w:rPr>
            <w:rStyle w:val="Hipervnculo"/>
            <w:rFonts w:ascii="Arial" w:hAnsi="Arial" w:cs="Arial"/>
            <w:b/>
            <w:bCs/>
            <w:sz w:val="20"/>
            <w:szCs w:val="20"/>
          </w:rPr>
          <w:t>Empresa</w:t>
        </w:r>
      </w:hyperlink>
    </w:p>
    <w:p w14:paraId="43D0826F" w14:textId="2022E782" w:rsidR="00BF1818" w:rsidRPr="00646F67" w:rsidRDefault="00E76C1D" w:rsidP="006F3039">
      <w:pPr>
        <w:pStyle w:val="TableParagraph"/>
        <w:numPr>
          <w:ilvl w:val="1"/>
          <w:numId w:val="2"/>
        </w:numPr>
        <w:spacing w:line="276" w:lineRule="auto"/>
        <w:rPr>
          <w:rFonts w:ascii="Arial" w:hAnsi="Arial" w:cs="Arial"/>
          <w:sz w:val="20"/>
          <w:szCs w:val="20"/>
        </w:rPr>
      </w:pPr>
      <w:hyperlink w:anchor="reseña31" w:history="1">
        <w:r w:rsidR="00BF1818" w:rsidRPr="00646F67">
          <w:rPr>
            <w:rStyle w:val="Hipervnculo"/>
            <w:rFonts w:ascii="Arial" w:hAnsi="Arial" w:cs="Arial"/>
            <w:sz w:val="20"/>
            <w:szCs w:val="20"/>
          </w:rPr>
          <w:t>Reseña histórica</w:t>
        </w:r>
      </w:hyperlink>
    </w:p>
    <w:p w14:paraId="0176DFB8" w14:textId="1991D991" w:rsidR="00BF1818" w:rsidRPr="00646F67" w:rsidRDefault="00E76C1D" w:rsidP="006F3039">
      <w:pPr>
        <w:pStyle w:val="TableParagraph"/>
        <w:numPr>
          <w:ilvl w:val="1"/>
          <w:numId w:val="2"/>
        </w:numPr>
        <w:spacing w:line="276" w:lineRule="auto"/>
        <w:rPr>
          <w:rFonts w:ascii="Arial" w:hAnsi="Arial" w:cs="Arial"/>
          <w:sz w:val="20"/>
          <w:szCs w:val="20"/>
        </w:rPr>
      </w:pPr>
      <w:hyperlink w:anchor="plntestrategico32" w:history="1">
        <w:r w:rsidR="00BF1818" w:rsidRPr="00646F67">
          <w:rPr>
            <w:rStyle w:val="Hipervnculo"/>
            <w:rFonts w:ascii="Arial" w:hAnsi="Arial" w:cs="Arial"/>
            <w:sz w:val="20"/>
            <w:szCs w:val="20"/>
          </w:rPr>
          <w:t>Planteamiento</w:t>
        </w:r>
        <w:r w:rsidR="009144B3" w:rsidRPr="00646F67">
          <w:rPr>
            <w:rStyle w:val="Hipervnculo"/>
            <w:rFonts w:ascii="Arial" w:hAnsi="Arial" w:cs="Arial"/>
            <w:sz w:val="20"/>
            <w:szCs w:val="20"/>
          </w:rPr>
          <w:t xml:space="preserve"> e</w:t>
        </w:r>
        <w:r w:rsidR="00BF1818" w:rsidRPr="00646F67">
          <w:rPr>
            <w:rStyle w:val="Hipervnculo"/>
            <w:rFonts w:ascii="Arial" w:hAnsi="Arial" w:cs="Arial"/>
            <w:sz w:val="20"/>
            <w:szCs w:val="20"/>
          </w:rPr>
          <w:t>stratégico</w:t>
        </w:r>
      </w:hyperlink>
    </w:p>
    <w:p w14:paraId="487147E5" w14:textId="25CF7E01" w:rsidR="00BF1818" w:rsidRPr="00646F67" w:rsidRDefault="00E76C1D" w:rsidP="006F3039">
      <w:pPr>
        <w:pStyle w:val="TableParagraph"/>
        <w:numPr>
          <w:ilvl w:val="1"/>
          <w:numId w:val="2"/>
        </w:numPr>
        <w:spacing w:line="276" w:lineRule="auto"/>
        <w:rPr>
          <w:rFonts w:ascii="Arial" w:hAnsi="Arial" w:cs="Arial"/>
          <w:sz w:val="20"/>
          <w:szCs w:val="20"/>
        </w:rPr>
      </w:pPr>
      <w:hyperlink w:anchor="portafolio33" w:history="1">
        <w:r w:rsidR="00BF1818" w:rsidRPr="00646F67">
          <w:rPr>
            <w:rStyle w:val="Hipervnculo"/>
            <w:rFonts w:ascii="Arial" w:hAnsi="Arial" w:cs="Arial"/>
            <w:sz w:val="20"/>
            <w:szCs w:val="20"/>
          </w:rPr>
          <w:t>Portafolio</w:t>
        </w:r>
      </w:hyperlink>
    </w:p>
    <w:p w14:paraId="3CE002EB" w14:textId="6926D748"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fuentes34" w:history="1">
        <w:r w:rsidR="00BF1818" w:rsidRPr="00646F67">
          <w:rPr>
            <w:rStyle w:val="Hipervnculo"/>
            <w:rFonts w:ascii="Arial" w:hAnsi="Arial" w:cs="Arial"/>
            <w:sz w:val="20"/>
            <w:szCs w:val="20"/>
          </w:rPr>
          <w:t xml:space="preserve">Fuentes de </w:t>
        </w:r>
        <w:r w:rsidR="00BF1818" w:rsidRPr="00646F67">
          <w:rPr>
            <w:rStyle w:val="Hipervnculo"/>
            <w:rFonts w:ascii="Arial" w:hAnsi="Arial" w:cs="Arial"/>
            <w:spacing w:val="-2"/>
            <w:sz w:val="20"/>
            <w:szCs w:val="20"/>
          </w:rPr>
          <w:t>información</w:t>
        </w:r>
      </w:hyperlink>
    </w:p>
    <w:p w14:paraId="78DCD7CC" w14:textId="0B67C6C5" w:rsidR="00BF1818" w:rsidRPr="00646F67" w:rsidRDefault="00E76C1D" w:rsidP="006F3039">
      <w:pPr>
        <w:pStyle w:val="TableParagraph"/>
        <w:numPr>
          <w:ilvl w:val="0"/>
          <w:numId w:val="2"/>
        </w:numPr>
        <w:spacing w:line="276" w:lineRule="auto"/>
        <w:rPr>
          <w:rFonts w:ascii="Arial" w:hAnsi="Arial" w:cs="Arial"/>
          <w:b/>
          <w:bCs/>
          <w:sz w:val="20"/>
          <w:szCs w:val="20"/>
        </w:rPr>
      </w:pPr>
      <w:hyperlink w:anchor="herramientasanalisis4" w:history="1">
        <w:r w:rsidR="00BF1818" w:rsidRPr="00646F67">
          <w:rPr>
            <w:rStyle w:val="Hipervnculo"/>
            <w:rFonts w:ascii="Arial" w:hAnsi="Arial" w:cs="Arial"/>
            <w:b/>
            <w:bCs/>
            <w:sz w:val="20"/>
            <w:szCs w:val="20"/>
          </w:rPr>
          <w:t>Herramientas de análisis de mercadeo</w:t>
        </w:r>
      </w:hyperlink>
    </w:p>
    <w:p w14:paraId="4B4F9290" w14:textId="4E6FF511" w:rsidR="00BF1818" w:rsidRPr="00646F67" w:rsidRDefault="00E76C1D" w:rsidP="006F3039">
      <w:pPr>
        <w:pStyle w:val="TableParagraph"/>
        <w:numPr>
          <w:ilvl w:val="1"/>
          <w:numId w:val="2"/>
        </w:numPr>
        <w:spacing w:line="276" w:lineRule="auto"/>
        <w:rPr>
          <w:rFonts w:ascii="Arial" w:hAnsi="Arial" w:cs="Arial"/>
          <w:sz w:val="20"/>
          <w:szCs w:val="20"/>
        </w:rPr>
      </w:pPr>
      <w:hyperlink w:anchor="concepto41" w:history="1">
        <w:r w:rsidR="00BF1818" w:rsidRPr="00646F67">
          <w:rPr>
            <w:rStyle w:val="Hipervnculo"/>
            <w:rFonts w:ascii="Arial" w:hAnsi="Arial" w:cs="Arial"/>
            <w:sz w:val="20"/>
            <w:szCs w:val="20"/>
          </w:rPr>
          <w:t>Concepto</w:t>
        </w:r>
      </w:hyperlink>
    </w:p>
    <w:p w14:paraId="46B6760E" w14:textId="4B136923" w:rsidR="00BF1818" w:rsidRPr="00646F67" w:rsidRDefault="00E76C1D" w:rsidP="006F3039">
      <w:pPr>
        <w:pStyle w:val="TableParagraph"/>
        <w:numPr>
          <w:ilvl w:val="1"/>
          <w:numId w:val="2"/>
        </w:numPr>
        <w:spacing w:line="276" w:lineRule="auto"/>
        <w:rPr>
          <w:rFonts w:ascii="Arial" w:hAnsi="Arial" w:cs="Arial"/>
          <w:sz w:val="20"/>
          <w:szCs w:val="20"/>
        </w:rPr>
      </w:pPr>
      <w:hyperlink w:anchor="tipos42" w:history="1">
        <w:r w:rsidR="00BF1818" w:rsidRPr="00646F67">
          <w:rPr>
            <w:rStyle w:val="Hipervnculo"/>
            <w:rFonts w:ascii="Arial" w:hAnsi="Arial" w:cs="Arial"/>
            <w:sz w:val="20"/>
            <w:szCs w:val="20"/>
          </w:rPr>
          <w:t>Tipos</w:t>
        </w:r>
      </w:hyperlink>
    </w:p>
    <w:p w14:paraId="60DBC576" w14:textId="01DA6186"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aplicacion43" w:history="1">
        <w:r w:rsidR="00BF1818" w:rsidRPr="00646F67">
          <w:rPr>
            <w:rStyle w:val="Hipervnculo"/>
            <w:rFonts w:ascii="Arial" w:hAnsi="Arial" w:cs="Arial"/>
            <w:spacing w:val="-2"/>
            <w:sz w:val="20"/>
            <w:szCs w:val="20"/>
          </w:rPr>
          <w:t>Aplicación</w:t>
        </w:r>
      </w:hyperlink>
    </w:p>
    <w:p w14:paraId="6A33198E" w14:textId="4CAA4008" w:rsidR="00BF1818" w:rsidRPr="00646F67" w:rsidRDefault="00E76C1D" w:rsidP="006F3039">
      <w:pPr>
        <w:pStyle w:val="TableParagraph"/>
        <w:numPr>
          <w:ilvl w:val="0"/>
          <w:numId w:val="2"/>
        </w:numPr>
        <w:spacing w:line="276" w:lineRule="auto"/>
        <w:rPr>
          <w:rFonts w:ascii="Arial" w:hAnsi="Arial" w:cs="Arial"/>
          <w:b/>
          <w:bCs/>
          <w:sz w:val="20"/>
          <w:szCs w:val="20"/>
        </w:rPr>
      </w:pPr>
      <w:hyperlink w:anchor="DOFA5" w:history="1">
        <w:r w:rsidR="00BF1818" w:rsidRPr="00646F67">
          <w:rPr>
            <w:rStyle w:val="Hipervnculo"/>
            <w:rFonts w:ascii="Arial" w:hAnsi="Arial" w:cs="Arial"/>
            <w:b/>
            <w:bCs/>
            <w:sz w:val="20"/>
            <w:szCs w:val="20"/>
          </w:rPr>
          <w:t>Matriz DOFA</w:t>
        </w:r>
      </w:hyperlink>
    </w:p>
    <w:p w14:paraId="456846AF" w14:textId="2C75F1F2" w:rsidR="00BF1818" w:rsidRPr="00646F67" w:rsidRDefault="00E76C1D" w:rsidP="006F3039">
      <w:pPr>
        <w:pStyle w:val="TableParagraph"/>
        <w:numPr>
          <w:ilvl w:val="1"/>
          <w:numId w:val="2"/>
        </w:numPr>
        <w:spacing w:line="276" w:lineRule="auto"/>
        <w:rPr>
          <w:rFonts w:ascii="Arial" w:hAnsi="Arial" w:cs="Arial"/>
          <w:sz w:val="20"/>
          <w:szCs w:val="20"/>
        </w:rPr>
      </w:pPr>
      <w:hyperlink w:anchor="concepto51" w:history="1">
        <w:r w:rsidR="00BF1818" w:rsidRPr="00646F67">
          <w:rPr>
            <w:rStyle w:val="Hipervnculo"/>
            <w:rFonts w:ascii="Arial" w:hAnsi="Arial" w:cs="Arial"/>
            <w:sz w:val="20"/>
            <w:szCs w:val="20"/>
          </w:rPr>
          <w:t>Concepto</w:t>
        </w:r>
      </w:hyperlink>
    </w:p>
    <w:p w14:paraId="4C6C8935" w14:textId="0EC04DCF" w:rsidR="00BF1818" w:rsidRPr="00646F67" w:rsidRDefault="00E76C1D" w:rsidP="006F3039">
      <w:pPr>
        <w:pStyle w:val="TableParagraph"/>
        <w:numPr>
          <w:ilvl w:val="1"/>
          <w:numId w:val="2"/>
        </w:numPr>
        <w:spacing w:line="276" w:lineRule="auto"/>
        <w:rPr>
          <w:rFonts w:ascii="Arial" w:hAnsi="Arial" w:cs="Arial"/>
          <w:sz w:val="20"/>
          <w:szCs w:val="20"/>
        </w:rPr>
      </w:pPr>
      <w:hyperlink w:anchor="caracteristicas52" w:history="1">
        <w:r w:rsidR="00BF1818" w:rsidRPr="00646F67">
          <w:rPr>
            <w:rStyle w:val="Hipervnculo"/>
            <w:rFonts w:ascii="Arial" w:hAnsi="Arial" w:cs="Arial"/>
            <w:sz w:val="20"/>
            <w:szCs w:val="20"/>
          </w:rPr>
          <w:t>Características</w:t>
        </w:r>
      </w:hyperlink>
    </w:p>
    <w:p w14:paraId="7AD883BA" w14:textId="44EEF581" w:rsidR="00BF1818" w:rsidRPr="00646F67" w:rsidRDefault="00E76C1D" w:rsidP="006F3039">
      <w:pPr>
        <w:pStyle w:val="TableParagraph"/>
        <w:numPr>
          <w:ilvl w:val="1"/>
          <w:numId w:val="2"/>
        </w:numPr>
        <w:spacing w:line="276" w:lineRule="auto"/>
        <w:rPr>
          <w:rFonts w:ascii="Arial" w:hAnsi="Arial" w:cs="Arial"/>
          <w:sz w:val="20"/>
          <w:szCs w:val="20"/>
        </w:rPr>
      </w:pPr>
      <w:hyperlink w:anchor="componente53" w:history="1">
        <w:r w:rsidR="00BF1818" w:rsidRPr="00646F67">
          <w:rPr>
            <w:rStyle w:val="Hipervnculo"/>
            <w:rFonts w:ascii="Arial" w:hAnsi="Arial" w:cs="Arial"/>
            <w:sz w:val="20"/>
            <w:szCs w:val="20"/>
          </w:rPr>
          <w:t>Componentes</w:t>
        </w:r>
      </w:hyperlink>
    </w:p>
    <w:p w14:paraId="5F426FBA" w14:textId="5A960474"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tecnica54" w:history="1">
        <w:r w:rsidR="00BF1818" w:rsidRPr="00646F67">
          <w:rPr>
            <w:rStyle w:val="Hipervnculo"/>
            <w:rFonts w:ascii="Arial" w:hAnsi="Arial" w:cs="Arial"/>
            <w:sz w:val="20"/>
            <w:szCs w:val="20"/>
          </w:rPr>
          <w:t xml:space="preserve">Técnica de </w:t>
        </w:r>
        <w:r w:rsidR="00BF1818" w:rsidRPr="00646F67">
          <w:rPr>
            <w:rStyle w:val="Hipervnculo"/>
            <w:rFonts w:ascii="Arial" w:hAnsi="Arial" w:cs="Arial"/>
            <w:spacing w:val="-2"/>
            <w:sz w:val="20"/>
            <w:szCs w:val="20"/>
          </w:rPr>
          <w:t>elaboración</w:t>
        </w:r>
      </w:hyperlink>
    </w:p>
    <w:p w14:paraId="12C527D6" w14:textId="77AE53EF" w:rsidR="00BF1818" w:rsidRPr="00646F67" w:rsidRDefault="00E76C1D" w:rsidP="006F3039">
      <w:pPr>
        <w:pStyle w:val="TableParagraph"/>
        <w:numPr>
          <w:ilvl w:val="0"/>
          <w:numId w:val="2"/>
        </w:numPr>
        <w:spacing w:line="276" w:lineRule="auto"/>
        <w:rPr>
          <w:rFonts w:ascii="Arial" w:hAnsi="Arial" w:cs="Arial"/>
          <w:b/>
          <w:bCs/>
          <w:sz w:val="20"/>
          <w:szCs w:val="20"/>
        </w:rPr>
      </w:pPr>
      <w:hyperlink w:anchor="PESTEL6" w:history="1">
        <w:r w:rsidR="00BF1818" w:rsidRPr="00646F67">
          <w:rPr>
            <w:rStyle w:val="Hipervnculo"/>
            <w:rFonts w:ascii="Arial" w:hAnsi="Arial" w:cs="Arial"/>
            <w:b/>
            <w:bCs/>
            <w:sz w:val="20"/>
            <w:szCs w:val="20"/>
          </w:rPr>
          <w:t>Análisis PESTEL</w:t>
        </w:r>
      </w:hyperlink>
    </w:p>
    <w:p w14:paraId="3095FA7C" w14:textId="49A6C0CC" w:rsidR="00BF1818" w:rsidRPr="00646F67" w:rsidRDefault="00E76C1D" w:rsidP="006F3039">
      <w:pPr>
        <w:pStyle w:val="TableParagraph"/>
        <w:numPr>
          <w:ilvl w:val="1"/>
          <w:numId w:val="2"/>
        </w:numPr>
        <w:spacing w:line="276" w:lineRule="auto"/>
        <w:rPr>
          <w:rFonts w:ascii="Arial" w:hAnsi="Arial" w:cs="Arial"/>
          <w:sz w:val="20"/>
          <w:szCs w:val="20"/>
        </w:rPr>
      </w:pPr>
      <w:hyperlink w:anchor="CONCEPTO61" w:history="1">
        <w:r w:rsidR="00BF1818" w:rsidRPr="00646F67">
          <w:rPr>
            <w:rStyle w:val="Hipervnculo"/>
            <w:rFonts w:ascii="Arial" w:hAnsi="Arial" w:cs="Arial"/>
            <w:sz w:val="20"/>
            <w:szCs w:val="20"/>
          </w:rPr>
          <w:t>Concepto</w:t>
        </w:r>
      </w:hyperlink>
    </w:p>
    <w:p w14:paraId="04B7344D" w14:textId="4E99B9EA" w:rsidR="00BF1818" w:rsidRPr="00646F67" w:rsidRDefault="00E76C1D" w:rsidP="006F3039">
      <w:pPr>
        <w:pStyle w:val="TableParagraph"/>
        <w:numPr>
          <w:ilvl w:val="1"/>
          <w:numId w:val="2"/>
        </w:numPr>
        <w:spacing w:line="276" w:lineRule="auto"/>
        <w:rPr>
          <w:rFonts w:ascii="Arial" w:hAnsi="Arial" w:cs="Arial"/>
          <w:sz w:val="20"/>
          <w:szCs w:val="20"/>
        </w:rPr>
      </w:pPr>
      <w:hyperlink w:anchor="CARACTERISTICAS62" w:history="1">
        <w:r w:rsidR="00BF1818" w:rsidRPr="00646F67">
          <w:rPr>
            <w:rStyle w:val="Hipervnculo"/>
            <w:rFonts w:ascii="Arial" w:hAnsi="Arial" w:cs="Arial"/>
            <w:sz w:val="20"/>
            <w:szCs w:val="20"/>
          </w:rPr>
          <w:t>Características</w:t>
        </w:r>
      </w:hyperlink>
    </w:p>
    <w:p w14:paraId="035E2BDE" w14:textId="58745DE8" w:rsidR="00BF1818" w:rsidRPr="00646F67" w:rsidRDefault="00E76C1D" w:rsidP="006F3039">
      <w:pPr>
        <w:pStyle w:val="TableParagraph"/>
        <w:numPr>
          <w:ilvl w:val="1"/>
          <w:numId w:val="2"/>
        </w:numPr>
        <w:spacing w:line="276" w:lineRule="auto"/>
        <w:rPr>
          <w:rFonts w:ascii="Arial" w:hAnsi="Arial" w:cs="Arial"/>
          <w:sz w:val="20"/>
          <w:szCs w:val="20"/>
        </w:rPr>
      </w:pPr>
      <w:hyperlink w:anchor="COMPONENTES63" w:history="1">
        <w:r w:rsidR="00BF1818" w:rsidRPr="00646F67">
          <w:rPr>
            <w:rStyle w:val="Hipervnculo"/>
            <w:rFonts w:ascii="Arial" w:hAnsi="Arial" w:cs="Arial"/>
            <w:sz w:val="20"/>
            <w:szCs w:val="20"/>
          </w:rPr>
          <w:t>Componentes</w:t>
        </w:r>
      </w:hyperlink>
    </w:p>
    <w:p w14:paraId="4EC59879" w14:textId="0B2257D4"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TECNICA64" w:history="1">
        <w:r w:rsidR="00BF1818" w:rsidRPr="00646F67">
          <w:rPr>
            <w:rStyle w:val="Hipervnculo"/>
            <w:rFonts w:ascii="Arial" w:hAnsi="Arial" w:cs="Arial"/>
            <w:sz w:val="20"/>
            <w:szCs w:val="20"/>
          </w:rPr>
          <w:t xml:space="preserve">Técnica de </w:t>
        </w:r>
        <w:r w:rsidR="00BF1818" w:rsidRPr="00646F67">
          <w:rPr>
            <w:rStyle w:val="Hipervnculo"/>
            <w:rFonts w:ascii="Arial" w:hAnsi="Arial" w:cs="Arial"/>
            <w:spacing w:val="-2"/>
            <w:sz w:val="20"/>
            <w:szCs w:val="20"/>
          </w:rPr>
          <w:t>elaboración</w:t>
        </w:r>
      </w:hyperlink>
    </w:p>
    <w:p w14:paraId="0D7735F9" w14:textId="0919B7FE" w:rsidR="00BF1818" w:rsidRPr="00646F67" w:rsidRDefault="00E76C1D" w:rsidP="006F3039">
      <w:pPr>
        <w:pStyle w:val="TableParagraph"/>
        <w:numPr>
          <w:ilvl w:val="0"/>
          <w:numId w:val="2"/>
        </w:numPr>
        <w:spacing w:line="276" w:lineRule="auto"/>
        <w:rPr>
          <w:rFonts w:ascii="Arial" w:hAnsi="Arial" w:cs="Arial"/>
          <w:b/>
          <w:bCs/>
          <w:spacing w:val="-2"/>
          <w:sz w:val="20"/>
          <w:szCs w:val="20"/>
        </w:rPr>
      </w:pPr>
      <w:hyperlink w:anchor="ANSOFF7" w:history="1">
        <w:r w:rsidR="00BF1818" w:rsidRPr="00646F67">
          <w:rPr>
            <w:rStyle w:val="Hipervnculo"/>
            <w:rFonts w:ascii="Arial" w:hAnsi="Arial" w:cs="Arial"/>
            <w:b/>
            <w:bCs/>
            <w:spacing w:val="-2"/>
            <w:sz w:val="20"/>
            <w:szCs w:val="20"/>
          </w:rPr>
          <w:t>Análisis vectorial de crecimiento de la empresa (matriz de Ansoff)</w:t>
        </w:r>
      </w:hyperlink>
    </w:p>
    <w:p w14:paraId="315E4708" w14:textId="0F42BFA8"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concepto71" w:history="1">
        <w:r w:rsidR="00BF1818" w:rsidRPr="00646F67">
          <w:rPr>
            <w:rStyle w:val="Hipervnculo"/>
            <w:rFonts w:ascii="Arial" w:hAnsi="Arial" w:cs="Arial"/>
            <w:spacing w:val="-2"/>
            <w:sz w:val="20"/>
            <w:szCs w:val="20"/>
          </w:rPr>
          <w:t>Concepto</w:t>
        </w:r>
      </w:hyperlink>
    </w:p>
    <w:p w14:paraId="08D7D2E1" w14:textId="2854DB74"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caracteristicas72" w:history="1">
        <w:r w:rsidR="00BF1818" w:rsidRPr="00646F67">
          <w:rPr>
            <w:rStyle w:val="Hipervnculo"/>
            <w:rFonts w:ascii="Arial" w:hAnsi="Arial" w:cs="Arial"/>
            <w:spacing w:val="-2"/>
            <w:sz w:val="20"/>
            <w:szCs w:val="20"/>
          </w:rPr>
          <w:t>Características</w:t>
        </w:r>
      </w:hyperlink>
    </w:p>
    <w:p w14:paraId="3FC24B43" w14:textId="29DD6E0F" w:rsidR="00BF1818" w:rsidRPr="00646F67" w:rsidRDefault="00E76C1D" w:rsidP="006F3039">
      <w:pPr>
        <w:pStyle w:val="TableParagraph"/>
        <w:numPr>
          <w:ilvl w:val="1"/>
          <w:numId w:val="2"/>
        </w:numPr>
        <w:spacing w:line="276" w:lineRule="auto"/>
        <w:rPr>
          <w:rFonts w:ascii="Arial" w:hAnsi="Arial" w:cs="Arial"/>
          <w:spacing w:val="-2"/>
          <w:sz w:val="20"/>
          <w:szCs w:val="20"/>
        </w:rPr>
      </w:pPr>
      <w:hyperlink w:anchor="componentes73" w:history="1">
        <w:r w:rsidR="00BF1818" w:rsidRPr="00646F67">
          <w:rPr>
            <w:rStyle w:val="Hipervnculo"/>
            <w:rFonts w:ascii="Arial" w:hAnsi="Arial" w:cs="Arial"/>
            <w:spacing w:val="-2"/>
            <w:sz w:val="20"/>
            <w:szCs w:val="20"/>
          </w:rPr>
          <w:t>Componentes</w:t>
        </w:r>
      </w:hyperlink>
    </w:p>
    <w:p w14:paraId="679FC7BC" w14:textId="458C2871" w:rsidR="00ED0E68" w:rsidRPr="00646F67" w:rsidRDefault="00E76C1D" w:rsidP="006F3039">
      <w:pPr>
        <w:pStyle w:val="TableParagraph"/>
        <w:numPr>
          <w:ilvl w:val="1"/>
          <w:numId w:val="2"/>
        </w:numPr>
        <w:spacing w:line="276" w:lineRule="auto"/>
        <w:rPr>
          <w:rFonts w:ascii="Arial" w:hAnsi="Arial" w:cs="Arial"/>
          <w:spacing w:val="-2"/>
          <w:sz w:val="20"/>
          <w:szCs w:val="20"/>
        </w:rPr>
      </w:pPr>
      <w:hyperlink w:anchor="tecnica74" w:history="1">
        <w:r w:rsidR="00BF1818" w:rsidRPr="00646F67">
          <w:rPr>
            <w:rStyle w:val="Hipervnculo"/>
            <w:rFonts w:ascii="Arial" w:hAnsi="Arial" w:cs="Arial"/>
            <w:spacing w:val="-2"/>
            <w:sz w:val="20"/>
            <w:szCs w:val="20"/>
          </w:rPr>
          <w:t>Técnica de elaboración</w:t>
        </w:r>
      </w:hyperlink>
    </w:p>
    <w:p w14:paraId="77BE5E05" w14:textId="77777777" w:rsidR="00ED0E68" w:rsidRPr="00646F67" w:rsidRDefault="00ED0E68" w:rsidP="00417166">
      <w:pPr>
        <w:rPr>
          <w:sz w:val="20"/>
          <w:szCs w:val="20"/>
        </w:rPr>
      </w:pPr>
    </w:p>
    <w:p w14:paraId="0620CB13" w14:textId="3BA05A6A" w:rsidR="00E8672A" w:rsidRPr="00646F67" w:rsidRDefault="00E8672A" w:rsidP="00417166">
      <w:pPr>
        <w:rPr>
          <w:sz w:val="20"/>
          <w:szCs w:val="20"/>
        </w:rPr>
      </w:pPr>
      <w:r w:rsidRPr="00646F67">
        <w:rPr>
          <w:sz w:val="20"/>
          <w:szCs w:val="20"/>
        </w:rPr>
        <w:br w:type="page"/>
      </w:r>
    </w:p>
    <w:p w14:paraId="11B960B7" w14:textId="77777777" w:rsidR="00ED0E68" w:rsidRPr="00646F67" w:rsidRDefault="00ED0E68" w:rsidP="00417166">
      <w:pPr>
        <w:jc w:val="both"/>
        <w:rPr>
          <w:sz w:val="20"/>
          <w:szCs w:val="20"/>
        </w:rPr>
      </w:pPr>
    </w:p>
    <w:p w14:paraId="523B9DA7" w14:textId="77777777" w:rsidR="00E8672A" w:rsidRPr="00646F67" w:rsidRDefault="00E8672A" w:rsidP="00417166">
      <w:pPr>
        <w:jc w:val="both"/>
        <w:rPr>
          <w:sz w:val="20"/>
          <w:szCs w:val="20"/>
        </w:rPr>
      </w:pPr>
    </w:p>
    <w:p w14:paraId="4D641733" w14:textId="77777777" w:rsidR="00E8672A" w:rsidRPr="00646F67" w:rsidRDefault="00E8672A" w:rsidP="00417166">
      <w:pPr>
        <w:jc w:val="both"/>
        <w:rPr>
          <w:sz w:val="20"/>
          <w:szCs w:val="20"/>
        </w:rPr>
      </w:pPr>
    </w:p>
    <w:p w14:paraId="331B5113" w14:textId="77777777" w:rsidR="00ED0E68" w:rsidRPr="00646F67" w:rsidRDefault="00ED0E68" w:rsidP="00417166">
      <w:pPr>
        <w:numPr>
          <w:ilvl w:val="0"/>
          <w:numId w:val="1"/>
        </w:numPr>
        <w:ind w:left="284"/>
        <w:jc w:val="both"/>
        <w:rPr>
          <w:sz w:val="20"/>
          <w:szCs w:val="20"/>
        </w:rPr>
      </w:pPr>
      <w:r w:rsidRPr="00646F67">
        <w:rPr>
          <w:b/>
          <w:bCs/>
          <w:sz w:val="20"/>
          <w:szCs w:val="20"/>
        </w:rPr>
        <w:t xml:space="preserve"> INTRODUCCIÓN</w:t>
      </w:r>
    </w:p>
    <w:p w14:paraId="3A021015" w14:textId="77777777" w:rsidR="00ED0E68" w:rsidRPr="00646F67" w:rsidRDefault="00ED0E68" w:rsidP="00417166">
      <w:pPr>
        <w:ind w:left="284"/>
        <w:jc w:val="both"/>
        <w:rPr>
          <w:sz w:val="20"/>
          <w:szCs w:val="20"/>
        </w:rPr>
      </w:pPr>
    </w:p>
    <w:p w14:paraId="12E8B5AA" w14:textId="77777777" w:rsidR="006018B2" w:rsidRPr="00646F67" w:rsidRDefault="006018B2" w:rsidP="00417166">
      <w:pPr>
        <w:jc w:val="both"/>
        <w:rPr>
          <w:sz w:val="20"/>
          <w:szCs w:val="20"/>
        </w:rPr>
      </w:pPr>
      <w:r w:rsidRPr="00646F67">
        <w:rPr>
          <w:sz w:val="20"/>
          <w:szCs w:val="20"/>
        </w:rPr>
        <w:t xml:space="preserve">El componente formativo Fundamentos del plan de </w:t>
      </w:r>
      <w:r w:rsidRPr="00646F67">
        <w:rPr>
          <w:i/>
          <w:iCs/>
          <w:sz w:val="20"/>
          <w:szCs w:val="20"/>
        </w:rPr>
        <w:t>marketing</w:t>
      </w:r>
      <w:r w:rsidRPr="00646F67">
        <w:rPr>
          <w:sz w:val="20"/>
          <w:szCs w:val="20"/>
        </w:rPr>
        <w:t xml:space="preserve"> aborda el análisis de los elementos esenciales del mercadeo y su aplicación en el contexto organizacional. Integra el estudio del entorno empresarial, las variables del </w:t>
      </w:r>
      <w:r w:rsidRPr="00646F67">
        <w:rPr>
          <w:i/>
          <w:iCs/>
          <w:sz w:val="20"/>
          <w:szCs w:val="20"/>
        </w:rPr>
        <w:t xml:space="preserve">marketing </w:t>
      </w:r>
      <w:proofErr w:type="spellStart"/>
      <w:r w:rsidRPr="00646F67">
        <w:rPr>
          <w:i/>
          <w:iCs/>
          <w:sz w:val="20"/>
          <w:szCs w:val="20"/>
        </w:rPr>
        <w:t>mix</w:t>
      </w:r>
      <w:proofErr w:type="spellEnd"/>
      <w:r w:rsidRPr="00646F67">
        <w:rPr>
          <w:sz w:val="20"/>
          <w:szCs w:val="20"/>
        </w:rPr>
        <w:t xml:space="preserve"> y las herramientas de diagnóstico estratégico como base para comprender la situación actual de la empresa y orientar la toma de decisiones comerciales.</w:t>
      </w:r>
    </w:p>
    <w:p w14:paraId="7AE489CC" w14:textId="77777777" w:rsidR="00045CD3" w:rsidRPr="00646F67" w:rsidRDefault="00045CD3" w:rsidP="00417166">
      <w:pPr>
        <w:jc w:val="both"/>
        <w:rPr>
          <w:sz w:val="20"/>
          <w:szCs w:val="20"/>
        </w:rPr>
      </w:pPr>
    </w:p>
    <w:p w14:paraId="048DE758" w14:textId="77777777" w:rsidR="006018B2" w:rsidRPr="00646F67" w:rsidRDefault="006018B2" w:rsidP="00417166">
      <w:pPr>
        <w:jc w:val="both"/>
        <w:rPr>
          <w:sz w:val="20"/>
          <w:szCs w:val="20"/>
        </w:rPr>
      </w:pPr>
      <w:r w:rsidRPr="00646F67">
        <w:rPr>
          <w:sz w:val="20"/>
          <w:szCs w:val="20"/>
        </w:rPr>
        <w:t>Su importancia radica en que permite identificar factores internos y externos que inciden en el desempeño organizacional, facilitando la interpretación del mercado, la segmentación y la definición de estrategias coherentes con los objetivos empresariales. Asimismo, fortalece el uso de herramientas analíticas que permiten estructurar un diagnóstico estratégico sólido y fundamentado.</w:t>
      </w:r>
    </w:p>
    <w:p w14:paraId="501382D3" w14:textId="77777777" w:rsidR="00E8672A" w:rsidRPr="00646F67" w:rsidRDefault="00E8672A" w:rsidP="00417166">
      <w:pPr>
        <w:jc w:val="both"/>
        <w:rPr>
          <w:sz w:val="20"/>
          <w:szCs w:val="20"/>
        </w:rPr>
      </w:pPr>
    </w:p>
    <w:p w14:paraId="52F0D15E" w14:textId="7C1F9104" w:rsidR="006018B2" w:rsidRPr="00646F67" w:rsidRDefault="006018B2" w:rsidP="00417166">
      <w:pPr>
        <w:jc w:val="both"/>
        <w:rPr>
          <w:sz w:val="20"/>
          <w:szCs w:val="20"/>
        </w:rPr>
      </w:pPr>
      <w:r w:rsidRPr="00646F67">
        <w:rPr>
          <w:sz w:val="20"/>
          <w:szCs w:val="20"/>
        </w:rPr>
        <w:t xml:space="preserve">El desarrollo temático se abordará de manera progresiva, iniciando con los conceptos de plan de </w:t>
      </w:r>
      <w:r w:rsidRPr="00646F67">
        <w:rPr>
          <w:i/>
          <w:iCs/>
          <w:sz w:val="20"/>
          <w:szCs w:val="20"/>
        </w:rPr>
        <w:t>marketing</w:t>
      </w:r>
      <w:r w:rsidRPr="00646F67">
        <w:rPr>
          <w:sz w:val="20"/>
          <w:szCs w:val="20"/>
        </w:rPr>
        <w:t xml:space="preserve">, mercadeo y empresa. Posteriormente, se estudiarán las variables del </w:t>
      </w:r>
      <w:r w:rsidRPr="00646F67">
        <w:rPr>
          <w:i/>
          <w:iCs/>
          <w:sz w:val="20"/>
          <w:szCs w:val="20"/>
        </w:rPr>
        <w:t xml:space="preserve">marketing </w:t>
      </w:r>
      <w:proofErr w:type="spellStart"/>
      <w:r w:rsidRPr="00646F67">
        <w:rPr>
          <w:i/>
          <w:iCs/>
          <w:sz w:val="20"/>
          <w:szCs w:val="20"/>
        </w:rPr>
        <w:t>mix</w:t>
      </w:r>
      <w:proofErr w:type="spellEnd"/>
      <w:r w:rsidRPr="00646F67">
        <w:rPr>
          <w:sz w:val="20"/>
          <w:szCs w:val="20"/>
        </w:rPr>
        <w:t xml:space="preserve"> y la segmentación de mercados, para avanzar hacia la aplicación de herramientas de análisis como DOFA, PESTEL y Ansoff, integrando los resultados en la comprensión del entorno empresarial y la formulación de decisiones estratégicas en </w:t>
      </w:r>
      <w:r w:rsidRPr="00646F67">
        <w:rPr>
          <w:i/>
          <w:iCs/>
          <w:sz w:val="20"/>
          <w:szCs w:val="20"/>
        </w:rPr>
        <w:t>marketing</w:t>
      </w:r>
      <w:r w:rsidRPr="00646F67">
        <w:rPr>
          <w:sz w:val="20"/>
          <w:szCs w:val="20"/>
        </w:rPr>
        <w:t>.</w:t>
      </w:r>
      <w:r w:rsidR="00071873">
        <w:rPr>
          <w:sz w:val="20"/>
          <w:szCs w:val="20"/>
        </w:rPr>
        <w:t xml:space="preserve"> </w:t>
      </w:r>
      <w:r w:rsidR="00071873" w:rsidRPr="00071873">
        <w:rPr>
          <w:sz w:val="20"/>
          <w:szCs w:val="20"/>
        </w:rPr>
        <w:t>De esta manera, el componente formativo permite desarrollar competencias analíticas que fortalecen la toma de decisiones estratégicas en contextos empresariales reales.</w:t>
      </w:r>
    </w:p>
    <w:p w14:paraId="776AA348" w14:textId="77777777" w:rsidR="00F4411C" w:rsidRPr="00646F67" w:rsidRDefault="00F4411C" w:rsidP="00417166">
      <w:pPr>
        <w:jc w:val="both"/>
        <w:rPr>
          <w:sz w:val="20"/>
          <w:szCs w:val="20"/>
        </w:rPr>
      </w:pPr>
    </w:p>
    <w:p w14:paraId="7997AD04" w14:textId="77777777" w:rsidR="00ED0E68" w:rsidRPr="00646F67" w:rsidRDefault="00ED0E68" w:rsidP="00417166">
      <w:pPr>
        <w:jc w:val="both"/>
        <w:rPr>
          <w:sz w:val="20"/>
          <w:szCs w:val="20"/>
        </w:rPr>
      </w:pPr>
    </w:p>
    <w:p w14:paraId="5891F4A6" w14:textId="77777777" w:rsidR="00422DB4" w:rsidRPr="00646F67" w:rsidRDefault="00422DB4" w:rsidP="00417166">
      <w:pPr>
        <w:jc w:val="both"/>
        <w:rPr>
          <w:sz w:val="20"/>
          <w:szCs w:val="20"/>
        </w:rPr>
      </w:pPr>
    </w:p>
    <w:p w14:paraId="69DFCE73" w14:textId="6D314A31" w:rsidR="00ED0E68" w:rsidRPr="00646F67" w:rsidRDefault="00ED0E68" w:rsidP="00417166">
      <w:pPr>
        <w:rPr>
          <w:sz w:val="20"/>
          <w:szCs w:val="20"/>
        </w:rPr>
      </w:pPr>
    </w:p>
    <w:p w14:paraId="4727601D" w14:textId="77777777" w:rsidR="00ED0E68" w:rsidRPr="00646F67" w:rsidRDefault="00ED0E68" w:rsidP="00417166">
      <w:pPr>
        <w:rPr>
          <w:sz w:val="20"/>
          <w:szCs w:val="20"/>
        </w:rPr>
      </w:pPr>
    </w:p>
    <w:p w14:paraId="5224278E" w14:textId="77777777" w:rsidR="00866B1C" w:rsidRPr="00646F67" w:rsidRDefault="00866B1C" w:rsidP="00417166">
      <w:pPr>
        <w:rPr>
          <w:sz w:val="20"/>
          <w:szCs w:val="20"/>
        </w:rPr>
      </w:pPr>
    </w:p>
    <w:p w14:paraId="52CCDE48" w14:textId="2565F713" w:rsidR="00422DB4" w:rsidRPr="00646F67" w:rsidRDefault="00422DB4" w:rsidP="00417166">
      <w:pPr>
        <w:rPr>
          <w:sz w:val="20"/>
          <w:szCs w:val="20"/>
        </w:rPr>
      </w:pPr>
      <w:r w:rsidRPr="00646F67">
        <w:rPr>
          <w:sz w:val="20"/>
          <w:szCs w:val="20"/>
        </w:rPr>
        <w:br w:type="page"/>
      </w:r>
    </w:p>
    <w:p w14:paraId="35336464" w14:textId="77777777" w:rsidR="007B5F0A" w:rsidRPr="00646F67" w:rsidRDefault="007B5F0A" w:rsidP="00417166">
      <w:pPr>
        <w:ind w:left="284"/>
        <w:jc w:val="both"/>
        <w:rPr>
          <w:sz w:val="20"/>
          <w:szCs w:val="20"/>
        </w:rPr>
      </w:pPr>
    </w:p>
    <w:p w14:paraId="5BB5456E" w14:textId="2E9214C4" w:rsidR="00866B1C" w:rsidRPr="00646F67" w:rsidRDefault="00866B1C" w:rsidP="00417166">
      <w:pPr>
        <w:numPr>
          <w:ilvl w:val="0"/>
          <w:numId w:val="1"/>
        </w:numPr>
        <w:ind w:left="284"/>
        <w:jc w:val="both"/>
        <w:rPr>
          <w:sz w:val="20"/>
          <w:szCs w:val="20"/>
        </w:rPr>
      </w:pPr>
      <w:r w:rsidRPr="00646F67">
        <w:rPr>
          <w:b/>
          <w:bCs/>
          <w:sz w:val="20"/>
          <w:szCs w:val="20"/>
        </w:rPr>
        <w:t>DESARROLLO</w:t>
      </w:r>
    </w:p>
    <w:p w14:paraId="6D9AA5F3" w14:textId="77777777" w:rsidR="006018B2" w:rsidRPr="00646F67" w:rsidRDefault="006018B2" w:rsidP="00417166">
      <w:pPr>
        <w:ind w:left="284"/>
        <w:jc w:val="both"/>
        <w:rPr>
          <w:b/>
          <w:bCs/>
          <w:sz w:val="20"/>
          <w:szCs w:val="20"/>
        </w:rPr>
      </w:pPr>
    </w:p>
    <w:p w14:paraId="23035DC9" w14:textId="77777777" w:rsidR="006018B2" w:rsidRPr="00646F67" w:rsidRDefault="006018B2" w:rsidP="00417166">
      <w:pPr>
        <w:ind w:left="284"/>
        <w:jc w:val="both"/>
        <w:rPr>
          <w:b/>
          <w:bCs/>
          <w:sz w:val="20"/>
          <w:szCs w:val="20"/>
        </w:rPr>
      </w:pPr>
    </w:p>
    <w:p w14:paraId="2E2C75A6" w14:textId="77777777" w:rsidR="006018B2" w:rsidRPr="00646F67" w:rsidRDefault="006018B2" w:rsidP="006F3039">
      <w:pPr>
        <w:pStyle w:val="TableParagraph"/>
        <w:numPr>
          <w:ilvl w:val="0"/>
          <w:numId w:val="4"/>
        </w:numPr>
        <w:spacing w:line="276" w:lineRule="auto"/>
        <w:rPr>
          <w:rFonts w:ascii="Arial" w:hAnsi="Arial" w:cs="Arial"/>
          <w:b/>
          <w:bCs/>
          <w:sz w:val="20"/>
          <w:szCs w:val="20"/>
        </w:rPr>
      </w:pPr>
      <w:bookmarkStart w:id="2" w:name="Plan1"/>
      <w:r w:rsidRPr="00646F67">
        <w:rPr>
          <w:rFonts w:ascii="Arial" w:hAnsi="Arial" w:cs="Arial"/>
          <w:b/>
          <w:bCs/>
          <w:sz w:val="20"/>
          <w:szCs w:val="20"/>
        </w:rPr>
        <w:t xml:space="preserve">Plan </w:t>
      </w:r>
    </w:p>
    <w:p w14:paraId="29F96F41" w14:textId="77777777" w:rsidR="00B14BDB" w:rsidRPr="00646F67" w:rsidRDefault="00B14BDB" w:rsidP="00417166">
      <w:pPr>
        <w:pStyle w:val="TableParagraph"/>
        <w:spacing w:line="276" w:lineRule="auto"/>
        <w:rPr>
          <w:rFonts w:ascii="Arial" w:hAnsi="Arial" w:cs="Arial"/>
          <w:b/>
          <w:bCs/>
          <w:sz w:val="20"/>
          <w:szCs w:val="20"/>
        </w:rPr>
      </w:pPr>
    </w:p>
    <w:p w14:paraId="34DF4B7C" w14:textId="4BFEF716" w:rsidR="00B14BDB" w:rsidRPr="00646F67" w:rsidRDefault="00F553C7" w:rsidP="00417166">
      <w:pPr>
        <w:pStyle w:val="TableParagraph"/>
        <w:spacing w:line="276" w:lineRule="auto"/>
        <w:jc w:val="center"/>
        <w:rPr>
          <w:rFonts w:ascii="Arial" w:hAnsi="Arial" w:cs="Arial"/>
          <w:b/>
          <w:bCs/>
          <w:sz w:val="20"/>
          <w:szCs w:val="20"/>
        </w:rPr>
      </w:pPr>
      <w:commentRangeStart w:id="3"/>
      <w:r>
        <w:rPr>
          <w:rFonts w:ascii="Arial" w:hAnsi="Arial" w:cs="Arial"/>
          <w:b/>
          <w:bCs/>
          <w:noProof/>
          <w:sz w:val="20"/>
          <w:szCs w:val="20"/>
        </w:rPr>
        <w:drawing>
          <wp:inline distT="0" distB="0" distL="0" distR="0" wp14:anchorId="0F59DEF6" wp14:editId="0AC27C6D">
            <wp:extent cx="4295775" cy="2866865"/>
            <wp:effectExtent l="0" t="0" r="0" b="0"/>
            <wp:docPr id="71602861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8613" name="Imagen 7160286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9486" cy="2869341"/>
                    </a:xfrm>
                    <a:prstGeom prst="rect">
                      <a:avLst/>
                    </a:prstGeom>
                  </pic:spPr>
                </pic:pic>
              </a:graphicData>
            </a:graphic>
          </wp:inline>
        </w:drawing>
      </w:r>
      <w:commentRangeEnd w:id="3"/>
      <w:r w:rsidRPr="00646F67">
        <w:rPr>
          <w:rStyle w:val="Refdecomentario"/>
          <w:rFonts w:ascii="Arial" w:hAnsi="Arial" w:cs="Arial"/>
          <w:b/>
          <w:bCs/>
          <w:sz w:val="20"/>
          <w:szCs w:val="20"/>
        </w:rPr>
        <w:commentReference w:id="3"/>
      </w:r>
    </w:p>
    <w:p w14:paraId="62427B2A" w14:textId="77777777" w:rsidR="00053770" w:rsidRPr="00646F67" w:rsidRDefault="00053770" w:rsidP="00417166">
      <w:pPr>
        <w:pStyle w:val="TableParagraph"/>
        <w:spacing w:line="276" w:lineRule="auto"/>
        <w:ind w:left="360"/>
        <w:rPr>
          <w:rFonts w:ascii="Arial" w:hAnsi="Arial" w:cs="Arial"/>
          <w:b/>
          <w:bCs/>
          <w:sz w:val="20"/>
          <w:szCs w:val="20"/>
        </w:rPr>
      </w:pPr>
    </w:p>
    <w:p w14:paraId="65DEBFC3" w14:textId="77777777" w:rsidR="00B14BDB" w:rsidRPr="00646F67" w:rsidRDefault="00B14BDB" w:rsidP="00417166">
      <w:pPr>
        <w:pStyle w:val="Prrafodelista"/>
        <w:ind w:left="360"/>
        <w:jc w:val="both"/>
        <w:rPr>
          <w:spacing w:val="-2"/>
          <w:sz w:val="20"/>
          <w:szCs w:val="20"/>
        </w:rPr>
      </w:pPr>
      <w:r w:rsidRPr="00646F67">
        <w:rPr>
          <w:spacing w:val="-2"/>
          <w:sz w:val="20"/>
          <w:szCs w:val="20"/>
        </w:rPr>
        <w:t xml:space="preserve">El plan de </w:t>
      </w:r>
      <w:r w:rsidRPr="00646F67">
        <w:rPr>
          <w:i/>
          <w:iCs/>
          <w:spacing w:val="-2"/>
          <w:sz w:val="20"/>
          <w:szCs w:val="20"/>
        </w:rPr>
        <w:t>marketing</w:t>
      </w:r>
      <w:r w:rsidRPr="00646F67">
        <w:rPr>
          <w:spacing w:val="-2"/>
          <w:sz w:val="20"/>
          <w:szCs w:val="20"/>
        </w:rPr>
        <w:t xml:space="preserve"> constituye un eje estructural en la gestión estratégica de las organizaciones, al permitir organizar, analizar y orientar las acciones comerciales en función del entorno y los objetivos empresariales. Su abordaje implica comprender no solo su definición, sino también los modelos que lo estructuran y las herramientas que lo soportan, garantizando coherencia entre diagnóstico, formulación y toma de decisiones.</w:t>
      </w:r>
    </w:p>
    <w:p w14:paraId="12A2E7B6" w14:textId="77777777" w:rsidR="00053770" w:rsidRPr="00646F67" w:rsidRDefault="00053770" w:rsidP="00417166">
      <w:pPr>
        <w:pStyle w:val="TableParagraph"/>
        <w:spacing w:line="276" w:lineRule="auto"/>
        <w:ind w:left="360"/>
        <w:rPr>
          <w:rFonts w:ascii="Arial" w:hAnsi="Arial" w:cs="Arial"/>
          <w:b/>
          <w:bCs/>
          <w:sz w:val="20"/>
          <w:szCs w:val="20"/>
        </w:rPr>
      </w:pPr>
    </w:p>
    <w:p w14:paraId="7AAA2676" w14:textId="77777777" w:rsidR="006018B2" w:rsidRPr="00646F67" w:rsidRDefault="006018B2" w:rsidP="006F3039">
      <w:pPr>
        <w:pStyle w:val="TableParagraph"/>
        <w:numPr>
          <w:ilvl w:val="1"/>
          <w:numId w:val="4"/>
        </w:numPr>
        <w:spacing w:line="276" w:lineRule="auto"/>
        <w:rPr>
          <w:rFonts w:ascii="Arial" w:hAnsi="Arial" w:cs="Arial"/>
          <w:sz w:val="20"/>
          <w:szCs w:val="20"/>
        </w:rPr>
      </w:pPr>
      <w:bookmarkStart w:id="4" w:name="concepto11"/>
      <w:bookmarkEnd w:id="2"/>
      <w:r w:rsidRPr="00646F67">
        <w:rPr>
          <w:rFonts w:ascii="Arial" w:hAnsi="Arial" w:cs="Arial"/>
          <w:sz w:val="20"/>
          <w:szCs w:val="20"/>
        </w:rPr>
        <w:t>Concepto</w:t>
      </w:r>
    </w:p>
    <w:p w14:paraId="1EAC95DD" w14:textId="77777777" w:rsidR="00053770" w:rsidRPr="00646F67" w:rsidRDefault="00053770" w:rsidP="00417166">
      <w:pPr>
        <w:pStyle w:val="Prrafodelista"/>
        <w:ind w:left="360"/>
        <w:jc w:val="both"/>
        <w:rPr>
          <w:spacing w:val="-2"/>
          <w:sz w:val="20"/>
          <w:szCs w:val="20"/>
        </w:rPr>
      </w:pPr>
    </w:p>
    <w:p w14:paraId="0E5698A0" w14:textId="642B98B2" w:rsidR="00053770" w:rsidRPr="00646F67" w:rsidRDefault="00071873" w:rsidP="00417166">
      <w:pPr>
        <w:pStyle w:val="Prrafodelista"/>
        <w:jc w:val="both"/>
        <w:rPr>
          <w:spacing w:val="-2"/>
          <w:sz w:val="20"/>
          <w:szCs w:val="20"/>
        </w:rPr>
      </w:pPr>
      <w:r w:rsidRPr="00071873">
        <w:rPr>
          <w:spacing w:val="-2"/>
          <w:sz w:val="20"/>
          <w:szCs w:val="20"/>
        </w:rPr>
        <w:t xml:space="preserve">El plan de </w:t>
      </w:r>
      <w:r w:rsidRPr="00071873">
        <w:rPr>
          <w:i/>
          <w:iCs/>
          <w:spacing w:val="-2"/>
          <w:sz w:val="20"/>
          <w:szCs w:val="20"/>
        </w:rPr>
        <w:t>marketing</w:t>
      </w:r>
      <w:r w:rsidRPr="00071873">
        <w:rPr>
          <w:spacing w:val="-2"/>
          <w:sz w:val="20"/>
          <w:szCs w:val="20"/>
        </w:rPr>
        <w:t xml:space="preserve"> es una herramienta de gestión estratégica</w:t>
      </w:r>
      <w:r w:rsidR="00B14BDB" w:rsidRPr="00646F67">
        <w:rPr>
          <w:spacing w:val="-2"/>
          <w:sz w:val="20"/>
          <w:szCs w:val="20"/>
        </w:rPr>
        <w:t xml:space="preserve"> que integra análisis, planificación y ejecución para orientar las acciones comerciales. Permite conectar las capacidades de la empresa con las oportunidades del entorno, guiando decisiones, uso de recursos y medición de resultados para lograr competitividad y coherencia en el mercado.</w:t>
      </w:r>
    </w:p>
    <w:p w14:paraId="174A4559" w14:textId="77777777" w:rsidR="00B14BDB" w:rsidRPr="00646F67" w:rsidRDefault="00B14BDB" w:rsidP="00417166">
      <w:pPr>
        <w:pStyle w:val="Prrafodelista"/>
        <w:ind w:left="360"/>
        <w:jc w:val="both"/>
        <w:rPr>
          <w:spacing w:val="-2"/>
          <w:sz w:val="20"/>
          <w:szCs w:val="20"/>
        </w:rPr>
      </w:pPr>
    </w:p>
    <w:p w14:paraId="245C2DC5" w14:textId="77777777" w:rsidR="00053770" w:rsidRPr="00646F67" w:rsidRDefault="00053770" w:rsidP="00417166">
      <w:pPr>
        <w:pStyle w:val="Prrafodelista"/>
        <w:jc w:val="both"/>
        <w:rPr>
          <w:spacing w:val="-2"/>
          <w:sz w:val="20"/>
          <w:szCs w:val="20"/>
        </w:rPr>
      </w:pPr>
      <w:r w:rsidRPr="00646F67">
        <w:rPr>
          <w:spacing w:val="-2"/>
          <w:sz w:val="20"/>
          <w:szCs w:val="20"/>
        </w:rPr>
        <w:t xml:space="preserve">En el contexto empresarial, por ejemplo, una empresa del sector </w:t>
      </w:r>
      <w:proofErr w:type="spellStart"/>
      <w:r w:rsidRPr="00646F67">
        <w:rPr>
          <w:i/>
          <w:iCs/>
          <w:spacing w:val="-2"/>
          <w:sz w:val="20"/>
          <w:szCs w:val="20"/>
        </w:rPr>
        <w:t>retail</w:t>
      </w:r>
      <w:proofErr w:type="spellEnd"/>
      <w:r w:rsidRPr="00646F67">
        <w:rPr>
          <w:spacing w:val="-2"/>
          <w:sz w:val="20"/>
          <w:szCs w:val="20"/>
        </w:rPr>
        <w:t xml:space="preserve"> que proyecta expansión debe estructurar su plan considerando variables como comportamiento del consumidor, canales de distribución, competencia y propuesta de valor, evitando decisiones empíricas y fortaleciendo su posicionamiento en el mercado.</w:t>
      </w:r>
    </w:p>
    <w:p w14:paraId="69DB534D" w14:textId="77777777" w:rsidR="00053770" w:rsidRPr="00646F67" w:rsidRDefault="00053770" w:rsidP="00417166">
      <w:pPr>
        <w:pStyle w:val="Prrafodelista"/>
        <w:ind w:left="360"/>
        <w:jc w:val="both"/>
        <w:rPr>
          <w:spacing w:val="-2"/>
          <w:sz w:val="20"/>
          <w:szCs w:val="20"/>
        </w:rPr>
      </w:pPr>
    </w:p>
    <w:p w14:paraId="66601EB1" w14:textId="7F5495A3" w:rsidR="00053770" w:rsidRPr="00646F67" w:rsidRDefault="00053770" w:rsidP="00417166">
      <w:pPr>
        <w:pStyle w:val="Prrafodelista"/>
        <w:jc w:val="both"/>
        <w:rPr>
          <w:spacing w:val="-2"/>
          <w:sz w:val="20"/>
          <w:szCs w:val="20"/>
        </w:rPr>
      </w:pPr>
      <w:r w:rsidRPr="00646F67">
        <w:rPr>
          <w:spacing w:val="-2"/>
          <w:sz w:val="20"/>
          <w:szCs w:val="20"/>
        </w:rPr>
        <w:t xml:space="preserve">El plan de </w:t>
      </w:r>
      <w:r w:rsidRPr="00646F67">
        <w:rPr>
          <w:i/>
          <w:iCs/>
          <w:spacing w:val="-2"/>
          <w:sz w:val="20"/>
          <w:szCs w:val="20"/>
        </w:rPr>
        <w:t>marketing</w:t>
      </w:r>
      <w:r w:rsidRPr="00646F67">
        <w:rPr>
          <w:spacing w:val="-2"/>
          <w:sz w:val="20"/>
          <w:szCs w:val="20"/>
        </w:rPr>
        <w:t>, por tanto, se configura como un mecanismo integrador que conecta el análisis del entorno con la acción estratégica, asegurando coherencia entre lo que la empresa es, lo que el mercado demanda y lo que se proyecta alcanzar.</w:t>
      </w:r>
    </w:p>
    <w:p w14:paraId="73E3A2A9" w14:textId="77777777" w:rsidR="00053770" w:rsidRPr="00646F67" w:rsidRDefault="00053770" w:rsidP="00417166">
      <w:pPr>
        <w:pStyle w:val="Prrafodelista"/>
        <w:ind w:left="360"/>
        <w:jc w:val="both"/>
        <w:rPr>
          <w:spacing w:val="-2"/>
          <w:sz w:val="20"/>
          <w:szCs w:val="20"/>
        </w:rPr>
      </w:pPr>
    </w:p>
    <w:p w14:paraId="6C926FCE" w14:textId="77777777" w:rsidR="006018B2" w:rsidRPr="00646F67" w:rsidRDefault="006018B2" w:rsidP="006F3039">
      <w:pPr>
        <w:pStyle w:val="TableParagraph"/>
        <w:numPr>
          <w:ilvl w:val="1"/>
          <w:numId w:val="4"/>
        </w:numPr>
        <w:spacing w:line="276" w:lineRule="auto"/>
        <w:rPr>
          <w:rFonts w:ascii="Arial" w:hAnsi="Arial" w:cs="Arial"/>
          <w:sz w:val="20"/>
          <w:szCs w:val="20"/>
        </w:rPr>
      </w:pPr>
      <w:bookmarkStart w:id="5" w:name="modelos12"/>
      <w:bookmarkEnd w:id="4"/>
      <w:r w:rsidRPr="00646F67">
        <w:rPr>
          <w:rFonts w:ascii="Arial" w:hAnsi="Arial" w:cs="Arial"/>
          <w:sz w:val="20"/>
          <w:szCs w:val="20"/>
        </w:rPr>
        <w:t>Modelos</w:t>
      </w:r>
    </w:p>
    <w:p w14:paraId="7C30CB71" w14:textId="77777777" w:rsidR="00DA6A8D" w:rsidRPr="00646F67" w:rsidRDefault="00DA6A8D" w:rsidP="00417166">
      <w:pPr>
        <w:pStyle w:val="TableParagraph"/>
        <w:spacing w:line="276" w:lineRule="auto"/>
        <w:ind w:left="720"/>
        <w:rPr>
          <w:rFonts w:ascii="Arial" w:hAnsi="Arial" w:cs="Arial"/>
          <w:sz w:val="20"/>
          <w:szCs w:val="20"/>
        </w:rPr>
      </w:pPr>
    </w:p>
    <w:p w14:paraId="2D9C4B4A" w14:textId="64C50881" w:rsidR="000F781A" w:rsidRPr="00646F67" w:rsidRDefault="000F781A" w:rsidP="00417166">
      <w:pPr>
        <w:pStyle w:val="Prrafodelista"/>
        <w:jc w:val="both"/>
        <w:rPr>
          <w:rFonts w:eastAsia="Arial MT"/>
          <w:sz w:val="20"/>
          <w:szCs w:val="20"/>
          <w:lang w:eastAsia="en-US"/>
        </w:rPr>
      </w:pPr>
      <w:r w:rsidRPr="00646F67">
        <w:rPr>
          <w:rFonts w:eastAsia="Arial MT"/>
          <w:sz w:val="20"/>
          <w:szCs w:val="20"/>
          <w:lang w:eastAsia="en-US"/>
        </w:rPr>
        <w:t xml:space="preserve">Los modelos de plan de </w:t>
      </w:r>
      <w:r w:rsidRPr="00646F67">
        <w:rPr>
          <w:rFonts w:eastAsia="Arial MT"/>
          <w:i/>
          <w:iCs/>
          <w:sz w:val="20"/>
          <w:szCs w:val="20"/>
          <w:lang w:eastAsia="en-US"/>
        </w:rPr>
        <w:t>marketing</w:t>
      </w:r>
      <w:r w:rsidRPr="00646F67">
        <w:rPr>
          <w:rFonts w:eastAsia="Arial MT"/>
          <w:sz w:val="20"/>
          <w:szCs w:val="20"/>
          <w:lang w:eastAsia="en-US"/>
        </w:rPr>
        <w:t xml:space="preserve"> permiten estructurar de </w:t>
      </w:r>
      <w:r w:rsidRPr="00646F67">
        <w:rPr>
          <w:spacing w:val="-2"/>
          <w:sz w:val="20"/>
          <w:szCs w:val="20"/>
        </w:rPr>
        <w:t>manera</w:t>
      </w:r>
      <w:r w:rsidRPr="00646F67">
        <w:rPr>
          <w:rFonts w:eastAsia="Arial MT"/>
          <w:sz w:val="20"/>
          <w:szCs w:val="20"/>
          <w:lang w:eastAsia="en-US"/>
        </w:rPr>
        <w:t xml:space="preserve"> organizada el proceso de planificación, facilitando la articulación entre diagnóstico, estrategia y ejecución. Antes de presentar la estructura, es </w:t>
      </w:r>
      <w:r w:rsidRPr="00646F67">
        <w:rPr>
          <w:rFonts w:eastAsia="Arial MT"/>
          <w:sz w:val="20"/>
          <w:szCs w:val="20"/>
          <w:lang w:eastAsia="en-US"/>
        </w:rPr>
        <w:lastRenderedPageBreak/>
        <w:t>importante reconocer que estos modelos garantizan orden metodológico y permiten controlar el desarrollo del plan en cada una de sus fases.</w:t>
      </w:r>
    </w:p>
    <w:p w14:paraId="4EBFD597" w14:textId="77777777" w:rsidR="000F781A" w:rsidRPr="00646F67" w:rsidRDefault="000F781A" w:rsidP="00417166">
      <w:pPr>
        <w:pStyle w:val="Prrafodelista"/>
        <w:jc w:val="both"/>
        <w:rPr>
          <w:rFonts w:eastAsia="Arial MT"/>
          <w:sz w:val="20"/>
          <w:szCs w:val="20"/>
          <w:lang w:eastAsia="en-US"/>
        </w:rPr>
      </w:pPr>
    </w:p>
    <w:p w14:paraId="6001303F" w14:textId="78C9FAFA" w:rsidR="000F781A" w:rsidRPr="00646F67" w:rsidRDefault="000F781A" w:rsidP="00417166">
      <w:pPr>
        <w:pStyle w:val="TableParagraph"/>
        <w:spacing w:line="276" w:lineRule="auto"/>
        <w:ind w:left="720"/>
        <w:rPr>
          <w:rFonts w:ascii="Arial" w:hAnsi="Arial" w:cs="Arial"/>
          <w:b/>
          <w:bCs/>
          <w:sz w:val="20"/>
          <w:szCs w:val="20"/>
          <w:lang w:val="es-CO"/>
        </w:rPr>
      </w:pPr>
      <w:r w:rsidRPr="00646F67">
        <w:rPr>
          <w:rFonts w:ascii="Arial" w:hAnsi="Arial" w:cs="Arial"/>
          <w:b/>
          <w:bCs/>
          <w:sz w:val="20"/>
          <w:szCs w:val="20"/>
          <w:lang w:val="es-CO"/>
        </w:rPr>
        <w:t xml:space="preserve">Tabla 1. </w:t>
      </w:r>
      <w:r w:rsidRPr="00646F67">
        <w:rPr>
          <w:rFonts w:ascii="Arial" w:hAnsi="Arial" w:cs="Arial"/>
          <w:sz w:val="20"/>
          <w:szCs w:val="20"/>
          <w:lang w:val="es-CO"/>
        </w:rPr>
        <w:t>Estructura del modelo de</w:t>
      </w:r>
      <w:r w:rsidR="004B7C52" w:rsidRPr="00646F67">
        <w:rPr>
          <w:rFonts w:ascii="Arial" w:hAnsi="Arial" w:cs="Arial"/>
          <w:sz w:val="20"/>
          <w:szCs w:val="20"/>
          <w:lang w:val="es-CO"/>
        </w:rPr>
        <w:t>l</w:t>
      </w:r>
      <w:r w:rsidRPr="00646F67">
        <w:rPr>
          <w:rFonts w:ascii="Arial" w:hAnsi="Arial" w:cs="Arial"/>
          <w:sz w:val="20"/>
          <w:szCs w:val="20"/>
          <w:lang w:val="es-CO"/>
        </w:rPr>
        <w:t xml:space="preserve"> plan de </w:t>
      </w:r>
      <w:r w:rsidRPr="00646F67">
        <w:rPr>
          <w:rFonts w:ascii="Arial" w:hAnsi="Arial" w:cs="Arial"/>
          <w:i/>
          <w:iCs/>
          <w:sz w:val="20"/>
          <w:szCs w:val="20"/>
          <w:lang w:val="es-CO"/>
        </w:rPr>
        <w:t>marketing</w:t>
      </w:r>
    </w:p>
    <w:tbl>
      <w:tblPr>
        <w:tblStyle w:val="Tablaconcuadrcula"/>
        <w:tblW w:w="9327" w:type="dxa"/>
        <w:tblInd w:w="704" w:type="dxa"/>
        <w:tblLook w:val="04A0" w:firstRow="1" w:lastRow="0" w:firstColumn="1" w:lastColumn="0" w:noHBand="0" w:noVBand="1"/>
      </w:tblPr>
      <w:tblGrid>
        <w:gridCol w:w="1696"/>
        <w:gridCol w:w="2826"/>
        <w:gridCol w:w="2685"/>
        <w:gridCol w:w="2120"/>
      </w:tblGrid>
      <w:tr w:rsidR="000F781A" w:rsidRPr="00646F67" w14:paraId="010AD3A0" w14:textId="77777777" w:rsidTr="00E81A8A">
        <w:trPr>
          <w:trHeight w:val="315"/>
        </w:trPr>
        <w:tc>
          <w:tcPr>
            <w:tcW w:w="1696" w:type="dxa"/>
            <w:shd w:val="clear" w:color="auto" w:fill="EEECE1" w:themeFill="background2"/>
            <w:vAlign w:val="center"/>
            <w:hideMark/>
          </w:tcPr>
          <w:p w14:paraId="28A4BCFA"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Fase</w:t>
            </w:r>
          </w:p>
        </w:tc>
        <w:tc>
          <w:tcPr>
            <w:tcW w:w="2826" w:type="dxa"/>
            <w:shd w:val="clear" w:color="auto" w:fill="EEECE1" w:themeFill="background2"/>
            <w:vAlign w:val="center"/>
            <w:hideMark/>
          </w:tcPr>
          <w:p w14:paraId="52F27F5D"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Descripción</w:t>
            </w:r>
          </w:p>
        </w:tc>
        <w:tc>
          <w:tcPr>
            <w:tcW w:w="2685" w:type="dxa"/>
            <w:shd w:val="clear" w:color="auto" w:fill="EEECE1" w:themeFill="background2"/>
            <w:vAlign w:val="center"/>
            <w:hideMark/>
          </w:tcPr>
          <w:p w14:paraId="3C0CE3A2"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Elementos clave</w:t>
            </w:r>
          </w:p>
        </w:tc>
        <w:tc>
          <w:tcPr>
            <w:tcW w:w="2120" w:type="dxa"/>
            <w:shd w:val="clear" w:color="auto" w:fill="EEECE1" w:themeFill="background2"/>
            <w:vAlign w:val="center"/>
            <w:hideMark/>
          </w:tcPr>
          <w:p w14:paraId="55859751"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Resultado esperado</w:t>
            </w:r>
          </w:p>
        </w:tc>
      </w:tr>
      <w:tr w:rsidR="000F781A" w:rsidRPr="00646F67" w14:paraId="23E46617" w14:textId="77777777" w:rsidTr="00417166">
        <w:trPr>
          <w:trHeight w:val="998"/>
        </w:trPr>
        <w:tc>
          <w:tcPr>
            <w:tcW w:w="1696" w:type="dxa"/>
            <w:vAlign w:val="center"/>
            <w:hideMark/>
          </w:tcPr>
          <w:p w14:paraId="17654265" w14:textId="239B0C40"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Análisis situacional</w:t>
            </w:r>
            <w:r w:rsidR="005D2292">
              <w:rPr>
                <w:rFonts w:ascii="Arial" w:hAnsi="Arial" w:cs="Arial"/>
                <w:sz w:val="20"/>
                <w:szCs w:val="20"/>
                <w:lang w:val="es-CO"/>
              </w:rPr>
              <w:t>.</w:t>
            </w:r>
          </w:p>
        </w:tc>
        <w:tc>
          <w:tcPr>
            <w:tcW w:w="2826" w:type="dxa"/>
            <w:vAlign w:val="center"/>
            <w:hideMark/>
          </w:tcPr>
          <w:p w14:paraId="22B0E90C" w14:textId="63D048D5"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Evaluación del entorno interno y externo.</w:t>
            </w:r>
          </w:p>
        </w:tc>
        <w:tc>
          <w:tcPr>
            <w:tcW w:w="2685" w:type="dxa"/>
            <w:vAlign w:val="center"/>
            <w:hideMark/>
          </w:tcPr>
          <w:p w14:paraId="77E933DB" w14:textId="35F1C2A1"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DOFA, PESTEL, análisis de mercado.</w:t>
            </w:r>
          </w:p>
        </w:tc>
        <w:tc>
          <w:tcPr>
            <w:tcW w:w="2120" w:type="dxa"/>
            <w:vAlign w:val="center"/>
            <w:hideMark/>
          </w:tcPr>
          <w:p w14:paraId="48774D7C" w14:textId="16C46B44"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Diagnóstico estratégico.</w:t>
            </w:r>
          </w:p>
        </w:tc>
      </w:tr>
      <w:tr w:rsidR="000F781A" w:rsidRPr="00646F67" w14:paraId="49CE907A" w14:textId="77777777" w:rsidTr="00417166">
        <w:trPr>
          <w:trHeight w:val="656"/>
        </w:trPr>
        <w:tc>
          <w:tcPr>
            <w:tcW w:w="1696" w:type="dxa"/>
            <w:vAlign w:val="center"/>
            <w:hideMark/>
          </w:tcPr>
          <w:p w14:paraId="0C2D443E" w14:textId="0E31C54D"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Definición de objetivos</w:t>
            </w:r>
            <w:r w:rsidR="005D2292">
              <w:rPr>
                <w:rFonts w:ascii="Arial" w:hAnsi="Arial" w:cs="Arial"/>
                <w:sz w:val="20"/>
                <w:szCs w:val="20"/>
                <w:lang w:val="es-CO"/>
              </w:rPr>
              <w:t>.</w:t>
            </w:r>
          </w:p>
        </w:tc>
        <w:tc>
          <w:tcPr>
            <w:tcW w:w="2826" w:type="dxa"/>
            <w:vAlign w:val="center"/>
            <w:hideMark/>
          </w:tcPr>
          <w:p w14:paraId="3F9FC7BB" w14:textId="4887050C"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Establecimiento de metas claras.</w:t>
            </w:r>
          </w:p>
        </w:tc>
        <w:tc>
          <w:tcPr>
            <w:tcW w:w="2685" w:type="dxa"/>
            <w:vAlign w:val="center"/>
            <w:hideMark/>
          </w:tcPr>
          <w:p w14:paraId="6FBE162A" w14:textId="4B9BE01E"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 xml:space="preserve">Objetivos </w:t>
            </w:r>
            <w:r w:rsidRPr="005D2292">
              <w:rPr>
                <w:rFonts w:ascii="Arial" w:hAnsi="Arial" w:cs="Arial"/>
                <w:i/>
                <w:iCs/>
                <w:sz w:val="20"/>
                <w:szCs w:val="20"/>
                <w:lang w:val="es-CO"/>
              </w:rPr>
              <w:t>SMART</w:t>
            </w:r>
            <w:r w:rsidRPr="00646F67">
              <w:rPr>
                <w:rFonts w:ascii="Arial" w:hAnsi="Arial" w:cs="Arial"/>
                <w:sz w:val="20"/>
                <w:szCs w:val="20"/>
                <w:lang w:val="es-CO"/>
              </w:rPr>
              <w:t>, indicadores.</w:t>
            </w:r>
          </w:p>
        </w:tc>
        <w:tc>
          <w:tcPr>
            <w:tcW w:w="2120" w:type="dxa"/>
            <w:vAlign w:val="center"/>
            <w:hideMark/>
          </w:tcPr>
          <w:p w14:paraId="6A65432A" w14:textId="0853BBD7"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Dirección estratégica definida.</w:t>
            </w:r>
          </w:p>
        </w:tc>
      </w:tr>
      <w:tr w:rsidR="000F781A" w:rsidRPr="00646F67" w14:paraId="734C4AB3" w14:textId="77777777" w:rsidTr="00417166">
        <w:trPr>
          <w:trHeight w:val="656"/>
        </w:trPr>
        <w:tc>
          <w:tcPr>
            <w:tcW w:w="1696" w:type="dxa"/>
            <w:vAlign w:val="center"/>
            <w:hideMark/>
          </w:tcPr>
          <w:p w14:paraId="14897995" w14:textId="266ACA7B"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Formulación estratégica</w:t>
            </w:r>
            <w:r w:rsidR="005D2292">
              <w:rPr>
                <w:rFonts w:ascii="Arial" w:hAnsi="Arial" w:cs="Arial"/>
                <w:sz w:val="20"/>
                <w:szCs w:val="20"/>
                <w:lang w:val="es-CO"/>
              </w:rPr>
              <w:t>.</w:t>
            </w:r>
          </w:p>
        </w:tc>
        <w:tc>
          <w:tcPr>
            <w:tcW w:w="2826" w:type="dxa"/>
            <w:vAlign w:val="center"/>
            <w:hideMark/>
          </w:tcPr>
          <w:p w14:paraId="7909F3C3" w14:textId="7ED965E3"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 xml:space="preserve">Diseño de estrategias de </w:t>
            </w:r>
            <w:r w:rsidRPr="00646F67">
              <w:rPr>
                <w:rFonts w:ascii="Arial" w:hAnsi="Arial" w:cs="Arial"/>
                <w:i/>
                <w:iCs/>
                <w:sz w:val="20"/>
                <w:szCs w:val="20"/>
                <w:lang w:val="es-CO"/>
              </w:rPr>
              <w:t>marketing</w:t>
            </w:r>
            <w:r w:rsidRPr="00646F67">
              <w:rPr>
                <w:rFonts w:ascii="Arial" w:hAnsi="Arial" w:cs="Arial"/>
                <w:sz w:val="20"/>
                <w:szCs w:val="20"/>
                <w:lang w:val="es-CO"/>
              </w:rPr>
              <w:t>.</w:t>
            </w:r>
          </w:p>
        </w:tc>
        <w:tc>
          <w:tcPr>
            <w:tcW w:w="2685" w:type="dxa"/>
            <w:vAlign w:val="center"/>
            <w:hideMark/>
          </w:tcPr>
          <w:p w14:paraId="0DD9673F" w14:textId="152F1DEE"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 xml:space="preserve">Segmentación, </w:t>
            </w:r>
            <w:r w:rsidRPr="005D2292">
              <w:rPr>
                <w:rFonts w:ascii="Arial" w:hAnsi="Arial" w:cs="Arial"/>
                <w:i/>
                <w:iCs/>
                <w:sz w:val="20"/>
                <w:szCs w:val="20"/>
                <w:lang w:val="es-CO"/>
              </w:rPr>
              <w:t>targeting</w:t>
            </w:r>
            <w:r w:rsidRPr="00646F67">
              <w:rPr>
                <w:rFonts w:ascii="Arial" w:hAnsi="Arial" w:cs="Arial"/>
                <w:sz w:val="20"/>
                <w:szCs w:val="20"/>
                <w:lang w:val="es-CO"/>
              </w:rPr>
              <w:t xml:space="preserve">, posicionamiento, </w:t>
            </w:r>
            <w:r w:rsidRPr="00646F67">
              <w:rPr>
                <w:rFonts w:ascii="Arial" w:hAnsi="Arial" w:cs="Arial"/>
                <w:i/>
                <w:iCs/>
                <w:sz w:val="20"/>
                <w:szCs w:val="20"/>
                <w:lang w:val="es-CO"/>
              </w:rPr>
              <w:t xml:space="preserve">marketing </w:t>
            </w:r>
            <w:proofErr w:type="spellStart"/>
            <w:r w:rsidRPr="00646F67">
              <w:rPr>
                <w:rFonts w:ascii="Arial" w:hAnsi="Arial" w:cs="Arial"/>
                <w:i/>
                <w:iCs/>
                <w:sz w:val="20"/>
                <w:szCs w:val="20"/>
                <w:lang w:val="es-CO"/>
              </w:rPr>
              <w:t>mix</w:t>
            </w:r>
            <w:proofErr w:type="spellEnd"/>
            <w:r w:rsidRPr="00646F67">
              <w:rPr>
                <w:rFonts w:ascii="Arial" w:hAnsi="Arial" w:cs="Arial"/>
                <w:i/>
                <w:iCs/>
                <w:sz w:val="20"/>
                <w:szCs w:val="20"/>
                <w:lang w:val="es-CO"/>
              </w:rPr>
              <w:t>.</w:t>
            </w:r>
          </w:p>
        </w:tc>
        <w:tc>
          <w:tcPr>
            <w:tcW w:w="2120" w:type="dxa"/>
            <w:vAlign w:val="center"/>
            <w:hideMark/>
          </w:tcPr>
          <w:p w14:paraId="685A8279" w14:textId="0F59DA0F"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Estrategias alineadas.</w:t>
            </w:r>
          </w:p>
        </w:tc>
      </w:tr>
      <w:tr w:rsidR="000F781A" w:rsidRPr="00646F67" w14:paraId="59D2CDF6" w14:textId="77777777" w:rsidTr="00417166">
        <w:trPr>
          <w:trHeight w:val="656"/>
        </w:trPr>
        <w:tc>
          <w:tcPr>
            <w:tcW w:w="1696" w:type="dxa"/>
            <w:vAlign w:val="center"/>
            <w:hideMark/>
          </w:tcPr>
          <w:p w14:paraId="50DAA0B3" w14:textId="69E68A4D"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Plan de acción</w:t>
            </w:r>
            <w:r w:rsidR="005D2292">
              <w:rPr>
                <w:rFonts w:ascii="Arial" w:hAnsi="Arial" w:cs="Arial"/>
                <w:sz w:val="20"/>
                <w:szCs w:val="20"/>
                <w:lang w:val="es-CO"/>
              </w:rPr>
              <w:t>.</w:t>
            </w:r>
          </w:p>
        </w:tc>
        <w:tc>
          <w:tcPr>
            <w:tcW w:w="2826" w:type="dxa"/>
            <w:vAlign w:val="center"/>
            <w:hideMark/>
          </w:tcPr>
          <w:p w14:paraId="6E53CD9D" w14:textId="7526AF12"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Definición de actividades y recursos.</w:t>
            </w:r>
          </w:p>
        </w:tc>
        <w:tc>
          <w:tcPr>
            <w:tcW w:w="2685" w:type="dxa"/>
            <w:vAlign w:val="center"/>
            <w:hideMark/>
          </w:tcPr>
          <w:p w14:paraId="2003F107" w14:textId="69DB17DB"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Cronograma, presupuesto, responsables.</w:t>
            </w:r>
          </w:p>
        </w:tc>
        <w:tc>
          <w:tcPr>
            <w:tcW w:w="2120" w:type="dxa"/>
            <w:vAlign w:val="center"/>
            <w:hideMark/>
          </w:tcPr>
          <w:p w14:paraId="52427016" w14:textId="050F38B6"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Ejecución organizada.</w:t>
            </w:r>
          </w:p>
        </w:tc>
      </w:tr>
      <w:tr w:rsidR="000F781A" w:rsidRPr="00646F67" w14:paraId="146BC5E5" w14:textId="77777777" w:rsidTr="00417166">
        <w:trPr>
          <w:trHeight w:val="656"/>
        </w:trPr>
        <w:tc>
          <w:tcPr>
            <w:tcW w:w="1696" w:type="dxa"/>
            <w:vAlign w:val="center"/>
            <w:hideMark/>
          </w:tcPr>
          <w:p w14:paraId="07344BA2" w14:textId="4C549FF6"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Control y seguimiento</w:t>
            </w:r>
            <w:r w:rsidR="005D2292">
              <w:rPr>
                <w:rFonts w:ascii="Arial" w:hAnsi="Arial" w:cs="Arial"/>
                <w:sz w:val="20"/>
                <w:szCs w:val="20"/>
                <w:lang w:val="es-CO"/>
              </w:rPr>
              <w:t>.</w:t>
            </w:r>
          </w:p>
        </w:tc>
        <w:tc>
          <w:tcPr>
            <w:tcW w:w="2826" w:type="dxa"/>
            <w:vAlign w:val="center"/>
            <w:hideMark/>
          </w:tcPr>
          <w:p w14:paraId="7C464397" w14:textId="68173E3F"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Evaluación de resultados.</w:t>
            </w:r>
          </w:p>
        </w:tc>
        <w:tc>
          <w:tcPr>
            <w:tcW w:w="2685" w:type="dxa"/>
            <w:vAlign w:val="center"/>
            <w:hideMark/>
          </w:tcPr>
          <w:p w14:paraId="2E9BEB79" w14:textId="5EBBE8B4"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KPI, métricas, informes.</w:t>
            </w:r>
          </w:p>
        </w:tc>
        <w:tc>
          <w:tcPr>
            <w:tcW w:w="2120" w:type="dxa"/>
            <w:vAlign w:val="center"/>
            <w:hideMark/>
          </w:tcPr>
          <w:p w14:paraId="2EA53EED" w14:textId="33FF47A1"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Toma de decisiones correctivas.</w:t>
            </w:r>
          </w:p>
        </w:tc>
      </w:tr>
    </w:tbl>
    <w:p w14:paraId="059393B9" w14:textId="39D0EE94" w:rsidR="000F781A" w:rsidRPr="00646F67" w:rsidRDefault="000F781A" w:rsidP="00417166">
      <w:pPr>
        <w:pStyle w:val="TableParagraph"/>
        <w:spacing w:line="276" w:lineRule="auto"/>
        <w:ind w:left="720"/>
        <w:rPr>
          <w:rFonts w:ascii="Arial" w:hAnsi="Arial" w:cs="Arial"/>
          <w:sz w:val="20"/>
          <w:szCs w:val="20"/>
          <w:lang w:val="es-CO"/>
        </w:rPr>
      </w:pPr>
      <w:r w:rsidRPr="005D2292">
        <w:rPr>
          <w:rFonts w:ascii="Arial" w:hAnsi="Arial" w:cs="Arial"/>
          <w:sz w:val="20"/>
          <w:szCs w:val="20"/>
          <w:lang w:val="es-CO"/>
        </w:rPr>
        <w:t>Nota</w:t>
      </w:r>
      <w:r w:rsidRPr="00646F67">
        <w:rPr>
          <w:rFonts w:ascii="Arial" w:hAnsi="Arial" w:cs="Arial"/>
          <w:b/>
          <w:bCs/>
          <w:sz w:val="20"/>
          <w:szCs w:val="20"/>
          <w:lang w:val="es-CO"/>
        </w:rPr>
        <w:t>.</w:t>
      </w:r>
      <w:r w:rsidRPr="00646F67">
        <w:rPr>
          <w:rFonts w:ascii="Arial" w:hAnsi="Arial" w:cs="Arial"/>
          <w:sz w:val="20"/>
          <w:szCs w:val="20"/>
          <w:lang w:val="es-CO"/>
        </w:rPr>
        <w:t xml:space="preserve"> Adaptado de Sainz de Vicuña, (2017).</w:t>
      </w:r>
    </w:p>
    <w:p w14:paraId="365BD1C3" w14:textId="77777777" w:rsidR="000F781A" w:rsidRPr="00646F67" w:rsidRDefault="000F781A" w:rsidP="00417166">
      <w:pPr>
        <w:pStyle w:val="TableParagraph"/>
        <w:spacing w:line="276" w:lineRule="auto"/>
        <w:ind w:left="720"/>
        <w:rPr>
          <w:rFonts w:ascii="Arial" w:hAnsi="Arial" w:cs="Arial"/>
          <w:sz w:val="20"/>
          <w:szCs w:val="20"/>
          <w:lang w:val="es-CO"/>
        </w:rPr>
      </w:pPr>
    </w:p>
    <w:p w14:paraId="751CD4EC" w14:textId="77777777" w:rsidR="000F781A" w:rsidRPr="00646F67" w:rsidRDefault="000F781A"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Los modelos deben adaptarse a las características de la organización, evitando su aplicación rígida y promoviendo su uso como guía estratégica.</w:t>
      </w:r>
    </w:p>
    <w:p w14:paraId="0F3EA264" w14:textId="77777777" w:rsidR="000F781A" w:rsidRPr="00646F67" w:rsidRDefault="000F781A" w:rsidP="00417166">
      <w:pPr>
        <w:pStyle w:val="TableParagraph"/>
        <w:spacing w:line="276" w:lineRule="auto"/>
        <w:ind w:left="720"/>
        <w:jc w:val="both"/>
        <w:rPr>
          <w:rFonts w:ascii="Arial" w:hAnsi="Arial" w:cs="Arial"/>
          <w:sz w:val="20"/>
          <w:szCs w:val="20"/>
          <w:lang w:val="es-CO"/>
        </w:rPr>
      </w:pPr>
    </w:p>
    <w:p w14:paraId="0996D629" w14:textId="6E215173" w:rsidR="000F781A" w:rsidRPr="00646F67" w:rsidRDefault="000F781A"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En el contexto real, empresas como Coca-Cola utilizan este tipo de modelos para coordinar sus estrategias globales con las particularidades de cada mercado, logrando coherencia entre planeación y ejecución.</w:t>
      </w:r>
    </w:p>
    <w:p w14:paraId="263E1015" w14:textId="77777777" w:rsidR="000F781A" w:rsidRPr="00646F67" w:rsidRDefault="000F781A" w:rsidP="00417166">
      <w:pPr>
        <w:pStyle w:val="TableParagraph"/>
        <w:spacing w:line="276" w:lineRule="auto"/>
        <w:ind w:left="720"/>
        <w:rPr>
          <w:rFonts w:ascii="Arial" w:hAnsi="Arial" w:cs="Arial"/>
          <w:sz w:val="20"/>
          <w:szCs w:val="20"/>
        </w:rPr>
      </w:pPr>
    </w:p>
    <w:p w14:paraId="57BC616B" w14:textId="465E16D2" w:rsidR="00DA6A8D" w:rsidRPr="00646F67" w:rsidRDefault="000F781A" w:rsidP="00417166">
      <w:pPr>
        <w:pStyle w:val="TableParagraph"/>
        <w:spacing w:line="276" w:lineRule="auto"/>
        <w:ind w:left="360"/>
        <w:jc w:val="center"/>
        <w:rPr>
          <w:rFonts w:ascii="Arial" w:hAnsi="Arial" w:cs="Arial"/>
          <w:sz w:val="20"/>
          <w:szCs w:val="20"/>
        </w:rPr>
      </w:pPr>
      <w:commentRangeStart w:id="6"/>
      <w:r w:rsidRPr="00646F67">
        <w:rPr>
          <w:rFonts w:ascii="Arial" w:hAnsi="Arial" w:cs="Arial"/>
          <w:noProof/>
          <w:sz w:val="20"/>
          <w:szCs w:val="20"/>
        </w:rPr>
        <w:drawing>
          <wp:inline distT="0" distB="0" distL="0" distR="0" wp14:anchorId="229E43D8" wp14:editId="1376AB29">
            <wp:extent cx="4155967" cy="2336377"/>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3670" cy="2368816"/>
                    </a:xfrm>
                    <a:prstGeom prst="rect">
                      <a:avLst/>
                    </a:prstGeom>
                  </pic:spPr>
                </pic:pic>
              </a:graphicData>
            </a:graphic>
          </wp:inline>
        </w:drawing>
      </w:r>
      <w:commentRangeEnd w:id="6"/>
      <w:r w:rsidRPr="00646F67">
        <w:rPr>
          <w:rStyle w:val="Refdecomentario"/>
          <w:rFonts w:ascii="Arial" w:hAnsi="Arial" w:cs="Arial"/>
          <w:sz w:val="20"/>
          <w:szCs w:val="20"/>
        </w:rPr>
        <w:commentReference w:id="6"/>
      </w:r>
    </w:p>
    <w:p w14:paraId="42A0FC7F" w14:textId="77777777" w:rsidR="000F781A" w:rsidRPr="00646F67" w:rsidRDefault="000F781A" w:rsidP="00417166">
      <w:pPr>
        <w:pStyle w:val="TableParagraph"/>
        <w:spacing w:line="276" w:lineRule="auto"/>
        <w:ind w:left="360"/>
        <w:rPr>
          <w:rFonts w:ascii="Arial" w:hAnsi="Arial" w:cs="Arial"/>
          <w:sz w:val="20"/>
          <w:szCs w:val="20"/>
        </w:rPr>
      </w:pPr>
    </w:p>
    <w:p w14:paraId="48D82440" w14:textId="0EB3D2FE" w:rsidR="00053770" w:rsidRPr="00646F67" w:rsidRDefault="006018B2" w:rsidP="006F3039">
      <w:pPr>
        <w:pStyle w:val="TableParagraph"/>
        <w:numPr>
          <w:ilvl w:val="1"/>
          <w:numId w:val="4"/>
        </w:numPr>
        <w:spacing w:line="276" w:lineRule="auto"/>
        <w:rPr>
          <w:rFonts w:ascii="Arial" w:hAnsi="Arial" w:cs="Arial"/>
          <w:spacing w:val="-2"/>
          <w:sz w:val="20"/>
          <w:szCs w:val="20"/>
        </w:rPr>
      </w:pPr>
      <w:bookmarkStart w:id="7" w:name="herramientas13"/>
      <w:bookmarkEnd w:id="5"/>
      <w:r w:rsidRPr="00646F67">
        <w:rPr>
          <w:rFonts w:ascii="Arial" w:hAnsi="Arial" w:cs="Arial"/>
          <w:sz w:val="20"/>
          <w:szCs w:val="20"/>
        </w:rPr>
        <w:t xml:space="preserve">Herramientas de </w:t>
      </w:r>
      <w:r w:rsidRPr="00646F67">
        <w:rPr>
          <w:rFonts w:ascii="Arial" w:hAnsi="Arial" w:cs="Arial"/>
          <w:spacing w:val="-2"/>
          <w:sz w:val="20"/>
          <w:szCs w:val="20"/>
        </w:rPr>
        <w:t>análisis</w:t>
      </w:r>
    </w:p>
    <w:p w14:paraId="58E3B328" w14:textId="77777777" w:rsidR="00053770" w:rsidRPr="00646F67" w:rsidRDefault="00053770" w:rsidP="00417166">
      <w:pPr>
        <w:rPr>
          <w:spacing w:val="-2"/>
          <w:sz w:val="20"/>
          <w:szCs w:val="20"/>
        </w:rPr>
      </w:pPr>
    </w:p>
    <w:p w14:paraId="61E8D084" w14:textId="77777777" w:rsidR="00B236D5" w:rsidRPr="00646F67" w:rsidRDefault="00B236D5"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 xml:space="preserve">Las herramientas de análisis permiten fundamentar el plan de </w:t>
      </w:r>
      <w:r w:rsidRPr="00646F67">
        <w:rPr>
          <w:rFonts w:ascii="Arial" w:hAnsi="Arial" w:cs="Arial"/>
          <w:i/>
          <w:iCs/>
          <w:sz w:val="20"/>
          <w:szCs w:val="20"/>
          <w:lang w:val="es-CO"/>
        </w:rPr>
        <w:t>marketing</w:t>
      </w:r>
      <w:r w:rsidRPr="00646F67">
        <w:rPr>
          <w:rFonts w:ascii="Arial" w:hAnsi="Arial" w:cs="Arial"/>
          <w:sz w:val="20"/>
          <w:szCs w:val="20"/>
          <w:lang w:val="es-CO"/>
        </w:rPr>
        <w:t xml:space="preserve"> mediante la interpretación de información relevante del entorno y de la empresa, facilitando decisiones estratégicas más precisas.</w:t>
      </w:r>
    </w:p>
    <w:p w14:paraId="3E7855D7" w14:textId="77777777" w:rsidR="00B236D5" w:rsidRPr="00646F67" w:rsidRDefault="00B236D5" w:rsidP="00417166">
      <w:pPr>
        <w:pStyle w:val="TableParagraph"/>
        <w:spacing w:line="276" w:lineRule="auto"/>
        <w:ind w:left="720"/>
        <w:jc w:val="both"/>
        <w:rPr>
          <w:rFonts w:ascii="Arial" w:hAnsi="Arial" w:cs="Arial"/>
          <w:sz w:val="20"/>
          <w:szCs w:val="20"/>
          <w:lang w:val="es-CO"/>
        </w:rPr>
      </w:pPr>
    </w:p>
    <w:p w14:paraId="3B944E7E" w14:textId="2AA9B6E1" w:rsidR="00B236D5" w:rsidRPr="00646F67" w:rsidRDefault="01DD7B27" w:rsidP="00417166">
      <w:pPr>
        <w:pStyle w:val="TableParagraph"/>
        <w:spacing w:line="276" w:lineRule="auto"/>
        <w:ind w:left="720"/>
        <w:jc w:val="both"/>
        <w:rPr>
          <w:rFonts w:ascii="Arial" w:hAnsi="Arial" w:cs="Arial"/>
          <w:sz w:val="20"/>
          <w:szCs w:val="20"/>
          <w:lang w:val="es-CO"/>
        </w:rPr>
      </w:pPr>
      <w:r w:rsidRPr="2ABCDCAF">
        <w:rPr>
          <w:rFonts w:ascii="Arial" w:hAnsi="Arial" w:cs="Arial"/>
          <w:sz w:val="20"/>
          <w:szCs w:val="20"/>
          <w:lang w:val="es-CO"/>
        </w:rPr>
        <w:t>Su aplicación integrada es fundamental para lograr un diagnóstico completo que considere tanto variables internas como externas.</w:t>
      </w:r>
      <w:r w:rsidR="4CF7678D" w:rsidRPr="2ABCDCAF">
        <w:rPr>
          <w:rFonts w:ascii="Arial" w:hAnsi="Arial" w:cs="Arial"/>
          <w:sz w:val="20"/>
          <w:szCs w:val="20"/>
          <w:lang w:val="es-CO"/>
        </w:rPr>
        <w:t xml:space="preserve"> A continuación, se relacionan</w:t>
      </w:r>
      <w:r w:rsidR="798FB5BE" w:rsidRPr="2ABCDCAF">
        <w:rPr>
          <w:rFonts w:ascii="Arial" w:hAnsi="Arial" w:cs="Arial"/>
          <w:sz w:val="20"/>
          <w:szCs w:val="20"/>
          <w:lang w:val="es-CO"/>
        </w:rPr>
        <w:t xml:space="preserve"> las herramientas de análisis en el plan </w:t>
      </w:r>
      <w:r w:rsidR="3A90D6A1" w:rsidRPr="2ABCDCAF">
        <w:rPr>
          <w:rFonts w:ascii="Arial" w:hAnsi="Arial" w:cs="Arial"/>
          <w:sz w:val="20"/>
          <w:szCs w:val="20"/>
          <w:lang w:val="es-CO"/>
        </w:rPr>
        <w:t xml:space="preserve">de </w:t>
      </w:r>
      <w:r w:rsidR="798FB5BE" w:rsidRPr="2ABCDCAF">
        <w:rPr>
          <w:rFonts w:ascii="Arial" w:hAnsi="Arial" w:cs="Arial"/>
          <w:i/>
          <w:iCs/>
          <w:sz w:val="20"/>
          <w:szCs w:val="20"/>
          <w:lang w:val="es-CO"/>
        </w:rPr>
        <w:t>marketing</w:t>
      </w:r>
      <w:r w:rsidR="798FB5BE" w:rsidRPr="2ABCDCAF">
        <w:rPr>
          <w:rFonts w:ascii="Arial" w:hAnsi="Arial" w:cs="Arial"/>
          <w:sz w:val="20"/>
          <w:szCs w:val="20"/>
          <w:lang w:val="es-CO"/>
        </w:rPr>
        <w:t>.</w:t>
      </w:r>
      <w:r w:rsidR="4CF7678D" w:rsidRPr="2ABCDCAF">
        <w:rPr>
          <w:rFonts w:ascii="Arial" w:hAnsi="Arial" w:cs="Arial"/>
          <w:sz w:val="20"/>
          <w:szCs w:val="20"/>
          <w:lang w:val="es-CO"/>
        </w:rPr>
        <w:t xml:space="preserve"> </w:t>
      </w:r>
    </w:p>
    <w:p w14:paraId="7A745285" w14:textId="77777777" w:rsidR="00B236D5" w:rsidRDefault="00B236D5" w:rsidP="00417166">
      <w:pPr>
        <w:pStyle w:val="TableParagraph"/>
        <w:spacing w:line="276" w:lineRule="auto"/>
        <w:ind w:left="720"/>
        <w:jc w:val="both"/>
        <w:rPr>
          <w:rFonts w:ascii="Arial" w:hAnsi="Arial" w:cs="Arial"/>
          <w:sz w:val="20"/>
          <w:szCs w:val="20"/>
          <w:lang w:val="es-CO"/>
        </w:rPr>
      </w:pPr>
    </w:p>
    <w:tbl>
      <w:tblPr>
        <w:tblW w:w="1090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8"/>
        <w:gridCol w:w="5843"/>
        <w:gridCol w:w="3509"/>
      </w:tblGrid>
      <w:tr w:rsidR="00E410D3" w:rsidRPr="000A3E94" w14:paraId="1FB22743" w14:textId="77777777" w:rsidTr="007D31A1">
        <w:trPr>
          <w:trHeight w:val="419"/>
        </w:trPr>
        <w:tc>
          <w:tcPr>
            <w:tcW w:w="10900" w:type="dxa"/>
            <w:gridSpan w:val="3"/>
            <w:shd w:val="clear" w:color="auto" w:fill="92D050"/>
            <w:tcMar>
              <w:top w:w="100" w:type="dxa"/>
              <w:left w:w="100" w:type="dxa"/>
              <w:bottom w:w="100" w:type="dxa"/>
              <w:right w:w="100" w:type="dxa"/>
            </w:tcMar>
          </w:tcPr>
          <w:p w14:paraId="7F2DEB8B" w14:textId="77777777" w:rsidR="00E410D3" w:rsidRPr="000A3E94" w:rsidRDefault="00E410D3" w:rsidP="00D10106">
            <w:pPr>
              <w:widowControl w:val="0"/>
              <w:spacing w:line="240" w:lineRule="auto"/>
              <w:jc w:val="center"/>
              <w:rPr>
                <w:b/>
                <w:sz w:val="20"/>
                <w:szCs w:val="20"/>
              </w:rPr>
            </w:pPr>
            <w:proofErr w:type="spellStart"/>
            <w:r w:rsidRPr="000A3E94">
              <w:rPr>
                <w:b/>
                <w:sz w:val="20"/>
                <w:szCs w:val="20"/>
              </w:rPr>
              <w:t>Slide</w:t>
            </w:r>
            <w:proofErr w:type="spellEnd"/>
            <w:r w:rsidRPr="000A3E94">
              <w:rPr>
                <w:b/>
                <w:sz w:val="20"/>
                <w:szCs w:val="20"/>
              </w:rPr>
              <w:t xml:space="preserve"> de diapositivas (Simple)</w:t>
            </w:r>
          </w:p>
        </w:tc>
      </w:tr>
      <w:tr w:rsidR="00E410D3" w:rsidRPr="000A3E94" w14:paraId="6333095B" w14:textId="77777777" w:rsidTr="000A3E94">
        <w:trPr>
          <w:trHeight w:val="400"/>
        </w:trPr>
        <w:tc>
          <w:tcPr>
            <w:tcW w:w="1548" w:type="dxa"/>
            <w:tcMar>
              <w:top w:w="100" w:type="dxa"/>
              <w:left w:w="100" w:type="dxa"/>
              <w:bottom w:w="100" w:type="dxa"/>
              <w:right w:w="100" w:type="dxa"/>
            </w:tcMar>
          </w:tcPr>
          <w:p w14:paraId="60B0D303" w14:textId="1FB706B9" w:rsidR="00E410D3" w:rsidRPr="000A3E94" w:rsidRDefault="00E410D3" w:rsidP="00D10106">
            <w:pPr>
              <w:widowControl w:val="0"/>
              <w:spacing w:line="240" w:lineRule="auto"/>
              <w:rPr>
                <w:b/>
                <w:sz w:val="20"/>
                <w:szCs w:val="20"/>
              </w:rPr>
            </w:pPr>
            <w:r w:rsidRPr="000A3E94">
              <w:rPr>
                <w:b/>
                <w:sz w:val="20"/>
                <w:szCs w:val="20"/>
              </w:rPr>
              <w:t>Análisis de mercado</w:t>
            </w:r>
          </w:p>
        </w:tc>
        <w:tc>
          <w:tcPr>
            <w:tcW w:w="5843" w:type="dxa"/>
            <w:tcMar>
              <w:top w:w="100" w:type="dxa"/>
              <w:left w:w="100" w:type="dxa"/>
              <w:bottom w:w="100" w:type="dxa"/>
              <w:right w:w="100" w:type="dxa"/>
            </w:tcMar>
          </w:tcPr>
          <w:p w14:paraId="0F417777" w14:textId="52C0D707" w:rsidR="00055939" w:rsidRPr="000A3E94" w:rsidRDefault="00055939" w:rsidP="00055939">
            <w:pPr>
              <w:widowControl w:val="0"/>
              <w:spacing w:line="240" w:lineRule="auto"/>
              <w:rPr>
                <w:iCs/>
                <w:sz w:val="20"/>
                <w:szCs w:val="20"/>
              </w:rPr>
            </w:pPr>
            <w:r w:rsidRPr="000A3E94">
              <w:rPr>
                <w:b/>
                <w:bCs/>
                <w:iCs/>
                <w:sz w:val="20"/>
                <w:szCs w:val="20"/>
              </w:rPr>
              <w:t>Propósito</w:t>
            </w:r>
            <w:r w:rsidRPr="000A3E94">
              <w:rPr>
                <w:iCs/>
                <w:sz w:val="20"/>
                <w:szCs w:val="20"/>
              </w:rPr>
              <w:t>: evaluar el entorno competitivo.</w:t>
            </w:r>
          </w:p>
          <w:p w14:paraId="162F42BD" w14:textId="08E9645F" w:rsidR="00055939" w:rsidRPr="000A3E94" w:rsidRDefault="00055939" w:rsidP="00055939">
            <w:pPr>
              <w:widowControl w:val="0"/>
              <w:spacing w:line="240" w:lineRule="auto"/>
              <w:rPr>
                <w:iCs/>
                <w:sz w:val="20"/>
                <w:szCs w:val="20"/>
              </w:rPr>
            </w:pPr>
            <w:r w:rsidRPr="000A3E94">
              <w:rPr>
                <w:b/>
                <w:bCs/>
                <w:iCs/>
                <w:sz w:val="20"/>
                <w:szCs w:val="20"/>
              </w:rPr>
              <w:t>Variables que analiza</w:t>
            </w:r>
            <w:r w:rsidRPr="000A3E94">
              <w:rPr>
                <w:iCs/>
                <w:sz w:val="20"/>
                <w:szCs w:val="20"/>
              </w:rPr>
              <w:t>: precios, posicionamiento, participación.</w:t>
            </w:r>
          </w:p>
          <w:p w14:paraId="319FEE59" w14:textId="1969327A" w:rsidR="00E410D3" w:rsidRPr="000A3E94" w:rsidRDefault="00055939" w:rsidP="00055939">
            <w:pPr>
              <w:widowControl w:val="0"/>
              <w:spacing w:line="240" w:lineRule="auto"/>
              <w:rPr>
                <w:iCs/>
                <w:sz w:val="20"/>
                <w:szCs w:val="20"/>
              </w:rPr>
            </w:pPr>
            <w:r w:rsidRPr="000A3E94">
              <w:rPr>
                <w:b/>
                <w:bCs/>
                <w:iCs/>
                <w:sz w:val="20"/>
                <w:szCs w:val="20"/>
              </w:rPr>
              <w:t>Aplicación práctica</w:t>
            </w:r>
            <w:r w:rsidRPr="000A3E94">
              <w:rPr>
                <w:iCs/>
                <w:sz w:val="20"/>
                <w:szCs w:val="20"/>
              </w:rPr>
              <w:t>: definición de diferenciación.</w:t>
            </w:r>
          </w:p>
        </w:tc>
        <w:tc>
          <w:tcPr>
            <w:tcW w:w="3509" w:type="dxa"/>
            <w:tcMar>
              <w:top w:w="100" w:type="dxa"/>
              <w:left w:w="100" w:type="dxa"/>
              <w:bottom w:w="100" w:type="dxa"/>
              <w:right w:w="100" w:type="dxa"/>
            </w:tcMar>
          </w:tcPr>
          <w:p w14:paraId="22F5FBA6" w14:textId="4DE79F83" w:rsidR="00E410D3" w:rsidRPr="000A3E94" w:rsidRDefault="00E410D3" w:rsidP="00D10106">
            <w:pPr>
              <w:widowControl w:val="0"/>
              <w:spacing w:line="240" w:lineRule="auto"/>
              <w:rPr>
                <w:sz w:val="20"/>
                <w:szCs w:val="20"/>
              </w:rPr>
            </w:pPr>
          </w:p>
          <w:p w14:paraId="51C3E4F2" w14:textId="3BADA65B" w:rsidR="00E410D3" w:rsidRPr="000A3E94" w:rsidRDefault="007B4E8A" w:rsidP="00D10106">
            <w:pPr>
              <w:widowControl w:val="0"/>
              <w:spacing w:line="240" w:lineRule="auto"/>
              <w:rPr>
                <w:sz w:val="20"/>
                <w:szCs w:val="20"/>
              </w:rPr>
            </w:pPr>
            <w:commentRangeStart w:id="8"/>
            <w:r>
              <w:rPr>
                <w:noProof/>
                <w:sz w:val="20"/>
                <w:szCs w:val="20"/>
              </w:rPr>
              <w:drawing>
                <wp:inline distT="0" distB="0" distL="0" distR="0" wp14:anchorId="0FD3B22D" wp14:editId="22F83ED1">
                  <wp:extent cx="2101215" cy="1400810"/>
                  <wp:effectExtent l="0" t="0" r="0" b="8890"/>
                  <wp:docPr id="9339365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6573" name="Imagen 9339365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1215" cy="1400810"/>
                          </a:xfrm>
                          <a:prstGeom prst="rect">
                            <a:avLst/>
                          </a:prstGeom>
                        </pic:spPr>
                      </pic:pic>
                    </a:graphicData>
                  </a:graphic>
                </wp:inline>
              </w:drawing>
            </w:r>
            <w:commentRangeEnd w:id="8"/>
            <w:r w:rsidRPr="000A3E94">
              <w:rPr>
                <w:rStyle w:val="Refdecomentario"/>
                <w:sz w:val="20"/>
                <w:szCs w:val="20"/>
              </w:rPr>
              <w:commentReference w:id="8"/>
            </w:r>
          </w:p>
        </w:tc>
      </w:tr>
      <w:tr w:rsidR="00E410D3" w:rsidRPr="000A3E94" w14:paraId="3D36881D" w14:textId="77777777" w:rsidTr="000A3E94">
        <w:trPr>
          <w:trHeight w:val="400"/>
        </w:trPr>
        <w:tc>
          <w:tcPr>
            <w:tcW w:w="1548" w:type="dxa"/>
            <w:tcMar>
              <w:top w:w="100" w:type="dxa"/>
              <w:left w:w="100" w:type="dxa"/>
              <w:bottom w:w="100" w:type="dxa"/>
              <w:right w:w="100" w:type="dxa"/>
            </w:tcMar>
          </w:tcPr>
          <w:p w14:paraId="37FAC20C" w14:textId="5A710546" w:rsidR="00E410D3" w:rsidRPr="000A3E94" w:rsidRDefault="00055939" w:rsidP="00D10106">
            <w:pPr>
              <w:widowControl w:val="0"/>
              <w:spacing w:line="240" w:lineRule="auto"/>
              <w:rPr>
                <w:b/>
                <w:sz w:val="20"/>
                <w:szCs w:val="20"/>
              </w:rPr>
            </w:pPr>
            <w:r w:rsidRPr="000A3E94">
              <w:rPr>
                <w:b/>
                <w:sz w:val="20"/>
                <w:szCs w:val="20"/>
              </w:rPr>
              <w:t>Análisis de competencia</w:t>
            </w:r>
          </w:p>
        </w:tc>
        <w:tc>
          <w:tcPr>
            <w:tcW w:w="5843" w:type="dxa"/>
            <w:tcMar>
              <w:top w:w="100" w:type="dxa"/>
              <w:left w:w="100" w:type="dxa"/>
              <w:bottom w:w="100" w:type="dxa"/>
              <w:right w:w="100" w:type="dxa"/>
            </w:tcMar>
          </w:tcPr>
          <w:p w14:paraId="35F68E7F" w14:textId="09990A35" w:rsidR="00055939" w:rsidRPr="000A3E94" w:rsidRDefault="00055939" w:rsidP="00055939">
            <w:pPr>
              <w:widowControl w:val="0"/>
              <w:spacing w:line="240" w:lineRule="auto"/>
              <w:rPr>
                <w:sz w:val="20"/>
                <w:szCs w:val="20"/>
              </w:rPr>
            </w:pPr>
            <w:r w:rsidRPr="000A3E94">
              <w:rPr>
                <w:b/>
                <w:bCs/>
                <w:sz w:val="20"/>
                <w:szCs w:val="20"/>
              </w:rPr>
              <w:t>Propósito</w:t>
            </w:r>
            <w:r w:rsidRPr="000A3E94">
              <w:rPr>
                <w:sz w:val="20"/>
                <w:szCs w:val="20"/>
              </w:rPr>
              <w:t>: comprender el comportamiento del consumidor.</w:t>
            </w:r>
          </w:p>
          <w:p w14:paraId="0B0E0FD0" w14:textId="680536B0"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necesidades, tendencias, demanda.</w:t>
            </w:r>
          </w:p>
          <w:p w14:paraId="74B9557F" w14:textId="35814A66" w:rsidR="00E410D3" w:rsidRPr="000A3E94" w:rsidRDefault="00055939" w:rsidP="00055939">
            <w:pPr>
              <w:widowControl w:val="0"/>
              <w:spacing w:line="240" w:lineRule="auto"/>
              <w:rPr>
                <w:sz w:val="20"/>
                <w:szCs w:val="20"/>
              </w:rPr>
            </w:pP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identificación de oportunidades.</w:t>
            </w:r>
          </w:p>
        </w:tc>
        <w:tc>
          <w:tcPr>
            <w:tcW w:w="3509" w:type="dxa"/>
            <w:tcMar>
              <w:top w:w="100" w:type="dxa"/>
              <w:left w:w="100" w:type="dxa"/>
              <w:bottom w:w="100" w:type="dxa"/>
              <w:right w:w="100" w:type="dxa"/>
            </w:tcMar>
          </w:tcPr>
          <w:p w14:paraId="3A96909C" w14:textId="4E1F6F3B" w:rsidR="00E410D3" w:rsidRPr="000A3E94" w:rsidRDefault="00AD5B86" w:rsidP="00D10106">
            <w:pPr>
              <w:widowControl w:val="0"/>
              <w:spacing w:line="240" w:lineRule="auto"/>
              <w:rPr>
                <w:sz w:val="20"/>
                <w:szCs w:val="20"/>
              </w:rPr>
            </w:pPr>
            <w:commentRangeStart w:id="9"/>
            <w:r>
              <w:rPr>
                <w:noProof/>
                <w:sz w:val="20"/>
                <w:szCs w:val="20"/>
              </w:rPr>
              <w:drawing>
                <wp:inline distT="0" distB="0" distL="0" distR="0" wp14:anchorId="26FAFB48" wp14:editId="2DCE0A6E">
                  <wp:extent cx="2101215" cy="1400810"/>
                  <wp:effectExtent l="0" t="0" r="0" b="8890"/>
                  <wp:docPr id="13943662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6250" name="Imagen 1394366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1215" cy="1400810"/>
                          </a:xfrm>
                          <a:prstGeom prst="rect">
                            <a:avLst/>
                          </a:prstGeom>
                        </pic:spPr>
                      </pic:pic>
                    </a:graphicData>
                  </a:graphic>
                </wp:inline>
              </w:drawing>
            </w:r>
            <w:commentRangeEnd w:id="9"/>
            <w:r w:rsidRPr="000A3E94">
              <w:rPr>
                <w:rStyle w:val="Refdecomentario"/>
                <w:sz w:val="20"/>
                <w:szCs w:val="20"/>
              </w:rPr>
              <w:commentReference w:id="9"/>
            </w:r>
          </w:p>
        </w:tc>
      </w:tr>
      <w:tr w:rsidR="00055939" w:rsidRPr="000A3E94" w14:paraId="720E6AFF" w14:textId="77777777" w:rsidTr="000A3E94">
        <w:trPr>
          <w:trHeight w:val="400"/>
        </w:trPr>
        <w:tc>
          <w:tcPr>
            <w:tcW w:w="1548" w:type="dxa"/>
            <w:tcMar>
              <w:top w:w="100" w:type="dxa"/>
              <w:left w:w="100" w:type="dxa"/>
              <w:bottom w:w="100" w:type="dxa"/>
              <w:right w:w="100" w:type="dxa"/>
            </w:tcMar>
          </w:tcPr>
          <w:p w14:paraId="577C4C5A" w14:textId="25A8CEEF" w:rsidR="00055939" w:rsidRPr="000A3E94" w:rsidRDefault="00055939" w:rsidP="00055939">
            <w:pPr>
              <w:widowControl w:val="0"/>
              <w:spacing w:line="240" w:lineRule="auto"/>
              <w:rPr>
                <w:b/>
                <w:sz w:val="20"/>
                <w:szCs w:val="20"/>
              </w:rPr>
            </w:pPr>
            <w:r w:rsidRPr="000A3E94">
              <w:rPr>
                <w:b/>
                <w:sz w:val="20"/>
                <w:szCs w:val="20"/>
              </w:rPr>
              <w:t>Análisis interno</w:t>
            </w:r>
          </w:p>
        </w:tc>
        <w:tc>
          <w:tcPr>
            <w:tcW w:w="5843" w:type="dxa"/>
            <w:tcMar>
              <w:top w:w="100" w:type="dxa"/>
              <w:left w:w="100" w:type="dxa"/>
              <w:bottom w:w="100" w:type="dxa"/>
              <w:right w:w="100" w:type="dxa"/>
            </w:tcMar>
          </w:tcPr>
          <w:p w14:paraId="147CBBCD" w14:textId="4F3BEB35" w:rsidR="00055939" w:rsidRPr="000A3E94" w:rsidRDefault="00055939" w:rsidP="00055939">
            <w:pPr>
              <w:widowControl w:val="0"/>
              <w:spacing w:line="240" w:lineRule="auto"/>
              <w:rPr>
                <w:b/>
                <w:bCs/>
                <w:sz w:val="20"/>
                <w:szCs w:val="20"/>
              </w:rPr>
            </w:pPr>
            <w:r w:rsidRPr="000A3E94">
              <w:rPr>
                <w:b/>
                <w:bCs/>
                <w:sz w:val="20"/>
                <w:szCs w:val="20"/>
              </w:rPr>
              <w:t>Propósito</w:t>
            </w:r>
            <w:r w:rsidRPr="000A3E94">
              <w:rPr>
                <w:sz w:val="20"/>
                <w:szCs w:val="20"/>
              </w:rPr>
              <w:t>: diagnosticar capacidades organizacionales.</w:t>
            </w:r>
          </w:p>
          <w:p w14:paraId="1DC86317" w14:textId="146ACD11"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recursos, procesos, talento humano.</w:t>
            </w:r>
          </w:p>
          <w:p w14:paraId="568A0A23" w14:textId="2B8E1B7C" w:rsidR="00055939" w:rsidRPr="000A3E94" w:rsidRDefault="00055939" w:rsidP="00055939">
            <w:pPr>
              <w:widowControl w:val="0"/>
              <w:spacing w:line="240" w:lineRule="auto"/>
              <w:rPr>
                <w:b/>
                <w:bCs/>
                <w:sz w:val="20"/>
                <w:szCs w:val="20"/>
              </w:rPr>
            </w:pP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identificación de fortalezas.</w:t>
            </w:r>
          </w:p>
        </w:tc>
        <w:tc>
          <w:tcPr>
            <w:tcW w:w="3509" w:type="dxa"/>
            <w:tcMar>
              <w:top w:w="100" w:type="dxa"/>
              <w:left w:w="100" w:type="dxa"/>
              <w:bottom w:w="100" w:type="dxa"/>
              <w:right w:w="100" w:type="dxa"/>
            </w:tcMar>
          </w:tcPr>
          <w:p w14:paraId="08B3BAB5" w14:textId="670C7FF5" w:rsidR="00055939" w:rsidRPr="000A3E94" w:rsidRDefault="00155D70" w:rsidP="00055939">
            <w:pPr>
              <w:widowControl w:val="0"/>
              <w:spacing w:line="240" w:lineRule="auto"/>
              <w:rPr>
                <w:sz w:val="20"/>
                <w:szCs w:val="20"/>
              </w:rPr>
            </w:pPr>
            <w:commentRangeStart w:id="10"/>
            <w:r>
              <w:rPr>
                <w:noProof/>
                <w:sz w:val="20"/>
                <w:szCs w:val="20"/>
              </w:rPr>
              <w:drawing>
                <wp:inline distT="0" distB="0" distL="0" distR="0" wp14:anchorId="6595D0D7" wp14:editId="04FBF22C">
                  <wp:extent cx="2101215" cy="1402080"/>
                  <wp:effectExtent l="0" t="0" r="0" b="7620"/>
                  <wp:docPr id="1045870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70158" name="Imagen 10458701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1215" cy="1402080"/>
                          </a:xfrm>
                          <a:prstGeom prst="rect">
                            <a:avLst/>
                          </a:prstGeom>
                        </pic:spPr>
                      </pic:pic>
                    </a:graphicData>
                  </a:graphic>
                </wp:inline>
              </w:drawing>
            </w:r>
            <w:commentRangeEnd w:id="10"/>
            <w:r w:rsidRPr="000A3E94">
              <w:rPr>
                <w:rStyle w:val="Refdecomentario"/>
                <w:sz w:val="20"/>
                <w:szCs w:val="20"/>
              </w:rPr>
              <w:commentReference w:id="10"/>
            </w:r>
          </w:p>
        </w:tc>
      </w:tr>
      <w:tr w:rsidR="00055939" w:rsidRPr="000A3E94" w14:paraId="40DBA141" w14:textId="77777777" w:rsidTr="000A3E94">
        <w:trPr>
          <w:trHeight w:val="400"/>
        </w:trPr>
        <w:tc>
          <w:tcPr>
            <w:tcW w:w="1548" w:type="dxa"/>
            <w:tcMar>
              <w:top w:w="100" w:type="dxa"/>
              <w:left w:w="100" w:type="dxa"/>
              <w:bottom w:w="100" w:type="dxa"/>
              <w:right w:w="100" w:type="dxa"/>
            </w:tcMar>
          </w:tcPr>
          <w:p w14:paraId="0FE58A76" w14:textId="33895125" w:rsidR="00055939" w:rsidRPr="000A3E94" w:rsidRDefault="00055939" w:rsidP="00055939">
            <w:pPr>
              <w:widowControl w:val="0"/>
              <w:spacing w:line="240" w:lineRule="auto"/>
              <w:rPr>
                <w:b/>
                <w:bCs/>
                <w:sz w:val="20"/>
                <w:szCs w:val="20"/>
              </w:rPr>
            </w:pPr>
            <w:r w:rsidRPr="000A3E94">
              <w:rPr>
                <w:b/>
                <w:bCs/>
                <w:sz w:val="20"/>
                <w:szCs w:val="20"/>
              </w:rPr>
              <w:lastRenderedPageBreak/>
              <w:t>DOFA</w:t>
            </w:r>
          </w:p>
        </w:tc>
        <w:tc>
          <w:tcPr>
            <w:tcW w:w="5843" w:type="dxa"/>
            <w:tcMar>
              <w:top w:w="100" w:type="dxa"/>
              <w:left w:w="100" w:type="dxa"/>
              <w:bottom w:w="100" w:type="dxa"/>
              <w:right w:w="100" w:type="dxa"/>
            </w:tcMar>
          </w:tcPr>
          <w:p w14:paraId="40233D24" w14:textId="0C411EAA" w:rsidR="00055939" w:rsidRPr="000A3E94" w:rsidRDefault="00055939" w:rsidP="00055939">
            <w:pPr>
              <w:widowControl w:val="0"/>
              <w:spacing w:line="240" w:lineRule="auto"/>
              <w:rPr>
                <w:b/>
                <w:bCs/>
                <w:sz w:val="20"/>
                <w:szCs w:val="20"/>
              </w:rPr>
            </w:pPr>
            <w:r w:rsidRPr="000A3E94">
              <w:rPr>
                <w:b/>
                <w:bCs/>
                <w:sz w:val="20"/>
                <w:szCs w:val="20"/>
              </w:rPr>
              <w:t>Propósito</w:t>
            </w:r>
            <w:r w:rsidRPr="000A3E94">
              <w:rPr>
                <w:sz w:val="20"/>
                <w:szCs w:val="20"/>
              </w:rPr>
              <w:t>: integrar factores internos y externos.</w:t>
            </w:r>
          </w:p>
          <w:p w14:paraId="06C44A8D" w14:textId="33C9E04E"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xml:space="preserve">: fortalezas, oportunidades, debilidades, amenazas. </w:t>
            </w:r>
          </w:p>
          <w:p w14:paraId="73FD981F" w14:textId="24B9A016" w:rsidR="00055939" w:rsidRPr="000A3E94" w:rsidRDefault="00055939" w:rsidP="00055939">
            <w:pPr>
              <w:widowControl w:val="0"/>
              <w:spacing w:line="240" w:lineRule="auto"/>
              <w:rPr>
                <w:b/>
                <w:bCs/>
                <w:sz w:val="20"/>
                <w:szCs w:val="20"/>
              </w:rPr>
            </w:pP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formulación estratégica.</w:t>
            </w:r>
          </w:p>
        </w:tc>
        <w:tc>
          <w:tcPr>
            <w:tcW w:w="3509" w:type="dxa"/>
            <w:tcMar>
              <w:top w:w="100" w:type="dxa"/>
              <w:left w:w="100" w:type="dxa"/>
              <w:bottom w:w="100" w:type="dxa"/>
              <w:right w:w="100" w:type="dxa"/>
            </w:tcMar>
          </w:tcPr>
          <w:p w14:paraId="62C1D37F" w14:textId="103C6799" w:rsidR="00055939" w:rsidRPr="000A3E94" w:rsidRDefault="00C7040F" w:rsidP="00055939">
            <w:pPr>
              <w:widowControl w:val="0"/>
              <w:spacing w:line="240" w:lineRule="auto"/>
              <w:rPr>
                <w:sz w:val="20"/>
                <w:szCs w:val="20"/>
              </w:rPr>
            </w:pPr>
            <w:commentRangeStart w:id="11"/>
            <w:r>
              <w:rPr>
                <w:noProof/>
                <w:sz w:val="20"/>
                <w:szCs w:val="20"/>
              </w:rPr>
              <w:drawing>
                <wp:inline distT="0" distB="0" distL="0" distR="0" wp14:anchorId="785F0935" wp14:editId="3BDEB23E">
                  <wp:extent cx="2101215" cy="2081530"/>
                  <wp:effectExtent l="0" t="0" r="0" b="0"/>
                  <wp:docPr id="12959130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13029" name="Imagen 12959130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1215" cy="2081530"/>
                          </a:xfrm>
                          <a:prstGeom prst="rect">
                            <a:avLst/>
                          </a:prstGeom>
                        </pic:spPr>
                      </pic:pic>
                    </a:graphicData>
                  </a:graphic>
                </wp:inline>
              </w:drawing>
            </w:r>
            <w:commentRangeEnd w:id="11"/>
            <w:r w:rsidRPr="000A3E94">
              <w:rPr>
                <w:rStyle w:val="Refdecomentario"/>
                <w:sz w:val="20"/>
                <w:szCs w:val="20"/>
              </w:rPr>
              <w:commentReference w:id="11"/>
            </w:r>
          </w:p>
        </w:tc>
      </w:tr>
      <w:tr w:rsidR="00055939" w:rsidRPr="000A3E94" w14:paraId="115E3AD6" w14:textId="77777777" w:rsidTr="000A3E94">
        <w:trPr>
          <w:trHeight w:val="400"/>
        </w:trPr>
        <w:tc>
          <w:tcPr>
            <w:tcW w:w="1548" w:type="dxa"/>
            <w:tcMar>
              <w:top w:w="100" w:type="dxa"/>
              <w:left w:w="100" w:type="dxa"/>
              <w:bottom w:w="100" w:type="dxa"/>
              <w:right w:w="100" w:type="dxa"/>
            </w:tcMar>
          </w:tcPr>
          <w:p w14:paraId="5549A93F" w14:textId="35FAC2C5" w:rsidR="00055939" w:rsidRPr="000A3E94" w:rsidRDefault="00055939" w:rsidP="00055939">
            <w:pPr>
              <w:widowControl w:val="0"/>
              <w:spacing w:line="240" w:lineRule="auto"/>
              <w:rPr>
                <w:b/>
                <w:bCs/>
                <w:sz w:val="20"/>
                <w:szCs w:val="20"/>
              </w:rPr>
            </w:pPr>
            <w:r w:rsidRPr="000A3E94">
              <w:rPr>
                <w:b/>
                <w:bCs/>
                <w:sz w:val="20"/>
                <w:szCs w:val="20"/>
              </w:rPr>
              <w:t>PESTEL</w:t>
            </w:r>
          </w:p>
        </w:tc>
        <w:tc>
          <w:tcPr>
            <w:tcW w:w="5843" w:type="dxa"/>
            <w:tcMar>
              <w:top w:w="100" w:type="dxa"/>
              <w:left w:w="100" w:type="dxa"/>
              <w:bottom w:w="100" w:type="dxa"/>
              <w:right w:w="100" w:type="dxa"/>
            </w:tcMar>
          </w:tcPr>
          <w:p w14:paraId="1E4860E8" w14:textId="6C47D02A" w:rsidR="00055939" w:rsidRPr="000A3E94" w:rsidRDefault="00055939" w:rsidP="00055939">
            <w:pPr>
              <w:widowControl w:val="0"/>
              <w:spacing w:line="240" w:lineRule="auto"/>
              <w:rPr>
                <w:sz w:val="20"/>
                <w:szCs w:val="20"/>
              </w:rPr>
            </w:pPr>
            <w:r w:rsidRPr="000A3E94">
              <w:rPr>
                <w:b/>
                <w:bCs/>
                <w:sz w:val="20"/>
                <w:szCs w:val="20"/>
              </w:rPr>
              <w:t>Propósito</w:t>
            </w:r>
            <w:r w:rsidRPr="000A3E94">
              <w:rPr>
                <w:sz w:val="20"/>
                <w:szCs w:val="20"/>
              </w:rPr>
              <w:t>: analizar el macroentorno.</w:t>
            </w:r>
          </w:p>
          <w:p w14:paraId="5CB1600D" w14:textId="74CA9256"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factores políticos, económicos, sociales, tecnológicos, ecológicos y legales.</w:t>
            </w:r>
          </w:p>
          <w:p w14:paraId="05EEAC5C" w14:textId="3541D64F" w:rsidR="00055939" w:rsidRPr="000A3E94" w:rsidRDefault="00055939" w:rsidP="0071503D">
            <w:pPr>
              <w:widowControl w:val="0"/>
              <w:spacing w:line="240" w:lineRule="auto"/>
              <w:rPr>
                <w:b/>
                <w:bCs/>
                <w:sz w:val="20"/>
                <w:szCs w:val="20"/>
              </w:rPr>
            </w:pPr>
            <w:r w:rsidRPr="000A3E94">
              <w:rPr>
                <w:sz w:val="20"/>
                <w:szCs w:val="20"/>
              </w:rPr>
              <w:t xml:space="preserve"> </w:t>
            </w: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anticipación de riesgos.</w:t>
            </w:r>
          </w:p>
        </w:tc>
        <w:tc>
          <w:tcPr>
            <w:tcW w:w="3509" w:type="dxa"/>
            <w:tcMar>
              <w:top w:w="100" w:type="dxa"/>
              <w:left w:w="100" w:type="dxa"/>
              <w:bottom w:w="100" w:type="dxa"/>
              <w:right w:w="100" w:type="dxa"/>
            </w:tcMar>
          </w:tcPr>
          <w:p w14:paraId="3056EA10" w14:textId="2B68D7E4" w:rsidR="00055939" w:rsidRPr="000A3E94" w:rsidRDefault="00931A74" w:rsidP="00055939">
            <w:pPr>
              <w:widowControl w:val="0"/>
              <w:spacing w:line="240" w:lineRule="auto"/>
              <w:rPr>
                <w:sz w:val="20"/>
                <w:szCs w:val="20"/>
              </w:rPr>
            </w:pPr>
            <w:commentRangeStart w:id="12"/>
            <w:r>
              <w:rPr>
                <w:noProof/>
                <w:sz w:val="20"/>
                <w:szCs w:val="20"/>
              </w:rPr>
              <w:drawing>
                <wp:inline distT="0" distB="0" distL="0" distR="0" wp14:anchorId="702EFEC5" wp14:editId="6D306BB2">
                  <wp:extent cx="2101215" cy="1400810"/>
                  <wp:effectExtent l="0" t="0" r="0" b="8890"/>
                  <wp:docPr id="19576314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1469" name="Imagen 19576314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1215" cy="1400810"/>
                          </a:xfrm>
                          <a:prstGeom prst="rect">
                            <a:avLst/>
                          </a:prstGeom>
                        </pic:spPr>
                      </pic:pic>
                    </a:graphicData>
                  </a:graphic>
                </wp:inline>
              </w:drawing>
            </w:r>
            <w:commentRangeEnd w:id="12"/>
            <w:r w:rsidRPr="000A3E94">
              <w:rPr>
                <w:rStyle w:val="Refdecomentario"/>
                <w:sz w:val="20"/>
                <w:szCs w:val="20"/>
              </w:rPr>
              <w:commentReference w:id="12"/>
            </w:r>
          </w:p>
        </w:tc>
      </w:tr>
      <w:tr w:rsidR="00055939" w:rsidRPr="000A3E94" w14:paraId="732F6A2E" w14:textId="77777777" w:rsidTr="000A3E94">
        <w:trPr>
          <w:trHeight w:val="400"/>
        </w:trPr>
        <w:tc>
          <w:tcPr>
            <w:tcW w:w="1548" w:type="dxa"/>
            <w:tcMar>
              <w:top w:w="100" w:type="dxa"/>
              <w:left w:w="100" w:type="dxa"/>
              <w:bottom w:w="100" w:type="dxa"/>
              <w:right w:w="100" w:type="dxa"/>
            </w:tcMar>
          </w:tcPr>
          <w:p w14:paraId="70109966" w14:textId="700EE099" w:rsidR="00055939" w:rsidRPr="000A3E94" w:rsidRDefault="00055939" w:rsidP="00055939">
            <w:pPr>
              <w:widowControl w:val="0"/>
              <w:spacing w:line="240" w:lineRule="auto"/>
              <w:rPr>
                <w:b/>
                <w:bCs/>
                <w:sz w:val="20"/>
                <w:szCs w:val="20"/>
              </w:rPr>
            </w:pPr>
            <w:r w:rsidRPr="000A3E94">
              <w:rPr>
                <w:b/>
                <w:bCs/>
                <w:sz w:val="20"/>
                <w:szCs w:val="20"/>
              </w:rPr>
              <w:t>Ansoff</w:t>
            </w:r>
          </w:p>
        </w:tc>
        <w:tc>
          <w:tcPr>
            <w:tcW w:w="5843" w:type="dxa"/>
            <w:tcMar>
              <w:top w:w="100" w:type="dxa"/>
              <w:left w:w="100" w:type="dxa"/>
              <w:bottom w:w="100" w:type="dxa"/>
              <w:right w:w="100" w:type="dxa"/>
            </w:tcMar>
          </w:tcPr>
          <w:p w14:paraId="3847B7D2" w14:textId="6ADF860E" w:rsidR="00055939" w:rsidRPr="000A3E94" w:rsidRDefault="00055939" w:rsidP="00055939">
            <w:pPr>
              <w:widowControl w:val="0"/>
              <w:spacing w:line="240" w:lineRule="auto"/>
              <w:rPr>
                <w:sz w:val="20"/>
                <w:szCs w:val="20"/>
              </w:rPr>
            </w:pPr>
            <w:r w:rsidRPr="000A3E94">
              <w:rPr>
                <w:b/>
                <w:bCs/>
                <w:sz w:val="20"/>
                <w:szCs w:val="20"/>
              </w:rPr>
              <w:t>Propósito</w:t>
            </w:r>
            <w:r w:rsidRPr="000A3E94">
              <w:rPr>
                <w:sz w:val="20"/>
                <w:szCs w:val="20"/>
              </w:rPr>
              <w:t>: definir estrategias de crecimiento.</w:t>
            </w:r>
          </w:p>
          <w:p w14:paraId="39905EDC" w14:textId="3280756F"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producto y mercado.</w:t>
            </w:r>
          </w:p>
          <w:p w14:paraId="115E0CB7" w14:textId="239DA474" w:rsidR="00055939" w:rsidRPr="000A3E94" w:rsidRDefault="00055939" w:rsidP="0071503D">
            <w:pPr>
              <w:widowControl w:val="0"/>
              <w:spacing w:line="240" w:lineRule="auto"/>
              <w:rPr>
                <w:sz w:val="20"/>
                <w:szCs w:val="20"/>
              </w:rPr>
            </w:pPr>
            <w:r w:rsidRPr="000A3E94">
              <w:rPr>
                <w:sz w:val="20"/>
                <w:szCs w:val="20"/>
              </w:rPr>
              <w:t xml:space="preserve"> </w:t>
            </w: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expansión o diversificación.</w:t>
            </w:r>
          </w:p>
        </w:tc>
        <w:tc>
          <w:tcPr>
            <w:tcW w:w="3509" w:type="dxa"/>
            <w:tcMar>
              <w:top w:w="100" w:type="dxa"/>
              <w:left w:w="100" w:type="dxa"/>
              <w:bottom w:w="100" w:type="dxa"/>
              <w:right w:w="100" w:type="dxa"/>
            </w:tcMar>
          </w:tcPr>
          <w:p w14:paraId="747CCF73" w14:textId="2C6ECC3C" w:rsidR="00055939" w:rsidRPr="000A3E94" w:rsidRDefault="007D31A1" w:rsidP="00055939">
            <w:pPr>
              <w:widowControl w:val="0"/>
              <w:spacing w:line="240" w:lineRule="auto"/>
              <w:rPr>
                <w:sz w:val="20"/>
                <w:szCs w:val="20"/>
              </w:rPr>
            </w:pPr>
            <w:commentRangeStart w:id="13"/>
            <w:r>
              <w:rPr>
                <w:noProof/>
                <w:sz w:val="20"/>
                <w:szCs w:val="20"/>
              </w:rPr>
              <w:drawing>
                <wp:inline distT="0" distB="0" distL="0" distR="0" wp14:anchorId="319DEA7F" wp14:editId="2B638E93">
                  <wp:extent cx="2117021" cy="1190625"/>
                  <wp:effectExtent l="0" t="0" r="0" b="0"/>
                  <wp:docPr id="6484123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2327" name="Imagen 6484123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8313" cy="1196976"/>
                          </a:xfrm>
                          <a:prstGeom prst="rect">
                            <a:avLst/>
                          </a:prstGeom>
                        </pic:spPr>
                      </pic:pic>
                    </a:graphicData>
                  </a:graphic>
                </wp:inline>
              </w:drawing>
            </w:r>
            <w:commentRangeEnd w:id="13"/>
            <w:r w:rsidRPr="000A3E94">
              <w:rPr>
                <w:rStyle w:val="Refdecomentario"/>
                <w:sz w:val="20"/>
                <w:szCs w:val="20"/>
              </w:rPr>
              <w:commentReference w:id="13"/>
            </w:r>
          </w:p>
        </w:tc>
      </w:tr>
    </w:tbl>
    <w:p w14:paraId="661DDF5B" w14:textId="77777777" w:rsidR="003B0851" w:rsidRDefault="003B0851" w:rsidP="00417166">
      <w:pPr>
        <w:pStyle w:val="TableParagraph"/>
        <w:spacing w:line="276" w:lineRule="auto"/>
        <w:ind w:left="720"/>
        <w:jc w:val="both"/>
        <w:rPr>
          <w:rFonts w:ascii="Arial" w:hAnsi="Arial" w:cs="Arial"/>
          <w:sz w:val="20"/>
          <w:szCs w:val="20"/>
          <w:lang w:val="es-CO"/>
        </w:rPr>
      </w:pPr>
    </w:p>
    <w:p w14:paraId="6DC609E9" w14:textId="188F6B5D" w:rsidR="00B236D5" w:rsidRPr="00646F67" w:rsidRDefault="00B236D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 xml:space="preserve">Por ejemplo, una empresa tecnológica puede utilizar el análisis de mercado para identificar tendencias digitales, mientras que el análisis de competencia le permite establecer su posicionamiento frente a otros actores del sector. El valor de estas herramientas radica en su </w:t>
      </w:r>
      <w:r w:rsidRPr="00646F67">
        <w:rPr>
          <w:rFonts w:ascii="Arial" w:hAnsi="Arial" w:cs="Arial"/>
          <w:sz w:val="20"/>
          <w:szCs w:val="20"/>
          <w:lang w:val="es-CO"/>
        </w:rPr>
        <w:t>capacidad</w:t>
      </w:r>
      <w:r w:rsidRPr="00646F67">
        <w:rPr>
          <w:rFonts w:ascii="Arial" w:hAnsi="Arial" w:cs="Arial"/>
          <w:spacing w:val="-2"/>
          <w:sz w:val="20"/>
          <w:szCs w:val="20"/>
        </w:rPr>
        <w:t xml:space="preserve"> de transformar datos en información estratégica útil para la toma de decisiones.</w:t>
      </w:r>
    </w:p>
    <w:p w14:paraId="216290C0" w14:textId="62F30BF7" w:rsidR="006D75EE" w:rsidRPr="006D75EE" w:rsidRDefault="008B3B9A" w:rsidP="00417166">
      <w:pPr>
        <w:jc w:val="both"/>
        <w:rPr>
          <w:sz w:val="20"/>
          <w:szCs w:val="20"/>
        </w:rPr>
      </w:pPr>
      <w:r w:rsidRPr="008B3B9A">
        <w:rPr>
          <w:b/>
          <w:bCs/>
          <w:noProof/>
          <w:sz w:val="20"/>
          <w:szCs w:val="20"/>
        </w:rPr>
        <mc:AlternateContent>
          <mc:Choice Requires="wps">
            <w:drawing>
              <wp:anchor distT="45720" distB="45720" distL="114300" distR="114300" simplePos="0" relativeHeight="251658240" behindDoc="0" locked="0" layoutInCell="1" allowOverlap="1" wp14:anchorId="170A9AEE" wp14:editId="2EA40B60">
                <wp:simplePos x="0" y="0"/>
                <wp:positionH relativeFrom="column">
                  <wp:posOffset>327660</wp:posOffset>
                </wp:positionH>
                <wp:positionV relativeFrom="paragraph">
                  <wp:posOffset>92710</wp:posOffset>
                </wp:positionV>
                <wp:extent cx="5934075" cy="266700"/>
                <wp:effectExtent l="0" t="0" r="28575"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66700"/>
                        </a:xfrm>
                        <a:prstGeom prst="rect">
                          <a:avLst/>
                        </a:prstGeom>
                        <a:solidFill>
                          <a:srgbClr val="AAE571"/>
                        </a:solidFill>
                        <a:ln w="9525">
                          <a:solidFill>
                            <a:srgbClr val="000000"/>
                          </a:solidFill>
                          <a:miter lim="800000"/>
                          <a:headEnd/>
                          <a:tailEnd/>
                        </a:ln>
                      </wps:spPr>
                      <wps:txbx>
                        <w:txbxContent>
                          <w:p w14:paraId="76736999" w14:textId="17FD1FCF" w:rsidR="008B3B9A" w:rsidRPr="008B3B9A" w:rsidRDefault="008B3B9A" w:rsidP="008B3B9A">
                            <w:pPr>
                              <w:jc w:val="center"/>
                              <w:rPr>
                                <w:b/>
                                <w:bCs/>
                                <w:sz w:val="20"/>
                                <w:szCs w:val="20"/>
                              </w:rPr>
                            </w:pPr>
                            <w:r w:rsidRPr="008B3B9A">
                              <w:rPr>
                                <w:b/>
                                <w:bCs/>
                                <w:sz w:val="20"/>
                                <w:szCs w:val="20"/>
                              </w:rPr>
                              <w:t>GUION_P</w:t>
                            </w:r>
                            <w:r w:rsidR="00E81A8A">
                              <w:rPr>
                                <w:b/>
                                <w:bCs/>
                                <w:sz w:val="20"/>
                                <w:szCs w:val="20"/>
                              </w:rPr>
                              <w:t>Ó</w:t>
                            </w:r>
                            <w:r w:rsidRPr="008B3B9A">
                              <w:rPr>
                                <w:b/>
                                <w:bCs/>
                                <w:sz w:val="20"/>
                                <w:szCs w:val="20"/>
                              </w:rPr>
                              <w:t>DCAST_ CF01 T1 P1 Fundamentos del plan de 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C8EA2B9">
              <v:shapetype id="_x0000_t202" coordsize="21600,21600" o:spt="202" path="m,l,21600r21600,l21600,xe" w14:anchorId="170A9AEE">
                <v:stroke joinstyle="miter"/>
                <v:path gradientshapeok="t" o:connecttype="rect"/>
              </v:shapetype>
              <v:shape id="Cuadro de texto 2" style="position:absolute;left:0;text-align:left;margin-left:25.8pt;margin-top:7.3pt;width:467.25pt;height:2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H1eFgIAAB8EAAAOAAAAZHJzL2Uyb0RvYy54bWysk81u2zAMx+8D9g6C7oudLE4aI06Rpe0w&#10;oPsAuj2ALMuxMFnUJCV29vSlZDcNMuwyzAdBNKm/yB+p9W3fKnIU1knQBZ1OUkqE5lBJvS/oj+8P&#10;724ocZ7piinQoqAn4ejt5u2bdWdyMYMGVCUsQRHt8s4UtPHe5EnieCNa5iZghEZnDbZlHk27TyrL&#10;OlRvVTJL00XSga2MBS6cw793g5Nuon5dC+6/1rUTnqiCYm4+rjauZViTzZrle8tMI/mYBvuHLFom&#10;NV56lrpjnpGDlX9ItZJbcFD7CYc2gbqWXMQasJppelXNU8OMiLUgHGfOmNz/k+Vfjk/mmyW+/wA9&#10;NjAW4cwj8J+OaNg1TO/F1lroGsEqvHgakCWdcfl4NKB2uQsiZfcZKmwyO3iIQn1t20AF6ySojg04&#10;naGL3hOOP7PV+3m6zCjh6JstFss0diVh+ctpY53/KKAlYVNQi02N6uz46HzIhuUvIeEyB0pWD1Kp&#10;aNh9uVOWHBkOwHZ7ny2HAq7ClCZdQVfZLBsA/FUijV9kcCXRSo+TrGRb0JtzEMsDtntdxTnzTKph&#10;jykrPXIM6AaIvi97DAw8S6hOSNTCMLH4wnDTgP1NSYfTWlD368CsoER90tiV1XQ+D+MdjXm2nKFh&#10;Lz3lpYdpjlIF9ZQM252PTyIA07DF7tUygn3NZMwVpzDyHl9MGPNLO0a9vuvNMwAAAP//AwBQSwME&#10;FAAGAAgAAAAhAA6j0SXcAAAACAEAAA8AAABkcnMvZG93bnJldi54bWxMj0FLw0AQhe+C/2EZwZvd&#10;RDSkMZsioggWD9aC10l2TILZ2ZDdtOm/dzzZ0zDzHm++V24WN6gDTaH3bCBdJaCIG297bg3sP19u&#10;clAhIlscPJOBEwXYVJcXJRbWH/mDDrvYKgnhUKCBLsax0Do0HTkMKz8Si/btJ4dR1qnVdsKjhLtB&#10;3yZJph32LB86HOmpo+ZnNzsD9PXOb89bWuN2zpNa7/n0qtmY66vl8QFUpCX+m+EPX9ChEqbaz2yD&#10;Ggzcp5k45X4nU/R1nqWgahGyDHRV6vMC1S8AAAD//wMAUEsBAi0AFAAGAAgAAAAhALaDOJL+AAAA&#10;4QEAABMAAAAAAAAAAAAAAAAAAAAAAFtDb250ZW50X1R5cGVzXS54bWxQSwECLQAUAAYACAAAACEA&#10;OP0h/9YAAACUAQAACwAAAAAAAAAAAAAAAAAvAQAAX3JlbHMvLnJlbHNQSwECLQAUAAYACAAAACEA&#10;azh9XhYCAAAfBAAADgAAAAAAAAAAAAAAAAAuAgAAZHJzL2Uyb0RvYy54bWxQSwECLQAUAAYACAAA&#10;ACEADqPRJdwAAAAIAQAADwAAAAAAAAAAAAAAAABwBAAAZHJzL2Rvd25yZXYueG1sUEsFBgAAAAAE&#10;AAQA8wAAAHkFAAAAAA==&#10;">
                <v:textbox>
                  <w:txbxContent>
                    <w:p w:rsidRPr="008B3B9A" w:rsidR="008B3B9A" w:rsidP="008B3B9A" w:rsidRDefault="008B3B9A" w14:paraId="795B96FF" w14:textId="17FD1FCF">
                      <w:pPr>
                        <w:jc w:val="center"/>
                        <w:rPr>
                          <w:b/>
                          <w:bCs/>
                          <w:sz w:val="20"/>
                          <w:szCs w:val="20"/>
                        </w:rPr>
                      </w:pPr>
                      <w:r w:rsidRPr="008B3B9A">
                        <w:rPr>
                          <w:b/>
                          <w:bCs/>
                          <w:sz w:val="20"/>
                          <w:szCs w:val="20"/>
                        </w:rPr>
                        <w:t>GUION_P</w:t>
                      </w:r>
                      <w:r w:rsidR="00E81A8A">
                        <w:rPr>
                          <w:b/>
                          <w:bCs/>
                          <w:sz w:val="20"/>
                          <w:szCs w:val="20"/>
                        </w:rPr>
                        <w:t>Ó</w:t>
                      </w:r>
                      <w:r w:rsidRPr="008B3B9A">
                        <w:rPr>
                          <w:b/>
                          <w:bCs/>
                          <w:sz w:val="20"/>
                          <w:szCs w:val="20"/>
                        </w:rPr>
                        <w:t>DCAST_ CF01 T1 P1 Fundamentos del plan de marketing</w:t>
                      </w:r>
                    </w:p>
                  </w:txbxContent>
                </v:textbox>
              </v:shape>
            </w:pict>
          </mc:Fallback>
        </mc:AlternateContent>
      </w:r>
      <w:r w:rsidR="006D75EE">
        <w:rPr>
          <w:b/>
          <w:bCs/>
          <w:sz w:val="20"/>
          <w:szCs w:val="20"/>
        </w:rPr>
        <w:t xml:space="preserve">  </w:t>
      </w:r>
    </w:p>
    <w:p w14:paraId="1C4FAFA8" w14:textId="3CC16957" w:rsidR="008B3B9A" w:rsidRDefault="008B3B9A" w:rsidP="006D75EE">
      <w:pPr>
        <w:ind w:left="709"/>
        <w:jc w:val="both"/>
        <w:rPr>
          <w:rFonts w:eastAsia="Arial MT"/>
          <w:spacing w:val="-2"/>
          <w:sz w:val="20"/>
          <w:szCs w:val="20"/>
          <w:lang w:val="es-ES" w:eastAsia="en-US"/>
        </w:rPr>
      </w:pPr>
    </w:p>
    <w:p w14:paraId="54C9FF79" w14:textId="77777777" w:rsidR="008B3B9A" w:rsidRDefault="008B3B9A" w:rsidP="006D75EE">
      <w:pPr>
        <w:ind w:left="709"/>
        <w:jc w:val="both"/>
        <w:rPr>
          <w:rFonts w:eastAsia="Arial MT"/>
          <w:spacing w:val="-2"/>
          <w:sz w:val="20"/>
          <w:szCs w:val="20"/>
          <w:lang w:val="es-ES" w:eastAsia="en-US"/>
        </w:rPr>
      </w:pPr>
    </w:p>
    <w:p w14:paraId="650FD3C9" w14:textId="2C643B9D" w:rsidR="006D75EE" w:rsidRDefault="006D75EE" w:rsidP="006D75EE">
      <w:pPr>
        <w:ind w:left="709"/>
        <w:jc w:val="both"/>
        <w:rPr>
          <w:rFonts w:eastAsia="Arial MT"/>
          <w:spacing w:val="-2"/>
          <w:sz w:val="20"/>
          <w:szCs w:val="20"/>
          <w:lang w:val="es-ES" w:eastAsia="en-US"/>
        </w:rPr>
      </w:pPr>
      <w:r w:rsidRPr="006D75EE">
        <w:rPr>
          <w:rFonts w:eastAsia="Arial MT"/>
          <w:spacing w:val="-2"/>
          <w:sz w:val="20"/>
          <w:szCs w:val="20"/>
          <w:lang w:val="es-ES" w:eastAsia="en-US"/>
        </w:rPr>
        <w:t xml:space="preserve">Se recomienda revisar los siguientes videos con el fin de profundizar en la elaboración y aplicación del plan de </w:t>
      </w:r>
      <w:r w:rsidRPr="006D75EE">
        <w:rPr>
          <w:rFonts w:eastAsia="Arial MT"/>
          <w:i/>
          <w:iCs/>
          <w:spacing w:val="-2"/>
          <w:sz w:val="20"/>
          <w:szCs w:val="20"/>
          <w:lang w:val="es-ES" w:eastAsia="en-US"/>
        </w:rPr>
        <w:t>marketing</w:t>
      </w:r>
      <w:r w:rsidRPr="006D75EE">
        <w:rPr>
          <w:rFonts w:eastAsia="Arial MT"/>
          <w:spacing w:val="-2"/>
          <w:sz w:val="20"/>
          <w:szCs w:val="20"/>
          <w:lang w:val="es-ES" w:eastAsia="en-US"/>
        </w:rPr>
        <w:t xml:space="preserve"> en contextos empresariales reales</w:t>
      </w:r>
      <w:r>
        <w:rPr>
          <w:rFonts w:eastAsia="Arial MT"/>
          <w:spacing w:val="-2"/>
          <w:sz w:val="20"/>
          <w:szCs w:val="20"/>
          <w:lang w:val="es-ES" w:eastAsia="en-US"/>
        </w:rPr>
        <w:t xml:space="preserve">: </w:t>
      </w:r>
    </w:p>
    <w:p w14:paraId="62A93C21" w14:textId="4947F3B9" w:rsidR="006D75EE" w:rsidRPr="006D75EE" w:rsidRDefault="00E76C1D" w:rsidP="006D75EE">
      <w:pPr>
        <w:ind w:left="709"/>
        <w:jc w:val="both"/>
        <w:rPr>
          <w:rFonts w:eastAsia="Arial MT"/>
          <w:spacing w:val="-2"/>
          <w:sz w:val="20"/>
          <w:szCs w:val="20"/>
          <w:lang w:val="es-ES" w:eastAsia="en-US"/>
        </w:rPr>
      </w:pPr>
      <w:hyperlink r:id="rId24" w:history="1">
        <w:r w:rsidR="006D75EE" w:rsidRPr="004C334D">
          <w:rPr>
            <w:rStyle w:val="Hipervnculo"/>
            <w:rFonts w:eastAsia="Arial MT"/>
            <w:spacing w:val="-2"/>
            <w:sz w:val="20"/>
            <w:szCs w:val="20"/>
            <w:lang w:val="es-ES" w:eastAsia="en-US"/>
          </w:rPr>
          <w:t>https://www.youtube.com/watch?v=4LmLWpkUVYU</w:t>
        </w:r>
      </w:hyperlink>
      <w:r w:rsidR="006D75EE">
        <w:rPr>
          <w:rFonts w:eastAsia="Arial MT"/>
          <w:spacing w:val="-2"/>
          <w:sz w:val="20"/>
          <w:szCs w:val="20"/>
          <w:lang w:val="es-ES" w:eastAsia="en-US"/>
        </w:rPr>
        <w:t xml:space="preserve"> </w:t>
      </w:r>
    </w:p>
    <w:p w14:paraId="67D2727D" w14:textId="01E09FBF" w:rsidR="006D75EE" w:rsidRDefault="00E76C1D" w:rsidP="006D75EE">
      <w:pPr>
        <w:ind w:left="709"/>
        <w:jc w:val="both"/>
        <w:rPr>
          <w:rFonts w:eastAsia="Arial MT"/>
          <w:spacing w:val="-2"/>
          <w:sz w:val="20"/>
          <w:szCs w:val="20"/>
          <w:lang w:val="es-ES" w:eastAsia="en-US"/>
        </w:rPr>
      </w:pPr>
      <w:hyperlink r:id="rId25" w:history="1">
        <w:r w:rsidR="006D75EE" w:rsidRPr="004C334D">
          <w:rPr>
            <w:rStyle w:val="Hipervnculo"/>
            <w:rFonts w:eastAsia="Arial MT"/>
            <w:spacing w:val="-2"/>
            <w:sz w:val="20"/>
            <w:szCs w:val="20"/>
            <w:lang w:val="es-ES" w:eastAsia="en-US"/>
          </w:rPr>
          <w:t>https://www.youtube.com/watch?v=agXQ9ViaYD8</w:t>
        </w:r>
      </w:hyperlink>
      <w:r w:rsidR="006D75EE">
        <w:rPr>
          <w:rFonts w:eastAsia="Arial MT"/>
          <w:spacing w:val="-2"/>
          <w:sz w:val="20"/>
          <w:szCs w:val="20"/>
          <w:lang w:val="es-ES" w:eastAsia="en-US"/>
        </w:rPr>
        <w:t xml:space="preserve"> </w:t>
      </w:r>
    </w:p>
    <w:p w14:paraId="7EB092F0" w14:textId="66553F9C" w:rsidR="008B3B9A" w:rsidRDefault="008B3B9A">
      <w:pPr>
        <w:rPr>
          <w:rFonts w:eastAsia="Arial MT"/>
          <w:spacing w:val="-2"/>
          <w:sz w:val="20"/>
          <w:szCs w:val="20"/>
          <w:lang w:val="es-ES" w:eastAsia="en-US"/>
        </w:rPr>
      </w:pPr>
      <w:r>
        <w:rPr>
          <w:spacing w:val="-2"/>
          <w:sz w:val="20"/>
          <w:szCs w:val="20"/>
        </w:rPr>
        <w:br w:type="page"/>
      </w:r>
    </w:p>
    <w:p w14:paraId="26F3932D" w14:textId="77777777" w:rsidR="006018B2" w:rsidRPr="00646F67" w:rsidRDefault="006018B2" w:rsidP="006F3039">
      <w:pPr>
        <w:pStyle w:val="TableParagraph"/>
        <w:numPr>
          <w:ilvl w:val="0"/>
          <w:numId w:val="5"/>
        </w:numPr>
        <w:spacing w:line="276" w:lineRule="auto"/>
        <w:rPr>
          <w:rFonts w:ascii="Arial" w:hAnsi="Arial" w:cs="Arial"/>
          <w:b/>
          <w:bCs/>
          <w:sz w:val="20"/>
          <w:szCs w:val="20"/>
        </w:rPr>
      </w:pPr>
      <w:bookmarkStart w:id="14" w:name="mercadeo2"/>
      <w:bookmarkEnd w:id="7"/>
      <w:r w:rsidRPr="00646F67">
        <w:rPr>
          <w:rFonts w:ascii="Arial" w:hAnsi="Arial" w:cs="Arial"/>
          <w:b/>
          <w:bCs/>
          <w:sz w:val="20"/>
          <w:szCs w:val="20"/>
        </w:rPr>
        <w:lastRenderedPageBreak/>
        <w:t>Mercadeo</w:t>
      </w:r>
    </w:p>
    <w:p w14:paraId="403279A0" w14:textId="41BB65A0" w:rsidR="002F67A5" w:rsidRPr="00646F67" w:rsidRDefault="00E10AD0" w:rsidP="00E10AD0">
      <w:pPr>
        <w:pStyle w:val="TableParagraph"/>
        <w:spacing w:line="276" w:lineRule="auto"/>
        <w:ind w:left="360"/>
        <w:jc w:val="center"/>
        <w:rPr>
          <w:rFonts w:ascii="Arial" w:hAnsi="Arial" w:cs="Arial"/>
          <w:b/>
          <w:bCs/>
          <w:sz w:val="20"/>
          <w:szCs w:val="20"/>
        </w:rPr>
      </w:pPr>
      <w:commentRangeStart w:id="15"/>
      <w:r>
        <w:rPr>
          <w:noProof/>
        </w:rPr>
        <w:drawing>
          <wp:inline distT="0" distB="0" distL="0" distR="0" wp14:anchorId="0A1FD8B1" wp14:editId="0EBE7D98">
            <wp:extent cx="5490093" cy="2247900"/>
            <wp:effectExtent l="0" t="0" r="0" b="0"/>
            <wp:docPr id="4531674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1606" cy="2248520"/>
                    </a:xfrm>
                    <a:prstGeom prst="rect">
                      <a:avLst/>
                    </a:prstGeom>
                    <a:noFill/>
                    <a:ln>
                      <a:noFill/>
                    </a:ln>
                  </pic:spPr>
                </pic:pic>
              </a:graphicData>
            </a:graphic>
          </wp:inline>
        </w:drawing>
      </w:r>
      <w:commentRangeEnd w:id="15"/>
      <w:r w:rsidRPr="00646F67">
        <w:rPr>
          <w:rStyle w:val="Refdecomentario"/>
          <w:rFonts w:ascii="Arial" w:hAnsi="Arial" w:cs="Arial"/>
          <w:b/>
          <w:bCs/>
          <w:sz w:val="20"/>
          <w:szCs w:val="20"/>
        </w:rPr>
        <w:commentReference w:id="15"/>
      </w:r>
    </w:p>
    <w:p w14:paraId="3842660C" w14:textId="77777777" w:rsidR="002F67A5" w:rsidRPr="00646F67" w:rsidRDefault="002F67A5" w:rsidP="00417166">
      <w:pPr>
        <w:pStyle w:val="Prrafodelista"/>
        <w:ind w:left="360"/>
        <w:jc w:val="both"/>
        <w:rPr>
          <w:sz w:val="20"/>
          <w:szCs w:val="20"/>
        </w:rPr>
      </w:pPr>
      <w:r w:rsidRPr="00646F67">
        <w:rPr>
          <w:sz w:val="20"/>
          <w:szCs w:val="20"/>
        </w:rPr>
        <w:t>El mercadeo constituye una función estratégica dentro de las organizaciones, orientada a identificar, anticipar y satisfacer las necesidades del mercado mediante la generación de valor. Su comprensión implica analizar principios, variables y estructuras que permiten orientar las decisiones comerciales en entornos competitivos.</w:t>
      </w:r>
    </w:p>
    <w:p w14:paraId="5F70A53C" w14:textId="77777777" w:rsidR="002F67A5" w:rsidRPr="00646F67" w:rsidRDefault="002F67A5" w:rsidP="00417166">
      <w:pPr>
        <w:pStyle w:val="TableParagraph"/>
        <w:spacing w:line="276" w:lineRule="auto"/>
        <w:ind w:left="360"/>
        <w:rPr>
          <w:rFonts w:ascii="Arial" w:hAnsi="Arial" w:cs="Arial"/>
          <w:b/>
          <w:bCs/>
          <w:sz w:val="20"/>
          <w:szCs w:val="20"/>
        </w:rPr>
      </w:pPr>
    </w:p>
    <w:p w14:paraId="6961FCB6"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16" w:name="concepto21"/>
      <w:bookmarkEnd w:id="14"/>
      <w:r w:rsidRPr="00646F67">
        <w:rPr>
          <w:rFonts w:ascii="Arial" w:hAnsi="Arial" w:cs="Arial"/>
          <w:sz w:val="20"/>
          <w:szCs w:val="20"/>
        </w:rPr>
        <w:t>Concepto</w:t>
      </w:r>
    </w:p>
    <w:p w14:paraId="1F724A54" w14:textId="77777777" w:rsidR="002F67A5" w:rsidRPr="00646F67" w:rsidRDefault="002F67A5" w:rsidP="00417166">
      <w:pPr>
        <w:pStyle w:val="TableParagraph"/>
        <w:spacing w:line="276" w:lineRule="auto"/>
        <w:ind w:left="720"/>
        <w:jc w:val="both"/>
        <w:rPr>
          <w:rFonts w:ascii="Arial" w:hAnsi="Arial" w:cs="Arial"/>
          <w:spacing w:val="-2"/>
          <w:sz w:val="20"/>
          <w:szCs w:val="20"/>
        </w:rPr>
      </w:pPr>
    </w:p>
    <w:p w14:paraId="7234F597" w14:textId="77777777" w:rsidR="002F67A5" w:rsidRPr="00646F67" w:rsidRDefault="002F67A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El mercadeo es un proceso estratégico mediante el cual las organizaciones identifican, analizan y comprenden las necesidades y deseos del mercado, con el propósito de generar valor a través de productos, servicios y experiencias significativas. Este proceso no se limita únicamente a la venta, sino que abarca un conjunto de actividades interrelacionadas que incluyen la investigación de mercados, la segmentación del público objetivo, la planificación de estrategias y la comunicación efectiva.</w:t>
      </w:r>
    </w:p>
    <w:p w14:paraId="74BE9145" w14:textId="77777777" w:rsidR="002F67A5" w:rsidRPr="00646F67" w:rsidRDefault="002F67A5" w:rsidP="00417166">
      <w:pPr>
        <w:pStyle w:val="TableParagraph"/>
        <w:spacing w:line="276" w:lineRule="auto"/>
        <w:ind w:left="720"/>
        <w:jc w:val="both"/>
        <w:rPr>
          <w:rFonts w:ascii="Arial" w:hAnsi="Arial" w:cs="Arial"/>
          <w:spacing w:val="-2"/>
          <w:sz w:val="20"/>
          <w:szCs w:val="20"/>
        </w:rPr>
      </w:pPr>
    </w:p>
    <w:p w14:paraId="38B63EB0" w14:textId="4DD8082A" w:rsidR="002F67A5" w:rsidRPr="00646F67" w:rsidRDefault="002F67A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Además, el mercadeo implica construir y mantener relaciones sólidas con los clientes, buscando no solo satisfacer sus expectativas, sino también fidelizarlos a largo plazo. Para ello, las empresas deben adaptarse constantemente a los cambios del entorno, las tendencias de consumo y los avances tecnológicos, asegurando así su competitividad y sostenibilidad en el mercado.</w:t>
      </w:r>
    </w:p>
    <w:p w14:paraId="5E623A3C" w14:textId="77777777" w:rsidR="002F67A5" w:rsidRPr="00646F67" w:rsidRDefault="002F67A5" w:rsidP="00417166">
      <w:pPr>
        <w:pStyle w:val="TableParagraph"/>
        <w:spacing w:line="276" w:lineRule="auto"/>
        <w:ind w:left="720"/>
        <w:jc w:val="both"/>
        <w:rPr>
          <w:rFonts w:ascii="Arial" w:hAnsi="Arial" w:cs="Arial"/>
          <w:spacing w:val="-2"/>
          <w:sz w:val="20"/>
          <w:szCs w:val="20"/>
        </w:rPr>
      </w:pPr>
    </w:p>
    <w:p w14:paraId="45F9238B" w14:textId="77777777" w:rsidR="002F67A5" w:rsidRPr="00646F67" w:rsidRDefault="002F67A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Por ejemplo, una empresa como Netflix no solo vende entretenimiento, sino que analiza el comportamiento del usuario para ofrecer contenido personalizado, fortaleciendo la fidelización.</w:t>
      </w:r>
    </w:p>
    <w:p w14:paraId="43620F04" w14:textId="55E313E4" w:rsidR="002F67A5" w:rsidRPr="00646F67" w:rsidRDefault="002F67A5" w:rsidP="00417166">
      <w:pPr>
        <w:pStyle w:val="TableParagraph"/>
        <w:spacing w:line="276" w:lineRule="auto"/>
        <w:ind w:left="720"/>
        <w:jc w:val="both"/>
        <w:rPr>
          <w:rFonts w:ascii="Arial" w:hAnsi="Arial" w:cs="Arial"/>
          <w:spacing w:val="-2"/>
          <w:sz w:val="20"/>
          <w:szCs w:val="20"/>
        </w:rPr>
      </w:pPr>
    </w:p>
    <w:p w14:paraId="1745FFF0" w14:textId="6213784F" w:rsidR="002F67A5" w:rsidRPr="00646F67" w:rsidRDefault="002F67A5" w:rsidP="00417166">
      <w:pPr>
        <w:pStyle w:val="TableParagraph"/>
        <w:spacing w:line="276" w:lineRule="auto"/>
        <w:ind w:left="720"/>
        <w:jc w:val="center"/>
        <w:rPr>
          <w:rFonts w:ascii="Arial" w:hAnsi="Arial" w:cs="Arial"/>
          <w:spacing w:val="-2"/>
          <w:sz w:val="20"/>
          <w:szCs w:val="20"/>
        </w:rPr>
      </w:pPr>
      <w:commentRangeStart w:id="17"/>
      <w:r w:rsidRPr="00646F67">
        <w:rPr>
          <w:rFonts w:ascii="Arial" w:hAnsi="Arial" w:cs="Arial"/>
          <w:noProof/>
          <w:spacing w:val="-2"/>
          <w:sz w:val="20"/>
          <w:szCs w:val="20"/>
        </w:rPr>
        <w:drawing>
          <wp:inline distT="0" distB="0" distL="0" distR="0" wp14:anchorId="1FFB68C2" wp14:editId="64C268A0">
            <wp:extent cx="4876800" cy="2263748"/>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2116" r="1540" b="6586"/>
                    <a:stretch/>
                  </pic:blipFill>
                  <pic:spPr bwMode="auto">
                    <a:xfrm>
                      <a:off x="0" y="0"/>
                      <a:ext cx="4947498" cy="2296565"/>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646F67">
        <w:rPr>
          <w:rStyle w:val="Refdecomentario"/>
          <w:rFonts w:ascii="Arial" w:hAnsi="Arial" w:cs="Arial"/>
          <w:spacing w:val="-2"/>
          <w:sz w:val="20"/>
          <w:szCs w:val="20"/>
        </w:rPr>
        <w:commentReference w:id="17"/>
      </w:r>
    </w:p>
    <w:p w14:paraId="3CDE047B" w14:textId="77777777" w:rsidR="002F67A5" w:rsidRPr="00646F67" w:rsidRDefault="002F67A5" w:rsidP="00417166">
      <w:pPr>
        <w:pStyle w:val="TableParagraph"/>
        <w:spacing w:line="276" w:lineRule="auto"/>
        <w:ind w:left="720"/>
        <w:jc w:val="center"/>
        <w:rPr>
          <w:rFonts w:ascii="Arial" w:hAnsi="Arial" w:cs="Arial"/>
          <w:spacing w:val="-2"/>
          <w:sz w:val="20"/>
          <w:szCs w:val="20"/>
        </w:rPr>
      </w:pPr>
    </w:p>
    <w:p w14:paraId="6F28CA60"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18" w:name="principios22"/>
      <w:bookmarkEnd w:id="16"/>
      <w:r w:rsidRPr="00646F67">
        <w:rPr>
          <w:rFonts w:ascii="Arial" w:hAnsi="Arial" w:cs="Arial"/>
          <w:sz w:val="20"/>
          <w:szCs w:val="20"/>
        </w:rPr>
        <w:lastRenderedPageBreak/>
        <w:t>Principios</w:t>
      </w:r>
    </w:p>
    <w:p w14:paraId="0B287D23" w14:textId="77777777" w:rsidR="003D7079" w:rsidRPr="00646F67" w:rsidRDefault="003D7079" w:rsidP="00417166">
      <w:pPr>
        <w:pStyle w:val="TableParagraph"/>
        <w:spacing w:line="276" w:lineRule="auto"/>
        <w:rPr>
          <w:rFonts w:ascii="Arial" w:hAnsi="Arial" w:cs="Arial"/>
          <w:sz w:val="20"/>
          <w:szCs w:val="20"/>
        </w:rPr>
      </w:pPr>
    </w:p>
    <w:p w14:paraId="16304C6A" w14:textId="77777777" w:rsidR="003D7079" w:rsidRPr="00646F67" w:rsidRDefault="003D7079"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Los principios del mercadeo orientan la gestión comercial, asegurando coherencia entre la empresa y el mercado. Se fundamentan en el enfoque al cliente, la generación de valor y la sostenibilidad de las relaciones comerciales.</w:t>
      </w:r>
    </w:p>
    <w:p w14:paraId="43890749" w14:textId="77777777" w:rsidR="003D7079" w:rsidRPr="00646F67" w:rsidRDefault="003D7079" w:rsidP="00417166">
      <w:pPr>
        <w:pStyle w:val="TableParagraph"/>
        <w:spacing w:line="276" w:lineRule="auto"/>
        <w:ind w:left="720"/>
        <w:jc w:val="both"/>
        <w:rPr>
          <w:rFonts w:ascii="Arial" w:hAnsi="Arial" w:cs="Arial"/>
          <w:spacing w:val="-2"/>
          <w:sz w:val="20"/>
          <w:szCs w:val="20"/>
        </w:rPr>
      </w:pPr>
    </w:p>
    <w:p w14:paraId="55F04D42" w14:textId="77777777" w:rsidR="003D7079" w:rsidRPr="00646F67" w:rsidRDefault="003D7079"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Antes de presentar los principios, es importante reconocer que estos permiten orientar la toma de decisiones en función del mercado.</w:t>
      </w:r>
    </w:p>
    <w:p w14:paraId="4746017E" w14:textId="77777777" w:rsidR="003D7079" w:rsidRPr="00646F67" w:rsidRDefault="003D7079" w:rsidP="00417166">
      <w:pPr>
        <w:pStyle w:val="TableParagraph"/>
        <w:spacing w:line="276" w:lineRule="auto"/>
        <w:ind w:left="720"/>
        <w:jc w:val="both"/>
        <w:rPr>
          <w:rFonts w:ascii="Arial" w:hAnsi="Arial" w:cs="Arial"/>
          <w:spacing w:val="-2"/>
          <w:sz w:val="20"/>
          <w:szCs w:val="20"/>
        </w:rPr>
      </w:pPr>
    </w:p>
    <w:p w14:paraId="277567F0" w14:textId="4B761BB4" w:rsidR="003D7079" w:rsidRPr="00646F67" w:rsidRDefault="003D7079" w:rsidP="00417166">
      <w:pPr>
        <w:pStyle w:val="TableParagraph"/>
        <w:spacing w:line="276" w:lineRule="auto"/>
        <w:ind w:left="720"/>
        <w:jc w:val="both"/>
        <w:rPr>
          <w:rFonts w:ascii="Arial" w:hAnsi="Arial" w:cs="Arial"/>
          <w:sz w:val="20"/>
          <w:szCs w:val="20"/>
        </w:rPr>
      </w:pPr>
      <w:r w:rsidRPr="00646F67">
        <w:rPr>
          <w:rFonts w:ascii="Arial" w:hAnsi="Arial" w:cs="Arial"/>
          <w:b/>
          <w:bCs/>
          <w:sz w:val="20"/>
          <w:szCs w:val="20"/>
        </w:rPr>
        <w:t xml:space="preserve">Tabla </w:t>
      </w:r>
      <w:r w:rsidR="007D31A1">
        <w:rPr>
          <w:rFonts w:ascii="Arial" w:hAnsi="Arial" w:cs="Arial"/>
          <w:b/>
          <w:bCs/>
          <w:sz w:val="20"/>
          <w:szCs w:val="20"/>
        </w:rPr>
        <w:t>2</w:t>
      </w:r>
      <w:r w:rsidRPr="00646F67">
        <w:rPr>
          <w:rFonts w:ascii="Arial" w:hAnsi="Arial" w:cs="Arial"/>
          <w:b/>
          <w:bCs/>
          <w:sz w:val="20"/>
          <w:szCs w:val="20"/>
        </w:rPr>
        <w:t xml:space="preserve">. </w:t>
      </w:r>
      <w:r w:rsidRPr="00646F67">
        <w:rPr>
          <w:rFonts w:ascii="Arial" w:hAnsi="Arial" w:cs="Arial"/>
          <w:sz w:val="20"/>
          <w:szCs w:val="20"/>
        </w:rPr>
        <w:t xml:space="preserve">Principios del </w:t>
      </w:r>
      <w:r w:rsidRPr="00646F67">
        <w:rPr>
          <w:rFonts w:ascii="Arial" w:hAnsi="Arial" w:cs="Arial"/>
          <w:spacing w:val="-2"/>
          <w:sz w:val="20"/>
          <w:szCs w:val="20"/>
        </w:rPr>
        <w:t>mercadeo</w:t>
      </w:r>
    </w:p>
    <w:tbl>
      <w:tblPr>
        <w:tblStyle w:val="Tablaconcuadrcula"/>
        <w:tblW w:w="9404" w:type="dxa"/>
        <w:tblInd w:w="704" w:type="dxa"/>
        <w:tblLook w:val="04A0" w:firstRow="1" w:lastRow="0" w:firstColumn="1" w:lastColumn="0" w:noHBand="0" w:noVBand="1"/>
      </w:tblPr>
      <w:tblGrid>
        <w:gridCol w:w="1270"/>
        <w:gridCol w:w="3197"/>
        <w:gridCol w:w="3329"/>
        <w:gridCol w:w="1608"/>
      </w:tblGrid>
      <w:tr w:rsidR="003D7079" w:rsidRPr="00646F67" w14:paraId="781D0D87" w14:textId="77777777" w:rsidTr="00E81A8A">
        <w:trPr>
          <w:trHeight w:val="786"/>
        </w:trPr>
        <w:tc>
          <w:tcPr>
            <w:tcW w:w="1270" w:type="dxa"/>
            <w:shd w:val="clear" w:color="auto" w:fill="EEECE1" w:themeFill="background2"/>
            <w:vAlign w:val="center"/>
            <w:hideMark/>
          </w:tcPr>
          <w:p w14:paraId="5E68DCA6"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Principio</w:t>
            </w:r>
          </w:p>
        </w:tc>
        <w:tc>
          <w:tcPr>
            <w:tcW w:w="3197" w:type="dxa"/>
            <w:shd w:val="clear" w:color="auto" w:fill="EEECE1" w:themeFill="background2"/>
            <w:vAlign w:val="center"/>
            <w:hideMark/>
          </w:tcPr>
          <w:p w14:paraId="77E5A46B"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Descripción</w:t>
            </w:r>
          </w:p>
        </w:tc>
        <w:tc>
          <w:tcPr>
            <w:tcW w:w="3329" w:type="dxa"/>
            <w:shd w:val="clear" w:color="auto" w:fill="EEECE1" w:themeFill="background2"/>
            <w:vAlign w:val="center"/>
            <w:hideMark/>
          </w:tcPr>
          <w:p w14:paraId="3FE18E17"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Aplicación</w:t>
            </w:r>
          </w:p>
        </w:tc>
        <w:tc>
          <w:tcPr>
            <w:tcW w:w="1608" w:type="dxa"/>
            <w:shd w:val="clear" w:color="auto" w:fill="EEECE1" w:themeFill="background2"/>
            <w:vAlign w:val="center"/>
            <w:hideMark/>
          </w:tcPr>
          <w:p w14:paraId="4B14CD84"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Ejemplo de empresas</w:t>
            </w:r>
          </w:p>
        </w:tc>
      </w:tr>
      <w:tr w:rsidR="003D7079" w:rsidRPr="00646F67" w14:paraId="258CE4B4" w14:textId="77777777" w:rsidTr="00646F67">
        <w:trPr>
          <w:trHeight w:val="1062"/>
        </w:trPr>
        <w:tc>
          <w:tcPr>
            <w:tcW w:w="1270" w:type="dxa"/>
            <w:vAlign w:val="center"/>
            <w:hideMark/>
          </w:tcPr>
          <w:p w14:paraId="0D9CE650" w14:textId="6AFA874A"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Orientación al cliente</w:t>
            </w:r>
            <w:r w:rsidR="008B3B9A">
              <w:rPr>
                <w:rFonts w:ascii="Arial" w:hAnsi="Arial" w:cs="Arial"/>
                <w:sz w:val="20"/>
                <w:szCs w:val="20"/>
                <w:lang w:val="es-CO"/>
              </w:rPr>
              <w:t>.</w:t>
            </w:r>
          </w:p>
        </w:tc>
        <w:tc>
          <w:tcPr>
            <w:tcW w:w="3197" w:type="dxa"/>
            <w:vAlign w:val="center"/>
            <w:hideMark/>
          </w:tcPr>
          <w:p w14:paraId="573C3EB0"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Comprender necesidades y expectativas.</w:t>
            </w:r>
          </w:p>
        </w:tc>
        <w:tc>
          <w:tcPr>
            <w:tcW w:w="3329" w:type="dxa"/>
            <w:vAlign w:val="center"/>
            <w:hideMark/>
          </w:tcPr>
          <w:p w14:paraId="3D3DC58C"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Diseño de productos centrados en el usuario. Personalización de la experiencia.</w:t>
            </w:r>
          </w:p>
        </w:tc>
        <w:tc>
          <w:tcPr>
            <w:tcW w:w="1608" w:type="dxa"/>
            <w:vAlign w:val="center"/>
            <w:hideMark/>
          </w:tcPr>
          <w:p w14:paraId="05D05D03" w14:textId="62CBC6B4"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Amazon, Apple</w:t>
            </w:r>
            <w:r w:rsidR="008B3B9A">
              <w:rPr>
                <w:rFonts w:ascii="Arial" w:hAnsi="Arial" w:cs="Arial"/>
                <w:sz w:val="20"/>
                <w:szCs w:val="20"/>
                <w:lang w:val="es-CO"/>
              </w:rPr>
              <w:t>.</w:t>
            </w:r>
          </w:p>
        </w:tc>
      </w:tr>
      <w:tr w:rsidR="003D7079" w:rsidRPr="00646F67" w14:paraId="446934AE" w14:textId="77777777" w:rsidTr="00646F67">
        <w:trPr>
          <w:trHeight w:val="894"/>
        </w:trPr>
        <w:tc>
          <w:tcPr>
            <w:tcW w:w="1270" w:type="dxa"/>
            <w:vAlign w:val="center"/>
            <w:hideMark/>
          </w:tcPr>
          <w:p w14:paraId="292E921A" w14:textId="28250F6E"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Generación de valor</w:t>
            </w:r>
            <w:r w:rsidR="008B3B9A">
              <w:rPr>
                <w:rFonts w:ascii="Arial" w:hAnsi="Arial" w:cs="Arial"/>
                <w:sz w:val="20"/>
                <w:szCs w:val="20"/>
                <w:lang w:val="es-CO"/>
              </w:rPr>
              <w:t>.</w:t>
            </w:r>
          </w:p>
        </w:tc>
        <w:tc>
          <w:tcPr>
            <w:tcW w:w="3197" w:type="dxa"/>
            <w:vAlign w:val="center"/>
            <w:hideMark/>
          </w:tcPr>
          <w:p w14:paraId="7AA7B892"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Ofrecer beneficios diferenciales.</w:t>
            </w:r>
          </w:p>
        </w:tc>
        <w:tc>
          <w:tcPr>
            <w:tcW w:w="3329" w:type="dxa"/>
            <w:vAlign w:val="center"/>
            <w:hideMark/>
          </w:tcPr>
          <w:p w14:paraId="0F60C409"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Propuesta de valor competitiva. Diferenciación clara frente a competidores.</w:t>
            </w:r>
          </w:p>
        </w:tc>
        <w:tc>
          <w:tcPr>
            <w:tcW w:w="1608" w:type="dxa"/>
            <w:vAlign w:val="center"/>
            <w:hideMark/>
          </w:tcPr>
          <w:p w14:paraId="0E4D3EA7" w14:textId="3E92C101"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Nike, Tesla</w:t>
            </w:r>
            <w:r w:rsidR="008B3B9A">
              <w:rPr>
                <w:rFonts w:ascii="Arial" w:hAnsi="Arial" w:cs="Arial"/>
                <w:sz w:val="20"/>
                <w:szCs w:val="20"/>
                <w:lang w:val="es-CO"/>
              </w:rPr>
              <w:t>.</w:t>
            </w:r>
          </w:p>
        </w:tc>
      </w:tr>
      <w:tr w:rsidR="003D7079" w:rsidRPr="00646F67" w14:paraId="36F26672" w14:textId="77777777" w:rsidTr="00646F67">
        <w:trPr>
          <w:trHeight w:val="762"/>
        </w:trPr>
        <w:tc>
          <w:tcPr>
            <w:tcW w:w="1270" w:type="dxa"/>
            <w:vAlign w:val="center"/>
            <w:hideMark/>
          </w:tcPr>
          <w:p w14:paraId="1316D0E7" w14:textId="30CDC368"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Relación a largo plazo</w:t>
            </w:r>
            <w:r w:rsidR="008B3B9A">
              <w:rPr>
                <w:rFonts w:ascii="Arial" w:hAnsi="Arial" w:cs="Arial"/>
                <w:sz w:val="20"/>
                <w:szCs w:val="20"/>
                <w:lang w:val="es-CO"/>
              </w:rPr>
              <w:t>.</w:t>
            </w:r>
          </w:p>
        </w:tc>
        <w:tc>
          <w:tcPr>
            <w:tcW w:w="3197" w:type="dxa"/>
            <w:vAlign w:val="center"/>
            <w:hideMark/>
          </w:tcPr>
          <w:p w14:paraId="6D58F1A7"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Fidelización del cliente.</w:t>
            </w:r>
          </w:p>
        </w:tc>
        <w:tc>
          <w:tcPr>
            <w:tcW w:w="3329" w:type="dxa"/>
            <w:vAlign w:val="center"/>
            <w:hideMark/>
          </w:tcPr>
          <w:p w14:paraId="083B754E"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Programas de lealtad. Seguimiento y servicio postventa.</w:t>
            </w:r>
          </w:p>
        </w:tc>
        <w:tc>
          <w:tcPr>
            <w:tcW w:w="1608" w:type="dxa"/>
            <w:vAlign w:val="center"/>
            <w:hideMark/>
          </w:tcPr>
          <w:p w14:paraId="6C0FD885" w14:textId="1F03267F"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Starbucks, Coca-Cola</w:t>
            </w:r>
            <w:r w:rsidR="008B3B9A">
              <w:rPr>
                <w:rFonts w:ascii="Arial" w:hAnsi="Arial" w:cs="Arial"/>
                <w:sz w:val="20"/>
                <w:szCs w:val="20"/>
                <w:lang w:val="es-CO"/>
              </w:rPr>
              <w:t>.</w:t>
            </w:r>
          </w:p>
        </w:tc>
      </w:tr>
      <w:tr w:rsidR="003D7079" w:rsidRPr="00646F67" w14:paraId="774FF5F6" w14:textId="77777777" w:rsidTr="00646F67">
        <w:trPr>
          <w:trHeight w:val="786"/>
        </w:trPr>
        <w:tc>
          <w:tcPr>
            <w:tcW w:w="1270" w:type="dxa"/>
            <w:vAlign w:val="center"/>
            <w:hideMark/>
          </w:tcPr>
          <w:p w14:paraId="0C50EE45" w14:textId="60CE3B74"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Adaptación al entorno</w:t>
            </w:r>
            <w:r w:rsidR="008B3B9A">
              <w:rPr>
                <w:rFonts w:ascii="Arial" w:hAnsi="Arial" w:cs="Arial"/>
                <w:sz w:val="20"/>
                <w:szCs w:val="20"/>
                <w:lang w:val="es-CO"/>
              </w:rPr>
              <w:t>.</w:t>
            </w:r>
          </w:p>
        </w:tc>
        <w:tc>
          <w:tcPr>
            <w:tcW w:w="3197" w:type="dxa"/>
            <w:vAlign w:val="center"/>
            <w:hideMark/>
          </w:tcPr>
          <w:p w14:paraId="17D19227"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Ajuste a cambios del mercado.</w:t>
            </w:r>
          </w:p>
        </w:tc>
        <w:tc>
          <w:tcPr>
            <w:tcW w:w="3329" w:type="dxa"/>
            <w:vAlign w:val="center"/>
            <w:hideMark/>
          </w:tcPr>
          <w:p w14:paraId="5DE0A7C6"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Innovación continua. Uso de tendencias y tecnología emergente.</w:t>
            </w:r>
          </w:p>
        </w:tc>
        <w:tc>
          <w:tcPr>
            <w:tcW w:w="1608" w:type="dxa"/>
            <w:vAlign w:val="center"/>
            <w:hideMark/>
          </w:tcPr>
          <w:p w14:paraId="0E914D52" w14:textId="56E89586"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Netflix, Samsung</w:t>
            </w:r>
            <w:r w:rsidR="008B3B9A">
              <w:rPr>
                <w:rFonts w:ascii="Arial" w:hAnsi="Arial" w:cs="Arial"/>
                <w:sz w:val="20"/>
                <w:szCs w:val="20"/>
                <w:lang w:val="es-CO"/>
              </w:rPr>
              <w:t>.</w:t>
            </w:r>
          </w:p>
        </w:tc>
      </w:tr>
    </w:tbl>
    <w:p w14:paraId="2ADE0EFE" w14:textId="20490C52" w:rsidR="003D7079" w:rsidRPr="00646F67" w:rsidRDefault="003D7079" w:rsidP="00417166">
      <w:pPr>
        <w:pStyle w:val="TableParagraph"/>
        <w:spacing w:line="276" w:lineRule="auto"/>
        <w:ind w:left="720"/>
        <w:jc w:val="both"/>
        <w:rPr>
          <w:rFonts w:ascii="Arial" w:hAnsi="Arial" w:cs="Arial"/>
          <w:sz w:val="20"/>
          <w:szCs w:val="20"/>
        </w:rPr>
      </w:pPr>
      <w:r w:rsidRPr="008B3B9A">
        <w:rPr>
          <w:rFonts w:ascii="Arial" w:hAnsi="Arial" w:cs="Arial"/>
          <w:sz w:val="20"/>
          <w:szCs w:val="20"/>
        </w:rPr>
        <w:t>Nota</w:t>
      </w:r>
      <w:r w:rsidRPr="00646F67">
        <w:rPr>
          <w:rFonts w:ascii="Arial" w:hAnsi="Arial" w:cs="Arial"/>
          <w:b/>
          <w:bCs/>
          <w:sz w:val="20"/>
          <w:szCs w:val="20"/>
        </w:rPr>
        <w:t>.</w:t>
      </w:r>
      <w:r w:rsidRPr="00646F67">
        <w:rPr>
          <w:rFonts w:ascii="Arial" w:hAnsi="Arial" w:cs="Arial"/>
          <w:sz w:val="20"/>
          <w:szCs w:val="20"/>
        </w:rPr>
        <w:t xml:space="preserve"> Adaptada de Kotler y Armstrong, (2017).</w:t>
      </w:r>
    </w:p>
    <w:p w14:paraId="5CA4DCF1" w14:textId="77777777" w:rsidR="003D7079" w:rsidRPr="00646F67" w:rsidRDefault="003D7079" w:rsidP="00417166">
      <w:pPr>
        <w:pStyle w:val="TableParagraph"/>
        <w:spacing w:line="276" w:lineRule="auto"/>
        <w:ind w:left="720"/>
        <w:jc w:val="both"/>
        <w:rPr>
          <w:rFonts w:ascii="Arial" w:hAnsi="Arial" w:cs="Arial"/>
          <w:sz w:val="20"/>
          <w:szCs w:val="20"/>
        </w:rPr>
      </w:pPr>
    </w:p>
    <w:p w14:paraId="23F1F3C0" w14:textId="5FA22DA0" w:rsidR="003D7079" w:rsidRPr="00646F67" w:rsidRDefault="003D7079"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Por ejemplo, marcas como Amazon y Apple aplican estos principios al priorizar la experiencia del cliente y la mejora continua de sus servicios.</w:t>
      </w:r>
    </w:p>
    <w:p w14:paraId="73BCE84A" w14:textId="1280CD8A" w:rsidR="003D7079" w:rsidRPr="00646F67" w:rsidRDefault="009A712A" w:rsidP="00417166">
      <w:pPr>
        <w:pStyle w:val="TableParagraph"/>
        <w:spacing w:line="276" w:lineRule="auto"/>
        <w:ind w:left="720"/>
        <w:jc w:val="center"/>
        <w:rPr>
          <w:rFonts w:ascii="Arial" w:hAnsi="Arial" w:cs="Arial"/>
          <w:sz w:val="20"/>
          <w:szCs w:val="20"/>
        </w:rPr>
      </w:pPr>
      <w:commentRangeStart w:id="19"/>
      <w:r w:rsidRPr="00646F67">
        <w:rPr>
          <w:rFonts w:ascii="Arial" w:hAnsi="Arial" w:cs="Arial"/>
          <w:noProof/>
          <w:sz w:val="20"/>
          <w:szCs w:val="20"/>
        </w:rPr>
        <w:drawing>
          <wp:inline distT="0" distB="0" distL="0" distR="0" wp14:anchorId="7259ED6A" wp14:editId="650ECF28">
            <wp:extent cx="4580626" cy="2928538"/>
            <wp:effectExtent l="19050" t="19050" r="10795" b="2476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4654" t="10527" r="14736" b="9173"/>
                    <a:stretch/>
                  </pic:blipFill>
                  <pic:spPr bwMode="auto">
                    <a:xfrm>
                      <a:off x="0" y="0"/>
                      <a:ext cx="4602328" cy="2942413"/>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commentRangeEnd w:id="19"/>
      <w:r w:rsidRPr="00646F67">
        <w:rPr>
          <w:rStyle w:val="Refdecomentario"/>
          <w:rFonts w:ascii="Arial" w:hAnsi="Arial" w:cs="Arial"/>
          <w:sz w:val="20"/>
          <w:szCs w:val="20"/>
        </w:rPr>
        <w:commentReference w:id="19"/>
      </w:r>
    </w:p>
    <w:p w14:paraId="66DCDE94" w14:textId="77777777" w:rsidR="003D7079" w:rsidRPr="00646F67" w:rsidRDefault="003D7079" w:rsidP="00417166">
      <w:pPr>
        <w:pStyle w:val="TableParagraph"/>
        <w:spacing w:line="276" w:lineRule="auto"/>
        <w:ind w:left="720"/>
        <w:jc w:val="both"/>
        <w:rPr>
          <w:rFonts w:ascii="Arial" w:hAnsi="Arial" w:cs="Arial"/>
          <w:sz w:val="20"/>
          <w:szCs w:val="20"/>
        </w:rPr>
      </w:pPr>
    </w:p>
    <w:p w14:paraId="0AE8B32C"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20" w:name="variablemix23"/>
      <w:bookmarkEnd w:id="18"/>
      <w:r w:rsidRPr="00646F67">
        <w:rPr>
          <w:rFonts w:ascii="Arial" w:hAnsi="Arial" w:cs="Arial"/>
          <w:sz w:val="20"/>
          <w:szCs w:val="20"/>
        </w:rPr>
        <w:t>Variables</w:t>
      </w:r>
      <w:r w:rsidRPr="00646F67">
        <w:rPr>
          <w:rFonts w:ascii="Arial" w:hAnsi="Arial" w:cs="Arial"/>
          <w:spacing w:val="40"/>
          <w:sz w:val="20"/>
          <w:szCs w:val="20"/>
        </w:rPr>
        <w:t xml:space="preserve"> </w:t>
      </w:r>
      <w:r w:rsidRPr="00646F67">
        <w:rPr>
          <w:rFonts w:ascii="Arial" w:hAnsi="Arial" w:cs="Arial"/>
          <w:sz w:val="20"/>
          <w:szCs w:val="20"/>
        </w:rPr>
        <w:t>del</w:t>
      </w:r>
      <w:r w:rsidRPr="00646F67">
        <w:rPr>
          <w:rFonts w:ascii="Arial" w:hAnsi="Arial" w:cs="Arial"/>
          <w:spacing w:val="40"/>
          <w:sz w:val="20"/>
          <w:szCs w:val="20"/>
        </w:rPr>
        <w:t xml:space="preserve"> </w:t>
      </w:r>
      <w:proofErr w:type="spellStart"/>
      <w:r w:rsidRPr="00646F67">
        <w:rPr>
          <w:rFonts w:ascii="Arial" w:hAnsi="Arial" w:cs="Arial"/>
          <w:i/>
          <w:iCs/>
          <w:sz w:val="20"/>
          <w:szCs w:val="20"/>
        </w:rPr>
        <w:t>mix</w:t>
      </w:r>
      <w:proofErr w:type="spellEnd"/>
    </w:p>
    <w:p w14:paraId="0AD026A9" w14:textId="77777777" w:rsidR="00BD5462" w:rsidRPr="00646F67" w:rsidRDefault="00BD5462" w:rsidP="00417166">
      <w:pPr>
        <w:pStyle w:val="TableParagraph"/>
        <w:spacing w:line="276" w:lineRule="auto"/>
        <w:ind w:left="792"/>
        <w:rPr>
          <w:rFonts w:ascii="Arial" w:hAnsi="Arial" w:cs="Arial"/>
          <w:sz w:val="20"/>
          <w:szCs w:val="20"/>
        </w:rPr>
      </w:pPr>
    </w:p>
    <w:p w14:paraId="3F69171D" w14:textId="77777777" w:rsidR="000C287A" w:rsidRPr="00646F67" w:rsidRDefault="000C287A"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 xml:space="preserve">El </w:t>
      </w:r>
      <w:r w:rsidRPr="00646F67">
        <w:rPr>
          <w:rFonts w:ascii="Arial" w:hAnsi="Arial" w:cs="Arial"/>
          <w:i/>
          <w:iCs/>
          <w:sz w:val="20"/>
          <w:szCs w:val="20"/>
          <w:lang w:val="es-CO"/>
        </w:rPr>
        <w:t>marketing</w:t>
      </w:r>
      <w:r w:rsidRPr="00646F67">
        <w:rPr>
          <w:rFonts w:ascii="Arial" w:hAnsi="Arial" w:cs="Arial"/>
          <w:sz w:val="20"/>
          <w:szCs w:val="20"/>
          <w:lang w:val="es-CO"/>
        </w:rPr>
        <w:t xml:space="preserve"> </w:t>
      </w:r>
      <w:proofErr w:type="spellStart"/>
      <w:r w:rsidRPr="008B3B9A">
        <w:rPr>
          <w:rFonts w:ascii="Arial" w:hAnsi="Arial" w:cs="Arial"/>
          <w:i/>
          <w:iCs/>
          <w:sz w:val="20"/>
          <w:szCs w:val="20"/>
          <w:lang w:val="es-CO"/>
        </w:rPr>
        <w:t>mix</w:t>
      </w:r>
      <w:proofErr w:type="spellEnd"/>
      <w:r w:rsidRPr="00646F67">
        <w:rPr>
          <w:rFonts w:ascii="Arial" w:hAnsi="Arial" w:cs="Arial"/>
          <w:sz w:val="20"/>
          <w:szCs w:val="20"/>
          <w:lang w:val="es-CO"/>
        </w:rPr>
        <w:t xml:space="preserve"> corresponde al conjunto de variables que la empresa controla para influir en el mercado y en las decisiones de compra de los consumidores. Estas variables permiten estructurar la oferta, definir estrategias comerciales y posicionar productos o servicios de manera efectiva frente a la competencia.</w:t>
      </w:r>
    </w:p>
    <w:p w14:paraId="61095E89" w14:textId="77777777" w:rsidR="000C287A" w:rsidRPr="00646F67" w:rsidRDefault="000C287A" w:rsidP="00417166">
      <w:pPr>
        <w:pStyle w:val="TableParagraph"/>
        <w:spacing w:line="276" w:lineRule="auto"/>
        <w:ind w:left="720"/>
        <w:jc w:val="both"/>
        <w:rPr>
          <w:rFonts w:ascii="Arial" w:hAnsi="Arial" w:cs="Arial"/>
          <w:sz w:val="20"/>
          <w:szCs w:val="20"/>
          <w:lang w:val="es-CO"/>
        </w:rPr>
      </w:pPr>
    </w:p>
    <w:p w14:paraId="76ACC22E" w14:textId="4302C9FE" w:rsidR="00BD5462" w:rsidRPr="00646F67" w:rsidRDefault="000C287A" w:rsidP="00417166">
      <w:pPr>
        <w:pStyle w:val="TableParagraph"/>
        <w:spacing w:line="276" w:lineRule="auto"/>
        <w:ind w:left="720"/>
        <w:jc w:val="both"/>
        <w:rPr>
          <w:rFonts w:ascii="Arial" w:hAnsi="Arial" w:cs="Arial"/>
          <w:sz w:val="20"/>
          <w:szCs w:val="20"/>
        </w:rPr>
      </w:pPr>
      <w:r w:rsidRPr="00646F67">
        <w:rPr>
          <w:rFonts w:ascii="Arial" w:hAnsi="Arial" w:cs="Arial"/>
          <w:sz w:val="20"/>
          <w:szCs w:val="20"/>
          <w:lang w:val="es-CO"/>
        </w:rPr>
        <w:t xml:space="preserve">A través del manejo adecuado del producto, precio, plaza y promoción, las organizaciones pueden responder a las necesidades del cliente, generar valor y alcanzar sus objetivos comerciales. Además, el </w:t>
      </w:r>
      <w:r w:rsidRPr="00646F67">
        <w:rPr>
          <w:rFonts w:ascii="Arial" w:hAnsi="Arial" w:cs="Arial"/>
          <w:i/>
          <w:iCs/>
          <w:sz w:val="20"/>
          <w:szCs w:val="20"/>
          <w:lang w:val="es-CO"/>
        </w:rPr>
        <w:t xml:space="preserve">marketing </w:t>
      </w:r>
      <w:proofErr w:type="spellStart"/>
      <w:r w:rsidRPr="00646F67">
        <w:rPr>
          <w:rFonts w:ascii="Arial" w:hAnsi="Arial" w:cs="Arial"/>
          <w:i/>
          <w:iCs/>
          <w:sz w:val="20"/>
          <w:szCs w:val="20"/>
          <w:lang w:val="es-CO"/>
        </w:rPr>
        <w:t>mix</w:t>
      </w:r>
      <w:proofErr w:type="spellEnd"/>
      <w:r w:rsidRPr="00646F67">
        <w:rPr>
          <w:rFonts w:ascii="Arial" w:hAnsi="Arial" w:cs="Arial"/>
          <w:sz w:val="20"/>
          <w:szCs w:val="20"/>
          <w:lang w:val="es-CO"/>
        </w:rPr>
        <w:t xml:space="preserve"> facilita la toma de decisiones estratégicas, permitiendo ajustar las acciones según el comportamiento del mercado y las tendencias del entorno.  </w:t>
      </w:r>
      <w:r w:rsidR="00BD5462" w:rsidRPr="00646F67">
        <w:rPr>
          <w:rFonts w:ascii="Arial" w:hAnsi="Arial" w:cs="Arial"/>
          <w:sz w:val="20"/>
          <w:szCs w:val="20"/>
        </w:rPr>
        <w:t>A continuación, se presentan las variables</w:t>
      </w:r>
      <w:r w:rsidRPr="00646F67">
        <w:rPr>
          <w:rFonts w:ascii="Arial" w:hAnsi="Arial" w:cs="Arial"/>
          <w:sz w:val="20"/>
          <w:szCs w:val="20"/>
        </w:rPr>
        <w:t xml:space="preserve"> y aplicabilidad</w:t>
      </w:r>
      <w:r w:rsidR="00BD5462" w:rsidRPr="00646F67">
        <w:rPr>
          <w:rFonts w:ascii="Arial" w:hAnsi="Arial" w:cs="Arial"/>
          <w:sz w:val="20"/>
          <w:szCs w:val="20"/>
        </w:rPr>
        <w:t>:</w:t>
      </w:r>
    </w:p>
    <w:p w14:paraId="5386DDDE" w14:textId="77777777" w:rsidR="000C287A" w:rsidRPr="00646F67" w:rsidRDefault="000C287A" w:rsidP="00417166">
      <w:pPr>
        <w:pStyle w:val="TableParagraph"/>
        <w:spacing w:line="276" w:lineRule="auto"/>
        <w:ind w:left="720"/>
        <w:jc w:val="both"/>
        <w:rPr>
          <w:rFonts w:ascii="Arial" w:hAnsi="Arial" w:cs="Arial"/>
          <w:b/>
          <w:bCs/>
          <w:sz w:val="20"/>
          <w:szCs w:val="20"/>
        </w:rPr>
      </w:pPr>
    </w:p>
    <w:p w14:paraId="5C6225DB" w14:textId="776A1009" w:rsidR="00BD5462" w:rsidRPr="00646F67" w:rsidRDefault="00BD5462" w:rsidP="00417166">
      <w:pPr>
        <w:pStyle w:val="TableParagraph"/>
        <w:spacing w:line="276" w:lineRule="auto"/>
        <w:ind w:left="720"/>
        <w:jc w:val="both"/>
        <w:rPr>
          <w:rFonts w:ascii="Arial" w:hAnsi="Arial" w:cs="Arial"/>
          <w:sz w:val="20"/>
          <w:szCs w:val="20"/>
        </w:rPr>
      </w:pPr>
      <w:r w:rsidRPr="00646F67">
        <w:rPr>
          <w:rFonts w:ascii="Arial" w:hAnsi="Arial" w:cs="Arial"/>
          <w:b/>
          <w:bCs/>
          <w:sz w:val="20"/>
          <w:szCs w:val="20"/>
        </w:rPr>
        <w:t xml:space="preserve">Tabla </w:t>
      </w:r>
      <w:r w:rsidR="007D31A1">
        <w:rPr>
          <w:rFonts w:ascii="Arial" w:hAnsi="Arial" w:cs="Arial"/>
          <w:b/>
          <w:bCs/>
          <w:sz w:val="20"/>
          <w:szCs w:val="20"/>
        </w:rPr>
        <w:t>3</w:t>
      </w:r>
      <w:r w:rsidRPr="00646F67">
        <w:rPr>
          <w:rFonts w:ascii="Arial" w:hAnsi="Arial" w:cs="Arial"/>
          <w:b/>
          <w:bCs/>
          <w:sz w:val="20"/>
          <w:szCs w:val="20"/>
        </w:rPr>
        <w:t xml:space="preserve">. </w:t>
      </w:r>
      <w:r w:rsidRPr="00646F67">
        <w:rPr>
          <w:rFonts w:ascii="Arial" w:hAnsi="Arial" w:cs="Arial"/>
          <w:sz w:val="20"/>
          <w:szCs w:val="20"/>
        </w:rPr>
        <w:t>Variables del</w:t>
      </w:r>
      <w:r w:rsidRPr="00646F67">
        <w:rPr>
          <w:rFonts w:ascii="Arial" w:hAnsi="Arial" w:cs="Arial"/>
          <w:i/>
          <w:iCs/>
          <w:sz w:val="20"/>
          <w:szCs w:val="20"/>
        </w:rPr>
        <w:t xml:space="preserve"> marketing </w:t>
      </w:r>
      <w:proofErr w:type="spellStart"/>
      <w:r w:rsidRPr="00646F67">
        <w:rPr>
          <w:rFonts w:ascii="Arial" w:hAnsi="Arial" w:cs="Arial"/>
          <w:i/>
          <w:iCs/>
          <w:sz w:val="20"/>
          <w:szCs w:val="20"/>
        </w:rPr>
        <w:t>mix</w:t>
      </w:r>
      <w:proofErr w:type="spellEnd"/>
    </w:p>
    <w:tbl>
      <w:tblPr>
        <w:tblStyle w:val="Tablaconcuadrcula"/>
        <w:tblW w:w="9489" w:type="dxa"/>
        <w:tblInd w:w="704" w:type="dxa"/>
        <w:tblLook w:val="04A0" w:firstRow="1" w:lastRow="0" w:firstColumn="1" w:lastColumn="0" w:noHBand="0" w:noVBand="1"/>
      </w:tblPr>
      <w:tblGrid>
        <w:gridCol w:w="1228"/>
        <w:gridCol w:w="2945"/>
        <w:gridCol w:w="3473"/>
        <w:gridCol w:w="1843"/>
      </w:tblGrid>
      <w:tr w:rsidR="000C287A" w:rsidRPr="00646F67" w14:paraId="67CDA709" w14:textId="77777777" w:rsidTr="00E81A8A">
        <w:trPr>
          <w:trHeight w:val="824"/>
        </w:trPr>
        <w:tc>
          <w:tcPr>
            <w:tcW w:w="0" w:type="auto"/>
            <w:shd w:val="clear" w:color="auto" w:fill="EEECE1" w:themeFill="background2"/>
            <w:vAlign w:val="center"/>
            <w:hideMark/>
          </w:tcPr>
          <w:p w14:paraId="4EED8E16"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Variable</w:t>
            </w:r>
          </w:p>
        </w:tc>
        <w:tc>
          <w:tcPr>
            <w:tcW w:w="0" w:type="auto"/>
            <w:shd w:val="clear" w:color="auto" w:fill="EEECE1" w:themeFill="background2"/>
            <w:vAlign w:val="center"/>
            <w:hideMark/>
          </w:tcPr>
          <w:p w14:paraId="0A70B311"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Descripción</w:t>
            </w:r>
          </w:p>
        </w:tc>
        <w:tc>
          <w:tcPr>
            <w:tcW w:w="0" w:type="auto"/>
            <w:shd w:val="clear" w:color="auto" w:fill="EEECE1" w:themeFill="background2"/>
            <w:vAlign w:val="center"/>
            <w:hideMark/>
          </w:tcPr>
          <w:p w14:paraId="20925B2F"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Ejemplos</w:t>
            </w:r>
          </w:p>
        </w:tc>
        <w:tc>
          <w:tcPr>
            <w:tcW w:w="0" w:type="auto"/>
            <w:shd w:val="clear" w:color="auto" w:fill="EEECE1" w:themeFill="background2"/>
            <w:vAlign w:val="center"/>
            <w:hideMark/>
          </w:tcPr>
          <w:p w14:paraId="29C0E2E8"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Empresas que lo aplican</w:t>
            </w:r>
          </w:p>
        </w:tc>
      </w:tr>
      <w:tr w:rsidR="000C287A" w:rsidRPr="00646F67" w14:paraId="1304970A" w14:textId="77777777" w:rsidTr="00E33B65">
        <w:trPr>
          <w:trHeight w:val="1212"/>
        </w:trPr>
        <w:tc>
          <w:tcPr>
            <w:tcW w:w="0" w:type="auto"/>
            <w:vAlign w:val="center"/>
            <w:hideMark/>
          </w:tcPr>
          <w:p w14:paraId="578DEC6B" w14:textId="7AE046C1" w:rsidR="000C287A" w:rsidRPr="00646F67" w:rsidRDefault="000C287A" w:rsidP="00417166">
            <w:pPr>
              <w:spacing w:line="276" w:lineRule="auto"/>
              <w:rPr>
                <w:rFonts w:eastAsia="Times New Roman"/>
                <w:sz w:val="20"/>
                <w:szCs w:val="20"/>
              </w:rPr>
            </w:pPr>
            <w:r w:rsidRPr="00646F67">
              <w:rPr>
                <w:rFonts w:eastAsia="Times New Roman"/>
                <w:sz w:val="20"/>
                <w:szCs w:val="20"/>
              </w:rPr>
              <w:t>Producto</w:t>
            </w:r>
            <w:r w:rsidR="008B3B9A">
              <w:rPr>
                <w:rFonts w:eastAsia="Times New Roman"/>
                <w:sz w:val="20"/>
                <w:szCs w:val="20"/>
              </w:rPr>
              <w:t>.</w:t>
            </w:r>
          </w:p>
        </w:tc>
        <w:tc>
          <w:tcPr>
            <w:tcW w:w="0" w:type="auto"/>
            <w:vAlign w:val="center"/>
            <w:hideMark/>
          </w:tcPr>
          <w:p w14:paraId="7AB3B124"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Bien o servicio ofrecido que satisface una necesidad o deseo del cliente.</w:t>
            </w:r>
          </w:p>
        </w:tc>
        <w:tc>
          <w:tcPr>
            <w:tcW w:w="0" w:type="auto"/>
            <w:vAlign w:val="center"/>
            <w:hideMark/>
          </w:tcPr>
          <w:p w14:paraId="5A9F9DF9"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Teléfonos inteligentes, ropa, alimentos, servicios de </w:t>
            </w:r>
            <w:proofErr w:type="spellStart"/>
            <w:r w:rsidRPr="00646F67">
              <w:rPr>
                <w:rFonts w:eastAsia="Times New Roman"/>
                <w:i/>
                <w:iCs/>
                <w:sz w:val="20"/>
                <w:szCs w:val="20"/>
              </w:rPr>
              <w:t>streaming</w:t>
            </w:r>
            <w:proofErr w:type="spellEnd"/>
            <w:r w:rsidRPr="00646F67">
              <w:rPr>
                <w:rFonts w:eastAsia="Times New Roman"/>
                <w:sz w:val="20"/>
                <w:szCs w:val="20"/>
              </w:rPr>
              <w:t>.</w:t>
            </w:r>
          </w:p>
        </w:tc>
        <w:tc>
          <w:tcPr>
            <w:tcW w:w="0" w:type="auto"/>
            <w:vAlign w:val="center"/>
            <w:hideMark/>
          </w:tcPr>
          <w:p w14:paraId="387C48E0" w14:textId="1312CB2E" w:rsidR="000C287A" w:rsidRPr="00646F67" w:rsidRDefault="000C287A" w:rsidP="00417166">
            <w:pPr>
              <w:spacing w:line="276" w:lineRule="auto"/>
              <w:rPr>
                <w:rFonts w:eastAsia="Times New Roman"/>
                <w:sz w:val="20"/>
                <w:szCs w:val="20"/>
              </w:rPr>
            </w:pPr>
            <w:r w:rsidRPr="00646F67">
              <w:rPr>
                <w:rFonts w:eastAsia="Times New Roman"/>
                <w:sz w:val="20"/>
                <w:szCs w:val="20"/>
              </w:rPr>
              <w:t>Apple, Nike, Éxito, Netflix</w:t>
            </w:r>
            <w:r w:rsidR="008B3B9A">
              <w:rPr>
                <w:rFonts w:eastAsia="Times New Roman"/>
                <w:sz w:val="20"/>
                <w:szCs w:val="20"/>
              </w:rPr>
              <w:t>.</w:t>
            </w:r>
          </w:p>
        </w:tc>
      </w:tr>
      <w:tr w:rsidR="000C287A" w:rsidRPr="00646F67" w14:paraId="4775F727" w14:textId="77777777" w:rsidTr="00E33B65">
        <w:trPr>
          <w:trHeight w:val="1238"/>
        </w:trPr>
        <w:tc>
          <w:tcPr>
            <w:tcW w:w="0" w:type="auto"/>
            <w:vAlign w:val="center"/>
            <w:hideMark/>
          </w:tcPr>
          <w:p w14:paraId="3223100F" w14:textId="090763E9" w:rsidR="000C287A" w:rsidRPr="00646F67" w:rsidRDefault="000C287A" w:rsidP="00417166">
            <w:pPr>
              <w:spacing w:line="276" w:lineRule="auto"/>
              <w:rPr>
                <w:rFonts w:eastAsia="Times New Roman"/>
                <w:sz w:val="20"/>
                <w:szCs w:val="20"/>
              </w:rPr>
            </w:pPr>
            <w:r w:rsidRPr="00646F67">
              <w:rPr>
                <w:rFonts w:eastAsia="Times New Roman"/>
                <w:sz w:val="20"/>
                <w:szCs w:val="20"/>
              </w:rPr>
              <w:t>Precio</w:t>
            </w:r>
            <w:r w:rsidR="008B3B9A">
              <w:rPr>
                <w:rFonts w:eastAsia="Times New Roman"/>
                <w:sz w:val="20"/>
                <w:szCs w:val="20"/>
              </w:rPr>
              <w:t>.</w:t>
            </w:r>
          </w:p>
        </w:tc>
        <w:tc>
          <w:tcPr>
            <w:tcW w:w="0" w:type="auto"/>
            <w:vAlign w:val="center"/>
            <w:hideMark/>
          </w:tcPr>
          <w:p w14:paraId="062BD67C"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Valor monetario asignado según costos, competencia y percepción de valor.</w:t>
            </w:r>
          </w:p>
        </w:tc>
        <w:tc>
          <w:tcPr>
            <w:tcW w:w="0" w:type="auto"/>
            <w:vAlign w:val="center"/>
            <w:hideMark/>
          </w:tcPr>
          <w:p w14:paraId="5AD00E04"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Precios bajos diarios, descuentos por temporada, precios </w:t>
            </w:r>
            <w:r w:rsidRPr="008B3B9A">
              <w:rPr>
                <w:rFonts w:eastAsia="Times New Roman"/>
                <w:i/>
                <w:iCs/>
                <w:sz w:val="20"/>
                <w:szCs w:val="20"/>
              </w:rPr>
              <w:t>premium</w:t>
            </w:r>
            <w:r w:rsidRPr="00646F67">
              <w:rPr>
                <w:rFonts w:eastAsia="Times New Roman"/>
                <w:sz w:val="20"/>
                <w:szCs w:val="20"/>
              </w:rPr>
              <w:t>, combos promocionales.</w:t>
            </w:r>
          </w:p>
        </w:tc>
        <w:tc>
          <w:tcPr>
            <w:tcW w:w="0" w:type="auto"/>
            <w:vAlign w:val="center"/>
            <w:hideMark/>
          </w:tcPr>
          <w:p w14:paraId="7AB6876A" w14:textId="53096114" w:rsidR="000C287A" w:rsidRPr="00646F67" w:rsidRDefault="000C287A" w:rsidP="00417166">
            <w:pPr>
              <w:spacing w:line="276" w:lineRule="auto"/>
              <w:rPr>
                <w:rFonts w:eastAsia="Times New Roman"/>
                <w:sz w:val="20"/>
                <w:szCs w:val="20"/>
              </w:rPr>
            </w:pPr>
            <w:r w:rsidRPr="00646F67">
              <w:rPr>
                <w:rFonts w:eastAsia="Times New Roman"/>
                <w:sz w:val="20"/>
                <w:szCs w:val="20"/>
              </w:rPr>
              <w:t>Walmart, D1, Ara, Amazon</w:t>
            </w:r>
            <w:r w:rsidR="008B3B9A">
              <w:rPr>
                <w:rFonts w:eastAsia="Times New Roman"/>
                <w:sz w:val="20"/>
                <w:szCs w:val="20"/>
              </w:rPr>
              <w:t>.</w:t>
            </w:r>
          </w:p>
        </w:tc>
      </w:tr>
      <w:tr w:rsidR="000C287A" w:rsidRPr="00646F67" w14:paraId="10C47415" w14:textId="77777777" w:rsidTr="00E33B65">
        <w:trPr>
          <w:trHeight w:val="1212"/>
        </w:trPr>
        <w:tc>
          <w:tcPr>
            <w:tcW w:w="0" w:type="auto"/>
            <w:vAlign w:val="center"/>
            <w:hideMark/>
          </w:tcPr>
          <w:p w14:paraId="13976092" w14:textId="7B90969E" w:rsidR="000C287A" w:rsidRPr="00646F67" w:rsidRDefault="000C287A" w:rsidP="00417166">
            <w:pPr>
              <w:spacing w:line="276" w:lineRule="auto"/>
              <w:rPr>
                <w:rFonts w:eastAsia="Times New Roman"/>
                <w:sz w:val="20"/>
                <w:szCs w:val="20"/>
              </w:rPr>
            </w:pPr>
            <w:r w:rsidRPr="00646F67">
              <w:rPr>
                <w:rFonts w:eastAsia="Times New Roman"/>
                <w:sz w:val="20"/>
                <w:szCs w:val="20"/>
              </w:rPr>
              <w:t>Plaza</w:t>
            </w:r>
            <w:r w:rsidR="008B3B9A">
              <w:rPr>
                <w:rFonts w:eastAsia="Times New Roman"/>
                <w:sz w:val="20"/>
                <w:szCs w:val="20"/>
              </w:rPr>
              <w:t>.</w:t>
            </w:r>
          </w:p>
        </w:tc>
        <w:tc>
          <w:tcPr>
            <w:tcW w:w="0" w:type="auto"/>
            <w:vAlign w:val="center"/>
            <w:hideMark/>
          </w:tcPr>
          <w:p w14:paraId="31608CDE"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Canales de distribución utilizados para llevar el producto al consumidor.</w:t>
            </w:r>
          </w:p>
        </w:tc>
        <w:tc>
          <w:tcPr>
            <w:tcW w:w="0" w:type="auto"/>
            <w:vAlign w:val="center"/>
            <w:hideMark/>
          </w:tcPr>
          <w:p w14:paraId="6008F398"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Tiendas físicas, supermercados, comercio electrónico, domicilios, </w:t>
            </w:r>
            <w:r w:rsidRPr="00646F67">
              <w:rPr>
                <w:rFonts w:eastAsia="Times New Roman"/>
                <w:i/>
                <w:iCs/>
                <w:sz w:val="20"/>
                <w:szCs w:val="20"/>
              </w:rPr>
              <w:t>apps</w:t>
            </w:r>
            <w:r w:rsidRPr="00646F67">
              <w:rPr>
                <w:rFonts w:eastAsia="Times New Roman"/>
                <w:sz w:val="20"/>
                <w:szCs w:val="20"/>
              </w:rPr>
              <w:t xml:space="preserve"> móviles.</w:t>
            </w:r>
          </w:p>
        </w:tc>
        <w:tc>
          <w:tcPr>
            <w:tcW w:w="0" w:type="auto"/>
            <w:vAlign w:val="center"/>
            <w:hideMark/>
          </w:tcPr>
          <w:p w14:paraId="5275EAFB" w14:textId="29DE0D0A"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Éxito, Olímpica, Mercado Libre, </w:t>
            </w:r>
            <w:proofErr w:type="spellStart"/>
            <w:r w:rsidRPr="00646F67">
              <w:rPr>
                <w:rFonts w:eastAsia="Times New Roman"/>
                <w:sz w:val="20"/>
                <w:szCs w:val="20"/>
              </w:rPr>
              <w:t>Rappi</w:t>
            </w:r>
            <w:proofErr w:type="spellEnd"/>
            <w:r w:rsidR="008B3B9A">
              <w:rPr>
                <w:rFonts w:eastAsia="Times New Roman"/>
                <w:sz w:val="20"/>
                <w:szCs w:val="20"/>
              </w:rPr>
              <w:t>.</w:t>
            </w:r>
          </w:p>
        </w:tc>
      </w:tr>
      <w:tr w:rsidR="000C287A" w:rsidRPr="00646F67" w14:paraId="49D727BC" w14:textId="77777777" w:rsidTr="00E33B65">
        <w:trPr>
          <w:trHeight w:val="1212"/>
        </w:trPr>
        <w:tc>
          <w:tcPr>
            <w:tcW w:w="0" w:type="auto"/>
            <w:vAlign w:val="center"/>
            <w:hideMark/>
          </w:tcPr>
          <w:p w14:paraId="5BA5F563" w14:textId="74EF1558" w:rsidR="000C287A" w:rsidRPr="00646F67" w:rsidRDefault="000C287A" w:rsidP="00417166">
            <w:pPr>
              <w:spacing w:line="276" w:lineRule="auto"/>
              <w:rPr>
                <w:rFonts w:eastAsia="Times New Roman"/>
                <w:sz w:val="20"/>
                <w:szCs w:val="20"/>
              </w:rPr>
            </w:pPr>
            <w:r w:rsidRPr="00646F67">
              <w:rPr>
                <w:rFonts w:eastAsia="Times New Roman"/>
                <w:sz w:val="20"/>
                <w:szCs w:val="20"/>
              </w:rPr>
              <w:t>Promoción</w:t>
            </w:r>
            <w:r w:rsidR="008B3B9A">
              <w:rPr>
                <w:rFonts w:eastAsia="Times New Roman"/>
                <w:sz w:val="20"/>
                <w:szCs w:val="20"/>
              </w:rPr>
              <w:t>.</w:t>
            </w:r>
          </w:p>
        </w:tc>
        <w:tc>
          <w:tcPr>
            <w:tcW w:w="0" w:type="auto"/>
            <w:vAlign w:val="center"/>
            <w:hideMark/>
          </w:tcPr>
          <w:p w14:paraId="08C3B3CE"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Estrategias de comunicación para dar a conocer y posicionar el producto.</w:t>
            </w:r>
          </w:p>
        </w:tc>
        <w:tc>
          <w:tcPr>
            <w:tcW w:w="0" w:type="auto"/>
            <w:vAlign w:val="center"/>
            <w:hideMark/>
          </w:tcPr>
          <w:p w14:paraId="56D59B55" w14:textId="1162CA4E" w:rsidR="000C287A" w:rsidRPr="00646F67" w:rsidRDefault="000C287A" w:rsidP="00417166">
            <w:pPr>
              <w:spacing w:line="276" w:lineRule="auto"/>
              <w:rPr>
                <w:rFonts w:eastAsia="Times New Roman"/>
                <w:sz w:val="20"/>
                <w:szCs w:val="20"/>
              </w:rPr>
            </w:pPr>
            <w:r w:rsidRPr="00646F67">
              <w:rPr>
                <w:rFonts w:eastAsia="Times New Roman"/>
                <w:sz w:val="20"/>
                <w:szCs w:val="20"/>
              </w:rPr>
              <w:t>Publicidad en redes sociales, ofertas 2</w:t>
            </w:r>
            <w:r w:rsidR="008B3B9A">
              <w:rPr>
                <w:rFonts w:eastAsia="Times New Roman"/>
                <w:sz w:val="20"/>
                <w:szCs w:val="20"/>
              </w:rPr>
              <w:t xml:space="preserve"> </w:t>
            </w:r>
            <w:r w:rsidRPr="00646F67">
              <w:rPr>
                <w:rFonts w:eastAsia="Times New Roman"/>
                <w:sz w:val="20"/>
                <w:szCs w:val="20"/>
              </w:rPr>
              <w:t>x</w:t>
            </w:r>
            <w:r w:rsidR="008B3B9A">
              <w:rPr>
                <w:rFonts w:eastAsia="Times New Roman"/>
                <w:sz w:val="20"/>
                <w:szCs w:val="20"/>
              </w:rPr>
              <w:t xml:space="preserve"> </w:t>
            </w:r>
            <w:r w:rsidRPr="00646F67">
              <w:rPr>
                <w:rFonts w:eastAsia="Times New Roman"/>
                <w:sz w:val="20"/>
                <w:szCs w:val="20"/>
              </w:rPr>
              <w:t xml:space="preserve">1, cupones, </w:t>
            </w:r>
            <w:proofErr w:type="spellStart"/>
            <w:r w:rsidRPr="00646F67">
              <w:rPr>
                <w:rFonts w:eastAsia="Times New Roman"/>
                <w:i/>
                <w:iCs/>
                <w:sz w:val="20"/>
                <w:szCs w:val="20"/>
              </w:rPr>
              <w:t>influencers</w:t>
            </w:r>
            <w:proofErr w:type="spellEnd"/>
            <w:r w:rsidRPr="00646F67">
              <w:rPr>
                <w:rFonts w:eastAsia="Times New Roman"/>
                <w:sz w:val="20"/>
                <w:szCs w:val="20"/>
              </w:rPr>
              <w:t>, campañas en TV.</w:t>
            </w:r>
          </w:p>
        </w:tc>
        <w:tc>
          <w:tcPr>
            <w:tcW w:w="0" w:type="auto"/>
            <w:vAlign w:val="center"/>
            <w:hideMark/>
          </w:tcPr>
          <w:p w14:paraId="5BB5003E" w14:textId="15F7D998" w:rsidR="000C287A" w:rsidRPr="00646F67" w:rsidRDefault="000C287A" w:rsidP="00417166">
            <w:pPr>
              <w:spacing w:line="276" w:lineRule="auto"/>
              <w:rPr>
                <w:rFonts w:eastAsia="Times New Roman"/>
                <w:sz w:val="20"/>
                <w:szCs w:val="20"/>
              </w:rPr>
            </w:pPr>
            <w:r w:rsidRPr="00646F67">
              <w:rPr>
                <w:rFonts w:eastAsia="Times New Roman"/>
                <w:sz w:val="20"/>
                <w:szCs w:val="20"/>
              </w:rPr>
              <w:t>Coca-Cola, Pepsi, Falabella, Jumbo</w:t>
            </w:r>
            <w:r w:rsidR="008B3B9A">
              <w:rPr>
                <w:rFonts w:eastAsia="Times New Roman"/>
                <w:sz w:val="20"/>
                <w:szCs w:val="20"/>
              </w:rPr>
              <w:t>.</w:t>
            </w:r>
          </w:p>
        </w:tc>
      </w:tr>
    </w:tbl>
    <w:p w14:paraId="6C9D1403" w14:textId="1C93AC4C" w:rsidR="00BD5462" w:rsidRPr="00646F67" w:rsidRDefault="00BD5462" w:rsidP="00417166">
      <w:pPr>
        <w:pStyle w:val="TableParagraph"/>
        <w:spacing w:line="276" w:lineRule="auto"/>
        <w:ind w:left="720"/>
        <w:jc w:val="both"/>
        <w:rPr>
          <w:rFonts w:ascii="Arial" w:hAnsi="Arial" w:cs="Arial"/>
          <w:sz w:val="20"/>
          <w:szCs w:val="20"/>
        </w:rPr>
      </w:pPr>
      <w:r w:rsidRPr="008B3B9A">
        <w:rPr>
          <w:rFonts w:ascii="Arial" w:hAnsi="Arial" w:cs="Arial"/>
          <w:sz w:val="20"/>
          <w:szCs w:val="20"/>
        </w:rPr>
        <w:t>Nota</w:t>
      </w:r>
      <w:r w:rsidRPr="00646F67">
        <w:rPr>
          <w:rFonts w:ascii="Arial" w:hAnsi="Arial" w:cs="Arial"/>
          <w:b/>
          <w:bCs/>
          <w:sz w:val="20"/>
          <w:szCs w:val="20"/>
        </w:rPr>
        <w:t>.</w:t>
      </w:r>
      <w:r w:rsidRPr="00646F67">
        <w:rPr>
          <w:rFonts w:ascii="Arial" w:hAnsi="Arial" w:cs="Arial"/>
          <w:sz w:val="20"/>
          <w:szCs w:val="20"/>
        </w:rPr>
        <w:t xml:space="preserve"> Adaptado de Kotler y Armstrong</w:t>
      </w:r>
      <w:r w:rsidR="000C287A" w:rsidRPr="00646F67">
        <w:rPr>
          <w:rFonts w:ascii="Arial" w:hAnsi="Arial" w:cs="Arial"/>
          <w:sz w:val="20"/>
          <w:szCs w:val="20"/>
        </w:rPr>
        <w:t>,</w:t>
      </w:r>
      <w:r w:rsidRPr="00646F67">
        <w:rPr>
          <w:rFonts w:ascii="Arial" w:hAnsi="Arial" w:cs="Arial"/>
          <w:sz w:val="20"/>
          <w:szCs w:val="20"/>
        </w:rPr>
        <w:t xml:space="preserve"> (2017).</w:t>
      </w:r>
    </w:p>
    <w:p w14:paraId="0C87653F" w14:textId="77777777" w:rsidR="00BD5462" w:rsidRPr="00646F67" w:rsidRDefault="00BD5462" w:rsidP="00417166">
      <w:pPr>
        <w:pStyle w:val="TableParagraph"/>
        <w:spacing w:line="276" w:lineRule="auto"/>
        <w:ind w:left="720"/>
        <w:jc w:val="both"/>
        <w:rPr>
          <w:rFonts w:ascii="Arial" w:hAnsi="Arial" w:cs="Arial"/>
          <w:sz w:val="20"/>
          <w:szCs w:val="20"/>
        </w:rPr>
      </w:pPr>
    </w:p>
    <w:p w14:paraId="611597D2" w14:textId="46BE45C5" w:rsidR="00BD5462" w:rsidRPr="00646F67" w:rsidRDefault="00BD5462"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 xml:space="preserve">Por ejemplo, Apple combina diseño (producto), precios </w:t>
      </w:r>
      <w:r w:rsidRPr="008B3B9A">
        <w:rPr>
          <w:rFonts w:ascii="Arial" w:hAnsi="Arial" w:cs="Arial"/>
          <w:i/>
          <w:iCs/>
          <w:sz w:val="20"/>
          <w:szCs w:val="20"/>
        </w:rPr>
        <w:t>premium</w:t>
      </w:r>
      <w:r w:rsidRPr="00646F67">
        <w:rPr>
          <w:rFonts w:ascii="Arial" w:hAnsi="Arial" w:cs="Arial"/>
          <w:sz w:val="20"/>
          <w:szCs w:val="20"/>
        </w:rPr>
        <w:t>, distribución selectiva y campañas publicitarias para fortalecer su posicionamiento.</w:t>
      </w:r>
    </w:p>
    <w:p w14:paraId="24CD1DFC" w14:textId="77777777" w:rsidR="00BD5462" w:rsidRPr="00646F67" w:rsidRDefault="00BD5462" w:rsidP="00417166">
      <w:pPr>
        <w:pStyle w:val="TableParagraph"/>
        <w:spacing w:line="276" w:lineRule="auto"/>
        <w:ind w:left="792"/>
        <w:rPr>
          <w:rFonts w:ascii="Arial" w:hAnsi="Arial" w:cs="Arial"/>
          <w:sz w:val="20"/>
          <w:szCs w:val="20"/>
        </w:rPr>
      </w:pPr>
    </w:p>
    <w:p w14:paraId="64376D1E" w14:textId="55596566" w:rsidR="00BD5462" w:rsidRPr="00646F67" w:rsidRDefault="00BD5462" w:rsidP="00417166">
      <w:pPr>
        <w:pStyle w:val="TableParagraph"/>
        <w:spacing w:line="276" w:lineRule="auto"/>
        <w:ind w:left="792"/>
        <w:jc w:val="center"/>
        <w:rPr>
          <w:rFonts w:ascii="Arial" w:hAnsi="Arial" w:cs="Arial"/>
          <w:sz w:val="20"/>
          <w:szCs w:val="20"/>
        </w:rPr>
      </w:pPr>
      <w:commentRangeStart w:id="21"/>
      <w:r w:rsidRPr="00646F67">
        <w:rPr>
          <w:rFonts w:ascii="Arial" w:hAnsi="Arial" w:cs="Arial"/>
          <w:noProof/>
          <w:sz w:val="20"/>
          <w:szCs w:val="20"/>
        </w:rPr>
        <w:lastRenderedPageBreak/>
        <w:drawing>
          <wp:inline distT="0" distB="0" distL="0" distR="0" wp14:anchorId="6193DCE2" wp14:editId="67ADF7E7">
            <wp:extent cx="4532912" cy="1981063"/>
            <wp:effectExtent l="19050" t="19050" r="20320" b="196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43" t="11147" r="2871" b="14699"/>
                    <a:stretch/>
                  </pic:blipFill>
                  <pic:spPr bwMode="auto">
                    <a:xfrm>
                      <a:off x="0" y="0"/>
                      <a:ext cx="4609862" cy="201469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21"/>
      <w:r w:rsidRPr="00646F67">
        <w:rPr>
          <w:rStyle w:val="Refdecomentario"/>
          <w:rFonts w:ascii="Arial" w:hAnsi="Arial" w:cs="Arial"/>
          <w:sz w:val="20"/>
          <w:szCs w:val="20"/>
        </w:rPr>
        <w:commentReference w:id="21"/>
      </w:r>
    </w:p>
    <w:p w14:paraId="0DA5F922" w14:textId="0A29CDEA" w:rsidR="000C287A" w:rsidRPr="00646F67" w:rsidRDefault="000C287A" w:rsidP="00417166">
      <w:pPr>
        <w:pStyle w:val="TableParagraph"/>
        <w:spacing w:line="276" w:lineRule="auto"/>
        <w:ind w:left="792"/>
        <w:rPr>
          <w:rFonts w:ascii="Arial" w:hAnsi="Arial" w:cs="Arial"/>
          <w:sz w:val="20"/>
          <w:szCs w:val="20"/>
        </w:rPr>
      </w:pPr>
    </w:p>
    <w:p w14:paraId="1C2E60D9" w14:textId="199C05D7" w:rsidR="006018B2" w:rsidRDefault="006018B2" w:rsidP="006F3039">
      <w:pPr>
        <w:pStyle w:val="TableParagraph"/>
        <w:numPr>
          <w:ilvl w:val="1"/>
          <w:numId w:val="5"/>
        </w:numPr>
        <w:spacing w:line="276" w:lineRule="auto"/>
        <w:rPr>
          <w:rFonts w:ascii="Arial" w:hAnsi="Arial" w:cs="Arial"/>
          <w:sz w:val="20"/>
          <w:szCs w:val="20"/>
        </w:rPr>
      </w:pPr>
      <w:bookmarkStart w:id="22" w:name="objetivo24"/>
      <w:bookmarkEnd w:id="20"/>
      <w:r w:rsidRPr="00646F67">
        <w:rPr>
          <w:rFonts w:ascii="Arial" w:hAnsi="Arial" w:cs="Arial"/>
          <w:sz w:val="20"/>
          <w:szCs w:val="20"/>
        </w:rPr>
        <w:t>Objetivo</w:t>
      </w:r>
    </w:p>
    <w:p w14:paraId="427F943B" w14:textId="77777777" w:rsidR="004C6D0C" w:rsidRPr="00646F67" w:rsidRDefault="004C6D0C" w:rsidP="004C6D0C">
      <w:pPr>
        <w:pStyle w:val="TableParagraph"/>
        <w:spacing w:line="276" w:lineRule="auto"/>
        <w:ind w:left="792"/>
        <w:rPr>
          <w:rFonts w:ascii="Arial" w:hAnsi="Arial" w:cs="Arial"/>
          <w:sz w:val="20"/>
          <w:szCs w:val="20"/>
        </w:rPr>
      </w:pPr>
    </w:p>
    <w:p w14:paraId="1E044FE1" w14:textId="5420FC3D" w:rsidR="000C287A" w:rsidRPr="00646F67" w:rsidRDefault="000C287A" w:rsidP="00417166">
      <w:pPr>
        <w:pStyle w:val="TableParagraph"/>
        <w:spacing w:line="276" w:lineRule="auto"/>
        <w:ind w:left="792"/>
        <w:jc w:val="both"/>
        <w:rPr>
          <w:rFonts w:ascii="Arial" w:hAnsi="Arial" w:cs="Arial"/>
          <w:sz w:val="20"/>
          <w:szCs w:val="20"/>
        </w:rPr>
      </w:pPr>
      <w:r w:rsidRPr="00646F67">
        <w:rPr>
          <w:rFonts w:ascii="Arial" w:hAnsi="Arial" w:cs="Arial"/>
          <w:sz w:val="20"/>
          <w:szCs w:val="20"/>
        </w:rPr>
        <w:t>El objetivo del mercadeo es satisfacer necesidades del cliente de manera rentable, generando valor tanto para la organización como p</w:t>
      </w:r>
      <w:r w:rsidR="004C6D0C">
        <w:rPr>
          <w:rFonts w:ascii="Arial" w:hAnsi="Arial" w:cs="Arial"/>
          <w:sz w:val="20"/>
          <w:szCs w:val="20"/>
        </w:rPr>
        <w:t>a</w:t>
      </w:r>
      <w:r w:rsidRPr="00646F67">
        <w:rPr>
          <w:rFonts w:ascii="Arial" w:hAnsi="Arial" w:cs="Arial"/>
          <w:sz w:val="20"/>
          <w:szCs w:val="20"/>
        </w:rPr>
        <w:t>ra el consumidor. En el contexto empresarial, esto implica no solo vender, sino construir relaciones sostenibles. Por ejemplo, una empresa puede buscar aumentar su participación de mercado mediante estrategias de fidelización.</w:t>
      </w:r>
    </w:p>
    <w:p w14:paraId="26793E23" w14:textId="77777777" w:rsidR="000C287A" w:rsidRPr="00646F67" w:rsidRDefault="000C287A" w:rsidP="00417166">
      <w:pPr>
        <w:pStyle w:val="TableParagraph"/>
        <w:spacing w:line="276" w:lineRule="auto"/>
        <w:ind w:left="792"/>
        <w:jc w:val="both"/>
        <w:rPr>
          <w:rFonts w:ascii="Arial" w:hAnsi="Arial" w:cs="Arial"/>
          <w:sz w:val="20"/>
          <w:szCs w:val="20"/>
        </w:rPr>
      </w:pPr>
    </w:p>
    <w:p w14:paraId="7FF27B11" w14:textId="249FD807" w:rsidR="000C287A" w:rsidRPr="00646F67" w:rsidRDefault="000C287A" w:rsidP="00417166">
      <w:pPr>
        <w:pStyle w:val="TableParagraph"/>
        <w:spacing w:line="276" w:lineRule="auto"/>
        <w:ind w:left="792"/>
        <w:jc w:val="both"/>
        <w:rPr>
          <w:rFonts w:ascii="Arial" w:hAnsi="Arial" w:cs="Arial"/>
          <w:sz w:val="20"/>
          <w:szCs w:val="20"/>
        </w:rPr>
      </w:pPr>
      <w:r w:rsidRPr="00646F67">
        <w:rPr>
          <w:rFonts w:ascii="Arial" w:hAnsi="Arial" w:cs="Arial"/>
          <w:sz w:val="20"/>
          <w:szCs w:val="20"/>
        </w:rPr>
        <w:t>Además, el mercadeo busca identificar oportunidades de crecimiento, anticiparse a las tendencias y adaptarse a los cambios del entorno competitivo. De igual manera, contribuye a fortalecer la imagen de marca y a generar confianza en los clientes, lo que favorece la lealtad y la recompra a largo plazo.</w:t>
      </w:r>
    </w:p>
    <w:p w14:paraId="51A7CD95" w14:textId="77777777" w:rsidR="000C287A" w:rsidRPr="00646F67" w:rsidRDefault="000C287A" w:rsidP="00417166">
      <w:pPr>
        <w:pStyle w:val="TableParagraph"/>
        <w:spacing w:line="276" w:lineRule="auto"/>
        <w:ind w:left="792"/>
        <w:rPr>
          <w:rFonts w:ascii="Arial" w:hAnsi="Arial" w:cs="Arial"/>
          <w:sz w:val="20"/>
          <w:szCs w:val="20"/>
        </w:rPr>
      </w:pPr>
    </w:p>
    <w:p w14:paraId="3A4631B6" w14:textId="659C3B26" w:rsidR="006018B2" w:rsidRPr="00646F67" w:rsidRDefault="006018B2" w:rsidP="006F3039">
      <w:pPr>
        <w:pStyle w:val="TableParagraph"/>
        <w:numPr>
          <w:ilvl w:val="1"/>
          <w:numId w:val="5"/>
        </w:numPr>
        <w:spacing w:line="276" w:lineRule="auto"/>
        <w:rPr>
          <w:rFonts w:ascii="Arial" w:hAnsi="Arial" w:cs="Arial"/>
          <w:sz w:val="20"/>
          <w:szCs w:val="20"/>
        </w:rPr>
      </w:pPr>
      <w:bookmarkStart w:id="23" w:name="Beneficios25"/>
      <w:bookmarkEnd w:id="22"/>
      <w:r w:rsidRPr="00646F67">
        <w:rPr>
          <w:rFonts w:ascii="Arial" w:hAnsi="Arial" w:cs="Arial"/>
          <w:sz w:val="20"/>
          <w:szCs w:val="20"/>
        </w:rPr>
        <w:t>Beneficios</w:t>
      </w:r>
    </w:p>
    <w:p w14:paraId="38D89903" w14:textId="10799BAF" w:rsidR="000C287A" w:rsidRPr="00646F67" w:rsidRDefault="000C287A" w:rsidP="00417166">
      <w:pPr>
        <w:pStyle w:val="TableParagraph"/>
        <w:spacing w:line="276" w:lineRule="auto"/>
        <w:ind w:left="360"/>
        <w:rPr>
          <w:rFonts w:ascii="Arial" w:hAnsi="Arial" w:cs="Arial"/>
          <w:sz w:val="20"/>
          <w:szCs w:val="20"/>
        </w:rPr>
      </w:pPr>
    </w:p>
    <w:p w14:paraId="3E84725C" w14:textId="14734A40" w:rsidR="00454F05" w:rsidRDefault="00454F05"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 xml:space="preserve">El mercadeo aporta beneficios tanto a la empresa como al consumidor, ya que facilita el intercambio de valor y mejora la competitividad organizacional. A través de sus estrategias, las empresas pueden posicionarse en el mercado, aumentar sus ventas y construir relaciones sólidas con sus clientes. </w:t>
      </w:r>
      <w:r w:rsidR="00631259" w:rsidRPr="00631259">
        <w:rPr>
          <w:rFonts w:ascii="Arial" w:hAnsi="Arial" w:cs="Arial"/>
          <w:sz w:val="20"/>
          <w:szCs w:val="20"/>
          <w:lang w:val="es-CO"/>
        </w:rPr>
        <w:t>Por ejemplo, el adecuado posicionamiento de una marca permite incrementar su reconocimiento y la preferencia del consumidor.</w:t>
      </w:r>
    </w:p>
    <w:p w14:paraId="1A43EAA0" w14:textId="77777777" w:rsidR="00907F65" w:rsidRDefault="00907F65" w:rsidP="00417166">
      <w:pPr>
        <w:pStyle w:val="TableParagraph"/>
        <w:spacing w:line="276" w:lineRule="auto"/>
        <w:ind w:left="720"/>
        <w:jc w:val="both"/>
        <w:rPr>
          <w:rFonts w:ascii="Arial" w:hAnsi="Arial" w:cs="Arial"/>
          <w:sz w:val="20"/>
          <w:szCs w:val="20"/>
          <w:lang w:val="es-CO"/>
        </w:rPr>
      </w:pPr>
    </w:p>
    <w:p w14:paraId="1FCE6D80" w14:textId="4D4B89D0" w:rsidR="00907F65" w:rsidRDefault="00907F65" w:rsidP="00417166">
      <w:pPr>
        <w:pStyle w:val="TableParagraph"/>
        <w:spacing w:line="276" w:lineRule="auto"/>
        <w:ind w:left="720"/>
        <w:jc w:val="both"/>
        <w:rPr>
          <w:rFonts w:ascii="Arial" w:hAnsi="Arial" w:cs="Arial"/>
          <w:sz w:val="20"/>
          <w:szCs w:val="20"/>
          <w:lang w:val="es-CO"/>
        </w:rPr>
      </w:pPr>
      <w:r w:rsidRPr="00071873">
        <w:rPr>
          <w:rFonts w:ascii="Arial" w:hAnsi="Arial" w:cs="Arial"/>
          <w:sz w:val="20"/>
          <w:szCs w:val="20"/>
          <w:lang w:val="es-CO"/>
        </w:rPr>
        <w:t>Entre los principales beneficios del mercadeo se destacan</w:t>
      </w:r>
      <w:r w:rsidRPr="00646F67">
        <w:rPr>
          <w:rFonts w:ascii="Arial" w:hAnsi="Arial" w:cs="Arial"/>
          <w:sz w:val="20"/>
          <w:szCs w:val="20"/>
          <w:lang w:val="es-CO"/>
        </w:rPr>
        <w:t>:</w:t>
      </w:r>
    </w:p>
    <w:p w14:paraId="0C4BF66B" w14:textId="77777777" w:rsidR="00836049" w:rsidRDefault="00836049" w:rsidP="00417166">
      <w:pPr>
        <w:pStyle w:val="TableParagraph"/>
        <w:spacing w:line="276" w:lineRule="auto"/>
        <w:ind w:left="720"/>
        <w:jc w:val="both"/>
        <w:rPr>
          <w:rFonts w:ascii="Arial" w:hAnsi="Arial" w:cs="Arial"/>
          <w:sz w:val="20"/>
          <w:szCs w:val="20"/>
          <w:lang w:val="es-CO"/>
        </w:rPr>
      </w:pPr>
    </w:p>
    <w:tbl>
      <w:tblPr>
        <w:tblStyle w:val="Tablaconcuadrcula"/>
        <w:tblW w:w="0" w:type="auto"/>
        <w:jc w:val="center"/>
        <w:tblLook w:val="04A0" w:firstRow="1" w:lastRow="0" w:firstColumn="1" w:lastColumn="0" w:noHBand="0" w:noVBand="1"/>
      </w:tblPr>
      <w:tblGrid>
        <w:gridCol w:w="5280"/>
        <w:gridCol w:w="3546"/>
      </w:tblGrid>
      <w:tr w:rsidR="00836049" w14:paraId="2C78E24E" w14:textId="77777777" w:rsidTr="00836049">
        <w:trPr>
          <w:trHeight w:val="280"/>
          <w:jc w:val="center"/>
        </w:trPr>
        <w:tc>
          <w:tcPr>
            <w:tcW w:w="8826" w:type="dxa"/>
            <w:gridSpan w:val="2"/>
            <w:shd w:val="clear" w:color="auto" w:fill="00B050"/>
          </w:tcPr>
          <w:p w14:paraId="1C84C4A6" w14:textId="3907575E" w:rsidR="00836049" w:rsidRPr="00A5175A" w:rsidRDefault="00836049" w:rsidP="000E72B6">
            <w:pPr>
              <w:jc w:val="center"/>
              <w:rPr>
                <w:b/>
                <w:bCs/>
                <w:color w:val="FFFFFF" w:themeColor="background1"/>
                <w:sz w:val="20"/>
                <w:szCs w:val="20"/>
              </w:rPr>
            </w:pPr>
            <w:r w:rsidRPr="00836049">
              <w:rPr>
                <w:b/>
                <w:bCs/>
                <w:color w:val="FFFFFF" w:themeColor="background1"/>
                <w:sz w:val="20"/>
                <w:szCs w:val="20"/>
              </w:rPr>
              <w:t>Catalogo Web SENA: 8. Carrusel de tarjetas.</w:t>
            </w:r>
          </w:p>
        </w:tc>
      </w:tr>
      <w:tr w:rsidR="00836049" w14:paraId="597F566D" w14:textId="77777777" w:rsidTr="00836049">
        <w:trPr>
          <w:trHeight w:val="280"/>
          <w:jc w:val="center"/>
        </w:trPr>
        <w:tc>
          <w:tcPr>
            <w:tcW w:w="5280" w:type="dxa"/>
            <w:shd w:val="clear" w:color="auto" w:fill="00B050"/>
          </w:tcPr>
          <w:p w14:paraId="5CE6187C" w14:textId="739D1406" w:rsidR="00836049" w:rsidRPr="00A5175A" w:rsidRDefault="00836049" w:rsidP="00836049">
            <w:pPr>
              <w:jc w:val="center"/>
              <w:rPr>
                <w:b/>
                <w:bCs/>
                <w:color w:val="FFFFFF" w:themeColor="background1"/>
                <w:sz w:val="20"/>
                <w:szCs w:val="20"/>
              </w:rPr>
            </w:pPr>
            <w:r w:rsidRPr="00A5175A">
              <w:rPr>
                <w:b/>
                <w:bCs/>
                <w:color w:val="FFFFFF" w:themeColor="background1"/>
                <w:sz w:val="20"/>
                <w:szCs w:val="20"/>
              </w:rPr>
              <w:t>Descripción</w:t>
            </w:r>
          </w:p>
        </w:tc>
        <w:tc>
          <w:tcPr>
            <w:tcW w:w="3546" w:type="dxa"/>
            <w:shd w:val="clear" w:color="auto" w:fill="00B050"/>
          </w:tcPr>
          <w:p w14:paraId="02462ED5" w14:textId="6C16158D" w:rsidR="00836049" w:rsidRPr="00A5175A" w:rsidRDefault="00836049" w:rsidP="00836049">
            <w:pPr>
              <w:jc w:val="center"/>
              <w:rPr>
                <w:b/>
                <w:bCs/>
                <w:color w:val="FFFFFF" w:themeColor="background1"/>
                <w:sz w:val="20"/>
                <w:szCs w:val="20"/>
              </w:rPr>
            </w:pPr>
            <w:r w:rsidRPr="00A5175A">
              <w:rPr>
                <w:b/>
                <w:bCs/>
                <w:color w:val="FFFFFF" w:themeColor="background1"/>
                <w:sz w:val="20"/>
                <w:szCs w:val="20"/>
              </w:rPr>
              <w:t>Imagen</w:t>
            </w:r>
          </w:p>
        </w:tc>
      </w:tr>
      <w:tr w:rsidR="00836049" w14:paraId="6B3C4E0A" w14:textId="77777777" w:rsidTr="00836049">
        <w:trPr>
          <w:trHeight w:val="631"/>
          <w:jc w:val="center"/>
        </w:trPr>
        <w:tc>
          <w:tcPr>
            <w:tcW w:w="5280" w:type="dxa"/>
            <w:vAlign w:val="center"/>
          </w:tcPr>
          <w:p w14:paraId="29FC4A4A" w14:textId="1FDEF6D5" w:rsidR="00836049" w:rsidRDefault="00907F65" w:rsidP="00836049">
            <w:pPr>
              <w:spacing w:line="276" w:lineRule="auto"/>
              <w:rPr>
                <w:sz w:val="20"/>
                <w:szCs w:val="20"/>
              </w:rPr>
            </w:pPr>
            <w:r w:rsidRPr="00907F65">
              <w:rPr>
                <w:sz w:val="20"/>
                <w:szCs w:val="20"/>
              </w:rPr>
              <w:t>Mejora la competitividad: permite diferenciarse en el mercado.</w:t>
            </w:r>
          </w:p>
        </w:tc>
        <w:tc>
          <w:tcPr>
            <w:tcW w:w="3546" w:type="dxa"/>
          </w:tcPr>
          <w:p w14:paraId="4EBAB19A" w14:textId="6A6F707B" w:rsidR="00836049" w:rsidRDefault="00757124" w:rsidP="00757124">
            <w:pPr>
              <w:jc w:val="center"/>
              <w:rPr>
                <w:sz w:val="20"/>
                <w:szCs w:val="20"/>
              </w:rPr>
            </w:pPr>
            <w:commentRangeStart w:id="24"/>
            <w:r>
              <w:rPr>
                <w:noProof/>
              </w:rPr>
              <w:drawing>
                <wp:inline distT="0" distB="0" distL="0" distR="0" wp14:anchorId="1B944972" wp14:editId="69854B4D">
                  <wp:extent cx="564542" cy="564542"/>
                  <wp:effectExtent l="0" t="0" r="6985" b="6985"/>
                  <wp:docPr id="202925400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7845" cy="567845"/>
                          </a:xfrm>
                          <a:prstGeom prst="rect">
                            <a:avLst/>
                          </a:prstGeom>
                          <a:noFill/>
                          <a:ln>
                            <a:noFill/>
                          </a:ln>
                        </pic:spPr>
                      </pic:pic>
                    </a:graphicData>
                  </a:graphic>
                </wp:inline>
              </w:drawing>
            </w:r>
            <w:commentRangeEnd w:id="24"/>
            <w:r>
              <w:rPr>
                <w:rStyle w:val="Refdecomentario"/>
                <w:sz w:val="20"/>
                <w:szCs w:val="20"/>
              </w:rPr>
              <w:commentReference w:id="24"/>
            </w:r>
          </w:p>
        </w:tc>
      </w:tr>
      <w:tr w:rsidR="00836049" w14:paraId="0EE337FD" w14:textId="77777777" w:rsidTr="00836049">
        <w:trPr>
          <w:trHeight w:val="655"/>
          <w:jc w:val="center"/>
        </w:trPr>
        <w:tc>
          <w:tcPr>
            <w:tcW w:w="5280" w:type="dxa"/>
            <w:vAlign w:val="center"/>
          </w:tcPr>
          <w:p w14:paraId="2B91CD82" w14:textId="4B000FFF" w:rsidR="00836049" w:rsidRDefault="00907F65" w:rsidP="00836049">
            <w:pPr>
              <w:spacing w:line="276" w:lineRule="auto"/>
              <w:rPr>
                <w:sz w:val="20"/>
                <w:szCs w:val="20"/>
              </w:rPr>
            </w:pPr>
            <w:r w:rsidRPr="00907F65">
              <w:rPr>
                <w:sz w:val="20"/>
                <w:szCs w:val="20"/>
              </w:rPr>
              <w:t>Incrementa las ventas: aumenta la demanda de productos o servicios.</w:t>
            </w:r>
          </w:p>
        </w:tc>
        <w:tc>
          <w:tcPr>
            <w:tcW w:w="3546" w:type="dxa"/>
          </w:tcPr>
          <w:p w14:paraId="1385CBAC" w14:textId="6CDACE37" w:rsidR="00836049" w:rsidRDefault="00DD2A35" w:rsidP="00836049">
            <w:pPr>
              <w:jc w:val="center"/>
              <w:rPr>
                <w:sz w:val="20"/>
                <w:szCs w:val="20"/>
              </w:rPr>
            </w:pPr>
            <w:commentRangeStart w:id="25"/>
            <w:r>
              <w:rPr>
                <w:noProof/>
              </w:rPr>
              <w:drawing>
                <wp:inline distT="0" distB="0" distL="0" distR="0" wp14:anchorId="212616A8" wp14:editId="68DC6115">
                  <wp:extent cx="567845" cy="567845"/>
                  <wp:effectExtent l="0" t="0" r="3810" b="3810"/>
                  <wp:docPr id="8201426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2697" name="Imagen 2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67845" cy="567845"/>
                          </a:xfrm>
                          <a:prstGeom prst="rect">
                            <a:avLst/>
                          </a:prstGeom>
                          <a:noFill/>
                          <a:ln>
                            <a:noFill/>
                          </a:ln>
                        </pic:spPr>
                      </pic:pic>
                    </a:graphicData>
                  </a:graphic>
                </wp:inline>
              </w:drawing>
            </w:r>
            <w:commentRangeEnd w:id="25"/>
            <w:r>
              <w:rPr>
                <w:rStyle w:val="Refdecomentario"/>
                <w:sz w:val="20"/>
                <w:szCs w:val="20"/>
              </w:rPr>
              <w:commentReference w:id="25"/>
            </w:r>
          </w:p>
        </w:tc>
      </w:tr>
      <w:tr w:rsidR="00836049" w14:paraId="0391D2EA" w14:textId="77777777" w:rsidTr="00836049">
        <w:trPr>
          <w:trHeight w:val="655"/>
          <w:jc w:val="center"/>
        </w:trPr>
        <w:tc>
          <w:tcPr>
            <w:tcW w:w="5280" w:type="dxa"/>
            <w:vAlign w:val="center"/>
          </w:tcPr>
          <w:p w14:paraId="74FF75C4" w14:textId="367FF420" w:rsidR="00836049" w:rsidRDefault="00907F65" w:rsidP="00836049">
            <w:pPr>
              <w:spacing w:line="276" w:lineRule="auto"/>
              <w:rPr>
                <w:sz w:val="20"/>
                <w:szCs w:val="20"/>
              </w:rPr>
            </w:pPr>
            <w:r w:rsidRPr="00907F65">
              <w:rPr>
                <w:sz w:val="20"/>
                <w:szCs w:val="20"/>
              </w:rPr>
              <w:t>Fortalece la marca: posiciona la empresa en la mente del consumidor.</w:t>
            </w:r>
          </w:p>
        </w:tc>
        <w:tc>
          <w:tcPr>
            <w:tcW w:w="3546" w:type="dxa"/>
          </w:tcPr>
          <w:p w14:paraId="0755D9D1" w14:textId="6931E080" w:rsidR="00836049" w:rsidRDefault="00DD2A35" w:rsidP="00836049">
            <w:pPr>
              <w:jc w:val="center"/>
              <w:rPr>
                <w:sz w:val="20"/>
                <w:szCs w:val="20"/>
              </w:rPr>
            </w:pPr>
            <w:commentRangeStart w:id="26"/>
            <w:r>
              <w:rPr>
                <w:noProof/>
              </w:rPr>
              <w:drawing>
                <wp:inline distT="0" distB="0" distL="0" distR="0" wp14:anchorId="397E8B2E" wp14:editId="4226E2EC">
                  <wp:extent cx="567845" cy="567845"/>
                  <wp:effectExtent l="0" t="0" r="3810" b="3810"/>
                  <wp:docPr id="15629720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72014" name="Imagen 2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67845" cy="567845"/>
                          </a:xfrm>
                          <a:prstGeom prst="rect">
                            <a:avLst/>
                          </a:prstGeom>
                          <a:noFill/>
                          <a:ln>
                            <a:noFill/>
                          </a:ln>
                        </pic:spPr>
                      </pic:pic>
                    </a:graphicData>
                  </a:graphic>
                </wp:inline>
              </w:drawing>
            </w:r>
            <w:commentRangeEnd w:id="26"/>
            <w:r>
              <w:rPr>
                <w:rStyle w:val="Refdecomentario"/>
                <w:sz w:val="20"/>
                <w:szCs w:val="20"/>
              </w:rPr>
              <w:commentReference w:id="26"/>
            </w:r>
          </w:p>
        </w:tc>
      </w:tr>
      <w:tr w:rsidR="00836049" w14:paraId="18D6A7B8" w14:textId="77777777" w:rsidTr="00836049">
        <w:trPr>
          <w:trHeight w:val="631"/>
          <w:jc w:val="center"/>
        </w:trPr>
        <w:tc>
          <w:tcPr>
            <w:tcW w:w="5280" w:type="dxa"/>
            <w:vAlign w:val="center"/>
          </w:tcPr>
          <w:p w14:paraId="67BCA355" w14:textId="3FFF6219" w:rsidR="00836049" w:rsidRDefault="00907F65" w:rsidP="00836049">
            <w:pPr>
              <w:spacing w:line="276" w:lineRule="auto"/>
              <w:rPr>
                <w:sz w:val="20"/>
                <w:szCs w:val="20"/>
              </w:rPr>
            </w:pPr>
            <w:r w:rsidRPr="00907F65">
              <w:rPr>
                <w:sz w:val="20"/>
                <w:szCs w:val="20"/>
              </w:rPr>
              <w:lastRenderedPageBreak/>
              <w:t>Fideliza clientes: genera relaciones a largo plazo.</w:t>
            </w:r>
          </w:p>
        </w:tc>
        <w:tc>
          <w:tcPr>
            <w:tcW w:w="3546" w:type="dxa"/>
          </w:tcPr>
          <w:p w14:paraId="4AD2ECE3" w14:textId="767D3A0C" w:rsidR="00836049" w:rsidRDefault="00FE781E" w:rsidP="00836049">
            <w:pPr>
              <w:jc w:val="center"/>
              <w:rPr>
                <w:sz w:val="20"/>
                <w:szCs w:val="20"/>
              </w:rPr>
            </w:pPr>
            <w:commentRangeStart w:id="27"/>
            <w:commentRangeStart w:id="28"/>
            <w:r>
              <w:rPr>
                <w:noProof/>
              </w:rPr>
              <w:drawing>
                <wp:inline distT="0" distB="0" distL="0" distR="0" wp14:anchorId="3D28E754" wp14:editId="17FC3917">
                  <wp:extent cx="567845" cy="567845"/>
                  <wp:effectExtent l="0" t="0" r="3810" b="3810"/>
                  <wp:docPr id="15508202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20222" name="Imagen 2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67845" cy="567845"/>
                          </a:xfrm>
                          <a:prstGeom prst="rect">
                            <a:avLst/>
                          </a:prstGeom>
                          <a:noFill/>
                          <a:ln>
                            <a:noFill/>
                          </a:ln>
                        </pic:spPr>
                      </pic:pic>
                    </a:graphicData>
                  </a:graphic>
                </wp:inline>
              </w:drawing>
            </w:r>
            <w:commentRangeEnd w:id="27"/>
            <w:r>
              <w:rPr>
                <w:rStyle w:val="Refdecomentario"/>
                <w:sz w:val="20"/>
                <w:szCs w:val="20"/>
              </w:rPr>
              <w:commentReference w:id="27"/>
            </w:r>
            <w:commentRangeEnd w:id="28"/>
            <w:r>
              <w:commentReference w:id="28"/>
            </w:r>
          </w:p>
        </w:tc>
      </w:tr>
    </w:tbl>
    <w:p w14:paraId="316CA664" w14:textId="77777777" w:rsidR="001D5EFD" w:rsidRDefault="001D5EFD" w:rsidP="00417166">
      <w:pPr>
        <w:pStyle w:val="TableParagraph"/>
        <w:spacing w:line="276" w:lineRule="auto"/>
        <w:ind w:left="720"/>
        <w:jc w:val="both"/>
        <w:rPr>
          <w:rFonts w:ascii="Arial" w:hAnsi="Arial" w:cs="Arial"/>
          <w:sz w:val="20"/>
          <w:szCs w:val="20"/>
          <w:lang w:val="es-CO"/>
        </w:rPr>
      </w:pPr>
    </w:p>
    <w:p w14:paraId="7A240F95" w14:textId="443641BA" w:rsidR="00454F05" w:rsidRPr="00646F67" w:rsidRDefault="00454F05" w:rsidP="00417166">
      <w:pPr>
        <w:pStyle w:val="TableParagraph"/>
        <w:spacing w:line="276" w:lineRule="auto"/>
        <w:ind w:left="720"/>
        <w:rPr>
          <w:rFonts w:ascii="Arial" w:hAnsi="Arial" w:cs="Arial"/>
          <w:sz w:val="20"/>
          <w:szCs w:val="20"/>
          <w:lang w:val="es-CO"/>
        </w:rPr>
      </w:pPr>
    </w:p>
    <w:p w14:paraId="31EDD488" w14:textId="798F6335" w:rsidR="006018B2" w:rsidRDefault="006018B2" w:rsidP="006F3039">
      <w:pPr>
        <w:pStyle w:val="TableParagraph"/>
        <w:numPr>
          <w:ilvl w:val="1"/>
          <w:numId w:val="5"/>
        </w:numPr>
        <w:spacing w:line="276" w:lineRule="auto"/>
        <w:rPr>
          <w:rFonts w:ascii="Arial" w:hAnsi="Arial" w:cs="Arial"/>
          <w:sz w:val="20"/>
          <w:szCs w:val="20"/>
        </w:rPr>
      </w:pPr>
      <w:bookmarkStart w:id="29" w:name="caracteristicas26"/>
      <w:bookmarkEnd w:id="23"/>
      <w:r w:rsidRPr="00646F67">
        <w:rPr>
          <w:rFonts w:ascii="Arial" w:hAnsi="Arial" w:cs="Arial"/>
          <w:sz w:val="20"/>
          <w:szCs w:val="20"/>
        </w:rPr>
        <w:t>Características</w:t>
      </w:r>
    </w:p>
    <w:p w14:paraId="59B73F1A" w14:textId="77777777" w:rsidR="00E33B65" w:rsidRDefault="00E33B65" w:rsidP="00417166">
      <w:pPr>
        <w:pStyle w:val="TableParagraph"/>
        <w:spacing w:line="276" w:lineRule="auto"/>
        <w:ind w:left="720"/>
        <w:jc w:val="both"/>
        <w:rPr>
          <w:rFonts w:ascii="Arial" w:hAnsi="Arial" w:cs="Arial"/>
          <w:sz w:val="20"/>
          <w:szCs w:val="20"/>
        </w:rPr>
      </w:pPr>
    </w:p>
    <w:p w14:paraId="7CF0BD31" w14:textId="4C3E02F3" w:rsidR="00454F05" w:rsidRDefault="00454F05" w:rsidP="009E5CA6">
      <w:pPr>
        <w:pStyle w:val="TableParagraph"/>
        <w:spacing w:line="276" w:lineRule="auto"/>
        <w:ind w:left="720"/>
        <w:jc w:val="both"/>
        <w:rPr>
          <w:rFonts w:ascii="Arial" w:hAnsi="Arial" w:cs="Arial"/>
          <w:sz w:val="20"/>
          <w:szCs w:val="20"/>
        </w:rPr>
      </w:pPr>
      <w:r w:rsidRPr="00646F67">
        <w:rPr>
          <w:rFonts w:ascii="Arial" w:hAnsi="Arial" w:cs="Arial"/>
          <w:sz w:val="20"/>
          <w:szCs w:val="20"/>
        </w:rPr>
        <w:t xml:space="preserve">El </w:t>
      </w:r>
      <w:r w:rsidRPr="00F02F67">
        <w:rPr>
          <w:rFonts w:ascii="Arial" w:hAnsi="Arial" w:cs="Arial"/>
          <w:sz w:val="20"/>
          <w:szCs w:val="20"/>
          <w:lang w:val="es-CO"/>
        </w:rPr>
        <w:t>mercadeo</w:t>
      </w:r>
      <w:r w:rsidRPr="00F02F67">
        <w:rPr>
          <w:rFonts w:ascii="Arial" w:hAnsi="Arial" w:cs="Arial"/>
          <w:sz w:val="20"/>
          <w:szCs w:val="20"/>
        </w:rPr>
        <w:t xml:space="preserve"> se caracteriza por ser dinámico, estratégico y orientado al cliente, adaptándose constantemente a los cambios del entorno.</w:t>
      </w:r>
      <w:r w:rsidR="00AF5936" w:rsidRPr="00F02F67">
        <w:rPr>
          <w:rFonts w:ascii="Arial" w:hAnsi="Arial" w:cs="Arial"/>
          <w:sz w:val="20"/>
          <w:szCs w:val="20"/>
        </w:rPr>
        <w:t xml:space="preserve"> </w:t>
      </w:r>
      <w:r w:rsidRPr="00F02F67">
        <w:rPr>
          <w:rFonts w:ascii="Arial" w:hAnsi="Arial" w:cs="Arial"/>
          <w:sz w:val="20"/>
          <w:szCs w:val="20"/>
        </w:rPr>
        <w:t xml:space="preserve">Entre </w:t>
      </w:r>
      <w:r w:rsidRPr="00F02F67">
        <w:rPr>
          <w:rFonts w:ascii="Arial" w:hAnsi="Arial" w:cs="Arial"/>
          <w:sz w:val="20"/>
          <w:szCs w:val="20"/>
          <w:lang w:val="es-CO"/>
        </w:rPr>
        <w:t>sus</w:t>
      </w:r>
      <w:r w:rsidRPr="00F02F67">
        <w:rPr>
          <w:rFonts w:ascii="Arial" w:hAnsi="Arial" w:cs="Arial"/>
          <w:sz w:val="20"/>
          <w:szCs w:val="20"/>
        </w:rPr>
        <w:t xml:space="preserve"> principales características se destacan:</w:t>
      </w:r>
      <w:r w:rsidR="009E5CA6" w:rsidRPr="00F02F67">
        <w:rPr>
          <w:rFonts w:ascii="Arial" w:hAnsi="Arial" w:cs="Arial"/>
          <w:sz w:val="20"/>
          <w:szCs w:val="20"/>
        </w:rPr>
        <w:t xml:space="preserve"> </w:t>
      </w:r>
    </w:p>
    <w:p w14:paraId="33BCBDE0" w14:textId="77777777" w:rsidR="00AF5936" w:rsidRDefault="00AF5936" w:rsidP="00417166">
      <w:pPr>
        <w:pStyle w:val="TableParagraph"/>
        <w:spacing w:line="276" w:lineRule="auto"/>
        <w:ind w:left="720"/>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5421"/>
        <w:gridCol w:w="3926"/>
      </w:tblGrid>
      <w:tr w:rsidR="00F02F67" w14:paraId="7E32978F" w14:textId="77777777" w:rsidTr="00D10106">
        <w:trPr>
          <w:jc w:val="center"/>
        </w:trPr>
        <w:tc>
          <w:tcPr>
            <w:tcW w:w="9242" w:type="dxa"/>
            <w:gridSpan w:val="2"/>
            <w:shd w:val="clear" w:color="auto" w:fill="92D050"/>
            <w:vAlign w:val="center"/>
          </w:tcPr>
          <w:p w14:paraId="6280B1D1" w14:textId="77777777" w:rsidR="00F02F67" w:rsidRPr="00E00383" w:rsidRDefault="00F02F67" w:rsidP="00D10106">
            <w:pPr>
              <w:jc w:val="center"/>
              <w:rPr>
                <w:b/>
                <w:bCs/>
                <w:sz w:val="20"/>
                <w:szCs w:val="20"/>
                <w:lang w:val="es-MX"/>
              </w:rPr>
            </w:pPr>
            <w:r w:rsidRPr="00E00383">
              <w:rPr>
                <w:b/>
                <w:bCs/>
                <w:sz w:val="20"/>
                <w:szCs w:val="20"/>
                <w:lang w:val="es-MX"/>
              </w:rPr>
              <w:t>Infografía estática</w:t>
            </w:r>
          </w:p>
        </w:tc>
      </w:tr>
      <w:tr w:rsidR="00F02F67" w14:paraId="40965AB6" w14:textId="77777777" w:rsidTr="00D10106">
        <w:trPr>
          <w:jc w:val="center"/>
        </w:trPr>
        <w:tc>
          <w:tcPr>
            <w:tcW w:w="5316" w:type="dxa"/>
            <w:shd w:val="clear" w:color="auto" w:fill="92D050"/>
            <w:vAlign w:val="center"/>
          </w:tcPr>
          <w:p w14:paraId="75ED33B8" w14:textId="77777777" w:rsidR="00F02F67" w:rsidRPr="00E00383" w:rsidRDefault="00F02F67" w:rsidP="00D10106">
            <w:pPr>
              <w:jc w:val="center"/>
              <w:rPr>
                <w:b/>
                <w:bCs/>
                <w:sz w:val="20"/>
                <w:szCs w:val="20"/>
                <w:lang w:val="es-MX"/>
              </w:rPr>
            </w:pPr>
            <w:r w:rsidRPr="00E00383">
              <w:rPr>
                <w:b/>
                <w:bCs/>
                <w:sz w:val="20"/>
                <w:szCs w:val="20"/>
                <w:lang w:val="es-MX"/>
              </w:rPr>
              <w:t>Imagen</w:t>
            </w:r>
          </w:p>
        </w:tc>
        <w:tc>
          <w:tcPr>
            <w:tcW w:w="3926" w:type="dxa"/>
            <w:shd w:val="clear" w:color="auto" w:fill="92D050"/>
            <w:vAlign w:val="center"/>
          </w:tcPr>
          <w:p w14:paraId="27E613E7" w14:textId="77777777" w:rsidR="00F02F67" w:rsidRPr="00E00383" w:rsidRDefault="00F02F67" w:rsidP="00D10106">
            <w:pPr>
              <w:jc w:val="center"/>
              <w:rPr>
                <w:b/>
                <w:bCs/>
                <w:sz w:val="20"/>
                <w:szCs w:val="20"/>
                <w:lang w:val="es-MX"/>
              </w:rPr>
            </w:pPr>
            <w:r w:rsidRPr="00E00383">
              <w:rPr>
                <w:b/>
                <w:bCs/>
                <w:sz w:val="20"/>
                <w:szCs w:val="20"/>
                <w:lang w:val="es-MX"/>
              </w:rPr>
              <w:t>Descripción</w:t>
            </w:r>
          </w:p>
        </w:tc>
      </w:tr>
      <w:tr w:rsidR="00F02F67" w14:paraId="03E960DB" w14:textId="77777777" w:rsidTr="00D10106">
        <w:trPr>
          <w:trHeight w:val="3400"/>
          <w:jc w:val="center"/>
        </w:trPr>
        <w:tc>
          <w:tcPr>
            <w:tcW w:w="5316" w:type="dxa"/>
            <w:vAlign w:val="center"/>
          </w:tcPr>
          <w:p w14:paraId="6322D121" w14:textId="05A9D70C" w:rsidR="00F02F67" w:rsidRDefault="004136EE" w:rsidP="00D10106">
            <w:pPr>
              <w:rPr>
                <w:sz w:val="20"/>
                <w:szCs w:val="20"/>
                <w:lang w:val="es-MX"/>
              </w:rPr>
            </w:pPr>
            <w:commentRangeStart w:id="30"/>
            <w:r>
              <w:rPr>
                <w:noProof/>
                <w:sz w:val="20"/>
                <w:szCs w:val="20"/>
                <w:lang w:val="es-MX"/>
              </w:rPr>
              <w:drawing>
                <wp:inline distT="0" distB="0" distL="0" distR="0" wp14:anchorId="5FABACF7" wp14:editId="11696CD7">
                  <wp:extent cx="3305175" cy="3112172"/>
                  <wp:effectExtent l="0" t="0" r="0" b="0"/>
                  <wp:docPr id="13879074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7402" name="Imagen 13879074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07119" cy="3114002"/>
                          </a:xfrm>
                          <a:prstGeom prst="rect">
                            <a:avLst/>
                          </a:prstGeom>
                        </pic:spPr>
                      </pic:pic>
                    </a:graphicData>
                  </a:graphic>
                </wp:inline>
              </w:drawing>
            </w:r>
            <w:commentRangeEnd w:id="30"/>
            <w:r>
              <w:rPr>
                <w:rStyle w:val="Refdecomentario"/>
                <w:sz w:val="20"/>
                <w:szCs w:val="20"/>
                <w:lang w:val="es-MX"/>
              </w:rPr>
              <w:commentReference w:id="30"/>
            </w:r>
          </w:p>
        </w:tc>
        <w:tc>
          <w:tcPr>
            <w:tcW w:w="3926" w:type="dxa"/>
            <w:vAlign w:val="center"/>
          </w:tcPr>
          <w:p w14:paraId="13C2D83E" w14:textId="77777777" w:rsidR="00F02F67" w:rsidRDefault="00F02F67" w:rsidP="006F3039">
            <w:pPr>
              <w:pStyle w:val="Prrafodelista"/>
              <w:numPr>
                <w:ilvl w:val="0"/>
                <w:numId w:val="14"/>
              </w:numPr>
              <w:rPr>
                <w:sz w:val="20"/>
                <w:szCs w:val="20"/>
              </w:rPr>
            </w:pPr>
            <w:r w:rsidRPr="00F02F67">
              <w:rPr>
                <w:sz w:val="20"/>
                <w:szCs w:val="20"/>
              </w:rPr>
              <w:t>Enfoque en el cliente.</w:t>
            </w:r>
          </w:p>
          <w:p w14:paraId="02C00284" w14:textId="77777777" w:rsidR="00F02F67" w:rsidRPr="00F02F67" w:rsidRDefault="00F02F67" w:rsidP="00F02F67">
            <w:pPr>
              <w:pStyle w:val="Prrafodelista"/>
              <w:rPr>
                <w:sz w:val="20"/>
                <w:szCs w:val="20"/>
              </w:rPr>
            </w:pPr>
          </w:p>
          <w:p w14:paraId="34EE7DCB" w14:textId="77777777" w:rsidR="00F02F67" w:rsidRDefault="00F02F67" w:rsidP="006F3039">
            <w:pPr>
              <w:pStyle w:val="Prrafodelista"/>
              <w:numPr>
                <w:ilvl w:val="0"/>
                <w:numId w:val="14"/>
              </w:numPr>
              <w:rPr>
                <w:sz w:val="20"/>
                <w:szCs w:val="20"/>
              </w:rPr>
            </w:pPr>
            <w:r w:rsidRPr="00F02F67">
              <w:rPr>
                <w:sz w:val="20"/>
                <w:szCs w:val="20"/>
              </w:rPr>
              <w:t>Orientación estratégica.</w:t>
            </w:r>
          </w:p>
          <w:p w14:paraId="2F7D3156" w14:textId="77777777" w:rsidR="00F02F67" w:rsidRPr="00F02F67" w:rsidRDefault="00F02F67" w:rsidP="00F02F67">
            <w:pPr>
              <w:pStyle w:val="Prrafodelista"/>
              <w:rPr>
                <w:sz w:val="20"/>
                <w:szCs w:val="20"/>
              </w:rPr>
            </w:pPr>
          </w:p>
          <w:p w14:paraId="3C5CA239" w14:textId="77777777" w:rsidR="00F02F67" w:rsidRDefault="00F02F67" w:rsidP="006F3039">
            <w:pPr>
              <w:pStyle w:val="Prrafodelista"/>
              <w:numPr>
                <w:ilvl w:val="0"/>
                <w:numId w:val="14"/>
              </w:numPr>
              <w:rPr>
                <w:sz w:val="20"/>
                <w:szCs w:val="20"/>
              </w:rPr>
            </w:pPr>
            <w:r w:rsidRPr="00F02F67">
              <w:rPr>
                <w:sz w:val="20"/>
                <w:szCs w:val="20"/>
              </w:rPr>
              <w:t>Adaptabilidad al entorno.</w:t>
            </w:r>
          </w:p>
          <w:p w14:paraId="155A74AE" w14:textId="77777777" w:rsidR="00F02F67" w:rsidRPr="00F02F67" w:rsidRDefault="00F02F67" w:rsidP="00F02F67">
            <w:pPr>
              <w:pStyle w:val="Prrafodelista"/>
              <w:rPr>
                <w:sz w:val="20"/>
                <w:szCs w:val="20"/>
              </w:rPr>
            </w:pPr>
          </w:p>
          <w:p w14:paraId="48C83781" w14:textId="77777777" w:rsidR="00F02F67" w:rsidRPr="00F02F67" w:rsidRDefault="00F02F67" w:rsidP="006F3039">
            <w:pPr>
              <w:pStyle w:val="Prrafodelista"/>
              <w:numPr>
                <w:ilvl w:val="0"/>
                <w:numId w:val="14"/>
              </w:numPr>
              <w:rPr>
                <w:sz w:val="20"/>
                <w:szCs w:val="20"/>
              </w:rPr>
            </w:pPr>
            <w:r w:rsidRPr="00F02F67">
              <w:rPr>
                <w:sz w:val="20"/>
                <w:szCs w:val="20"/>
              </w:rPr>
              <w:t>Uso de información para decisiones.</w:t>
            </w:r>
          </w:p>
          <w:p w14:paraId="7A7209A8" w14:textId="0E55FC75" w:rsidR="00F02F67" w:rsidRPr="00F02F67" w:rsidRDefault="00F02F67" w:rsidP="00F02F67">
            <w:pPr>
              <w:ind w:left="360"/>
              <w:rPr>
                <w:sz w:val="20"/>
                <w:szCs w:val="20"/>
              </w:rPr>
            </w:pPr>
          </w:p>
        </w:tc>
      </w:tr>
    </w:tbl>
    <w:p w14:paraId="313BE9AF" w14:textId="77777777" w:rsidR="00F02F67" w:rsidRPr="00646F67" w:rsidRDefault="00F02F67" w:rsidP="00417166">
      <w:pPr>
        <w:pStyle w:val="TableParagraph"/>
        <w:spacing w:line="276" w:lineRule="auto"/>
        <w:ind w:left="720"/>
        <w:jc w:val="both"/>
        <w:rPr>
          <w:rFonts w:ascii="Arial" w:hAnsi="Arial" w:cs="Arial"/>
          <w:sz w:val="20"/>
          <w:szCs w:val="20"/>
        </w:rPr>
      </w:pPr>
    </w:p>
    <w:p w14:paraId="15B34527" w14:textId="22572366" w:rsidR="00454F05" w:rsidRPr="00646F67" w:rsidRDefault="00454F05"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Estas características permiten a las organizaciones responder de manera efectiva a las demandas del mercado.</w:t>
      </w:r>
    </w:p>
    <w:p w14:paraId="4224D92E" w14:textId="72C22076" w:rsidR="000C287A" w:rsidRPr="00646F67" w:rsidRDefault="000C287A" w:rsidP="00417166">
      <w:pPr>
        <w:pStyle w:val="TableParagraph"/>
        <w:spacing w:line="276" w:lineRule="auto"/>
        <w:rPr>
          <w:rFonts w:ascii="Arial" w:hAnsi="Arial" w:cs="Arial"/>
          <w:sz w:val="20"/>
          <w:szCs w:val="20"/>
        </w:rPr>
      </w:pPr>
    </w:p>
    <w:p w14:paraId="0BFF2ED7" w14:textId="4F40689B" w:rsidR="006018B2" w:rsidRDefault="006018B2" w:rsidP="006F3039">
      <w:pPr>
        <w:pStyle w:val="TableParagraph"/>
        <w:numPr>
          <w:ilvl w:val="1"/>
          <w:numId w:val="5"/>
        </w:numPr>
        <w:spacing w:line="276" w:lineRule="auto"/>
        <w:rPr>
          <w:rFonts w:ascii="Arial" w:hAnsi="Arial" w:cs="Arial"/>
          <w:sz w:val="20"/>
          <w:szCs w:val="20"/>
        </w:rPr>
      </w:pPr>
      <w:bookmarkStart w:id="31" w:name="estructura27"/>
      <w:bookmarkEnd w:id="29"/>
      <w:r w:rsidRPr="00646F67">
        <w:rPr>
          <w:rFonts w:ascii="Arial" w:hAnsi="Arial" w:cs="Arial"/>
          <w:sz w:val="20"/>
          <w:szCs w:val="20"/>
        </w:rPr>
        <w:t>Estructura</w:t>
      </w:r>
    </w:p>
    <w:p w14:paraId="78AB160F" w14:textId="77777777" w:rsidR="00135CCA" w:rsidRDefault="00135CCA" w:rsidP="00135CCA">
      <w:pPr>
        <w:pStyle w:val="TableParagraph"/>
        <w:spacing w:line="276" w:lineRule="auto"/>
        <w:ind w:left="792"/>
        <w:rPr>
          <w:rFonts w:ascii="Arial" w:hAnsi="Arial" w:cs="Arial"/>
          <w:sz w:val="20"/>
          <w:szCs w:val="20"/>
        </w:rPr>
      </w:pPr>
    </w:p>
    <w:p w14:paraId="05A4CEF4" w14:textId="13A334DC" w:rsidR="00396AE5" w:rsidRPr="00646F67" w:rsidRDefault="00396AE5"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La estructura del mercadeo dentro de una organización define cómo se organizan las funciones comerciales para alcanzar los objetivos estratégicos. Además, permite coordinar áreas como ventas, publicidad e investigación de mercados, optimizando recursos y mejorando la toma de decisiones.</w:t>
      </w:r>
    </w:p>
    <w:p w14:paraId="1914BC5E" w14:textId="77777777" w:rsidR="00396AE5" w:rsidRDefault="00396AE5" w:rsidP="00417166">
      <w:pPr>
        <w:rPr>
          <w:rFonts w:eastAsia="Arial MT"/>
          <w:sz w:val="20"/>
          <w:szCs w:val="20"/>
          <w:lang w:val="es-ES" w:eastAsia="en-US"/>
        </w:rPr>
      </w:pPr>
    </w:p>
    <w:p w14:paraId="0AAC46C1" w14:textId="77777777" w:rsidR="00BB7EB3" w:rsidRDefault="00BB7EB3" w:rsidP="00417166">
      <w:pPr>
        <w:rPr>
          <w:rFonts w:eastAsia="Arial MT"/>
          <w:sz w:val="20"/>
          <w:szCs w:val="20"/>
          <w:lang w:val="es-ES" w:eastAsia="en-US"/>
        </w:rPr>
      </w:pPr>
    </w:p>
    <w:p w14:paraId="65A18F5C" w14:textId="0205A15B" w:rsidR="00BB7EB3" w:rsidRDefault="00BB7EB3">
      <w:pPr>
        <w:rPr>
          <w:rFonts w:eastAsia="Arial MT"/>
          <w:sz w:val="20"/>
          <w:szCs w:val="20"/>
          <w:lang w:val="es-ES" w:eastAsia="en-US"/>
        </w:rPr>
      </w:pPr>
      <w:r>
        <w:rPr>
          <w:rFonts w:eastAsia="Arial MT"/>
          <w:sz w:val="20"/>
          <w:szCs w:val="20"/>
          <w:lang w:val="es-ES" w:eastAsia="en-US"/>
        </w:rPr>
        <w:br w:type="page"/>
      </w:r>
    </w:p>
    <w:tbl>
      <w:tblPr>
        <w:tblStyle w:val="Tablaconcuadrcula"/>
        <w:tblW w:w="9584" w:type="dxa"/>
        <w:tblInd w:w="704" w:type="dxa"/>
        <w:tblLook w:val="04A0" w:firstRow="1" w:lastRow="0" w:firstColumn="1" w:lastColumn="0" w:noHBand="0" w:noVBand="1"/>
      </w:tblPr>
      <w:tblGrid>
        <w:gridCol w:w="1667"/>
        <w:gridCol w:w="5856"/>
        <w:gridCol w:w="2061"/>
      </w:tblGrid>
      <w:tr w:rsidR="007A0EA9" w:rsidRPr="00F25DAC" w14:paraId="1B43F46B" w14:textId="77777777" w:rsidTr="00D10106">
        <w:trPr>
          <w:trHeight w:val="632"/>
        </w:trPr>
        <w:tc>
          <w:tcPr>
            <w:tcW w:w="9584" w:type="dxa"/>
            <w:gridSpan w:val="3"/>
            <w:shd w:val="clear" w:color="auto" w:fill="92D050"/>
            <w:vAlign w:val="center"/>
          </w:tcPr>
          <w:p w14:paraId="121A6FE9" w14:textId="77777777" w:rsidR="00BB7EB3" w:rsidRPr="00F25DAC" w:rsidRDefault="00BB7EB3" w:rsidP="00D10106">
            <w:pPr>
              <w:jc w:val="center"/>
              <w:rPr>
                <w:b/>
                <w:bCs/>
                <w:sz w:val="20"/>
                <w:szCs w:val="20"/>
              </w:rPr>
            </w:pPr>
            <w:r w:rsidRPr="00F25DAC">
              <w:rPr>
                <w:b/>
                <w:bCs/>
                <w:sz w:val="20"/>
                <w:szCs w:val="20"/>
              </w:rPr>
              <w:lastRenderedPageBreak/>
              <w:t>Carrusel de Tarjetas</w:t>
            </w:r>
          </w:p>
        </w:tc>
      </w:tr>
      <w:tr w:rsidR="003270ED" w:rsidRPr="00F25DAC" w14:paraId="77D4A63D" w14:textId="77777777" w:rsidTr="00BB7EB3">
        <w:trPr>
          <w:trHeight w:val="632"/>
        </w:trPr>
        <w:tc>
          <w:tcPr>
            <w:tcW w:w="2062" w:type="dxa"/>
            <w:shd w:val="clear" w:color="auto" w:fill="92D050"/>
            <w:vAlign w:val="center"/>
            <w:hideMark/>
          </w:tcPr>
          <w:p w14:paraId="19047E3F" w14:textId="53C51668" w:rsidR="00BB7EB3" w:rsidRPr="00F25DAC" w:rsidRDefault="00FE5A4E" w:rsidP="00D10106">
            <w:pPr>
              <w:spacing w:line="276" w:lineRule="auto"/>
              <w:jc w:val="center"/>
              <w:rPr>
                <w:b/>
                <w:bCs/>
                <w:sz w:val="20"/>
                <w:szCs w:val="20"/>
              </w:rPr>
            </w:pPr>
            <w:r w:rsidRPr="00F25DAC">
              <w:rPr>
                <w:b/>
                <w:bCs/>
                <w:sz w:val="20"/>
                <w:szCs w:val="20"/>
              </w:rPr>
              <w:t xml:space="preserve">Área </w:t>
            </w:r>
          </w:p>
        </w:tc>
        <w:tc>
          <w:tcPr>
            <w:tcW w:w="4516" w:type="dxa"/>
            <w:shd w:val="clear" w:color="auto" w:fill="92D050"/>
            <w:vAlign w:val="center"/>
            <w:hideMark/>
          </w:tcPr>
          <w:p w14:paraId="5C6BF467" w14:textId="77777777" w:rsidR="00BB7EB3" w:rsidRPr="00F25DAC" w:rsidRDefault="00BB7EB3" w:rsidP="00D10106">
            <w:pPr>
              <w:spacing w:line="276" w:lineRule="auto"/>
              <w:jc w:val="center"/>
              <w:rPr>
                <w:b/>
                <w:bCs/>
                <w:sz w:val="20"/>
                <w:szCs w:val="20"/>
              </w:rPr>
            </w:pPr>
            <w:r w:rsidRPr="00F25DAC">
              <w:rPr>
                <w:b/>
                <w:bCs/>
                <w:sz w:val="20"/>
                <w:szCs w:val="20"/>
              </w:rPr>
              <w:t>Imagen</w:t>
            </w:r>
          </w:p>
        </w:tc>
        <w:tc>
          <w:tcPr>
            <w:tcW w:w="3006" w:type="dxa"/>
            <w:shd w:val="clear" w:color="auto" w:fill="92D050"/>
            <w:vAlign w:val="center"/>
            <w:hideMark/>
          </w:tcPr>
          <w:p w14:paraId="348BF221" w14:textId="77777777" w:rsidR="00BB7EB3" w:rsidRPr="00F25DAC" w:rsidRDefault="00BB7EB3" w:rsidP="00D10106">
            <w:pPr>
              <w:spacing w:line="276" w:lineRule="auto"/>
              <w:jc w:val="center"/>
              <w:rPr>
                <w:b/>
                <w:bCs/>
                <w:sz w:val="20"/>
                <w:szCs w:val="20"/>
              </w:rPr>
            </w:pPr>
            <w:r w:rsidRPr="00F25DAC">
              <w:rPr>
                <w:b/>
                <w:bCs/>
                <w:sz w:val="20"/>
                <w:szCs w:val="20"/>
              </w:rPr>
              <w:t>Características y aplicación principal</w:t>
            </w:r>
          </w:p>
        </w:tc>
      </w:tr>
      <w:tr w:rsidR="003270ED" w:rsidRPr="00F25DAC" w14:paraId="26E1786F" w14:textId="77777777" w:rsidTr="00754448">
        <w:trPr>
          <w:trHeight w:val="860"/>
        </w:trPr>
        <w:tc>
          <w:tcPr>
            <w:tcW w:w="2062" w:type="dxa"/>
            <w:hideMark/>
          </w:tcPr>
          <w:p w14:paraId="33FA7297" w14:textId="4A4908B2" w:rsidR="00FE5A4E" w:rsidRPr="00F25DAC" w:rsidRDefault="00FE5A4E" w:rsidP="00FE5A4E">
            <w:pPr>
              <w:spacing w:line="276" w:lineRule="auto"/>
              <w:rPr>
                <w:b/>
                <w:bCs/>
                <w:sz w:val="20"/>
                <w:szCs w:val="20"/>
              </w:rPr>
            </w:pPr>
            <w:r w:rsidRPr="00F25DAC">
              <w:rPr>
                <w:b/>
                <w:bCs/>
                <w:sz w:val="20"/>
                <w:szCs w:val="20"/>
              </w:rPr>
              <w:t>Investigación de mercados</w:t>
            </w:r>
          </w:p>
        </w:tc>
        <w:tc>
          <w:tcPr>
            <w:tcW w:w="4516" w:type="dxa"/>
            <w:vAlign w:val="center"/>
            <w:hideMark/>
          </w:tcPr>
          <w:p w14:paraId="2A0ACB38" w14:textId="6FFA3FCD" w:rsidR="00FE5A4E" w:rsidRPr="00F25DAC" w:rsidRDefault="00B26441" w:rsidP="00FE5A4E">
            <w:pPr>
              <w:spacing w:line="276" w:lineRule="auto"/>
              <w:jc w:val="center"/>
              <w:rPr>
                <w:sz w:val="20"/>
                <w:szCs w:val="20"/>
              </w:rPr>
            </w:pPr>
            <w:commentRangeStart w:id="32"/>
            <w:r w:rsidRPr="00F25DAC">
              <w:rPr>
                <w:noProof/>
                <w:sz w:val="20"/>
                <w:szCs w:val="20"/>
              </w:rPr>
              <w:drawing>
                <wp:inline distT="0" distB="0" distL="0" distR="0" wp14:anchorId="6E6E8F16" wp14:editId="6765D832">
                  <wp:extent cx="2647507" cy="1880230"/>
                  <wp:effectExtent l="0" t="0" r="635" b="6350"/>
                  <wp:docPr id="1979570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70555" name="Imagen 19795705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53548" cy="1884520"/>
                          </a:xfrm>
                          <a:prstGeom prst="rect">
                            <a:avLst/>
                          </a:prstGeom>
                        </pic:spPr>
                      </pic:pic>
                    </a:graphicData>
                  </a:graphic>
                </wp:inline>
              </w:drawing>
            </w:r>
            <w:commentRangeEnd w:id="32"/>
            <w:r w:rsidRPr="00F25DAC">
              <w:rPr>
                <w:rStyle w:val="Refdecomentario"/>
                <w:sz w:val="20"/>
                <w:szCs w:val="20"/>
              </w:rPr>
              <w:commentReference w:id="32"/>
            </w:r>
          </w:p>
        </w:tc>
        <w:tc>
          <w:tcPr>
            <w:tcW w:w="3006" w:type="dxa"/>
            <w:vAlign w:val="center"/>
            <w:hideMark/>
          </w:tcPr>
          <w:p w14:paraId="326B9553" w14:textId="6C278B77" w:rsidR="00FE5A4E" w:rsidRPr="00F25DAC" w:rsidRDefault="000908CD" w:rsidP="00FE5A4E">
            <w:pPr>
              <w:spacing w:line="276" w:lineRule="auto"/>
              <w:rPr>
                <w:sz w:val="20"/>
                <w:szCs w:val="20"/>
              </w:rPr>
            </w:pPr>
            <w:r w:rsidRPr="00F25DAC">
              <w:rPr>
                <w:b/>
                <w:bCs/>
                <w:sz w:val="20"/>
                <w:szCs w:val="20"/>
              </w:rPr>
              <w:t>Función</w:t>
            </w:r>
            <w:r w:rsidRPr="00F25DAC">
              <w:rPr>
                <w:sz w:val="20"/>
                <w:szCs w:val="20"/>
              </w:rPr>
              <w:t>: analizar información del entorno, comportamiento del consumidor y competencia para la toma de decisiones.</w:t>
            </w:r>
          </w:p>
          <w:p w14:paraId="5DF8B0F7" w14:textId="77777777" w:rsidR="000908CD" w:rsidRPr="00F25DAC" w:rsidRDefault="000908CD" w:rsidP="00FE5A4E">
            <w:pPr>
              <w:spacing w:line="276" w:lineRule="auto"/>
              <w:rPr>
                <w:sz w:val="20"/>
                <w:szCs w:val="20"/>
              </w:rPr>
            </w:pPr>
          </w:p>
          <w:p w14:paraId="57CB5867" w14:textId="24840071" w:rsidR="000908CD" w:rsidRPr="00F25DAC" w:rsidRDefault="000908CD" w:rsidP="00FE5A4E">
            <w:pPr>
              <w:spacing w:line="276" w:lineRule="auto"/>
              <w:rPr>
                <w:sz w:val="20"/>
                <w:szCs w:val="20"/>
              </w:rPr>
            </w:pPr>
            <w:r w:rsidRPr="00F25DAC">
              <w:rPr>
                <w:b/>
                <w:bCs/>
                <w:sz w:val="20"/>
                <w:szCs w:val="20"/>
              </w:rPr>
              <w:t>Ejemplos</w:t>
            </w:r>
            <w:r w:rsidRPr="00F25DAC">
              <w:rPr>
                <w:sz w:val="20"/>
                <w:szCs w:val="20"/>
              </w:rPr>
              <w:t>: encuestas de satisfacción, estudios de tendencias, análisis de datos de clientes.</w:t>
            </w:r>
          </w:p>
          <w:p w14:paraId="206A3E37" w14:textId="63D5A86D" w:rsidR="000908CD" w:rsidRPr="00F25DAC" w:rsidRDefault="000908CD" w:rsidP="00FE5A4E">
            <w:pPr>
              <w:spacing w:line="276" w:lineRule="auto"/>
              <w:rPr>
                <w:sz w:val="20"/>
                <w:szCs w:val="20"/>
              </w:rPr>
            </w:pPr>
          </w:p>
        </w:tc>
      </w:tr>
      <w:tr w:rsidR="003270ED" w:rsidRPr="00F25DAC" w14:paraId="34BD84AE" w14:textId="77777777" w:rsidTr="000908CD">
        <w:trPr>
          <w:trHeight w:val="986"/>
        </w:trPr>
        <w:tc>
          <w:tcPr>
            <w:tcW w:w="2062" w:type="dxa"/>
            <w:hideMark/>
          </w:tcPr>
          <w:p w14:paraId="32D5F37F" w14:textId="7B6AC65E" w:rsidR="00FE5A4E" w:rsidRPr="00F25DAC" w:rsidRDefault="00FE5A4E" w:rsidP="00FE5A4E">
            <w:pPr>
              <w:spacing w:line="276" w:lineRule="auto"/>
              <w:rPr>
                <w:b/>
                <w:bCs/>
                <w:sz w:val="20"/>
                <w:szCs w:val="20"/>
              </w:rPr>
            </w:pPr>
            <w:r w:rsidRPr="00F25DAC">
              <w:rPr>
                <w:b/>
                <w:bCs/>
                <w:sz w:val="20"/>
                <w:szCs w:val="20"/>
              </w:rPr>
              <w:t>Ventas</w:t>
            </w:r>
          </w:p>
        </w:tc>
        <w:tc>
          <w:tcPr>
            <w:tcW w:w="4516" w:type="dxa"/>
            <w:vAlign w:val="center"/>
            <w:hideMark/>
          </w:tcPr>
          <w:p w14:paraId="54EB1951" w14:textId="73A1F156" w:rsidR="00FE5A4E" w:rsidRPr="00F25DAC" w:rsidRDefault="00BB73D6" w:rsidP="00FE5A4E">
            <w:pPr>
              <w:spacing w:line="276" w:lineRule="auto"/>
              <w:jc w:val="center"/>
              <w:rPr>
                <w:sz w:val="20"/>
                <w:szCs w:val="20"/>
              </w:rPr>
            </w:pPr>
            <w:commentRangeStart w:id="33"/>
            <w:r w:rsidRPr="00F25DAC">
              <w:rPr>
                <w:noProof/>
                <w:sz w:val="20"/>
                <w:szCs w:val="20"/>
              </w:rPr>
              <w:drawing>
                <wp:inline distT="0" distB="0" distL="0" distR="0" wp14:anchorId="26B45F4A" wp14:editId="26287B97">
                  <wp:extent cx="3349256" cy="2232501"/>
                  <wp:effectExtent l="0" t="0" r="3810" b="0"/>
                  <wp:docPr id="5170844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84454" name="Imagen 5170844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51210" cy="2233803"/>
                          </a:xfrm>
                          <a:prstGeom prst="rect">
                            <a:avLst/>
                          </a:prstGeom>
                        </pic:spPr>
                      </pic:pic>
                    </a:graphicData>
                  </a:graphic>
                </wp:inline>
              </w:drawing>
            </w:r>
            <w:commentRangeEnd w:id="33"/>
            <w:r w:rsidRPr="00F25DAC">
              <w:rPr>
                <w:rStyle w:val="Refdecomentario"/>
                <w:sz w:val="20"/>
                <w:szCs w:val="20"/>
              </w:rPr>
              <w:commentReference w:id="33"/>
            </w:r>
          </w:p>
        </w:tc>
        <w:tc>
          <w:tcPr>
            <w:tcW w:w="3006" w:type="dxa"/>
            <w:vAlign w:val="center"/>
          </w:tcPr>
          <w:p w14:paraId="48401E0F" w14:textId="77777777" w:rsidR="000908CD" w:rsidRPr="00F25DAC" w:rsidRDefault="000908CD" w:rsidP="00FE5A4E">
            <w:pPr>
              <w:spacing w:line="276" w:lineRule="auto"/>
              <w:rPr>
                <w:sz w:val="20"/>
                <w:szCs w:val="20"/>
              </w:rPr>
            </w:pPr>
            <w:r w:rsidRPr="00F25DAC">
              <w:rPr>
                <w:b/>
                <w:bCs/>
                <w:sz w:val="20"/>
                <w:szCs w:val="20"/>
              </w:rPr>
              <w:t>Función</w:t>
            </w:r>
            <w:r w:rsidRPr="00F25DAC">
              <w:rPr>
                <w:sz w:val="20"/>
                <w:szCs w:val="20"/>
              </w:rPr>
              <w:t>: ejecutar estrategias comerciales para cerrar negocios y generar ingresos.</w:t>
            </w:r>
          </w:p>
          <w:p w14:paraId="1E20FE91" w14:textId="77777777" w:rsidR="000908CD" w:rsidRPr="00F25DAC" w:rsidRDefault="000908CD" w:rsidP="00FE5A4E">
            <w:pPr>
              <w:spacing w:line="276" w:lineRule="auto"/>
              <w:rPr>
                <w:sz w:val="20"/>
                <w:szCs w:val="20"/>
              </w:rPr>
            </w:pPr>
          </w:p>
          <w:p w14:paraId="0388DE1C" w14:textId="3E5A9C0E" w:rsidR="00FE5A4E" w:rsidRPr="00F25DAC" w:rsidRDefault="000908CD" w:rsidP="00FE5A4E">
            <w:pPr>
              <w:spacing w:line="276" w:lineRule="auto"/>
              <w:rPr>
                <w:sz w:val="20"/>
                <w:szCs w:val="20"/>
              </w:rPr>
            </w:pPr>
            <w:r w:rsidRPr="00F25DAC">
              <w:rPr>
                <w:b/>
                <w:bCs/>
                <w:sz w:val="20"/>
                <w:szCs w:val="20"/>
              </w:rPr>
              <w:t>Ejemplos</w:t>
            </w:r>
            <w:r w:rsidRPr="00F25DAC">
              <w:rPr>
                <w:sz w:val="20"/>
                <w:szCs w:val="20"/>
              </w:rPr>
              <w:t>: ventas en tiendas físicas, comercio electrónico, atención personalizada al cliente.</w:t>
            </w:r>
          </w:p>
        </w:tc>
      </w:tr>
      <w:tr w:rsidR="003270ED" w:rsidRPr="00F25DAC" w14:paraId="7280BD17" w14:textId="77777777" w:rsidTr="000908CD">
        <w:trPr>
          <w:trHeight w:val="1129"/>
        </w:trPr>
        <w:tc>
          <w:tcPr>
            <w:tcW w:w="2062" w:type="dxa"/>
            <w:hideMark/>
          </w:tcPr>
          <w:p w14:paraId="6597DD00" w14:textId="3AF8F20E" w:rsidR="00FE5A4E" w:rsidRPr="00F25DAC" w:rsidRDefault="00FE5A4E" w:rsidP="00FE5A4E">
            <w:pPr>
              <w:spacing w:line="276" w:lineRule="auto"/>
              <w:rPr>
                <w:b/>
                <w:bCs/>
                <w:i/>
                <w:iCs/>
                <w:sz w:val="20"/>
                <w:szCs w:val="20"/>
              </w:rPr>
            </w:pPr>
            <w:r w:rsidRPr="00F25DAC">
              <w:rPr>
                <w:b/>
                <w:bCs/>
                <w:sz w:val="20"/>
                <w:szCs w:val="20"/>
              </w:rPr>
              <w:t>Publicidad</w:t>
            </w:r>
          </w:p>
        </w:tc>
        <w:tc>
          <w:tcPr>
            <w:tcW w:w="4516" w:type="dxa"/>
            <w:vAlign w:val="center"/>
            <w:hideMark/>
          </w:tcPr>
          <w:p w14:paraId="0E064862" w14:textId="736E3878" w:rsidR="00FE5A4E" w:rsidRPr="00F25DAC" w:rsidRDefault="003270ED" w:rsidP="00FE5A4E">
            <w:pPr>
              <w:spacing w:line="276" w:lineRule="auto"/>
              <w:jc w:val="center"/>
              <w:rPr>
                <w:sz w:val="20"/>
                <w:szCs w:val="20"/>
              </w:rPr>
            </w:pPr>
            <w:commentRangeStart w:id="34"/>
            <w:r w:rsidRPr="00F25DAC">
              <w:rPr>
                <w:noProof/>
                <w:sz w:val="20"/>
                <w:szCs w:val="20"/>
              </w:rPr>
              <w:drawing>
                <wp:inline distT="0" distB="0" distL="0" distR="0" wp14:anchorId="66795033" wp14:editId="283BC4DE">
                  <wp:extent cx="3231581" cy="1817683"/>
                  <wp:effectExtent l="0" t="0" r="6985" b="0"/>
                  <wp:docPr id="11779854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5400" name="Imagen 11779854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8808" cy="1827373"/>
                          </a:xfrm>
                          <a:prstGeom prst="rect">
                            <a:avLst/>
                          </a:prstGeom>
                        </pic:spPr>
                      </pic:pic>
                    </a:graphicData>
                  </a:graphic>
                </wp:inline>
              </w:drawing>
            </w:r>
            <w:commentRangeEnd w:id="34"/>
            <w:r w:rsidRPr="00F25DAC">
              <w:rPr>
                <w:rStyle w:val="Refdecomentario"/>
                <w:sz w:val="20"/>
                <w:szCs w:val="20"/>
              </w:rPr>
              <w:commentReference w:id="34"/>
            </w:r>
          </w:p>
        </w:tc>
        <w:tc>
          <w:tcPr>
            <w:tcW w:w="3006" w:type="dxa"/>
            <w:vAlign w:val="center"/>
          </w:tcPr>
          <w:p w14:paraId="562F7E6E" w14:textId="61DBBC90" w:rsidR="000908CD" w:rsidRPr="00F25DAC" w:rsidRDefault="000908CD" w:rsidP="00FE5A4E">
            <w:pPr>
              <w:spacing w:line="276" w:lineRule="auto"/>
              <w:rPr>
                <w:sz w:val="20"/>
                <w:szCs w:val="20"/>
              </w:rPr>
            </w:pPr>
            <w:r w:rsidRPr="00F25DAC">
              <w:rPr>
                <w:b/>
                <w:bCs/>
                <w:sz w:val="20"/>
                <w:szCs w:val="20"/>
              </w:rPr>
              <w:t>Función</w:t>
            </w:r>
            <w:r w:rsidRPr="00F25DAC">
              <w:rPr>
                <w:sz w:val="20"/>
                <w:szCs w:val="20"/>
              </w:rPr>
              <w:t>: comunicar el valor del producto o servicio para atraer y persuadir al consumidor.</w:t>
            </w:r>
          </w:p>
          <w:p w14:paraId="0D81F07C" w14:textId="77777777" w:rsidR="000908CD" w:rsidRPr="00F25DAC" w:rsidRDefault="000908CD" w:rsidP="00FE5A4E">
            <w:pPr>
              <w:spacing w:line="276" w:lineRule="auto"/>
              <w:rPr>
                <w:sz w:val="20"/>
                <w:szCs w:val="20"/>
              </w:rPr>
            </w:pPr>
          </w:p>
          <w:p w14:paraId="2711D763" w14:textId="2FC8B302" w:rsidR="00FE5A4E" w:rsidRPr="00F25DAC" w:rsidRDefault="000908CD" w:rsidP="00FE5A4E">
            <w:pPr>
              <w:spacing w:line="276" w:lineRule="auto"/>
              <w:rPr>
                <w:sz w:val="20"/>
                <w:szCs w:val="20"/>
              </w:rPr>
            </w:pPr>
            <w:r w:rsidRPr="00F25DAC">
              <w:rPr>
                <w:b/>
                <w:bCs/>
                <w:sz w:val="20"/>
                <w:szCs w:val="20"/>
              </w:rPr>
              <w:t>Ejemplos</w:t>
            </w:r>
            <w:r w:rsidRPr="00F25DAC">
              <w:rPr>
                <w:sz w:val="20"/>
                <w:szCs w:val="20"/>
              </w:rPr>
              <w:t xml:space="preserve">: anuncios en redes sociales, campañas en televisión, </w:t>
            </w:r>
            <w:r w:rsidRPr="00F25DAC">
              <w:rPr>
                <w:i/>
                <w:iCs/>
                <w:sz w:val="20"/>
                <w:szCs w:val="20"/>
              </w:rPr>
              <w:t>marketing</w:t>
            </w:r>
            <w:r w:rsidRPr="00F25DAC">
              <w:rPr>
                <w:sz w:val="20"/>
                <w:szCs w:val="20"/>
              </w:rPr>
              <w:t xml:space="preserve"> con </w:t>
            </w:r>
            <w:proofErr w:type="spellStart"/>
            <w:r w:rsidRPr="00F25DAC">
              <w:rPr>
                <w:i/>
                <w:iCs/>
                <w:sz w:val="20"/>
                <w:szCs w:val="20"/>
              </w:rPr>
              <w:t>influencers</w:t>
            </w:r>
            <w:proofErr w:type="spellEnd"/>
            <w:r w:rsidRPr="00F25DAC">
              <w:rPr>
                <w:sz w:val="20"/>
                <w:szCs w:val="20"/>
              </w:rPr>
              <w:t>.</w:t>
            </w:r>
          </w:p>
        </w:tc>
      </w:tr>
      <w:tr w:rsidR="003270ED" w:rsidRPr="00F25DAC" w14:paraId="0EFFB178" w14:textId="77777777" w:rsidTr="000908CD">
        <w:trPr>
          <w:trHeight w:val="975"/>
        </w:trPr>
        <w:tc>
          <w:tcPr>
            <w:tcW w:w="2062" w:type="dxa"/>
            <w:hideMark/>
          </w:tcPr>
          <w:p w14:paraId="4FE30A2C" w14:textId="1BBCF468" w:rsidR="00FE5A4E" w:rsidRPr="00F25DAC" w:rsidRDefault="00FE5A4E" w:rsidP="00FE5A4E">
            <w:pPr>
              <w:spacing w:line="276" w:lineRule="auto"/>
              <w:rPr>
                <w:b/>
                <w:bCs/>
                <w:sz w:val="20"/>
                <w:szCs w:val="20"/>
              </w:rPr>
            </w:pPr>
            <w:r w:rsidRPr="00F25DAC">
              <w:rPr>
                <w:b/>
                <w:bCs/>
                <w:sz w:val="20"/>
                <w:szCs w:val="20"/>
              </w:rPr>
              <w:lastRenderedPageBreak/>
              <w:t>Servicio al cliente</w:t>
            </w:r>
          </w:p>
        </w:tc>
        <w:tc>
          <w:tcPr>
            <w:tcW w:w="4516" w:type="dxa"/>
            <w:vAlign w:val="center"/>
            <w:hideMark/>
          </w:tcPr>
          <w:p w14:paraId="540A2CB3" w14:textId="15730979" w:rsidR="00FE5A4E" w:rsidRPr="00F25DAC" w:rsidRDefault="007A0EA9" w:rsidP="00FE5A4E">
            <w:pPr>
              <w:spacing w:line="276" w:lineRule="auto"/>
              <w:jc w:val="center"/>
              <w:rPr>
                <w:sz w:val="20"/>
                <w:szCs w:val="20"/>
              </w:rPr>
            </w:pPr>
            <w:commentRangeStart w:id="35"/>
            <w:r w:rsidRPr="00F25DAC">
              <w:rPr>
                <w:noProof/>
                <w:sz w:val="20"/>
                <w:szCs w:val="20"/>
              </w:rPr>
              <w:drawing>
                <wp:inline distT="0" distB="0" distL="0" distR="0" wp14:anchorId="793F2A9D" wp14:editId="5D4481FE">
                  <wp:extent cx="3574317" cy="2383953"/>
                  <wp:effectExtent l="0" t="0" r="7620" b="0"/>
                  <wp:docPr id="17899909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0950" name="Imagen 178999095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83952" cy="2390380"/>
                          </a:xfrm>
                          <a:prstGeom prst="rect">
                            <a:avLst/>
                          </a:prstGeom>
                        </pic:spPr>
                      </pic:pic>
                    </a:graphicData>
                  </a:graphic>
                </wp:inline>
              </w:drawing>
            </w:r>
            <w:commentRangeEnd w:id="35"/>
            <w:r w:rsidRPr="00F25DAC">
              <w:rPr>
                <w:rStyle w:val="Refdecomentario"/>
                <w:sz w:val="20"/>
                <w:szCs w:val="20"/>
              </w:rPr>
              <w:commentReference w:id="35"/>
            </w:r>
          </w:p>
        </w:tc>
        <w:tc>
          <w:tcPr>
            <w:tcW w:w="3006" w:type="dxa"/>
            <w:vAlign w:val="center"/>
          </w:tcPr>
          <w:p w14:paraId="08AB7A24" w14:textId="68CB9D8D" w:rsidR="000908CD" w:rsidRPr="00F25DAC" w:rsidRDefault="000908CD" w:rsidP="00FE5A4E">
            <w:pPr>
              <w:spacing w:line="276" w:lineRule="auto"/>
              <w:rPr>
                <w:sz w:val="20"/>
                <w:szCs w:val="20"/>
              </w:rPr>
            </w:pPr>
            <w:r w:rsidRPr="00F25DAC">
              <w:rPr>
                <w:b/>
                <w:bCs/>
                <w:sz w:val="20"/>
                <w:szCs w:val="20"/>
              </w:rPr>
              <w:t>Función</w:t>
            </w:r>
            <w:r w:rsidRPr="00F25DAC">
              <w:rPr>
                <w:sz w:val="20"/>
                <w:szCs w:val="20"/>
              </w:rPr>
              <w:t>: gestionar la relación con el cliente antes, durante y después de la compra.</w:t>
            </w:r>
          </w:p>
          <w:p w14:paraId="0F07CF1B" w14:textId="77777777" w:rsidR="000908CD" w:rsidRPr="00F25DAC" w:rsidRDefault="000908CD" w:rsidP="00FE5A4E">
            <w:pPr>
              <w:spacing w:line="276" w:lineRule="auto"/>
              <w:rPr>
                <w:sz w:val="20"/>
                <w:szCs w:val="20"/>
              </w:rPr>
            </w:pPr>
          </w:p>
          <w:p w14:paraId="5BBD7A0A" w14:textId="740A7187" w:rsidR="00FE5A4E" w:rsidRPr="00F25DAC" w:rsidRDefault="000908CD" w:rsidP="00FE5A4E">
            <w:pPr>
              <w:spacing w:line="276" w:lineRule="auto"/>
              <w:rPr>
                <w:sz w:val="20"/>
                <w:szCs w:val="20"/>
              </w:rPr>
            </w:pPr>
            <w:r w:rsidRPr="00F25DAC">
              <w:rPr>
                <w:b/>
                <w:bCs/>
                <w:sz w:val="20"/>
                <w:szCs w:val="20"/>
              </w:rPr>
              <w:t>Ejemplos</w:t>
            </w:r>
            <w:r w:rsidRPr="00F25DAC">
              <w:rPr>
                <w:sz w:val="20"/>
                <w:szCs w:val="20"/>
              </w:rPr>
              <w:t xml:space="preserve">: atención en </w:t>
            </w:r>
            <w:proofErr w:type="spellStart"/>
            <w:r w:rsidRPr="00F25DAC">
              <w:rPr>
                <w:i/>
                <w:iCs/>
                <w:sz w:val="20"/>
                <w:szCs w:val="20"/>
              </w:rPr>
              <w:t>call</w:t>
            </w:r>
            <w:proofErr w:type="spellEnd"/>
            <w:r w:rsidRPr="00F25DAC">
              <w:rPr>
                <w:i/>
                <w:iCs/>
                <w:sz w:val="20"/>
                <w:szCs w:val="20"/>
              </w:rPr>
              <w:t xml:space="preserve"> center</w:t>
            </w:r>
            <w:r w:rsidRPr="00F25DAC">
              <w:rPr>
                <w:sz w:val="20"/>
                <w:szCs w:val="20"/>
              </w:rPr>
              <w:t xml:space="preserve">, soporte por </w:t>
            </w:r>
            <w:r w:rsidRPr="00F25DAC">
              <w:rPr>
                <w:i/>
                <w:iCs/>
                <w:sz w:val="20"/>
                <w:szCs w:val="20"/>
              </w:rPr>
              <w:t>chat</w:t>
            </w:r>
            <w:r w:rsidRPr="00F25DAC">
              <w:rPr>
                <w:sz w:val="20"/>
                <w:szCs w:val="20"/>
              </w:rPr>
              <w:t>, manejo de quejas y programas de fidelización.</w:t>
            </w:r>
          </w:p>
        </w:tc>
      </w:tr>
    </w:tbl>
    <w:p w14:paraId="73655929" w14:textId="77777777" w:rsidR="00BB7EB3" w:rsidRPr="00646F67" w:rsidRDefault="00BB7EB3" w:rsidP="00417166">
      <w:pPr>
        <w:rPr>
          <w:rFonts w:eastAsia="Arial MT"/>
          <w:sz w:val="20"/>
          <w:szCs w:val="20"/>
          <w:lang w:val="es-ES" w:eastAsia="en-US"/>
        </w:rPr>
      </w:pPr>
    </w:p>
    <w:p w14:paraId="47713F94" w14:textId="2310BCE2" w:rsidR="00396AE5" w:rsidRDefault="007342C0" w:rsidP="00417166">
      <w:pPr>
        <w:ind w:left="720"/>
        <w:rPr>
          <w:sz w:val="20"/>
          <w:szCs w:val="20"/>
        </w:rPr>
      </w:pPr>
      <w:r w:rsidRPr="007342C0">
        <w:rPr>
          <w:sz w:val="20"/>
          <w:szCs w:val="20"/>
        </w:rPr>
        <w:t>En este contexto,</w:t>
      </w:r>
      <w:r>
        <w:rPr>
          <w:sz w:val="20"/>
          <w:szCs w:val="20"/>
        </w:rPr>
        <w:t xml:space="preserve"> </w:t>
      </w:r>
      <w:r w:rsidR="00B377C6" w:rsidRPr="00B377C6">
        <w:rPr>
          <w:sz w:val="20"/>
          <w:szCs w:val="20"/>
        </w:rPr>
        <w:t>una empresa de servicios integra de manera sistemática estas áreas para garantizar la coherencia entre el análisis, la planificación estratégica y la ejecución operativa, favoreciendo el logro de resultados consistentes.</w:t>
      </w:r>
    </w:p>
    <w:p w14:paraId="5D00E224" w14:textId="77777777" w:rsidR="00B377C6" w:rsidRDefault="00B377C6" w:rsidP="00417166">
      <w:pPr>
        <w:ind w:left="720"/>
        <w:rPr>
          <w:sz w:val="20"/>
          <w:szCs w:val="20"/>
        </w:rPr>
      </w:pPr>
    </w:p>
    <w:p w14:paraId="57B4A1E1" w14:textId="391E09A6" w:rsidR="006018B2" w:rsidRPr="00646F67" w:rsidRDefault="002E7956" w:rsidP="006F3039">
      <w:pPr>
        <w:pStyle w:val="TableParagraph"/>
        <w:numPr>
          <w:ilvl w:val="1"/>
          <w:numId w:val="5"/>
        </w:numPr>
        <w:spacing w:line="276" w:lineRule="auto"/>
        <w:rPr>
          <w:rFonts w:ascii="Arial" w:hAnsi="Arial" w:cs="Arial"/>
          <w:sz w:val="20"/>
          <w:szCs w:val="20"/>
        </w:rPr>
      </w:pPr>
      <w:bookmarkStart w:id="36" w:name="segmentacion28"/>
      <w:bookmarkEnd w:id="31"/>
      <w:r w:rsidRPr="00646F67">
        <w:rPr>
          <w:rFonts w:ascii="Arial" w:hAnsi="Arial" w:cs="Arial"/>
          <w:sz w:val="20"/>
          <w:szCs w:val="20"/>
        </w:rPr>
        <w:t>Segmentación</w:t>
      </w:r>
      <w:bookmarkEnd w:id="36"/>
      <w:r w:rsidR="006018B2" w:rsidRPr="00646F67">
        <w:rPr>
          <w:rFonts w:ascii="Arial" w:hAnsi="Arial" w:cs="Arial"/>
          <w:sz w:val="20"/>
          <w:szCs w:val="20"/>
        </w:rPr>
        <w:t>.</w:t>
      </w:r>
    </w:p>
    <w:p w14:paraId="115A314E" w14:textId="50254C07" w:rsidR="00B77D9D" w:rsidRPr="00646F67" w:rsidRDefault="00B77D9D" w:rsidP="00417166">
      <w:pPr>
        <w:pStyle w:val="TableParagraph"/>
        <w:spacing w:line="276" w:lineRule="auto"/>
        <w:ind w:left="792"/>
        <w:rPr>
          <w:rFonts w:ascii="Arial" w:hAnsi="Arial" w:cs="Arial"/>
          <w:sz w:val="20"/>
          <w:szCs w:val="20"/>
        </w:rPr>
      </w:pPr>
    </w:p>
    <w:p w14:paraId="31008D7C" w14:textId="269BEDD2" w:rsidR="002948FF" w:rsidRPr="00646F67" w:rsidRDefault="002948FF" w:rsidP="00417166">
      <w:pPr>
        <w:pStyle w:val="TableParagraph"/>
        <w:spacing w:line="276" w:lineRule="auto"/>
        <w:ind w:left="792"/>
        <w:jc w:val="both"/>
        <w:rPr>
          <w:rFonts w:ascii="Arial" w:hAnsi="Arial" w:cs="Arial"/>
          <w:sz w:val="20"/>
          <w:szCs w:val="20"/>
        </w:rPr>
      </w:pPr>
      <w:r w:rsidRPr="00646F67">
        <w:rPr>
          <w:rFonts w:ascii="Arial" w:hAnsi="Arial" w:cs="Arial"/>
          <w:sz w:val="20"/>
          <w:szCs w:val="20"/>
        </w:rPr>
        <w:t>La segmentación identifica y clasifica a los clientes en grupos homogéneos según características demográficas, geográficas, psicográficas y de comportamiento. Esta práctica permite a la empresa adaptar su oferta, productos y estrategias comerciales a las necesidades específicas de cada segmento, aumentando la efectividad de sus acciones y optimizando los recursos. Además, facilita la toma de decisiones, la personalización de la experiencia del cliente y la focalización en los segmentos con mayor potencial de crecimiento y fidelización.</w:t>
      </w:r>
    </w:p>
    <w:p w14:paraId="1FC4FA5D" w14:textId="77777777" w:rsidR="008948B3" w:rsidRDefault="008948B3" w:rsidP="00417166">
      <w:pPr>
        <w:pStyle w:val="TableParagraph"/>
        <w:spacing w:line="276" w:lineRule="auto"/>
        <w:ind w:left="792"/>
        <w:jc w:val="both"/>
        <w:rPr>
          <w:rFonts w:ascii="Arial" w:eastAsia="Times New Roman" w:hAnsi="Arial" w:cs="Arial"/>
          <w:sz w:val="20"/>
          <w:szCs w:val="20"/>
        </w:rPr>
      </w:pPr>
    </w:p>
    <w:p w14:paraId="649BDD9F" w14:textId="77777777" w:rsidR="008948B3" w:rsidRPr="008948B3" w:rsidRDefault="008948B3" w:rsidP="008948B3">
      <w:pPr>
        <w:pStyle w:val="TableParagraph"/>
        <w:ind w:left="792"/>
        <w:jc w:val="both"/>
        <w:rPr>
          <w:rFonts w:ascii="Arial" w:eastAsia="Times New Roman" w:hAnsi="Arial" w:cs="Arial"/>
          <w:sz w:val="20"/>
          <w:szCs w:val="20"/>
        </w:rPr>
      </w:pPr>
      <w:r w:rsidRPr="008948B3">
        <w:rPr>
          <w:rFonts w:ascii="Arial" w:eastAsia="Times New Roman" w:hAnsi="Arial" w:cs="Arial"/>
          <w:sz w:val="20"/>
          <w:szCs w:val="20"/>
        </w:rPr>
        <w:t>Un caso ilustrativo es el de una cadena de supermercados que puede segmentar a sus clientes según el nivel socioeconómico, los hábitos de compra y la ubicación. De esta manera, tiene la posibilidad de ofrecer productos económicos para ciertos sectores, promociones específicas por zona y surtidos diferenciados de acuerdo con las preferencias del consumidor, lo que contribuye a mejorar la satisfacción y las ventas.</w:t>
      </w:r>
    </w:p>
    <w:p w14:paraId="4A921519" w14:textId="77777777" w:rsidR="008948B3" w:rsidRPr="008948B3" w:rsidRDefault="008948B3" w:rsidP="008948B3">
      <w:pPr>
        <w:pStyle w:val="TableParagraph"/>
        <w:ind w:left="792"/>
        <w:jc w:val="both"/>
        <w:rPr>
          <w:rFonts w:ascii="Arial" w:eastAsia="Times New Roman" w:hAnsi="Arial" w:cs="Arial"/>
          <w:sz w:val="20"/>
          <w:szCs w:val="20"/>
        </w:rPr>
      </w:pPr>
    </w:p>
    <w:p w14:paraId="67F29AE2" w14:textId="61402EFB" w:rsidR="008948B3" w:rsidRPr="00646F67" w:rsidRDefault="008948B3" w:rsidP="008948B3">
      <w:pPr>
        <w:pStyle w:val="TableParagraph"/>
        <w:spacing w:line="276" w:lineRule="auto"/>
        <w:ind w:left="792"/>
        <w:jc w:val="both"/>
        <w:rPr>
          <w:rFonts w:ascii="Arial" w:eastAsia="Times New Roman" w:hAnsi="Arial" w:cs="Arial"/>
          <w:sz w:val="20"/>
          <w:szCs w:val="20"/>
        </w:rPr>
      </w:pPr>
      <w:r w:rsidRPr="008948B3">
        <w:rPr>
          <w:rFonts w:ascii="Arial" w:eastAsia="Times New Roman" w:hAnsi="Arial" w:cs="Arial"/>
          <w:sz w:val="20"/>
          <w:szCs w:val="20"/>
        </w:rPr>
        <w:t xml:space="preserve">De manera similar, Spotify segmenta a sus usuarios teniendo en cuenta la edad, los gustos musicales, los hábitos de escucha y el tipo de suscripción (gratuita o </w:t>
      </w:r>
      <w:r w:rsidRPr="0000024B">
        <w:rPr>
          <w:rFonts w:ascii="Arial" w:eastAsia="Times New Roman" w:hAnsi="Arial" w:cs="Arial"/>
          <w:i/>
          <w:iCs/>
          <w:sz w:val="20"/>
          <w:szCs w:val="20"/>
        </w:rPr>
        <w:t>premium</w:t>
      </w:r>
      <w:r w:rsidRPr="008948B3">
        <w:rPr>
          <w:rFonts w:ascii="Arial" w:eastAsia="Times New Roman" w:hAnsi="Arial" w:cs="Arial"/>
          <w:sz w:val="20"/>
          <w:szCs w:val="20"/>
        </w:rPr>
        <w:t xml:space="preserve">). Gracias a esta segmentación, la plataforma puede enviar recomendaciones personalizadas, generar </w:t>
      </w:r>
      <w:proofErr w:type="spellStart"/>
      <w:r w:rsidRPr="0000024B">
        <w:rPr>
          <w:rFonts w:ascii="Arial" w:eastAsia="Times New Roman" w:hAnsi="Arial" w:cs="Arial"/>
          <w:i/>
          <w:iCs/>
          <w:sz w:val="20"/>
          <w:szCs w:val="20"/>
        </w:rPr>
        <w:t>playlists</w:t>
      </w:r>
      <w:proofErr w:type="spellEnd"/>
      <w:r w:rsidRPr="008948B3">
        <w:rPr>
          <w:rFonts w:ascii="Arial" w:eastAsia="Times New Roman" w:hAnsi="Arial" w:cs="Arial"/>
          <w:sz w:val="20"/>
          <w:szCs w:val="20"/>
        </w:rPr>
        <w:t xml:space="preserve"> adaptadas a cada perfil y ofrecer promociones específicas que fomenten la suscripción </w:t>
      </w:r>
      <w:r w:rsidRPr="0000024B">
        <w:rPr>
          <w:rFonts w:ascii="Arial" w:eastAsia="Times New Roman" w:hAnsi="Arial" w:cs="Arial"/>
          <w:i/>
          <w:iCs/>
          <w:sz w:val="20"/>
          <w:szCs w:val="20"/>
        </w:rPr>
        <w:t>premium</w:t>
      </w:r>
      <w:r w:rsidRPr="008948B3">
        <w:rPr>
          <w:rFonts w:ascii="Arial" w:eastAsia="Times New Roman" w:hAnsi="Arial" w:cs="Arial"/>
          <w:sz w:val="20"/>
          <w:szCs w:val="20"/>
        </w:rPr>
        <w:t xml:space="preserve"> y el </w:t>
      </w:r>
      <w:proofErr w:type="spellStart"/>
      <w:r w:rsidRPr="0000024B">
        <w:rPr>
          <w:rFonts w:ascii="Arial" w:eastAsia="Times New Roman" w:hAnsi="Arial" w:cs="Arial"/>
          <w:i/>
          <w:iCs/>
          <w:sz w:val="20"/>
          <w:szCs w:val="20"/>
        </w:rPr>
        <w:t>engagement</w:t>
      </w:r>
      <w:proofErr w:type="spellEnd"/>
      <w:r w:rsidRPr="008948B3">
        <w:rPr>
          <w:rFonts w:ascii="Arial" w:eastAsia="Times New Roman" w:hAnsi="Arial" w:cs="Arial"/>
          <w:sz w:val="20"/>
          <w:szCs w:val="20"/>
        </w:rPr>
        <w:t xml:space="preserve"> de los usuarios.</w:t>
      </w:r>
    </w:p>
    <w:p w14:paraId="4B92B966" w14:textId="77777777" w:rsidR="002948FF" w:rsidRPr="00646F67" w:rsidRDefault="002948FF" w:rsidP="00417166">
      <w:pPr>
        <w:ind w:left="720"/>
        <w:jc w:val="both"/>
        <w:rPr>
          <w:rFonts w:eastAsia="Times New Roman"/>
          <w:sz w:val="20"/>
          <w:szCs w:val="20"/>
        </w:rPr>
      </w:pPr>
    </w:p>
    <w:p w14:paraId="2EC8A303" w14:textId="4B94B733" w:rsidR="000F3708" w:rsidRDefault="002948FF" w:rsidP="00417166">
      <w:pPr>
        <w:pStyle w:val="TableParagraph"/>
        <w:spacing w:line="276" w:lineRule="auto"/>
        <w:ind w:left="792"/>
        <w:jc w:val="center"/>
        <w:rPr>
          <w:rFonts w:ascii="Arial" w:hAnsi="Arial" w:cs="Arial"/>
          <w:sz w:val="20"/>
          <w:szCs w:val="20"/>
        </w:rPr>
      </w:pPr>
      <w:commentRangeStart w:id="37"/>
      <w:r w:rsidRPr="00646F67">
        <w:rPr>
          <w:rFonts w:ascii="Arial" w:hAnsi="Arial" w:cs="Arial"/>
          <w:noProof/>
          <w:sz w:val="20"/>
          <w:szCs w:val="20"/>
        </w:rPr>
        <w:lastRenderedPageBreak/>
        <w:drawing>
          <wp:inline distT="0" distB="0" distL="0" distR="0" wp14:anchorId="23450BF3" wp14:editId="4806CCF4">
            <wp:extent cx="4924652" cy="2320506"/>
            <wp:effectExtent l="0" t="0" r="0" b="38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1387" r="825" b="5501"/>
                    <a:stretch/>
                  </pic:blipFill>
                  <pic:spPr bwMode="auto">
                    <a:xfrm>
                      <a:off x="0" y="0"/>
                      <a:ext cx="4954576" cy="2334606"/>
                    </a:xfrm>
                    <a:prstGeom prst="rect">
                      <a:avLst/>
                    </a:prstGeom>
                    <a:ln>
                      <a:noFill/>
                    </a:ln>
                    <a:extLst>
                      <a:ext uri="{53640926-AAD7-44D8-BBD7-CCE9431645EC}">
                        <a14:shadowObscured xmlns:a14="http://schemas.microsoft.com/office/drawing/2010/main"/>
                      </a:ext>
                    </a:extLst>
                  </pic:spPr>
                </pic:pic>
              </a:graphicData>
            </a:graphic>
          </wp:inline>
        </w:drawing>
      </w:r>
      <w:commentRangeEnd w:id="37"/>
      <w:r>
        <w:rPr>
          <w:rStyle w:val="Refdecomentario"/>
          <w:rFonts w:ascii="Arial" w:hAnsi="Arial" w:cs="Arial"/>
          <w:sz w:val="20"/>
          <w:szCs w:val="20"/>
        </w:rPr>
        <w:commentReference w:id="37"/>
      </w:r>
    </w:p>
    <w:p w14:paraId="49905D10" w14:textId="77777777" w:rsidR="002C03DF" w:rsidRDefault="002C03DF" w:rsidP="00417166">
      <w:pPr>
        <w:pStyle w:val="TableParagraph"/>
        <w:spacing w:line="276" w:lineRule="auto"/>
        <w:ind w:left="792"/>
        <w:jc w:val="center"/>
        <w:rPr>
          <w:rFonts w:ascii="Arial" w:hAnsi="Arial" w:cs="Arial"/>
          <w:sz w:val="20"/>
          <w:szCs w:val="20"/>
        </w:rPr>
      </w:pPr>
    </w:p>
    <w:p w14:paraId="6CF4C15F" w14:textId="6796B62D" w:rsidR="002C03DF" w:rsidRDefault="002C03DF" w:rsidP="0027402A">
      <w:pPr>
        <w:pStyle w:val="TableParagraph"/>
        <w:spacing w:line="276" w:lineRule="auto"/>
        <w:ind w:left="426"/>
      </w:pPr>
      <w:r w:rsidRPr="002C03DF">
        <w:rPr>
          <w:rFonts w:ascii="Arial" w:hAnsi="Arial" w:cs="Arial"/>
          <w:sz w:val="20"/>
          <w:szCs w:val="20"/>
        </w:rPr>
        <w:t xml:space="preserve">Se invita a consultar el siguiente video para profundizar en el concepto de mercadeo, las variables del </w:t>
      </w:r>
      <w:r w:rsidRPr="002C03DF">
        <w:rPr>
          <w:rFonts w:ascii="Arial" w:hAnsi="Arial" w:cs="Arial"/>
          <w:i/>
          <w:iCs/>
          <w:sz w:val="20"/>
          <w:szCs w:val="20"/>
        </w:rPr>
        <w:t xml:space="preserve">marketing </w:t>
      </w:r>
      <w:proofErr w:type="spellStart"/>
      <w:r w:rsidRPr="002C03DF">
        <w:rPr>
          <w:rFonts w:ascii="Arial" w:hAnsi="Arial" w:cs="Arial"/>
          <w:i/>
          <w:iCs/>
          <w:sz w:val="20"/>
          <w:szCs w:val="20"/>
        </w:rPr>
        <w:t>mix</w:t>
      </w:r>
      <w:proofErr w:type="spellEnd"/>
      <w:r w:rsidRPr="002C03DF">
        <w:rPr>
          <w:rFonts w:ascii="Arial" w:hAnsi="Arial" w:cs="Arial"/>
          <w:sz w:val="20"/>
          <w:szCs w:val="20"/>
        </w:rPr>
        <w:t xml:space="preserve"> y su aplicación en contextos empresariales</w:t>
      </w:r>
      <w:r>
        <w:rPr>
          <w:rFonts w:ascii="Arial" w:hAnsi="Arial" w:cs="Arial"/>
          <w:sz w:val="20"/>
          <w:szCs w:val="20"/>
        </w:rPr>
        <w:t xml:space="preserve">: </w:t>
      </w:r>
      <w:hyperlink r:id="rId40" w:history="1">
        <w:r w:rsidRPr="00646F67">
          <w:rPr>
            <w:rStyle w:val="Hipervnculo"/>
            <w:sz w:val="20"/>
            <w:szCs w:val="20"/>
          </w:rPr>
          <w:t>https://www.youtube.com/watch?v=KiqUOstzOsk</w:t>
        </w:r>
      </w:hyperlink>
      <w:r>
        <w:t xml:space="preserve"> </w:t>
      </w:r>
    </w:p>
    <w:p w14:paraId="28856645" w14:textId="77777777" w:rsidR="00CF7E6C" w:rsidRDefault="00CF7E6C" w:rsidP="002C03DF">
      <w:pPr>
        <w:pStyle w:val="TableParagraph"/>
        <w:spacing w:line="276" w:lineRule="auto"/>
        <w:ind w:left="792"/>
      </w:pPr>
    </w:p>
    <w:p w14:paraId="0F74648C" w14:textId="1060EF22" w:rsidR="00B77D9D" w:rsidRPr="004643AF" w:rsidRDefault="004643AF" w:rsidP="0027402A">
      <w:pPr>
        <w:ind w:left="426"/>
      </w:pPr>
      <w:r w:rsidRPr="53608EFA">
        <w:rPr>
          <w:rFonts w:eastAsia="Arial MT"/>
          <w:sz w:val="20"/>
          <w:szCs w:val="20"/>
          <w:lang w:val="es-ES" w:eastAsia="en-US"/>
        </w:rPr>
        <w:t xml:space="preserve">Con el fin de ampliar la información, se sugiere revisar la unidad de mercadeo y el </w:t>
      </w:r>
      <w:r w:rsidRPr="53608EFA">
        <w:rPr>
          <w:rFonts w:eastAsia="Arial MT"/>
          <w:i/>
          <w:iCs/>
          <w:sz w:val="20"/>
          <w:szCs w:val="20"/>
          <w:lang w:val="es-ES" w:eastAsia="en-US"/>
        </w:rPr>
        <w:t xml:space="preserve">marketing </w:t>
      </w:r>
      <w:proofErr w:type="spellStart"/>
      <w:r w:rsidRPr="53608EFA">
        <w:rPr>
          <w:rFonts w:eastAsia="Arial MT"/>
          <w:i/>
          <w:iCs/>
          <w:sz w:val="20"/>
          <w:szCs w:val="20"/>
          <w:lang w:val="es-ES" w:eastAsia="en-US"/>
        </w:rPr>
        <w:t>mix</w:t>
      </w:r>
      <w:proofErr w:type="spellEnd"/>
      <w:r w:rsidRPr="53608EFA">
        <w:rPr>
          <w:rFonts w:eastAsia="Arial MT"/>
          <w:sz w:val="20"/>
          <w:szCs w:val="20"/>
          <w:lang w:val="es-ES" w:eastAsia="en-US"/>
        </w:rPr>
        <w:t xml:space="preserve"> (pp. 77-105), a la cual se puede acceder a través del siguiente enlace: </w:t>
      </w:r>
      <w:hyperlink r:id="rId41">
        <w:r w:rsidR="46B97970" w:rsidRPr="53608EFA">
          <w:rPr>
            <w:rStyle w:val="Hipervnculo"/>
            <w:lang w:val="es-ES" w:eastAsia="en-US"/>
          </w:rPr>
          <w:t>https://repositorio.unimayor.edu.co/bitstreams/d348ae99-4c81-4015-be3f-16246a211515/download</w:t>
        </w:r>
      </w:hyperlink>
      <w:r w:rsidR="46B97970" w:rsidRPr="53608EFA">
        <w:rPr>
          <w:rFonts w:eastAsia="Arial MT"/>
          <w:sz w:val="20"/>
          <w:szCs w:val="20"/>
          <w:lang w:val="es-ES" w:eastAsia="en-US"/>
        </w:rPr>
        <w:t xml:space="preserve"> </w:t>
      </w:r>
    </w:p>
    <w:p w14:paraId="2554A2D5" w14:textId="068D85D6" w:rsidR="00B236D5" w:rsidRPr="00646F67" w:rsidRDefault="00B236D5" w:rsidP="00417166">
      <w:pPr>
        <w:rPr>
          <w:sz w:val="20"/>
          <w:szCs w:val="20"/>
        </w:rPr>
      </w:pPr>
    </w:p>
    <w:p w14:paraId="7CAE3F73" w14:textId="77777777" w:rsidR="00F0654D" w:rsidRPr="00646F67" w:rsidRDefault="00F0654D" w:rsidP="00417166">
      <w:pPr>
        <w:rPr>
          <w:rFonts w:eastAsia="Arial MT"/>
          <w:sz w:val="20"/>
          <w:szCs w:val="20"/>
          <w:lang w:val="es-ES" w:eastAsia="en-US"/>
        </w:rPr>
      </w:pPr>
    </w:p>
    <w:p w14:paraId="7D6F24EC" w14:textId="69E66420" w:rsidR="0027402A" w:rsidRDefault="0027402A">
      <w:pPr>
        <w:rPr>
          <w:rFonts w:eastAsia="Arial MT"/>
          <w:sz w:val="20"/>
          <w:szCs w:val="20"/>
          <w:lang w:val="es-ES" w:eastAsia="en-US"/>
        </w:rPr>
      </w:pPr>
      <w:r>
        <w:rPr>
          <w:rFonts w:eastAsia="Arial MT"/>
          <w:sz w:val="20"/>
          <w:szCs w:val="20"/>
          <w:lang w:val="es-ES" w:eastAsia="en-US"/>
        </w:rPr>
        <w:br w:type="page"/>
      </w:r>
    </w:p>
    <w:p w14:paraId="47B32249"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38" w:name="empresa3"/>
      <w:r w:rsidRPr="00646F67">
        <w:rPr>
          <w:rFonts w:ascii="Arial" w:hAnsi="Arial" w:cs="Arial"/>
          <w:b/>
          <w:bCs/>
          <w:sz w:val="20"/>
          <w:szCs w:val="20"/>
        </w:rPr>
        <w:lastRenderedPageBreak/>
        <w:t>Empresa</w:t>
      </w:r>
    </w:p>
    <w:p w14:paraId="29ACE3CD" w14:textId="77777777" w:rsidR="001F0BF6" w:rsidRDefault="001F0BF6" w:rsidP="001F0BF6">
      <w:pPr>
        <w:pStyle w:val="TableParagraph"/>
        <w:spacing w:line="276" w:lineRule="auto"/>
        <w:rPr>
          <w:rFonts w:ascii="Arial" w:hAnsi="Arial" w:cs="Arial"/>
          <w:b/>
          <w:bCs/>
          <w:sz w:val="20"/>
          <w:szCs w:val="20"/>
        </w:rPr>
      </w:pPr>
    </w:p>
    <w:p w14:paraId="132ACC02" w14:textId="7A5CE09E" w:rsidR="00672ADC" w:rsidRPr="00646F67" w:rsidRDefault="00672ADC" w:rsidP="00417166">
      <w:pPr>
        <w:pStyle w:val="Prrafodelista"/>
        <w:ind w:left="360"/>
        <w:jc w:val="both"/>
        <w:rPr>
          <w:sz w:val="20"/>
          <w:szCs w:val="20"/>
        </w:rPr>
      </w:pPr>
      <w:r w:rsidRPr="00646F67">
        <w:rPr>
          <w:sz w:val="20"/>
          <w:szCs w:val="20"/>
        </w:rPr>
        <w:t xml:space="preserve">La empresa constituye el eje central del plan de </w:t>
      </w:r>
      <w:r w:rsidRPr="00646F67">
        <w:rPr>
          <w:i/>
          <w:iCs/>
          <w:sz w:val="20"/>
          <w:szCs w:val="20"/>
        </w:rPr>
        <w:t>marketing</w:t>
      </w:r>
      <w:r w:rsidRPr="00646F67">
        <w:rPr>
          <w:sz w:val="20"/>
          <w:szCs w:val="20"/>
        </w:rPr>
        <w:t>, ya que es el sujeto estratégico que interactúa con el mercado, gestiona recursos y define su propuesta de valor. Su análisis permite comprender la capacidad organizacional, su direccionamiento estratégico y su oferta, elementos fundamentales para la formulación de decisiones comerciales coherentes con el entorno.</w:t>
      </w:r>
    </w:p>
    <w:p w14:paraId="32E79C1D" w14:textId="77777777" w:rsidR="00672ADC" w:rsidRPr="00646F67" w:rsidRDefault="00672ADC" w:rsidP="00417166">
      <w:pPr>
        <w:pStyle w:val="Prrafodelista"/>
        <w:ind w:left="360"/>
        <w:jc w:val="both"/>
        <w:rPr>
          <w:sz w:val="20"/>
          <w:szCs w:val="20"/>
        </w:rPr>
      </w:pPr>
    </w:p>
    <w:p w14:paraId="6BE11FA6" w14:textId="77777777" w:rsidR="00672ADC" w:rsidRPr="00646F67" w:rsidRDefault="00672ADC" w:rsidP="00417166">
      <w:pPr>
        <w:pStyle w:val="Prrafodelista"/>
        <w:ind w:left="360"/>
        <w:jc w:val="both"/>
        <w:rPr>
          <w:sz w:val="20"/>
          <w:szCs w:val="20"/>
        </w:rPr>
      </w:pPr>
      <w:r w:rsidRPr="00646F67">
        <w:rPr>
          <w:sz w:val="20"/>
          <w:szCs w:val="20"/>
        </w:rPr>
        <w:t xml:space="preserve">El estudio de la empresa dentro del plan de </w:t>
      </w:r>
      <w:r w:rsidRPr="00646F67">
        <w:rPr>
          <w:i/>
          <w:iCs/>
          <w:sz w:val="20"/>
          <w:szCs w:val="20"/>
        </w:rPr>
        <w:t>marketing</w:t>
      </w:r>
      <w:r w:rsidRPr="00646F67">
        <w:rPr>
          <w:sz w:val="20"/>
          <w:szCs w:val="20"/>
        </w:rPr>
        <w:t xml:space="preserve"> no se limita a su descripción general, sino que implica un análisis estructurado de su evolución, su orientación estratégica, su portafolio y las fuentes de información que soportan la toma de decisiones. Este enfoque permite articular el diagnóstico interno con las oportunidades del mercado.</w:t>
      </w:r>
    </w:p>
    <w:p w14:paraId="76E83677" w14:textId="77777777" w:rsidR="00672ADC" w:rsidRPr="00646F67" w:rsidRDefault="00672ADC" w:rsidP="00417166">
      <w:pPr>
        <w:pStyle w:val="TableParagraph"/>
        <w:spacing w:line="276" w:lineRule="auto"/>
        <w:ind w:left="360"/>
        <w:rPr>
          <w:rFonts w:ascii="Arial" w:hAnsi="Arial" w:cs="Arial"/>
          <w:sz w:val="20"/>
          <w:szCs w:val="20"/>
        </w:rPr>
      </w:pPr>
    </w:p>
    <w:p w14:paraId="3E37136D"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39" w:name="reseña31"/>
      <w:bookmarkEnd w:id="38"/>
      <w:r w:rsidRPr="00646F67">
        <w:rPr>
          <w:rFonts w:ascii="Arial" w:hAnsi="Arial" w:cs="Arial"/>
          <w:sz w:val="20"/>
          <w:szCs w:val="20"/>
        </w:rPr>
        <w:t>Reseña histórica</w:t>
      </w:r>
    </w:p>
    <w:p w14:paraId="73C9F98E" w14:textId="77777777" w:rsidR="00672ADC" w:rsidRPr="00646F67" w:rsidRDefault="00672ADC" w:rsidP="00417166">
      <w:pPr>
        <w:pStyle w:val="TableParagraph"/>
        <w:spacing w:line="276" w:lineRule="auto"/>
        <w:ind w:left="792"/>
        <w:rPr>
          <w:rFonts w:ascii="Arial" w:hAnsi="Arial" w:cs="Arial"/>
          <w:sz w:val="20"/>
          <w:szCs w:val="20"/>
        </w:rPr>
      </w:pPr>
    </w:p>
    <w:p w14:paraId="645FB84C" w14:textId="77777777" w:rsidR="00261002" w:rsidRDefault="00261002" w:rsidP="00417166">
      <w:pPr>
        <w:ind w:left="720"/>
        <w:jc w:val="both"/>
        <w:rPr>
          <w:rFonts w:eastAsia="Arial MT"/>
          <w:spacing w:val="-2"/>
          <w:sz w:val="20"/>
          <w:szCs w:val="20"/>
          <w:lang w:eastAsia="en-US"/>
        </w:rPr>
      </w:pPr>
      <w:r w:rsidRPr="00261002">
        <w:rPr>
          <w:rFonts w:eastAsia="Arial MT"/>
          <w:spacing w:val="-2"/>
          <w:sz w:val="20"/>
          <w:szCs w:val="20"/>
          <w:lang w:eastAsia="en-US"/>
        </w:rPr>
        <w:t>La empresa, como unidad económica organizada, no surge de manera inmediata en su forma actual, sino que es el resultado de un proceso evolutivo ligado al desarrollo de la actividad comercial, los sistemas productivos y las transformaciones sociales. A lo largo de la historia, su estructura, objetivos y formas de organización han cambiado según las condiciones económicas de cada época.</w:t>
      </w:r>
    </w:p>
    <w:p w14:paraId="6334AB0B" w14:textId="77777777" w:rsidR="00246919" w:rsidRDefault="00246919" w:rsidP="00417166">
      <w:pPr>
        <w:ind w:left="720"/>
        <w:jc w:val="both"/>
        <w:rPr>
          <w:rFonts w:eastAsia="Arial MT"/>
          <w:spacing w:val="-2"/>
          <w:sz w:val="20"/>
          <w:szCs w:val="20"/>
          <w:lang w:eastAsia="en-US"/>
        </w:rPr>
      </w:pPr>
    </w:p>
    <w:p w14:paraId="13BCE38F" w14:textId="77777777" w:rsidR="007A0EA9" w:rsidRDefault="007A0EA9" w:rsidP="00417166">
      <w:pPr>
        <w:ind w:left="720"/>
        <w:jc w:val="both"/>
        <w:rPr>
          <w:rFonts w:eastAsia="Arial MT"/>
          <w:spacing w:val="-2"/>
          <w:sz w:val="20"/>
          <w:szCs w:val="20"/>
          <w:lang w:eastAsia="en-US"/>
        </w:rPr>
      </w:pPr>
    </w:p>
    <w:tbl>
      <w:tblPr>
        <w:tblW w:w="10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8"/>
        <w:gridCol w:w="4843"/>
        <w:gridCol w:w="3672"/>
      </w:tblGrid>
      <w:tr w:rsidR="00D6232F" w:rsidRPr="006F3039" w14:paraId="1A7C402A" w14:textId="36041975" w:rsidTr="2ABCDCAF">
        <w:trPr>
          <w:trHeight w:val="416"/>
        </w:trPr>
        <w:tc>
          <w:tcPr>
            <w:tcW w:w="1668" w:type="dxa"/>
            <w:shd w:val="clear" w:color="auto" w:fill="92D050"/>
            <w:tcMar>
              <w:top w:w="100" w:type="dxa"/>
              <w:left w:w="100" w:type="dxa"/>
              <w:bottom w:w="100" w:type="dxa"/>
              <w:right w:w="100" w:type="dxa"/>
            </w:tcMar>
          </w:tcPr>
          <w:p w14:paraId="34906A50" w14:textId="77777777" w:rsidR="00D6232F" w:rsidRPr="006F3039" w:rsidRDefault="00D6232F" w:rsidP="00D10106">
            <w:pPr>
              <w:widowControl w:val="0"/>
              <w:spacing w:line="240" w:lineRule="auto"/>
              <w:rPr>
                <w:b/>
                <w:sz w:val="20"/>
                <w:szCs w:val="20"/>
              </w:rPr>
            </w:pPr>
            <w:r w:rsidRPr="006F3039">
              <w:rPr>
                <w:b/>
                <w:sz w:val="20"/>
                <w:szCs w:val="20"/>
              </w:rPr>
              <w:t>Título componente</w:t>
            </w:r>
          </w:p>
        </w:tc>
        <w:tc>
          <w:tcPr>
            <w:tcW w:w="8515" w:type="dxa"/>
            <w:gridSpan w:val="2"/>
            <w:shd w:val="clear" w:color="auto" w:fill="92D050"/>
            <w:tcMar>
              <w:top w:w="100" w:type="dxa"/>
              <w:left w:w="100" w:type="dxa"/>
              <w:bottom w:w="100" w:type="dxa"/>
              <w:right w:w="100" w:type="dxa"/>
            </w:tcMar>
          </w:tcPr>
          <w:p w14:paraId="234B4AAB" w14:textId="77777777" w:rsidR="00D6232F" w:rsidRPr="006F3039" w:rsidRDefault="00D6232F" w:rsidP="00D10106">
            <w:pPr>
              <w:widowControl w:val="0"/>
              <w:spacing w:line="240" w:lineRule="auto"/>
              <w:jc w:val="center"/>
              <w:rPr>
                <w:b/>
                <w:sz w:val="20"/>
                <w:szCs w:val="20"/>
              </w:rPr>
            </w:pPr>
            <w:r w:rsidRPr="006F3039">
              <w:rPr>
                <w:b/>
                <w:sz w:val="20"/>
                <w:szCs w:val="20"/>
              </w:rPr>
              <w:t>Línea de tiempo</w:t>
            </w:r>
          </w:p>
        </w:tc>
      </w:tr>
      <w:tr w:rsidR="00D6232F" w:rsidRPr="006F3039" w14:paraId="0E9CFC2F" w14:textId="442C41C2" w:rsidTr="2ABCDCAF">
        <w:trPr>
          <w:trHeight w:val="397"/>
        </w:trPr>
        <w:tc>
          <w:tcPr>
            <w:tcW w:w="1668" w:type="dxa"/>
            <w:shd w:val="clear" w:color="auto" w:fill="92D050"/>
            <w:tcMar>
              <w:top w:w="100" w:type="dxa"/>
              <w:left w:w="100" w:type="dxa"/>
              <w:bottom w:w="100" w:type="dxa"/>
              <w:right w:w="100" w:type="dxa"/>
            </w:tcMar>
          </w:tcPr>
          <w:p w14:paraId="2BB64E05" w14:textId="77777777" w:rsidR="00D6232F" w:rsidRPr="006F3039" w:rsidRDefault="00D6232F" w:rsidP="00D10106">
            <w:pPr>
              <w:widowControl w:val="0"/>
              <w:spacing w:line="240" w:lineRule="auto"/>
              <w:rPr>
                <w:b/>
                <w:sz w:val="20"/>
                <w:szCs w:val="20"/>
              </w:rPr>
            </w:pPr>
            <w:r w:rsidRPr="006F3039">
              <w:rPr>
                <w:b/>
                <w:sz w:val="20"/>
                <w:szCs w:val="20"/>
              </w:rPr>
              <w:t>Título</w:t>
            </w:r>
          </w:p>
        </w:tc>
        <w:tc>
          <w:tcPr>
            <w:tcW w:w="8515" w:type="dxa"/>
            <w:gridSpan w:val="2"/>
            <w:shd w:val="clear" w:color="auto" w:fill="92D050"/>
            <w:tcMar>
              <w:top w:w="100" w:type="dxa"/>
              <w:left w:w="100" w:type="dxa"/>
              <w:bottom w:w="100" w:type="dxa"/>
              <w:right w:w="100" w:type="dxa"/>
            </w:tcMar>
          </w:tcPr>
          <w:p w14:paraId="0BDBE997" w14:textId="168B36BA" w:rsidR="00D6232F" w:rsidRPr="006F3039" w:rsidRDefault="00D5425E" w:rsidP="00D10106">
            <w:pPr>
              <w:widowControl w:val="0"/>
              <w:spacing w:line="240" w:lineRule="auto"/>
              <w:rPr>
                <w:b/>
                <w:bCs/>
                <w:color w:val="434343"/>
                <w:sz w:val="20"/>
                <w:szCs w:val="20"/>
              </w:rPr>
            </w:pPr>
            <w:r w:rsidRPr="006F3039">
              <w:rPr>
                <w:b/>
                <w:bCs/>
                <w:sz w:val="20"/>
                <w:szCs w:val="20"/>
              </w:rPr>
              <w:t>Evolución de la empresa en la historia</w:t>
            </w:r>
          </w:p>
        </w:tc>
      </w:tr>
      <w:tr w:rsidR="006F3039" w:rsidRPr="006F3039" w14:paraId="36A389D2" w14:textId="25F265EA" w:rsidTr="2ABCDCAF">
        <w:trPr>
          <w:trHeight w:val="539"/>
        </w:trPr>
        <w:tc>
          <w:tcPr>
            <w:tcW w:w="1668" w:type="dxa"/>
            <w:tcMar>
              <w:top w:w="100" w:type="dxa"/>
              <w:left w:w="100" w:type="dxa"/>
              <w:bottom w:w="100" w:type="dxa"/>
              <w:right w:w="100" w:type="dxa"/>
            </w:tcMar>
          </w:tcPr>
          <w:p w14:paraId="287D4712" w14:textId="6B195AA6" w:rsidR="006F3039" w:rsidRPr="006F3039" w:rsidRDefault="006F3039" w:rsidP="006F3039">
            <w:pPr>
              <w:widowControl w:val="0"/>
              <w:spacing w:line="240" w:lineRule="auto"/>
              <w:rPr>
                <w:sz w:val="20"/>
                <w:szCs w:val="20"/>
              </w:rPr>
            </w:pPr>
            <w:r w:rsidRPr="006F3039">
              <w:rPr>
                <w:sz w:val="20"/>
                <w:szCs w:val="20"/>
              </w:rPr>
              <w:t>Antigüedad</w:t>
            </w:r>
          </w:p>
        </w:tc>
        <w:tc>
          <w:tcPr>
            <w:tcW w:w="4843" w:type="dxa"/>
            <w:tcMar>
              <w:top w:w="100" w:type="dxa"/>
              <w:left w:w="100" w:type="dxa"/>
              <w:bottom w:w="100" w:type="dxa"/>
              <w:right w:w="100" w:type="dxa"/>
            </w:tcMar>
          </w:tcPr>
          <w:p w14:paraId="20F6D92E" w14:textId="1F30FFD0" w:rsidR="006F3039" w:rsidRDefault="00653B67" w:rsidP="006F3039">
            <w:pPr>
              <w:widowControl w:val="0"/>
              <w:spacing w:line="240" w:lineRule="auto"/>
              <w:rPr>
                <w:sz w:val="20"/>
                <w:szCs w:val="20"/>
              </w:rPr>
            </w:pPr>
            <w:r w:rsidRPr="00556133">
              <w:rPr>
                <w:b/>
                <w:bCs/>
                <w:sz w:val="20"/>
                <w:szCs w:val="20"/>
              </w:rPr>
              <w:t>Características</w:t>
            </w:r>
            <w:r>
              <w:rPr>
                <w:sz w:val="20"/>
                <w:szCs w:val="20"/>
              </w:rPr>
              <w:t>: i</w:t>
            </w:r>
            <w:r w:rsidR="006F3039" w:rsidRPr="006F3039">
              <w:rPr>
                <w:sz w:val="20"/>
                <w:szCs w:val="20"/>
              </w:rPr>
              <w:t xml:space="preserve">ntercambio de bienes mediante trueque y comercio básico. </w:t>
            </w:r>
            <w:r w:rsidR="00111F1C">
              <w:rPr>
                <w:sz w:val="20"/>
                <w:szCs w:val="20"/>
              </w:rPr>
              <w:t>P</w:t>
            </w:r>
            <w:r w:rsidR="006F3039" w:rsidRPr="006F3039">
              <w:rPr>
                <w:sz w:val="20"/>
                <w:szCs w:val="20"/>
              </w:rPr>
              <w:t>roducción artesanal local.</w:t>
            </w:r>
          </w:p>
          <w:p w14:paraId="7DB5450F" w14:textId="02E1A552" w:rsidR="006F3039" w:rsidRPr="006F3039" w:rsidRDefault="0050362F" w:rsidP="00556133">
            <w:pPr>
              <w:widowControl w:val="0"/>
              <w:spacing w:line="240" w:lineRule="auto"/>
              <w:rPr>
                <w:sz w:val="20"/>
                <w:szCs w:val="20"/>
              </w:rPr>
            </w:pPr>
            <w:r w:rsidRPr="00556133">
              <w:rPr>
                <w:b/>
                <w:bCs/>
                <w:sz w:val="20"/>
                <w:szCs w:val="20"/>
              </w:rPr>
              <w:t>Forma de o</w:t>
            </w:r>
            <w:r w:rsidR="006F3039" w:rsidRPr="00556133">
              <w:rPr>
                <w:b/>
                <w:bCs/>
                <w:sz w:val="20"/>
                <w:szCs w:val="20"/>
              </w:rPr>
              <w:t>rganización</w:t>
            </w:r>
            <w:r w:rsidR="00556133">
              <w:rPr>
                <w:sz w:val="20"/>
                <w:szCs w:val="20"/>
              </w:rPr>
              <w:t xml:space="preserve">: </w:t>
            </w:r>
            <w:r w:rsidR="006F3039" w:rsidRPr="006F3039">
              <w:rPr>
                <w:sz w:val="20"/>
                <w:szCs w:val="20"/>
              </w:rPr>
              <w:t>familiar o individual.</w:t>
            </w:r>
            <w:r w:rsidR="00556133">
              <w:rPr>
                <w:sz w:val="20"/>
                <w:szCs w:val="20"/>
              </w:rPr>
              <w:t xml:space="preserve"> Ejemplo: </w:t>
            </w:r>
            <w:r w:rsidR="00323A8D">
              <w:rPr>
                <w:sz w:val="20"/>
                <w:szCs w:val="20"/>
              </w:rPr>
              <w:t>c</w:t>
            </w:r>
            <w:r w:rsidR="006F3039" w:rsidRPr="006F3039">
              <w:rPr>
                <w:sz w:val="20"/>
                <w:szCs w:val="20"/>
              </w:rPr>
              <w:t>omerciantes en Mesopotamia, Egipto y Roma.</w:t>
            </w:r>
          </w:p>
        </w:tc>
        <w:tc>
          <w:tcPr>
            <w:tcW w:w="3672" w:type="dxa"/>
            <w:tcMar>
              <w:top w:w="100" w:type="dxa"/>
              <w:left w:w="100" w:type="dxa"/>
              <w:bottom w:w="100" w:type="dxa"/>
              <w:right w:w="100" w:type="dxa"/>
            </w:tcMar>
          </w:tcPr>
          <w:p w14:paraId="540A9FDB" w14:textId="4124D366" w:rsidR="006F3039" w:rsidRPr="006F3039" w:rsidRDefault="003D45F9" w:rsidP="006F3039">
            <w:pPr>
              <w:widowControl w:val="0"/>
              <w:spacing w:line="240" w:lineRule="auto"/>
              <w:rPr>
                <w:sz w:val="20"/>
                <w:szCs w:val="20"/>
              </w:rPr>
            </w:pPr>
            <w:commentRangeStart w:id="40"/>
            <w:r>
              <w:rPr>
                <w:noProof/>
                <w:sz w:val="20"/>
                <w:szCs w:val="20"/>
              </w:rPr>
              <w:drawing>
                <wp:inline distT="0" distB="0" distL="0" distR="0" wp14:anchorId="3CCEBB49" wp14:editId="7761288B">
                  <wp:extent cx="2204720" cy="1447165"/>
                  <wp:effectExtent l="0" t="0" r="5080" b="635"/>
                  <wp:docPr id="1150774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4092" name="Imagen 115077409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04720" cy="1447165"/>
                          </a:xfrm>
                          <a:prstGeom prst="rect">
                            <a:avLst/>
                          </a:prstGeom>
                        </pic:spPr>
                      </pic:pic>
                    </a:graphicData>
                  </a:graphic>
                </wp:inline>
              </w:drawing>
            </w:r>
            <w:commentRangeEnd w:id="40"/>
            <w:r w:rsidRPr="006F3039">
              <w:rPr>
                <w:rStyle w:val="Refdecomentario"/>
                <w:sz w:val="20"/>
                <w:szCs w:val="20"/>
              </w:rPr>
              <w:commentReference w:id="40"/>
            </w:r>
          </w:p>
        </w:tc>
      </w:tr>
      <w:tr w:rsidR="006F3039" w:rsidRPr="006F3039" w14:paraId="6A98227A" w14:textId="71669BC2" w:rsidTr="2ABCDCAF">
        <w:trPr>
          <w:trHeight w:val="397"/>
        </w:trPr>
        <w:tc>
          <w:tcPr>
            <w:tcW w:w="1668" w:type="dxa"/>
            <w:tcMar>
              <w:top w:w="100" w:type="dxa"/>
              <w:left w:w="100" w:type="dxa"/>
              <w:bottom w:w="100" w:type="dxa"/>
              <w:right w:w="100" w:type="dxa"/>
            </w:tcMar>
          </w:tcPr>
          <w:p w14:paraId="3AEB2165" w14:textId="46B7870C" w:rsidR="006F3039" w:rsidRPr="006F3039" w:rsidRDefault="006F3039" w:rsidP="006F3039">
            <w:pPr>
              <w:widowControl w:val="0"/>
              <w:spacing w:line="240" w:lineRule="auto"/>
              <w:rPr>
                <w:sz w:val="20"/>
                <w:szCs w:val="20"/>
              </w:rPr>
            </w:pPr>
            <w:r w:rsidRPr="006F3039">
              <w:rPr>
                <w:sz w:val="20"/>
                <w:szCs w:val="20"/>
              </w:rPr>
              <w:t>Edad Media</w:t>
            </w:r>
          </w:p>
        </w:tc>
        <w:tc>
          <w:tcPr>
            <w:tcW w:w="4843" w:type="dxa"/>
            <w:tcMar>
              <w:top w:w="100" w:type="dxa"/>
              <w:left w:w="100" w:type="dxa"/>
              <w:bottom w:w="100" w:type="dxa"/>
              <w:right w:w="100" w:type="dxa"/>
            </w:tcMar>
          </w:tcPr>
          <w:p w14:paraId="794A4894" w14:textId="16ADAB8B" w:rsidR="00556133" w:rsidRDefault="00556133" w:rsidP="006F3039">
            <w:pPr>
              <w:widowControl w:val="0"/>
              <w:spacing w:line="240" w:lineRule="auto"/>
              <w:rPr>
                <w:sz w:val="20"/>
                <w:szCs w:val="20"/>
              </w:rPr>
            </w:pPr>
            <w:r w:rsidRPr="00556133">
              <w:rPr>
                <w:b/>
                <w:bCs/>
                <w:sz w:val="20"/>
                <w:szCs w:val="20"/>
              </w:rPr>
              <w:t>Características</w:t>
            </w:r>
            <w:r>
              <w:rPr>
                <w:sz w:val="20"/>
                <w:szCs w:val="20"/>
              </w:rPr>
              <w:t>: d</w:t>
            </w:r>
            <w:r w:rsidRPr="00556133">
              <w:rPr>
                <w:sz w:val="20"/>
                <w:szCs w:val="20"/>
              </w:rPr>
              <w:t>esarrollo del comercio regional y regulación de la producción.</w:t>
            </w:r>
          </w:p>
          <w:p w14:paraId="0DD30FCD" w14:textId="77777777" w:rsidR="00323A8D" w:rsidRDefault="00323A8D" w:rsidP="006F3039">
            <w:pPr>
              <w:widowControl w:val="0"/>
              <w:spacing w:line="240" w:lineRule="auto"/>
              <w:rPr>
                <w:sz w:val="20"/>
                <w:szCs w:val="20"/>
              </w:rPr>
            </w:pPr>
          </w:p>
          <w:p w14:paraId="6943B930" w14:textId="57B6C4E1" w:rsidR="006F3039" w:rsidRPr="006F3039" w:rsidRDefault="00556133" w:rsidP="006F3039">
            <w:pPr>
              <w:widowControl w:val="0"/>
              <w:spacing w:line="240" w:lineRule="auto"/>
              <w:rPr>
                <w:sz w:val="20"/>
                <w:szCs w:val="20"/>
              </w:rPr>
            </w:pPr>
            <w:r w:rsidRPr="00556133">
              <w:rPr>
                <w:b/>
                <w:bCs/>
                <w:sz w:val="20"/>
                <w:szCs w:val="20"/>
              </w:rPr>
              <w:t>Forma de organización</w:t>
            </w:r>
            <w:r>
              <w:rPr>
                <w:sz w:val="20"/>
                <w:szCs w:val="20"/>
              </w:rPr>
              <w:t>: g</w:t>
            </w:r>
            <w:r w:rsidRPr="00556133">
              <w:rPr>
                <w:sz w:val="20"/>
                <w:szCs w:val="20"/>
              </w:rPr>
              <w:t>remios y talleres artesanales</w:t>
            </w:r>
            <w:r>
              <w:rPr>
                <w:sz w:val="20"/>
                <w:szCs w:val="20"/>
              </w:rPr>
              <w:t>. Ejemplo: g</w:t>
            </w:r>
            <w:r w:rsidRPr="00556133">
              <w:rPr>
                <w:sz w:val="20"/>
                <w:szCs w:val="20"/>
              </w:rPr>
              <w:t>remios europeos (textiles, metalurgia).</w:t>
            </w:r>
          </w:p>
        </w:tc>
        <w:tc>
          <w:tcPr>
            <w:tcW w:w="3672" w:type="dxa"/>
            <w:tcMar>
              <w:top w:w="100" w:type="dxa"/>
              <w:left w:w="100" w:type="dxa"/>
              <w:bottom w:w="100" w:type="dxa"/>
              <w:right w:w="100" w:type="dxa"/>
            </w:tcMar>
          </w:tcPr>
          <w:p w14:paraId="403FCC94" w14:textId="0B1248EA" w:rsidR="006F3039" w:rsidRPr="006F3039" w:rsidRDefault="000F378C" w:rsidP="006F3039">
            <w:pPr>
              <w:widowControl w:val="0"/>
              <w:spacing w:line="240" w:lineRule="auto"/>
              <w:rPr>
                <w:sz w:val="20"/>
                <w:szCs w:val="20"/>
              </w:rPr>
            </w:pPr>
            <w:commentRangeStart w:id="41"/>
            <w:r>
              <w:rPr>
                <w:noProof/>
                <w:sz w:val="20"/>
                <w:szCs w:val="20"/>
              </w:rPr>
              <w:drawing>
                <wp:inline distT="0" distB="0" distL="0" distR="0" wp14:anchorId="5783E01F" wp14:editId="4F03740C">
                  <wp:extent cx="2204720" cy="1664335"/>
                  <wp:effectExtent l="0" t="0" r="5080" b="0"/>
                  <wp:docPr id="42263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7941" name="Imagen 422637941"/>
                          <pic:cNvPicPr/>
                        </pic:nvPicPr>
                        <pic:blipFill>
                          <a:blip r:embed="rId43">
                            <a:extLst>
                              <a:ext uri="{28A0092B-C50C-407E-A947-70E740481C1C}">
                                <a14:useLocalDpi xmlns:a14="http://schemas.microsoft.com/office/drawing/2010/main" val="0"/>
                              </a:ext>
                            </a:extLst>
                          </a:blip>
                          <a:stretch>
                            <a:fillRect/>
                          </a:stretch>
                        </pic:blipFill>
                        <pic:spPr>
                          <a:xfrm>
                            <a:off x="0" y="0"/>
                            <a:ext cx="2204720" cy="1664335"/>
                          </a:xfrm>
                          <a:prstGeom prst="rect">
                            <a:avLst/>
                          </a:prstGeom>
                        </pic:spPr>
                      </pic:pic>
                    </a:graphicData>
                  </a:graphic>
                </wp:inline>
              </w:drawing>
            </w:r>
            <w:commentRangeEnd w:id="41"/>
            <w:r w:rsidRPr="006F3039">
              <w:rPr>
                <w:rStyle w:val="Refdecomentario"/>
                <w:sz w:val="20"/>
                <w:szCs w:val="20"/>
              </w:rPr>
              <w:commentReference w:id="41"/>
            </w:r>
          </w:p>
        </w:tc>
      </w:tr>
      <w:tr w:rsidR="006F3039" w:rsidRPr="006F3039" w14:paraId="25CA560E" w14:textId="77777777" w:rsidTr="2ABCDCAF">
        <w:trPr>
          <w:trHeight w:val="397"/>
        </w:trPr>
        <w:tc>
          <w:tcPr>
            <w:tcW w:w="1668" w:type="dxa"/>
            <w:tcMar>
              <w:top w:w="100" w:type="dxa"/>
              <w:left w:w="100" w:type="dxa"/>
              <w:bottom w:w="100" w:type="dxa"/>
              <w:right w:w="100" w:type="dxa"/>
            </w:tcMar>
          </w:tcPr>
          <w:p w14:paraId="729ABE09" w14:textId="09C4A1C4" w:rsidR="006F3039" w:rsidRPr="006F3039" w:rsidRDefault="006F3039" w:rsidP="006F3039">
            <w:pPr>
              <w:widowControl w:val="0"/>
              <w:spacing w:line="240" w:lineRule="auto"/>
              <w:rPr>
                <w:sz w:val="20"/>
                <w:szCs w:val="20"/>
              </w:rPr>
            </w:pPr>
            <w:r w:rsidRPr="006F3039">
              <w:rPr>
                <w:sz w:val="20"/>
                <w:szCs w:val="20"/>
              </w:rPr>
              <w:lastRenderedPageBreak/>
              <w:t>Revolución Industrial</w:t>
            </w:r>
          </w:p>
        </w:tc>
        <w:tc>
          <w:tcPr>
            <w:tcW w:w="4843" w:type="dxa"/>
            <w:tcMar>
              <w:top w:w="100" w:type="dxa"/>
              <w:left w:w="100" w:type="dxa"/>
              <w:bottom w:w="100" w:type="dxa"/>
              <w:right w:w="100" w:type="dxa"/>
            </w:tcMar>
          </w:tcPr>
          <w:p w14:paraId="4A2BB4E2" w14:textId="77777777" w:rsidR="00323A8D" w:rsidRDefault="00556133" w:rsidP="006F3039">
            <w:pPr>
              <w:widowControl w:val="0"/>
              <w:spacing w:line="240" w:lineRule="auto"/>
              <w:rPr>
                <w:sz w:val="20"/>
                <w:szCs w:val="20"/>
              </w:rPr>
            </w:pPr>
            <w:r w:rsidRPr="00323A8D">
              <w:rPr>
                <w:b/>
                <w:bCs/>
                <w:sz w:val="20"/>
                <w:szCs w:val="20"/>
              </w:rPr>
              <w:t>Características</w:t>
            </w:r>
            <w:r>
              <w:rPr>
                <w:sz w:val="20"/>
                <w:szCs w:val="20"/>
              </w:rPr>
              <w:t>: p</w:t>
            </w:r>
            <w:r w:rsidRPr="00556133">
              <w:rPr>
                <w:sz w:val="20"/>
                <w:szCs w:val="20"/>
              </w:rPr>
              <w:t>roducción en masa, mecanización y expansión de mercados.</w:t>
            </w:r>
          </w:p>
          <w:p w14:paraId="1C487BE1" w14:textId="77777777" w:rsidR="00323A8D" w:rsidRDefault="00323A8D" w:rsidP="006F3039">
            <w:pPr>
              <w:widowControl w:val="0"/>
              <w:spacing w:line="240" w:lineRule="auto"/>
              <w:rPr>
                <w:sz w:val="20"/>
                <w:szCs w:val="20"/>
              </w:rPr>
            </w:pPr>
          </w:p>
          <w:p w14:paraId="35795030" w14:textId="27374D5E" w:rsidR="006F3039" w:rsidRPr="006F3039" w:rsidRDefault="00323A8D" w:rsidP="00323A8D">
            <w:pPr>
              <w:widowControl w:val="0"/>
              <w:spacing w:line="240" w:lineRule="auto"/>
              <w:rPr>
                <w:sz w:val="20"/>
                <w:szCs w:val="20"/>
              </w:rPr>
            </w:pPr>
            <w:r w:rsidRPr="00323A8D">
              <w:rPr>
                <w:b/>
                <w:bCs/>
                <w:sz w:val="20"/>
                <w:szCs w:val="20"/>
              </w:rPr>
              <w:t>Forma de organización</w:t>
            </w:r>
            <w:r>
              <w:rPr>
                <w:sz w:val="20"/>
                <w:szCs w:val="20"/>
              </w:rPr>
              <w:t>: f</w:t>
            </w:r>
            <w:r w:rsidR="00556133" w:rsidRPr="00556133">
              <w:rPr>
                <w:sz w:val="20"/>
                <w:szCs w:val="20"/>
              </w:rPr>
              <w:t>ábricas e industrias organizadas</w:t>
            </w:r>
            <w:r>
              <w:rPr>
                <w:sz w:val="20"/>
                <w:szCs w:val="20"/>
              </w:rPr>
              <w:t>. Ejemplo: i</w:t>
            </w:r>
            <w:r w:rsidR="00556133" w:rsidRPr="00556133">
              <w:rPr>
                <w:sz w:val="20"/>
                <w:szCs w:val="20"/>
              </w:rPr>
              <w:t>ndustria textil en Inglaterra.</w:t>
            </w:r>
          </w:p>
        </w:tc>
        <w:tc>
          <w:tcPr>
            <w:tcW w:w="3672" w:type="dxa"/>
            <w:tcMar>
              <w:top w:w="100" w:type="dxa"/>
              <w:left w:w="100" w:type="dxa"/>
              <w:bottom w:w="100" w:type="dxa"/>
              <w:right w:w="100" w:type="dxa"/>
            </w:tcMar>
          </w:tcPr>
          <w:p w14:paraId="0A061117" w14:textId="4EF06C1E" w:rsidR="006F3039" w:rsidRPr="006F3039" w:rsidRDefault="003E597E" w:rsidP="006F3039">
            <w:pPr>
              <w:widowControl w:val="0"/>
              <w:spacing w:line="240" w:lineRule="auto"/>
              <w:rPr>
                <w:sz w:val="20"/>
                <w:szCs w:val="20"/>
              </w:rPr>
            </w:pPr>
            <w:commentRangeStart w:id="42"/>
            <w:r>
              <w:rPr>
                <w:noProof/>
                <w:sz w:val="20"/>
                <w:szCs w:val="20"/>
              </w:rPr>
              <w:drawing>
                <wp:inline distT="0" distB="0" distL="0" distR="0" wp14:anchorId="7870A2BF" wp14:editId="170EF6A2">
                  <wp:extent cx="2204720" cy="1416685"/>
                  <wp:effectExtent l="0" t="0" r="5080" b="0"/>
                  <wp:docPr id="3359911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1160" name="Imagen 3359911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04720" cy="1416685"/>
                          </a:xfrm>
                          <a:prstGeom prst="rect">
                            <a:avLst/>
                          </a:prstGeom>
                        </pic:spPr>
                      </pic:pic>
                    </a:graphicData>
                  </a:graphic>
                </wp:inline>
              </w:drawing>
            </w:r>
            <w:commentRangeEnd w:id="42"/>
            <w:r w:rsidRPr="006F3039">
              <w:rPr>
                <w:rStyle w:val="Refdecomentario"/>
                <w:sz w:val="20"/>
                <w:szCs w:val="20"/>
              </w:rPr>
              <w:commentReference w:id="42"/>
            </w:r>
          </w:p>
        </w:tc>
      </w:tr>
      <w:tr w:rsidR="006F3039" w:rsidRPr="006F3039" w14:paraId="07CDA9AE" w14:textId="77777777" w:rsidTr="2ABCDCAF">
        <w:trPr>
          <w:trHeight w:val="397"/>
        </w:trPr>
        <w:tc>
          <w:tcPr>
            <w:tcW w:w="1668" w:type="dxa"/>
            <w:tcMar>
              <w:top w:w="100" w:type="dxa"/>
              <w:left w:w="100" w:type="dxa"/>
              <w:bottom w:w="100" w:type="dxa"/>
              <w:right w:w="100" w:type="dxa"/>
            </w:tcMar>
          </w:tcPr>
          <w:p w14:paraId="5D2320B7" w14:textId="577E9DD7" w:rsidR="006F3039" w:rsidRPr="006F3039" w:rsidRDefault="006F3039" w:rsidP="006F3039">
            <w:pPr>
              <w:widowControl w:val="0"/>
              <w:spacing w:line="240" w:lineRule="auto"/>
              <w:rPr>
                <w:sz w:val="20"/>
                <w:szCs w:val="20"/>
              </w:rPr>
            </w:pPr>
            <w:r w:rsidRPr="006F3039">
              <w:rPr>
                <w:sz w:val="20"/>
                <w:szCs w:val="20"/>
              </w:rPr>
              <w:t>Siglo XX (empresa moderna)</w:t>
            </w:r>
          </w:p>
        </w:tc>
        <w:tc>
          <w:tcPr>
            <w:tcW w:w="4843" w:type="dxa"/>
            <w:tcMar>
              <w:top w:w="100" w:type="dxa"/>
              <w:left w:w="100" w:type="dxa"/>
              <w:bottom w:w="100" w:type="dxa"/>
              <w:right w:w="100" w:type="dxa"/>
            </w:tcMar>
          </w:tcPr>
          <w:p w14:paraId="78E835E6" w14:textId="0E7F2E27" w:rsidR="00323A8D" w:rsidRDefault="00323A8D" w:rsidP="006F3039">
            <w:pPr>
              <w:widowControl w:val="0"/>
              <w:spacing w:line="240" w:lineRule="auto"/>
              <w:rPr>
                <w:sz w:val="20"/>
                <w:szCs w:val="20"/>
              </w:rPr>
            </w:pPr>
            <w:r w:rsidRPr="00323A8D">
              <w:rPr>
                <w:b/>
                <w:bCs/>
                <w:sz w:val="20"/>
                <w:szCs w:val="20"/>
              </w:rPr>
              <w:t>Características</w:t>
            </w:r>
            <w:r>
              <w:rPr>
                <w:sz w:val="20"/>
                <w:szCs w:val="20"/>
              </w:rPr>
              <w:t>: c</w:t>
            </w:r>
            <w:r w:rsidRPr="00323A8D">
              <w:rPr>
                <w:sz w:val="20"/>
                <w:szCs w:val="20"/>
              </w:rPr>
              <w:t>onsolidación de grandes empresas, globalización inicial y enfoque en productividad.</w:t>
            </w:r>
          </w:p>
          <w:p w14:paraId="491616F8" w14:textId="77777777" w:rsidR="00323A8D" w:rsidRDefault="00323A8D" w:rsidP="006F3039">
            <w:pPr>
              <w:widowControl w:val="0"/>
              <w:spacing w:line="240" w:lineRule="auto"/>
              <w:rPr>
                <w:sz w:val="20"/>
                <w:szCs w:val="20"/>
              </w:rPr>
            </w:pPr>
          </w:p>
          <w:p w14:paraId="27AB0172" w14:textId="20369FB4"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e</w:t>
            </w:r>
            <w:r w:rsidRPr="00323A8D">
              <w:rPr>
                <w:sz w:val="20"/>
                <w:szCs w:val="20"/>
              </w:rPr>
              <w:t>mpresas estructuradas por áreas (</w:t>
            </w:r>
            <w:r w:rsidRPr="00323A8D">
              <w:rPr>
                <w:i/>
                <w:iCs/>
                <w:sz w:val="20"/>
                <w:szCs w:val="20"/>
              </w:rPr>
              <w:t>marketing</w:t>
            </w:r>
            <w:r w:rsidRPr="00323A8D">
              <w:rPr>
                <w:sz w:val="20"/>
                <w:szCs w:val="20"/>
              </w:rPr>
              <w:t>, finanzas, producción).</w:t>
            </w:r>
            <w:r>
              <w:rPr>
                <w:sz w:val="20"/>
                <w:szCs w:val="20"/>
              </w:rPr>
              <w:t xml:space="preserve"> Ejemplo: </w:t>
            </w:r>
            <w:r w:rsidRPr="00323A8D">
              <w:rPr>
                <w:sz w:val="20"/>
                <w:szCs w:val="20"/>
              </w:rPr>
              <w:t>Ford, Coca-Cola.</w:t>
            </w:r>
          </w:p>
        </w:tc>
        <w:tc>
          <w:tcPr>
            <w:tcW w:w="3672" w:type="dxa"/>
            <w:tcMar>
              <w:top w:w="100" w:type="dxa"/>
              <w:left w:w="100" w:type="dxa"/>
              <w:bottom w:w="100" w:type="dxa"/>
              <w:right w:w="100" w:type="dxa"/>
            </w:tcMar>
          </w:tcPr>
          <w:p w14:paraId="66633AA5" w14:textId="5FED8BA3" w:rsidR="006F3039" w:rsidRPr="006F3039" w:rsidRDefault="00DC5EFD" w:rsidP="006F3039">
            <w:pPr>
              <w:widowControl w:val="0"/>
              <w:spacing w:line="240" w:lineRule="auto"/>
              <w:rPr>
                <w:sz w:val="20"/>
                <w:szCs w:val="20"/>
              </w:rPr>
            </w:pPr>
            <w:commentRangeStart w:id="43"/>
            <w:r>
              <w:rPr>
                <w:noProof/>
                <w:sz w:val="20"/>
                <w:szCs w:val="20"/>
              </w:rPr>
              <w:drawing>
                <wp:inline distT="0" distB="0" distL="0" distR="0" wp14:anchorId="3712C6A7" wp14:editId="2BDEA28E">
                  <wp:extent cx="2137558" cy="1710046"/>
                  <wp:effectExtent l="0" t="0" r="0" b="5080"/>
                  <wp:docPr id="15583216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1654" name="Imagen 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44664" cy="1715731"/>
                          </a:xfrm>
                          <a:prstGeom prst="rect">
                            <a:avLst/>
                          </a:prstGeom>
                        </pic:spPr>
                      </pic:pic>
                    </a:graphicData>
                  </a:graphic>
                </wp:inline>
              </w:drawing>
            </w:r>
            <w:commentRangeEnd w:id="43"/>
            <w:r w:rsidRPr="006F3039">
              <w:rPr>
                <w:rStyle w:val="Refdecomentario"/>
                <w:sz w:val="20"/>
                <w:szCs w:val="20"/>
              </w:rPr>
              <w:commentReference w:id="43"/>
            </w:r>
          </w:p>
        </w:tc>
      </w:tr>
      <w:tr w:rsidR="006F3039" w:rsidRPr="006F3039" w14:paraId="64AA8201" w14:textId="77777777" w:rsidTr="2ABCDCAF">
        <w:trPr>
          <w:trHeight w:val="397"/>
        </w:trPr>
        <w:tc>
          <w:tcPr>
            <w:tcW w:w="1668" w:type="dxa"/>
            <w:tcMar>
              <w:top w:w="100" w:type="dxa"/>
              <w:left w:w="100" w:type="dxa"/>
              <w:bottom w:w="100" w:type="dxa"/>
              <w:right w:w="100" w:type="dxa"/>
            </w:tcMar>
          </w:tcPr>
          <w:p w14:paraId="7A29612E" w14:textId="2F7A1F71" w:rsidR="006F3039" w:rsidRPr="006F3039" w:rsidRDefault="006F3039" w:rsidP="006F3039">
            <w:pPr>
              <w:widowControl w:val="0"/>
              <w:spacing w:line="240" w:lineRule="auto"/>
              <w:rPr>
                <w:sz w:val="20"/>
                <w:szCs w:val="20"/>
              </w:rPr>
            </w:pPr>
            <w:r w:rsidRPr="006F3039">
              <w:rPr>
                <w:sz w:val="20"/>
                <w:szCs w:val="20"/>
              </w:rPr>
              <w:t>Finales del siglo XX</w:t>
            </w:r>
          </w:p>
        </w:tc>
        <w:tc>
          <w:tcPr>
            <w:tcW w:w="4843" w:type="dxa"/>
            <w:tcMar>
              <w:top w:w="100" w:type="dxa"/>
              <w:left w:w="100" w:type="dxa"/>
              <w:bottom w:w="100" w:type="dxa"/>
              <w:right w:w="100" w:type="dxa"/>
            </w:tcMar>
          </w:tcPr>
          <w:p w14:paraId="36939B98" w14:textId="77777777" w:rsidR="00323A8D" w:rsidRDefault="00323A8D" w:rsidP="006F3039">
            <w:pPr>
              <w:widowControl w:val="0"/>
              <w:spacing w:line="240" w:lineRule="auto"/>
              <w:rPr>
                <w:sz w:val="20"/>
                <w:szCs w:val="20"/>
              </w:rPr>
            </w:pPr>
            <w:r w:rsidRPr="00323A8D">
              <w:rPr>
                <w:b/>
                <w:bCs/>
                <w:sz w:val="20"/>
                <w:szCs w:val="20"/>
              </w:rPr>
              <w:t>Características</w:t>
            </w:r>
            <w:r>
              <w:rPr>
                <w:sz w:val="20"/>
                <w:szCs w:val="20"/>
              </w:rPr>
              <w:t>: a</w:t>
            </w:r>
            <w:r w:rsidRPr="00323A8D">
              <w:rPr>
                <w:sz w:val="20"/>
                <w:szCs w:val="20"/>
              </w:rPr>
              <w:t>pertura de mercados, competencia global y uso de tecnología.</w:t>
            </w:r>
          </w:p>
          <w:p w14:paraId="35E1A7A9" w14:textId="77777777" w:rsidR="00323A8D" w:rsidRDefault="00323A8D" w:rsidP="006F3039">
            <w:pPr>
              <w:widowControl w:val="0"/>
              <w:spacing w:line="240" w:lineRule="auto"/>
              <w:rPr>
                <w:sz w:val="20"/>
                <w:szCs w:val="20"/>
              </w:rPr>
            </w:pPr>
          </w:p>
          <w:p w14:paraId="208213C1" w14:textId="5A9D0A02"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e</w:t>
            </w:r>
            <w:r w:rsidRPr="00323A8D">
              <w:rPr>
                <w:sz w:val="20"/>
                <w:szCs w:val="20"/>
              </w:rPr>
              <w:t>mpresas multinacionales y corporativas.</w:t>
            </w:r>
            <w:r>
              <w:rPr>
                <w:sz w:val="20"/>
                <w:szCs w:val="20"/>
              </w:rPr>
              <w:t xml:space="preserve"> Ejemplo: </w:t>
            </w:r>
            <w:r w:rsidRPr="00323A8D">
              <w:rPr>
                <w:sz w:val="20"/>
                <w:szCs w:val="20"/>
              </w:rPr>
              <w:t>Microsoft, Walmart.</w:t>
            </w:r>
          </w:p>
        </w:tc>
        <w:tc>
          <w:tcPr>
            <w:tcW w:w="3672" w:type="dxa"/>
            <w:tcMar>
              <w:top w:w="100" w:type="dxa"/>
              <w:left w:w="100" w:type="dxa"/>
              <w:bottom w:w="100" w:type="dxa"/>
              <w:right w:w="100" w:type="dxa"/>
            </w:tcMar>
          </w:tcPr>
          <w:p w14:paraId="393C9846" w14:textId="3D5E3767" w:rsidR="006F3039" w:rsidRPr="006F3039" w:rsidRDefault="00264CED" w:rsidP="006F3039">
            <w:pPr>
              <w:widowControl w:val="0"/>
              <w:spacing w:line="240" w:lineRule="auto"/>
              <w:rPr>
                <w:sz w:val="20"/>
                <w:szCs w:val="20"/>
              </w:rPr>
            </w:pPr>
            <w:commentRangeStart w:id="44"/>
            <w:r>
              <w:rPr>
                <w:noProof/>
                <w:sz w:val="20"/>
                <w:szCs w:val="20"/>
              </w:rPr>
              <w:drawing>
                <wp:inline distT="0" distB="0" distL="0" distR="0" wp14:anchorId="62803A5D" wp14:editId="34A5F213">
                  <wp:extent cx="2204720" cy="1397000"/>
                  <wp:effectExtent l="0" t="0" r="5080" b="0"/>
                  <wp:docPr id="14319707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0760" name="Imagen 143197076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04720" cy="1397000"/>
                          </a:xfrm>
                          <a:prstGeom prst="rect">
                            <a:avLst/>
                          </a:prstGeom>
                        </pic:spPr>
                      </pic:pic>
                    </a:graphicData>
                  </a:graphic>
                </wp:inline>
              </w:drawing>
            </w:r>
            <w:commentRangeEnd w:id="44"/>
            <w:r w:rsidRPr="006F3039">
              <w:rPr>
                <w:rStyle w:val="Refdecomentario"/>
                <w:sz w:val="20"/>
                <w:szCs w:val="20"/>
              </w:rPr>
              <w:commentReference w:id="44"/>
            </w:r>
          </w:p>
        </w:tc>
      </w:tr>
      <w:tr w:rsidR="006F3039" w:rsidRPr="006F3039" w14:paraId="7CFFC6DF" w14:textId="2E75E54B" w:rsidTr="2ABCDCAF">
        <w:trPr>
          <w:trHeight w:val="397"/>
        </w:trPr>
        <w:tc>
          <w:tcPr>
            <w:tcW w:w="1668" w:type="dxa"/>
            <w:tcMar>
              <w:top w:w="100" w:type="dxa"/>
              <w:left w:w="100" w:type="dxa"/>
              <w:bottom w:w="100" w:type="dxa"/>
              <w:right w:w="100" w:type="dxa"/>
            </w:tcMar>
          </w:tcPr>
          <w:p w14:paraId="696FA4EB" w14:textId="7B14FFD3" w:rsidR="006F3039" w:rsidRPr="006F3039" w:rsidRDefault="006F3039" w:rsidP="006F3039">
            <w:pPr>
              <w:widowControl w:val="0"/>
              <w:spacing w:line="240" w:lineRule="auto"/>
              <w:rPr>
                <w:sz w:val="20"/>
                <w:szCs w:val="20"/>
              </w:rPr>
            </w:pPr>
            <w:r w:rsidRPr="006F3039">
              <w:rPr>
                <w:sz w:val="20"/>
                <w:szCs w:val="20"/>
              </w:rPr>
              <w:t>Siglo XXI (empresa digital)</w:t>
            </w:r>
          </w:p>
        </w:tc>
        <w:tc>
          <w:tcPr>
            <w:tcW w:w="4843" w:type="dxa"/>
            <w:tcMar>
              <w:top w:w="100" w:type="dxa"/>
              <w:left w:w="100" w:type="dxa"/>
              <w:bottom w:w="100" w:type="dxa"/>
              <w:right w:w="100" w:type="dxa"/>
            </w:tcMar>
          </w:tcPr>
          <w:p w14:paraId="5698AFEE" w14:textId="77777777" w:rsidR="00323A8D" w:rsidRDefault="00323A8D" w:rsidP="006F3039">
            <w:pPr>
              <w:widowControl w:val="0"/>
              <w:spacing w:line="240" w:lineRule="auto"/>
              <w:rPr>
                <w:sz w:val="20"/>
                <w:szCs w:val="20"/>
              </w:rPr>
            </w:pPr>
            <w:r w:rsidRPr="00323A8D">
              <w:rPr>
                <w:b/>
                <w:bCs/>
                <w:sz w:val="20"/>
                <w:szCs w:val="20"/>
              </w:rPr>
              <w:t>Características</w:t>
            </w:r>
            <w:r>
              <w:rPr>
                <w:sz w:val="20"/>
                <w:szCs w:val="20"/>
              </w:rPr>
              <w:t>: t</w:t>
            </w:r>
            <w:r w:rsidRPr="00323A8D">
              <w:rPr>
                <w:sz w:val="20"/>
                <w:szCs w:val="20"/>
              </w:rPr>
              <w:t>ransformación digital, uso de datos, comercio electrónico y automatización.</w:t>
            </w:r>
          </w:p>
          <w:p w14:paraId="76DD9CB8" w14:textId="77777777" w:rsidR="00323A8D" w:rsidRDefault="00323A8D" w:rsidP="006F3039">
            <w:pPr>
              <w:widowControl w:val="0"/>
              <w:spacing w:line="240" w:lineRule="auto"/>
              <w:rPr>
                <w:sz w:val="20"/>
                <w:szCs w:val="20"/>
              </w:rPr>
            </w:pPr>
          </w:p>
          <w:p w14:paraId="16B9B3C7" w14:textId="75285F4C"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e</w:t>
            </w:r>
            <w:r w:rsidRPr="00323A8D">
              <w:rPr>
                <w:sz w:val="20"/>
                <w:szCs w:val="20"/>
              </w:rPr>
              <w:t>mpresas digitales, plataformas y modelos híbridos.</w:t>
            </w:r>
            <w:r>
              <w:rPr>
                <w:sz w:val="20"/>
                <w:szCs w:val="20"/>
              </w:rPr>
              <w:t xml:space="preserve"> Ejemplo: </w:t>
            </w:r>
            <w:r w:rsidRPr="00323A8D">
              <w:rPr>
                <w:sz w:val="20"/>
                <w:szCs w:val="20"/>
              </w:rPr>
              <w:t>Amazon, Netflix.</w:t>
            </w:r>
          </w:p>
        </w:tc>
        <w:tc>
          <w:tcPr>
            <w:tcW w:w="3672" w:type="dxa"/>
            <w:tcMar>
              <w:top w:w="100" w:type="dxa"/>
              <w:left w:w="100" w:type="dxa"/>
              <w:bottom w:w="100" w:type="dxa"/>
              <w:right w:w="100" w:type="dxa"/>
            </w:tcMar>
          </w:tcPr>
          <w:p w14:paraId="14D65176" w14:textId="7140DF01" w:rsidR="006F3039" w:rsidRPr="006F3039" w:rsidRDefault="00D04C5B" w:rsidP="006F3039">
            <w:pPr>
              <w:widowControl w:val="0"/>
              <w:spacing w:line="240" w:lineRule="auto"/>
              <w:rPr>
                <w:sz w:val="20"/>
                <w:szCs w:val="20"/>
              </w:rPr>
            </w:pPr>
            <w:commentRangeStart w:id="45"/>
            <w:r>
              <w:rPr>
                <w:noProof/>
                <w:sz w:val="20"/>
                <w:szCs w:val="20"/>
              </w:rPr>
              <w:drawing>
                <wp:inline distT="0" distB="0" distL="0" distR="0" wp14:anchorId="60B8102A" wp14:editId="598A95E9">
                  <wp:extent cx="2204720" cy="1240155"/>
                  <wp:effectExtent l="0" t="0" r="5080" b="0"/>
                  <wp:docPr id="12338309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0967" name="Imagen 123383096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04720" cy="1240155"/>
                          </a:xfrm>
                          <a:prstGeom prst="rect">
                            <a:avLst/>
                          </a:prstGeom>
                        </pic:spPr>
                      </pic:pic>
                    </a:graphicData>
                  </a:graphic>
                </wp:inline>
              </w:drawing>
            </w:r>
            <w:commentRangeEnd w:id="45"/>
            <w:r w:rsidRPr="006F3039">
              <w:rPr>
                <w:rStyle w:val="Refdecomentario"/>
                <w:sz w:val="20"/>
                <w:szCs w:val="20"/>
              </w:rPr>
              <w:commentReference w:id="45"/>
            </w:r>
          </w:p>
        </w:tc>
      </w:tr>
      <w:tr w:rsidR="006F3039" w:rsidRPr="006F3039" w14:paraId="431AFC8B" w14:textId="77777777" w:rsidTr="2ABCDCAF">
        <w:trPr>
          <w:trHeight w:val="397"/>
        </w:trPr>
        <w:tc>
          <w:tcPr>
            <w:tcW w:w="1668" w:type="dxa"/>
            <w:tcMar>
              <w:top w:w="100" w:type="dxa"/>
              <w:left w:w="100" w:type="dxa"/>
              <w:bottom w:w="100" w:type="dxa"/>
              <w:right w:w="100" w:type="dxa"/>
            </w:tcMar>
          </w:tcPr>
          <w:p w14:paraId="7B7D6340" w14:textId="6FA73052" w:rsidR="006F3039" w:rsidRPr="006F3039" w:rsidRDefault="006F3039" w:rsidP="006F3039">
            <w:pPr>
              <w:widowControl w:val="0"/>
              <w:spacing w:line="240" w:lineRule="auto"/>
              <w:rPr>
                <w:sz w:val="20"/>
                <w:szCs w:val="20"/>
              </w:rPr>
            </w:pPr>
            <w:r w:rsidRPr="006F3039">
              <w:rPr>
                <w:sz w:val="20"/>
                <w:szCs w:val="20"/>
              </w:rPr>
              <w:t>Actualidad (empresa inteligente)</w:t>
            </w:r>
          </w:p>
        </w:tc>
        <w:tc>
          <w:tcPr>
            <w:tcW w:w="4843" w:type="dxa"/>
            <w:tcMar>
              <w:top w:w="100" w:type="dxa"/>
              <w:left w:w="100" w:type="dxa"/>
              <w:bottom w:w="100" w:type="dxa"/>
              <w:right w:w="100" w:type="dxa"/>
            </w:tcMar>
          </w:tcPr>
          <w:p w14:paraId="1FAA5FD2" w14:textId="77777777" w:rsidR="00323A8D" w:rsidRDefault="00323A8D" w:rsidP="006F3039">
            <w:pPr>
              <w:widowControl w:val="0"/>
              <w:spacing w:line="240" w:lineRule="auto"/>
              <w:rPr>
                <w:sz w:val="20"/>
                <w:szCs w:val="20"/>
              </w:rPr>
            </w:pPr>
            <w:r w:rsidRPr="00323A8D">
              <w:rPr>
                <w:b/>
                <w:bCs/>
                <w:sz w:val="20"/>
                <w:szCs w:val="20"/>
              </w:rPr>
              <w:t>Características</w:t>
            </w:r>
            <w:r>
              <w:rPr>
                <w:sz w:val="20"/>
                <w:szCs w:val="20"/>
              </w:rPr>
              <w:t>: e</w:t>
            </w:r>
            <w:r w:rsidRPr="00323A8D">
              <w:rPr>
                <w:sz w:val="20"/>
                <w:szCs w:val="20"/>
              </w:rPr>
              <w:t>nfoque en sostenibilidad, innovación, experiencia del cliente y uso de inteligencia artificial.</w:t>
            </w:r>
          </w:p>
          <w:p w14:paraId="0E6B47C9" w14:textId="77777777" w:rsidR="00323A8D" w:rsidRDefault="00323A8D" w:rsidP="006F3039">
            <w:pPr>
              <w:widowControl w:val="0"/>
              <w:spacing w:line="240" w:lineRule="auto"/>
              <w:rPr>
                <w:sz w:val="20"/>
                <w:szCs w:val="20"/>
              </w:rPr>
            </w:pPr>
          </w:p>
          <w:p w14:paraId="71E3369B" w14:textId="210169B0" w:rsidR="006F3039" w:rsidRPr="006F3039" w:rsidRDefault="5046F45F" w:rsidP="006F3039">
            <w:pPr>
              <w:widowControl w:val="0"/>
              <w:spacing w:line="240" w:lineRule="auto"/>
              <w:rPr>
                <w:sz w:val="20"/>
                <w:szCs w:val="20"/>
              </w:rPr>
            </w:pPr>
            <w:r w:rsidRPr="2ABCDCAF">
              <w:rPr>
                <w:b/>
                <w:bCs/>
                <w:sz w:val="20"/>
                <w:szCs w:val="20"/>
              </w:rPr>
              <w:t>Forma de organización</w:t>
            </w:r>
            <w:r w:rsidRPr="2ABCDCAF">
              <w:rPr>
                <w:sz w:val="20"/>
                <w:szCs w:val="20"/>
              </w:rPr>
              <w:t xml:space="preserve">: organizaciones ágiles, digitales y centradas en el cliente. Ejemplo: Tesla, </w:t>
            </w:r>
            <w:proofErr w:type="gramStart"/>
            <w:r w:rsidRPr="2ABCDCAF">
              <w:rPr>
                <w:i/>
                <w:iCs/>
                <w:sz w:val="20"/>
                <w:szCs w:val="20"/>
              </w:rPr>
              <w:t>startups</w:t>
            </w:r>
            <w:r w:rsidRPr="2ABCDCAF">
              <w:rPr>
                <w:sz w:val="20"/>
                <w:szCs w:val="20"/>
              </w:rPr>
              <w:t xml:space="preserve"> tecnológic</w:t>
            </w:r>
            <w:r w:rsidR="79E9A986" w:rsidRPr="2ABCDCAF">
              <w:rPr>
                <w:sz w:val="20"/>
                <w:szCs w:val="20"/>
              </w:rPr>
              <w:t>a</w:t>
            </w:r>
            <w:r w:rsidRPr="2ABCDCAF">
              <w:rPr>
                <w:sz w:val="20"/>
                <w:szCs w:val="20"/>
              </w:rPr>
              <w:t>s</w:t>
            </w:r>
            <w:proofErr w:type="gramEnd"/>
            <w:r w:rsidRPr="2ABCDCAF">
              <w:rPr>
                <w:sz w:val="20"/>
                <w:szCs w:val="20"/>
              </w:rPr>
              <w:t>.</w:t>
            </w:r>
          </w:p>
        </w:tc>
        <w:tc>
          <w:tcPr>
            <w:tcW w:w="3672" w:type="dxa"/>
            <w:tcMar>
              <w:top w:w="100" w:type="dxa"/>
              <w:left w:w="100" w:type="dxa"/>
              <w:bottom w:w="100" w:type="dxa"/>
              <w:right w:w="100" w:type="dxa"/>
            </w:tcMar>
          </w:tcPr>
          <w:p w14:paraId="7D06FD75" w14:textId="6F7A8FA7" w:rsidR="006F3039" w:rsidRPr="006F3039" w:rsidRDefault="005D45AC" w:rsidP="006F3039">
            <w:pPr>
              <w:widowControl w:val="0"/>
              <w:spacing w:line="240" w:lineRule="auto"/>
              <w:rPr>
                <w:sz w:val="20"/>
                <w:szCs w:val="20"/>
              </w:rPr>
            </w:pPr>
            <w:commentRangeStart w:id="46"/>
            <w:r>
              <w:rPr>
                <w:noProof/>
                <w:sz w:val="20"/>
                <w:szCs w:val="20"/>
              </w:rPr>
              <w:drawing>
                <wp:inline distT="0" distB="0" distL="0" distR="0" wp14:anchorId="4BE5ED5B" wp14:editId="07E439D0">
                  <wp:extent cx="2204720" cy="1653540"/>
                  <wp:effectExtent l="0" t="0" r="5080" b="3810"/>
                  <wp:docPr id="13981742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4262" name="Imagen 139817426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04720" cy="1653540"/>
                          </a:xfrm>
                          <a:prstGeom prst="rect">
                            <a:avLst/>
                          </a:prstGeom>
                        </pic:spPr>
                      </pic:pic>
                    </a:graphicData>
                  </a:graphic>
                </wp:inline>
              </w:drawing>
            </w:r>
            <w:commentRangeEnd w:id="46"/>
            <w:r w:rsidRPr="006F3039">
              <w:rPr>
                <w:rStyle w:val="Refdecomentario"/>
                <w:sz w:val="20"/>
                <w:szCs w:val="20"/>
              </w:rPr>
              <w:commentReference w:id="46"/>
            </w:r>
          </w:p>
        </w:tc>
      </w:tr>
    </w:tbl>
    <w:p w14:paraId="32904B69" w14:textId="77777777" w:rsidR="00261002" w:rsidRDefault="00261002" w:rsidP="00417166">
      <w:pPr>
        <w:ind w:left="720"/>
        <w:jc w:val="both"/>
        <w:rPr>
          <w:rFonts w:eastAsia="Arial MT"/>
          <w:spacing w:val="-2"/>
          <w:sz w:val="20"/>
          <w:szCs w:val="20"/>
          <w:lang w:eastAsia="en-US"/>
        </w:rPr>
      </w:pPr>
      <w:r w:rsidRPr="00261002">
        <w:rPr>
          <w:rFonts w:eastAsia="Arial MT"/>
          <w:spacing w:val="-2"/>
          <w:sz w:val="20"/>
          <w:szCs w:val="20"/>
          <w:lang w:eastAsia="en-US"/>
        </w:rPr>
        <w:lastRenderedPageBreak/>
        <w:t>La evolución de la empresa evidencia un tránsito desde formas simples de intercambio hasta estructuras organizadas orientadas a la producción y el mercado. Este proceso histórico permite comprender la empresa actual como un sistema dinámico, influenciado por factores económicos, tecnológicos y sociales.</w:t>
      </w:r>
    </w:p>
    <w:p w14:paraId="109A30EF" w14:textId="77777777" w:rsidR="009840BC" w:rsidRDefault="009840BC" w:rsidP="00417166">
      <w:pPr>
        <w:ind w:left="720"/>
        <w:jc w:val="both"/>
        <w:rPr>
          <w:rFonts w:eastAsia="Arial MT"/>
          <w:spacing w:val="-2"/>
          <w:sz w:val="20"/>
          <w:szCs w:val="20"/>
          <w:lang w:eastAsia="en-US"/>
        </w:rPr>
      </w:pPr>
    </w:p>
    <w:p w14:paraId="2C77D4F5" w14:textId="5B909D3C" w:rsidR="00B94850" w:rsidRPr="00261002" w:rsidRDefault="00B94850" w:rsidP="00417166">
      <w:pPr>
        <w:ind w:left="720"/>
        <w:jc w:val="both"/>
        <w:rPr>
          <w:rFonts w:eastAsia="Arial MT"/>
          <w:spacing w:val="-2"/>
          <w:sz w:val="20"/>
          <w:szCs w:val="20"/>
          <w:lang w:eastAsia="en-US"/>
        </w:rPr>
      </w:pPr>
      <w:r w:rsidRPr="00B94850">
        <w:rPr>
          <w:rFonts w:eastAsia="Arial MT"/>
          <w:spacing w:val="-2"/>
          <w:sz w:val="20"/>
          <w:szCs w:val="20"/>
          <w:lang w:eastAsia="en-US"/>
        </w:rPr>
        <w:t>Con el fin de fortalecer la comprensión del concepto de empresa y su funcionamiento en el entorno económico, se recomienda consultar el siguiente recurso audiovisual:</w:t>
      </w:r>
      <w:r>
        <w:rPr>
          <w:rFonts w:eastAsia="Arial MT"/>
          <w:spacing w:val="-2"/>
          <w:sz w:val="20"/>
          <w:szCs w:val="20"/>
          <w:lang w:eastAsia="en-US"/>
        </w:rPr>
        <w:t xml:space="preserve"> </w:t>
      </w:r>
      <w:hyperlink r:id="rId49" w:history="1">
        <w:r w:rsidRPr="00FD275A">
          <w:rPr>
            <w:rStyle w:val="Hipervnculo"/>
            <w:rFonts w:eastAsia="Arial MT"/>
            <w:spacing w:val="-2"/>
            <w:sz w:val="20"/>
            <w:szCs w:val="20"/>
            <w:lang w:eastAsia="en-US"/>
          </w:rPr>
          <w:t>https://www.youtube.com/watch?v=l-bNSIWpGx4</w:t>
        </w:r>
      </w:hyperlink>
      <w:r>
        <w:rPr>
          <w:rFonts w:eastAsia="Arial MT"/>
          <w:spacing w:val="-2"/>
          <w:sz w:val="20"/>
          <w:szCs w:val="20"/>
          <w:lang w:eastAsia="en-US"/>
        </w:rPr>
        <w:t xml:space="preserve"> </w:t>
      </w:r>
    </w:p>
    <w:p w14:paraId="04D1411D" w14:textId="780C8315" w:rsidR="00261002" w:rsidRPr="00646F67" w:rsidRDefault="00261002" w:rsidP="00417166">
      <w:pPr>
        <w:pStyle w:val="TableParagraph"/>
        <w:spacing w:line="276" w:lineRule="auto"/>
        <w:ind w:left="792"/>
        <w:rPr>
          <w:rFonts w:ascii="Arial" w:hAnsi="Arial" w:cs="Arial"/>
          <w:sz w:val="20"/>
          <w:szCs w:val="20"/>
        </w:rPr>
      </w:pPr>
    </w:p>
    <w:p w14:paraId="777289D1" w14:textId="7C83AD92" w:rsidR="006018B2" w:rsidRPr="00646F67" w:rsidRDefault="006018B2" w:rsidP="006F3039">
      <w:pPr>
        <w:pStyle w:val="TableParagraph"/>
        <w:numPr>
          <w:ilvl w:val="1"/>
          <w:numId w:val="5"/>
        </w:numPr>
        <w:spacing w:line="276" w:lineRule="auto"/>
        <w:rPr>
          <w:rFonts w:ascii="Arial" w:hAnsi="Arial" w:cs="Arial"/>
          <w:sz w:val="20"/>
          <w:szCs w:val="20"/>
        </w:rPr>
      </w:pPr>
      <w:bookmarkStart w:id="47" w:name="plntestrategico32"/>
      <w:bookmarkEnd w:id="39"/>
      <w:r w:rsidRPr="00646F67">
        <w:rPr>
          <w:rFonts w:ascii="Arial" w:hAnsi="Arial" w:cs="Arial"/>
          <w:sz w:val="20"/>
          <w:szCs w:val="20"/>
        </w:rPr>
        <w:t>Planteamiento</w:t>
      </w:r>
      <w:r w:rsidR="009144B3" w:rsidRPr="00646F67">
        <w:rPr>
          <w:rFonts w:ascii="Arial" w:hAnsi="Arial" w:cs="Arial"/>
          <w:sz w:val="20"/>
          <w:szCs w:val="20"/>
        </w:rPr>
        <w:t xml:space="preserve"> e</w:t>
      </w:r>
      <w:r w:rsidRPr="00646F67">
        <w:rPr>
          <w:rFonts w:ascii="Arial" w:hAnsi="Arial" w:cs="Arial"/>
          <w:sz w:val="20"/>
          <w:szCs w:val="20"/>
        </w:rPr>
        <w:t>stratégico</w:t>
      </w:r>
    </w:p>
    <w:p w14:paraId="0535383C" w14:textId="77777777" w:rsidR="00261002" w:rsidRPr="00646F67" w:rsidRDefault="00261002" w:rsidP="00417166">
      <w:pPr>
        <w:pStyle w:val="TableParagraph"/>
        <w:spacing w:line="276" w:lineRule="auto"/>
        <w:ind w:left="792"/>
        <w:rPr>
          <w:rFonts w:ascii="Arial" w:hAnsi="Arial" w:cs="Arial"/>
          <w:sz w:val="20"/>
          <w:szCs w:val="20"/>
        </w:rPr>
      </w:pPr>
    </w:p>
    <w:p w14:paraId="51740B90" w14:textId="77777777"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El planteamiento estratégico define la orientación de la empresa a largo plazo, estableciendo su propósito, dirección y criterios de actuación en el mercado. Incluye elementos como misión, visión, objetivos estratégicos y valores organizacionales, los cuales guían la toma de decisiones.</w:t>
      </w:r>
    </w:p>
    <w:p w14:paraId="65A88B15" w14:textId="77777777" w:rsidR="00261002" w:rsidRPr="00646F67" w:rsidRDefault="00261002" w:rsidP="00417166">
      <w:pPr>
        <w:ind w:left="720"/>
        <w:jc w:val="both"/>
        <w:rPr>
          <w:rFonts w:eastAsia="Arial MT"/>
          <w:spacing w:val="-2"/>
          <w:sz w:val="20"/>
          <w:szCs w:val="20"/>
          <w:lang w:eastAsia="en-US"/>
        </w:rPr>
      </w:pPr>
    </w:p>
    <w:p w14:paraId="6BEC65F5" w14:textId="77777777"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Este componente es fundamental dentro del plan de </w:t>
      </w:r>
      <w:r w:rsidRPr="00646F67">
        <w:rPr>
          <w:rFonts w:eastAsia="Arial MT"/>
          <w:i/>
          <w:iCs/>
          <w:spacing w:val="-2"/>
          <w:sz w:val="20"/>
          <w:szCs w:val="20"/>
          <w:lang w:eastAsia="en-US"/>
        </w:rPr>
        <w:t>marketing</w:t>
      </w:r>
      <w:r w:rsidRPr="00646F67">
        <w:rPr>
          <w:rFonts w:eastAsia="Arial MT"/>
          <w:spacing w:val="-2"/>
          <w:sz w:val="20"/>
          <w:szCs w:val="20"/>
          <w:lang w:eastAsia="en-US"/>
        </w:rPr>
        <w:t>, ya que asegura que las estrategias comerciales estén alineadas con la identidad y proyección de la organización.</w:t>
      </w:r>
    </w:p>
    <w:p w14:paraId="460A0444" w14:textId="77777777" w:rsidR="00261002" w:rsidRPr="00646F67" w:rsidRDefault="00261002" w:rsidP="00417166">
      <w:pPr>
        <w:ind w:left="720"/>
        <w:jc w:val="both"/>
        <w:rPr>
          <w:rFonts w:eastAsia="Arial MT"/>
          <w:spacing w:val="-2"/>
          <w:sz w:val="20"/>
          <w:szCs w:val="20"/>
          <w:lang w:eastAsia="en-US"/>
        </w:rPr>
      </w:pPr>
    </w:p>
    <w:p w14:paraId="67104F41" w14:textId="00A631ED" w:rsidR="00261002" w:rsidRPr="00646F67" w:rsidRDefault="00261002" w:rsidP="00417166">
      <w:pPr>
        <w:ind w:left="720"/>
        <w:jc w:val="both"/>
        <w:rPr>
          <w:rFonts w:eastAsia="Arial MT"/>
          <w:spacing w:val="-2"/>
          <w:sz w:val="20"/>
          <w:szCs w:val="20"/>
          <w:lang w:eastAsia="en-US"/>
        </w:rPr>
      </w:pPr>
      <w:r w:rsidRPr="00646F67">
        <w:rPr>
          <w:rFonts w:eastAsia="Arial MT"/>
          <w:b/>
          <w:bCs/>
          <w:spacing w:val="-2"/>
          <w:sz w:val="20"/>
          <w:szCs w:val="20"/>
          <w:lang w:eastAsia="en-US"/>
        </w:rPr>
        <w:t xml:space="preserve">Tabla </w:t>
      </w:r>
      <w:r w:rsidR="003E597E">
        <w:rPr>
          <w:rFonts w:eastAsia="Arial MT"/>
          <w:b/>
          <w:bCs/>
          <w:spacing w:val="-2"/>
          <w:sz w:val="20"/>
          <w:szCs w:val="20"/>
          <w:lang w:eastAsia="en-US"/>
        </w:rPr>
        <w:t>4</w:t>
      </w:r>
      <w:r w:rsidRPr="00646F67">
        <w:rPr>
          <w:rFonts w:eastAsia="Arial MT"/>
          <w:b/>
          <w:bCs/>
          <w:spacing w:val="-2"/>
          <w:sz w:val="20"/>
          <w:szCs w:val="20"/>
          <w:lang w:eastAsia="en-US"/>
        </w:rPr>
        <w:t xml:space="preserve">. </w:t>
      </w:r>
      <w:r w:rsidRPr="00646F67">
        <w:rPr>
          <w:rFonts w:eastAsia="Arial MT"/>
          <w:spacing w:val="-2"/>
          <w:sz w:val="20"/>
          <w:szCs w:val="20"/>
          <w:lang w:eastAsia="en-US"/>
        </w:rPr>
        <w:t>Componentes del planteamiento estratégico</w:t>
      </w:r>
    </w:p>
    <w:tbl>
      <w:tblPr>
        <w:tblStyle w:val="Tablaconcuadrcula"/>
        <w:tblW w:w="9518" w:type="dxa"/>
        <w:tblInd w:w="704" w:type="dxa"/>
        <w:tblLook w:val="04A0" w:firstRow="1" w:lastRow="0" w:firstColumn="1" w:lastColumn="0" w:noHBand="0" w:noVBand="1"/>
      </w:tblPr>
      <w:tblGrid>
        <w:gridCol w:w="1123"/>
        <w:gridCol w:w="4668"/>
        <w:gridCol w:w="3727"/>
      </w:tblGrid>
      <w:tr w:rsidR="003451BB" w:rsidRPr="00646F67" w14:paraId="53B70AC1" w14:textId="77777777" w:rsidTr="00E81A8A">
        <w:trPr>
          <w:trHeight w:val="392"/>
        </w:trPr>
        <w:tc>
          <w:tcPr>
            <w:tcW w:w="1123" w:type="dxa"/>
            <w:shd w:val="clear" w:color="auto" w:fill="EEECE1" w:themeFill="background2"/>
            <w:vAlign w:val="center"/>
            <w:hideMark/>
          </w:tcPr>
          <w:p w14:paraId="3E620EF1" w14:textId="77777777" w:rsidR="003451BB" w:rsidRPr="003451BB" w:rsidRDefault="003451BB" w:rsidP="00417166">
            <w:pPr>
              <w:spacing w:line="276" w:lineRule="auto"/>
              <w:jc w:val="center"/>
              <w:rPr>
                <w:rFonts w:eastAsia="Arial MT"/>
                <w:b/>
                <w:bCs/>
                <w:spacing w:val="-2"/>
                <w:sz w:val="20"/>
                <w:szCs w:val="20"/>
                <w:lang w:eastAsia="en-US"/>
              </w:rPr>
            </w:pPr>
            <w:r w:rsidRPr="003451BB">
              <w:rPr>
                <w:rFonts w:eastAsia="Arial MT"/>
                <w:b/>
                <w:bCs/>
                <w:spacing w:val="-2"/>
                <w:sz w:val="20"/>
                <w:szCs w:val="20"/>
                <w:lang w:eastAsia="en-US"/>
              </w:rPr>
              <w:t>Elemento</w:t>
            </w:r>
          </w:p>
        </w:tc>
        <w:tc>
          <w:tcPr>
            <w:tcW w:w="0" w:type="auto"/>
            <w:shd w:val="clear" w:color="auto" w:fill="EEECE1" w:themeFill="background2"/>
            <w:vAlign w:val="center"/>
            <w:hideMark/>
          </w:tcPr>
          <w:p w14:paraId="52E4181B" w14:textId="77777777" w:rsidR="003451BB" w:rsidRPr="003451BB" w:rsidRDefault="003451BB" w:rsidP="00417166">
            <w:pPr>
              <w:spacing w:line="276" w:lineRule="auto"/>
              <w:ind w:left="720"/>
              <w:jc w:val="center"/>
              <w:rPr>
                <w:rFonts w:eastAsia="Arial MT"/>
                <w:b/>
                <w:bCs/>
                <w:spacing w:val="-2"/>
                <w:sz w:val="20"/>
                <w:szCs w:val="20"/>
                <w:lang w:eastAsia="en-US"/>
              </w:rPr>
            </w:pPr>
            <w:r w:rsidRPr="003451BB">
              <w:rPr>
                <w:rFonts w:eastAsia="Arial MT"/>
                <w:b/>
                <w:bCs/>
                <w:spacing w:val="-2"/>
                <w:sz w:val="20"/>
                <w:szCs w:val="20"/>
                <w:lang w:eastAsia="en-US"/>
              </w:rPr>
              <w:t>Descripción</w:t>
            </w:r>
          </w:p>
        </w:tc>
        <w:tc>
          <w:tcPr>
            <w:tcW w:w="0" w:type="auto"/>
            <w:shd w:val="clear" w:color="auto" w:fill="EEECE1" w:themeFill="background2"/>
            <w:vAlign w:val="center"/>
            <w:hideMark/>
          </w:tcPr>
          <w:p w14:paraId="137D9482" w14:textId="77777777" w:rsidR="003451BB" w:rsidRPr="003451BB" w:rsidRDefault="003451BB" w:rsidP="00417166">
            <w:pPr>
              <w:spacing w:line="276" w:lineRule="auto"/>
              <w:ind w:left="720"/>
              <w:jc w:val="center"/>
              <w:rPr>
                <w:rFonts w:eastAsia="Arial MT"/>
                <w:b/>
                <w:bCs/>
                <w:spacing w:val="-2"/>
                <w:sz w:val="20"/>
                <w:szCs w:val="20"/>
                <w:lang w:eastAsia="en-US"/>
              </w:rPr>
            </w:pPr>
            <w:r w:rsidRPr="003451BB">
              <w:rPr>
                <w:rFonts w:eastAsia="Arial MT"/>
                <w:b/>
                <w:bCs/>
                <w:spacing w:val="-2"/>
                <w:sz w:val="20"/>
                <w:szCs w:val="20"/>
                <w:lang w:eastAsia="en-US"/>
              </w:rPr>
              <w:t>Aplicación</w:t>
            </w:r>
          </w:p>
        </w:tc>
      </w:tr>
      <w:tr w:rsidR="003451BB" w:rsidRPr="00646F67" w14:paraId="7484ED19" w14:textId="77777777" w:rsidTr="00E81A8A">
        <w:trPr>
          <w:trHeight w:val="764"/>
        </w:trPr>
        <w:tc>
          <w:tcPr>
            <w:tcW w:w="1123" w:type="dxa"/>
            <w:vAlign w:val="center"/>
            <w:hideMark/>
          </w:tcPr>
          <w:p w14:paraId="30246B8D" w14:textId="433A21E6"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Misión</w:t>
            </w:r>
            <w:r w:rsidR="00DE7522">
              <w:rPr>
                <w:rFonts w:eastAsia="Arial MT"/>
                <w:spacing w:val="-2"/>
                <w:sz w:val="20"/>
                <w:szCs w:val="20"/>
                <w:lang w:eastAsia="en-US"/>
              </w:rPr>
              <w:t>.</w:t>
            </w:r>
          </w:p>
        </w:tc>
        <w:tc>
          <w:tcPr>
            <w:tcW w:w="0" w:type="auto"/>
            <w:vAlign w:val="center"/>
            <w:hideMark/>
          </w:tcPr>
          <w:p w14:paraId="003EC71C"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Define la razón de ser de la empresa, su actividad principal, el valor que ofrece y el público al que se dirige.</w:t>
            </w:r>
          </w:p>
        </w:tc>
        <w:tc>
          <w:tcPr>
            <w:tcW w:w="0" w:type="auto"/>
            <w:vAlign w:val="center"/>
            <w:hideMark/>
          </w:tcPr>
          <w:p w14:paraId="03692A35"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Establece el propósito del negocio y orienta las decisiones operativas y estratégicas.</w:t>
            </w:r>
          </w:p>
        </w:tc>
      </w:tr>
      <w:tr w:rsidR="003451BB" w:rsidRPr="00646F67" w14:paraId="1ACE12F4" w14:textId="77777777" w:rsidTr="00E33B65">
        <w:trPr>
          <w:trHeight w:val="962"/>
        </w:trPr>
        <w:tc>
          <w:tcPr>
            <w:tcW w:w="1123" w:type="dxa"/>
            <w:vAlign w:val="center"/>
            <w:hideMark/>
          </w:tcPr>
          <w:p w14:paraId="2A88C8FD" w14:textId="28333E83"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Visión</w:t>
            </w:r>
            <w:r w:rsidR="00DE7522">
              <w:rPr>
                <w:rFonts w:eastAsia="Arial MT"/>
                <w:spacing w:val="-2"/>
                <w:sz w:val="20"/>
                <w:szCs w:val="20"/>
                <w:lang w:eastAsia="en-US"/>
              </w:rPr>
              <w:t>.</w:t>
            </w:r>
          </w:p>
        </w:tc>
        <w:tc>
          <w:tcPr>
            <w:tcW w:w="0" w:type="auto"/>
            <w:vAlign w:val="center"/>
            <w:hideMark/>
          </w:tcPr>
          <w:p w14:paraId="5C934AA1"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Describe la proyección futura de la empresa, indicando hacia dónde quiere llegar en el largo plazo.</w:t>
            </w:r>
          </w:p>
        </w:tc>
        <w:tc>
          <w:tcPr>
            <w:tcW w:w="0" w:type="auto"/>
            <w:vAlign w:val="center"/>
            <w:hideMark/>
          </w:tcPr>
          <w:p w14:paraId="19A2EF96"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Guía el crecimiento organizacional y el posicionamiento en el mercado.</w:t>
            </w:r>
          </w:p>
        </w:tc>
      </w:tr>
      <w:tr w:rsidR="003451BB" w:rsidRPr="00646F67" w14:paraId="76B3A9AB" w14:textId="77777777" w:rsidTr="00E33B65">
        <w:trPr>
          <w:trHeight w:val="1265"/>
        </w:trPr>
        <w:tc>
          <w:tcPr>
            <w:tcW w:w="1123" w:type="dxa"/>
            <w:vAlign w:val="center"/>
            <w:hideMark/>
          </w:tcPr>
          <w:p w14:paraId="6EB9DCBA" w14:textId="50F1E5C8"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Objetivos</w:t>
            </w:r>
            <w:r w:rsidR="00DE7522">
              <w:rPr>
                <w:rFonts w:eastAsia="Arial MT"/>
                <w:spacing w:val="-2"/>
                <w:sz w:val="20"/>
                <w:szCs w:val="20"/>
                <w:lang w:eastAsia="en-US"/>
              </w:rPr>
              <w:t>.</w:t>
            </w:r>
          </w:p>
        </w:tc>
        <w:tc>
          <w:tcPr>
            <w:tcW w:w="0" w:type="auto"/>
            <w:vAlign w:val="center"/>
            <w:hideMark/>
          </w:tcPr>
          <w:p w14:paraId="6B55AD59"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Representan los resultados que la empresa busca alcanzar en un tiempo determinado, de forma medible y concreta.</w:t>
            </w:r>
          </w:p>
        </w:tc>
        <w:tc>
          <w:tcPr>
            <w:tcW w:w="0" w:type="auto"/>
            <w:vAlign w:val="center"/>
            <w:hideMark/>
          </w:tcPr>
          <w:p w14:paraId="50E8312F"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Permiten diseñar estrategias comerciales y evaluar el desempeño empresarial.</w:t>
            </w:r>
          </w:p>
        </w:tc>
      </w:tr>
      <w:tr w:rsidR="003451BB" w:rsidRPr="00646F67" w14:paraId="1EC12A26" w14:textId="77777777" w:rsidTr="00E33B65">
        <w:trPr>
          <w:trHeight w:val="1265"/>
        </w:trPr>
        <w:tc>
          <w:tcPr>
            <w:tcW w:w="1123" w:type="dxa"/>
            <w:vAlign w:val="center"/>
            <w:hideMark/>
          </w:tcPr>
          <w:p w14:paraId="6580FDE7" w14:textId="4C962956"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Valores</w:t>
            </w:r>
            <w:r w:rsidR="00577A94">
              <w:rPr>
                <w:rFonts w:eastAsia="Arial MT"/>
                <w:spacing w:val="-2"/>
                <w:sz w:val="20"/>
                <w:szCs w:val="20"/>
                <w:lang w:eastAsia="en-US"/>
              </w:rPr>
              <w:t>.</w:t>
            </w:r>
          </w:p>
        </w:tc>
        <w:tc>
          <w:tcPr>
            <w:tcW w:w="0" w:type="auto"/>
            <w:vAlign w:val="center"/>
            <w:hideMark/>
          </w:tcPr>
          <w:p w14:paraId="20997FA1"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Son los principios éticos y culturales que orientan el comportamiento organizacional y la toma de decisiones.</w:t>
            </w:r>
          </w:p>
        </w:tc>
        <w:tc>
          <w:tcPr>
            <w:tcW w:w="0" w:type="auto"/>
            <w:vAlign w:val="center"/>
            <w:hideMark/>
          </w:tcPr>
          <w:p w14:paraId="3BC20EDE"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Influyen en la cultura empresarial, la relación con clientes y la reputación de la marca.</w:t>
            </w:r>
          </w:p>
        </w:tc>
      </w:tr>
    </w:tbl>
    <w:p w14:paraId="21D43AFE" w14:textId="4CDBCDDC" w:rsidR="003451BB" w:rsidRPr="00646F67" w:rsidRDefault="003451BB" w:rsidP="00417166">
      <w:pPr>
        <w:ind w:firstLine="720"/>
        <w:rPr>
          <w:rFonts w:eastAsia="Arial MT"/>
          <w:spacing w:val="-2"/>
          <w:sz w:val="20"/>
          <w:szCs w:val="20"/>
          <w:lang w:eastAsia="en-US"/>
        </w:rPr>
      </w:pPr>
      <w:r w:rsidRPr="00D729E0">
        <w:rPr>
          <w:rFonts w:eastAsia="Arial MT"/>
          <w:spacing w:val="-2"/>
          <w:sz w:val="20"/>
          <w:szCs w:val="20"/>
          <w:lang w:eastAsia="en-US"/>
        </w:rPr>
        <w:t>Nota</w:t>
      </w:r>
      <w:r w:rsidRPr="00261002">
        <w:rPr>
          <w:rFonts w:eastAsia="Arial MT"/>
          <w:b/>
          <w:bCs/>
          <w:spacing w:val="-2"/>
          <w:sz w:val="20"/>
          <w:szCs w:val="20"/>
          <w:lang w:eastAsia="en-US"/>
        </w:rPr>
        <w:t xml:space="preserve">. </w:t>
      </w:r>
      <w:r w:rsidR="00B47136">
        <w:rPr>
          <w:rFonts w:eastAsia="Arial MT"/>
          <w:spacing w:val="-2"/>
          <w:sz w:val="20"/>
          <w:szCs w:val="20"/>
          <w:lang w:eastAsia="en-US"/>
        </w:rPr>
        <w:t>SENA</w:t>
      </w:r>
      <w:r w:rsidRPr="00646F67">
        <w:rPr>
          <w:rFonts w:eastAsia="Arial MT"/>
          <w:spacing w:val="-2"/>
          <w:sz w:val="20"/>
          <w:szCs w:val="20"/>
          <w:lang w:eastAsia="en-US"/>
        </w:rPr>
        <w:t>, (2026).</w:t>
      </w:r>
    </w:p>
    <w:p w14:paraId="0B23BCCC" w14:textId="77777777" w:rsidR="00597BB7" w:rsidRPr="00646F67" w:rsidRDefault="00597BB7" w:rsidP="00417166">
      <w:pPr>
        <w:pStyle w:val="Prrafodelista"/>
        <w:ind w:left="360"/>
        <w:rPr>
          <w:rFonts w:eastAsia="Arial MT"/>
          <w:b/>
          <w:bCs/>
          <w:spacing w:val="-2"/>
          <w:sz w:val="20"/>
          <w:szCs w:val="20"/>
          <w:lang w:eastAsia="en-US"/>
        </w:rPr>
      </w:pPr>
    </w:p>
    <w:p w14:paraId="2C70D3D1" w14:textId="65E7F84A"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Empresas como Nike orientan su estrategia hacia la innovación y el rendimiento deportivo, alineando su </w:t>
      </w:r>
      <w:r w:rsidRPr="000448C6">
        <w:rPr>
          <w:rFonts w:eastAsia="Arial MT"/>
          <w:i/>
          <w:iCs/>
          <w:spacing w:val="-2"/>
          <w:sz w:val="20"/>
          <w:szCs w:val="20"/>
          <w:lang w:eastAsia="en-US"/>
        </w:rPr>
        <w:t>marketing</w:t>
      </w:r>
      <w:r w:rsidRPr="00646F67">
        <w:rPr>
          <w:rFonts w:eastAsia="Arial MT"/>
          <w:spacing w:val="-2"/>
          <w:sz w:val="20"/>
          <w:szCs w:val="20"/>
          <w:lang w:eastAsia="en-US"/>
        </w:rPr>
        <w:t xml:space="preserve"> con inspiración, tecnología y experiencia del usuario.</w:t>
      </w:r>
    </w:p>
    <w:p w14:paraId="76C83E2B" w14:textId="77777777" w:rsidR="003451BB" w:rsidRPr="00646F67" w:rsidRDefault="003451BB" w:rsidP="00417166">
      <w:pPr>
        <w:ind w:left="720"/>
        <w:jc w:val="both"/>
        <w:rPr>
          <w:rFonts w:eastAsia="Arial MT"/>
          <w:spacing w:val="-2"/>
          <w:sz w:val="20"/>
          <w:szCs w:val="20"/>
          <w:lang w:eastAsia="en-US"/>
        </w:rPr>
      </w:pPr>
    </w:p>
    <w:p w14:paraId="2B217818" w14:textId="79B25E93" w:rsidR="003451BB" w:rsidRPr="00646F67" w:rsidRDefault="003451BB" w:rsidP="00E33B65">
      <w:pPr>
        <w:ind w:left="720"/>
        <w:jc w:val="center"/>
        <w:rPr>
          <w:rFonts w:eastAsia="Arial MT"/>
          <w:spacing w:val="-2"/>
          <w:sz w:val="20"/>
          <w:szCs w:val="20"/>
          <w:lang w:eastAsia="en-US"/>
        </w:rPr>
      </w:pPr>
      <w:commentRangeStart w:id="48"/>
      <w:r w:rsidRPr="00646F67">
        <w:rPr>
          <w:rFonts w:eastAsia="Arial MT"/>
          <w:noProof/>
          <w:spacing w:val="-2"/>
          <w:sz w:val="20"/>
          <w:szCs w:val="20"/>
          <w:lang w:eastAsia="en-US"/>
        </w:rPr>
        <w:lastRenderedPageBreak/>
        <w:drawing>
          <wp:inline distT="0" distB="0" distL="0" distR="0" wp14:anchorId="4AE31EEB" wp14:editId="21EE848B">
            <wp:extent cx="5277569" cy="2566579"/>
            <wp:effectExtent l="19050" t="19050" r="18415" b="2476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907" t="11390" r="2839" b="6210"/>
                    <a:stretch/>
                  </pic:blipFill>
                  <pic:spPr bwMode="auto">
                    <a:xfrm>
                      <a:off x="0" y="0"/>
                      <a:ext cx="5342511" cy="25981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commentRangeEnd w:id="48"/>
      <w:r w:rsidR="004643AF" w:rsidRPr="00646F67">
        <w:rPr>
          <w:rStyle w:val="Refdecomentario"/>
          <w:rFonts w:eastAsia="Arial MT"/>
          <w:spacing w:val="-2"/>
          <w:sz w:val="20"/>
          <w:szCs w:val="20"/>
          <w:lang w:eastAsia="en-US"/>
        </w:rPr>
        <w:commentReference w:id="48"/>
      </w:r>
    </w:p>
    <w:p w14:paraId="4160FAE8" w14:textId="77777777" w:rsidR="003451BB" w:rsidRPr="00646F67" w:rsidRDefault="003451BB" w:rsidP="00417166">
      <w:pPr>
        <w:ind w:left="720"/>
        <w:jc w:val="both"/>
        <w:rPr>
          <w:rFonts w:eastAsia="Arial MT"/>
          <w:spacing w:val="-2"/>
          <w:sz w:val="20"/>
          <w:szCs w:val="20"/>
          <w:lang w:eastAsia="en-US"/>
        </w:rPr>
      </w:pPr>
    </w:p>
    <w:p w14:paraId="7F7ABFA8" w14:textId="7B05DDF8"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Un planteamiento estratégico sólido permite coherencia entre lo que la empresa es, lo que comunica y lo que ofrece al mercado.</w:t>
      </w:r>
    </w:p>
    <w:p w14:paraId="74779078" w14:textId="77777777" w:rsidR="002E4B08" w:rsidRDefault="002E4B08" w:rsidP="00417166">
      <w:pPr>
        <w:ind w:left="720"/>
        <w:jc w:val="both"/>
        <w:rPr>
          <w:rFonts w:eastAsia="Arial MT"/>
          <w:spacing w:val="-2"/>
          <w:sz w:val="20"/>
          <w:szCs w:val="20"/>
          <w:lang w:eastAsia="en-US"/>
        </w:rPr>
      </w:pPr>
    </w:p>
    <w:p w14:paraId="70FF7558" w14:textId="2296FE4E" w:rsidR="009E461C" w:rsidRPr="00646F67" w:rsidRDefault="009E461C" w:rsidP="00417166">
      <w:pPr>
        <w:ind w:left="720"/>
        <w:jc w:val="both"/>
        <w:rPr>
          <w:rFonts w:eastAsia="Arial MT"/>
          <w:spacing w:val="-2"/>
          <w:sz w:val="20"/>
          <w:szCs w:val="20"/>
          <w:lang w:eastAsia="en-US"/>
        </w:rPr>
      </w:pPr>
      <w:r w:rsidRPr="009E461C">
        <w:rPr>
          <w:rFonts w:eastAsia="Arial MT"/>
          <w:spacing w:val="-2"/>
          <w:sz w:val="20"/>
          <w:szCs w:val="20"/>
          <w:lang w:eastAsia="en-US"/>
        </w:rPr>
        <w:t>Para profundizar en el concepto de planteamiento estratégico, se recomienda consultar el siguiente recurso audiovisual:</w:t>
      </w:r>
      <w:r>
        <w:rPr>
          <w:rFonts w:eastAsia="Arial MT"/>
          <w:spacing w:val="-2"/>
          <w:sz w:val="20"/>
          <w:szCs w:val="20"/>
          <w:lang w:eastAsia="en-US"/>
        </w:rPr>
        <w:t xml:space="preserve"> </w:t>
      </w:r>
      <w:hyperlink r:id="rId51" w:history="1">
        <w:r w:rsidRPr="00FD275A">
          <w:rPr>
            <w:rStyle w:val="Hipervnculo"/>
            <w:rFonts w:eastAsia="Arial MT"/>
            <w:spacing w:val="-2"/>
            <w:sz w:val="20"/>
            <w:szCs w:val="20"/>
            <w:lang w:eastAsia="en-US"/>
          </w:rPr>
          <w:t>https://www.youtube.com/watch?v=ye1wXj7Zkb8</w:t>
        </w:r>
      </w:hyperlink>
      <w:r>
        <w:rPr>
          <w:rFonts w:eastAsia="Arial MT"/>
          <w:spacing w:val="-2"/>
          <w:sz w:val="20"/>
          <w:szCs w:val="20"/>
          <w:lang w:eastAsia="en-US"/>
        </w:rPr>
        <w:t xml:space="preserve"> </w:t>
      </w:r>
    </w:p>
    <w:p w14:paraId="31C57223" w14:textId="77777777" w:rsidR="002E4B08" w:rsidRPr="00646F67" w:rsidRDefault="002E4B08" w:rsidP="00417166">
      <w:pPr>
        <w:ind w:left="720"/>
        <w:jc w:val="both"/>
        <w:rPr>
          <w:rFonts w:eastAsia="Arial MT"/>
          <w:spacing w:val="-2"/>
          <w:sz w:val="20"/>
          <w:szCs w:val="20"/>
          <w:lang w:eastAsia="en-US"/>
        </w:rPr>
      </w:pPr>
    </w:p>
    <w:p w14:paraId="30E3A839" w14:textId="6F199F28" w:rsidR="005E03F2" w:rsidRPr="005E03F2" w:rsidRDefault="006018B2" w:rsidP="006F3039">
      <w:pPr>
        <w:pStyle w:val="TableParagraph"/>
        <w:numPr>
          <w:ilvl w:val="1"/>
          <w:numId w:val="5"/>
        </w:numPr>
        <w:spacing w:line="276" w:lineRule="auto"/>
        <w:rPr>
          <w:rFonts w:ascii="Arial" w:hAnsi="Arial" w:cs="Arial"/>
          <w:sz w:val="20"/>
          <w:szCs w:val="20"/>
        </w:rPr>
      </w:pPr>
      <w:bookmarkStart w:id="49" w:name="portafolio33"/>
      <w:bookmarkEnd w:id="47"/>
      <w:r w:rsidRPr="00B47136">
        <w:rPr>
          <w:rFonts w:ascii="Arial" w:hAnsi="Arial" w:cs="Arial"/>
          <w:sz w:val="20"/>
          <w:szCs w:val="20"/>
        </w:rPr>
        <w:t>Portafolio</w:t>
      </w:r>
    </w:p>
    <w:p w14:paraId="1DAB234D" w14:textId="724A462F" w:rsidR="00F0654D" w:rsidRPr="00646F67" w:rsidRDefault="00F0654D" w:rsidP="00417166">
      <w:pPr>
        <w:pStyle w:val="TableParagraph"/>
        <w:spacing w:line="276" w:lineRule="auto"/>
        <w:ind w:left="792"/>
        <w:jc w:val="center"/>
        <w:rPr>
          <w:rFonts w:ascii="Arial" w:hAnsi="Arial" w:cs="Arial"/>
          <w:sz w:val="20"/>
          <w:szCs w:val="20"/>
        </w:rPr>
      </w:pPr>
      <w:commentRangeStart w:id="50"/>
      <w:r w:rsidRPr="00646F67">
        <w:rPr>
          <w:rFonts w:ascii="Arial" w:hAnsi="Arial" w:cs="Arial"/>
          <w:noProof/>
          <w:sz w:val="20"/>
          <w:szCs w:val="20"/>
        </w:rPr>
        <w:drawing>
          <wp:inline distT="0" distB="0" distL="0" distR="0" wp14:anchorId="267364E6" wp14:editId="3E98DC04">
            <wp:extent cx="3962400" cy="2446822"/>
            <wp:effectExtent l="19050" t="19050" r="19050" b="1079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9075" t="2116" r="8405" b="7241"/>
                    <a:stretch/>
                  </pic:blipFill>
                  <pic:spPr bwMode="auto">
                    <a:xfrm>
                      <a:off x="0" y="0"/>
                      <a:ext cx="3994879" cy="2466878"/>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50"/>
      <w:r w:rsidR="00B47136" w:rsidRPr="00646F67">
        <w:rPr>
          <w:rStyle w:val="Refdecomentario"/>
          <w:rFonts w:ascii="Arial" w:hAnsi="Arial" w:cs="Arial"/>
          <w:sz w:val="20"/>
          <w:szCs w:val="20"/>
        </w:rPr>
        <w:commentReference w:id="50"/>
      </w:r>
    </w:p>
    <w:p w14:paraId="2079460D" w14:textId="77777777" w:rsidR="00E72C84" w:rsidRPr="00646F67" w:rsidRDefault="00E72C84" w:rsidP="00417166">
      <w:pPr>
        <w:ind w:left="720"/>
        <w:jc w:val="both"/>
        <w:rPr>
          <w:rFonts w:eastAsia="Times New Roman"/>
          <w:sz w:val="20"/>
          <w:szCs w:val="20"/>
        </w:rPr>
      </w:pPr>
    </w:p>
    <w:p w14:paraId="026E14C7" w14:textId="0D1E08C3" w:rsidR="003E791B" w:rsidRPr="00646F67" w:rsidRDefault="003E791B" w:rsidP="00417166">
      <w:pPr>
        <w:ind w:left="720"/>
        <w:jc w:val="both"/>
        <w:rPr>
          <w:rFonts w:eastAsia="Times New Roman"/>
          <w:sz w:val="20"/>
          <w:szCs w:val="20"/>
        </w:rPr>
      </w:pPr>
      <w:r w:rsidRPr="00646F67">
        <w:rPr>
          <w:rFonts w:eastAsia="Times New Roman"/>
          <w:sz w:val="20"/>
          <w:szCs w:val="20"/>
        </w:rPr>
        <w:t xml:space="preserve">El portafolio </w:t>
      </w:r>
      <w:r w:rsidRPr="00646F67">
        <w:rPr>
          <w:rFonts w:eastAsia="Arial MT"/>
          <w:spacing w:val="-2"/>
          <w:sz w:val="20"/>
          <w:szCs w:val="20"/>
          <w:lang w:eastAsia="en-US"/>
        </w:rPr>
        <w:t>de</w:t>
      </w:r>
      <w:r w:rsidRPr="00646F67">
        <w:rPr>
          <w:rFonts w:eastAsia="Times New Roman"/>
          <w:sz w:val="20"/>
          <w:szCs w:val="20"/>
        </w:rPr>
        <w:t xml:space="preserve"> ventas es el conjunto de productos y servicios que una empresa ofrece a sus clientes. Tener un portafolio bien diseñado es </w:t>
      </w:r>
      <w:r w:rsidR="00071873">
        <w:rPr>
          <w:rFonts w:eastAsia="Times New Roman"/>
          <w:sz w:val="20"/>
          <w:szCs w:val="20"/>
        </w:rPr>
        <w:t>fundamental</w:t>
      </w:r>
      <w:r w:rsidRPr="00646F67">
        <w:rPr>
          <w:rFonts w:eastAsia="Times New Roman"/>
          <w:sz w:val="20"/>
          <w:szCs w:val="20"/>
        </w:rPr>
        <w:t xml:space="preserve"> para diversificar las fuentes de ingreso y satisfacer las variadas necesidades del mercado (Armstrong &amp; Kotler, 2017). </w:t>
      </w:r>
    </w:p>
    <w:p w14:paraId="5081E93E" w14:textId="77777777" w:rsidR="00E72C84" w:rsidRPr="00646F67" w:rsidRDefault="00E72C84" w:rsidP="00417166">
      <w:pPr>
        <w:ind w:left="720"/>
        <w:jc w:val="both"/>
        <w:rPr>
          <w:rFonts w:eastAsia="Times New Roman"/>
          <w:sz w:val="20"/>
          <w:szCs w:val="20"/>
        </w:rPr>
      </w:pPr>
    </w:p>
    <w:p w14:paraId="75962DFA" w14:textId="3DFC1671" w:rsidR="003E791B" w:rsidRPr="00646F67" w:rsidRDefault="00E72C84" w:rsidP="00417166">
      <w:pPr>
        <w:ind w:left="720"/>
        <w:jc w:val="both"/>
        <w:rPr>
          <w:rFonts w:eastAsia="Times New Roman"/>
          <w:sz w:val="20"/>
          <w:szCs w:val="20"/>
        </w:rPr>
      </w:pPr>
      <w:r w:rsidRPr="00E72C84">
        <w:rPr>
          <w:rFonts w:eastAsia="Times New Roman"/>
          <w:sz w:val="20"/>
          <w:szCs w:val="20"/>
        </w:rPr>
        <w:t>El portafolio de productos y servicios constituye un elemento fundamental en la gestión comercial de una empresa, ya que permite organizar, estructurar y presentar su oferta de valor de manera clara y estratégica. A través del portafolio, la organización no solo muestra lo que ofrece, sino que también comunica sus ventajas competitivas y responde a las necesidades del mercado.</w:t>
      </w:r>
      <w:r w:rsidRPr="00646F67">
        <w:rPr>
          <w:rFonts w:eastAsia="Times New Roman"/>
          <w:sz w:val="20"/>
          <w:szCs w:val="20"/>
        </w:rPr>
        <w:t xml:space="preserve"> </w:t>
      </w:r>
      <w:r w:rsidR="003E791B" w:rsidRPr="00646F67">
        <w:rPr>
          <w:rFonts w:eastAsia="Times New Roman"/>
          <w:sz w:val="20"/>
          <w:szCs w:val="20"/>
        </w:rPr>
        <w:t xml:space="preserve">Algunas </w:t>
      </w:r>
      <w:r w:rsidR="003E791B" w:rsidRPr="00646F67">
        <w:rPr>
          <w:rFonts w:eastAsia="Arial MT"/>
          <w:spacing w:val="-2"/>
          <w:sz w:val="20"/>
          <w:szCs w:val="20"/>
          <w:lang w:eastAsia="en-US"/>
        </w:rPr>
        <w:t>de</w:t>
      </w:r>
      <w:r w:rsidR="003E791B" w:rsidRPr="00646F67">
        <w:rPr>
          <w:rFonts w:eastAsia="Times New Roman"/>
          <w:sz w:val="20"/>
          <w:szCs w:val="20"/>
        </w:rPr>
        <w:t xml:space="preserve"> las características clave de un buen portafolio de ventas </w:t>
      </w:r>
      <w:r w:rsidR="00DE6055" w:rsidRPr="00646F67">
        <w:rPr>
          <w:rFonts w:eastAsia="Times New Roman"/>
          <w:sz w:val="20"/>
          <w:szCs w:val="20"/>
        </w:rPr>
        <w:t>se enuncian en la siguiente tabla</w:t>
      </w:r>
      <w:r w:rsidR="003E791B" w:rsidRPr="00646F67">
        <w:rPr>
          <w:rFonts w:eastAsia="Times New Roman"/>
          <w:sz w:val="20"/>
          <w:szCs w:val="20"/>
        </w:rPr>
        <w:t>:</w:t>
      </w:r>
    </w:p>
    <w:p w14:paraId="0981C3A8" w14:textId="77777777" w:rsidR="00F0654D" w:rsidRPr="00646F67" w:rsidRDefault="00F0654D" w:rsidP="00417166">
      <w:pPr>
        <w:ind w:firstLine="720"/>
        <w:jc w:val="both"/>
        <w:rPr>
          <w:rFonts w:eastAsia="Times New Roman"/>
          <w:b/>
          <w:bCs/>
          <w:sz w:val="20"/>
          <w:szCs w:val="20"/>
        </w:rPr>
      </w:pPr>
    </w:p>
    <w:p w14:paraId="0BD7DC3B" w14:textId="7C177B35" w:rsidR="003E791B" w:rsidRPr="00646F67" w:rsidRDefault="003E791B" w:rsidP="00417166">
      <w:pPr>
        <w:ind w:firstLine="720"/>
        <w:jc w:val="both"/>
        <w:rPr>
          <w:rFonts w:eastAsia="Times New Roman"/>
          <w:bCs/>
          <w:sz w:val="20"/>
          <w:szCs w:val="20"/>
        </w:rPr>
      </w:pPr>
      <w:r w:rsidRPr="00646F67">
        <w:rPr>
          <w:rFonts w:eastAsia="Times New Roman"/>
          <w:b/>
          <w:bCs/>
          <w:sz w:val="20"/>
          <w:szCs w:val="20"/>
        </w:rPr>
        <w:t xml:space="preserve">Tabla </w:t>
      </w:r>
      <w:r w:rsidR="003E597E">
        <w:rPr>
          <w:rFonts w:eastAsia="Times New Roman"/>
          <w:b/>
          <w:bCs/>
          <w:sz w:val="20"/>
          <w:szCs w:val="20"/>
        </w:rPr>
        <w:t>5</w:t>
      </w:r>
      <w:r w:rsidRPr="00646F67">
        <w:rPr>
          <w:rFonts w:eastAsia="Times New Roman"/>
          <w:b/>
          <w:bCs/>
          <w:sz w:val="20"/>
          <w:szCs w:val="20"/>
        </w:rPr>
        <w:t xml:space="preserve">. </w:t>
      </w:r>
      <w:r w:rsidRPr="00646F67">
        <w:rPr>
          <w:rFonts w:eastAsia="Times New Roman"/>
          <w:bCs/>
          <w:sz w:val="20"/>
          <w:szCs w:val="20"/>
        </w:rPr>
        <w:t>Resumen características del portafolio de ventas</w:t>
      </w:r>
    </w:p>
    <w:tbl>
      <w:tblPr>
        <w:tblStyle w:val="Tablaconcuadrcula"/>
        <w:tblW w:w="9301" w:type="dxa"/>
        <w:tblInd w:w="704" w:type="dxa"/>
        <w:tblLook w:val="04A0" w:firstRow="1" w:lastRow="0" w:firstColumn="1" w:lastColumn="0" w:noHBand="0" w:noVBand="1"/>
      </w:tblPr>
      <w:tblGrid>
        <w:gridCol w:w="2207"/>
        <w:gridCol w:w="3892"/>
        <w:gridCol w:w="3202"/>
      </w:tblGrid>
      <w:tr w:rsidR="00E70476" w:rsidRPr="00646F67" w14:paraId="2F5A46DB" w14:textId="77777777" w:rsidTr="2ABCDCAF">
        <w:trPr>
          <w:trHeight w:val="435"/>
        </w:trPr>
        <w:tc>
          <w:tcPr>
            <w:tcW w:w="2207" w:type="dxa"/>
            <w:shd w:val="clear" w:color="auto" w:fill="EEECE1" w:themeFill="background2"/>
            <w:vAlign w:val="center"/>
          </w:tcPr>
          <w:p w14:paraId="73287D0D" w14:textId="77777777" w:rsidR="003E791B" w:rsidRPr="00646F67" w:rsidRDefault="003E791B" w:rsidP="00417166">
            <w:pPr>
              <w:spacing w:line="276" w:lineRule="auto"/>
              <w:jc w:val="center"/>
              <w:rPr>
                <w:rFonts w:eastAsia="Times New Roman"/>
                <w:sz w:val="20"/>
                <w:szCs w:val="20"/>
              </w:rPr>
            </w:pPr>
            <w:r w:rsidRPr="00646F67">
              <w:rPr>
                <w:rFonts w:eastAsia="Times New Roman"/>
                <w:b/>
                <w:bCs/>
                <w:sz w:val="20"/>
                <w:szCs w:val="20"/>
              </w:rPr>
              <w:t>Tipo de Portafolio</w:t>
            </w:r>
          </w:p>
        </w:tc>
        <w:tc>
          <w:tcPr>
            <w:tcW w:w="3892" w:type="dxa"/>
            <w:shd w:val="clear" w:color="auto" w:fill="EEECE1" w:themeFill="background2"/>
            <w:vAlign w:val="center"/>
          </w:tcPr>
          <w:p w14:paraId="73524FB5" w14:textId="77777777" w:rsidR="003E791B" w:rsidRPr="00646F67" w:rsidRDefault="003E791B" w:rsidP="00417166">
            <w:pPr>
              <w:spacing w:line="276" w:lineRule="auto"/>
              <w:jc w:val="center"/>
              <w:rPr>
                <w:rFonts w:eastAsia="Times New Roman"/>
                <w:sz w:val="20"/>
                <w:szCs w:val="20"/>
              </w:rPr>
            </w:pPr>
            <w:r w:rsidRPr="00646F67">
              <w:rPr>
                <w:rFonts w:eastAsia="Times New Roman"/>
                <w:b/>
                <w:bCs/>
                <w:sz w:val="20"/>
                <w:szCs w:val="20"/>
              </w:rPr>
              <w:t>Descripción</w:t>
            </w:r>
          </w:p>
        </w:tc>
        <w:tc>
          <w:tcPr>
            <w:tcW w:w="3202" w:type="dxa"/>
            <w:shd w:val="clear" w:color="auto" w:fill="EEECE1" w:themeFill="background2"/>
            <w:vAlign w:val="center"/>
          </w:tcPr>
          <w:p w14:paraId="37C8D9DA" w14:textId="77777777" w:rsidR="003E791B" w:rsidRPr="00646F67" w:rsidRDefault="003E791B" w:rsidP="00417166">
            <w:pPr>
              <w:spacing w:line="276" w:lineRule="auto"/>
              <w:jc w:val="center"/>
              <w:rPr>
                <w:rFonts w:eastAsia="Times New Roman"/>
                <w:sz w:val="20"/>
                <w:szCs w:val="20"/>
              </w:rPr>
            </w:pPr>
            <w:r w:rsidRPr="00646F67">
              <w:rPr>
                <w:rFonts w:eastAsia="Times New Roman"/>
                <w:b/>
                <w:bCs/>
                <w:sz w:val="20"/>
                <w:szCs w:val="20"/>
              </w:rPr>
              <w:t>Ejemplo</w:t>
            </w:r>
          </w:p>
        </w:tc>
      </w:tr>
      <w:tr w:rsidR="00646F67" w:rsidRPr="00646F67" w14:paraId="201A1096" w14:textId="77777777" w:rsidTr="2ABCDCAF">
        <w:trPr>
          <w:trHeight w:val="874"/>
        </w:trPr>
        <w:tc>
          <w:tcPr>
            <w:tcW w:w="2207" w:type="dxa"/>
            <w:vAlign w:val="center"/>
          </w:tcPr>
          <w:p w14:paraId="355CFE0D" w14:textId="6D8FF442" w:rsidR="003E791B" w:rsidRPr="00646F67" w:rsidRDefault="003E791B" w:rsidP="00417166">
            <w:pPr>
              <w:spacing w:line="276" w:lineRule="auto"/>
              <w:jc w:val="both"/>
              <w:rPr>
                <w:rFonts w:eastAsia="Times New Roman"/>
                <w:sz w:val="20"/>
                <w:szCs w:val="20"/>
              </w:rPr>
            </w:pPr>
            <w:r w:rsidRPr="00646F67">
              <w:rPr>
                <w:rFonts w:eastAsia="Times New Roman"/>
                <w:sz w:val="20"/>
                <w:szCs w:val="20"/>
              </w:rPr>
              <w:t>Diversificado</w:t>
            </w:r>
            <w:r w:rsidR="00F05841">
              <w:rPr>
                <w:rFonts w:eastAsia="Times New Roman"/>
                <w:sz w:val="20"/>
                <w:szCs w:val="20"/>
              </w:rPr>
              <w:t>.</w:t>
            </w:r>
          </w:p>
        </w:tc>
        <w:tc>
          <w:tcPr>
            <w:tcW w:w="3892" w:type="dxa"/>
            <w:vAlign w:val="center"/>
          </w:tcPr>
          <w:p w14:paraId="4B8AFEEE" w14:textId="77777777" w:rsidR="003E791B" w:rsidRPr="00646F67" w:rsidRDefault="003E791B" w:rsidP="00417166">
            <w:pPr>
              <w:spacing w:line="276" w:lineRule="auto"/>
              <w:rPr>
                <w:rFonts w:eastAsia="Times New Roman"/>
                <w:sz w:val="20"/>
                <w:szCs w:val="20"/>
              </w:rPr>
            </w:pPr>
            <w:r w:rsidRPr="00646F67">
              <w:rPr>
                <w:rFonts w:eastAsia="Times New Roman"/>
                <w:sz w:val="20"/>
                <w:szCs w:val="20"/>
              </w:rPr>
              <w:t>Incluye productos de diferentes categorías.</w:t>
            </w:r>
          </w:p>
        </w:tc>
        <w:tc>
          <w:tcPr>
            <w:tcW w:w="3202" w:type="dxa"/>
            <w:vAlign w:val="center"/>
          </w:tcPr>
          <w:p w14:paraId="2E62D1DE" w14:textId="1EFEE232" w:rsidR="003E791B" w:rsidRPr="00646F67" w:rsidRDefault="003E791B" w:rsidP="00417166">
            <w:pPr>
              <w:spacing w:line="276" w:lineRule="auto"/>
              <w:rPr>
                <w:rFonts w:eastAsia="Times New Roman"/>
                <w:sz w:val="20"/>
                <w:szCs w:val="20"/>
              </w:rPr>
            </w:pPr>
            <w:r w:rsidRPr="00646F67">
              <w:rPr>
                <w:rFonts w:eastAsia="Times New Roman"/>
                <w:sz w:val="20"/>
                <w:szCs w:val="20"/>
              </w:rPr>
              <w:t>Procter &amp; Gamble</w:t>
            </w:r>
            <w:r w:rsidR="00F05841">
              <w:rPr>
                <w:rFonts w:eastAsia="Times New Roman"/>
                <w:sz w:val="20"/>
                <w:szCs w:val="20"/>
              </w:rPr>
              <w:t>.</w:t>
            </w:r>
          </w:p>
        </w:tc>
      </w:tr>
      <w:tr w:rsidR="00646F67" w:rsidRPr="00646F67" w14:paraId="79102FD6" w14:textId="77777777" w:rsidTr="2ABCDCAF">
        <w:trPr>
          <w:trHeight w:val="904"/>
        </w:trPr>
        <w:tc>
          <w:tcPr>
            <w:tcW w:w="2207" w:type="dxa"/>
            <w:vAlign w:val="center"/>
          </w:tcPr>
          <w:p w14:paraId="22FB034A" w14:textId="469A875B" w:rsidR="003E791B" w:rsidRPr="00646F67" w:rsidRDefault="003E791B" w:rsidP="00417166">
            <w:pPr>
              <w:spacing w:line="276" w:lineRule="auto"/>
              <w:jc w:val="both"/>
              <w:rPr>
                <w:rFonts w:eastAsia="Times New Roman"/>
                <w:sz w:val="20"/>
                <w:szCs w:val="20"/>
              </w:rPr>
            </w:pPr>
            <w:r w:rsidRPr="00646F67">
              <w:rPr>
                <w:rFonts w:eastAsia="Times New Roman"/>
                <w:sz w:val="20"/>
                <w:szCs w:val="20"/>
              </w:rPr>
              <w:t>Concentrado</w:t>
            </w:r>
            <w:r w:rsidR="00F05841">
              <w:rPr>
                <w:rFonts w:eastAsia="Times New Roman"/>
                <w:sz w:val="20"/>
                <w:szCs w:val="20"/>
              </w:rPr>
              <w:t>.</w:t>
            </w:r>
          </w:p>
        </w:tc>
        <w:tc>
          <w:tcPr>
            <w:tcW w:w="3892" w:type="dxa"/>
            <w:vAlign w:val="center"/>
          </w:tcPr>
          <w:p w14:paraId="12B9FB96" w14:textId="77777777" w:rsidR="003E791B" w:rsidRPr="00646F67" w:rsidRDefault="003E791B" w:rsidP="00417166">
            <w:pPr>
              <w:spacing w:line="276" w:lineRule="auto"/>
              <w:rPr>
                <w:rFonts w:eastAsia="Times New Roman"/>
                <w:sz w:val="20"/>
                <w:szCs w:val="20"/>
              </w:rPr>
            </w:pPr>
            <w:r w:rsidRPr="00646F67">
              <w:rPr>
                <w:rFonts w:eastAsia="Times New Roman"/>
                <w:sz w:val="20"/>
                <w:szCs w:val="20"/>
              </w:rPr>
              <w:t>Enfocado en una sola línea de productos.</w:t>
            </w:r>
          </w:p>
        </w:tc>
        <w:tc>
          <w:tcPr>
            <w:tcW w:w="3202" w:type="dxa"/>
            <w:vAlign w:val="center"/>
          </w:tcPr>
          <w:p w14:paraId="03F56AD5" w14:textId="33386245" w:rsidR="003E791B" w:rsidRPr="00646F67" w:rsidRDefault="003E791B" w:rsidP="00417166">
            <w:pPr>
              <w:spacing w:line="276" w:lineRule="auto"/>
              <w:rPr>
                <w:rFonts w:eastAsia="Times New Roman"/>
                <w:sz w:val="20"/>
                <w:szCs w:val="20"/>
              </w:rPr>
            </w:pPr>
            <w:r w:rsidRPr="00646F67">
              <w:rPr>
                <w:rFonts w:eastAsia="Times New Roman"/>
                <w:sz w:val="20"/>
                <w:szCs w:val="20"/>
              </w:rPr>
              <w:t>Apple (iPhone)</w:t>
            </w:r>
            <w:r w:rsidR="00F05841">
              <w:rPr>
                <w:rFonts w:eastAsia="Times New Roman"/>
                <w:sz w:val="20"/>
                <w:szCs w:val="20"/>
              </w:rPr>
              <w:t>.</w:t>
            </w:r>
          </w:p>
        </w:tc>
      </w:tr>
      <w:tr w:rsidR="00646F67" w:rsidRPr="00646F67" w14:paraId="0ECF33F2" w14:textId="77777777" w:rsidTr="2ABCDCAF">
        <w:trPr>
          <w:trHeight w:val="874"/>
        </w:trPr>
        <w:tc>
          <w:tcPr>
            <w:tcW w:w="2207" w:type="dxa"/>
            <w:vAlign w:val="center"/>
          </w:tcPr>
          <w:p w14:paraId="7D08295D" w14:textId="31477FCE" w:rsidR="003E791B" w:rsidRPr="00646F67" w:rsidRDefault="003E791B" w:rsidP="00417166">
            <w:pPr>
              <w:spacing w:line="276" w:lineRule="auto"/>
              <w:jc w:val="both"/>
              <w:rPr>
                <w:rFonts w:eastAsia="Times New Roman"/>
                <w:sz w:val="20"/>
                <w:szCs w:val="20"/>
              </w:rPr>
            </w:pPr>
            <w:r w:rsidRPr="00646F67">
              <w:rPr>
                <w:rFonts w:eastAsia="Times New Roman"/>
                <w:sz w:val="20"/>
                <w:szCs w:val="20"/>
              </w:rPr>
              <w:t>Equilibrado</w:t>
            </w:r>
            <w:r w:rsidR="00F05841">
              <w:rPr>
                <w:rFonts w:eastAsia="Times New Roman"/>
                <w:sz w:val="20"/>
                <w:szCs w:val="20"/>
              </w:rPr>
              <w:t>.</w:t>
            </w:r>
          </w:p>
        </w:tc>
        <w:tc>
          <w:tcPr>
            <w:tcW w:w="3892" w:type="dxa"/>
            <w:vAlign w:val="center"/>
          </w:tcPr>
          <w:p w14:paraId="3D27C21B" w14:textId="6EE66A5F" w:rsidR="003E791B" w:rsidRPr="00646F67" w:rsidRDefault="49440D76" w:rsidP="2ABCDCAF">
            <w:pPr>
              <w:spacing w:line="276" w:lineRule="auto"/>
              <w:rPr>
                <w:rFonts w:eastAsia="Times New Roman"/>
                <w:sz w:val="20"/>
                <w:szCs w:val="20"/>
              </w:rPr>
            </w:pPr>
            <w:r w:rsidRPr="2ABCDCAF">
              <w:rPr>
                <w:sz w:val="20"/>
                <w:szCs w:val="20"/>
              </w:rPr>
              <w:t>Combina productos con ciclos de vida cortos y largos de manera simultánea.</w:t>
            </w:r>
          </w:p>
        </w:tc>
        <w:tc>
          <w:tcPr>
            <w:tcW w:w="3202" w:type="dxa"/>
            <w:vAlign w:val="center"/>
          </w:tcPr>
          <w:p w14:paraId="394E603F" w14:textId="151EBD32" w:rsidR="003E791B" w:rsidRPr="00646F67" w:rsidRDefault="003E791B" w:rsidP="00417166">
            <w:pPr>
              <w:spacing w:line="276" w:lineRule="auto"/>
              <w:rPr>
                <w:rFonts w:eastAsia="Times New Roman"/>
                <w:sz w:val="20"/>
                <w:szCs w:val="20"/>
              </w:rPr>
            </w:pPr>
            <w:r w:rsidRPr="00646F67">
              <w:rPr>
                <w:rFonts w:eastAsia="Times New Roman"/>
                <w:sz w:val="20"/>
                <w:szCs w:val="20"/>
              </w:rPr>
              <w:t>Ford (vehículos y repuestos)</w:t>
            </w:r>
            <w:r w:rsidR="00F05841">
              <w:rPr>
                <w:rFonts w:eastAsia="Times New Roman"/>
                <w:sz w:val="20"/>
                <w:szCs w:val="20"/>
              </w:rPr>
              <w:t>.</w:t>
            </w:r>
          </w:p>
        </w:tc>
      </w:tr>
    </w:tbl>
    <w:p w14:paraId="3E088356" w14:textId="0F63FCA4" w:rsidR="003E791B" w:rsidRPr="00646F67" w:rsidRDefault="00F05841" w:rsidP="00417166">
      <w:pPr>
        <w:ind w:firstLine="720"/>
        <w:jc w:val="both"/>
        <w:rPr>
          <w:rFonts w:eastAsia="Times New Roman"/>
          <w:b/>
          <w:bCs/>
          <w:sz w:val="20"/>
          <w:szCs w:val="20"/>
        </w:rPr>
      </w:pPr>
      <w:r w:rsidRPr="00F05841">
        <w:rPr>
          <w:rStyle w:val="Textoennegrita"/>
          <w:b w:val="0"/>
          <w:bCs w:val="0"/>
          <w:sz w:val="20"/>
          <w:szCs w:val="20"/>
        </w:rPr>
        <w:t>Nota.</w:t>
      </w:r>
      <w:r w:rsidR="003E791B" w:rsidRPr="00646F67">
        <w:rPr>
          <w:sz w:val="20"/>
          <w:szCs w:val="20"/>
        </w:rPr>
        <w:t xml:space="preserve"> Adaptado de Armstrong &amp; Kotler</w:t>
      </w:r>
      <w:r w:rsidR="002E4B08" w:rsidRPr="00646F67">
        <w:rPr>
          <w:sz w:val="20"/>
          <w:szCs w:val="20"/>
        </w:rPr>
        <w:t>,</w:t>
      </w:r>
      <w:r w:rsidR="003E791B" w:rsidRPr="00646F67">
        <w:rPr>
          <w:sz w:val="20"/>
          <w:szCs w:val="20"/>
        </w:rPr>
        <w:t xml:space="preserve"> (2017)</w:t>
      </w:r>
      <w:r w:rsidR="002E4B08" w:rsidRPr="00646F67">
        <w:rPr>
          <w:sz w:val="20"/>
          <w:szCs w:val="20"/>
        </w:rPr>
        <w:t>;</w:t>
      </w:r>
      <w:r w:rsidR="003E791B" w:rsidRPr="00646F67">
        <w:rPr>
          <w:sz w:val="20"/>
          <w:szCs w:val="20"/>
        </w:rPr>
        <w:t xml:space="preserve"> Kotler &amp; Keller</w:t>
      </w:r>
      <w:r w:rsidR="002E4B08" w:rsidRPr="00646F67">
        <w:rPr>
          <w:sz w:val="20"/>
          <w:szCs w:val="20"/>
        </w:rPr>
        <w:t>,</w:t>
      </w:r>
      <w:r w:rsidR="003E791B" w:rsidRPr="00646F67">
        <w:rPr>
          <w:sz w:val="20"/>
          <w:szCs w:val="20"/>
        </w:rPr>
        <w:t xml:space="preserve"> (2016)</w:t>
      </w:r>
      <w:r w:rsidR="002E4B08" w:rsidRPr="00646F67">
        <w:rPr>
          <w:sz w:val="20"/>
          <w:szCs w:val="20"/>
        </w:rPr>
        <w:t>.</w:t>
      </w:r>
    </w:p>
    <w:p w14:paraId="67A34B76" w14:textId="77777777" w:rsidR="003E791B" w:rsidRPr="00646F67" w:rsidRDefault="003E791B" w:rsidP="00417166">
      <w:pPr>
        <w:ind w:left="720"/>
        <w:rPr>
          <w:rFonts w:eastAsia="Times New Roman"/>
          <w:sz w:val="20"/>
          <w:szCs w:val="20"/>
        </w:rPr>
      </w:pPr>
    </w:p>
    <w:p w14:paraId="271EE3B4" w14:textId="0AF5CACA" w:rsidR="00E72C84" w:rsidRDefault="00E72C84" w:rsidP="00417166">
      <w:pPr>
        <w:ind w:left="720"/>
        <w:jc w:val="both"/>
        <w:rPr>
          <w:rFonts w:eastAsia="Times New Roman"/>
          <w:sz w:val="20"/>
          <w:szCs w:val="20"/>
        </w:rPr>
      </w:pPr>
      <w:r w:rsidRPr="00E72C84">
        <w:rPr>
          <w:rFonts w:eastAsia="Times New Roman"/>
          <w:sz w:val="20"/>
          <w:szCs w:val="20"/>
        </w:rPr>
        <w:t>En función del tipo de negocio y del público objetivo, el portafolio puede adoptar diferentes formas, integrando productos, servicios o combinaciones de ambos.</w:t>
      </w:r>
      <w:r w:rsidRPr="00646F67">
        <w:rPr>
          <w:rFonts w:eastAsia="Times New Roman"/>
          <w:sz w:val="20"/>
          <w:szCs w:val="20"/>
        </w:rPr>
        <w:t xml:space="preserve"> </w:t>
      </w:r>
      <w:r w:rsidRPr="00E72C84">
        <w:rPr>
          <w:rFonts w:eastAsia="Times New Roman"/>
          <w:sz w:val="20"/>
          <w:szCs w:val="20"/>
        </w:rPr>
        <w:t>Existen diversas formas de estructurar un portafolio, entre las cuales se destacan:</w:t>
      </w:r>
    </w:p>
    <w:p w14:paraId="574B4611" w14:textId="77777777" w:rsidR="009570D8" w:rsidRDefault="009570D8" w:rsidP="00417166">
      <w:pPr>
        <w:ind w:left="720"/>
        <w:jc w:val="both"/>
        <w:rPr>
          <w:rFonts w:eastAsia="Times New Roman"/>
          <w:sz w:val="20"/>
          <w:szCs w:val="20"/>
        </w:rPr>
      </w:pPr>
    </w:p>
    <w:p w14:paraId="671245A8"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de productos: incluye bienes tangibles organizados por categorías o líneas, permitiendo atender diferentes necesidades del cliente.</w:t>
      </w:r>
    </w:p>
    <w:p w14:paraId="430732FF"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de servicios: reúne actividades intangibles como asesorías, mantenimiento o soporte técnico.</w:t>
      </w:r>
    </w:p>
    <w:p w14:paraId="063C28DF"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mixto: combina productos y servicios, generando mayor valor agregado.</w:t>
      </w:r>
    </w:p>
    <w:p w14:paraId="4CF8AA62"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básico y complementario: integra un producto principal con otros que enriquecen la experiencia del cliente.</w:t>
      </w:r>
    </w:p>
    <w:p w14:paraId="7AAD545B" w14:textId="77777777" w:rsidR="00E72C84" w:rsidRPr="00646F67"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por segmentos: se adapta a diferentes perfiles de consumidores, facilitando la personalización de la oferta.</w:t>
      </w:r>
    </w:p>
    <w:p w14:paraId="78FBB25E" w14:textId="77777777" w:rsidR="00E72C84" w:rsidRPr="00E72C84" w:rsidRDefault="00E72C84" w:rsidP="00417166">
      <w:pPr>
        <w:ind w:left="1080"/>
        <w:jc w:val="both"/>
        <w:rPr>
          <w:rFonts w:eastAsia="Times New Roman"/>
          <w:sz w:val="20"/>
          <w:szCs w:val="20"/>
        </w:rPr>
      </w:pPr>
    </w:p>
    <w:p w14:paraId="211F24CF" w14:textId="77777777" w:rsidR="00E72C84" w:rsidRPr="00E72C84" w:rsidRDefault="00E72C84" w:rsidP="00417166">
      <w:pPr>
        <w:ind w:left="720"/>
        <w:jc w:val="both"/>
        <w:rPr>
          <w:rFonts w:eastAsia="Times New Roman"/>
          <w:sz w:val="20"/>
          <w:szCs w:val="20"/>
        </w:rPr>
      </w:pPr>
      <w:r w:rsidRPr="00E72C84">
        <w:rPr>
          <w:rFonts w:eastAsia="Times New Roman"/>
          <w:sz w:val="20"/>
          <w:szCs w:val="20"/>
        </w:rPr>
        <w:t>El portafolio cumple un papel estratégico dentro de la empresa, ya que:</w:t>
      </w:r>
    </w:p>
    <w:p w14:paraId="42D3E3C1"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Permite organizar la oferta comercial de forma estructurada.</w:t>
      </w:r>
    </w:p>
    <w:p w14:paraId="55D532B0"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 xml:space="preserve">Facilita la toma de decisiones en </w:t>
      </w:r>
      <w:r w:rsidRPr="00E72C84">
        <w:rPr>
          <w:rFonts w:eastAsia="Times New Roman"/>
          <w:i/>
          <w:iCs/>
          <w:sz w:val="20"/>
          <w:szCs w:val="20"/>
        </w:rPr>
        <w:t>marketing</w:t>
      </w:r>
      <w:r w:rsidRPr="00E72C84">
        <w:rPr>
          <w:rFonts w:eastAsia="Times New Roman"/>
          <w:sz w:val="20"/>
          <w:szCs w:val="20"/>
        </w:rPr>
        <w:t xml:space="preserve"> y ventas.</w:t>
      </w:r>
    </w:p>
    <w:p w14:paraId="6F066007"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Mejora la comunicación con los clientes.</w:t>
      </w:r>
    </w:p>
    <w:p w14:paraId="629EE16E"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Contribuye a la diferenciación frente a la competencia.</w:t>
      </w:r>
    </w:p>
    <w:p w14:paraId="73B50D44" w14:textId="77777777" w:rsidR="00E72C84" w:rsidRPr="00646F67" w:rsidRDefault="00E72C84" w:rsidP="00417166">
      <w:pPr>
        <w:rPr>
          <w:rFonts w:eastAsia="Times New Roman"/>
          <w:sz w:val="20"/>
          <w:szCs w:val="20"/>
        </w:rPr>
      </w:pPr>
    </w:p>
    <w:p w14:paraId="0FA6C4B7" w14:textId="58AEDDA3" w:rsidR="00E81A8A" w:rsidRDefault="00E72C84" w:rsidP="00417166">
      <w:pPr>
        <w:ind w:left="720"/>
        <w:jc w:val="both"/>
        <w:rPr>
          <w:rFonts w:eastAsia="Times New Roman"/>
          <w:sz w:val="20"/>
          <w:szCs w:val="20"/>
        </w:rPr>
      </w:pPr>
      <w:r w:rsidRPr="00E72C84">
        <w:rPr>
          <w:rFonts w:eastAsia="Times New Roman"/>
          <w:sz w:val="20"/>
          <w:szCs w:val="20"/>
        </w:rPr>
        <w:t>La construcción de un portafolio requiere un proceso organizado que garantice coherencia entre la oferta y las necesidades del mercado:</w:t>
      </w:r>
    </w:p>
    <w:p w14:paraId="477994D9" w14:textId="77777777" w:rsidR="00E81A8A" w:rsidRDefault="00E81A8A">
      <w:pPr>
        <w:rPr>
          <w:rFonts w:eastAsia="Times New Roman"/>
          <w:sz w:val="20"/>
          <w:szCs w:val="20"/>
        </w:rPr>
      </w:pPr>
      <w:r>
        <w:rPr>
          <w:rFonts w:eastAsia="Times New Roman"/>
          <w:sz w:val="20"/>
          <w:szCs w:val="20"/>
        </w:rPr>
        <w:br w:type="page"/>
      </w:r>
    </w:p>
    <w:p w14:paraId="16F88FBC" w14:textId="77777777" w:rsidR="00E72C84" w:rsidRDefault="00E72C84" w:rsidP="00417166">
      <w:pPr>
        <w:ind w:left="720"/>
        <w:jc w:val="both"/>
        <w:rPr>
          <w:rFonts w:eastAsia="Times New Roman"/>
          <w:sz w:val="20"/>
          <w:szCs w:val="20"/>
        </w:rPr>
      </w:pPr>
    </w:p>
    <w:tbl>
      <w:tblPr>
        <w:tblStyle w:val="Tablaconcuadrcula"/>
        <w:tblW w:w="0" w:type="auto"/>
        <w:tblInd w:w="720" w:type="dxa"/>
        <w:tblLook w:val="04A0" w:firstRow="1" w:lastRow="0" w:firstColumn="1" w:lastColumn="0" w:noHBand="0" w:noVBand="1"/>
      </w:tblPr>
      <w:tblGrid>
        <w:gridCol w:w="4656"/>
        <w:gridCol w:w="4586"/>
      </w:tblGrid>
      <w:tr w:rsidR="00B64AFF" w14:paraId="0824264D" w14:textId="77777777" w:rsidTr="000E72B6">
        <w:tc>
          <w:tcPr>
            <w:tcW w:w="9242" w:type="dxa"/>
            <w:gridSpan w:val="2"/>
            <w:shd w:val="clear" w:color="auto" w:fill="92D050"/>
          </w:tcPr>
          <w:p w14:paraId="046A96B4" w14:textId="6F41881C" w:rsidR="00B64AFF" w:rsidRPr="00A95187" w:rsidRDefault="00B64AFF" w:rsidP="000E72B6">
            <w:pPr>
              <w:jc w:val="center"/>
              <w:rPr>
                <w:b/>
                <w:bCs/>
                <w:sz w:val="20"/>
                <w:szCs w:val="20"/>
                <w:lang w:val="es-MX"/>
              </w:rPr>
            </w:pPr>
            <w:r w:rsidRPr="00A95187">
              <w:rPr>
                <w:b/>
                <w:bCs/>
                <w:sz w:val="20"/>
                <w:szCs w:val="20"/>
                <w:lang w:val="es-MX"/>
              </w:rPr>
              <w:t xml:space="preserve">Acordeón </w:t>
            </w:r>
            <w:r w:rsidR="00DB4B2A">
              <w:rPr>
                <w:b/>
                <w:bCs/>
                <w:sz w:val="20"/>
                <w:szCs w:val="20"/>
                <w:lang w:val="es-MX"/>
              </w:rPr>
              <w:t xml:space="preserve">con pasos </w:t>
            </w:r>
            <w:r w:rsidRPr="00A95187">
              <w:rPr>
                <w:b/>
                <w:bCs/>
                <w:sz w:val="20"/>
                <w:szCs w:val="20"/>
                <w:lang w:val="es-MX"/>
              </w:rPr>
              <w:t>con viñeta a la izquierda</w:t>
            </w:r>
          </w:p>
        </w:tc>
      </w:tr>
      <w:tr w:rsidR="00B64AFF" w14:paraId="342A6592" w14:textId="77777777" w:rsidTr="000E72B6">
        <w:tc>
          <w:tcPr>
            <w:tcW w:w="4621" w:type="dxa"/>
            <w:shd w:val="clear" w:color="auto" w:fill="92D050"/>
          </w:tcPr>
          <w:p w14:paraId="6DDE0035" w14:textId="77777777" w:rsidR="00B64AFF" w:rsidRDefault="00B64AFF" w:rsidP="000E72B6">
            <w:pPr>
              <w:jc w:val="center"/>
              <w:rPr>
                <w:sz w:val="20"/>
                <w:szCs w:val="20"/>
                <w:lang w:val="es-MX"/>
              </w:rPr>
            </w:pPr>
            <w:r>
              <w:rPr>
                <w:sz w:val="20"/>
                <w:szCs w:val="20"/>
                <w:lang w:val="es-MX"/>
              </w:rPr>
              <w:t>Imagen</w:t>
            </w:r>
          </w:p>
        </w:tc>
        <w:tc>
          <w:tcPr>
            <w:tcW w:w="4621" w:type="dxa"/>
            <w:shd w:val="clear" w:color="auto" w:fill="92D050"/>
          </w:tcPr>
          <w:p w14:paraId="78BADFD8" w14:textId="77777777" w:rsidR="00B64AFF" w:rsidRPr="00A95187" w:rsidRDefault="00B64AFF" w:rsidP="000E72B6">
            <w:pPr>
              <w:jc w:val="center"/>
              <w:rPr>
                <w:b/>
                <w:bCs/>
                <w:sz w:val="20"/>
                <w:szCs w:val="20"/>
                <w:lang w:val="es-MX"/>
              </w:rPr>
            </w:pPr>
            <w:r w:rsidRPr="00A95187">
              <w:rPr>
                <w:b/>
                <w:bCs/>
                <w:sz w:val="20"/>
                <w:szCs w:val="20"/>
                <w:lang w:val="es-MX"/>
              </w:rPr>
              <w:t>Texto descriptivo</w:t>
            </w:r>
          </w:p>
        </w:tc>
      </w:tr>
      <w:tr w:rsidR="00B64AFF" w14:paraId="21DA3865" w14:textId="77777777" w:rsidTr="000E72B6">
        <w:tc>
          <w:tcPr>
            <w:tcW w:w="4621" w:type="dxa"/>
            <w:vMerge w:val="restart"/>
          </w:tcPr>
          <w:p w14:paraId="59874E81" w14:textId="77777777" w:rsidR="00B64AFF" w:rsidRDefault="00B64AFF" w:rsidP="000E72B6">
            <w:pPr>
              <w:jc w:val="both"/>
              <w:rPr>
                <w:sz w:val="20"/>
                <w:szCs w:val="20"/>
                <w:lang w:val="es-MX"/>
              </w:rPr>
            </w:pPr>
            <w:commentRangeStart w:id="51"/>
            <w:r w:rsidRPr="00A95187">
              <w:rPr>
                <w:noProof/>
                <w:sz w:val="20"/>
                <w:szCs w:val="20"/>
                <w:lang w:val="es-MX"/>
              </w:rPr>
              <w:drawing>
                <wp:inline distT="0" distB="0" distL="0" distR="0" wp14:anchorId="1CD6212D" wp14:editId="115186D8">
                  <wp:extent cx="2817753" cy="2817753"/>
                  <wp:effectExtent l="0" t="0" r="1905" b="1905"/>
                  <wp:docPr id="101750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6732" name="Imagen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17753" cy="2817753"/>
                          </a:xfrm>
                          <a:prstGeom prst="rect">
                            <a:avLst/>
                          </a:prstGeom>
                        </pic:spPr>
                      </pic:pic>
                    </a:graphicData>
                  </a:graphic>
                </wp:inline>
              </w:drawing>
            </w:r>
            <w:commentRangeEnd w:id="51"/>
            <w:r w:rsidR="002B6E37">
              <w:rPr>
                <w:rStyle w:val="Refdecomentario"/>
                <w:sz w:val="20"/>
                <w:szCs w:val="20"/>
                <w:lang w:val="es-MX"/>
              </w:rPr>
              <w:commentReference w:id="51"/>
            </w:r>
          </w:p>
        </w:tc>
        <w:tc>
          <w:tcPr>
            <w:tcW w:w="4621" w:type="dxa"/>
          </w:tcPr>
          <w:p w14:paraId="146CA14E" w14:textId="6099F287" w:rsidR="00DB4B2A" w:rsidRDefault="00DB4B2A" w:rsidP="00EF4C83">
            <w:pPr>
              <w:rPr>
                <w:b/>
                <w:bCs/>
                <w:sz w:val="20"/>
                <w:szCs w:val="20"/>
                <w:lang w:val="es-MX"/>
              </w:rPr>
            </w:pPr>
            <w:r w:rsidRPr="00DB4B2A">
              <w:rPr>
                <w:b/>
                <w:bCs/>
                <w:sz w:val="20"/>
                <w:szCs w:val="20"/>
                <w:lang w:val="es-MX"/>
              </w:rPr>
              <w:t>Definir objetivos y público objetivo</w:t>
            </w:r>
            <w:r w:rsidR="0007199D">
              <w:rPr>
                <w:b/>
                <w:bCs/>
                <w:sz w:val="20"/>
                <w:szCs w:val="20"/>
                <w:lang w:val="es-MX"/>
              </w:rPr>
              <w:t>:</w:t>
            </w:r>
          </w:p>
          <w:p w14:paraId="36DB9B1B" w14:textId="6594B18F" w:rsidR="00B64AFF" w:rsidRDefault="00DB4B2A" w:rsidP="00EF4C83">
            <w:pPr>
              <w:rPr>
                <w:sz w:val="20"/>
                <w:szCs w:val="20"/>
                <w:lang w:val="es-MX"/>
              </w:rPr>
            </w:pPr>
            <w:r>
              <w:rPr>
                <w:sz w:val="20"/>
                <w:szCs w:val="20"/>
                <w:lang w:val="es-MX"/>
              </w:rPr>
              <w:t>E</w:t>
            </w:r>
            <w:r w:rsidRPr="00DB4B2A">
              <w:rPr>
                <w:sz w:val="20"/>
                <w:szCs w:val="20"/>
                <w:lang w:val="es-MX"/>
              </w:rPr>
              <w:t>stablecer el propósito del portafolio y el segmento al que se dirige.</w:t>
            </w:r>
          </w:p>
        </w:tc>
      </w:tr>
      <w:tr w:rsidR="00B64AFF" w14:paraId="4A4B9CFB" w14:textId="77777777" w:rsidTr="000E72B6">
        <w:tc>
          <w:tcPr>
            <w:tcW w:w="4621" w:type="dxa"/>
            <w:vMerge/>
          </w:tcPr>
          <w:p w14:paraId="4BB24F83" w14:textId="77777777" w:rsidR="00B64AFF" w:rsidRDefault="00B64AFF" w:rsidP="000E72B6">
            <w:pPr>
              <w:jc w:val="both"/>
              <w:rPr>
                <w:sz w:val="20"/>
                <w:szCs w:val="20"/>
                <w:lang w:val="es-MX"/>
              </w:rPr>
            </w:pPr>
          </w:p>
        </w:tc>
        <w:tc>
          <w:tcPr>
            <w:tcW w:w="4621" w:type="dxa"/>
          </w:tcPr>
          <w:p w14:paraId="372DEEBB" w14:textId="77777777" w:rsidR="00DB4B2A" w:rsidRPr="00DB4B2A" w:rsidRDefault="00DB4B2A" w:rsidP="00EF4C83">
            <w:pPr>
              <w:rPr>
                <w:b/>
                <w:bCs/>
                <w:sz w:val="20"/>
                <w:szCs w:val="20"/>
                <w:lang w:val="es-MX"/>
              </w:rPr>
            </w:pPr>
            <w:r w:rsidRPr="00DB4B2A">
              <w:rPr>
                <w:b/>
                <w:bCs/>
                <w:sz w:val="20"/>
                <w:szCs w:val="20"/>
                <w:lang w:val="es-MX"/>
              </w:rPr>
              <w:t>Recopilar y analizar información:</w:t>
            </w:r>
          </w:p>
          <w:p w14:paraId="12A11FBF" w14:textId="71F5930B" w:rsidR="00B64AFF" w:rsidRDefault="00DB4B2A" w:rsidP="00EF4C83">
            <w:pPr>
              <w:rPr>
                <w:sz w:val="20"/>
                <w:szCs w:val="20"/>
                <w:lang w:val="es-MX"/>
              </w:rPr>
            </w:pPr>
            <w:r>
              <w:rPr>
                <w:sz w:val="20"/>
                <w:szCs w:val="20"/>
                <w:lang w:val="es-MX"/>
              </w:rPr>
              <w:t>R</w:t>
            </w:r>
            <w:r w:rsidRPr="00DB4B2A">
              <w:rPr>
                <w:sz w:val="20"/>
                <w:szCs w:val="20"/>
                <w:lang w:val="es-MX"/>
              </w:rPr>
              <w:t>eunir datos técnicos, precios y características de los productos o servicios.</w:t>
            </w:r>
          </w:p>
        </w:tc>
      </w:tr>
      <w:tr w:rsidR="00B64AFF" w14:paraId="7134942D" w14:textId="77777777" w:rsidTr="000E72B6">
        <w:tc>
          <w:tcPr>
            <w:tcW w:w="4621" w:type="dxa"/>
            <w:vMerge/>
          </w:tcPr>
          <w:p w14:paraId="51D224AC" w14:textId="77777777" w:rsidR="00B64AFF" w:rsidRDefault="00B64AFF" w:rsidP="000E72B6">
            <w:pPr>
              <w:jc w:val="both"/>
              <w:rPr>
                <w:sz w:val="20"/>
                <w:szCs w:val="20"/>
                <w:lang w:val="es-MX"/>
              </w:rPr>
            </w:pPr>
          </w:p>
        </w:tc>
        <w:tc>
          <w:tcPr>
            <w:tcW w:w="4621" w:type="dxa"/>
          </w:tcPr>
          <w:p w14:paraId="38B1ABB1" w14:textId="77777777" w:rsidR="00DB4B2A" w:rsidRPr="00DB4B2A" w:rsidRDefault="00DB4B2A" w:rsidP="00EF4C83">
            <w:pPr>
              <w:rPr>
                <w:b/>
                <w:bCs/>
                <w:sz w:val="20"/>
                <w:szCs w:val="20"/>
                <w:lang w:val="es-MX"/>
              </w:rPr>
            </w:pPr>
            <w:r w:rsidRPr="00DB4B2A">
              <w:rPr>
                <w:b/>
                <w:bCs/>
                <w:sz w:val="20"/>
                <w:szCs w:val="20"/>
                <w:lang w:val="es-MX"/>
              </w:rPr>
              <w:t>Identificar la propuesta de valor:</w:t>
            </w:r>
          </w:p>
          <w:p w14:paraId="05D5AC03" w14:textId="13146A17" w:rsidR="00B64AFF" w:rsidRDefault="00DB4B2A" w:rsidP="00EF4C83">
            <w:pPr>
              <w:rPr>
                <w:sz w:val="20"/>
                <w:szCs w:val="20"/>
                <w:lang w:val="es-MX"/>
              </w:rPr>
            </w:pPr>
            <w:r>
              <w:rPr>
                <w:sz w:val="20"/>
                <w:szCs w:val="20"/>
                <w:lang w:val="es-MX"/>
              </w:rPr>
              <w:t>D</w:t>
            </w:r>
            <w:r w:rsidRPr="00DB4B2A">
              <w:rPr>
                <w:sz w:val="20"/>
                <w:szCs w:val="20"/>
                <w:lang w:val="es-MX"/>
              </w:rPr>
              <w:t>estacar atributos y beneficios diferenciales.</w:t>
            </w:r>
          </w:p>
        </w:tc>
      </w:tr>
      <w:tr w:rsidR="00DB4B2A" w14:paraId="4FA0500D" w14:textId="77777777" w:rsidTr="000E72B6">
        <w:tc>
          <w:tcPr>
            <w:tcW w:w="4621" w:type="dxa"/>
            <w:vMerge/>
          </w:tcPr>
          <w:p w14:paraId="3DB1FE75" w14:textId="77777777" w:rsidR="00DB4B2A" w:rsidRDefault="00DB4B2A" w:rsidP="000E72B6">
            <w:pPr>
              <w:jc w:val="both"/>
              <w:rPr>
                <w:sz w:val="20"/>
                <w:szCs w:val="20"/>
                <w:lang w:val="es-MX"/>
              </w:rPr>
            </w:pPr>
          </w:p>
        </w:tc>
        <w:tc>
          <w:tcPr>
            <w:tcW w:w="4621" w:type="dxa"/>
          </w:tcPr>
          <w:p w14:paraId="3C64AFFF" w14:textId="77777777" w:rsidR="00DB4B2A" w:rsidRDefault="00DB4B2A" w:rsidP="00EF4C83">
            <w:pPr>
              <w:rPr>
                <w:sz w:val="20"/>
                <w:szCs w:val="20"/>
                <w:lang w:val="es-MX"/>
              </w:rPr>
            </w:pPr>
            <w:r w:rsidRPr="00DB4B2A">
              <w:rPr>
                <w:b/>
                <w:bCs/>
                <w:sz w:val="20"/>
                <w:szCs w:val="20"/>
                <w:lang w:val="es-MX"/>
              </w:rPr>
              <w:t>Segmentar y clasificar:</w:t>
            </w:r>
            <w:r w:rsidRPr="00DB4B2A">
              <w:rPr>
                <w:sz w:val="20"/>
                <w:szCs w:val="20"/>
                <w:lang w:val="es-MX"/>
              </w:rPr>
              <w:t xml:space="preserve"> </w:t>
            </w:r>
          </w:p>
          <w:p w14:paraId="707B9216" w14:textId="3FD07D53" w:rsidR="00DB4B2A" w:rsidRDefault="00DB4B2A" w:rsidP="00EF4C83">
            <w:pPr>
              <w:rPr>
                <w:sz w:val="20"/>
                <w:szCs w:val="20"/>
                <w:lang w:val="es-MX"/>
              </w:rPr>
            </w:pPr>
            <w:r>
              <w:rPr>
                <w:sz w:val="20"/>
                <w:szCs w:val="20"/>
                <w:lang w:val="es-MX"/>
              </w:rPr>
              <w:t>O</w:t>
            </w:r>
            <w:r w:rsidRPr="00DB4B2A">
              <w:rPr>
                <w:sz w:val="20"/>
                <w:szCs w:val="20"/>
                <w:lang w:val="es-MX"/>
              </w:rPr>
              <w:t>rganizar la oferta por categorías o tipos de cliente.</w:t>
            </w:r>
          </w:p>
        </w:tc>
      </w:tr>
      <w:tr w:rsidR="00DB4B2A" w14:paraId="6AB0B3D7" w14:textId="77777777" w:rsidTr="000E72B6">
        <w:tc>
          <w:tcPr>
            <w:tcW w:w="4621" w:type="dxa"/>
            <w:vMerge/>
          </w:tcPr>
          <w:p w14:paraId="542BD884" w14:textId="77777777" w:rsidR="00DB4B2A" w:rsidRDefault="00DB4B2A" w:rsidP="000E72B6">
            <w:pPr>
              <w:jc w:val="both"/>
              <w:rPr>
                <w:sz w:val="20"/>
                <w:szCs w:val="20"/>
                <w:lang w:val="es-MX"/>
              </w:rPr>
            </w:pPr>
          </w:p>
        </w:tc>
        <w:tc>
          <w:tcPr>
            <w:tcW w:w="4621" w:type="dxa"/>
          </w:tcPr>
          <w:p w14:paraId="765F3209" w14:textId="77777777" w:rsidR="00DB4B2A" w:rsidRDefault="00DB4B2A" w:rsidP="00EF4C83">
            <w:pPr>
              <w:rPr>
                <w:sz w:val="20"/>
                <w:szCs w:val="20"/>
                <w:lang w:val="es-MX"/>
              </w:rPr>
            </w:pPr>
            <w:r w:rsidRPr="00DB4B2A">
              <w:rPr>
                <w:b/>
                <w:bCs/>
                <w:sz w:val="20"/>
                <w:szCs w:val="20"/>
                <w:lang w:val="es-MX"/>
              </w:rPr>
              <w:t>Diseñar la estructura:</w:t>
            </w:r>
            <w:r w:rsidRPr="00DB4B2A">
              <w:rPr>
                <w:sz w:val="20"/>
                <w:szCs w:val="20"/>
                <w:lang w:val="es-MX"/>
              </w:rPr>
              <w:t xml:space="preserve"> </w:t>
            </w:r>
          </w:p>
          <w:p w14:paraId="311E18F8" w14:textId="1C1F4322" w:rsidR="00DB4B2A" w:rsidRDefault="00DB4B2A" w:rsidP="00EF4C83">
            <w:pPr>
              <w:rPr>
                <w:sz w:val="20"/>
                <w:szCs w:val="20"/>
                <w:lang w:val="es-MX"/>
              </w:rPr>
            </w:pPr>
            <w:r>
              <w:rPr>
                <w:sz w:val="20"/>
                <w:szCs w:val="20"/>
                <w:lang w:val="es-MX"/>
              </w:rPr>
              <w:t>D</w:t>
            </w:r>
            <w:r w:rsidRPr="00DB4B2A">
              <w:rPr>
                <w:sz w:val="20"/>
                <w:szCs w:val="20"/>
                <w:lang w:val="es-MX"/>
              </w:rPr>
              <w:t>efinir el formato (digital o físico) y su organización.</w:t>
            </w:r>
          </w:p>
        </w:tc>
      </w:tr>
      <w:tr w:rsidR="00DB4B2A" w14:paraId="343EC95F" w14:textId="77777777" w:rsidTr="000E72B6">
        <w:tc>
          <w:tcPr>
            <w:tcW w:w="4621" w:type="dxa"/>
            <w:vMerge/>
          </w:tcPr>
          <w:p w14:paraId="17F01F77" w14:textId="77777777" w:rsidR="00DB4B2A" w:rsidRDefault="00DB4B2A" w:rsidP="000E72B6">
            <w:pPr>
              <w:jc w:val="both"/>
              <w:rPr>
                <w:sz w:val="20"/>
                <w:szCs w:val="20"/>
                <w:lang w:val="es-MX"/>
              </w:rPr>
            </w:pPr>
          </w:p>
        </w:tc>
        <w:tc>
          <w:tcPr>
            <w:tcW w:w="4621" w:type="dxa"/>
          </w:tcPr>
          <w:p w14:paraId="1FAC49D6" w14:textId="02EFEB23" w:rsidR="00DB4B2A" w:rsidRDefault="00DB4B2A" w:rsidP="00EF4C83">
            <w:pPr>
              <w:tabs>
                <w:tab w:val="num" w:pos="720"/>
              </w:tabs>
              <w:rPr>
                <w:rFonts w:eastAsia="Times New Roman"/>
                <w:sz w:val="20"/>
                <w:szCs w:val="20"/>
              </w:rPr>
            </w:pPr>
            <w:r w:rsidRPr="00DB4B2A">
              <w:rPr>
                <w:rFonts w:eastAsia="Times New Roman"/>
                <w:b/>
                <w:bCs/>
                <w:sz w:val="20"/>
                <w:szCs w:val="20"/>
              </w:rPr>
              <w:t>Elaborar fichas de producto</w:t>
            </w:r>
            <w:r w:rsidR="00AB436C">
              <w:rPr>
                <w:rFonts w:eastAsia="Times New Roman"/>
                <w:b/>
                <w:bCs/>
                <w:sz w:val="20"/>
                <w:szCs w:val="20"/>
              </w:rPr>
              <w:t xml:space="preserve"> </w:t>
            </w:r>
            <w:r w:rsidRPr="00DB4B2A">
              <w:rPr>
                <w:rFonts w:eastAsia="Times New Roman"/>
                <w:b/>
                <w:bCs/>
                <w:sz w:val="20"/>
                <w:szCs w:val="20"/>
              </w:rPr>
              <w:t>/</w:t>
            </w:r>
            <w:r w:rsidR="00AB436C">
              <w:rPr>
                <w:rFonts w:eastAsia="Times New Roman"/>
                <w:b/>
                <w:bCs/>
                <w:sz w:val="20"/>
                <w:szCs w:val="20"/>
              </w:rPr>
              <w:t xml:space="preserve"> </w:t>
            </w:r>
            <w:r w:rsidRPr="00DB4B2A">
              <w:rPr>
                <w:rFonts w:eastAsia="Times New Roman"/>
                <w:b/>
                <w:bCs/>
                <w:sz w:val="20"/>
                <w:szCs w:val="20"/>
              </w:rPr>
              <w:t>servicio</w:t>
            </w:r>
            <w:r w:rsidRPr="00E72C84">
              <w:rPr>
                <w:rFonts w:eastAsia="Times New Roman"/>
                <w:sz w:val="20"/>
                <w:szCs w:val="20"/>
              </w:rPr>
              <w:t>:</w:t>
            </w:r>
          </w:p>
          <w:p w14:paraId="71F3E255" w14:textId="18F8F1D8" w:rsidR="00DB4B2A" w:rsidRDefault="00DB4B2A" w:rsidP="00EF4C83">
            <w:pPr>
              <w:tabs>
                <w:tab w:val="num" w:pos="720"/>
              </w:tabs>
              <w:rPr>
                <w:sz w:val="20"/>
                <w:szCs w:val="20"/>
                <w:lang w:val="es-MX"/>
              </w:rPr>
            </w:pPr>
            <w:r>
              <w:rPr>
                <w:rFonts w:eastAsia="Times New Roman"/>
                <w:sz w:val="20"/>
                <w:szCs w:val="20"/>
              </w:rPr>
              <w:t>P</w:t>
            </w:r>
            <w:r w:rsidRPr="00E72C84">
              <w:rPr>
                <w:rFonts w:eastAsia="Times New Roman"/>
                <w:sz w:val="20"/>
                <w:szCs w:val="20"/>
              </w:rPr>
              <w:t>resentar información clara y completa.</w:t>
            </w:r>
          </w:p>
        </w:tc>
      </w:tr>
      <w:tr w:rsidR="00B64AFF" w14:paraId="7B82493D" w14:textId="77777777" w:rsidTr="000E72B6">
        <w:tc>
          <w:tcPr>
            <w:tcW w:w="4621" w:type="dxa"/>
            <w:vMerge/>
          </w:tcPr>
          <w:p w14:paraId="09257F2F" w14:textId="77777777" w:rsidR="00B64AFF" w:rsidRDefault="00B64AFF" w:rsidP="000E72B6">
            <w:pPr>
              <w:jc w:val="both"/>
              <w:rPr>
                <w:sz w:val="20"/>
                <w:szCs w:val="20"/>
                <w:lang w:val="es-MX"/>
              </w:rPr>
            </w:pPr>
          </w:p>
        </w:tc>
        <w:tc>
          <w:tcPr>
            <w:tcW w:w="4621" w:type="dxa"/>
          </w:tcPr>
          <w:p w14:paraId="3E9A92FB" w14:textId="77777777" w:rsidR="0086231F" w:rsidRPr="0086231F" w:rsidRDefault="0086231F" w:rsidP="00EF4C83">
            <w:pPr>
              <w:rPr>
                <w:b/>
                <w:bCs/>
                <w:sz w:val="20"/>
                <w:szCs w:val="20"/>
                <w:lang w:val="es-MX"/>
              </w:rPr>
            </w:pPr>
            <w:r w:rsidRPr="0086231F">
              <w:rPr>
                <w:b/>
                <w:bCs/>
                <w:sz w:val="20"/>
                <w:szCs w:val="20"/>
                <w:lang w:val="es-MX"/>
              </w:rPr>
              <w:t>Incorporar elementos visuales:</w:t>
            </w:r>
          </w:p>
          <w:p w14:paraId="7E8CD2DC" w14:textId="2AA71236" w:rsidR="00B64AFF" w:rsidRDefault="0086231F" w:rsidP="00EF4C83">
            <w:pPr>
              <w:rPr>
                <w:sz w:val="20"/>
                <w:szCs w:val="20"/>
                <w:lang w:val="es-MX"/>
              </w:rPr>
            </w:pPr>
            <w:r>
              <w:rPr>
                <w:sz w:val="20"/>
                <w:szCs w:val="20"/>
                <w:lang w:val="es-MX"/>
              </w:rPr>
              <w:t>U</w:t>
            </w:r>
            <w:r w:rsidRPr="0086231F">
              <w:rPr>
                <w:sz w:val="20"/>
                <w:szCs w:val="20"/>
                <w:lang w:val="es-MX"/>
              </w:rPr>
              <w:t>tilizar imágenes y recursos gráficos que faciliten la comprensión.</w:t>
            </w:r>
          </w:p>
        </w:tc>
      </w:tr>
      <w:tr w:rsidR="00DB4B2A" w14:paraId="2EE973E6" w14:textId="77777777" w:rsidTr="000E72B6">
        <w:tc>
          <w:tcPr>
            <w:tcW w:w="4621" w:type="dxa"/>
            <w:vMerge/>
          </w:tcPr>
          <w:p w14:paraId="17303C4F" w14:textId="77777777" w:rsidR="00DB4B2A" w:rsidRDefault="00DB4B2A" w:rsidP="000E72B6">
            <w:pPr>
              <w:jc w:val="both"/>
              <w:rPr>
                <w:sz w:val="20"/>
                <w:szCs w:val="20"/>
                <w:lang w:val="es-MX"/>
              </w:rPr>
            </w:pPr>
          </w:p>
        </w:tc>
        <w:tc>
          <w:tcPr>
            <w:tcW w:w="4621" w:type="dxa"/>
          </w:tcPr>
          <w:p w14:paraId="177909EF" w14:textId="77777777" w:rsidR="0086231F" w:rsidRPr="0086231F" w:rsidRDefault="0086231F" w:rsidP="00EF4C83">
            <w:pPr>
              <w:rPr>
                <w:b/>
                <w:bCs/>
                <w:sz w:val="20"/>
                <w:szCs w:val="20"/>
                <w:lang w:val="es-MX"/>
              </w:rPr>
            </w:pPr>
            <w:r w:rsidRPr="0086231F">
              <w:rPr>
                <w:b/>
                <w:bCs/>
                <w:sz w:val="20"/>
                <w:szCs w:val="20"/>
                <w:lang w:val="es-MX"/>
              </w:rPr>
              <w:t>Establecer precios y condiciones:</w:t>
            </w:r>
          </w:p>
          <w:p w14:paraId="30866550" w14:textId="3FEA3827" w:rsidR="00DB4B2A" w:rsidRDefault="0086231F" w:rsidP="00EF4C83">
            <w:pPr>
              <w:rPr>
                <w:sz w:val="20"/>
                <w:szCs w:val="20"/>
                <w:lang w:val="es-MX"/>
              </w:rPr>
            </w:pPr>
            <w:r>
              <w:rPr>
                <w:sz w:val="20"/>
                <w:szCs w:val="20"/>
                <w:lang w:val="es-MX"/>
              </w:rPr>
              <w:t>I</w:t>
            </w:r>
            <w:r w:rsidRPr="0086231F">
              <w:rPr>
                <w:sz w:val="20"/>
                <w:szCs w:val="20"/>
                <w:lang w:val="es-MX"/>
              </w:rPr>
              <w:t>ncluir información comercial relevante.</w:t>
            </w:r>
          </w:p>
        </w:tc>
      </w:tr>
      <w:tr w:rsidR="00DB4B2A" w14:paraId="19B6B4FA" w14:textId="77777777" w:rsidTr="000E72B6">
        <w:tc>
          <w:tcPr>
            <w:tcW w:w="4621" w:type="dxa"/>
            <w:vMerge/>
          </w:tcPr>
          <w:p w14:paraId="4D0FFD1F" w14:textId="77777777" w:rsidR="00DB4B2A" w:rsidRDefault="00DB4B2A" w:rsidP="000E72B6">
            <w:pPr>
              <w:jc w:val="both"/>
              <w:rPr>
                <w:sz w:val="20"/>
                <w:szCs w:val="20"/>
                <w:lang w:val="es-MX"/>
              </w:rPr>
            </w:pPr>
          </w:p>
        </w:tc>
        <w:tc>
          <w:tcPr>
            <w:tcW w:w="4621" w:type="dxa"/>
          </w:tcPr>
          <w:p w14:paraId="53A4D9DA" w14:textId="77777777" w:rsidR="0086231F" w:rsidRDefault="0086231F" w:rsidP="00EF4C83">
            <w:pPr>
              <w:rPr>
                <w:sz w:val="20"/>
                <w:szCs w:val="20"/>
                <w:lang w:val="es-MX"/>
              </w:rPr>
            </w:pPr>
            <w:r w:rsidRPr="0086231F">
              <w:rPr>
                <w:b/>
                <w:bCs/>
                <w:sz w:val="20"/>
                <w:szCs w:val="20"/>
                <w:lang w:val="es-MX"/>
              </w:rPr>
              <w:t>Integrar respaldo:</w:t>
            </w:r>
            <w:r w:rsidRPr="0086231F">
              <w:rPr>
                <w:sz w:val="20"/>
                <w:szCs w:val="20"/>
                <w:lang w:val="es-MX"/>
              </w:rPr>
              <w:t xml:space="preserve"> </w:t>
            </w:r>
          </w:p>
          <w:p w14:paraId="796E5B6F" w14:textId="10D19745" w:rsidR="00DB4B2A" w:rsidRDefault="0086231F" w:rsidP="00EF4C83">
            <w:pPr>
              <w:rPr>
                <w:sz w:val="20"/>
                <w:szCs w:val="20"/>
                <w:lang w:val="es-MX"/>
              </w:rPr>
            </w:pPr>
            <w:r>
              <w:rPr>
                <w:sz w:val="20"/>
                <w:szCs w:val="20"/>
                <w:lang w:val="es-MX"/>
              </w:rPr>
              <w:t>A</w:t>
            </w:r>
            <w:r w:rsidRPr="0086231F">
              <w:rPr>
                <w:sz w:val="20"/>
                <w:szCs w:val="20"/>
                <w:lang w:val="es-MX"/>
              </w:rPr>
              <w:t>gregar testimonios o certificaciones que generen confianza.</w:t>
            </w:r>
          </w:p>
        </w:tc>
      </w:tr>
      <w:tr w:rsidR="00B64AFF" w14:paraId="19A2FD25" w14:textId="77777777" w:rsidTr="000E72B6">
        <w:tc>
          <w:tcPr>
            <w:tcW w:w="4621" w:type="dxa"/>
            <w:vMerge/>
          </w:tcPr>
          <w:p w14:paraId="5040AB29" w14:textId="77777777" w:rsidR="00B64AFF" w:rsidRDefault="00B64AFF" w:rsidP="000E72B6">
            <w:pPr>
              <w:jc w:val="both"/>
              <w:rPr>
                <w:sz w:val="20"/>
                <w:szCs w:val="20"/>
                <w:lang w:val="es-MX"/>
              </w:rPr>
            </w:pPr>
          </w:p>
        </w:tc>
        <w:tc>
          <w:tcPr>
            <w:tcW w:w="4621" w:type="dxa"/>
          </w:tcPr>
          <w:p w14:paraId="15FF6284" w14:textId="77777777" w:rsidR="0086231F" w:rsidRPr="0086231F" w:rsidRDefault="0086231F" w:rsidP="00EF4C83">
            <w:pPr>
              <w:rPr>
                <w:b/>
                <w:bCs/>
                <w:sz w:val="20"/>
                <w:szCs w:val="20"/>
                <w:lang w:val="es-MX"/>
              </w:rPr>
            </w:pPr>
            <w:r w:rsidRPr="0086231F">
              <w:rPr>
                <w:b/>
                <w:bCs/>
                <w:sz w:val="20"/>
                <w:szCs w:val="20"/>
                <w:lang w:val="es-MX"/>
              </w:rPr>
              <w:t>Revisar y actualizar:</w:t>
            </w:r>
          </w:p>
          <w:p w14:paraId="5BF3236D" w14:textId="00FA1B8B" w:rsidR="00B64AFF" w:rsidRDefault="0086231F" w:rsidP="00EF4C83">
            <w:pPr>
              <w:rPr>
                <w:sz w:val="20"/>
                <w:szCs w:val="20"/>
                <w:lang w:val="es-MX"/>
              </w:rPr>
            </w:pPr>
            <w:r>
              <w:rPr>
                <w:sz w:val="20"/>
                <w:szCs w:val="20"/>
                <w:lang w:val="es-MX"/>
              </w:rPr>
              <w:t>M</w:t>
            </w:r>
            <w:r w:rsidRPr="0086231F">
              <w:rPr>
                <w:sz w:val="20"/>
                <w:szCs w:val="20"/>
                <w:lang w:val="es-MX"/>
              </w:rPr>
              <w:t>antener el portafolio vigente y alineado con el mercado.</w:t>
            </w:r>
          </w:p>
        </w:tc>
      </w:tr>
    </w:tbl>
    <w:p w14:paraId="2BF8D75B" w14:textId="77777777" w:rsidR="00B64AFF" w:rsidRPr="00646F67" w:rsidRDefault="00B64AFF" w:rsidP="00417166">
      <w:pPr>
        <w:ind w:left="720"/>
        <w:jc w:val="both"/>
        <w:rPr>
          <w:rFonts w:eastAsia="Times New Roman"/>
          <w:sz w:val="20"/>
          <w:szCs w:val="20"/>
        </w:rPr>
      </w:pPr>
    </w:p>
    <w:p w14:paraId="58DFE01A" w14:textId="77777777" w:rsidR="00E72C84" w:rsidRDefault="00E72C84" w:rsidP="00417166">
      <w:pPr>
        <w:ind w:left="720"/>
        <w:jc w:val="both"/>
        <w:rPr>
          <w:rFonts w:eastAsia="Times New Roman"/>
          <w:sz w:val="20"/>
          <w:szCs w:val="20"/>
        </w:rPr>
      </w:pPr>
      <w:r w:rsidRPr="00E72C84">
        <w:rPr>
          <w:rFonts w:eastAsia="Times New Roman"/>
          <w:sz w:val="20"/>
          <w:szCs w:val="20"/>
        </w:rPr>
        <w:t>Un portafolio bien estructurado no solo presenta productos o servicios, sino que se convierte en una herramienta estratégica que fortalece la relación con el cliente y apoya el posicionamiento de la empresa.</w:t>
      </w:r>
    </w:p>
    <w:p w14:paraId="107A847A" w14:textId="77777777" w:rsidR="0007199D" w:rsidRDefault="0007199D" w:rsidP="00417166">
      <w:pPr>
        <w:ind w:left="720"/>
        <w:jc w:val="both"/>
        <w:rPr>
          <w:rFonts w:eastAsia="Times New Roman"/>
          <w:sz w:val="20"/>
          <w:szCs w:val="20"/>
        </w:rPr>
      </w:pPr>
    </w:p>
    <w:p w14:paraId="3D02EAF4" w14:textId="06D741DD" w:rsidR="0007199D" w:rsidRDefault="0007199D" w:rsidP="00417166">
      <w:pPr>
        <w:ind w:left="720"/>
        <w:jc w:val="both"/>
        <w:rPr>
          <w:rFonts w:eastAsia="Times New Roman"/>
          <w:sz w:val="20"/>
          <w:szCs w:val="20"/>
        </w:rPr>
      </w:pPr>
      <w:r w:rsidRPr="0007199D">
        <w:rPr>
          <w:rFonts w:eastAsia="Times New Roman"/>
          <w:sz w:val="20"/>
          <w:szCs w:val="20"/>
        </w:rPr>
        <w:t xml:space="preserve">Para fortalecer la comprensión sobre la construcción y presentación de un portafolio, se invita a revisar el siguiente recurso audiovisual: </w:t>
      </w:r>
      <w:hyperlink r:id="rId54" w:history="1">
        <w:r w:rsidRPr="00FD275A">
          <w:rPr>
            <w:rStyle w:val="Hipervnculo"/>
            <w:rFonts w:eastAsia="Times New Roman"/>
            <w:sz w:val="20"/>
            <w:szCs w:val="20"/>
          </w:rPr>
          <w:t>https://www.youtube.com/watch?v=8eHt3HXRkN8</w:t>
        </w:r>
      </w:hyperlink>
      <w:r>
        <w:rPr>
          <w:rFonts w:eastAsia="Times New Roman"/>
          <w:sz w:val="20"/>
          <w:szCs w:val="20"/>
        </w:rPr>
        <w:t xml:space="preserve"> </w:t>
      </w:r>
    </w:p>
    <w:p w14:paraId="3DF64586" w14:textId="77777777" w:rsidR="003E791B" w:rsidRPr="00646F67" w:rsidRDefault="003E791B" w:rsidP="00417166">
      <w:pPr>
        <w:rPr>
          <w:rFonts w:eastAsia="Times New Roman"/>
          <w:sz w:val="20"/>
          <w:szCs w:val="20"/>
        </w:rPr>
      </w:pPr>
    </w:p>
    <w:p w14:paraId="1A7BE091" w14:textId="77777777" w:rsidR="006018B2" w:rsidRPr="00646F67" w:rsidRDefault="006018B2" w:rsidP="006F3039">
      <w:pPr>
        <w:pStyle w:val="TableParagraph"/>
        <w:numPr>
          <w:ilvl w:val="1"/>
          <w:numId w:val="5"/>
        </w:numPr>
        <w:spacing w:line="276" w:lineRule="auto"/>
        <w:rPr>
          <w:rFonts w:ascii="Arial" w:hAnsi="Arial" w:cs="Arial"/>
          <w:spacing w:val="-2"/>
          <w:sz w:val="20"/>
          <w:szCs w:val="20"/>
        </w:rPr>
      </w:pPr>
      <w:bookmarkStart w:id="52" w:name="fuentes34"/>
      <w:bookmarkEnd w:id="49"/>
      <w:r w:rsidRPr="00646F67">
        <w:rPr>
          <w:rFonts w:ascii="Arial" w:hAnsi="Arial" w:cs="Arial"/>
          <w:sz w:val="20"/>
          <w:szCs w:val="20"/>
        </w:rPr>
        <w:t xml:space="preserve">Fuentes de </w:t>
      </w:r>
      <w:r w:rsidRPr="00646F67">
        <w:rPr>
          <w:rFonts w:ascii="Arial" w:hAnsi="Arial" w:cs="Arial"/>
          <w:spacing w:val="-2"/>
          <w:sz w:val="20"/>
          <w:szCs w:val="20"/>
        </w:rPr>
        <w:t>información</w:t>
      </w:r>
    </w:p>
    <w:p w14:paraId="6D2FF92C" w14:textId="77777777" w:rsidR="00E20FEC" w:rsidRPr="00646F67" w:rsidRDefault="00E20FEC" w:rsidP="00417166">
      <w:pPr>
        <w:pStyle w:val="TableParagraph"/>
        <w:spacing w:line="276" w:lineRule="auto"/>
        <w:ind w:left="792"/>
        <w:rPr>
          <w:rFonts w:ascii="Arial" w:hAnsi="Arial" w:cs="Arial"/>
          <w:spacing w:val="-2"/>
          <w:sz w:val="20"/>
          <w:szCs w:val="20"/>
        </w:rPr>
      </w:pPr>
    </w:p>
    <w:p w14:paraId="0F865A48" w14:textId="5909735A" w:rsidR="00E72C84" w:rsidRPr="00646F67" w:rsidRDefault="00E72C84"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Las fuentes de información son los medios a través de los cuales la empresa obtiene datos relevantes para la toma de decisiones </w:t>
      </w:r>
      <w:r w:rsidRPr="00646F67">
        <w:rPr>
          <w:rFonts w:eastAsia="Times New Roman"/>
          <w:sz w:val="20"/>
          <w:szCs w:val="20"/>
        </w:rPr>
        <w:t>en</w:t>
      </w:r>
      <w:r w:rsidRPr="00646F67">
        <w:rPr>
          <w:rFonts w:eastAsia="Arial MT"/>
          <w:spacing w:val="-2"/>
          <w:sz w:val="20"/>
          <w:szCs w:val="20"/>
          <w:lang w:eastAsia="en-US"/>
        </w:rPr>
        <w:t xml:space="preserve"> </w:t>
      </w:r>
      <w:r w:rsidRPr="000448C6">
        <w:rPr>
          <w:rFonts w:eastAsia="Arial MT"/>
          <w:i/>
          <w:iCs/>
          <w:spacing w:val="-2"/>
          <w:sz w:val="20"/>
          <w:szCs w:val="20"/>
          <w:lang w:eastAsia="en-US"/>
        </w:rPr>
        <w:t>marketing</w:t>
      </w:r>
      <w:r w:rsidRPr="00646F67">
        <w:rPr>
          <w:rFonts w:eastAsia="Arial MT"/>
          <w:spacing w:val="-2"/>
          <w:sz w:val="20"/>
          <w:szCs w:val="20"/>
          <w:lang w:eastAsia="en-US"/>
        </w:rPr>
        <w:t>. Estas fuentes permiten comprender el entorno, el comportamiento del consumidor y la dinámica competitiva. Se clasifican en fuentes internas y externas, ambas necesarias para construir un diagnóstico integral.</w:t>
      </w:r>
    </w:p>
    <w:p w14:paraId="0E3B8640" w14:textId="77777777" w:rsidR="00E72C84" w:rsidRPr="00646F67" w:rsidRDefault="00E72C84" w:rsidP="00417166">
      <w:pPr>
        <w:ind w:left="720"/>
        <w:jc w:val="both"/>
        <w:rPr>
          <w:rFonts w:eastAsia="Arial MT"/>
          <w:spacing w:val="-2"/>
          <w:sz w:val="20"/>
          <w:szCs w:val="20"/>
          <w:lang w:eastAsia="en-US"/>
        </w:rPr>
      </w:pPr>
    </w:p>
    <w:p w14:paraId="30422F69" w14:textId="13156AC8" w:rsidR="00E72C84" w:rsidRPr="00646F67" w:rsidRDefault="00E72C84" w:rsidP="00417166">
      <w:pPr>
        <w:ind w:left="720"/>
        <w:jc w:val="both"/>
        <w:rPr>
          <w:rFonts w:eastAsia="Arial MT"/>
          <w:spacing w:val="-2"/>
          <w:sz w:val="20"/>
          <w:szCs w:val="20"/>
          <w:lang w:eastAsia="en-US"/>
        </w:rPr>
      </w:pPr>
      <w:r w:rsidRPr="00646F67">
        <w:rPr>
          <w:rFonts w:eastAsia="Arial MT"/>
          <w:b/>
          <w:bCs/>
          <w:spacing w:val="-2"/>
          <w:sz w:val="20"/>
          <w:szCs w:val="20"/>
          <w:lang w:eastAsia="en-US"/>
        </w:rPr>
        <w:t xml:space="preserve">Tabla </w:t>
      </w:r>
      <w:r w:rsidR="00EF4C83">
        <w:rPr>
          <w:rFonts w:eastAsia="Arial MT"/>
          <w:b/>
          <w:bCs/>
          <w:spacing w:val="-2"/>
          <w:sz w:val="20"/>
          <w:szCs w:val="20"/>
          <w:lang w:eastAsia="en-US"/>
        </w:rPr>
        <w:t>6</w:t>
      </w:r>
      <w:r w:rsidRPr="00646F67">
        <w:rPr>
          <w:rFonts w:eastAsia="Arial MT"/>
          <w:b/>
          <w:bCs/>
          <w:spacing w:val="-2"/>
          <w:sz w:val="20"/>
          <w:szCs w:val="20"/>
          <w:lang w:eastAsia="en-US"/>
        </w:rPr>
        <w:t xml:space="preserve">. </w:t>
      </w:r>
      <w:r w:rsidRPr="00646F67">
        <w:rPr>
          <w:rFonts w:eastAsia="Arial MT"/>
          <w:spacing w:val="-2"/>
          <w:sz w:val="20"/>
          <w:szCs w:val="20"/>
          <w:lang w:eastAsia="en-US"/>
        </w:rPr>
        <w:t xml:space="preserve">Fuentes de información en </w:t>
      </w:r>
      <w:r w:rsidRPr="000448C6">
        <w:rPr>
          <w:rFonts w:eastAsia="Arial MT"/>
          <w:i/>
          <w:iCs/>
          <w:spacing w:val="-2"/>
          <w:sz w:val="20"/>
          <w:szCs w:val="20"/>
          <w:lang w:eastAsia="en-US"/>
        </w:rPr>
        <w:t>marketing</w:t>
      </w:r>
    </w:p>
    <w:tbl>
      <w:tblPr>
        <w:tblStyle w:val="Tablaconcuadrcula"/>
        <w:tblW w:w="9129" w:type="dxa"/>
        <w:tblInd w:w="704" w:type="dxa"/>
        <w:tblLook w:val="04A0" w:firstRow="1" w:lastRow="0" w:firstColumn="1" w:lastColumn="0" w:noHBand="0" w:noVBand="1"/>
      </w:tblPr>
      <w:tblGrid>
        <w:gridCol w:w="1550"/>
        <w:gridCol w:w="3973"/>
        <w:gridCol w:w="3606"/>
      </w:tblGrid>
      <w:tr w:rsidR="00646F67" w:rsidRPr="00646F67" w14:paraId="08EA9998" w14:textId="77777777" w:rsidTr="00E81A8A">
        <w:trPr>
          <w:trHeight w:val="734"/>
        </w:trPr>
        <w:tc>
          <w:tcPr>
            <w:tcW w:w="1550" w:type="dxa"/>
            <w:shd w:val="clear" w:color="auto" w:fill="EEECE1" w:themeFill="background2"/>
            <w:vAlign w:val="center"/>
            <w:hideMark/>
          </w:tcPr>
          <w:p w14:paraId="76218BE9" w14:textId="77777777" w:rsidR="00E72C84" w:rsidRPr="00646F67" w:rsidRDefault="00E72C84" w:rsidP="00417166">
            <w:pPr>
              <w:spacing w:line="276" w:lineRule="auto"/>
              <w:jc w:val="center"/>
              <w:rPr>
                <w:rFonts w:eastAsia="Arial MT"/>
                <w:b/>
                <w:bCs/>
                <w:spacing w:val="-2"/>
                <w:sz w:val="20"/>
                <w:szCs w:val="20"/>
                <w:lang w:eastAsia="en-US"/>
              </w:rPr>
            </w:pPr>
            <w:r w:rsidRPr="00646F67">
              <w:rPr>
                <w:rFonts w:eastAsia="Arial MT"/>
                <w:b/>
                <w:bCs/>
                <w:spacing w:val="-2"/>
                <w:sz w:val="20"/>
                <w:szCs w:val="20"/>
                <w:lang w:eastAsia="en-US"/>
              </w:rPr>
              <w:t>Tipo</w:t>
            </w:r>
          </w:p>
        </w:tc>
        <w:tc>
          <w:tcPr>
            <w:tcW w:w="0" w:type="auto"/>
            <w:shd w:val="clear" w:color="auto" w:fill="EEECE1" w:themeFill="background2"/>
            <w:vAlign w:val="center"/>
            <w:hideMark/>
          </w:tcPr>
          <w:p w14:paraId="00014F67" w14:textId="77777777" w:rsidR="00E72C84" w:rsidRPr="00646F67" w:rsidRDefault="00E72C84" w:rsidP="00417166">
            <w:pPr>
              <w:spacing w:line="276" w:lineRule="auto"/>
              <w:jc w:val="center"/>
              <w:rPr>
                <w:rFonts w:eastAsia="Arial MT"/>
                <w:b/>
                <w:bCs/>
                <w:spacing w:val="-2"/>
                <w:sz w:val="20"/>
                <w:szCs w:val="20"/>
                <w:lang w:eastAsia="en-US"/>
              </w:rPr>
            </w:pPr>
            <w:r w:rsidRPr="00646F67">
              <w:rPr>
                <w:rFonts w:eastAsia="Arial MT"/>
                <w:b/>
                <w:bCs/>
                <w:spacing w:val="-2"/>
                <w:sz w:val="20"/>
                <w:szCs w:val="20"/>
                <w:lang w:eastAsia="en-US"/>
              </w:rPr>
              <w:t>Descripción</w:t>
            </w:r>
          </w:p>
        </w:tc>
        <w:tc>
          <w:tcPr>
            <w:tcW w:w="0" w:type="auto"/>
            <w:shd w:val="clear" w:color="auto" w:fill="EEECE1" w:themeFill="background2"/>
            <w:vAlign w:val="center"/>
            <w:hideMark/>
          </w:tcPr>
          <w:p w14:paraId="4D4FC94E" w14:textId="77777777" w:rsidR="00E72C84" w:rsidRPr="00646F67" w:rsidRDefault="00E72C84" w:rsidP="00417166">
            <w:pPr>
              <w:spacing w:line="276" w:lineRule="auto"/>
              <w:jc w:val="center"/>
              <w:rPr>
                <w:rFonts w:eastAsia="Arial MT"/>
                <w:b/>
                <w:bCs/>
                <w:spacing w:val="-2"/>
                <w:sz w:val="20"/>
                <w:szCs w:val="20"/>
                <w:lang w:eastAsia="en-US"/>
              </w:rPr>
            </w:pPr>
            <w:r w:rsidRPr="00646F67">
              <w:rPr>
                <w:rFonts w:eastAsia="Arial MT"/>
                <w:b/>
                <w:bCs/>
                <w:spacing w:val="-2"/>
                <w:sz w:val="20"/>
                <w:szCs w:val="20"/>
                <w:lang w:eastAsia="en-US"/>
              </w:rPr>
              <w:t>Ejemplos</w:t>
            </w:r>
          </w:p>
        </w:tc>
      </w:tr>
      <w:tr w:rsidR="00646F67" w:rsidRPr="00646F67" w14:paraId="264296DE" w14:textId="77777777" w:rsidTr="00646F67">
        <w:trPr>
          <w:trHeight w:val="1186"/>
        </w:trPr>
        <w:tc>
          <w:tcPr>
            <w:tcW w:w="0" w:type="auto"/>
            <w:vAlign w:val="center"/>
            <w:hideMark/>
          </w:tcPr>
          <w:p w14:paraId="1E6FDE4F" w14:textId="5A513142" w:rsidR="00646F67" w:rsidRPr="00646F67" w:rsidRDefault="00646F67" w:rsidP="00417166">
            <w:pPr>
              <w:spacing w:line="276" w:lineRule="auto"/>
              <w:rPr>
                <w:rFonts w:eastAsia="Times New Roman"/>
                <w:sz w:val="20"/>
                <w:szCs w:val="20"/>
              </w:rPr>
            </w:pPr>
            <w:r w:rsidRPr="00646F67">
              <w:rPr>
                <w:rFonts w:eastAsia="Times New Roman"/>
                <w:sz w:val="20"/>
                <w:szCs w:val="20"/>
              </w:rPr>
              <w:t>Internas</w:t>
            </w:r>
            <w:r w:rsidR="0007199D">
              <w:rPr>
                <w:rFonts w:eastAsia="Times New Roman"/>
                <w:sz w:val="20"/>
                <w:szCs w:val="20"/>
              </w:rPr>
              <w:t>.</w:t>
            </w:r>
          </w:p>
        </w:tc>
        <w:tc>
          <w:tcPr>
            <w:tcW w:w="0" w:type="auto"/>
            <w:vAlign w:val="center"/>
            <w:hideMark/>
          </w:tcPr>
          <w:p w14:paraId="44B03485"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Información generada dentro de la empresa a partir de sus operaciones y procesos.</w:t>
            </w:r>
          </w:p>
        </w:tc>
        <w:tc>
          <w:tcPr>
            <w:tcW w:w="0" w:type="auto"/>
            <w:vAlign w:val="center"/>
            <w:hideMark/>
          </w:tcPr>
          <w:p w14:paraId="36DBB885"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Ventas, bases de datos de clientes, reportes internos, historial de compras.</w:t>
            </w:r>
          </w:p>
        </w:tc>
      </w:tr>
      <w:tr w:rsidR="00646F67" w:rsidRPr="00646F67" w14:paraId="4E40D599" w14:textId="77777777" w:rsidTr="00646F67">
        <w:trPr>
          <w:trHeight w:val="1163"/>
        </w:trPr>
        <w:tc>
          <w:tcPr>
            <w:tcW w:w="0" w:type="auto"/>
            <w:vAlign w:val="center"/>
            <w:hideMark/>
          </w:tcPr>
          <w:p w14:paraId="63A2803D" w14:textId="77DB9F45" w:rsidR="00646F67" w:rsidRPr="00646F67" w:rsidRDefault="00646F67" w:rsidP="00417166">
            <w:pPr>
              <w:spacing w:line="276" w:lineRule="auto"/>
              <w:rPr>
                <w:rFonts w:eastAsia="Times New Roman"/>
                <w:sz w:val="20"/>
                <w:szCs w:val="20"/>
              </w:rPr>
            </w:pPr>
            <w:r w:rsidRPr="00646F67">
              <w:rPr>
                <w:rFonts w:eastAsia="Times New Roman"/>
                <w:sz w:val="20"/>
                <w:szCs w:val="20"/>
              </w:rPr>
              <w:lastRenderedPageBreak/>
              <w:t>Externas</w:t>
            </w:r>
            <w:r w:rsidR="0007199D">
              <w:rPr>
                <w:rFonts w:eastAsia="Times New Roman"/>
                <w:sz w:val="20"/>
                <w:szCs w:val="20"/>
              </w:rPr>
              <w:t>.</w:t>
            </w:r>
          </w:p>
        </w:tc>
        <w:tc>
          <w:tcPr>
            <w:tcW w:w="0" w:type="auto"/>
            <w:vAlign w:val="center"/>
            <w:hideMark/>
          </w:tcPr>
          <w:p w14:paraId="6C1E89D6"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Información proveniente del entorno que permite analizar el mercado y la competencia.</w:t>
            </w:r>
          </w:p>
        </w:tc>
        <w:tc>
          <w:tcPr>
            <w:tcW w:w="0" w:type="auto"/>
            <w:vAlign w:val="center"/>
            <w:hideMark/>
          </w:tcPr>
          <w:p w14:paraId="6A9AC33C"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Estudios de mercado, análisis de competencia, tendencias del sector.</w:t>
            </w:r>
          </w:p>
        </w:tc>
      </w:tr>
      <w:tr w:rsidR="00646F67" w:rsidRPr="00646F67" w14:paraId="6DFBEEA6" w14:textId="77777777" w:rsidTr="00646F67">
        <w:trPr>
          <w:trHeight w:val="1186"/>
        </w:trPr>
        <w:tc>
          <w:tcPr>
            <w:tcW w:w="0" w:type="auto"/>
            <w:vAlign w:val="center"/>
            <w:hideMark/>
          </w:tcPr>
          <w:p w14:paraId="284F31A4" w14:textId="3F7A024B" w:rsidR="00646F67" w:rsidRPr="00646F67" w:rsidRDefault="00646F67" w:rsidP="00417166">
            <w:pPr>
              <w:spacing w:line="276" w:lineRule="auto"/>
              <w:rPr>
                <w:rFonts w:eastAsia="Times New Roman"/>
                <w:sz w:val="20"/>
                <w:szCs w:val="20"/>
              </w:rPr>
            </w:pPr>
            <w:r w:rsidRPr="00646F67">
              <w:rPr>
                <w:rFonts w:eastAsia="Times New Roman"/>
                <w:sz w:val="20"/>
                <w:szCs w:val="20"/>
              </w:rPr>
              <w:t>Primarias</w:t>
            </w:r>
            <w:r w:rsidR="0007199D">
              <w:rPr>
                <w:rFonts w:eastAsia="Times New Roman"/>
                <w:sz w:val="20"/>
                <w:szCs w:val="20"/>
              </w:rPr>
              <w:t>.</w:t>
            </w:r>
          </w:p>
        </w:tc>
        <w:tc>
          <w:tcPr>
            <w:tcW w:w="0" w:type="auto"/>
            <w:vAlign w:val="center"/>
            <w:hideMark/>
          </w:tcPr>
          <w:p w14:paraId="01301901"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Datos obtenidos directamente por la empresa para un objetivo específico de análisis.</w:t>
            </w:r>
          </w:p>
        </w:tc>
        <w:tc>
          <w:tcPr>
            <w:tcW w:w="0" w:type="auto"/>
            <w:vAlign w:val="center"/>
            <w:hideMark/>
          </w:tcPr>
          <w:p w14:paraId="2D3BE639"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Encuestas, entrevistas, observación directa del cliente.</w:t>
            </w:r>
          </w:p>
        </w:tc>
      </w:tr>
      <w:tr w:rsidR="00646F67" w:rsidRPr="00646F67" w14:paraId="19D813C0" w14:textId="77777777" w:rsidTr="00646F67">
        <w:trPr>
          <w:trHeight w:val="1163"/>
        </w:trPr>
        <w:tc>
          <w:tcPr>
            <w:tcW w:w="0" w:type="auto"/>
            <w:vAlign w:val="center"/>
            <w:hideMark/>
          </w:tcPr>
          <w:p w14:paraId="74FF48C1" w14:textId="46B6C433" w:rsidR="00646F67" w:rsidRPr="00646F67" w:rsidRDefault="00646F67" w:rsidP="00417166">
            <w:pPr>
              <w:spacing w:line="276" w:lineRule="auto"/>
              <w:rPr>
                <w:rFonts w:eastAsia="Times New Roman"/>
                <w:sz w:val="20"/>
                <w:szCs w:val="20"/>
              </w:rPr>
            </w:pPr>
            <w:r w:rsidRPr="00646F67">
              <w:rPr>
                <w:rFonts w:eastAsia="Times New Roman"/>
                <w:sz w:val="20"/>
                <w:szCs w:val="20"/>
              </w:rPr>
              <w:t>Secundarias</w:t>
            </w:r>
            <w:r w:rsidR="0007199D">
              <w:rPr>
                <w:rFonts w:eastAsia="Times New Roman"/>
                <w:sz w:val="20"/>
                <w:szCs w:val="20"/>
              </w:rPr>
              <w:t>.</w:t>
            </w:r>
          </w:p>
        </w:tc>
        <w:tc>
          <w:tcPr>
            <w:tcW w:w="0" w:type="auto"/>
            <w:vAlign w:val="center"/>
            <w:hideMark/>
          </w:tcPr>
          <w:p w14:paraId="009712AC"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Información ya existente que ha sido recopilada previamente por otras fuentes.</w:t>
            </w:r>
          </w:p>
        </w:tc>
        <w:tc>
          <w:tcPr>
            <w:tcW w:w="0" w:type="auto"/>
            <w:vAlign w:val="center"/>
            <w:hideMark/>
          </w:tcPr>
          <w:p w14:paraId="3EB3FC05"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Informes, estadísticas, publicaciones, bases de datos públicas.</w:t>
            </w:r>
          </w:p>
        </w:tc>
      </w:tr>
    </w:tbl>
    <w:p w14:paraId="0582712C" w14:textId="43FCD636" w:rsidR="00E72C84" w:rsidRPr="00646F67" w:rsidRDefault="00E72C84" w:rsidP="00417166">
      <w:pPr>
        <w:ind w:left="720"/>
        <w:jc w:val="both"/>
        <w:rPr>
          <w:rFonts w:eastAsia="Arial MT"/>
          <w:spacing w:val="-2"/>
          <w:sz w:val="20"/>
          <w:szCs w:val="20"/>
          <w:lang w:eastAsia="en-US"/>
        </w:rPr>
      </w:pPr>
      <w:r w:rsidRPr="0007199D">
        <w:rPr>
          <w:rFonts w:eastAsia="Arial MT"/>
          <w:spacing w:val="-2"/>
          <w:sz w:val="20"/>
          <w:szCs w:val="20"/>
          <w:lang w:eastAsia="en-US"/>
        </w:rPr>
        <w:t>Nota.</w:t>
      </w:r>
      <w:r w:rsidRPr="00646F67">
        <w:rPr>
          <w:rFonts w:eastAsia="Arial MT"/>
          <w:b/>
          <w:bCs/>
          <w:spacing w:val="-2"/>
          <w:sz w:val="20"/>
          <w:szCs w:val="20"/>
          <w:lang w:eastAsia="en-US"/>
        </w:rPr>
        <w:t xml:space="preserve"> </w:t>
      </w:r>
      <w:r w:rsidRPr="00646F67">
        <w:rPr>
          <w:rFonts w:eastAsia="Arial MT"/>
          <w:spacing w:val="-2"/>
          <w:sz w:val="20"/>
          <w:szCs w:val="20"/>
          <w:lang w:eastAsia="en-US"/>
        </w:rPr>
        <w:t>Adaptado de Kotler y Armstrong, (2017).</w:t>
      </w:r>
    </w:p>
    <w:p w14:paraId="1179C06C" w14:textId="77777777" w:rsidR="00E72C84" w:rsidRPr="00646F67" w:rsidRDefault="00E72C84" w:rsidP="00417166">
      <w:pPr>
        <w:rPr>
          <w:rFonts w:eastAsia="Arial MT"/>
          <w:spacing w:val="-2"/>
          <w:sz w:val="20"/>
          <w:szCs w:val="20"/>
          <w:lang w:eastAsia="en-US"/>
        </w:rPr>
      </w:pPr>
    </w:p>
    <w:p w14:paraId="3F370BBC" w14:textId="7FFAE7A3" w:rsidR="00E72C84" w:rsidRPr="00646F67" w:rsidRDefault="00E72C84" w:rsidP="00417166">
      <w:pPr>
        <w:ind w:left="720"/>
        <w:jc w:val="both"/>
        <w:rPr>
          <w:rFonts w:eastAsia="Arial MT"/>
          <w:spacing w:val="-2"/>
          <w:sz w:val="20"/>
          <w:szCs w:val="20"/>
          <w:lang w:eastAsia="en-US"/>
        </w:rPr>
      </w:pPr>
      <w:r w:rsidRPr="00646F67">
        <w:rPr>
          <w:rFonts w:eastAsia="Arial MT"/>
          <w:spacing w:val="-2"/>
          <w:sz w:val="20"/>
          <w:szCs w:val="20"/>
          <w:lang w:eastAsia="en-US"/>
        </w:rPr>
        <w:t>Una empresa puede analizar sus ventas internas (fuente interna) y combinarlo con estudios de mercado (fuente externa) para identificar oportunidades de crecimiento. El uso adecuado de fuentes de información permite transformar datos en conocimiento estratégico, reduciendo la incertidumbre en la toma de decisiones.</w:t>
      </w:r>
    </w:p>
    <w:p w14:paraId="16F707E3" w14:textId="6C91A0E8" w:rsidR="0007199D" w:rsidRDefault="0007199D">
      <w:pPr>
        <w:rPr>
          <w:rFonts w:eastAsia="Arial MT"/>
          <w:spacing w:val="-2"/>
          <w:sz w:val="20"/>
          <w:szCs w:val="20"/>
          <w:lang w:val="es-ES" w:eastAsia="en-US"/>
        </w:rPr>
      </w:pPr>
      <w:r>
        <w:rPr>
          <w:spacing w:val="-2"/>
          <w:sz w:val="20"/>
          <w:szCs w:val="20"/>
        </w:rPr>
        <w:br w:type="page"/>
      </w:r>
    </w:p>
    <w:p w14:paraId="1D62DD11"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53" w:name="herramientasanalisis4"/>
      <w:bookmarkEnd w:id="52"/>
      <w:r w:rsidRPr="00646F67">
        <w:rPr>
          <w:rFonts w:ascii="Arial" w:hAnsi="Arial" w:cs="Arial"/>
          <w:b/>
          <w:bCs/>
          <w:sz w:val="20"/>
          <w:szCs w:val="20"/>
        </w:rPr>
        <w:lastRenderedPageBreak/>
        <w:t>Herramientas de análisis de mercadeo</w:t>
      </w:r>
    </w:p>
    <w:p w14:paraId="67FF6685" w14:textId="77777777" w:rsidR="0007199D" w:rsidRPr="00646F67" w:rsidRDefault="0007199D" w:rsidP="00A37DBA">
      <w:pPr>
        <w:pStyle w:val="TableParagraph"/>
        <w:spacing w:line="276" w:lineRule="auto"/>
        <w:ind w:left="360"/>
        <w:rPr>
          <w:rFonts w:ascii="Arial" w:hAnsi="Arial" w:cs="Arial"/>
          <w:b/>
          <w:bCs/>
          <w:sz w:val="20"/>
          <w:szCs w:val="20"/>
        </w:rPr>
      </w:pPr>
    </w:p>
    <w:p w14:paraId="24AFEFC1" w14:textId="404C4172" w:rsidR="00E70476" w:rsidRDefault="0007199D" w:rsidP="00417166">
      <w:pPr>
        <w:pStyle w:val="TableParagraph"/>
        <w:spacing w:line="276" w:lineRule="auto"/>
        <w:ind w:left="360"/>
        <w:jc w:val="both"/>
        <w:rPr>
          <w:rFonts w:ascii="Arial" w:hAnsi="Arial" w:cs="Arial"/>
          <w:spacing w:val="-2"/>
          <w:sz w:val="20"/>
          <w:szCs w:val="20"/>
          <w:lang w:val="es-CO"/>
        </w:rPr>
      </w:pPr>
      <w:bookmarkStart w:id="54" w:name="concepto41"/>
      <w:bookmarkEnd w:id="53"/>
      <w:commentRangeStart w:id="55"/>
      <w:r>
        <w:rPr>
          <w:rFonts w:ascii="Arial" w:hAnsi="Arial" w:cs="Arial"/>
          <w:noProof/>
          <w:spacing w:val="-2"/>
          <w:sz w:val="20"/>
          <w:szCs w:val="20"/>
          <w:lang w:val="es-CO"/>
        </w:rPr>
        <w:drawing>
          <wp:inline distT="0" distB="0" distL="0" distR="0" wp14:anchorId="48778EA7" wp14:editId="261D5D90">
            <wp:extent cx="4972050" cy="3314700"/>
            <wp:effectExtent l="0" t="0" r="0" b="0"/>
            <wp:docPr id="5238621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2194" name="Imagen 52386219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72325" cy="3314883"/>
                    </a:xfrm>
                    <a:prstGeom prst="rect">
                      <a:avLst/>
                    </a:prstGeom>
                  </pic:spPr>
                </pic:pic>
              </a:graphicData>
            </a:graphic>
          </wp:inline>
        </w:drawing>
      </w:r>
      <w:commentRangeEnd w:id="55"/>
      <w:r w:rsidR="00A37DBA">
        <w:rPr>
          <w:rStyle w:val="Refdecomentario"/>
          <w:rFonts w:ascii="Arial" w:hAnsi="Arial" w:cs="Arial"/>
          <w:spacing w:val="-2"/>
          <w:sz w:val="20"/>
          <w:szCs w:val="20"/>
          <w:lang w:val="es-CO"/>
        </w:rPr>
        <w:commentReference w:id="55"/>
      </w:r>
    </w:p>
    <w:p w14:paraId="7279A726" w14:textId="77777777" w:rsidR="0007199D" w:rsidRPr="00646F67" w:rsidRDefault="0007199D" w:rsidP="00417166">
      <w:pPr>
        <w:pStyle w:val="TableParagraph"/>
        <w:spacing w:line="276" w:lineRule="auto"/>
        <w:ind w:left="360"/>
        <w:jc w:val="both"/>
        <w:rPr>
          <w:rFonts w:ascii="Arial" w:hAnsi="Arial" w:cs="Arial"/>
          <w:spacing w:val="-2"/>
          <w:sz w:val="20"/>
          <w:szCs w:val="20"/>
          <w:lang w:val="es-CO"/>
        </w:rPr>
      </w:pPr>
    </w:p>
    <w:p w14:paraId="1C6FE44E" w14:textId="2121B1D5" w:rsidR="00E70476" w:rsidRPr="00646F67" w:rsidRDefault="00E70476" w:rsidP="00417166">
      <w:pPr>
        <w:pStyle w:val="TableParagraph"/>
        <w:spacing w:line="276" w:lineRule="auto"/>
        <w:ind w:left="360"/>
        <w:jc w:val="both"/>
        <w:rPr>
          <w:rFonts w:ascii="Arial" w:hAnsi="Arial" w:cs="Arial"/>
          <w:spacing w:val="-2"/>
          <w:sz w:val="20"/>
          <w:szCs w:val="20"/>
          <w:lang w:val="es-CO"/>
        </w:rPr>
      </w:pPr>
      <w:r w:rsidRPr="00646F67">
        <w:rPr>
          <w:rFonts w:ascii="Arial" w:hAnsi="Arial" w:cs="Arial"/>
          <w:spacing w:val="-2"/>
          <w:sz w:val="20"/>
          <w:szCs w:val="20"/>
          <w:lang w:val="es-CO"/>
        </w:rPr>
        <w:t>Las herramientas de análisis de mercadeo corresponden a recursos metodológicos utilizados por las organizaciones para examinar su entorno, comprender el comportamiento del mercado y evaluar su situación interna. Su implementación permite sustentar las decisiones estratégicas con base en información estructurada, reduciendo la incertidumbre en la gestión comercial.</w:t>
      </w:r>
    </w:p>
    <w:p w14:paraId="33E3D6EE" w14:textId="77777777" w:rsidR="00E70476" w:rsidRDefault="00E70476" w:rsidP="00417166">
      <w:pPr>
        <w:pStyle w:val="TableParagraph"/>
        <w:spacing w:line="276" w:lineRule="auto"/>
        <w:ind w:left="792"/>
        <w:rPr>
          <w:rFonts w:ascii="Arial" w:hAnsi="Arial" w:cs="Arial"/>
          <w:sz w:val="20"/>
          <w:szCs w:val="20"/>
        </w:rPr>
      </w:pPr>
    </w:p>
    <w:p w14:paraId="74C79478" w14:textId="6BF512EC" w:rsidR="006018B2" w:rsidRPr="00646F67" w:rsidRDefault="006018B2" w:rsidP="006F3039">
      <w:pPr>
        <w:pStyle w:val="TableParagraph"/>
        <w:numPr>
          <w:ilvl w:val="1"/>
          <w:numId w:val="5"/>
        </w:numPr>
        <w:spacing w:line="276" w:lineRule="auto"/>
        <w:rPr>
          <w:rFonts w:ascii="Arial" w:hAnsi="Arial" w:cs="Arial"/>
          <w:sz w:val="20"/>
          <w:szCs w:val="20"/>
        </w:rPr>
      </w:pPr>
      <w:r w:rsidRPr="00646F67">
        <w:rPr>
          <w:rFonts w:ascii="Arial" w:hAnsi="Arial" w:cs="Arial"/>
          <w:sz w:val="20"/>
          <w:szCs w:val="20"/>
        </w:rPr>
        <w:t>Concepto</w:t>
      </w:r>
    </w:p>
    <w:p w14:paraId="4B5C9F37" w14:textId="77777777" w:rsidR="00E70476" w:rsidRPr="00646F67" w:rsidRDefault="00E70476" w:rsidP="00417166">
      <w:pPr>
        <w:pStyle w:val="TableParagraph"/>
        <w:spacing w:line="276" w:lineRule="auto"/>
        <w:ind w:left="792"/>
        <w:rPr>
          <w:rFonts w:ascii="Arial" w:hAnsi="Arial" w:cs="Arial"/>
          <w:sz w:val="20"/>
          <w:szCs w:val="20"/>
        </w:rPr>
      </w:pPr>
    </w:p>
    <w:p w14:paraId="7321FCFA" w14:textId="594D3D78" w:rsidR="00E70476" w:rsidRPr="00646F67" w:rsidRDefault="00E70476"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Las herramientas de análisis de mercadeo son procedimientos técnicos que permiten recolectar, procesar y analizar información relevante para la gestión comercial. Su propósito es convertir datos dispersos en insumos estratégicos que orienten la planificación y ejecución de acciones de </w:t>
      </w:r>
      <w:r w:rsidRPr="000448C6">
        <w:rPr>
          <w:rFonts w:eastAsia="Arial MT"/>
          <w:i/>
          <w:iCs/>
          <w:spacing w:val="-2"/>
          <w:sz w:val="20"/>
          <w:szCs w:val="20"/>
          <w:lang w:eastAsia="en-US"/>
        </w:rPr>
        <w:t>marketing</w:t>
      </w:r>
      <w:r w:rsidRPr="00646F67">
        <w:rPr>
          <w:rFonts w:eastAsia="Arial MT"/>
          <w:spacing w:val="-2"/>
          <w:sz w:val="20"/>
          <w:szCs w:val="20"/>
          <w:lang w:eastAsia="en-US"/>
        </w:rPr>
        <w:t>.</w:t>
      </w:r>
      <w:r w:rsidR="000448C6">
        <w:rPr>
          <w:rFonts w:eastAsia="Arial MT"/>
          <w:spacing w:val="-2"/>
          <w:sz w:val="20"/>
          <w:szCs w:val="20"/>
          <w:lang w:eastAsia="en-US"/>
        </w:rPr>
        <w:t xml:space="preserve"> </w:t>
      </w:r>
      <w:r w:rsidRPr="00646F67">
        <w:rPr>
          <w:rFonts w:eastAsia="Arial MT"/>
          <w:spacing w:val="-2"/>
          <w:sz w:val="20"/>
          <w:szCs w:val="20"/>
          <w:lang w:eastAsia="en-US"/>
        </w:rPr>
        <w:t>A través de su uso, las organizaciones pueden comprender mejor a sus clientes, anticipar movimientos del entorno y evaluar su capacidad interna para competir en el mercado.</w:t>
      </w:r>
    </w:p>
    <w:p w14:paraId="79F2FF7F" w14:textId="77777777" w:rsidR="00E70476" w:rsidRPr="00646F67" w:rsidRDefault="00E70476" w:rsidP="00417166">
      <w:pPr>
        <w:ind w:left="720"/>
        <w:jc w:val="both"/>
        <w:rPr>
          <w:rFonts w:eastAsia="Arial MT"/>
          <w:spacing w:val="-2"/>
          <w:sz w:val="20"/>
          <w:szCs w:val="20"/>
          <w:lang w:eastAsia="en-US"/>
        </w:rPr>
      </w:pPr>
    </w:p>
    <w:p w14:paraId="7A40B4ED" w14:textId="20751392" w:rsidR="00E70476" w:rsidRPr="00646F67" w:rsidRDefault="00B2419C" w:rsidP="00417166">
      <w:pPr>
        <w:ind w:left="720"/>
        <w:jc w:val="both"/>
        <w:rPr>
          <w:rFonts w:eastAsia="Arial MT"/>
          <w:spacing w:val="-2"/>
          <w:sz w:val="20"/>
          <w:szCs w:val="20"/>
          <w:lang w:eastAsia="en-US"/>
        </w:rPr>
      </w:pPr>
      <w:r w:rsidRPr="00B2419C">
        <w:rPr>
          <w:rFonts w:eastAsia="Arial MT"/>
          <w:spacing w:val="-2"/>
          <w:sz w:val="20"/>
          <w:szCs w:val="20"/>
          <w:lang w:eastAsia="en-US"/>
        </w:rPr>
        <w:t>Un caso ilustrativo es el de</w:t>
      </w:r>
      <w:r>
        <w:rPr>
          <w:rFonts w:eastAsia="Arial MT"/>
          <w:spacing w:val="-2"/>
          <w:sz w:val="20"/>
          <w:szCs w:val="20"/>
          <w:lang w:eastAsia="en-US"/>
        </w:rPr>
        <w:t xml:space="preserve"> u</w:t>
      </w:r>
      <w:r w:rsidR="00E70476" w:rsidRPr="00646F67">
        <w:rPr>
          <w:rFonts w:eastAsia="Arial MT"/>
          <w:spacing w:val="-2"/>
          <w:sz w:val="20"/>
          <w:szCs w:val="20"/>
          <w:lang w:eastAsia="en-US"/>
        </w:rPr>
        <w:t>na cadena de supermercados</w:t>
      </w:r>
      <w:r>
        <w:rPr>
          <w:rFonts w:eastAsia="Arial MT"/>
          <w:spacing w:val="-2"/>
          <w:sz w:val="20"/>
          <w:szCs w:val="20"/>
          <w:lang w:eastAsia="en-US"/>
        </w:rPr>
        <w:t>, que</w:t>
      </w:r>
      <w:r w:rsidR="00E70476" w:rsidRPr="00646F67">
        <w:rPr>
          <w:rFonts w:eastAsia="Arial MT"/>
          <w:spacing w:val="-2"/>
          <w:sz w:val="20"/>
          <w:szCs w:val="20"/>
          <w:lang w:eastAsia="en-US"/>
        </w:rPr>
        <w:t xml:space="preserve"> analiza patrones de compra por zonas geográficas para ajustar surtido, promociones y precios según el perfil del consumidor.</w:t>
      </w:r>
    </w:p>
    <w:p w14:paraId="36AD9AAE" w14:textId="77777777" w:rsidR="00646F67" w:rsidRPr="00646F67" w:rsidRDefault="00646F67" w:rsidP="00417166">
      <w:pPr>
        <w:pStyle w:val="TableParagraph"/>
        <w:spacing w:line="276" w:lineRule="auto"/>
        <w:ind w:left="792"/>
        <w:rPr>
          <w:rFonts w:ascii="Arial" w:hAnsi="Arial" w:cs="Arial"/>
          <w:sz w:val="20"/>
          <w:szCs w:val="20"/>
        </w:rPr>
      </w:pPr>
    </w:p>
    <w:p w14:paraId="2797B3F6"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56" w:name="tipos42"/>
      <w:bookmarkEnd w:id="54"/>
      <w:r w:rsidRPr="00646F67">
        <w:rPr>
          <w:rFonts w:ascii="Arial" w:hAnsi="Arial" w:cs="Arial"/>
          <w:sz w:val="20"/>
          <w:szCs w:val="20"/>
        </w:rPr>
        <w:t>Tipos</w:t>
      </w:r>
    </w:p>
    <w:p w14:paraId="53864E00" w14:textId="77777777" w:rsidR="00E70476" w:rsidRPr="00646F67" w:rsidRDefault="00E70476" w:rsidP="00417166">
      <w:pPr>
        <w:pStyle w:val="TableParagraph"/>
        <w:spacing w:line="276" w:lineRule="auto"/>
        <w:ind w:left="792"/>
        <w:rPr>
          <w:rFonts w:ascii="Arial" w:hAnsi="Arial" w:cs="Arial"/>
          <w:sz w:val="20"/>
          <w:szCs w:val="20"/>
        </w:rPr>
      </w:pPr>
    </w:p>
    <w:p w14:paraId="6C822009" w14:textId="4948919D" w:rsidR="009256FB" w:rsidRDefault="00646F67" w:rsidP="00417166">
      <w:pPr>
        <w:ind w:left="720"/>
        <w:jc w:val="both"/>
        <w:rPr>
          <w:spacing w:val="-2"/>
          <w:sz w:val="20"/>
          <w:szCs w:val="20"/>
        </w:rPr>
      </w:pPr>
      <w:r w:rsidRPr="00646F67">
        <w:rPr>
          <w:spacing w:val="-2"/>
          <w:sz w:val="20"/>
          <w:szCs w:val="20"/>
        </w:rPr>
        <w:t xml:space="preserve">Las herramientas de análisis se pueden clasificar según el enfoque desde el cual estudian la organización y su entorno. Esta </w:t>
      </w:r>
      <w:r w:rsidRPr="00646F67">
        <w:rPr>
          <w:rFonts w:eastAsia="Arial MT"/>
          <w:spacing w:val="-2"/>
          <w:sz w:val="20"/>
          <w:szCs w:val="20"/>
          <w:lang w:eastAsia="en-US"/>
        </w:rPr>
        <w:t>clasificación</w:t>
      </w:r>
      <w:r w:rsidRPr="00646F67">
        <w:rPr>
          <w:spacing w:val="-2"/>
          <w:sz w:val="20"/>
          <w:szCs w:val="20"/>
        </w:rPr>
        <w:t xml:space="preserve"> permite abordar el análisis de manera integral, evitando decisiones basadas en información parcial.</w:t>
      </w:r>
    </w:p>
    <w:p w14:paraId="00070F61" w14:textId="77777777" w:rsidR="009256FB" w:rsidRDefault="009256FB">
      <w:pPr>
        <w:rPr>
          <w:spacing w:val="-2"/>
          <w:sz w:val="20"/>
          <w:szCs w:val="20"/>
        </w:rPr>
      </w:pPr>
      <w:r>
        <w:rPr>
          <w:spacing w:val="-2"/>
          <w:sz w:val="20"/>
          <w:szCs w:val="20"/>
        </w:rPr>
        <w:br w:type="page"/>
      </w:r>
    </w:p>
    <w:p w14:paraId="1398307C" w14:textId="77777777" w:rsidR="00646F67" w:rsidRPr="00646F67" w:rsidRDefault="00646F67" w:rsidP="00417166">
      <w:pPr>
        <w:ind w:left="720"/>
        <w:jc w:val="both"/>
        <w:rPr>
          <w:spacing w:val="-2"/>
          <w:sz w:val="20"/>
          <w:szCs w:val="20"/>
        </w:rPr>
      </w:pPr>
    </w:p>
    <w:p w14:paraId="5713DC66" w14:textId="3AA0DD09" w:rsidR="00646F67" w:rsidRPr="00646F67" w:rsidRDefault="00646F67" w:rsidP="00417166">
      <w:pPr>
        <w:ind w:left="720"/>
        <w:jc w:val="both"/>
        <w:rPr>
          <w:spacing w:val="-2"/>
          <w:sz w:val="20"/>
          <w:szCs w:val="20"/>
        </w:rPr>
      </w:pPr>
      <w:r w:rsidRPr="00646F67">
        <w:rPr>
          <w:b/>
          <w:bCs/>
          <w:spacing w:val="-2"/>
          <w:sz w:val="20"/>
          <w:szCs w:val="20"/>
        </w:rPr>
        <w:t xml:space="preserve">Tabla </w:t>
      </w:r>
      <w:r w:rsidR="00DA21EB">
        <w:rPr>
          <w:b/>
          <w:bCs/>
          <w:spacing w:val="-2"/>
          <w:sz w:val="20"/>
          <w:szCs w:val="20"/>
        </w:rPr>
        <w:t>7</w:t>
      </w:r>
      <w:r w:rsidRPr="00646F67">
        <w:rPr>
          <w:b/>
          <w:bCs/>
          <w:spacing w:val="-2"/>
          <w:sz w:val="20"/>
          <w:szCs w:val="20"/>
        </w:rPr>
        <w:t xml:space="preserve">. </w:t>
      </w:r>
      <w:r w:rsidRPr="00646F67">
        <w:rPr>
          <w:spacing w:val="-2"/>
          <w:sz w:val="20"/>
          <w:szCs w:val="20"/>
        </w:rPr>
        <w:t>Clasificación</w:t>
      </w:r>
      <w:r w:rsidRPr="00646F67">
        <w:rPr>
          <w:b/>
          <w:bCs/>
          <w:spacing w:val="-2"/>
          <w:sz w:val="20"/>
          <w:szCs w:val="20"/>
        </w:rPr>
        <w:t xml:space="preserve"> </w:t>
      </w:r>
      <w:r w:rsidRPr="00646F67">
        <w:rPr>
          <w:spacing w:val="-2"/>
          <w:sz w:val="20"/>
          <w:szCs w:val="20"/>
        </w:rPr>
        <w:t>de herramientas de análisis de mercadeo</w:t>
      </w:r>
    </w:p>
    <w:tbl>
      <w:tblPr>
        <w:tblStyle w:val="Tablaconcuadrcula"/>
        <w:tblW w:w="9315" w:type="dxa"/>
        <w:tblInd w:w="704" w:type="dxa"/>
        <w:tblLook w:val="04A0" w:firstRow="1" w:lastRow="0" w:firstColumn="1" w:lastColumn="0" w:noHBand="0" w:noVBand="1"/>
      </w:tblPr>
      <w:tblGrid>
        <w:gridCol w:w="1722"/>
        <w:gridCol w:w="1812"/>
        <w:gridCol w:w="3486"/>
        <w:gridCol w:w="2295"/>
      </w:tblGrid>
      <w:tr w:rsidR="00646F67" w:rsidRPr="00646F67" w14:paraId="3AF035B2" w14:textId="77777777" w:rsidTr="00E81A8A">
        <w:trPr>
          <w:trHeight w:val="952"/>
        </w:trPr>
        <w:tc>
          <w:tcPr>
            <w:tcW w:w="1722" w:type="dxa"/>
            <w:shd w:val="clear" w:color="auto" w:fill="EEECE1" w:themeFill="background2"/>
            <w:vAlign w:val="center"/>
            <w:hideMark/>
          </w:tcPr>
          <w:p w14:paraId="2FFB1AE2"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Herramienta</w:t>
            </w:r>
          </w:p>
        </w:tc>
        <w:tc>
          <w:tcPr>
            <w:tcW w:w="1812" w:type="dxa"/>
            <w:shd w:val="clear" w:color="auto" w:fill="EEECE1" w:themeFill="background2"/>
            <w:vAlign w:val="center"/>
            <w:hideMark/>
          </w:tcPr>
          <w:p w14:paraId="4F43242C"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Enfoque de análisis</w:t>
            </w:r>
          </w:p>
        </w:tc>
        <w:tc>
          <w:tcPr>
            <w:tcW w:w="0" w:type="auto"/>
            <w:shd w:val="clear" w:color="auto" w:fill="EEECE1" w:themeFill="background2"/>
            <w:vAlign w:val="center"/>
            <w:hideMark/>
          </w:tcPr>
          <w:p w14:paraId="5DCF7E2E"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Elementos que evalúa</w:t>
            </w:r>
          </w:p>
        </w:tc>
        <w:tc>
          <w:tcPr>
            <w:tcW w:w="0" w:type="auto"/>
            <w:shd w:val="clear" w:color="auto" w:fill="EEECE1" w:themeFill="background2"/>
            <w:vAlign w:val="center"/>
            <w:hideMark/>
          </w:tcPr>
          <w:p w14:paraId="7C288E83"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Uso estratégico</w:t>
            </w:r>
          </w:p>
        </w:tc>
      </w:tr>
      <w:tr w:rsidR="00646F67" w:rsidRPr="00646F67" w14:paraId="692715CC" w14:textId="77777777" w:rsidTr="00646F67">
        <w:trPr>
          <w:trHeight w:val="921"/>
        </w:trPr>
        <w:tc>
          <w:tcPr>
            <w:tcW w:w="1722" w:type="dxa"/>
            <w:vAlign w:val="center"/>
            <w:hideMark/>
          </w:tcPr>
          <w:p w14:paraId="2C48BC1E" w14:textId="0ABDD2AC"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de mercado</w:t>
            </w:r>
            <w:r w:rsidR="009256FB">
              <w:rPr>
                <w:rFonts w:ascii="Arial" w:hAnsi="Arial" w:cs="Arial"/>
                <w:spacing w:val="-2"/>
                <w:sz w:val="20"/>
                <w:szCs w:val="20"/>
                <w:lang w:val="es-CO"/>
              </w:rPr>
              <w:t>.</w:t>
            </w:r>
          </w:p>
        </w:tc>
        <w:tc>
          <w:tcPr>
            <w:tcW w:w="1812" w:type="dxa"/>
            <w:vAlign w:val="center"/>
            <w:hideMark/>
          </w:tcPr>
          <w:p w14:paraId="7D658530" w14:textId="2F47BE6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Cliente</w:t>
            </w:r>
            <w:r w:rsidR="009256FB">
              <w:rPr>
                <w:rFonts w:ascii="Arial" w:hAnsi="Arial" w:cs="Arial"/>
                <w:spacing w:val="-2"/>
                <w:sz w:val="20"/>
                <w:szCs w:val="20"/>
                <w:lang w:val="es-CO"/>
              </w:rPr>
              <w:t>.</w:t>
            </w:r>
          </w:p>
        </w:tc>
        <w:tc>
          <w:tcPr>
            <w:tcW w:w="0" w:type="auto"/>
            <w:vAlign w:val="center"/>
            <w:hideMark/>
          </w:tcPr>
          <w:p w14:paraId="3AB38EC7" w14:textId="6E60CF9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Preferencias, hábitos, demanda</w:t>
            </w:r>
            <w:r w:rsidR="009256FB">
              <w:rPr>
                <w:rFonts w:ascii="Arial" w:hAnsi="Arial" w:cs="Arial"/>
                <w:spacing w:val="-2"/>
                <w:sz w:val="20"/>
                <w:szCs w:val="20"/>
                <w:lang w:val="es-CO"/>
              </w:rPr>
              <w:t>.</w:t>
            </w:r>
          </w:p>
        </w:tc>
        <w:tc>
          <w:tcPr>
            <w:tcW w:w="0" w:type="auto"/>
            <w:vAlign w:val="center"/>
            <w:hideMark/>
          </w:tcPr>
          <w:p w14:paraId="15794A61" w14:textId="13096B1E"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Detectar oportunidades</w:t>
            </w:r>
            <w:r w:rsidR="009256FB">
              <w:rPr>
                <w:rFonts w:ascii="Arial" w:hAnsi="Arial" w:cs="Arial"/>
                <w:spacing w:val="-2"/>
                <w:sz w:val="20"/>
                <w:szCs w:val="20"/>
                <w:lang w:val="es-CO"/>
              </w:rPr>
              <w:t>.</w:t>
            </w:r>
          </w:p>
        </w:tc>
      </w:tr>
      <w:tr w:rsidR="00646F67" w:rsidRPr="00646F67" w14:paraId="20FAC590" w14:textId="77777777" w:rsidTr="00646F67">
        <w:trPr>
          <w:trHeight w:val="952"/>
        </w:trPr>
        <w:tc>
          <w:tcPr>
            <w:tcW w:w="1722" w:type="dxa"/>
            <w:vAlign w:val="center"/>
            <w:hideMark/>
          </w:tcPr>
          <w:p w14:paraId="1B7C138B" w14:textId="6B5F107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de competencia</w:t>
            </w:r>
            <w:r w:rsidR="009256FB">
              <w:rPr>
                <w:rFonts w:ascii="Arial" w:hAnsi="Arial" w:cs="Arial"/>
                <w:spacing w:val="-2"/>
                <w:sz w:val="20"/>
                <w:szCs w:val="20"/>
                <w:lang w:val="es-CO"/>
              </w:rPr>
              <w:t>.</w:t>
            </w:r>
          </w:p>
        </w:tc>
        <w:tc>
          <w:tcPr>
            <w:tcW w:w="1812" w:type="dxa"/>
            <w:vAlign w:val="center"/>
            <w:hideMark/>
          </w:tcPr>
          <w:p w14:paraId="02068C93" w14:textId="3907E31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Entorno competitivo</w:t>
            </w:r>
            <w:r w:rsidR="009256FB">
              <w:rPr>
                <w:rFonts w:ascii="Arial" w:hAnsi="Arial" w:cs="Arial"/>
                <w:spacing w:val="-2"/>
                <w:sz w:val="20"/>
                <w:szCs w:val="20"/>
                <w:lang w:val="es-CO"/>
              </w:rPr>
              <w:t>.</w:t>
            </w:r>
          </w:p>
        </w:tc>
        <w:tc>
          <w:tcPr>
            <w:tcW w:w="0" w:type="auto"/>
            <w:vAlign w:val="center"/>
            <w:hideMark/>
          </w:tcPr>
          <w:p w14:paraId="504B850B" w14:textId="7EA01AB5"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Estrategias, precios, posicionamiento</w:t>
            </w:r>
            <w:r w:rsidR="009256FB">
              <w:rPr>
                <w:rFonts w:ascii="Arial" w:hAnsi="Arial" w:cs="Arial"/>
                <w:spacing w:val="-2"/>
                <w:sz w:val="20"/>
                <w:szCs w:val="20"/>
                <w:lang w:val="es-CO"/>
              </w:rPr>
              <w:t>.</w:t>
            </w:r>
          </w:p>
        </w:tc>
        <w:tc>
          <w:tcPr>
            <w:tcW w:w="0" w:type="auto"/>
            <w:vAlign w:val="center"/>
            <w:hideMark/>
          </w:tcPr>
          <w:p w14:paraId="7C3BE630" w14:textId="5F2D8FC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Definir diferenciación</w:t>
            </w:r>
            <w:r w:rsidR="009256FB">
              <w:rPr>
                <w:rFonts w:ascii="Arial" w:hAnsi="Arial" w:cs="Arial"/>
                <w:spacing w:val="-2"/>
                <w:sz w:val="20"/>
                <w:szCs w:val="20"/>
                <w:lang w:val="es-CO"/>
              </w:rPr>
              <w:t>.</w:t>
            </w:r>
          </w:p>
        </w:tc>
      </w:tr>
      <w:tr w:rsidR="00646F67" w:rsidRPr="00646F67" w14:paraId="5484242E" w14:textId="77777777" w:rsidTr="00646F67">
        <w:trPr>
          <w:trHeight w:val="446"/>
        </w:trPr>
        <w:tc>
          <w:tcPr>
            <w:tcW w:w="1722" w:type="dxa"/>
            <w:vAlign w:val="center"/>
            <w:hideMark/>
          </w:tcPr>
          <w:p w14:paraId="4F79DE2F" w14:textId="71F1D99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interno</w:t>
            </w:r>
            <w:r w:rsidR="009256FB">
              <w:rPr>
                <w:rFonts w:ascii="Arial" w:hAnsi="Arial" w:cs="Arial"/>
                <w:spacing w:val="-2"/>
                <w:sz w:val="20"/>
                <w:szCs w:val="20"/>
                <w:lang w:val="es-CO"/>
              </w:rPr>
              <w:t>.</w:t>
            </w:r>
          </w:p>
        </w:tc>
        <w:tc>
          <w:tcPr>
            <w:tcW w:w="1812" w:type="dxa"/>
            <w:vAlign w:val="center"/>
            <w:hideMark/>
          </w:tcPr>
          <w:p w14:paraId="114D85BF" w14:textId="6634C826"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Organización</w:t>
            </w:r>
            <w:r w:rsidR="009256FB">
              <w:rPr>
                <w:rFonts w:ascii="Arial" w:hAnsi="Arial" w:cs="Arial"/>
                <w:spacing w:val="-2"/>
                <w:sz w:val="20"/>
                <w:szCs w:val="20"/>
                <w:lang w:val="es-CO"/>
              </w:rPr>
              <w:t>.</w:t>
            </w:r>
          </w:p>
        </w:tc>
        <w:tc>
          <w:tcPr>
            <w:tcW w:w="0" w:type="auto"/>
            <w:vAlign w:val="center"/>
            <w:hideMark/>
          </w:tcPr>
          <w:p w14:paraId="6610AD9A" w14:textId="11EF3B70"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Recursos, capacidades, procesos</w:t>
            </w:r>
            <w:r w:rsidR="009256FB">
              <w:rPr>
                <w:rFonts w:ascii="Arial" w:hAnsi="Arial" w:cs="Arial"/>
                <w:spacing w:val="-2"/>
                <w:sz w:val="20"/>
                <w:szCs w:val="20"/>
                <w:lang w:val="es-CO"/>
              </w:rPr>
              <w:t>.</w:t>
            </w:r>
          </w:p>
        </w:tc>
        <w:tc>
          <w:tcPr>
            <w:tcW w:w="0" w:type="auto"/>
            <w:vAlign w:val="center"/>
            <w:hideMark/>
          </w:tcPr>
          <w:p w14:paraId="28E0D625" w14:textId="21C8052A"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Evaluar desempeño</w:t>
            </w:r>
            <w:r w:rsidR="009256FB">
              <w:rPr>
                <w:rFonts w:ascii="Arial" w:hAnsi="Arial" w:cs="Arial"/>
                <w:spacing w:val="-2"/>
                <w:sz w:val="20"/>
                <w:szCs w:val="20"/>
                <w:lang w:val="es-CO"/>
              </w:rPr>
              <w:t>.</w:t>
            </w:r>
          </w:p>
        </w:tc>
      </w:tr>
      <w:tr w:rsidR="00646F67" w:rsidRPr="00646F67" w14:paraId="3B9B0B6E" w14:textId="77777777" w:rsidTr="00646F67">
        <w:trPr>
          <w:trHeight w:val="474"/>
        </w:trPr>
        <w:tc>
          <w:tcPr>
            <w:tcW w:w="1722" w:type="dxa"/>
            <w:vAlign w:val="center"/>
            <w:hideMark/>
          </w:tcPr>
          <w:p w14:paraId="6C6CD146" w14:textId="117AEF0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DOFA</w:t>
            </w:r>
            <w:r w:rsidR="009256FB">
              <w:rPr>
                <w:rFonts w:ascii="Arial" w:hAnsi="Arial" w:cs="Arial"/>
                <w:spacing w:val="-2"/>
                <w:sz w:val="20"/>
                <w:szCs w:val="20"/>
                <w:lang w:val="es-CO"/>
              </w:rPr>
              <w:t>.</w:t>
            </w:r>
          </w:p>
        </w:tc>
        <w:tc>
          <w:tcPr>
            <w:tcW w:w="1812" w:type="dxa"/>
            <w:vAlign w:val="center"/>
            <w:hideMark/>
          </w:tcPr>
          <w:p w14:paraId="25A55F18" w14:textId="3431BAE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Integral</w:t>
            </w:r>
            <w:r w:rsidR="009256FB">
              <w:rPr>
                <w:rFonts w:ascii="Arial" w:hAnsi="Arial" w:cs="Arial"/>
                <w:spacing w:val="-2"/>
                <w:sz w:val="20"/>
                <w:szCs w:val="20"/>
                <w:lang w:val="es-CO"/>
              </w:rPr>
              <w:t>.</w:t>
            </w:r>
          </w:p>
        </w:tc>
        <w:tc>
          <w:tcPr>
            <w:tcW w:w="0" w:type="auto"/>
            <w:vAlign w:val="center"/>
            <w:hideMark/>
          </w:tcPr>
          <w:p w14:paraId="543DEE83" w14:textId="72DC59C7"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Factores internos y externos</w:t>
            </w:r>
            <w:r w:rsidR="009256FB">
              <w:rPr>
                <w:rFonts w:ascii="Arial" w:hAnsi="Arial" w:cs="Arial"/>
                <w:spacing w:val="-2"/>
                <w:sz w:val="20"/>
                <w:szCs w:val="20"/>
                <w:lang w:val="es-CO"/>
              </w:rPr>
              <w:t>.</w:t>
            </w:r>
          </w:p>
        </w:tc>
        <w:tc>
          <w:tcPr>
            <w:tcW w:w="0" w:type="auto"/>
            <w:vAlign w:val="center"/>
            <w:hideMark/>
          </w:tcPr>
          <w:p w14:paraId="66F40CC7" w14:textId="0A6D1F0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Formular estrategias</w:t>
            </w:r>
            <w:r w:rsidR="009256FB">
              <w:rPr>
                <w:rFonts w:ascii="Arial" w:hAnsi="Arial" w:cs="Arial"/>
                <w:spacing w:val="-2"/>
                <w:sz w:val="20"/>
                <w:szCs w:val="20"/>
                <w:lang w:val="es-CO"/>
              </w:rPr>
              <w:t>.</w:t>
            </w:r>
          </w:p>
        </w:tc>
      </w:tr>
      <w:tr w:rsidR="00646F67" w:rsidRPr="00646F67" w14:paraId="008AF472" w14:textId="77777777" w:rsidTr="00646F67">
        <w:trPr>
          <w:trHeight w:val="474"/>
        </w:trPr>
        <w:tc>
          <w:tcPr>
            <w:tcW w:w="1722" w:type="dxa"/>
            <w:vAlign w:val="center"/>
            <w:hideMark/>
          </w:tcPr>
          <w:p w14:paraId="46124C55" w14:textId="174C339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PESTEL</w:t>
            </w:r>
            <w:r w:rsidR="009256FB">
              <w:rPr>
                <w:rFonts w:ascii="Arial" w:hAnsi="Arial" w:cs="Arial"/>
                <w:spacing w:val="-2"/>
                <w:sz w:val="20"/>
                <w:szCs w:val="20"/>
                <w:lang w:val="es-CO"/>
              </w:rPr>
              <w:t>.</w:t>
            </w:r>
          </w:p>
        </w:tc>
        <w:tc>
          <w:tcPr>
            <w:tcW w:w="1812" w:type="dxa"/>
            <w:vAlign w:val="center"/>
            <w:hideMark/>
          </w:tcPr>
          <w:p w14:paraId="47073CC2" w14:textId="616354A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Contexto macro</w:t>
            </w:r>
            <w:r w:rsidR="009256FB">
              <w:rPr>
                <w:rFonts w:ascii="Arial" w:hAnsi="Arial" w:cs="Arial"/>
                <w:spacing w:val="-2"/>
                <w:sz w:val="20"/>
                <w:szCs w:val="20"/>
                <w:lang w:val="es-CO"/>
              </w:rPr>
              <w:t>.</w:t>
            </w:r>
          </w:p>
        </w:tc>
        <w:tc>
          <w:tcPr>
            <w:tcW w:w="0" w:type="auto"/>
            <w:vAlign w:val="center"/>
            <w:hideMark/>
          </w:tcPr>
          <w:p w14:paraId="7BB2BD2F" w14:textId="3AB4A5F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Variables externas del entorno</w:t>
            </w:r>
            <w:r w:rsidR="009256FB">
              <w:rPr>
                <w:rFonts w:ascii="Arial" w:hAnsi="Arial" w:cs="Arial"/>
                <w:spacing w:val="-2"/>
                <w:sz w:val="20"/>
                <w:szCs w:val="20"/>
                <w:lang w:val="es-CO"/>
              </w:rPr>
              <w:t>.</w:t>
            </w:r>
          </w:p>
        </w:tc>
        <w:tc>
          <w:tcPr>
            <w:tcW w:w="0" w:type="auto"/>
            <w:vAlign w:val="center"/>
            <w:hideMark/>
          </w:tcPr>
          <w:p w14:paraId="1310A4B2" w14:textId="3F4F3617"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Anticipar cambios</w:t>
            </w:r>
            <w:r w:rsidR="009256FB">
              <w:rPr>
                <w:rFonts w:ascii="Arial" w:hAnsi="Arial" w:cs="Arial"/>
                <w:spacing w:val="-2"/>
                <w:sz w:val="20"/>
                <w:szCs w:val="20"/>
                <w:lang w:val="es-CO"/>
              </w:rPr>
              <w:t>.</w:t>
            </w:r>
          </w:p>
        </w:tc>
      </w:tr>
      <w:tr w:rsidR="00646F67" w:rsidRPr="00646F67" w14:paraId="640072E1" w14:textId="77777777" w:rsidTr="00646F67">
        <w:trPr>
          <w:trHeight w:val="446"/>
        </w:trPr>
        <w:tc>
          <w:tcPr>
            <w:tcW w:w="1722" w:type="dxa"/>
            <w:vAlign w:val="center"/>
            <w:hideMark/>
          </w:tcPr>
          <w:p w14:paraId="6DD05A3B" w14:textId="5CDAEFE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Ansoff</w:t>
            </w:r>
            <w:r w:rsidR="009256FB">
              <w:rPr>
                <w:rFonts w:ascii="Arial" w:hAnsi="Arial" w:cs="Arial"/>
                <w:spacing w:val="-2"/>
                <w:sz w:val="20"/>
                <w:szCs w:val="20"/>
                <w:lang w:val="es-CO"/>
              </w:rPr>
              <w:t>.</w:t>
            </w:r>
          </w:p>
        </w:tc>
        <w:tc>
          <w:tcPr>
            <w:tcW w:w="1812" w:type="dxa"/>
            <w:vAlign w:val="center"/>
            <w:hideMark/>
          </w:tcPr>
          <w:p w14:paraId="6D2278B3" w14:textId="5631C802"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Crecimiento</w:t>
            </w:r>
            <w:r w:rsidR="009256FB">
              <w:rPr>
                <w:rFonts w:ascii="Arial" w:hAnsi="Arial" w:cs="Arial"/>
                <w:spacing w:val="-2"/>
                <w:sz w:val="20"/>
                <w:szCs w:val="20"/>
                <w:lang w:val="es-CO"/>
              </w:rPr>
              <w:t>.</w:t>
            </w:r>
          </w:p>
        </w:tc>
        <w:tc>
          <w:tcPr>
            <w:tcW w:w="0" w:type="auto"/>
            <w:vAlign w:val="center"/>
            <w:hideMark/>
          </w:tcPr>
          <w:p w14:paraId="5E7D6CBA" w14:textId="0A478F91"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Relación producto</w:t>
            </w:r>
            <w:r w:rsidR="009256FB">
              <w:rPr>
                <w:rFonts w:ascii="Arial" w:hAnsi="Arial" w:cs="Arial"/>
                <w:spacing w:val="-2"/>
                <w:sz w:val="20"/>
                <w:szCs w:val="20"/>
                <w:lang w:val="es-CO"/>
              </w:rPr>
              <w:t xml:space="preserve"> </w:t>
            </w:r>
            <w:r w:rsidRPr="00646F67">
              <w:rPr>
                <w:rFonts w:ascii="Arial" w:hAnsi="Arial" w:cs="Arial"/>
                <w:spacing w:val="-2"/>
                <w:sz w:val="20"/>
                <w:szCs w:val="20"/>
                <w:lang w:val="es-CO"/>
              </w:rPr>
              <w:t>mercado</w:t>
            </w:r>
            <w:r w:rsidR="009256FB">
              <w:rPr>
                <w:rFonts w:ascii="Arial" w:hAnsi="Arial" w:cs="Arial"/>
                <w:spacing w:val="-2"/>
                <w:sz w:val="20"/>
                <w:szCs w:val="20"/>
                <w:lang w:val="es-CO"/>
              </w:rPr>
              <w:t>.</w:t>
            </w:r>
          </w:p>
        </w:tc>
        <w:tc>
          <w:tcPr>
            <w:tcW w:w="0" w:type="auto"/>
            <w:vAlign w:val="center"/>
            <w:hideMark/>
          </w:tcPr>
          <w:p w14:paraId="0CC10599" w14:textId="765B5A2E"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Definir expansión</w:t>
            </w:r>
            <w:r w:rsidR="009256FB">
              <w:rPr>
                <w:rFonts w:ascii="Arial" w:hAnsi="Arial" w:cs="Arial"/>
                <w:spacing w:val="-2"/>
                <w:sz w:val="20"/>
                <w:szCs w:val="20"/>
                <w:lang w:val="es-CO"/>
              </w:rPr>
              <w:t>.</w:t>
            </w:r>
          </w:p>
        </w:tc>
      </w:tr>
    </w:tbl>
    <w:p w14:paraId="004419B4" w14:textId="2713F031" w:rsidR="00646F67" w:rsidRPr="00646F67" w:rsidRDefault="009256FB" w:rsidP="00417166">
      <w:pPr>
        <w:pStyle w:val="TableParagraph"/>
        <w:spacing w:line="276" w:lineRule="auto"/>
        <w:ind w:left="360" w:firstLine="360"/>
        <w:rPr>
          <w:rFonts w:ascii="Arial" w:hAnsi="Arial" w:cs="Arial"/>
          <w:spacing w:val="-2"/>
          <w:sz w:val="20"/>
          <w:szCs w:val="20"/>
          <w:lang w:val="es-CO"/>
        </w:rPr>
      </w:pPr>
      <w:r>
        <w:rPr>
          <w:rFonts w:ascii="Arial" w:hAnsi="Arial" w:cs="Arial"/>
          <w:spacing w:val="-2"/>
          <w:sz w:val="20"/>
          <w:szCs w:val="20"/>
          <w:lang w:val="es-CO"/>
        </w:rPr>
        <w:t>Nota. SENA</w:t>
      </w:r>
      <w:r w:rsidR="00646F67">
        <w:rPr>
          <w:rFonts w:ascii="Arial" w:hAnsi="Arial" w:cs="Arial"/>
          <w:spacing w:val="-2"/>
          <w:sz w:val="20"/>
          <w:szCs w:val="20"/>
          <w:lang w:val="es-CO"/>
        </w:rPr>
        <w:t>, (2026).</w:t>
      </w:r>
    </w:p>
    <w:p w14:paraId="4F9ABA73" w14:textId="46A30ABA" w:rsidR="00646F67" w:rsidRPr="00646F67" w:rsidRDefault="00646F67" w:rsidP="00417166">
      <w:pPr>
        <w:ind w:left="720"/>
        <w:jc w:val="both"/>
        <w:rPr>
          <w:spacing w:val="-2"/>
          <w:sz w:val="20"/>
          <w:szCs w:val="20"/>
        </w:rPr>
      </w:pPr>
      <w:r w:rsidRPr="00646F67">
        <w:rPr>
          <w:spacing w:val="-2"/>
          <w:sz w:val="20"/>
          <w:szCs w:val="20"/>
        </w:rPr>
        <w:br/>
        <w:t>Una empresa puede apoyarse en el análisis de competencia para ajustar precios, mientras utiliza PESTEL para anticipar cambios regulatorios que afecten su operación.</w:t>
      </w:r>
    </w:p>
    <w:p w14:paraId="0273FFC6" w14:textId="60C1CB1C" w:rsidR="00E70476" w:rsidRDefault="00E70476" w:rsidP="00417166">
      <w:pPr>
        <w:pStyle w:val="TableParagraph"/>
        <w:spacing w:line="276" w:lineRule="auto"/>
        <w:ind w:left="792"/>
        <w:rPr>
          <w:rFonts w:ascii="Arial" w:hAnsi="Arial" w:cs="Arial"/>
          <w:sz w:val="20"/>
          <w:szCs w:val="20"/>
        </w:rPr>
      </w:pPr>
    </w:p>
    <w:p w14:paraId="01DF9B4B"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57" w:name="aplicacion43"/>
      <w:bookmarkEnd w:id="56"/>
      <w:r w:rsidRPr="00646F67">
        <w:rPr>
          <w:rFonts w:ascii="Arial" w:hAnsi="Arial" w:cs="Arial"/>
          <w:spacing w:val="-2"/>
          <w:sz w:val="20"/>
          <w:szCs w:val="20"/>
        </w:rPr>
        <w:t>Aplicación</w:t>
      </w:r>
    </w:p>
    <w:p w14:paraId="63EF7330" w14:textId="77777777" w:rsidR="00646F67" w:rsidRDefault="00646F67" w:rsidP="00417166">
      <w:pPr>
        <w:pStyle w:val="TableParagraph"/>
        <w:spacing w:line="276" w:lineRule="auto"/>
        <w:ind w:left="360"/>
        <w:rPr>
          <w:rFonts w:ascii="Arial" w:hAnsi="Arial" w:cs="Arial"/>
          <w:spacing w:val="-2"/>
          <w:sz w:val="20"/>
          <w:szCs w:val="20"/>
        </w:rPr>
      </w:pPr>
    </w:p>
    <w:p w14:paraId="2C9B4624" w14:textId="2457C62E" w:rsidR="00646F67" w:rsidRDefault="00646F67" w:rsidP="00417166">
      <w:pPr>
        <w:ind w:left="720"/>
        <w:jc w:val="both"/>
        <w:rPr>
          <w:spacing w:val="-2"/>
          <w:sz w:val="20"/>
          <w:szCs w:val="20"/>
        </w:rPr>
      </w:pPr>
      <w:r w:rsidRPr="00646F67">
        <w:rPr>
          <w:spacing w:val="-2"/>
          <w:sz w:val="20"/>
          <w:szCs w:val="20"/>
        </w:rPr>
        <w:t xml:space="preserve">La aplicación de las herramientas de análisis de mercadeo se concentra en el diagnóstico estratégico, etapa clave del plan de </w:t>
      </w:r>
      <w:r w:rsidRPr="000448C6">
        <w:rPr>
          <w:i/>
          <w:iCs/>
          <w:spacing w:val="-2"/>
          <w:sz w:val="20"/>
          <w:szCs w:val="20"/>
        </w:rPr>
        <w:t>marketing</w:t>
      </w:r>
      <w:r w:rsidRPr="00646F67">
        <w:rPr>
          <w:spacing w:val="-2"/>
          <w:sz w:val="20"/>
          <w:szCs w:val="20"/>
        </w:rPr>
        <w:t xml:space="preserve"> donde se evalúa la situación actual de la empresa frente al mercado.</w:t>
      </w:r>
      <w:r>
        <w:rPr>
          <w:spacing w:val="-2"/>
          <w:sz w:val="20"/>
          <w:szCs w:val="20"/>
        </w:rPr>
        <w:t xml:space="preserve"> </w:t>
      </w:r>
      <w:r w:rsidRPr="00646F67">
        <w:rPr>
          <w:spacing w:val="-2"/>
          <w:sz w:val="20"/>
          <w:szCs w:val="20"/>
        </w:rPr>
        <w:t>Su uso permite estructurar decisiones más coherentes, alineando las capacidades organizacionales con las condiciones del entorno.</w:t>
      </w:r>
    </w:p>
    <w:p w14:paraId="40286EAD" w14:textId="77777777" w:rsidR="00732F03" w:rsidRPr="00646F67" w:rsidRDefault="00732F03" w:rsidP="00417166">
      <w:pPr>
        <w:ind w:left="720"/>
        <w:jc w:val="both"/>
        <w:rPr>
          <w:spacing w:val="-2"/>
          <w:sz w:val="20"/>
          <w:szCs w:val="20"/>
        </w:rPr>
      </w:pPr>
    </w:p>
    <w:p w14:paraId="5BDEA978" w14:textId="7331682A" w:rsidR="00646F67" w:rsidRPr="00646F67" w:rsidRDefault="00646F67" w:rsidP="00417166">
      <w:pPr>
        <w:pStyle w:val="TableParagraph"/>
        <w:spacing w:line="276" w:lineRule="auto"/>
        <w:ind w:left="360" w:firstLine="360"/>
        <w:rPr>
          <w:rFonts w:ascii="Arial" w:hAnsi="Arial" w:cs="Arial"/>
          <w:spacing w:val="-2"/>
          <w:sz w:val="20"/>
          <w:szCs w:val="20"/>
          <w:lang w:val="es-CO"/>
        </w:rPr>
      </w:pPr>
      <w:r w:rsidRPr="00646F67">
        <w:rPr>
          <w:rFonts w:ascii="Arial" w:hAnsi="Arial" w:cs="Arial"/>
          <w:b/>
          <w:bCs/>
          <w:spacing w:val="-2"/>
          <w:sz w:val="20"/>
          <w:szCs w:val="20"/>
          <w:lang w:val="es-CO"/>
        </w:rPr>
        <w:t xml:space="preserve">Tabla </w:t>
      </w:r>
      <w:r w:rsidR="00DA21EB">
        <w:rPr>
          <w:rFonts w:ascii="Arial" w:hAnsi="Arial" w:cs="Arial"/>
          <w:b/>
          <w:bCs/>
          <w:spacing w:val="-2"/>
          <w:sz w:val="20"/>
          <w:szCs w:val="20"/>
          <w:lang w:val="es-CO"/>
        </w:rPr>
        <w:t>8</w:t>
      </w:r>
      <w:r w:rsidRPr="00646F67">
        <w:rPr>
          <w:rFonts w:ascii="Arial" w:hAnsi="Arial" w:cs="Arial"/>
          <w:b/>
          <w:bCs/>
          <w:spacing w:val="-2"/>
          <w:sz w:val="20"/>
          <w:szCs w:val="20"/>
          <w:lang w:val="es-CO"/>
        </w:rPr>
        <w:t xml:space="preserve">. </w:t>
      </w:r>
      <w:r w:rsidRPr="00732F03">
        <w:rPr>
          <w:rFonts w:ascii="Arial" w:hAnsi="Arial" w:cs="Arial"/>
          <w:spacing w:val="-2"/>
          <w:sz w:val="20"/>
          <w:szCs w:val="20"/>
          <w:lang w:val="es-CO"/>
        </w:rPr>
        <w:t xml:space="preserve">Uso de herramientas en el proceso de </w:t>
      </w:r>
      <w:r w:rsidRPr="000448C6">
        <w:rPr>
          <w:rFonts w:ascii="Arial" w:hAnsi="Arial" w:cs="Arial"/>
          <w:i/>
          <w:iCs/>
          <w:spacing w:val="-2"/>
          <w:sz w:val="20"/>
          <w:szCs w:val="20"/>
          <w:lang w:val="es-CO"/>
        </w:rPr>
        <w:t>marketing</w:t>
      </w:r>
    </w:p>
    <w:tbl>
      <w:tblPr>
        <w:tblStyle w:val="Tablaconcuadrcula"/>
        <w:tblW w:w="9358" w:type="dxa"/>
        <w:tblInd w:w="704" w:type="dxa"/>
        <w:tblLook w:val="04A0" w:firstRow="1" w:lastRow="0" w:firstColumn="1" w:lastColumn="0" w:noHBand="0" w:noVBand="1"/>
      </w:tblPr>
      <w:tblGrid>
        <w:gridCol w:w="1975"/>
        <w:gridCol w:w="3016"/>
        <w:gridCol w:w="4367"/>
      </w:tblGrid>
      <w:tr w:rsidR="00732F03" w:rsidRPr="00732F03" w14:paraId="22AB5495" w14:textId="77777777" w:rsidTr="00E81A8A">
        <w:trPr>
          <w:trHeight w:val="625"/>
        </w:trPr>
        <w:tc>
          <w:tcPr>
            <w:tcW w:w="1975" w:type="dxa"/>
            <w:shd w:val="clear" w:color="auto" w:fill="EEECE1" w:themeFill="background2"/>
            <w:vAlign w:val="center"/>
            <w:hideMark/>
          </w:tcPr>
          <w:p w14:paraId="08184AFF" w14:textId="77777777" w:rsidR="00646F67" w:rsidRPr="00732F03" w:rsidRDefault="00646F67" w:rsidP="00417166">
            <w:pPr>
              <w:pStyle w:val="TableParagraph"/>
              <w:spacing w:line="276" w:lineRule="auto"/>
              <w:jc w:val="center"/>
              <w:rPr>
                <w:rFonts w:ascii="Arial" w:hAnsi="Arial" w:cs="Arial"/>
                <w:b/>
                <w:bCs/>
                <w:spacing w:val="-2"/>
                <w:sz w:val="20"/>
                <w:szCs w:val="20"/>
                <w:lang w:val="es-CO"/>
              </w:rPr>
            </w:pPr>
            <w:r w:rsidRPr="00732F03">
              <w:rPr>
                <w:rFonts w:ascii="Arial" w:hAnsi="Arial" w:cs="Arial"/>
                <w:b/>
                <w:bCs/>
                <w:spacing w:val="-2"/>
                <w:sz w:val="20"/>
                <w:szCs w:val="20"/>
                <w:lang w:val="es-CO"/>
              </w:rPr>
              <w:t>Etapa</w:t>
            </w:r>
          </w:p>
        </w:tc>
        <w:tc>
          <w:tcPr>
            <w:tcW w:w="0" w:type="auto"/>
            <w:shd w:val="clear" w:color="auto" w:fill="EEECE1" w:themeFill="background2"/>
            <w:vAlign w:val="center"/>
            <w:hideMark/>
          </w:tcPr>
          <w:p w14:paraId="2701C96B" w14:textId="77777777" w:rsidR="00646F67" w:rsidRPr="00732F03" w:rsidRDefault="00646F67" w:rsidP="00417166">
            <w:pPr>
              <w:pStyle w:val="TableParagraph"/>
              <w:spacing w:line="276" w:lineRule="auto"/>
              <w:jc w:val="center"/>
              <w:rPr>
                <w:rFonts w:ascii="Arial" w:hAnsi="Arial" w:cs="Arial"/>
                <w:b/>
                <w:bCs/>
                <w:spacing w:val="-2"/>
                <w:sz w:val="20"/>
                <w:szCs w:val="20"/>
                <w:lang w:val="es-CO"/>
              </w:rPr>
            </w:pPr>
            <w:r w:rsidRPr="00732F03">
              <w:rPr>
                <w:rFonts w:ascii="Arial" w:hAnsi="Arial" w:cs="Arial"/>
                <w:b/>
                <w:bCs/>
                <w:spacing w:val="-2"/>
                <w:sz w:val="20"/>
                <w:szCs w:val="20"/>
                <w:lang w:val="es-CO"/>
              </w:rPr>
              <w:t>Herramienta</w:t>
            </w:r>
          </w:p>
        </w:tc>
        <w:tc>
          <w:tcPr>
            <w:tcW w:w="0" w:type="auto"/>
            <w:shd w:val="clear" w:color="auto" w:fill="EEECE1" w:themeFill="background2"/>
            <w:vAlign w:val="center"/>
            <w:hideMark/>
          </w:tcPr>
          <w:p w14:paraId="0A98CADE" w14:textId="77777777" w:rsidR="00646F67" w:rsidRPr="00732F03" w:rsidRDefault="00646F67" w:rsidP="00417166">
            <w:pPr>
              <w:pStyle w:val="TableParagraph"/>
              <w:spacing w:line="276" w:lineRule="auto"/>
              <w:jc w:val="center"/>
              <w:rPr>
                <w:rFonts w:ascii="Arial" w:hAnsi="Arial" w:cs="Arial"/>
                <w:b/>
                <w:bCs/>
                <w:spacing w:val="-2"/>
                <w:sz w:val="20"/>
                <w:szCs w:val="20"/>
                <w:lang w:val="es-CO"/>
              </w:rPr>
            </w:pPr>
            <w:r w:rsidRPr="00732F03">
              <w:rPr>
                <w:rFonts w:ascii="Arial" w:hAnsi="Arial" w:cs="Arial"/>
                <w:b/>
                <w:bCs/>
                <w:spacing w:val="-2"/>
                <w:sz w:val="20"/>
                <w:szCs w:val="20"/>
                <w:lang w:val="es-CO"/>
              </w:rPr>
              <w:t>Uso dentro del proceso</w:t>
            </w:r>
          </w:p>
        </w:tc>
      </w:tr>
      <w:tr w:rsidR="00C32F47" w:rsidRPr="00646F67" w14:paraId="48FD8184" w14:textId="77777777" w:rsidTr="00C32F47">
        <w:trPr>
          <w:trHeight w:val="587"/>
        </w:trPr>
        <w:tc>
          <w:tcPr>
            <w:tcW w:w="1975" w:type="dxa"/>
            <w:vAlign w:val="center"/>
            <w:hideMark/>
          </w:tcPr>
          <w:p w14:paraId="21D898DE" w14:textId="6700491A"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inicial</w:t>
            </w:r>
            <w:r w:rsidR="009256FB">
              <w:rPr>
                <w:rFonts w:ascii="Arial" w:hAnsi="Arial" w:cs="Arial"/>
                <w:spacing w:val="-2"/>
                <w:sz w:val="20"/>
                <w:szCs w:val="20"/>
                <w:lang w:val="es-CO"/>
              </w:rPr>
              <w:t>.</w:t>
            </w:r>
          </w:p>
        </w:tc>
        <w:tc>
          <w:tcPr>
            <w:tcW w:w="0" w:type="auto"/>
            <w:vAlign w:val="center"/>
            <w:hideMark/>
          </w:tcPr>
          <w:p w14:paraId="0D6D5418" w14:textId="11015E70"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Estudio de mercado</w:t>
            </w:r>
            <w:r w:rsidR="009256FB">
              <w:rPr>
                <w:rFonts w:ascii="Arial" w:hAnsi="Arial" w:cs="Arial"/>
                <w:spacing w:val="-2"/>
                <w:sz w:val="20"/>
                <w:szCs w:val="20"/>
                <w:lang w:val="es-CO"/>
              </w:rPr>
              <w:t>.</w:t>
            </w:r>
          </w:p>
        </w:tc>
        <w:tc>
          <w:tcPr>
            <w:tcW w:w="0" w:type="auto"/>
            <w:vAlign w:val="center"/>
            <w:hideMark/>
          </w:tcPr>
          <w:p w14:paraId="363FCF39" w14:textId="7C90A90E"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Comprender necesidades del cliente</w:t>
            </w:r>
            <w:r w:rsidR="009256FB">
              <w:rPr>
                <w:rFonts w:ascii="Arial" w:hAnsi="Arial" w:cs="Arial"/>
                <w:spacing w:val="-2"/>
                <w:sz w:val="20"/>
                <w:szCs w:val="20"/>
                <w:lang w:val="es-CO"/>
              </w:rPr>
              <w:t>.</w:t>
            </w:r>
          </w:p>
        </w:tc>
      </w:tr>
      <w:tr w:rsidR="00C32F47" w:rsidRPr="00646F67" w14:paraId="7A1F0582" w14:textId="77777777" w:rsidTr="00C32F47">
        <w:trPr>
          <w:trHeight w:val="625"/>
        </w:trPr>
        <w:tc>
          <w:tcPr>
            <w:tcW w:w="1975" w:type="dxa"/>
            <w:vAlign w:val="center"/>
            <w:hideMark/>
          </w:tcPr>
          <w:p w14:paraId="405E8D8E" w14:textId="54B26B0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Evaluación competitiva</w:t>
            </w:r>
            <w:r w:rsidR="009256FB">
              <w:rPr>
                <w:rFonts w:ascii="Arial" w:hAnsi="Arial" w:cs="Arial"/>
                <w:spacing w:val="-2"/>
                <w:sz w:val="20"/>
                <w:szCs w:val="20"/>
                <w:lang w:val="es-CO"/>
              </w:rPr>
              <w:t>.</w:t>
            </w:r>
          </w:p>
        </w:tc>
        <w:tc>
          <w:tcPr>
            <w:tcW w:w="0" w:type="auto"/>
            <w:vAlign w:val="center"/>
            <w:hideMark/>
          </w:tcPr>
          <w:p w14:paraId="066949F2" w14:textId="5BC0EFF1"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de competencia</w:t>
            </w:r>
            <w:r w:rsidR="009256FB">
              <w:rPr>
                <w:rFonts w:ascii="Arial" w:hAnsi="Arial" w:cs="Arial"/>
                <w:spacing w:val="-2"/>
                <w:sz w:val="20"/>
                <w:szCs w:val="20"/>
                <w:lang w:val="es-CO"/>
              </w:rPr>
              <w:t>.</w:t>
            </w:r>
          </w:p>
        </w:tc>
        <w:tc>
          <w:tcPr>
            <w:tcW w:w="0" w:type="auto"/>
            <w:vAlign w:val="center"/>
            <w:hideMark/>
          </w:tcPr>
          <w:p w14:paraId="104675B9" w14:textId="13C1C8D2"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Identificar posicionamiento</w:t>
            </w:r>
            <w:r w:rsidR="009256FB">
              <w:rPr>
                <w:rFonts w:ascii="Arial" w:hAnsi="Arial" w:cs="Arial"/>
                <w:spacing w:val="-2"/>
                <w:sz w:val="20"/>
                <w:szCs w:val="20"/>
                <w:lang w:val="es-CO"/>
              </w:rPr>
              <w:t>.</w:t>
            </w:r>
          </w:p>
        </w:tc>
      </w:tr>
      <w:tr w:rsidR="00C32F47" w:rsidRPr="00646F67" w14:paraId="76614AE8" w14:textId="77777777" w:rsidTr="00C32F47">
        <w:trPr>
          <w:trHeight w:val="625"/>
        </w:trPr>
        <w:tc>
          <w:tcPr>
            <w:tcW w:w="1975" w:type="dxa"/>
            <w:vAlign w:val="center"/>
            <w:hideMark/>
          </w:tcPr>
          <w:p w14:paraId="13233B20" w14:textId="0C41D2B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Diagnóstico interno</w:t>
            </w:r>
            <w:r w:rsidR="009256FB">
              <w:rPr>
                <w:rFonts w:ascii="Arial" w:hAnsi="Arial" w:cs="Arial"/>
                <w:spacing w:val="-2"/>
                <w:sz w:val="20"/>
                <w:szCs w:val="20"/>
                <w:lang w:val="es-CO"/>
              </w:rPr>
              <w:t>.</w:t>
            </w:r>
          </w:p>
        </w:tc>
        <w:tc>
          <w:tcPr>
            <w:tcW w:w="0" w:type="auto"/>
            <w:vAlign w:val="center"/>
            <w:hideMark/>
          </w:tcPr>
          <w:p w14:paraId="499FE782" w14:textId="543D99A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interno</w:t>
            </w:r>
            <w:r w:rsidR="009256FB">
              <w:rPr>
                <w:rFonts w:ascii="Arial" w:hAnsi="Arial" w:cs="Arial"/>
                <w:spacing w:val="-2"/>
                <w:sz w:val="20"/>
                <w:szCs w:val="20"/>
                <w:lang w:val="es-CO"/>
              </w:rPr>
              <w:t>.</w:t>
            </w:r>
          </w:p>
        </w:tc>
        <w:tc>
          <w:tcPr>
            <w:tcW w:w="0" w:type="auto"/>
            <w:vAlign w:val="center"/>
            <w:hideMark/>
          </w:tcPr>
          <w:p w14:paraId="16813880" w14:textId="5A3DBB4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Reconocer fortalezas y limitaciones</w:t>
            </w:r>
            <w:r w:rsidR="009256FB">
              <w:rPr>
                <w:rFonts w:ascii="Arial" w:hAnsi="Arial" w:cs="Arial"/>
                <w:spacing w:val="-2"/>
                <w:sz w:val="20"/>
                <w:szCs w:val="20"/>
                <w:lang w:val="es-CO"/>
              </w:rPr>
              <w:t>.</w:t>
            </w:r>
          </w:p>
        </w:tc>
      </w:tr>
      <w:tr w:rsidR="00C32F47" w:rsidRPr="00646F67" w14:paraId="6A465B31" w14:textId="77777777" w:rsidTr="00C32F47">
        <w:trPr>
          <w:trHeight w:val="587"/>
        </w:trPr>
        <w:tc>
          <w:tcPr>
            <w:tcW w:w="1975" w:type="dxa"/>
            <w:vAlign w:val="center"/>
            <w:hideMark/>
          </w:tcPr>
          <w:p w14:paraId="0D83A045" w14:textId="0D471B9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Integración estratégica</w:t>
            </w:r>
            <w:r w:rsidR="009256FB">
              <w:rPr>
                <w:rFonts w:ascii="Arial" w:hAnsi="Arial" w:cs="Arial"/>
                <w:spacing w:val="-2"/>
                <w:sz w:val="20"/>
                <w:szCs w:val="20"/>
                <w:lang w:val="es-CO"/>
              </w:rPr>
              <w:t>.</w:t>
            </w:r>
          </w:p>
        </w:tc>
        <w:tc>
          <w:tcPr>
            <w:tcW w:w="0" w:type="auto"/>
            <w:vAlign w:val="center"/>
            <w:hideMark/>
          </w:tcPr>
          <w:p w14:paraId="0DA81F75" w14:textId="7BFA468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DOFA</w:t>
            </w:r>
            <w:r w:rsidR="009256FB">
              <w:rPr>
                <w:rFonts w:ascii="Arial" w:hAnsi="Arial" w:cs="Arial"/>
                <w:spacing w:val="-2"/>
                <w:sz w:val="20"/>
                <w:szCs w:val="20"/>
                <w:lang w:val="es-CO"/>
              </w:rPr>
              <w:t>.</w:t>
            </w:r>
          </w:p>
        </w:tc>
        <w:tc>
          <w:tcPr>
            <w:tcW w:w="0" w:type="auto"/>
            <w:vAlign w:val="center"/>
            <w:hideMark/>
          </w:tcPr>
          <w:p w14:paraId="05CB7B50" w14:textId="4B7148C4"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Relacionar entorno y capacidades</w:t>
            </w:r>
            <w:r w:rsidR="009256FB">
              <w:rPr>
                <w:rFonts w:ascii="Arial" w:hAnsi="Arial" w:cs="Arial"/>
                <w:spacing w:val="-2"/>
                <w:sz w:val="20"/>
                <w:szCs w:val="20"/>
                <w:lang w:val="es-CO"/>
              </w:rPr>
              <w:t>.</w:t>
            </w:r>
          </w:p>
        </w:tc>
      </w:tr>
      <w:tr w:rsidR="00C32F47" w:rsidRPr="00646F67" w14:paraId="5A0808F5" w14:textId="77777777" w:rsidTr="00C32F47">
        <w:trPr>
          <w:trHeight w:val="625"/>
        </w:trPr>
        <w:tc>
          <w:tcPr>
            <w:tcW w:w="1975" w:type="dxa"/>
            <w:vAlign w:val="center"/>
            <w:hideMark/>
          </w:tcPr>
          <w:p w14:paraId="28254A4F" w14:textId="5401743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externo</w:t>
            </w:r>
            <w:r w:rsidR="009256FB">
              <w:rPr>
                <w:rFonts w:ascii="Arial" w:hAnsi="Arial" w:cs="Arial"/>
                <w:spacing w:val="-2"/>
                <w:sz w:val="20"/>
                <w:szCs w:val="20"/>
                <w:lang w:val="es-CO"/>
              </w:rPr>
              <w:t>.</w:t>
            </w:r>
          </w:p>
        </w:tc>
        <w:tc>
          <w:tcPr>
            <w:tcW w:w="0" w:type="auto"/>
            <w:vAlign w:val="center"/>
            <w:hideMark/>
          </w:tcPr>
          <w:p w14:paraId="39A07491" w14:textId="56D4938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PESTEL</w:t>
            </w:r>
            <w:r w:rsidR="009256FB">
              <w:rPr>
                <w:rFonts w:ascii="Arial" w:hAnsi="Arial" w:cs="Arial"/>
                <w:spacing w:val="-2"/>
                <w:sz w:val="20"/>
                <w:szCs w:val="20"/>
                <w:lang w:val="es-CO"/>
              </w:rPr>
              <w:t>.</w:t>
            </w:r>
          </w:p>
        </w:tc>
        <w:tc>
          <w:tcPr>
            <w:tcW w:w="0" w:type="auto"/>
            <w:vAlign w:val="center"/>
            <w:hideMark/>
          </w:tcPr>
          <w:p w14:paraId="5BA4BD89" w14:textId="342DC185"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Evaluar factores del entorno</w:t>
            </w:r>
            <w:r w:rsidR="009256FB">
              <w:rPr>
                <w:rFonts w:ascii="Arial" w:hAnsi="Arial" w:cs="Arial"/>
                <w:spacing w:val="-2"/>
                <w:sz w:val="20"/>
                <w:szCs w:val="20"/>
                <w:lang w:val="es-CO"/>
              </w:rPr>
              <w:t>.</w:t>
            </w:r>
          </w:p>
        </w:tc>
      </w:tr>
      <w:tr w:rsidR="00C32F47" w:rsidRPr="00646F67" w14:paraId="0CD7457B" w14:textId="77777777" w:rsidTr="00C32F47">
        <w:trPr>
          <w:trHeight w:val="587"/>
        </w:trPr>
        <w:tc>
          <w:tcPr>
            <w:tcW w:w="1975" w:type="dxa"/>
            <w:vAlign w:val="center"/>
            <w:hideMark/>
          </w:tcPr>
          <w:p w14:paraId="014C9731" w14:textId="5A65ECB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lastRenderedPageBreak/>
              <w:t>Planeación</w:t>
            </w:r>
            <w:r w:rsidR="009256FB">
              <w:rPr>
                <w:rFonts w:ascii="Arial" w:hAnsi="Arial" w:cs="Arial"/>
                <w:spacing w:val="-2"/>
                <w:sz w:val="20"/>
                <w:szCs w:val="20"/>
                <w:lang w:val="es-CO"/>
              </w:rPr>
              <w:t>.</w:t>
            </w:r>
          </w:p>
        </w:tc>
        <w:tc>
          <w:tcPr>
            <w:tcW w:w="0" w:type="auto"/>
            <w:vAlign w:val="center"/>
            <w:hideMark/>
          </w:tcPr>
          <w:p w14:paraId="7250F3C3" w14:textId="13375425"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Ansoff</w:t>
            </w:r>
            <w:r w:rsidR="009256FB">
              <w:rPr>
                <w:rFonts w:ascii="Arial" w:hAnsi="Arial" w:cs="Arial"/>
                <w:spacing w:val="-2"/>
                <w:sz w:val="20"/>
                <w:szCs w:val="20"/>
                <w:lang w:val="es-CO"/>
              </w:rPr>
              <w:t>.</w:t>
            </w:r>
          </w:p>
        </w:tc>
        <w:tc>
          <w:tcPr>
            <w:tcW w:w="0" w:type="auto"/>
            <w:vAlign w:val="center"/>
            <w:hideMark/>
          </w:tcPr>
          <w:p w14:paraId="26A46C30" w14:textId="4CA3C83D"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Definir rutas de crecimiento</w:t>
            </w:r>
            <w:r w:rsidR="009256FB">
              <w:rPr>
                <w:rFonts w:ascii="Arial" w:hAnsi="Arial" w:cs="Arial"/>
                <w:spacing w:val="-2"/>
                <w:sz w:val="20"/>
                <w:szCs w:val="20"/>
                <w:lang w:val="es-CO"/>
              </w:rPr>
              <w:t>.</w:t>
            </w:r>
          </w:p>
        </w:tc>
      </w:tr>
    </w:tbl>
    <w:p w14:paraId="7AE6DB06" w14:textId="032A7D44" w:rsidR="00732F03" w:rsidRPr="00646F67" w:rsidRDefault="009256FB" w:rsidP="00417166">
      <w:pPr>
        <w:pStyle w:val="TableParagraph"/>
        <w:spacing w:line="276" w:lineRule="auto"/>
        <w:ind w:left="360" w:firstLine="360"/>
        <w:rPr>
          <w:rFonts w:ascii="Arial" w:hAnsi="Arial" w:cs="Arial"/>
          <w:spacing w:val="-2"/>
          <w:sz w:val="20"/>
          <w:szCs w:val="20"/>
          <w:lang w:val="es-CO"/>
        </w:rPr>
      </w:pPr>
      <w:r>
        <w:rPr>
          <w:rFonts w:ascii="Arial" w:hAnsi="Arial" w:cs="Arial"/>
          <w:spacing w:val="-2"/>
          <w:sz w:val="20"/>
          <w:szCs w:val="20"/>
          <w:lang w:val="es-CO"/>
        </w:rPr>
        <w:t>Nota. SENA</w:t>
      </w:r>
      <w:r w:rsidR="00732F03">
        <w:rPr>
          <w:rFonts w:ascii="Arial" w:hAnsi="Arial" w:cs="Arial"/>
          <w:spacing w:val="-2"/>
          <w:sz w:val="20"/>
          <w:szCs w:val="20"/>
          <w:lang w:val="es-CO"/>
        </w:rPr>
        <w:t xml:space="preserve"> (2026).</w:t>
      </w:r>
    </w:p>
    <w:p w14:paraId="51FDF0A1" w14:textId="77777777" w:rsidR="00732F03" w:rsidRDefault="00732F03" w:rsidP="00417166">
      <w:pPr>
        <w:pStyle w:val="TableParagraph"/>
        <w:spacing w:line="276" w:lineRule="auto"/>
        <w:ind w:left="360"/>
        <w:rPr>
          <w:rFonts w:ascii="Arial" w:hAnsi="Arial" w:cs="Arial"/>
          <w:b/>
          <w:bCs/>
          <w:spacing w:val="-2"/>
          <w:sz w:val="20"/>
          <w:szCs w:val="20"/>
          <w:lang w:val="es-CO"/>
        </w:rPr>
      </w:pPr>
    </w:p>
    <w:p w14:paraId="5D36E6F4" w14:textId="056FC157" w:rsidR="009256FB" w:rsidRDefault="00646F67" w:rsidP="00E81A8A">
      <w:pPr>
        <w:ind w:left="720"/>
        <w:jc w:val="both"/>
        <w:rPr>
          <w:spacing w:val="-2"/>
          <w:sz w:val="20"/>
          <w:szCs w:val="20"/>
        </w:rPr>
      </w:pPr>
      <w:r w:rsidRPr="00646F67">
        <w:rPr>
          <w:spacing w:val="-2"/>
          <w:sz w:val="20"/>
          <w:szCs w:val="20"/>
        </w:rPr>
        <w:t>Una empresa de comercio electrónico puede identificar cambios en el comportamiento del consumidor (análisis de mercado), reconocer debilidades logísticas (análisis interno) y definir expansión a nuevos mercados digitales (Ansoff).</w:t>
      </w:r>
    </w:p>
    <w:p w14:paraId="0AF82633" w14:textId="77777777" w:rsidR="00E81A8A" w:rsidRDefault="00E81A8A" w:rsidP="00E81A8A">
      <w:pPr>
        <w:ind w:left="720"/>
        <w:jc w:val="both"/>
        <w:rPr>
          <w:rFonts w:eastAsia="Arial MT"/>
          <w:spacing w:val="-2"/>
          <w:sz w:val="20"/>
          <w:szCs w:val="20"/>
          <w:lang w:val="es-ES" w:eastAsia="en-US"/>
        </w:rPr>
      </w:pPr>
    </w:p>
    <w:p w14:paraId="7A554530"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58" w:name="DOFA5"/>
      <w:bookmarkEnd w:id="57"/>
      <w:r w:rsidRPr="00646F67">
        <w:rPr>
          <w:rFonts w:ascii="Arial" w:hAnsi="Arial" w:cs="Arial"/>
          <w:b/>
          <w:bCs/>
          <w:sz w:val="20"/>
          <w:szCs w:val="20"/>
        </w:rPr>
        <w:t>Matriz DOFA</w:t>
      </w:r>
    </w:p>
    <w:p w14:paraId="559431D9" w14:textId="77777777" w:rsidR="00732F03" w:rsidRDefault="00732F03" w:rsidP="00417166">
      <w:pPr>
        <w:pStyle w:val="TableParagraph"/>
        <w:spacing w:line="276" w:lineRule="auto"/>
        <w:ind w:left="360"/>
        <w:rPr>
          <w:rFonts w:ascii="Arial" w:hAnsi="Arial" w:cs="Arial"/>
          <w:b/>
          <w:bCs/>
          <w:sz w:val="20"/>
          <w:szCs w:val="20"/>
        </w:rPr>
      </w:pPr>
    </w:p>
    <w:p w14:paraId="53F49AC6" w14:textId="77777777" w:rsidR="00732F03" w:rsidRPr="00646F67" w:rsidRDefault="00732F03" w:rsidP="00417166">
      <w:pPr>
        <w:ind w:left="360"/>
        <w:rPr>
          <w:spacing w:val="-2"/>
          <w:sz w:val="20"/>
          <w:szCs w:val="20"/>
        </w:rPr>
      </w:pPr>
      <w:r w:rsidRPr="00646F67">
        <w:rPr>
          <w:spacing w:val="-2"/>
          <w:sz w:val="20"/>
          <w:szCs w:val="20"/>
        </w:rPr>
        <w:t xml:space="preserve">La matriz DOFA </w:t>
      </w:r>
      <w:r>
        <w:rPr>
          <w:spacing w:val="-2"/>
          <w:sz w:val="20"/>
          <w:szCs w:val="20"/>
        </w:rPr>
        <w:t>p</w:t>
      </w:r>
      <w:r w:rsidRPr="00646F67">
        <w:rPr>
          <w:spacing w:val="-2"/>
          <w:sz w:val="20"/>
          <w:szCs w:val="20"/>
        </w:rPr>
        <w:t>ermite analizar de manera estructurada la relación entre las capacidades internas de la empresa y las condiciones del entorno, facilitando la toma de decisiones.</w:t>
      </w:r>
    </w:p>
    <w:p w14:paraId="10D98874" w14:textId="77777777" w:rsidR="00732F03" w:rsidRPr="00646F67" w:rsidRDefault="00732F03" w:rsidP="00417166">
      <w:pPr>
        <w:pStyle w:val="TableParagraph"/>
        <w:spacing w:line="276" w:lineRule="auto"/>
        <w:ind w:left="360"/>
        <w:rPr>
          <w:rFonts w:ascii="Arial" w:hAnsi="Arial" w:cs="Arial"/>
          <w:b/>
          <w:bCs/>
          <w:sz w:val="20"/>
          <w:szCs w:val="20"/>
        </w:rPr>
      </w:pPr>
    </w:p>
    <w:p w14:paraId="344C4471" w14:textId="77777777" w:rsidR="006018B2" w:rsidRDefault="006018B2" w:rsidP="006F3039">
      <w:pPr>
        <w:pStyle w:val="TableParagraph"/>
        <w:numPr>
          <w:ilvl w:val="1"/>
          <w:numId w:val="5"/>
        </w:numPr>
        <w:spacing w:line="276" w:lineRule="auto"/>
        <w:rPr>
          <w:rFonts w:ascii="Arial" w:hAnsi="Arial" w:cs="Arial"/>
          <w:sz w:val="20"/>
          <w:szCs w:val="20"/>
        </w:rPr>
      </w:pPr>
      <w:bookmarkStart w:id="59" w:name="concepto51"/>
      <w:bookmarkEnd w:id="58"/>
      <w:r w:rsidRPr="00646F67">
        <w:rPr>
          <w:rFonts w:ascii="Arial" w:hAnsi="Arial" w:cs="Arial"/>
          <w:sz w:val="20"/>
          <w:szCs w:val="20"/>
        </w:rPr>
        <w:t>Concepto</w:t>
      </w:r>
    </w:p>
    <w:p w14:paraId="137B1312" w14:textId="77777777" w:rsidR="00732F03" w:rsidRDefault="00732F03" w:rsidP="00417166">
      <w:pPr>
        <w:pStyle w:val="TableParagraph"/>
        <w:spacing w:line="276" w:lineRule="auto"/>
        <w:ind w:left="792"/>
        <w:rPr>
          <w:rFonts w:ascii="Arial" w:hAnsi="Arial" w:cs="Arial"/>
          <w:sz w:val="20"/>
          <w:szCs w:val="20"/>
        </w:rPr>
      </w:pPr>
    </w:p>
    <w:p w14:paraId="68E56491" w14:textId="06E38097" w:rsidR="00732F03" w:rsidRPr="00732F03" w:rsidRDefault="00732F03" w:rsidP="00417166">
      <w:pPr>
        <w:ind w:left="720"/>
        <w:jc w:val="both"/>
        <w:rPr>
          <w:spacing w:val="-2"/>
          <w:sz w:val="20"/>
          <w:szCs w:val="20"/>
        </w:rPr>
      </w:pPr>
      <w:r w:rsidRPr="00732F03">
        <w:rPr>
          <w:spacing w:val="-2"/>
          <w:sz w:val="20"/>
          <w:szCs w:val="20"/>
        </w:rPr>
        <w:t>La matriz DOFA es un instrumento de análisis que permite evaluar la posición estratégica de una empresa mediante la identificación de cuatro elementos clave: fortalezas, debilidades, oportunidades y amenazas.</w:t>
      </w:r>
      <w:r>
        <w:rPr>
          <w:spacing w:val="-2"/>
          <w:sz w:val="20"/>
          <w:szCs w:val="20"/>
        </w:rPr>
        <w:t xml:space="preserve"> </w:t>
      </w:r>
      <w:r w:rsidRPr="00732F03">
        <w:rPr>
          <w:spacing w:val="-2"/>
          <w:sz w:val="20"/>
          <w:szCs w:val="20"/>
        </w:rPr>
        <w:t>Su finalidad es proporcionar una visión integral de la organización, relacionando factores internos y externos para orientar la formulación de estrategias coherentes con el entorno.</w:t>
      </w:r>
    </w:p>
    <w:p w14:paraId="7A996EB0" w14:textId="77777777" w:rsidR="00732F03" w:rsidRPr="00646F67" w:rsidRDefault="00732F03" w:rsidP="00417166">
      <w:pPr>
        <w:pStyle w:val="TableParagraph"/>
        <w:spacing w:line="276" w:lineRule="auto"/>
        <w:ind w:left="720"/>
        <w:rPr>
          <w:rFonts w:ascii="Arial" w:hAnsi="Arial" w:cs="Arial"/>
          <w:sz w:val="20"/>
          <w:szCs w:val="20"/>
        </w:rPr>
      </w:pPr>
    </w:p>
    <w:p w14:paraId="6CEA7326" w14:textId="3F3C6083" w:rsidR="006018B2" w:rsidRPr="00DA21EB" w:rsidRDefault="006018B2" w:rsidP="006F3039">
      <w:pPr>
        <w:pStyle w:val="TableParagraph"/>
        <w:numPr>
          <w:ilvl w:val="1"/>
          <w:numId w:val="5"/>
        </w:numPr>
        <w:spacing w:line="276" w:lineRule="auto"/>
        <w:rPr>
          <w:rFonts w:ascii="Arial" w:hAnsi="Arial" w:cs="Arial"/>
          <w:sz w:val="20"/>
          <w:szCs w:val="20"/>
        </w:rPr>
      </w:pPr>
      <w:bookmarkStart w:id="60" w:name="caracteristicas52"/>
      <w:bookmarkEnd w:id="59"/>
      <w:r w:rsidRPr="00DA21EB">
        <w:rPr>
          <w:rFonts w:ascii="Arial" w:hAnsi="Arial" w:cs="Arial"/>
          <w:sz w:val="20"/>
          <w:szCs w:val="20"/>
        </w:rPr>
        <w:t>Características</w:t>
      </w:r>
    </w:p>
    <w:p w14:paraId="34361208" w14:textId="77777777" w:rsidR="00DA21EB" w:rsidRDefault="00DA21EB" w:rsidP="00DA21EB">
      <w:pPr>
        <w:pStyle w:val="TableParagraph"/>
        <w:spacing w:line="276" w:lineRule="auto"/>
        <w:rPr>
          <w:rFonts w:ascii="Arial" w:hAnsi="Arial" w:cs="Arial"/>
          <w:sz w:val="20"/>
          <w:szCs w:val="20"/>
          <w:highlight w:val="yellow"/>
        </w:rPr>
      </w:pPr>
    </w:p>
    <w:p w14:paraId="71FA73E1" w14:textId="77777777" w:rsidR="00DA21EB" w:rsidRPr="00DA21EB" w:rsidRDefault="00DA21EB" w:rsidP="00DA21EB">
      <w:pPr>
        <w:ind w:left="720"/>
        <w:jc w:val="both"/>
        <w:rPr>
          <w:spacing w:val="-2"/>
          <w:sz w:val="20"/>
          <w:szCs w:val="20"/>
        </w:rPr>
      </w:pPr>
      <w:r w:rsidRPr="00DA21EB">
        <w:rPr>
          <w:spacing w:val="-2"/>
          <w:sz w:val="20"/>
          <w:szCs w:val="20"/>
        </w:rPr>
        <w:t>La matriz DOFA presenta características que la convierten en una herramienta fundamental en el análisis estratégico:</w:t>
      </w:r>
    </w:p>
    <w:p w14:paraId="0EC29901" w14:textId="77777777" w:rsidR="00DA21EB" w:rsidRPr="009762C1" w:rsidRDefault="00DA21EB" w:rsidP="00DA21EB">
      <w:pPr>
        <w:pStyle w:val="TableParagraph"/>
        <w:spacing w:line="276" w:lineRule="auto"/>
        <w:rPr>
          <w:rFonts w:ascii="Arial" w:hAnsi="Arial" w:cs="Arial"/>
          <w:sz w:val="20"/>
          <w:szCs w:val="20"/>
          <w:highlight w:val="yellow"/>
        </w:rPr>
      </w:pPr>
    </w:p>
    <w:tbl>
      <w:tblPr>
        <w:tblStyle w:val="Tablaconcuadrcula"/>
        <w:tblW w:w="0" w:type="auto"/>
        <w:jc w:val="center"/>
        <w:tblLook w:val="04A0" w:firstRow="1" w:lastRow="0" w:firstColumn="1" w:lastColumn="0" w:noHBand="0" w:noVBand="1"/>
      </w:tblPr>
      <w:tblGrid>
        <w:gridCol w:w="6020"/>
        <w:gridCol w:w="3926"/>
      </w:tblGrid>
      <w:tr w:rsidR="00DA21EB" w14:paraId="434537D1" w14:textId="77777777" w:rsidTr="2ABCDCAF">
        <w:trPr>
          <w:jc w:val="center"/>
        </w:trPr>
        <w:tc>
          <w:tcPr>
            <w:tcW w:w="9242" w:type="dxa"/>
            <w:gridSpan w:val="2"/>
            <w:shd w:val="clear" w:color="auto" w:fill="92D050"/>
            <w:vAlign w:val="center"/>
          </w:tcPr>
          <w:p w14:paraId="5A7485FE" w14:textId="77777777" w:rsidR="00DA21EB" w:rsidRPr="00E00383" w:rsidRDefault="00DA21EB" w:rsidP="00D10106">
            <w:pPr>
              <w:jc w:val="center"/>
              <w:rPr>
                <w:b/>
                <w:bCs/>
                <w:sz w:val="20"/>
                <w:szCs w:val="20"/>
                <w:lang w:val="es-MX"/>
              </w:rPr>
            </w:pPr>
            <w:r w:rsidRPr="00E00383">
              <w:rPr>
                <w:b/>
                <w:bCs/>
                <w:sz w:val="20"/>
                <w:szCs w:val="20"/>
                <w:lang w:val="es-MX"/>
              </w:rPr>
              <w:t>Infografía estática</w:t>
            </w:r>
          </w:p>
        </w:tc>
      </w:tr>
      <w:tr w:rsidR="00DA21EB" w14:paraId="407F423F" w14:textId="77777777" w:rsidTr="2ABCDCAF">
        <w:trPr>
          <w:jc w:val="center"/>
        </w:trPr>
        <w:tc>
          <w:tcPr>
            <w:tcW w:w="5316" w:type="dxa"/>
            <w:shd w:val="clear" w:color="auto" w:fill="92D050"/>
            <w:vAlign w:val="center"/>
          </w:tcPr>
          <w:p w14:paraId="517B1EE6" w14:textId="77777777" w:rsidR="00DA21EB" w:rsidRPr="00E00383" w:rsidRDefault="00DA21EB" w:rsidP="00D10106">
            <w:pPr>
              <w:jc w:val="center"/>
              <w:rPr>
                <w:b/>
                <w:bCs/>
                <w:sz w:val="20"/>
                <w:szCs w:val="20"/>
                <w:lang w:val="es-MX"/>
              </w:rPr>
            </w:pPr>
            <w:r w:rsidRPr="00E00383">
              <w:rPr>
                <w:b/>
                <w:bCs/>
                <w:sz w:val="20"/>
                <w:szCs w:val="20"/>
                <w:lang w:val="es-MX"/>
              </w:rPr>
              <w:t>Imagen</w:t>
            </w:r>
          </w:p>
        </w:tc>
        <w:tc>
          <w:tcPr>
            <w:tcW w:w="3926" w:type="dxa"/>
            <w:shd w:val="clear" w:color="auto" w:fill="92D050"/>
            <w:vAlign w:val="center"/>
          </w:tcPr>
          <w:p w14:paraId="7B5D2C73" w14:textId="77777777" w:rsidR="00DA21EB" w:rsidRPr="00E00383" w:rsidRDefault="00DA21EB" w:rsidP="00D10106">
            <w:pPr>
              <w:jc w:val="center"/>
              <w:rPr>
                <w:b/>
                <w:bCs/>
                <w:sz w:val="20"/>
                <w:szCs w:val="20"/>
                <w:lang w:val="es-MX"/>
              </w:rPr>
            </w:pPr>
            <w:r w:rsidRPr="00E00383">
              <w:rPr>
                <w:b/>
                <w:bCs/>
                <w:sz w:val="20"/>
                <w:szCs w:val="20"/>
                <w:lang w:val="es-MX"/>
              </w:rPr>
              <w:t>Descripción</w:t>
            </w:r>
          </w:p>
        </w:tc>
      </w:tr>
      <w:tr w:rsidR="00DA21EB" w14:paraId="4D967D79" w14:textId="77777777" w:rsidTr="2ABCDCAF">
        <w:trPr>
          <w:trHeight w:val="3400"/>
          <w:jc w:val="center"/>
        </w:trPr>
        <w:tc>
          <w:tcPr>
            <w:tcW w:w="5316" w:type="dxa"/>
            <w:vAlign w:val="center"/>
          </w:tcPr>
          <w:p w14:paraId="6D1D3823" w14:textId="18411C17" w:rsidR="00DA21EB" w:rsidRDefault="007A4FE0" w:rsidP="00D10106">
            <w:pPr>
              <w:rPr>
                <w:sz w:val="20"/>
                <w:szCs w:val="20"/>
                <w:lang w:val="es-MX"/>
              </w:rPr>
            </w:pPr>
            <w:commentRangeStart w:id="61"/>
            <w:r>
              <w:rPr>
                <w:noProof/>
                <w:sz w:val="20"/>
                <w:szCs w:val="20"/>
                <w:lang w:val="es-MX"/>
              </w:rPr>
              <w:drawing>
                <wp:inline distT="0" distB="0" distL="0" distR="0" wp14:anchorId="14DF64CB" wp14:editId="0E54A338">
                  <wp:extent cx="3685567" cy="2579749"/>
                  <wp:effectExtent l="0" t="0" r="0" b="0"/>
                  <wp:docPr id="1560775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558" name="Imagen 15607755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97197" cy="2587889"/>
                          </a:xfrm>
                          <a:prstGeom prst="rect">
                            <a:avLst/>
                          </a:prstGeom>
                        </pic:spPr>
                      </pic:pic>
                    </a:graphicData>
                  </a:graphic>
                </wp:inline>
              </w:drawing>
            </w:r>
            <w:commentRangeEnd w:id="61"/>
            <w:r>
              <w:rPr>
                <w:rStyle w:val="Refdecomentario"/>
                <w:sz w:val="20"/>
                <w:szCs w:val="20"/>
                <w:lang w:val="es-MX"/>
              </w:rPr>
              <w:commentReference w:id="61"/>
            </w:r>
          </w:p>
        </w:tc>
        <w:tc>
          <w:tcPr>
            <w:tcW w:w="3926" w:type="dxa"/>
            <w:vAlign w:val="center"/>
          </w:tcPr>
          <w:p w14:paraId="5F147569" w14:textId="77777777" w:rsidR="00DA21EB" w:rsidRDefault="00DA21EB" w:rsidP="00DA21EB">
            <w:pPr>
              <w:pStyle w:val="Prrafodelista"/>
              <w:numPr>
                <w:ilvl w:val="0"/>
                <w:numId w:val="15"/>
              </w:numPr>
              <w:rPr>
                <w:sz w:val="20"/>
                <w:szCs w:val="20"/>
              </w:rPr>
            </w:pPr>
            <w:r w:rsidRPr="00DA21EB">
              <w:rPr>
                <w:sz w:val="20"/>
                <w:szCs w:val="20"/>
              </w:rPr>
              <w:t>Permite integrar factores internos y externos en un solo análisis.</w:t>
            </w:r>
          </w:p>
          <w:p w14:paraId="2CBB0066" w14:textId="77777777" w:rsidR="00DA21EB" w:rsidRPr="00DA21EB" w:rsidRDefault="00DA21EB" w:rsidP="00DA21EB">
            <w:pPr>
              <w:pStyle w:val="Prrafodelista"/>
              <w:rPr>
                <w:sz w:val="20"/>
                <w:szCs w:val="20"/>
              </w:rPr>
            </w:pPr>
          </w:p>
          <w:p w14:paraId="2EE92705" w14:textId="77777777" w:rsidR="00DA21EB" w:rsidRDefault="00DA21EB" w:rsidP="00DA21EB">
            <w:pPr>
              <w:pStyle w:val="Prrafodelista"/>
              <w:numPr>
                <w:ilvl w:val="0"/>
                <w:numId w:val="15"/>
              </w:numPr>
              <w:rPr>
                <w:sz w:val="20"/>
                <w:szCs w:val="20"/>
              </w:rPr>
            </w:pPr>
            <w:r w:rsidRPr="00DA21EB">
              <w:rPr>
                <w:sz w:val="20"/>
                <w:szCs w:val="20"/>
              </w:rPr>
              <w:t>Facilita la identificación de ventajas competitivas.</w:t>
            </w:r>
          </w:p>
          <w:p w14:paraId="4B7AE893" w14:textId="77777777" w:rsidR="00DA21EB" w:rsidRPr="00DA21EB" w:rsidRDefault="00DA21EB" w:rsidP="00DA21EB">
            <w:pPr>
              <w:pStyle w:val="Prrafodelista"/>
              <w:rPr>
                <w:sz w:val="20"/>
                <w:szCs w:val="20"/>
              </w:rPr>
            </w:pPr>
          </w:p>
          <w:p w14:paraId="418AB78B" w14:textId="77777777" w:rsidR="00DA21EB" w:rsidRDefault="00DA21EB" w:rsidP="00DA21EB">
            <w:pPr>
              <w:pStyle w:val="Prrafodelista"/>
              <w:numPr>
                <w:ilvl w:val="0"/>
                <w:numId w:val="15"/>
              </w:numPr>
              <w:rPr>
                <w:sz w:val="20"/>
                <w:szCs w:val="20"/>
              </w:rPr>
            </w:pPr>
            <w:r w:rsidRPr="00DA21EB">
              <w:rPr>
                <w:sz w:val="20"/>
                <w:szCs w:val="20"/>
              </w:rPr>
              <w:t>Apoya la toma de decisiones estratégicas.</w:t>
            </w:r>
          </w:p>
          <w:p w14:paraId="30E3D700" w14:textId="77777777" w:rsidR="00DA21EB" w:rsidRPr="00DA21EB" w:rsidRDefault="00DA21EB" w:rsidP="00DA21EB">
            <w:pPr>
              <w:pStyle w:val="Prrafodelista"/>
              <w:rPr>
                <w:sz w:val="20"/>
                <w:szCs w:val="20"/>
              </w:rPr>
            </w:pPr>
          </w:p>
          <w:p w14:paraId="51E43B11" w14:textId="77777777" w:rsidR="00DA21EB" w:rsidRDefault="00DA21EB" w:rsidP="00DF0DD8">
            <w:pPr>
              <w:pStyle w:val="Prrafodelista"/>
              <w:numPr>
                <w:ilvl w:val="0"/>
                <w:numId w:val="15"/>
              </w:numPr>
              <w:rPr>
                <w:sz w:val="20"/>
                <w:szCs w:val="20"/>
              </w:rPr>
            </w:pPr>
            <w:r w:rsidRPr="00DA21EB">
              <w:rPr>
                <w:sz w:val="20"/>
                <w:szCs w:val="20"/>
              </w:rPr>
              <w:t>Es adaptable a diferentes sectores y tipos de empresa.</w:t>
            </w:r>
          </w:p>
          <w:p w14:paraId="3BBAE4D3" w14:textId="77777777" w:rsidR="00DA21EB" w:rsidRPr="00DA21EB" w:rsidRDefault="00DA21EB" w:rsidP="00DA21EB">
            <w:pPr>
              <w:pStyle w:val="Prrafodelista"/>
              <w:rPr>
                <w:sz w:val="20"/>
                <w:szCs w:val="20"/>
              </w:rPr>
            </w:pPr>
          </w:p>
          <w:p w14:paraId="5E2E99EA" w14:textId="2EEC591E" w:rsidR="00DA21EB" w:rsidRPr="00DA21EB" w:rsidRDefault="5921C20B" w:rsidP="00DF0DD8">
            <w:pPr>
              <w:pStyle w:val="Prrafodelista"/>
              <w:numPr>
                <w:ilvl w:val="0"/>
                <w:numId w:val="15"/>
              </w:numPr>
              <w:rPr>
                <w:sz w:val="20"/>
                <w:szCs w:val="20"/>
              </w:rPr>
            </w:pPr>
            <w:r w:rsidRPr="2ABCDCAF">
              <w:rPr>
                <w:sz w:val="20"/>
                <w:szCs w:val="20"/>
              </w:rPr>
              <w:t xml:space="preserve">Contribuye a la formulación de estrategias orientadas al crecimiento y </w:t>
            </w:r>
            <w:r w:rsidR="57B0B2A9" w:rsidRPr="2ABCDCAF">
              <w:rPr>
                <w:sz w:val="20"/>
                <w:szCs w:val="20"/>
              </w:rPr>
              <w:t xml:space="preserve">la </w:t>
            </w:r>
            <w:r w:rsidRPr="2ABCDCAF">
              <w:rPr>
                <w:sz w:val="20"/>
                <w:szCs w:val="20"/>
              </w:rPr>
              <w:t>sostenibilidad.</w:t>
            </w:r>
          </w:p>
          <w:p w14:paraId="234C9FAD" w14:textId="77777777" w:rsidR="00DA21EB" w:rsidRPr="00F02F67" w:rsidRDefault="00DA21EB" w:rsidP="00D10106">
            <w:pPr>
              <w:ind w:left="360"/>
              <w:rPr>
                <w:sz w:val="20"/>
                <w:szCs w:val="20"/>
              </w:rPr>
            </w:pPr>
          </w:p>
        </w:tc>
      </w:tr>
    </w:tbl>
    <w:p w14:paraId="0F23F41E" w14:textId="77777777" w:rsidR="00732F03" w:rsidRDefault="00732F03" w:rsidP="00417166">
      <w:pPr>
        <w:pStyle w:val="Prrafodelista"/>
        <w:rPr>
          <w:sz w:val="20"/>
          <w:szCs w:val="20"/>
        </w:rPr>
      </w:pPr>
    </w:p>
    <w:p w14:paraId="6E76A763" w14:textId="77777777" w:rsidR="00732F03" w:rsidRPr="00646F67" w:rsidRDefault="00732F03" w:rsidP="00417166">
      <w:pPr>
        <w:pStyle w:val="TableParagraph"/>
        <w:spacing w:line="276" w:lineRule="auto"/>
        <w:rPr>
          <w:rFonts w:ascii="Arial" w:hAnsi="Arial" w:cs="Arial"/>
          <w:sz w:val="20"/>
          <w:szCs w:val="20"/>
        </w:rPr>
      </w:pPr>
    </w:p>
    <w:p w14:paraId="7950594F" w14:textId="77777777" w:rsidR="006018B2" w:rsidRDefault="006018B2" w:rsidP="006F3039">
      <w:pPr>
        <w:pStyle w:val="TableParagraph"/>
        <w:numPr>
          <w:ilvl w:val="1"/>
          <w:numId w:val="5"/>
        </w:numPr>
        <w:spacing w:line="276" w:lineRule="auto"/>
        <w:rPr>
          <w:rFonts w:ascii="Arial" w:hAnsi="Arial" w:cs="Arial"/>
          <w:sz w:val="20"/>
          <w:szCs w:val="20"/>
        </w:rPr>
      </w:pPr>
      <w:bookmarkStart w:id="62" w:name="componente53"/>
      <w:bookmarkEnd w:id="60"/>
      <w:r w:rsidRPr="00646F67">
        <w:rPr>
          <w:rFonts w:ascii="Arial" w:hAnsi="Arial" w:cs="Arial"/>
          <w:sz w:val="20"/>
          <w:szCs w:val="20"/>
        </w:rPr>
        <w:t>Componentes</w:t>
      </w:r>
    </w:p>
    <w:p w14:paraId="2F9F9A7D" w14:textId="77777777" w:rsidR="007F270B" w:rsidRDefault="007F270B" w:rsidP="00417166">
      <w:pPr>
        <w:ind w:left="720"/>
        <w:jc w:val="both"/>
        <w:rPr>
          <w:spacing w:val="-2"/>
          <w:sz w:val="20"/>
          <w:szCs w:val="20"/>
        </w:rPr>
      </w:pPr>
    </w:p>
    <w:p w14:paraId="6A38C4C7" w14:textId="20C48E9B" w:rsidR="007F270B" w:rsidRDefault="007F270B" w:rsidP="00417166">
      <w:pPr>
        <w:ind w:left="720"/>
        <w:jc w:val="both"/>
        <w:rPr>
          <w:spacing w:val="-2"/>
          <w:sz w:val="20"/>
          <w:szCs w:val="20"/>
        </w:rPr>
      </w:pPr>
      <w:r w:rsidRPr="00646F67">
        <w:rPr>
          <w:spacing w:val="-2"/>
          <w:sz w:val="20"/>
          <w:szCs w:val="20"/>
        </w:rPr>
        <w:t>La estructura de la matriz DOFA se basa en cuatro elementos principales, clasificados en factores internos y externos:</w:t>
      </w:r>
    </w:p>
    <w:p w14:paraId="79D5FE02" w14:textId="77777777" w:rsidR="007E1316" w:rsidRDefault="007E1316" w:rsidP="00417166">
      <w:pPr>
        <w:ind w:left="720"/>
        <w:jc w:val="both"/>
        <w:rPr>
          <w:spacing w:val="-2"/>
          <w:sz w:val="20"/>
          <w:szCs w:val="20"/>
        </w:rPr>
      </w:pPr>
    </w:p>
    <w:tbl>
      <w:tblPr>
        <w:tblStyle w:val="Tablaconcuadrcula"/>
        <w:tblW w:w="4545" w:type="pct"/>
        <w:tblInd w:w="720" w:type="dxa"/>
        <w:tblLook w:val="04A0" w:firstRow="1" w:lastRow="0" w:firstColumn="1" w:lastColumn="0" w:noHBand="0" w:noVBand="1"/>
      </w:tblPr>
      <w:tblGrid>
        <w:gridCol w:w="4662"/>
        <w:gridCol w:w="4393"/>
      </w:tblGrid>
      <w:tr w:rsidR="007775E3" w14:paraId="1CF8355C" w14:textId="77777777" w:rsidTr="000E72B6">
        <w:tc>
          <w:tcPr>
            <w:tcW w:w="5000" w:type="pct"/>
            <w:gridSpan w:val="2"/>
            <w:shd w:val="clear" w:color="auto" w:fill="92D050"/>
          </w:tcPr>
          <w:p w14:paraId="26F19545" w14:textId="274E692A" w:rsidR="007775E3" w:rsidRPr="003F7044" w:rsidRDefault="00091A38" w:rsidP="000E72B6">
            <w:pPr>
              <w:jc w:val="center"/>
              <w:rPr>
                <w:b/>
                <w:bCs/>
                <w:sz w:val="20"/>
                <w:szCs w:val="20"/>
              </w:rPr>
            </w:pPr>
            <w:r>
              <w:rPr>
                <w:b/>
                <w:bCs/>
                <w:sz w:val="20"/>
                <w:szCs w:val="20"/>
              </w:rPr>
              <w:t xml:space="preserve">Se sugiere eso de Tarjetas Conectadas </w:t>
            </w:r>
          </w:p>
        </w:tc>
      </w:tr>
      <w:tr w:rsidR="007775E3" w14:paraId="60A8B7E0" w14:textId="77777777" w:rsidTr="000E72B6">
        <w:tc>
          <w:tcPr>
            <w:tcW w:w="2574" w:type="pct"/>
            <w:shd w:val="clear" w:color="auto" w:fill="92D050"/>
          </w:tcPr>
          <w:p w14:paraId="7923D439" w14:textId="77777777" w:rsidR="007775E3" w:rsidRPr="003F7044" w:rsidRDefault="007775E3" w:rsidP="000E72B6">
            <w:pPr>
              <w:jc w:val="center"/>
              <w:rPr>
                <w:b/>
                <w:bCs/>
                <w:sz w:val="20"/>
                <w:szCs w:val="20"/>
              </w:rPr>
            </w:pPr>
            <w:r w:rsidRPr="003F7044">
              <w:rPr>
                <w:b/>
                <w:bCs/>
                <w:sz w:val="20"/>
                <w:szCs w:val="20"/>
              </w:rPr>
              <w:t>Imagen</w:t>
            </w:r>
          </w:p>
        </w:tc>
        <w:tc>
          <w:tcPr>
            <w:tcW w:w="2426" w:type="pct"/>
            <w:shd w:val="clear" w:color="auto" w:fill="92D050"/>
          </w:tcPr>
          <w:p w14:paraId="6E918BAF" w14:textId="77777777" w:rsidR="007775E3" w:rsidRPr="003F7044" w:rsidRDefault="007775E3" w:rsidP="000E72B6">
            <w:pPr>
              <w:jc w:val="center"/>
              <w:rPr>
                <w:b/>
                <w:bCs/>
                <w:sz w:val="20"/>
                <w:szCs w:val="20"/>
              </w:rPr>
            </w:pPr>
            <w:r w:rsidRPr="003F7044">
              <w:rPr>
                <w:b/>
                <w:bCs/>
                <w:sz w:val="20"/>
                <w:szCs w:val="20"/>
              </w:rPr>
              <w:t>Descripción</w:t>
            </w:r>
          </w:p>
        </w:tc>
      </w:tr>
      <w:tr w:rsidR="007775E3" w14:paraId="708BF6F1" w14:textId="77777777" w:rsidTr="000E72B6">
        <w:tc>
          <w:tcPr>
            <w:tcW w:w="2574" w:type="pct"/>
          </w:tcPr>
          <w:p w14:paraId="43A2FD97" w14:textId="77777777" w:rsidR="007775E3" w:rsidRDefault="007775E3" w:rsidP="000E72B6">
            <w:pPr>
              <w:jc w:val="center"/>
              <w:rPr>
                <w:sz w:val="20"/>
                <w:szCs w:val="20"/>
              </w:rPr>
            </w:pPr>
            <w:commentRangeStart w:id="63"/>
            <w:commentRangeStart w:id="64"/>
            <w:r w:rsidRPr="00317FB5">
              <w:rPr>
                <w:noProof/>
                <w:sz w:val="20"/>
                <w:szCs w:val="20"/>
              </w:rPr>
              <w:drawing>
                <wp:inline distT="0" distB="0" distL="0" distR="0" wp14:anchorId="2F5DB466" wp14:editId="359215D6">
                  <wp:extent cx="1321127" cy="1321127"/>
                  <wp:effectExtent l="0" t="0" r="0" b="0"/>
                  <wp:docPr id="93068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8590" name="Imagen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21127" cy="1321127"/>
                          </a:xfrm>
                          <a:prstGeom prst="rect">
                            <a:avLst/>
                          </a:prstGeom>
                        </pic:spPr>
                      </pic:pic>
                    </a:graphicData>
                  </a:graphic>
                </wp:inline>
              </w:drawing>
            </w:r>
            <w:commentRangeEnd w:id="63"/>
            <w:r w:rsidR="00E81A8A">
              <w:rPr>
                <w:rStyle w:val="Refdecomentario"/>
                <w:sz w:val="20"/>
                <w:szCs w:val="20"/>
              </w:rPr>
              <w:commentReference w:id="63"/>
            </w:r>
            <w:commentRangeEnd w:id="64"/>
            <w:r>
              <w:commentReference w:id="64"/>
            </w:r>
          </w:p>
        </w:tc>
        <w:tc>
          <w:tcPr>
            <w:tcW w:w="2426" w:type="pct"/>
          </w:tcPr>
          <w:p w14:paraId="5EE7754D" w14:textId="1B9AC36D" w:rsidR="007775E3" w:rsidRPr="00E175EF" w:rsidRDefault="007775E3" w:rsidP="00E175EF">
            <w:pPr>
              <w:rPr>
                <w:sz w:val="20"/>
                <w:szCs w:val="20"/>
              </w:rPr>
            </w:pPr>
            <w:r w:rsidRPr="00E175EF">
              <w:rPr>
                <w:sz w:val="20"/>
                <w:szCs w:val="20"/>
              </w:rPr>
              <w:t>Fortalezas (F): capacidades y recursos internos que generan ventajas competitivas. Ejemplo: plataforma tecnológica robusta, buena experiencia de usuario, base de datos de clientes.</w:t>
            </w:r>
          </w:p>
        </w:tc>
      </w:tr>
      <w:tr w:rsidR="007775E3" w14:paraId="493F04BB" w14:textId="77777777" w:rsidTr="000E72B6">
        <w:tc>
          <w:tcPr>
            <w:tcW w:w="2574" w:type="pct"/>
          </w:tcPr>
          <w:p w14:paraId="448D71F0" w14:textId="77777777" w:rsidR="007775E3" w:rsidRDefault="007775E3" w:rsidP="000E72B6">
            <w:pPr>
              <w:jc w:val="center"/>
              <w:rPr>
                <w:sz w:val="20"/>
                <w:szCs w:val="20"/>
              </w:rPr>
            </w:pPr>
            <w:commentRangeStart w:id="65"/>
            <w:r w:rsidRPr="00317FB5">
              <w:rPr>
                <w:noProof/>
                <w:sz w:val="20"/>
                <w:szCs w:val="20"/>
              </w:rPr>
              <w:drawing>
                <wp:inline distT="0" distB="0" distL="0" distR="0" wp14:anchorId="47D65FCF" wp14:editId="36E15FEC">
                  <wp:extent cx="1634944" cy="1090137"/>
                  <wp:effectExtent l="0" t="0" r="3810" b="0"/>
                  <wp:docPr id="1198253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3595" name="Imagen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34944" cy="1090137"/>
                          </a:xfrm>
                          <a:prstGeom prst="rect">
                            <a:avLst/>
                          </a:prstGeom>
                        </pic:spPr>
                      </pic:pic>
                    </a:graphicData>
                  </a:graphic>
                </wp:inline>
              </w:drawing>
            </w:r>
            <w:commentRangeEnd w:id="65"/>
            <w:r w:rsidR="00E81A8A">
              <w:rPr>
                <w:rStyle w:val="Refdecomentario"/>
                <w:sz w:val="20"/>
                <w:szCs w:val="20"/>
              </w:rPr>
              <w:commentReference w:id="65"/>
            </w:r>
          </w:p>
        </w:tc>
        <w:tc>
          <w:tcPr>
            <w:tcW w:w="2426" w:type="pct"/>
          </w:tcPr>
          <w:p w14:paraId="62EAAB6A" w14:textId="77777777" w:rsidR="00E175EF" w:rsidRPr="00646F67" w:rsidRDefault="00E175EF" w:rsidP="00E175EF">
            <w:pPr>
              <w:jc w:val="both"/>
              <w:rPr>
                <w:spacing w:val="-2"/>
                <w:sz w:val="20"/>
                <w:szCs w:val="20"/>
              </w:rPr>
            </w:pPr>
            <w:r w:rsidRPr="007F270B">
              <w:rPr>
                <w:spacing w:val="-2"/>
                <w:sz w:val="20"/>
                <w:szCs w:val="20"/>
              </w:rPr>
              <w:t>Debilidades (D):</w:t>
            </w:r>
            <w:r w:rsidRPr="00646F67">
              <w:rPr>
                <w:spacing w:val="-2"/>
                <w:sz w:val="20"/>
                <w:szCs w:val="20"/>
              </w:rPr>
              <w:t xml:space="preserve"> limitaciones internas que afectan el desempeño organizacional. Ejemplo: baja visibilidad en el mercado, deficiencias logísticas o falta de analítica de datos.</w:t>
            </w:r>
          </w:p>
          <w:p w14:paraId="0158DDBB" w14:textId="06D2E011" w:rsidR="007775E3" w:rsidRPr="003F7044" w:rsidRDefault="007775E3" w:rsidP="00E175EF">
            <w:pPr>
              <w:pStyle w:val="Prrafodelista"/>
              <w:rPr>
                <w:sz w:val="20"/>
                <w:szCs w:val="20"/>
              </w:rPr>
            </w:pPr>
          </w:p>
        </w:tc>
      </w:tr>
      <w:tr w:rsidR="007775E3" w14:paraId="4ECAD226" w14:textId="77777777" w:rsidTr="000E72B6">
        <w:tc>
          <w:tcPr>
            <w:tcW w:w="2574" w:type="pct"/>
          </w:tcPr>
          <w:p w14:paraId="11A563D0" w14:textId="77777777" w:rsidR="007775E3" w:rsidRDefault="007775E3" w:rsidP="000E72B6">
            <w:pPr>
              <w:jc w:val="center"/>
              <w:rPr>
                <w:sz w:val="20"/>
                <w:szCs w:val="20"/>
              </w:rPr>
            </w:pPr>
            <w:commentRangeStart w:id="66"/>
            <w:r w:rsidRPr="00317FB5">
              <w:rPr>
                <w:noProof/>
                <w:sz w:val="20"/>
                <w:szCs w:val="20"/>
              </w:rPr>
              <w:drawing>
                <wp:inline distT="0" distB="0" distL="0" distR="0" wp14:anchorId="09720C79" wp14:editId="3AD593AF">
                  <wp:extent cx="1926136" cy="1203835"/>
                  <wp:effectExtent l="0" t="0" r="0" b="0"/>
                  <wp:docPr id="177930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09017" name="Imagen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26136" cy="1203835"/>
                          </a:xfrm>
                          <a:prstGeom prst="rect">
                            <a:avLst/>
                          </a:prstGeom>
                        </pic:spPr>
                      </pic:pic>
                    </a:graphicData>
                  </a:graphic>
                </wp:inline>
              </w:drawing>
            </w:r>
            <w:commentRangeEnd w:id="66"/>
            <w:r w:rsidR="00E81A8A">
              <w:rPr>
                <w:rStyle w:val="Refdecomentario"/>
                <w:sz w:val="20"/>
                <w:szCs w:val="20"/>
              </w:rPr>
              <w:commentReference w:id="66"/>
            </w:r>
          </w:p>
        </w:tc>
        <w:tc>
          <w:tcPr>
            <w:tcW w:w="2426" w:type="pct"/>
          </w:tcPr>
          <w:p w14:paraId="723B3F8F" w14:textId="77777777" w:rsidR="00E175EF" w:rsidRPr="00646F67" w:rsidRDefault="00E175EF" w:rsidP="00E175EF">
            <w:pPr>
              <w:jc w:val="both"/>
              <w:rPr>
                <w:spacing w:val="-2"/>
                <w:sz w:val="20"/>
                <w:szCs w:val="20"/>
              </w:rPr>
            </w:pPr>
            <w:r w:rsidRPr="007F270B">
              <w:rPr>
                <w:spacing w:val="-2"/>
                <w:sz w:val="20"/>
                <w:szCs w:val="20"/>
              </w:rPr>
              <w:t>Oportunidades (O):</w:t>
            </w:r>
            <w:r w:rsidRPr="00646F67">
              <w:rPr>
                <w:spacing w:val="-2"/>
                <w:sz w:val="20"/>
                <w:szCs w:val="20"/>
              </w:rPr>
              <w:t xml:space="preserve"> factores externos favorables que la empresa puede aprovechar. Ejemplo: crecimiento del comercio electrónico, nuevas tecnologías o cambios en hábitos de consumo.</w:t>
            </w:r>
          </w:p>
          <w:p w14:paraId="10F2D465" w14:textId="3C8FC311" w:rsidR="007775E3" w:rsidRPr="00E175EF" w:rsidRDefault="007775E3" w:rsidP="00E175EF">
            <w:pPr>
              <w:ind w:left="360"/>
              <w:rPr>
                <w:sz w:val="20"/>
                <w:szCs w:val="20"/>
              </w:rPr>
            </w:pPr>
          </w:p>
        </w:tc>
      </w:tr>
      <w:tr w:rsidR="007775E3" w14:paraId="4F2090BE" w14:textId="77777777" w:rsidTr="000E72B6">
        <w:trPr>
          <w:trHeight w:val="63"/>
        </w:trPr>
        <w:tc>
          <w:tcPr>
            <w:tcW w:w="2574" w:type="pct"/>
          </w:tcPr>
          <w:p w14:paraId="55ECE321" w14:textId="77777777" w:rsidR="007775E3" w:rsidRDefault="007775E3" w:rsidP="000E72B6">
            <w:pPr>
              <w:jc w:val="center"/>
              <w:rPr>
                <w:sz w:val="20"/>
                <w:szCs w:val="20"/>
              </w:rPr>
            </w:pPr>
            <w:commentRangeStart w:id="67"/>
            <w:r w:rsidRPr="00297834">
              <w:rPr>
                <w:noProof/>
                <w:sz w:val="20"/>
                <w:szCs w:val="20"/>
              </w:rPr>
              <w:drawing>
                <wp:inline distT="0" distB="0" distL="0" distR="0" wp14:anchorId="1A1423F9" wp14:editId="0D5342A0">
                  <wp:extent cx="1743075" cy="1743075"/>
                  <wp:effectExtent l="0" t="0" r="9525" b="9525"/>
                  <wp:docPr id="10536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4614" name="Imagen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43255" cy="1743255"/>
                          </a:xfrm>
                          <a:prstGeom prst="rect">
                            <a:avLst/>
                          </a:prstGeom>
                        </pic:spPr>
                      </pic:pic>
                    </a:graphicData>
                  </a:graphic>
                </wp:inline>
              </w:drawing>
            </w:r>
            <w:commentRangeEnd w:id="67"/>
            <w:r w:rsidR="00E81A8A">
              <w:rPr>
                <w:rStyle w:val="Refdecomentario"/>
                <w:sz w:val="20"/>
                <w:szCs w:val="20"/>
              </w:rPr>
              <w:commentReference w:id="67"/>
            </w:r>
          </w:p>
        </w:tc>
        <w:tc>
          <w:tcPr>
            <w:tcW w:w="2426" w:type="pct"/>
          </w:tcPr>
          <w:p w14:paraId="7BD25555" w14:textId="2C036CA1" w:rsidR="007775E3" w:rsidRPr="00E175EF" w:rsidRDefault="00E175EF" w:rsidP="00E175EF">
            <w:pPr>
              <w:jc w:val="both"/>
              <w:rPr>
                <w:spacing w:val="-2"/>
                <w:sz w:val="20"/>
                <w:szCs w:val="20"/>
              </w:rPr>
            </w:pPr>
            <w:r w:rsidRPr="007F270B">
              <w:rPr>
                <w:spacing w:val="-2"/>
                <w:sz w:val="20"/>
                <w:szCs w:val="20"/>
              </w:rPr>
              <w:t>Amenazas (A):</w:t>
            </w:r>
            <w:r w:rsidRPr="00646F67">
              <w:rPr>
                <w:spacing w:val="-2"/>
                <w:sz w:val="20"/>
                <w:szCs w:val="20"/>
              </w:rPr>
              <w:t xml:space="preserve"> factores externos que pueden afectar negativamente a la empresa. Ejemplo: aumento de la competencia, cambios normativos o riesgos de ciberseguridad.</w:t>
            </w:r>
          </w:p>
        </w:tc>
      </w:tr>
    </w:tbl>
    <w:p w14:paraId="102AE263" w14:textId="77777777" w:rsidR="007E1316" w:rsidRPr="00646F67" w:rsidRDefault="007E1316" w:rsidP="00417166">
      <w:pPr>
        <w:ind w:left="720"/>
        <w:jc w:val="both"/>
        <w:rPr>
          <w:spacing w:val="-2"/>
          <w:sz w:val="20"/>
          <w:szCs w:val="20"/>
        </w:rPr>
      </w:pPr>
    </w:p>
    <w:p w14:paraId="20FD48B9" w14:textId="459B134C" w:rsidR="00732F03" w:rsidRDefault="007F270B" w:rsidP="00417166">
      <w:pPr>
        <w:ind w:left="720"/>
        <w:jc w:val="both"/>
        <w:rPr>
          <w:sz w:val="20"/>
          <w:szCs w:val="20"/>
        </w:rPr>
      </w:pPr>
      <w:r w:rsidRPr="00646F67">
        <w:rPr>
          <w:spacing w:val="-2"/>
          <w:sz w:val="20"/>
          <w:szCs w:val="20"/>
        </w:rPr>
        <w:t>Estos componentes permiten organizar la información de manera clara y estructurada, facilitando el análisis estratégico.</w:t>
      </w:r>
    </w:p>
    <w:p w14:paraId="5BE1D831" w14:textId="77777777" w:rsidR="00732F03" w:rsidRPr="00646F67" w:rsidRDefault="00732F03" w:rsidP="00417166">
      <w:pPr>
        <w:pStyle w:val="TableParagraph"/>
        <w:spacing w:line="276" w:lineRule="auto"/>
        <w:rPr>
          <w:rFonts w:ascii="Arial" w:hAnsi="Arial" w:cs="Arial"/>
          <w:sz w:val="20"/>
          <w:szCs w:val="20"/>
        </w:rPr>
      </w:pPr>
    </w:p>
    <w:p w14:paraId="7DBDA93B" w14:textId="26CCAC55" w:rsidR="00E20FEC" w:rsidRPr="007F270B" w:rsidRDefault="006018B2" w:rsidP="006F3039">
      <w:pPr>
        <w:pStyle w:val="TableParagraph"/>
        <w:numPr>
          <w:ilvl w:val="1"/>
          <w:numId w:val="5"/>
        </w:numPr>
        <w:spacing w:line="276" w:lineRule="auto"/>
        <w:ind w:left="708"/>
        <w:jc w:val="both"/>
        <w:rPr>
          <w:rFonts w:ascii="Arial" w:hAnsi="Arial" w:cs="Arial"/>
          <w:sz w:val="20"/>
          <w:szCs w:val="20"/>
        </w:rPr>
      </w:pPr>
      <w:bookmarkStart w:id="68" w:name="tecnica54"/>
      <w:bookmarkEnd w:id="62"/>
      <w:r w:rsidRPr="007F270B">
        <w:rPr>
          <w:rFonts w:ascii="Arial" w:hAnsi="Arial" w:cs="Arial"/>
          <w:sz w:val="20"/>
          <w:szCs w:val="20"/>
        </w:rPr>
        <w:t xml:space="preserve">Técnica de </w:t>
      </w:r>
      <w:r w:rsidRPr="007F270B">
        <w:rPr>
          <w:rFonts w:ascii="Arial" w:hAnsi="Arial" w:cs="Arial"/>
          <w:spacing w:val="-2"/>
          <w:sz w:val="20"/>
          <w:szCs w:val="20"/>
        </w:rPr>
        <w:t>elaboración</w:t>
      </w:r>
      <w:r w:rsidR="007F270B" w:rsidRPr="007F270B">
        <w:rPr>
          <w:rFonts w:ascii="Arial" w:hAnsi="Arial" w:cs="Arial"/>
          <w:spacing w:val="-2"/>
          <w:sz w:val="20"/>
          <w:szCs w:val="20"/>
        </w:rPr>
        <w:t xml:space="preserve"> </w:t>
      </w:r>
      <w:bookmarkStart w:id="69" w:name="EstrategiasDOFA"/>
    </w:p>
    <w:p w14:paraId="304A0FFC" w14:textId="77777777" w:rsidR="00E20FEC" w:rsidRDefault="00E20FEC" w:rsidP="00417166">
      <w:pPr>
        <w:ind w:left="708"/>
        <w:jc w:val="both"/>
        <w:rPr>
          <w:sz w:val="20"/>
          <w:szCs w:val="20"/>
        </w:rPr>
      </w:pPr>
    </w:p>
    <w:p w14:paraId="5CF73B24" w14:textId="662C183D" w:rsidR="007F270B" w:rsidRDefault="007F270B" w:rsidP="00417166">
      <w:pPr>
        <w:ind w:left="720"/>
        <w:jc w:val="both"/>
        <w:rPr>
          <w:spacing w:val="-2"/>
          <w:sz w:val="20"/>
          <w:szCs w:val="20"/>
        </w:rPr>
      </w:pPr>
      <w:r w:rsidRPr="00646F67">
        <w:rPr>
          <w:spacing w:val="-2"/>
          <w:sz w:val="20"/>
          <w:szCs w:val="20"/>
        </w:rPr>
        <w:t>La elaboración de la matriz DOFA implica un proceso organizado que permite identificar y relacionar los factores estratégicos de la empresa.</w:t>
      </w:r>
      <w:r>
        <w:rPr>
          <w:spacing w:val="-2"/>
          <w:sz w:val="20"/>
          <w:szCs w:val="20"/>
        </w:rPr>
        <w:t xml:space="preserve"> </w:t>
      </w:r>
    </w:p>
    <w:p w14:paraId="68D7B8D6" w14:textId="77777777" w:rsidR="007F270B" w:rsidRPr="00646F67" w:rsidRDefault="007F270B" w:rsidP="00417166">
      <w:pPr>
        <w:jc w:val="both"/>
        <w:rPr>
          <w:spacing w:val="-2"/>
          <w:sz w:val="20"/>
          <w:szCs w:val="20"/>
        </w:rPr>
      </w:pPr>
    </w:p>
    <w:p w14:paraId="13A4BA49" w14:textId="77777777" w:rsidR="007F270B" w:rsidRPr="007F270B" w:rsidRDefault="007F270B" w:rsidP="006F3039">
      <w:pPr>
        <w:numPr>
          <w:ilvl w:val="0"/>
          <w:numId w:val="8"/>
        </w:numPr>
        <w:jc w:val="both"/>
        <w:rPr>
          <w:spacing w:val="-2"/>
          <w:sz w:val="20"/>
          <w:szCs w:val="20"/>
        </w:rPr>
      </w:pPr>
      <w:r w:rsidRPr="007F270B">
        <w:rPr>
          <w:spacing w:val="-2"/>
          <w:sz w:val="20"/>
          <w:szCs w:val="20"/>
        </w:rPr>
        <w:t>Fases para su desarrollo:</w:t>
      </w:r>
    </w:p>
    <w:p w14:paraId="318B2CB5" w14:textId="77777777" w:rsidR="007F270B" w:rsidRPr="007F270B" w:rsidRDefault="007F270B" w:rsidP="006F3039">
      <w:pPr>
        <w:numPr>
          <w:ilvl w:val="0"/>
          <w:numId w:val="10"/>
        </w:numPr>
        <w:jc w:val="both"/>
        <w:rPr>
          <w:spacing w:val="-2"/>
          <w:sz w:val="20"/>
          <w:szCs w:val="20"/>
        </w:rPr>
      </w:pPr>
      <w:r w:rsidRPr="007F270B">
        <w:rPr>
          <w:spacing w:val="-2"/>
          <w:sz w:val="20"/>
          <w:szCs w:val="20"/>
        </w:rPr>
        <w:t>Identificación de factores internos: reconocer fortalezas y debilidades de la organización.</w:t>
      </w:r>
    </w:p>
    <w:p w14:paraId="433ED958" w14:textId="77777777" w:rsidR="007F270B" w:rsidRPr="007F270B" w:rsidRDefault="007F270B" w:rsidP="006F3039">
      <w:pPr>
        <w:numPr>
          <w:ilvl w:val="0"/>
          <w:numId w:val="10"/>
        </w:numPr>
        <w:jc w:val="both"/>
        <w:rPr>
          <w:spacing w:val="-2"/>
          <w:sz w:val="20"/>
          <w:szCs w:val="20"/>
        </w:rPr>
      </w:pPr>
      <w:r w:rsidRPr="007F270B">
        <w:rPr>
          <w:spacing w:val="-2"/>
          <w:sz w:val="20"/>
          <w:szCs w:val="20"/>
        </w:rPr>
        <w:t>Identificación de factores externos: analizar oportunidades y amenazas del entorno.</w:t>
      </w:r>
    </w:p>
    <w:p w14:paraId="5D24EAA5" w14:textId="77777777" w:rsidR="007F270B" w:rsidRPr="007F270B" w:rsidRDefault="007F270B" w:rsidP="006F3039">
      <w:pPr>
        <w:numPr>
          <w:ilvl w:val="0"/>
          <w:numId w:val="10"/>
        </w:numPr>
        <w:jc w:val="both"/>
        <w:rPr>
          <w:spacing w:val="-2"/>
          <w:sz w:val="20"/>
          <w:szCs w:val="20"/>
        </w:rPr>
      </w:pPr>
      <w:r w:rsidRPr="007F270B">
        <w:rPr>
          <w:spacing w:val="-2"/>
          <w:sz w:val="20"/>
          <w:szCs w:val="20"/>
        </w:rPr>
        <w:t>Organización de la información: clasificar los factores en la matriz DOFA.</w:t>
      </w:r>
    </w:p>
    <w:p w14:paraId="6C4AA86F" w14:textId="77777777" w:rsidR="007F270B" w:rsidRPr="007F270B" w:rsidRDefault="007F270B" w:rsidP="006F3039">
      <w:pPr>
        <w:numPr>
          <w:ilvl w:val="0"/>
          <w:numId w:val="10"/>
        </w:numPr>
        <w:jc w:val="both"/>
        <w:rPr>
          <w:spacing w:val="-2"/>
          <w:sz w:val="20"/>
          <w:szCs w:val="20"/>
        </w:rPr>
      </w:pPr>
      <w:r w:rsidRPr="007F270B">
        <w:rPr>
          <w:spacing w:val="-2"/>
          <w:sz w:val="20"/>
          <w:szCs w:val="20"/>
        </w:rPr>
        <w:t>Análisis cruzado: relacionar los elementos para generar estrategias.</w:t>
      </w:r>
    </w:p>
    <w:p w14:paraId="072CAB21" w14:textId="77777777" w:rsidR="007F270B" w:rsidRDefault="007F270B" w:rsidP="006F3039">
      <w:pPr>
        <w:numPr>
          <w:ilvl w:val="0"/>
          <w:numId w:val="10"/>
        </w:numPr>
        <w:jc w:val="both"/>
        <w:rPr>
          <w:spacing w:val="-2"/>
          <w:sz w:val="20"/>
          <w:szCs w:val="20"/>
        </w:rPr>
      </w:pPr>
      <w:r w:rsidRPr="007F270B">
        <w:rPr>
          <w:spacing w:val="-2"/>
          <w:sz w:val="20"/>
          <w:szCs w:val="20"/>
        </w:rPr>
        <w:lastRenderedPageBreak/>
        <w:t>Formulación estratégica: definir acciones a partir de las combinaciones DOFA.</w:t>
      </w:r>
    </w:p>
    <w:p w14:paraId="4818D331" w14:textId="77777777" w:rsidR="007F270B" w:rsidRDefault="007F270B" w:rsidP="00417166">
      <w:pPr>
        <w:ind w:left="1440"/>
        <w:jc w:val="both"/>
        <w:rPr>
          <w:spacing w:val="-2"/>
          <w:sz w:val="20"/>
          <w:szCs w:val="20"/>
        </w:rPr>
      </w:pPr>
    </w:p>
    <w:p w14:paraId="2803AA9E" w14:textId="77777777" w:rsidR="007F270B" w:rsidRPr="007F270B" w:rsidRDefault="007F270B" w:rsidP="006F3039">
      <w:pPr>
        <w:numPr>
          <w:ilvl w:val="0"/>
          <w:numId w:val="8"/>
        </w:numPr>
        <w:jc w:val="both"/>
        <w:rPr>
          <w:spacing w:val="-2"/>
          <w:sz w:val="20"/>
          <w:szCs w:val="20"/>
        </w:rPr>
      </w:pPr>
      <w:r w:rsidRPr="007F270B">
        <w:rPr>
          <w:spacing w:val="-2"/>
          <w:sz w:val="20"/>
          <w:szCs w:val="20"/>
        </w:rPr>
        <w:t>Estrategias DOFA</w:t>
      </w:r>
    </w:p>
    <w:p w14:paraId="2FB52DF7" w14:textId="77777777" w:rsidR="007F270B" w:rsidRPr="00646F67" w:rsidRDefault="007F270B" w:rsidP="00417166">
      <w:pPr>
        <w:ind w:left="360" w:firstLine="720"/>
        <w:jc w:val="both"/>
        <w:rPr>
          <w:spacing w:val="-2"/>
          <w:sz w:val="20"/>
          <w:szCs w:val="20"/>
        </w:rPr>
      </w:pPr>
      <w:r w:rsidRPr="00646F67">
        <w:rPr>
          <w:spacing w:val="-2"/>
          <w:sz w:val="20"/>
          <w:szCs w:val="20"/>
        </w:rPr>
        <w:t>Las estrategias se generan a partir de la relación entre factores internos y externos:</w:t>
      </w:r>
    </w:p>
    <w:p w14:paraId="54B129E8" w14:textId="77777777" w:rsidR="007F270B" w:rsidRPr="00646F67" w:rsidRDefault="007F270B" w:rsidP="006F3039">
      <w:pPr>
        <w:numPr>
          <w:ilvl w:val="0"/>
          <w:numId w:val="10"/>
        </w:numPr>
        <w:jc w:val="both"/>
        <w:rPr>
          <w:spacing w:val="-2"/>
          <w:sz w:val="20"/>
          <w:szCs w:val="20"/>
        </w:rPr>
      </w:pPr>
      <w:r w:rsidRPr="007F270B">
        <w:rPr>
          <w:spacing w:val="-2"/>
          <w:sz w:val="20"/>
          <w:szCs w:val="20"/>
        </w:rPr>
        <w:t>FO (Fortalezas – Oportunidades):</w:t>
      </w:r>
      <w:r w:rsidRPr="00646F67">
        <w:rPr>
          <w:spacing w:val="-2"/>
          <w:sz w:val="20"/>
          <w:szCs w:val="20"/>
        </w:rPr>
        <w:t xml:space="preserve"> aprovechar fortalezas para explotar oportunidades.</w:t>
      </w:r>
    </w:p>
    <w:p w14:paraId="2BA18692" w14:textId="77777777" w:rsidR="007F270B" w:rsidRPr="00646F67" w:rsidRDefault="007F270B" w:rsidP="006F3039">
      <w:pPr>
        <w:numPr>
          <w:ilvl w:val="0"/>
          <w:numId w:val="10"/>
        </w:numPr>
        <w:jc w:val="both"/>
        <w:rPr>
          <w:spacing w:val="-2"/>
          <w:sz w:val="20"/>
          <w:szCs w:val="20"/>
        </w:rPr>
      </w:pPr>
      <w:r w:rsidRPr="007F270B">
        <w:rPr>
          <w:spacing w:val="-2"/>
          <w:sz w:val="20"/>
          <w:szCs w:val="20"/>
        </w:rPr>
        <w:t>DO (Debilidades – Oportunidades):</w:t>
      </w:r>
      <w:r w:rsidRPr="00646F67">
        <w:rPr>
          <w:spacing w:val="-2"/>
          <w:sz w:val="20"/>
          <w:szCs w:val="20"/>
        </w:rPr>
        <w:t xml:space="preserve"> superar debilidades utilizando oportunidades.</w:t>
      </w:r>
    </w:p>
    <w:p w14:paraId="6EB447FB" w14:textId="77777777" w:rsidR="007F270B" w:rsidRPr="00646F67" w:rsidRDefault="007F270B" w:rsidP="006F3039">
      <w:pPr>
        <w:numPr>
          <w:ilvl w:val="0"/>
          <w:numId w:val="10"/>
        </w:numPr>
        <w:jc w:val="both"/>
        <w:rPr>
          <w:spacing w:val="-2"/>
          <w:sz w:val="20"/>
          <w:szCs w:val="20"/>
        </w:rPr>
      </w:pPr>
      <w:r w:rsidRPr="007F270B">
        <w:rPr>
          <w:spacing w:val="-2"/>
          <w:sz w:val="20"/>
          <w:szCs w:val="20"/>
        </w:rPr>
        <w:t>FA (Fortalezas – Amenazas):</w:t>
      </w:r>
      <w:r w:rsidRPr="00646F67">
        <w:rPr>
          <w:spacing w:val="-2"/>
          <w:sz w:val="20"/>
          <w:szCs w:val="20"/>
        </w:rPr>
        <w:t xml:space="preserve"> usar fortalezas para enfrentar amenazas.</w:t>
      </w:r>
    </w:p>
    <w:p w14:paraId="153A6A30" w14:textId="77777777" w:rsidR="007F270B" w:rsidRPr="00646F67" w:rsidRDefault="007F270B" w:rsidP="006F3039">
      <w:pPr>
        <w:numPr>
          <w:ilvl w:val="0"/>
          <w:numId w:val="10"/>
        </w:numPr>
        <w:jc w:val="both"/>
        <w:rPr>
          <w:spacing w:val="-2"/>
          <w:sz w:val="20"/>
          <w:szCs w:val="20"/>
        </w:rPr>
      </w:pPr>
      <w:r w:rsidRPr="007F270B">
        <w:rPr>
          <w:spacing w:val="-2"/>
          <w:sz w:val="20"/>
          <w:szCs w:val="20"/>
        </w:rPr>
        <w:t>DA (Debilidades – Amenazas):</w:t>
      </w:r>
      <w:r w:rsidRPr="00646F67">
        <w:rPr>
          <w:spacing w:val="-2"/>
          <w:sz w:val="20"/>
          <w:szCs w:val="20"/>
        </w:rPr>
        <w:t xml:space="preserve"> minimizar debilidades y evitar riesgos.</w:t>
      </w:r>
    </w:p>
    <w:p w14:paraId="57ADCDC1" w14:textId="644D1F6C" w:rsidR="00BE295F" w:rsidRDefault="00BE295F">
      <w:pPr>
        <w:rPr>
          <w:spacing w:val="-2"/>
          <w:sz w:val="20"/>
          <w:szCs w:val="20"/>
        </w:rPr>
      </w:pPr>
      <w:r>
        <w:rPr>
          <w:spacing w:val="-2"/>
          <w:sz w:val="20"/>
          <w:szCs w:val="20"/>
        </w:rPr>
        <w:br w:type="page"/>
      </w:r>
    </w:p>
    <w:p w14:paraId="5156174C" w14:textId="77777777" w:rsidR="007F270B" w:rsidRPr="00646F67" w:rsidRDefault="007F270B" w:rsidP="00417166">
      <w:pPr>
        <w:ind w:firstLine="708"/>
        <w:jc w:val="both"/>
        <w:rPr>
          <w:sz w:val="20"/>
          <w:szCs w:val="20"/>
        </w:rPr>
      </w:pPr>
      <w:r w:rsidRPr="00646F67">
        <w:rPr>
          <w:b/>
          <w:bCs/>
          <w:sz w:val="20"/>
          <w:szCs w:val="20"/>
        </w:rPr>
        <w:lastRenderedPageBreak/>
        <w:t>Figura 1.</w:t>
      </w:r>
      <w:r w:rsidRPr="00646F67">
        <w:rPr>
          <w:sz w:val="20"/>
          <w:szCs w:val="20"/>
        </w:rPr>
        <w:t xml:space="preserve"> Estrategias DOFA</w:t>
      </w:r>
    </w:p>
    <w:p w14:paraId="6EC88F28" w14:textId="77777777" w:rsidR="007F270B" w:rsidRPr="00646F67" w:rsidRDefault="007F270B" w:rsidP="00417166">
      <w:pPr>
        <w:ind w:left="360" w:firstLine="348"/>
        <w:jc w:val="both"/>
        <w:rPr>
          <w:sz w:val="20"/>
          <w:szCs w:val="20"/>
        </w:rPr>
      </w:pPr>
      <w:commentRangeStart w:id="70"/>
      <w:r w:rsidRPr="00646F67">
        <w:rPr>
          <w:noProof/>
          <w:sz w:val="20"/>
          <w:szCs w:val="20"/>
        </w:rPr>
        <w:drawing>
          <wp:inline distT="0" distB="0" distL="0" distR="0" wp14:anchorId="7C92DBDF" wp14:editId="3CCABFB9">
            <wp:extent cx="4707207" cy="2380891"/>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16955" b="23559"/>
                    <a:stretch/>
                  </pic:blipFill>
                  <pic:spPr bwMode="auto">
                    <a:xfrm>
                      <a:off x="0" y="0"/>
                      <a:ext cx="4801306" cy="2428486"/>
                    </a:xfrm>
                    <a:prstGeom prst="rect">
                      <a:avLst/>
                    </a:prstGeom>
                    <a:ln>
                      <a:noFill/>
                    </a:ln>
                    <a:extLst>
                      <a:ext uri="{53640926-AAD7-44D8-BBD7-CCE9431645EC}">
                        <a14:shadowObscured xmlns:a14="http://schemas.microsoft.com/office/drawing/2010/main"/>
                      </a:ext>
                    </a:extLst>
                  </pic:spPr>
                </pic:pic>
              </a:graphicData>
            </a:graphic>
          </wp:inline>
        </w:drawing>
      </w:r>
      <w:commentRangeEnd w:id="70"/>
      <w:r w:rsidR="00823C60" w:rsidRPr="00646F67">
        <w:rPr>
          <w:rStyle w:val="Refdecomentario"/>
          <w:sz w:val="20"/>
          <w:szCs w:val="20"/>
        </w:rPr>
        <w:commentReference w:id="70"/>
      </w:r>
    </w:p>
    <w:p w14:paraId="5C921383" w14:textId="159ABA84" w:rsidR="007F270B" w:rsidRPr="00646F67" w:rsidRDefault="007F270B" w:rsidP="00417166">
      <w:pPr>
        <w:pStyle w:val="TableParagraph"/>
        <w:spacing w:line="276" w:lineRule="auto"/>
        <w:ind w:left="360" w:firstLine="360"/>
        <w:rPr>
          <w:rFonts w:ascii="Arial" w:hAnsi="Arial" w:cs="Arial"/>
          <w:spacing w:val="-2"/>
          <w:sz w:val="20"/>
          <w:szCs w:val="20"/>
          <w:lang w:val="es-CO"/>
        </w:rPr>
      </w:pPr>
      <w:r w:rsidRPr="0066216D">
        <w:rPr>
          <w:rFonts w:ascii="Arial" w:hAnsi="Arial" w:cs="Arial"/>
          <w:spacing w:val="-2"/>
          <w:sz w:val="20"/>
          <w:szCs w:val="20"/>
          <w:lang w:val="es-CO"/>
        </w:rPr>
        <w:t>Nota.</w:t>
      </w:r>
      <w:r w:rsidRPr="00646F67">
        <w:rPr>
          <w:rFonts w:ascii="Arial" w:hAnsi="Arial" w:cs="Arial"/>
          <w:b/>
          <w:bCs/>
          <w:spacing w:val="-2"/>
          <w:sz w:val="20"/>
          <w:szCs w:val="20"/>
          <w:lang w:val="es-CO"/>
        </w:rPr>
        <w:t xml:space="preserve"> </w:t>
      </w:r>
      <w:r w:rsidR="003B71D0">
        <w:rPr>
          <w:rFonts w:ascii="Arial" w:hAnsi="Arial" w:cs="Arial"/>
          <w:spacing w:val="-2"/>
          <w:sz w:val="20"/>
          <w:szCs w:val="20"/>
          <w:lang w:val="es-CO"/>
        </w:rPr>
        <w:t>SENA</w:t>
      </w:r>
      <w:r>
        <w:rPr>
          <w:rFonts w:ascii="Arial" w:hAnsi="Arial" w:cs="Arial"/>
          <w:spacing w:val="-2"/>
          <w:sz w:val="20"/>
          <w:szCs w:val="20"/>
          <w:lang w:val="es-CO"/>
        </w:rPr>
        <w:t>, (2026).</w:t>
      </w:r>
    </w:p>
    <w:p w14:paraId="1185B3F9" w14:textId="77777777" w:rsidR="007F270B" w:rsidRPr="00646F67" w:rsidRDefault="007F270B" w:rsidP="00417166">
      <w:pPr>
        <w:rPr>
          <w:spacing w:val="-2"/>
          <w:sz w:val="20"/>
          <w:szCs w:val="20"/>
        </w:rPr>
      </w:pPr>
    </w:p>
    <w:p w14:paraId="7B251541" w14:textId="77777777" w:rsidR="007F270B" w:rsidRPr="007F270B" w:rsidRDefault="007F270B" w:rsidP="006F3039">
      <w:pPr>
        <w:numPr>
          <w:ilvl w:val="0"/>
          <w:numId w:val="8"/>
        </w:numPr>
        <w:jc w:val="both"/>
        <w:rPr>
          <w:spacing w:val="-2"/>
          <w:sz w:val="20"/>
          <w:szCs w:val="20"/>
        </w:rPr>
      </w:pPr>
      <w:r w:rsidRPr="007F270B">
        <w:rPr>
          <w:spacing w:val="-2"/>
          <w:sz w:val="20"/>
          <w:szCs w:val="20"/>
        </w:rPr>
        <w:t>Aplicación del análisis DOFA</w:t>
      </w:r>
    </w:p>
    <w:p w14:paraId="5A7290B5" w14:textId="77777777" w:rsidR="007F270B" w:rsidRDefault="007F270B" w:rsidP="00417166">
      <w:pPr>
        <w:rPr>
          <w:spacing w:val="-2"/>
          <w:sz w:val="20"/>
          <w:szCs w:val="20"/>
        </w:rPr>
      </w:pPr>
    </w:p>
    <w:p w14:paraId="7D09202A" w14:textId="40CCE197" w:rsidR="00C32F47" w:rsidRPr="00FD3047" w:rsidRDefault="007F270B" w:rsidP="00417166">
      <w:pPr>
        <w:ind w:left="1080"/>
        <w:jc w:val="both"/>
        <w:rPr>
          <w:sz w:val="20"/>
          <w:szCs w:val="20"/>
        </w:rPr>
      </w:pPr>
      <w:r w:rsidRPr="000B053B">
        <w:rPr>
          <w:spacing w:val="-2"/>
          <w:sz w:val="20"/>
          <w:szCs w:val="20"/>
        </w:rPr>
        <w:t>El análisis DOFA permite interpretar la situación estratégica de la empresa y orientar la toma de decisiones</w:t>
      </w:r>
      <w:r w:rsidR="000B053B" w:rsidRPr="000B053B">
        <w:rPr>
          <w:spacing w:val="-2"/>
          <w:sz w:val="20"/>
          <w:szCs w:val="20"/>
        </w:rPr>
        <w:t>. Veamos la aplicación de esta herramienta en el siguiente ejemplo</w:t>
      </w:r>
      <w:r w:rsidR="008445DD">
        <w:rPr>
          <w:spacing w:val="-2"/>
          <w:sz w:val="20"/>
          <w:szCs w:val="20"/>
        </w:rPr>
        <w:t xml:space="preserve"> de la empresa</w:t>
      </w:r>
      <w:r w:rsidR="00C32F47" w:rsidRPr="00FD3047">
        <w:rPr>
          <w:sz w:val="20"/>
          <w:szCs w:val="20"/>
        </w:rPr>
        <w:t xml:space="preserve"> </w:t>
      </w:r>
      <w:proofErr w:type="spellStart"/>
      <w:r w:rsidR="00C32F47" w:rsidRPr="00FD3047">
        <w:rPr>
          <w:sz w:val="20"/>
          <w:szCs w:val="20"/>
        </w:rPr>
        <w:t>EcoMarket</w:t>
      </w:r>
      <w:proofErr w:type="spellEnd"/>
      <w:r w:rsidR="00C32F47" w:rsidRPr="00FD3047">
        <w:rPr>
          <w:sz w:val="20"/>
          <w:szCs w:val="20"/>
        </w:rPr>
        <w:t xml:space="preserve"> S.A.S.</w:t>
      </w:r>
      <w:r w:rsidR="008445DD">
        <w:rPr>
          <w:sz w:val="20"/>
          <w:szCs w:val="20"/>
        </w:rPr>
        <w:t>:</w:t>
      </w:r>
    </w:p>
    <w:p w14:paraId="02B31F3B" w14:textId="77777777" w:rsidR="008445DD" w:rsidRDefault="008445DD" w:rsidP="00417166">
      <w:pPr>
        <w:ind w:left="360" w:firstLine="720"/>
        <w:rPr>
          <w:b/>
          <w:bCs/>
          <w:sz w:val="20"/>
          <w:szCs w:val="20"/>
        </w:rPr>
      </w:pPr>
    </w:p>
    <w:p w14:paraId="6223F918" w14:textId="2F2D3EEA" w:rsidR="00C32F47" w:rsidRPr="00FD3047" w:rsidRDefault="00C32F47" w:rsidP="00417166">
      <w:pPr>
        <w:ind w:left="1080"/>
        <w:jc w:val="both"/>
        <w:rPr>
          <w:sz w:val="20"/>
          <w:szCs w:val="20"/>
        </w:rPr>
      </w:pPr>
      <w:proofErr w:type="spellStart"/>
      <w:r w:rsidRPr="00FD3047">
        <w:rPr>
          <w:sz w:val="20"/>
          <w:szCs w:val="20"/>
        </w:rPr>
        <w:t>EcoMarket</w:t>
      </w:r>
      <w:proofErr w:type="spellEnd"/>
      <w:r w:rsidRPr="00FD3047">
        <w:rPr>
          <w:sz w:val="20"/>
          <w:szCs w:val="20"/>
        </w:rPr>
        <w:t xml:space="preserve"> S.A.S. es una empresa colombiana creada en 2023, dedicada a la comercialización de productos ecológicos y sostenibles. Su modelo de negocio integra canales físicos y digitales, orientado a </w:t>
      </w:r>
      <w:r w:rsidRPr="00FD3047">
        <w:rPr>
          <w:spacing w:val="-2"/>
          <w:sz w:val="20"/>
          <w:szCs w:val="20"/>
        </w:rPr>
        <w:t>consumidores</w:t>
      </w:r>
      <w:r w:rsidRPr="00FD3047">
        <w:rPr>
          <w:sz w:val="20"/>
          <w:szCs w:val="20"/>
        </w:rPr>
        <w:t xml:space="preserve"> con conciencia ambiental. Su portafolio incluye alimentos orgánicos, productos biodegradables y artículos de cuidado personal.</w:t>
      </w:r>
    </w:p>
    <w:p w14:paraId="19180814" w14:textId="2855C510" w:rsidR="00C32F47" w:rsidRPr="00FD3047" w:rsidRDefault="00C32F47" w:rsidP="00417166">
      <w:pPr>
        <w:rPr>
          <w:sz w:val="20"/>
          <w:szCs w:val="20"/>
        </w:rPr>
      </w:pPr>
    </w:p>
    <w:p w14:paraId="08A5AFFB" w14:textId="77777777" w:rsidR="008445DD" w:rsidRPr="00FD3047" w:rsidRDefault="00C32F47" w:rsidP="006F3039">
      <w:pPr>
        <w:numPr>
          <w:ilvl w:val="0"/>
          <w:numId w:val="10"/>
        </w:numPr>
        <w:jc w:val="both"/>
        <w:rPr>
          <w:sz w:val="20"/>
          <w:szCs w:val="20"/>
        </w:rPr>
      </w:pPr>
      <w:r w:rsidRPr="00FD3047">
        <w:rPr>
          <w:spacing w:val="-2"/>
          <w:sz w:val="20"/>
          <w:szCs w:val="20"/>
        </w:rPr>
        <w:t>Fundamentación</w:t>
      </w:r>
      <w:r w:rsidRPr="00FD3047">
        <w:rPr>
          <w:b/>
          <w:bCs/>
          <w:sz w:val="20"/>
          <w:szCs w:val="20"/>
        </w:rPr>
        <w:t xml:space="preserve"> </w:t>
      </w:r>
      <w:r w:rsidRPr="00FD3047">
        <w:rPr>
          <w:spacing w:val="-2"/>
          <w:sz w:val="20"/>
          <w:szCs w:val="20"/>
        </w:rPr>
        <w:t>del</w:t>
      </w:r>
      <w:r w:rsidRPr="00FD3047">
        <w:rPr>
          <w:sz w:val="20"/>
          <w:szCs w:val="20"/>
        </w:rPr>
        <w:t xml:space="preserve"> análisis (fuentes de información)</w:t>
      </w:r>
      <w:r w:rsidR="008445DD" w:rsidRPr="008445DD">
        <w:rPr>
          <w:sz w:val="20"/>
          <w:szCs w:val="20"/>
        </w:rPr>
        <w:t xml:space="preserve">. </w:t>
      </w:r>
      <w:r w:rsidR="008445DD" w:rsidRPr="00FD3047">
        <w:rPr>
          <w:sz w:val="20"/>
          <w:szCs w:val="20"/>
        </w:rPr>
        <w:t>Esta información permite construir un análisis integral, articulando la realidad interna de la empresa con las condiciones del entorno.</w:t>
      </w:r>
    </w:p>
    <w:p w14:paraId="319E73B3" w14:textId="575CF2CB" w:rsidR="00C32F47" w:rsidRDefault="00C32F47" w:rsidP="006F3039">
      <w:pPr>
        <w:numPr>
          <w:ilvl w:val="0"/>
          <w:numId w:val="10"/>
        </w:numPr>
        <w:jc w:val="both"/>
        <w:rPr>
          <w:sz w:val="20"/>
          <w:szCs w:val="20"/>
        </w:rPr>
      </w:pPr>
      <w:r w:rsidRPr="00FD3047">
        <w:rPr>
          <w:sz w:val="20"/>
          <w:szCs w:val="20"/>
        </w:rPr>
        <w:t>El desarrollo del diagnóstico estratégico se basa en la recolección y análisis de información proveniente de:</w:t>
      </w:r>
    </w:p>
    <w:p w14:paraId="75329F0A" w14:textId="77777777" w:rsidR="004C694C" w:rsidRPr="00FD3047" w:rsidRDefault="004C694C" w:rsidP="002966AA">
      <w:pPr>
        <w:ind w:left="1080"/>
        <w:jc w:val="both"/>
        <w:rPr>
          <w:sz w:val="20"/>
          <w:szCs w:val="20"/>
        </w:rPr>
      </w:pPr>
    </w:p>
    <w:p w14:paraId="26C97165"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internas: reportes de ventas, comportamiento de clientes, estructura de costos, capacidad logística. </w:t>
      </w:r>
    </w:p>
    <w:p w14:paraId="19100197"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externas: tendencias de consumo, estudios de mercado, análisis de competencia, normativa vigente. </w:t>
      </w:r>
    </w:p>
    <w:p w14:paraId="1619C5CA"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primarias: observación del cliente, encuestas de hábitos de consumo. </w:t>
      </w:r>
    </w:p>
    <w:p w14:paraId="75C5983E"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secundarias: informes sectoriales, datos económicos, publicaciones especializadas. </w:t>
      </w:r>
    </w:p>
    <w:p w14:paraId="00A8A1C5" w14:textId="77777777" w:rsidR="00C32F47" w:rsidRPr="00646F67" w:rsidRDefault="00C32F47" w:rsidP="00DA093F">
      <w:pPr>
        <w:rPr>
          <w:sz w:val="20"/>
          <w:szCs w:val="20"/>
        </w:rPr>
      </w:pPr>
    </w:p>
    <w:p w14:paraId="6752E0C5" w14:textId="2C8AE7A4" w:rsidR="00C32F47" w:rsidRDefault="00C32F47" w:rsidP="006F3039">
      <w:pPr>
        <w:numPr>
          <w:ilvl w:val="0"/>
          <w:numId w:val="10"/>
        </w:numPr>
        <w:jc w:val="both"/>
        <w:rPr>
          <w:sz w:val="20"/>
          <w:szCs w:val="20"/>
        </w:rPr>
      </w:pPr>
      <w:r w:rsidRPr="00FD3047">
        <w:rPr>
          <w:sz w:val="20"/>
          <w:szCs w:val="20"/>
        </w:rPr>
        <w:t>Técnica de elaboración</w:t>
      </w:r>
      <w:r w:rsidR="00B71294" w:rsidRPr="00B71294">
        <w:rPr>
          <w:sz w:val="20"/>
          <w:szCs w:val="20"/>
        </w:rPr>
        <w:t xml:space="preserve">: </w:t>
      </w:r>
      <w:r w:rsidR="00B71294">
        <w:rPr>
          <w:sz w:val="20"/>
          <w:szCs w:val="20"/>
        </w:rPr>
        <w:t>e</w:t>
      </w:r>
      <w:r w:rsidRPr="00FD3047">
        <w:rPr>
          <w:sz w:val="20"/>
          <w:szCs w:val="20"/>
        </w:rPr>
        <w:t>l análisis DOFA se construye a partir de la identificación sistemática de factores internos (fortalezas y debilidades) y externos (oportunidades y amenazas). Posteriormente, estos factores se priorizan y se cruzan para formular estrategias que orienten la toma de decisiones.</w:t>
      </w:r>
    </w:p>
    <w:p w14:paraId="4B4381D6" w14:textId="77777777" w:rsidR="00E95A78" w:rsidRDefault="00E95A78" w:rsidP="00E95A78">
      <w:pPr>
        <w:jc w:val="both"/>
        <w:rPr>
          <w:sz w:val="20"/>
          <w:szCs w:val="20"/>
        </w:rPr>
      </w:pPr>
    </w:p>
    <w:p w14:paraId="53DFB679" w14:textId="77777777" w:rsidR="00E95A78" w:rsidRDefault="00E95A78" w:rsidP="00E95A78">
      <w:pPr>
        <w:jc w:val="both"/>
        <w:rPr>
          <w:sz w:val="20"/>
          <w:szCs w:val="20"/>
        </w:rPr>
      </w:pPr>
    </w:p>
    <w:p w14:paraId="5BA444F0" w14:textId="77777777" w:rsidR="00E95A78" w:rsidRDefault="00E95A78" w:rsidP="00E95A78">
      <w:pPr>
        <w:jc w:val="both"/>
        <w:rPr>
          <w:sz w:val="20"/>
          <w:szCs w:val="20"/>
        </w:rPr>
      </w:pPr>
    </w:p>
    <w:p w14:paraId="155CE1D1" w14:textId="250D0F51" w:rsidR="00B71294" w:rsidRPr="00FD3047" w:rsidRDefault="00B71294" w:rsidP="00E95A78">
      <w:pPr>
        <w:ind w:left="360" w:firstLine="349"/>
        <w:rPr>
          <w:b/>
          <w:bCs/>
          <w:sz w:val="20"/>
          <w:szCs w:val="20"/>
        </w:rPr>
      </w:pPr>
      <w:r w:rsidRPr="00646F67">
        <w:rPr>
          <w:b/>
          <w:bCs/>
          <w:spacing w:val="-2"/>
          <w:sz w:val="20"/>
          <w:szCs w:val="20"/>
        </w:rPr>
        <w:lastRenderedPageBreak/>
        <w:t xml:space="preserve">Tabla </w:t>
      </w:r>
      <w:r w:rsidR="00D16A97">
        <w:rPr>
          <w:b/>
          <w:bCs/>
          <w:spacing w:val="-2"/>
          <w:sz w:val="20"/>
          <w:szCs w:val="20"/>
        </w:rPr>
        <w:t>9</w:t>
      </w:r>
      <w:r w:rsidRPr="00646F67">
        <w:rPr>
          <w:b/>
          <w:bCs/>
          <w:spacing w:val="-2"/>
          <w:sz w:val="20"/>
          <w:szCs w:val="20"/>
        </w:rPr>
        <w:t xml:space="preserve">. </w:t>
      </w:r>
      <w:r w:rsidRPr="00FD3047">
        <w:rPr>
          <w:sz w:val="20"/>
          <w:szCs w:val="20"/>
        </w:rPr>
        <w:t xml:space="preserve">Matriz DOFA – </w:t>
      </w:r>
      <w:proofErr w:type="spellStart"/>
      <w:r w:rsidRPr="00FD3047">
        <w:rPr>
          <w:sz w:val="20"/>
          <w:szCs w:val="20"/>
        </w:rPr>
        <w:t>EcoMarket</w:t>
      </w:r>
      <w:proofErr w:type="spellEnd"/>
      <w:r w:rsidRPr="00FD3047">
        <w:rPr>
          <w:sz w:val="20"/>
          <w:szCs w:val="20"/>
        </w:rPr>
        <w:t xml:space="preserve"> S.A.S</w:t>
      </w:r>
      <w:r w:rsidRPr="00FD3047">
        <w:rPr>
          <w:b/>
          <w:bCs/>
          <w:sz w:val="20"/>
          <w:szCs w:val="20"/>
        </w:rPr>
        <w:t>.</w:t>
      </w:r>
    </w:p>
    <w:tbl>
      <w:tblPr>
        <w:tblStyle w:val="Tablaconcuadrcula"/>
        <w:tblW w:w="9490" w:type="dxa"/>
        <w:tblInd w:w="704" w:type="dxa"/>
        <w:tblLook w:val="04A0" w:firstRow="1" w:lastRow="0" w:firstColumn="1" w:lastColumn="0" w:noHBand="0" w:noVBand="1"/>
      </w:tblPr>
      <w:tblGrid>
        <w:gridCol w:w="4742"/>
        <w:gridCol w:w="4748"/>
      </w:tblGrid>
      <w:tr w:rsidR="00B71294" w:rsidRPr="00732F03" w14:paraId="3354E197" w14:textId="77777777" w:rsidTr="00AB436C">
        <w:trPr>
          <w:trHeight w:val="567"/>
        </w:trPr>
        <w:tc>
          <w:tcPr>
            <w:tcW w:w="4742" w:type="dxa"/>
            <w:shd w:val="clear" w:color="auto" w:fill="EEECE1" w:themeFill="background2"/>
            <w:vAlign w:val="center"/>
            <w:hideMark/>
          </w:tcPr>
          <w:p w14:paraId="2456CC2F" w14:textId="0EAD763A" w:rsidR="00B71294" w:rsidRPr="00B71294" w:rsidRDefault="00B71294" w:rsidP="00417166">
            <w:pPr>
              <w:spacing w:line="276" w:lineRule="auto"/>
              <w:jc w:val="center"/>
              <w:rPr>
                <w:b/>
                <w:bCs/>
                <w:sz w:val="20"/>
                <w:szCs w:val="20"/>
              </w:rPr>
            </w:pPr>
            <w:r w:rsidRPr="00FD3047">
              <w:rPr>
                <w:b/>
                <w:bCs/>
                <w:sz w:val="20"/>
                <w:szCs w:val="20"/>
              </w:rPr>
              <w:t>Fortalezas (F)</w:t>
            </w:r>
          </w:p>
        </w:tc>
        <w:tc>
          <w:tcPr>
            <w:tcW w:w="4748" w:type="dxa"/>
            <w:shd w:val="clear" w:color="auto" w:fill="EEECE1" w:themeFill="background2"/>
            <w:vAlign w:val="center"/>
            <w:hideMark/>
          </w:tcPr>
          <w:p w14:paraId="30E3EF02" w14:textId="1767549F" w:rsidR="00B71294" w:rsidRPr="00B71294" w:rsidRDefault="00B71294" w:rsidP="00417166">
            <w:pPr>
              <w:spacing w:line="276" w:lineRule="auto"/>
              <w:jc w:val="center"/>
              <w:rPr>
                <w:b/>
                <w:bCs/>
                <w:sz w:val="20"/>
                <w:szCs w:val="20"/>
              </w:rPr>
            </w:pPr>
            <w:r w:rsidRPr="00FD3047">
              <w:rPr>
                <w:b/>
                <w:bCs/>
                <w:sz w:val="20"/>
                <w:szCs w:val="20"/>
              </w:rPr>
              <w:t>Debilidades (D)</w:t>
            </w:r>
          </w:p>
        </w:tc>
      </w:tr>
      <w:tr w:rsidR="00B71294" w:rsidRPr="00646F67" w14:paraId="18EE228D" w14:textId="77777777" w:rsidTr="00AB436C">
        <w:trPr>
          <w:trHeight w:val="567"/>
        </w:trPr>
        <w:tc>
          <w:tcPr>
            <w:tcW w:w="4742" w:type="dxa"/>
            <w:vAlign w:val="center"/>
            <w:hideMark/>
          </w:tcPr>
          <w:p w14:paraId="6CADCDE3" w14:textId="77777777" w:rsidR="000E6686" w:rsidRDefault="000E6686" w:rsidP="00417166">
            <w:pPr>
              <w:spacing w:line="276" w:lineRule="auto"/>
              <w:rPr>
                <w:b/>
                <w:bCs/>
                <w:sz w:val="20"/>
                <w:szCs w:val="20"/>
              </w:rPr>
            </w:pPr>
          </w:p>
          <w:p w14:paraId="01292351" w14:textId="00E10B55" w:rsidR="00B71294" w:rsidRPr="00FD3047" w:rsidRDefault="00B71294" w:rsidP="00417166">
            <w:pPr>
              <w:spacing w:line="276" w:lineRule="auto"/>
              <w:rPr>
                <w:sz w:val="20"/>
                <w:szCs w:val="20"/>
              </w:rPr>
            </w:pPr>
            <w:r w:rsidRPr="00FD3047">
              <w:rPr>
                <w:b/>
                <w:bCs/>
                <w:sz w:val="20"/>
                <w:szCs w:val="20"/>
              </w:rPr>
              <w:t>F1:</w:t>
            </w:r>
            <w:r w:rsidRPr="00FD3047">
              <w:rPr>
                <w:sz w:val="20"/>
                <w:szCs w:val="20"/>
              </w:rPr>
              <w:t xml:space="preserve"> </w:t>
            </w:r>
            <w:r w:rsidR="00E95A78">
              <w:rPr>
                <w:sz w:val="20"/>
                <w:szCs w:val="20"/>
              </w:rPr>
              <w:t>p</w:t>
            </w:r>
            <w:r w:rsidRPr="00FD3047">
              <w:rPr>
                <w:sz w:val="20"/>
                <w:szCs w:val="20"/>
              </w:rPr>
              <w:t>ortafolio de productos ecológicos certificados que generan confianza en el consumidor.</w:t>
            </w:r>
          </w:p>
          <w:p w14:paraId="223C9B51" w14:textId="431C7B00" w:rsidR="00B71294" w:rsidRPr="00FD3047" w:rsidRDefault="00B71294" w:rsidP="00417166">
            <w:pPr>
              <w:spacing w:line="276" w:lineRule="auto"/>
              <w:rPr>
                <w:sz w:val="20"/>
                <w:szCs w:val="20"/>
              </w:rPr>
            </w:pPr>
            <w:r w:rsidRPr="00FD3047">
              <w:rPr>
                <w:b/>
                <w:bCs/>
                <w:sz w:val="20"/>
                <w:szCs w:val="20"/>
              </w:rPr>
              <w:t>F2:</w:t>
            </w:r>
            <w:r w:rsidRPr="00FD3047">
              <w:rPr>
                <w:sz w:val="20"/>
                <w:szCs w:val="20"/>
              </w:rPr>
              <w:t xml:space="preserve"> </w:t>
            </w:r>
            <w:r w:rsidR="00E95A78">
              <w:rPr>
                <w:sz w:val="20"/>
                <w:szCs w:val="20"/>
              </w:rPr>
              <w:t>c</w:t>
            </w:r>
            <w:r w:rsidRPr="00FD3047">
              <w:rPr>
                <w:sz w:val="20"/>
                <w:szCs w:val="20"/>
              </w:rPr>
              <w:t>anal de ventas digital activo que permite cobertura más amplia.</w:t>
            </w:r>
          </w:p>
          <w:p w14:paraId="0A1F4871" w14:textId="55E89E61" w:rsidR="00B71294" w:rsidRPr="00FD3047" w:rsidRDefault="00B71294" w:rsidP="00417166">
            <w:pPr>
              <w:spacing w:line="276" w:lineRule="auto"/>
              <w:rPr>
                <w:sz w:val="20"/>
                <w:szCs w:val="20"/>
              </w:rPr>
            </w:pPr>
            <w:r w:rsidRPr="00FD3047">
              <w:rPr>
                <w:b/>
                <w:bCs/>
                <w:sz w:val="20"/>
                <w:szCs w:val="20"/>
              </w:rPr>
              <w:t>F3:</w:t>
            </w:r>
            <w:r w:rsidRPr="00FD3047">
              <w:rPr>
                <w:sz w:val="20"/>
                <w:szCs w:val="20"/>
              </w:rPr>
              <w:t xml:space="preserve"> </w:t>
            </w:r>
            <w:r w:rsidR="00E95A78">
              <w:rPr>
                <w:sz w:val="20"/>
                <w:szCs w:val="20"/>
              </w:rPr>
              <w:t>r</w:t>
            </w:r>
            <w:r w:rsidRPr="00FD3047">
              <w:rPr>
                <w:sz w:val="20"/>
                <w:szCs w:val="20"/>
              </w:rPr>
              <w:t>elación directa con proveedores locales que garantiza trazabilidad.</w:t>
            </w:r>
          </w:p>
          <w:p w14:paraId="6D2ACB76" w14:textId="1646DE38" w:rsidR="00B71294" w:rsidRDefault="00B71294" w:rsidP="00417166">
            <w:pPr>
              <w:spacing w:line="276" w:lineRule="auto"/>
              <w:rPr>
                <w:sz w:val="20"/>
                <w:szCs w:val="20"/>
              </w:rPr>
            </w:pPr>
            <w:r w:rsidRPr="00FD3047">
              <w:rPr>
                <w:b/>
                <w:bCs/>
                <w:sz w:val="20"/>
                <w:szCs w:val="20"/>
              </w:rPr>
              <w:t>F4:</w:t>
            </w:r>
            <w:r w:rsidRPr="00FD3047">
              <w:rPr>
                <w:sz w:val="20"/>
                <w:szCs w:val="20"/>
              </w:rPr>
              <w:t xml:space="preserve"> </w:t>
            </w:r>
            <w:r w:rsidR="00E95A78">
              <w:rPr>
                <w:sz w:val="20"/>
                <w:szCs w:val="20"/>
              </w:rPr>
              <w:t>i</w:t>
            </w:r>
            <w:r w:rsidRPr="00FD3047">
              <w:rPr>
                <w:sz w:val="20"/>
                <w:szCs w:val="20"/>
              </w:rPr>
              <w:t>magen de marca alineada con sostenibilidad y responsabilidad ambiental.</w:t>
            </w:r>
          </w:p>
          <w:p w14:paraId="08DF11B5" w14:textId="77777777" w:rsidR="000E6686" w:rsidRPr="00FD3047" w:rsidRDefault="000E6686" w:rsidP="00417166">
            <w:pPr>
              <w:spacing w:line="276" w:lineRule="auto"/>
              <w:rPr>
                <w:sz w:val="20"/>
                <w:szCs w:val="20"/>
              </w:rPr>
            </w:pPr>
          </w:p>
          <w:p w14:paraId="5A5F2ABB" w14:textId="0207D2A8" w:rsidR="00B71294" w:rsidRPr="00646F67" w:rsidRDefault="00B71294" w:rsidP="00417166">
            <w:pPr>
              <w:pStyle w:val="TableParagraph"/>
              <w:spacing w:line="276" w:lineRule="auto"/>
              <w:rPr>
                <w:rFonts w:ascii="Arial" w:hAnsi="Arial" w:cs="Arial"/>
                <w:spacing w:val="-2"/>
                <w:sz w:val="20"/>
                <w:szCs w:val="20"/>
                <w:lang w:val="es-CO"/>
              </w:rPr>
            </w:pPr>
          </w:p>
        </w:tc>
        <w:tc>
          <w:tcPr>
            <w:tcW w:w="4748" w:type="dxa"/>
            <w:vAlign w:val="center"/>
            <w:hideMark/>
          </w:tcPr>
          <w:p w14:paraId="7CE612B8" w14:textId="0400BC05" w:rsidR="003F61D6" w:rsidRPr="00FD3047" w:rsidRDefault="003F61D6" w:rsidP="00417166">
            <w:pPr>
              <w:spacing w:line="276" w:lineRule="auto"/>
              <w:rPr>
                <w:sz w:val="20"/>
                <w:szCs w:val="20"/>
              </w:rPr>
            </w:pPr>
            <w:r w:rsidRPr="00FD3047">
              <w:rPr>
                <w:b/>
                <w:bCs/>
                <w:sz w:val="20"/>
                <w:szCs w:val="20"/>
              </w:rPr>
              <w:t>D1:</w:t>
            </w:r>
            <w:r w:rsidRPr="00FD3047">
              <w:rPr>
                <w:sz w:val="20"/>
                <w:szCs w:val="20"/>
              </w:rPr>
              <w:t xml:space="preserve"> </w:t>
            </w:r>
            <w:r w:rsidR="00E95A78">
              <w:rPr>
                <w:sz w:val="20"/>
                <w:szCs w:val="20"/>
              </w:rPr>
              <w:t>b</w:t>
            </w:r>
            <w:r w:rsidRPr="00FD3047">
              <w:rPr>
                <w:sz w:val="20"/>
                <w:szCs w:val="20"/>
              </w:rPr>
              <w:t>ajo reconocimiento de marca en el mercado nacional.</w:t>
            </w:r>
          </w:p>
          <w:p w14:paraId="21690FDC" w14:textId="5E981282" w:rsidR="003F61D6" w:rsidRPr="00FD3047" w:rsidRDefault="003F61D6" w:rsidP="00417166">
            <w:pPr>
              <w:spacing w:line="276" w:lineRule="auto"/>
              <w:rPr>
                <w:sz w:val="20"/>
                <w:szCs w:val="20"/>
              </w:rPr>
            </w:pPr>
            <w:r w:rsidRPr="00FD3047">
              <w:rPr>
                <w:b/>
                <w:bCs/>
                <w:sz w:val="20"/>
                <w:szCs w:val="20"/>
              </w:rPr>
              <w:t>D2:</w:t>
            </w:r>
            <w:r w:rsidRPr="00FD3047">
              <w:rPr>
                <w:sz w:val="20"/>
                <w:szCs w:val="20"/>
              </w:rPr>
              <w:t xml:space="preserve"> </w:t>
            </w:r>
            <w:r w:rsidR="00E95A78">
              <w:rPr>
                <w:sz w:val="20"/>
                <w:szCs w:val="20"/>
              </w:rPr>
              <w:t>c</w:t>
            </w:r>
            <w:r w:rsidRPr="00FD3047">
              <w:rPr>
                <w:sz w:val="20"/>
                <w:szCs w:val="20"/>
              </w:rPr>
              <w:t>ostos operativos elevados que impactan el precio final.</w:t>
            </w:r>
          </w:p>
          <w:p w14:paraId="56923DDE" w14:textId="3B729CF8" w:rsidR="003F61D6" w:rsidRPr="00FD3047" w:rsidRDefault="003F61D6" w:rsidP="00417166">
            <w:pPr>
              <w:spacing w:line="276" w:lineRule="auto"/>
              <w:rPr>
                <w:sz w:val="20"/>
                <w:szCs w:val="20"/>
              </w:rPr>
            </w:pPr>
            <w:r w:rsidRPr="00FD3047">
              <w:rPr>
                <w:b/>
                <w:bCs/>
                <w:sz w:val="20"/>
                <w:szCs w:val="20"/>
              </w:rPr>
              <w:t>D3:</w:t>
            </w:r>
            <w:r w:rsidRPr="00FD3047">
              <w:rPr>
                <w:sz w:val="20"/>
                <w:szCs w:val="20"/>
              </w:rPr>
              <w:t xml:space="preserve"> </w:t>
            </w:r>
            <w:r w:rsidR="00E95A78">
              <w:rPr>
                <w:sz w:val="20"/>
                <w:szCs w:val="20"/>
              </w:rPr>
              <w:t>l</w:t>
            </w:r>
            <w:r w:rsidRPr="00FD3047">
              <w:rPr>
                <w:sz w:val="20"/>
                <w:szCs w:val="20"/>
              </w:rPr>
              <w:t>imitaciones logísticas en tiempos de entrega.</w:t>
            </w:r>
          </w:p>
          <w:p w14:paraId="0FF72FB6" w14:textId="159D4505" w:rsidR="00B71294" w:rsidRPr="003F61D6" w:rsidRDefault="003F61D6" w:rsidP="00417166">
            <w:pPr>
              <w:spacing w:line="276" w:lineRule="auto"/>
              <w:rPr>
                <w:sz w:val="20"/>
                <w:szCs w:val="20"/>
              </w:rPr>
            </w:pPr>
            <w:r w:rsidRPr="00FD3047">
              <w:rPr>
                <w:b/>
                <w:bCs/>
                <w:sz w:val="20"/>
                <w:szCs w:val="20"/>
              </w:rPr>
              <w:t>D4:</w:t>
            </w:r>
            <w:r w:rsidRPr="00FD3047">
              <w:rPr>
                <w:sz w:val="20"/>
                <w:szCs w:val="20"/>
              </w:rPr>
              <w:t xml:space="preserve"> </w:t>
            </w:r>
            <w:r w:rsidR="00E95A78">
              <w:rPr>
                <w:sz w:val="20"/>
                <w:szCs w:val="20"/>
              </w:rPr>
              <w:t>b</w:t>
            </w:r>
            <w:r w:rsidRPr="00FD3047">
              <w:rPr>
                <w:sz w:val="20"/>
                <w:szCs w:val="20"/>
              </w:rPr>
              <w:t xml:space="preserve">aja inversión en estrategias de </w:t>
            </w:r>
            <w:r w:rsidRPr="00FD3047">
              <w:rPr>
                <w:i/>
                <w:iCs/>
                <w:sz w:val="20"/>
                <w:szCs w:val="20"/>
              </w:rPr>
              <w:t>marketing</w:t>
            </w:r>
            <w:r w:rsidRPr="00FD3047">
              <w:rPr>
                <w:sz w:val="20"/>
                <w:szCs w:val="20"/>
              </w:rPr>
              <w:t xml:space="preserve"> y posicionamiento.</w:t>
            </w:r>
          </w:p>
        </w:tc>
      </w:tr>
      <w:tr w:rsidR="00B71294" w:rsidRPr="00732F03" w14:paraId="710EFA81" w14:textId="77777777" w:rsidTr="00AB436C">
        <w:trPr>
          <w:trHeight w:val="567"/>
        </w:trPr>
        <w:tc>
          <w:tcPr>
            <w:tcW w:w="4742" w:type="dxa"/>
            <w:shd w:val="clear" w:color="auto" w:fill="EEECE1" w:themeFill="background2"/>
            <w:vAlign w:val="center"/>
            <w:hideMark/>
          </w:tcPr>
          <w:p w14:paraId="65DB8C9F" w14:textId="7C47F14F" w:rsidR="00B71294" w:rsidRPr="003F61D6" w:rsidRDefault="003F61D6" w:rsidP="00417166">
            <w:pPr>
              <w:spacing w:line="276" w:lineRule="auto"/>
              <w:jc w:val="center"/>
              <w:rPr>
                <w:b/>
                <w:bCs/>
                <w:sz w:val="20"/>
                <w:szCs w:val="20"/>
              </w:rPr>
            </w:pPr>
            <w:r w:rsidRPr="00FD3047">
              <w:rPr>
                <w:b/>
                <w:bCs/>
                <w:sz w:val="20"/>
                <w:szCs w:val="20"/>
              </w:rPr>
              <w:t>Oportunidades (O)</w:t>
            </w:r>
          </w:p>
        </w:tc>
        <w:tc>
          <w:tcPr>
            <w:tcW w:w="4748" w:type="dxa"/>
            <w:shd w:val="clear" w:color="auto" w:fill="EEECE1" w:themeFill="background2"/>
            <w:vAlign w:val="center"/>
            <w:hideMark/>
          </w:tcPr>
          <w:p w14:paraId="32AEA57A" w14:textId="68306907" w:rsidR="00B71294" w:rsidRPr="003F61D6" w:rsidRDefault="003F61D6" w:rsidP="00417166">
            <w:pPr>
              <w:spacing w:line="276" w:lineRule="auto"/>
              <w:jc w:val="center"/>
              <w:rPr>
                <w:b/>
                <w:bCs/>
                <w:sz w:val="20"/>
                <w:szCs w:val="20"/>
              </w:rPr>
            </w:pPr>
            <w:r w:rsidRPr="00FD3047">
              <w:rPr>
                <w:b/>
                <w:bCs/>
                <w:sz w:val="20"/>
                <w:szCs w:val="20"/>
              </w:rPr>
              <w:t>Amenazas (A)</w:t>
            </w:r>
          </w:p>
        </w:tc>
      </w:tr>
      <w:tr w:rsidR="00B71294" w:rsidRPr="00646F67" w14:paraId="4C2B7090" w14:textId="77777777" w:rsidTr="00AB436C">
        <w:trPr>
          <w:trHeight w:val="567"/>
        </w:trPr>
        <w:tc>
          <w:tcPr>
            <w:tcW w:w="4742" w:type="dxa"/>
            <w:vAlign w:val="center"/>
            <w:hideMark/>
          </w:tcPr>
          <w:p w14:paraId="38963F84" w14:textId="77777777" w:rsidR="000E6686" w:rsidRDefault="000E6686" w:rsidP="00417166">
            <w:pPr>
              <w:spacing w:line="276" w:lineRule="auto"/>
              <w:rPr>
                <w:b/>
                <w:bCs/>
                <w:sz w:val="20"/>
                <w:szCs w:val="20"/>
              </w:rPr>
            </w:pPr>
          </w:p>
          <w:p w14:paraId="10C145DE" w14:textId="5F213E63" w:rsidR="003F61D6" w:rsidRPr="00FD3047" w:rsidRDefault="003F61D6" w:rsidP="00417166">
            <w:pPr>
              <w:spacing w:line="276" w:lineRule="auto"/>
              <w:rPr>
                <w:sz w:val="20"/>
                <w:szCs w:val="20"/>
              </w:rPr>
            </w:pPr>
            <w:r w:rsidRPr="00FD3047">
              <w:rPr>
                <w:b/>
                <w:bCs/>
                <w:sz w:val="20"/>
                <w:szCs w:val="20"/>
              </w:rPr>
              <w:t>O1:</w:t>
            </w:r>
            <w:r w:rsidRPr="00FD3047">
              <w:rPr>
                <w:sz w:val="20"/>
                <w:szCs w:val="20"/>
              </w:rPr>
              <w:t xml:space="preserve"> </w:t>
            </w:r>
            <w:r w:rsidR="00284C78">
              <w:rPr>
                <w:sz w:val="20"/>
                <w:szCs w:val="20"/>
              </w:rPr>
              <w:t>c</w:t>
            </w:r>
            <w:r w:rsidRPr="00FD3047">
              <w:rPr>
                <w:sz w:val="20"/>
                <w:szCs w:val="20"/>
              </w:rPr>
              <w:t>recimiento sostenido del consumo responsable.</w:t>
            </w:r>
          </w:p>
          <w:p w14:paraId="61A20B85" w14:textId="0F16A5DF" w:rsidR="003F61D6" w:rsidRPr="00FD3047" w:rsidRDefault="003F61D6" w:rsidP="00417166">
            <w:pPr>
              <w:spacing w:line="276" w:lineRule="auto"/>
              <w:rPr>
                <w:sz w:val="20"/>
                <w:szCs w:val="20"/>
              </w:rPr>
            </w:pPr>
            <w:r w:rsidRPr="00FD3047">
              <w:rPr>
                <w:b/>
                <w:bCs/>
                <w:sz w:val="20"/>
                <w:szCs w:val="20"/>
              </w:rPr>
              <w:t>O2:</w:t>
            </w:r>
            <w:r w:rsidRPr="00FD3047">
              <w:rPr>
                <w:sz w:val="20"/>
                <w:szCs w:val="20"/>
              </w:rPr>
              <w:t xml:space="preserve"> </w:t>
            </w:r>
            <w:r w:rsidR="00284C78">
              <w:rPr>
                <w:sz w:val="20"/>
                <w:szCs w:val="20"/>
              </w:rPr>
              <w:t>e</w:t>
            </w:r>
            <w:r w:rsidRPr="00FD3047">
              <w:rPr>
                <w:sz w:val="20"/>
                <w:szCs w:val="20"/>
              </w:rPr>
              <w:t>xpansión del comercio electrónico en el país.</w:t>
            </w:r>
          </w:p>
          <w:p w14:paraId="20A0DE29" w14:textId="00C46AE0" w:rsidR="003F61D6" w:rsidRPr="00FD3047" w:rsidRDefault="003F61D6" w:rsidP="00417166">
            <w:pPr>
              <w:spacing w:line="276" w:lineRule="auto"/>
              <w:rPr>
                <w:sz w:val="20"/>
                <w:szCs w:val="20"/>
              </w:rPr>
            </w:pPr>
            <w:r w:rsidRPr="00FD3047">
              <w:rPr>
                <w:b/>
                <w:bCs/>
                <w:sz w:val="20"/>
                <w:szCs w:val="20"/>
              </w:rPr>
              <w:t>O3:</w:t>
            </w:r>
            <w:r w:rsidRPr="00FD3047">
              <w:rPr>
                <w:sz w:val="20"/>
                <w:szCs w:val="20"/>
              </w:rPr>
              <w:t xml:space="preserve"> </w:t>
            </w:r>
            <w:r w:rsidR="00284C78">
              <w:rPr>
                <w:sz w:val="20"/>
                <w:szCs w:val="20"/>
              </w:rPr>
              <w:t>p</w:t>
            </w:r>
            <w:r w:rsidRPr="00FD3047">
              <w:rPr>
                <w:sz w:val="20"/>
                <w:szCs w:val="20"/>
              </w:rPr>
              <w:t>rogramas de apoyo a emprendimientos sostenibles.</w:t>
            </w:r>
          </w:p>
          <w:p w14:paraId="56779380" w14:textId="0DB5520B" w:rsidR="003F61D6" w:rsidRDefault="003F61D6" w:rsidP="00417166">
            <w:pPr>
              <w:spacing w:line="276" w:lineRule="auto"/>
              <w:rPr>
                <w:sz w:val="20"/>
                <w:szCs w:val="20"/>
              </w:rPr>
            </w:pPr>
            <w:r w:rsidRPr="00FD3047">
              <w:rPr>
                <w:b/>
                <w:bCs/>
                <w:sz w:val="20"/>
                <w:szCs w:val="20"/>
              </w:rPr>
              <w:t>O4:</w:t>
            </w:r>
            <w:r w:rsidRPr="00FD3047">
              <w:rPr>
                <w:sz w:val="20"/>
                <w:szCs w:val="20"/>
              </w:rPr>
              <w:t xml:space="preserve"> </w:t>
            </w:r>
            <w:r w:rsidR="00284C78">
              <w:rPr>
                <w:sz w:val="20"/>
                <w:szCs w:val="20"/>
              </w:rPr>
              <w:t>m</w:t>
            </w:r>
            <w:r w:rsidRPr="00FD3047">
              <w:rPr>
                <w:sz w:val="20"/>
                <w:szCs w:val="20"/>
              </w:rPr>
              <w:t>ayor conciencia ambiental en los consumidores.</w:t>
            </w:r>
          </w:p>
          <w:p w14:paraId="2A6BC5A7" w14:textId="77777777" w:rsidR="000E6686" w:rsidRPr="00FD3047" w:rsidRDefault="000E6686" w:rsidP="00417166">
            <w:pPr>
              <w:spacing w:line="276" w:lineRule="auto"/>
              <w:rPr>
                <w:sz w:val="20"/>
                <w:szCs w:val="20"/>
              </w:rPr>
            </w:pPr>
          </w:p>
          <w:p w14:paraId="66AD281D" w14:textId="284C435E" w:rsidR="00B71294" w:rsidRPr="00646F67" w:rsidRDefault="00B71294" w:rsidP="00417166">
            <w:pPr>
              <w:pStyle w:val="TableParagraph"/>
              <w:spacing w:line="276" w:lineRule="auto"/>
              <w:rPr>
                <w:rFonts w:ascii="Arial" w:hAnsi="Arial" w:cs="Arial"/>
                <w:spacing w:val="-2"/>
                <w:sz w:val="20"/>
                <w:szCs w:val="20"/>
                <w:lang w:val="es-CO"/>
              </w:rPr>
            </w:pPr>
          </w:p>
        </w:tc>
        <w:tc>
          <w:tcPr>
            <w:tcW w:w="4748" w:type="dxa"/>
            <w:vAlign w:val="center"/>
            <w:hideMark/>
          </w:tcPr>
          <w:p w14:paraId="1EC9C772" w14:textId="345CE11A" w:rsidR="003F61D6" w:rsidRPr="00FD3047" w:rsidRDefault="003F61D6" w:rsidP="00417166">
            <w:pPr>
              <w:spacing w:line="276" w:lineRule="auto"/>
              <w:rPr>
                <w:sz w:val="20"/>
                <w:szCs w:val="20"/>
              </w:rPr>
            </w:pPr>
            <w:r w:rsidRPr="00FD3047">
              <w:rPr>
                <w:b/>
                <w:bCs/>
                <w:sz w:val="20"/>
                <w:szCs w:val="20"/>
              </w:rPr>
              <w:t>A1:</w:t>
            </w:r>
            <w:r w:rsidRPr="00FD3047">
              <w:rPr>
                <w:sz w:val="20"/>
                <w:szCs w:val="20"/>
              </w:rPr>
              <w:t xml:space="preserve"> </w:t>
            </w:r>
            <w:r w:rsidR="00771C96">
              <w:rPr>
                <w:sz w:val="20"/>
                <w:szCs w:val="20"/>
              </w:rPr>
              <w:t>c</w:t>
            </w:r>
            <w:r w:rsidRPr="00FD3047">
              <w:rPr>
                <w:sz w:val="20"/>
                <w:szCs w:val="20"/>
              </w:rPr>
              <w:t>ompetencia de grandes superficies con mayor capacidad operativa.</w:t>
            </w:r>
          </w:p>
          <w:p w14:paraId="3DF534B5" w14:textId="762FC0A0" w:rsidR="003F61D6" w:rsidRPr="00FD3047" w:rsidRDefault="003F61D6" w:rsidP="00417166">
            <w:pPr>
              <w:spacing w:line="276" w:lineRule="auto"/>
              <w:rPr>
                <w:sz w:val="20"/>
                <w:szCs w:val="20"/>
              </w:rPr>
            </w:pPr>
            <w:r w:rsidRPr="00FD3047">
              <w:rPr>
                <w:b/>
                <w:bCs/>
                <w:sz w:val="20"/>
                <w:szCs w:val="20"/>
              </w:rPr>
              <w:t>A2:</w:t>
            </w:r>
            <w:r w:rsidRPr="00FD3047">
              <w:rPr>
                <w:sz w:val="20"/>
                <w:szCs w:val="20"/>
              </w:rPr>
              <w:t xml:space="preserve"> </w:t>
            </w:r>
            <w:r w:rsidR="00771C96">
              <w:rPr>
                <w:sz w:val="20"/>
                <w:szCs w:val="20"/>
              </w:rPr>
              <w:t>a</w:t>
            </w:r>
            <w:r w:rsidRPr="00FD3047">
              <w:rPr>
                <w:sz w:val="20"/>
                <w:szCs w:val="20"/>
              </w:rPr>
              <w:t>lta sensibilidad del consumidor frente al precio.</w:t>
            </w:r>
          </w:p>
          <w:p w14:paraId="02F3EADC" w14:textId="40358206" w:rsidR="003F61D6" w:rsidRPr="00FD3047" w:rsidRDefault="003F61D6" w:rsidP="00417166">
            <w:pPr>
              <w:spacing w:line="276" w:lineRule="auto"/>
              <w:rPr>
                <w:sz w:val="20"/>
                <w:szCs w:val="20"/>
              </w:rPr>
            </w:pPr>
            <w:r w:rsidRPr="00FD3047">
              <w:rPr>
                <w:b/>
                <w:bCs/>
                <w:sz w:val="20"/>
                <w:szCs w:val="20"/>
              </w:rPr>
              <w:t>A3:</w:t>
            </w:r>
            <w:r w:rsidRPr="00FD3047">
              <w:rPr>
                <w:sz w:val="20"/>
                <w:szCs w:val="20"/>
              </w:rPr>
              <w:t xml:space="preserve"> </w:t>
            </w:r>
            <w:r w:rsidR="00771C96">
              <w:rPr>
                <w:sz w:val="20"/>
                <w:szCs w:val="20"/>
              </w:rPr>
              <w:t>c</w:t>
            </w:r>
            <w:r w:rsidRPr="00FD3047">
              <w:rPr>
                <w:sz w:val="20"/>
                <w:szCs w:val="20"/>
              </w:rPr>
              <w:t>ambios en regulaciones sanitarias y ambientales.</w:t>
            </w:r>
          </w:p>
          <w:p w14:paraId="6285AB00" w14:textId="60531CF7" w:rsidR="003F61D6" w:rsidRPr="00FD3047" w:rsidRDefault="003F61D6" w:rsidP="00417166">
            <w:pPr>
              <w:spacing w:line="276" w:lineRule="auto"/>
              <w:rPr>
                <w:sz w:val="20"/>
                <w:szCs w:val="20"/>
              </w:rPr>
            </w:pPr>
            <w:r w:rsidRPr="00FD3047">
              <w:rPr>
                <w:b/>
                <w:bCs/>
                <w:sz w:val="20"/>
                <w:szCs w:val="20"/>
              </w:rPr>
              <w:t>A4:</w:t>
            </w:r>
            <w:r w:rsidRPr="00FD3047">
              <w:rPr>
                <w:sz w:val="20"/>
                <w:szCs w:val="20"/>
              </w:rPr>
              <w:t xml:space="preserve"> </w:t>
            </w:r>
            <w:r w:rsidR="00771C96">
              <w:rPr>
                <w:sz w:val="20"/>
                <w:szCs w:val="20"/>
              </w:rPr>
              <w:t>d</w:t>
            </w:r>
            <w:r w:rsidRPr="00FD3047">
              <w:rPr>
                <w:sz w:val="20"/>
                <w:szCs w:val="20"/>
              </w:rPr>
              <w:t>isponibilidad de productos sustitutos a menor costo.</w:t>
            </w:r>
          </w:p>
          <w:p w14:paraId="1BE8C71D" w14:textId="11E52504" w:rsidR="00B71294" w:rsidRPr="00646F67" w:rsidRDefault="00B71294" w:rsidP="00417166">
            <w:pPr>
              <w:pStyle w:val="TableParagraph"/>
              <w:spacing w:line="276" w:lineRule="auto"/>
              <w:rPr>
                <w:rFonts w:ascii="Arial" w:hAnsi="Arial" w:cs="Arial"/>
                <w:spacing w:val="-2"/>
                <w:sz w:val="20"/>
                <w:szCs w:val="20"/>
                <w:lang w:val="es-CO"/>
              </w:rPr>
            </w:pPr>
          </w:p>
        </w:tc>
      </w:tr>
    </w:tbl>
    <w:p w14:paraId="2E4D4979" w14:textId="0DC1A8F1" w:rsidR="00B71294" w:rsidRPr="00646F67" w:rsidRDefault="00B71294" w:rsidP="00771C96">
      <w:pPr>
        <w:pStyle w:val="TableParagraph"/>
        <w:spacing w:line="276" w:lineRule="auto"/>
        <w:ind w:left="720" w:hanging="11"/>
        <w:rPr>
          <w:rFonts w:ascii="Arial" w:hAnsi="Arial" w:cs="Arial"/>
          <w:spacing w:val="-2"/>
          <w:sz w:val="20"/>
          <w:szCs w:val="20"/>
          <w:lang w:val="es-CO"/>
        </w:rPr>
      </w:pPr>
      <w:r w:rsidRPr="00771C96">
        <w:rPr>
          <w:rFonts w:ascii="Arial" w:hAnsi="Arial" w:cs="Arial"/>
          <w:spacing w:val="-2"/>
          <w:sz w:val="20"/>
          <w:szCs w:val="20"/>
          <w:lang w:val="es-CO"/>
        </w:rPr>
        <w:t>Nota.</w:t>
      </w:r>
      <w:r w:rsidRPr="00646F67">
        <w:rPr>
          <w:rFonts w:ascii="Arial" w:hAnsi="Arial" w:cs="Arial"/>
          <w:b/>
          <w:bCs/>
          <w:spacing w:val="-2"/>
          <w:sz w:val="20"/>
          <w:szCs w:val="20"/>
          <w:lang w:val="es-CO"/>
        </w:rPr>
        <w:t xml:space="preserve"> </w:t>
      </w:r>
      <w:r w:rsidR="00771C96">
        <w:rPr>
          <w:rFonts w:ascii="Arial" w:hAnsi="Arial" w:cs="Arial"/>
          <w:spacing w:val="-2"/>
          <w:sz w:val="20"/>
          <w:szCs w:val="20"/>
          <w:lang w:val="es-CO"/>
        </w:rPr>
        <w:t>SENA</w:t>
      </w:r>
      <w:r>
        <w:rPr>
          <w:rFonts w:ascii="Arial" w:hAnsi="Arial" w:cs="Arial"/>
          <w:spacing w:val="-2"/>
          <w:sz w:val="20"/>
          <w:szCs w:val="20"/>
          <w:lang w:val="es-CO"/>
        </w:rPr>
        <w:t>, (2026).</w:t>
      </w:r>
    </w:p>
    <w:p w14:paraId="4050F9BC" w14:textId="77777777" w:rsidR="007F270B" w:rsidRDefault="007F270B" w:rsidP="00417166">
      <w:pPr>
        <w:ind w:left="708"/>
        <w:jc w:val="both"/>
        <w:rPr>
          <w:sz w:val="20"/>
          <w:szCs w:val="20"/>
        </w:rPr>
      </w:pPr>
    </w:p>
    <w:p w14:paraId="68FCF331" w14:textId="72B5408D" w:rsidR="00AB436C" w:rsidRPr="00AB436C" w:rsidRDefault="00AB436C" w:rsidP="00AB436C">
      <w:pPr>
        <w:ind w:left="708"/>
        <w:jc w:val="both"/>
        <w:rPr>
          <w:b/>
          <w:bCs/>
          <w:sz w:val="20"/>
          <w:szCs w:val="20"/>
        </w:rPr>
      </w:pPr>
      <w:r w:rsidRPr="00AB436C">
        <w:rPr>
          <w:b/>
          <w:bCs/>
          <w:sz w:val="20"/>
          <w:szCs w:val="20"/>
        </w:rPr>
        <w:t>Formulación de estrategias DOFA (FO, DO, DA, FA)</w:t>
      </w:r>
      <w:r>
        <w:rPr>
          <w:b/>
          <w:bCs/>
          <w:sz w:val="20"/>
          <w:szCs w:val="20"/>
        </w:rPr>
        <w:t xml:space="preserve"> de la tabla 9.</w:t>
      </w:r>
    </w:p>
    <w:p w14:paraId="4B0A859A" w14:textId="77777777" w:rsidR="00AB436C" w:rsidRPr="00AB436C" w:rsidRDefault="00AB436C" w:rsidP="00AB436C">
      <w:pPr>
        <w:ind w:left="708"/>
        <w:jc w:val="both"/>
        <w:rPr>
          <w:sz w:val="20"/>
          <w:szCs w:val="20"/>
        </w:rPr>
      </w:pPr>
    </w:p>
    <w:p w14:paraId="6DB446E0" w14:textId="77777777" w:rsidR="00AB436C" w:rsidRPr="00AB436C" w:rsidRDefault="00AB436C" w:rsidP="00AB436C">
      <w:pPr>
        <w:ind w:left="708"/>
        <w:jc w:val="both"/>
        <w:rPr>
          <w:sz w:val="20"/>
          <w:szCs w:val="20"/>
        </w:rPr>
      </w:pPr>
      <w:r w:rsidRPr="00AB436C">
        <w:rPr>
          <w:sz w:val="20"/>
          <w:szCs w:val="20"/>
        </w:rPr>
        <w:t>F1O1: posicionar el portafolio ecológico aprovechando el crecimiento del consumo sostenible.</w:t>
      </w:r>
    </w:p>
    <w:p w14:paraId="380FE8BA" w14:textId="77777777" w:rsidR="00AB436C" w:rsidRPr="00AB436C" w:rsidRDefault="00AB436C" w:rsidP="00AB436C">
      <w:pPr>
        <w:ind w:left="708"/>
        <w:jc w:val="both"/>
        <w:rPr>
          <w:sz w:val="20"/>
          <w:szCs w:val="20"/>
        </w:rPr>
      </w:pPr>
      <w:r w:rsidRPr="00AB436C">
        <w:rPr>
          <w:sz w:val="20"/>
          <w:szCs w:val="20"/>
        </w:rPr>
        <w:t xml:space="preserve">F2O2: fortalecer el canal </w:t>
      </w:r>
      <w:r w:rsidRPr="00AB436C">
        <w:rPr>
          <w:i/>
          <w:iCs/>
          <w:sz w:val="20"/>
          <w:szCs w:val="20"/>
        </w:rPr>
        <w:t>e-</w:t>
      </w:r>
      <w:proofErr w:type="spellStart"/>
      <w:r w:rsidRPr="00AB436C">
        <w:rPr>
          <w:i/>
          <w:iCs/>
          <w:sz w:val="20"/>
          <w:szCs w:val="20"/>
        </w:rPr>
        <w:t>commerce</w:t>
      </w:r>
      <w:proofErr w:type="spellEnd"/>
      <w:r w:rsidRPr="00AB436C">
        <w:rPr>
          <w:sz w:val="20"/>
          <w:szCs w:val="20"/>
        </w:rPr>
        <w:t xml:space="preserve"> para ampliar cobertura geográfica.</w:t>
      </w:r>
    </w:p>
    <w:p w14:paraId="555FEA08" w14:textId="77777777" w:rsidR="00AB436C" w:rsidRPr="00AB436C" w:rsidRDefault="00AB436C" w:rsidP="00AB436C">
      <w:pPr>
        <w:ind w:left="708"/>
        <w:jc w:val="both"/>
        <w:rPr>
          <w:sz w:val="20"/>
          <w:szCs w:val="20"/>
        </w:rPr>
      </w:pPr>
      <w:r w:rsidRPr="00AB436C">
        <w:rPr>
          <w:sz w:val="20"/>
          <w:szCs w:val="20"/>
        </w:rPr>
        <w:t>D1O4: implementar campañas digitales para aumentar reconocimiento de marca.</w:t>
      </w:r>
    </w:p>
    <w:p w14:paraId="5BA2132A" w14:textId="77777777" w:rsidR="00AB436C" w:rsidRPr="00AB436C" w:rsidRDefault="00AB436C" w:rsidP="00AB436C">
      <w:pPr>
        <w:ind w:left="708"/>
        <w:jc w:val="both"/>
        <w:rPr>
          <w:sz w:val="20"/>
          <w:szCs w:val="20"/>
        </w:rPr>
      </w:pPr>
      <w:r w:rsidRPr="00AB436C">
        <w:rPr>
          <w:sz w:val="20"/>
          <w:szCs w:val="20"/>
        </w:rPr>
        <w:t>D2O3: acceder a programas de apoyo para mejorar estructura de costos.</w:t>
      </w:r>
    </w:p>
    <w:p w14:paraId="73C61F6D" w14:textId="77777777" w:rsidR="00AB436C" w:rsidRPr="00AB436C" w:rsidRDefault="00AB436C" w:rsidP="00AB436C">
      <w:pPr>
        <w:ind w:left="708"/>
        <w:jc w:val="both"/>
        <w:rPr>
          <w:sz w:val="20"/>
          <w:szCs w:val="20"/>
        </w:rPr>
      </w:pPr>
      <w:r w:rsidRPr="00AB436C">
        <w:rPr>
          <w:sz w:val="20"/>
          <w:szCs w:val="20"/>
        </w:rPr>
        <w:t>F4A2: diferenciar la marca mediante valor ambiental frente a productos económicos.</w:t>
      </w:r>
    </w:p>
    <w:p w14:paraId="12B08B64" w14:textId="77777777" w:rsidR="00AB436C" w:rsidRPr="00AB436C" w:rsidRDefault="00AB436C" w:rsidP="00AB436C">
      <w:pPr>
        <w:ind w:left="708"/>
        <w:jc w:val="both"/>
        <w:rPr>
          <w:sz w:val="20"/>
          <w:szCs w:val="20"/>
        </w:rPr>
      </w:pPr>
      <w:r w:rsidRPr="00AB436C">
        <w:rPr>
          <w:sz w:val="20"/>
          <w:szCs w:val="20"/>
        </w:rPr>
        <w:t>D3A1: optimizar la logística para competir con grandes superficies.</w:t>
      </w:r>
    </w:p>
    <w:p w14:paraId="189A376E" w14:textId="77777777" w:rsidR="00AB436C" w:rsidRDefault="00AB436C" w:rsidP="00417166">
      <w:pPr>
        <w:ind w:left="708"/>
        <w:jc w:val="both"/>
        <w:rPr>
          <w:sz w:val="20"/>
          <w:szCs w:val="20"/>
        </w:rPr>
      </w:pPr>
    </w:p>
    <w:p w14:paraId="0931A429" w14:textId="195DA6B2" w:rsidR="00EA3FAD" w:rsidRDefault="00EA3FAD" w:rsidP="00AB436C">
      <w:pPr>
        <w:ind w:left="708"/>
        <w:rPr>
          <w:sz w:val="20"/>
          <w:szCs w:val="20"/>
        </w:rPr>
      </w:pPr>
      <w:r w:rsidRPr="00EA3FAD">
        <w:rPr>
          <w:sz w:val="20"/>
          <w:szCs w:val="20"/>
        </w:rPr>
        <w:t>Para reforzar la comprensión de la matriz DOFA y su aplicación en el análisis estratégico, se invita a consultar el siguiente recurso audiovisual, el cual presenta de manera clara sus componentes y ejemplos prácticos de implementación en contextos organizacionales</w:t>
      </w:r>
      <w:r>
        <w:rPr>
          <w:sz w:val="20"/>
          <w:szCs w:val="20"/>
        </w:rPr>
        <w:t xml:space="preserve">: </w:t>
      </w:r>
      <w:hyperlink r:id="rId62" w:history="1">
        <w:r w:rsidRPr="00FD275A">
          <w:rPr>
            <w:rStyle w:val="Hipervnculo"/>
            <w:sz w:val="20"/>
            <w:szCs w:val="20"/>
          </w:rPr>
          <w:t>https://www.youtube.com/watch?v=84fuGpQeYg0&amp;t=4s</w:t>
        </w:r>
      </w:hyperlink>
      <w:r>
        <w:rPr>
          <w:sz w:val="20"/>
          <w:szCs w:val="20"/>
        </w:rPr>
        <w:t xml:space="preserve"> </w:t>
      </w:r>
    </w:p>
    <w:bookmarkEnd w:id="69"/>
    <w:p w14:paraId="74AAC881" w14:textId="275F0499" w:rsidR="00EA3FAD" w:rsidRDefault="00EA3FAD">
      <w:pPr>
        <w:rPr>
          <w:rFonts w:eastAsia="Arial MT"/>
          <w:spacing w:val="-2"/>
          <w:sz w:val="20"/>
          <w:szCs w:val="20"/>
          <w:lang w:val="es-ES" w:eastAsia="en-US"/>
        </w:rPr>
      </w:pPr>
    </w:p>
    <w:p w14:paraId="1B7F11C5"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71" w:name="PESTEL6"/>
      <w:bookmarkEnd w:id="68"/>
      <w:r w:rsidRPr="00646F67">
        <w:rPr>
          <w:rFonts w:ascii="Arial" w:hAnsi="Arial" w:cs="Arial"/>
          <w:b/>
          <w:bCs/>
          <w:sz w:val="20"/>
          <w:szCs w:val="20"/>
        </w:rPr>
        <w:t>Análisis PESTEL</w:t>
      </w:r>
    </w:p>
    <w:p w14:paraId="3169211A" w14:textId="77777777" w:rsidR="00C32F47" w:rsidRDefault="00C32F47" w:rsidP="00417166">
      <w:pPr>
        <w:pStyle w:val="TableParagraph"/>
        <w:spacing w:line="276" w:lineRule="auto"/>
        <w:ind w:left="360"/>
        <w:rPr>
          <w:rFonts w:ascii="Arial" w:hAnsi="Arial" w:cs="Arial"/>
          <w:b/>
          <w:bCs/>
          <w:sz w:val="20"/>
          <w:szCs w:val="20"/>
        </w:rPr>
      </w:pPr>
    </w:p>
    <w:p w14:paraId="1CD5C71D" w14:textId="77777777" w:rsidR="000E6686" w:rsidRDefault="000E6686" w:rsidP="00417166">
      <w:pPr>
        <w:ind w:left="360"/>
        <w:rPr>
          <w:spacing w:val="-2"/>
          <w:sz w:val="20"/>
          <w:szCs w:val="20"/>
        </w:rPr>
      </w:pPr>
      <w:r w:rsidRPr="00646F67">
        <w:rPr>
          <w:spacing w:val="-2"/>
          <w:sz w:val="20"/>
          <w:szCs w:val="20"/>
        </w:rPr>
        <w:t xml:space="preserve">El análisis PESTEL es una herramienta </w:t>
      </w:r>
      <w:r>
        <w:rPr>
          <w:spacing w:val="-2"/>
          <w:sz w:val="20"/>
          <w:szCs w:val="20"/>
        </w:rPr>
        <w:t>que</w:t>
      </w:r>
      <w:r w:rsidRPr="00646F67">
        <w:rPr>
          <w:spacing w:val="-2"/>
          <w:sz w:val="20"/>
          <w:szCs w:val="20"/>
        </w:rPr>
        <w:t xml:space="preserve"> facilita la comprensión del contexto en el que opera la empresa, contribuyendo a anticipar cambios, reducir riesgos y detectar oportunidades en el mercado.</w:t>
      </w:r>
    </w:p>
    <w:p w14:paraId="518AD789" w14:textId="77777777" w:rsidR="00E81A8A" w:rsidRDefault="00E81A8A" w:rsidP="00417166">
      <w:pPr>
        <w:ind w:left="360"/>
        <w:rPr>
          <w:spacing w:val="-2"/>
          <w:sz w:val="20"/>
          <w:szCs w:val="20"/>
        </w:rPr>
      </w:pPr>
    </w:p>
    <w:p w14:paraId="5DE5B3FB" w14:textId="6BCA04C7" w:rsidR="005B6630" w:rsidRDefault="005B6630">
      <w:pPr>
        <w:rPr>
          <w:spacing w:val="-2"/>
          <w:sz w:val="20"/>
          <w:szCs w:val="20"/>
        </w:rPr>
      </w:pPr>
      <w:r>
        <w:rPr>
          <w:spacing w:val="-2"/>
          <w:sz w:val="20"/>
          <w:szCs w:val="20"/>
        </w:rPr>
        <w:br w:type="page"/>
      </w:r>
    </w:p>
    <w:p w14:paraId="74D982BD" w14:textId="77777777" w:rsidR="006018B2" w:rsidRDefault="006018B2" w:rsidP="006F3039">
      <w:pPr>
        <w:pStyle w:val="TableParagraph"/>
        <w:numPr>
          <w:ilvl w:val="1"/>
          <w:numId w:val="5"/>
        </w:numPr>
        <w:spacing w:line="276" w:lineRule="auto"/>
        <w:rPr>
          <w:rFonts w:ascii="Arial" w:hAnsi="Arial" w:cs="Arial"/>
          <w:sz w:val="20"/>
          <w:szCs w:val="20"/>
        </w:rPr>
      </w:pPr>
      <w:bookmarkStart w:id="72" w:name="CONCEPTO61"/>
      <w:bookmarkEnd w:id="71"/>
      <w:r w:rsidRPr="00646F67">
        <w:rPr>
          <w:rFonts w:ascii="Arial" w:hAnsi="Arial" w:cs="Arial"/>
          <w:sz w:val="20"/>
          <w:szCs w:val="20"/>
        </w:rPr>
        <w:lastRenderedPageBreak/>
        <w:t>Concepto</w:t>
      </w:r>
    </w:p>
    <w:p w14:paraId="4710DCA0" w14:textId="77777777" w:rsidR="000E6686" w:rsidRDefault="000E6686" w:rsidP="00417166">
      <w:pPr>
        <w:ind w:left="720"/>
        <w:jc w:val="both"/>
        <w:rPr>
          <w:spacing w:val="-2"/>
          <w:sz w:val="20"/>
          <w:szCs w:val="20"/>
        </w:rPr>
      </w:pPr>
    </w:p>
    <w:p w14:paraId="44F52E1F" w14:textId="0C7D8981" w:rsidR="000E6686" w:rsidRPr="000E6686" w:rsidRDefault="000E6686" w:rsidP="00417166">
      <w:pPr>
        <w:ind w:left="720"/>
        <w:jc w:val="both"/>
        <w:rPr>
          <w:spacing w:val="-2"/>
          <w:sz w:val="20"/>
          <w:szCs w:val="20"/>
        </w:rPr>
      </w:pPr>
      <w:r w:rsidRPr="000E6686">
        <w:rPr>
          <w:spacing w:val="-2"/>
          <w:sz w:val="20"/>
          <w:szCs w:val="20"/>
        </w:rPr>
        <w:t>El análisis PESTEL es un método de diagnóstico que permite evaluar factores externos que impactan a la organización desde diferentes dimensiones del entorno. Su finalidad es proporcionar una visión estructurada del contexto en el que se desarrollan las actividades empresariales.</w:t>
      </w:r>
    </w:p>
    <w:p w14:paraId="0CF74776" w14:textId="77777777" w:rsidR="000E6686" w:rsidRPr="000E6686" w:rsidRDefault="000E6686" w:rsidP="00417166">
      <w:pPr>
        <w:ind w:left="720"/>
        <w:jc w:val="both"/>
        <w:rPr>
          <w:spacing w:val="-2"/>
          <w:sz w:val="20"/>
          <w:szCs w:val="20"/>
        </w:rPr>
      </w:pPr>
    </w:p>
    <w:p w14:paraId="057D3870" w14:textId="77777777" w:rsidR="000E6686" w:rsidRPr="000E6686" w:rsidRDefault="000E6686" w:rsidP="00417166">
      <w:pPr>
        <w:ind w:left="720"/>
        <w:jc w:val="both"/>
        <w:rPr>
          <w:spacing w:val="-2"/>
          <w:sz w:val="20"/>
          <w:szCs w:val="20"/>
        </w:rPr>
      </w:pPr>
      <w:r w:rsidRPr="000E6686">
        <w:rPr>
          <w:spacing w:val="-2"/>
          <w:sz w:val="20"/>
          <w:szCs w:val="20"/>
        </w:rPr>
        <w:t xml:space="preserve">A través de este análisis, la empresa puede anticiparse a cambios del entorno y adaptar sus estrategias de </w:t>
      </w:r>
      <w:r w:rsidRPr="000448C6">
        <w:rPr>
          <w:i/>
          <w:iCs/>
          <w:spacing w:val="-2"/>
          <w:sz w:val="20"/>
          <w:szCs w:val="20"/>
        </w:rPr>
        <w:t>marketing</w:t>
      </w:r>
      <w:r w:rsidRPr="000E6686">
        <w:rPr>
          <w:spacing w:val="-2"/>
          <w:sz w:val="20"/>
          <w:szCs w:val="20"/>
        </w:rPr>
        <w:t xml:space="preserve"> y operación de manera oportuna.</w:t>
      </w:r>
    </w:p>
    <w:p w14:paraId="2FEAC780" w14:textId="77777777" w:rsidR="000E6686" w:rsidRPr="000E6686" w:rsidRDefault="000E6686" w:rsidP="00417166">
      <w:pPr>
        <w:ind w:left="720"/>
        <w:jc w:val="both"/>
        <w:rPr>
          <w:spacing w:val="-2"/>
          <w:sz w:val="20"/>
          <w:szCs w:val="20"/>
        </w:rPr>
      </w:pPr>
      <w:r w:rsidRPr="000E6686">
        <w:rPr>
          <w:spacing w:val="-2"/>
          <w:sz w:val="20"/>
          <w:szCs w:val="20"/>
        </w:rPr>
        <w:br/>
        <w:t>Una empresa de alimentos puede analizar regulaciones sanitarias (legal), cambios en el poder adquisitivo (económico) y tendencias de consumo saludable (social) para ajustar su portafolio.</w:t>
      </w:r>
    </w:p>
    <w:p w14:paraId="4F4D8239" w14:textId="00BE1852" w:rsidR="000E6686" w:rsidRPr="00646F67" w:rsidRDefault="000E6686" w:rsidP="00417166">
      <w:pPr>
        <w:pStyle w:val="TableParagraph"/>
        <w:spacing w:line="276" w:lineRule="auto"/>
        <w:rPr>
          <w:rFonts w:ascii="Arial" w:hAnsi="Arial" w:cs="Arial"/>
          <w:sz w:val="20"/>
          <w:szCs w:val="20"/>
        </w:rPr>
      </w:pPr>
      <w:r>
        <w:rPr>
          <w:rFonts w:ascii="Arial" w:hAnsi="Arial" w:cs="Arial"/>
          <w:sz w:val="20"/>
          <w:szCs w:val="20"/>
        </w:rPr>
        <w:tab/>
      </w:r>
    </w:p>
    <w:p w14:paraId="57797423" w14:textId="77777777" w:rsidR="006018B2" w:rsidRDefault="006018B2" w:rsidP="006F3039">
      <w:pPr>
        <w:pStyle w:val="TableParagraph"/>
        <w:numPr>
          <w:ilvl w:val="1"/>
          <w:numId w:val="5"/>
        </w:numPr>
        <w:spacing w:line="276" w:lineRule="auto"/>
        <w:rPr>
          <w:rFonts w:ascii="Arial" w:hAnsi="Arial" w:cs="Arial"/>
          <w:sz w:val="20"/>
          <w:szCs w:val="20"/>
        </w:rPr>
      </w:pPr>
      <w:bookmarkStart w:id="73" w:name="CARACTERISTICAS62"/>
      <w:bookmarkEnd w:id="72"/>
      <w:r w:rsidRPr="00646F67">
        <w:rPr>
          <w:rFonts w:ascii="Arial" w:hAnsi="Arial" w:cs="Arial"/>
          <w:sz w:val="20"/>
          <w:szCs w:val="20"/>
        </w:rPr>
        <w:t>Características</w:t>
      </w:r>
    </w:p>
    <w:p w14:paraId="56D3D2DC" w14:textId="77777777" w:rsidR="000E6686" w:rsidRDefault="000E6686" w:rsidP="00417166">
      <w:pPr>
        <w:ind w:left="720"/>
        <w:jc w:val="both"/>
        <w:rPr>
          <w:spacing w:val="-2"/>
          <w:sz w:val="20"/>
          <w:szCs w:val="20"/>
        </w:rPr>
      </w:pPr>
    </w:p>
    <w:p w14:paraId="66EE2A0D" w14:textId="6CC18337" w:rsidR="000E6686" w:rsidRDefault="000E6686" w:rsidP="00417166">
      <w:pPr>
        <w:ind w:left="720"/>
        <w:jc w:val="both"/>
        <w:rPr>
          <w:spacing w:val="-2"/>
          <w:sz w:val="20"/>
          <w:szCs w:val="20"/>
        </w:rPr>
      </w:pPr>
      <w:r w:rsidRPr="00646F67">
        <w:rPr>
          <w:spacing w:val="-2"/>
          <w:sz w:val="20"/>
          <w:szCs w:val="20"/>
        </w:rPr>
        <w:t>El análisis PESTEL presenta características que lo convierten en una herramienta clave dentro del diagnóstico estratégico:</w:t>
      </w:r>
    </w:p>
    <w:p w14:paraId="6C54E66E" w14:textId="77777777" w:rsidR="000E6686" w:rsidRPr="00646F67" w:rsidRDefault="000E6686" w:rsidP="00417166">
      <w:pPr>
        <w:rPr>
          <w:spacing w:val="-2"/>
          <w:sz w:val="20"/>
          <w:szCs w:val="20"/>
        </w:rPr>
      </w:pPr>
    </w:p>
    <w:p w14:paraId="59D028A3" w14:textId="77777777" w:rsidR="000E6686" w:rsidRPr="000E6686" w:rsidRDefault="000E6686" w:rsidP="006F3039">
      <w:pPr>
        <w:numPr>
          <w:ilvl w:val="0"/>
          <w:numId w:val="6"/>
        </w:numPr>
        <w:rPr>
          <w:spacing w:val="-2"/>
          <w:sz w:val="20"/>
          <w:szCs w:val="20"/>
        </w:rPr>
      </w:pPr>
      <w:r w:rsidRPr="000E6686">
        <w:rPr>
          <w:spacing w:val="-2"/>
          <w:sz w:val="20"/>
          <w:szCs w:val="20"/>
        </w:rPr>
        <w:t>Enfoque externo: analiza factores del entorno que la empresa no controla directamente.</w:t>
      </w:r>
    </w:p>
    <w:p w14:paraId="21B3CEFB" w14:textId="77777777" w:rsidR="000E6686" w:rsidRPr="000E6686" w:rsidRDefault="000E6686" w:rsidP="006F3039">
      <w:pPr>
        <w:numPr>
          <w:ilvl w:val="0"/>
          <w:numId w:val="6"/>
        </w:numPr>
        <w:rPr>
          <w:spacing w:val="-2"/>
          <w:sz w:val="20"/>
          <w:szCs w:val="20"/>
        </w:rPr>
      </w:pPr>
      <w:r w:rsidRPr="000E6686">
        <w:rPr>
          <w:spacing w:val="-2"/>
          <w:sz w:val="20"/>
          <w:szCs w:val="20"/>
        </w:rPr>
        <w:t>Carácter integral: considera múltiples dimensiones del contexto.</w:t>
      </w:r>
    </w:p>
    <w:p w14:paraId="0A183DE4" w14:textId="77777777" w:rsidR="000E6686" w:rsidRPr="000E6686" w:rsidRDefault="000E6686" w:rsidP="006F3039">
      <w:pPr>
        <w:numPr>
          <w:ilvl w:val="0"/>
          <w:numId w:val="6"/>
        </w:numPr>
        <w:rPr>
          <w:spacing w:val="-2"/>
          <w:sz w:val="20"/>
          <w:szCs w:val="20"/>
        </w:rPr>
      </w:pPr>
      <w:r w:rsidRPr="000E6686">
        <w:rPr>
          <w:spacing w:val="-2"/>
          <w:sz w:val="20"/>
          <w:szCs w:val="20"/>
        </w:rPr>
        <w:t>Orientación preventiva: permite anticipar riesgos y cambios del mercado.</w:t>
      </w:r>
    </w:p>
    <w:p w14:paraId="5F0B0AF9" w14:textId="77777777" w:rsidR="000E6686" w:rsidRPr="000E6686" w:rsidRDefault="000E6686" w:rsidP="006F3039">
      <w:pPr>
        <w:numPr>
          <w:ilvl w:val="0"/>
          <w:numId w:val="6"/>
        </w:numPr>
        <w:rPr>
          <w:spacing w:val="-2"/>
          <w:sz w:val="20"/>
          <w:szCs w:val="20"/>
        </w:rPr>
      </w:pPr>
      <w:r w:rsidRPr="000E6686">
        <w:rPr>
          <w:spacing w:val="-2"/>
          <w:sz w:val="20"/>
          <w:szCs w:val="20"/>
        </w:rPr>
        <w:t>Apoyo estratégico: facilita la toma de decisiones informadas.</w:t>
      </w:r>
    </w:p>
    <w:p w14:paraId="45B0E6AC" w14:textId="77777777" w:rsidR="000E6686" w:rsidRPr="000E6686" w:rsidRDefault="000E6686" w:rsidP="006F3039">
      <w:pPr>
        <w:numPr>
          <w:ilvl w:val="0"/>
          <w:numId w:val="6"/>
        </w:numPr>
        <w:rPr>
          <w:spacing w:val="-2"/>
          <w:sz w:val="20"/>
          <w:szCs w:val="20"/>
        </w:rPr>
      </w:pPr>
      <w:r w:rsidRPr="000E6686">
        <w:rPr>
          <w:spacing w:val="-2"/>
          <w:sz w:val="20"/>
          <w:szCs w:val="20"/>
        </w:rPr>
        <w:t>Adaptabilidad: puede aplicarse a diferentes sectores y tipos de empresa.</w:t>
      </w:r>
    </w:p>
    <w:p w14:paraId="2E8E23C3" w14:textId="4DCEE075" w:rsidR="000E6686" w:rsidRPr="00646F67" w:rsidRDefault="000E6686" w:rsidP="00417166">
      <w:pPr>
        <w:ind w:left="720"/>
        <w:jc w:val="both"/>
        <w:rPr>
          <w:spacing w:val="-2"/>
          <w:sz w:val="20"/>
          <w:szCs w:val="20"/>
        </w:rPr>
      </w:pPr>
      <w:r w:rsidRPr="00646F67">
        <w:rPr>
          <w:spacing w:val="-2"/>
          <w:sz w:val="20"/>
          <w:szCs w:val="20"/>
        </w:rPr>
        <w:br/>
        <w:t>Una empresa tecnológica utiliza el análisis PESTEL para anticipar cambios en normativas digitales y evolución tecnológica.</w:t>
      </w:r>
    </w:p>
    <w:p w14:paraId="7AC42D91" w14:textId="77777777" w:rsidR="00C32F47" w:rsidRDefault="00C32F47" w:rsidP="00417166">
      <w:pPr>
        <w:pStyle w:val="Prrafodelista"/>
        <w:rPr>
          <w:sz w:val="20"/>
          <w:szCs w:val="20"/>
        </w:rPr>
      </w:pPr>
    </w:p>
    <w:p w14:paraId="696936B5" w14:textId="77777777" w:rsidR="006018B2" w:rsidRDefault="006018B2" w:rsidP="006F3039">
      <w:pPr>
        <w:pStyle w:val="TableParagraph"/>
        <w:numPr>
          <w:ilvl w:val="1"/>
          <w:numId w:val="5"/>
        </w:numPr>
        <w:spacing w:line="276" w:lineRule="auto"/>
        <w:rPr>
          <w:rFonts w:ascii="Arial" w:hAnsi="Arial" w:cs="Arial"/>
          <w:sz w:val="20"/>
          <w:szCs w:val="20"/>
        </w:rPr>
      </w:pPr>
      <w:bookmarkStart w:id="74" w:name="COMPONENTES63"/>
      <w:bookmarkEnd w:id="73"/>
      <w:r w:rsidRPr="00646F67">
        <w:rPr>
          <w:rFonts w:ascii="Arial" w:hAnsi="Arial" w:cs="Arial"/>
          <w:sz w:val="20"/>
          <w:szCs w:val="20"/>
        </w:rPr>
        <w:t>Componentes</w:t>
      </w:r>
    </w:p>
    <w:p w14:paraId="73E936D0" w14:textId="77777777" w:rsidR="00C32F47" w:rsidRDefault="00C32F47" w:rsidP="00417166">
      <w:pPr>
        <w:pStyle w:val="TableParagraph"/>
        <w:spacing w:line="276" w:lineRule="auto"/>
        <w:rPr>
          <w:rFonts w:ascii="Arial" w:hAnsi="Arial" w:cs="Arial"/>
          <w:sz w:val="20"/>
          <w:szCs w:val="20"/>
        </w:rPr>
      </w:pPr>
    </w:p>
    <w:p w14:paraId="6C4D93D5" w14:textId="61E4C42C" w:rsidR="00870467" w:rsidRDefault="000E6686" w:rsidP="00E81A8A">
      <w:pPr>
        <w:ind w:left="720"/>
        <w:jc w:val="both"/>
        <w:rPr>
          <w:spacing w:val="-2"/>
          <w:sz w:val="20"/>
          <w:szCs w:val="20"/>
        </w:rPr>
      </w:pPr>
      <w:r w:rsidRPr="000E6686">
        <w:rPr>
          <w:spacing w:val="-2"/>
          <w:sz w:val="20"/>
          <w:szCs w:val="20"/>
        </w:rPr>
        <w:t>La estructura del modelo PESTEL se basa en seis factores que permiten analizar el entorno externo de la empresa desde diferentes dimensiones:</w:t>
      </w:r>
    </w:p>
    <w:p w14:paraId="5CA9A115" w14:textId="77777777" w:rsidR="000E6686" w:rsidRDefault="000E6686" w:rsidP="00417166">
      <w:pPr>
        <w:ind w:left="720"/>
        <w:jc w:val="both"/>
        <w:rPr>
          <w:spacing w:val="-2"/>
          <w:sz w:val="20"/>
          <w:szCs w:val="20"/>
        </w:rPr>
      </w:pPr>
    </w:p>
    <w:tbl>
      <w:tblPr>
        <w:tblStyle w:val="Tablaconcuadrcula"/>
        <w:tblW w:w="0" w:type="auto"/>
        <w:tblInd w:w="720" w:type="dxa"/>
        <w:tblLook w:val="04A0" w:firstRow="1" w:lastRow="0" w:firstColumn="1" w:lastColumn="0" w:noHBand="0" w:noVBand="1"/>
      </w:tblPr>
      <w:tblGrid>
        <w:gridCol w:w="1598"/>
        <w:gridCol w:w="3064"/>
        <w:gridCol w:w="4580"/>
      </w:tblGrid>
      <w:tr w:rsidR="00C80A07" w14:paraId="55186550" w14:textId="77777777" w:rsidTr="000E72B6">
        <w:tc>
          <w:tcPr>
            <w:tcW w:w="9242" w:type="dxa"/>
            <w:gridSpan w:val="3"/>
            <w:shd w:val="clear" w:color="auto" w:fill="00B050"/>
          </w:tcPr>
          <w:p w14:paraId="5A67A456" w14:textId="772D3E7F" w:rsidR="00C80A07" w:rsidRPr="00E639B6" w:rsidRDefault="00C80A07" w:rsidP="000E72B6">
            <w:pPr>
              <w:pStyle w:val="Prrafodelista"/>
              <w:jc w:val="center"/>
              <w:rPr>
                <w:b/>
                <w:bCs/>
                <w:color w:val="FFFFFF" w:themeColor="background1"/>
                <w:sz w:val="20"/>
                <w:szCs w:val="20"/>
                <w:lang w:val="es-419"/>
              </w:rPr>
            </w:pPr>
            <w:r w:rsidRPr="009E2EC9">
              <w:rPr>
                <w:b/>
                <w:bCs/>
                <w:color w:val="FFFFFF" w:themeColor="background1"/>
                <w:sz w:val="20"/>
                <w:szCs w:val="20"/>
              </w:rPr>
              <w:t>Catalogo Web SENA</w:t>
            </w:r>
            <w:r>
              <w:rPr>
                <w:b/>
                <w:bCs/>
                <w:color w:val="FFFFFF" w:themeColor="background1"/>
                <w:sz w:val="20"/>
                <w:szCs w:val="20"/>
              </w:rPr>
              <w:t xml:space="preserve">: </w:t>
            </w:r>
            <w:r w:rsidRPr="00E639B6">
              <w:rPr>
                <w:b/>
                <w:bCs/>
                <w:color w:val="FFFFFF" w:themeColor="background1"/>
                <w:sz w:val="20"/>
                <w:szCs w:val="20"/>
                <w:lang w:val="es-419"/>
              </w:rPr>
              <w:t xml:space="preserve">9.1 Acordeón </w:t>
            </w:r>
          </w:p>
        </w:tc>
      </w:tr>
      <w:tr w:rsidR="00FE3F9C" w14:paraId="0491197A" w14:textId="77777777" w:rsidTr="00FE3F9C">
        <w:tc>
          <w:tcPr>
            <w:tcW w:w="1598" w:type="dxa"/>
            <w:shd w:val="clear" w:color="auto" w:fill="00B050"/>
          </w:tcPr>
          <w:p w14:paraId="23F38163" w14:textId="77777777" w:rsidR="00C80A07" w:rsidRPr="009E2EC9" w:rsidRDefault="00C80A07" w:rsidP="000E72B6">
            <w:pPr>
              <w:pStyle w:val="Prrafodelista"/>
              <w:ind w:left="0"/>
              <w:jc w:val="center"/>
              <w:rPr>
                <w:b/>
                <w:bCs/>
                <w:color w:val="FFFFFF" w:themeColor="background1"/>
                <w:sz w:val="20"/>
                <w:szCs w:val="20"/>
              </w:rPr>
            </w:pPr>
            <w:r w:rsidRPr="009E2EC9">
              <w:rPr>
                <w:b/>
                <w:bCs/>
                <w:color w:val="FFFFFF" w:themeColor="background1"/>
                <w:sz w:val="20"/>
                <w:szCs w:val="20"/>
              </w:rPr>
              <w:t>Elementos</w:t>
            </w:r>
          </w:p>
        </w:tc>
        <w:tc>
          <w:tcPr>
            <w:tcW w:w="3064" w:type="dxa"/>
            <w:shd w:val="clear" w:color="auto" w:fill="00B050"/>
          </w:tcPr>
          <w:p w14:paraId="4FB765D7" w14:textId="77777777" w:rsidR="00C80A07" w:rsidRPr="009E2EC9" w:rsidRDefault="00C80A07" w:rsidP="000E72B6">
            <w:pPr>
              <w:pStyle w:val="Prrafodelista"/>
              <w:ind w:left="0"/>
              <w:jc w:val="center"/>
              <w:rPr>
                <w:b/>
                <w:bCs/>
                <w:color w:val="FFFFFF" w:themeColor="background1"/>
                <w:sz w:val="20"/>
                <w:szCs w:val="20"/>
              </w:rPr>
            </w:pPr>
            <w:r w:rsidRPr="009E2EC9">
              <w:rPr>
                <w:b/>
                <w:bCs/>
                <w:color w:val="FFFFFF" w:themeColor="background1"/>
                <w:sz w:val="20"/>
                <w:szCs w:val="20"/>
              </w:rPr>
              <w:t>Descripción</w:t>
            </w:r>
          </w:p>
        </w:tc>
        <w:tc>
          <w:tcPr>
            <w:tcW w:w="4580" w:type="dxa"/>
            <w:shd w:val="clear" w:color="auto" w:fill="00B050"/>
          </w:tcPr>
          <w:p w14:paraId="49CACFC2" w14:textId="77777777" w:rsidR="00C80A07" w:rsidRPr="009E2EC9" w:rsidRDefault="00C80A07" w:rsidP="000E72B6">
            <w:pPr>
              <w:pStyle w:val="Prrafodelista"/>
              <w:ind w:left="0"/>
              <w:jc w:val="center"/>
              <w:rPr>
                <w:b/>
                <w:bCs/>
                <w:color w:val="FFFFFF" w:themeColor="background1"/>
                <w:sz w:val="20"/>
                <w:szCs w:val="20"/>
              </w:rPr>
            </w:pPr>
            <w:r w:rsidRPr="009E2EC9">
              <w:rPr>
                <w:b/>
                <w:bCs/>
                <w:color w:val="FFFFFF" w:themeColor="background1"/>
                <w:sz w:val="20"/>
                <w:szCs w:val="20"/>
              </w:rPr>
              <w:t>Imagen</w:t>
            </w:r>
          </w:p>
        </w:tc>
      </w:tr>
      <w:tr w:rsidR="00870467" w14:paraId="6406D80B" w14:textId="77777777" w:rsidTr="00FE3F9C">
        <w:tc>
          <w:tcPr>
            <w:tcW w:w="1598" w:type="dxa"/>
            <w:vAlign w:val="center"/>
          </w:tcPr>
          <w:p w14:paraId="4D8B022F" w14:textId="73F226AE" w:rsidR="00870467" w:rsidRDefault="00870467" w:rsidP="000E72B6">
            <w:pPr>
              <w:pStyle w:val="Prrafodelista"/>
              <w:ind w:left="0"/>
              <w:rPr>
                <w:sz w:val="20"/>
                <w:szCs w:val="20"/>
              </w:rPr>
            </w:pPr>
            <w:r w:rsidRPr="006D0901">
              <w:rPr>
                <w:sz w:val="20"/>
                <w:szCs w:val="20"/>
              </w:rPr>
              <w:t>Político (P)</w:t>
            </w:r>
          </w:p>
        </w:tc>
        <w:tc>
          <w:tcPr>
            <w:tcW w:w="3064" w:type="dxa"/>
            <w:vAlign w:val="center"/>
          </w:tcPr>
          <w:p w14:paraId="68DFACFF" w14:textId="6A5E4EA3" w:rsidR="00870467" w:rsidRDefault="00870467" w:rsidP="000E72B6">
            <w:pPr>
              <w:pStyle w:val="Prrafodelista"/>
              <w:ind w:left="0"/>
              <w:rPr>
                <w:sz w:val="20"/>
                <w:szCs w:val="20"/>
              </w:rPr>
            </w:pPr>
            <w:r>
              <w:rPr>
                <w:sz w:val="20"/>
                <w:szCs w:val="20"/>
              </w:rPr>
              <w:t>F</w:t>
            </w:r>
            <w:r w:rsidRPr="00363C18">
              <w:rPr>
                <w:sz w:val="20"/>
                <w:szCs w:val="20"/>
              </w:rPr>
              <w:t>actores relacionados con las decisiones del gobierno, estabilidad política y políticas públicas. Ejemplo: regulaciones del comercio o incentivos a ciertos sectores económicos.</w:t>
            </w:r>
          </w:p>
        </w:tc>
        <w:tc>
          <w:tcPr>
            <w:tcW w:w="4580" w:type="dxa"/>
            <w:vMerge w:val="restart"/>
          </w:tcPr>
          <w:p w14:paraId="67FCB05D" w14:textId="0E11B856" w:rsidR="00870467" w:rsidRDefault="00744018" w:rsidP="000E72B6">
            <w:pPr>
              <w:pStyle w:val="Prrafodelista"/>
              <w:ind w:left="0"/>
              <w:jc w:val="center"/>
              <w:rPr>
                <w:sz w:val="20"/>
                <w:szCs w:val="20"/>
              </w:rPr>
            </w:pPr>
            <w:commentRangeStart w:id="75"/>
            <w:r>
              <w:rPr>
                <w:noProof/>
                <w:sz w:val="20"/>
                <w:szCs w:val="20"/>
              </w:rPr>
              <w:drawing>
                <wp:inline distT="0" distB="0" distL="0" distR="0" wp14:anchorId="58D96BA5" wp14:editId="03775824">
                  <wp:extent cx="2748791" cy="1714500"/>
                  <wp:effectExtent l="0" t="0" r="0" b="0"/>
                  <wp:docPr id="10263050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507" name="Imagen 10263050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50196" cy="1715377"/>
                          </a:xfrm>
                          <a:prstGeom prst="rect">
                            <a:avLst/>
                          </a:prstGeom>
                        </pic:spPr>
                      </pic:pic>
                    </a:graphicData>
                  </a:graphic>
                </wp:inline>
              </w:drawing>
            </w:r>
            <w:commentRangeEnd w:id="75"/>
            <w:r w:rsidR="00E81A8A">
              <w:rPr>
                <w:rStyle w:val="Refdecomentario"/>
                <w:sz w:val="20"/>
                <w:szCs w:val="20"/>
              </w:rPr>
              <w:commentReference w:id="75"/>
            </w:r>
          </w:p>
        </w:tc>
      </w:tr>
      <w:tr w:rsidR="00870467" w14:paraId="731BD408" w14:textId="77777777" w:rsidTr="00FE3F9C">
        <w:tc>
          <w:tcPr>
            <w:tcW w:w="1598" w:type="dxa"/>
            <w:vAlign w:val="center"/>
          </w:tcPr>
          <w:p w14:paraId="759B0C4A" w14:textId="31029FD1" w:rsidR="00870467" w:rsidRDefault="00870467" w:rsidP="000E72B6">
            <w:pPr>
              <w:pStyle w:val="Prrafodelista"/>
              <w:ind w:left="0"/>
              <w:rPr>
                <w:sz w:val="20"/>
                <w:szCs w:val="20"/>
              </w:rPr>
            </w:pPr>
            <w:r w:rsidRPr="00363C18">
              <w:rPr>
                <w:sz w:val="20"/>
                <w:szCs w:val="20"/>
              </w:rPr>
              <w:t xml:space="preserve">Económico (E) </w:t>
            </w:r>
          </w:p>
        </w:tc>
        <w:tc>
          <w:tcPr>
            <w:tcW w:w="3064" w:type="dxa"/>
            <w:vAlign w:val="center"/>
          </w:tcPr>
          <w:p w14:paraId="453B0E20" w14:textId="4D8276EF" w:rsidR="00870467" w:rsidRDefault="00870467" w:rsidP="000E72B6">
            <w:pPr>
              <w:pStyle w:val="Prrafodelista"/>
              <w:ind w:left="0"/>
              <w:rPr>
                <w:sz w:val="20"/>
                <w:szCs w:val="20"/>
              </w:rPr>
            </w:pPr>
            <w:r>
              <w:rPr>
                <w:sz w:val="20"/>
                <w:szCs w:val="20"/>
              </w:rPr>
              <w:t>C</w:t>
            </w:r>
            <w:r w:rsidRPr="00363C18">
              <w:rPr>
                <w:sz w:val="20"/>
                <w:szCs w:val="20"/>
              </w:rPr>
              <w:t>ondiciones económicas que influyen en el mercado y en el poder adquisitivo del consumidor. Ejemplo: inflación, tasas de interés o crecimiento económico.</w:t>
            </w:r>
          </w:p>
        </w:tc>
        <w:tc>
          <w:tcPr>
            <w:tcW w:w="4580" w:type="dxa"/>
            <w:vMerge/>
          </w:tcPr>
          <w:p w14:paraId="0599AA02" w14:textId="20ECDC77" w:rsidR="00870467" w:rsidRDefault="00870467" w:rsidP="000E72B6">
            <w:pPr>
              <w:pStyle w:val="Prrafodelista"/>
              <w:ind w:left="0"/>
              <w:jc w:val="center"/>
              <w:rPr>
                <w:sz w:val="20"/>
                <w:szCs w:val="20"/>
              </w:rPr>
            </w:pPr>
          </w:p>
        </w:tc>
      </w:tr>
      <w:tr w:rsidR="00870467" w14:paraId="531722E1" w14:textId="77777777" w:rsidTr="00FE3F9C">
        <w:tc>
          <w:tcPr>
            <w:tcW w:w="1598" w:type="dxa"/>
            <w:vAlign w:val="center"/>
          </w:tcPr>
          <w:p w14:paraId="0DA237C9" w14:textId="257AA622" w:rsidR="00870467" w:rsidRDefault="00870467" w:rsidP="000E72B6">
            <w:pPr>
              <w:pStyle w:val="Prrafodelista"/>
              <w:ind w:left="0"/>
              <w:rPr>
                <w:sz w:val="20"/>
                <w:szCs w:val="20"/>
              </w:rPr>
            </w:pPr>
            <w:r w:rsidRPr="00363C18">
              <w:rPr>
                <w:sz w:val="20"/>
                <w:szCs w:val="20"/>
              </w:rPr>
              <w:t>Social (S)</w:t>
            </w:r>
          </w:p>
        </w:tc>
        <w:tc>
          <w:tcPr>
            <w:tcW w:w="3064" w:type="dxa"/>
            <w:vAlign w:val="center"/>
          </w:tcPr>
          <w:p w14:paraId="573F36E0" w14:textId="26FD9F33" w:rsidR="00870467" w:rsidRDefault="00870467" w:rsidP="000E72B6">
            <w:pPr>
              <w:pStyle w:val="Prrafodelista"/>
              <w:ind w:left="0"/>
              <w:rPr>
                <w:sz w:val="20"/>
                <w:szCs w:val="20"/>
              </w:rPr>
            </w:pPr>
            <w:r>
              <w:rPr>
                <w:sz w:val="20"/>
                <w:szCs w:val="20"/>
              </w:rPr>
              <w:t>A</w:t>
            </w:r>
            <w:r w:rsidRPr="00363C18">
              <w:rPr>
                <w:sz w:val="20"/>
                <w:szCs w:val="20"/>
              </w:rPr>
              <w:t>spectos relacionados con la cultura, hábitos y comportamiento de los consumidores. Ejemplo: cambios en las preferencias de consumo o estilos de vida.</w:t>
            </w:r>
          </w:p>
        </w:tc>
        <w:tc>
          <w:tcPr>
            <w:tcW w:w="4580" w:type="dxa"/>
            <w:vMerge/>
          </w:tcPr>
          <w:p w14:paraId="2F2900F9" w14:textId="2F1A599E" w:rsidR="00870467" w:rsidRDefault="00870467" w:rsidP="000E72B6">
            <w:pPr>
              <w:pStyle w:val="Prrafodelista"/>
              <w:ind w:left="0"/>
              <w:jc w:val="center"/>
              <w:rPr>
                <w:sz w:val="20"/>
                <w:szCs w:val="20"/>
              </w:rPr>
            </w:pPr>
          </w:p>
        </w:tc>
      </w:tr>
      <w:tr w:rsidR="00870467" w14:paraId="478F2137" w14:textId="77777777" w:rsidTr="00FE3F9C">
        <w:tc>
          <w:tcPr>
            <w:tcW w:w="1598" w:type="dxa"/>
            <w:vAlign w:val="center"/>
          </w:tcPr>
          <w:p w14:paraId="39A1E416" w14:textId="599D89E2" w:rsidR="00870467" w:rsidRDefault="00870467" w:rsidP="000E72B6">
            <w:pPr>
              <w:pStyle w:val="Prrafodelista"/>
              <w:ind w:left="0"/>
              <w:rPr>
                <w:sz w:val="20"/>
                <w:szCs w:val="20"/>
              </w:rPr>
            </w:pPr>
            <w:r w:rsidRPr="00D00021">
              <w:rPr>
                <w:sz w:val="20"/>
                <w:szCs w:val="20"/>
              </w:rPr>
              <w:lastRenderedPageBreak/>
              <w:t>Tecnológico (T)</w:t>
            </w:r>
          </w:p>
        </w:tc>
        <w:tc>
          <w:tcPr>
            <w:tcW w:w="3064" w:type="dxa"/>
            <w:vAlign w:val="center"/>
          </w:tcPr>
          <w:p w14:paraId="12B7EB60" w14:textId="3A74EBD0" w:rsidR="00870467" w:rsidRDefault="00870467" w:rsidP="000E72B6">
            <w:pPr>
              <w:spacing w:after="160"/>
              <w:rPr>
                <w:sz w:val="20"/>
                <w:szCs w:val="20"/>
              </w:rPr>
            </w:pPr>
            <w:r>
              <w:rPr>
                <w:sz w:val="20"/>
                <w:szCs w:val="20"/>
              </w:rPr>
              <w:t>A</w:t>
            </w:r>
            <w:r w:rsidRPr="00D00021">
              <w:rPr>
                <w:sz w:val="20"/>
                <w:szCs w:val="20"/>
              </w:rPr>
              <w:t>vances e innovaciones que impactan los procesos productivos y comerciales. Ejemplo: desarrollo del comercio electrónico o automatización.</w:t>
            </w:r>
          </w:p>
        </w:tc>
        <w:tc>
          <w:tcPr>
            <w:tcW w:w="4580" w:type="dxa"/>
            <w:vMerge/>
          </w:tcPr>
          <w:p w14:paraId="34CD6B03" w14:textId="0D7A7D01" w:rsidR="00870467" w:rsidRDefault="00870467" w:rsidP="000E72B6">
            <w:pPr>
              <w:pStyle w:val="Prrafodelista"/>
              <w:ind w:left="0"/>
              <w:jc w:val="center"/>
              <w:rPr>
                <w:sz w:val="20"/>
                <w:szCs w:val="20"/>
              </w:rPr>
            </w:pPr>
          </w:p>
        </w:tc>
      </w:tr>
      <w:tr w:rsidR="00870467" w14:paraId="6CD9EB60" w14:textId="77777777" w:rsidTr="00FE3F9C">
        <w:trPr>
          <w:trHeight w:val="1422"/>
        </w:trPr>
        <w:tc>
          <w:tcPr>
            <w:tcW w:w="1598" w:type="dxa"/>
            <w:vAlign w:val="center"/>
          </w:tcPr>
          <w:p w14:paraId="1DE2A615" w14:textId="676B9312" w:rsidR="00870467" w:rsidRPr="00D00021" w:rsidRDefault="00870467" w:rsidP="00873E24">
            <w:pPr>
              <w:pStyle w:val="Prrafodelista"/>
              <w:ind w:left="0"/>
              <w:rPr>
                <w:sz w:val="20"/>
                <w:szCs w:val="20"/>
              </w:rPr>
            </w:pPr>
            <w:r w:rsidRPr="00DB0CE6">
              <w:rPr>
                <w:sz w:val="20"/>
                <w:szCs w:val="20"/>
              </w:rPr>
              <w:t>Ecológico (E)</w:t>
            </w:r>
          </w:p>
        </w:tc>
        <w:tc>
          <w:tcPr>
            <w:tcW w:w="3064" w:type="dxa"/>
            <w:vAlign w:val="center"/>
          </w:tcPr>
          <w:p w14:paraId="1B0A33EC" w14:textId="24F60F1B" w:rsidR="00870467" w:rsidRDefault="00870467" w:rsidP="00873E24">
            <w:pPr>
              <w:spacing w:after="160"/>
              <w:rPr>
                <w:sz w:val="20"/>
                <w:szCs w:val="20"/>
              </w:rPr>
            </w:pPr>
            <w:r>
              <w:rPr>
                <w:sz w:val="20"/>
                <w:szCs w:val="20"/>
              </w:rPr>
              <w:t>F</w:t>
            </w:r>
            <w:r w:rsidRPr="00873E24">
              <w:rPr>
                <w:sz w:val="20"/>
                <w:szCs w:val="20"/>
              </w:rPr>
              <w:t>actores ambientales y de sostenibilidad que afectan a las organizaciones. Ejemplo: normativas ambientales o prácticas ecológicas.</w:t>
            </w:r>
          </w:p>
        </w:tc>
        <w:tc>
          <w:tcPr>
            <w:tcW w:w="4580" w:type="dxa"/>
            <w:vMerge/>
          </w:tcPr>
          <w:p w14:paraId="7176925D" w14:textId="157A3CC8" w:rsidR="00870467" w:rsidRDefault="00870467" w:rsidP="00873E24">
            <w:pPr>
              <w:pStyle w:val="Prrafodelista"/>
              <w:ind w:left="0"/>
              <w:jc w:val="center"/>
              <w:rPr>
                <w:noProof/>
              </w:rPr>
            </w:pPr>
          </w:p>
        </w:tc>
      </w:tr>
      <w:tr w:rsidR="00870467" w14:paraId="19CF08B9" w14:textId="77777777" w:rsidTr="00FE3F9C">
        <w:tc>
          <w:tcPr>
            <w:tcW w:w="1598" w:type="dxa"/>
            <w:vAlign w:val="center"/>
          </w:tcPr>
          <w:p w14:paraId="58FA0DA0" w14:textId="07C1CCD6" w:rsidR="00870467" w:rsidRDefault="00870467" w:rsidP="00873E24">
            <w:pPr>
              <w:pStyle w:val="Prrafodelista"/>
              <w:ind w:left="0"/>
              <w:rPr>
                <w:sz w:val="20"/>
                <w:szCs w:val="20"/>
              </w:rPr>
            </w:pPr>
            <w:r w:rsidRPr="00873E24">
              <w:rPr>
                <w:sz w:val="20"/>
                <w:szCs w:val="20"/>
              </w:rPr>
              <w:t>Legal (L)</w:t>
            </w:r>
          </w:p>
        </w:tc>
        <w:tc>
          <w:tcPr>
            <w:tcW w:w="3064" w:type="dxa"/>
            <w:vAlign w:val="center"/>
          </w:tcPr>
          <w:p w14:paraId="1BD43A41" w14:textId="3152FC65" w:rsidR="00870467" w:rsidRDefault="00870467" w:rsidP="00873E24">
            <w:pPr>
              <w:pStyle w:val="Prrafodelista"/>
              <w:ind w:left="0"/>
              <w:rPr>
                <w:sz w:val="20"/>
                <w:szCs w:val="20"/>
              </w:rPr>
            </w:pPr>
            <w:r>
              <w:rPr>
                <w:sz w:val="20"/>
                <w:szCs w:val="20"/>
              </w:rPr>
              <w:t>L</w:t>
            </w:r>
            <w:r w:rsidRPr="00873E24">
              <w:rPr>
                <w:sz w:val="20"/>
                <w:szCs w:val="20"/>
              </w:rPr>
              <w:t>eyes y regulaciones que deben cumplir las empresas. Ejemplo: protección al consumidor, normas laborales o requisitos sanitarios.</w:t>
            </w:r>
          </w:p>
        </w:tc>
        <w:tc>
          <w:tcPr>
            <w:tcW w:w="4580" w:type="dxa"/>
            <w:vMerge/>
          </w:tcPr>
          <w:p w14:paraId="37CBA03D" w14:textId="448AA21E" w:rsidR="00870467" w:rsidRDefault="00870467" w:rsidP="00873E24">
            <w:pPr>
              <w:pStyle w:val="Prrafodelista"/>
              <w:ind w:left="0"/>
              <w:jc w:val="center"/>
              <w:rPr>
                <w:sz w:val="20"/>
                <w:szCs w:val="20"/>
              </w:rPr>
            </w:pPr>
          </w:p>
        </w:tc>
      </w:tr>
    </w:tbl>
    <w:p w14:paraId="19BAF8F5" w14:textId="77777777" w:rsidR="00C80A07" w:rsidRPr="000E6686" w:rsidRDefault="00C80A07" w:rsidP="00417166">
      <w:pPr>
        <w:ind w:left="720"/>
        <w:jc w:val="both"/>
        <w:rPr>
          <w:spacing w:val="-2"/>
          <w:sz w:val="20"/>
          <w:szCs w:val="20"/>
        </w:rPr>
      </w:pPr>
    </w:p>
    <w:p w14:paraId="759F74BC" w14:textId="77777777" w:rsidR="000E6686" w:rsidRPr="000E6686" w:rsidRDefault="000E6686" w:rsidP="00417166">
      <w:pPr>
        <w:ind w:left="720"/>
        <w:jc w:val="both"/>
        <w:rPr>
          <w:spacing w:val="-2"/>
          <w:sz w:val="20"/>
          <w:szCs w:val="20"/>
        </w:rPr>
      </w:pPr>
      <w:r w:rsidRPr="000E6686">
        <w:rPr>
          <w:spacing w:val="-2"/>
          <w:sz w:val="20"/>
          <w:szCs w:val="20"/>
        </w:rPr>
        <w:t>Estos componentes permiten analizar de manera estructurada el entorno externo, facilitando la identificación de oportunidades y riesgos para la toma de decisiones estratégicas.</w:t>
      </w:r>
    </w:p>
    <w:p w14:paraId="6C02491B" w14:textId="77777777" w:rsidR="000E6686" w:rsidRPr="00646F67" w:rsidRDefault="000E6686" w:rsidP="00417166">
      <w:pPr>
        <w:pStyle w:val="TableParagraph"/>
        <w:spacing w:line="276" w:lineRule="auto"/>
        <w:rPr>
          <w:rFonts w:ascii="Arial" w:hAnsi="Arial" w:cs="Arial"/>
          <w:sz w:val="20"/>
          <w:szCs w:val="20"/>
        </w:rPr>
      </w:pPr>
    </w:p>
    <w:p w14:paraId="0464AF59" w14:textId="77777777" w:rsidR="006018B2" w:rsidRPr="00646F67" w:rsidRDefault="006018B2" w:rsidP="006F3039">
      <w:pPr>
        <w:pStyle w:val="TableParagraph"/>
        <w:numPr>
          <w:ilvl w:val="1"/>
          <w:numId w:val="5"/>
        </w:numPr>
        <w:spacing w:line="276" w:lineRule="auto"/>
        <w:rPr>
          <w:rFonts w:ascii="Arial" w:hAnsi="Arial" w:cs="Arial"/>
          <w:spacing w:val="-2"/>
          <w:sz w:val="20"/>
          <w:szCs w:val="20"/>
        </w:rPr>
      </w:pPr>
      <w:bookmarkStart w:id="76" w:name="TECNICA64"/>
      <w:bookmarkEnd w:id="74"/>
      <w:r w:rsidRPr="00646F67">
        <w:rPr>
          <w:rFonts w:ascii="Arial" w:hAnsi="Arial" w:cs="Arial"/>
          <w:sz w:val="20"/>
          <w:szCs w:val="20"/>
        </w:rPr>
        <w:t xml:space="preserve">Técnica de </w:t>
      </w:r>
      <w:r w:rsidRPr="00646F67">
        <w:rPr>
          <w:rFonts w:ascii="Arial" w:hAnsi="Arial" w:cs="Arial"/>
          <w:spacing w:val="-2"/>
          <w:sz w:val="20"/>
          <w:szCs w:val="20"/>
        </w:rPr>
        <w:t>elaboración</w:t>
      </w:r>
    </w:p>
    <w:p w14:paraId="5FF63C69" w14:textId="77777777" w:rsidR="00E20FEC" w:rsidRDefault="00E20FEC" w:rsidP="00417166">
      <w:pPr>
        <w:pStyle w:val="TableParagraph"/>
        <w:spacing w:line="276" w:lineRule="auto"/>
        <w:ind w:left="360"/>
        <w:rPr>
          <w:rFonts w:ascii="Arial" w:hAnsi="Arial" w:cs="Arial"/>
          <w:spacing w:val="-2"/>
          <w:sz w:val="20"/>
          <w:szCs w:val="20"/>
        </w:rPr>
      </w:pPr>
    </w:p>
    <w:p w14:paraId="78CF4D53" w14:textId="77777777" w:rsidR="002630EE" w:rsidRDefault="002630EE" w:rsidP="00417166">
      <w:pPr>
        <w:ind w:left="720"/>
        <w:jc w:val="both"/>
        <w:rPr>
          <w:spacing w:val="-2"/>
          <w:sz w:val="20"/>
          <w:szCs w:val="20"/>
        </w:rPr>
      </w:pPr>
      <w:r w:rsidRPr="00646F67">
        <w:rPr>
          <w:spacing w:val="-2"/>
          <w:sz w:val="20"/>
          <w:szCs w:val="20"/>
        </w:rPr>
        <w:t>La elaboración del análisis PESTEL implica un proceso estructurado que permite organizar la información del entorno y facilitar su interpretación estratégica.</w:t>
      </w:r>
    </w:p>
    <w:p w14:paraId="05E68F19" w14:textId="77777777" w:rsidR="002630EE" w:rsidRPr="00646F67" w:rsidRDefault="002630EE" w:rsidP="00417166">
      <w:pPr>
        <w:ind w:left="720"/>
        <w:jc w:val="both"/>
        <w:rPr>
          <w:spacing w:val="-2"/>
          <w:sz w:val="20"/>
          <w:szCs w:val="20"/>
        </w:rPr>
      </w:pPr>
    </w:p>
    <w:p w14:paraId="43D66A67" w14:textId="77777777" w:rsidR="002630EE" w:rsidRPr="00646F67" w:rsidRDefault="002630EE" w:rsidP="006F3039">
      <w:pPr>
        <w:numPr>
          <w:ilvl w:val="0"/>
          <w:numId w:val="8"/>
        </w:numPr>
        <w:jc w:val="both"/>
        <w:rPr>
          <w:spacing w:val="-2"/>
          <w:sz w:val="20"/>
          <w:szCs w:val="20"/>
        </w:rPr>
      </w:pPr>
      <w:r w:rsidRPr="002630EE">
        <w:rPr>
          <w:spacing w:val="-2"/>
          <w:sz w:val="20"/>
          <w:szCs w:val="20"/>
        </w:rPr>
        <w:t>Fases para su desarrollo:</w:t>
      </w:r>
    </w:p>
    <w:p w14:paraId="13BCD7FF" w14:textId="77777777" w:rsidR="002630EE" w:rsidRPr="00646F67" w:rsidRDefault="002630EE" w:rsidP="006F3039">
      <w:pPr>
        <w:numPr>
          <w:ilvl w:val="0"/>
          <w:numId w:val="11"/>
        </w:numPr>
        <w:jc w:val="both"/>
        <w:rPr>
          <w:spacing w:val="-2"/>
          <w:sz w:val="20"/>
          <w:szCs w:val="20"/>
        </w:rPr>
      </w:pPr>
      <w:r w:rsidRPr="002630EE">
        <w:rPr>
          <w:spacing w:val="-2"/>
          <w:sz w:val="20"/>
          <w:szCs w:val="20"/>
        </w:rPr>
        <w:t>Identificación de variables:</w:t>
      </w:r>
      <w:r w:rsidRPr="00646F67">
        <w:rPr>
          <w:spacing w:val="-2"/>
          <w:sz w:val="20"/>
          <w:szCs w:val="20"/>
        </w:rPr>
        <w:t xml:space="preserve"> reconocer factores relevantes del entorno en cada dimensión.</w:t>
      </w:r>
    </w:p>
    <w:p w14:paraId="4EB71EAA" w14:textId="77777777" w:rsidR="002630EE" w:rsidRPr="00646F67" w:rsidRDefault="002630EE" w:rsidP="006F3039">
      <w:pPr>
        <w:numPr>
          <w:ilvl w:val="0"/>
          <w:numId w:val="11"/>
        </w:numPr>
        <w:jc w:val="both"/>
        <w:rPr>
          <w:spacing w:val="-2"/>
          <w:sz w:val="20"/>
          <w:szCs w:val="20"/>
        </w:rPr>
      </w:pPr>
      <w:r w:rsidRPr="002630EE">
        <w:rPr>
          <w:spacing w:val="-2"/>
          <w:sz w:val="20"/>
          <w:szCs w:val="20"/>
        </w:rPr>
        <w:t>Recolección de información:</w:t>
      </w:r>
      <w:r w:rsidRPr="00646F67">
        <w:rPr>
          <w:spacing w:val="-2"/>
          <w:sz w:val="20"/>
          <w:szCs w:val="20"/>
        </w:rPr>
        <w:t xml:space="preserve"> obtener datos de fuentes confiables (informes, estadísticas, estudios).</w:t>
      </w:r>
    </w:p>
    <w:p w14:paraId="62202F1B" w14:textId="77777777" w:rsidR="002630EE" w:rsidRPr="00646F67" w:rsidRDefault="002630EE" w:rsidP="006F3039">
      <w:pPr>
        <w:numPr>
          <w:ilvl w:val="0"/>
          <w:numId w:val="11"/>
        </w:numPr>
        <w:jc w:val="both"/>
        <w:rPr>
          <w:spacing w:val="-2"/>
          <w:sz w:val="20"/>
          <w:szCs w:val="20"/>
        </w:rPr>
      </w:pPr>
      <w:r w:rsidRPr="002630EE">
        <w:rPr>
          <w:spacing w:val="-2"/>
          <w:sz w:val="20"/>
          <w:szCs w:val="20"/>
        </w:rPr>
        <w:t>Análisis de impacto:</w:t>
      </w:r>
      <w:r w:rsidRPr="00646F67">
        <w:rPr>
          <w:spacing w:val="-2"/>
          <w:sz w:val="20"/>
          <w:szCs w:val="20"/>
        </w:rPr>
        <w:t xml:space="preserve"> evaluar cómo cada factor puede afectar a la empresa.</w:t>
      </w:r>
    </w:p>
    <w:p w14:paraId="07BC065D" w14:textId="77777777" w:rsidR="002630EE" w:rsidRPr="00646F67" w:rsidRDefault="002630EE" w:rsidP="006F3039">
      <w:pPr>
        <w:numPr>
          <w:ilvl w:val="0"/>
          <w:numId w:val="11"/>
        </w:numPr>
        <w:jc w:val="both"/>
        <w:rPr>
          <w:spacing w:val="-2"/>
          <w:sz w:val="20"/>
          <w:szCs w:val="20"/>
        </w:rPr>
      </w:pPr>
      <w:r w:rsidRPr="002630EE">
        <w:rPr>
          <w:spacing w:val="-2"/>
          <w:sz w:val="20"/>
          <w:szCs w:val="20"/>
        </w:rPr>
        <w:t>Priorización:</w:t>
      </w:r>
      <w:r w:rsidRPr="00646F67">
        <w:rPr>
          <w:spacing w:val="-2"/>
          <w:sz w:val="20"/>
          <w:szCs w:val="20"/>
        </w:rPr>
        <w:t xml:space="preserve"> determinar los factores más relevantes según su nivel de influencia.</w:t>
      </w:r>
    </w:p>
    <w:p w14:paraId="534CD24F" w14:textId="77777777" w:rsidR="002630EE" w:rsidRPr="00646F67" w:rsidRDefault="002630EE" w:rsidP="006F3039">
      <w:pPr>
        <w:numPr>
          <w:ilvl w:val="0"/>
          <w:numId w:val="11"/>
        </w:numPr>
        <w:jc w:val="both"/>
        <w:rPr>
          <w:spacing w:val="-2"/>
          <w:sz w:val="20"/>
          <w:szCs w:val="20"/>
        </w:rPr>
      </w:pPr>
      <w:r w:rsidRPr="002630EE">
        <w:rPr>
          <w:spacing w:val="-2"/>
          <w:sz w:val="20"/>
          <w:szCs w:val="20"/>
        </w:rPr>
        <w:t>Interpretación estratégica:</w:t>
      </w:r>
      <w:r w:rsidRPr="00646F67">
        <w:rPr>
          <w:spacing w:val="-2"/>
          <w:sz w:val="20"/>
          <w:szCs w:val="20"/>
        </w:rPr>
        <w:t xml:space="preserve"> relacionar los resultados con decisiones empresariales.</w:t>
      </w:r>
    </w:p>
    <w:p w14:paraId="649A13DC" w14:textId="77777777" w:rsidR="002630EE" w:rsidRDefault="002630EE" w:rsidP="00417166">
      <w:pPr>
        <w:pStyle w:val="TableParagraph"/>
        <w:spacing w:line="276" w:lineRule="auto"/>
        <w:ind w:left="360"/>
        <w:rPr>
          <w:rFonts w:ascii="Arial" w:hAnsi="Arial" w:cs="Arial"/>
          <w:spacing w:val="-2"/>
          <w:sz w:val="20"/>
          <w:szCs w:val="20"/>
        </w:rPr>
      </w:pPr>
    </w:p>
    <w:p w14:paraId="2A3ECD1B" w14:textId="6C7928C9" w:rsidR="002630EE" w:rsidRPr="007F270B" w:rsidRDefault="002630EE" w:rsidP="006F3039">
      <w:pPr>
        <w:numPr>
          <w:ilvl w:val="0"/>
          <w:numId w:val="8"/>
        </w:numPr>
        <w:jc w:val="both"/>
        <w:rPr>
          <w:spacing w:val="-2"/>
          <w:sz w:val="20"/>
          <w:szCs w:val="20"/>
        </w:rPr>
      </w:pPr>
      <w:r w:rsidRPr="007F270B">
        <w:rPr>
          <w:spacing w:val="-2"/>
          <w:sz w:val="20"/>
          <w:szCs w:val="20"/>
        </w:rPr>
        <w:t>Aplicación</w:t>
      </w:r>
    </w:p>
    <w:p w14:paraId="328FBA1B" w14:textId="77777777" w:rsidR="002630EE" w:rsidRDefault="002630EE" w:rsidP="00417166">
      <w:pPr>
        <w:pStyle w:val="TableParagraph"/>
        <w:spacing w:line="276" w:lineRule="auto"/>
        <w:ind w:left="360"/>
        <w:rPr>
          <w:rFonts w:ascii="Arial" w:hAnsi="Arial" w:cs="Arial"/>
          <w:spacing w:val="-2"/>
          <w:sz w:val="20"/>
          <w:szCs w:val="20"/>
        </w:rPr>
      </w:pPr>
    </w:p>
    <w:p w14:paraId="57C20BF5" w14:textId="10C2876D" w:rsidR="002630EE" w:rsidRPr="00FD3047" w:rsidRDefault="002630EE" w:rsidP="00417166">
      <w:pPr>
        <w:ind w:left="720"/>
        <w:jc w:val="both"/>
        <w:rPr>
          <w:sz w:val="20"/>
          <w:szCs w:val="20"/>
        </w:rPr>
      </w:pPr>
      <w:r w:rsidRPr="00FD3047">
        <w:rPr>
          <w:sz w:val="20"/>
          <w:szCs w:val="20"/>
        </w:rPr>
        <w:t xml:space="preserve">Se identifican </w:t>
      </w:r>
      <w:r w:rsidRPr="00FD3047">
        <w:rPr>
          <w:spacing w:val="-2"/>
          <w:sz w:val="20"/>
          <w:szCs w:val="20"/>
        </w:rPr>
        <w:t>variables</w:t>
      </w:r>
      <w:r w:rsidRPr="00FD3047">
        <w:rPr>
          <w:sz w:val="20"/>
          <w:szCs w:val="20"/>
        </w:rPr>
        <w:t xml:space="preserve"> del entorno macro (políticas, económicas, sociales, </w:t>
      </w:r>
      <w:r w:rsidR="00065C1C">
        <w:rPr>
          <w:sz w:val="20"/>
          <w:szCs w:val="20"/>
        </w:rPr>
        <w:t>tecnológicas, ecológicas y legales</w:t>
      </w:r>
      <w:r w:rsidRPr="00FD3047">
        <w:rPr>
          <w:sz w:val="20"/>
          <w:szCs w:val="20"/>
        </w:rPr>
        <w:t>), se analiza su impacto en la empresa y se priorizan según su nivel de influencia.</w:t>
      </w:r>
    </w:p>
    <w:p w14:paraId="4A518953" w14:textId="13C6CD0D" w:rsidR="002630EE" w:rsidRDefault="002630EE" w:rsidP="00417166">
      <w:pPr>
        <w:rPr>
          <w:sz w:val="20"/>
          <w:szCs w:val="20"/>
        </w:rPr>
      </w:pPr>
    </w:p>
    <w:p w14:paraId="4942E1C3" w14:textId="110A808C" w:rsidR="002630EE" w:rsidRPr="00FD3047" w:rsidRDefault="002630EE" w:rsidP="00417166">
      <w:pPr>
        <w:ind w:left="360" w:firstLine="720"/>
        <w:rPr>
          <w:b/>
          <w:bCs/>
          <w:sz w:val="20"/>
          <w:szCs w:val="20"/>
        </w:rPr>
      </w:pPr>
      <w:r w:rsidRPr="00646F67">
        <w:rPr>
          <w:b/>
          <w:bCs/>
          <w:spacing w:val="-2"/>
          <w:sz w:val="20"/>
          <w:szCs w:val="20"/>
        </w:rPr>
        <w:t>Tabla 1</w:t>
      </w:r>
      <w:r w:rsidR="00D16A97">
        <w:rPr>
          <w:b/>
          <w:bCs/>
          <w:spacing w:val="-2"/>
          <w:sz w:val="20"/>
          <w:szCs w:val="20"/>
        </w:rPr>
        <w:t>0</w:t>
      </w:r>
      <w:r w:rsidRPr="00646F67">
        <w:rPr>
          <w:b/>
          <w:bCs/>
          <w:spacing w:val="-2"/>
          <w:sz w:val="20"/>
          <w:szCs w:val="20"/>
        </w:rPr>
        <w:t xml:space="preserve">. </w:t>
      </w:r>
      <w:r w:rsidRPr="002630EE">
        <w:rPr>
          <w:sz w:val="20"/>
          <w:szCs w:val="20"/>
        </w:rPr>
        <w:t xml:space="preserve">Matriz PESTEL – </w:t>
      </w:r>
      <w:proofErr w:type="spellStart"/>
      <w:r w:rsidRPr="002630EE">
        <w:rPr>
          <w:sz w:val="20"/>
          <w:szCs w:val="20"/>
        </w:rPr>
        <w:t>EcoMarket</w:t>
      </w:r>
      <w:proofErr w:type="spellEnd"/>
      <w:r w:rsidRPr="002630EE">
        <w:rPr>
          <w:sz w:val="20"/>
          <w:szCs w:val="20"/>
        </w:rPr>
        <w:t xml:space="preserve"> S.A.S.</w:t>
      </w:r>
    </w:p>
    <w:tbl>
      <w:tblPr>
        <w:tblStyle w:val="Tablaconcuadrcula"/>
        <w:tblW w:w="4379" w:type="pct"/>
        <w:tblInd w:w="1129" w:type="dxa"/>
        <w:tblLook w:val="04A0" w:firstRow="1" w:lastRow="0" w:firstColumn="1" w:lastColumn="0" w:noHBand="0" w:noVBand="1"/>
      </w:tblPr>
      <w:tblGrid>
        <w:gridCol w:w="1401"/>
        <w:gridCol w:w="5792"/>
        <w:gridCol w:w="1532"/>
      </w:tblGrid>
      <w:tr w:rsidR="00263590" w:rsidRPr="00732F03" w14:paraId="06CCA88D" w14:textId="2978A3D1" w:rsidTr="2ABCDCAF">
        <w:trPr>
          <w:trHeight w:val="567"/>
        </w:trPr>
        <w:tc>
          <w:tcPr>
            <w:tcW w:w="803" w:type="pct"/>
            <w:shd w:val="clear" w:color="auto" w:fill="EEECE1" w:themeFill="background2"/>
            <w:vAlign w:val="center"/>
          </w:tcPr>
          <w:p w14:paraId="25DBE017" w14:textId="1FCFE49B" w:rsidR="00263590" w:rsidRPr="00B71294" w:rsidRDefault="00263590" w:rsidP="00417166">
            <w:pPr>
              <w:spacing w:line="276" w:lineRule="auto"/>
              <w:jc w:val="center"/>
              <w:rPr>
                <w:b/>
                <w:bCs/>
                <w:sz w:val="20"/>
                <w:szCs w:val="20"/>
              </w:rPr>
            </w:pPr>
            <w:r w:rsidRPr="00FD3047">
              <w:rPr>
                <w:b/>
                <w:bCs/>
                <w:sz w:val="20"/>
                <w:szCs w:val="20"/>
              </w:rPr>
              <w:t>Factor</w:t>
            </w:r>
          </w:p>
        </w:tc>
        <w:tc>
          <w:tcPr>
            <w:tcW w:w="3319" w:type="pct"/>
            <w:shd w:val="clear" w:color="auto" w:fill="EEECE1" w:themeFill="background2"/>
            <w:vAlign w:val="center"/>
          </w:tcPr>
          <w:p w14:paraId="7F309B8F" w14:textId="0581E036" w:rsidR="00263590" w:rsidRPr="00B71294" w:rsidRDefault="00263590" w:rsidP="00417166">
            <w:pPr>
              <w:spacing w:line="276" w:lineRule="auto"/>
              <w:jc w:val="center"/>
              <w:rPr>
                <w:b/>
                <w:bCs/>
                <w:sz w:val="20"/>
                <w:szCs w:val="20"/>
              </w:rPr>
            </w:pPr>
            <w:r w:rsidRPr="00FD3047">
              <w:rPr>
                <w:b/>
                <w:bCs/>
                <w:sz w:val="20"/>
                <w:szCs w:val="20"/>
              </w:rPr>
              <w:t>Análisis ampliado</w:t>
            </w:r>
          </w:p>
        </w:tc>
        <w:tc>
          <w:tcPr>
            <w:tcW w:w="878" w:type="pct"/>
            <w:shd w:val="clear" w:color="auto" w:fill="EEECE1" w:themeFill="background2"/>
            <w:vAlign w:val="center"/>
          </w:tcPr>
          <w:p w14:paraId="143145FF" w14:textId="6283192F" w:rsidR="00263590" w:rsidRPr="00B71294" w:rsidRDefault="00263590" w:rsidP="00417166">
            <w:pPr>
              <w:spacing w:line="276" w:lineRule="auto"/>
              <w:jc w:val="center"/>
              <w:rPr>
                <w:b/>
                <w:bCs/>
                <w:sz w:val="20"/>
                <w:szCs w:val="20"/>
              </w:rPr>
            </w:pPr>
            <w:r w:rsidRPr="00FD3047">
              <w:rPr>
                <w:b/>
                <w:bCs/>
                <w:sz w:val="20"/>
                <w:szCs w:val="20"/>
              </w:rPr>
              <w:t>Impacto</w:t>
            </w:r>
          </w:p>
        </w:tc>
      </w:tr>
      <w:tr w:rsidR="00263590" w:rsidRPr="00646F67" w14:paraId="28FCBC86" w14:textId="4156FC89" w:rsidTr="2ABCDCAF">
        <w:trPr>
          <w:trHeight w:val="567"/>
        </w:trPr>
        <w:tc>
          <w:tcPr>
            <w:tcW w:w="803" w:type="pct"/>
            <w:vAlign w:val="center"/>
          </w:tcPr>
          <w:p w14:paraId="5505A77D" w14:textId="44DAC391"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Político</w:t>
            </w:r>
            <w:r w:rsidR="00FE3F9C">
              <w:rPr>
                <w:rFonts w:ascii="Arial" w:hAnsi="Arial" w:cs="Arial"/>
                <w:sz w:val="20"/>
                <w:szCs w:val="20"/>
              </w:rPr>
              <w:t>.</w:t>
            </w:r>
          </w:p>
        </w:tc>
        <w:tc>
          <w:tcPr>
            <w:tcW w:w="3319" w:type="pct"/>
            <w:vAlign w:val="center"/>
          </w:tcPr>
          <w:p w14:paraId="5F1E5055" w14:textId="7918DBB5" w:rsidR="00263590" w:rsidRPr="003F61D6" w:rsidRDefault="195BB21D" w:rsidP="00417166">
            <w:pPr>
              <w:spacing w:line="276" w:lineRule="auto"/>
              <w:rPr>
                <w:sz w:val="20"/>
                <w:szCs w:val="20"/>
              </w:rPr>
            </w:pPr>
            <w:r w:rsidRPr="2ABCDCAF">
              <w:rPr>
                <w:sz w:val="20"/>
                <w:szCs w:val="20"/>
              </w:rPr>
              <w:t xml:space="preserve">Existencia de políticas públicas que promueven la sostenibilidad y </w:t>
            </w:r>
            <w:r w:rsidR="17B2D0E3" w:rsidRPr="2ABCDCAF">
              <w:rPr>
                <w:sz w:val="20"/>
                <w:szCs w:val="20"/>
              </w:rPr>
              <w:t xml:space="preserve">la </w:t>
            </w:r>
            <w:r w:rsidRPr="2ABCDCAF">
              <w:rPr>
                <w:sz w:val="20"/>
                <w:szCs w:val="20"/>
              </w:rPr>
              <w:t>economía verde.</w:t>
            </w:r>
          </w:p>
        </w:tc>
        <w:tc>
          <w:tcPr>
            <w:tcW w:w="878" w:type="pct"/>
            <w:vAlign w:val="center"/>
          </w:tcPr>
          <w:p w14:paraId="4122F6C0" w14:textId="27758512"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32049FB4" w14:textId="77777777" w:rsidTr="2ABCDCAF">
        <w:trPr>
          <w:trHeight w:val="567"/>
        </w:trPr>
        <w:tc>
          <w:tcPr>
            <w:tcW w:w="803" w:type="pct"/>
            <w:vAlign w:val="center"/>
          </w:tcPr>
          <w:p w14:paraId="1EA455E0" w14:textId="178D794E"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Económico</w:t>
            </w:r>
            <w:r w:rsidR="00FE3F9C">
              <w:rPr>
                <w:rFonts w:ascii="Arial" w:hAnsi="Arial" w:cs="Arial"/>
                <w:sz w:val="20"/>
                <w:szCs w:val="20"/>
              </w:rPr>
              <w:t>.</w:t>
            </w:r>
          </w:p>
        </w:tc>
        <w:tc>
          <w:tcPr>
            <w:tcW w:w="3319" w:type="pct"/>
            <w:vAlign w:val="center"/>
          </w:tcPr>
          <w:p w14:paraId="217F3896" w14:textId="14F5CE47" w:rsidR="00263590" w:rsidRPr="003F61D6" w:rsidRDefault="00263590" w:rsidP="00417166">
            <w:pPr>
              <w:spacing w:line="276" w:lineRule="auto"/>
              <w:rPr>
                <w:sz w:val="20"/>
                <w:szCs w:val="20"/>
              </w:rPr>
            </w:pPr>
            <w:r w:rsidRPr="00FD3047">
              <w:rPr>
                <w:sz w:val="20"/>
                <w:szCs w:val="20"/>
              </w:rPr>
              <w:t>Inflación y reducción del poder adquisitivo afectan la disposición de compra</w:t>
            </w:r>
            <w:r>
              <w:rPr>
                <w:sz w:val="20"/>
                <w:szCs w:val="20"/>
              </w:rPr>
              <w:t>.</w:t>
            </w:r>
          </w:p>
        </w:tc>
        <w:tc>
          <w:tcPr>
            <w:tcW w:w="878" w:type="pct"/>
            <w:vAlign w:val="center"/>
          </w:tcPr>
          <w:p w14:paraId="28AA8D8A" w14:textId="627EC46D" w:rsidR="00263590" w:rsidRPr="003F61D6" w:rsidRDefault="00263590" w:rsidP="00417166">
            <w:pPr>
              <w:spacing w:line="276" w:lineRule="auto"/>
              <w:rPr>
                <w:sz w:val="20"/>
                <w:szCs w:val="20"/>
              </w:rPr>
            </w:pPr>
            <w:r w:rsidRPr="00FD3047">
              <w:rPr>
                <w:sz w:val="20"/>
                <w:szCs w:val="20"/>
              </w:rPr>
              <w:t>Negativo</w:t>
            </w:r>
            <w:r w:rsidR="00FE3F9C">
              <w:rPr>
                <w:sz w:val="20"/>
                <w:szCs w:val="20"/>
              </w:rPr>
              <w:t>.</w:t>
            </w:r>
          </w:p>
        </w:tc>
      </w:tr>
      <w:tr w:rsidR="00263590" w:rsidRPr="00646F67" w14:paraId="32366397" w14:textId="77777777" w:rsidTr="2ABCDCAF">
        <w:trPr>
          <w:trHeight w:val="567"/>
        </w:trPr>
        <w:tc>
          <w:tcPr>
            <w:tcW w:w="803" w:type="pct"/>
            <w:vAlign w:val="center"/>
          </w:tcPr>
          <w:p w14:paraId="1F9A5787" w14:textId="297360D5"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Social</w:t>
            </w:r>
            <w:r w:rsidR="00FE3F9C">
              <w:rPr>
                <w:rFonts w:ascii="Arial" w:hAnsi="Arial" w:cs="Arial"/>
                <w:sz w:val="20"/>
                <w:szCs w:val="20"/>
              </w:rPr>
              <w:t>.</w:t>
            </w:r>
          </w:p>
        </w:tc>
        <w:tc>
          <w:tcPr>
            <w:tcW w:w="3319" w:type="pct"/>
            <w:vAlign w:val="center"/>
          </w:tcPr>
          <w:p w14:paraId="7F1CA217" w14:textId="34F73AAF" w:rsidR="00263590" w:rsidRPr="003F61D6" w:rsidRDefault="00263590" w:rsidP="00417166">
            <w:pPr>
              <w:spacing w:line="276" w:lineRule="auto"/>
              <w:rPr>
                <w:sz w:val="20"/>
                <w:szCs w:val="20"/>
              </w:rPr>
            </w:pPr>
            <w:r w:rsidRPr="00FD3047">
              <w:rPr>
                <w:sz w:val="20"/>
                <w:szCs w:val="20"/>
              </w:rPr>
              <w:t>Consumidores más conscientes del impacto ambiental de sus compras</w:t>
            </w:r>
            <w:r>
              <w:rPr>
                <w:sz w:val="20"/>
                <w:szCs w:val="20"/>
              </w:rPr>
              <w:t>.</w:t>
            </w:r>
          </w:p>
        </w:tc>
        <w:tc>
          <w:tcPr>
            <w:tcW w:w="878" w:type="pct"/>
            <w:vAlign w:val="center"/>
          </w:tcPr>
          <w:p w14:paraId="08835A93" w14:textId="34426EFA"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072E42EC" w14:textId="77777777" w:rsidTr="2ABCDCAF">
        <w:trPr>
          <w:trHeight w:val="567"/>
        </w:trPr>
        <w:tc>
          <w:tcPr>
            <w:tcW w:w="803" w:type="pct"/>
            <w:vAlign w:val="center"/>
          </w:tcPr>
          <w:p w14:paraId="31187BE9" w14:textId="4A568765"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Tecnológico</w:t>
            </w:r>
            <w:r w:rsidR="00FE3F9C">
              <w:rPr>
                <w:rFonts w:ascii="Arial" w:hAnsi="Arial" w:cs="Arial"/>
                <w:sz w:val="20"/>
                <w:szCs w:val="20"/>
              </w:rPr>
              <w:t>.</w:t>
            </w:r>
          </w:p>
        </w:tc>
        <w:tc>
          <w:tcPr>
            <w:tcW w:w="3319" w:type="pct"/>
            <w:vAlign w:val="center"/>
          </w:tcPr>
          <w:p w14:paraId="13566F97" w14:textId="0B930A98" w:rsidR="00263590" w:rsidRPr="003F61D6" w:rsidRDefault="00263590" w:rsidP="00417166">
            <w:pPr>
              <w:spacing w:line="276" w:lineRule="auto"/>
              <w:rPr>
                <w:sz w:val="20"/>
                <w:szCs w:val="20"/>
              </w:rPr>
            </w:pPr>
            <w:r w:rsidRPr="00FD3047">
              <w:rPr>
                <w:sz w:val="20"/>
                <w:szCs w:val="20"/>
              </w:rPr>
              <w:t>Crecimiento del comercio electrónico y herramientas digitales accesibles</w:t>
            </w:r>
            <w:r>
              <w:rPr>
                <w:sz w:val="20"/>
                <w:szCs w:val="20"/>
              </w:rPr>
              <w:t>.</w:t>
            </w:r>
          </w:p>
        </w:tc>
        <w:tc>
          <w:tcPr>
            <w:tcW w:w="878" w:type="pct"/>
            <w:vAlign w:val="center"/>
          </w:tcPr>
          <w:p w14:paraId="7603B471" w14:textId="73A83D71"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0B3F169D" w14:textId="77777777" w:rsidTr="2ABCDCAF">
        <w:trPr>
          <w:trHeight w:val="567"/>
        </w:trPr>
        <w:tc>
          <w:tcPr>
            <w:tcW w:w="803" w:type="pct"/>
            <w:vAlign w:val="center"/>
          </w:tcPr>
          <w:p w14:paraId="33A47F45" w14:textId="74951A7C" w:rsidR="00263590" w:rsidRPr="00D057FC" w:rsidRDefault="00263590" w:rsidP="00E81A8A">
            <w:pPr>
              <w:pStyle w:val="TableParagraph"/>
              <w:spacing w:line="276" w:lineRule="auto"/>
              <w:rPr>
                <w:rFonts w:ascii="Arial" w:hAnsi="Arial" w:cs="Arial"/>
                <w:spacing w:val="-2"/>
                <w:sz w:val="20"/>
                <w:szCs w:val="20"/>
                <w:lang w:val="es-CO"/>
              </w:rPr>
            </w:pPr>
            <w:r w:rsidRPr="00FD3047">
              <w:rPr>
                <w:rFonts w:ascii="Arial" w:hAnsi="Arial" w:cs="Arial"/>
                <w:sz w:val="20"/>
                <w:szCs w:val="20"/>
              </w:rPr>
              <w:lastRenderedPageBreak/>
              <w:t>Ecológico</w:t>
            </w:r>
            <w:r w:rsidR="00FE3F9C">
              <w:rPr>
                <w:rFonts w:ascii="Arial" w:hAnsi="Arial" w:cs="Arial"/>
                <w:sz w:val="20"/>
                <w:szCs w:val="20"/>
              </w:rPr>
              <w:t>.</w:t>
            </w:r>
          </w:p>
        </w:tc>
        <w:tc>
          <w:tcPr>
            <w:tcW w:w="3319" w:type="pct"/>
            <w:vAlign w:val="center"/>
          </w:tcPr>
          <w:p w14:paraId="48B354E1" w14:textId="230A137B" w:rsidR="00263590" w:rsidRPr="003F61D6" w:rsidRDefault="00263590" w:rsidP="00417166">
            <w:pPr>
              <w:spacing w:line="276" w:lineRule="auto"/>
              <w:rPr>
                <w:sz w:val="20"/>
                <w:szCs w:val="20"/>
              </w:rPr>
            </w:pPr>
            <w:r w:rsidRPr="00FD3047">
              <w:rPr>
                <w:sz w:val="20"/>
                <w:szCs w:val="20"/>
              </w:rPr>
              <w:t>Regulaciones que favorecen productos sostenibles y responsables</w:t>
            </w:r>
            <w:r>
              <w:rPr>
                <w:sz w:val="20"/>
                <w:szCs w:val="20"/>
              </w:rPr>
              <w:t>.</w:t>
            </w:r>
          </w:p>
        </w:tc>
        <w:tc>
          <w:tcPr>
            <w:tcW w:w="878" w:type="pct"/>
            <w:vAlign w:val="center"/>
          </w:tcPr>
          <w:p w14:paraId="22CC1B46" w14:textId="184A02FA"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20D1C658" w14:textId="77777777" w:rsidTr="2ABCDCAF">
        <w:trPr>
          <w:trHeight w:val="567"/>
        </w:trPr>
        <w:tc>
          <w:tcPr>
            <w:tcW w:w="803" w:type="pct"/>
            <w:vAlign w:val="center"/>
          </w:tcPr>
          <w:p w14:paraId="54876105" w14:textId="1725FD5D"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Legal</w:t>
            </w:r>
            <w:r w:rsidR="00FE3F9C">
              <w:rPr>
                <w:rFonts w:ascii="Arial" w:hAnsi="Arial" w:cs="Arial"/>
                <w:sz w:val="20"/>
                <w:szCs w:val="20"/>
              </w:rPr>
              <w:t>.</w:t>
            </w:r>
          </w:p>
        </w:tc>
        <w:tc>
          <w:tcPr>
            <w:tcW w:w="3319" w:type="pct"/>
            <w:vAlign w:val="center"/>
          </w:tcPr>
          <w:p w14:paraId="68A1D6F4" w14:textId="13A35ADB" w:rsidR="00263590" w:rsidRPr="003F61D6" w:rsidRDefault="00263590" w:rsidP="00417166">
            <w:pPr>
              <w:spacing w:line="276" w:lineRule="auto"/>
              <w:rPr>
                <w:sz w:val="20"/>
                <w:szCs w:val="20"/>
              </w:rPr>
            </w:pPr>
            <w:r w:rsidRPr="00FD3047">
              <w:rPr>
                <w:sz w:val="20"/>
                <w:szCs w:val="20"/>
              </w:rPr>
              <w:t>Normativas sobre certificación, etiquetado y calidad de productos ecológicos</w:t>
            </w:r>
          </w:p>
        </w:tc>
        <w:tc>
          <w:tcPr>
            <w:tcW w:w="878" w:type="pct"/>
            <w:vAlign w:val="center"/>
          </w:tcPr>
          <w:p w14:paraId="23C03C30" w14:textId="6A60EC16" w:rsidR="00263590" w:rsidRPr="003F61D6" w:rsidRDefault="00263590" w:rsidP="00417166">
            <w:pPr>
              <w:spacing w:line="276" w:lineRule="auto"/>
              <w:rPr>
                <w:sz w:val="20"/>
                <w:szCs w:val="20"/>
              </w:rPr>
            </w:pPr>
            <w:r w:rsidRPr="00FD3047">
              <w:rPr>
                <w:sz w:val="20"/>
                <w:szCs w:val="20"/>
              </w:rPr>
              <w:t>Medio</w:t>
            </w:r>
            <w:r w:rsidR="00FE3F9C">
              <w:rPr>
                <w:sz w:val="20"/>
                <w:szCs w:val="20"/>
              </w:rPr>
              <w:t>.</w:t>
            </w:r>
          </w:p>
        </w:tc>
      </w:tr>
    </w:tbl>
    <w:p w14:paraId="7926686D" w14:textId="22B895B7" w:rsidR="002630EE" w:rsidRDefault="002630EE" w:rsidP="00E81A8A">
      <w:pPr>
        <w:pStyle w:val="TableParagraph"/>
        <w:spacing w:line="276" w:lineRule="auto"/>
        <w:ind w:left="851" w:firstLine="283"/>
        <w:rPr>
          <w:rFonts w:ascii="Arial" w:hAnsi="Arial" w:cs="Arial"/>
          <w:spacing w:val="-2"/>
          <w:sz w:val="20"/>
          <w:szCs w:val="20"/>
          <w:lang w:val="es-CO"/>
        </w:rPr>
      </w:pPr>
      <w:r w:rsidRPr="00FE3F9C">
        <w:rPr>
          <w:rFonts w:ascii="Arial" w:hAnsi="Arial" w:cs="Arial"/>
          <w:spacing w:val="-2"/>
          <w:sz w:val="20"/>
          <w:szCs w:val="20"/>
          <w:lang w:val="es-CO"/>
        </w:rPr>
        <w:t>Nota.</w:t>
      </w:r>
      <w:r w:rsidRPr="00646F67">
        <w:rPr>
          <w:rFonts w:ascii="Arial" w:hAnsi="Arial" w:cs="Arial"/>
          <w:b/>
          <w:bCs/>
          <w:spacing w:val="-2"/>
          <w:sz w:val="20"/>
          <w:szCs w:val="20"/>
          <w:lang w:val="es-CO"/>
        </w:rPr>
        <w:t xml:space="preserve"> </w:t>
      </w:r>
      <w:r w:rsidR="00FE3F9C">
        <w:rPr>
          <w:rFonts w:ascii="Arial" w:hAnsi="Arial" w:cs="Arial"/>
          <w:spacing w:val="-2"/>
          <w:sz w:val="20"/>
          <w:szCs w:val="20"/>
          <w:lang w:val="es-CO"/>
        </w:rPr>
        <w:t>SENA</w:t>
      </w:r>
      <w:r>
        <w:rPr>
          <w:rFonts w:ascii="Arial" w:hAnsi="Arial" w:cs="Arial"/>
          <w:spacing w:val="-2"/>
          <w:sz w:val="20"/>
          <w:szCs w:val="20"/>
          <w:lang w:val="es-CO"/>
        </w:rPr>
        <w:t>, (2026).</w:t>
      </w:r>
    </w:p>
    <w:p w14:paraId="49FCAB68" w14:textId="77777777" w:rsidR="001541E6" w:rsidRDefault="001541E6" w:rsidP="00417166">
      <w:pPr>
        <w:pStyle w:val="TableParagraph"/>
        <w:spacing w:line="276" w:lineRule="auto"/>
        <w:ind w:left="720" w:firstLine="360"/>
        <w:rPr>
          <w:rFonts w:ascii="Arial" w:hAnsi="Arial" w:cs="Arial"/>
          <w:spacing w:val="-2"/>
          <w:sz w:val="20"/>
          <w:szCs w:val="20"/>
          <w:lang w:val="es-CO"/>
        </w:rPr>
      </w:pPr>
    </w:p>
    <w:p w14:paraId="1078BFB2" w14:textId="7C33DE92" w:rsidR="00D16A97" w:rsidRPr="00D16A97" w:rsidRDefault="12E12374" w:rsidP="00D16A97">
      <w:pPr>
        <w:pStyle w:val="TableParagraph"/>
        <w:ind w:left="720" w:firstLine="360"/>
        <w:rPr>
          <w:rFonts w:ascii="Arial" w:hAnsi="Arial" w:cs="Arial"/>
          <w:spacing w:val="-2"/>
          <w:sz w:val="20"/>
          <w:szCs w:val="20"/>
          <w:lang w:val="es-CO"/>
        </w:rPr>
      </w:pPr>
      <w:r w:rsidRPr="002C28D9">
        <w:rPr>
          <w:rFonts w:ascii="Arial" w:hAnsi="Arial" w:cs="Arial"/>
          <w:spacing w:val="-2"/>
          <w:sz w:val="20"/>
          <w:szCs w:val="20"/>
          <w:lang w:val="es-CO"/>
        </w:rPr>
        <w:t xml:space="preserve">Interpretación técnica de la </w:t>
      </w:r>
      <w:r w:rsidR="01334D59" w:rsidRPr="2ABCDCAF">
        <w:rPr>
          <w:rFonts w:ascii="Arial" w:hAnsi="Arial" w:cs="Arial"/>
          <w:sz w:val="20"/>
          <w:szCs w:val="20"/>
          <w:lang w:val="es-CO"/>
        </w:rPr>
        <w:t>t</w:t>
      </w:r>
      <w:r w:rsidRPr="2ABCDCAF">
        <w:rPr>
          <w:rFonts w:ascii="Arial" w:hAnsi="Arial" w:cs="Arial"/>
          <w:sz w:val="20"/>
          <w:szCs w:val="20"/>
          <w:lang w:val="es-CO"/>
        </w:rPr>
        <w:t xml:space="preserve">abla 10. </w:t>
      </w:r>
      <w:r w:rsidR="267F853C" w:rsidRPr="2ABCDCAF">
        <w:rPr>
          <w:rFonts w:ascii="Arial" w:hAnsi="Arial" w:cs="Arial"/>
          <w:sz w:val="20"/>
          <w:szCs w:val="20"/>
          <w:lang w:val="es-CO"/>
        </w:rPr>
        <w:t xml:space="preserve">El entorno resulta favorable para </w:t>
      </w:r>
      <w:proofErr w:type="spellStart"/>
      <w:r w:rsidR="267F853C" w:rsidRPr="2ABCDCAF">
        <w:rPr>
          <w:rFonts w:ascii="Arial" w:hAnsi="Arial" w:cs="Arial"/>
          <w:sz w:val="20"/>
          <w:szCs w:val="20"/>
          <w:lang w:val="es-CO"/>
        </w:rPr>
        <w:t>EcoMarket</w:t>
      </w:r>
      <w:proofErr w:type="spellEnd"/>
      <w:r w:rsidR="267F853C" w:rsidRPr="2ABCDCAF">
        <w:rPr>
          <w:rFonts w:ascii="Arial" w:hAnsi="Arial" w:cs="Arial"/>
          <w:sz w:val="20"/>
          <w:szCs w:val="20"/>
          <w:lang w:val="es-CO"/>
        </w:rPr>
        <w:t xml:space="preserve"> S.A.S., impulsado por factores sociales, tecnológicos y ecológicos que fortalecen la demanda de productos sostenibles. Sin embargo, las condiciones económicas representan un riesgo, ya que pueden limitar la capacidad de compra del consumidor y afectar la competitividad.</w:t>
      </w:r>
    </w:p>
    <w:p w14:paraId="035ECED5" w14:textId="77777777" w:rsidR="00D16A97" w:rsidRPr="00D16A97" w:rsidRDefault="00D16A97" w:rsidP="00D16A97">
      <w:pPr>
        <w:pStyle w:val="TableParagraph"/>
        <w:ind w:left="720" w:firstLine="360"/>
        <w:rPr>
          <w:rFonts w:ascii="Arial" w:hAnsi="Arial" w:cs="Arial"/>
          <w:spacing w:val="-2"/>
          <w:sz w:val="20"/>
          <w:szCs w:val="20"/>
          <w:lang w:val="es-CO"/>
        </w:rPr>
      </w:pPr>
    </w:p>
    <w:p w14:paraId="5330A21F" w14:textId="67317993" w:rsidR="00D16A97" w:rsidRDefault="00D16A97" w:rsidP="00D16A97">
      <w:pPr>
        <w:pStyle w:val="TableParagraph"/>
        <w:spacing w:line="276" w:lineRule="auto"/>
        <w:ind w:left="720" w:firstLine="360"/>
        <w:rPr>
          <w:rFonts w:ascii="Arial" w:hAnsi="Arial" w:cs="Arial"/>
          <w:spacing w:val="-2"/>
          <w:sz w:val="20"/>
          <w:szCs w:val="20"/>
          <w:lang w:val="es-CO"/>
        </w:rPr>
      </w:pPr>
      <w:r w:rsidRPr="00D16A97">
        <w:rPr>
          <w:rFonts w:ascii="Arial" w:hAnsi="Arial" w:cs="Arial"/>
          <w:spacing w:val="-2"/>
          <w:sz w:val="20"/>
          <w:szCs w:val="20"/>
          <w:lang w:val="es-CO"/>
        </w:rPr>
        <w:t>En este contexto, la empresa debe aprovechar las oportunidades del mercado y fortalecer su propuesta de valor. Asimismo, es clave implementar estrategias que permitan optimizar costos y mejorar su posicionamiento.</w:t>
      </w:r>
    </w:p>
    <w:p w14:paraId="65C5FCA2" w14:textId="77777777" w:rsidR="002C28D9" w:rsidRDefault="002C28D9" w:rsidP="00D16A97">
      <w:pPr>
        <w:pStyle w:val="TableParagraph"/>
        <w:spacing w:line="276" w:lineRule="auto"/>
        <w:ind w:left="720" w:firstLine="360"/>
        <w:rPr>
          <w:rFonts w:ascii="Arial" w:hAnsi="Arial" w:cs="Arial"/>
          <w:spacing w:val="-2"/>
          <w:sz w:val="20"/>
          <w:szCs w:val="20"/>
          <w:lang w:val="es-CO"/>
        </w:rPr>
      </w:pPr>
    </w:p>
    <w:p w14:paraId="56F36303" w14:textId="0755322C" w:rsidR="003A6721" w:rsidRDefault="001541E6" w:rsidP="002C28D9">
      <w:pPr>
        <w:pStyle w:val="TableParagraph"/>
        <w:spacing w:line="276" w:lineRule="auto"/>
        <w:ind w:left="851" w:firstLine="229"/>
        <w:jc w:val="both"/>
        <w:rPr>
          <w:rFonts w:ascii="Arial" w:hAnsi="Arial" w:cs="Arial"/>
          <w:spacing w:val="-2"/>
          <w:sz w:val="20"/>
          <w:szCs w:val="20"/>
          <w:lang w:val="es-CO"/>
        </w:rPr>
      </w:pPr>
      <w:r>
        <w:rPr>
          <w:rFonts w:ascii="Arial" w:hAnsi="Arial" w:cs="Arial"/>
          <w:spacing w:val="-2"/>
          <w:sz w:val="20"/>
          <w:szCs w:val="20"/>
          <w:lang w:val="es-CO"/>
        </w:rPr>
        <w:t>C</w:t>
      </w:r>
      <w:r w:rsidRPr="001541E6">
        <w:rPr>
          <w:rFonts w:ascii="Arial" w:hAnsi="Arial" w:cs="Arial"/>
          <w:spacing w:val="-2"/>
          <w:sz w:val="20"/>
          <w:szCs w:val="20"/>
          <w:lang w:val="es-CO"/>
        </w:rPr>
        <w:t>on el fin de fortalecer la comprensión de la matriz PESTEL y su aplicación en el análisis estratégico, se recomienda revisar el siguiente recurso audiovisual, donde se abordan los factores políticos, económicos, sociales, tecnológicos, ambientales y legales que inciden en el entorno empresarial.</w:t>
      </w:r>
      <w:r w:rsidR="003A6721">
        <w:rPr>
          <w:rFonts w:ascii="Arial" w:hAnsi="Arial" w:cs="Arial"/>
          <w:spacing w:val="-2"/>
          <w:sz w:val="20"/>
          <w:szCs w:val="20"/>
          <w:lang w:val="es-CO"/>
        </w:rPr>
        <w:t xml:space="preserve"> </w:t>
      </w:r>
      <w:hyperlink r:id="rId64" w:history="1">
        <w:r w:rsidR="003A6721" w:rsidRPr="00FD275A">
          <w:rPr>
            <w:rStyle w:val="Hipervnculo"/>
            <w:rFonts w:ascii="Arial" w:hAnsi="Arial" w:cs="Arial"/>
            <w:spacing w:val="-2"/>
            <w:sz w:val="20"/>
            <w:szCs w:val="20"/>
            <w:lang w:val="es-CO"/>
          </w:rPr>
          <w:t>https://www.youtube.com/watch?v=zr19Z0kVA1w&amp;t=148s</w:t>
        </w:r>
      </w:hyperlink>
      <w:r w:rsidR="003A6721">
        <w:rPr>
          <w:rFonts w:ascii="Arial" w:hAnsi="Arial" w:cs="Arial"/>
          <w:spacing w:val="-2"/>
          <w:sz w:val="20"/>
          <w:szCs w:val="20"/>
          <w:lang w:val="es-CO"/>
        </w:rPr>
        <w:t xml:space="preserve"> </w:t>
      </w:r>
    </w:p>
    <w:p w14:paraId="461F09DF" w14:textId="77777777" w:rsidR="00E81A8A" w:rsidRDefault="00E81A8A" w:rsidP="00E81A8A">
      <w:pPr>
        <w:pStyle w:val="TableParagraph"/>
        <w:spacing w:line="276" w:lineRule="auto"/>
        <w:ind w:left="851"/>
        <w:jc w:val="both"/>
        <w:rPr>
          <w:spacing w:val="-2"/>
          <w:sz w:val="20"/>
          <w:szCs w:val="20"/>
        </w:rPr>
      </w:pPr>
    </w:p>
    <w:p w14:paraId="25A7AAE5" w14:textId="77777777" w:rsidR="006018B2" w:rsidRDefault="006018B2" w:rsidP="006F3039">
      <w:pPr>
        <w:pStyle w:val="TableParagraph"/>
        <w:numPr>
          <w:ilvl w:val="0"/>
          <w:numId w:val="5"/>
        </w:numPr>
        <w:spacing w:line="276" w:lineRule="auto"/>
        <w:rPr>
          <w:rFonts w:ascii="Arial" w:hAnsi="Arial" w:cs="Arial"/>
          <w:b/>
          <w:bCs/>
          <w:spacing w:val="-2"/>
          <w:sz w:val="20"/>
          <w:szCs w:val="20"/>
        </w:rPr>
      </w:pPr>
      <w:bookmarkStart w:id="77" w:name="ANSOFF7"/>
      <w:bookmarkEnd w:id="76"/>
      <w:r w:rsidRPr="00646F67">
        <w:rPr>
          <w:rFonts w:ascii="Arial" w:hAnsi="Arial" w:cs="Arial"/>
          <w:b/>
          <w:bCs/>
          <w:spacing w:val="-2"/>
          <w:sz w:val="20"/>
          <w:szCs w:val="20"/>
        </w:rPr>
        <w:t>Análisis vectorial de crecimiento de la empresa (matriz de Ansoff)</w:t>
      </w:r>
    </w:p>
    <w:p w14:paraId="4899F072" w14:textId="77777777" w:rsidR="000345CC" w:rsidRDefault="000345CC" w:rsidP="00417166">
      <w:pPr>
        <w:pStyle w:val="TableParagraph"/>
        <w:spacing w:line="276" w:lineRule="auto"/>
        <w:ind w:left="360"/>
        <w:rPr>
          <w:rFonts w:ascii="Arial" w:hAnsi="Arial" w:cs="Arial"/>
          <w:b/>
          <w:bCs/>
          <w:spacing w:val="-2"/>
          <w:sz w:val="20"/>
          <w:szCs w:val="20"/>
        </w:rPr>
      </w:pPr>
    </w:p>
    <w:p w14:paraId="1F734ED7" w14:textId="26A2FF23" w:rsidR="000345CC" w:rsidRPr="00646F67" w:rsidRDefault="000345CC" w:rsidP="00417166">
      <w:pPr>
        <w:ind w:left="360"/>
        <w:jc w:val="both"/>
        <w:rPr>
          <w:sz w:val="20"/>
          <w:szCs w:val="20"/>
        </w:rPr>
      </w:pPr>
      <w:r w:rsidRPr="00646F67">
        <w:rPr>
          <w:sz w:val="20"/>
          <w:szCs w:val="20"/>
        </w:rPr>
        <w:t xml:space="preserve">El análisis </w:t>
      </w:r>
      <w:r w:rsidRPr="000345CC">
        <w:rPr>
          <w:spacing w:val="-2"/>
          <w:sz w:val="20"/>
          <w:szCs w:val="20"/>
        </w:rPr>
        <w:t>vectorial</w:t>
      </w:r>
      <w:r w:rsidRPr="00646F67">
        <w:rPr>
          <w:sz w:val="20"/>
          <w:szCs w:val="20"/>
        </w:rPr>
        <w:t xml:space="preserve"> de crecimiento, conocido como matriz de Ansoff, es una herramienta estratégica que</w:t>
      </w:r>
      <w:r>
        <w:rPr>
          <w:sz w:val="20"/>
          <w:szCs w:val="20"/>
        </w:rPr>
        <w:t xml:space="preserve"> </w:t>
      </w:r>
      <w:r w:rsidRPr="00646F67">
        <w:rPr>
          <w:sz w:val="20"/>
          <w:szCs w:val="20"/>
        </w:rPr>
        <w:t>orienta a la organización en la definición de rutas de crecimiento, evaluando el nivel de riesgo y las oportunidades asociadas a cada estrategia.</w:t>
      </w:r>
    </w:p>
    <w:p w14:paraId="145801EE" w14:textId="77777777" w:rsidR="000345CC" w:rsidRPr="00646F67" w:rsidRDefault="000345CC" w:rsidP="00417166">
      <w:pPr>
        <w:pStyle w:val="TableParagraph"/>
        <w:spacing w:line="276" w:lineRule="auto"/>
        <w:rPr>
          <w:rFonts w:ascii="Arial" w:hAnsi="Arial" w:cs="Arial"/>
          <w:b/>
          <w:bCs/>
          <w:spacing w:val="-2"/>
          <w:sz w:val="20"/>
          <w:szCs w:val="20"/>
        </w:rPr>
      </w:pPr>
    </w:p>
    <w:p w14:paraId="2C53EA8F"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78" w:name="concepto71"/>
      <w:bookmarkEnd w:id="77"/>
      <w:r w:rsidRPr="00646F67">
        <w:rPr>
          <w:rFonts w:ascii="Arial" w:hAnsi="Arial" w:cs="Arial"/>
          <w:spacing w:val="-2"/>
          <w:sz w:val="20"/>
          <w:szCs w:val="20"/>
        </w:rPr>
        <w:t>Concepto</w:t>
      </w:r>
    </w:p>
    <w:p w14:paraId="5D4AA1C5" w14:textId="77777777" w:rsidR="000345CC" w:rsidRDefault="000345CC" w:rsidP="00417166">
      <w:pPr>
        <w:pStyle w:val="TableParagraph"/>
        <w:spacing w:line="276" w:lineRule="auto"/>
        <w:rPr>
          <w:rFonts w:ascii="Arial" w:hAnsi="Arial" w:cs="Arial"/>
          <w:spacing w:val="-2"/>
          <w:sz w:val="20"/>
          <w:szCs w:val="20"/>
        </w:rPr>
      </w:pPr>
    </w:p>
    <w:p w14:paraId="483B7CEB" w14:textId="6DD1D105" w:rsidR="000345CC" w:rsidRPr="00646F67" w:rsidRDefault="1F9B1F61" w:rsidP="00417166">
      <w:pPr>
        <w:ind w:left="720"/>
        <w:jc w:val="both"/>
        <w:rPr>
          <w:sz w:val="20"/>
          <w:szCs w:val="20"/>
        </w:rPr>
      </w:pPr>
      <w:r w:rsidRPr="2ABCDCAF">
        <w:rPr>
          <w:sz w:val="20"/>
          <w:szCs w:val="20"/>
        </w:rPr>
        <w:t>La matriz de Ansoff es un modelo que permite analizar las opciones de crecimiento empresarial mediante la combinación de dos variables: productos (existentes o nuevos) y mercados (existentes o nuevos). A partir de esta relación, se establecen diferentes estrategias que guían la expansión de la empresa. Su utilidad radica en que permite estructurar decisiones estratégicas de manera clara, identificando caminos de crecimiento según el contexto organizacional.</w:t>
      </w:r>
    </w:p>
    <w:p w14:paraId="2D3426BA" w14:textId="61BD0F63" w:rsidR="000345CC" w:rsidRPr="00646F67" w:rsidRDefault="000345CC" w:rsidP="00417166">
      <w:pPr>
        <w:ind w:left="720"/>
        <w:jc w:val="both"/>
        <w:rPr>
          <w:sz w:val="20"/>
          <w:szCs w:val="20"/>
        </w:rPr>
      </w:pPr>
      <w:r w:rsidRPr="00646F67">
        <w:rPr>
          <w:sz w:val="20"/>
          <w:szCs w:val="20"/>
        </w:rPr>
        <w:br/>
        <w:t>Una empresa puede decidir vender más de sus productos actuales en el mismo mercado o desarrollar nuevos productos para atraer nuevos clientes.</w:t>
      </w:r>
    </w:p>
    <w:p w14:paraId="5246064D" w14:textId="77777777" w:rsidR="000345CC" w:rsidRPr="00646F67" w:rsidRDefault="000345CC" w:rsidP="00417166">
      <w:pPr>
        <w:pStyle w:val="TableParagraph"/>
        <w:spacing w:line="276" w:lineRule="auto"/>
        <w:rPr>
          <w:rFonts w:ascii="Arial" w:hAnsi="Arial" w:cs="Arial"/>
          <w:spacing w:val="-2"/>
          <w:sz w:val="20"/>
          <w:szCs w:val="20"/>
        </w:rPr>
      </w:pPr>
    </w:p>
    <w:p w14:paraId="2A5A41D9"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79" w:name="caracteristicas72"/>
      <w:bookmarkEnd w:id="78"/>
      <w:r w:rsidRPr="00646F67">
        <w:rPr>
          <w:rFonts w:ascii="Arial" w:hAnsi="Arial" w:cs="Arial"/>
          <w:spacing w:val="-2"/>
          <w:sz w:val="20"/>
          <w:szCs w:val="20"/>
        </w:rPr>
        <w:t>Características</w:t>
      </w:r>
    </w:p>
    <w:p w14:paraId="30F55B05" w14:textId="77777777" w:rsidR="000345CC" w:rsidRDefault="000345CC" w:rsidP="00417166">
      <w:pPr>
        <w:pStyle w:val="TableParagraph"/>
        <w:spacing w:line="276" w:lineRule="auto"/>
        <w:rPr>
          <w:rFonts w:ascii="Arial" w:hAnsi="Arial" w:cs="Arial"/>
          <w:spacing w:val="-2"/>
          <w:sz w:val="20"/>
          <w:szCs w:val="20"/>
        </w:rPr>
      </w:pPr>
    </w:p>
    <w:p w14:paraId="1090F247" w14:textId="77777777" w:rsidR="000345CC" w:rsidRPr="00646F67" w:rsidRDefault="000345CC" w:rsidP="00417166">
      <w:pPr>
        <w:ind w:left="720"/>
        <w:jc w:val="both"/>
        <w:rPr>
          <w:sz w:val="20"/>
          <w:szCs w:val="20"/>
        </w:rPr>
      </w:pPr>
      <w:r w:rsidRPr="00646F67">
        <w:rPr>
          <w:sz w:val="20"/>
          <w:szCs w:val="20"/>
        </w:rPr>
        <w:t>La matriz de Ansoff presenta características que la hacen relevante en la planificación estratégica:</w:t>
      </w:r>
    </w:p>
    <w:p w14:paraId="23AB55E0" w14:textId="77777777" w:rsidR="000345CC" w:rsidRPr="000345CC" w:rsidRDefault="000345CC" w:rsidP="006F3039">
      <w:pPr>
        <w:numPr>
          <w:ilvl w:val="0"/>
          <w:numId w:val="7"/>
        </w:numPr>
        <w:jc w:val="both"/>
        <w:rPr>
          <w:sz w:val="20"/>
          <w:szCs w:val="20"/>
        </w:rPr>
      </w:pPr>
      <w:r w:rsidRPr="000345CC">
        <w:rPr>
          <w:sz w:val="20"/>
          <w:szCs w:val="20"/>
        </w:rPr>
        <w:t>Enfoque en crecimiento: orienta decisiones relacionadas con expansión empresarial.</w:t>
      </w:r>
    </w:p>
    <w:p w14:paraId="7F0A422C" w14:textId="045D3F3B" w:rsidR="000345CC" w:rsidRPr="000345CC" w:rsidRDefault="1F9B1F61" w:rsidP="006F3039">
      <w:pPr>
        <w:numPr>
          <w:ilvl w:val="0"/>
          <w:numId w:val="7"/>
        </w:numPr>
        <w:jc w:val="both"/>
        <w:rPr>
          <w:sz w:val="20"/>
          <w:szCs w:val="20"/>
        </w:rPr>
      </w:pPr>
      <w:r w:rsidRPr="2ABCDCAF">
        <w:rPr>
          <w:sz w:val="20"/>
          <w:szCs w:val="20"/>
        </w:rPr>
        <w:t>Estructura simple: se basa en la relación producto</w:t>
      </w:r>
      <w:r w:rsidR="39F07E91" w:rsidRPr="2ABCDCAF">
        <w:rPr>
          <w:sz w:val="20"/>
          <w:szCs w:val="20"/>
        </w:rPr>
        <w:t>-</w:t>
      </w:r>
      <w:r w:rsidRPr="2ABCDCAF">
        <w:rPr>
          <w:sz w:val="20"/>
          <w:szCs w:val="20"/>
        </w:rPr>
        <w:t>mercado.</w:t>
      </w:r>
    </w:p>
    <w:p w14:paraId="47997CFB" w14:textId="77777777" w:rsidR="000345CC" w:rsidRPr="000345CC" w:rsidRDefault="000345CC" w:rsidP="006F3039">
      <w:pPr>
        <w:numPr>
          <w:ilvl w:val="0"/>
          <w:numId w:val="7"/>
        </w:numPr>
        <w:jc w:val="both"/>
        <w:rPr>
          <w:sz w:val="20"/>
          <w:szCs w:val="20"/>
        </w:rPr>
      </w:pPr>
      <w:r w:rsidRPr="000345CC">
        <w:rPr>
          <w:sz w:val="20"/>
          <w:szCs w:val="20"/>
        </w:rPr>
        <w:t>Clasificación estratégica: organiza las opciones de crecimiento en categorías claras.</w:t>
      </w:r>
    </w:p>
    <w:p w14:paraId="665C91B5" w14:textId="77777777" w:rsidR="000345CC" w:rsidRPr="000345CC" w:rsidRDefault="000345CC" w:rsidP="006F3039">
      <w:pPr>
        <w:numPr>
          <w:ilvl w:val="0"/>
          <w:numId w:val="7"/>
        </w:numPr>
        <w:jc w:val="both"/>
        <w:rPr>
          <w:sz w:val="20"/>
          <w:szCs w:val="20"/>
        </w:rPr>
      </w:pPr>
      <w:r w:rsidRPr="000345CC">
        <w:rPr>
          <w:sz w:val="20"/>
          <w:szCs w:val="20"/>
        </w:rPr>
        <w:t>Análisis de riesgo: cada estrategia implica diferentes niveles de incertidumbre.</w:t>
      </w:r>
    </w:p>
    <w:p w14:paraId="084EB582" w14:textId="77777777" w:rsidR="000345CC" w:rsidRPr="000345CC" w:rsidRDefault="000345CC" w:rsidP="006F3039">
      <w:pPr>
        <w:numPr>
          <w:ilvl w:val="0"/>
          <w:numId w:val="7"/>
        </w:numPr>
        <w:jc w:val="both"/>
        <w:rPr>
          <w:sz w:val="20"/>
          <w:szCs w:val="20"/>
        </w:rPr>
      </w:pPr>
      <w:r w:rsidRPr="000345CC">
        <w:rPr>
          <w:sz w:val="20"/>
          <w:szCs w:val="20"/>
        </w:rPr>
        <w:t>Aplicabilidad general: puede utilizarse en distintos sectores económicos.</w:t>
      </w:r>
    </w:p>
    <w:p w14:paraId="4E95ED27" w14:textId="4569AAF1" w:rsidR="000345CC" w:rsidRPr="00646F67" w:rsidRDefault="000345CC" w:rsidP="00417166">
      <w:pPr>
        <w:ind w:left="720"/>
        <w:jc w:val="both"/>
        <w:rPr>
          <w:sz w:val="20"/>
          <w:szCs w:val="20"/>
        </w:rPr>
      </w:pPr>
      <w:r>
        <w:br/>
      </w:r>
      <w:r w:rsidR="1F9B1F61" w:rsidRPr="2ABCDCAF">
        <w:rPr>
          <w:sz w:val="20"/>
          <w:szCs w:val="20"/>
        </w:rPr>
        <w:t>Una empresa puede optar por estrategias de bajo riesgo</w:t>
      </w:r>
      <w:r w:rsidR="2BC98563" w:rsidRPr="2ABCDCAF">
        <w:rPr>
          <w:sz w:val="20"/>
          <w:szCs w:val="20"/>
        </w:rPr>
        <w:t>,</w:t>
      </w:r>
      <w:r w:rsidR="1F9B1F61" w:rsidRPr="2ABCDCAF">
        <w:rPr>
          <w:sz w:val="20"/>
          <w:szCs w:val="20"/>
        </w:rPr>
        <w:t xml:space="preserve"> como aumentar ventas en su mercado actual, o asumir mayor riesgo al ingresar a nuevos mercados.</w:t>
      </w:r>
    </w:p>
    <w:p w14:paraId="34F8E4B0" w14:textId="77777777" w:rsidR="000345CC" w:rsidRPr="00646F67" w:rsidRDefault="000345CC" w:rsidP="00417166">
      <w:pPr>
        <w:pStyle w:val="TableParagraph"/>
        <w:spacing w:line="276" w:lineRule="auto"/>
        <w:rPr>
          <w:rFonts w:ascii="Arial" w:hAnsi="Arial" w:cs="Arial"/>
          <w:spacing w:val="-2"/>
          <w:sz w:val="20"/>
          <w:szCs w:val="20"/>
        </w:rPr>
      </w:pPr>
    </w:p>
    <w:p w14:paraId="639CE9C3"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80" w:name="componentes73"/>
      <w:bookmarkEnd w:id="79"/>
      <w:r w:rsidRPr="00646F67">
        <w:rPr>
          <w:rFonts w:ascii="Arial" w:hAnsi="Arial" w:cs="Arial"/>
          <w:spacing w:val="-2"/>
          <w:sz w:val="20"/>
          <w:szCs w:val="20"/>
        </w:rPr>
        <w:lastRenderedPageBreak/>
        <w:t>Componentes</w:t>
      </w:r>
    </w:p>
    <w:p w14:paraId="37C72942" w14:textId="77777777" w:rsidR="000345CC" w:rsidRDefault="000345CC" w:rsidP="00417166">
      <w:pPr>
        <w:pStyle w:val="TableParagraph"/>
        <w:spacing w:line="276" w:lineRule="auto"/>
        <w:rPr>
          <w:rFonts w:ascii="Arial" w:hAnsi="Arial" w:cs="Arial"/>
          <w:spacing w:val="-2"/>
          <w:sz w:val="20"/>
          <w:szCs w:val="20"/>
        </w:rPr>
      </w:pPr>
    </w:p>
    <w:p w14:paraId="76192B2C" w14:textId="4E3B8B70" w:rsidR="000345CC" w:rsidRDefault="000345CC" w:rsidP="00417166">
      <w:pPr>
        <w:ind w:left="720"/>
        <w:jc w:val="both"/>
        <w:rPr>
          <w:sz w:val="20"/>
          <w:szCs w:val="20"/>
        </w:rPr>
      </w:pPr>
      <w:r w:rsidRPr="000345CC">
        <w:rPr>
          <w:sz w:val="20"/>
          <w:szCs w:val="20"/>
        </w:rPr>
        <w:t>La matriz de Ansoff se compone de cuatro estrategias principales que surgen de la combinación entre productos y mercados, permitiendo a la empresa definir rutas de crecimiento según su nivel de riesgo y expansión:</w:t>
      </w:r>
      <w:r w:rsidR="009762C1">
        <w:rPr>
          <w:sz w:val="20"/>
          <w:szCs w:val="20"/>
        </w:rPr>
        <w:t xml:space="preserve"> </w:t>
      </w:r>
    </w:p>
    <w:p w14:paraId="4A64DD9A" w14:textId="77777777" w:rsidR="002E7713" w:rsidRDefault="002E7713" w:rsidP="00417166">
      <w:pPr>
        <w:ind w:left="720"/>
        <w:jc w:val="both"/>
        <w:rPr>
          <w:sz w:val="20"/>
          <w:szCs w:val="20"/>
        </w:rPr>
      </w:pPr>
    </w:p>
    <w:p w14:paraId="3E9A3D69" w14:textId="2B06D676" w:rsidR="000345CC" w:rsidRPr="0040473D" w:rsidRDefault="000345CC" w:rsidP="006F3039">
      <w:pPr>
        <w:numPr>
          <w:ilvl w:val="0"/>
          <w:numId w:val="7"/>
        </w:numPr>
        <w:jc w:val="both"/>
        <w:rPr>
          <w:sz w:val="20"/>
          <w:szCs w:val="20"/>
        </w:rPr>
      </w:pPr>
      <w:r w:rsidRPr="0040473D">
        <w:rPr>
          <w:sz w:val="20"/>
          <w:szCs w:val="20"/>
        </w:rPr>
        <w:t>Penetración de mercado: consiste en incrementar las ventas de productos actuales en mercados actuales, mediante estrategias como promociones, descuentos o fidelización. Ejemplo: campañas para aumentar el consumo en clientes habituales.</w:t>
      </w:r>
    </w:p>
    <w:p w14:paraId="3E32AA74" w14:textId="79C036F6" w:rsidR="000345CC" w:rsidRPr="0040473D" w:rsidRDefault="000345CC" w:rsidP="006F3039">
      <w:pPr>
        <w:numPr>
          <w:ilvl w:val="0"/>
          <w:numId w:val="7"/>
        </w:numPr>
        <w:jc w:val="both"/>
        <w:rPr>
          <w:sz w:val="20"/>
          <w:szCs w:val="20"/>
        </w:rPr>
      </w:pPr>
      <w:r w:rsidRPr="0040473D">
        <w:rPr>
          <w:sz w:val="20"/>
          <w:szCs w:val="20"/>
        </w:rPr>
        <w:t>Desarrollo de mercado: implica llevar productos existentes a nuevos mercados, ya sea geográficos o segmentos diferentes. Ejemplo: expansión a nuevas ciudades o regiones.</w:t>
      </w:r>
    </w:p>
    <w:p w14:paraId="38C1FEA8" w14:textId="2A30004F" w:rsidR="000345CC" w:rsidRPr="0040473D" w:rsidRDefault="000345CC" w:rsidP="006F3039">
      <w:pPr>
        <w:numPr>
          <w:ilvl w:val="0"/>
          <w:numId w:val="7"/>
        </w:numPr>
        <w:jc w:val="both"/>
        <w:rPr>
          <w:sz w:val="20"/>
          <w:szCs w:val="20"/>
        </w:rPr>
      </w:pPr>
      <w:r w:rsidRPr="0040473D">
        <w:rPr>
          <w:sz w:val="20"/>
          <w:szCs w:val="20"/>
        </w:rPr>
        <w:t>Desarrollo de producto: se enfoca en crear o mejorar productos para los mercados actuales, respondiendo a nuevas necesidades del cliente. Ejemplo: lanzamiento de nuevas líneas o versiones mejoradas.</w:t>
      </w:r>
    </w:p>
    <w:p w14:paraId="055336B2" w14:textId="2A292F7E" w:rsidR="000345CC" w:rsidRPr="0040473D" w:rsidRDefault="000345CC" w:rsidP="006F3039">
      <w:pPr>
        <w:numPr>
          <w:ilvl w:val="0"/>
          <w:numId w:val="7"/>
        </w:numPr>
        <w:jc w:val="both"/>
        <w:rPr>
          <w:sz w:val="20"/>
          <w:szCs w:val="20"/>
        </w:rPr>
      </w:pPr>
      <w:r w:rsidRPr="0040473D">
        <w:rPr>
          <w:sz w:val="20"/>
          <w:szCs w:val="20"/>
        </w:rPr>
        <w:t>Diversificación: consiste en introducir nuevos productos en nuevos mercados, siendo la estrategia de mayor riesgo. Ejemplo: entrada a nuevos sectores o unidades de negocio.</w:t>
      </w:r>
    </w:p>
    <w:p w14:paraId="3A79BC9E" w14:textId="77777777" w:rsidR="000345CC" w:rsidRDefault="000345CC" w:rsidP="00417166">
      <w:pPr>
        <w:ind w:left="720"/>
        <w:jc w:val="both"/>
        <w:rPr>
          <w:sz w:val="20"/>
          <w:szCs w:val="20"/>
        </w:rPr>
      </w:pPr>
    </w:p>
    <w:p w14:paraId="6465FEF6" w14:textId="090FB404" w:rsidR="000345CC" w:rsidRPr="000345CC" w:rsidRDefault="000345CC" w:rsidP="00417166">
      <w:pPr>
        <w:ind w:left="720"/>
        <w:jc w:val="both"/>
        <w:rPr>
          <w:sz w:val="20"/>
          <w:szCs w:val="20"/>
        </w:rPr>
      </w:pPr>
      <w:r w:rsidRPr="000345CC">
        <w:rPr>
          <w:sz w:val="20"/>
          <w:szCs w:val="20"/>
        </w:rPr>
        <w:t>Estos componentes permiten estructurar de manera clara las alternativas de crecimiento empresarial, facilitando la toma de decisiones estratégicas.</w:t>
      </w:r>
    </w:p>
    <w:p w14:paraId="0B727FF5" w14:textId="77777777" w:rsidR="000345CC" w:rsidRDefault="000345CC" w:rsidP="00417166">
      <w:pPr>
        <w:pStyle w:val="TableParagraph"/>
        <w:spacing w:line="276" w:lineRule="auto"/>
        <w:rPr>
          <w:spacing w:val="-2"/>
          <w:sz w:val="20"/>
          <w:szCs w:val="20"/>
          <w:lang w:val="es-CO"/>
        </w:rPr>
      </w:pPr>
    </w:p>
    <w:p w14:paraId="16040502" w14:textId="48A652BD" w:rsidR="007313E7" w:rsidRDefault="007313E7" w:rsidP="00417166">
      <w:pPr>
        <w:ind w:left="720"/>
        <w:jc w:val="both"/>
        <w:rPr>
          <w:rFonts w:eastAsia="Arial MT"/>
          <w:spacing w:val="-2"/>
          <w:sz w:val="20"/>
          <w:szCs w:val="20"/>
          <w:lang w:eastAsia="en-US"/>
        </w:rPr>
      </w:pPr>
      <w:r w:rsidRPr="007313E7">
        <w:rPr>
          <w:rFonts w:eastAsia="Arial MT"/>
          <w:spacing w:val="-2"/>
          <w:sz w:val="20"/>
          <w:szCs w:val="20"/>
          <w:lang w:eastAsia="en-US"/>
        </w:rPr>
        <w:t>En este contexto, una cadena de supermercados puede implementar estrategias como la expansión hacia nuevas ciudades, correspondiente al desarrollo de mercado, o el lanzamiento de marcas propias para sus clientes actuales, asociado al desarrollo de producto. Ambas alternativas contribuyen al crecimiento empresarial, al incremento de la participación en el mercado y a la generación de ventajas competitivas sostenibles.</w:t>
      </w:r>
    </w:p>
    <w:p w14:paraId="07ABD683" w14:textId="77777777" w:rsidR="000345CC" w:rsidRDefault="000345CC" w:rsidP="00417166">
      <w:pPr>
        <w:ind w:left="720"/>
        <w:jc w:val="both"/>
        <w:rPr>
          <w:rFonts w:eastAsia="Arial MT"/>
          <w:spacing w:val="-2"/>
          <w:sz w:val="20"/>
          <w:szCs w:val="20"/>
          <w:lang w:eastAsia="en-US"/>
        </w:rPr>
      </w:pPr>
    </w:p>
    <w:p w14:paraId="15C0C611" w14:textId="77777777" w:rsidR="006018B2" w:rsidRPr="00646F67" w:rsidRDefault="006018B2" w:rsidP="006F3039">
      <w:pPr>
        <w:pStyle w:val="TableParagraph"/>
        <w:numPr>
          <w:ilvl w:val="1"/>
          <w:numId w:val="5"/>
        </w:numPr>
        <w:spacing w:line="276" w:lineRule="auto"/>
        <w:rPr>
          <w:rFonts w:ascii="Arial" w:hAnsi="Arial" w:cs="Arial"/>
          <w:spacing w:val="-2"/>
          <w:sz w:val="20"/>
          <w:szCs w:val="20"/>
        </w:rPr>
      </w:pPr>
      <w:bookmarkStart w:id="81" w:name="tecnica74"/>
      <w:bookmarkEnd w:id="80"/>
      <w:r w:rsidRPr="00646F67">
        <w:rPr>
          <w:rFonts w:ascii="Arial" w:hAnsi="Arial" w:cs="Arial"/>
          <w:spacing w:val="-2"/>
          <w:sz w:val="20"/>
          <w:szCs w:val="20"/>
        </w:rPr>
        <w:t>Técnica de elaboración</w:t>
      </w:r>
    </w:p>
    <w:bookmarkEnd w:id="81"/>
    <w:p w14:paraId="2BE43B9D" w14:textId="77777777" w:rsidR="00F36FFE" w:rsidRPr="00646F67" w:rsidRDefault="00F36FFE" w:rsidP="00417166">
      <w:pPr>
        <w:rPr>
          <w:sz w:val="20"/>
          <w:szCs w:val="20"/>
        </w:rPr>
      </w:pPr>
    </w:p>
    <w:p w14:paraId="40C117C6" w14:textId="77777777" w:rsidR="000345CC" w:rsidRDefault="000345CC" w:rsidP="00417166">
      <w:pPr>
        <w:ind w:left="720"/>
        <w:jc w:val="both"/>
        <w:rPr>
          <w:sz w:val="20"/>
          <w:szCs w:val="20"/>
        </w:rPr>
      </w:pPr>
      <w:r w:rsidRPr="00646F67">
        <w:rPr>
          <w:sz w:val="20"/>
          <w:szCs w:val="20"/>
        </w:rPr>
        <w:t>La construcción de la matriz de Ansoff requiere un proceso analítico que permita definir la estrategia de crecimiento más adecuada.</w:t>
      </w:r>
    </w:p>
    <w:p w14:paraId="0DC2D2D3" w14:textId="77777777" w:rsidR="000345CC" w:rsidRPr="00646F67" w:rsidRDefault="000345CC" w:rsidP="00417166">
      <w:pPr>
        <w:ind w:left="720"/>
        <w:jc w:val="both"/>
        <w:rPr>
          <w:sz w:val="20"/>
          <w:szCs w:val="20"/>
        </w:rPr>
      </w:pPr>
    </w:p>
    <w:p w14:paraId="4AB9D9F3" w14:textId="77777777" w:rsidR="000345CC" w:rsidRDefault="000345CC" w:rsidP="006F3039">
      <w:pPr>
        <w:numPr>
          <w:ilvl w:val="0"/>
          <w:numId w:val="7"/>
        </w:numPr>
        <w:jc w:val="both"/>
        <w:rPr>
          <w:sz w:val="20"/>
          <w:szCs w:val="20"/>
        </w:rPr>
      </w:pPr>
      <w:r w:rsidRPr="000345CC">
        <w:rPr>
          <w:sz w:val="20"/>
          <w:szCs w:val="20"/>
        </w:rPr>
        <w:t>Pasos para su elaboración:</w:t>
      </w:r>
    </w:p>
    <w:p w14:paraId="67AC40AC" w14:textId="77777777" w:rsidR="00403CBC" w:rsidRDefault="00403CBC" w:rsidP="00403CBC">
      <w:pPr>
        <w:jc w:val="both"/>
        <w:rPr>
          <w:sz w:val="20"/>
          <w:szCs w:val="20"/>
        </w:rPr>
      </w:pPr>
    </w:p>
    <w:tbl>
      <w:tblPr>
        <w:tblStyle w:val="Tablaconcuadrcula"/>
        <w:tblW w:w="9901" w:type="dxa"/>
        <w:tblInd w:w="708" w:type="dxa"/>
        <w:tblLook w:val="04A0" w:firstRow="1" w:lastRow="0" w:firstColumn="1" w:lastColumn="0" w:noHBand="0" w:noVBand="1"/>
      </w:tblPr>
      <w:tblGrid>
        <w:gridCol w:w="3168"/>
        <w:gridCol w:w="6733"/>
      </w:tblGrid>
      <w:tr w:rsidR="00A27F6F" w14:paraId="6FF440EF" w14:textId="77777777" w:rsidTr="001F796A">
        <w:trPr>
          <w:trHeight w:val="224"/>
        </w:trPr>
        <w:tc>
          <w:tcPr>
            <w:tcW w:w="9901" w:type="dxa"/>
            <w:gridSpan w:val="2"/>
            <w:shd w:val="clear" w:color="auto" w:fill="00B050"/>
          </w:tcPr>
          <w:p w14:paraId="19FF1AF3" w14:textId="001CD14F" w:rsidR="00A27F6F" w:rsidRPr="00066141" w:rsidRDefault="00A27F6F" w:rsidP="00B54E5E">
            <w:pPr>
              <w:jc w:val="center"/>
              <w:rPr>
                <w:b/>
                <w:bCs/>
                <w:color w:val="FFFFFF" w:themeColor="background1"/>
                <w:sz w:val="20"/>
                <w:szCs w:val="20"/>
              </w:rPr>
            </w:pPr>
            <w:r w:rsidRPr="00A27F6F">
              <w:rPr>
                <w:b/>
                <w:bCs/>
                <w:color w:val="FFFFFF" w:themeColor="background1"/>
                <w:sz w:val="20"/>
                <w:szCs w:val="20"/>
              </w:rPr>
              <w:t>Tarjetas con número</w:t>
            </w:r>
            <w:r>
              <w:rPr>
                <w:b/>
                <w:bCs/>
                <w:color w:val="FFFFFF" w:themeColor="background1"/>
                <w:sz w:val="20"/>
                <w:szCs w:val="20"/>
              </w:rPr>
              <w:t xml:space="preserve"> / pasos</w:t>
            </w:r>
          </w:p>
        </w:tc>
      </w:tr>
      <w:tr w:rsidR="00A27F6F" w14:paraId="75D1BBAA" w14:textId="77777777" w:rsidTr="00A27F6F">
        <w:trPr>
          <w:trHeight w:val="224"/>
        </w:trPr>
        <w:tc>
          <w:tcPr>
            <w:tcW w:w="3168" w:type="dxa"/>
            <w:shd w:val="clear" w:color="auto" w:fill="00B050"/>
          </w:tcPr>
          <w:p w14:paraId="2AA59485" w14:textId="529C63CE" w:rsidR="00A27F6F" w:rsidRPr="00066141" w:rsidRDefault="00A27F6F" w:rsidP="00A27F6F">
            <w:pPr>
              <w:jc w:val="center"/>
              <w:rPr>
                <w:b/>
                <w:bCs/>
                <w:color w:val="FFFFFF" w:themeColor="background1"/>
                <w:sz w:val="20"/>
                <w:szCs w:val="20"/>
              </w:rPr>
            </w:pPr>
            <w:r w:rsidRPr="00066141">
              <w:rPr>
                <w:b/>
                <w:bCs/>
                <w:color w:val="FFFFFF" w:themeColor="background1"/>
                <w:sz w:val="20"/>
                <w:szCs w:val="20"/>
              </w:rPr>
              <w:t>Componente</w:t>
            </w:r>
          </w:p>
        </w:tc>
        <w:tc>
          <w:tcPr>
            <w:tcW w:w="6733" w:type="dxa"/>
            <w:shd w:val="clear" w:color="auto" w:fill="00B050"/>
          </w:tcPr>
          <w:p w14:paraId="2D3F70A9" w14:textId="54ADA57C" w:rsidR="00A27F6F" w:rsidRPr="00066141" w:rsidRDefault="00A27F6F" w:rsidP="00A27F6F">
            <w:pPr>
              <w:jc w:val="center"/>
              <w:rPr>
                <w:b/>
                <w:bCs/>
                <w:color w:val="FFFFFF" w:themeColor="background1"/>
                <w:sz w:val="20"/>
                <w:szCs w:val="20"/>
              </w:rPr>
            </w:pPr>
            <w:r w:rsidRPr="00066141">
              <w:rPr>
                <w:b/>
                <w:bCs/>
                <w:color w:val="FFFFFF" w:themeColor="background1"/>
                <w:sz w:val="20"/>
                <w:szCs w:val="20"/>
              </w:rPr>
              <w:t>Descripción</w:t>
            </w:r>
          </w:p>
        </w:tc>
      </w:tr>
      <w:tr w:rsidR="00A27F6F" w14:paraId="38F8E3F4" w14:textId="77777777" w:rsidTr="00A27F6F">
        <w:trPr>
          <w:trHeight w:val="716"/>
        </w:trPr>
        <w:tc>
          <w:tcPr>
            <w:tcW w:w="3168" w:type="dxa"/>
            <w:vAlign w:val="center"/>
          </w:tcPr>
          <w:p w14:paraId="086BF3F5" w14:textId="34505B0C" w:rsidR="00A27F6F" w:rsidRPr="00A27F6F" w:rsidRDefault="00A27F6F" w:rsidP="00B54E5E">
            <w:pPr>
              <w:rPr>
                <w:b/>
                <w:bCs/>
                <w:sz w:val="20"/>
                <w:szCs w:val="20"/>
              </w:rPr>
            </w:pPr>
            <w:r w:rsidRPr="00A27F6F">
              <w:rPr>
                <w:b/>
                <w:bCs/>
                <w:sz w:val="20"/>
                <w:szCs w:val="20"/>
              </w:rPr>
              <w:t>Identificar la situación actual</w:t>
            </w:r>
          </w:p>
        </w:tc>
        <w:tc>
          <w:tcPr>
            <w:tcW w:w="6733" w:type="dxa"/>
            <w:vAlign w:val="center"/>
          </w:tcPr>
          <w:p w14:paraId="307ABD78" w14:textId="29ECDD53" w:rsidR="00A27F6F" w:rsidRDefault="00A27F6F" w:rsidP="00B54E5E">
            <w:pPr>
              <w:rPr>
                <w:sz w:val="20"/>
                <w:szCs w:val="20"/>
              </w:rPr>
            </w:pPr>
            <w:r>
              <w:rPr>
                <w:sz w:val="20"/>
                <w:szCs w:val="20"/>
              </w:rPr>
              <w:t>D</w:t>
            </w:r>
            <w:r w:rsidRPr="00A27F6F">
              <w:rPr>
                <w:sz w:val="20"/>
                <w:szCs w:val="20"/>
              </w:rPr>
              <w:t>efinir productos y mercados actuales de la empresa.</w:t>
            </w:r>
          </w:p>
        </w:tc>
      </w:tr>
      <w:tr w:rsidR="00A27F6F" w14:paraId="412DB62C" w14:textId="77777777" w:rsidTr="00A27F6F">
        <w:trPr>
          <w:trHeight w:val="555"/>
        </w:trPr>
        <w:tc>
          <w:tcPr>
            <w:tcW w:w="3168" w:type="dxa"/>
            <w:vAlign w:val="center"/>
          </w:tcPr>
          <w:p w14:paraId="3F4DEB85" w14:textId="37F17A7E" w:rsidR="00A27F6F" w:rsidRPr="00A27F6F" w:rsidRDefault="00A27F6F" w:rsidP="00B54E5E">
            <w:pPr>
              <w:rPr>
                <w:b/>
                <w:bCs/>
                <w:sz w:val="20"/>
                <w:szCs w:val="20"/>
              </w:rPr>
            </w:pPr>
            <w:r w:rsidRPr="00A27F6F">
              <w:rPr>
                <w:b/>
                <w:bCs/>
                <w:sz w:val="20"/>
                <w:szCs w:val="20"/>
              </w:rPr>
              <w:t>Analizar oportunidades</w:t>
            </w:r>
          </w:p>
        </w:tc>
        <w:tc>
          <w:tcPr>
            <w:tcW w:w="6733" w:type="dxa"/>
            <w:vAlign w:val="center"/>
          </w:tcPr>
          <w:p w14:paraId="2B512C07" w14:textId="1F3F4F73" w:rsidR="00A27F6F" w:rsidRDefault="00A27F6F" w:rsidP="00B54E5E">
            <w:pPr>
              <w:rPr>
                <w:sz w:val="20"/>
                <w:szCs w:val="20"/>
              </w:rPr>
            </w:pPr>
            <w:r>
              <w:rPr>
                <w:sz w:val="20"/>
                <w:szCs w:val="20"/>
              </w:rPr>
              <w:t>E</w:t>
            </w:r>
            <w:r w:rsidRPr="00A27F6F">
              <w:rPr>
                <w:sz w:val="20"/>
                <w:szCs w:val="20"/>
              </w:rPr>
              <w:t>valuar posibilidades de expansión o innovación.</w:t>
            </w:r>
          </w:p>
        </w:tc>
      </w:tr>
      <w:tr w:rsidR="00A27F6F" w14:paraId="4E9D2531" w14:textId="77777777" w:rsidTr="00A27F6F">
        <w:trPr>
          <w:trHeight w:val="703"/>
        </w:trPr>
        <w:tc>
          <w:tcPr>
            <w:tcW w:w="3168" w:type="dxa"/>
            <w:vAlign w:val="center"/>
          </w:tcPr>
          <w:p w14:paraId="11B29C90" w14:textId="6565CD7A" w:rsidR="00A27F6F" w:rsidRPr="00A27F6F" w:rsidRDefault="00A27F6F" w:rsidP="00B54E5E">
            <w:pPr>
              <w:rPr>
                <w:b/>
                <w:bCs/>
                <w:sz w:val="20"/>
                <w:szCs w:val="20"/>
              </w:rPr>
            </w:pPr>
            <w:r w:rsidRPr="00A27F6F">
              <w:rPr>
                <w:b/>
                <w:bCs/>
                <w:sz w:val="20"/>
                <w:szCs w:val="20"/>
              </w:rPr>
              <w:t>Clasificar estrategias</w:t>
            </w:r>
          </w:p>
        </w:tc>
        <w:tc>
          <w:tcPr>
            <w:tcW w:w="6733" w:type="dxa"/>
            <w:vAlign w:val="center"/>
          </w:tcPr>
          <w:p w14:paraId="0C2D0D58" w14:textId="04D167FD" w:rsidR="00A27F6F" w:rsidRDefault="00A27F6F" w:rsidP="00B54E5E">
            <w:pPr>
              <w:rPr>
                <w:sz w:val="20"/>
                <w:szCs w:val="20"/>
              </w:rPr>
            </w:pPr>
            <w:r>
              <w:rPr>
                <w:sz w:val="20"/>
                <w:szCs w:val="20"/>
              </w:rPr>
              <w:t>U</w:t>
            </w:r>
            <w:r w:rsidRPr="00A27F6F">
              <w:rPr>
                <w:sz w:val="20"/>
                <w:szCs w:val="20"/>
              </w:rPr>
              <w:t>bicar cada opción dentro de la matriz (penetración, desarrollo, diversificación).</w:t>
            </w:r>
          </w:p>
        </w:tc>
      </w:tr>
      <w:tr w:rsidR="00A27F6F" w14:paraId="58D74160" w14:textId="77777777" w:rsidTr="00A27F6F">
        <w:trPr>
          <w:trHeight w:val="703"/>
        </w:trPr>
        <w:tc>
          <w:tcPr>
            <w:tcW w:w="3168" w:type="dxa"/>
            <w:vAlign w:val="center"/>
          </w:tcPr>
          <w:p w14:paraId="535776DD" w14:textId="0350236F" w:rsidR="00A27F6F" w:rsidRPr="00A27F6F" w:rsidRDefault="00A27F6F" w:rsidP="00A27F6F">
            <w:pPr>
              <w:rPr>
                <w:b/>
                <w:bCs/>
                <w:sz w:val="20"/>
                <w:szCs w:val="20"/>
              </w:rPr>
            </w:pPr>
            <w:r w:rsidRPr="00A27F6F">
              <w:rPr>
                <w:b/>
                <w:bCs/>
                <w:sz w:val="20"/>
                <w:szCs w:val="20"/>
              </w:rPr>
              <w:t>Evaluar riesgos</w:t>
            </w:r>
          </w:p>
        </w:tc>
        <w:tc>
          <w:tcPr>
            <w:tcW w:w="6733" w:type="dxa"/>
            <w:vAlign w:val="center"/>
          </w:tcPr>
          <w:p w14:paraId="5D77D29A" w14:textId="346C05C2" w:rsidR="00A27F6F" w:rsidRDefault="00A27F6F" w:rsidP="00A27F6F">
            <w:pPr>
              <w:rPr>
                <w:sz w:val="20"/>
                <w:szCs w:val="20"/>
              </w:rPr>
            </w:pPr>
            <w:r>
              <w:rPr>
                <w:sz w:val="20"/>
                <w:szCs w:val="20"/>
              </w:rPr>
              <w:t>A</w:t>
            </w:r>
            <w:r w:rsidRPr="00A27F6F">
              <w:rPr>
                <w:sz w:val="20"/>
                <w:szCs w:val="20"/>
              </w:rPr>
              <w:t>nalizar el nivel de incertidumbre de cada alternativa.</w:t>
            </w:r>
          </w:p>
        </w:tc>
      </w:tr>
      <w:tr w:rsidR="00A27F6F" w14:paraId="74E0EBA4" w14:textId="77777777" w:rsidTr="00A27F6F">
        <w:trPr>
          <w:trHeight w:val="699"/>
        </w:trPr>
        <w:tc>
          <w:tcPr>
            <w:tcW w:w="3168" w:type="dxa"/>
            <w:vAlign w:val="center"/>
          </w:tcPr>
          <w:p w14:paraId="7DA8A3AF" w14:textId="3ED69D5C" w:rsidR="00A27F6F" w:rsidRPr="00A27F6F" w:rsidRDefault="00A27F6F" w:rsidP="00A27F6F">
            <w:pPr>
              <w:rPr>
                <w:b/>
                <w:bCs/>
                <w:sz w:val="20"/>
                <w:szCs w:val="20"/>
              </w:rPr>
            </w:pPr>
            <w:r w:rsidRPr="00A27F6F">
              <w:rPr>
                <w:b/>
                <w:bCs/>
                <w:sz w:val="20"/>
                <w:szCs w:val="20"/>
              </w:rPr>
              <w:t>Seleccionar estrategia</w:t>
            </w:r>
          </w:p>
        </w:tc>
        <w:tc>
          <w:tcPr>
            <w:tcW w:w="6733" w:type="dxa"/>
            <w:vAlign w:val="center"/>
          </w:tcPr>
          <w:p w14:paraId="499C7D70" w14:textId="15FF3193" w:rsidR="00A27F6F" w:rsidRDefault="00A27F6F" w:rsidP="00A27F6F">
            <w:pPr>
              <w:rPr>
                <w:sz w:val="20"/>
                <w:szCs w:val="20"/>
              </w:rPr>
            </w:pPr>
            <w:r>
              <w:rPr>
                <w:sz w:val="20"/>
                <w:szCs w:val="20"/>
              </w:rPr>
              <w:t>E</w:t>
            </w:r>
            <w:r w:rsidRPr="00A27F6F">
              <w:rPr>
                <w:sz w:val="20"/>
                <w:szCs w:val="20"/>
              </w:rPr>
              <w:t>legir la opción más viable según objetivos y capacidades.</w:t>
            </w:r>
          </w:p>
        </w:tc>
      </w:tr>
    </w:tbl>
    <w:p w14:paraId="4E7CC365" w14:textId="77777777" w:rsidR="00350241" w:rsidRPr="00646F67" w:rsidRDefault="00350241" w:rsidP="00350241">
      <w:pPr>
        <w:ind w:left="720"/>
        <w:jc w:val="both"/>
        <w:rPr>
          <w:sz w:val="20"/>
          <w:szCs w:val="20"/>
        </w:rPr>
      </w:pPr>
    </w:p>
    <w:p w14:paraId="687A31DD" w14:textId="77777777" w:rsidR="00BB4F0B" w:rsidRDefault="000345CC" w:rsidP="00BB4F0B">
      <w:pPr>
        <w:ind w:left="1080"/>
        <w:jc w:val="both"/>
        <w:rPr>
          <w:sz w:val="20"/>
          <w:szCs w:val="20"/>
        </w:rPr>
      </w:pPr>
      <w:r w:rsidRPr="00646F67">
        <w:rPr>
          <w:sz w:val="20"/>
          <w:szCs w:val="20"/>
        </w:rPr>
        <w:lastRenderedPageBreak/>
        <w:br/>
        <w:t xml:space="preserve">Una empresa </w:t>
      </w:r>
      <w:r w:rsidR="008C5778" w:rsidRPr="00646F67">
        <w:rPr>
          <w:sz w:val="20"/>
          <w:szCs w:val="20"/>
        </w:rPr>
        <w:t>digital,</w:t>
      </w:r>
      <w:r w:rsidR="008C5778">
        <w:rPr>
          <w:sz w:val="20"/>
          <w:szCs w:val="20"/>
        </w:rPr>
        <w:t xml:space="preserve"> por ejemplo, </w:t>
      </w:r>
      <w:r w:rsidRPr="00646F67">
        <w:rPr>
          <w:sz w:val="20"/>
          <w:szCs w:val="20"/>
        </w:rPr>
        <w:t>puede analizar su mercado actual, identificar oportunidades en nuevos segmentos y decidir expandirse mediante nuevos servicios.</w:t>
      </w:r>
    </w:p>
    <w:p w14:paraId="7DFD9625" w14:textId="77777777" w:rsidR="00BB4F0B" w:rsidRDefault="00BB4F0B" w:rsidP="00BB4F0B">
      <w:pPr>
        <w:ind w:left="1080"/>
        <w:jc w:val="both"/>
        <w:rPr>
          <w:sz w:val="20"/>
          <w:szCs w:val="20"/>
        </w:rPr>
      </w:pPr>
    </w:p>
    <w:p w14:paraId="08E08689" w14:textId="2BA4B32B" w:rsidR="000345CC" w:rsidRPr="00BB4F0B" w:rsidRDefault="000345CC" w:rsidP="00BB4F0B">
      <w:pPr>
        <w:pStyle w:val="Prrafodelista"/>
        <w:numPr>
          <w:ilvl w:val="0"/>
          <w:numId w:val="17"/>
        </w:numPr>
        <w:ind w:left="1418"/>
        <w:jc w:val="both"/>
        <w:rPr>
          <w:sz w:val="20"/>
          <w:szCs w:val="20"/>
        </w:rPr>
      </w:pPr>
      <w:r w:rsidRPr="00BB4F0B">
        <w:rPr>
          <w:spacing w:val="-2"/>
          <w:sz w:val="20"/>
          <w:szCs w:val="20"/>
        </w:rPr>
        <w:t>Aplicación</w:t>
      </w:r>
    </w:p>
    <w:p w14:paraId="13ED421D" w14:textId="2895F2D6" w:rsidR="000345CC" w:rsidRDefault="000345CC" w:rsidP="00417166">
      <w:pPr>
        <w:rPr>
          <w:sz w:val="20"/>
          <w:szCs w:val="20"/>
        </w:rPr>
      </w:pPr>
    </w:p>
    <w:p w14:paraId="04AB0363" w14:textId="77777777" w:rsidR="008C5778" w:rsidRDefault="008C5778" w:rsidP="00417166">
      <w:pPr>
        <w:ind w:left="1080"/>
        <w:rPr>
          <w:sz w:val="20"/>
          <w:szCs w:val="20"/>
        </w:rPr>
      </w:pPr>
      <w:r w:rsidRPr="00FD3047">
        <w:rPr>
          <w:sz w:val="20"/>
          <w:szCs w:val="20"/>
        </w:rPr>
        <w:t>Se analizan productos actuales y potenciales, junto con mercados actuales y nuevos, para definir estrategias de crecimiento según el nivel de riesgo.</w:t>
      </w:r>
    </w:p>
    <w:p w14:paraId="3BA8B21C" w14:textId="77777777" w:rsidR="0093084C" w:rsidRDefault="0093084C" w:rsidP="00417166">
      <w:pPr>
        <w:ind w:left="1080"/>
        <w:rPr>
          <w:sz w:val="20"/>
          <w:szCs w:val="20"/>
        </w:rPr>
      </w:pPr>
    </w:p>
    <w:p w14:paraId="288E26A5" w14:textId="3FB5A56C" w:rsidR="0093084C" w:rsidRDefault="13D33D35" w:rsidP="00417166">
      <w:pPr>
        <w:ind w:left="1080"/>
        <w:rPr>
          <w:sz w:val="20"/>
          <w:szCs w:val="20"/>
        </w:rPr>
      </w:pPr>
      <w:r w:rsidRPr="2ABCDCAF">
        <w:rPr>
          <w:sz w:val="20"/>
          <w:szCs w:val="20"/>
        </w:rPr>
        <w:t xml:space="preserve">A continuación, </w:t>
      </w:r>
      <w:r w:rsidR="1CD39A0E" w:rsidRPr="2ABCDCAF">
        <w:rPr>
          <w:sz w:val="20"/>
          <w:szCs w:val="20"/>
        </w:rPr>
        <w:t>se presenta la matriz de crecimiento para la empres</w:t>
      </w:r>
      <w:r w:rsidR="59CFD964" w:rsidRPr="2ABCDCAF">
        <w:rPr>
          <w:sz w:val="20"/>
          <w:szCs w:val="20"/>
        </w:rPr>
        <w:t>a</w:t>
      </w:r>
      <w:r w:rsidR="1CD39A0E" w:rsidRPr="2ABCDCAF">
        <w:rPr>
          <w:sz w:val="20"/>
          <w:szCs w:val="20"/>
        </w:rPr>
        <w:t xml:space="preserve"> </w:t>
      </w:r>
      <w:proofErr w:type="spellStart"/>
      <w:r w:rsidR="1CD39A0E" w:rsidRPr="2ABCDCAF">
        <w:rPr>
          <w:sz w:val="20"/>
          <w:szCs w:val="20"/>
        </w:rPr>
        <w:t>EcoMarket</w:t>
      </w:r>
      <w:proofErr w:type="spellEnd"/>
      <w:r w:rsidR="1CD39A0E" w:rsidRPr="2ABCDCAF">
        <w:rPr>
          <w:sz w:val="20"/>
          <w:szCs w:val="20"/>
        </w:rPr>
        <w:t xml:space="preserve"> S</w:t>
      </w:r>
      <w:r w:rsidR="3A02D5BB" w:rsidRPr="2ABCDCAF">
        <w:rPr>
          <w:sz w:val="20"/>
          <w:szCs w:val="20"/>
        </w:rPr>
        <w:t>.A.S</w:t>
      </w:r>
    </w:p>
    <w:p w14:paraId="78A88906" w14:textId="77777777" w:rsidR="00C46A4E" w:rsidRDefault="00C46A4E" w:rsidP="00417166">
      <w:pPr>
        <w:ind w:left="1080"/>
        <w:rPr>
          <w:sz w:val="20"/>
          <w:szCs w:val="20"/>
        </w:rPr>
      </w:pPr>
    </w:p>
    <w:p w14:paraId="4D35E296" w14:textId="77777777" w:rsidR="00C46A4E" w:rsidRPr="00C46A4E" w:rsidRDefault="00C46A4E" w:rsidP="00C46A4E">
      <w:pPr>
        <w:ind w:left="1080"/>
        <w:rPr>
          <w:b/>
          <w:bCs/>
          <w:sz w:val="20"/>
          <w:szCs w:val="20"/>
        </w:rPr>
      </w:pPr>
      <w:r w:rsidRPr="00C46A4E">
        <w:rPr>
          <w:b/>
          <w:bCs/>
          <w:sz w:val="20"/>
          <w:szCs w:val="20"/>
        </w:rPr>
        <w:t>Penetración de mercado</w:t>
      </w:r>
    </w:p>
    <w:p w14:paraId="63E1F62D" w14:textId="77777777" w:rsidR="00C46A4E" w:rsidRPr="00C46A4E" w:rsidRDefault="00C46A4E" w:rsidP="00C46A4E">
      <w:pPr>
        <w:ind w:left="1080"/>
        <w:rPr>
          <w:sz w:val="20"/>
          <w:szCs w:val="20"/>
        </w:rPr>
      </w:pPr>
    </w:p>
    <w:p w14:paraId="5E6432D1" w14:textId="77777777" w:rsidR="00C46A4E" w:rsidRPr="00C46A4E" w:rsidRDefault="00C46A4E" w:rsidP="00C46A4E">
      <w:pPr>
        <w:pStyle w:val="Prrafodelista"/>
        <w:numPr>
          <w:ilvl w:val="0"/>
          <w:numId w:val="18"/>
        </w:numPr>
        <w:rPr>
          <w:sz w:val="20"/>
          <w:szCs w:val="20"/>
        </w:rPr>
      </w:pPr>
      <w:r w:rsidRPr="00C46A4E">
        <w:rPr>
          <w:sz w:val="20"/>
          <w:szCs w:val="20"/>
        </w:rPr>
        <w:t>Incrementar la frecuencia de compra mediante promociones y programas de fidelización.</w:t>
      </w:r>
    </w:p>
    <w:p w14:paraId="4FD3A69C" w14:textId="4E7AF70B" w:rsidR="00C46A4E" w:rsidRDefault="00C46A4E" w:rsidP="00C46A4E">
      <w:pPr>
        <w:pStyle w:val="Prrafodelista"/>
        <w:numPr>
          <w:ilvl w:val="0"/>
          <w:numId w:val="18"/>
        </w:numPr>
        <w:rPr>
          <w:sz w:val="20"/>
          <w:szCs w:val="20"/>
        </w:rPr>
      </w:pPr>
      <w:r w:rsidRPr="00C46A4E">
        <w:rPr>
          <w:sz w:val="20"/>
          <w:szCs w:val="20"/>
        </w:rPr>
        <w:t>Fortalecer la comunicación de beneficios ecológicos en clientes actuales.</w:t>
      </w:r>
    </w:p>
    <w:p w14:paraId="4ED7EDBD" w14:textId="77777777" w:rsidR="00C46A4E" w:rsidRDefault="00C46A4E" w:rsidP="00C46A4E">
      <w:pPr>
        <w:ind w:left="720"/>
        <w:rPr>
          <w:sz w:val="20"/>
          <w:szCs w:val="20"/>
        </w:rPr>
      </w:pPr>
    </w:p>
    <w:p w14:paraId="273882E7" w14:textId="737AF362" w:rsidR="00C46A4E" w:rsidRDefault="00C46A4E" w:rsidP="00C46A4E">
      <w:pPr>
        <w:ind w:left="1134"/>
        <w:rPr>
          <w:b/>
          <w:bCs/>
          <w:sz w:val="20"/>
          <w:szCs w:val="20"/>
        </w:rPr>
      </w:pPr>
      <w:r w:rsidRPr="00C46A4E">
        <w:rPr>
          <w:b/>
          <w:bCs/>
          <w:sz w:val="20"/>
          <w:szCs w:val="20"/>
        </w:rPr>
        <w:t>Desarrollo de mercado</w:t>
      </w:r>
    </w:p>
    <w:p w14:paraId="0DCB92A8" w14:textId="77777777" w:rsidR="00C46A4E" w:rsidRPr="00C46A4E" w:rsidRDefault="00C46A4E" w:rsidP="00C46A4E">
      <w:pPr>
        <w:ind w:left="1134"/>
        <w:rPr>
          <w:b/>
          <w:bCs/>
          <w:sz w:val="20"/>
          <w:szCs w:val="20"/>
        </w:rPr>
      </w:pPr>
    </w:p>
    <w:p w14:paraId="03BB8715" w14:textId="511FFDCE" w:rsidR="00C46A4E" w:rsidRPr="00C46A4E" w:rsidRDefault="00C46A4E" w:rsidP="003E2964">
      <w:pPr>
        <w:pStyle w:val="Prrafodelista"/>
        <w:numPr>
          <w:ilvl w:val="0"/>
          <w:numId w:val="19"/>
        </w:numPr>
        <w:ind w:left="1843"/>
        <w:rPr>
          <w:sz w:val="20"/>
          <w:szCs w:val="20"/>
        </w:rPr>
      </w:pPr>
      <w:r w:rsidRPr="00C46A4E">
        <w:rPr>
          <w:sz w:val="20"/>
          <w:szCs w:val="20"/>
        </w:rPr>
        <w:t>Expandir operaciones a nuevas ciudades mediante el canal digital.</w:t>
      </w:r>
    </w:p>
    <w:p w14:paraId="78DBF320" w14:textId="584483A2" w:rsidR="00C46A4E" w:rsidRDefault="00C46A4E" w:rsidP="00C46A4E">
      <w:pPr>
        <w:pStyle w:val="Prrafodelista"/>
        <w:numPr>
          <w:ilvl w:val="0"/>
          <w:numId w:val="19"/>
        </w:numPr>
        <w:ind w:left="1843"/>
        <w:rPr>
          <w:sz w:val="20"/>
          <w:szCs w:val="20"/>
        </w:rPr>
      </w:pPr>
      <w:r w:rsidRPr="00C46A4E">
        <w:rPr>
          <w:sz w:val="20"/>
          <w:szCs w:val="20"/>
        </w:rPr>
        <w:t>Llegar a nuevos segmentos interesados en consumo sostenible.</w:t>
      </w:r>
    </w:p>
    <w:p w14:paraId="0EF898B1" w14:textId="77777777" w:rsidR="00C46A4E" w:rsidRDefault="00C46A4E" w:rsidP="00C46A4E">
      <w:pPr>
        <w:rPr>
          <w:sz w:val="20"/>
          <w:szCs w:val="20"/>
        </w:rPr>
      </w:pPr>
    </w:p>
    <w:p w14:paraId="79198A99" w14:textId="77777777" w:rsidR="00C46A4E" w:rsidRPr="00C46A4E" w:rsidRDefault="00C46A4E" w:rsidP="00C46A4E">
      <w:pPr>
        <w:ind w:left="1134"/>
        <w:rPr>
          <w:b/>
          <w:bCs/>
          <w:sz w:val="20"/>
          <w:szCs w:val="20"/>
        </w:rPr>
      </w:pPr>
      <w:r w:rsidRPr="00C46A4E">
        <w:rPr>
          <w:b/>
          <w:bCs/>
          <w:sz w:val="20"/>
          <w:szCs w:val="20"/>
        </w:rPr>
        <w:t>Desarrollo de producto</w:t>
      </w:r>
    </w:p>
    <w:p w14:paraId="6DF57653" w14:textId="77777777" w:rsidR="00C46A4E" w:rsidRPr="00C46A4E" w:rsidRDefault="00C46A4E" w:rsidP="00C46A4E">
      <w:pPr>
        <w:ind w:left="1134"/>
        <w:rPr>
          <w:sz w:val="20"/>
          <w:szCs w:val="20"/>
        </w:rPr>
      </w:pPr>
    </w:p>
    <w:p w14:paraId="63E7001F" w14:textId="2C1C71D4" w:rsidR="00C46A4E" w:rsidRPr="00C46A4E" w:rsidRDefault="00C46A4E" w:rsidP="00C46A4E">
      <w:pPr>
        <w:pStyle w:val="Prrafodelista"/>
        <w:numPr>
          <w:ilvl w:val="0"/>
          <w:numId w:val="20"/>
        </w:numPr>
        <w:ind w:left="1843"/>
        <w:rPr>
          <w:sz w:val="20"/>
          <w:szCs w:val="20"/>
        </w:rPr>
      </w:pPr>
      <w:r w:rsidRPr="00C46A4E">
        <w:rPr>
          <w:sz w:val="20"/>
          <w:szCs w:val="20"/>
        </w:rPr>
        <w:t>Introducir nuevas líneas como cosmética natural y productos veganos.</w:t>
      </w:r>
    </w:p>
    <w:p w14:paraId="3C666099" w14:textId="06295551" w:rsidR="00C46A4E" w:rsidRDefault="00C46A4E" w:rsidP="00C46A4E">
      <w:pPr>
        <w:pStyle w:val="Prrafodelista"/>
        <w:numPr>
          <w:ilvl w:val="0"/>
          <w:numId w:val="20"/>
        </w:numPr>
        <w:ind w:left="1843"/>
        <w:rPr>
          <w:sz w:val="20"/>
          <w:szCs w:val="20"/>
        </w:rPr>
      </w:pPr>
      <w:r w:rsidRPr="00C46A4E">
        <w:rPr>
          <w:sz w:val="20"/>
          <w:szCs w:val="20"/>
        </w:rPr>
        <w:t>Innovar en empaques biodegradables para diferenciar la oferta.</w:t>
      </w:r>
    </w:p>
    <w:p w14:paraId="0D0E26E2" w14:textId="77777777" w:rsidR="00C46A4E" w:rsidRDefault="00C46A4E" w:rsidP="00C46A4E">
      <w:pPr>
        <w:rPr>
          <w:sz w:val="20"/>
          <w:szCs w:val="20"/>
        </w:rPr>
      </w:pPr>
    </w:p>
    <w:p w14:paraId="11A1209F" w14:textId="77777777" w:rsidR="00C46A4E" w:rsidRPr="00C46A4E" w:rsidRDefault="00C46A4E" w:rsidP="00C46A4E">
      <w:pPr>
        <w:ind w:firstLine="1134"/>
        <w:rPr>
          <w:sz w:val="20"/>
          <w:szCs w:val="20"/>
        </w:rPr>
      </w:pPr>
      <w:r w:rsidRPr="00C46A4E">
        <w:rPr>
          <w:sz w:val="20"/>
          <w:szCs w:val="20"/>
        </w:rPr>
        <w:t>Diversificación</w:t>
      </w:r>
    </w:p>
    <w:p w14:paraId="0E2E305B" w14:textId="13641131" w:rsidR="00C46A4E" w:rsidRPr="00C46A4E" w:rsidRDefault="00C46A4E" w:rsidP="00C46A4E">
      <w:pPr>
        <w:pStyle w:val="Prrafodelista"/>
        <w:numPr>
          <w:ilvl w:val="0"/>
          <w:numId w:val="21"/>
        </w:numPr>
        <w:ind w:left="1843"/>
        <w:rPr>
          <w:sz w:val="20"/>
          <w:szCs w:val="20"/>
        </w:rPr>
      </w:pPr>
      <w:r w:rsidRPr="00C46A4E">
        <w:rPr>
          <w:sz w:val="20"/>
          <w:szCs w:val="20"/>
        </w:rPr>
        <w:t>Crear servicios de suscripción mensual de productos ecológicos.</w:t>
      </w:r>
    </w:p>
    <w:p w14:paraId="501827E8" w14:textId="12875CB8" w:rsidR="00C46A4E" w:rsidRPr="00C46A4E" w:rsidRDefault="00C46A4E" w:rsidP="00C46A4E">
      <w:pPr>
        <w:pStyle w:val="Prrafodelista"/>
        <w:numPr>
          <w:ilvl w:val="0"/>
          <w:numId w:val="21"/>
        </w:numPr>
        <w:ind w:left="1843"/>
        <w:rPr>
          <w:sz w:val="20"/>
          <w:szCs w:val="20"/>
        </w:rPr>
      </w:pPr>
      <w:r w:rsidRPr="00C46A4E">
        <w:rPr>
          <w:sz w:val="20"/>
          <w:szCs w:val="20"/>
        </w:rPr>
        <w:t xml:space="preserve">Ingresar a líneas de educación ambiental o </w:t>
      </w:r>
      <w:r w:rsidRPr="00F43C17">
        <w:rPr>
          <w:i/>
          <w:iCs/>
          <w:sz w:val="20"/>
          <w:szCs w:val="20"/>
        </w:rPr>
        <w:t>kits</w:t>
      </w:r>
      <w:r w:rsidRPr="00C46A4E">
        <w:rPr>
          <w:sz w:val="20"/>
          <w:szCs w:val="20"/>
        </w:rPr>
        <w:t xml:space="preserve"> sostenibles.</w:t>
      </w:r>
    </w:p>
    <w:p w14:paraId="2E544A7F" w14:textId="77777777" w:rsidR="00C46A4E" w:rsidRPr="00C46A4E" w:rsidRDefault="00C46A4E" w:rsidP="00C46A4E">
      <w:pPr>
        <w:rPr>
          <w:sz w:val="20"/>
          <w:szCs w:val="20"/>
        </w:rPr>
      </w:pPr>
    </w:p>
    <w:p w14:paraId="1A9E7BEE" w14:textId="77777777" w:rsidR="003E4606" w:rsidRDefault="003E4606" w:rsidP="00417166">
      <w:pPr>
        <w:pStyle w:val="TableParagraph"/>
        <w:spacing w:line="276" w:lineRule="auto"/>
        <w:ind w:left="720" w:firstLine="360"/>
        <w:rPr>
          <w:rFonts w:ascii="Arial" w:hAnsi="Arial" w:cs="Arial"/>
          <w:spacing w:val="-2"/>
          <w:sz w:val="20"/>
          <w:szCs w:val="20"/>
          <w:lang w:val="es-CO"/>
        </w:rPr>
      </w:pPr>
    </w:p>
    <w:p w14:paraId="79825020" w14:textId="77777777" w:rsidR="00C46A4E" w:rsidRPr="00C46A4E" w:rsidRDefault="003E4606" w:rsidP="003E4606">
      <w:pPr>
        <w:pStyle w:val="TableParagraph"/>
        <w:ind w:left="720" w:firstLine="360"/>
        <w:rPr>
          <w:rFonts w:ascii="Arial" w:hAnsi="Arial" w:cs="Arial"/>
          <w:b/>
          <w:bCs/>
          <w:spacing w:val="-2"/>
          <w:sz w:val="20"/>
          <w:szCs w:val="20"/>
          <w:lang w:val="es-CO"/>
        </w:rPr>
      </w:pPr>
      <w:r w:rsidRPr="00C46A4E">
        <w:rPr>
          <w:rFonts w:ascii="Arial" w:hAnsi="Arial" w:cs="Arial"/>
          <w:b/>
          <w:bCs/>
          <w:spacing w:val="-2"/>
          <w:sz w:val="20"/>
          <w:szCs w:val="20"/>
          <w:lang w:val="es-CO"/>
        </w:rPr>
        <w:t>Análisis estratégico</w:t>
      </w:r>
      <w:r w:rsidR="00C46A4E" w:rsidRPr="00C46A4E">
        <w:rPr>
          <w:rFonts w:ascii="Arial" w:hAnsi="Arial" w:cs="Arial"/>
          <w:b/>
          <w:bCs/>
          <w:spacing w:val="-2"/>
          <w:sz w:val="20"/>
          <w:szCs w:val="20"/>
          <w:lang w:val="es-CO"/>
        </w:rPr>
        <w:t xml:space="preserve">. </w:t>
      </w:r>
    </w:p>
    <w:p w14:paraId="62093B9E" w14:textId="77777777" w:rsidR="00C46A4E" w:rsidRDefault="00C46A4E" w:rsidP="003E4606">
      <w:pPr>
        <w:pStyle w:val="TableParagraph"/>
        <w:ind w:left="720" w:firstLine="360"/>
        <w:rPr>
          <w:rFonts w:ascii="Arial" w:hAnsi="Arial" w:cs="Arial"/>
          <w:spacing w:val="-2"/>
          <w:sz w:val="20"/>
          <w:szCs w:val="20"/>
          <w:lang w:val="es-CO"/>
        </w:rPr>
      </w:pPr>
    </w:p>
    <w:p w14:paraId="5E37ACFF" w14:textId="1748E1C0" w:rsidR="003E4606" w:rsidRDefault="003E4606" w:rsidP="003E4606">
      <w:pPr>
        <w:pStyle w:val="TableParagraph"/>
        <w:ind w:left="720" w:firstLine="360"/>
        <w:rPr>
          <w:rFonts w:ascii="Arial" w:hAnsi="Arial" w:cs="Arial"/>
          <w:spacing w:val="-2"/>
          <w:sz w:val="20"/>
          <w:szCs w:val="20"/>
          <w:lang w:val="es-CO"/>
        </w:rPr>
      </w:pPr>
      <w:proofErr w:type="spellStart"/>
      <w:r w:rsidRPr="003E4606">
        <w:rPr>
          <w:rFonts w:ascii="Arial" w:hAnsi="Arial" w:cs="Arial"/>
          <w:spacing w:val="-2"/>
          <w:sz w:val="20"/>
          <w:szCs w:val="20"/>
          <w:lang w:val="es-CO"/>
        </w:rPr>
        <w:t>EcoMarket</w:t>
      </w:r>
      <w:proofErr w:type="spellEnd"/>
      <w:r w:rsidRPr="003E4606">
        <w:rPr>
          <w:rFonts w:ascii="Arial" w:hAnsi="Arial" w:cs="Arial"/>
          <w:spacing w:val="-2"/>
          <w:sz w:val="20"/>
          <w:szCs w:val="20"/>
          <w:lang w:val="es-CO"/>
        </w:rPr>
        <w:t xml:space="preserve"> S.A.S. puede fortalecer su posición mediante estrategias de penetración y desarrollo de mercado, que representan menor riesgo y permiten aumentar ventas y cobertura. El desarrollo de producto aporta diferenciación, mientras que la diversificación implica mayor inversión, pero abre oportunidades de crecimiento a largo plazo.</w:t>
      </w:r>
    </w:p>
    <w:p w14:paraId="53B6AE50" w14:textId="77777777" w:rsidR="003E4606" w:rsidRPr="003E4606" w:rsidRDefault="003E4606" w:rsidP="003E4606">
      <w:pPr>
        <w:pStyle w:val="TableParagraph"/>
        <w:ind w:left="720" w:firstLine="360"/>
        <w:rPr>
          <w:rFonts w:ascii="Arial" w:hAnsi="Arial" w:cs="Arial"/>
          <w:spacing w:val="-2"/>
          <w:sz w:val="20"/>
          <w:szCs w:val="20"/>
          <w:lang w:val="es-CO"/>
        </w:rPr>
      </w:pPr>
    </w:p>
    <w:p w14:paraId="564F7F0A" w14:textId="18F4AC8C" w:rsidR="003E4606" w:rsidRPr="00646F67" w:rsidRDefault="003E4606" w:rsidP="003E4606">
      <w:pPr>
        <w:pStyle w:val="TableParagraph"/>
        <w:spacing w:line="276" w:lineRule="auto"/>
        <w:ind w:left="720" w:firstLine="360"/>
        <w:rPr>
          <w:rFonts w:ascii="Arial" w:hAnsi="Arial" w:cs="Arial"/>
          <w:spacing w:val="-2"/>
          <w:sz w:val="20"/>
          <w:szCs w:val="20"/>
          <w:lang w:val="es-CO"/>
        </w:rPr>
      </w:pPr>
      <w:r w:rsidRPr="003E4606">
        <w:rPr>
          <w:rFonts w:ascii="Arial" w:hAnsi="Arial" w:cs="Arial"/>
          <w:spacing w:val="-2"/>
          <w:sz w:val="20"/>
          <w:szCs w:val="20"/>
          <w:lang w:val="es-CO"/>
        </w:rPr>
        <w:t>Estas estrategias deben implementarse de forma gradual, priorizando aquellas que generen resultados en el corto plazo. De igual manera, es clave evaluar continuamente el entorno para ajustar las decisiones estratégicas.</w:t>
      </w:r>
    </w:p>
    <w:p w14:paraId="39290AFE" w14:textId="77777777" w:rsidR="008C5778" w:rsidRDefault="008C5778" w:rsidP="00417166">
      <w:pPr>
        <w:rPr>
          <w:sz w:val="20"/>
          <w:szCs w:val="20"/>
        </w:rPr>
      </w:pPr>
    </w:p>
    <w:p w14:paraId="2EF521AC" w14:textId="0BECECCC" w:rsidR="008C5778" w:rsidRPr="00FD3047" w:rsidRDefault="008C5778" w:rsidP="006F3039">
      <w:pPr>
        <w:numPr>
          <w:ilvl w:val="0"/>
          <w:numId w:val="8"/>
        </w:numPr>
        <w:jc w:val="both"/>
        <w:rPr>
          <w:spacing w:val="-2"/>
          <w:sz w:val="20"/>
          <w:szCs w:val="20"/>
        </w:rPr>
      </w:pPr>
      <w:r w:rsidRPr="00FD3047">
        <w:rPr>
          <w:spacing w:val="-2"/>
          <w:sz w:val="20"/>
          <w:szCs w:val="20"/>
        </w:rPr>
        <w:t>Integración del análisis</w:t>
      </w:r>
    </w:p>
    <w:p w14:paraId="27448E04" w14:textId="77777777" w:rsidR="008C5778" w:rsidRDefault="008C5778" w:rsidP="00417166">
      <w:pPr>
        <w:ind w:left="1080"/>
        <w:jc w:val="both"/>
        <w:rPr>
          <w:sz w:val="20"/>
          <w:szCs w:val="20"/>
        </w:rPr>
      </w:pPr>
    </w:p>
    <w:p w14:paraId="0D1989C5" w14:textId="31E7DE36" w:rsidR="008C5778" w:rsidRDefault="008C5778" w:rsidP="00417166">
      <w:pPr>
        <w:ind w:left="1080"/>
        <w:jc w:val="both"/>
        <w:rPr>
          <w:sz w:val="20"/>
          <w:szCs w:val="20"/>
        </w:rPr>
      </w:pPr>
      <w:r w:rsidRPr="00FD3047">
        <w:rPr>
          <w:sz w:val="20"/>
          <w:szCs w:val="20"/>
        </w:rPr>
        <w:t xml:space="preserve">El cruce de herramientas evidencia que </w:t>
      </w:r>
      <w:proofErr w:type="spellStart"/>
      <w:r w:rsidRPr="00FD3047">
        <w:rPr>
          <w:sz w:val="20"/>
          <w:szCs w:val="20"/>
        </w:rPr>
        <w:t>EcoMarket</w:t>
      </w:r>
      <w:proofErr w:type="spellEnd"/>
      <w:r w:rsidRPr="00FD3047">
        <w:rPr>
          <w:sz w:val="20"/>
          <w:szCs w:val="20"/>
        </w:rPr>
        <w:t xml:space="preserve"> S.A.S. se encuentra en un entorno favorable para el crecimiento, impulsado por tendencias sociales y ambientales. Sin embargo, enfrenta retos internos relacionados con costos, posicionamiento y logística.</w:t>
      </w:r>
    </w:p>
    <w:p w14:paraId="4117320C" w14:textId="77777777" w:rsidR="008C5778" w:rsidRPr="00FD3047" w:rsidRDefault="008C5778" w:rsidP="00417166">
      <w:pPr>
        <w:ind w:left="1080"/>
        <w:jc w:val="both"/>
        <w:rPr>
          <w:sz w:val="20"/>
          <w:szCs w:val="20"/>
        </w:rPr>
      </w:pPr>
    </w:p>
    <w:p w14:paraId="27C70C94" w14:textId="77777777" w:rsidR="008C5778" w:rsidRDefault="008C5778" w:rsidP="00417166">
      <w:pPr>
        <w:ind w:left="1080"/>
        <w:jc w:val="both"/>
        <w:rPr>
          <w:sz w:val="20"/>
          <w:szCs w:val="20"/>
        </w:rPr>
      </w:pPr>
      <w:r w:rsidRPr="00FD3047">
        <w:rPr>
          <w:sz w:val="20"/>
          <w:szCs w:val="20"/>
        </w:rPr>
        <w:lastRenderedPageBreak/>
        <w:t>La articulación de DOFA, PESTEL y Ansoff permite definir estrategias orientadas a mejorar la competitividad, fortalecer la presencia en el mercado y garantizar la sostenibilidad del modelo de negocio.</w:t>
      </w:r>
    </w:p>
    <w:p w14:paraId="249E2C4D" w14:textId="77777777" w:rsidR="000966B0" w:rsidRDefault="000966B0" w:rsidP="00417166">
      <w:pPr>
        <w:ind w:left="1080"/>
        <w:jc w:val="both"/>
        <w:rPr>
          <w:sz w:val="20"/>
          <w:szCs w:val="20"/>
        </w:rPr>
      </w:pPr>
    </w:p>
    <w:p w14:paraId="69F3DC6D" w14:textId="5FE78634" w:rsidR="000966B0" w:rsidRDefault="000966B0" w:rsidP="00417166">
      <w:pPr>
        <w:ind w:left="1080"/>
        <w:jc w:val="both"/>
        <w:rPr>
          <w:sz w:val="20"/>
          <w:szCs w:val="20"/>
        </w:rPr>
      </w:pPr>
      <w:r w:rsidRPr="000966B0">
        <w:rPr>
          <w:sz w:val="20"/>
          <w:szCs w:val="20"/>
        </w:rPr>
        <w:t xml:space="preserve">Para fortalecer la comprensión de la matriz de Ansoff y su aplicación en el análisis estratégico, se invita a consultar el siguiente recurso audiovisual, el cual ofrece una explicación clara y práctica de sus componentes: </w:t>
      </w:r>
      <w:hyperlink r:id="rId65" w:history="1">
        <w:r w:rsidRPr="00F66353">
          <w:rPr>
            <w:rStyle w:val="Hipervnculo"/>
            <w:sz w:val="20"/>
            <w:szCs w:val="20"/>
          </w:rPr>
          <w:t>https://www.youtube.com/watch?v=iwls3gsqJt4</w:t>
        </w:r>
      </w:hyperlink>
      <w:r>
        <w:rPr>
          <w:sz w:val="20"/>
          <w:szCs w:val="20"/>
        </w:rPr>
        <w:t xml:space="preserve"> </w:t>
      </w:r>
    </w:p>
    <w:p w14:paraId="50C79CB4" w14:textId="77777777" w:rsidR="000966B0" w:rsidRDefault="000966B0" w:rsidP="00417166">
      <w:pPr>
        <w:ind w:left="1080"/>
        <w:jc w:val="both"/>
        <w:rPr>
          <w:sz w:val="20"/>
          <w:szCs w:val="20"/>
        </w:rPr>
      </w:pPr>
    </w:p>
    <w:p w14:paraId="1376B889" w14:textId="7575C272" w:rsidR="000966B0" w:rsidRPr="00FD3047" w:rsidRDefault="000966B0" w:rsidP="00417166">
      <w:pPr>
        <w:ind w:left="1080"/>
        <w:jc w:val="both"/>
        <w:rPr>
          <w:sz w:val="20"/>
          <w:szCs w:val="20"/>
        </w:rPr>
      </w:pPr>
      <w:r w:rsidRPr="008B3B9A">
        <w:rPr>
          <w:b/>
          <w:bCs/>
          <w:noProof/>
          <w:sz w:val="20"/>
          <w:szCs w:val="20"/>
        </w:rPr>
        <mc:AlternateContent>
          <mc:Choice Requires="wps">
            <w:drawing>
              <wp:anchor distT="45720" distB="45720" distL="114300" distR="114300" simplePos="0" relativeHeight="251658241" behindDoc="0" locked="0" layoutInCell="1" allowOverlap="1" wp14:anchorId="41B183A1" wp14:editId="521386D6">
                <wp:simplePos x="0" y="0"/>
                <wp:positionH relativeFrom="column">
                  <wp:posOffset>0</wp:posOffset>
                </wp:positionH>
                <wp:positionV relativeFrom="paragraph">
                  <wp:posOffset>45720</wp:posOffset>
                </wp:positionV>
                <wp:extent cx="5934075" cy="266700"/>
                <wp:effectExtent l="0" t="0" r="28575" b="19050"/>
                <wp:wrapNone/>
                <wp:docPr id="1915098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66700"/>
                        </a:xfrm>
                        <a:prstGeom prst="rect">
                          <a:avLst/>
                        </a:prstGeom>
                        <a:solidFill>
                          <a:srgbClr val="AAE571"/>
                        </a:solidFill>
                        <a:ln w="9525">
                          <a:solidFill>
                            <a:srgbClr val="000000"/>
                          </a:solidFill>
                          <a:miter lim="800000"/>
                          <a:headEnd/>
                          <a:tailEnd/>
                        </a:ln>
                      </wps:spPr>
                      <wps:txbx>
                        <w:txbxContent>
                          <w:p w14:paraId="4C92132B" w14:textId="04581ED9" w:rsidR="000966B0" w:rsidRPr="008B3B9A" w:rsidRDefault="000966B0" w:rsidP="000966B0">
                            <w:pPr>
                              <w:jc w:val="center"/>
                              <w:rPr>
                                <w:b/>
                                <w:bCs/>
                                <w:sz w:val="20"/>
                                <w:szCs w:val="20"/>
                              </w:rPr>
                            </w:pPr>
                            <w:r w:rsidRPr="008B3B9A">
                              <w:rPr>
                                <w:b/>
                                <w:bCs/>
                                <w:sz w:val="20"/>
                                <w:szCs w:val="20"/>
                              </w:rPr>
                              <w:t>GUION_P</w:t>
                            </w:r>
                            <w:r>
                              <w:rPr>
                                <w:b/>
                                <w:bCs/>
                                <w:sz w:val="20"/>
                                <w:szCs w:val="20"/>
                              </w:rPr>
                              <w:t>Ó</w:t>
                            </w:r>
                            <w:r w:rsidRPr="008B3B9A">
                              <w:rPr>
                                <w:b/>
                                <w:bCs/>
                                <w:sz w:val="20"/>
                                <w:szCs w:val="20"/>
                              </w:rPr>
                              <w:t xml:space="preserve">DCAST_ </w:t>
                            </w:r>
                            <w:r w:rsidR="00403CBC" w:rsidRPr="00403CBC">
                              <w:rPr>
                                <w:b/>
                                <w:bCs/>
                                <w:sz w:val="20"/>
                                <w:szCs w:val="20"/>
                              </w:rPr>
                              <w:t>CF01 T5-7 P2 Herramientas de análisis estratégico</w:t>
                            </w:r>
                            <w:r>
                              <w:rPr>
                                <w:b/>
                                <w:bCs/>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8D5EEB5">
              <v:shape id="_x0000_s1027" style="position:absolute;left:0;text-align:left;margin-left:0;margin-top:3.6pt;width:467.25pt;height:21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aae57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4WGAIAACYEAAAOAAAAZHJzL2Uyb0RvYy54bWysk81u2zAMx+8D9g6C7oudLE4aI06Rpe0w&#10;oPsAuj2ALMuxMFnUJCV29vSlZDcNMuwyzAdBNKW/yB/J9W3fKnIU1knQBZ1OUkqE5lBJvS/oj+8P&#10;724ocZ7piinQoqAn4ejt5u2bdWdyMYMGVCUsQRHt8s4UtPHe5EnieCNa5iZghEZnDbZlHk27TyrL&#10;OlRvVTJL00XSga2MBS6cw793g5Nuon5dC+6/1rUTnqiCYmw+rjauZViTzZrle8tMI/kYBvuHKFom&#10;NT56lrpjnpGDlX9ItZJbcFD7CYc2gbqWXMQcMJtpepXNU8OMiLkgHGfOmNz/k+Vfjk/mmyW+/wA9&#10;FjAm4cwj8J+OaNg1TO/F1lroGsEqfHgakCWdcfl4NaB2uQsiZfcZKiwyO3iIQn1t20AF8ySojgU4&#10;naGL3hOOP7PV+3m6zCjh6JstFss0ViVh+cttY53/KKAlYVNQi0WN6uz46HyIhuUvR8JjDpSsHqRS&#10;0bD7cqcsOTJsgO32PlsOCVwdU5p0BV1ls2wA8FeJNH6RwZVEKz12spJtQW/Oh1gesN3rKvaZZ1IN&#10;ewxZ6ZFjQDdA9H3ZE1mNkAPWEqoTgrUwNC4OGm4asL8p6bBpC+p+HZgVlKhPGouzms7nocujMc+W&#10;MzTspae89DDNUaqgnpJhu/NxMgI3DVssYi0j39dIxpCxGSP2cXBCt1/a8dTreG+eAQAA//8DAFBL&#10;AwQUAAYACAAAACEAEP1849sAAAAFAQAADwAAAGRycy9kb3ducmV2LnhtbEyPQUvDQBSE74L/YXmC&#10;N7sxVm1iXoqIIlg8WAteX7LPJJh9G7KbNv33rqd6HGaY+aZYz7ZXex595wThepGAYqmd6aRB2H2+&#10;XK1A+UBiqHfCCEf2sC7PzwrKjTvIB++3oVGxRHxOCG0IQ661r1u25BduYInetxsthSjHRpuRDrHc&#10;9jpNkjttqZO40NLATy3XP9vJIvDXu7w9bzijzbRKKr2T46sWxMuL+fEBVOA5nMLwhx/RoYxMlZvE&#10;eNUjxCMB4T4FFc3sZnkLqkJYZinostD/6ctfAAAA//8DAFBLAQItABQABgAIAAAAIQC2gziS/gAA&#10;AOEBAAATAAAAAAAAAAAAAAAAAAAAAABbQ29udGVudF9UeXBlc10ueG1sUEsBAi0AFAAGAAgAAAAh&#10;ADj9If/WAAAAlAEAAAsAAAAAAAAAAAAAAAAALwEAAF9yZWxzLy5yZWxzUEsBAi0AFAAGAAgAAAAh&#10;ABxTHhYYAgAAJgQAAA4AAAAAAAAAAAAAAAAALgIAAGRycy9lMm9Eb2MueG1sUEsBAi0AFAAGAAgA&#10;AAAhABD9fOPbAAAABQEAAA8AAAAAAAAAAAAAAAAAcgQAAGRycy9kb3ducmV2LnhtbFBLBQYAAAAA&#10;BAAEAPMAAAB6BQAAAAA=&#10;" w14:anchorId="41B183A1">
                <v:textbox>
                  <w:txbxContent>
                    <w:p w:rsidRPr="008B3B9A" w:rsidR="000966B0" w:rsidP="000966B0" w:rsidRDefault="000966B0" w14:paraId="0B546120" w14:textId="04581ED9">
                      <w:pPr>
                        <w:jc w:val="center"/>
                        <w:rPr>
                          <w:b/>
                          <w:bCs/>
                          <w:sz w:val="20"/>
                          <w:szCs w:val="20"/>
                        </w:rPr>
                      </w:pPr>
                      <w:r w:rsidRPr="008B3B9A">
                        <w:rPr>
                          <w:b/>
                          <w:bCs/>
                          <w:sz w:val="20"/>
                          <w:szCs w:val="20"/>
                        </w:rPr>
                        <w:t>GUION_P</w:t>
                      </w:r>
                      <w:r>
                        <w:rPr>
                          <w:b/>
                          <w:bCs/>
                          <w:sz w:val="20"/>
                          <w:szCs w:val="20"/>
                        </w:rPr>
                        <w:t>Ó</w:t>
                      </w:r>
                      <w:r w:rsidRPr="008B3B9A">
                        <w:rPr>
                          <w:b/>
                          <w:bCs/>
                          <w:sz w:val="20"/>
                          <w:szCs w:val="20"/>
                        </w:rPr>
                        <w:t xml:space="preserve">DCAST_ </w:t>
                      </w:r>
                      <w:r w:rsidRPr="00403CBC" w:rsidR="00403CBC">
                        <w:rPr>
                          <w:b/>
                          <w:bCs/>
                          <w:sz w:val="20"/>
                          <w:szCs w:val="20"/>
                        </w:rPr>
                        <w:t>CF01 T5-7 P2 Herramientas de análisis estratégico</w:t>
                      </w:r>
                      <w:r>
                        <w:rPr>
                          <w:b/>
                          <w:bCs/>
                          <w:sz w:val="20"/>
                          <w:szCs w:val="20"/>
                        </w:rPr>
                        <w:t>”</w:t>
                      </w:r>
                    </w:p>
                  </w:txbxContent>
                </v:textbox>
              </v:shape>
            </w:pict>
          </mc:Fallback>
        </mc:AlternateContent>
      </w:r>
    </w:p>
    <w:p w14:paraId="543217DE" w14:textId="77777777" w:rsidR="008C5778" w:rsidRDefault="008C5778" w:rsidP="00417166">
      <w:pPr>
        <w:rPr>
          <w:sz w:val="20"/>
          <w:szCs w:val="20"/>
        </w:rPr>
      </w:pPr>
    </w:p>
    <w:p w14:paraId="1B99435E" w14:textId="77777777" w:rsidR="00F7358D" w:rsidRDefault="00F7358D" w:rsidP="000966B0">
      <w:pPr>
        <w:pStyle w:val="Prrafodelista"/>
        <w:ind w:left="792"/>
        <w:jc w:val="right"/>
        <w:rPr>
          <w:sz w:val="20"/>
          <w:szCs w:val="20"/>
        </w:rPr>
      </w:pPr>
    </w:p>
    <w:p w14:paraId="48A0393D" w14:textId="77777777" w:rsidR="000966B0" w:rsidRPr="00646F67" w:rsidRDefault="000966B0" w:rsidP="000966B0">
      <w:pPr>
        <w:pStyle w:val="Prrafodelista"/>
        <w:ind w:left="792"/>
        <w:jc w:val="right"/>
        <w:rPr>
          <w:sz w:val="20"/>
          <w:szCs w:val="20"/>
        </w:rPr>
      </w:pPr>
    </w:p>
    <w:p w14:paraId="4ADAA4FC" w14:textId="778CC037" w:rsidR="006E18D7" w:rsidRPr="00646F67" w:rsidRDefault="00D55C84" w:rsidP="00417166">
      <w:pPr>
        <w:numPr>
          <w:ilvl w:val="0"/>
          <w:numId w:val="1"/>
        </w:numPr>
        <w:ind w:left="284"/>
        <w:jc w:val="both"/>
        <w:rPr>
          <w:b/>
          <w:bCs/>
          <w:sz w:val="20"/>
          <w:szCs w:val="20"/>
        </w:rPr>
      </w:pPr>
      <w:r w:rsidRPr="00646F67">
        <w:rPr>
          <w:b/>
          <w:sz w:val="20"/>
          <w:szCs w:val="20"/>
        </w:rPr>
        <w:t xml:space="preserve">SÍNTESIS </w:t>
      </w:r>
      <w:bookmarkStart w:id="82" w:name="_Hlk221599706"/>
      <w:bookmarkStart w:id="83" w:name="_Hlk221221529"/>
    </w:p>
    <w:p w14:paraId="7C0FA2B2" w14:textId="77777777" w:rsidR="006E18D7" w:rsidRPr="00646F67" w:rsidRDefault="006E18D7" w:rsidP="00417166">
      <w:pPr>
        <w:ind w:left="284"/>
        <w:jc w:val="both"/>
        <w:rPr>
          <w:b/>
          <w:bCs/>
          <w:sz w:val="20"/>
          <w:szCs w:val="20"/>
        </w:rPr>
      </w:pPr>
    </w:p>
    <w:p w14:paraId="091BEA5D" w14:textId="77777777" w:rsidR="00070A89" w:rsidRPr="00646F67" w:rsidRDefault="00070A89" w:rsidP="00417166">
      <w:pPr>
        <w:jc w:val="both"/>
        <w:rPr>
          <w:sz w:val="20"/>
          <w:szCs w:val="20"/>
        </w:rPr>
      </w:pPr>
      <w:bookmarkStart w:id="84" w:name="_Hlk223163009"/>
      <w:r w:rsidRPr="00646F67">
        <w:rPr>
          <w:sz w:val="20"/>
          <w:szCs w:val="20"/>
        </w:rPr>
        <w:t xml:space="preserve">El componente formativo Fundamentos del plan de </w:t>
      </w:r>
      <w:r w:rsidRPr="00646F67">
        <w:rPr>
          <w:i/>
          <w:iCs/>
          <w:sz w:val="20"/>
          <w:szCs w:val="20"/>
        </w:rPr>
        <w:t>marketing</w:t>
      </w:r>
      <w:r w:rsidRPr="00646F67">
        <w:rPr>
          <w:sz w:val="20"/>
          <w:szCs w:val="20"/>
        </w:rPr>
        <w:t xml:space="preserve"> aborda los conceptos de plan, sus modelos y herramientas de análisis, junto con los fundamentos del mercadeo, sus principios, variables del </w:t>
      </w:r>
      <w:r w:rsidRPr="00646F67">
        <w:rPr>
          <w:i/>
          <w:iCs/>
          <w:sz w:val="20"/>
          <w:szCs w:val="20"/>
        </w:rPr>
        <w:t xml:space="preserve">marketing </w:t>
      </w:r>
      <w:proofErr w:type="spellStart"/>
      <w:r w:rsidRPr="00646F67">
        <w:rPr>
          <w:i/>
          <w:iCs/>
          <w:sz w:val="20"/>
          <w:szCs w:val="20"/>
        </w:rPr>
        <w:t>mix</w:t>
      </w:r>
      <w:proofErr w:type="spellEnd"/>
      <w:r w:rsidRPr="00646F67">
        <w:rPr>
          <w:sz w:val="20"/>
          <w:szCs w:val="20"/>
        </w:rPr>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p w14:paraId="0EFA947B" w14:textId="77777777" w:rsidR="00070A89" w:rsidRPr="00646F67" w:rsidRDefault="00070A89" w:rsidP="00417166">
      <w:pPr>
        <w:jc w:val="both"/>
        <w:rPr>
          <w:b/>
          <w:bCs/>
          <w:sz w:val="20"/>
          <w:szCs w:val="20"/>
        </w:rPr>
      </w:pPr>
    </w:p>
    <w:p w14:paraId="2B5ED493" w14:textId="77777777" w:rsidR="0083363F" w:rsidRPr="00646F67" w:rsidRDefault="0083363F" w:rsidP="00417166">
      <w:pPr>
        <w:rPr>
          <w:sz w:val="20"/>
          <w:szCs w:val="20"/>
        </w:rPr>
      </w:pPr>
    </w:p>
    <w:p w14:paraId="09D8444B" w14:textId="290B2388" w:rsidR="00293BA6" w:rsidRPr="00646F67" w:rsidRDefault="0083363F" w:rsidP="00417166">
      <w:pPr>
        <w:rPr>
          <w:sz w:val="20"/>
          <w:szCs w:val="20"/>
        </w:rPr>
      </w:pPr>
      <w:commentRangeStart w:id="85"/>
      <w:r w:rsidRPr="00646F67">
        <w:rPr>
          <w:noProof/>
          <w:sz w:val="20"/>
          <w:szCs w:val="20"/>
        </w:rPr>
        <w:drawing>
          <wp:inline distT="0" distB="0" distL="0" distR="0" wp14:anchorId="4B7D7F3C" wp14:editId="455C91E4">
            <wp:extent cx="6858000" cy="3026469"/>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56" t="23387" r="5146" b="21010"/>
                    <a:stretch/>
                  </pic:blipFill>
                  <pic:spPr bwMode="auto">
                    <a:xfrm>
                      <a:off x="0" y="0"/>
                      <a:ext cx="6919609" cy="3053658"/>
                    </a:xfrm>
                    <a:prstGeom prst="rect">
                      <a:avLst/>
                    </a:prstGeom>
                    <a:ln>
                      <a:noFill/>
                    </a:ln>
                    <a:extLst>
                      <a:ext uri="{53640926-AAD7-44D8-BBD7-CCE9431645EC}">
                        <a14:shadowObscured xmlns:a14="http://schemas.microsoft.com/office/drawing/2010/main"/>
                      </a:ext>
                    </a:extLst>
                  </pic:spPr>
                </pic:pic>
              </a:graphicData>
            </a:graphic>
          </wp:inline>
        </w:drawing>
      </w:r>
      <w:commentRangeEnd w:id="85"/>
      <w:r w:rsidR="00403CBC" w:rsidRPr="00646F67">
        <w:rPr>
          <w:rStyle w:val="Refdecomentario"/>
          <w:sz w:val="20"/>
          <w:szCs w:val="20"/>
        </w:rPr>
        <w:commentReference w:id="85"/>
      </w:r>
    </w:p>
    <w:p w14:paraId="43EAFBD3" w14:textId="77777777" w:rsidR="00E939FF" w:rsidRDefault="00E939FF" w:rsidP="00417166">
      <w:pPr>
        <w:rPr>
          <w:sz w:val="20"/>
          <w:szCs w:val="20"/>
        </w:rPr>
      </w:pPr>
    </w:p>
    <w:p w14:paraId="2A70EA4B" w14:textId="77777777" w:rsidR="00E81A8A" w:rsidRDefault="00E81A8A" w:rsidP="00417166">
      <w:pPr>
        <w:rPr>
          <w:sz w:val="20"/>
          <w:szCs w:val="20"/>
        </w:rPr>
      </w:pPr>
    </w:p>
    <w:p w14:paraId="2A972EE7" w14:textId="77777777" w:rsidR="00E81A8A" w:rsidRDefault="00E81A8A" w:rsidP="00417166">
      <w:pPr>
        <w:rPr>
          <w:sz w:val="20"/>
          <w:szCs w:val="20"/>
        </w:rPr>
      </w:pPr>
    </w:p>
    <w:p w14:paraId="65316EDD" w14:textId="77777777" w:rsidR="00E81A8A" w:rsidRDefault="00E81A8A" w:rsidP="00417166">
      <w:pPr>
        <w:rPr>
          <w:sz w:val="20"/>
          <w:szCs w:val="20"/>
        </w:rPr>
      </w:pPr>
    </w:p>
    <w:p w14:paraId="55A7C49C" w14:textId="77777777" w:rsidR="00E81A8A" w:rsidRDefault="00E81A8A" w:rsidP="00417166">
      <w:pPr>
        <w:rPr>
          <w:sz w:val="20"/>
          <w:szCs w:val="20"/>
        </w:rPr>
      </w:pPr>
    </w:p>
    <w:p w14:paraId="3185FB6D" w14:textId="77777777" w:rsidR="00E81A8A" w:rsidRDefault="00E81A8A" w:rsidP="00417166">
      <w:pPr>
        <w:rPr>
          <w:sz w:val="20"/>
          <w:szCs w:val="20"/>
        </w:rPr>
      </w:pPr>
    </w:p>
    <w:p w14:paraId="584A41DB" w14:textId="77777777" w:rsidR="00E81A8A" w:rsidRDefault="00E81A8A" w:rsidP="00417166">
      <w:pPr>
        <w:rPr>
          <w:sz w:val="20"/>
          <w:szCs w:val="20"/>
        </w:rPr>
      </w:pPr>
    </w:p>
    <w:p w14:paraId="644B4F24" w14:textId="77777777" w:rsidR="00E81A8A" w:rsidRPr="00646F67" w:rsidRDefault="00E81A8A" w:rsidP="00417166">
      <w:pPr>
        <w:rPr>
          <w:sz w:val="20"/>
          <w:szCs w:val="20"/>
        </w:rPr>
      </w:pPr>
    </w:p>
    <w:p w14:paraId="0EEF47ED" w14:textId="77777777" w:rsidR="00E939FF" w:rsidRPr="00646F67" w:rsidRDefault="00E939FF" w:rsidP="00417166">
      <w:pPr>
        <w:rPr>
          <w:sz w:val="20"/>
          <w:szCs w:val="20"/>
        </w:rPr>
      </w:pPr>
    </w:p>
    <w:bookmarkEnd w:id="82"/>
    <w:bookmarkEnd w:id="83"/>
    <w:bookmarkEnd w:id="84"/>
    <w:p w14:paraId="7BEAA8B1" w14:textId="7A87FBF8"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lastRenderedPageBreak/>
        <w:t xml:space="preserve">ACTIVIDADES DIDÁCTICAS </w:t>
      </w:r>
    </w:p>
    <w:p w14:paraId="5133637E" w14:textId="77777777" w:rsidR="0083363F" w:rsidRPr="00646F67" w:rsidRDefault="0083363F" w:rsidP="00417166">
      <w:pPr>
        <w:pBdr>
          <w:top w:val="nil"/>
          <w:left w:val="nil"/>
          <w:bottom w:val="nil"/>
          <w:right w:val="nil"/>
          <w:between w:val="nil"/>
        </w:pBdr>
        <w:ind w:left="284"/>
        <w:jc w:val="both"/>
        <w:rPr>
          <w:b/>
          <w:sz w:val="20"/>
          <w:szCs w:val="20"/>
        </w:rPr>
      </w:pPr>
    </w:p>
    <w:tbl>
      <w:tblPr>
        <w:tblW w:w="930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5"/>
        <w:gridCol w:w="6386"/>
      </w:tblGrid>
      <w:tr w:rsidR="00B77113" w:rsidRPr="00646F67" w14:paraId="15F7E9F2" w14:textId="77777777" w:rsidTr="00634309">
        <w:trPr>
          <w:trHeight w:val="163"/>
        </w:trPr>
        <w:tc>
          <w:tcPr>
            <w:tcW w:w="0" w:type="auto"/>
            <w:gridSpan w:val="2"/>
            <w:shd w:val="clear" w:color="auto" w:fill="000000" w:themeFill="text1"/>
            <w:vAlign w:val="center"/>
          </w:tcPr>
          <w:p w14:paraId="70A57149" w14:textId="77777777" w:rsidR="00370543" w:rsidRPr="00646F67" w:rsidRDefault="00370543" w:rsidP="00417166">
            <w:pPr>
              <w:jc w:val="center"/>
              <w:rPr>
                <w:b/>
                <w:bCs/>
                <w:sz w:val="20"/>
                <w:szCs w:val="20"/>
              </w:rPr>
            </w:pPr>
            <w:r w:rsidRPr="00646F67">
              <w:rPr>
                <w:rFonts w:eastAsia="Calibri"/>
                <w:b/>
                <w:bCs/>
                <w:sz w:val="20"/>
                <w:szCs w:val="20"/>
              </w:rPr>
              <w:t>DESCRIPCIÓN DE ACTIVIDAD DIDÁCTICA</w:t>
            </w:r>
          </w:p>
        </w:tc>
      </w:tr>
      <w:tr w:rsidR="006E18D7" w:rsidRPr="00646F67" w14:paraId="554C6C93" w14:textId="77777777" w:rsidTr="00634309">
        <w:trPr>
          <w:trHeight w:val="269"/>
        </w:trPr>
        <w:tc>
          <w:tcPr>
            <w:tcW w:w="2915" w:type="dxa"/>
            <w:vAlign w:val="center"/>
          </w:tcPr>
          <w:p w14:paraId="62D69618" w14:textId="77777777" w:rsidR="006E18D7" w:rsidRPr="00646F67" w:rsidRDefault="006E18D7" w:rsidP="00417166">
            <w:pPr>
              <w:rPr>
                <w:rFonts w:eastAsia="Calibri"/>
                <w:b/>
                <w:bCs/>
                <w:sz w:val="20"/>
                <w:szCs w:val="20"/>
              </w:rPr>
            </w:pPr>
            <w:r w:rsidRPr="00646F67">
              <w:rPr>
                <w:rFonts w:eastAsia="Calibri"/>
                <w:b/>
                <w:bCs/>
                <w:sz w:val="20"/>
                <w:szCs w:val="20"/>
              </w:rPr>
              <w:t>Nombre de la Actividad</w:t>
            </w:r>
          </w:p>
        </w:tc>
        <w:tc>
          <w:tcPr>
            <w:tcW w:w="6385" w:type="dxa"/>
            <w:vAlign w:val="center"/>
          </w:tcPr>
          <w:p w14:paraId="5D4904DD" w14:textId="33BDD833" w:rsidR="006E18D7" w:rsidRPr="00646F67" w:rsidRDefault="00952012" w:rsidP="00417166">
            <w:pPr>
              <w:jc w:val="both"/>
              <w:rPr>
                <w:sz w:val="20"/>
                <w:szCs w:val="20"/>
              </w:rPr>
            </w:pPr>
            <w:r w:rsidRPr="00646F67">
              <w:rPr>
                <w:sz w:val="20"/>
                <w:szCs w:val="20"/>
              </w:rPr>
              <w:t xml:space="preserve">Fundamentos </w:t>
            </w:r>
            <w:r w:rsidR="00E97298" w:rsidRPr="00646F67">
              <w:rPr>
                <w:sz w:val="20"/>
                <w:szCs w:val="20"/>
              </w:rPr>
              <w:t xml:space="preserve">de un plan de </w:t>
            </w:r>
            <w:r w:rsidR="00E97298" w:rsidRPr="00646F67">
              <w:rPr>
                <w:i/>
                <w:iCs/>
                <w:sz w:val="20"/>
                <w:szCs w:val="20"/>
              </w:rPr>
              <w:t>market</w:t>
            </w:r>
            <w:r w:rsidR="00FD50D6" w:rsidRPr="00646F67">
              <w:rPr>
                <w:i/>
                <w:iCs/>
                <w:sz w:val="20"/>
                <w:szCs w:val="20"/>
              </w:rPr>
              <w:t>i</w:t>
            </w:r>
            <w:r w:rsidR="00E97298" w:rsidRPr="00646F67">
              <w:rPr>
                <w:i/>
                <w:iCs/>
                <w:sz w:val="20"/>
                <w:szCs w:val="20"/>
              </w:rPr>
              <w:t>ng</w:t>
            </w:r>
          </w:p>
        </w:tc>
      </w:tr>
      <w:tr w:rsidR="006E18D7" w:rsidRPr="00646F67" w14:paraId="674E3984" w14:textId="77777777" w:rsidTr="00634309">
        <w:trPr>
          <w:trHeight w:val="269"/>
        </w:trPr>
        <w:tc>
          <w:tcPr>
            <w:tcW w:w="2915" w:type="dxa"/>
            <w:vAlign w:val="center"/>
          </w:tcPr>
          <w:p w14:paraId="6FEE1885" w14:textId="77777777" w:rsidR="006E18D7" w:rsidRPr="00646F67" w:rsidRDefault="006E18D7" w:rsidP="00417166">
            <w:pPr>
              <w:rPr>
                <w:rFonts w:eastAsia="Calibri"/>
                <w:b/>
                <w:bCs/>
                <w:sz w:val="20"/>
                <w:szCs w:val="20"/>
              </w:rPr>
            </w:pPr>
            <w:r w:rsidRPr="00646F67">
              <w:rPr>
                <w:rFonts w:eastAsia="Calibri"/>
                <w:b/>
                <w:bCs/>
                <w:sz w:val="20"/>
                <w:szCs w:val="20"/>
              </w:rPr>
              <w:t>Objetivo de la actividad</w:t>
            </w:r>
          </w:p>
        </w:tc>
        <w:tc>
          <w:tcPr>
            <w:tcW w:w="6385" w:type="dxa"/>
            <w:vAlign w:val="center"/>
          </w:tcPr>
          <w:p w14:paraId="1C2F8D58" w14:textId="4EA803B0" w:rsidR="00D001B8" w:rsidRPr="00646F67" w:rsidRDefault="00E97298" w:rsidP="00417166">
            <w:pPr>
              <w:jc w:val="both"/>
              <w:rPr>
                <w:sz w:val="20"/>
                <w:szCs w:val="20"/>
              </w:rPr>
            </w:pPr>
            <w:r w:rsidRPr="00646F67">
              <w:rPr>
                <w:sz w:val="20"/>
                <w:szCs w:val="20"/>
              </w:rPr>
              <w:t xml:space="preserve">Evaluar la comprensión del plan de </w:t>
            </w:r>
            <w:r w:rsidRPr="00646F67">
              <w:rPr>
                <w:i/>
                <w:iCs/>
                <w:sz w:val="20"/>
                <w:szCs w:val="20"/>
              </w:rPr>
              <w:t>marketing</w:t>
            </w:r>
            <w:r w:rsidRPr="00646F67">
              <w:rPr>
                <w:sz w:val="20"/>
                <w:szCs w:val="20"/>
              </w:rPr>
              <w:t xml:space="preserve"> mediante el análisis del entorno y las variables del mercadeo para apoyar decisiones comerciales.</w:t>
            </w:r>
          </w:p>
        </w:tc>
      </w:tr>
      <w:tr w:rsidR="00B77113" w:rsidRPr="00646F67" w14:paraId="2A8C6880" w14:textId="77777777" w:rsidTr="00634309">
        <w:trPr>
          <w:trHeight w:val="422"/>
        </w:trPr>
        <w:tc>
          <w:tcPr>
            <w:tcW w:w="2915" w:type="dxa"/>
            <w:vAlign w:val="center"/>
          </w:tcPr>
          <w:p w14:paraId="3F0160E8" w14:textId="77777777" w:rsidR="00370543" w:rsidRPr="00646F67" w:rsidRDefault="00370543" w:rsidP="00417166">
            <w:pPr>
              <w:rPr>
                <w:rFonts w:eastAsia="Calibri"/>
                <w:b/>
                <w:bCs/>
                <w:sz w:val="20"/>
                <w:szCs w:val="20"/>
              </w:rPr>
            </w:pPr>
            <w:r w:rsidRPr="00646F67">
              <w:rPr>
                <w:rFonts w:eastAsia="Calibri"/>
                <w:b/>
                <w:bCs/>
                <w:sz w:val="20"/>
                <w:szCs w:val="20"/>
              </w:rPr>
              <w:t>Tipo de actividad sugerida</w:t>
            </w:r>
          </w:p>
        </w:tc>
        <w:tc>
          <w:tcPr>
            <w:tcW w:w="6385" w:type="dxa"/>
            <w:vAlign w:val="center"/>
          </w:tcPr>
          <w:p w14:paraId="32EF89F6" w14:textId="77777777" w:rsidR="00370543" w:rsidRPr="00646F67" w:rsidRDefault="00370543" w:rsidP="00417166">
            <w:pPr>
              <w:rPr>
                <w:sz w:val="20"/>
                <w:szCs w:val="20"/>
              </w:rPr>
            </w:pPr>
            <w:r w:rsidRPr="00646F67">
              <w:rPr>
                <w:noProof/>
                <w:sz w:val="20"/>
                <w:szCs w:val="20"/>
              </w:rPr>
              <w:drawing>
                <wp:inline distT="0" distB="0" distL="0" distR="0" wp14:anchorId="6C9921AD" wp14:editId="40E40D6F">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67"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00B77113" w:rsidRPr="00646F67" w14:paraId="2CE1C6EC" w14:textId="77777777" w:rsidTr="00634309">
        <w:trPr>
          <w:trHeight w:val="619"/>
        </w:trPr>
        <w:tc>
          <w:tcPr>
            <w:tcW w:w="2915" w:type="dxa"/>
            <w:vAlign w:val="center"/>
          </w:tcPr>
          <w:p w14:paraId="6791D0F0" w14:textId="77777777" w:rsidR="00370543" w:rsidRPr="00646F67" w:rsidRDefault="00370543" w:rsidP="00417166">
            <w:pPr>
              <w:rPr>
                <w:rFonts w:eastAsia="Calibri"/>
                <w:b/>
                <w:bCs/>
                <w:sz w:val="20"/>
                <w:szCs w:val="20"/>
              </w:rPr>
            </w:pPr>
            <w:r w:rsidRPr="00646F67">
              <w:rPr>
                <w:rFonts w:eastAsia="Calibri"/>
                <w:b/>
                <w:bCs/>
                <w:sz w:val="20"/>
                <w:szCs w:val="20"/>
              </w:rPr>
              <w:t xml:space="preserve">Archivo de la actividad </w:t>
            </w:r>
          </w:p>
          <w:p w14:paraId="60096A3E" w14:textId="77777777" w:rsidR="00370543" w:rsidRPr="00646F67" w:rsidRDefault="00370543" w:rsidP="00417166">
            <w:pPr>
              <w:rPr>
                <w:rFonts w:eastAsia="Calibri"/>
                <w:b/>
                <w:bCs/>
                <w:sz w:val="20"/>
                <w:szCs w:val="20"/>
              </w:rPr>
            </w:pPr>
            <w:r w:rsidRPr="00646F67">
              <w:rPr>
                <w:rFonts w:eastAsia="Calibri"/>
                <w:b/>
                <w:bCs/>
                <w:sz w:val="20"/>
                <w:szCs w:val="20"/>
              </w:rPr>
              <w:t>(Anexo donde se describe la actividad propuesta)</w:t>
            </w:r>
          </w:p>
        </w:tc>
        <w:tc>
          <w:tcPr>
            <w:tcW w:w="6385" w:type="dxa"/>
            <w:vAlign w:val="center"/>
          </w:tcPr>
          <w:p w14:paraId="643DAB4E" w14:textId="217BC8B3" w:rsidR="00370543" w:rsidRPr="00646F67" w:rsidRDefault="00370543" w:rsidP="00417166">
            <w:pPr>
              <w:rPr>
                <w:b/>
                <w:i/>
                <w:sz w:val="20"/>
                <w:szCs w:val="20"/>
              </w:rPr>
            </w:pPr>
            <w:r w:rsidRPr="00646F67">
              <w:rPr>
                <w:sz w:val="20"/>
                <w:szCs w:val="20"/>
              </w:rPr>
              <w:t>Actividad_didactica_CF</w:t>
            </w:r>
            <w:r w:rsidR="00E97298" w:rsidRPr="00646F67">
              <w:rPr>
                <w:sz w:val="20"/>
                <w:szCs w:val="20"/>
              </w:rPr>
              <w:t>01</w:t>
            </w:r>
          </w:p>
        </w:tc>
      </w:tr>
    </w:tbl>
    <w:p w14:paraId="531B4FFA" w14:textId="44F1522D" w:rsidR="00D057FC" w:rsidRDefault="00D057FC" w:rsidP="00417166">
      <w:pPr>
        <w:rPr>
          <w:b/>
          <w:sz w:val="20"/>
          <w:szCs w:val="20"/>
        </w:rPr>
      </w:pPr>
      <w:r>
        <w:rPr>
          <w:b/>
          <w:sz w:val="20"/>
          <w:szCs w:val="20"/>
        </w:rPr>
        <w:br w:type="page"/>
      </w:r>
    </w:p>
    <w:p w14:paraId="5D16EAAE" w14:textId="0202E623"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lastRenderedPageBreak/>
        <w:t xml:space="preserve">GLOSARIO: </w:t>
      </w:r>
    </w:p>
    <w:p w14:paraId="4A79017C" w14:textId="77777777" w:rsidR="00D96948" w:rsidRPr="00646F67" w:rsidRDefault="00D96948" w:rsidP="00417166">
      <w:pPr>
        <w:pBdr>
          <w:top w:val="nil"/>
          <w:left w:val="nil"/>
          <w:bottom w:val="nil"/>
          <w:right w:val="nil"/>
          <w:between w:val="nil"/>
        </w:pBdr>
        <w:ind w:left="284"/>
        <w:jc w:val="both"/>
        <w:rPr>
          <w:b/>
          <w:sz w:val="20"/>
          <w:szCs w:val="20"/>
        </w:rPr>
      </w:pPr>
    </w:p>
    <w:tbl>
      <w:tblPr>
        <w:tblStyle w:val="Tablaconcuadrcula"/>
        <w:tblW w:w="10033" w:type="dxa"/>
        <w:tblLook w:val="04A0" w:firstRow="1" w:lastRow="0" w:firstColumn="1" w:lastColumn="0" w:noHBand="0" w:noVBand="1"/>
      </w:tblPr>
      <w:tblGrid>
        <w:gridCol w:w="2980"/>
        <w:gridCol w:w="7053"/>
      </w:tblGrid>
      <w:tr w:rsidR="00441D74" w:rsidRPr="00646F67" w14:paraId="2774696D" w14:textId="77777777" w:rsidTr="00E33B65">
        <w:trPr>
          <w:trHeight w:val="600"/>
        </w:trPr>
        <w:tc>
          <w:tcPr>
            <w:tcW w:w="2980" w:type="dxa"/>
            <w:shd w:val="clear" w:color="auto" w:fill="000000" w:themeFill="text1"/>
            <w:vAlign w:val="center"/>
            <w:hideMark/>
          </w:tcPr>
          <w:p w14:paraId="4416EA52" w14:textId="77777777" w:rsidR="00441D74" w:rsidRPr="00646F67" w:rsidRDefault="00441D74" w:rsidP="00417166">
            <w:pPr>
              <w:spacing w:line="276" w:lineRule="auto"/>
              <w:jc w:val="center"/>
              <w:rPr>
                <w:b/>
                <w:bCs/>
                <w:sz w:val="20"/>
                <w:szCs w:val="20"/>
              </w:rPr>
            </w:pPr>
            <w:r w:rsidRPr="00646F67">
              <w:rPr>
                <w:b/>
                <w:bCs/>
                <w:sz w:val="20"/>
                <w:szCs w:val="20"/>
              </w:rPr>
              <w:t>Término</w:t>
            </w:r>
          </w:p>
        </w:tc>
        <w:tc>
          <w:tcPr>
            <w:tcW w:w="7053" w:type="dxa"/>
            <w:shd w:val="clear" w:color="auto" w:fill="000000" w:themeFill="text1"/>
            <w:vAlign w:val="center"/>
            <w:hideMark/>
          </w:tcPr>
          <w:p w14:paraId="3E28348A" w14:textId="77777777" w:rsidR="00441D74" w:rsidRPr="00646F67" w:rsidRDefault="00441D74" w:rsidP="00417166">
            <w:pPr>
              <w:spacing w:line="276" w:lineRule="auto"/>
              <w:jc w:val="center"/>
              <w:rPr>
                <w:b/>
                <w:bCs/>
                <w:sz w:val="20"/>
                <w:szCs w:val="20"/>
              </w:rPr>
            </w:pPr>
            <w:r w:rsidRPr="00646F67">
              <w:rPr>
                <w:b/>
                <w:bCs/>
                <w:sz w:val="20"/>
                <w:szCs w:val="20"/>
              </w:rPr>
              <w:t>Significado</w:t>
            </w:r>
          </w:p>
        </w:tc>
      </w:tr>
      <w:tr w:rsidR="0019558E" w:rsidRPr="00646F67" w14:paraId="5098DF45" w14:textId="77777777" w:rsidTr="00E33B65">
        <w:trPr>
          <w:trHeight w:val="609"/>
        </w:trPr>
        <w:tc>
          <w:tcPr>
            <w:tcW w:w="2980" w:type="dxa"/>
            <w:vAlign w:val="center"/>
          </w:tcPr>
          <w:p w14:paraId="6147E707" w14:textId="0FF9C9A7" w:rsidR="0019558E" w:rsidRPr="00646F67" w:rsidRDefault="0019558E" w:rsidP="0019558E">
            <w:pPr>
              <w:rPr>
                <w:rFonts w:eastAsia="Times New Roman"/>
                <w:b/>
                <w:bCs/>
                <w:sz w:val="20"/>
                <w:szCs w:val="20"/>
              </w:rPr>
            </w:pPr>
            <w:r w:rsidRPr="00646F67">
              <w:rPr>
                <w:rFonts w:eastAsia="Times New Roman"/>
                <w:b/>
                <w:bCs/>
                <w:sz w:val="20"/>
                <w:szCs w:val="20"/>
              </w:rPr>
              <w:t>Amenazas</w:t>
            </w:r>
          </w:p>
        </w:tc>
        <w:tc>
          <w:tcPr>
            <w:tcW w:w="7053" w:type="dxa"/>
            <w:vAlign w:val="center"/>
          </w:tcPr>
          <w:p w14:paraId="1E76DA13" w14:textId="7CB9D578" w:rsidR="0019558E" w:rsidRPr="00646F67" w:rsidRDefault="0019558E" w:rsidP="0019558E">
            <w:pPr>
              <w:rPr>
                <w:rFonts w:eastAsia="Times New Roman"/>
                <w:sz w:val="20"/>
                <w:szCs w:val="20"/>
              </w:rPr>
            </w:pPr>
            <w:r w:rsidRPr="00646F67">
              <w:rPr>
                <w:rFonts w:eastAsia="Times New Roman"/>
                <w:sz w:val="20"/>
                <w:szCs w:val="20"/>
              </w:rPr>
              <w:t>Factores externos que pueden afectar negativamente a la organización.</w:t>
            </w:r>
          </w:p>
        </w:tc>
      </w:tr>
      <w:tr w:rsidR="0019558E" w:rsidRPr="00646F67" w14:paraId="1D8AD7F0" w14:textId="77777777" w:rsidTr="0019558E">
        <w:trPr>
          <w:trHeight w:val="609"/>
        </w:trPr>
        <w:tc>
          <w:tcPr>
            <w:tcW w:w="2980" w:type="dxa"/>
            <w:vAlign w:val="center"/>
          </w:tcPr>
          <w:p w14:paraId="1F98FF39" w14:textId="4C9486C1"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Análisis de mercado</w:t>
            </w:r>
          </w:p>
        </w:tc>
        <w:tc>
          <w:tcPr>
            <w:tcW w:w="7053" w:type="dxa"/>
            <w:vAlign w:val="center"/>
          </w:tcPr>
          <w:p w14:paraId="4B83E23B" w14:textId="790269AF" w:rsidR="0019558E" w:rsidRPr="00646F67" w:rsidRDefault="0019558E" w:rsidP="0019558E">
            <w:pPr>
              <w:spacing w:line="276" w:lineRule="auto"/>
              <w:rPr>
                <w:rFonts w:eastAsia="Times New Roman"/>
                <w:sz w:val="20"/>
                <w:szCs w:val="20"/>
              </w:rPr>
            </w:pPr>
            <w:r w:rsidRPr="00646F67">
              <w:rPr>
                <w:rFonts w:eastAsia="Times New Roman"/>
                <w:sz w:val="20"/>
                <w:szCs w:val="20"/>
              </w:rPr>
              <w:t>Estudio del entorno, clientes y competencia para la toma de decisiones.</w:t>
            </w:r>
          </w:p>
        </w:tc>
      </w:tr>
      <w:tr w:rsidR="0019558E" w:rsidRPr="00646F67" w14:paraId="58C4D662" w14:textId="77777777" w:rsidTr="0019558E">
        <w:trPr>
          <w:trHeight w:val="609"/>
        </w:trPr>
        <w:tc>
          <w:tcPr>
            <w:tcW w:w="2980" w:type="dxa"/>
            <w:vAlign w:val="center"/>
          </w:tcPr>
          <w:p w14:paraId="728AD83E" w14:textId="1D93C39C"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Análisis estratégico</w:t>
            </w:r>
          </w:p>
        </w:tc>
        <w:tc>
          <w:tcPr>
            <w:tcW w:w="7053" w:type="dxa"/>
            <w:vAlign w:val="center"/>
          </w:tcPr>
          <w:p w14:paraId="5396BC5B" w14:textId="48C40586" w:rsidR="0019558E" w:rsidRPr="00646F67" w:rsidRDefault="0019558E" w:rsidP="0019558E">
            <w:pPr>
              <w:spacing w:line="276" w:lineRule="auto"/>
              <w:rPr>
                <w:rFonts w:eastAsia="Times New Roman"/>
                <w:sz w:val="20"/>
                <w:szCs w:val="20"/>
              </w:rPr>
            </w:pPr>
            <w:r w:rsidRPr="00646F67">
              <w:rPr>
                <w:rFonts w:eastAsia="Times New Roman"/>
                <w:sz w:val="20"/>
                <w:szCs w:val="20"/>
              </w:rPr>
              <w:t>Evaluación de factores internos y externos que afectan la empresa.</w:t>
            </w:r>
          </w:p>
        </w:tc>
      </w:tr>
      <w:tr w:rsidR="0019558E" w:rsidRPr="00646F67" w14:paraId="7E333C96" w14:textId="77777777" w:rsidTr="0019558E">
        <w:trPr>
          <w:trHeight w:val="609"/>
        </w:trPr>
        <w:tc>
          <w:tcPr>
            <w:tcW w:w="2980" w:type="dxa"/>
            <w:vAlign w:val="center"/>
          </w:tcPr>
          <w:p w14:paraId="126159F3" w14:textId="2314B4F5"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Ansoff</w:t>
            </w:r>
          </w:p>
        </w:tc>
        <w:tc>
          <w:tcPr>
            <w:tcW w:w="7053" w:type="dxa"/>
            <w:vAlign w:val="center"/>
          </w:tcPr>
          <w:p w14:paraId="3BC48BC8" w14:textId="6C6ED539" w:rsidR="0019558E" w:rsidRPr="00646F67" w:rsidRDefault="0019558E" w:rsidP="0019558E">
            <w:pPr>
              <w:spacing w:line="276" w:lineRule="auto"/>
              <w:rPr>
                <w:rFonts w:eastAsia="Times New Roman"/>
                <w:sz w:val="20"/>
                <w:szCs w:val="20"/>
              </w:rPr>
            </w:pPr>
            <w:r w:rsidRPr="00646F67">
              <w:rPr>
                <w:rFonts w:eastAsia="Times New Roman"/>
                <w:sz w:val="20"/>
                <w:szCs w:val="20"/>
              </w:rPr>
              <w:t>Matriz que define estrategias de crecimiento empresarial.</w:t>
            </w:r>
          </w:p>
        </w:tc>
      </w:tr>
      <w:tr w:rsidR="0019558E" w:rsidRPr="00646F67" w14:paraId="6C5D8261" w14:textId="77777777" w:rsidTr="00E33B65">
        <w:trPr>
          <w:trHeight w:val="609"/>
        </w:trPr>
        <w:tc>
          <w:tcPr>
            <w:tcW w:w="2980" w:type="dxa"/>
            <w:vAlign w:val="center"/>
            <w:hideMark/>
          </w:tcPr>
          <w:p w14:paraId="0EA84AE5"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Debilidades</w:t>
            </w:r>
          </w:p>
        </w:tc>
        <w:tc>
          <w:tcPr>
            <w:tcW w:w="7053" w:type="dxa"/>
            <w:vAlign w:val="center"/>
            <w:hideMark/>
          </w:tcPr>
          <w:p w14:paraId="694DE52B"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Aspectos internos que limitan el desempeño de la empresa.</w:t>
            </w:r>
          </w:p>
        </w:tc>
      </w:tr>
      <w:tr w:rsidR="0019558E" w:rsidRPr="00646F67" w14:paraId="1F0E79CC" w14:textId="77777777" w:rsidTr="00E33B65">
        <w:trPr>
          <w:trHeight w:val="609"/>
        </w:trPr>
        <w:tc>
          <w:tcPr>
            <w:tcW w:w="2980" w:type="dxa"/>
            <w:vAlign w:val="center"/>
            <w:hideMark/>
          </w:tcPr>
          <w:p w14:paraId="5A5FA252"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DOFA</w:t>
            </w:r>
          </w:p>
        </w:tc>
        <w:tc>
          <w:tcPr>
            <w:tcW w:w="7053" w:type="dxa"/>
            <w:vAlign w:val="center"/>
            <w:hideMark/>
          </w:tcPr>
          <w:p w14:paraId="21E310F6"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Herramienta que analiza debilidades, oportunidades, fortalezas y amenazas.</w:t>
            </w:r>
          </w:p>
        </w:tc>
      </w:tr>
      <w:tr w:rsidR="0019558E" w:rsidRPr="00646F67" w14:paraId="696A3357" w14:textId="77777777" w:rsidTr="00E33B65">
        <w:trPr>
          <w:trHeight w:val="609"/>
        </w:trPr>
        <w:tc>
          <w:tcPr>
            <w:tcW w:w="2980" w:type="dxa"/>
            <w:vAlign w:val="center"/>
            <w:hideMark/>
          </w:tcPr>
          <w:p w14:paraId="09634514"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Empresa</w:t>
            </w:r>
          </w:p>
        </w:tc>
        <w:tc>
          <w:tcPr>
            <w:tcW w:w="7053" w:type="dxa"/>
            <w:vAlign w:val="center"/>
            <w:hideMark/>
          </w:tcPr>
          <w:p w14:paraId="405DCC0F"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Organización que ofrece bienes o servicios para satisfacer necesidades.</w:t>
            </w:r>
          </w:p>
        </w:tc>
      </w:tr>
      <w:tr w:rsidR="0019558E" w:rsidRPr="00646F67" w14:paraId="6D1FF0C5" w14:textId="77777777" w:rsidTr="00E33B65">
        <w:trPr>
          <w:trHeight w:val="609"/>
        </w:trPr>
        <w:tc>
          <w:tcPr>
            <w:tcW w:w="2980" w:type="dxa"/>
            <w:vAlign w:val="center"/>
            <w:hideMark/>
          </w:tcPr>
          <w:p w14:paraId="2A406CEB"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Entorno</w:t>
            </w:r>
          </w:p>
        </w:tc>
        <w:tc>
          <w:tcPr>
            <w:tcW w:w="7053" w:type="dxa"/>
            <w:vAlign w:val="center"/>
            <w:hideMark/>
          </w:tcPr>
          <w:p w14:paraId="049F44D2"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Conjunto de factores externos que influyen en la organización.</w:t>
            </w:r>
          </w:p>
        </w:tc>
      </w:tr>
      <w:tr w:rsidR="0019558E" w:rsidRPr="00646F67" w14:paraId="69D7B866" w14:textId="77777777" w:rsidTr="00E33B65">
        <w:trPr>
          <w:trHeight w:val="609"/>
        </w:trPr>
        <w:tc>
          <w:tcPr>
            <w:tcW w:w="2980" w:type="dxa"/>
            <w:vAlign w:val="center"/>
            <w:hideMark/>
          </w:tcPr>
          <w:p w14:paraId="7D64B684" w14:textId="055130E7" w:rsidR="0019558E" w:rsidRPr="00646F67" w:rsidRDefault="0019558E" w:rsidP="0019558E">
            <w:pPr>
              <w:spacing w:line="276" w:lineRule="auto"/>
              <w:rPr>
                <w:rFonts w:eastAsia="Times New Roman"/>
                <w:b/>
                <w:bCs/>
                <w:sz w:val="20"/>
                <w:szCs w:val="20"/>
              </w:rPr>
            </w:pPr>
            <w:proofErr w:type="spellStart"/>
            <w:r w:rsidRPr="00646F67">
              <w:rPr>
                <w:rFonts w:eastAsia="Times New Roman"/>
                <w:b/>
                <w:bCs/>
                <w:sz w:val="20"/>
                <w:szCs w:val="20"/>
              </w:rPr>
              <w:t>Estrategia</w:t>
            </w:r>
            <w:r w:rsidR="000D60A6">
              <w:rPr>
                <w:rFonts w:eastAsia="Times New Roman"/>
                <w:b/>
                <w:bCs/>
                <w:sz w:val="20"/>
                <w:szCs w:val="20"/>
              </w:rPr>
              <w:t>haz</w:t>
            </w:r>
            <w:proofErr w:type="spellEnd"/>
          </w:p>
        </w:tc>
        <w:tc>
          <w:tcPr>
            <w:tcW w:w="7053" w:type="dxa"/>
            <w:vAlign w:val="center"/>
            <w:hideMark/>
          </w:tcPr>
          <w:p w14:paraId="1BBAD706"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Plan de acción para alcanzar objetivos organizacionales.</w:t>
            </w:r>
          </w:p>
        </w:tc>
      </w:tr>
      <w:tr w:rsidR="0019558E" w:rsidRPr="00646F67" w14:paraId="57E6AD05" w14:textId="77777777" w:rsidTr="00E33B65">
        <w:trPr>
          <w:trHeight w:val="609"/>
        </w:trPr>
        <w:tc>
          <w:tcPr>
            <w:tcW w:w="2980" w:type="dxa"/>
            <w:vAlign w:val="center"/>
            <w:hideMark/>
          </w:tcPr>
          <w:p w14:paraId="13CA1C3D"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Fortalezas</w:t>
            </w:r>
          </w:p>
        </w:tc>
        <w:tc>
          <w:tcPr>
            <w:tcW w:w="7053" w:type="dxa"/>
            <w:vAlign w:val="center"/>
            <w:hideMark/>
          </w:tcPr>
          <w:p w14:paraId="4BAA1B50"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Capacidades internas que generan ventaja competitiva.</w:t>
            </w:r>
          </w:p>
        </w:tc>
      </w:tr>
      <w:tr w:rsidR="0019558E" w:rsidRPr="00646F67" w14:paraId="0A01B461" w14:textId="77777777" w:rsidTr="00E33B65">
        <w:trPr>
          <w:trHeight w:val="609"/>
        </w:trPr>
        <w:tc>
          <w:tcPr>
            <w:tcW w:w="2980" w:type="dxa"/>
            <w:vAlign w:val="center"/>
            <w:hideMark/>
          </w:tcPr>
          <w:p w14:paraId="4788744E"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Fuentes de información</w:t>
            </w:r>
          </w:p>
        </w:tc>
        <w:tc>
          <w:tcPr>
            <w:tcW w:w="7053" w:type="dxa"/>
            <w:vAlign w:val="center"/>
            <w:hideMark/>
          </w:tcPr>
          <w:p w14:paraId="58E2A5DB"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Medios para obtener datos relevantes del mercado o empresa.</w:t>
            </w:r>
          </w:p>
        </w:tc>
      </w:tr>
      <w:tr w:rsidR="0019558E" w:rsidRPr="00646F67" w14:paraId="19DB3A8E" w14:textId="77777777" w:rsidTr="00E33B65">
        <w:trPr>
          <w:trHeight w:val="609"/>
        </w:trPr>
        <w:tc>
          <w:tcPr>
            <w:tcW w:w="2980" w:type="dxa"/>
            <w:vAlign w:val="center"/>
            <w:hideMark/>
          </w:tcPr>
          <w:p w14:paraId="7E719D57" w14:textId="77777777" w:rsidR="0019558E" w:rsidRPr="00646F67" w:rsidRDefault="0019558E" w:rsidP="0019558E">
            <w:pPr>
              <w:spacing w:line="276" w:lineRule="auto"/>
              <w:rPr>
                <w:rFonts w:eastAsia="Times New Roman"/>
                <w:b/>
                <w:bCs/>
                <w:i/>
                <w:iCs/>
                <w:sz w:val="20"/>
                <w:szCs w:val="20"/>
              </w:rPr>
            </w:pPr>
            <w:r w:rsidRPr="00646F67">
              <w:rPr>
                <w:rFonts w:eastAsia="Times New Roman"/>
                <w:b/>
                <w:bCs/>
                <w:i/>
                <w:iCs/>
                <w:sz w:val="20"/>
                <w:szCs w:val="20"/>
              </w:rPr>
              <w:t xml:space="preserve">Marketing </w:t>
            </w:r>
            <w:proofErr w:type="spellStart"/>
            <w:r w:rsidRPr="00646F67">
              <w:rPr>
                <w:rFonts w:eastAsia="Times New Roman"/>
                <w:b/>
                <w:bCs/>
                <w:i/>
                <w:iCs/>
                <w:sz w:val="20"/>
                <w:szCs w:val="20"/>
              </w:rPr>
              <w:t>mix</w:t>
            </w:r>
            <w:proofErr w:type="spellEnd"/>
          </w:p>
        </w:tc>
        <w:tc>
          <w:tcPr>
            <w:tcW w:w="7053" w:type="dxa"/>
            <w:vAlign w:val="center"/>
            <w:hideMark/>
          </w:tcPr>
          <w:p w14:paraId="67AE03F8"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Conjunto de variables controlables: producto, precio, plaza y promoción.</w:t>
            </w:r>
          </w:p>
        </w:tc>
      </w:tr>
      <w:tr w:rsidR="0019558E" w:rsidRPr="00646F67" w14:paraId="5B48AFD6" w14:textId="77777777" w:rsidTr="00E33B65">
        <w:trPr>
          <w:trHeight w:val="609"/>
        </w:trPr>
        <w:tc>
          <w:tcPr>
            <w:tcW w:w="2980" w:type="dxa"/>
            <w:vAlign w:val="center"/>
            <w:hideMark/>
          </w:tcPr>
          <w:p w14:paraId="0A621DED"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Mercado</w:t>
            </w:r>
          </w:p>
        </w:tc>
        <w:tc>
          <w:tcPr>
            <w:tcW w:w="7053" w:type="dxa"/>
            <w:vAlign w:val="center"/>
            <w:hideMark/>
          </w:tcPr>
          <w:p w14:paraId="7122B362"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Espacio donde interactúan compradores y vendedores.</w:t>
            </w:r>
          </w:p>
        </w:tc>
      </w:tr>
      <w:tr w:rsidR="0019558E" w:rsidRPr="00646F67" w14:paraId="6B076E8C" w14:textId="77777777" w:rsidTr="00E33B65">
        <w:trPr>
          <w:trHeight w:val="609"/>
        </w:trPr>
        <w:tc>
          <w:tcPr>
            <w:tcW w:w="2980" w:type="dxa"/>
            <w:vAlign w:val="center"/>
            <w:hideMark/>
          </w:tcPr>
          <w:p w14:paraId="0E8E7AB0"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Mercadeo</w:t>
            </w:r>
          </w:p>
        </w:tc>
        <w:tc>
          <w:tcPr>
            <w:tcW w:w="7053" w:type="dxa"/>
            <w:vAlign w:val="center"/>
            <w:hideMark/>
          </w:tcPr>
          <w:p w14:paraId="0B057287"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Proceso de creación de valor para satisfacer necesidades del cliente.</w:t>
            </w:r>
          </w:p>
        </w:tc>
      </w:tr>
      <w:tr w:rsidR="0019558E" w:rsidRPr="00646F67" w14:paraId="25BCF9D0" w14:textId="77777777" w:rsidTr="00E33B65">
        <w:trPr>
          <w:trHeight w:val="609"/>
        </w:trPr>
        <w:tc>
          <w:tcPr>
            <w:tcW w:w="2980" w:type="dxa"/>
            <w:vAlign w:val="center"/>
            <w:hideMark/>
          </w:tcPr>
          <w:p w14:paraId="1728D1F8"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Objetivo</w:t>
            </w:r>
          </w:p>
        </w:tc>
        <w:tc>
          <w:tcPr>
            <w:tcW w:w="7053" w:type="dxa"/>
            <w:vAlign w:val="center"/>
            <w:hideMark/>
          </w:tcPr>
          <w:p w14:paraId="140BDA28"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Resultado que la empresa desea alcanzar en un tiempo determinado.</w:t>
            </w:r>
          </w:p>
        </w:tc>
      </w:tr>
      <w:tr w:rsidR="0019558E" w:rsidRPr="00646F67" w14:paraId="6A646AA4" w14:textId="77777777" w:rsidTr="00E33B65">
        <w:trPr>
          <w:trHeight w:val="609"/>
        </w:trPr>
        <w:tc>
          <w:tcPr>
            <w:tcW w:w="2980" w:type="dxa"/>
            <w:vAlign w:val="center"/>
            <w:hideMark/>
          </w:tcPr>
          <w:p w14:paraId="5DC86CC3"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Oportunidades</w:t>
            </w:r>
          </w:p>
        </w:tc>
        <w:tc>
          <w:tcPr>
            <w:tcW w:w="7053" w:type="dxa"/>
            <w:vAlign w:val="center"/>
            <w:hideMark/>
          </w:tcPr>
          <w:p w14:paraId="6D016AA0"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Factores externos favorables para el crecimiento empresarial.</w:t>
            </w:r>
          </w:p>
        </w:tc>
      </w:tr>
      <w:tr w:rsidR="0019558E" w:rsidRPr="00646F67" w14:paraId="386DC348" w14:textId="77777777" w:rsidTr="00E33B65">
        <w:trPr>
          <w:trHeight w:val="1221"/>
        </w:trPr>
        <w:tc>
          <w:tcPr>
            <w:tcW w:w="2980" w:type="dxa"/>
            <w:vAlign w:val="center"/>
            <w:hideMark/>
          </w:tcPr>
          <w:p w14:paraId="295C12C9"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PESTEL</w:t>
            </w:r>
          </w:p>
        </w:tc>
        <w:tc>
          <w:tcPr>
            <w:tcW w:w="7053" w:type="dxa"/>
            <w:vAlign w:val="center"/>
            <w:hideMark/>
          </w:tcPr>
          <w:p w14:paraId="4C497080"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Análisis del macroentorno: político, económico, social, tecnológico, ecológico y legal.</w:t>
            </w:r>
          </w:p>
        </w:tc>
      </w:tr>
      <w:tr w:rsidR="0019558E" w:rsidRPr="00646F67" w14:paraId="0D908AE8" w14:textId="77777777" w:rsidTr="00E33B65">
        <w:trPr>
          <w:trHeight w:val="609"/>
        </w:trPr>
        <w:tc>
          <w:tcPr>
            <w:tcW w:w="2980" w:type="dxa"/>
            <w:vAlign w:val="center"/>
            <w:hideMark/>
          </w:tcPr>
          <w:p w14:paraId="65E96065"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 xml:space="preserve">Plan de </w:t>
            </w:r>
            <w:r w:rsidRPr="00646F67">
              <w:rPr>
                <w:rFonts w:eastAsia="Times New Roman"/>
                <w:b/>
                <w:bCs/>
                <w:i/>
                <w:iCs/>
                <w:sz w:val="20"/>
                <w:szCs w:val="20"/>
              </w:rPr>
              <w:t>marketing</w:t>
            </w:r>
          </w:p>
        </w:tc>
        <w:tc>
          <w:tcPr>
            <w:tcW w:w="7053" w:type="dxa"/>
            <w:vAlign w:val="center"/>
            <w:hideMark/>
          </w:tcPr>
          <w:p w14:paraId="4523E838"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Documento estratégico que guía las acciones comerciales.</w:t>
            </w:r>
          </w:p>
        </w:tc>
      </w:tr>
      <w:tr w:rsidR="0019558E" w:rsidRPr="00646F67" w14:paraId="1F594F4B" w14:textId="77777777" w:rsidTr="00E33B65">
        <w:trPr>
          <w:trHeight w:val="609"/>
        </w:trPr>
        <w:tc>
          <w:tcPr>
            <w:tcW w:w="2980" w:type="dxa"/>
            <w:vAlign w:val="center"/>
            <w:hideMark/>
          </w:tcPr>
          <w:p w14:paraId="7D2DA298"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lastRenderedPageBreak/>
              <w:t>Portafolio</w:t>
            </w:r>
          </w:p>
        </w:tc>
        <w:tc>
          <w:tcPr>
            <w:tcW w:w="7053" w:type="dxa"/>
            <w:vAlign w:val="center"/>
            <w:hideMark/>
          </w:tcPr>
          <w:p w14:paraId="5AC3A9E3"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Conjunto de productos o servicios que ofrece una empresa.</w:t>
            </w:r>
          </w:p>
        </w:tc>
      </w:tr>
      <w:tr w:rsidR="0019558E" w:rsidRPr="00646F67" w14:paraId="607C9C91" w14:textId="77777777" w:rsidTr="00E33B65">
        <w:trPr>
          <w:trHeight w:val="609"/>
        </w:trPr>
        <w:tc>
          <w:tcPr>
            <w:tcW w:w="2980" w:type="dxa"/>
            <w:vAlign w:val="center"/>
            <w:hideMark/>
          </w:tcPr>
          <w:p w14:paraId="4043C451"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Segmentación</w:t>
            </w:r>
          </w:p>
        </w:tc>
        <w:tc>
          <w:tcPr>
            <w:tcW w:w="7053" w:type="dxa"/>
            <w:vAlign w:val="center"/>
            <w:hideMark/>
          </w:tcPr>
          <w:p w14:paraId="02CF29A0"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División del mercado en grupos con características similares.</w:t>
            </w:r>
          </w:p>
        </w:tc>
      </w:tr>
      <w:tr w:rsidR="0019558E" w:rsidRPr="00646F67" w14:paraId="522A8BDF" w14:textId="77777777" w:rsidTr="00E33B65">
        <w:trPr>
          <w:trHeight w:val="609"/>
        </w:trPr>
        <w:tc>
          <w:tcPr>
            <w:tcW w:w="2980" w:type="dxa"/>
            <w:vAlign w:val="center"/>
            <w:hideMark/>
          </w:tcPr>
          <w:p w14:paraId="278F3E6C"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 xml:space="preserve">Variables del </w:t>
            </w:r>
            <w:proofErr w:type="spellStart"/>
            <w:r w:rsidRPr="00646F67">
              <w:rPr>
                <w:rFonts w:eastAsia="Times New Roman"/>
                <w:b/>
                <w:bCs/>
                <w:i/>
                <w:iCs/>
                <w:sz w:val="20"/>
                <w:szCs w:val="20"/>
              </w:rPr>
              <w:t>mix</w:t>
            </w:r>
            <w:proofErr w:type="spellEnd"/>
          </w:p>
        </w:tc>
        <w:tc>
          <w:tcPr>
            <w:tcW w:w="7053" w:type="dxa"/>
            <w:vAlign w:val="center"/>
            <w:hideMark/>
          </w:tcPr>
          <w:p w14:paraId="3D5A7440"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 xml:space="preserve">Elementos del </w:t>
            </w:r>
            <w:r w:rsidRPr="00646F67">
              <w:rPr>
                <w:rFonts w:eastAsia="Times New Roman"/>
                <w:i/>
                <w:iCs/>
                <w:sz w:val="20"/>
                <w:szCs w:val="20"/>
              </w:rPr>
              <w:t xml:space="preserve">marketing </w:t>
            </w:r>
            <w:proofErr w:type="spellStart"/>
            <w:r w:rsidRPr="00646F67">
              <w:rPr>
                <w:rFonts w:eastAsia="Times New Roman"/>
                <w:i/>
                <w:iCs/>
                <w:sz w:val="20"/>
                <w:szCs w:val="20"/>
              </w:rPr>
              <w:t>mix</w:t>
            </w:r>
            <w:proofErr w:type="spellEnd"/>
            <w:r w:rsidRPr="00646F67">
              <w:rPr>
                <w:rFonts w:eastAsia="Times New Roman"/>
                <w:sz w:val="20"/>
                <w:szCs w:val="20"/>
              </w:rPr>
              <w:t xml:space="preserve"> que la empresa puede controlar.</w:t>
            </w:r>
          </w:p>
        </w:tc>
      </w:tr>
      <w:tr w:rsidR="0019558E" w:rsidRPr="00646F67" w14:paraId="15C6941D" w14:textId="77777777" w:rsidTr="00E33B65">
        <w:trPr>
          <w:trHeight w:val="609"/>
        </w:trPr>
        <w:tc>
          <w:tcPr>
            <w:tcW w:w="2980" w:type="dxa"/>
            <w:vAlign w:val="center"/>
            <w:hideMark/>
          </w:tcPr>
          <w:p w14:paraId="4544D4EF" w14:textId="77777777" w:rsidR="0019558E" w:rsidRPr="00646F67" w:rsidRDefault="0019558E" w:rsidP="0019558E">
            <w:pPr>
              <w:spacing w:line="276" w:lineRule="auto"/>
              <w:rPr>
                <w:rFonts w:eastAsia="Times New Roman"/>
                <w:b/>
                <w:bCs/>
                <w:sz w:val="20"/>
                <w:szCs w:val="20"/>
              </w:rPr>
            </w:pPr>
            <w:r w:rsidRPr="00646F67">
              <w:rPr>
                <w:rFonts w:eastAsia="Times New Roman"/>
                <w:b/>
                <w:bCs/>
                <w:sz w:val="20"/>
                <w:szCs w:val="20"/>
              </w:rPr>
              <w:t>Ventaja competitiva</w:t>
            </w:r>
          </w:p>
        </w:tc>
        <w:tc>
          <w:tcPr>
            <w:tcW w:w="7053" w:type="dxa"/>
            <w:vAlign w:val="center"/>
            <w:hideMark/>
          </w:tcPr>
          <w:p w14:paraId="7CA9B661" w14:textId="77777777" w:rsidR="0019558E" w:rsidRPr="00646F67" w:rsidRDefault="0019558E" w:rsidP="0019558E">
            <w:pPr>
              <w:spacing w:line="276" w:lineRule="auto"/>
              <w:rPr>
                <w:rFonts w:eastAsia="Times New Roman"/>
                <w:sz w:val="20"/>
                <w:szCs w:val="20"/>
              </w:rPr>
            </w:pPr>
            <w:r w:rsidRPr="00646F67">
              <w:rPr>
                <w:rFonts w:eastAsia="Times New Roman"/>
                <w:sz w:val="20"/>
                <w:szCs w:val="20"/>
              </w:rPr>
              <w:t>Característica que diferencia a una empresa de sus competidores.</w:t>
            </w:r>
          </w:p>
        </w:tc>
      </w:tr>
    </w:tbl>
    <w:p w14:paraId="18AC5A88" w14:textId="17AFEE2F" w:rsidR="00263636" w:rsidRPr="00646F67" w:rsidRDefault="00263636" w:rsidP="00417166">
      <w:pPr>
        <w:rPr>
          <w:sz w:val="20"/>
          <w:szCs w:val="20"/>
        </w:rPr>
      </w:pPr>
    </w:p>
    <w:p w14:paraId="435DE4C1" w14:textId="77777777" w:rsidR="000C6A38" w:rsidRDefault="000C6A38" w:rsidP="00417166">
      <w:pPr>
        <w:rPr>
          <w:sz w:val="20"/>
          <w:szCs w:val="20"/>
        </w:rPr>
      </w:pPr>
    </w:p>
    <w:p w14:paraId="0209F789" w14:textId="77777777" w:rsidR="00D057FC" w:rsidRDefault="00D057FC" w:rsidP="00417166">
      <w:pPr>
        <w:rPr>
          <w:sz w:val="20"/>
          <w:szCs w:val="20"/>
        </w:rPr>
      </w:pPr>
    </w:p>
    <w:p w14:paraId="204CE0C4" w14:textId="77777777" w:rsidR="00D057FC" w:rsidRPr="00646F67" w:rsidRDefault="00D057FC" w:rsidP="00417166">
      <w:pPr>
        <w:rPr>
          <w:sz w:val="20"/>
          <w:szCs w:val="20"/>
        </w:rPr>
      </w:pPr>
    </w:p>
    <w:p w14:paraId="78589E47" w14:textId="73A74644"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REFERENCIAS BIBLIOGRÁFICAS</w:t>
      </w:r>
    </w:p>
    <w:p w14:paraId="2E5C1FB7" w14:textId="77777777" w:rsidR="003B08D6" w:rsidRPr="00646F67" w:rsidRDefault="003B08D6" w:rsidP="00417166">
      <w:pPr>
        <w:pBdr>
          <w:top w:val="nil"/>
          <w:left w:val="nil"/>
          <w:bottom w:val="nil"/>
          <w:right w:val="nil"/>
          <w:between w:val="nil"/>
        </w:pBdr>
        <w:ind w:left="720" w:hanging="720"/>
        <w:jc w:val="both"/>
        <w:rPr>
          <w:bCs/>
          <w:sz w:val="20"/>
          <w:szCs w:val="20"/>
        </w:rPr>
      </w:pPr>
    </w:p>
    <w:p w14:paraId="501F6777" w14:textId="77777777" w:rsidR="0035313F" w:rsidRPr="00646F67" w:rsidRDefault="0035313F" w:rsidP="0035313F">
      <w:pPr>
        <w:pBdr>
          <w:top w:val="nil"/>
          <w:left w:val="nil"/>
          <w:bottom w:val="nil"/>
          <w:right w:val="nil"/>
          <w:between w:val="nil"/>
        </w:pBdr>
        <w:ind w:left="720" w:hanging="720"/>
        <w:jc w:val="both"/>
        <w:rPr>
          <w:bCs/>
          <w:sz w:val="20"/>
          <w:szCs w:val="20"/>
        </w:rPr>
      </w:pPr>
      <w:r w:rsidRPr="009E5CA6">
        <w:rPr>
          <w:bCs/>
          <w:sz w:val="20"/>
          <w:szCs w:val="20"/>
          <w:lang w:val="en-US"/>
        </w:rPr>
        <w:t xml:space="preserve">Johnson, G., Scholes, K., &amp; Whittington, R. (2014). </w:t>
      </w:r>
      <w:r w:rsidRPr="00646F67">
        <w:rPr>
          <w:bCs/>
          <w:i/>
          <w:iCs/>
          <w:sz w:val="20"/>
          <w:szCs w:val="20"/>
        </w:rPr>
        <w:t>Dirección estratégica</w:t>
      </w:r>
      <w:r w:rsidRPr="00646F67">
        <w:rPr>
          <w:bCs/>
          <w:sz w:val="20"/>
          <w:szCs w:val="20"/>
        </w:rPr>
        <w:t xml:space="preserve"> (7.ª ed.). Pearson Educación.</w:t>
      </w:r>
    </w:p>
    <w:p w14:paraId="4246E011" w14:textId="09649735" w:rsidR="007C77EE" w:rsidRPr="00646F67" w:rsidRDefault="007C77EE" w:rsidP="00417166">
      <w:pPr>
        <w:pBdr>
          <w:top w:val="nil"/>
          <w:left w:val="nil"/>
          <w:bottom w:val="nil"/>
          <w:right w:val="nil"/>
          <w:between w:val="nil"/>
        </w:pBdr>
        <w:ind w:left="720" w:hanging="720"/>
        <w:jc w:val="both"/>
        <w:rPr>
          <w:bCs/>
          <w:sz w:val="20"/>
          <w:szCs w:val="20"/>
        </w:rPr>
      </w:pPr>
      <w:r w:rsidRPr="009E5CA6">
        <w:rPr>
          <w:bCs/>
          <w:sz w:val="20"/>
          <w:szCs w:val="20"/>
          <w:lang w:val="en-US"/>
        </w:rPr>
        <w:t xml:space="preserve">Kotler, P., &amp; Armstrong, G. (2017). </w:t>
      </w:r>
      <w:proofErr w:type="spellStart"/>
      <w:r w:rsidRPr="009E5CA6">
        <w:rPr>
          <w:bCs/>
          <w:i/>
          <w:iCs/>
          <w:sz w:val="20"/>
          <w:szCs w:val="20"/>
          <w:lang w:val="en-US"/>
        </w:rPr>
        <w:t>Fundamentos</w:t>
      </w:r>
      <w:proofErr w:type="spellEnd"/>
      <w:r w:rsidRPr="009E5CA6">
        <w:rPr>
          <w:bCs/>
          <w:i/>
          <w:iCs/>
          <w:sz w:val="20"/>
          <w:szCs w:val="20"/>
          <w:lang w:val="en-US"/>
        </w:rPr>
        <w:t xml:space="preserve"> de marketing</w:t>
      </w:r>
      <w:r w:rsidRPr="009E5CA6">
        <w:rPr>
          <w:bCs/>
          <w:sz w:val="20"/>
          <w:szCs w:val="20"/>
          <w:lang w:val="en-US"/>
        </w:rPr>
        <w:t>. Pearson.</w:t>
      </w:r>
      <w:r w:rsidRPr="009E5CA6">
        <w:rPr>
          <w:bCs/>
          <w:sz w:val="20"/>
          <w:szCs w:val="20"/>
          <w:lang w:val="en-US"/>
        </w:rPr>
        <w:br/>
      </w:r>
      <w:hyperlink r:id="rId68" w:tgtFrame="_new" w:history="1">
        <w:r w:rsidRPr="00646F67">
          <w:rPr>
            <w:rStyle w:val="Hipervnculo"/>
            <w:bCs/>
            <w:sz w:val="20"/>
            <w:szCs w:val="20"/>
          </w:rPr>
          <w:t>https://frrq.cvg.utn.edu.ar/pluginfile.php/14584/mod_resource/content/1/Fundamentos%20del%20Marketing-Kotler.pdf</w:t>
        </w:r>
      </w:hyperlink>
    </w:p>
    <w:p w14:paraId="340EB41C" w14:textId="77777777" w:rsidR="007C77EE" w:rsidRPr="00646F67" w:rsidRDefault="007C77EE" w:rsidP="00417166">
      <w:pPr>
        <w:pBdr>
          <w:top w:val="nil"/>
          <w:left w:val="nil"/>
          <w:bottom w:val="nil"/>
          <w:right w:val="nil"/>
          <w:between w:val="nil"/>
        </w:pBdr>
        <w:ind w:left="720" w:hanging="720"/>
        <w:jc w:val="both"/>
        <w:rPr>
          <w:bCs/>
          <w:sz w:val="20"/>
          <w:szCs w:val="20"/>
        </w:rPr>
      </w:pPr>
      <w:r w:rsidRPr="00646F67">
        <w:rPr>
          <w:bCs/>
          <w:sz w:val="20"/>
          <w:szCs w:val="20"/>
        </w:rPr>
        <w:t xml:space="preserve">Meza Paúl, M. A. (2017). </w:t>
      </w:r>
      <w:r w:rsidRPr="00646F67">
        <w:rPr>
          <w:bCs/>
          <w:i/>
          <w:iCs/>
          <w:sz w:val="20"/>
          <w:szCs w:val="20"/>
        </w:rPr>
        <w:t>Análisis DOFA para plan estratégico de ventas</w:t>
      </w:r>
      <w:r w:rsidRPr="00646F67">
        <w:rPr>
          <w:bCs/>
          <w:sz w:val="20"/>
          <w:szCs w:val="20"/>
        </w:rPr>
        <w:t>. Universidad EAFIT.</w:t>
      </w:r>
      <w:r w:rsidRPr="00646F67">
        <w:rPr>
          <w:bCs/>
          <w:sz w:val="20"/>
          <w:szCs w:val="20"/>
        </w:rPr>
        <w:br/>
      </w:r>
      <w:hyperlink r:id="rId69" w:tgtFrame="_new" w:history="1">
        <w:r w:rsidRPr="00646F67">
          <w:rPr>
            <w:rStyle w:val="Hipervnculo"/>
            <w:bCs/>
            <w:sz w:val="20"/>
            <w:szCs w:val="20"/>
          </w:rPr>
          <w:t>https://repository.eafit.edu.co/server/api/core/bitstreams/beb79e0e-7e93-4875-ae77-1eec9828e4df/content</w:t>
        </w:r>
      </w:hyperlink>
    </w:p>
    <w:p w14:paraId="7ADE1E25" w14:textId="77777777" w:rsidR="007C77EE" w:rsidRPr="009E5CA6" w:rsidRDefault="007C77EE" w:rsidP="00417166">
      <w:pPr>
        <w:pBdr>
          <w:top w:val="nil"/>
          <w:left w:val="nil"/>
          <w:bottom w:val="nil"/>
          <w:right w:val="nil"/>
          <w:between w:val="nil"/>
        </w:pBdr>
        <w:ind w:left="720" w:hanging="720"/>
        <w:jc w:val="both"/>
        <w:rPr>
          <w:bCs/>
          <w:sz w:val="20"/>
          <w:szCs w:val="20"/>
          <w:lang w:val="en-US"/>
        </w:rPr>
      </w:pPr>
      <w:r w:rsidRPr="00646F67">
        <w:rPr>
          <w:bCs/>
          <w:sz w:val="20"/>
          <w:szCs w:val="20"/>
        </w:rPr>
        <w:t xml:space="preserve">Sainz de Vicuña, J. M. (2017). </w:t>
      </w:r>
      <w:r w:rsidRPr="00646F67">
        <w:rPr>
          <w:bCs/>
          <w:i/>
          <w:iCs/>
          <w:sz w:val="20"/>
          <w:szCs w:val="20"/>
        </w:rPr>
        <w:t>Plan de marketing: diseño, implementación y control</w:t>
      </w:r>
      <w:r w:rsidRPr="00646F67">
        <w:rPr>
          <w:bCs/>
          <w:sz w:val="20"/>
          <w:szCs w:val="20"/>
        </w:rPr>
        <w:t xml:space="preserve">. </w:t>
      </w:r>
      <w:r w:rsidRPr="009E5CA6">
        <w:rPr>
          <w:bCs/>
          <w:sz w:val="20"/>
          <w:szCs w:val="20"/>
          <w:lang w:val="en-US"/>
        </w:rPr>
        <w:t>ESIC Editorial.</w:t>
      </w:r>
      <w:r w:rsidRPr="009E5CA6">
        <w:rPr>
          <w:bCs/>
          <w:sz w:val="20"/>
          <w:szCs w:val="20"/>
          <w:lang w:val="en-US"/>
        </w:rPr>
        <w:br/>
      </w:r>
      <w:hyperlink r:id="rId70" w:tgtFrame="_new" w:history="1">
        <w:r w:rsidRPr="009E5CA6">
          <w:rPr>
            <w:rStyle w:val="Hipervnculo"/>
            <w:bCs/>
            <w:sz w:val="20"/>
            <w:szCs w:val="20"/>
            <w:lang w:val="en-US"/>
          </w:rPr>
          <w:t>https://gc.scalahed.com/recursos/files/r161r/w24257w/LibroPlandeMarketing-1-92.pdf</w:t>
        </w:r>
      </w:hyperlink>
    </w:p>
    <w:p w14:paraId="36375938" w14:textId="66EB3726" w:rsidR="007C77EE" w:rsidRPr="00646F67" w:rsidRDefault="007C77EE" w:rsidP="00417166">
      <w:pPr>
        <w:pBdr>
          <w:top w:val="nil"/>
          <w:left w:val="nil"/>
          <w:bottom w:val="nil"/>
          <w:right w:val="nil"/>
          <w:between w:val="nil"/>
        </w:pBdr>
        <w:ind w:left="720" w:hanging="720"/>
        <w:jc w:val="both"/>
        <w:rPr>
          <w:bCs/>
          <w:sz w:val="20"/>
          <w:szCs w:val="20"/>
        </w:rPr>
      </w:pPr>
      <w:r w:rsidRPr="00646F67">
        <w:rPr>
          <w:bCs/>
          <w:sz w:val="20"/>
          <w:szCs w:val="20"/>
        </w:rPr>
        <w:t xml:space="preserve">Sánchez Vargas, L. A. (2019). </w:t>
      </w:r>
      <w:r w:rsidRPr="00646F67">
        <w:rPr>
          <w:bCs/>
          <w:i/>
          <w:iCs/>
          <w:sz w:val="20"/>
          <w:szCs w:val="20"/>
        </w:rPr>
        <w:t>Fundamentos para la elaboración de planes estratégicos</w:t>
      </w:r>
      <w:r w:rsidRPr="00646F67">
        <w:rPr>
          <w:bCs/>
          <w:sz w:val="20"/>
          <w:szCs w:val="20"/>
        </w:rPr>
        <w:t>. UNAD.</w:t>
      </w:r>
      <w:r w:rsidRPr="00646F67">
        <w:rPr>
          <w:bCs/>
          <w:sz w:val="20"/>
          <w:szCs w:val="20"/>
        </w:rPr>
        <w:br/>
      </w:r>
      <w:hyperlink r:id="rId71" w:tgtFrame="_new" w:history="1">
        <w:r w:rsidRPr="00646F67">
          <w:rPr>
            <w:rStyle w:val="Hipervnculo"/>
            <w:bCs/>
            <w:sz w:val="20"/>
            <w:szCs w:val="20"/>
          </w:rPr>
          <w:t>https://libros.unad.edu.co/index.php/selloeditorial/catalog/download/118/105/469</w:t>
        </w:r>
      </w:hyperlink>
    </w:p>
    <w:p w14:paraId="046682DA" w14:textId="1765FCDF" w:rsidR="007C77EE" w:rsidRPr="00646F67" w:rsidRDefault="007C77EE" w:rsidP="00417166">
      <w:pPr>
        <w:pBdr>
          <w:top w:val="nil"/>
          <w:left w:val="nil"/>
          <w:bottom w:val="nil"/>
          <w:right w:val="nil"/>
          <w:between w:val="nil"/>
        </w:pBdr>
        <w:ind w:left="720" w:hanging="720"/>
        <w:jc w:val="both"/>
        <w:rPr>
          <w:bCs/>
          <w:sz w:val="20"/>
          <w:szCs w:val="20"/>
        </w:rPr>
      </w:pPr>
      <w:r w:rsidRPr="00646F67">
        <w:rPr>
          <w:bCs/>
          <w:sz w:val="20"/>
          <w:szCs w:val="20"/>
        </w:rPr>
        <w:t xml:space="preserve">Universidad Santiago de Cali. (2025). </w:t>
      </w:r>
      <w:r w:rsidRPr="00646F67">
        <w:rPr>
          <w:bCs/>
          <w:i/>
          <w:iCs/>
          <w:sz w:val="20"/>
          <w:szCs w:val="20"/>
        </w:rPr>
        <w:t>Guía fundamentos de marketing</w:t>
      </w:r>
      <w:r w:rsidRPr="00646F67">
        <w:rPr>
          <w:bCs/>
          <w:sz w:val="20"/>
          <w:szCs w:val="20"/>
        </w:rPr>
        <w:t>.</w:t>
      </w:r>
      <w:r w:rsidRPr="00646F67">
        <w:rPr>
          <w:bCs/>
          <w:sz w:val="20"/>
          <w:szCs w:val="20"/>
        </w:rPr>
        <w:br/>
      </w:r>
    </w:p>
    <w:p w14:paraId="1242B2BA" w14:textId="77777777" w:rsidR="007C77EE" w:rsidRPr="00646F67" w:rsidRDefault="007C77EE" w:rsidP="00417166">
      <w:pPr>
        <w:pBdr>
          <w:top w:val="nil"/>
          <w:left w:val="nil"/>
          <w:bottom w:val="nil"/>
          <w:right w:val="nil"/>
          <w:between w:val="nil"/>
        </w:pBdr>
        <w:ind w:left="720" w:hanging="720"/>
        <w:jc w:val="both"/>
        <w:rPr>
          <w:bCs/>
          <w:sz w:val="20"/>
          <w:szCs w:val="20"/>
        </w:rPr>
      </w:pPr>
    </w:p>
    <w:p w14:paraId="45FC3D5E" w14:textId="77777777" w:rsidR="00D0227A" w:rsidRPr="00646F67" w:rsidRDefault="00D0227A" w:rsidP="00417166">
      <w:pPr>
        <w:pBdr>
          <w:top w:val="nil"/>
          <w:left w:val="nil"/>
          <w:bottom w:val="nil"/>
          <w:right w:val="nil"/>
          <w:between w:val="nil"/>
        </w:pBdr>
        <w:jc w:val="both"/>
        <w:rPr>
          <w:bCs/>
          <w:sz w:val="20"/>
          <w:szCs w:val="20"/>
        </w:rPr>
      </w:pPr>
    </w:p>
    <w:p w14:paraId="3F8868EC" w14:textId="77777777" w:rsidR="00082C00" w:rsidRPr="00646F67" w:rsidRDefault="00082C00" w:rsidP="00417166">
      <w:pPr>
        <w:ind w:left="720" w:hanging="720"/>
        <w:rPr>
          <w:sz w:val="20"/>
          <w:szCs w:val="20"/>
        </w:rPr>
      </w:pPr>
    </w:p>
    <w:p w14:paraId="00C594C6" w14:textId="77777777"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646F67" w14:paraId="076825DB" w14:textId="77777777" w:rsidTr="00293BA6">
        <w:trPr>
          <w:trHeight w:val="604"/>
        </w:trPr>
        <w:tc>
          <w:tcPr>
            <w:tcW w:w="1268" w:type="dxa"/>
            <w:tcBorders>
              <w:top w:val="nil"/>
              <w:left w:val="nil"/>
            </w:tcBorders>
            <w:shd w:val="clear" w:color="auto" w:fill="auto"/>
          </w:tcPr>
          <w:p w14:paraId="7E1D0069" w14:textId="77777777" w:rsidR="00370543" w:rsidRPr="00646F67" w:rsidRDefault="00370543" w:rsidP="00417166">
            <w:pPr>
              <w:spacing w:line="276" w:lineRule="auto"/>
              <w:jc w:val="both"/>
              <w:rPr>
                <w:sz w:val="20"/>
                <w:szCs w:val="20"/>
              </w:rPr>
            </w:pPr>
          </w:p>
        </w:tc>
        <w:tc>
          <w:tcPr>
            <w:tcW w:w="1985" w:type="dxa"/>
            <w:shd w:val="clear" w:color="auto" w:fill="auto"/>
            <w:vAlign w:val="center"/>
          </w:tcPr>
          <w:p w14:paraId="39A5B275" w14:textId="77777777" w:rsidR="00370543" w:rsidRPr="00646F67" w:rsidRDefault="00370543" w:rsidP="00417166">
            <w:pPr>
              <w:spacing w:line="276" w:lineRule="auto"/>
              <w:jc w:val="center"/>
              <w:rPr>
                <w:sz w:val="20"/>
                <w:szCs w:val="20"/>
              </w:rPr>
            </w:pPr>
            <w:r w:rsidRPr="00646F67">
              <w:rPr>
                <w:sz w:val="20"/>
                <w:szCs w:val="20"/>
              </w:rPr>
              <w:t>Nombre</w:t>
            </w:r>
          </w:p>
        </w:tc>
        <w:tc>
          <w:tcPr>
            <w:tcW w:w="1554" w:type="dxa"/>
            <w:shd w:val="clear" w:color="auto" w:fill="auto"/>
            <w:vAlign w:val="center"/>
          </w:tcPr>
          <w:p w14:paraId="24BC0527" w14:textId="77777777" w:rsidR="00370543" w:rsidRPr="00646F67" w:rsidRDefault="00370543" w:rsidP="00417166">
            <w:pPr>
              <w:spacing w:line="276" w:lineRule="auto"/>
              <w:jc w:val="center"/>
              <w:rPr>
                <w:sz w:val="20"/>
                <w:szCs w:val="20"/>
              </w:rPr>
            </w:pPr>
            <w:r w:rsidRPr="00646F67">
              <w:rPr>
                <w:sz w:val="20"/>
                <w:szCs w:val="20"/>
              </w:rPr>
              <w:t>Cargo</w:t>
            </w:r>
          </w:p>
        </w:tc>
        <w:tc>
          <w:tcPr>
            <w:tcW w:w="3247" w:type="dxa"/>
            <w:shd w:val="clear" w:color="auto" w:fill="auto"/>
            <w:vAlign w:val="center"/>
          </w:tcPr>
          <w:p w14:paraId="5C1E6A0E" w14:textId="77777777" w:rsidR="00370543" w:rsidRPr="00646F67" w:rsidRDefault="00370543" w:rsidP="00417166">
            <w:pPr>
              <w:spacing w:line="276" w:lineRule="auto"/>
              <w:jc w:val="center"/>
              <w:rPr>
                <w:sz w:val="20"/>
                <w:szCs w:val="20"/>
              </w:rPr>
            </w:pPr>
            <w:r w:rsidRPr="00646F67">
              <w:rPr>
                <w:sz w:val="20"/>
                <w:szCs w:val="20"/>
              </w:rPr>
              <w:t>Dependencia</w:t>
            </w:r>
          </w:p>
        </w:tc>
        <w:tc>
          <w:tcPr>
            <w:tcW w:w="1882" w:type="dxa"/>
            <w:shd w:val="clear" w:color="auto" w:fill="auto"/>
            <w:vAlign w:val="center"/>
          </w:tcPr>
          <w:p w14:paraId="15D78078" w14:textId="77777777" w:rsidR="00370543" w:rsidRPr="00646F67" w:rsidRDefault="00370543" w:rsidP="00417166">
            <w:pPr>
              <w:spacing w:line="276" w:lineRule="auto"/>
              <w:jc w:val="center"/>
              <w:rPr>
                <w:sz w:val="20"/>
                <w:szCs w:val="20"/>
              </w:rPr>
            </w:pPr>
            <w:r w:rsidRPr="00646F67">
              <w:rPr>
                <w:sz w:val="20"/>
                <w:szCs w:val="20"/>
              </w:rPr>
              <w:t>Fecha</w:t>
            </w:r>
          </w:p>
        </w:tc>
      </w:tr>
      <w:tr w:rsidR="00B77113" w:rsidRPr="00646F67" w14:paraId="349FEE02" w14:textId="77777777" w:rsidTr="00293BA6">
        <w:trPr>
          <w:trHeight w:val="201"/>
        </w:trPr>
        <w:tc>
          <w:tcPr>
            <w:tcW w:w="1268" w:type="dxa"/>
            <w:shd w:val="clear" w:color="auto" w:fill="auto"/>
          </w:tcPr>
          <w:p w14:paraId="4181071E" w14:textId="77777777" w:rsidR="00370543" w:rsidRPr="00646F67" w:rsidRDefault="00370543" w:rsidP="00417166">
            <w:pPr>
              <w:spacing w:line="276" w:lineRule="auto"/>
              <w:jc w:val="both"/>
              <w:rPr>
                <w:sz w:val="20"/>
                <w:szCs w:val="20"/>
              </w:rPr>
            </w:pPr>
            <w:r w:rsidRPr="00646F67">
              <w:rPr>
                <w:sz w:val="20"/>
                <w:szCs w:val="20"/>
              </w:rPr>
              <w:t>Autor (es)</w:t>
            </w:r>
          </w:p>
        </w:tc>
        <w:tc>
          <w:tcPr>
            <w:tcW w:w="1985" w:type="dxa"/>
            <w:shd w:val="clear" w:color="auto" w:fill="auto"/>
          </w:tcPr>
          <w:p w14:paraId="0DFAEB75" w14:textId="77777777" w:rsidR="00370543" w:rsidRPr="00646F67" w:rsidRDefault="00370543" w:rsidP="00417166">
            <w:pPr>
              <w:spacing w:line="276" w:lineRule="auto"/>
              <w:jc w:val="center"/>
              <w:rPr>
                <w:b w:val="0"/>
                <w:sz w:val="20"/>
                <w:szCs w:val="20"/>
              </w:rPr>
            </w:pPr>
            <w:r w:rsidRPr="00646F67">
              <w:rPr>
                <w:b w:val="0"/>
                <w:sz w:val="20"/>
                <w:szCs w:val="20"/>
              </w:rPr>
              <w:t>Mario Morales Cabrera</w:t>
            </w:r>
          </w:p>
        </w:tc>
        <w:tc>
          <w:tcPr>
            <w:tcW w:w="1554" w:type="dxa"/>
            <w:shd w:val="clear" w:color="auto" w:fill="auto"/>
          </w:tcPr>
          <w:p w14:paraId="6E27AE02" w14:textId="0D866193" w:rsidR="00370543" w:rsidRPr="00646F67" w:rsidRDefault="00370543" w:rsidP="00417166">
            <w:pPr>
              <w:spacing w:line="276" w:lineRule="auto"/>
              <w:jc w:val="center"/>
              <w:rPr>
                <w:b w:val="0"/>
                <w:sz w:val="20"/>
                <w:szCs w:val="20"/>
              </w:rPr>
            </w:pPr>
            <w:r w:rsidRPr="00646F67">
              <w:rPr>
                <w:b w:val="0"/>
                <w:sz w:val="20"/>
                <w:szCs w:val="20"/>
              </w:rPr>
              <w:t>Experto Temático</w:t>
            </w:r>
          </w:p>
        </w:tc>
        <w:tc>
          <w:tcPr>
            <w:tcW w:w="3247" w:type="dxa"/>
            <w:shd w:val="clear" w:color="auto" w:fill="auto"/>
          </w:tcPr>
          <w:p w14:paraId="034B8003" w14:textId="77152F61" w:rsidR="00370543" w:rsidRPr="00646F67" w:rsidRDefault="007F37DF" w:rsidP="00417166">
            <w:pPr>
              <w:spacing w:line="276" w:lineRule="auto"/>
              <w:jc w:val="center"/>
              <w:rPr>
                <w:b w:val="0"/>
                <w:sz w:val="20"/>
                <w:szCs w:val="20"/>
              </w:rPr>
            </w:pPr>
            <w:r w:rsidRPr="00646F67">
              <w:rPr>
                <w:b w:val="0"/>
                <w:sz w:val="20"/>
                <w:szCs w:val="20"/>
              </w:rPr>
              <w:t xml:space="preserve">Centro de Comercio y Servicios - </w:t>
            </w:r>
            <w:r w:rsidR="00370543" w:rsidRPr="00646F67">
              <w:rPr>
                <w:b w:val="0"/>
                <w:sz w:val="20"/>
                <w:szCs w:val="20"/>
              </w:rPr>
              <w:t xml:space="preserve">Regional Atlántico  </w:t>
            </w:r>
          </w:p>
        </w:tc>
        <w:tc>
          <w:tcPr>
            <w:tcW w:w="1882" w:type="dxa"/>
            <w:shd w:val="clear" w:color="auto" w:fill="auto"/>
          </w:tcPr>
          <w:p w14:paraId="027A9B2E" w14:textId="6549D3E7" w:rsidR="00370543" w:rsidRPr="00646F67" w:rsidRDefault="004324BE" w:rsidP="00417166">
            <w:pPr>
              <w:spacing w:line="276" w:lineRule="auto"/>
              <w:jc w:val="center"/>
              <w:rPr>
                <w:b w:val="0"/>
                <w:sz w:val="20"/>
                <w:szCs w:val="20"/>
              </w:rPr>
            </w:pPr>
            <w:r w:rsidRPr="00646F67">
              <w:rPr>
                <w:b w:val="0"/>
                <w:sz w:val="20"/>
                <w:szCs w:val="20"/>
              </w:rPr>
              <w:t xml:space="preserve">Abril </w:t>
            </w:r>
            <w:r w:rsidR="007F37DF" w:rsidRPr="00646F67">
              <w:rPr>
                <w:b w:val="0"/>
                <w:sz w:val="20"/>
                <w:szCs w:val="20"/>
              </w:rPr>
              <w:t>2026</w:t>
            </w:r>
          </w:p>
        </w:tc>
      </w:tr>
      <w:tr w:rsidR="00F26D17" w:rsidRPr="00646F67" w14:paraId="49C24ECE" w14:textId="77777777" w:rsidTr="00293BA6">
        <w:trPr>
          <w:trHeight w:val="455"/>
        </w:trPr>
        <w:tc>
          <w:tcPr>
            <w:tcW w:w="1268" w:type="dxa"/>
            <w:shd w:val="clear" w:color="auto" w:fill="auto"/>
          </w:tcPr>
          <w:p w14:paraId="26BF37BB" w14:textId="77777777" w:rsidR="00F26D17" w:rsidRPr="00646F67" w:rsidRDefault="00F26D17" w:rsidP="00F26D17">
            <w:pPr>
              <w:spacing w:line="276" w:lineRule="auto"/>
              <w:jc w:val="both"/>
              <w:rPr>
                <w:sz w:val="20"/>
                <w:szCs w:val="20"/>
              </w:rPr>
            </w:pPr>
          </w:p>
        </w:tc>
        <w:tc>
          <w:tcPr>
            <w:tcW w:w="1985" w:type="dxa"/>
            <w:shd w:val="clear" w:color="auto" w:fill="auto"/>
          </w:tcPr>
          <w:p w14:paraId="10C9D1EF" w14:textId="4913A135" w:rsidR="00F26D17" w:rsidRPr="00646F67" w:rsidRDefault="00F26D17" w:rsidP="00F26D17">
            <w:pPr>
              <w:spacing w:line="276" w:lineRule="auto"/>
              <w:jc w:val="center"/>
              <w:rPr>
                <w:b w:val="0"/>
                <w:sz w:val="20"/>
                <w:szCs w:val="20"/>
              </w:rPr>
            </w:pPr>
            <w:r w:rsidRPr="00F26D17">
              <w:rPr>
                <w:b w:val="0"/>
                <w:sz w:val="20"/>
                <w:szCs w:val="20"/>
              </w:rPr>
              <w:t>Laura Daniela Burgos Rueda</w:t>
            </w:r>
            <w:r w:rsidRPr="00F26D17">
              <w:rPr>
                <w:b w:val="0"/>
                <w:sz w:val="20"/>
                <w:szCs w:val="20"/>
              </w:rPr>
              <w:tab/>
            </w:r>
          </w:p>
        </w:tc>
        <w:tc>
          <w:tcPr>
            <w:tcW w:w="1554" w:type="dxa"/>
            <w:shd w:val="clear" w:color="auto" w:fill="auto"/>
          </w:tcPr>
          <w:p w14:paraId="29877EDD" w14:textId="111C3EBB" w:rsidR="00F26D17" w:rsidRPr="00646F67" w:rsidRDefault="00F26D17" w:rsidP="00F26D17">
            <w:pPr>
              <w:spacing w:line="276" w:lineRule="auto"/>
              <w:jc w:val="center"/>
              <w:rPr>
                <w:b w:val="0"/>
                <w:sz w:val="20"/>
                <w:szCs w:val="20"/>
              </w:rPr>
            </w:pPr>
            <w:r w:rsidRPr="00F26D17">
              <w:rPr>
                <w:b w:val="0"/>
                <w:sz w:val="20"/>
                <w:szCs w:val="20"/>
              </w:rPr>
              <w:t>Evaluadora de contenidos inclusivos y accesibles</w:t>
            </w:r>
          </w:p>
        </w:tc>
        <w:tc>
          <w:tcPr>
            <w:tcW w:w="3247" w:type="dxa"/>
            <w:shd w:val="clear" w:color="auto" w:fill="auto"/>
          </w:tcPr>
          <w:p w14:paraId="4E1AB13C" w14:textId="5855809C" w:rsidR="00F26D17" w:rsidRPr="00646F67" w:rsidRDefault="00F26D17" w:rsidP="00F26D17">
            <w:pPr>
              <w:spacing w:line="276" w:lineRule="auto"/>
              <w:jc w:val="center"/>
              <w:rPr>
                <w:b w:val="0"/>
                <w:sz w:val="20"/>
                <w:szCs w:val="20"/>
              </w:rPr>
            </w:pPr>
            <w:r w:rsidRPr="00F26D17">
              <w:rPr>
                <w:b w:val="0"/>
                <w:sz w:val="20"/>
                <w:szCs w:val="20"/>
              </w:rPr>
              <w:t xml:space="preserve">Centro de Comercio y Servicios - Regional Atlántico  </w:t>
            </w:r>
          </w:p>
        </w:tc>
        <w:tc>
          <w:tcPr>
            <w:tcW w:w="1882" w:type="dxa"/>
            <w:shd w:val="clear" w:color="auto" w:fill="auto"/>
          </w:tcPr>
          <w:p w14:paraId="710E398A" w14:textId="6333C599" w:rsidR="00F26D17" w:rsidRPr="00646F67" w:rsidRDefault="00F26D17" w:rsidP="00F26D17">
            <w:pPr>
              <w:spacing w:line="276" w:lineRule="auto"/>
              <w:jc w:val="center"/>
              <w:rPr>
                <w:b w:val="0"/>
                <w:sz w:val="20"/>
                <w:szCs w:val="20"/>
              </w:rPr>
            </w:pPr>
            <w:r w:rsidRPr="00F26D17">
              <w:rPr>
                <w:b w:val="0"/>
                <w:sz w:val="20"/>
                <w:szCs w:val="20"/>
              </w:rPr>
              <w:t>Abril 2026</w:t>
            </w:r>
          </w:p>
        </w:tc>
      </w:tr>
    </w:tbl>
    <w:p w14:paraId="18946FA7" w14:textId="77777777" w:rsidR="0059034F" w:rsidRPr="00646F67" w:rsidRDefault="0059034F" w:rsidP="00417166">
      <w:pPr>
        <w:rPr>
          <w:sz w:val="20"/>
          <w:szCs w:val="20"/>
        </w:rPr>
      </w:pPr>
    </w:p>
    <w:p w14:paraId="43427C6A" w14:textId="77777777" w:rsidR="00284690" w:rsidRPr="00646F67" w:rsidRDefault="00284690" w:rsidP="00417166">
      <w:pPr>
        <w:rPr>
          <w:sz w:val="20"/>
          <w:szCs w:val="20"/>
        </w:rPr>
      </w:pPr>
    </w:p>
    <w:p w14:paraId="487BCC99" w14:textId="77777777"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 xml:space="preserve">CONTROL DE CAMBIOS </w:t>
      </w:r>
    </w:p>
    <w:tbl>
      <w:tblPr>
        <w:tblStyle w:val="1"/>
        <w:tblW w:w="101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83"/>
        <w:gridCol w:w="2170"/>
        <w:gridCol w:w="1726"/>
        <w:gridCol w:w="1870"/>
        <w:gridCol w:w="1059"/>
        <w:gridCol w:w="2006"/>
      </w:tblGrid>
      <w:tr w:rsidR="00B77113" w:rsidRPr="00646F67" w14:paraId="67E968FB" w14:textId="77777777" w:rsidTr="00F26D17">
        <w:trPr>
          <w:trHeight w:val="320"/>
        </w:trPr>
        <w:tc>
          <w:tcPr>
            <w:tcW w:w="1283" w:type="dxa"/>
            <w:tcBorders>
              <w:top w:val="nil"/>
              <w:left w:val="nil"/>
            </w:tcBorders>
            <w:shd w:val="clear" w:color="auto" w:fill="auto"/>
          </w:tcPr>
          <w:p w14:paraId="4BC2FA5A" w14:textId="77777777" w:rsidR="0059034F" w:rsidRPr="00646F67" w:rsidRDefault="0059034F" w:rsidP="00417166">
            <w:pPr>
              <w:spacing w:line="276" w:lineRule="auto"/>
              <w:jc w:val="both"/>
              <w:rPr>
                <w:sz w:val="20"/>
                <w:szCs w:val="20"/>
              </w:rPr>
            </w:pPr>
          </w:p>
        </w:tc>
        <w:tc>
          <w:tcPr>
            <w:tcW w:w="2170" w:type="dxa"/>
            <w:shd w:val="clear" w:color="auto" w:fill="auto"/>
          </w:tcPr>
          <w:p w14:paraId="120B313B" w14:textId="77777777" w:rsidR="0059034F" w:rsidRPr="00646F67" w:rsidRDefault="00D55C84" w:rsidP="00417166">
            <w:pPr>
              <w:spacing w:line="276" w:lineRule="auto"/>
              <w:jc w:val="center"/>
              <w:rPr>
                <w:sz w:val="20"/>
                <w:szCs w:val="20"/>
              </w:rPr>
            </w:pPr>
            <w:r w:rsidRPr="00646F67">
              <w:rPr>
                <w:sz w:val="20"/>
                <w:szCs w:val="20"/>
              </w:rPr>
              <w:t>Nombre</w:t>
            </w:r>
          </w:p>
        </w:tc>
        <w:tc>
          <w:tcPr>
            <w:tcW w:w="1726" w:type="dxa"/>
            <w:shd w:val="clear" w:color="auto" w:fill="auto"/>
          </w:tcPr>
          <w:p w14:paraId="526C5270" w14:textId="77777777" w:rsidR="0059034F" w:rsidRPr="00646F67" w:rsidRDefault="00D55C84" w:rsidP="00417166">
            <w:pPr>
              <w:spacing w:line="276" w:lineRule="auto"/>
              <w:jc w:val="center"/>
              <w:rPr>
                <w:sz w:val="20"/>
                <w:szCs w:val="20"/>
              </w:rPr>
            </w:pPr>
            <w:r w:rsidRPr="00646F67">
              <w:rPr>
                <w:sz w:val="20"/>
                <w:szCs w:val="20"/>
              </w:rPr>
              <w:t>Cargo</w:t>
            </w:r>
          </w:p>
        </w:tc>
        <w:tc>
          <w:tcPr>
            <w:tcW w:w="1870" w:type="dxa"/>
            <w:shd w:val="clear" w:color="auto" w:fill="auto"/>
          </w:tcPr>
          <w:p w14:paraId="20A380C2" w14:textId="77777777" w:rsidR="0059034F" w:rsidRPr="00646F67" w:rsidRDefault="00D55C84" w:rsidP="00417166">
            <w:pPr>
              <w:spacing w:line="276" w:lineRule="auto"/>
              <w:jc w:val="center"/>
              <w:rPr>
                <w:sz w:val="20"/>
                <w:szCs w:val="20"/>
              </w:rPr>
            </w:pPr>
            <w:r w:rsidRPr="00646F67">
              <w:rPr>
                <w:sz w:val="20"/>
                <w:szCs w:val="20"/>
              </w:rPr>
              <w:t>Dependencia</w:t>
            </w:r>
          </w:p>
        </w:tc>
        <w:tc>
          <w:tcPr>
            <w:tcW w:w="1059" w:type="dxa"/>
            <w:shd w:val="clear" w:color="auto" w:fill="auto"/>
          </w:tcPr>
          <w:p w14:paraId="3B8F65CC" w14:textId="77777777" w:rsidR="0059034F" w:rsidRPr="00646F67" w:rsidRDefault="00D55C84" w:rsidP="00417166">
            <w:pPr>
              <w:spacing w:line="276" w:lineRule="auto"/>
              <w:jc w:val="center"/>
              <w:rPr>
                <w:sz w:val="20"/>
                <w:szCs w:val="20"/>
              </w:rPr>
            </w:pPr>
            <w:r w:rsidRPr="00646F67">
              <w:rPr>
                <w:sz w:val="20"/>
                <w:szCs w:val="20"/>
              </w:rPr>
              <w:t>Fecha</w:t>
            </w:r>
          </w:p>
        </w:tc>
        <w:tc>
          <w:tcPr>
            <w:tcW w:w="2006" w:type="dxa"/>
            <w:shd w:val="clear" w:color="auto" w:fill="auto"/>
          </w:tcPr>
          <w:p w14:paraId="07411C5A" w14:textId="77777777" w:rsidR="0059034F" w:rsidRPr="00646F67" w:rsidRDefault="00D55C84" w:rsidP="00417166">
            <w:pPr>
              <w:spacing w:line="276" w:lineRule="auto"/>
              <w:jc w:val="center"/>
              <w:rPr>
                <w:sz w:val="20"/>
                <w:szCs w:val="20"/>
              </w:rPr>
            </w:pPr>
            <w:r w:rsidRPr="00646F67">
              <w:rPr>
                <w:sz w:val="20"/>
                <w:szCs w:val="20"/>
              </w:rPr>
              <w:t>Razón del Cambio</w:t>
            </w:r>
          </w:p>
        </w:tc>
      </w:tr>
      <w:tr w:rsidR="00B77113" w:rsidRPr="00646F67" w14:paraId="2833794D" w14:textId="77777777" w:rsidTr="00F26D17">
        <w:trPr>
          <w:trHeight w:val="521"/>
        </w:trPr>
        <w:tc>
          <w:tcPr>
            <w:tcW w:w="1283" w:type="dxa"/>
            <w:shd w:val="clear" w:color="auto" w:fill="auto"/>
          </w:tcPr>
          <w:p w14:paraId="006D5F8C" w14:textId="1D4CDD18" w:rsidR="0059034F" w:rsidRPr="00F26D17" w:rsidRDefault="0059034F" w:rsidP="00417166">
            <w:pPr>
              <w:spacing w:line="276" w:lineRule="auto"/>
              <w:jc w:val="both"/>
              <w:rPr>
                <w:b w:val="0"/>
                <w:bCs/>
                <w:sz w:val="20"/>
                <w:szCs w:val="20"/>
              </w:rPr>
            </w:pPr>
          </w:p>
        </w:tc>
        <w:tc>
          <w:tcPr>
            <w:tcW w:w="2170" w:type="dxa"/>
            <w:shd w:val="clear" w:color="auto" w:fill="auto"/>
          </w:tcPr>
          <w:p w14:paraId="7EF722B8" w14:textId="647FFE55" w:rsidR="0059034F" w:rsidRPr="00F26D17" w:rsidRDefault="0059034F" w:rsidP="001A3727">
            <w:pPr>
              <w:spacing w:line="276" w:lineRule="auto"/>
              <w:jc w:val="center"/>
              <w:rPr>
                <w:b w:val="0"/>
                <w:bCs/>
                <w:sz w:val="20"/>
                <w:szCs w:val="20"/>
              </w:rPr>
            </w:pPr>
          </w:p>
        </w:tc>
        <w:tc>
          <w:tcPr>
            <w:tcW w:w="1726" w:type="dxa"/>
            <w:shd w:val="clear" w:color="auto" w:fill="auto"/>
          </w:tcPr>
          <w:p w14:paraId="69FBFB22" w14:textId="471DFD02" w:rsidR="0059034F" w:rsidRPr="00F26D17" w:rsidRDefault="0059034F" w:rsidP="00417166">
            <w:pPr>
              <w:spacing w:line="276" w:lineRule="auto"/>
              <w:jc w:val="both"/>
              <w:rPr>
                <w:b w:val="0"/>
                <w:bCs/>
                <w:sz w:val="20"/>
                <w:szCs w:val="20"/>
              </w:rPr>
            </w:pPr>
          </w:p>
        </w:tc>
        <w:tc>
          <w:tcPr>
            <w:tcW w:w="1870" w:type="dxa"/>
            <w:shd w:val="clear" w:color="auto" w:fill="auto"/>
          </w:tcPr>
          <w:p w14:paraId="02DE2A56" w14:textId="77777777" w:rsidR="0059034F" w:rsidRPr="00646F67" w:rsidRDefault="0059034F" w:rsidP="00417166">
            <w:pPr>
              <w:spacing w:line="276" w:lineRule="auto"/>
              <w:jc w:val="both"/>
              <w:rPr>
                <w:sz w:val="20"/>
                <w:szCs w:val="20"/>
              </w:rPr>
            </w:pPr>
          </w:p>
        </w:tc>
        <w:tc>
          <w:tcPr>
            <w:tcW w:w="1059" w:type="dxa"/>
            <w:shd w:val="clear" w:color="auto" w:fill="auto"/>
          </w:tcPr>
          <w:p w14:paraId="200AD6B2" w14:textId="77777777" w:rsidR="0059034F" w:rsidRPr="00646F67" w:rsidRDefault="0059034F" w:rsidP="00417166">
            <w:pPr>
              <w:spacing w:line="276" w:lineRule="auto"/>
              <w:jc w:val="both"/>
              <w:rPr>
                <w:sz w:val="20"/>
                <w:szCs w:val="20"/>
              </w:rPr>
            </w:pPr>
          </w:p>
        </w:tc>
        <w:tc>
          <w:tcPr>
            <w:tcW w:w="2006" w:type="dxa"/>
            <w:shd w:val="clear" w:color="auto" w:fill="auto"/>
          </w:tcPr>
          <w:p w14:paraId="5ADB4002" w14:textId="77777777" w:rsidR="0059034F" w:rsidRPr="00646F67" w:rsidRDefault="0059034F" w:rsidP="00417166">
            <w:pPr>
              <w:spacing w:line="276" w:lineRule="auto"/>
              <w:jc w:val="both"/>
              <w:rPr>
                <w:sz w:val="20"/>
                <w:szCs w:val="20"/>
              </w:rPr>
            </w:pPr>
          </w:p>
        </w:tc>
      </w:tr>
    </w:tbl>
    <w:p w14:paraId="253A7FFC" w14:textId="77777777" w:rsidR="008E7A70" w:rsidRPr="00646F67" w:rsidRDefault="008E7A70" w:rsidP="00F26D17">
      <w:pPr>
        <w:rPr>
          <w:sz w:val="20"/>
          <w:szCs w:val="20"/>
        </w:rPr>
      </w:pPr>
    </w:p>
    <w:sectPr w:rsidR="008E7A70" w:rsidRPr="00646F67">
      <w:headerReference w:type="default" r:id="rId72"/>
      <w:footerReference w:type="default" r:id="rId7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Laura Daniela Burgos Rueda" w:date="2026-04-15T08:23:00Z" w:initials="LB">
    <w:p w14:paraId="2DDBA1D0" w14:textId="77777777" w:rsidR="00F553C7" w:rsidRDefault="00F553C7">
      <w:pPr>
        <w:pStyle w:val="Textocomentario"/>
      </w:pPr>
      <w:r>
        <w:rPr>
          <w:rStyle w:val="Refdecomentario"/>
        </w:rPr>
        <w:annotationRef/>
      </w:r>
      <w:r>
        <w:t xml:space="preserve">URL: </w:t>
      </w:r>
    </w:p>
    <w:p w14:paraId="540FFA8D" w14:textId="0DE5FBA7" w:rsidR="00F553C7" w:rsidRDefault="00E76C1D">
      <w:pPr>
        <w:pStyle w:val="Textocomentario"/>
      </w:pPr>
      <w:hyperlink r:id="rId1" w:anchor="fromView=search&amp;page=1&amp;position=0&amp;uuid=84937224-33c7-4e2f-9096-8417ae6f1a8d&amp;query=el+plan+de+marketing" w:history="1">
        <w:r w:rsidR="00F553C7" w:rsidRPr="00FD275A">
          <w:rPr>
            <w:rStyle w:val="Hipervnculo"/>
          </w:rPr>
          <w:t>https://www.freepik.es/foto-gratis/gente-negocios-esta-haciendo-lluvia-ideas_18411516.htm#fromView=search&amp;page=1&amp;position=0&amp;uuid=84937224-33c7-4e2f-9096-8417ae6f1a8d&amp;query=el+plan+de+marketing</w:t>
        </w:r>
      </w:hyperlink>
      <w:r w:rsidR="00F553C7">
        <w:t xml:space="preserve"> </w:t>
      </w:r>
    </w:p>
  </w:comment>
  <w:comment w:id="6" w:author="Mario Alfonso Morales Cabrera" w:date="2026-03-31T12:46:00Z" w:initials="MM">
    <w:p w14:paraId="17C21EC1" w14:textId="5D270F76" w:rsidR="000F781A" w:rsidRDefault="000F781A">
      <w:pPr>
        <w:pStyle w:val="Textocomentario"/>
      </w:pPr>
      <w:r>
        <w:rPr>
          <w:rStyle w:val="Refdecomentario"/>
        </w:rPr>
        <w:annotationRef/>
      </w:r>
      <w:r>
        <w:t>URL:</w:t>
      </w:r>
    </w:p>
    <w:p w14:paraId="1591C92F" w14:textId="26C7C2C1" w:rsidR="000F781A" w:rsidRDefault="00E76C1D">
      <w:pPr>
        <w:pStyle w:val="Textocomentario"/>
      </w:pPr>
      <w:hyperlink r:id="rId2" w:history="1">
        <w:r w:rsidR="000F781A" w:rsidRPr="001807DF">
          <w:rPr>
            <w:rStyle w:val="Hipervnculo"/>
          </w:rPr>
          <w:t>https://canva.link/6mseyc6xsclmokm</w:t>
        </w:r>
      </w:hyperlink>
      <w:r w:rsidR="000F781A">
        <w:t xml:space="preserve"> </w:t>
      </w:r>
    </w:p>
  </w:comment>
  <w:comment w:id="8" w:author="Laura Daniela Burgos Rueda" w:date="2026-04-20T14:21:00Z" w:initials="LB">
    <w:p w14:paraId="584BD475" w14:textId="77777777" w:rsidR="007B4E8A" w:rsidRDefault="007B4E8A">
      <w:pPr>
        <w:pStyle w:val="Textocomentario"/>
      </w:pPr>
      <w:r>
        <w:rPr>
          <w:rStyle w:val="Refdecomentario"/>
        </w:rPr>
        <w:annotationRef/>
      </w:r>
      <w:r>
        <w:t xml:space="preserve">URL: </w:t>
      </w:r>
    </w:p>
    <w:p w14:paraId="07F174D0" w14:textId="1771317C" w:rsidR="007B4E8A" w:rsidRDefault="00E76C1D">
      <w:pPr>
        <w:pStyle w:val="Textocomentario"/>
      </w:pPr>
      <w:hyperlink r:id="rId3" w:anchor="fromView=search&amp;page=1&amp;position=3&amp;uuid=1e82c8af-3246-4e15-b422-0eb699f23f8e&amp;query=analisis+del+mercado" w:history="1">
        <w:r w:rsidR="007B4E8A" w:rsidRPr="00BB222F">
          <w:rPr>
            <w:rStyle w:val="Hipervnculo"/>
          </w:rPr>
          <w:t>https://www.freepik.es/foto-gratis/marco-vista-superior-graficos-economia_8175544.htm#fromView=search&amp;page=1&amp;position=3&amp;uuid=1e82c8af-3246-4e15-b422-0eb699f23f8e&amp;query=analisis+del+mercado</w:t>
        </w:r>
      </w:hyperlink>
      <w:r w:rsidR="007B4E8A">
        <w:t xml:space="preserve"> </w:t>
      </w:r>
    </w:p>
  </w:comment>
  <w:comment w:id="9" w:author="Laura Daniela Burgos Rueda" w:date="2026-04-20T14:24:00Z" w:initials="LB">
    <w:p w14:paraId="2A7FE549" w14:textId="77777777" w:rsidR="00AD5B86" w:rsidRDefault="00AD5B86">
      <w:pPr>
        <w:pStyle w:val="Textocomentario"/>
      </w:pPr>
      <w:r>
        <w:rPr>
          <w:rStyle w:val="Refdecomentario"/>
        </w:rPr>
        <w:annotationRef/>
      </w:r>
      <w:r>
        <w:t>URL:</w:t>
      </w:r>
    </w:p>
    <w:p w14:paraId="0886F51D" w14:textId="74CDDBF8" w:rsidR="00AD5B86" w:rsidRDefault="00E76C1D">
      <w:pPr>
        <w:pStyle w:val="Textocomentario"/>
      </w:pPr>
      <w:hyperlink r:id="rId4" w:anchor="fromView=search&amp;page=1&amp;position=40&amp;uuid=f792aa03-dc2a-4802-b23b-4a83c98cb024&amp;query=identificacion+de+oportunidades" w:history="1">
        <w:r w:rsidR="00F470A9" w:rsidRPr="00BB222F">
          <w:rPr>
            <w:rStyle w:val="Hipervnculo"/>
          </w:rPr>
          <w:t>https://www.freepik.es/foto-gratis/concepto-financiero-cubos-madera-lupa-sobre-fondo-gris-endecha-plana_9177772.htm#fromView=search&amp;page=1&amp;position=40&amp;uuid=f792aa03-dc2a-4802-b23b-4a83c98cb024&amp;query=identificacion+de+oportunidades</w:t>
        </w:r>
      </w:hyperlink>
      <w:r w:rsidR="00F470A9">
        <w:t xml:space="preserve"> </w:t>
      </w:r>
    </w:p>
  </w:comment>
  <w:comment w:id="10" w:author="Laura Daniela Burgos Rueda" w:date="2026-04-20T14:26:00Z" w:initials="LB">
    <w:p w14:paraId="050586D7" w14:textId="77777777" w:rsidR="00155D70" w:rsidRDefault="00155D70">
      <w:pPr>
        <w:pStyle w:val="Textocomentario"/>
      </w:pPr>
      <w:r>
        <w:rPr>
          <w:rStyle w:val="Refdecomentario"/>
        </w:rPr>
        <w:annotationRef/>
      </w:r>
      <w:r>
        <w:t xml:space="preserve">URL: </w:t>
      </w:r>
    </w:p>
    <w:p w14:paraId="4ABABAAC" w14:textId="4A56C74F" w:rsidR="00155D70" w:rsidRDefault="00E76C1D">
      <w:pPr>
        <w:pStyle w:val="Textocomentario"/>
      </w:pPr>
      <w:hyperlink r:id="rId5" w:anchor="fromView=search&amp;page=1&amp;position=3&amp;uuid=7510df79-d621-47a5-829a-e89f7a459711&amp;query=analisis+interno+talento+humano" w:history="1">
        <w:r w:rsidR="00155D70" w:rsidRPr="00BB222F">
          <w:rPr>
            <w:rStyle w:val="Hipervnculo"/>
          </w:rPr>
          <w:t>https://www.freepik.es/foto-gratis/primer-plano-mujeres-graficos_7332965.htm#fromView=search&amp;page=1&amp;position=3&amp;uuid=7510df79-d621-47a5-829a-e89f7a459711&amp;query=analisis+interno+talento+humano</w:t>
        </w:r>
      </w:hyperlink>
      <w:r w:rsidR="00155D70">
        <w:t xml:space="preserve"> </w:t>
      </w:r>
    </w:p>
    <w:p w14:paraId="606D38C4" w14:textId="11136C9C" w:rsidR="00155D70" w:rsidRDefault="00155D70">
      <w:pPr>
        <w:pStyle w:val="Textocomentario"/>
      </w:pPr>
    </w:p>
  </w:comment>
  <w:comment w:id="11" w:author="Laura Daniela Burgos Rueda" w:date="2026-04-20T14:30:00Z" w:initials="LB">
    <w:p w14:paraId="7952BF2E" w14:textId="77777777" w:rsidR="00C7040F" w:rsidRDefault="00C7040F">
      <w:pPr>
        <w:pStyle w:val="Textocomentario"/>
      </w:pPr>
      <w:r>
        <w:rPr>
          <w:rStyle w:val="Refdecomentario"/>
        </w:rPr>
        <w:annotationRef/>
      </w:r>
      <w:r>
        <w:t>URL:</w:t>
      </w:r>
    </w:p>
    <w:p w14:paraId="194A17DF" w14:textId="27C166D7" w:rsidR="00C7040F" w:rsidRDefault="00E76C1D">
      <w:pPr>
        <w:pStyle w:val="Textocomentario"/>
      </w:pPr>
      <w:hyperlink r:id="rId6" w:anchor="/media/Archivo:Analisis_FODA.jpg" w:history="1">
        <w:r w:rsidR="005713B4" w:rsidRPr="00BB222F">
          <w:rPr>
            <w:rStyle w:val="Hipervnculo"/>
          </w:rPr>
          <w:t>https://es.wikipedia.org/wiki/An%C3%A1lisis_FODA#/media/Archivo:Analisis_FODA.jpg</w:t>
        </w:r>
      </w:hyperlink>
      <w:r w:rsidR="005713B4">
        <w:t xml:space="preserve"> </w:t>
      </w:r>
    </w:p>
  </w:comment>
  <w:comment w:id="12" w:author="Laura Daniela Burgos Rueda" w:date="2026-04-20T14:34:00Z" w:initials="LB">
    <w:p w14:paraId="4B366932" w14:textId="77777777" w:rsidR="00931A74" w:rsidRDefault="00931A74">
      <w:pPr>
        <w:pStyle w:val="Textocomentario"/>
      </w:pPr>
      <w:r>
        <w:rPr>
          <w:rStyle w:val="Refdecomentario"/>
        </w:rPr>
        <w:annotationRef/>
      </w:r>
      <w:r>
        <w:t xml:space="preserve">URL: </w:t>
      </w:r>
    </w:p>
    <w:p w14:paraId="4CB7A2E3" w14:textId="0CED722D" w:rsidR="00931A74" w:rsidRDefault="00E76C1D">
      <w:pPr>
        <w:pStyle w:val="Textocomentario"/>
      </w:pPr>
      <w:hyperlink r:id="rId7" w:history="1">
        <w:r w:rsidR="00931A74" w:rsidRPr="00BB222F">
          <w:rPr>
            <w:rStyle w:val="Hipervnculo"/>
          </w:rPr>
          <w:t>https://lqaorganic.com/wp-content/uploads/2025/08/Analisis-PESTEL-1.jpg</w:t>
        </w:r>
      </w:hyperlink>
      <w:r w:rsidR="00931A74">
        <w:t xml:space="preserve"> </w:t>
      </w:r>
    </w:p>
  </w:comment>
  <w:comment w:id="13" w:author="Laura Daniela Burgos Rueda" w:date="2026-04-20T14:39:00Z" w:initials="LB">
    <w:p w14:paraId="548B9290" w14:textId="77777777" w:rsidR="007D31A1" w:rsidRDefault="007D31A1">
      <w:pPr>
        <w:pStyle w:val="Textocomentario"/>
      </w:pPr>
      <w:r>
        <w:rPr>
          <w:rStyle w:val="Refdecomentario"/>
        </w:rPr>
        <w:annotationRef/>
      </w:r>
      <w:r>
        <w:t>URL:</w:t>
      </w:r>
    </w:p>
    <w:p w14:paraId="256164A9" w14:textId="5C8C5C2F" w:rsidR="007D31A1" w:rsidRDefault="00E76C1D">
      <w:pPr>
        <w:pStyle w:val="Textocomentario"/>
      </w:pPr>
      <w:hyperlink r:id="rId8" w:history="1">
        <w:r w:rsidR="007D31A1" w:rsidRPr="00BB222F">
          <w:rPr>
            <w:rStyle w:val="Hipervnculo"/>
          </w:rPr>
          <w:t>https://www-cms.pipedriveassets.com/cdn-cgi/image/quality=70,format=auto/https://www-cms.pipedriveassets.com/matriz-de-Ansoff.pngb</w:t>
        </w:r>
      </w:hyperlink>
      <w:r w:rsidR="007D31A1">
        <w:t xml:space="preserve"> </w:t>
      </w:r>
    </w:p>
  </w:comment>
  <w:comment w:id="15" w:author="Laura Daniela Burgos Rueda" w:date="2026-04-15T08:34:00Z" w:initials="LB">
    <w:p w14:paraId="5D57CFD3" w14:textId="77777777" w:rsidR="00E10AD0" w:rsidRDefault="00E10AD0">
      <w:pPr>
        <w:pStyle w:val="Textocomentario"/>
      </w:pPr>
      <w:r>
        <w:rPr>
          <w:rStyle w:val="Refdecomentario"/>
        </w:rPr>
        <w:annotationRef/>
      </w:r>
      <w:r>
        <w:t>URL:</w:t>
      </w:r>
    </w:p>
    <w:p w14:paraId="7B9EF3CE" w14:textId="4AE1DEF7" w:rsidR="00E10AD0" w:rsidRDefault="00E76C1D">
      <w:pPr>
        <w:pStyle w:val="Textocomentario"/>
      </w:pPr>
      <w:hyperlink r:id="rId9" w:history="1">
        <w:r w:rsidR="00AA4ED0" w:rsidRPr="00FD275A">
          <w:rPr>
            <w:rStyle w:val="Hipervnculo"/>
          </w:rPr>
          <w:t>https://cmsudi.udelistmo.edu/sites/default/files/que-es-la-publicidad_0.png</w:t>
        </w:r>
      </w:hyperlink>
      <w:r w:rsidR="00AA4ED0">
        <w:t xml:space="preserve"> </w:t>
      </w:r>
    </w:p>
  </w:comment>
  <w:comment w:id="17" w:author="Mario Alfonso Morales Cabrera" w:date="2026-04-01T06:37:00Z" w:initials="MM">
    <w:p w14:paraId="100DB7B2" w14:textId="01386154" w:rsidR="002F67A5" w:rsidRDefault="002F67A5">
      <w:pPr>
        <w:pStyle w:val="Textocomentario"/>
      </w:pPr>
      <w:r>
        <w:rPr>
          <w:rStyle w:val="Refdecomentario"/>
        </w:rPr>
        <w:annotationRef/>
      </w:r>
    </w:p>
    <w:p w14:paraId="2DB46C8F" w14:textId="75684531" w:rsidR="002F67A5" w:rsidRDefault="002F67A5">
      <w:pPr>
        <w:pStyle w:val="Textocomentario"/>
      </w:pPr>
      <w:r>
        <w:t>URL:</w:t>
      </w:r>
      <w:r>
        <w:br/>
      </w:r>
      <w:hyperlink r:id="rId10" w:history="1">
        <w:r w:rsidRPr="00B43412">
          <w:rPr>
            <w:rStyle w:val="Hipervnculo"/>
          </w:rPr>
          <w:t>https://www.netflix.com/co/</w:t>
        </w:r>
      </w:hyperlink>
    </w:p>
    <w:p w14:paraId="3781BF7D" w14:textId="67856720" w:rsidR="002F67A5" w:rsidRDefault="002F67A5">
      <w:pPr>
        <w:pStyle w:val="Textocomentario"/>
      </w:pPr>
    </w:p>
  </w:comment>
  <w:comment w:id="19" w:author="Mario Alfonso Morales Cabrera" w:date="2026-04-01T06:52:00Z" w:initials="MM">
    <w:p w14:paraId="3D118AEC" w14:textId="0E0AC933" w:rsidR="009A712A" w:rsidRDefault="009A712A" w:rsidP="009A712A">
      <w:pPr>
        <w:pStyle w:val="Textocomentario"/>
        <w:rPr>
          <w:b/>
          <w:bCs/>
        </w:rPr>
      </w:pPr>
      <w:r>
        <w:rPr>
          <w:rStyle w:val="Refdecomentario"/>
        </w:rPr>
        <w:annotationRef/>
      </w:r>
    </w:p>
    <w:p w14:paraId="21095DFC" w14:textId="77777777" w:rsidR="009A712A" w:rsidRDefault="009A712A">
      <w:pPr>
        <w:pStyle w:val="Textocomentario"/>
      </w:pPr>
      <w:r>
        <w:t>URL:</w:t>
      </w:r>
    </w:p>
    <w:p w14:paraId="444AED98" w14:textId="77777777" w:rsidR="009A712A" w:rsidRDefault="009A712A">
      <w:pPr>
        <w:pStyle w:val="Textocomentario"/>
      </w:pPr>
      <w:r w:rsidRPr="009A712A">
        <w:t>https://www.apple.com/co/</w:t>
      </w:r>
    </w:p>
    <w:p w14:paraId="042E2646" w14:textId="45777D55" w:rsidR="009A712A" w:rsidRDefault="009A712A">
      <w:pPr>
        <w:pStyle w:val="Textocomentario"/>
      </w:pPr>
    </w:p>
  </w:comment>
  <w:comment w:id="21" w:author="Mario Alfonso Morales Cabrera" w:date="2026-04-01T06:57:00Z" w:initials="MM">
    <w:p w14:paraId="77C5CD10" w14:textId="14348256" w:rsidR="00BD5462" w:rsidRDefault="00BD5462">
      <w:pPr>
        <w:pStyle w:val="Textocomentario"/>
      </w:pPr>
      <w:r>
        <w:rPr>
          <w:rStyle w:val="Refdecomentario"/>
        </w:rPr>
        <w:annotationRef/>
      </w:r>
    </w:p>
    <w:p w14:paraId="49F84D78" w14:textId="77777777" w:rsidR="00BD5462" w:rsidRDefault="00BD5462">
      <w:pPr>
        <w:pStyle w:val="Textocomentario"/>
      </w:pPr>
      <w:r>
        <w:t>URL:</w:t>
      </w:r>
    </w:p>
    <w:p w14:paraId="08B6C56B" w14:textId="4CC45F47" w:rsidR="00BD5462" w:rsidRDefault="00E76C1D">
      <w:pPr>
        <w:pStyle w:val="Textocomentario"/>
      </w:pPr>
      <w:hyperlink r:id="rId11" w:history="1">
        <w:r w:rsidR="00BD5462" w:rsidRPr="00792B9D">
          <w:rPr>
            <w:rStyle w:val="Hipervnculo"/>
          </w:rPr>
          <w:t>https://www.apple.com/co/iphone/</w:t>
        </w:r>
      </w:hyperlink>
    </w:p>
    <w:p w14:paraId="5B042BC7" w14:textId="77777777" w:rsidR="00BD5462" w:rsidRDefault="00BD5462">
      <w:pPr>
        <w:pStyle w:val="Textocomentario"/>
      </w:pPr>
    </w:p>
    <w:p w14:paraId="587B859D" w14:textId="432912DD" w:rsidR="00BD5462" w:rsidRDefault="00BD5462">
      <w:pPr>
        <w:pStyle w:val="Textocomentario"/>
      </w:pPr>
    </w:p>
  </w:comment>
  <w:comment w:id="24" w:author="Laura Daniela Burgos Rueda" w:date="2026-04-15T09:13:00Z" w:initials="LB">
    <w:p w14:paraId="1D18B68C" w14:textId="537A02FF" w:rsidR="00757124" w:rsidRDefault="00757124">
      <w:pPr>
        <w:pStyle w:val="Textocomentario"/>
      </w:pPr>
      <w:r>
        <w:rPr>
          <w:rStyle w:val="Refdecomentario"/>
        </w:rPr>
        <w:annotationRef/>
      </w:r>
      <w:r>
        <w:t xml:space="preserve">URL: </w:t>
      </w:r>
      <w:hyperlink r:id="rId12" w:anchor="fromView=search&amp;page=1&amp;position=24&amp;uuid=41782bae-ac44-41a7-b892-48ad52133d0d" w:history="1">
        <w:r w:rsidR="00DE52A9" w:rsidRPr="00FD275A">
          <w:rPr>
            <w:rStyle w:val="Hipervnculo"/>
          </w:rPr>
          <w:t>https://www.freepik.es/icono/competidores_12472575#fromView=search&amp;page=1&amp;position=24&amp;uuid=41782bae-ac44-41a7-b892-48ad52133d0d</w:t>
        </w:r>
      </w:hyperlink>
      <w:r w:rsidR="00DE52A9">
        <w:t xml:space="preserve"> </w:t>
      </w:r>
    </w:p>
  </w:comment>
  <w:comment w:id="25" w:author="Laura Daniela Burgos Rueda" w:date="2026-04-15T09:13:00Z" w:initials="LB">
    <w:p w14:paraId="2AC5BF2B" w14:textId="008C1549" w:rsidR="00DD2A35" w:rsidRDefault="00DD2A35">
      <w:pPr>
        <w:pStyle w:val="Textocomentario"/>
      </w:pPr>
      <w:r>
        <w:rPr>
          <w:rStyle w:val="Refdecomentario"/>
        </w:rPr>
        <w:annotationRef/>
      </w:r>
      <w:r>
        <w:t xml:space="preserve">URL: </w:t>
      </w:r>
      <w:hyperlink r:id="rId13" w:history="1">
        <w:r w:rsidRPr="00FD275A">
          <w:rPr>
            <w:rStyle w:val="Hipervnculo"/>
          </w:rPr>
          <w:t>https://www.freepik.es/icono/crecimiento_9952806</w:t>
        </w:r>
      </w:hyperlink>
      <w:r>
        <w:t xml:space="preserve"> </w:t>
      </w:r>
    </w:p>
  </w:comment>
  <w:comment w:id="26" w:author="Laura Daniela Burgos Rueda" w:date="2026-04-15T09:13:00Z" w:initials="LB">
    <w:p w14:paraId="26EC0B58" w14:textId="0E91B1D7" w:rsidR="00DD2A35" w:rsidRDefault="00DD2A35">
      <w:pPr>
        <w:pStyle w:val="Textocomentario"/>
      </w:pPr>
      <w:r>
        <w:rPr>
          <w:rStyle w:val="Refdecomentario"/>
        </w:rPr>
        <w:annotationRef/>
      </w:r>
      <w:r>
        <w:t xml:space="preserve">URL: </w:t>
      </w:r>
      <w:hyperlink r:id="rId14" w:anchor="fromView=search&amp;page=1&amp;position=51&amp;uuid=7ad9aa6a-ca09-4480-bd41-f5769c55eb2c" w:history="1">
        <w:r w:rsidR="00DE5E83" w:rsidRPr="00FD275A">
          <w:rPr>
            <w:rStyle w:val="Hipervnculo"/>
          </w:rPr>
          <w:t>https://www.freepik.es/icono/identidad-marca_3906271#fromView=search&amp;page=1&amp;position=51&amp;uuid=7ad9aa6a-ca09-4480-bd41-f5769c55eb2c</w:t>
        </w:r>
      </w:hyperlink>
      <w:r w:rsidR="00DE5E83">
        <w:t xml:space="preserve"> </w:t>
      </w:r>
    </w:p>
  </w:comment>
  <w:comment w:id="27" w:author="Laura Daniela Burgos Rueda" w:date="2026-04-15T09:13:00Z" w:initials="LB">
    <w:p w14:paraId="4ADA0125" w14:textId="68E6476B" w:rsidR="00FE781E" w:rsidRDefault="00FE781E">
      <w:pPr>
        <w:pStyle w:val="Textocomentario"/>
      </w:pPr>
      <w:r>
        <w:rPr>
          <w:rStyle w:val="Refdecomentario"/>
        </w:rPr>
        <w:annotationRef/>
      </w:r>
      <w:r>
        <w:t xml:space="preserve">URL: </w:t>
      </w:r>
      <w:hyperlink r:id="rId15" w:anchor="fromView=search&amp;page=1&amp;position=52&amp;uuid=abf7cf0c-3d8f-421b-a16b-401f7b7d1d11" w:history="1">
        <w:r w:rsidRPr="00FD275A">
          <w:rPr>
            <w:rStyle w:val="Hipervnculo"/>
          </w:rPr>
          <w:t>https://www.freepik.es/icono/cliente-fiel_17627790#fromView=search&amp;page=1&amp;position=52&amp;uuid=abf7cf0c-3d8f-421b-a16b-401f7b7d1d11</w:t>
        </w:r>
      </w:hyperlink>
      <w:r>
        <w:t xml:space="preserve"> </w:t>
      </w:r>
    </w:p>
  </w:comment>
  <w:comment w:id="28" w:author="Laura Daniela Burgos Rueda" w:date="2026-04-15T09:28:00Z" w:initials="LB">
    <w:p w14:paraId="1B5E97C2" w14:textId="16F0B88F" w:rsidR="00FE781E" w:rsidRDefault="00FE781E">
      <w:pPr>
        <w:pStyle w:val="Textocomentario"/>
      </w:pPr>
      <w:r>
        <w:rPr>
          <w:rStyle w:val="Refdecomentario"/>
        </w:rPr>
        <w:annotationRef/>
      </w:r>
    </w:p>
  </w:comment>
  <w:comment w:id="30" w:author="Laura Daniela Burgos Rueda" w:date="2026-04-20T14:47:00Z" w:initials="LB">
    <w:p w14:paraId="2C3E74EA" w14:textId="77777777" w:rsidR="004136EE" w:rsidRDefault="004136EE">
      <w:pPr>
        <w:pStyle w:val="Textocomentario"/>
      </w:pPr>
      <w:r>
        <w:rPr>
          <w:rStyle w:val="Refdecomentario"/>
        </w:rPr>
        <w:annotationRef/>
      </w:r>
      <w:r>
        <w:t>URL:</w:t>
      </w:r>
    </w:p>
    <w:p w14:paraId="22A3147A" w14:textId="215236AD" w:rsidR="004136EE" w:rsidRDefault="00E76C1D">
      <w:pPr>
        <w:pStyle w:val="Textocomentario"/>
      </w:pPr>
      <w:hyperlink r:id="rId16" w:anchor="fromView=search&amp;page=1&amp;position=10&amp;uuid=738e5d45-75c9-4e99-98a3-0abf8ca6cb45&amp;query=mercadeo" w:history="1">
        <w:r w:rsidR="004136EE" w:rsidRPr="00BB222F">
          <w:rPr>
            <w:rStyle w:val="Hipervnculo"/>
          </w:rPr>
          <w:t>https://www.freepik.es/vector-gratis/ilustracion-dibujada-mano-personas-smartphone-marketing_15635328.htm#fromView=search&amp;page=1&amp;position=10&amp;uuid=738e5d45-75c9-4e99-98a3-0abf8ca6cb45&amp;query=mercadeo</w:t>
        </w:r>
      </w:hyperlink>
      <w:r w:rsidR="004136EE">
        <w:t xml:space="preserve">  </w:t>
      </w:r>
    </w:p>
  </w:comment>
  <w:comment w:id="32" w:author="Laura Daniela Burgos Rueda" w:date="2026-04-20T15:02:00Z" w:initials="LB">
    <w:p w14:paraId="791D0CD5" w14:textId="33A960A8" w:rsidR="00B26441" w:rsidRDefault="00B26441">
      <w:pPr>
        <w:pStyle w:val="Textocomentario"/>
      </w:pPr>
      <w:r>
        <w:rPr>
          <w:rStyle w:val="Refdecomentario"/>
        </w:rPr>
        <w:annotationRef/>
      </w:r>
      <w:r w:rsidR="00EC2891">
        <w:t>TARJETA 1</w:t>
      </w:r>
    </w:p>
    <w:p w14:paraId="1FA57779" w14:textId="77777777" w:rsidR="00EC2891" w:rsidRDefault="00EC2891">
      <w:pPr>
        <w:pStyle w:val="Textocomentario"/>
      </w:pPr>
    </w:p>
    <w:p w14:paraId="1BF73E7D" w14:textId="4BE5460D" w:rsidR="00EC2891" w:rsidRDefault="00EC2891">
      <w:pPr>
        <w:pStyle w:val="Textocomentario"/>
      </w:pPr>
      <w:r>
        <w:t xml:space="preserve">URL: </w:t>
      </w:r>
    </w:p>
    <w:p w14:paraId="34B566D0" w14:textId="146B2DCF" w:rsidR="00EC2891" w:rsidRDefault="00E76C1D">
      <w:pPr>
        <w:pStyle w:val="Textocomentario"/>
      </w:pPr>
      <w:hyperlink r:id="rId17" w:anchor="fromView=search&amp;page=1&amp;position=8&amp;uuid=15ba91d1-8f74-4862-956a-d43ecbe1b7c6&amp;query=Investigaci%C3%B3n+de+mercados" w:history="1">
        <w:r w:rsidR="00EC2891" w:rsidRPr="00BB222F">
          <w:rPr>
            <w:rStyle w:val="Hipervnculo"/>
          </w:rPr>
          <w:t>https://www.freepik.es/foto-gratis/portatil-tablet-telefono-junto-graficos_987649.htm#fromView=search&amp;page=1&amp;position=8&amp;uuid=15ba91d1-8f74-4862-956a-d43ecbe1b7c6&amp;query=Investigaci%C3%B3n+de+mercados</w:t>
        </w:r>
      </w:hyperlink>
      <w:r w:rsidR="00EC2891">
        <w:t xml:space="preserve"> </w:t>
      </w:r>
    </w:p>
  </w:comment>
  <w:comment w:id="33" w:author="Laura Daniela Burgos Rueda" w:date="2026-04-20T15:03:00Z" w:initials="LB">
    <w:p w14:paraId="2C7988E2" w14:textId="77777777" w:rsidR="00BB73D6" w:rsidRDefault="00BB73D6">
      <w:pPr>
        <w:pStyle w:val="Textocomentario"/>
      </w:pPr>
      <w:r>
        <w:rPr>
          <w:rStyle w:val="Refdecomentario"/>
        </w:rPr>
        <w:annotationRef/>
      </w:r>
      <w:r>
        <w:t>TARJETA 2</w:t>
      </w:r>
    </w:p>
    <w:p w14:paraId="028CA740" w14:textId="77777777" w:rsidR="00BB73D6" w:rsidRDefault="00BB73D6">
      <w:pPr>
        <w:pStyle w:val="Textocomentario"/>
      </w:pPr>
    </w:p>
    <w:p w14:paraId="290E2D72" w14:textId="2296023D" w:rsidR="00BB73D6" w:rsidRDefault="00BB73D6">
      <w:pPr>
        <w:pStyle w:val="Textocomentario"/>
      </w:pPr>
      <w:r>
        <w:t xml:space="preserve">URL: </w:t>
      </w:r>
      <w:hyperlink r:id="rId18" w:anchor="fromView=search&amp;page=1&amp;position=0&amp;uuid=4701919c-5b00-4962-9a6f-c237c7c16543&amp;query=VENTAS" w:history="1">
        <w:r w:rsidRPr="00BB222F">
          <w:rPr>
            <w:rStyle w:val="Hipervnculo"/>
          </w:rPr>
          <w:t>https://www.freepik.es/foto-gratis/imagen-cosechada-mujer-que-introduce-informacion-tarjeta-llave-telefono-o-ordenador-portatil-mientras-que-hace-compras-linea_1202191.htm#fromView=search&amp;page=1&amp;position=0&amp;uuid=4701919c-5b00-4962-9a6f-c237c7c16543&amp;query=VENTAS</w:t>
        </w:r>
      </w:hyperlink>
      <w:r>
        <w:t xml:space="preserve"> </w:t>
      </w:r>
    </w:p>
  </w:comment>
  <w:comment w:id="34" w:author="Laura Daniela Burgos Rueda" w:date="2026-04-20T15:10:00Z" w:initials="LB">
    <w:p w14:paraId="1827246B" w14:textId="77777777" w:rsidR="003270ED" w:rsidRDefault="003270ED">
      <w:pPr>
        <w:pStyle w:val="Textocomentario"/>
      </w:pPr>
      <w:r>
        <w:rPr>
          <w:rStyle w:val="Refdecomentario"/>
        </w:rPr>
        <w:annotationRef/>
      </w:r>
      <w:r>
        <w:t>TARJETA 3</w:t>
      </w:r>
    </w:p>
    <w:p w14:paraId="74E66848" w14:textId="77777777" w:rsidR="003270ED" w:rsidRDefault="003270ED">
      <w:pPr>
        <w:pStyle w:val="Textocomentario"/>
      </w:pPr>
    </w:p>
    <w:p w14:paraId="7B32091C" w14:textId="60969A8D" w:rsidR="003270ED" w:rsidRDefault="003270ED">
      <w:pPr>
        <w:pStyle w:val="Textocomentario"/>
      </w:pPr>
      <w:r>
        <w:t xml:space="preserve">URL: </w:t>
      </w:r>
      <w:hyperlink r:id="rId19" w:history="1">
        <w:r w:rsidRPr="00BB222F">
          <w:rPr>
            <w:rStyle w:val="Hipervnculo"/>
          </w:rPr>
          <w:t>https://universidadeuropea.com/resources/media/images/diferencias-publicidad-marketing.width-1200.format-webp.webp</w:t>
        </w:r>
      </w:hyperlink>
      <w:r>
        <w:t xml:space="preserve"> </w:t>
      </w:r>
    </w:p>
  </w:comment>
  <w:comment w:id="35" w:author="Laura Daniela Burgos Rueda" w:date="2026-04-20T15:14:00Z" w:initials="LB">
    <w:p w14:paraId="41903551" w14:textId="77777777" w:rsidR="007A0EA9" w:rsidRDefault="007A0EA9">
      <w:pPr>
        <w:pStyle w:val="Textocomentario"/>
      </w:pPr>
      <w:r>
        <w:rPr>
          <w:rStyle w:val="Refdecomentario"/>
        </w:rPr>
        <w:annotationRef/>
      </w:r>
      <w:r>
        <w:t>TARJETA 4</w:t>
      </w:r>
    </w:p>
    <w:p w14:paraId="27668D9B" w14:textId="77777777" w:rsidR="007A0EA9" w:rsidRDefault="007A0EA9">
      <w:pPr>
        <w:pStyle w:val="Textocomentario"/>
      </w:pPr>
    </w:p>
    <w:p w14:paraId="236DCB8D" w14:textId="1D7298E4" w:rsidR="007A0EA9" w:rsidRDefault="007A0EA9">
      <w:pPr>
        <w:pStyle w:val="Textocomentario"/>
      </w:pPr>
      <w:r>
        <w:t xml:space="preserve">URL: </w:t>
      </w:r>
      <w:hyperlink r:id="rId20" w:history="1">
        <w:r w:rsidRPr="00BB222F">
          <w:rPr>
            <w:rStyle w:val="Hipervnculo"/>
          </w:rPr>
          <w:t>https://www.ikusi.com/wp-content/uploads/2025/07/ikusi_ikusi_image_617-1000x667.jpg.webp</w:t>
        </w:r>
      </w:hyperlink>
      <w:r>
        <w:t xml:space="preserve"> </w:t>
      </w:r>
    </w:p>
  </w:comment>
  <w:comment w:id="37" w:author="Mario Alfonso Morales Cabrera" w:date="2026-04-01T07:40:00Z" w:initials="MM">
    <w:p w14:paraId="368B8144" w14:textId="71E363D7" w:rsidR="000E0CBE" w:rsidRDefault="002948FF" w:rsidP="000E0CBE">
      <w:pPr>
        <w:pStyle w:val="Textocomentario"/>
      </w:pPr>
      <w:r>
        <w:rPr>
          <w:rStyle w:val="Refdecomentario"/>
        </w:rPr>
        <w:annotationRef/>
      </w:r>
      <w:r w:rsidR="000E0CBE">
        <w:t>URL:</w:t>
      </w:r>
    </w:p>
    <w:p w14:paraId="6841F4F0" w14:textId="20EAE6A5" w:rsidR="002948FF" w:rsidRDefault="00E76C1D" w:rsidP="000E0CBE">
      <w:pPr>
        <w:pStyle w:val="Textocomentario"/>
      </w:pPr>
      <w:hyperlink r:id="rId21" w:history="1">
        <w:r w:rsidR="000E0CBE" w:rsidRPr="00944298">
          <w:rPr>
            <w:rStyle w:val="Hipervnculo"/>
          </w:rPr>
          <w:t>https://open.spotify.com/intl-es</w:t>
        </w:r>
      </w:hyperlink>
    </w:p>
  </w:comment>
  <w:comment w:id="40" w:author="Laura Daniela Burgos Rueda" w:date="2026-04-20T15:47:00Z" w:initials="LB">
    <w:p w14:paraId="08CCE38D" w14:textId="77777777" w:rsidR="003D45F9" w:rsidRDefault="003D45F9">
      <w:pPr>
        <w:pStyle w:val="Textocomentario"/>
      </w:pPr>
      <w:r>
        <w:rPr>
          <w:rStyle w:val="Refdecomentario"/>
        </w:rPr>
        <w:annotationRef/>
      </w:r>
      <w:r>
        <w:t xml:space="preserve">URL: </w:t>
      </w:r>
    </w:p>
    <w:p w14:paraId="3DD21341" w14:textId="22F02B24" w:rsidR="003D45F9" w:rsidRDefault="00E76C1D">
      <w:pPr>
        <w:pStyle w:val="Textocomentario"/>
      </w:pPr>
      <w:hyperlink r:id="rId22" w:history="1">
        <w:r w:rsidR="003D45F9" w:rsidRPr="00BB222F">
          <w:rPr>
            <w:rStyle w:val="Hipervnculo"/>
          </w:rPr>
          <w:t>https://www.politicaexterior.com/wp-content/uploads/Diplomacia-copia-960x630.jpg</w:t>
        </w:r>
      </w:hyperlink>
      <w:r w:rsidR="003D45F9">
        <w:t xml:space="preserve"> </w:t>
      </w:r>
    </w:p>
  </w:comment>
  <w:comment w:id="41" w:author="Laura Daniela Burgos Rueda" w:date="2026-04-20T15:50:00Z" w:initials="LB">
    <w:p w14:paraId="2EA8EE26" w14:textId="77777777" w:rsidR="000F378C" w:rsidRDefault="000F378C">
      <w:pPr>
        <w:pStyle w:val="Textocomentario"/>
      </w:pPr>
      <w:r>
        <w:rPr>
          <w:rStyle w:val="Refdecomentario"/>
        </w:rPr>
        <w:annotationRef/>
      </w:r>
      <w:r>
        <w:t xml:space="preserve">URL: </w:t>
      </w:r>
    </w:p>
    <w:p w14:paraId="5287D43D" w14:textId="418EF5B7" w:rsidR="000F378C" w:rsidRDefault="00E76C1D">
      <w:pPr>
        <w:pStyle w:val="Textocomentario"/>
      </w:pPr>
      <w:hyperlink r:id="rId23" w:history="1">
        <w:r w:rsidR="000F378C" w:rsidRPr="00BB222F">
          <w:rPr>
            <w:rStyle w:val="Hipervnculo"/>
          </w:rPr>
          <w:t>https://historiaybiografias.com/archivos_varios3/edadmeqq1.jpg</w:t>
        </w:r>
      </w:hyperlink>
      <w:r w:rsidR="000F378C">
        <w:t xml:space="preserve"> </w:t>
      </w:r>
    </w:p>
  </w:comment>
  <w:comment w:id="42" w:author="Laura Daniela Burgos Rueda" w:date="2026-04-20T16:17:00Z" w:initials="LB">
    <w:p w14:paraId="3A5DCA3B" w14:textId="77777777" w:rsidR="003E597E" w:rsidRDefault="003E597E">
      <w:pPr>
        <w:pStyle w:val="Textocomentario"/>
      </w:pPr>
      <w:r>
        <w:rPr>
          <w:rStyle w:val="Refdecomentario"/>
        </w:rPr>
        <w:annotationRef/>
      </w:r>
      <w:r>
        <w:t>URL:</w:t>
      </w:r>
    </w:p>
    <w:p w14:paraId="0645A3B1" w14:textId="5085620C" w:rsidR="003E597E" w:rsidRDefault="00E76C1D">
      <w:pPr>
        <w:pStyle w:val="Textocomentario"/>
      </w:pPr>
      <w:hyperlink r:id="rId24" w:history="1">
        <w:r w:rsidR="003E597E" w:rsidRPr="00BB222F">
          <w:rPr>
            <w:rStyle w:val="Hipervnculo"/>
          </w:rPr>
          <w:t>https://www.worldhistory.org/uploads/images/17133.png?v=1761750186-1681978420</w:t>
        </w:r>
      </w:hyperlink>
      <w:r w:rsidR="003E597E">
        <w:t xml:space="preserve"> </w:t>
      </w:r>
    </w:p>
  </w:comment>
  <w:comment w:id="43" w:author="Laura Daniela Burgos Rueda" w:date="2026-04-20T16:04:00Z" w:initials="LB">
    <w:p w14:paraId="552D8479" w14:textId="51ADE59C" w:rsidR="003E597E" w:rsidRDefault="00DC5EFD" w:rsidP="003E597E">
      <w:pPr>
        <w:pStyle w:val="Textocomentario"/>
      </w:pPr>
      <w:r>
        <w:rPr>
          <w:rStyle w:val="Refdecomentario"/>
        </w:rPr>
        <w:annotationRef/>
      </w:r>
      <w:r w:rsidR="003E597E">
        <w:t>URL:</w:t>
      </w:r>
    </w:p>
    <w:p w14:paraId="3A6D6500" w14:textId="01475231" w:rsidR="003E597E" w:rsidRDefault="00E76C1D" w:rsidP="003E597E">
      <w:pPr>
        <w:pStyle w:val="Textocomentario"/>
      </w:pPr>
      <w:hyperlink r:id="rId25" w:history="1">
        <w:r w:rsidR="003E597E" w:rsidRPr="00BB222F">
          <w:rPr>
            <w:rStyle w:val="Hipervnculo"/>
          </w:rPr>
          <w:t>https://www.coca-cola.com/content/dam/onexp/es/es/social-impact/nuestra-historia/timeline-1900-d.jpg/width1960.jpg</w:t>
        </w:r>
      </w:hyperlink>
      <w:r w:rsidR="003E597E">
        <w:t xml:space="preserve"> </w:t>
      </w:r>
    </w:p>
    <w:p w14:paraId="11E5AF38" w14:textId="7B6A648D" w:rsidR="00DC5EFD" w:rsidRDefault="00DC5EFD">
      <w:pPr>
        <w:pStyle w:val="Textocomentario"/>
      </w:pPr>
      <w:r>
        <w:t xml:space="preserve"> </w:t>
      </w:r>
    </w:p>
  </w:comment>
  <w:comment w:id="44" w:author="Laura Daniela Burgos Rueda" w:date="2026-04-20T16:07:00Z" w:initials="LB">
    <w:p w14:paraId="27BE83D3" w14:textId="77777777" w:rsidR="00264CED" w:rsidRDefault="00264CED">
      <w:pPr>
        <w:pStyle w:val="Textocomentario"/>
      </w:pPr>
      <w:r>
        <w:rPr>
          <w:rStyle w:val="Refdecomentario"/>
        </w:rPr>
        <w:annotationRef/>
      </w:r>
      <w:r>
        <w:t>URL:</w:t>
      </w:r>
    </w:p>
    <w:p w14:paraId="00A3885A" w14:textId="31C6B543" w:rsidR="00264CED" w:rsidRDefault="00E76C1D">
      <w:pPr>
        <w:pStyle w:val="Textocomentario"/>
      </w:pPr>
      <w:hyperlink r:id="rId26" w:history="1">
        <w:r w:rsidR="00264CED" w:rsidRPr="00BB222F">
          <w:rPr>
            <w:rStyle w:val="Hipervnculo"/>
          </w:rPr>
          <w:t>https://www.cronista.com/resizer/v2/TUYESYMDRZBPDANP3BTEPMZHHE.jpg?auth=2ab323b4b73bdb350d4a5432e89f176e1fa6aa4cc14f67c362b791bfda152099&amp;smart=true&amp;width=800&amp;height=507&amp;quality=70</w:t>
        </w:r>
      </w:hyperlink>
      <w:r w:rsidR="00264CED">
        <w:t xml:space="preserve"> </w:t>
      </w:r>
    </w:p>
  </w:comment>
  <w:comment w:id="45" w:author="Laura Daniela Burgos Rueda" w:date="2026-04-20T16:09:00Z" w:initials="LB">
    <w:p w14:paraId="50E4BA2D" w14:textId="77777777" w:rsidR="00D04C5B" w:rsidRDefault="00D04C5B">
      <w:pPr>
        <w:pStyle w:val="Textocomentario"/>
      </w:pPr>
      <w:r>
        <w:rPr>
          <w:rStyle w:val="Refdecomentario"/>
        </w:rPr>
        <w:annotationRef/>
      </w:r>
      <w:r>
        <w:t xml:space="preserve">URL: </w:t>
      </w:r>
    </w:p>
    <w:p w14:paraId="588452F5" w14:textId="1B100B68" w:rsidR="00D04C5B" w:rsidRDefault="00E76C1D">
      <w:pPr>
        <w:pStyle w:val="Textocomentario"/>
      </w:pPr>
      <w:hyperlink r:id="rId27" w:history="1">
        <w:r w:rsidR="00D04C5B" w:rsidRPr="00BB222F">
          <w:rPr>
            <w:rStyle w:val="Hipervnculo"/>
          </w:rPr>
          <w:t>https://www.cronista.com/resizer/v2/V7FVS6MP5ZEBFEZ2BHYOX2SZ4M.jpg?auth=643b210991ee66918f8ae337718055ac1b0a030c02b6fc8ba21484694c06fa21&amp;smart=true&amp;width=800&amp;height=450&amp;quality=70</w:t>
        </w:r>
      </w:hyperlink>
      <w:r w:rsidR="00D04C5B">
        <w:t xml:space="preserve"> </w:t>
      </w:r>
    </w:p>
  </w:comment>
  <w:comment w:id="46" w:author="Laura Daniela Burgos Rueda" w:date="2026-04-20T16:13:00Z" w:initials="LB">
    <w:p w14:paraId="61B2F754" w14:textId="77777777" w:rsidR="005D45AC" w:rsidRDefault="005D45AC">
      <w:pPr>
        <w:pStyle w:val="Textocomentario"/>
      </w:pPr>
      <w:r>
        <w:rPr>
          <w:rStyle w:val="Refdecomentario"/>
        </w:rPr>
        <w:annotationRef/>
      </w:r>
      <w:r>
        <w:t>URL:</w:t>
      </w:r>
    </w:p>
    <w:p w14:paraId="0546C608" w14:textId="77777777" w:rsidR="005D45AC" w:rsidRDefault="00E76C1D">
      <w:pPr>
        <w:pStyle w:val="Textocomentario"/>
      </w:pPr>
      <w:hyperlink r:id="rId28" w:history="1">
        <w:r w:rsidR="005D45AC" w:rsidRPr="00BB222F">
          <w:rPr>
            <w:rStyle w:val="Hipervnculo"/>
          </w:rPr>
          <w:t>https://vynmsa.com/wp-content/uploads/2024/02/tesla-mexico-600x450.jpg.webp</w:t>
        </w:r>
      </w:hyperlink>
      <w:r w:rsidR="005D45AC">
        <w:t xml:space="preserve"> </w:t>
      </w:r>
    </w:p>
    <w:p w14:paraId="3EA06714" w14:textId="08BE123C" w:rsidR="005D45AC" w:rsidRDefault="005D45AC">
      <w:pPr>
        <w:pStyle w:val="Textocomentario"/>
      </w:pPr>
    </w:p>
  </w:comment>
  <w:comment w:id="48" w:author="Mario Alfonso Morales Cabrera" w:date="2026-04-02T05:16:00Z" w:initials="MM">
    <w:p w14:paraId="4EB0DCE1" w14:textId="33BFE90E" w:rsidR="003451BB" w:rsidRDefault="003451BB">
      <w:pPr>
        <w:pStyle w:val="Textocomentario"/>
      </w:pPr>
      <w:r>
        <w:rPr>
          <w:rStyle w:val="Refdecomentario"/>
        </w:rPr>
        <w:annotationRef/>
      </w:r>
      <w:r w:rsidR="001456B8">
        <w:t>Imagen decorativa.</w:t>
      </w:r>
    </w:p>
    <w:p w14:paraId="4CA9F8E2" w14:textId="77777777" w:rsidR="003451BB" w:rsidRDefault="003451BB">
      <w:pPr>
        <w:pStyle w:val="Textocomentario"/>
      </w:pPr>
      <w:r>
        <w:t>URL:</w:t>
      </w:r>
    </w:p>
    <w:p w14:paraId="5A10BCAC" w14:textId="5FCC4AA3" w:rsidR="003451BB" w:rsidRDefault="00E76C1D">
      <w:pPr>
        <w:pStyle w:val="Textocomentario"/>
      </w:pPr>
      <w:hyperlink r:id="rId29" w:history="1">
        <w:r w:rsidR="003451BB" w:rsidRPr="003912F2">
          <w:rPr>
            <w:rStyle w:val="Hipervnculo"/>
          </w:rPr>
          <w:t>https://www.nike.com/es/</w:t>
        </w:r>
      </w:hyperlink>
    </w:p>
    <w:p w14:paraId="106CAA3A" w14:textId="422BD42E" w:rsidR="003451BB" w:rsidRDefault="003451BB">
      <w:pPr>
        <w:pStyle w:val="Textocomentario"/>
      </w:pPr>
    </w:p>
  </w:comment>
  <w:comment w:id="50" w:author="Mario Alfonso Morales Cabrera" w:date="2026-04-02T05:46:00Z" w:initials="MM">
    <w:p w14:paraId="5841ADA6" w14:textId="177469C8" w:rsidR="00F0654D" w:rsidRDefault="00F0654D">
      <w:pPr>
        <w:pStyle w:val="Textocomentario"/>
      </w:pPr>
      <w:r>
        <w:rPr>
          <w:rStyle w:val="Refdecomentario"/>
        </w:rPr>
        <w:annotationRef/>
      </w:r>
    </w:p>
    <w:p w14:paraId="37AA237F" w14:textId="77777777" w:rsidR="00F0654D" w:rsidRDefault="00F0654D">
      <w:pPr>
        <w:pStyle w:val="Textocomentario"/>
      </w:pPr>
      <w:r>
        <w:t>URL:</w:t>
      </w:r>
    </w:p>
    <w:p w14:paraId="15208B7E" w14:textId="77777777" w:rsidR="00F0654D" w:rsidRDefault="00E76C1D" w:rsidP="00F0654D">
      <w:pPr>
        <w:jc w:val="both"/>
        <w:rPr>
          <w:rFonts w:eastAsia="Times New Roman"/>
          <w:sz w:val="20"/>
          <w:szCs w:val="20"/>
        </w:rPr>
      </w:pPr>
      <w:hyperlink r:id="rId30" w:history="1">
        <w:r w:rsidR="00F0654D" w:rsidRPr="003912F2">
          <w:rPr>
            <w:rStyle w:val="Hipervnculo"/>
            <w:rFonts w:eastAsia="Times New Roman"/>
            <w:sz w:val="20"/>
            <w:szCs w:val="20"/>
          </w:rPr>
          <w:t>https://www.canva.com/design/DAHFifjWIVI/QTqtWztyIsu0X1p43lSgrQ/edit</w:t>
        </w:r>
      </w:hyperlink>
    </w:p>
    <w:p w14:paraId="58AF5DE0" w14:textId="7BF9C291" w:rsidR="00F0654D" w:rsidRDefault="00F0654D">
      <w:pPr>
        <w:pStyle w:val="Textocomentario"/>
      </w:pPr>
      <w:r>
        <w:br/>
      </w:r>
    </w:p>
  </w:comment>
  <w:comment w:id="51" w:author="Laura Daniela Burgos Rueda" w:date="2026-04-15T14:20:00Z" w:initials="LB">
    <w:p w14:paraId="6350F4E1" w14:textId="078E464C" w:rsidR="002B6E37" w:rsidRDefault="002B6E37">
      <w:pPr>
        <w:pStyle w:val="Textocomentario"/>
      </w:pPr>
      <w:r>
        <w:rPr>
          <w:rStyle w:val="Refdecomentario"/>
        </w:rPr>
        <w:annotationRef/>
      </w:r>
      <w:r>
        <w:t>Imagen decorativa.</w:t>
      </w:r>
    </w:p>
    <w:p w14:paraId="3066B382" w14:textId="77777777" w:rsidR="002B6E37" w:rsidRDefault="002B6E37">
      <w:pPr>
        <w:pStyle w:val="Textocomentario"/>
      </w:pPr>
    </w:p>
    <w:p w14:paraId="77CF0990" w14:textId="790BAEA7" w:rsidR="002B6E37" w:rsidRDefault="002B6E37">
      <w:pPr>
        <w:pStyle w:val="Textocomentario"/>
      </w:pPr>
      <w:r>
        <w:t xml:space="preserve">URL: </w:t>
      </w:r>
      <w:hyperlink r:id="rId31" w:anchor="fromView=search&amp;page=1&amp;position=0&amp;uuid=04526e91-367e-4aab-969a-6b282c53b4f5&amp;query=product+portfolio+strategy" w:history="1">
        <w:r w:rsidRPr="00FD275A">
          <w:rPr>
            <w:rStyle w:val="Hipervnculo"/>
          </w:rPr>
          <w:t>https://www.freepik.com/free-vector/flat-design-rebranding-illustration_28618257.htm#fromView=search&amp;page=1&amp;position=0&amp;uuid=04526e91-367e-4aab-969a-6b282c53b4f5&amp;query=product+portfolio+strategy</w:t>
        </w:r>
      </w:hyperlink>
      <w:r>
        <w:t xml:space="preserve"> </w:t>
      </w:r>
    </w:p>
  </w:comment>
  <w:comment w:id="55" w:author="Laura Daniela Burgos Rueda" w:date="2026-04-15T14:26:00Z" w:initials="LB">
    <w:p w14:paraId="40917029" w14:textId="77777777" w:rsidR="00A37DBA" w:rsidRDefault="00A37DBA">
      <w:pPr>
        <w:pStyle w:val="Textocomentario"/>
      </w:pPr>
      <w:r>
        <w:rPr>
          <w:rStyle w:val="Refdecomentario"/>
        </w:rPr>
        <w:annotationRef/>
      </w:r>
      <w:r>
        <w:t>Imagen decorativa.</w:t>
      </w:r>
    </w:p>
    <w:p w14:paraId="64B57331" w14:textId="77777777" w:rsidR="00A37DBA" w:rsidRDefault="00A37DBA">
      <w:pPr>
        <w:pStyle w:val="Textocomentario"/>
      </w:pPr>
    </w:p>
    <w:p w14:paraId="451A580D" w14:textId="42BD51DB" w:rsidR="00A37DBA" w:rsidRDefault="00A37DBA">
      <w:pPr>
        <w:pStyle w:val="Textocomentario"/>
      </w:pPr>
      <w:r>
        <w:t xml:space="preserve">URL: </w:t>
      </w:r>
      <w:hyperlink r:id="rId32" w:anchor="fromView=search&amp;page=1&amp;position=5&amp;uuid=05c54b52-a0f1-4e0c-9ca1-370ef31d140b&amp;query=Herramientas+de+an%C3%A1lisis+de+mercadeo" w:history="1">
        <w:r w:rsidR="00A43995" w:rsidRPr="00FD275A">
          <w:rPr>
            <w:rStyle w:val="Hipervnculo"/>
          </w:rPr>
          <w:t>https://www.freepik.com/free-photo/marketing-business-lady-grey-blazer-office-with-computer-close-up-pointing-charts_26314167.htm#fromView=search&amp;page=1&amp;position=5&amp;uuid=05c54b52-a0f1-4e0c-9ca1-370ef31d140b&amp;query=Herramientas+de+an%C3%A1lisis+de+mercadeo</w:t>
        </w:r>
      </w:hyperlink>
      <w:r w:rsidR="00A43995">
        <w:t xml:space="preserve"> </w:t>
      </w:r>
    </w:p>
  </w:comment>
  <w:comment w:id="61" w:author="Laura Daniela Burgos Rueda" w:date="2026-04-20T16:27:00Z" w:initials="LB">
    <w:p w14:paraId="34D9B989" w14:textId="77777777" w:rsidR="007A4FE0" w:rsidRDefault="007A4FE0">
      <w:pPr>
        <w:pStyle w:val="Textocomentario"/>
      </w:pPr>
      <w:r>
        <w:rPr>
          <w:rStyle w:val="Refdecomentario"/>
        </w:rPr>
        <w:annotationRef/>
      </w:r>
      <w:r>
        <w:t>URL:</w:t>
      </w:r>
    </w:p>
    <w:p w14:paraId="523926EF" w14:textId="6FA743F2" w:rsidR="007A4FE0" w:rsidRDefault="00E76C1D">
      <w:pPr>
        <w:pStyle w:val="Textocomentario"/>
      </w:pPr>
      <w:hyperlink r:id="rId33" w:anchor="fromView=search&amp;page=1&amp;position=0&amp;uuid=dc4f98a2-8d09-4320-9f2b-ac236d27c878&amp;query=CARACTERISTICAS+MATRIZ+DOFA" w:history="1">
        <w:r w:rsidR="007A4FE0" w:rsidRPr="00BB222F">
          <w:rPr>
            <w:rStyle w:val="Hipervnculo"/>
          </w:rPr>
          <w:t>https://www.freepik.es/psd-gratis/mujer-sosteniendo-grafico-informacion_35440456.htm#fromView=search&amp;page=1&amp;position=0&amp;uuid=dc4f98a2-8d09-4320-9f2b-ac236d27c878&amp;query=CARACTERISTICAS+MATRIZ+DOFA</w:t>
        </w:r>
      </w:hyperlink>
      <w:r w:rsidR="007A4FE0">
        <w:t xml:space="preserve"> </w:t>
      </w:r>
    </w:p>
  </w:comment>
  <w:comment w:id="63" w:author="Laura Daniela Burgos Rueda" w:date="2026-04-15T15:16:00Z" w:initials="LB">
    <w:p w14:paraId="3EA1AEC0" w14:textId="77777777" w:rsidR="00DA21EB" w:rsidRDefault="00100322">
      <w:pPr>
        <w:pStyle w:val="Textocomentario"/>
      </w:pPr>
      <w:r>
        <w:rPr>
          <w:rStyle w:val="Refdecomentario"/>
        </w:rPr>
        <w:annotationRef/>
      </w:r>
      <w:r w:rsidR="00DA21EB">
        <w:t>TARJETA 1</w:t>
      </w:r>
    </w:p>
    <w:p w14:paraId="01C2A4DC" w14:textId="77777777" w:rsidR="00DA21EB" w:rsidRDefault="00DA21EB">
      <w:pPr>
        <w:pStyle w:val="Textocomentario"/>
      </w:pPr>
    </w:p>
    <w:p w14:paraId="3F341FA1" w14:textId="5BB9CB8C" w:rsidR="00100322" w:rsidRDefault="00100322">
      <w:pPr>
        <w:pStyle w:val="Textocomentario"/>
      </w:pPr>
      <w:r>
        <w:t>Imagen decorativa.</w:t>
      </w:r>
    </w:p>
    <w:p w14:paraId="2E9F0645" w14:textId="77777777" w:rsidR="00100322" w:rsidRDefault="00100322">
      <w:pPr>
        <w:pStyle w:val="Textocomentario"/>
      </w:pPr>
    </w:p>
    <w:p w14:paraId="5D834F8F" w14:textId="43542B4F" w:rsidR="00100322" w:rsidRDefault="00100322">
      <w:pPr>
        <w:pStyle w:val="Textocomentario"/>
      </w:pPr>
      <w:r>
        <w:t xml:space="preserve">URL: </w:t>
      </w:r>
      <w:hyperlink r:id="rId34" w:anchor="fromView=search&amp;page=1&amp;position=2&amp;uuid=21384834-5b3e-4a6b-aae3-f4a3fc05c230&amp;query=Fortalezas" w:history="1">
        <w:r w:rsidRPr="00FD275A">
          <w:rPr>
            <w:rStyle w:val="Hipervnculo"/>
          </w:rPr>
          <w:t>https://www.freepik.com/free-vector/persistence-abstract-concept_12084806.htm#fromView=search&amp;page=1&amp;position=2&amp;uuid=21384834-5b3e-4a6b-aae3-f4a3fc05c230&amp;query=Fortalezas</w:t>
        </w:r>
      </w:hyperlink>
      <w:r>
        <w:t xml:space="preserve"> </w:t>
      </w:r>
    </w:p>
  </w:comment>
  <w:comment w:id="64" w:author="Laura Daniela Burgos Rueda" w:date="2026-04-15T15:17:00Z" w:initials="LB">
    <w:p w14:paraId="68466058" w14:textId="6EEAEBD4" w:rsidR="00100322" w:rsidRDefault="00100322">
      <w:pPr>
        <w:pStyle w:val="Textocomentario"/>
      </w:pPr>
      <w:r>
        <w:rPr>
          <w:rStyle w:val="Refdecomentario"/>
        </w:rPr>
        <w:annotationRef/>
      </w:r>
    </w:p>
  </w:comment>
  <w:comment w:id="65" w:author="Laura Daniela Burgos Rueda" w:date="2026-04-15T15:19:00Z" w:initials="LB">
    <w:p w14:paraId="1528E7A8" w14:textId="77777777" w:rsidR="00DA21EB" w:rsidRDefault="00D01259">
      <w:pPr>
        <w:pStyle w:val="Textocomentario"/>
      </w:pPr>
      <w:r>
        <w:rPr>
          <w:rStyle w:val="Refdecomentario"/>
        </w:rPr>
        <w:annotationRef/>
      </w:r>
      <w:r w:rsidR="00DA21EB">
        <w:t>TARJETA 2</w:t>
      </w:r>
    </w:p>
    <w:p w14:paraId="3FE4EABC" w14:textId="77777777" w:rsidR="00DA21EB" w:rsidRDefault="00DA21EB">
      <w:pPr>
        <w:pStyle w:val="Textocomentario"/>
      </w:pPr>
    </w:p>
    <w:p w14:paraId="6BE0D7DA" w14:textId="5D4BCC2E" w:rsidR="00D01259" w:rsidRDefault="00D01259">
      <w:pPr>
        <w:pStyle w:val="Textocomentario"/>
      </w:pPr>
      <w:r>
        <w:t>Imagen decorativa</w:t>
      </w:r>
      <w:r w:rsidR="002A4082">
        <w:t>.</w:t>
      </w:r>
    </w:p>
    <w:p w14:paraId="5D928637" w14:textId="77777777" w:rsidR="002A4082" w:rsidRDefault="002A4082">
      <w:pPr>
        <w:pStyle w:val="Textocomentario"/>
      </w:pPr>
    </w:p>
    <w:p w14:paraId="1F29646A" w14:textId="3369FAEC" w:rsidR="002A4082" w:rsidRDefault="002A4082">
      <w:pPr>
        <w:pStyle w:val="Textocomentario"/>
      </w:pPr>
      <w:r>
        <w:t xml:space="preserve">URL: </w:t>
      </w:r>
      <w:hyperlink r:id="rId35" w:anchor="fromView=search&amp;page=1&amp;position=3&amp;uuid=3c654372-a509-4bb0-85ad-a2cbb9ec68e3&amp;query=DEbilidades+en+empresa" w:history="1">
        <w:r w:rsidRPr="00FD275A">
          <w:rPr>
            <w:rStyle w:val="Hipervnculo"/>
          </w:rPr>
          <w:t>https://www.freepik.com/free-vector/business-woman-depressed-stressed-watching-decrease-graph-stock-financial-trade-market-diagram_13399738.htm#fromView=search&amp;page=1&amp;position=3&amp;uuid=3c654372-a509-4bb0-85ad-a2cbb9ec68e3&amp;query=DEbilidades+en+empresa</w:t>
        </w:r>
      </w:hyperlink>
      <w:r>
        <w:t xml:space="preserve"> </w:t>
      </w:r>
    </w:p>
  </w:comment>
  <w:comment w:id="66" w:author="Laura Daniela Burgos Rueda" w:date="2026-04-15T15:22:00Z" w:initials="LB">
    <w:p w14:paraId="03D84956" w14:textId="77777777" w:rsidR="00DA21EB" w:rsidRDefault="00C92A9D">
      <w:pPr>
        <w:pStyle w:val="Textocomentario"/>
      </w:pPr>
      <w:r>
        <w:rPr>
          <w:rStyle w:val="Refdecomentario"/>
        </w:rPr>
        <w:annotationRef/>
      </w:r>
      <w:r w:rsidR="00DA21EB">
        <w:t>TARJETA 3</w:t>
      </w:r>
    </w:p>
    <w:p w14:paraId="67E1855C" w14:textId="77777777" w:rsidR="00DA21EB" w:rsidRDefault="00DA21EB">
      <w:pPr>
        <w:pStyle w:val="Textocomentario"/>
      </w:pPr>
    </w:p>
    <w:p w14:paraId="782F8D5B" w14:textId="1B821161" w:rsidR="00C92A9D" w:rsidRDefault="00C92A9D">
      <w:pPr>
        <w:pStyle w:val="Textocomentario"/>
      </w:pPr>
      <w:r>
        <w:t>Imagen decorativa.</w:t>
      </w:r>
    </w:p>
    <w:p w14:paraId="0FA7933B" w14:textId="77777777" w:rsidR="00C92A9D" w:rsidRDefault="00C92A9D">
      <w:pPr>
        <w:pStyle w:val="Textocomentario"/>
      </w:pPr>
    </w:p>
    <w:p w14:paraId="1CC14EDD" w14:textId="4ED7A856" w:rsidR="00C92A9D" w:rsidRDefault="00C92A9D">
      <w:pPr>
        <w:pStyle w:val="Textocomentario"/>
      </w:pPr>
      <w:r>
        <w:t xml:space="preserve">URL: </w:t>
      </w:r>
      <w:hyperlink r:id="rId36" w:anchor="fromView=search&amp;page=1&amp;position=14&amp;uuid=c99a5a4a-07c4-4199-9e52-5dea75d9e594&amp;query=Oportunidades+en+empresa" w:history="1">
        <w:r w:rsidRPr="00FD275A">
          <w:rPr>
            <w:rStyle w:val="Hipervnculo"/>
          </w:rPr>
          <w:t>https://www.freepik.com/free-vector/people-starting-business-project-together_12553966.htm#fromView=search&amp;page=1&amp;position=14&amp;uuid=c99a5a4a-07c4-4199-9e52-5dea75d9e594&amp;query=Oportunidades+en+empresa</w:t>
        </w:r>
      </w:hyperlink>
      <w:r>
        <w:t xml:space="preserve"> </w:t>
      </w:r>
    </w:p>
  </w:comment>
  <w:comment w:id="67" w:author="Laura Daniela Burgos Rueda" w:date="2026-04-15T15:28:00Z" w:initials="LB">
    <w:p w14:paraId="3F75A7E6" w14:textId="77777777" w:rsidR="00DA21EB" w:rsidRDefault="005539FA">
      <w:pPr>
        <w:pStyle w:val="Textocomentario"/>
      </w:pPr>
      <w:r>
        <w:rPr>
          <w:rStyle w:val="Refdecomentario"/>
        </w:rPr>
        <w:annotationRef/>
      </w:r>
      <w:r w:rsidR="00DA21EB">
        <w:t>TARJETA 4</w:t>
      </w:r>
    </w:p>
    <w:p w14:paraId="4B25930B" w14:textId="77777777" w:rsidR="00DA21EB" w:rsidRDefault="00DA21EB">
      <w:pPr>
        <w:pStyle w:val="Textocomentario"/>
      </w:pPr>
    </w:p>
    <w:p w14:paraId="66586FBC" w14:textId="1FB7041D" w:rsidR="005539FA" w:rsidRDefault="005539FA">
      <w:pPr>
        <w:pStyle w:val="Textocomentario"/>
      </w:pPr>
      <w:r>
        <w:t>Imagen decorativa.</w:t>
      </w:r>
    </w:p>
    <w:p w14:paraId="0B8C2859" w14:textId="77777777" w:rsidR="005539FA" w:rsidRDefault="005539FA">
      <w:pPr>
        <w:pStyle w:val="Textocomentario"/>
      </w:pPr>
    </w:p>
    <w:p w14:paraId="5D391F5C" w14:textId="389BF2D8" w:rsidR="005539FA" w:rsidRDefault="005539FA">
      <w:pPr>
        <w:pStyle w:val="Textocomentario"/>
      </w:pPr>
      <w:r>
        <w:t xml:space="preserve">URL: </w:t>
      </w:r>
      <w:hyperlink r:id="rId37" w:anchor="fromView=search&amp;page=1&amp;position=20&amp;uuid=96a61b84-ea0f-45a5-84c0-ee2abf446e46&amp;query=amenazas" w:history="1">
        <w:r w:rsidRPr="00FD275A">
          <w:rPr>
            <w:rStyle w:val="Hipervnculo"/>
          </w:rPr>
          <w:t>https://www.freepik.com/free-vector/malware-abstract-concept-illustration_11668650.htm#fromView=search&amp;page=1&amp;position=20&amp;uuid=96a61b84-ea0f-45a5-84c0-ee2abf446e46&amp;query=amenazas</w:t>
        </w:r>
      </w:hyperlink>
      <w:r>
        <w:t xml:space="preserve"> </w:t>
      </w:r>
    </w:p>
  </w:comment>
  <w:comment w:id="70" w:author="Laura Daniela Burgos Rueda" w:date="2026-05-30T18:34:00Z" w:initials="LB">
    <w:p w14:paraId="31217FCC" w14:textId="1C1A881A" w:rsidR="00823C60" w:rsidRDefault="00823C60">
      <w:pPr>
        <w:pStyle w:val="Textocomentario"/>
      </w:pPr>
      <w:r>
        <w:rPr>
          <w:rStyle w:val="Refdecomentario"/>
        </w:rPr>
        <w:annotationRef/>
      </w:r>
      <w:r w:rsidRPr="00823C60">
        <w:t>La figura describe una matriz DOFA dividida en cuatro cuadrantes: FO (fortalezas más oportunidades, orientadas al crecimiento), FA (fortalezas más amenazas, enfocadas en la protección), DO (debilidades más oportunidades, dirigidas a la mejora) y DA (debilidades más amenazas, orientadas a la defensa).</w:t>
      </w:r>
    </w:p>
  </w:comment>
  <w:comment w:id="75" w:author="Laura Daniela Burgos Rueda" w:date="2026-04-15T17:03:00Z" w:initials="LB">
    <w:p w14:paraId="279A847D" w14:textId="77777777" w:rsidR="00FE3F9C" w:rsidRDefault="00FE3F9C">
      <w:pPr>
        <w:pStyle w:val="Textocomentario"/>
      </w:pPr>
      <w:r>
        <w:rPr>
          <w:rStyle w:val="Refdecomentario"/>
        </w:rPr>
        <w:annotationRef/>
      </w:r>
      <w:r>
        <w:t>Imagen decorativa.</w:t>
      </w:r>
    </w:p>
    <w:p w14:paraId="4B3A0787" w14:textId="77777777" w:rsidR="00FE3F9C" w:rsidRDefault="00FE3F9C">
      <w:pPr>
        <w:pStyle w:val="Textocomentario"/>
      </w:pPr>
    </w:p>
    <w:p w14:paraId="7A35FB3C" w14:textId="21C44A41" w:rsidR="00FE3F9C" w:rsidRDefault="00FE3F9C">
      <w:pPr>
        <w:pStyle w:val="Textocomentario"/>
      </w:pPr>
      <w:r>
        <w:t xml:space="preserve">URL: </w:t>
      </w:r>
      <w:hyperlink r:id="rId38" w:history="1">
        <w:r w:rsidRPr="00FD275A">
          <w:rPr>
            <w:rStyle w:val="Hipervnculo"/>
          </w:rPr>
          <w:t>https://www.questionpro.com/blog/wp-content/uploads/2020/11/1540-Portada-analisis-pest.jpg</w:t>
        </w:r>
      </w:hyperlink>
      <w:r>
        <w:t xml:space="preserve"> </w:t>
      </w:r>
    </w:p>
  </w:comment>
  <w:comment w:id="85" w:author="Laura Daniela Burgos Rueda" w:date="2026-04-16T06:49:00Z" w:initials="LB">
    <w:p w14:paraId="27EF1772" w14:textId="77777777" w:rsidR="00403CBC" w:rsidRDefault="00403CBC">
      <w:pPr>
        <w:pStyle w:val="Textocomentario"/>
      </w:pPr>
      <w:r>
        <w:rPr>
          <w:rStyle w:val="Refdecomentario"/>
        </w:rPr>
        <w:annotationRef/>
      </w:r>
      <w:r>
        <w:t>Texto alternativo:</w:t>
      </w:r>
    </w:p>
    <w:p w14:paraId="2923937E" w14:textId="77777777" w:rsidR="00403CBC" w:rsidRDefault="00403CBC">
      <w:pPr>
        <w:pStyle w:val="Textocomentario"/>
      </w:pPr>
    </w:p>
    <w:p w14:paraId="0B31229B" w14:textId="1A6333ED" w:rsidR="00403CBC" w:rsidRDefault="00403CBC">
      <w:pPr>
        <w:pStyle w:val="Textocomentario"/>
      </w:pPr>
      <w:r w:rsidRPr="00651173">
        <w:t xml:space="preserve">El componente formativo Fundamentos del plan de </w:t>
      </w:r>
      <w:r w:rsidRPr="00651173">
        <w:rPr>
          <w:i/>
          <w:iCs/>
        </w:rPr>
        <w:t>marketing</w:t>
      </w:r>
      <w:r w:rsidRPr="00651173">
        <w:t xml:space="preserve"> aborda los conceptos de plan, sus modelos y herramientas de análisis, junto con los fundamentos del mercadeo, sus principios, variables del </w:t>
      </w:r>
      <w:r w:rsidRPr="00651173">
        <w:rPr>
          <w:i/>
          <w:iCs/>
        </w:rPr>
        <w:t>marketing mix</w:t>
      </w:r>
      <w:r w:rsidRPr="00651173">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0FFA8D" w15:done="0"/>
  <w15:commentEx w15:paraId="1591C92F" w15:done="0"/>
  <w15:commentEx w15:paraId="07F174D0" w15:done="0"/>
  <w15:commentEx w15:paraId="0886F51D" w15:done="0"/>
  <w15:commentEx w15:paraId="606D38C4" w15:done="0"/>
  <w15:commentEx w15:paraId="194A17DF" w15:done="0"/>
  <w15:commentEx w15:paraId="4CB7A2E3" w15:done="0"/>
  <w15:commentEx w15:paraId="256164A9" w15:done="0"/>
  <w15:commentEx w15:paraId="7B9EF3CE" w15:done="0"/>
  <w15:commentEx w15:paraId="3781BF7D" w15:done="0"/>
  <w15:commentEx w15:paraId="042E2646" w15:done="0"/>
  <w15:commentEx w15:paraId="587B859D" w15:done="0"/>
  <w15:commentEx w15:paraId="1D18B68C" w15:done="0"/>
  <w15:commentEx w15:paraId="2AC5BF2B" w15:done="0"/>
  <w15:commentEx w15:paraId="26EC0B58" w15:done="0"/>
  <w15:commentEx w15:paraId="4ADA0125" w15:done="0"/>
  <w15:commentEx w15:paraId="1B5E97C2" w15:paraIdParent="4ADA0125" w15:done="0"/>
  <w15:commentEx w15:paraId="22A3147A" w15:done="0"/>
  <w15:commentEx w15:paraId="34B566D0" w15:done="0"/>
  <w15:commentEx w15:paraId="290E2D72" w15:done="0"/>
  <w15:commentEx w15:paraId="7B32091C" w15:done="0"/>
  <w15:commentEx w15:paraId="236DCB8D" w15:done="0"/>
  <w15:commentEx w15:paraId="6841F4F0" w15:done="0"/>
  <w15:commentEx w15:paraId="3DD21341" w15:done="0"/>
  <w15:commentEx w15:paraId="5287D43D" w15:done="0"/>
  <w15:commentEx w15:paraId="0645A3B1" w15:done="0"/>
  <w15:commentEx w15:paraId="11E5AF38" w15:done="0"/>
  <w15:commentEx w15:paraId="00A3885A" w15:done="0"/>
  <w15:commentEx w15:paraId="588452F5" w15:done="0"/>
  <w15:commentEx w15:paraId="3EA06714" w15:done="0"/>
  <w15:commentEx w15:paraId="106CAA3A" w15:done="0"/>
  <w15:commentEx w15:paraId="58AF5DE0" w15:done="0"/>
  <w15:commentEx w15:paraId="77CF0990" w15:done="0"/>
  <w15:commentEx w15:paraId="451A580D" w15:done="0"/>
  <w15:commentEx w15:paraId="523926EF" w15:done="0"/>
  <w15:commentEx w15:paraId="5D834F8F" w15:done="0"/>
  <w15:commentEx w15:paraId="68466058" w15:paraIdParent="5D834F8F" w15:done="0"/>
  <w15:commentEx w15:paraId="1F29646A" w15:done="0"/>
  <w15:commentEx w15:paraId="1CC14EDD" w15:done="0"/>
  <w15:commentEx w15:paraId="5D391F5C" w15:done="0"/>
  <w15:commentEx w15:paraId="31217FCC" w15:done="0"/>
  <w15:commentEx w15:paraId="7A35FB3C" w15:done="0"/>
  <w15:commentEx w15:paraId="0B3122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AAB0DAC" w16cex:dateUtc="2026-04-15T13:23:00Z"/>
  <w16cex:commentExtensible w16cex:durableId="61885D50" w16cex:dateUtc="2026-03-31T17:46:00Z"/>
  <w16cex:commentExtensible w16cex:durableId="382A4E61" w16cex:dateUtc="2026-04-20T19:21:00Z"/>
  <w16cex:commentExtensible w16cex:durableId="4934EAA4" w16cex:dateUtc="2026-04-20T19:24:00Z"/>
  <w16cex:commentExtensible w16cex:durableId="4C8068A6" w16cex:dateUtc="2026-04-20T19:26:00Z"/>
  <w16cex:commentExtensible w16cex:durableId="2CEA072B" w16cex:dateUtc="2026-04-20T19:30:00Z"/>
  <w16cex:commentExtensible w16cex:durableId="4ECFBCE8" w16cex:dateUtc="2026-04-20T19:34:00Z"/>
  <w16cex:commentExtensible w16cex:durableId="6B37CBE6" w16cex:dateUtc="2026-04-20T19:39:00Z"/>
  <w16cex:commentExtensible w16cex:durableId="11C3D7C5" w16cex:dateUtc="2026-04-15T13:34:00Z"/>
  <w16cex:commentExtensible w16cex:durableId="6BBA653A" w16cex:dateUtc="2026-04-01T11:37:00Z"/>
  <w16cex:commentExtensible w16cex:durableId="2F239A73" w16cex:dateUtc="2026-04-01T11:52:00Z"/>
  <w16cex:commentExtensible w16cex:durableId="66FD6579" w16cex:dateUtc="2026-04-01T11:57:00Z"/>
  <w16cex:commentExtensible w16cex:durableId="6F1D229B" w16cex:dateUtc="2026-04-15T14:13:00Z"/>
  <w16cex:commentExtensible w16cex:durableId="2F20D575" w16cex:dateUtc="2026-04-15T14:13:00Z"/>
  <w16cex:commentExtensible w16cex:durableId="749266E7" w16cex:dateUtc="2026-04-15T14:13:00Z"/>
  <w16cex:commentExtensible w16cex:durableId="1CBF826D" w16cex:dateUtc="2026-04-15T14:13:00Z"/>
  <w16cex:commentExtensible w16cex:durableId="3B7E8A44" w16cex:dateUtc="2026-04-15T14:28:00Z"/>
  <w16cex:commentExtensible w16cex:durableId="426002DB" w16cex:dateUtc="2026-04-20T19:47:00Z"/>
  <w16cex:commentExtensible w16cex:durableId="43047D5A" w16cex:dateUtc="2026-04-20T20:02:00Z"/>
  <w16cex:commentExtensible w16cex:durableId="6EC2F873" w16cex:dateUtc="2026-04-20T20:03:00Z"/>
  <w16cex:commentExtensible w16cex:durableId="36E449FE" w16cex:dateUtc="2026-04-20T20:10:00Z"/>
  <w16cex:commentExtensible w16cex:durableId="14B138B3" w16cex:dateUtc="2026-04-20T20:14:00Z"/>
  <w16cex:commentExtensible w16cex:durableId="52CFE6D9" w16cex:dateUtc="2026-04-01T12:40:00Z"/>
  <w16cex:commentExtensible w16cex:durableId="5F4D2508" w16cex:dateUtc="2026-04-20T20:47:00Z"/>
  <w16cex:commentExtensible w16cex:durableId="52E44FE8" w16cex:dateUtc="2026-04-20T20:50:00Z"/>
  <w16cex:commentExtensible w16cex:durableId="710F2CB0" w16cex:dateUtc="2026-04-20T21:17:00Z"/>
  <w16cex:commentExtensible w16cex:durableId="38705D69" w16cex:dateUtc="2026-04-20T21:04:00Z"/>
  <w16cex:commentExtensible w16cex:durableId="1B44AAFC" w16cex:dateUtc="2026-04-20T21:07:00Z"/>
  <w16cex:commentExtensible w16cex:durableId="18A51D48" w16cex:dateUtc="2026-04-20T21:09:00Z"/>
  <w16cex:commentExtensible w16cex:durableId="69000886" w16cex:dateUtc="2026-04-20T21:13:00Z"/>
  <w16cex:commentExtensible w16cex:durableId="62E5F4B4" w16cex:dateUtc="2026-04-02T10:16:00Z"/>
  <w16cex:commentExtensible w16cex:durableId="376A7078" w16cex:dateUtc="2026-04-02T10:46:00Z"/>
  <w16cex:commentExtensible w16cex:durableId="6BB74D63" w16cex:dateUtc="2026-04-15T19:20:00Z"/>
  <w16cex:commentExtensible w16cex:durableId="4B8F383D" w16cex:dateUtc="2026-04-15T19:26:00Z"/>
  <w16cex:commentExtensible w16cex:durableId="6A668F14" w16cex:dateUtc="2026-04-20T21:27:00Z"/>
  <w16cex:commentExtensible w16cex:durableId="1FDD15BA" w16cex:dateUtc="2026-04-15T20:16:00Z"/>
  <w16cex:commentExtensible w16cex:durableId="315B5C3E" w16cex:dateUtc="2026-04-15T20:17:00Z"/>
  <w16cex:commentExtensible w16cex:durableId="7D76436E" w16cex:dateUtc="2026-04-15T20:19:00Z"/>
  <w16cex:commentExtensible w16cex:durableId="5BC23E14" w16cex:dateUtc="2026-04-15T20:22:00Z"/>
  <w16cex:commentExtensible w16cex:durableId="74A901CE" w16cex:dateUtc="2026-04-15T20:28:00Z"/>
  <w16cex:commentExtensible w16cex:durableId="695E5AC6" w16cex:dateUtc="2026-05-30T23:34:00Z"/>
  <w16cex:commentExtensible w16cex:durableId="791757F2" w16cex:dateUtc="2026-04-15T22:03:00Z"/>
  <w16cex:commentExtensible w16cex:durableId="1F42A66E" w16cex:dateUtc="2026-04-16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0FFA8D" w16cid:durableId="4AAB0DAC"/>
  <w16cid:commentId w16cid:paraId="1591C92F" w16cid:durableId="61885D50"/>
  <w16cid:commentId w16cid:paraId="07F174D0" w16cid:durableId="382A4E61"/>
  <w16cid:commentId w16cid:paraId="0886F51D" w16cid:durableId="4934EAA4"/>
  <w16cid:commentId w16cid:paraId="606D38C4" w16cid:durableId="4C8068A6"/>
  <w16cid:commentId w16cid:paraId="194A17DF" w16cid:durableId="2CEA072B"/>
  <w16cid:commentId w16cid:paraId="4CB7A2E3" w16cid:durableId="4ECFBCE8"/>
  <w16cid:commentId w16cid:paraId="256164A9" w16cid:durableId="6B37CBE6"/>
  <w16cid:commentId w16cid:paraId="7B9EF3CE" w16cid:durableId="11C3D7C5"/>
  <w16cid:commentId w16cid:paraId="3781BF7D" w16cid:durableId="6BBA653A"/>
  <w16cid:commentId w16cid:paraId="042E2646" w16cid:durableId="2F239A73"/>
  <w16cid:commentId w16cid:paraId="587B859D" w16cid:durableId="66FD6579"/>
  <w16cid:commentId w16cid:paraId="1D18B68C" w16cid:durableId="6F1D229B"/>
  <w16cid:commentId w16cid:paraId="2AC5BF2B" w16cid:durableId="2F20D575"/>
  <w16cid:commentId w16cid:paraId="26EC0B58" w16cid:durableId="749266E7"/>
  <w16cid:commentId w16cid:paraId="4ADA0125" w16cid:durableId="1CBF826D"/>
  <w16cid:commentId w16cid:paraId="1B5E97C2" w16cid:durableId="3B7E8A44"/>
  <w16cid:commentId w16cid:paraId="22A3147A" w16cid:durableId="426002DB"/>
  <w16cid:commentId w16cid:paraId="34B566D0" w16cid:durableId="43047D5A"/>
  <w16cid:commentId w16cid:paraId="290E2D72" w16cid:durableId="6EC2F873"/>
  <w16cid:commentId w16cid:paraId="7B32091C" w16cid:durableId="36E449FE"/>
  <w16cid:commentId w16cid:paraId="236DCB8D" w16cid:durableId="14B138B3"/>
  <w16cid:commentId w16cid:paraId="6841F4F0" w16cid:durableId="52CFE6D9"/>
  <w16cid:commentId w16cid:paraId="3DD21341" w16cid:durableId="5F4D2508"/>
  <w16cid:commentId w16cid:paraId="5287D43D" w16cid:durableId="52E44FE8"/>
  <w16cid:commentId w16cid:paraId="0645A3B1" w16cid:durableId="710F2CB0"/>
  <w16cid:commentId w16cid:paraId="11E5AF38" w16cid:durableId="38705D69"/>
  <w16cid:commentId w16cid:paraId="00A3885A" w16cid:durableId="1B44AAFC"/>
  <w16cid:commentId w16cid:paraId="588452F5" w16cid:durableId="18A51D48"/>
  <w16cid:commentId w16cid:paraId="3EA06714" w16cid:durableId="69000886"/>
  <w16cid:commentId w16cid:paraId="106CAA3A" w16cid:durableId="62E5F4B4"/>
  <w16cid:commentId w16cid:paraId="58AF5DE0" w16cid:durableId="376A7078"/>
  <w16cid:commentId w16cid:paraId="77CF0990" w16cid:durableId="6BB74D63"/>
  <w16cid:commentId w16cid:paraId="451A580D" w16cid:durableId="4B8F383D"/>
  <w16cid:commentId w16cid:paraId="523926EF" w16cid:durableId="6A668F14"/>
  <w16cid:commentId w16cid:paraId="5D834F8F" w16cid:durableId="1FDD15BA"/>
  <w16cid:commentId w16cid:paraId="68466058" w16cid:durableId="315B5C3E"/>
  <w16cid:commentId w16cid:paraId="1F29646A" w16cid:durableId="7D76436E"/>
  <w16cid:commentId w16cid:paraId="1CC14EDD" w16cid:durableId="5BC23E14"/>
  <w16cid:commentId w16cid:paraId="5D391F5C" w16cid:durableId="74A901CE"/>
  <w16cid:commentId w16cid:paraId="31217FCC" w16cid:durableId="695E5AC6"/>
  <w16cid:commentId w16cid:paraId="7A35FB3C" w16cid:durableId="791757F2"/>
  <w16cid:commentId w16cid:paraId="0B31229B" w16cid:durableId="1F42A6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8CA03" w14:textId="77777777" w:rsidR="00E76C1D" w:rsidRDefault="00E76C1D">
      <w:pPr>
        <w:spacing w:line="240" w:lineRule="auto"/>
      </w:pPr>
      <w:r>
        <w:separator/>
      </w:r>
    </w:p>
  </w:endnote>
  <w:endnote w:type="continuationSeparator" w:id="0">
    <w:p w14:paraId="62CB4049" w14:textId="77777777" w:rsidR="00E76C1D" w:rsidRDefault="00E76C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27AD0" w14:textId="77777777" w:rsidR="00E76C1D" w:rsidRDefault="00E76C1D">
      <w:pPr>
        <w:spacing w:line="240" w:lineRule="auto"/>
      </w:pPr>
      <w:r>
        <w:separator/>
      </w:r>
    </w:p>
  </w:footnote>
  <w:footnote w:type="continuationSeparator" w:id="0">
    <w:p w14:paraId="768F9E03" w14:textId="77777777" w:rsidR="00E76C1D" w:rsidRDefault="00E76C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63675659" name="Imagen 2636756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CCB"/>
    <w:multiLevelType w:val="multilevel"/>
    <w:tmpl w:val="542A516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C4659E3"/>
    <w:multiLevelType w:val="hybridMultilevel"/>
    <w:tmpl w:val="676E5B9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504DB8"/>
    <w:multiLevelType w:val="hybridMultilevel"/>
    <w:tmpl w:val="C6D0BAAE"/>
    <w:lvl w:ilvl="0" w:tplc="240A0005">
      <w:start w:val="1"/>
      <w:numFmt w:val="bullet"/>
      <w:lvlText w:val=""/>
      <w:lvlJc w:val="left"/>
      <w:pPr>
        <w:ind w:left="2520" w:hanging="360"/>
      </w:pPr>
      <w:rPr>
        <w:rFonts w:ascii="Wingdings" w:hAnsi="Wingdings"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3" w15:restartNumberingAfterBreak="0">
    <w:nsid w:val="2C7302C4"/>
    <w:multiLevelType w:val="hybridMultilevel"/>
    <w:tmpl w:val="B29CACA8"/>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2D166454"/>
    <w:multiLevelType w:val="multilevel"/>
    <w:tmpl w:val="0C20A4B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0ED236D"/>
    <w:multiLevelType w:val="hybridMultilevel"/>
    <w:tmpl w:val="A770FF3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D85F18"/>
    <w:multiLevelType w:val="multilevel"/>
    <w:tmpl w:val="A8FEB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51D4D99"/>
    <w:multiLevelType w:val="multilevel"/>
    <w:tmpl w:val="68609D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E8786E"/>
    <w:multiLevelType w:val="multilevel"/>
    <w:tmpl w:val="D068D80E"/>
    <w:lvl w:ilvl="0">
      <w:start w:val="1"/>
      <w:numFmt w:val="bullet"/>
      <w:lvlText w:val="o"/>
      <w:lvlJc w:val="left"/>
      <w:pPr>
        <w:tabs>
          <w:tab w:val="num" w:pos="1440"/>
        </w:tabs>
        <w:ind w:left="1440" w:hanging="360"/>
      </w:pPr>
      <w:rPr>
        <w:rFonts w:ascii="Courier New" w:hAnsi="Courier New" w:cs="Courier New"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A504C64"/>
    <w:multiLevelType w:val="hybridMultilevel"/>
    <w:tmpl w:val="C7BCEC7C"/>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0" w15:restartNumberingAfterBreak="0">
    <w:nsid w:val="43D91B37"/>
    <w:multiLevelType w:val="multilevel"/>
    <w:tmpl w:val="F8E2BA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42E41D2"/>
    <w:multiLevelType w:val="multilevel"/>
    <w:tmpl w:val="B93EF7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46615A9"/>
    <w:multiLevelType w:val="hybridMultilevel"/>
    <w:tmpl w:val="33D86EB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FE6CC5"/>
    <w:multiLevelType w:val="hybridMultilevel"/>
    <w:tmpl w:val="09F8C32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D4600E8"/>
    <w:multiLevelType w:val="hybridMultilevel"/>
    <w:tmpl w:val="FD82FF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E5810D1"/>
    <w:multiLevelType w:val="hybridMultilevel"/>
    <w:tmpl w:val="C65C5A3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EE24645"/>
    <w:multiLevelType w:val="multilevel"/>
    <w:tmpl w:val="0908D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476417F"/>
    <w:multiLevelType w:val="multilevel"/>
    <w:tmpl w:val="F8E2BA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5D44850"/>
    <w:multiLevelType w:val="hybridMultilevel"/>
    <w:tmpl w:val="EE4C8D2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1827D6"/>
    <w:multiLevelType w:val="multilevel"/>
    <w:tmpl w:val="D9AC4A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4"/>
  </w:num>
  <w:num w:numId="3">
    <w:abstractNumId w:val="17"/>
  </w:num>
  <w:num w:numId="4">
    <w:abstractNumId w:val="10"/>
  </w:num>
  <w:num w:numId="5">
    <w:abstractNumId w:val="19"/>
  </w:num>
  <w:num w:numId="6">
    <w:abstractNumId w:val="6"/>
  </w:num>
  <w:num w:numId="7">
    <w:abstractNumId w:val="7"/>
  </w:num>
  <w:num w:numId="8">
    <w:abstractNumId w:val="11"/>
  </w:num>
  <w:num w:numId="9">
    <w:abstractNumId w:val="16"/>
  </w:num>
  <w:num w:numId="10">
    <w:abstractNumId w:val="8"/>
  </w:num>
  <w:num w:numId="11">
    <w:abstractNumId w:val="0"/>
  </w:num>
  <w:num w:numId="12">
    <w:abstractNumId w:val="18"/>
  </w:num>
  <w:num w:numId="13">
    <w:abstractNumId w:val="2"/>
  </w:num>
  <w:num w:numId="14">
    <w:abstractNumId w:val="1"/>
  </w:num>
  <w:num w:numId="15">
    <w:abstractNumId w:val="14"/>
  </w:num>
  <w:num w:numId="16">
    <w:abstractNumId w:val="3"/>
  </w:num>
  <w:num w:numId="17">
    <w:abstractNumId w:val="13"/>
  </w:num>
  <w:num w:numId="18">
    <w:abstractNumId w:val="9"/>
  </w:num>
  <w:num w:numId="19">
    <w:abstractNumId w:val="5"/>
  </w:num>
  <w:num w:numId="20">
    <w:abstractNumId w:val="15"/>
  </w:num>
  <w:num w:numId="21">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Daniela Burgos Rueda">
    <w15:presenceInfo w15:providerId="Windows Live" w15:userId="6f448e66adcd7df0"/>
  </w15:person>
  <w15:person w15:author="Mario Alfonso Morales Cabrera">
    <w15:presenceInfo w15:providerId="Windows Live" w15:userId="d59328946188e2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4B"/>
    <w:rsid w:val="00001F04"/>
    <w:rsid w:val="00003717"/>
    <w:rsid w:val="00007A80"/>
    <w:rsid w:val="000111E3"/>
    <w:rsid w:val="000142D4"/>
    <w:rsid w:val="0002189D"/>
    <w:rsid w:val="000237FD"/>
    <w:rsid w:val="00025B70"/>
    <w:rsid w:val="0002664E"/>
    <w:rsid w:val="00027F3D"/>
    <w:rsid w:val="000304D4"/>
    <w:rsid w:val="000345CC"/>
    <w:rsid w:val="00036618"/>
    <w:rsid w:val="00037084"/>
    <w:rsid w:val="00044063"/>
    <w:rsid w:val="000448C6"/>
    <w:rsid w:val="00045CD3"/>
    <w:rsid w:val="00046110"/>
    <w:rsid w:val="00046FF1"/>
    <w:rsid w:val="0004723C"/>
    <w:rsid w:val="00052B14"/>
    <w:rsid w:val="00053770"/>
    <w:rsid w:val="00055939"/>
    <w:rsid w:val="000570C9"/>
    <w:rsid w:val="00060E8F"/>
    <w:rsid w:val="00065C1C"/>
    <w:rsid w:val="00066D27"/>
    <w:rsid w:val="00070A89"/>
    <w:rsid w:val="00071873"/>
    <w:rsid w:val="0007199D"/>
    <w:rsid w:val="000755B7"/>
    <w:rsid w:val="00075E46"/>
    <w:rsid w:val="0007666A"/>
    <w:rsid w:val="000778C8"/>
    <w:rsid w:val="00077F1C"/>
    <w:rsid w:val="00080EE7"/>
    <w:rsid w:val="00082A8E"/>
    <w:rsid w:val="00082C00"/>
    <w:rsid w:val="000908CD"/>
    <w:rsid w:val="00090CB6"/>
    <w:rsid w:val="00090FF7"/>
    <w:rsid w:val="00091A38"/>
    <w:rsid w:val="000933D0"/>
    <w:rsid w:val="00093DE4"/>
    <w:rsid w:val="000966B0"/>
    <w:rsid w:val="00097B91"/>
    <w:rsid w:val="000A3E94"/>
    <w:rsid w:val="000A438B"/>
    <w:rsid w:val="000A47F8"/>
    <w:rsid w:val="000A7D6D"/>
    <w:rsid w:val="000B053B"/>
    <w:rsid w:val="000B0BD1"/>
    <w:rsid w:val="000B1E75"/>
    <w:rsid w:val="000B4A13"/>
    <w:rsid w:val="000B664A"/>
    <w:rsid w:val="000B6F2E"/>
    <w:rsid w:val="000C287A"/>
    <w:rsid w:val="000C6933"/>
    <w:rsid w:val="000C6A38"/>
    <w:rsid w:val="000C7BAE"/>
    <w:rsid w:val="000D23F0"/>
    <w:rsid w:val="000D26A3"/>
    <w:rsid w:val="000D304F"/>
    <w:rsid w:val="000D56CB"/>
    <w:rsid w:val="000D60A6"/>
    <w:rsid w:val="000D7229"/>
    <w:rsid w:val="000E0CBE"/>
    <w:rsid w:val="000E0EC3"/>
    <w:rsid w:val="000E2F9D"/>
    <w:rsid w:val="000E6686"/>
    <w:rsid w:val="000F0FA9"/>
    <w:rsid w:val="000F3359"/>
    <w:rsid w:val="000F3708"/>
    <w:rsid w:val="000F378C"/>
    <w:rsid w:val="000F4433"/>
    <w:rsid w:val="000F781A"/>
    <w:rsid w:val="0010020B"/>
    <w:rsid w:val="00100215"/>
    <w:rsid w:val="00100322"/>
    <w:rsid w:val="001100B3"/>
    <w:rsid w:val="00110E85"/>
    <w:rsid w:val="00111F1C"/>
    <w:rsid w:val="00116224"/>
    <w:rsid w:val="001168A4"/>
    <w:rsid w:val="001228C1"/>
    <w:rsid w:val="001270BD"/>
    <w:rsid w:val="00134E60"/>
    <w:rsid w:val="00135CCA"/>
    <w:rsid w:val="0013642C"/>
    <w:rsid w:val="001435B0"/>
    <w:rsid w:val="001456B8"/>
    <w:rsid w:val="001473F6"/>
    <w:rsid w:val="001541E6"/>
    <w:rsid w:val="001543B7"/>
    <w:rsid w:val="00155D70"/>
    <w:rsid w:val="0015705A"/>
    <w:rsid w:val="00157078"/>
    <w:rsid w:val="0017229D"/>
    <w:rsid w:val="00173921"/>
    <w:rsid w:val="001753CA"/>
    <w:rsid w:val="00192455"/>
    <w:rsid w:val="0019558E"/>
    <w:rsid w:val="00197020"/>
    <w:rsid w:val="001A3727"/>
    <w:rsid w:val="001A6AD6"/>
    <w:rsid w:val="001B1BAD"/>
    <w:rsid w:val="001B7D92"/>
    <w:rsid w:val="001C0EB1"/>
    <w:rsid w:val="001C21E0"/>
    <w:rsid w:val="001C3431"/>
    <w:rsid w:val="001C5865"/>
    <w:rsid w:val="001C5E01"/>
    <w:rsid w:val="001D1602"/>
    <w:rsid w:val="001D1867"/>
    <w:rsid w:val="001D3E6F"/>
    <w:rsid w:val="001D444A"/>
    <w:rsid w:val="001D53E9"/>
    <w:rsid w:val="001D5EFD"/>
    <w:rsid w:val="001D65C5"/>
    <w:rsid w:val="001D7104"/>
    <w:rsid w:val="001E1CA5"/>
    <w:rsid w:val="001E3E6F"/>
    <w:rsid w:val="001F0BF6"/>
    <w:rsid w:val="001F1BE5"/>
    <w:rsid w:val="001F33F7"/>
    <w:rsid w:val="001F3C9C"/>
    <w:rsid w:val="002053AC"/>
    <w:rsid w:val="00206A7C"/>
    <w:rsid w:val="00212E52"/>
    <w:rsid w:val="00213E84"/>
    <w:rsid w:val="0022545A"/>
    <w:rsid w:val="00233456"/>
    <w:rsid w:val="00234774"/>
    <w:rsid w:val="0023519A"/>
    <w:rsid w:val="00240459"/>
    <w:rsid w:val="00241C94"/>
    <w:rsid w:val="002433BE"/>
    <w:rsid w:val="00243685"/>
    <w:rsid w:val="002449E4"/>
    <w:rsid w:val="00246919"/>
    <w:rsid w:val="0024693D"/>
    <w:rsid w:val="00255482"/>
    <w:rsid w:val="00257960"/>
    <w:rsid w:val="00257D45"/>
    <w:rsid w:val="00260CDB"/>
    <w:rsid w:val="00261002"/>
    <w:rsid w:val="00261905"/>
    <w:rsid w:val="002630EE"/>
    <w:rsid w:val="00263590"/>
    <w:rsid w:val="00263599"/>
    <w:rsid w:val="00263636"/>
    <w:rsid w:val="00263AF1"/>
    <w:rsid w:val="00264CED"/>
    <w:rsid w:val="0026671E"/>
    <w:rsid w:val="00273187"/>
    <w:rsid w:val="0027402A"/>
    <w:rsid w:val="0027495F"/>
    <w:rsid w:val="002760C8"/>
    <w:rsid w:val="00280554"/>
    <w:rsid w:val="00280C87"/>
    <w:rsid w:val="00280F84"/>
    <w:rsid w:val="00284690"/>
    <w:rsid w:val="002846D8"/>
    <w:rsid w:val="00284C78"/>
    <w:rsid w:val="00287702"/>
    <w:rsid w:val="0028795F"/>
    <w:rsid w:val="00287F12"/>
    <w:rsid w:val="002913ED"/>
    <w:rsid w:val="00293BA6"/>
    <w:rsid w:val="002948FF"/>
    <w:rsid w:val="00295A1C"/>
    <w:rsid w:val="0029667F"/>
    <w:rsid w:val="002966AA"/>
    <w:rsid w:val="002A1C93"/>
    <w:rsid w:val="002A4082"/>
    <w:rsid w:val="002B6E37"/>
    <w:rsid w:val="002C03DF"/>
    <w:rsid w:val="002C0FEA"/>
    <w:rsid w:val="002C28D9"/>
    <w:rsid w:val="002C6DD2"/>
    <w:rsid w:val="002D1295"/>
    <w:rsid w:val="002D424E"/>
    <w:rsid w:val="002D55C5"/>
    <w:rsid w:val="002D5B61"/>
    <w:rsid w:val="002E0FE5"/>
    <w:rsid w:val="002E1D3E"/>
    <w:rsid w:val="002E2B2F"/>
    <w:rsid w:val="002E4B08"/>
    <w:rsid w:val="002E7713"/>
    <w:rsid w:val="002E7956"/>
    <w:rsid w:val="002F0BD6"/>
    <w:rsid w:val="002F114D"/>
    <w:rsid w:val="002F42B2"/>
    <w:rsid w:val="002F5170"/>
    <w:rsid w:val="002F67A5"/>
    <w:rsid w:val="002F7031"/>
    <w:rsid w:val="00300815"/>
    <w:rsid w:val="0030100B"/>
    <w:rsid w:val="00301527"/>
    <w:rsid w:val="00301FF2"/>
    <w:rsid w:val="00307075"/>
    <w:rsid w:val="00310B71"/>
    <w:rsid w:val="003119FE"/>
    <w:rsid w:val="00313D11"/>
    <w:rsid w:val="00313EB9"/>
    <w:rsid w:val="00314318"/>
    <w:rsid w:val="0031667D"/>
    <w:rsid w:val="00323A8D"/>
    <w:rsid w:val="00325C14"/>
    <w:rsid w:val="003270ED"/>
    <w:rsid w:val="00332E8D"/>
    <w:rsid w:val="003409BA"/>
    <w:rsid w:val="003451BB"/>
    <w:rsid w:val="00346DF7"/>
    <w:rsid w:val="00346FB9"/>
    <w:rsid w:val="00347680"/>
    <w:rsid w:val="00350241"/>
    <w:rsid w:val="00351BBC"/>
    <w:rsid w:val="0035313F"/>
    <w:rsid w:val="00355EA0"/>
    <w:rsid w:val="00356922"/>
    <w:rsid w:val="00361FC8"/>
    <w:rsid w:val="0036368D"/>
    <w:rsid w:val="00363C18"/>
    <w:rsid w:val="00370543"/>
    <w:rsid w:val="00373605"/>
    <w:rsid w:val="00373AFF"/>
    <w:rsid w:val="0037706F"/>
    <w:rsid w:val="003802E7"/>
    <w:rsid w:val="00381B7A"/>
    <w:rsid w:val="00386106"/>
    <w:rsid w:val="00386A73"/>
    <w:rsid w:val="00390089"/>
    <w:rsid w:val="003908E0"/>
    <w:rsid w:val="003959E7"/>
    <w:rsid w:val="00396AE5"/>
    <w:rsid w:val="003A0272"/>
    <w:rsid w:val="003A4DD5"/>
    <w:rsid w:val="003A568C"/>
    <w:rsid w:val="003A6721"/>
    <w:rsid w:val="003B0561"/>
    <w:rsid w:val="003B0851"/>
    <w:rsid w:val="003B08D6"/>
    <w:rsid w:val="003B37F7"/>
    <w:rsid w:val="003B71D0"/>
    <w:rsid w:val="003C0C1E"/>
    <w:rsid w:val="003C22A6"/>
    <w:rsid w:val="003C6B16"/>
    <w:rsid w:val="003D04C5"/>
    <w:rsid w:val="003D376A"/>
    <w:rsid w:val="003D3EDE"/>
    <w:rsid w:val="003D45F9"/>
    <w:rsid w:val="003D51B3"/>
    <w:rsid w:val="003D7079"/>
    <w:rsid w:val="003E4606"/>
    <w:rsid w:val="003E597E"/>
    <w:rsid w:val="003E791B"/>
    <w:rsid w:val="003F2B64"/>
    <w:rsid w:val="003F4BD4"/>
    <w:rsid w:val="003F61D6"/>
    <w:rsid w:val="003F672F"/>
    <w:rsid w:val="003F7B72"/>
    <w:rsid w:val="0040241B"/>
    <w:rsid w:val="00403CBC"/>
    <w:rsid w:val="0040473D"/>
    <w:rsid w:val="00405C59"/>
    <w:rsid w:val="0041166B"/>
    <w:rsid w:val="004136EE"/>
    <w:rsid w:val="00414B25"/>
    <w:rsid w:val="00415FEA"/>
    <w:rsid w:val="00417166"/>
    <w:rsid w:val="00417789"/>
    <w:rsid w:val="00422DB4"/>
    <w:rsid w:val="00424119"/>
    <w:rsid w:val="004324BE"/>
    <w:rsid w:val="00433B33"/>
    <w:rsid w:val="004377E6"/>
    <w:rsid w:val="00440B4B"/>
    <w:rsid w:val="00441D74"/>
    <w:rsid w:val="00442BFE"/>
    <w:rsid w:val="00442E9B"/>
    <w:rsid w:val="004534CC"/>
    <w:rsid w:val="00453EF0"/>
    <w:rsid w:val="00454F05"/>
    <w:rsid w:val="004643AF"/>
    <w:rsid w:val="00464812"/>
    <w:rsid w:val="004678FF"/>
    <w:rsid w:val="00467FA0"/>
    <w:rsid w:val="00475854"/>
    <w:rsid w:val="00475A37"/>
    <w:rsid w:val="004760AF"/>
    <w:rsid w:val="004764D2"/>
    <w:rsid w:val="00477292"/>
    <w:rsid w:val="00477E67"/>
    <w:rsid w:val="00480584"/>
    <w:rsid w:val="004817AE"/>
    <w:rsid w:val="0048501E"/>
    <w:rsid w:val="00492BD3"/>
    <w:rsid w:val="00493D10"/>
    <w:rsid w:val="00495649"/>
    <w:rsid w:val="00497C0F"/>
    <w:rsid w:val="004A1EA6"/>
    <w:rsid w:val="004B1FF6"/>
    <w:rsid w:val="004B3423"/>
    <w:rsid w:val="004B3454"/>
    <w:rsid w:val="004B78B6"/>
    <w:rsid w:val="004B7C52"/>
    <w:rsid w:val="004C3063"/>
    <w:rsid w:val="004C4488"/>
    <w:rsid w:val="004C4564"/>
    <w:rsid w:val="004C694C"/>
    <w:rsid w:val="004C6D0C"/>
    <w:rsid w:val="004D3284"/>
    <w:rsid w:val="004D3AB2"/>
    <w:rsid w:val="004D7828"/>
    <w:rsid w:val="004D7A93"/>
    <w:rsid w:val="004F0F9D"/>
    <w:rsid w:val="004F23D9"/>
    <w:rsid w:val="004F323C"/>
    <w:rsid w:val="004F3480"/>
    <w:rsid w:val="004F35DE"/>
    <w:rsid w:val="004F7150"/>
    <w:rsid w:val="004F720B"/>
    <w:rsid w:val="004F7D68"/>
    <w:rsid w:val="00500DBD"/>
    <w:rsid w:val="00502F24"/>
    <w:rsid w:val="0050362F"/>
    <w:rsid w:val="00504551"/>
    <w:rsid w:val="00512992"/>
    <w:rsid w:val="005177EC"/>
    <w:rsid w:val="00523C04"/>
    <w:rsid w:val="0052460E"/>
    <w:rsid w:val="00524B4D"/>
    <w:rsid w:val="00525A85"/>
    <w:rsid w:val="005271E6"/>
    <w:rsid w:val="005272EA"/>
    <w:rsid w:val="00532FF9"/>
    <w:rsid w:val="00535A7C"/>
    <w:rsid w:val="00535D68"/>
    <w:rsid w:val="005465D4"/>
    <w:rsid w:val="00546BDB"/>
    <w:rsid w:val="00550888"/>
    <w:rsid w:val="00551F98"/>
    <w:rsid w:val="005525F4"/>
    <w:rsid w:val="00553896"/>
    <w:rsid w:val="005539FA"/>
    <w:rsid w:val="00556133"/>
    <w:rsid w:val="00556397"/>
    <w:rsid w:val="0055695D"/>
    <w:rsid w:val="00556B54"/>
    <w:rsid w:val="00557D23"/>
    <w:rsid w:val="005619D7"/>
    <w:rsid w:val="00563256"/>
    <w:rsid w:val="00563E28"/>
    <w:rsid w:val="005641CA"/>
    <w:rsid w:val="00564D78"/>
    <w:rsid w:val="00565B21"/>
    <w:rsid w:val="00565DF7"/>
    <w:rsid w:val="005713B4"/>
    <w:rsid w:val="00571CC1"/>
    <w:rsid w:val="00572A6E"/>
    <w:rsid w:val="00577A94"/>
    <w:rsid w:val="00581D0D"/>
    <w:rsid w:val="005821CA"/>
    <w:rsid w:val="00584AC6"/>
    <w:rsid w:val="00585AAE"/>
    <w:rsid w:val="00586640"/>
    <w:rsid w:val="00587180"/>
    <w:rsid w:val="005874E2"/>
    <w:rsid w:val="0059034F"/>
    <w:rsid w:val="0059358C"/>
    <w:rsid w:val="00597BB7"/>
    <w:rsid w:val="00597F10"/>
    <w:rsid w:val="005A29B7"/>
    <w:rsid w:val="005A77A3"/>
    <w:rsid w:val="005A7A86"/>
    <w:rsid w:val="005B017B"/>
    <w:rsid w:val="005B16D8"/>
    <w:rsid w:val="005B6630"/>
    <w:rsid w:val="005B66F8"/>
    <w:rsid w:val="005C457A"/>
    <w:rsid w:val="005C45E7"/>
    <w:rsid w:val="005C5091"/>
    <w:rsid w:val="005C7412"/>
    <w:rsid w:val="005D01D9"/>
    <w:rsid w:val="005D2292"/>
    <w:rsid w:val="005D45AC"/>
    <w:rsid w:val="005D69EB"/>
    <w:rsid w:val="005E03F2"/>
    <w:rsid w:val="005E31D0"/>
    <w:rsid w:val="005E7E26"/>
    <w:rsid w:val="005F1CED"/>
    <w:rsid w:val="005F2353"/>
    <w:rsid w:val="005F2A3A"/>
    <w:rsid w:val="005F6D0D"/>
    <w:rsid w:val="006018B2"/>
    <w:rsid w:val="0060224F"/>
    <w:rsid w:val="0060450F"/>
    <w:rsid w:val="00604C3A"/>
    <w:rsid w:val="006069BA"/>
    <w:rsid w:val="00610692"/>
    <w:rsid w:val="006117F6"/>
    <w:rsid w:val="00614286"/>
    <w:rsid w:val="00615CB2"/>
    <w:rsid w:val="00615DE5"/>
    <w:rsid w:val="00630FA4"/>
    <w:rsid w:val="00631259"/>
    <w:rsid w:val="006335D1"/>
    <w:rsid w:val="00634309"/>
    <w:rsid w:val="0063473A"/>
    <w:rsid w:val="00635F6B"/>
    <w:rsid w:val="00636E26"/>
    <w:rsid w:val="00640C45"/>
    <w:rsid w:val="00641223"/>
    <w:rsid w:val="00646822"/>
    <w:rsid w:val="00646F67"/>
    <w:rsid w:val="00650BA1"/>
    <w:rsid w:val="00653B67"/>
    <w:rsid w:val="0066017F"/>
    <w:rsid w:val="00661DA1"/>
    <w:rsid w:val="00661E5F"/>
    <w:rsid w:val="0066216D"/>
    <w:rsid w:val="00663DA6"/>
    <w:rsid w:val="006727AD"/>
    <w:rsid w:val="00672ADC"/>
    <w:rsid w:val="0067389E"/>
    <w:rsid w:val="00674208"/>
    <w:rsid w:val="006911BF"/>
    <w:rsid w:val="006912FF"/>
    <w:rsid w:val="006941D6"/>
    <w:rsid w:val="006A0041"/>
    <w:rsid w:val="006A0773"/>
    <w:rsid w:val="006A4263"/>
    <w:rsid w:val="006A48B0"/>
    <w:rsid w:val="006A5790"/>
    <w:rsid w:val="006B19A7"/>
    <w:rsid w:val="006B2489"/>
    <w:rsid w:val="006B453B"/>
    <w:rsid w:val="006B494D"/>
    <w:rsid w:val="006C0CF2"/>
    <w:rsid w:val="006C2B78"/>
    <w:rsid w:val="006C6CF1"/>
    <w:rsid w:val="006D0901"/>
    <w:rsid w:val="006D1802"/>
    <w:rsid w:val="006D317C"/>
    <w:rsid w:val="006D4CCC"/>
    <w:rsid w:val="006D4F8F"/>
    <w:rsid w:val="006D75EE"/>
    <w:rsid w:val="006E18D7"/>
    <w:rsid w:val="006E31E3"/>
    <w:rsid w:val="006E4826"/>
    <w:rsid w:val="006E69E4"/>
    <w:rsid w:val="006F08B0"/>
    <w:rsid w:val="006F3039"/>
    <w:rsid w:val="006F55FD"/>
    <w:rsid w:val="0070079D"/>
    <w:rsid w:val="0070224C"/>
    <w:rsid w:val="00712C66"/>
    <w:rsid w:val="00712E06"/>
    <w:rsid w:val="00713875"/>
    <w:rsid w:val="0071503D"/>
    <w:rsid w:val="00720B9C"/>
    <w:rsid w:val="007229F8"/>
    <w:rsid w:val="00730F29"/>
    <w:rsid w:val="007313E7"/>
    <w:rsid w:val="0073264B"/>
    <w:rsid w:val="00732F03"/>
    <w:rsid w:val="007342C0"/>
    <w:rsid w:val="007360BA"/>
    <w:rsid w:val="007360C4"/>
    <w:rsid w:val="00740202"/>
    <w:rsid w:val="00740F7C"/>
    <w:rsid w:val="00742309"/>
    <w:rsid w:val="00743787"/>
    <w:rsid w:val="00744018"/>
    <w:rsid w:val="007517FF"/>
    <w:rsid w:val="00753085"/>
    <w:rsid w:val="007534A0"/>
    <w:rsid w:val="00754477"/>
    <w:rsid w:val="007561E7"/>
    <w:rsid w:val="00756611"/>
    <w:rsid w:val="00756797"/>
    <w:rsid w:val="00757124"/>
    <w:rsid w:val="007575B7"/>
    <w:rsid w:val="0076172E"/>
    <w:rsid w:val="00761A25"/>
    <w:rsid w:val="00761D49"/>
    <w:rsid w:val="007646FE"/>
    <w:rsid w:val="0077136D"/>
    <w:rsid w:val="00771C96"/>
    <w:rsid w:val="00773F13"/>
    <w:rsid w:val="00775E11"/>
    <w:rsid w:val="00776662"/>
    <w:rsid w:val="00776A9D"/>
    <w:rsid w:val="007775E3"/>
    <w:rsid w:val="00780BC7"/>
    <w:rsid w:val="00780D6D"/>
    <w:rsid w:val="00783905"/>
    <w:rsid w:val="007970A9"/>
    <w:rsid w:val="00797D3C"/>
    <w:rsid w:val="007A0EA9"/>
    <w:rsid w:val="007A42BC"/>
    <w:rsid w:val="007A4FE0"/>
    <w:rsid w:val="007A67C1"/>
    <w:rsid w:val="007A715B"/>
    <w:rsid w:val="007B4E8A"/>
    <w:rsid w:val="007B5006"/>
    <w:rsid w:val="007B5F0A"/>
    <w:rsid w:val="007C18A9"/>
    <w:rsid w:val="007C4702"/>
    <w:rsid w:val="007C585E"/>
    <w:rsid w:val="007C77EE"/>
    <w:rsid w:val="007D31A1"/>
    <w:rsid w:val="007D6C76"/>
    <w:rsid w:val="007E0520"/>
    <w:rsid w:val="007E1316"/>
    <w:rsid w:val="007E616C"/>
    <w:rsid w:val="007F270B"/>
    <w:rsid w:val="007F3503"/>
    <w:rsid w:val="007F37DF"/>
    <w:rsid w:val="007F4E84"/>
    <w:rsid w:val="0080320D"/>
    <w:rsid w:val="00803FE9"/>
    <w:rsid w:val="00805706"/>
    <w:rsid w:val="00806F75"/>
    <w:rsid w:val="008107C1"/>
    <w:rsid w:val="00811F0A"/>
    <w:rsid w:val="00812B6D"/>
    <w:rsid w:val="00813E87"/>
    <w:rsid w:val="00814B3E"/>
    <w:rsid w:val="00815157"/>
    <w:rsid w:val="00817D55"/>
    <w:rsid w:val="0082191C"/>
    <w:rsid w:val="00823C60"/>
    <w:rsid w:val="008275C9"/>
    <w:rsid w:val="00832EAB"/>
    <w:rsid w:val="0083363F"/>
    <w:rsid w:val="00836049"/>
    <w:rsid w:val="008436DE"/>
    <w:rsid w:val="008445DD"/>
    <w:rsid w:val="008479C1"/>
    <w:rsid w:val="008500F1"/>
    <w:rsid w:val="008538CC"/>
    <w:rsid w:val="00853BAF"/>
    <w:rsid w:val="0085572F"/>
    <w:rsid w:val="00860797"/>
    <w:rsid w:val="0086231F"/>
    <w:rsid w:val="00863FBE"/>
    <w:rsid w:val="00864685"/>
    <w:rsid w:val="00866B1C"/>
    <w:rsid w:val="00870467"/>
    <w:rsid w:val="0087101C"/>
    <w:rsid w:val="00871634"/>
    <w:rsid w:val="00873E24"/>
    <w:rsid w:val="00876C32"/>
    <w:rsid w:val="0087724A"/>
    <w:rsid w:val="00880CD4"/>
    <w:rsid w:val="008824EB"/>
    <w:rsid w:val="00884895"/>
    <w:rsid w:val="00885F90"/>
    <w:rsid w:val="00886286"/>
    <w:rsid w:val="00886FB5"/>
    <w:rsid w:val="00887134"/>
    <w:rsid w:val="00892599"/>
    <w:rsid w:val="00892F52"/>
    <w:rsid w:val="008948B3"/>
    <w:rsid w:val="008A29A6"/>
    <w:rsid w:val="008A34C3"/>
    <w:rsid w:val="008A3A80"/>
    <w:rsid w:val="008A7536"/>
    <w:rsid w:val="008B1423"/>
    <w:rsid w:val="008B2BFE"/>
    <w:rsid w:val="008B37A9"/>
    <w:rsid w:val="008B3B9A"/>
    <w:rsid w:val="008B6790"/>
    <w:rsid w:val="008B77AF"/>
    <w:rsid w:val="008C3362"/>
    <w:rsid w:val="008C374F"/>
    <w:rsid w:val="008C5778"/>
    <w:rsid w:val="008D0693"/>
    <w:rsid w:val="008D3BEF"/>
    <w:rsid w:val="008D4064"/>
    <w:rsid w:val="008D4123"/>
    <w:rsid w:val="008D688D"/>
    <w:rsid w:val="008D71BC"/>
    <w:rsid w:val="008E1D31"/>
    <w:rsid w:val="008E5185"/>
    <w:rsid w:val="008E7A70"/>
    <w:rsid w:val="008F2BA6"/>
    <w:rsid w:val="008F3E8F"/>
    <w:rsid w:val="008F4520"/>
    <w:rsid w:val="008F5F4B"/>
    <w:rsid w:val="008F7574"/>
    <w:rsid w:val="008F7D32"/>
    <w:rsid w:val="00900FA8"/>
    <w:rsid w:val="00902237"/>
    <w:rsid w:val="0090257D"/>
    <w:rsid w:val="0090328F"/>
    <w:rsid w:val="00905432"/>
    <w:rsid w:val="00905919"/>
    <w:rsid w:val="00907F65"/>
    <w:rsid w:val="00913602"/>
    <w:rsid w:val="009144B3"/>
    <w:rsid w:val="00916B8A"/>
    <w:rsid w:val="00917D62"/>
    <w:rsid w:val="00920730"/>
    <w:rsid w:val="0092089E"/>
    <w:rsid w:val="009256FB"/>
    <w:rsid w:val="0093084C"/>
    <w:rsid w:val="00931A74"/>
    <w:rsid w:val="0093680C"/>
    <w:rsid w:val="00944E5A"/>
    <w:rsid w:val="009468CE"/>
    <w:rsid w:val="00952012"/>
    <w:rsid w:val="00955B1C"/>
    <w:rsid w:val="00955F74"/>
    <w:rsid w:val="009570D8"/>
    <w:rsid w:val="0095742C"/>
    <w:rsid w:val="009578B2"/>
    <w:rsid w:val="00957A41"/>
    <w:rsid w:val="0096066C"/>
    <w:rsid w:val="00960C99"/>
    <w:rsid w:val="009614C8"/>
    <w:rsid w:val="009716DB"/>
    <w:rsid w:val="009727B0"/>
    <w:rsid w:val="00972DF7"/>
    <w:rsid w:val="009731CF"/>
    <w:rsid w:val="00975DB4"/>
    <w:rsid w:val="009762C1"/>
    <w:rsid w:val="009763EC"/>
    <w:rsid w:val="00976477"/>
    <w:rsid w:val="00981A92"/>
    <w:rsid w:val="009840BC"/>
    <w:rsid w:val="00985F74"/>
    <w:rsid w:val="00986903"/>
    <w:rsid w:val="00986913"/>
    <w:rsid w:val="00987700"/>
    <w:rsid w:val="00991D47"/>
    <w:rsid w:val="00992138"/>
    <w:rsid w:val="00994F4E"/>
    <w:rsid w:val="009A1A37"/>
    <w:rsid w:val="009A1EA9"/>
    <w:rsid w:val="009A2515"/>
    <w:rsid w:val="009A417E"/>
    <w:rsid w:val="009A712A"/>
    <w:rsid w:val="009B0F03"/>
    <w:rsid w:val="009B4264"/>
    <w:rsid w:val="009B4BAB"/>
    <w:rsid w:val="009B53D5"/>
    <w:rsid w:val="009B6410"/>
    <w:rsid w:val="009B6F02"/>
    <w:rsid w:val="009C0930"/>
    <w:rsid w:val="009C0D13"/>
    <w:rsid w:val="009C184A"/>
    <w:rsid w:val="009C35EA"/>
    <w:rsid w:val="009D0E78"/>
    <w:rsid w:val="009D7482"/>
    <w:rsid w:val="009D7E72"/>
    <w:rsid w:val="009E040A"/>
    <w:rsid w:val="009E1CEE"/>
    <w:rsid w:val="009E26F3"/>
    <w:rsid w:val="009E461C"/>
    <w:rsid w:val="009E59F0"/>
    <w:rsid w:val="009E5CA6"/>
    <w:rsid w:val="009E7261"/>
    <w:rsid w:val="009F41CD"/>
    <w:rsid w:val="00A0415A"/>
    <w:rsid w:val="00A10238"/>
    <w:rsid w:val="00A11231"/>
    <w:rsid w:val="00A1395D"/>
    <w:rsid w:val="00A1786D"/>
    <w:rsid w:val="00A23DFA"/>
    <w:rsid w:val="00A25F78"/>
    <w:rsid w:val="00A26E78"/>
    <w:rsid w:val="00A2799D"/>
    <w:rsid w:val="00A27F6F"/>
    <w:rsid w:val="00A30095"/>
    <w:rsid w:val="00A362A4"/>
    <w:rsid w:val="00A36695"/>
    <w:rsid w:val="00A37151"/>
    <w:rsid w:val="00A37DBA"/>
    <w:rsid w:val="00A4050D"/>
    <w:rsid w:val="00A41568"/>
    <w:rsid w:val="00A42BC7"/>
    <w:rsid w:val="00A43995"/>
    <w:rsid w:val="00A44493"/>
    <w:rsid w:val="00A46711"/>
    <w:rsid w:val="00A5503D"/>
    <w:rsid w:val="00A57DC7"/>
    <w:rsid w:val="00A66BA1"/>
    <w:rsid w:val="00A71F63"/>
    <w:rsid w:val="00A72A7C"/>
    <w:rsid w:val="00A7389B"/>
    <w:rsid w:val="00A817B7"/>
    <w:rsid w:val="00A8207E"/>
    <w:rsid w:val="00A849E2"/>
    <w:rsid w:val="00A8592D"/>
    <w:rsid w:val="00A86AFE"/>
    <w:rsid w:val="00A87606"/>
    <w:rsid w:val="00A92FFF"/>
    <w:rsid w:val="00AA4ED0"/>
    <w:rsid w:val="00AA5126"/>
    <w:rsid w:val="00AA696A"/>
    <w:rsid w:val="00AB24E4"/>
    <w:rsid w:val="00AB40D4"/>
    <w:rsid w:val="00AB436C"/>
    <w:rsid w:val="00AB67F6"/>
    <w:rsid w:val="00AC10CE"/>
    <w:rsid w:val="00AC446D"/>
    <w:rsid w:val="00AC4857"/>
    <w:rsid w:val="00AC4BEB"/>
    <w:rsid w:val="00AD0DD7"/>
    <w:rsid w:val="00AD59E9"/>
    <w:rsid w:val="00AD5B86"/>
    <w:rsid w:val="00AD784E"/>
    <w:rsid w:val="00AE22B6"/>
    <w:rsid w:val="00AE5892"/>
    <w:rsid w:val="00AE709B"/>
    <w:rsid w:val="00AF01B3"/>
    <w:rsid w:val="00AF2628"/>
    <w:rsid w:val="00AF2848"/>
    <w:rsid w:val="00AF5936"/>
    <w:rsid w:val="00AF6A18"/>
    <w:rsid w:val="00AF6BE7"/>
    <w:rsid w:val="00B012EB"/>
    <w:rsid w:val="00B0402D"/>
    <w:rsid w:val="00B04952"/>
    <w:rsid w:val="00B05ADA"/>
    <w:rsid w:val="00B1310F"/>
    <w:rsid w:val="00B13E17"/>
    <w:rsid w:val="00B14BDB"/>
    <w:rsid w:val="00B151A2"/>
    <w:rsid w:val="00B1598E"/>
    <w:rsid w:val="00B2280F"/>
    <w:rsid w:val="00B236D5"/>
    <w:rsid w:val="00B2419C"/>
    <w:rsid w:val="00B25FB0"/>
    <w:rsid w:val="00B26441"/>
    <w:rsid w:val="00B275C3"/>
    <w:rsid w:val="00B375D8"/>
    <w:rsid w:val="00B377C6"/>
    <w:rsid w:val="00B4163A"/>
    <w:rsid w:val="00B421E5"/>
    <w:rsid w:val="00B44573"/>
    <w:rsid w:val="00B47136"/>
    <w:rsid w:val="00B541FD"/>
    <w:rsid w:val="00B54386"/>
    <w:rsid w:val="00B54FA7"/>
    <w:rsid w:val="00B6093D"/>
    <w:rsid w:val="00B6477A"/>
    <w:rsid w:val="00B64AFF"/>
    <w:rsid w:val="00B65367"/>
    <w:rsid w:val="00B6634E"/>
    <w:rsid w:val="00B66ACF"/>
    <w:rsid w:val="00B708FC"/>
    <w:rsid w:val="00B71294"/>
    <w:rsid w:val="00B7187C"/>
    <w:rsid w:val="00B73F9A"/>
    <w:rsid w:val="00B77113"/>
    <w:rsid w:val="00B77D9D"/>
    <w:rsid w:val="00B80252"/>
    <w:rsid w:val="00B820DB"/>
    <w:rsid w:val="00B8618E"/>
    <w:rsid w:val="00B907ED"/>
    <w:rsid w:val="00B94850"/>
    <w:rsid w:val="00B9798F"/>
    <w:rsid w:val="00BA2245"/>
    <w:rsid w:val="00BA395B"/>
    <w:rsid w:val="00BA5C16"/>
    <w:rsid w:val="00BB2276"/>
    <w:rsid w:val="00BB25A6"/>
    <w:rsid w:val="00BB4F0B"/>
    <w:rsid w:val="00BB627C"/>
    <w:rsid w:val="00BB6722"/>
    <w:rsid w:val="00BB73D6"/>
    <w:rsid w:val="00BB7EB3"/>
    <w:rsid w:val="00BB7F73"/>
    <w:rsid w:val="00BC14F2"/>
    <w:rsid w:val="00BC477B"/>
    <w:rsid w:val="00BC77F4"/>
    <w:rsid w:val="00BD4FA0"/>
    <w:rsid w:val="00BD5462"/>
    <w:rsid w:val="00BD7E94"/>
    <w:rsid w:val="00BE1ADD"/>
    <w:rsid w:val="00BE295F"/>
    <w:rsid w:val="00BE64EC"/>
    <w:rsid w:val="00BF1818"/>
    <w:rsid w:val="00BF1C77"/>
    <w:rsid w:val="00C0198E"/>
    <w:rsid w:val="00C03902"/>
    <w:rsid w:val="00C0413C"/>
    <w:rsid w:val="00C10DCE"/>
    <w:rsid w:val="00C125DA"/>
    <w:rsid w:val="00C1349E"/>
    <w:rsid w:val="00C15BD2"/>
    <w:rsid w:val="00C167CE"/>
    <w:rsid w:val="00C17768"/>
    <w:rsid w:val="00C22D8F"/>
    <w:rsid w:val="00C22E8E"/>
    <w:rsid w:val="00C32F47"/>
    <w:rsid w:val="00C33F5F"/>
    <w:rsid w:val="00C34AA9"/>
    <w:rsid w:val="00C36051"/>
    <w:rsid w:val="00C375D1"/>
    <w:rsid w:val="00C37688"/>
    <w:rsid w:val="00C41391"/>
    <w:rsid w:val="00C467AB"/>
    <w:rsid w:val="00C46A4E"/>
    <w:rsid w:val="00C52668"/>
    <w:rsid w:val="00C53926"/>
    <w:rsid w:val="00C568BD"/>
    <w:rsid w:val="00C568F6"/>
    <w:rsid w:val="00C614FB"/>
    <w:rsid w:val="00C7040F"/>
    <w:rsid w:val="00C7205B"/>
    <w:rsid w:val="00C76E7D"/>
    <w:rsid w:val="00C7759B"/>
    <w:rsid w:val="00C80A07"/>
    <w:rsid w:val="00C8435D"/>
    <w:rsid w:val="00C92A9D"/>
    <w:rsid w:val="00C9541E"/>
    <w:rsid w:val="00CA236C"/>
    <w:rsid w:val="00CA2679"/>
    <w:rsid w:val="00CA4A51"/>
    <w:rsid w:val="00CA5350"/>
    <w:rsid w:val="00CA72D3"/>
    <w:rsid w:val="00CB5FC4"/>
    <w:rsid w:val="00CC1698"/>
    <w:rsid w:val="00CC4016"/>
    <w:rsid w:val="00CC4710"/>
    <w:rsid w:val="00CD0D07"/>
    <w:rsid w:val="00CD75C4"/>
    <w:rsid w:val="00CE118D"/>
    <w:rsid w:val="00CE78A3"/>
    <w:rsid w:val="00CF04B5"/>
    <w:rsid w:val="00CF1B53"/>
    <w:rsid w:val="00CF4BC1"/>
    <w:rsid w:val="00CF7184"/>
    <w:rsid w:val="00CF7E6C"/>
    <w:rsid w:val="00D00021"/>
    <w:rsid w:val="00D001B8"/>
    <w:rsid w:val="00D01259"/>
    <w:rsid w:val="00D0227A"/>
    <w:rsid w:val="00D0237F"/>
    <w:rsid w:val="00D04C5B"/>
    <w:rsid w:val="00D055D1"/>
    <w:rsid w:val="00D057FC"/>
    <w:rsid w:val="00D06B94"/>
    <w:rsid w:val="00D07481"/>
    <w:rsid w:val="00D136EC"/>
    <w:rsid w:val="00D137B2"/>
    <w:rsid w:val="00D16A97"/>
    <w:rsid w:val="00D20CAD"/>
    <w:rsid w:val="00D20DA4"/>
    <w:rsid w:val="00D2328F"/>
    <w:rsid w:val="00D31BCC"/>
    <w:rsid w:val="00D3575F"/>
    <w:rsid w:val="00D41172"/>
    <w:rsid w:val="00D436C3"/>
    <w:rsid w:val="00D44374"/>
    <w:rsid w:val="00D5302A"/>
    <w:rsid w:val="00D5425E"/>
    <w:rsid w:val="00D54EF3"/>
    <w:rsid w:val="00D55C84"/>
    <w:rsid w:val="00D57696"/>
    <w:rsid w:val="00D61621"/>
    <w:rsid w:val="00D6232F"/>
    <w:rsid w:val="00D70CB8"/>
    <w:rsid w:val="00D7149F"/>
    <w:rsid w:val="00D7288B"/>
    <w:rsid w:val="00D729E0"/>
    <w:rsid w:val="00D820AA"/>
    <w:rsid w:val="00D85589"/>
    <w:rsid w:val="00D86DA2"/>
    <w:rsid w:val="00D92E49"/>
    <w:rsid w:val="00D9623A"/>
    <w:rsid w:val="00D96948"/>
    <w:rsid w:val="00DA093F"/>
    <w:rsid w:val="00DA09AD"/>
    <w:rsid w:val="00DA21EB"/>
    <w:rsid w:val="00DA5D96"/>
    <w:rsid w:val="00DA6A8D"/>
    <w:rsid w:val="00DA743D"/>
    <w:rsid w:val="00DB095A"/>
    <w:rsid w:val="00DB0CE6"/>
    <w:rsid w:val="00DB3F9A"/>
    <w:rsid w:val="00DB41DB"/>
    <w:rsid w:val="00DB4B2A"/>
    <w:rsid w:val="00DB6129"/>
    <w:rsid w:val="00DC1BAE"/>
    <w:rsid w:val="00DC467B"/>
    <w:rsid w:val="00DC5EFD"/>
    <w:rsid w:val="00DC7D78"/>
    <w:rsid w:val="00DD03CC"/>
    <w:rsid w:val="00DD06CA"/>
    <w:rsid w:val="00DD2A35"/>
    <w:rsid w:val="00DD46CF"/>
    <w:rsid w:val="00DE09AD"/>
    <w:rsid w:val="00DE206A"/>
    <w:rsid w:val="00DE52A9"/>
    <w:rsid w:val="00DE5E83"/>
    <w:rsid w:val="00DE6055"/>
    <w:rsid w:val="00DE7522"/>
    <w:rsid w:val="00DF2D88"/>
    <w:rsid w:val="00DF7D96"/>
    <w:rsid w:val="00E04806"/>
    <w:rsid w:val="00E068C4"/>
    <w:rsid w:val="00E10AD0"/>
    <w:rsid w:val="00E11364"/>
    <w:rsid w:val="00E12451"/>
    <w:rsid w:val="00E12658"/>
    <w:rsid w:val="00E129B1"/>
    <w:rsid w:val="00E1374C"/>
    <w:rsid w:val="00E13AD8"/>
    <w:rsid w:val="00E147F1"/>
    <w:rsid w:val="00E14B97"/>
    <w:rsid w:val="00E175EF"/>
    <w:rsid w:val="00E200F2"/>
    <w:rsid w:val="00E20ABF"/>
    <w:rsid w:val="00E20C8D"/>
    <w:rsid w:val="00E20FEC"/>
    <w:rsid w:val="00E210EB"/>
    <w:rsid w:val="00E21B72"/>
    <w:rsid w:val="00E22177"/>
    <w:rsid w:val="00E22913"/>
    <w:rsid w:val="00E23BEB"/>
    <w:rsid w:val="00E23CAE"/>
    <w:rsid w:val="00E24E5C"/>
    <w:rsid w:val="00E2530D"/>
    <w:rsid w:val="00E2711E"/>
    <w:rsid w:val="00E30D33"/>
    <w:rsid w:val="00E31311"/>
    <w:rsid w:val="00E33B65"/>
    <w:rsid w:val="00E410D3"/>
    <w:rsid w:val="00E44233"/>
    <w:rsid w:val="00E44D74"/>
    <w:rsid w:val="00E46C8E"/>
    <w:rsid w:val="00E5284D"/>
    <w:rsid w:val="00E565F9"/>
    <w:rsid w:val="00E70476"/>
    <w:rsid w:val="00E72C84"/>
    <w:rsid w:val="00E73E33"/>
    <w:rsid w:val="00E748C5"/>
    <w:rsid w:val="00E7582A"/>
    <w:rsid w:val="00E76C1D"/>
    <w:rsid w:val="00E81A8A"/>
    <w:rsid w:val="00E82A06"/>
    <w:rsid w:val="00E8409B"/>
    <w:rsid w:val="00E8672A"/>
    <w:rsid w:val="00E91610"/>
    <w:rsid w:val="00E939FF"/>
    <w:rsid w:val="00E94432"/>
    <w:rsid w:val="00E95287"/>
    <w:rsid w:val="00E95A78"/>
    <w:rsid w:val="00E96772"/>
    <w:rsid w:val="00E97298"/>
    <w:rsid w:val="00EA1BA9"/>
    <w:rsid w:val="00EA21DE"/>
    <w:rsid w:val="00EA268B"/>
    <w:rsid w:val="00EA3FAD"/>
    <w:rsid w:val="00EA4890"/>
    <w:rsid w:val="00EA4F79"/>
    <w:rsid w:val="00EA5D81"/>
    <w:rsid w:val="00EB022B"/>
    <w:rsid w:val="00EB155E"/>
    <w:rsid w:val="00EB2D36"/>
    <w:rsid w:val="00EB7FEE"/>
    <w:rsid w:val="00EC2891"/>
    <w:rsid w:val="00EC519D"/>
    <w:rsid w:val="00EC5F30"/>
    <w:rsid w:val="00EC7682"/>
    <w:rsid w:val="00ED0747"/>
    <w:rsid w:val="00ED0E68"/>
    <w:rsid w:val="00ED1372"/>
    <w:rsid w:val="00EE0E9B"/>
    <w:rsid w:val="00EE1033"/>
    <w:rsid w:val="00EE6372"/>
    <w:rsid w:val="00EE66FA"/>
    <w:rsid w:val="00EE6D2A"/>
    <w:rsid w:val="00EF1FEA"/>
    <w:rsid w:val="00EF2990"/>
    <w:rsid w:val="00EF2E10"/>
    <w:rsid w:val="00EF4C83"/>
    <w:rsid w:val="00EF6CFD"/>
    <w:rsid w:val="00F00117"/>
    <w:rsid w:val="00F02F67"/>
    <w:rsid w:val="00F05841"/>
    <w:rsid w:val="00F0654D"/>
    <w:rsid w:val="00F07BA4"/>
    <w:rsid w:val="00F11E74"/>
    <w:rsid w:val="00F20C76"/>
    <w:rsid w:val="00F21C21"/>
    <w:rsid w:val="00F22FE7"/>
    <w:rsid w:val="00F235C9"/>
    <w:rsid w:val="00F23809"/>
    <w:rsid w:val="00F25790"/>
    <w:rsid w:val="00F25D77"/>
    <w:rsid w:val="00F25DAC"/>
    <w:rsid w:val="00F26D17"/>
    <w:rsid w:val="00F27143"/>
    <w:rsid w:val="00F27E37"/>
    <w:rsid w:val="00F32707"/>
    <w:rsid w:val="00F36E68"/>
    <w:rsid w:val="00F36FFE"/>
    <w:rsid w:val="00F37C03"/>
    <w:rsid w:val="00F43C17"/>
    <w:rsid w:val="00F4411C"/>
    <w:rsid w:val="00F45D67"/>
    <w:rsid w:val="00F470A9"/>
    <w:rsid w:val="00F5312A"/>
    <w:rsid w:val="00F54C8D"/>
    <w:rsid w:val="00F553C7"/>
    <w:rsid w:val="00F57B41"/>
    <w:rsid w:val="00F61A1C"/>
    <w:rsid w:val="00F62C79"/>
    <w:rsid w:val="00F62D5E"/>
    <w:rsid w:val="00F66B40"/>
    <w:rsid w:val="00F66FA9"/>
    <w:rsid w:val="00F707D9"/>
    <w:rsid w:val="00F7139D"/>
    <w:rsid w:val="00F727F2"/>
    <w:rsid w:val="00F7358D"/>
    <w:rsid w:val="00F75159"/>
    <w:rsid w:val="00F83AC3"/>
    <w:rsid w:val="00F84CF8"/>
    <w:rsid w:val="00F8582E"/>
    <w:rsid w:val="00F85EB9"/>
    <w:rsid w:val="00F87610"/>
    <w:rsid w:val="00F87FC2"/>
    <w:rsid w:val="00F9660E"/>
    <w:rsid w:val="00F96C98"/>
    <w:rsid w:val="00F97D3D"/>
    <w:rsid w:val="00FA13A1"/>
    <w:rsid w:val="00FA2141"/>
    <w:rsid w:val="00FA5DD9"/>
    <w:rsid w:val="00FA75E8"/>
    <w:rsid w:val="00FB13E6"/>
    <w:rsid w:val="00FC0D70"/>
    <w:rsid w:val="00FC1253"/>
    <w:rsid w:val="00FC20AF"/>
    <w:rsid w:val="00FC2EB3"/>
    <w:rsid w:val="00FC3162"/>
    <w:rsid w:val="00FC6558"/>
    <w:rsid w:val="00FC66D0"/>
    <w:rsid w:val="00FD1DED"/>
    <w:rsid w:val="00FD3047"/>
    <w:rsid w:val="00FD50D6"/>
    <w:rsid w:val="00FD53F2"/>
    <w:rsid w:val="00FD708A"/>
    <w:rsid w:val="00FE04C8"/>
    <w:rsid w:val="00FE3F9C"/>
    <w:rsid w:val="00FE5220"/>
    <w:rsid w:val="00FE5939"/>
    <w:rsid w:val="00FE5A4E"/>
    <w:rsid w:val="00FE7395"/>
    <w:rsid w:val="00FE781E"/>
    <w:rsid w:val="00FF03F7"/>
    <w:rsid w:val="00FF26E9"/>
    <w:rsid w:val="01334D59"/>
    <w:rsid w:val="01DD7B27"/>
    <w:rsid w:val="12E12374"/>
    <w:rsid w:val="13D33D35"/>
    <w:rsid w:val="17B2D0E3"/>
    <w:rsid w:val="195BB21D"/>
    <w:rsid w:val="1CD39A0E"/>
    <w:rsid w:val="1F9B1F61"/>
    <w:rsid w:val="267F853C"/>
    <w:rsid w:val="2ABCDCAF"/>
    <w:rsid w:val="2BC98563"/>
    <w:rsid w:val="350C26D6"/>
    <w:rsid w:val="39F07E91"/>
    <w:rsid w:val="3A02D5BB"/>
    <w:rsid w:val="3A549020"/>
    <w:rsid w:val="3A90D6A1"/>
    <w:rsid w:val="46B97970"/>
    <w:rsid w:val="492AFF93"/>
    <w:rsid w:val="49440D76"/>
    <w:rsid w:val="4CF7678D"/>
    <w:rsid w:val="5034E5B1"/>
    <w:rsid w:val="5046F45F"/>
    <w:rsid w:val="53608EFA"/>
    <w:rsid w:val="57B0B2A9"/>
    <w:rsid w:val="5847978A"/>
    <w:rsid w:val="5921C20B"/>
    <w:rsid w:val="59CFD964"/>
    <w:rsid w:val="5D8BA7DF"/>
    <w:rsid w:val="6064416C"/>
    <w:rsid w:val="6097FBF3"/>
    <w:rsid w:val="613A2E44"/>
    <w:rsid w:val="6E3A2EFF"/>
    <w:rsid w:val="790FA49E"/>
    <w:rsid w:val="798FB5BE"/>
    <w:rsid w:val="79E9A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94C3AD1-9CC4-4491-B35C-C8F34E3E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customStyle="1" w:styleId="normaltextrun">
    <w:name w:val="normaltextrun"/>
    <w:basedOn w:val="Fuentedeprrafopredeter"/>
    <w:rsid w:val="005874E2"/>
  </w:style>
  <w:style w:type="character" w:customStyle="1" w:styleId="sr-only">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customStyle="1" w:styleId="Ttulo3Car">
    <w:name w:val="Título 3 Car"/>
    <w:basedOn w:val="Fuentedeprrafopredeter"/>
    <w:link w:val="Ttulo3"/>
    <w:uiPriority w:val="9"/>
    <w:semiHidden/>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TableParagraph">
    <w:name w:val="Table Paragraph"/>
    <w:basedOn w:val="Normal"/>
    <w:uiPriority w:val="1"/>
    <w:qFormat/>
    <w:rsid w:val="00BF1818"/>
    <w:pPr>
      <w:widowControl w:val="0"/>
      <w:autoSpaceDE w:val="0"/>
      <w:autoSpaceDN w:val="0"/>
      <w:spacing w:line="240" w:lineRule="auto"/>
    </w:pPr>
    <w:rPr>
      <w:rFonts w:ascii="Arial MT" w:eastAsia="Arial MT" w:hAnsi="Arial MT" w:cs="Arial MT"/>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4648316">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38815267">
      <w:bodyDiv w:val="1"/>
      <w:marLeft w:val="0"/>
      <w:marRight w:val="0"/>
      <w:marTop w:val="0"/>
      <w:marBottom w:val="0"/>
      <w:divBdr>
        <w:top w:val="none" w:sz="0" w:space="0" w:color="auto"/>
        <w:left w:val="none" w:sz="0" w:space="0" w:color="auto"/>
        <w:bottom w:val="none" w:sz="0" w:space="0" w:color="auto"/>
        <w:right w:val="none" w:sz="0" w:space="0" w:color="auto"/>
      </w:divBdr>
      <w:divsChild>
        <w:div w:id="2117406691">
          <w:marLeft w:val="0"/>
          <w:marRight w:val="0"/>
          <w:marTop w:val="0"/>
          <w:marBottom w:val="0"/>
          <w:divBdr>
            <w:top w:val="none" w:sz="0" w:space="0" w:color="auto"/>
            <w:left w:val="none" w:sz="0" w:space="0" w:color="auto"/>
            <w:bottom w:val="none" w:sz="0" w:space="0" w:color="auto"/>
            <w:right w:val="none" w:sz="0" w:space="0" w:color="auto"/>
          </w:divBdr>
          <w:divsChild>
            <w:div w:id="1192839023">
              <w:marLeft w:val="0"/>
              <w:marRight w:val="0"/>
              <w:marTop w:val="0"/>
              <w:marBottom w:val="0"/>
              <w:divBdr>
                <w:top w:val="none" w:sz="0" w:space="0" w:color="auto"/>
                <w:left w:val="none" w:sz="0" w:space="0" w:color="auto"/>
                <w:bottom w:val="none" w:sz="0" w:space="0" w:color="auto"/>
                <w:right w:val="none" w:sz="0" w:space="0" w:color="auto"/>
              </w:divBdr>
              <w:divsChild>
                <w:div w:id="332537613">
                  <w:marLeft w:val="0"/>
                  <w:marRight w:val="0"/>
                  <w:marTop w:val="0"/>
                  <w:marBottom w:val="0"/>
                  <w:divBdr>
                    <w:top w:val="none" w:sz="0" w:space="0" w:color="auto"/>
                    <w:left w:val="none" w:sz="0" w:space="0" w:color="auto"/>
                    <w:bottom w:val="none" w:sz="0" w:space="0" w:color="auto"/>
                    <w:right w:val="none" w:sz="0" w:space="0" w:color="auto"/>
                  </w:divBdr>
                  <w:divsChild>
                    <w:div w:id="1040662610">
                      <w:marLeft w:val="0"/>
                      <w:marRight w:val="0"/>
                      <w:marTop w:val="0"/>
                      <w:marBottom w:val="0"/>
                      <w:divBdr>
                        <w:top w:val="none" w:sz="0" w:space="0" w:color="auto"/>
                        <w:left w:val="none" w:sz="0" w:space="0" w:color="auto"/>
                        <w:bottom w:val="none" w:sz="0" w:space="0" w:color="auto"/>
                        <w:right w:val="none" w:sz="0" w:space="0" w:color="auto"/>
                      </w:divBdr>
                      <w:divsChild>
                        <w:div w:id="1680083316">
                          <w:marLeft w:val="0"/>
                          <w:marRight w:val="0"/>
                          <w:marTop w:val="0"/>
                          <w:marBottom w:val="0"/>
                          <w:divBdr>
                            <w:top w:val="none" w:sz="0" w:space="0" w:color="auto"/>
                            <w:left w:val="none" w:sz="0" w:space="0" w:color="auto"/>
                            <w:bottom w:val="none" w:sz="0" w:space="0" w:color="auto"/>
                            <w:right w:val="none" w:sz="0" w:space="0" w:color="auto"/>
                          </w:divBdr>
                          <w:divsChild>
                            <w:div w:id="909121587">
                              <w:marLeft w:val="0"/>
                              <w:marRight w:val="0"/>
                              <w:marTop w:val="0"/>
                              <w:marBottom w:val="0"/>
                              <w:divBdr>
                                <w:top w:val="none" w:sz="0" w:space="0" w:color="auto"/>
                                <w:left w:val="none" w:sz="0" w:space="0" w:color="auto"/>
                                <w:bottom w:val="none" w:sz="0" w:space="0" w:color="auto"/>
                                <w:right w:val="none" w:sz="0" w:space="0" w:color="auto"/>
                              </w:divBdr>
                              <w:divsChild>
                                <w:div w:id="2725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 w:id="313263689">
          <w:marLeft w:val="0"/>
          <w:marRight w:val="0"/>
          <w:marTop w:val="0"/>
          <w:marBottom w:val="0"/>
          <w:divBdr>
            <w:top w:val="none" w:sz="0" w:space="0" w:color="auto"/>
            <w:left w:val="none" w:sz="0" w:space="0" w:color="auto"/>
            <w:bottom w:val="none" w:sz="0" w:space="0" w:color="auto"/>
            <w:right w:val="none" w:sz="0" w:space="0" w:color="auto"/>
          </w:divBdr>
          <w:divsChild>
            <w:div w:id="1997025284">
              <w:marLeft w:val="0"/>
              <w:marRight w:val="0"/>
              <w:marTop w:val="0"/>
              <w:marBottom w:val="0"/>
              <w:divBdr>
                <w:top w:val="none" w:sz="0" w:space="0" w:color="auto"/>
                <w:left w:val="none" w:sz="0" w:space="0" w:color="auto"/>
                <w:bottom w:val="none" w:sz="0" w:space="0" w:color="auto"/>
                <w:right w:val="none" w:sz="0" w:space="0" w:color="auto"/>
              </w:divBdr>
            </w:div>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6161718">
      <w:bodyDiv w:val="1"/>
      <w:marLeft w:val="0"/>
      <w:marRight w:val="0"/>
      <w:marTop w:val="0"/>
      <w:marBottom w:val="0"/>
      <w:divBdr>
        <w:top w:val="none" w:sz="0" w:space="0" w:color="auto"/>
        <w:left w:val="none" w:sz="0" w:space="0" w:color="auto"/>
        <w:bottom w:val="none" w:sz="0" w:space="0" w:color="auto"/>
        <w:right w:val="none" w:sz="0" w:space="0" w:color="auto"/>
      </w:divBdr>
    </w:div>
    <w:div w:id="216864636">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067">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58101112">
      <w:bodyDiv w:val="1"/>
      <w:marLeft w:val="0"/>
      <w:marRight w:val="0"/>
      <w:marTop w:val="0"/>
      <w:marBottom w:val="0"/>
      <w:divBdr>
        <w:top w:val="none" w:sz="0" w:space="0" w:color="auto"/>
        <w:left w:val="none" w:sz="0" w:space="0" w:color="auto"/>
        <w:bottom w:val="none" w:sz="0" w:space="0" w:color="auto"/>
        <w:right w:val="none" w:sz="0" w:space="0" w:color="auto"/>
      </w:divBdr>
      <w:divsChild>
        <w:div w:id="1559783945">
          <w:marLeft w:val="0"/>
          <w:marRight w:val="0"/>
          <w:marTop w:val="0"/>
          <w:marBottom w:val="0"/>
          <w:divBdr>
            <w:top w:val="none" w:sz="0" w:space="0" w:color="auto"/>
            <w:left w:val="none" w:sz="0" w:space="0" w:color="auto"/>
            <w:bottom w:val="none" w:sz="0" w:space="0" w:color="auto"/>
            <w:right w:val="none" w:sz="0" w:space="0" w:color="auto"/>
          </w:divBdr>
          <w:divsChild>
            <w:div w:id="1431702211">
              <w:marLeft w:val="0"/>
              <w:marRight w:val="0"/>
              <w:marTop w:val="0"/>
              <w:marBottom w:val="0"/>
              <w:divBdr>
                <w:top w:val="none" w:sz="0" w:space="0" w:color="auto"/>
                <w:left w:val="none" w:sz="0" w:space="0" w:color="auto"/>
                <w:bottom w:val="none" w:sz="0" w:space="0" w:color="auto"/>
                <w:right w:val="none" w:sz="0" w:space="0" w:color="auto"/>
              </w:divBdr>
              <w:divsChild>
                <w:div w:id="2055613605">
                  <w:marLeft w:val="0"/>
                  <w:marRight w:val="0"/>
                  <w:marTop w:val="0"/>
                  <w:marBottom w:val="0"/>
                  <w:divBdr>
                    <w:top w:val="none" w:sz="0" w:space="0" w:color="auto"/>
                    <w:left w:val="none" w:sz="0" w:space="0" w:color="auto"/>
                    <w:bottom w:val="none" w:sz="0" w:space="0" w:color="auto"/>
                    <w:right w:val="none" w:sz="0" w:space="0" w:color="auto"/>
                  </w:divBdr>
                  <w:divsChild>
                    <w:div w:id="735934933">
                      <w:marLeft w:val="0"/>
                      <w:marRight w:val="0"/>
                      <w:marTop w:val="0"/>
                      <w:marBottom w:val="0"/>
                      <w:divBdr>
                        <w:top w:val="none" w:sz="0" w:space="0" w:color="auto"/>
                        <w:left w:val="none" w:sz="0" w:space="0" w:color="auto"/>
                        <w:bottom w:val="none" w:sz="0" w:space="0" w:color="auto"/>
                        <w:right w:val="none" w:sz="0" w:space="0" w:color="auto"/>
                      </w:divBdr>
                      <w:divsChild>
                        <w:div w:id="967590944">
                          <w:marLeft w:val="0"/>
                          <w:marRight w:val="0"/>
                          <w:marTop w:val="0"/>
                          <w:marBottom w:val="0"/>
                          <w:divBdr>
                            <w:top w:val="none" w:sz="0" w:space="0" w:color="auto"/>
                            <w:left w:val="none" w:sz="0" w:space="0" w:color="auto"/>
                            <w:bottom w:val="none" w:sz="0" w:space="0" w:color="auto"/>
                            <w:right w:val="none" w:sz="0" w:space="0" w:color="auto"/>
                          </w:divBdr>
                          <w:divsChild>
                            <w:div w:id="18127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991632">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9113624">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2684364">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5915613">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400758102">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38180387">
      <w:bodyDiv w:val="1"/>
      <w:marLeft w:val="0"/>
      <w:marRight w:val="0"/>
      <w:marTop w:val="0"/>
      <w:marBottom w:val="0"/>
      <w:divBdr>
        <w:top w:val="none" w:sz="0" w:space="0" w:color="auto"/>
        <w:left w:val="none" w:sz="0" w:space="0" w:color="auto"/>
        <w:bottom w:val="none" w:sz="0" w:space="0" w:color="auto"/>
        <w:right w:val="none" w:sz="0" w:space="0" w:color="auto"/>
      </w:divBdr>
    </w:div>
    <w:div w:id="458686948">
      <w:bodyDiv w:val="1"/>
      <w:marLeft w:val="0"/>
      <w:marRight w:val="0"/>
      <w:marTop w:val="0"/>
      <w:marBottom w:val="0"/>
      <w:divBdr>
        <w:top w:val="none" w:sz="0" w:space="0" w:color="auto"/>
        <w:left w:val="none" w:sz="0" w:space="0" w:color="auto"/>
        <w:bottom w:val="none" w:sz="0" w:space="0" w:color="auto"/>
        <w:right w:val="none" w:sz="0" w:space="0" w:color="auto"/>
      </w:divBdr>
    </w:div>
    <w:div w:id="459419875">
      <w:bodyDiv w:val="1"/>
      <w:marLeft w:val="0"/>
      <w:marRight w:val="0"/>
      <w:marTop w:val="0"/>
      <w:marBottom w:val="0"/>
      <w:divBdr>
        <w:top w:val="none" w:sz="0" w:space="0" w:color="auto"/>
        <w:left w:val="none" w:sz="0" w:space="0" w:color="auto"/>
        <w:bottom w:val="none" w:sz="0" w:space="0" w:color="auto"/>
        <w:right w:val="none" w:sz="0" w:space="0" w:color="auto"/>
      </w:divBdr>
    </w:div>
    <w:div w:id="466164941">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2207991">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7887835">
      <w:bodyDiv w:val="1"/>
      <w:marLeft w:val="0"/>
      <w:marRight w:val="0"/>
      <w:marTop w:val="0"/>
      <w:marBottom w:val="0"/>
      <w:divBdr>
        <w:top w:val="none" w:sz="0" w:space="0" w:color="auto"/>
        <w:left w:val="none" w:sz="0" w:space="0" w:color="auto"/>
        <w:bottom w:val="none" w:sz="0" w:space="0" w:color="auto"/>
        <w:right w:val="none" w:sz="0" w:space="0" w:color="auto"/>
      </w:divBdr>
    </w:div>
    <w:div w:id="579676905">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605817836">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82151">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77467472">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86057528">
      <w:bodyDiv w:val="1"/>
      <w:marLeft w:val="0"/>
      <w:marRight w:val="0"/>
      <w:marTop w:val="0"/>
      <w:marBottom w:val="0"/>
      <w:divBdr>
        <w:top w:val="none" w:sz="0" w:space="0" w:color="auto"/>
        <w:left w:val="none" w:sz="0" w:space="0" w:color="auto"/>
        <w:bottom w:val="none" w:sz="0" w:space="0" w:color="auto"/>
        <w:right w:val="none" w:sz="0" w:space="0" w:color="auto"/>
      </w:divBdr>
    </w:div>
    <w:div w:id="697776085">
      <w:bodyDiv w:val="1"/>
      <w:marLeft w:val="0"/>
      <w:marRight w:val="0"/>
      <w:marTop w:val="0"/>
      <w:marBottom w:val="0"/>
      <w:divBdr>
        <w:top w:val="none" w:sz="0" w:space="0" w:color="auto"/>
        <w:left w:val="none" w:sz="0" w:space="0" w:color="auto"/>
        <w:bottom w:val="none" w:sz="0" w:space="0" w:color="auto"/>
        <w:right w:val="none" w:sz="0" w:space="0" w:color="auto"/>
      </w:divBdr>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45594">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6727370">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5993681">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0943321">
      <w:bodyDiv w:val="1"/>
      <w:marLeft w:val="0"/>
      <w:marRight w:val="0"/>
      <w:marTop w:val="0"/>
      <w:marBottom w:val="0"/>
      <w:divBdr>
        <w:top w:val="none" w:sz="0" w:space="0" w:color="auto"/>
        <w:left w:val="none" w:sz="0" w:space="0" w:color="auto"/>
        <w:bottom w:val="none" w:sz="0" w:space="0" w:color="auto"/>
        <w:right w:val="none" w:sz="0" w:space="0" w:color="auto"/>
      </w:divBdr>
    </w:div>
    <w:div w:id="882791722">
      <w:bodyDiv w:val="1"/>
      <w:marLeft w:val="0"/>
      <w:marRight w:val="0"/>
      <w:marTop w:val="0"/>
      <w:marBottom w:val="0"/>
      <w:divBdr>
        <w:top w:val="none" w:sz="0" w:space="0" w:color="auto"/>
        <w:left w:val="none" w:sz="0" w:space="0" w:color="auto"/>
        <w:bottom w:val="none" w:sz="0" w:space="0" w:color="auto"/>
        <w:right w:val="none" w:sz="0" w:space="0" w:color="auto"/>
      </w:divBdr>
      <w:divsChild>
        <w:div w:id="1812404684">
          <w:marLeft w:val="0"/>
          <w:marRight w:val="0"/>
          <w:marTop w:val="0"/>
          <w:marBottom w:val="0"/>
          <w:divBdr>
            <w:top w:val="none" w:sz="0" w:space="0" w:color="auto"/>
            <w:left w:val="none" w:sz="0" w:space="0" w:color="auto"/>
            <w:bottom w:val="none" w:sz="0" w:space="0" w:color="auto"/>
            <w:right w:val="none" w:sz="0" w:space="0" w:color="auto"/>
          </w:divBdr>
          <w:divsChild>
            <w:div w:id="1331256960">
              <w:marLeft w:val="0"/>
              <w:marRight w:val="0"/>
              <w:marTop w:val="0"/>
              <w:marBottom w:val="0"/>
              <w:divBdr>
                <w:top w:val="none" w:sz="0" w:space="0" w:color="auto"/>
                <w:left w:val="none" w:sz="0" w:space="0" w:color="auto"/>
                <w:bottom w:val="none" w:sz="0" w:space="0" w:color="auto"/>
                <w:right w:val="none" w:sz="0" w:space="0" w:color="auto"/>
              </w:divBdr>
              <w:divsChild>
                <w:div w:id="599146552">
                  <w:marLeft w:val="0"/>
                  <w:marRight w:val="0"/>
                  <w:marTop w:val="0"/>
                  <w:marBottom w:val="0"/>
                  <w:divBdr>
                    <w:top w:val="none" w:sz="0" w:space="0" w:color="auto"/>
                    <w:left w:val="none" w:sz="0" w:space="0" w:color="auto"/>
                    <w:bottom w:val="none" w:sz="0" w:space="0" w:color="auto"/>
                    <w:right w:val="none" w:sz="0" w:space="0" w:color="auto"/>
                  </w:divBdr>
                  <w:divsChild>
                    <w:div w:id="976565813">
                      <w:marLeft w:val="0"/>
                      <w:marRight w:val="0"/>
                      <w:marTop w:val="0"/>
                      <w:marBottom w:val="0"/>
                      <w:divBdr>
                        <w:top w:val="none" w:sz="0" w:space="0" w:color="auto"/>
                        <w:left w:val="none" w:sz="0" w:space="0" w:color="auto"/>
                        <w:bottom w:val="none" w:sz="0" w:space="0" w:color="auto"/>
                        <w:right w:val="none" w:sz="0" w:space="0" w:color="auto"/>
                      </w:divBdr>
                      <w:divsChild>
                        <w:div w:id="78672141">
                          <w:marLeft w:val="0"/>
                          <w:marRight w:val="0"/>
                          <w:marTop w:val="0"/>
                          <w:marBottom w:val="0"/>
                          <w:divBdr>
                            <w:top w:val="none" w:sz="0" w:space="0" w:color="auto"/>
                            <w:left w:val="none" w:sz="0" w:space="0" w:color="auto"/>
                            <w:bottom w:val="none" w:sz="0" w:space="0" w:color="auto"/>
                            <w:right w:val="none" w:sz="0" w:space="0" w:color="auto"/>
                          </w:divBdr>
                          <w:divsChild>
                            <w:div w:id="2883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894707313">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3180468">
      <w:bodyDiv w:val="1"/>
      <w:marLeft w:val="0"/>
      <w:marRight w:val="0"/>
      <w:marTop w:val="0"/>
      <w:marBottom w:val="0"/>
      <w:divBdr>
        <w:top w:val="none" w:sz="0" w:space="0" w:color="auto"/>
        <w:left w:val="none" w:sz="0" w:space="0" w:color="auto"/>
        <w:bottom w:val="none" w:sz="0" w:space="0" w:color="auto"/>
        <w:right w:val="none" w:sz="0" w:space="0" w:color="auto"/>
      </w:divBdr>
    </w:div>
    <w:div w:id="904491397">
      <w:bodyDiv w:val="1"/>
      <w:marLeft w:val="0"/>
      <w:marRight w:val="0"/>
      <w:marTop w:val="0"/>
      <w:marBottom w:val="0"/>
      <w:divBdr>
        <w:top w:val="none" w:sz="0" w:space="0" w:color="auto"/>
        <w:left w:val="none" w:sz="0" w:space="0" w:color="auto"/>
        <w:bottom w:val="none" w:sz="0" w:space="0" w:color="auto"/>
        <w:right w:val="none" w:sz="0" w:space="0" w:color="auto"/>
      </w:divBdr>
    </w:div>
    <w:div w:id="92176631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94991018">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3261726">
      <w:bodyDiv w:val="1"/>
      <w:marLeft w:val="0"/>
      <w:marRight w:val="0"/>
      <w:marTop w:val="0"/>
      <w:marBottom w:val="0"/>
      <w:divBdr>
        <w:top w:val="none" w:sz="0" w:space="0" w:color="auto"/>
        <w:left w:val="none" w:sz="0" w:space="0" w:color="auto"/>
        <w:bottom w:val="none" w:sz="0" w:space="0" w:color="auto"/>
        <w:right w:val="none" w:sz="0" w:space="0" w:color="auto"/>
      </w:divBdr>
    </w:div>
    <w:div w:id="1071582496">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2940591">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1888359">
      <w:bodyDiv w:val="1"/>
      <w:marLeft w:val="0"/>
      <w:marRight w:val="0"/>
      <w:marTop w:val="0"/>
      <w:marBottom w:val="0"/>
      <w:divBdr>
        <w:top w:val="none" w:sz="0" w:space="0" w:color="auto"/>
        <w:left w:val="none" w:sz="0" w:space="0" w:color="auto"/>
        <w:bottom w:val="none" w:sz="0" w:space="0" w:color="auto"/>
        <w:right w:val="none" w:sz="0" w:space="0" w:color="auto"/>
      </w:divBdr>
    </w:div>
    <w:div w:id="1167554176">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5265125">
      <w:bodyDiv w:val="1"/>
      <w:marLeft w:val="0"/>
      <w:marRight w:val="0"/>
      <w:marTop w:val="0"/>
      <w:marBottom w:val="0"/>
      <w:divBdr>
        <w:top w:val="none" w:sz="0" w:space="0" w:color="auto"/>
        <w:left w:val="none" w:sz="0" w:space="0" w:color="auto"/>
        <w:bottom w:val="none" w:sz="0" w:space="0" w:color="auto"/>
        <w:right w:val="none" w:sz="0" w:space="0" w:color="auto"/>
      </w:divBdr>
    </w:div>
    <w:div w:id="1180655286">
      <w:bodyDiv w:val="1"/>
      <w:marLeft w:val="0"/>
      <w:marRight w:val="0"/>
      <w:marTop w:val="0"/>
      <w:marBottom w:val="0"/>
      <w:divBdr>
        <w:top w:val="none" w:sz="0" w:space="0" w:color="auto"/>
        <w:left w:val="none" w:sz="0" w:space="0" w:color="auto"/>
        <w:bottom w:val="none" w:sz="0" w:space="0" w:color="auto"/>
        <w:right w:val="none" w:sz="0" w:space="0" w:color="auto"/>
      </w:divBdr>
    </w:div>
    <w:div w:id="1181696158">
      <w:bodyDiv w:val="1"/>
      <w:marLeft w:val="0"/>
      <w:marRight w:val="0"/>
      <w:marTop w:val="0"/>
      <w:marBottom w:val="0"/>
      <w:divBdr>
        <w:top w:val="none" w:sz="0" w:space="0" w:color="auto"/>
        <w:left w:val="none" w:sz="0" w:space="0" w:color="auto"/>
        <w:bottom w:val="none" w:sz="0" w:space="0" w:color="auto"/>
        <w:right w:val="none" w:sz="0" w:space="0" w:color="auto"/>
      </w:divBdr>
    </w:div>
    <w:div w:id="1186745202">
      <w:bodyDiv w:val="1"/>
      <w:marLeft w:val="0"/>
      <w:marRight w:val="0"/>
      <w:marTop w:val="0"/>
      <w:marBottom w:val="0"/>
      <w:divBdr>
        <w:top w:val="none" w:sz="0" w:space="0" w:color="auto"/>
        <w:left w:val="none" w:sz="0" w:space="0" w:color="auto"/>
        <w:bottom w:val="none" w:sz="0" w:space="0" w:color="auto"/>
        <w:right w:val="none" w:sz="0" w:space="0" w:color="auto"/>
      </w:divBdr>
      <w:divsChild>
        <w:div w:id="1564483031">
          <w:marLeft w:val="0"/>
          <w:marRight w:val="0"/>
          <w:marTop w:val="0"/>
          <w:marBottom w:val="0"/>
          <w:divBdr>
            <w:top w:val="none" w:sz="0" w:space="0" w:color="auto"/>
            <w:left w:val="none" w:sz="0" w:space="0" w:color="auto"/>
            <w:bottom w:val="none" w:sz="0" w:space="0" w:color="auto"/>
            <w:right w:val="none" w:sz="0" w:space="0" w:color="auto"/>
          </w:divBdr>
          <w:divsChild>
            <w:div w:id="686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7624347">
      <w:bodyDiv w:val="1"/>
      <w:marLeft w:val="0"/>
      <w:marRight w:val="0"/>
      <w:marTop w:val="0"/>
      <w:marBottom w:val="0"/>
      <w:divBdr>
        <w:top w:val="none" w:sz="0" w:space="0" w:color="auto"/>
        <w:left w:val="none" w:sz="0" w:space="0" w:color="auto"/>
        <w:bottom w:val="none" w:sz="0" w:space="0" w:color="auto"/>
        <w:right w:val="none" w:sz="0" w:space="0" w:color="auto"/>
      </w:divBdr>
      <w:divsChild>
        <w:div w:id="787118341">
          <w:marLeft w:val="0"/>
          <w:marRight w:val="0"/>
          <w:marTop w:val="0"/>
          <w:marBottom w:val="0"/>
          <w:divBdr>
            <w:top w:val="none" w:sz="0" w:space="0" w:color="auto"/>
            <w:left w:val="none" w:sz="0" w:space="0" w:color="auto"/>
            <w:bottom w:val="none" w:sz="0" w:space="0" w:color="auto"/>
            <w:right w:val="none" w:sz="0" w:space="0" w:color="auto"/>
          </w:divBdr>
          <w:divsChild>
            <w:div w:id="1355694329">
              <w:marLeft w:val="0"/>
              <w:marRight w:val="0"/>
              <w:marTop w:val="0"/>
              <w:marBottom w:val="0"/>
              <w:divBdr>
                <w:top w:val="none" w:sz="0" w:space="0" w:color="auto"/>
                <w:left w:val="none" w:sz="0" w:space="0" w:color="auto"/>
                <w:bottom w:val="none" w:sz="0" w:space="0" w:color="auto"/>
                <w:right w:val="none" w:sz="0" w:space="0" w:color="auto"/>
              </w:divBdr>
            </w:div>
          </w:divsChild>
        </w:div>
        <w:div w:id="775978285">
          <w:marLeft w:val="0"/>
          <w:marRight w:val="0"/>
          <w:marTop w:val="0"/>
          <w:marBottom w:val="0"/>
          <w:divBdr>
            <w:top w:val="none" w:sz="0" w:space="0" w:color="auto"/>
            <w:left w:val="none" w:sz="0" w:space="0" w:color="auto"/>
            <w:bottom w:val="none" w:sz="0" w:space="0" w:color="auto"/>
            <w:right w:val="none" w:sz="0" w:space="0" w:color="auto"/>
          </w:divBdr>
          <w:divsChild>
            <w:div w:id="6083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0460311">
      <w:bodyDiv w:val="1"/>
      <w:marLeft w:val="0"/>
      <w:marRight w:val="0"/>
      <w:marTop w:val="0"/>
      <w:marBottom w:val="0"/>
      <w:divBdr>
        <w:top w:val="none" w:sz="0" w:space="0" w:color="auto"/>
        <w:left w:val="none" w:sz="0" w:space="0" w:color="auto"/>
        <w:bottom w:val="none" w:sz="0" w:space="0" w:color="auto"/>
        <w:right w:val="none" w:sz="0" w:space="0" w:color="auto"/>
      </w:divBdr>
      <w:divsChild>
        <w:div w:id="1814986379">
          <w:marLeft w:val="0"/>
          <w:marRight w:val="0"/>
          <w:marTop w:val="0"/>
          <w:marBottom w:val="0"/>
          <w:divBdr>
            <w:top w:val="none" w:sz="0" w:space="0" w:color="auto"/>
            <w:left w:val="none" w:sz="0" w:space="0" w:color="auto"/>
            <w:bottom w:val="none" w:sz="0" w:space="0" w:color="auto"/>
            <w:right w:val="none" w:sz="0" w:space="0" w:color="auto"/>
          </w:divBdr>
          <w:divsChild>
            <w:div w:id="629828345">
              <w:marLeft w:val="0"/>
              <w:marRight w:val="0"/>
              <w:marTop w:val="0"/>
              <w:marBottom w:val="0"/>
              <w:divBdr>
                <w:top w:val="none" w:sz="0" w:space="0" w:color="auto"/>
                <w:left w:val="none" w:sz="0" w:space="0" w:color="auto"/>
                <w:bottom w:val="none" w:sz="0" w:space="0" w:color="auto"/>
                <w:right w:val="none" w:sz="0" w:space="0" w:color="auto"/>
              </w:divBdr>
            </w:div>
          </w:divsChild>
        </w:div>
        <w:div w:id="1573009657">
          <w:marLeft w:val="0"/>
          <w:marRight w:val="0"/>
          <w:marTop w:val="0"/>
          <w:marBottom w:val="0"/>
          <w:divBdr>
            <w:top w:val="none" w:sz="0" w:space="0" w:color="auto"/>
            <w:left w:val="none" w:sz="0" w:space="0" w:color="auto"/>
            <w:bottom w:val="none" w:sz="0" w:space="0" w:color="auto"/>
            <w:right w:val="none" w:sz="0" w:space="0" w:color="auto"/>
          </w:divBdr>
          <w:divsChild>
            <w:div w:id="3166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815">
      <w:bodyDiv w:val="1"/>
      <w:marLeft w:val="0"/>
      <w:marRight w:val="0"/>
      <w:marTop w:val="0"/>
      <w:marBottom w:val="0"/>
      <w:divBdr>
        <w:top w:val="none" w:sz="0" w:space="0" w:color="auto"/>
        <w:left w:val="none" w:sz="0" w:space="0" w:color="auto"/>
        <w:bottom w:val="none" w:sz="0" w:space="0" w:color="auto"/>
        <w:right w:val="none" w:sz="0" w:space="0" w:color="auto"/>
      </w:divBdr>
    </w:div>
    <w:div w:id="1238592675">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2201644">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3100260">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489056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9350972">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057010">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19469823">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1966">
      <w:bodyDiv w:val="1"/>
      <w:marLeft w:val="0"/>
      <w:marRight w:val="0"/>
      <w:marTop w:val="0"/>
      <w:marBottom w:val="0"/>
      <w:divBdr>
        <w:top w:val="none" w:sz="0" w:space="0" w:color="auto"/>
        <w:left w:val="none" w:sz="0" w:space="0" w:color="auto"/>
        <w:bottom w:val="none" w:sz="0" w:space="0" w:color="auto"/>
        <w:right w:val="none" w:sz="0" w:space="0" w:color="auto"/>
      </w:divBdr>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63829973">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8493687">
      <w:bodyDiv w:val="1"/>
      <w:marLeft w:val="0"/>
      <w:marRight w:val="0"/>
      <w:marTop w:val="0"/>
      <w:marBottom w:val="0"/>
      <w:divBdr>
        <w:top w:val="none" w:sz="0" w:space="0" w:color="auto"/>
        <w:left w:val="none" w:sz="0" w:space="0" w:color="auto"/>
        <w:bottom w:val="none" w:sz="0" w:space="0" w:color="auto"/>
        <w:right w:val="none" w:sz="0" w:space="0" w:color="auto"/>
      </w:divBdr>
      <w:divsChild>
        <w:div w:id="1383215063">
          <w:marLeft w:val="0"/>
          <w:marRight w:val="0"/>
          <w:marTop w:val="0"/>
          <w:marBottom w:val="0"/>
          <w:divBdr>
            <w:top w:val="none" w:sz="0" w:space="0" w:color="auto"/>
            <w:left w:val="none" w:sz="0" w:space="0" w:color="auto"/>
            <w:bottom w:val="none" w:sz="0" w:space="0" w:color="auto"/>
            <w:right w:val="none" w:sz="0" w:space="0" w:color="auto"/>
          </w:divBdr>
          <w:divsChild>
            <w:div w:id="5152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3392">
      <w:bodyDiv w:val="1"/>
      <w:marLeft w:val="0"/>
      <w:marRight w:val="0"/>
      <w:marTop w:val="0"/>
      <w:marBottom w:val="0"/>
      <w:divBdr>
        <w:top w:val="none" w:sz="0" w:space="0" w:color="auto"/>
        <w:left w:val="none" w:sz="0" w:space="0" w:color="auto"/>
        <w:bottom w:val="none" w:sz="0" w:space="0" w:color="auto"/>
        <w:right w:val="none" w:sz="0" w:space="0" w:color="auto"/>
      </w:divBdr>
      <w:divsChild>
        <w:div w:id="1573199580">
          <w:marLeft w:val="0"/>
          <w:marRight w:val="0"/>
          <w:marTop w:val="0"/>
          <w:marBottom w:val="0"/>
          <w:divBdr>
            <w:top w:val="none" w:sz="0" w:space="0" w:color="auto"/>
            <w:left w:val="none" w:sz="0" w:space="0" w:color="auto"/>
            <w:bottom w:val="none" w:sz="0" w:space="0" w:color="auto"/>
            <w:right w:val="none" w:sz="0" w:space="0" w:color="auto"/>
          </w:divBdr>
          <w:divsChild>
            <w:div w:id="956831671">
              <w:marLeft w:val="0"/>
              <w:marRight w:val="0"/>
              <w:marTop w:val="0"/>
              <w:marBottom w:val="0"/>
              <w:divBdr>
                <w:top w:val="none" w:sz="0" w:space="0" w:color="auto"/>
                <w:left w:val="none" w:sz="0" w:space="0" w:color="auto"/>
                <w:bottom w:val="none" w:sz="0" w:space="0" w:color="auto"/>
                <w:right w:val="none" w:sz="0" w:space="0" w:color="auto"/>
              </w:divBdr>
              <w:divsChild>
                <w:div w:id="135922576">
                  <w:marLeft w:val="0"/>
                  <w:marRight w:val="0"/>
                  <w:marTop w:val="0"/>
                  <w:marBottom w:val="0"/>
                  <w:divBdr>
                    <w:top w:val="none" w:sz="0" w:space="0" w:color="auto"/>
                    <w:left w:val="none" w:sz="0" w:space="0" w:color="auto"/>
                    <w:bottom w:val="none" w:sz="0" w:space="0" w:color="auto"/>
                    <w:right w:val="none" w:sz="0" w:space="0" w:color="auto"/>
                  </w:divBdr>
                  <w:divsChild>
                    <w:div w:id="622426274">
                      <w:marLeft w:val="0"/>
                      <w:marRight w:val="0"/>
                      <w:marTop w:val="0"/>
                      <w:marBottom w:val="0"/>
                      <w:divBdr>
                        <w:top w:val="none" w:sz="0" w:space="0" w:color="auto"/>
                        <w:left w:val="none" w:sz="0" w:space="0" w:color="auto"/>
                        <w:bottom w:val="none" w:sz="0" w:space="0" w:color="auto"/>
                        <w:right w:val="none" w:sz="0" w:space="0" w:color="auto"/>
                      </w:divBdr>
                      <w:divsChild>
                        <w:div w:id="193613390">
                          <w:marLeft w:val="0"/>
                          <w:marRight w:val="0"/>
                          <w:marTop w:val="0"/>
                          <w:marBottom w:val="0"/>
                          <w:divBdr>
                            <w:top w:val="none" w:sz="0" w:space="0" w:color="auto"/>
                            <w:left w:val="none" w:sz="0" w:space="0" w:color="auto"/>
                            <w:bottom w:val="none" w:sz="0" w:space="0" w:color="auto"/>
                            <w:right w:val="none" w:sz="0" w:space="0" w:color="auto"/>
                          </w:divBdr>
                          <w:divsChild>
                            <w:div w:id="895043929">
                              <w:marLeft w:val="0"/>
                              <w:marRight w:val="0"/>
                              <w:marTop w:val="0"/>
                              <w:marBottom w:val="0"/>
                              <w:divBdr>
                                <w:top w:val="none" w:sz="0" w:space="0" w:color="auto"/>
                                <w:left w:val="none" w:sz="0" w:space="0" w:color="auto"/>
                                <w:bottom w:val="none" w:sz="0" w:space="0" w:color="auto"/>
                                <w:right w:val="none" w:sz="0" w:space="0" w:color="auto"/>
                              </w:divBdr>
                              <w:divsChild>
                                <w:div w:id="1914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10237807">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4025">
      <w:bodyDiv w:val="1"/>
      <w:marLeft w:val="0"/>
      <w:marRight w:val="0"/>
      <w:marTop w:val="0"/>
      <w:marBottom w:val="0"/>
      <w:divBdr>
        <w:top w:val="none" w:sz="0" w:space="0" w:color="auto"/>
        <w:left w:val="none" w:sz="0" w:space="0" w:color="auto"/>
        <w:bottom w:val="none" w:sz="0" w:space="0" w:color="auto"/>
        <w:right w:val="none" w:sz="0" w:space="0" w:color="auto"/>
      </w:divBdr>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3140843">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39870">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45445927">
      <w:bodyDiv w:val="1"/>
      <w:marLeft w:val="0"/>
      <w:marRight w:val="0"/>
      <w:marTop w:val="0"/>
      <w:marBottom w:val="0"/>
      <w:divBdr>
        <w:top w:val="none" w:sz="0" w:space="0" w:color="auto"/>
        <w:left w:val="none" w:sz="0" w:space="0" w:color="auto"/>
        <w:bottom w:val="none" w:sz="0" w:space="0" w:color="auto"/>
        <w:right w:val="none" w:sz="0" w:space="0" w:color="auto"/>
      </w:divBdr>
    </w:div>
    <w:div w:id="1747340345">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1534146">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798791463">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9444733">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5068296">
      <w:bodyDiv w:val="1"/>
      <w:marLeft w:val="0"/>
      <w:marRight w:val="0"/>
      <w:marTop w:val="0"/>
      <w:marBottom w:val="0"/>
      <w:divBdr>
        <w:top w:val="none" w:sz="0" w:space="0" w:color="auto"/>
        <w:left w:val="none" w:sz="0" w:space="0" w:color="auto"/>
        <w:bottom w:val="none" w:sz="0" w:space="0" w:color="auto"/>
        <w:right w:val="none" w:sz="0" w:space="0" w:color="auto"/>
      </w:divBdr>
    </w:div>
    <w:div w:id="185592328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3025">
      <w:bodyDiv w:val="1"/>
      <w:marLeft w:val="0"/>
      <w:marRight w:val="0"/>
      <w:marTop w:val="0"/>
      <w:marBottom w:val="0"/>
      <w:divBdr>
        <w:top w:val="none" w:sz="0" w:space="0" w:color="auto"/>
        <w:left w:val="none" w:sz="0" w:space="0" w:color="auto"/>
        <w:bottom w:val="none" w:sz="0" w:space="0" w:color="auto"/>
        <w:right w:val="none" w:sz="0" w:space="0" w:color="auto"/>
      </w:divBdr>
    </w:div>
    <w:div w:id="1862083177">
      <w:bodyDiv w:val="1"/>
      <w:marLeft w:val="0"/>
      <w:marRight w:val="0"/>
      <w:marTop w:val="0"/>
      <w:marBottom w:val="0"/>
      <w:divBdr>
        <w:top w:val="none" w:sz="0" w:space="0" w:color="auto"/>
        <w:left w:val="none" w:sz="0" w:space="0" w:color="auto"/>
        <w:bottom w:val="none" w:sz="0" w:space="0" w:color="auto"/>
        <w:right w:val="none" w:sz="0" w:space="0" w:color="auto"/>
      </w:divBdr>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5846380">
      <w:bodyDiv w:val="1"/>
      <w:marLeft w:val="0"/>
      <w:marRight w:val="0"/>
      <w:marTop w:val="0"/>
      <w:marBottom w:val="0"/>
      <w:divBdr>
        <w:top w:val="none" w:sz="0" w:space="0" w:color="auto"/>
        <w:left w:val="none" w:sz="0" w:space="0" w:color="auto"/>
        <w:bottom w:val="none" w:sz="0" w:space="0" w:color="auto"/>
        <w:right w:val="none" w:sz="0" w:space="0" w:color="auto"/>
      </w:divBdr>
    </w:div>
    <w:div w:id="1899703645">
      <w:bodyDiv w:val="1"/>
      <w:marLeft w:val="0"/>
      <w:marRight w:val="0"/>
      <w:marTop w:val="0"/>
      <w:marBottom w:val="0"/>
      <w:divBdr>
        <w:top w:val="none" w:sz="0" w:space="0" w:color="auto"/>
        <w:left w:val="none" w:sz="0" w:space="0" w:color="auto"/>
        <w:bottom w:val="none" w:sz="0" w:space="0" w:color="auto"/>
        <w:right w:val="none" w:sz="0" w:space="0" w:color="auto"/>
      </w:divBdr>
    </w:div>
    <w:div w:id="1904490509">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7700398">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80859822">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6025852">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0522246">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19835828">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crecimiento_9952806" TargetMode="External"/><Relationship Id="rId18" Type="http://schemas.openxmlformats.org/officeDocument/2006/relationships/hyperlink" Target="https://www.freepik.es/foto-gratis/imagen-cosechada-mujer-que-introduce-informacion-tarjeta-llave-telefono-o-ordenador-portatil-mientras-que-hace-compras-linea_1202191.htm" TargetMode="External"/><Relationship Id="rId26" Type="http://schemas.openxmlformats.org/officeDocument/2006/relationships/hyperlink" Target="https://www.cronista.com/resizer/v2/TUYESYMDRZBPDANP3BTEPMZHHE.jpg?auth=2ab323b4b73bdb350d4a5432e89f176e1fa6aa4cc14f67c362b791bfda152099&amp;smart=true&amp;width=800&amp;height=507&amp;quality=70" TargetMode="External"/><Relationship Id="rId21" Type="http://schemas.openxmlformats.org/officeDocument/2006/relationships/hyperlink" Target="https://open.spotify.com/intl-es" TargetMode="External"/><Relationship Id="rId34" Type="http://schemas.openxmlformats.org/officeDocument/2006/relationships/hyperlink" Target="https://www.freepik.com/free-vector/persistence-abstract-concept_12084806.htm" TargetMode="External"/><Relationship Id="rId7" Type="http://schemas.openxmlformats.org/officeDocument/2006/relationships/hyperlink" Target="https://lqaorganic.com/wp-content/uploads/2025/08/Analisis-PESTEL-1.jpg" TargetMode="External"/><Relationship Id="rId12" Type="http://schemas.openxmlformats.org/officeDocument/2006/relationships/hyperlink" Target="https://www.freepik.es/icono/competidores_12472575" TargetMode="External"/><Relationship Id="rId17" Type="http://schemas.openxmlformats.org/officeDocument/2006/relationships/hyperlink" Target="https://www.freepik.es/foto-gratis/portatil-tablet-telefono-junto-graficos_987649.htm" TargetMode="External"/><Relationship Id="rId25" Type="http://schemas.openxmlformats.org/officeDocument/2006/relationships/hyperlink" Target="https://www.coca-cola.com/content/dam/onexp/es/es/social-impact/nuestra-historia/timeline-1900-d.jpg/width1960.jpg" TargetMode="External"/><Relationship Id="rId33" Type="http://schemas.openxmlformats.org/officeDocument/2006/relationships/hyperlink" Target="https://www.freepik.es/psd-gratis/mujer-sosteniendo-grafico-informacion_35440456.htm" TargetMode="External"/><Relationship Id="rId38" Type="http://schemas.openxmlformats.org/officeDocument/2006/relationships/hyperlink" Target="https://www.questionpro.com/blog/wp-content/uploads/2020/11/1540-Portada-analisis-pest.jpg" TargetMode="External"/><Relationship Id="rId2" Type="http://schemas.openxmlformats.org/officeDocument/2006/relationships/hyperlink" Target="https://canva.link/6mseyc6xsclmokm" TargetMode="External"/><Relationship Id="rId16" Type="http://schemas.openxmlformats.org/officeDocument/2006/relationships/hyperlink" Target="https://www.freepik.es/vector-gratis/ilustracion-dibujada-mano-personas-smartphone-marketing_15635328.htm" TargetMode="External"/><Relationship Id="rId20" Type="http://schemas.openxmlformats.org/officeDocument/2006/relationships/hyperlink" Target="https://www.ikusi.com/wp-content/uploads/2025/07/ikusi_ikusi_image_617-1000x667.jpg.webp" TargetMode="External"/><Relationship Id="rId29" Type="http://schemas.openxmlformats.org/officeDocument/2006/relationships/hyperlink" Target="https://www.nike.com/es/" TargetMode="External"/><Relationship Id="rId1" Type="http://schemas.openxmlformats.org/officeDocument/2006/relationships/hyperlink" Target="https://www.freepik.es/foto-gratis/gente-negocios-esta-haciendo-lluvia-ideas_18411516.htm" TargetMode="External"/><Relationship Id="rId6" Type="http://schemas.openxmlformats.org/officeDocument/2006/relationships/hyperlink" Target="https://es.wikipedia.org/wiki/An%C3%A1lisis_FODA" TargetMode="External"/><Relationship Id="rId11" Type="http://schemas.openxmlformats.org/officeDocument/2006/relationships/hyperlink" Target="https://www.apple.com/co/iphone/" TargetMode="External"/><Relationship Id="rId24" Type="http://schemas.openxmlformats.org/officeDocument/2006/relationships/hyperlink" Target="https://www.worldhistory.org/uploads/images/17133.png?v=1761750186-1681978420" TargetMode="External"/><Relationship Id="rId32" Type="http://schemas.openxmlformats.org/officeDocument/2006/relationships/hyperlink" Target="https://www.freepik.com/free-photo/marketing-business-lady-grey-blazer-office-with-computer-close-up-pointing-charts_26314167.htm" TargetMode="External"/><Relationship Id="rId37" Type="http://schemas.openxmlformats.org/officeDocument/2006/relationships/hyperlink" Target="https://www.freepik.com/free-vector/malware-abstract-concept-illustration_11668650.htm" TargetMode="External"/><Relationship Id="rId5" Type="http://schemas.openxmlformats.org/officeDocument/2006/relationships/hyperlink" Target="https://www.freepik.es/foto-gratis/primer-plano-mujeres-graficos_7332965.htm" TargetMode="External"/><Relationship Id="rId15" Type="http://schemas.openxmlformats.org/officeDocument/2006/relationships/hyperlink" Target="https://www.freepik.es/icono/cliente-fiel_17627790" TargetMode="External"/><Relationship Id="rId23" Type="http://schemas.openxmlformats.org/officeDocument/2006/relationships/hyperlink" Target="https://historiaybiografias.com/archivos_varios3/edadmeqq1.jpg" TargetMode="External"/><Relationship Id="rId28" Type="http://schemas.openxmlformats.org/officeDocument/2006/relationships/hyperlink" Target="https://vynmsa.com/wp-content/uploads/2024/02/tesla-mexico-600x450.jpg.webp" TargetMode="External"/><Relationship Id="rId36" Type="http://schemas.openxmlformats.org/officeDocument/2006/relationships/hyperlink" Target="https://www.freepik.com/free-vector/people-starting-business-project-together_12553966.htm" TargetMode="External"/><Relationship Id="rId10" Type="http://schemas.openxmlformats.org/officeDocument/2006/relationships/hyperlink" Target="https://www.netflix.com/co/" TargetMode="External"/><Relationship Id="rId19" Type="http://schemas.openxmlformats.org/officeDocument/2006/relationships/hyperlink" Target="https://universidadeuropea.com/resources/media/images/diferencias-publicidad-marketing.width-1200.format-webp.webp" TargetMode="External"/><Relationship Id="rId31" Type="http://schemas.openxmlformats.org/officeDocument/2006/relationships/hyperlink" Target="https://www.freepik.com/free-vector/flat-design-rebranding-illustration_28618257.htm" TargetMode="External"/><Relationship Id="rId4" Type="http://schemas.openxmlformats.org/officeDocument/2006/relationships/hyperlink" Target="https://www.freepik.es/foto-gratis/concepto-financiero-cubos-madera-lupa-sobre-fondo-gris-endecha-plana_9177772.htm" TargetMode="External"/><Relationship Id="rId9" Type="http://schemas.openxmlformats.org/officeDocument/2006/relationships/hyperlink" Target="https://cmsudi.udelistmo.edu/sites/default/files/que-es-la-publicidad_0.png" TargetMode="External"/><Relationship Id="rId14" Type="http://schemas.openxmlformats.org/officeDocument/2006/relationships/hyperlink" Target="https://www.freepik.es/icono/identidad-marca_3906271" TargetMode="External"/><Relationship Id="rId22" Type="http://schemas.openxmlformats.org/officeDocument/2006/relationships/hyperlink" Target="https://www.politicaexterior.com/wp-content/uploads/Diplomacia-copia-960x630.jpg" TargetMode="External"/><Relationship Id="rId27" Type="http://schemas.openxmlformats.org/officeDocument/2006/relationships/hyperlink" Target="https://www.cronista.com/resizer/v2/V7FVS6MP5ZEBFEZ2BHYOX2SZ4M.jpg?auth=643b210991ee66918f8ae337718055ac1b0a030c02b6fc8ba21484694c06fa21&amp;smart=true&amp;width=800&amp;height=450&amp;quality=70" TargetMode="External"/><Relationship Id="rId30" Type="http://schemas.openxmlformats.org/officeDocument/2006/relationships/hyperlink" Target="https://www.canva.com/design/DAHFifjWIVI/QTqtWztyIsu0X1p43lSgrQ/edit" TargetMode="External"/><Relationship Id="rId35" Type="http://schemas.openxmlformats.org/officeDocument/2006/relationships/hyperlink" Target="https://www.freepik.com/free-vector/business-woman-depressed-stressed-watching-decrease-graph-stock-financial-trade-market-diagram_13399738.htm" TargetMode="External"/><Relationship Id="rId8" Type="http://schemas.openxmlformats.org/officeDocument/2006/relationships/hyperlink" Target="https://www-cms.pipedriveassets.com/cdn-cgi/image/quality=70,format=auto/https://www-cms.pipedriveassets.com/matriz-de-Ansoff.pngb" TargetMode="External"/><Relationship Id="rId3" Type="http://schemas.openxmlformats.org/officeDocument/2006/relationships/hyperlink" Target="https://www.freepik.es/foto-gratis/marco-vista-superior-graficos-economia_8175544.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jpeg"/><Relationship Id="rId42" Type="http://schemas.openxmlformats.org/officeDocument/2006/relationships/image" Target="media/image23.jpeg"/><Relationship Id="rId47" Type="http://schemas.openxmlformats.org/officeDocument/2006/relationships/image" Target="media/image28.jpg"/><Relationship Id="rId63" Type="http://schemas.openxmlformats.org/officeDocument/2006/relationships/image" Target="media/image40.jpeg"/><Relationship Id="rId68" Type="http://schemas.openxmlformats.org/officeDocument/2006/relationships/hyperlink" Target="https://frrq.cvg.utn.edu.ar/pluginfile.php/14584/mod_resource/content/1/Fundamentos%20del%20Marketing-Kotler.pdf?utm_source=chatgpt.com"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hyperlink" Target="https://www.youtube.com/watch?v=4LmLWpkUVYU" TargetMode="External"/><Relationship Id="rId32" Type="http://schemas.openxmlformats.org/officeDocument/2006/relationships/image" Target="media/image15.png"/><Relationship Id="rId37" Type="http://schemas.openxmlformats.org/officeDocument/2006/relationships/image" Target="media/image20.jpg"/><Relationship Id="rId40" Type="http://schemas.openxmlformats.org/officeDocument/2006/relationships/hyperlink" Target="https://www.youtube.com/watch?v=KiqUOstzOsk" TargetMode="External"/><Relationship Id="rId45" Type="http://schemas.openxmlformats.org/officeDocument/2006/relationships/image" Target="media/image26.jpeg"/><Relationship Id="rId53" Type="http://schemas.openxmlformats.org/officeDocument/2006/relationships/image" Target="media/image32.jpeg"/><Relationship Id="rId58" Type="http://schemas.openxmlformats.org/officeDocument/2006/relationships/image" Target="media/image36.jpeg"/><Relationship Id="rId66" Type="http://schemas.openxmlformats.org/officeDocument/2006/relationships/image" Target="media/image41.png"/><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39.png"/><Relationship Id="rId19" Type="http://schemas.openxmlformats.org/officeDocument/2006/relationships/image" Target="media/image4.jpeg"/><Relationship Id="rId14" Type="http://schemas.microsoft.com/office/2011/relationships/commentsExtended" Target="commentsExtended.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4.jpg"/><Relationship Id="rId48" Type="http://schemas.openxmlformats.org/officeDocument/2006/relationships/image" Target="media/image29.jpg"/><Relationship Id="rId56" Type="http://schemas.openxmlformats.org/officeDocument/2006/relationships/image" Target="media/image34.jpeg"/><Relationship Id="rId64" Type="http://schemas.openxmlformats.org/officeDocument/2006/relationships/hyperlink" Target="https://www.youtube.com/watch?v=zr19Z0kVA1w&amp;t=148s" TargetMode="External"/><Relationship Id="rId69" Type="http://schemas.openxmlformats.org/officeDocument/2006/relationships/hyperlink" Target="https://repository.eafit.edu.co/server/api/core/bitstreams/beb79e0e-7e93-4875-ae77-1eec9828e4df/content" TargetMode="External"/><Relationship Id="rId8" Type="http://schemas.openxmlformats.org/officeDocument/2006/relationships/settings" Target="settings.xml"/><Relationship Id="rId51" Type="http://schemas.openxmlformats.org/officeDocument/2006/relationships/hyperlink" Target="https://www.youtube.com/watch?v=ye1wXj7Zkb8"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hyperlink" Target="https://www.youtube.com/watch?v=agXQ9ViaYD8" TargetMode="External"/><Relationship Id="rId33" Type="http://schemas.openxmlformats.org/officeDocument/2006/relationships/image" Target="media/image16.png"/><Relationship Id="rId38" Type="http://schemas.openxmlformats.org/officeDocument/2006/relationships/image" Target="media/image21.jpg"/><Relationship Id="rId46" Type="http://schemas.openxmlformats.org/officeDocument/2006/relationships/image" Target="media/image27.jpg"/><Relationship Id="rId59" Type="http://schemas.openxmlformats.org/officeDocument/2006/relationships/image" Target="media/image37.jpeg"/><Relationship Id="rId67" Type="http://schemas.openxmlformats.org/officeDocument/2006/relationships/image" Target="media/image42.png"/><Relationship Id="rId20" Type="http://schemas.openxmlformats.org/officeDocument/2006/relationships/image" Target="media/image5.jpeg"/><Relationship Id="rId41" Type="http://schemas.openxmlformats.org/officeDocument/2006/relationships/hyperlink" Target="https://repositorio.unimayor.edu.co/bitstreams/d348ae99-4c81-4015-be3f-16246a211515/download" TargetMode="External"/><Relationship Id="rId54" Type="http://schemas.openxmlformats.org/officeDocument/2006/relationships/hyperlink" Target="https://www.youtube.com/watch?v=8eHt3HXRkN8" TargetMode="External"/><Relationship Id="rId62" Type="http://schemas.openxmlformats.org/officeDocument/2006/relationships/hyperlink" Target="https://www.youtube.com/watch?v=84fuGpQeYg0&amp;t=4s" TargetMode="External"/><Relationship Id="rId70" Type="http://schemas.openxmlformats.org/officeDocument/2006/relationships/hyperlink" Target="https://gc.scalahed.com/recursos/files/r161r/w24257w/LibroPlandeMarketing-1-92.pdf?utm_source=chatgpt.com"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hyperlink" Target="https://www.youtube.com/watch?v=l-bNSIWpGx4" TargetMode="External"/><Relationship Id="rId57" Type="http://schemas.openxmlformats.org/officeDocument/2006/relationships/image" Target="media/image35.jpeg"/><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image" Target="media/image38.jpeg"/><Relationship Id="rId65" Type="http://schemas.openxmlformats.org/officeDocument/2006/relationships/hyperlink" Target="https://www.youtube.com/watch?v=iwls3gsqJt4"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image" Target="media/image22.png"/><Relationship Id="rId34" Type="http://schemas.openxmlformats.org/officeDocument/2006/relationships/image" Target="media/image17.jpeg"/><Relationship Id="rId50" Type="http://schemas.openxmlformats.org/officeDocument/2006/relationships/image" Target="media/image30.png"/><Relationship Id="rId55" Type="http://schemas.openxmlformats.org/officeDocument/2006/relationships/image" Target="media/image33.jpeg"/><Relationship Id="rId76"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libros.unad.edu.co/index.php/selloeditorial/catalog/download/118/105/46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87B9D4F2-8FA3-44AF-AD91-3A8B79EDED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8665</Words>
  <Characters>47663</Characters>
  <Application>Microsoft Office Word</Application>
  <DocSecurity>0</DocSecurity>
  <Lines>397</Lines>
  <Paragraphs>112</Paragraphs>
  <ScaleCrop>false</ScaleCrop>
  <Company/>
  <LinksUpToDate>false</LinksUpToDate>
  <CharactersWithSpaces>56216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Carlos Diaz</cp:lastModifiedBy>
  <cp:revision>85</cp:revision>
  <dcterms:created xsi:type="dcterms:W3CDTF">2026-04-16T00:23:00Z</dcterms:created>
  <dcterms:modified xsi:type="dcterms:W3CDTF">2026-10-15T13:29:00Z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