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3355" w:rsidRDefault="005417E0" w14:paraId="00000001" w14:textId="77777777">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 xml:space="preserve"> </w:t>
      </w:r>
    </w:p>
    <w:tbl>
      <w:tblPr>
        <w:tblStyle w:val="affff"/>
        <w:tblpPr w:leftFromText="180" w:rightFromText="180" w:topFromText="180" w:bottomFromText="180" w:vertAnchor="text" w:tblpX="-440"/>
        <w:tblW w:w="1288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8A3355" w:rsidTr="60789237" w14:paraId="3CEA588D"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2"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NOMBRE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P="28BEF0A5" w:rsidRDefault="00102678" w14:paraId="00000004" w14:textId="7C764175">
            <w:pPr>
              <w:pStyle w:val="Normal7"/>
              <w:spacing w:line="240" w:lineRule="auto"/>
              <w:rPr>
                <w:rFonts w:ascii="Courier New" w:hAnsi="Courier New" w:eastAsia="Courier New" w:cs="Courier New"/>
                <w:sz w:val="24"/>
                <w:szCs w:val="24"/>
              </w:rPr>
            </w:pPr>
            <w:r w:rsidRPr="00102678">
              <w:rPr>
                <w:rFonts w:ascii="Courier New" w:hAnsi="Courier New" w:eastAsia="Courier New" w:cs="Courier New"/>
                <w:sz w:val="24"/>
                <w:szCs w:val="24"/>
              </w:rPr>
              <w:t xml:space="preserve">Formulación del Plan de </w:t>
            </w:r>
            <w:proofErr w:type="spellStart"/>
            <w:r w:rsidRPr="00102678">
              <w:rPr>
                <w:rFonts w:ascii="Courier New" w:hAnsi="Courier New" w:eastAsia="Courier New" w:cs="Courier New"/>
                <w:sz w:val="24"/>
                <w:szCs w:val="24"/>
              </w:rPr>
              <w:t>Marketing_Herramientas</w:t>
            </w:r>
            <w:proofErr w:type="spellEnd"/>
            <w:r w:rsidRPr="00102678">
              <w:rPr>
                <w:rFonts w:ascii="Courier New" w:hAnsi="Courier New" w:eastAsia="Courier New" w:cs="Courier New"/>
                <w:sz w:val="24"/>
                <w:szCs w:val="24"/>
              </w:rPr>
              <w:t xml:space="preserve"> de análisis estratégico: decisiones inteligentes para empresas y emprendedores</w:t>
            </w:r>
          </w:p>
        </w:tc>
      </w:tr>
      <w:tr w:rsidR="008A3355" w:rsidTr="60789237" w14:paraId="122163B1"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7"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TEMA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721698" w:rsidR="008A3355" w:rsidP="60789237" w:rsidRDefault="00102678" w14:paraId="00000009" w14:textId="76142325">
            <w:pPr>
              <w:spacing w:line="240" w:lineRule="auto"/>
              <w:rPr>
                <w:rFonts w:ascii="Courier New" w:hAnsi="Courier New" w:cs="Courier New"/>
                <w:b/>
                <w:bCs/>
                <w:sz w:val="24"/>
                <w:szCs w:val="24"/>
              </w:rPr>
            </w:pPr>
            <w:r w:rsidRPr="00102678">
              <w:rPr>
                <w:rFonts w:ascii="Courier New" w:hAnsi="Courier New" w:cs="Courier New"/>
                <w:b/>
                <w:bCs/>
                <w:sz w:val="24"/>
                <w:szCs w:val="24"/>
              </w:rPr>
              <w:t>Herramientas de análisis estratégico: decisiones inteligentes para empresas y emprendedores</w:t>
            </w:r>
          </w:p>
        </w:tc>
      </w:tr>
      <w:tr w:rsidR="008A3355" w:rsidTr="60789237" w14:paraId="482CF0A5" w14:textId="77777777">
        <w:trPr>
          <w:trHeight w:val="454"/>
        </w:trPr>
        <w:tc>
          <w:tcPr>
            <w:tcW w:w="237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C"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 xml:space="preserve">FRECUENCIA: </w:t>
            </w:r>
          </w:p>
        </w:tc>
        <w:tc>
          <w:tcPr>
            <w:tcW w:w="169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D" w14:textId="77777777">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SEMANAL</w:t>
            </w:r>
          </w:p>
        </w:tc>
        <w:tc>
          <w:tcPr>
            <w:tcW w:w="22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F"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Guionista:</w:t>
            </w:r>
          </w:p>
        </w:tc>
        <w:tc>
          <w:tcPr>
            <w:tcW w:w="65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A660C" w14:paraId="00000010" w14:textId="54F71135">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Juan Felipe Cuenca</w:t>
            </w:r>
          </w:p>
        </w:tc>
      </w:tr>
    </w:tbl>
    <w:p w:rsidR="008A3355" w:rsidRDefault="008A3355" w14:paraId="00000011" w14:textId="77777777">
      <w:pPr>
        <w:pStyle w:val="Normal7"/>
        <w:pBdr>
          <w:top w:val="nil"/>
          <w:left w:val="nil"/>
          <w:bottom w:val="nil"/>
          <w:right w:val="nil"/>
          <w:between w:val="nil"/>
        </w:pBdr>
        <w:rPr>
          <w:rFonts w:ascii="Courier New" w:hAnsi="Courier New" w:eastAsia="Courier New" w:cs="Courier New"/>
          <w:color w:val="000000"/>
          <w:sz w:val="24"/>
          <w:szCs w:val="24"/>
        </w:rPr>
      </w:pPr>
    </w:p>
    <w:tbl>
      <w:tblPr>
        <w:tblStyle w:val="affff0"/>
        <w:tblW w:w="73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320"/>
      </w:tblGrid>
      <w:tr w:rsidR="008A3355" w:rsidTr="4100F0EC" w14:paraId="5CFBB22F"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A3355" w:rsidP="26BE2F77" w:rsidRDefault="005417E0" w14:paraId="00000012" w14:textId="5D93F279">
            <w:pPr>
              <w:pStyle w:val="Normal7"/>
              <w:pBdr>
                <w:top w:val="nil"/>
                <w:left w:val="nil"/>
                <w:bottom w:val="nil"/>
                <w:right w:val="nil"/>
                <w:between w:val="nil"/>
              </w:pBdr>
              <w:rPr>
                <w:rFonts w:ascii="Courier New" w:hAnsi="Courier New" w:eastAsia="Courier New" w:cs="Courier New"/>
                <w:b/>
                <w:bCs/>
                <w:color w:val="000000"/>
                <w:sz w:val="24"/>
                <w:szCs w:val="24"/>
              </w:rPr>
            </w:pPr>
            <w:r w:rsidRPr="26BE2F77">
              <w:rPr>
                <w:rFonts w:ascii="Courier New" w:hAnsi="Courier New" w:eastAsia="Courier New" w:cs="Courier New"/>
                <w:b/>
                <w:bCs/>
                <w:color w:val="000000" w:themeColor="text1"/>
                <w:sz w:val="24"/>
                <w:szCs w:val="24"/>
              </w:rPr>
              <w:t xml:space="preserve">FECHA DE ENTREGA: </w:t>
            </w:r>
            <w:r w:rsidR="00102678">
              <w:rPr>
                <w:rFonts w:ascii="Courier New" w:hAnsi="Courier New" w:eastAsia="Courier New" w:cs="Courier New"/>
                <w:b/>
                <w:bCs/>
                <w:sz w:val="24"/>
                <w:szCs w:val="24"/>
              </w:rPr>
              <w:t>18</w:t>
            </w:r>
            <w:r w:rsidRPr="26BE2F77" w:rsidR="08DA0DEA">
              <w:rPr>
                <w:rFonts w:ascii="Courier New" w:hAnsi="Courier New" w:eastAsia="Courier New" w:cs="Courier New"/>
                <w:b/>
                <w:bCs/>
                <w:sz w:val="24"/>
                <w:szCs w:val="24"/>
              </w:rPr>
              <w:t xml:space="preserve"> </w:t>
            </w:r>
            <w:r w:rsidRPr="26BE2F77">
              <w:rPr>
                <w:rFonts w:ascii="Courier New" w:hAnsi="Courier New" w:eastAsia="Courier New" w:cs="Courier New"/>
                <w:b/>
                <w:bCs/>
                <w:sz w:val="24"/>
                <w:szCs w:val="24"/>
              </w:rPr>
              <w:t xml:space="preserve">de </w:t>
            </w:r>
            <w:r w:rsidR="00102678">
              <w:rPr>
                <w:rFonts w:ascii="Courier New" w:hAnsi="Courier New" w:eastAsia="Courier New" w:cs="Courier New"/>
                <w:b/>
                <w:bCs/>
                <w:sz w:val="24"/>
                <w:szCs w:val="24"/>
              </w:rPr>
              <w:t>mayo</w:t>
            </w:r>
            <w:r w:rsidRPr="26BE2F77" w:rsidR="4913CECE">
              <w:rPr>
                <w:rFonts w:ascii="Courier New" w:hAnsi="Courier New" w:eastAsia="Courier New" w:cs="Courier New"/>
                <w:b/>
                <w:bCs/>
                <w:sz w:val="24"/>
                <w:szCs w:val="24"/>
              </w:rPr>
              <w:t xml:space="preserve"> </w:t>
            </w:r>
            <w:r w:rsidRPr="26BE2F77">
              <w:rPr>
                <w:rFonts w:ascii="Courier New" w:hAnsi="Courier New" w:eastAsia="Courier New" w:cs="Courier New"/>
                <w:b/>
                <w:bCs/>
                <w:sz w:val="24"/>
                <w:szCs w:val="24"/>
              </w:rPr>
              <w:t>de 202</w:t>
            </w:r>
            <w:r w:rsidR="005A660C">
              <w:rPr>
                <w:rFonts w:ascii="Courier New" w:hAnsi="Courier New" w:eastAsia="Courier New" w:cs="Courier New"/>
                <w:b/>
                <w:bCs/>
                <w:sz w:val="24"/>
                <w:szCs w:val="24"/>
              </w:rPr>
              <w:t>6</w:t>
            </w:r>
          </w:p>
        </w:tc>
      </w:tr>
      <w:tr w:rsidR="008A3355" w:rsidTr="4100F0EC" w14:paraId="3282A0CC"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A3355" w:rsidP="4100F0EC" w:rsidRDefault="00384B37" w14:paraId="00000014" w14:textId="3D5C4ADF">
            <w:pPr>
              <w:pStyle w:val="Normal7"/>
              <w:pBdr>
                <w:top w:val="nil" w:color="FF000000" w:sz="0" w:space="0"/>
                <w:left w:val="nil" w:color="FF000000" w:sz="0" w:space="0"/>
                <w:bottom w:val="nil" w:color="FF000000" w:sz="0" w:space="0"/>
                <w:right w:val="nil" w:color="FF000000" w:sz="0" w:space="0"/>
                <w:between w:val="nil" w:color="FF000000" w:sz="0" w:space="0"/>
              </w:pBdr>
              <w:rPr>
                <w:rFonts w:ascii="Courier New" w:hAnsi="Courier New" w:eastAsia="Courier New" w:cs="Courier New"/>
                <w:b w:val="1"/>
                <w:bCs w:val="1"/>
                <w:color w:val="000000"/>
                <w:sz w:val="24"/>
                <w:szCs w:val="24"/>
              </w:rPr>
            </w:pPr>
            <w:r w:rsidRPr="4100F0EC" w:rsidR="005417E0">
              <w:rPr>
                <w:rFonts w:ascii="Courier New" w:hAnsi="Courier New" w:eastAsia="Courier New" w:cs="Courier New"/>
                <w:b w:val="1"/>
                <w:bCs w:val="1"/>
                <w:color w:val="000000" w:themeColor="text1" w:themeTint="FF" w:themeShade="FF"/>
                <w:sz w:val="24"/>
                <w:szCs w:val="24"/>
              </w:rPr>
              <w:t>PERSONAJES:</w:t>
            </w:r>
            <w:r w:rsidRPr="4100F0EC" w:rsidR="242FB711">
              <w:rPr>
                <w:rFonts w:ascii="Courier New" w:hAnsi="Courier New" w:eastAsia="Courier New" w:cs="Courier New"/>
                <w:b w:val="1"/>
                <w:bCs w:val="1"/>
                <w:color w:val="000000" w:themeColor="text1" w:themeTint="FF" w:themeShade="FF"/>
                <w:sz w:val="24"/>
                <w:szCs w:val="24"/>
              </w:rPr>
              <w:t xml:space="preserve"> </w:t>
            </w:r>
            <w:r w:rsidRPr="4100F0EC" w:rsidR="00384B37">
              <w:rPr>
                <w:rFonts w:ascii="Courier New" w:hAnsi="Courier New" w:eastAsia="Courier New" w:cs="Courier New"/>
                <w:b w:val="1"/>
                <w:bCs w:val="1"/>
                <w:color w:val="000000" w:themeColor="text1" w:themeTint="FF" w:themeShade="FF"/>
                <w:sz w:val="24"/>
                <w:szCs w:val="24"/>
              </w:rPr>
              <w:t>Hombre</w:t>
            </w:r>
            <w:r w:rsidRPr="4100F0EC" w:rsidR="005417E0">
              <w:rPr>
                <w:rFonts w:ascii="Courier New" w:hAnsi="Courier New" w:eastAsia="Courier New" w:cs="Courier New"/>
                <w:b w:val="1"/>
                <w:bCs w:val="1"/>
                <w:color w:val="000000" w:themeColor="text1" w:themeTint="FF" w:themeShade="FF"/>
                <w:sz w:val="24"/>
                <w:szCs w:val="24"/>
              </w:rPr>
              <w:t xml:space="preserve">, </w:t>
            </w:r>
            <w:r w:rsidRPr="4100F0EC" w:rsidR="00384B37">
              <w:rPr>
                <w:rFonts w:ascii="Courier New" w:hAnsi="Courier New" w:eastAsia="Courier New" w:cs="Courier New"/>
                <w:b w:val="1"/>
                <w:bCs w:val="1"/>
                <w:color w:val="000000" w:themeColor="text1" w:themeTint="FF" w:themeShade="FF"/>
                <w:sz w:val="24"/>
                <w:szCs w:val="24"/>
              </w:rPr>
              <w:t>Mujer</w:t>
            </w:r>
          </w:p>
        </w:tc>
      </w:tr>
    </w:tbl>
    <w:p w:rsidR="008A3355" w:rsidRDefault="008A3355" w14:paraId="00000015" w14:textId="77777777">
      <w:pPr>
        <w:pStyle w:val="Normal7"/>
        <w:pBdr>
          <w:top w:val="nil"/>
          <w:left w:val="nil"/>
          <w:bottom w:val="nil"/>
          <w:right w:val="nil"/>
          <w:between w:val="nil"/>
        </w:pBdr>
        <w:rPr>
          <w:rFonts w:ascii="Courier New" w:hAnsi="Courier New" w:eastAsia="Courier New" w:cs="Courier New"/>
          <w:color w:val="000000"/>
          <w:sz w:val="24"/>
          <w:szCs w:val="24"/>
        </w:rPr>
      </w:pPr>
    </w:p>
    <w:tbl>
      <w:tblPr>
        <w:tblW w:w="12990" w:type="dxa"/>
        <w:tblInd w:w="-450" w:type="dxa"/>
        <w:tblBorders>
          <w:top w:val="single" w:color="8ED873" w:sz="4" w:space="0"/>
          <w:left w:val="single" w:color="8ED873" w:sz="4" w:space="0"/>
          <w:bottom w:val="single" w:color="8ED873" w:sz="4" w:space="0"/>
          <w:right w:val="single" w:color="8ED873" w:sz="4" w:space="0"/>
          <w:insideH w:val="single" w:color="8ED873" w:sz="4" w:space="0"/>
          <w:insideV w:val="single" w:color="8ED873" w:sz="4" w:space="0"/>
        </w:tblBorders>
        <w:tblLayout w:type="fixed"/>
        <w:tblLook w:val="0400" w:firstRow="0" w:lastRow="0" w:firstColumn="0" w:lastColumn="0" w:noHBand="0" w:noVBand="1"/>
      </w:tblPr>
      <w:tblGrid>
        <w:gridCol w:w="720"/>
        <w:gridCol w:w="1890"/>
        <w:gridCol w:w="10380"/>
      </w:tblGrid>
      <w:tr w:rsidR="008A3355" w:rsidTr="093942F9" w14:paraId="7F85041B" w14:textId="77777777">
        <w:trPr>
          <w:trHeight w:val="300"/>
        </w:trPr>
        <w:tc>
          <w:tcPr>
            <w:tcW w:w="12990" w:type="dxa"/>
            <w:gridSpan w:val="3"/>
            <w:tcMar>
              <w:left w:w="108" w:type="dxa"/>
              <w:right w:w="108" w:type="dxa"/>
            </w:tcMar>
            <w:vAlign w:val="center"/>
          </w:tcPr>
          <w:p w:rsidR="008A3355" w:rsidRDefault="005417E0" w14:paraId="00000016"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[Inicio del programa]</w:t>
            </w:r>
          </w:p>
        </w:tc>
      </w:tr>
      <w:tr w:rsidR="008A3355" w:rsidTr="093942F9" w14:paraId="36C023F3" w14:textId="77777777">
        <w:trPr>
          <w:trHeight w:val="300"/>
        </w:trPr>
        <w:tc>
          <w:tcPr>
            <w:tcW w:w="720" w:type="dxa"/>
            <w:tcMar>
              <w:left w:w="108" w:type="dxa"/>
              <w:right w:w="108" w:type="dxa"/>
            </w:tcMar>
            <w:vAlign w:val="center"/>
          </w:tcPr>
          <w:p w:rsidR="008A3355" w:rsidRDefault="005417E0" w14:paraId="00000019"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color w:val="000000"/>
                <w:sz w:val="24"/>
                <w:szCs w:val="24"/>
              </w:rPr>
              <w:t>#</w:t>
            </w:r>
          </w:p>
        </w:tc>
        <w:tc>
          <w:tcPr>
            <w:tcW w:w="1890" w:type="dxa"/>
            <w:tcMar>
              <w:left w:w="108" w:type="dxa"/>
              <w:right w:w="108" w:type="dxa"/>
            </w:tcMar>
            <w:vAlign w:val="center"/>
          </w:tcPr>
          <w:p w:rsidR="008A3355" w:rsidRDefault="005417E0" w14:paraId="0000001A"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LOCUTOR</w:t>
            </w:r>
          </w:p>
        </w:tc>
        <w:tc>
          <w:tcPr>
            <w:tcW w:w="10380" w:type="dxa"/>
            <w:tcMar>
              <w:left w:w="108" w:type="dxa"/>
              <w:right w:w="108" w:type="dxa"/>
            </w:tcMar>
            <w:vAlign w:val="center"/>
          </w:tcPr>
          <w:p w:rsidR="008A3355" w:rsidRDefault="005417E0" w14:paraId="0000001B"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DESCRIPCIÓN</w:t>
            </w:r>
          </w:p>
        </w:tc>
      </w:tr>
      <w:tr w:rsidR="00101BF7" w:rsidTr="093942F9" w14:paraId="630A39F1" w14:textId="77777777">
        <w:trPr>
          <w:trHeight w:val="300"/>
        </w:trPr>
        <w:tc>
          <w:tcPr>
            <w:tcW w:w="720" w:type="dxa"/>
            <w:tcMar>
              <w:left w:w="108" w:type="dxa"/>
              <w:right w:w="108" w:type="dxa"/>
            </w:tcMar>
            <w:vAlign w:val="center"/>
          </w:tcPr>
          <w:p w:rsidR="00101BF7" w:rsidRDefault="00101BF7" w14:paraId="326C1547" w14:textId="1A5DC3EB">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p>
        </w:tc>
        <w:tc>
          <w:tcPr>
            <w:tcW w:w="1890" w:type="dxa"/>
            <w:tcMar>
              <w:left w:w="108" w:type="dxa"/>
              <w:right w:w="108" w:type="dxa"/>
            </w:tcMar>
            <w:vAlign w:val="center"/>
          </w:tcPr>
          <w:p w:rsidRPr="00101BF7" w:rsidR="00101BF7" w:rsidP="00817E18" w:rsidRDefault="00101BF7" w14:paraId="77792440" w14:textId="473C9032">
            <w:pPr>
              <w:pStyle w:val="Normal7"/>
              <w:pBdr>
                <w:top w:val="nil"/>
                <w:left w:val="nil"/>
                <w:bottom w:val="nil"/>
                <w:right w:val="nil"/>
                <w:between w:val="nil"/>
              </w:pBdr>
              <w:jc w:val="both"/>
              <w:rPr>
                <w:rFonts w:ascii="Courier New" w:hAnsi="Courier New" w:eastAsia="Courier New" w:cs="Courier New"/>
                <w:bCs/>
                <w:color w:val="000000"/>
                <w:sz w:val="24"/>
                <w:szCs w:val="24"/>
              </w:rPr>
            </w:pPr>
            <w:r w:rsidRPr="00101BF7">
              <w:rPr>
                <w:rFonts w:ascii="Courier New" w:hAnsi="Courier New" w:eastAsia="Courier New" w:cs="Courier New"/>
                <w:bCs/>
                <w:color w:val="000000"/>
                <w:sz w:val="24"/>
                <w:szCs w:val="24"/>
              </w:rPr>
              <w:t>Título - Hombre</w:t>
            </w:r>
          </w:p>
        </w:tc>
        <w:tc>
          <w:tcPr>
            <w:tcW w:w="10380" w:type="dxa"/>
            <w:tcMar>
              <w:left w:w="108" w:type="dxa"/>
              <w:right w:w="108" w:type="dxa"/>
            </w:tcMar>
            <w:vAlign w:val="center"/>
          </w:tcPr>
          <w:p w:rsidRPr="00101BF7" w:rsidR="00101BF7" w:rsidP="00101BF7" w:rsidRDefault="00102678" w14:paraId="7D7094D2" w14:textId="5F4E072D">
            <w:pPr>
              <w:pStyle w:val="Normal7"/>
              <w:pBdr>
                <w:top w:val="nil"/>
                <w:left w:val="nil"/>
                <w:bottom w:val="nil"/>
                <w:right w:val="nil"/>
                <w:between w:val="nil"/>
              </w:pBdr>
              <w:jc w:val="both"/>
              <w:rPr>
                <w:rFonts w:ascii="Courier New" w:hAnsi="Courier New" w:eastAsia="Courier New" w:cs="Courier New"/>
                <w:bCs/>
                <w:color w:val="000000"/>
                <w:sz w:val="24"/>
                <w:szCs w:val="24"/>
              </w:rPr>
            </w:pPr>
            <w:r w:rsidRPr="00102678">
              <w:rPr>
                <w:rFonts w:ascii="Courier New" w:hAnsi="Courier New" w:eastAsia="Courier New" w:cs="Courier New"/>
                <w:bCs/>
                <w:color w:val="000000"/>
                <w:sz w:val="24"/>
                <w:szCs w:val="24"/>
              </w:rPr>
              <w:t>Herramientas de análisis estratégico: decisiones inteligentes para empresas y emprendedores</w:t>
            </w:r>
            <w:r>
              <w:rPr>
                <w:rFonts w:ascii="Courier New" w:hAnsi="Courier New" w:eastAsia="Courier New" w:cs="Courier New"/>
                <w:bCs/>
                <w:color w:val="000000"/>
                <w:sz w:val="24"/>
                <w:szCs w:val="24"/>
              </w:rPr>
              <w:t>.</w:t>
            </w:r>
          </w:p>
        </w:tc>
      </w:tr>
      <w:tr w:rsidR="008A3355" w:rsidTr="093942F9" w14:paraId="2FBD219D" w14:textId="77777777">
        <w:trPr>
          <w:trHeight w:val="300"/>
        </w:trPr>
        <w:tc>
          <w:tcPr>
            <w:tcW w:w="720" w:type="dxa"/>
            <w:tcMar>
              <w:left w:w="108" w:type="dxa"/>
              <w:right w:w="108" w:type="dxa"/>
            </w:tcMar>
            <w:vAlign w:val="center"/>
          </w:tcPr>
          <w:p w:rsidR="008A3355" w:rsidRDefault="00817E18" w14:paraId="0000001C" w14:textId="729940F9">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2</w:t>
            </w:r>
          </w:p>
        </w:tc>
        <w:tc>
          <w:tcPr>
            <w:tcW w:w="1890" w:type="dxa"/>
            <w:tcMar>
              <w:left w:w="108" w:type="dxa"/>
              <w:right w:w="108" w:type="dxa"/>
            </w:tcMar>
            <w:vAlign w:val="center"/>
          </w:tcPr>
          <w:p w:rsidR="008A3355" w:rsidP="60789237" w:rsidRDefault="00AB1F04" w14:paraId="0000001D" w14:textId="00064A67">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008A3355" w:rsidP="00322CD3" w:rsidRDefault="005E48C5" w14:paraId="0000001E" w14:textId="482D08B3">
            <w:pPr>
              <w:pStyle w:val="Normal7"/>
              <w:pBdr>
                <w:top w:val="nil"/>
                <w:left w:val="nil"/>
                <w:bottom w:val="nil"/>
                <w:right w:val="nil"/>
                <w:between w:val="nil"/>
              </w:pBdr>
              <w:rPr>
                <w:rFonts w:ascii="Courier New" w:hAnsi="Courier New" w:eastAsia="Courier New" w:cs="Courier New"/>
                <w:sz w:val="24"/>
                <w:szCs w:val="24"/>
              </w:rPr>
            </w:pPr>
            <w:hyperlink w:history="1" r:id="rId10">
              <w:r w:rsidRPr="0086416E">
                <w:rPr>
                  <w:rStyle w:val="Hipervnculo"/>
                  <w:rFonts w:ascii="Courier New" w:hAnsi="Courier New" w:eastAsia="Courier New" w:cs="Courier New"/>
                  <w:sz w:val="24"/>
                  <w:szCs w:val="24"/>
                </w:rPr>
                <w:t>https://pixabay.com/music/funk-funk-sneaky-music-347996/</w:t>
              </w:r>
            </w:hyperlink>
            <w:r>
              <w:rPr>
                <w:rFonts w:ascii="Courier New" w:hAnsi="Courier New" w:eastAsia="Courier New" w:cs="Courier New"/>
                <w:sz w:val="24"/>
                <w:szCs w:val="24"/>
              </w:rPr>
              <w:t xml:space="preserve"> </w:t>
            </w:r>
            <w:r w:rsidR="00E531E7">
              <w:rPr>
                <w:rFonts w:ascii="Courier New" w:hAnsi="Courier New" w:eastAsia="Courier New" w:cs="Courier New"/>
                <w:sz w:val="24"/>
                <w:szCs w:val="24"/>
              </w:rPr>
              <w:t xml:space="preserve">4 segundos, baja y acompaña </w:t>
            </w:r>
            <w:r w:rsidR="00102678">
              <w:rPr>
                <w:rFonts w:ascii="Courier New" w:hAnsi="Courier New" w:eastAsia="Courier New" w:cs="Courier New"/>
                <w:sz w:val="24"/>
                <w:szCs w:val="24"/>
              </w:rPr>
              <w:t xml:space="preserve">de fondo </w:t>
            </w:r>
            <w:r w:rsidR="00E531E7">
              <w:rPr>
                <w:rFonts w:ascii="Courier New" w:hAnsi="Courier New" w:eastAsia="Courier New" w:cs="Courier New"/>
                <w:sz w:val="24"/>
                <w:szCs w:val="24"/>
              </w:rPr>
              <w:t>hasta la línea #4</w:t>
            </w:r>
            <w:r w:rsidR="00102678">
              <w:rPr>
                <w:rFonts w:ascii="Courier New" w:hAnsi="Courier New" w:eastAsia="Courier New" w:cs="Courier New"/>
                <w:sz w:val="24"/>
                <w:szCs w:val="24"/>
              </w:rPr>
              <w:t>.</w:t>
            </w:r>
          </w:p>
        </w:tc>
      </w:tr>
      <w:tr w:rsidR="008A3355" w:rsidTr="093942F9" w14:paraId="03F40598" w14:textId="77777777">
        <w:trPr>
          <w:trHeight w:val="300"/>
        </w:trPr>
        <w:tc>
          <w:tcPr>
            <w:tcW w:w="720" w:type="dxa"/>
            <w:tcMar>
              <w:left w:w="108" w:type="dxa"/>
              <w:right w:w="108" w:type="dxa"/>
            </w:tcMar>
            <w:vAlign w:val="center"/>
          </w:tcPr>
          <w:p w:rsidR="008A3355" w:rsidRDefault="00102678" w14:paraId="0000001F" w14:textId="79A55EE6">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3</w:t>
            </w:r>
          </w:p>
        </w:tc>
        <w:tc>
          <w:tcPr>
            <w:tcW w:w="1890" w:type="dxa"/>
            <w:tcMar>
              <w:left w:w="108" w:type="dxa"/>
              <w:right w:w="108" w:type="dxa"/>
            </w:tcMar>
            <w:vAlign w:val="center"/>
          </w:tcPr>
          <w:p w:rsidR="008A3355" w:rsidRDefault="00946895" w14:paraId="00000020" w14:textId="31E4143B">
            <w:pPr>
              <w:pStyle w:val="Normal7"/>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008A3355" w:rsidP="00817E18" w:rsidRDefault="00102678" w14:paraId="00000021" w14:textId="5013F2DD">
            <w:pPr>
              <w:pStyle w:val="Normal7"/>
              <w:rPr>
                <w:rFonts w:ascii="Courier New" w:hAnsi="Courier New" w:eastAsia="Courier New" w:cs="Courier New"/>
                <w:sz w:val="24"/>
                <w:szCs w:val="24"/>
              </w:rPr>
            </w:pPr>
            <w:r w:rsidRPr="00102678">
              <w:rPr>
                <w:rFonts w:ascii="Courier New" w:hAnsi="Courier New" w:eastAsia="Courier New" w:cs="Courier New"/>
                <w:sz w:val="24"/>
                <w:szCs w:val="24"/>
              </w:rPr>
              <w:t xml:space="preserve">Don Álvaro lleva más de quince años con su cafetería en el centro de la ciudad. El negocio funciona bien, tiene clientes fieles y ya es conocido en el sector. Pero desde hace un tiempo su hijo Santiago empezó a insistirle con </w:t>
            </w:r>
            <w:r>
              <w:rPr>
                <w:rFonts w:ascii="Courier New" w:hAnsi="Courier New" w:eastAsia="Courier New" w:cs="Courier New"/>
                <w:sz w:val="24"/>
                <w:szCs w:val="24"/>
              </w:rPr>
              <w:t>que sería una buena idea</w:t>
            </w:r>
            <w:r w:rsidRPr="00102678">
              <w:rPr>
                <w:rFonts w:ascii="Courier New" w:hAnsi="Courier New" w:eastAsia="Courier New" w:cs="Courier New"/>
                <w:sz w:val="24"/>
                <w:szCs w:val="24"/>
              </w:rPr>
              <w:t xml:space="preserve"> abrir una segunda sede.</w:t>
            </w:r>
          </w:p>
        </w:tc>
      </w:tr>
      <w:tr w:rsidR="008A3355" w:rsidTr="093942F9" w14:paraId="05BA9299" w14:textId="77777777">
        <w:trPr>
          <w:trHeight w:val="300"/>
        </w:trPr>
        <w:tc>
          <w:tcPr>
            <w:tcW w:w="720" w:type="dxa"/>
            <w:tcMar>
              <w:left w:w="108" w:type="dxa"/>
              <w:right w:w="108" w:type="dxa"/>
            </w:tcMar>
            <w:vAlign w:val="center"/>
          </w:tcPr>
          <w:p w:rsidR="008A3355" w:rsidRDefault="00102678" w14:paraId="00000028" w14:textId="3FDF3799">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lastRenderedPageBreak/>
              <w:t>4</w:t>
            </w:r>
          </w:p>
        </w:tc>
        <w:tc>
          <w:tcPr>
            <w:tcW w:w="1890" w:type="dxa"/>
            <w:tcMar>
              <w:left w:w="108" w:type="dxa"/>
              <w:right w:w="108" w:type="dxa"/>
            </w:tcMar>
            <w:vAlign w:val="center"/>
          </w:tcPr>
          <w:p w:rsidR="008A3355" w:rsidP="093942F9" w:rsidRDefault="00D12D59" w14:paraId="00000029" w14:textId="7B5F1117">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tcPr>
          <w:p w:rsidR="008A3355" w:rsidP="003417FD" w:rsidRDefault="00102678" w14:paraId="0000002A" w14:textId="0D2ECD2F">
            <w:pPr>
              <w:pStyle w:val="Normal7"/>
              <w:pBdr>
                <w:top w:val="nil"/>
                <w:left w:val="nil"/>
                <w:bottom w:val="nil"/>
                <w:right w:val="nil"/>
                <w:between w:val="nil"/>
              </w:pBdr>
              <w:rPr>
                <w:rFonts w:ascii="Courier New" w:hAnsi="Courier New" w:eastAsia="Courier New" w:cs="Courier New"/>
                <w:sz w:val="24"/>
                <w:szCs w:val="24"/>
              </w:rPr>
            </w:pPr>
            <w:r w:rsidRPr="00102678">
              <w:rPr>
                <w:rFonts w:ascii="Courier New" w:hAnsi="Courier New" w:eastAsia="Courier New" w:cs="Courier New"/>
                <w:sz w:val="24"/>
                <w:szCs w:val="24"/>
              </w:rPr>
              <w:t xml:space="preserve">Y aunque al principio Don Álvaro no quería ni </w:t>
            </w:r>
            <w:r w:rsidR="00E12714">
              <w:rPr>
                <w:rFonts w:ascii="Courier New" w:hAnsi="Courier New" w:eastAsia="Courier New" w:cs="Courier New"/>
                <w:sz w:val="24"/>
                <w:szCs w:val="24"/>
              </w:rPr>
              <w:t>hablar del tema</w:t>
            </w:r>
            <w:r w:rsidRPr="00102678">
              <w:rPr>
                <w:rFonts w:ascii="Courier New" w:hAnsi="Courier New" w:eastAsia="Courier New" w:cs="Courier New"/>
                <w:sz w:val="24"/>
                <w:szCs w:val="24"/>
              </w:rPr>
              <w:t xml:space="preserve">, poco a poco la conversación empezó </w:t>
            </w:r>
            <w:r w:rsidR="00F73941">
              <w:rPr>
                <w:rFonts w:ascii="Courier New" w:hAnsi="Courier New" w:eastAsia="Courier New" w:cs="Courier New"/>
                <w:sz w:val="24"/>
                <w:szCs w:val="24"/>
              </w:rPr>
              <w:t xml:space="preserve">a </w:t>
            </w:r>
            <w:r w:rsidR="00C174F4">
              <w:rPr>
                <w:rFonts w:ascii="Courier New" w:hAnsi="Courier New" w:eastAsia="Courier New" w:cs="Courier New"/>
                <w:sz w:val="24"/>
                <w:szCs w:val="24"/>
              </w:rPr>
              <w:t>repetirse</w:t>
            </w:r>
            <w:r w:rsidR="00F73941">
              <w:rPr>
                <w:rFonts w:ascii="Courier New" w:hAnsi="Courier New" w:eastAsia="Courier New" w:cs="Courier New"/>
                <w:sz w:val="24"/>
                <w:szCs w:val="24"/>
              </w:rPr>
              <w:t xml:space="preserve"> cada vez más seguido</w:t>
            </w:r>
            <w:r w:rsidR="005E48C5">
              <w:rPr>
                <w:rFonts w:ascii="Courier New" w:hAnsi="Courier New" w:eastAsia="Courier New" w:cs="Courier New"/>
                <w:sz w:val="24"/>
                <w:szCs w:val="24"/>
              </w:rPr>
              <w:t>.</w:t>
            </w:r>
            <w:r w:rsidRPr="00102678">
              <w:rPr>
                <w:rFonts w:ascii="Courier New" w:hAnsi="Courier New" w:eastAsia="Courier New" w:cs="Courier New"/>
                <w:sz w:val="24"/>
                <w:szCs w:val="24"/>
              </w:rPr>
              <w:t xml:space="preserve"> Santiago decía que el negocio tenía potencial para crecer. Don Álvaro, en cambio, sentía que antes de dar ese paso había muchas cosas que revisar.</w:t>
            </w:r>
          </w:p>
        </w:tc>
      </w:tr>
      <w:tr w:rsidR="00D07089" w:rsidTr="093942F9" w14:paraId="46971C2F" w14:textId="77777777">
        <w:trPr>
          <w:trHeight w:val="300"/>
        </w:trPr>
        <w:tc>
          <w:tcPr>
            <w:tcW w:w="720" w:type="dxa"/>
            <w:tcMar>
              <w:left w:w="108" w:type="dxa"/>
              <w:right w:w="108" w:type="dxa"/>
            </w:tcMar>
            <w:vAlign w:val="center"/>
          </w:tcPr>
          <w:p w:rsidR="00D07089" w:rsidRDefault="00E12714" w14:paraId="5CCE4598" w14:textId="4E234E2A">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5</w:t>
            </w:r>
          </w:p>
        </w:tc>
        <w:tc>
          <w:tcPr>
            <w:tcW w:w="1890" w:type="dxa"/>
            <w:tcMar>
              <w:left w:w="108" w:type="dxa"/>
              <w:right w:w="108" w:type="dxa"/>
            </w:tcMar>
            <w:vAlign w:val="center"/>
          </w:tcPr>
          <w:p w:rsidR="00D07089" w:rsidP="093942F9" w:rsidRDefault="00D07089" w14:paraId="7050B5CD" w14:textId="5C403FF1">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Pr="00D07089" w:rsidR="00D07089" w:rsidP="00AB349A" w:rsidRDefault="005E48C5" w14:paraId="635B74A7" w14:textId="31056567">
            <w:pPr>
              <w:pStyle w:val="Normal7"/>
              <w:widowControl w:val="0"/>
              <w:pBdr>
                <w:top w:val="nil"/>
                <w:left w:val="nil"/>
                <w:bottom w:val="nil"/>
                <w:right w:val="nil"/>
                <w:between w:val="nil"/>
              </w:pBdr>
              <w:rPr>
                <w:rFonts w:ascii="Courier New" w:hAnsi="Courier New" w:eastAsia="Courier New" w:cs="Courier New"/>
                <w:sz w:val="24"/>
                <w:szCs w:val="24"/>
              </w:rPr>
            </w:pPr>
            <w:hyperlink w:history="1" r:id="rId11">
              <w:r w:rsidRPr="0086416E">
                <w:rPr>
                  <w:rStyle w:val="Hipervnculo"/>
                  <w:rFonts w:ascii="Courier New" w:hAnsi="Courier New" w:eastAsia="Courier New" w:cs="Courier New"/>
                  <w:sz w:val="24"/>
                  <w:szCs w:val="24"/>
                </w:rPr>
                <w:t>https://pixabay.com/music/funk-funk-sneaky-music-347996/</w:t>
              </w:r>
            </w:hyperlink>
            <w:r>
              <w:rPr>
                <w:rFonts w:ascii="Courier New" w:hAnsi="Courier New" w:eastAsia="Courier New" w:cs="Courier New"/>
                <w:sz w:val="24"/>
                <w:szCs w:val="24"/>
              </w:rPr>
              <w:t xml:space="preserve"> sube </w:t>
            </w:r>
            <w:r w:rsidR="00D06051">
              <w:rPr>
                <w:rFonts w:ascii="Courier New" w:hAnsi="Courier New" w:eastAsia="Courier New" w:cs="Courier New"/>
                <w:sz w:val="24"/>
                <w:szCs w:val="24"/>
              </w:rPr>
              <w:t>3 segundos y se funde.</w:t>
            </w:r>
          </w:p>
        </w:tc>
      </w:tr>
      <w:tr w:rsidR="008A3355" w:rsidTr="093942F9" w14:paraId="036BE0DC" w14:textId="77777777">
        <w:trPr>
          <w:trHeight w:val="300"/>
        </w:trPr>
        <w:tc>
          <w:tcPr>
            <w:tcW w:w="720" w:type="dxa"/>
            <w:tcMar>
              <w:left w:w="108" w:type="dxa"/>
              <w:right w:w="108" w:type="dxa"/>
            </w:tcMar>
            <w:vAlign w:val="center"/>
          </w:tcPr>
          <w:p w:rsidR="008A3355" w:rsidRDefault="00E12714" w14:paraId="00000035" w14:textId="7D702F71">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6</w:t>
            </w:r>
          </w:p>
        </w:tc>
        <w:tc>
          <w:tcPr>
            <w:tcW w:w="1890" w:type="dxa"/>
            <w:tcMar>
              <w:left w:w="108" w:type="dxa"/>
              <w:right w:w="108" w:type="dxa"/>
            </w:tcMar>
            <w:vAlign w:val="center"/>
          </w:tcPr>
          <w:p w:rsidR="008A3355" w:rsidP="093942F9" w:rsidRDefault="00D12D59" w14:paraId="00000036" w14:textId="415FCE73">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008A3355" w:rsidP="00912F2D" w:rsidRDefault="00F73941" w14:paraId="00000037" w14:textId="241AE97B">
            <w:pPr>
              <w:pStyle w:val="Normal7"/>
              <w:pBdr>
                <w:top w:val="nil"/>
                <w:left w:val="nil"/>
                <w:bottom w:val="nil"/>
                <w:right w:val="nil"/>
                <w:between w:val="nil"/>
              </w:pBdr>
              <w:rPr>
                <w:rFonts w:ascii="Courier New" w:hAnsi="Courier New" w:eastAsia="Courier New" w:cs="Courier New"/>
                <w:sz w:val="24"/>
                <w:szCs w:val="24"/>
              </w:rPr>
            </w:pPr>
            <w:r w:rsidRPr="00F73941">
              <w:rPr>
                <w:rFonts w:ascii="Courier New" w:hAnsi="Courier New" w:eastAsia="Courier New" w:cs="Courier New"/>
                <w:sz w:val="24"/>
                <w:szCs w:val="24"/>
              </w:rPr>
              <w:t>Porque cuando surge la idea de crecer, también empiezan las dudas.</w:t>
            </w:r>
            <w:r>
              <w:rPr>
                <w:rFonts w:ascii="Courier New" w:hAnsi="Courier New" w:eastAsia="Courier New" w:cs="Courier New"/>
                <w:sz w:val="24"/>
                <w:szCs w:val="24"/>
              </w:rPr>
              <w:t xml:space="preserve"> </w:t>
            </w:r>
            <w:r w:rsidRPr="00102678" w:rsidR="00102678">
              <w:rPr>
                <w:rFonts w:ascii="Courier New" w:hAnsi="Courier New" w:eastAsia="Courier New" w:cs="Courier New"/>
                <w:sz w:val="24"/>
                <w:szCs w:val="24"/>
              </w:rPr>
              <w:t>Si realmente hay capacidad para expandirse, si el mercado lo necesita o si el negocio está preparado para asumir nuevos retos.</w:t>
            </w:r>
          </w:p>
        </w:tc>
      </w:tr>
      <w:tr w:rsidR="008A3355" w:rsidTr="093942F9" w14:paraId="2E0B70D0" w14:textId="77777777">
        <w:trPr>
          <w:trHeight w:val="300"/>
        </w:trPr>
        <w:tc>
          <w:tcPr>
            <w:tcW w:w="720" w:type="dxa"/>
            <w:tcMar>
              <w:left w:w="108" w:type="dxa"/>
              <w:right w:w="108" w:type="dxa"/>
            </w:tcMar>
            <w:vAlign w:val="center"/>
          </w:tcPr>
          <w:p w:rsidR="008A3355" w:rsidRDefault="00E12714" w14:paraId="00000038" w14:textId="02750C8F">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7</w:t>
            </w:r>
          </w:p>
        </w:tc>
        <w:tc>
          <w:tcPr>
            <w:tcW w:w="1890" w:type="dxa"/>
            <w:tcMar>
              <w:left w:w="108" w:type="dxa"/>
              <w:right w:w="108" w:type="dxa"/>
            </w:tcMar>
            <w:vAlign w:val="center"/>
          </w:tcPr>
          <w:p w:rsidR="008A3355" w:rsidP="093942F9" w:rsidRDefault="00D12D59" w14:paraId="00000039" w14:textId="1CA88438">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00D101F3" w:rsidP="00503673" w:rsidRDefault="00F73941" w14:paraId="0000003A" w14:textId="27019B5A">
            <w:pPr>
              <w:pStyle w:val="Normal7"/>
              <w:rPr>
                <w:rFonts w:ascii="Courier New" w:hAnsi="Courier New" w:eastAsia="Courier New" w:cs="Courier New"/>
                <w:sz w:val="24"/>
                <w:szCs w:val="24"/>
              </w:rPr>
            </w:pPr>
            <w:r w:rsidRPr="00F73941">
              <w:rPr>
                <w:rFonts w:ascii="Courier New" w:hAnsi="Courier New" w:eastAsia="Courier New" w:cs="Courier New"/>
                <w:sz w:val="24"/>
                <w:szCs w:val="24"/>
              </w:rPr>
              <w:t>Y poco a poco empezaron a mirar el negocio con otros ojos. Ya no solamente pensando en el día a día, sino tratando de entender si de verdad estaban listos para crecer.</w:t>
            </w:r>
          </w:p>
        </w:tc>
      </w:tr>
      <w:tr w:rsidR="00887076" w:rsidTr="093942F9" w14:paraId="670E7C9F" w14:textId="77777777">
        <w:trPr>
          <w:trHeight w:val="300"/>
        </w:trPr>
        <w:tc>
          <w:tcPr>
            <w:tcW w:w="720" w:type="dxa"/>
            <w:tcMar>
              <w:left w:w="108" w:type="dxa"/>
              <w:right w:w="108" w:type="dxa"/>
            </w:tcMar>
            <w:vAlign w:val="center"/>
          </w:tcPr>
          <w:p w:rsidR="00887076" w:rsidRDefault="00E12714" w14:paraId="6F03BF96" w14:textId="593C669C">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8</w:t>
            </w:r>
          </w:p>
        </w:tc>
        <w:tc>
          <w:tcPr>
            <w:tcW w:w="1890" w:type="dxa"/>
            <w:tcMar>
              <w:left w:w="108" w:type="dxa"/>
              <w:right w:w="108" w:type="dxa"/>
            </w:tcMar>
            <w:vAlign w:val="center"/>
          </w:tcPr>
          <w:p w:rsidR="00887076" w:rsidP="093942F9" w:rsidRDefault="00D12D59" w14:paraId="7DD9BED2" w14:textId="28746533">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887076" w:rsidR="00887076" w:rsidP="00A67459" w:rsidRDefault="00F73941" w14:paraId="257A7CB2" w14:textId="26AA80A7">
            <w:pPr>
              <w:rPr>
                <w:rFonts w:ascii="Courier New" w:hAnsi="Courier New" w:eastAsia="Courier New" w:cs="Courier New"/>
                <w:sz w:val="24"/>
                <w:szCs w:val="24"/>
              </w:rPr>
            </w:pPr>
            <w:r w:rsidRPr="00F73941">
              <w:rPr>
                <w:rFonts w:ascii="Courier New" w:hAnsi="Courier New" w:eastAsia="Courier New" w:cs="Courier New"/>
                <w:sz w:val="24"/>
                <w:szCs w:val="24"/>
              </w:rPr>
              <w:t>Y fue ahí cuando empezaron a trabajar con la matriz DOFA. Una herramienta que les ayudó a aterrizar muchas preguntas que venían rondando hace rato sobre el negocio y el crecimiento de la cafetería.</w:t>
            </w:r>
          </w:p>
        </w:tc>
      </w:tr>
      <w:tr w:rsidR="00200245" w:rsidTr="093942F9" w14:paraId="780F8FBC" w14:textId="77777777">
        <w:trPr>
          <w:trHeight w:val="300"/>
        </w:trPr>
        <w:tc>
          <w:tcPr>
            <w:tcW w:w="720" w:type="dxa"/>
            <w:tcMar>
              <w:left w:w="108" w:type="dxa"/>
              <w:right w:w="108" w:type="dxa"/>
            </w:tcMar>
            <w:vAlign w:val="center"/>
          </w:tcPr>
          <w:p w:rsidR="00200245" w:rsidRDefault="00E12714" w14:paraId="2C44298A" w14:textId="208AA4B6">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9</w:t>
            </w:r>
          </w:p>
        </w:tc>
        <w:tc>
          <w:tcPr>
            <w:tcW w:w="1890" w:type="dxa"/>
            <w:tcMar>
              <w:left w:w="108" w:type="dxa"/>
              <w:right w:w="108" w:type="dxa"/>
            </w:tcMar>
            <w:vAlign w:val="center"/>
          </w:tcPr>
          <w:p w:rsidR="00200245" w:rsidP="093942F9" w:rsidRDefault="00D12D59" w14:paraId="4DFA4D34" w14:textId="341440DC">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200245" w:rsidR="00200245" w:rsidP="00912F2D" w:rsidRDefault="00102678" w14:paraId="167094F7" w14:textId="20573E5C">
            <w:pPr>
              <w:pStyle w:val="Normal7"/>
              <w:rPr>
                <w:rFonts w:ascii="Courier New" w:hAnsi="Courier New" w:eastAsia="Courier New" w:cs="Courier New"/>
                <w:sz w:val="24"/>
                <w:szCs w:val="24"/>
              </w:rPr>
            </w:pPr>
            <w:r w:rsidRPr="00102678">
              <w:rPr>
                <w:rFonts w:ascii="Courier New" w:hAnsi="Courier New" w:eastAsia="Courier New" w:cs="Courier New"/>
                <w:sz w:val="24"/>
                <w:szCs w:val="24"/>
              </w:rPr>
              <w:t>Ahí descubrieron, por ejemplo, que una de las mayores fortalezas de la cafetería era la relación cercana que habían construido con los clientes durante tantos años. Pero también aparecieron debilidades importantes. La cocina ya trabajaba al límite en horas pico y varios procesos seguían dependiendo casi por completo de Don Álvaro.</w:t>
            </w:r>
          </w:p>
        </w:tc>
      </w:tr>
      <w:tr w:rsidR="00200245" w:rsidTr="093942F9" w14:paraId="7C1CCBA6" w14:textId="77777777">
        <w:trPr>
          <w:trHeight w:val="300"/>
        </w:trPr>
        <w:tc>
          <w:tcPr>
            <w:tcW w:w="720" w:type="dxa"/>
            <w:tcMar>
              <w:left w:w="108" w:type="dxa"/>
              <w:right w:w="108" w:type="dxa"/>
            </w:tcMar>
            <w:vAlign w:val="center"/>
          </w:tcPr>
          <w:p w:rsidR="00200245" w:rsidRDefault="00817E18" w14:paraId="1ECBFC66" w14:textId="2BAD7078">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E12714">
              <w:rPr>
                <w:rFonts w:ascii="Courier New" w:hAnsi="Courier New" w:eastAsia="Courier New" w:cs="Courier New"/>
                <w:color w:val="000000"/>
                <w:sz w:val="24"/>
                <w:szCs w:val="24"/>
              </w:rPr>
              <w:t>0</w:t>
            </w:r>
          </w:p>
        </w:tc>
        <w:tc>
          <w:tcPr>
            <w:tcW w:w="1890" w:type="dxa"/>
            <w:tcMar>
              <w:left w:w="108" w:type="dxa"/>
              <w:right w:w="108" w:type="dxa"/>
            </w:tcMar>
            <w:vAlign w:val="center"/>
          </w:tcPr>
          <w:p w:rsidR="00200245" w:rsidP="093942F9" w:rsidRDefault="00D12D59" w14:paraId="129E9FD6" w14:textId="27B7D598">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200245" w:rsidR="00200245" w:rsidP="00503673" w:rsidRDefault="008276A9" w14:paraId="6A6692DB" w14:textId="79949859">
            <w:pPr>
              <w:pStyle w:val="Normal7"/>
              <w:rPr>
                <w:rFonts w:ascii="Courier New" w:hAnsi="Courier New" w:eastAsia="Courier New" w:cs="Courier New"/>
                <w:sz w:val="24"/>
                <w:szCs w:val="24"/>
              </w:rPr>
            </w:pPr>
            <w:r w:rsidRPr="008276A9">
              <w:rPr>
                <w:rFonts w:ascii="Courier New" w:hAnsi="Courier New" w:eastAsia="Courier New" w:cs="Courier New"/>
                <w:sz w:val="24"/>
                <w:szCs w:val="24"/>
              </w:rPr>
              <w:t>Y mientras revisaban el negocio empezaron a notar cosas que antes se les pasaban por alto. Cafeterías nuevas en la zona, horarios donde las ventas bajaban más de lo normal y clientes que ya estaban buscando algo diferente.</w:t>
            </w:r>
            <w:r>
              <w:rPr>
                <w:rFonts w:ascii="Courier New" w:hAnsi="Courier New" w:eastAsia="Courier New" w:cs="Courier New"/>
                <w:sz w:val="24"/>
                <w:szCs w:val="24"/>
              </w:rPr>
              <w:t xml:space="preserve"> </w:t>
            </w:r>
          </w:p>
        </w:tc>
      </w:tr>
      <w:tr w:rsidR="00D07089" w:rsidTr="093942F9" w14:paraId="59C4200B" w14:textId="77777777">
        <w:trPr>
          <w:trHeight w:val="300"/>
        </w:trPr>
        <w:tc>
          <w:tcPr>
            <w:tcW w:w="720" w:type="dxa"/>
            <w:tcMar>
              <w:left w:w="108" w:type="dxa"/>
              <w:right w:w="108" w:type="dxa"/>
            </w:tcMar>
            <w:vAlign w:val="center"/>
          </w:tcPr>
          <w:p w:rsidR="00D07089" w:rsidRDefault="00886D9A" w14:paraId="76CCB6C2" w14:textId="6EAF48CD">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lastRenderedPageBreak/>
              <w:t>1</w:t>
            </w:r>
            <w:r w:rsidR="00E12714">
              <w:rPr>
                <w:rFonts w:ascii="Courier New" w:hAnsi="Courier New" w:eastAsia="Courier New" w:cs="Courier New"/>
                <w:color w:val="000000"/>
                <w:sz w:val="24"/>
                <w:szCs w:val="24"/>
              </w:rPr>
              <w:t>1</w:t>
            </w:r>
          </w:p>
        </w:tc>
        <w:tc>
          <w:tcPr>
            <w:tcW w:w="1890" w:type="dxa"/>
            <w:tcMar>
              <w:left w:w="108" w:type="dxa"/>
              <w:right w:w="108" w:type="dxa"/>
            </w:tcMar>
            <w:vAlign w:val="center"/>
          </w:tcPr>
          <w:p w:rsidR="00D07089" w:rsidP="093942F9" w:rsidRDefault="00D07089" w14:paraId="268C27FD" w14:textId="2047BA4A">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00D07089" w:rsidP="00503673" w:rsidRDefault="00C174F4" w14:paraId="69E6E3F5" w14:textId="1211D518">
            <w:pPr>
              <w:pStyle w:val="Normal7"/>
              <w:rPr>
                <w:rFonts w:ascii="Courier New" w:hAnsi="Courier New" w:eastAsia="Courier New" w:cs="Courier New"/>
                <w:sz w:val="24"/>
                <w:szCs w:val="24"/>
              </w:rPr>
            </w:pPr>
            <w:hyperlink w:history="1" r:id="rId12">
              <w:r w:rsidRPr="0086416E">
                <w:rPr>
                  <w:rStyle w:val="Hipervnculo"/>
                  <w:rFonts w:ascii="Courier New" w:hAnsi="Courier New" w:eastAsia="Courier New" w:cs="Courier New"/>
                  <w:sz w:val="24"/>
                  <w:szCs w:val="24"/>
                </w:rPr>
                <w:t>https://pixabay.com/music/corporate-corporate-corporate-music-507826/</w:t>
              </w:r>
            </w:hyperlink>
            <w:r>
              <w:rPr>
                <w:rFonts w:ascii="Courier New" w:hAnsi="Courier New" w:eastAsia="Courier New" w:cs="Courier New"/>
                <w:sz w:val="24"/>
                <w:szCs w:val="24"/>
              </w:rPr>
              <w:t xml:space="preserve"> </w:t>
            </w:r>
            <w:r w:rsidR="00D06051">
              <w:rPr>
                <w:rFonts w:ascii="Courier New" w:hAnsi="Courier New" w:eastAsia="Courier New" w:cs="Courier New"/>
                <w:sz w:val="24"/>
                <w:szCs w:val="24"/>
              </w:rPr>
              <w:t>3 segundos y se funde.</w:t>
            </w:r>
          </w:p>
        </w:tc>
      </w:tr>
      <w:tr w:rsidR="00200245" w:rsidTr="093942F9" w14:paraId="71BA2998" w14:textId="77777777">
        <w:trPr>
          <w:trHeight w:val="300"/>
        </w:trPr>
        <w:tc>
          <w:tcPr>
            <w:tcW w:w="720" w:type="dxa"/>
            <w:tcMar>
              <w:left w:w="108" w:type="dxa"/>
              <w:right w:w="108" w:type="dxa"/>
            </w:tcMar>
            <w:vAlign w:val="center"/>
          </w:tcPr>
          <w:p w:rsidR="00200245" w:rsidRDefault="00817E18" w14:paraId="046ECD6A" w14:textId="7B998733">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E12714">
              <w:rPr>
                <w:rFonts w:ascii="Courier New" w:hAnsi="Courier New" w:eastAsia="Courier New" w:cs="Courier New"/>
                <w:color w:val="000000"/>
                <w:sz w:val="24"/>
                <w:szCs w:val="24"/>
              </w:rPr>
              <w:t>2</w:t>
            </w:r>
          </w:p>
        </w:tc>
        <w:tc>
          <w:tcPr>
            <w:tcW w:w="1890" w:type="dxa"/>
            <w:tcMar>
              <w:left w:w="108" w:type="dxa"/>
              <w:right w:w="108" w:type="dxa"/>
            </w:tcMar>
            <w:vAlign w:val="center"/>
          </w:tcPr>
          <w:p w:rsidR="00200245" w:rsidP="093942F9" w:rsidRDefault="00D12D59" w14:paraId="29CAFB34" w14:textId="27A4C96C">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200245" w:rsidR="00200245" w:rsidP="00200245" w:rsidRDefault="00B412AC" w14:paraId="6B13CD5C" w14:textId="55A334A2">
            <w:pPr>
              <w:pStyle w:val="Normal7"/>
              <w:rPr>
                <w:rFonts w:ascii="Courier New" w:hAnsi="Courier New" w:eastAsia="Courier New" w:cs="Courier New"/>
                <w:sz w:val="24"/>
                <w:szCs w:val="24"/>
              </w:rPr>
            </w:pPr>
            <w:r w:rsidRPr="00B412AC">
              <w:rPr>
                <w:rFonts w:ascii="Courier New" w:hAnsi="Courier New" w:eastAsia="Courier New" w:cs="Courier New"/>
                <w:sz w:val="24"/>
                <w:szCs w:val="24"/>
              </w:rPr>
              <w:t xml:space="preserve">Pero no todo dependía de lo que pasaba dentro de la cafetería. También había cambios afuera que podían influir en el negocio. </w:t>
            </w:r>
            <w:r w:rsidRPr="00F73941" w:rsidR="00F73941">
              <w:rPr>
                <w:rFonts w:ascii="Courier New" w:hAnsi="Courier New" w:eastAsia="Courier New" w:cs="Courier New"/>
                <w:sz w:val="24"/>
                <w:szCs w:val="24"/>
              </w:rPr>
              <w:t>Y para entender mejor todo eso, empezaron a trabajar el análisis PESTEL</w:t>
            </w:r>
            <w:r w:rsidR="00F73941">
              <w:rPr>
                <w:rFonts w:ascii="Courier New" w:hAnsi="Courier New" w:eastAsia="Courier New" w:cs="Courier New"/>
                <w:sz w:val="24"/>
                <w:szCs w:val="24"/>
              </w:rPr>
              <w:t xml:space="preserve">. </w:t>
            </w:r>
            <w:r>
              <w:rPr>
                <w:rFonts w:ascii="Courier New" w:hAnsi="Courier New" w:eastAsia="Courier New" w:cs="Courier New"/>
                <w:sz w:val="24"/>
                <w:szCs w:val="24"/>
              </w:rPr>
              <w:t xml:space="preserve"> </w:t>
            </w:r>
          </w:p>
        </w:tc>
      </w:tr>
      <w:tr w:rsidR="00200245" w:rsidTr="093942F9" w14:paraId="0F9835BD" w14:textId="77777777">
        <w:trPr>
          <w:trHeight w:val="300"/>
        </w:trPr>
        <w:tc>
          <w:tcPr>
            <w:tcW w:w="720" w:type="dxa"/>
            <w:tcMar>
              <w:left w:w="108" w:type="dxa"/>
              <w:right w:w="108" w:type="dxa"/>
            </w:tcMar>
            <w:vAlign w:val="center"/>
          </w:tcPr>
          <w:p w:rsidR="00200245" w:rsidRDefault="00817E18" w14:paraId="7A6BFEC3" w14:textId="1EA3D134">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E12714">
              <w:rPr>
                <w:rFonts w:ascii="Courier New" w:hAnsi="Courier New" w:eastAsia="Courier New" w:cs="Courier New"/>
                <w:color w:val="000000"/>
                <w:sz w:val="24"/>
                <w:szCs w:val="24"/>
              </w:rPr>
              <w:t>3</w:t>
            </w:r>
          </w:p>
        </w:tc>
        <w:tc>
          <w:tcPr>
            <w:tcW w:w="1890" w:type="dxa"/>
            <w:tcMar>
              <w:left w:w="108" w:type="dxa"/>
              <w:right w:w="108" w:type="dxa"/>
            </w:tcMar>
            <w:vAlign w:val="center"/>
          </w:tcPr>
          <w:p w:rsidR="00200245" w:rsidP="093942F9" w:rsidRDefault="00D12D59" w14:paraId="1C197BF9" w14:textId="20206144">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200245" w:rsidR="00200245" w:rsidP="00D101F3" w:rsidRDefault="00102678" w14:paraId="18B5C01F" w14:textId="641D3E02">
            <w:pPr>
              <w:pStyle w:val="Normal7"/>
              <w:rPr>
                <w:rFonts w:ascii="Courier New" w:hAnsi="Courier New" w:eastAsia="Courier New" w:cs="Courier New"/>
                <w:sz w:val="24"/>
                <w:szCs w:val="24"/>
              </w:rPr>
            </w:pPr>
            <w:r w:rsidRPr="00102678">
              <w:rPr>
                <w:rFonts w:ascii="Courier New" w:hAnsi="Courier New" w:eastAsia="Courier New" w:cs="Courier New"/>
                <w:sz w:val="24"/>
                <w:szCs w:val="24"/>
              </w:rPr>
              <w:t xml:space="preserve">Con ese análisis empezaron a revisar factores externos que podían afectar directamente la cafetería. </w:t>
            </w:r>
            <w:r w:rsidRPr="00F73941" w:rsidR="00F73941">
              <w:rPr>
                <w:rFonts w:ascii="Courier New" w:hAnsi="Courier New" w:eastAsia="Courier New" w:cs="Courier New"/>
                <w:sz w:val="24"/>
                <w:szCs w:val="24"/>
              </w:rPr>
              <w:t>El aumento en el precio de algunos productos, nuevas plataformas de domicilios, cambios económicos… y hasta tendencias relacionadas con sostenibilidad y consumo responsable.</w:t>
            </w:r>
          </w:p>
        </w:tc>
      </w:tr>
      <w:tr w:rsidR="00200245" w:rsidTr="093942F9" w14:paraId="6F706BCF" w14:textId="77777777">
        <w:trPr>
          <w:trHeight w:val="300"/>
        </w:trPr>
        <w:tc>
          <w:tcPr>
            <w:tcW w:w="720" w:type="dxa"/>
            <w:tcMar>
              <w:left w:w="108" w:type="dxa"/>
              <w:right w:w="108" w:type="dxa"/>
            </w:tcMar>
            <w:vAlign w:val="center"/>
          </w:tcPr>
          <w:p w:rsidR="00200245" w:rsidRDefault="00817E18" w14:paraId="7236DBEC" w14:textId="6DDBC7E9">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E12714">
              <w:rPr>
                <w:rFonts w:ascii="Courier New" w:hAnsi="Courier New" w:eastAsia="Courier New" w:cs="Courier New"/>
                <w:color w:val="000000"/>
                <w:sz w:val="24"/>
                <w:szCs w:val="24"/>
              </w:rPr>
              <w:t>4</w:t>
            </w:r>
          </w:p>
        </w:tc>
        <w:tc>
          <w:tcPr>
            <w:tcW w:w="1890" w:type="dxa"/>
            <w:tcMar>
              <w:left w:w="108" w:type="dxa"/>
              <w:right w:w="108" w:type="dxa"/>
            </w:tcMar>
            <w:vAlign w:val="center"/>
          </w:tcPr>
          <w:p w:rsidR="00200245" w:rsidP="093942F9" w:rsidRDefault="00D12D59" w14:paraId="3D9FCE71" w14:textId="1335FB49">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200245" w:rsidR="00200245" w:rsidP="00200245" w:rsidRDefault="00B412AC" w14:paraId="36BF997F" w14:textId="10E88E21">
            <w:pPr>
              <w:pStyle w:val="Normal7"/>
              <w:rPr>
                <w:rFonts w:ascii="Courier New" w:hAnsi="Courier New" w:eastAsia="Courier New" w:cs="Courier New"/>
                <w:sz w:val="24"/>
                <w:szCs w:val="24"/>
              </w:rPr>
            </w:pPr>
            <w:r w:rsidRPr="00B412AC">
              <w:rPr>
                <w:rFonts w:ascii="Courier New" w:hAnsi="Courier New" w:eastAsia="Courier New" w:cs="Courier New"/>
                <w:sz w:val="24"/>
                <w:szCs w:val="24"/>
              </w:rPr>
              <w:t>Y poco a poco Don Álvaro empezó a entender lo que Santiago quería mostrarle desde hacía tiempo. Que el negocio no depende solamente de cómo se hagan las cosas adentro. Afuera también hay cambios que terminan afectándolo todo.</w:t>
            </w:r>
            <w:r>
              <w:rPr>
                <w:rFonts w:ascii="Courier New" w:hAnsi="Courier New" w:eastAsia="Courier New" w:cs="Courier New"/>
                <w:sz w:val="24"/>
                <w:szCs w:val="24"/>
              </w:rPr>
              <w:t xml:space="preserve"> </w:t>
            </w:r>
          </w:p>
        </w:tc>
      </w:tr>
      <w:tr w:rsidR="00200245" w:rsidTr="093942F9" w14:paraId="64779D56" w14:textId="77777777">
        <w:trPr>
          <w:trHeight w:val="300"/>
        </w:trPr>
        <w:tc>
          <w:tcPr>
            <w:tcW w:w="720" w:type="dxa"/>
            <w:tcMar>
              <w:left w:w="108" w:type="dxa"/>
              <w:right w:w="108" w:type="dxa"/>
            </w:tcMar>
            <w:vAlign w:val="center"/>
          </w:tcPr>
          <w:p w:rsidR="00200245" w:rsidRDefault="00886D9A" w14:paraId="5F3B81E6" w14:textId="10DAA4E7">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E12714">
              <w:rPr>
                <w:rFonts w:ascii="Courier New" w:hAnsi="Courier New" w:eastAsia="Courier New" w:cs="Courier New"/>
                <w:color w:val="000000"/>
                <w:sz w:val="24"/>
                <w:szCs w:val="24"/>
              </w:rPr>
              <w:t>5</w:t>
            </w:r>
          </w:p>
        </w:tc>
        <w:tc>
          <w:tcPr>
            <w:tcW w:w="1890" w:type="dxa"/>
            <w:tcMar>
              <w:left w:w="108" w:type="dxa"/>
              <w:right w:w="108" w:type="dxa"/>
            </w:tcMar>
            <w:vAlign w:val="center"/>
          </w:tcPr>
          <w:p w:rsidR="00200245" w:rsidP="093942F9" w:rsidRDefault="00946895" w14:paraId="08F340E8" w14:textId="617E651B">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200245" w:rsidR="00200245" w:rsidP="00817E18" w:rsidRDefault="00F73941" w14:paraId="770DB8CE" w14:textId="7A3AA5E7">
            <w:pPr>
              <w:pStyle w:val="Normal7"/>
              <w:rPr>
                <w:rFonts w:ascii="Courier New" w:hAnsi="Courier New" w:eastAsia="Courier New" w:cs="Courier New"/>
                <w:sz w:val="24"/>
                <w:szCs w:val="24"/>
              </w:rPr>
            </w:pPr>
            <w:r w:rsidRPr="00F73941">
              <w:rPr>
                <w:rFonts w:ascii="Courier New" w:hAnsi="Courier New" w:eastAsia="Courier New" w:cs="Courier New"/>
                <w:sz w:val="24"/>
                <w:szCs w:val="24"/>
              </w:rPr>
              <w:t>Porque a veces crecer parece una gran idea</w:t>
            </w:r>
            <w:r>
              <w:rPr>
                <w:rFonts w:ascii="Courier New" w:hAnsi="Courier New" w:eastAsia="Courier New" w:cs="Courier New"/>
                <w:sz w:val="24"/>
                <w:szCs w:val="24"/>
              </w:rPr>
              <w:t>,</w:t>
            </w:r>
            <w:r w:rsidRPr="00F73941">
              <w:rPr>
                <w:rFonts w:ascii="Courier New" w:hAnsi="Courier New" w:eastAsia="Courier New" w:cs="Courier New"/>
                <w:sz w:val="24"/>
                <w:szCs w:val="24"/>
              </w:rPr>
              <w:t xml:space="preserve"> hasta que uno descubre que el negocio todavía no estaba listo para dar ese paso.</w:t>
            </w:r>
          </w:p>
        </w:tc>
      </w:tr>
      <w:tr w:rsidR="00200245" w:rsidTr="093942F9" w14:paraId="02B9D1F2" w14:textId="77777777">
        <w:trPr>
          <w:trHeight w:val="300"/>
        </w:trPr>
        <w:tc>
          <w:tcPr>
            <w:tcW w:w="720" w:type="dxa"/>
            <w:tcMar>
              <w:left w:w="108" w:type="dxa"/>
              <w:right w:w="108" w:type="dxa"/>
            </w:tcMar>
            <w:vAlign w:val="center"/>
          </w:tcPr>
          <w:p w:rsidR="00200245" w:rsidRDefault="00E12714" w14:paraId="6DC2BD83" w14:textId="5C9E6EBD">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16</w:t>
            </w:r>
          </w:p>
        </w:tc>
        <w:tc>
          <w:tcPr>
            <w:tcW w:w="1890" w:type="dxa"/>
            <w:tcMar>
              <w:left w:w="108" w:type="dxa"/>
              <w:right w:w="108" w:type="dxa"/>
            </w:tcMar>
            <w:vAlign w:val="center"/>
          </w:tcPr>
          <w:p w:rsidR="00200245" w:rsidP="093942F9" w:rsidRDefault="00102678" w14:paraId="62ED477E" w14:textId="639F5A22">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Pr="00200245" w:rsidR="00200245" w:rsidP="00200245" w:rsidRDefault="00C174F4" w14:paraId="43DCA52F" w14:textId="4BE01F55">
            <w:pPr>
              <w:pStyle w:val="Normal7"/>
              <w:rPr>
                <w:rFonts w:ascii="Courier New" w:hAnsi="Courier New" w:eastAsia="Courier New" w:cs="Courier New"/>
                <w:sz w:val="24"/>
                <w:szCs w:val="24"/>
              </w:rPr>
            </w:pPr>
            <w:hyperlink w:history="1" r:id="rId13">
              <w:r w:rsidRPr="0086416E">
                <w:rPr>
                  <w:rStyle w:val="Hipervnculo"/>
                  <w:rFonts w:ascii="Courier New" w:hAnsi="Courier New" w:eastAsia="Courier New" w:cs="Courier New"/>
                  <w:sz w:val="24"/>
                  <w:szCs w:val="24"/>
                </w:rPr>
                <w:t>https://pixabay.com/music/upbeat-corporate-breeze-430587/</w:t>
              </w:r>
            </w:hyperlink>
            <w:r>
              <w:rPr>
                <w:rFonts w:ascii="Courier New" w:hAnsi="Courier New" w:eastAsia="Courier New" w:cs="Courier New"/>
                <w:sz w:val="24"/>
                <w:szCs w:val="24"/>
              </w:rPr>
              <w:t xml:space="preserve"> </w:t>
            </w:r>
            <w:r w:rsidRPr="005E48C5" w:rsidR="005E48C5">
              <w:rPr>
                <w:rFonts w:ascii="Courier New" w:hAnsi="Courier New" w:eastAsia="Courier New" w:cs="Courier New"/>
                <w:sz w:val="24"/>
                <w:szCs w:val="24"/>
              </w:rPr>
              <w:t>3 segundos y se funde</w:t>
            </w:r>
            <w:r w:rsidR="005E48C5">
              <w:rPr>
                <w:rFonts w:ascii="Courier New" w:hAnsi="Courier New" w:eastAsia="Courier New" w:cs="Courier New"/>
                <w:sz w:val="24"/>
                <w:szCs w:val="24"/>
              </w:rPr>
              <w:t>.</w:t>
            </w:r>
          </w:p>
        </w:tc>
      </w:tr>
      <w:tr w:rsidR="00102678" w:rsidTr="093942F9" w14:paraId="78C7F5C5" w14:textId="77777777">
        <w:trPr>
          <w:trHeight w:val="300"/>
        </w:trPr>
        <w:tc>
          <w:tcPr>
            <w:tcW w:w="720" w:type="dxa"/>
            <w:tcMar>
              <w:left w:w="108" w:type="dxa"/>
              <w:right w:w="108" w:type="dxa"/>
            </w:tcMar>
            <w:vAlign w:val="center"/>
          </w:tcPr>
          <w:p w:rsidR="00102678" w:rsidRDefault="00E12714" w14:paraId="75616F27" w14:textId="5AEBEF7E">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17</w:t>
            </w:r>
          </w:p>
        </w:tc>
        <w:tc>
          <w:tcPr>
            <w:tcW w:w="1890" w:type="dxa"/>
            <w:tcMar>
              <w:left w:w="108" w:type="dxa"/>
              <w:right w:w="108" w:type="dxa"/>
            </w:tcMar>
            <w:vAlign w:val="center"/>
          </w:tcPr>
          <w:p w:rsidR="00102678" w:rsidP="093942F9" w:rsidRDefault="00E12714" w14:paraId="35F22B12" w14:textId="3FDE6E9D">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200245" w:rsidR="00102678" w:rsidP="00200245" w:rsidRDefault="00F73941" w14:paraId="266B2DC7" w14:textId="7789D19F">
            <w:pPr>
              <w:pStyle w:val="Normal7"/>
              <w:rPr>
                <w:rFonts w:ascii="Courier New" w:hAnsi="Courier New" w:eastAsia="Courier New" w:cs="Courier New"/>
                <w:sz w:val="24"/>
                <w:szCs w:val="24"/>
              </w:rPr>
            </w:pPr>
            <w:r w:rsidRPr="00F73941">
              <w:rPr>
                <w:rFonts w:ascii="Courier New" w:hAnsi="Courier New" w:eastAsia="Courier New" w:cs="Courier New"/>
                <w:sz w:val="24"/>
                <w:szCs w:val="24"/>
              </w:rPr>
              <w:t>Después de revisar todo, entendieron que no bastaba con querer crecer. También hacía falta decidir cuál era la mejor manera de hacerlo.</w:t>
            </w:r>
            <w:r>
              <w:rPr>
                <w:rFonts w:ascii="Courier New" w:hAnsi="Courier New" w:eastAsia="Courier New" w:cs="Courier New"/>
                <w:sz w:val="24"/>
                <w:szCs w:val="24"/>
              </w:rPr>
              <w:t xml:space="preserve"> </w:t>
            </w:r>
            <w:r w:rsidRPr="00B412AC" w:rsidR="00B412AC">
              <w:rPr>
                <w:rFonts w:ascii="Courier New" w:hAnsi="Courier New" w:eastAsia="Courier New" w:cs="Courier New"/>
                <w:sz w:val="24"/>
                <w:szCs w:val="24"/>
              </w:rPr>
              <w:t>Y para eso empezaron a apoyarse en la matriz de Ansoff.</w:t>
            </w:r>
          </w:p>
        </w:tc>
      </w:tr>
      <w:tr w:rsidR="00E12714" w:rsidTr="093942F9" w14:paraId="74CC11E8" w14:textId="77777777">
        <w:trPr>
          <w:trHeight w:val="300"/>
        </w:trPr>
        <w:tc>
          <w:tcPr>
            <w:tcW w:w="720" w:type="dxa"/>
            <w:tcMar>
              <w:left w:w="108" w:type="dxa"/>
              <w:right w:w="108" w:type="dxa"/>
            </w:tcMar>
            <w:vAlign w:val="center"/>
          </w:tcPr>
          <w:p w:rsidR="00E12714" w:rsidRDefault="00E12714" w14:paraId="2E155111" w14:textId="12384B04">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18</w:t>
            </w:r>
          </w:p>
        </w:tc>
        <w:tc>
          <w:tcPr>
            <w:tcW w:w="1890" w:type="dxa"/>
            <w:tcMar>
              <w:left w:w="108" w:type="dxa"/>
              <w:right w:w="108" w:type="dxa"/>
            </w:tcMar>
            <w:vAlign w:val="center"/>
          </w:tcPr>
          <w:p w:rsidR="00E12714" w:rsidP="093942F9" w:rsidRDefault="00E12714" w14:paraId="02D3D7E4" w14:textId="750A77DD">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E12714" w:rsidR="00E12714" w:rsidP="00200245" w:rsidRDefault="00E12714" w14:paraId="140DE9B9" w14:textId="5FE32E62">
            <w:pPr>
              <w:pStyle w:val="Normal7"/>
              <w:rPr>
                <w:rFonts w:ascii="Courier New" w:hAnsi="Courier New" w:eastAsia="Courier New" w:cs="Courier New"/>
                <w:sz w:val="24"/>
                <w:szCs w:val="24"/>
              </w:rPr>
            </w:pPr>
            <w:r w:rsidRPr="00E12714">
              <w:rPr>
                <w:rFonts w:ascii="Courier New" w:hAnsi="Courier New" w:eastAsia="Courier New" w:cs="Courier New"/>
                <w:sz w:val="24"/>
                <w:szCs w:val="24"/>
              </w:rPr>
              <w:t>Con esa herramienta empezaron a evaluar distintas posibilidades. Abrir otra sede, fortalecer primero el punto actual, crear nuevos productos o incluso llegar a otros clientes usando plataformas digitales.</w:t>
            </w:r>
          </w:p>
        </w:tc>
      </w:tr>
      <w:tr w:rsidR="00E12714" w:rsidTr="093942F9" w14:paraId="4B9B0521" w14:textId="77777777">
        <w:trPr>
          <w:trHeight w:val="300"/>
        </w:trPr>
        <w:tc>
          <w:tcPr>
            <w:tcW w:w="720" w:type="dxa"/>
            <w:tcMar>
              <w:left w:w="108" w:type="dxa"/>
              <w:right w:w="108" w:type="dxa"/>
            </w:tcMar>
            <w:vAlign w:val="center"/>
          </w:tcPr>
          <w:p w:rsidR="00E12714" w:rsidRDefault="00E12714" w14:paraId="4DC81E10" w14:textId="3CD324A1">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lastRenderedPageBreak/>
              <w:t>19</w:t>
            </w:r>
          </w:p>
        </w:tc>
        <w:tc>
          <w:tcPr>
            <w:tcW w:w="1890" w:type="dxa"/>
            <w:tcMar>
              <w:left w:w="108" w:type="dxa"/>
              <w:right w:w="108" w:type="dxa"/>
            </w:tcMar>
            <w:vAlign w:val="center"/>
          </w:tcPr>
          <w:p w:rsidR="00E12714" w:rsidP="093942F9" w:rsidRDefault="00E12714" w14:paraId="1136188B" w14:textId="0306F25F">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E12714" w:rsidR="00E12714" w:rsidP="00200245" w:rsidRDefault="00E12714" w14:paraId="63583FF8" w14:textId="6BE43D34">
            <w:pPr>
              <w:pStyle w:val="Normal7"/>
              <w:rPr>
                <w:rFonts w:ascii="Courier New" w:hAnsi="Courier New" w:eastAsia="Courier New" w:cs="Courier New"/>
                <w:sz w:val="24"/>
                <w:szCs w:val="24"/>
              </w:rPr>
            </w:pPr>
            <w:r w:rsidRPr="00E12714">
              <w:rPr>
                <w:rFonts w:ascii="Courier New" w:hAnsi="Courier New" w:eastAsia="Courier New" w:cs="Courier New"/>
                <w:sz w:val="24"/>
                <w:szCs w:val="24"/>
              </w:rPr>
              <w:t>Y aunque algunas ideas parecían muy interesantes, también entendieron que cada decisión implicaba niveles distintos de inversión, riesgo y capacidad operativa.</w:t>
            </w:r>
          </w:p>
        </w:tc>
      </w:tr>
      <w:tr w:rsidR="00E12714" w:rsidTr="093942F9" w14:paraId="43161806" w14:textId="77777777">
        <w:trPr>
          <w:trHeight w:val="300"/>
        </w:trPr>
        <w:tc>
          <w:tcPr>
            <w:tcW w:w="720" w:type="dxa"/>
            <w:tcMar>
              <w:left w:w="108" w:type="dxa"/>
              <w:right w:w="108" w:type="dxa"/>
            </w:tcMar>
            <w:vAlign w:val="center"/>
          </w:tcPr>
          <w:p w:rsidR="00E12714" w:rsidRDefault="00E12714" w14:paraId="59480A86" w14:textId="75B46A87">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20</w:t>
            </w:r>
          </w:p>
        </w:tc>
        <w:tc>
          <w:tcPr>
            <w:tcW w:w="1890" w:type="dxa"/>
            <w:tcMar>
              <w:left w:w="108" w:type="dxa"/>
              <w:right w:w="108" w:type="dxa"/>
            </w:tcMar>
            <w:vAlign w:val="center"/>
          </w:tcPr>
          <w:p w:rsidR="00E12714" w:rsidP="093942F9" w:rsidRDefault="00E12714" w14:paraId="3BC89790" w14:textId="514699A1">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E12714" w:rsidR="00E12714" w:rsidP="00200245" w:rsidRDefault="00F73941" w14:paraId="196B43D6" w14:textId="727D1B98">
            <w:pPr>
              <w:pStyle w:val="Normal7"/>
              <w:rPr>
                <w:rFonts w:ascii="Courier New" w:hAnsi="Courier New" w:eastAsia="Courier New" w:cs="Courier New"/>
                <w:sz w:val="24"/>
                <w:szCs w:val="24"/>
              </w:rPr>
            </w:pPr>
            <w:r w:rsidRPr="00F73941">
              <w:rPr>
                <w:rFonts w:ascii="Courier New" w:hAnsi="Courier New" w:eastAsia="Courier New" w:cs="Courier New"/>
                <w:sz w:val="24"/>
                <w:szCs w:val="24"/>
              </w:rPr>
              <w:t>Porque crecer no siempre significa hacer más cosas al mismo tiempo. Muchas veces significa entender primero qué necesita realmente el negocio antes de dar el siguiente paso.</w:t>
            </w:r>
          </w:p>
        </w:tc>
      </w:tr>
      <w:tr w:rsidR="00430A80" w:rsidTr="093942F9" w14:paraId="0C8D1317" w14:textId="77777777">
        <w:trPr>
          <w:trHeight w:val="300"/>
        </w:trPr>
        <w:tc>
          <w:tcPr>
            <w:tcW w:w="720" w:type="dxa"/>
            <w:tcMar>
              <w:left w:w="108" w:type="dxa"/>
              <w:right w:w="108" w:type="dxa"/>
            </w:tcMar>
            <w:vAlign w:val="center"/>
          </w:tcPr>
          <w:p w:rsidR="00430A80" w:rsidRDefault="00430A80" w14:paraId="2C1A890E" w14:textId="7BDFFEE1">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21</w:t>
            </w:r>
          </w:p>
        </w:tc>
        <w:tc>
          <w:tcPr>
            <w:tcW w:w="1890" w:type="dxa"/>
            <w:tcMar>
              <w:left w:w="108" w:type="dxa"/>
              <w:right w:w="108" w:type="dxa"/>
            </w:tcMar>
            <w:vAlign w:val="center"/>
          </w:tcPr>
          <w:p w:rsidR="00430A80" w:rsidP="093942F9" w:rsidRDefault="00430A80" w14:paraId="1108A605" w14:textId="73B6C8A1">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Pr="00E12714" w:rsidR="00430A80" w:rsidP="00200245" w:rsidRDefault="002B4F98" w14:paraId="13D5CFAE" w14:textId="15C9119C">
            <w:pPr>
              <w:pStyle w:val="Normal7"/>
              <w:rPr>
                <w:rFonts w:ascii="Courier New" w:hAnsi="Courier New" w:eastAsia="Courier New" w:cs="Courier New"/>
                <w:sz w:val="24"/>
                <w:szCs w:val="24"/>
              </w:rPr>
            </w:pPr>
            <w:hyperlink w:history="1" r:id="rId14">
              <w:r w:rsidRPr="0086416E">
                <w:rPr>
                  <w:rStyle w:val="Hipervnculo"/>
                  <w:rFonts w:ascii="Courier New" w:hAnsi="Courier New" w:eastAsia="Courier New" w:cs="Courier New"/>
                  <w:sz w:val="24"/>
                  <w:szCs w:val="24"/>
                </w:rPr>
                <w:t>https://pixabay.com/music/upbeat-happy-pop-upbeat-mood-513945/</w:t>
              </w:r>
            </w:hyperlink>
            <w:r>
              <w:rPr>
                <w:rFonts w:ascii="Courier New" w:hAnsi="Courier New" w:eastAsia="Courier New" w:cs="Courier New"/>
                <w:sz w:val="24"/>
                <w:szCs w:val="24"/>
              </w:rPr>
              <w:t xml:space="preserve"> </w:t>
            </w:r>
            <w:r w:rsidR="00430A80">
              <w:rPr>
                <w:rFonts w:ascii="Courier New" w:hAnsi="Courier New" w:eastAsia="Courier New" w:cs="Courier New"/>
                <w:sz w:val="24"/>
                <w:szCs w:val="24"/>
              </w:rPr>
              <w:t>3 segundos, baja y acompaña de fondo hasta la línea #24.</w:t>
            </w:r>
          </w:p>
        </w:tc>
      </w:tr>
      <w:tr w:rsidR="00E12714" w:rsidTr="093942F9" w14:paraId="42BE5B6E" w14:textId="77777777">
        <w:trPr>
          <w:trHeight w:val="300"/>
        </w:trPr>
        <w:tc>
          <w:tcPr>
            <w:tcW w:w="720" w:type="dxa"/>
            <w:tcMar>
              <w:left w:w="108" w:type="dxa"/>
              <w:right w:w="108" w:type="dxa"/>
            </w:tcMar>
            <w:vAlign w:val="center"/>
          </w:tcPr>
          <w:p w:rsidR="00E12714" w:rsidRDefault="00E12714" w14:paraId="3C620C71" w14:textId="0BC68EC0">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2</w:t>
            </w:r>
            <w:r w:rsidR="00430A80">
              <w:rPr>
                <w:rFonts w:ascii="Courier New" w:hAnsi="Courier New" w:eastAsia="Courier New" w:cs="Courier New"/>
                <w:color w:val="000000"/>
                <w:sz w:val="24"/>
                <w:szCs w:val="24"/>
              </w:rPr>
              <w:t>2</w:t>
            </w:r>
          </w:p>
        </w:tc>
        <w:tc>
          <w:tcPr>
            <w:tcW w:w="1890" w:type="dxa"/>
            <w:tcMar>
              <w:left w:w="108" w:type="dxa"/>
              <w:right w:w="108" w:type="dxa"/>
            </w:tcMar>
            <w:vAlign w:val="center"/>
          </w:tcPr>
          <w:p w:rsidR="00E12714" w:rsidP="093942F9" w:rsidRDefault="00E12714" w14:paraId="18841622" w14:textId="2ED97C13">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E12714" w:rsidR="00E12714" w:rsidP="00200245" w:rsidRDefault="00B412AC" w14:paraId="1E51C9FB" w14:textId="654C80CD">
            <w:pPr>
              <w:pStyle w:val="Normal7"/>
              <w:rPr>
                <w:rFonts w:ascii="Courier New" w:hAnsi="Courier New" w:eastAsia="Courier New" w:cs="Courier New"/>
                <w:sz w:val="24"/>
                <w:szCs w:val="24"/>
              </w:rPr>
            </w:pPr>
            <w:r w:rsidRPr="00B412AC">
              <w:rPr>
                <w:rFonts w:ascii="Courier New" w:hAnsi="Courier New" w:eastAsia="Courier New" w:cs="Courier New"/>
                <w:sz w:val="24"/>
                <w:szCs w:val="24"/>
              </w:rPr>
              <w:t>Hoy Don Álvaro sigue aportando toda la experiencia de años en la cafetería. Y Santiago, una mirada mucho más estratégica del negocio. Entre los dos aprendieron que crecer también implica detenerse a analizar antes de tomar decisiones.</w:t>
            </w:r>
            <w:r>
              <w:rPr>
                <w:rFonts w:ascii="Courier New" w:hAnsi="Courier New" w:eastAsia="Courier New" w:cs="Courier New"/>
                <w:sz w:val="24"/>
                <w:szCs w:val="24"/>
              </w:rPr>
              <w:t xml:space="preserve"> </w:t>
            </w:r>
          </w:p>
        </w:tc>
      </w:tr>
      <w:tr w:rsidR="00E12714" w:rsidTr="093942F9" w14:paraId="6C5818F2" w14:textId="77777777">
        <w:trPr>
          <w:trHeight w:val="300"/>
        </w:trPr>
        <w:tc>
          <w:tcPr>
            <w:tcW w:w="720" w:type="dxa"/>
            <w:tcMar>
              <w:left w:w="108" w:type="dxa"/>
              <w:right w:w="108" w:type="dxa"/>
            </w:tcMar>
            <w:vAlign w:val="center"/>
          </w:tcPr>
          <w:p w:rsidR="00E12714" w:rsidRDefault="00E12714" w14:paraId="0673E187" w14:textId="68791A02">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2</w:t>
            </w:r>
            <w:r w:rsidR="00430A80">
              <w:rPr>
                <w:rFonts w:ascii="Courier New" w:hAnsi="Courier New" w:eastAsia="Courier New" w:cs="Courier New"/>
                <w:color w:val="000000"/>
                <w:sz w:val="24"/>
                <w:szCs w:val="24"/>
              </w:rPr>
              <w:t>3</w:t>
            </w:r>
          </w:p>
        </w:tc>
        <w:tc>
          <w:tcPr>
            <w:tcW w:w="1890" w:type="dxa"/>
            <w:tcMar>
              <w:left w:w="108" w:type="dxa"/>
              <w:right w:w="108" w:type="dxa"/>
            </w:tcMar>
            <w:vAlign w:val="center"/>
          </w:tcPr>
          <w:p w:rsidR="00E12714" w:rsidP="093942F9" w:rsidRDefault="00E12714" w14:paraId="269FBD94" w14:textId="078564FE">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E12714" w:rsidR="00E12714" w:rsidP="00200245" w:rsidRDefault="00E12714" w14:paraId="59389FD2" w14:textId="7B245C4D">
            <w:pPr>
              <w:pStyle w:val="Normal7"/>
              <w:rPr>
                <w:rFonts w:ascii="Courier New" w:hAnsi="Courier New" w:eastAsia="Courier New" w:cs="Courier New"/>
                <w:sz w:val="24"/>
                <w:szCs w:val="24"/>
              </w:rPr>
            </w:pPr>
            <w:r w:rsidRPr="00E12714">
              <w:rPr>
                <w:rFonts w:ascii="Courier New" w:hAnsi="Courier New" w:eastAsia="Courier New" w:cs="Courier New"/>
                <w:sz w:val="24"/>
                <w:szCs w:val="24"/>
              </w:rPr>
              <w:t>Y eso es justamente lo que permiten las herramientas de análisis estratégico. Ayudan a reducir la improvisación, entender mejor el contexto y tomar decisiones mucho más conscientes frente a un mercado que cambia todo el tiempo.</w:t>
            </w:r>
          </w:p>
        </w:tc>
      </w:tr>
      <w:tr w:rsidR="00430A80" w:rsidTr="093942F9" w14:paraId="588EF253" w14:textId="77777777">
        <w:trPr>
          <w:trHeight w:val="300"/>
        </w:trPr>
        <w:tc>
          <w:tcPr>
            <w:tcW w:w="720" w:type="dxa"/>
            <w:tcMar>
              <w:left w:w="108" w:type="dxa"/>
              <w:right w:w="108" w:type="dxa"/>
            </w:tcMar>
            <w:vAlign w:val="center"/>
          </w:tcPr>
          <w:p w:rsidR="00430A80" w:rsidRDefault="00430A80" w14:paraId="037C2387" w14:textId="3AE5810B">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24</w:t>
            </w:r>
          </w:p>
        </w:tc>
        <w:tc>
          <w:tcPr>
            <w:tcW w:w="1890" w:type="dxa"/>
            <w:tcMar>
              <w:left w:w="108" w:type="dxa"/>
              <w:right w:w="108" w:type="dxa"/>
            </w:tcMar>
            <w:vAlign w:val="center"/>
          </w:tcPr>
          <w:p w:rsidR="00430A80" w:rsidP="093942F9" w:rsidRDefault="00430A80" w14:paraId="4C6BAD2A" w14:textId="03436FC4">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E12714" w:rsidR="00430A80" w:rsidP="00200245" w:rsidRDefault="00430A80" w14:paraId="59DEEF4B" w14:textId="7D33ABEB">
            <w:pPr>
              <w:pStyle w:val="Normal7"/>
              <w:rPr>
                <w:rFonts w:ascii="Courier New" w:hAnsi="Courier New" w:eastAsia="Courier New" w:cs="Courier New"/>
                <w:sz w:val="24"/>
                <w:szCs w:val="24"/>
              </w:rPr>
            </w:pPr>
            <w:r>
              <w:rPr>
                <w:rFonts w:ascii="Courier New" w:hAnsi="Courier New" w:eastAsia="Courier New" w:cs="Courier New"/>
                <w:sz w:val="24"/>
                <w:szCs w:val="24"/>
              </w:rPr>
              <w:t>Gracias por su compañía. Nos encontramos en el próximo programa.</w:t>
            </w:r>
          </w:p>
        </w:tc>
      </w:tr>
      <w:tr w:rsidR="00D06051" w:rsidTr="093942F9" w14:paraId="04B522B8" w14:textId="77777777">
        <w:trPr>
          <w:trHeight w:val="300"/>
        </w:trPr>
        <w:tc>
          <w:tcPr>
            <w:tcW w:w="720" w:type="dxa"/>
            <w:tcMar>
              <w:left w:w="108" w:type="dxa"/>
              <w:right w:w="108" w:type="dxa"/>
            </w:tcMar>
            <w:vAlign w:val="center"/>
          </w:tcPr>
          <w:p w:rsidR="00D06051" w:rsidRDefault="00D06051" w14:paraId="1565693E" w14:textId="01C905CB">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2</w:t>
            </w:r>
            <w:r w:rsidR="00430A80">
              <w:rPr>
                <w:rFonts w:ascii="Courier New" w:hAnsi="Courier New" w:eastAsia="Courier New" w:cs="Courier New"/>
                <w:color w:val="000000"/>
                <w:sz w:val="24"/>
                <w:szCs w:val="24"/>
              </w:rPr>
              <w:t>5</w:t>
            </w:r>
          </w:p>
        </w:tc>
        <w:tc>
          <w:tcPr>
            <w:tcW w:w="1890" w:type="dxa"/>
            <w:tcMar>
              <w:left w:w="108" w:type="dxa"/>
              <w:right w:w="108" w:type="dxa"/>
            </w:tcMar>
            <w:vAlign w:val="center"/>
          </w:tcPr>
          <w:p w:rsidR="00D06051" w:rsidP="093942F9" w:rsidRDefault="00D06051" w14:paraId="6E832279" w14:textId="4360AB8C">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Pr="00D07089" w:rsidR="00D06051" w:rsidP="00200245" w:rsidRDefault="002B4F98" w14:paraId="37CE6994" w14:textId="39DCE929">
            <w:pPr>
              <w:pStyle w:val="Normal7"/>
              <w:rPr>
                <w:rFonts w:ascii="Courier New" w:hAnsi="Courier New" w:eastAsia="Courier New" w:cs="Courier New"/>
                <w:sz w:val="24"/>
                <w:szCs w:val="24"/>
              </w:rPr>
            </w:pPr>
            <w:hyperlink w:history="1" r:id="rId15">
              <w:r w:rsidRPr="0086416E">
                <w:rPr>
                  <w:rStyle w:val="Hipervnculo"/>
                  <w:rFonts w:ascii="Courier New" w:hAnsi="Courier New" w:eastAsia="Courier New" w:cs="Courier New"/>
                  <w:sz w:val="24"/>
                  <w:szCs w:val="24"/>
                </w:rPr>
                <w:t>https://pixabay.com/music/upbeat-happy-pop-upbeat-mood-513945/</w:t>
              </w:r>
            </w:hyperlink>
            <w:r>
              <w:rPr>
                <w:rFonts w:ascii="Courier New" w:hAnsi="Courier New" w:eastAsia="Courier New" w:cs="Courier New"/>
                <w:sz w:val="24"/>
                <w:szCs w:val="24"/>
              </w:rPr>
              <w:t xml:space="preserve"> </w:t>
            </w:r>
            <w:r w:rsidR="00D06051">
              <w:rPr>
                <w:rFonts w:ascii="Courier New" w:hAnsi="Courier New" w:eastAsia="Courier New" w:cs="Courier New"/>
                <w:sz w:val="24"/>
                <w:szCs w:val="24"/>
              </w:rPr>
              <w:t>Sube y cierra el programa.</w:t>
            </w:r>
          </w:p>
        </w:tc>
      </w:tr>
      <w:tr w:rsidR="008A3355" w:rsidTr="093942F9" w14:paraId="2051BB44" w14:textId="77777777">
        <w:trPr>
          <w:trHeight w:val="300"/>
        </w:trPr>
        <w:tc>
          <w:tcPr>
            <w:tcW w:w="12990" w:type="dxa"/>
            <w:gridSpan w:val="3"/>
            <w:tcMar>
              <w:left w:w="108" w:type="dxa"/>
              <w:right w:w="108" w:type="dxa"/>
            </w:tcMar>
            <w:vAlign w:val="center"/>
          </w:tcPr>
          <w:p w:rsidR="008A3355" w:rsidRDefault="005417E0" w14:paraId="0000005C"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[Fin del programa]</w:t>
            </w:r>
          </w:p>
        </w:tc>
      </w:tr>
    </w:tbl>
    <w:p w:rsidR="008A3355" w:rsidRDefault="008A3355" w14:paraId="0000005F" w14:textId="77777777">
      <w:pPr>
        <w:pStyle w:val="Normal7"/>
        <w:pBdr>
          <w:top w:val="nil"/>
          <w:left w:val="nil"/>
          <w:bottom w:val="nil"/>
          <w:right w:val="nil"/>
          <w:between w:val="nil"/>
        </w:pBdr>
        <w:rPr>
          <w:rFonts w:ascii="Courier New" w:hAnsi="Courier New" w:eastAsia="Courier New" w:cs="Courier New"/>
          <w:color w:val="000000"/>
          <w:sz w:val="24"/>
          <w:szCs w:val="24"/>
        </w:rPr>
      </w:pPr>
    </w:p>
    <w:p w:rsidR="008A3355" w:rsidRDefault="008A3355" w14:paraId="00000060" w14:textId="77777777">
      <w:pPr>
        <w:pStyle w:val="Normal7"/>
        <w:pBdr>
          <w:top w:val="nil"/>
          <w:left w:val="nil"/>
          <w:bottom w:val="nil"/>
          <w:right w:val="nil"/>
          <w:between w:val="nil"/>
        </w:pBdr>
        <w:rPr>
          <w:rFonts w:ascii="Roboto" w:hAnsi="Roboto" w:eastAsia="Roboto" w:cs="Roboto"/>
          <w:b/>
          <w:color w:val="000000"/>
          <w:u w:val="single"/>
        </w:rPr>
      </w:pPr>
    </w:p>
    <w:sectPr w:rsidR="008A3355">
      <w:headerReference w:type="default" r:id="rId16"/>
      <w:footerReference w:type="default" r:id="rId17"/>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6DC8" w:rsidRDefault="00766DC8" w14:paraId="00D419FE" w14:textId="77777777">
      <w:pPr>
        <w:spacing w:line="240" w:lineRule="auto"/>
      </w:pPr>
      <w:r>
        <w:separator/>
      </w:r>
    </w:p>
  </w:endnote>
  <w:endnote w:type="continuationSeparator" w:id="0">
    <w:p w:rsidR="00766DC8" w:rsidRDefault="00766DC8" w14:paraId="6A4C86A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w:fontKey="{C9CAAE4F-E7B9-48B0-813D-9FF892754708}" r:id="rId1"/>
  </w:font>
  <w:font w:name="Aptos">
    <w:charset w:val="00"/>
    <w:family w:val="swiss"/>
    <w:pitch w:val="variable"/>
    <w:sig w:usb0="20000287" w:usb1="00000003" w:usb2="00000000" w:usb3="00000000" w:csb0="0000019F" w:csb1="00000000"/>
    <w:embedRegular w:fontKey="{71369931-E766-4771-B854-20CC130B3688}" r:id="rId2"/>
    <w:embedItalic w:fontKey="{4AABE326-3FAE-483B-A820-4BC4CF6C797E}" r:id="rId3"/>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w:fontKey="{8231EF55-2A3F-4AED-8B8D-F8E90E66CC07}" r:id="rId4"/>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w:fontKey="{725066BC-B28B-4A10-A16E-32BFA07C5EC6}" r:id="rId5"/>
    <w:embedBold w:fontKey="{C62522F2-049C-4C59-9882-3C223CCA38F0}" r:id="rId6"/>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355" w:rsidRDefault="008A3355" w14:paraId="00000063" w14:textId="77777777">
    <w:pPr>
      <w:pStyle w:val="Normal7"/>
      <w:widowControl w:val="0"/>
      <w:pBdr>
        <w:top w:val="nil"/>
        <w:left w:val="nil"/>
        <w:bottom w:val="nil"/>
        <w:right w:val="nil"/>
        <w:between w:val="nil"/>
      </w:pBdr>
      <w:rPr>
        <w:color w:val="000000"/>
      </w:rPr>
    </w:pPr>
  </w:p>
  <w:tbl>
    <w:tblPr>
      <w:tblStyle w:val="affff2"/>
      <w:tblW w:w="12435" w:type="dxa"/>
      <w:tblInd w:w="0" w:type="dxa"/>
      <w:tblLayout w:type="fixed"/>
      <w:tblLook w:val="0600" w:firstRow="0" w:lastRow="0" w:firstColumn="0" w:lastColumn="0" w:noHBand="1" w:noVBand="1"/>
    </w:tblPr>
    <w:tblGrid>
      <w:gridCol w:w="4145"/>
      <w:gridCol w:w="4145"/>
      <w:gridCol w:w="4145"/>
    </w:tblGrid>
    <w:tr w:rsidR="008A3355" w14:paraId="0A37501D" w14:textId="77777777">
      <w:trPr>
        <w:trHeight w:val="300"/>
      </w:trPr>
      <w:tc>
        <w:tcPr>
          <w:tcW w:w="4145" w:type="dxa"/>
        </w:tcPr>
        <w:p w:rsidR="008A3355" w:rsidRDefault="008A3355" w14:paraId="00000064" w14:textId="77777777">
          <w:pPr>
            <w:pStyle w:val="Normal7"/>
            <w:pBdr>
              <w:top w:val="nil"/>
              <w:left w:val="nil"/>
              <w:bottom w:val="nil"/>
              <w:right w:val="nil"/>
              <w:between w:val="nil"/>
            </w:pBdr>
            <w:tabs>
              <w:tab w:val="center" w:pos="4419"/>
              <w:tab w:val="right" w:pos="8838"/>
            </w:tabs>
            <w:ind w:left="-115"/>
            <w:rPr>
              <w:color w:val="000000"/>
            </w:rPr>
          </w:pPr>
        </w:p>
      </w:tc>
      <w:tc>
        <w:tcPr>
          <w:tcW w:w="4145" w:type="dxa"/>
        </w:tcPr>
        <w:p w:rsidR="008A3355" w:rsidRDefault="008A3355" w14:paraId="00000065" w14:textId="77777777">
          <w:pPr>
            <w:pStyle w:val="Normal7"/>
            <w:pBdr>
              <w:top w:val="nil"/>
              <w:left w:val="nil"/>
              <w:bottom w:val="nil"/>
              <w:right w:val="nil"/>
              <w:between w:val="nil"/>
            </w:pBdr>
            <w:tabs>
              <w:tab w:val="center" w:pos="4419"/>
              <w:tab w:val="right" w:pos="8838"/>
            </w:tabs>
            <w:jc w:val="center"/>
            <w:rPr>
              <w:color w:val="000000"/>
            </w:rPr>
          </w:pPr>
        </w:p>
      </w:tc>
      <w:tc>
        <w:tcPr>
          <w:tcW w:w="4145" w:type="dxa"/>
        </w:tcPr>
        <w:p w:rsidR="008A3355" w:rsidRDefault="008A3355" w14:paraId="00000066" w14:textId="77777777">
          <w:pPr>
            <w:pStyle w:val="Normal7"/>
            <w:pBdr>
              <w:top w:val="nil"/>
              <w:left w:val="nil"/>
              <w:bottom w:val="nil"/>
              <w:right w:val="nil"/>
              <w:between w:val="nil"/>
            </w:pBdr>
            <w:tabs>
              <w:tab w:val="center" w:pos="4419"/>
              <w:tab w:val="right" w:pos="8838"/>
            </w:tabs>
            <w:ind w:right="-115"/>
            <w:jc w:val="right"/>
            <w:rPr>
              <w:color w:val="000000"/>
            </w:rPr>
          </w:pPr>
        </w:p>
      </w:tc>
    </w:tr>
  </w:tbl>
  <w:p w:rsidR="008A3355" w:rsidRDefault="008A3355" w14:paraId="00000067" w14:textId="77777777">
    <w:pPr>
      <w:pStyle w:val="Normal7"/>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6DC8" w:rsidRDefault="00766DC8" w14:paraId="4EA676C8" w14:textId="77777777">
      <w:pPr>
        <w:spacing w:line="240" w:lineRule="auto"/>
      </w:pPr>
      <w:r>
        <w:separator/>
      </w:r>
    </w:p>
  </w:footnote>
  <w:footnote w:type="continuationSeparator" w:id="0">
    <w:p w:rsidR="00766DC8" w:rsidRDefault="00766DC8" w14:paraId="078AA8B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A3355" w:rsidRDefault="005417E0" w14:paraId="00000061" w14:textId="77777777">
    <w:pPr>
      <w:pStyle w:val="Normal7"/>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7FE4C993" wp14:editId="07777777">
          <wp:extent cx="665322" cy="650498"/>
          <wp:effectExtent l="0" t="0" r="0" b="0"/>
          <wp:docPr id="61161382"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rsidR="008A3355" w:rsidRDefault="008A3355" w14:paraId="00000062" w14:textId="77777777">
    <w:pPr>
      <w:pStyle w:val="Normal7"/>
      <w:pBdr>
        <w:top w:val="nil"/>
        <w:left w:val="nil"/>
        <w:bottom w:val="nil"/>
        <w:right w:val="nil"/>
        <w:between w:val="nil"/>
      </w:pBdr>
      <w:tabs>
        <w:tab w:val="center" w:pos="4419"/>
        <w:tab w:val="right" w:pos="8838"/>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55"/>
    <w:rsid w:val="00033084"/>
    <w:rsid w:val="0006644D"/>
    <w:rsid w:val="000868FC"/>
    <w:rsid w:val="0008702F"/>
    <w:rsid w:val="000A0477"/>
    <w:rsid w:val="000B4BF8"/>
    <w:rsid w:val="000C439D"/>
    <w:rsid w:val="000D165E"/>
    <w:rsid w:val="000E1E39"/>
    <w:rsid w:val="000E7E24"/>
    <w:rsid w:val="000F103B"/>
    <w:rsid w:val="000F4932"/>
    <w:rsid w:val="00101BF7"/>
    <w:rsid w:val="00102346"/>
    <w:rsid w:val="00102678"/>
    <w:rsid w:val="001120CF"/>
    <w:rsid w:val="00134DC6"/>
    <w:rsid w:val="00187B2B"/>
    <w:rsid w:val="0019559E"/>
    <w:rsid w:val="001A74E0"/>
    <w:rsid w:val="001B58D5"/>
    <w:rsid w:val="00200245"/>
    <w:rsid w:val="002115E3"/>
    <w:rsid w:val="0022226E"/>
    <w:rsid w:val="00261528"/>
    <w:rsid w:val="00280549"/>
    <w:rsid w:val="00296EE5"/>
    <w:rsid w:val="002A7601"/>
    <w:rsid w:val="002B4F98"/>
    <w:rsid w:val="002D4FF7"/>
    <w:rsid w:val="002D6366"/>
    <w:rsid w:val="00313BB8"/>
    <w:rsid w:val="00314800"/>
    <w:rsid w:val="00322CD3"/>
    <w:rsid w:val="00331754"/>
    <w:rsid w:val="003417FD"/>
    <w:rsid w:val="00345487"/>
    <w:rsid w:val="00370735"/>
    <w:rsid w:val="00372175"/>
    <w:rsid w:val="00372BC8"/>
    <w:rsid w:val="00383D7B"/>
    <w:rsid w:val="00384B37"/>
    <w:rsid w:val="003B2165"/>
    <w:rsid w:val="003C0971"/>
    <w:rsid w:val="003D074A"/>
    <w:rsid w:val="00404BA3"/>
    <w:rsid w:val="004129EC"/>
    <w:rsid w:val="00430A80"/>
    <w:rsid w:val="004A6DBA"/>
    <w:rsid w:val="004D0DAA"/>
    <w:rsid w:val="004D6EA0"/>
    <w:rsid w:val="004E1CAE"/>
    <w:rsid w:val="004E470E"/>
    <w:rsid w:val="004F351F"/>
    <w:rsid w:val="00503673"/>
    <w:rsid w:val="005224DD"/>
    <w:rsid w:val="00522CB6"/>
    <w:rsid w:val="005365D7"/>
    <w:rsid w:val="005417E0"/>
    <w:rsid w:val="00545C6F"/>
    <w:rsid w:val="005506CE"/>
    <w:rsid w:val="005808AB"/>
    <w:rsid w:val="005836D0"/>
    <w:rsid w:val="005A1D47"/>
    <w:rsid w:val="005A660C"/>
    <w:rsid w:val="005B4206"/>
    <w:rsid w:val="005D64CC"/>
    <w:rsid w:val="005E48C5"/>
    <w:rsid w:val="006060BC"/>
    <w:rsid w:val="00610FEA"/>
    <w:rsid w:val="00612E50"/>
    <w:rsid w:val="006549D6"/>
    <w:rsid w:val="006745B2"/>
    <w:rsid w:val="00683095"/>
    <w:rsid w:val="00695CB2"/>
    <w:rsid w:val="006A0340"/>
    <w:rsid w:val="006A0642"/>
    <w:rsid w:val="006D5E4D"/>
    <w:rsid w:val="006F2220"/>
    <w:rsid w:val="00704647"/>
    <w:rsid w:val="007157B8"/>
    <w:rsid w:val="00721247"/>
    <w:rsid w:val="00721698"/>
    <w:rsid w:val="00721FE3"/>
    <w:rsid w:val="00722B8E"/>
    <w:rsid w:val="00744667"/>
    <w:rsid w:val="007575CF"/>
    <w:rsid w:val="00766CE4"/>
    <w:rsid w:val="00766DC8"/>
    <w:rsid w:val="00781A2B"/>
    <w:rsid w:val="00801F7F"/>
    <w:rsid w:val="00817E18"/>
    <w:rsid w:val="00825FA1"/>
    <w:rsid w:val="008276A9"/>
    <w:rsid w:val="00842798"/>
    <w:rsid w:val="00867878"/>
    <w:rsid w:val="00886D9A"/>
    <w:rsid w:val="00887076"/>
    <w:rsid w:val="008A3355"/>
    <w:rsid w:val="008B695B"/>
    <w:rsid w:val="008C12B6"/>
    <w:rsid w:val="00912F2D"/>
    <w:rsid w:val="00924CA4"/>
    <w:rsid w:val="00946895"/>
    <w:rsid w:val="00950AAF"/>
    <w:rsid w:val="0095139B"/>
    <w:rsid w:val="00956223"/>
    <w:rsid w:val="00961DCC"/>
    <w:rsid w:val="009D0380"/>
    <w:rsid w:val="009E279C"/>
    <w:rsid w:val="009E688B"/>
    <w:rsid w:val="00A04464"/>
    <w:rsid w:val="00A13848"/>
    <w:rsid w:val="00A32C31"/>
    <w:rsid w:val="00A536A5"/>
    <w:rsid w:val="00A607E6"/>
    <w:rsid w:val="00A61FE8"/>
    <w:rsid w:val="00A67459"/>
    <w:rsid w:val="00A97E34"/>
    <w:rsid w:val="00AA2523"/>
    <w:rsid w:val="00AB1F04"/>
    <w:rsid w:val="00AB349A"/>
    <w:rsid w:val="00AB3ED0"/>
    <w:rsid w:val="00AC1931"/>
    <w:rsid w:val="00AE0069"/>
    <w:rsid w:val="00B01639"/>
    <w:rsid w:val="00B1221C"/>
    <w:rsid w:val="00B412AC"/>
    <w:rsid w:val="00B60C37"/>
    <w:rsid w:val="00B663A6"/>
    <w:rsid w:val="00B770EB"/>
    <w:rsid w:val="00B775F7"/>
    <w:rsid w:val="00B83C5B"/>
    <w:rsid w:val="00BA589F"/>
    <w:rsid w:val="00BC7E8A"/>
    <w:rsid w:val="00BE0EA4"/>
    <w:rsid w:val="00C04DF0"/>
    <w:rsid w:val="00C067AD"/>
    <w:rsid w:val="00C174F4"/>
    <w:rsid w:val="00C3100B"/>
    <w:rsid w:val="00C32D73"/>
    <w:rsid w:val="00C33174"/>
    <w:rsid w:val="00C34089"/>
    <w:rsid w:val="00C42E08"/>
    <w:rsid w:val="00C75BE0"/>
    <w:rsid w:val="00C87878"/>
    <w:rsid w:val="00CA51FD"/>
    <w:rsid w:val="00CB3F99"/>
    <w:rsid w:val="00D06051"/>
    <w:rsid w:val="00D07089"/>
    <w:rsid w:val="00D101F3"/>
    <w:rsid w:val="00D12D59"/>
    <w:rsid w:val="00D27BF9"/>
    <w:rsid w:val="00D632ED"/>
    <w:rsid w:val="00D674B4"/>
    <w:rsid w:val="00D86FC4"/>
    <w:rsid w:val="00D90148"/>
    <w:rsid w:val="00DA4D2F"/>
    <w:rsid w:val="00DE708E"/>
    <w:rsid w:val="00DE7546"/>
    <w:rsid w:val="00DF3DB2"/>
    <w:rsid w:val="00E03F60"/>
    <w:rsid w:val="00E101B6"/>
    <w:rsid w:val="00E12714"/>
    <w:rsid w:val="00E26822"/>
    <w:rsid w:val="00E430F0"/>
    <w:rsid w:val="00E5293A"/>
    <w:rsid w:val="00E531E7"/>
    <w:rsid w:val="00E81A38"/>
    <w:rsid w:val="00E8241D"/>
    <w:rsid w:val="00EC7F9F"/>
    <w:rsid w:val="00ED058A"/>
    <w:rsid w:val="00F00957"/>
    <w:rsid w:val="00F072A1"/>
    <w:rsid w:val="00F14D61"/>
    <w:rsid w:val="00F306D8"/>
    <w:rsid w:val="00F35C00"/>
    <w:rsid w:val="00F433ED"/>
    <w:rsid w:val="00F73941"/>
    <w:rsid w:val="00F84013"/>
    <w:rsid w:val="00F9624D"/>
    <w:rsid w:val="00FC022F"/>
    <w:rsid w:val="02D7238F"/>
    <w:rsid w:val="034BC09F"/>
    <w:rsid w:val="03AFE649"/>
    <w:rsid w:val="03B5143F"/>
    <w:rsid w:val="04855227"/>
    <w:rsid w:val="05A396DB"/>
    <w:rsid w:val="05B39EE5"/>
    <w:rsid w:val="065051E2"/>
    <w:rsid w:val="0656519C"/>
    <w:rsid w:val="08DA0DEA"/>
    <w:rsid w:val="08F08A8E"/>
    <w:rsid w:val="093942F9"/>
    <w:rsid w:val="0A4D2052"/>
    <w:rsid w:val="0B2CE4DF"/>
    <w:rsid w:val="0B8B78D9"/>
    <w:rsid w:val="0B90FC51"/>
    <w:rsid w:val="0CBD817A"/>
    <w:rsid w:val="0D181B1D"/>
    <w:rsid w:val="0DB867D2"/>
    <w:rsid w:val="107488C4"/>
    <w:rsid w:val="109C45EB"/>
    <w:rsid w:val="11A25C1E"/>
    <w:rsid w:val="122F2D65"/>
    <w:rsid w:val="13BA9FF3"/>
    <w:rsid w:val="13C5E3BB"/>
    <w:rsid w:val="1450F903"/>
    <w:rsid w:val="148561DC"/>
    <w:rsid w:val="152B9FDE"/>
    <w:rsid w:val="1534B456"/>
    <w:rsid w:val="159BDA34"/>
    <w:rsid w:val="16695171"/>
    <w:rsid w:val="1785965B"/>
    <w:rsid w:val="184B5A24"/>
    <w:rsid w:val="18ACC6CF"/>
    <w:rsid w:val="194DD073"/>
    <w:rsid w:val="1963C1EB"/>
    <w:rsid w:val="1AC986EE"/>
    <w:rsid w:val="1AE0D54B"/>
    <w:rsid w:val="1B6A074F"/>
    <w:rsid w:val="1C20CB49"/>
    <w:rsid w:val="1CE4F8A4"/>
    <w:rsid w:val="1D708E91"/>
    <w:rsid w:val="1D9ED9F6"/>
    <w:rsid w:val="1E0CF125"/>
    <w:rsid w:val="1ED2B84D"/>
    <w:rsid w:val="1FC89AD2"/>
    <w:rsid w:val="20B55ABF"/>
    <w:rsid w:val="21653F5C"/>
    <w:rsid w:val="21B900C6"/>
    <w:rsid w:val="227F09C6"/>
    <w:rsid w:val="232A9B65"/>
    <w:rsid w:val="23352CB8"/>
    <w:rsid w:val="242FB711"/>
    <w:rsid w:val="2463DCB6"/>
    <w:rsid w:val="2502B8A7"/>
    <w:rsid w:val="25452157"/>
    <w:rsid w:val="25E2C600"/>
    <w:rsid w:val="25E40892"/>
    <w:rsid w:val="26384037"/>
    <w:rsid w:val="263C3005"/>
    <w:rsid w:val="264074FA"/>
    <w:rsid w:val="26697275"/>
    <w:rsid w:val="2677D6AE"/>
    <w:rsid w:val="2682EAB0"/>
    <w:rsid w:val="26BE2F77"/>
    <w:rsid w:val="26C7DE62"/>
    <w:rsid w:val="26E3F8C3"/>
    <w:rsid w:val="27A5AF74"/>
    <w:rsid w:val="27A7F958"/>
    <w:rsid w:val="27E9475B"/>
    <w:rsid w:val="281DC95C"/>
    <w:rsid w:val="28BEF0A5"/>
    <w:rsid w:val="2964D041"/>
    <w:rsid w:val="29BF2E6C"/>
    <w:rsid w:val="2A0E8A30"/>
    <w:rsid w:val="2A8EE554"/>
    <w:rsid w:val="2AAE2A83"/>
    <w:rsid w:val="2BB027EF"/>
    <w:rsid w:val="2CBD07E0"/>
    <w:rsid w:val="2D22BC06"/>
    <w:rsid w:val="2D4375B6"/>
    <w:rsid w:val="2D502DAD"/>
    <w:rsid w:val="2DF965B0"/>
    <w:rsid w:val="2EC687E3"/>
    <w:rsid w:val="2ECF3069"/>
    <w:rsid w:val="2ED1D996"/>
    <w:rsid w:val="2ED29EC1"/>
    <w:rsid w:val="2EDF9CAA"/>
    <w:rsid w:val="2EFBD581"/>
    <w:rsid w:val="2F0F7670"/>
    <w:rsid w:val="2F44727D"/>
    <w:rsid w:val="308E1C28"/>
    <w:rsid w:val="30F22191"/>
    <w:rsid w:val="31AF5B2F"/>
    <w:rsid w:val="31B4C949"/>
    <w:rsid w:val="31E8F104"/>
    <w:rsid w:val="3220C4F7"/>
    <w:rsid w:val="332F9AEF"/>
    <w:rsid w:val="3332AE28"/>
    <w:rsid w:val="34F6961C"/>
    <w:rsid w:val="35904C74"/>
    <w:rsid w:val="35B9E4C7"/>
    <w:rsid w:val="361CF30B"/>
    <w:rsid w:val="37F10882"/>
    <w:rsid w:val="381129A2"/>
    <w:rsid w:val="388A578E"/>
    <w:rsid w:val="38BD50FA"/>
    <w:rsid w:val="38D2ABCB"/>
    <w:rsid w:val="38DC222E"/>
    <w:rsid w:val="38EC9A69"/>
    <w:rsid w:val="39D15D77"/>
    <w:rsid w:val="39E5E23A"/>
    <w:rsid w:val="3A949373"/>
    <w:rsid w:val="3B8CC566"/>
    <w:rsid w:val="3C9879B1"/>
    <w:rsid w:val="3D5E46B3"/>
    <w:rsid w:val="3F8649D2"/>
    <w:rsid w:val="40AD37E7"/>
    <w:rsid w:val="40E60FF0"/>
    <w:rsid w:val="40FC28C6"/>
    <w:rsid w:val="4100F0EC"/>
    <w:rsid w:val="41845BDA"/>
    <w:rsid w:val="4197D7DB"/>
    <w:rsid w:val="41AC4011"/>
    <w:rsid w:val="4271460A"/>
    <w:rsid w:val="4343DDAB"/>
    <w:rsid w:val="4356CDD6"/>
    <w:rsid w:val="4561DE89"/>
    <w:rsid w:val="46F77B24"/>
    <w:rsid w:val="476BE9A3"/>
    <w:rsid w:val="47C6AA1E"/>
    <w:rsid w:val="47FB287F"/>
    <w:rsid w:val="47FC77DA"/>
    <w:rsid w:val="4807C34A"/>
    <w:rsid w:val="4913CECE"/>
    <w:rsid w:val="49EE2590"/>
    <w:rsid w:val="4A29E6D8"/>
    <w:rsid w:val="4A8E0A32"/>
    <w:rsid w:val="4AA70FE2"/>
    <w:rsid w:val="4B3BFA85"/>
    <w:rsid w:val="4B76F832"/>
    <w:rsid w:val="4B8627FA"/>
    <w:rsid w:val="4BC8791A"/>
    <w:rsid w:val="4CBAABFC"/>
    <w:rsid w:val="4DFAF993"/>
    <w:rsid w:val="4E4D70B8"/>
    <w:rsid w:val="4E699C76"/>
    <w:rsid w:val="5149BC35"/>
    <w:rsid w:val="5499D388"/>
    <w:rsid w:val="54C4CEFB"/>
    <w:rsid w:val="558D5A72"/>
    <w:rsid w:val="55F1B74E"/>
    <w:rsid w:val="5662094C"/>
    <w:rsid w:val="56A5D0C3"/>
    <w:rsid w:val="56F5AB2F"/>
    <w:rsid w:val="5743EEDE"/>
    <w:rsid w:val="575CB0F0"/>
    <w:rsid w:val="57F55197"/>
    <w:rsid w:val="57F800E1"/>
    <w:rsid w:val="586416A1"/>
    <w:rsid w:val="58805862"/>
    <w:rsid w:val="58B23C97"/>
    <w:rsid w:val="58CB0CF8"/>
    <w:rsid w:val="5AEBFDCB"/>
    <w:rsid w:val="5B2DB7DE"/>
    <w:rsid w:val="5C2D8CD0"/>
    <w:rsid w:val="5C34216A"/>
    <w:rsid w:val="5C9A941F"/>
    <w:rsid w:val="5FF017A4"/>
    <w:rsid w:val="6024D82A"/>
    <w:rsid w:val="60789237"/>
    <w:rsid w:val="60D06A3C"/>
    <w:rsid w:val="60F4BDF7"/>
    <w:rsid w:val="622364D2"/>
    <w:rsid w:val="62420B72"/>
    <w:rsid w:val="62AE2275"/>
    <w:rsid w:val="65D7F48F"/>
    <w:rsid w:val="66F11BC5"/>
    <w:rsid w:val="67BE39CA"/>
    <w:rsid w:val="69D3FB9E"/>
    <w:rsid w:val="69F534C4"/>
    <w:rsid w:val="6ACA741A"/>
    <w:rsid w:val="6AF7EB41"/>
    <w:rsid w:val="6AFBE139"/>
    <w:rsid w:val="6C5B3D9A"/>
    <w:rsid w:val="6D10C39C"/>
    <w:rsid w:val="6F401849"/>
    <w:rsid w:val="708BC0B2"/>
    <w:rsid w:val="70CD58C3"/>
    <w:rsid w:val="713D0492"/>
    <w:rsid w:val="716880AF"/>
    <w:rsid w:val="7346D439"/>
    <w:rsid w:val="75B013F4"/>
    <w:rsid w:val="76580C12"/>
    <w:rsid w:val="77016631"/>
    <w:rsid w:val="7904415D"/>
    <w:rsid w:val="79440DBE"/>
    <w:rsid w:val="7A3DC1D7"/>
    <w:rsid w:val="7A3E2E49"/>
    <w:rsid w:val="7A47C9D9"/>
    <w:rsid w:val="7A7877DB"/>
    <w:rsid w:val="7AE084D3"/>
    <w:rsid w:val="7B0BB91F"/>
    <w:rsid w:val="7B709D99"/>
    <w:rsid w:val="7B82FC76"/>
    <w:rsid w:val="7D10C6FE"/>
    <w:rsid w:val="7EC03EC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3A63"/>
  <w15:docId w15:val="{31BD7B9A-2EF3-4053-87F0-93366C3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hAnsi="Play" w:eastAsia="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ascii="Aptos" w:hAnsi="Aptos" w:eastAsia="Aptos" w:cs="Aptos"/>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ascii="Aptos" w:hAnsi="Aptos" w:eastAsia="Aptos" w:cs="Aptos"/>
      <w:i/>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hAnsi="Aptos" w:eastAsia="Aptos" w:cs="Aptos"/>
      <w:color w:val="0F4761"/>
    </w:rPr>
  </w:style>
  <w:style w:type="paragraph" w:styleId="Ttulo6">
    <w:name w:val="heading 6"/>
    <w:basedOn w:val="Normal"/>
    <w:next w:val="Normal"/>
    <w:uiPriority w:val="9"/>
    <w:semiHidden/>
    <w:unhideWhenUsed/>
    <w:qFormat/>
    <w:pPr>
      <w:keepNext/>
      <w:keepLines/>
      <w:spacing w:before="40"/>
      <w:outlineLvl w:val="5"/>
    </w:pPr>
    <w:rPr>
      <w:rFonts w:ascii="Aptos" w:hAnsi="Aptos" w:eastAsia="Aptos" w:cs="Aptos"/>
      <w:i/>
      <w:color w:val="595959"/>
    </w:rPr>
  </w:style>
  <w:style w:type="paragraph" w:styleId="Ttulo7">
    <w:name w:val="heading 7"/>
    <w:basedOn w:val="Normal100"/>
    <w:next w:val="Normal100"/>
    <w:link w:val="Ttulo7Car"/>
    <w:uiPriority w:val="9"/>
    <w:semiHidden/>
    <w:unhideWhenUsed/>
    <w:qFormat/>
    <w:rsid w:val="00FE0A27"/>
    <w:pPr>
      <w:keepNext/>
      <w:keepLines/>
      <w:spacing w:before="40"/>
      <w:outlineLvl w:val="6"/>
    </w:pPr>
    <w:rPr>
      <w:rFonts w:asciiTheme="minorHAnsi" w:hAnsiTheme="minorHAnsi" w:eastAsiaTheme="majorEastAsia" w:cstheme="majorBidi"/>
      <w:color w:val="595959" w:themeColor="text1" w:themeTint="A6"/>
    </w:rPr>
  </w:style>
  <w:style w:type="paragraph" w:styleId="Ttulo8">
    <w:name w:val="heading 8"/>
    <w:basedOn w:val="Normal100"/>
    <w:next w:val="Normal100"/>
    <w:link w:val="Ttulo8Car"/>
    <w:uiPriority w:val="9"/>
    <w:semiHidden/>
    <w:unhideWhenUsed/>
    <w:qFormat/>
    <w:rsid w:val="00FE0A27"/>
    <w:pPr>
      <w:keepNext/>
      <w:keepLines/>
      <w:outlineLvl w:val="7"/>
    </w:pPr>
    <w:rPr>
      <w:rFonts w:asciiTheme="minorHAnsi" w:hAnsiTheme="minorHAnsi" w:eastAsiaTheme="majorEastAsia" w:cstheme="majorBidi"/>
      <w:i/>
      <w:iCs/>
      <w:color w:val="272727" w:themeColor="text1" w:themeTint="D8"/>
    </w:rPr>
  </w:style>
  <w:style w:type="paragraph" w:styleId="Ttulo9">
    <w:name w:val="heading 9"/>
    <w:basedOn w:val="Normal100"/>
    <w:next w:val="Normal100"/>
    <w:link w:val="Ttulo9Car"/>
    <w:uiPriority w:val="9"/>
    <w:semiHidden/>
    <w:unhideWhenUsed/>
    <w:qFormat/>
    <w:rsid w:val="00FE0A27"/>
    <w:pPr>
      <w:keepNext/>
      <w:keepLines/>
      <w:outlineLvl w:val="8"/>
    </w:pPr>
    <w:rPr>
      <w:rFonts w:asciiTheme="minorHAnsi" w:hAnsiTheme="minorHAnsi"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spacing w:after="80"/>
    </w:pPr>
    <w:rPr>
      <w:rFonts w:ascii="Play" w:hAnsi="Play" w:eastAsia="Play" w:cs="Play"/>
      <w:sz w:val="56"/>
      <w:szCs w:val="56"/>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360" w:after="80"/>
    </w:pPr>
    <w:rPr>
      <w:rFonts w:ascii="Play" w:hAnsi="Play" w:eastAsia="Play" w:cs="Play"/>
      <w:color w:val="0F4761"/>
      <w:sz w:val="40"/>
      <w:szCs w:val="40"/>
    </w:rPr>
  </w:style>
  <w:style w:type="paragraph" w:styleId="heading20" w:customStyle="1">
    <w:name w:val="heading 20"/>
    <w:basedOn w:val="Normal0"/>
    <w:next w:val="Normal0"/>
    <w:pPr>
      <w:keepNext/>
      <w:keepLines/>
      <w:spacing w:before="160" w:after="80"/>
    </w:pPr>
    <w:rPr>
      <w:rFonts w:ascii="Play" w:hAnsi="Play" w:eastAsia="Play" w:cs="Play"/>
      <w:color w:val="0F4761"/>
      <w:sz w:val="32"/>
      <w:szCs w:val="32"/>
    </w:rPr>
  </w:style>
  <w:style w:type="paragraph" w:styleId="heading30" w:customStyle="1">
    <w:name w:val="heading 30"/>
    <w:basedOn w:val="Normal0"/>
    <w:next w:val="Normal0"/>
    <w:pPr>
      <w:keepNext/>
      <w:keepLines/>
      <w:spacing w:before="160" w:after="80"/>
    </w:pPr>
    <w:rPr>
      <w:rFonts w:ascii="Aptos" w:hAnsi="Aptos" w:eastAsia="Aptos" w:cs="Aptos"/>
      <w:color w:val="0F4761"/>
      <w:sz w:val="28"/>
      <w:szCs w:val="28"/>
    </w:rPr>
  </w:style>
  <w:style w:type="paragraph" w:styleId="heading40" w:customStyle="1">
    <w:name w:val="heading 40"/>
    <w:basedOn w:val="Normal0"/>
    <w:next w:val="Normal0"/>
    <w:pPr>
      <w:keepNext/>
      <w:keepLines/>
      <w:spacing w:before="80" w:after="40"/>
    </w:pPr>
    <w:rPr>
      <w:rFonts w:ascii="Aptos" w:hAnsi="Aptos" w:eastAsia="Aptos" w:cs="Aptos"/>
      <w:i/>
      <w:color w:val="0F4761"/>
    </w:rPr>
  </w:style>
  <w:style w:type="paragraph" w:styleId="heading50" w:customStyle="1">
    <w:name w:val="heading 50"/>
    <w:basedOn w:val="Normal0"/>
    <w:next w:val="Normal0"/>
    <w:pPr>
      <w:keepNext/>
      <w:keepLines/>
      <w:spacing w:before="80" w:after="40"/>
    </w:pPr>
    <w:rPr>
      <w:rFonts w:ascii="Aptos" w:hAnsi="Aptos" w:eastAsia="Aptos" w:cs="Aptos"/>
      <w:color w:val="0F4761"/>
    </w:rPr>
  </w:style>
  <w:style w:type="paragraph" w:styleId="heading60" w:customStyle="1">
    <w:name w:val="heading 60"/>
    <w:basedOn w:val="Normal0"/>
    <w:next w:val="Normal0"/>
    <w:pPr>
      <w:keepNext/>
      <w:keepLines/>
      <w:spacing w:before="40"/>
    </w:pPr>
    <w:rPr>
      <w:rFonts w:ascii="Aptos" w:hAnsi="Aptos" w:eastAsia="Aptos" w:cs="Aptos"/>
      <w:i/>
      <w:color w:val="595959"/>
    </w:rPr>
  </w:style>
  <w:style w:type="paragraph" w:styleId="Title0" w:customStyle="1">
    <w:name w:val="Title0"/>
    <w:basedOn w:val="Normal0"/>
    <w:next w:val="Normal0"/>
    <w:pPr>
      <w:spacing w:after="80"/>
    </w:pPr>
    <w:rPr>
      <w:rFonts w:ascii="Play" w:hAnsi="Play" w:eastAsia="Play" w:cs="Play"/>
      <w:sz w:val="56"/>
      <w:szCs w:val="56"/>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360" w:after="80"/>
    </w:pPr>
    <w:rPr>
      <w:rFonts w:ascii="Play" w:hAnsi="Play" w:eastAsia="Play" w:cs="Play"/>
      <w:color w:val="0F4761"/>
      <w:sz w:val="40"/>
      <w:szCs w:val="40"/>
    </w:rPr>
  </w:style>
  <w:style w:type="paragraph" w:styleId="heading21" w:customStyle="1">
    <w:name w:val="heading 21"/>
    <w:basedOn w:val="Normal1"/>
    <w:next w:val="Normal1"/>
    <w:pPr>
      <w:keepNext/>
      <w:keepLines/>
      <w:spacing w:before="160" w:after="80"/>
    </w:pPr>
    <w:rPr>
      <w:rFonts w:ascii="Play" w:hAnsi="Play" w:eastAsia="Play" w:cs="Play"/>
      <w:color w:val="0F4761"/>
      <w:sz w:val="32"/>
      <w:szCs w:val="32"/>
    </w:rPr>
  </w:style>
  <w:style w:type="paragraph" w:styleId="heading31" w:customStyle="1">
    <w:name w:val="heading 31"/>
    <w:basedOn w:val="Normal1"/>
    <w:next w:val="Normal1"/>
    <w:pPr>
      <w:keepNext/>
      <w:keepLines/>
      <w:spacing w:before="160" w:after="80"/>
    </w:pPr>
    <w:rPr>
      <w:rFonts w:ascii="Aptos" w:hAnsi="Aptos" w:eastAsia="Aptos" w:cs="Aptos"/>
      <w:color w:val="0F4761"/>
      <w:sz w:val="28"/>
      <w:szCs w:val="28"/>
    </w:rPr>
  </w:style>
  <w:style w:type="paragraph" w:styleId="heading41" w:customStyle="1">
    <w:name w:val="heading 41"/>
    <w:basedOn w:val="Normal1"/>
    <w:next w:val="Normal1"/>
    <w:pPr>
      <w:keepNext/>
      <w:keepLines/>
      <w:spacing w:before="80" w:after="40"/>
    </w:pPr>
    <w:rPr>
      <w:rFonts w:ascii="Aptos" w:hAnsi="Aptos" w:eastAsia="Aptos" w:cs="Aptos"/>
      <w:i/>
      <w:color w:val="0F4761"/>
    </w:rPr>
  </w:style>
  <w:style w:type="paragraph" w:styleId="heading51" w:customStyle="1">
    <w:name w:val="heading 51"/>
    <w:basedOn w:val="Normal1"/>
    <w:next w:val="Normal1"/>
    <w:pPr>
      <w:keepNext/>
      <w:keepLines/>
      <w:spacing w:before="80" w:after="40"/>
    </w:pPr>
    <w:rPr>
      <w:rFonts w:ascii="Aptos" w:hAnsi="Aptos" w:eastAsia="Aptos" w:cs="Aptos"/>
      <w:color w:val="0F4761"/>
    </w:rPr>
  </w:style>
  <w:style w:type="paragraph" w:styleId="heading61" w:customStyle="1">
    <w:name w:val="heading 61"/>
    <w:basedOn w:val="Normal1"/>
    <w:next w:val="Normal1"/>
    <w:pPr>
      <w:keepNext/>
      <w:keepLines/>
      <w:spacing w:before="40"/>
    </w:pPr>
    <w:rPr>
      <w:rFonts w:ascii="Aptos" w:hAnsi="Aptos" w:eastAsia="Aptos" w:cs="Aptos"/>
      <w:i/>
      <w:color w:val="595959"/>
    </w:rPr>
  </w:style>
  <w:style w:type="paragraph" w:styleId="Title1" w:customStyle="1">
    <w:name w:val="Title1"/>
    <w:basedOn w:val="Normal1"/>
    <w:next w:val="Normal1"/>
    <w:pPr>
      <w:spacing w:after="80"/>
    </w:pPr>
    <w:rPr>
      <w:rFonts w:ascii="Play" w:hAnsi="Play" w:eastAsia="Play" w:cs="Play"/>
      <w:sz w:val="56"/>
      <w:szCs w:val="56"/>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360" w:after="80"/>
    </w:pPr>
    <w:rPr>
      <w:rFonts w:ascii="Play" w:hAnsi="Play" w:eastAsia="Play" w:cs="Play"/>
      <w:color w:val="0F4761"/>
      <w:sz w:val="40"/>
      <w:szCs w:val="40"/>
    </w:rPr>
  </w:style>
  <w:style w:type="paragraph" w:styleId="heading22" w:customStyle="1">
    <w:name w:val="heading 22"/>
    <w:basedOn w:val="Normal2"/>
    <w:next w:val="Normal2"/>
    <w:pPr>
      <w:keepNext/>
      <w:keepLines/>
      <w:spacing w:before="160" w:after="80"/>
    </w:pPr>
    <w:rPr>
      <w:rFonts w:ascii="Play" w:hAnsi="Play" w:eastAsia="Play" w:cs="Play"/>
      <w:color w:val="0F4761"/>
      <w:sz w:val="32"/>
      <w:szCs w:val="32"/>
    </w:rPr>
  </w:style>
  <w:style w:type="paragraph" w:styleId="heading32" w:customStyle="1">
    <w:name w:val="heading 32"/>
    <w:basedOn w:val="Normal2"/>
    <w:next w:val="Normal2"/>
    <w:pPr>
      <w:keepNext/>
      <w:keepLines/>
      <w:spacing w:before="160" w:after="80"/>
    </w:pPr>
    <w:rPr>
      <w:rFonts w:ascii="Aptos" w:hAnsi="Aptos" w:eastAsia="Aptos" w:cs="Aptos"/>
      <w:color w:val="0F4761"/>
      <w:sz w:val="28"/>
      <w:szCs w:val="28"/>
    </w:rPr>
  </w:style>
  <w:style w:type="paragraph" w:styleId="heading42" w:customStyle="1">
    <w:name w:val="heading 42"/>
    <w:basedOn w:val="Normal2"/>
    <w:next w:val="Normal2"/>
    <w:pPr>
      <w:keepNext/>
      <w:keepLines/>
      <w:spacing w:before="80" w:after="40"/>
    </w:pPr>
    <w:rPr>
      <w:rFonts w:ascii="Aptos" w:hAnsi="Aptos" w:eastAsia="Aptos" w:cs="Aptos"/>
      <w:i/>
      <w:color w:val="0F4761"/>
    </w:rPr>
  </w:style>
  <w:style w:type="paragraph" w:styleId="heading52" w:customStyle="1">
    <w:name w:val="heading 52"/>
    <w:basedOn w:val="Normal2"/>
    <w:next w:val="Normal2"/>
    <w:pPr>
      <w:keepNext/>
      <w:keepLines/>
      <w:spacing w:before="80" w:after="40"/>
    </w:pPr>
    <w:rPr>
      <w:rFonts w:ascii="Aptos" w:hAnsi="Aptos" w:eastAsia="Aptos" w:cs="Aptos"/>
      <w:color w:val="0F4761"/>
    </w:rPr>
  </w:style>
  <w:style w:type="paragraph" w:styleId="heading62" w:customStyle="1">
    <w:name w:val="heading 62"/>
    <w:basedOn w:val="Normal2"/>
    <w:next w:val="Normal2"/>
    <w:pPr>
      <w:keepNext/>
      <w:keepLines/>
      <w:spacing w:before="40"/>
    </w:pPr>
    <w:rPr>
      <w:rFonts w:ascii="Aptos" w:hAnsi="Aptos" w:eastAsia="Aptos" w:cs="Aptos"/>
      <w:i/>
      <w:color w:val="595959"/>
    </w:rPr>
  </w:style>
  <w:style w:type="paragraph" w:styleId="Title2" w:customStyle="1">
    <w:name w:val="Title2"/>
    <w:basedOn w:val="Normal2"/>
    <w:next w:val="Normal2"/>
    <w:pPr>
      <w:spacing w:after="80"/>
    </w:pPr>
    <w:rPr>
      <w:rFonts w:ascii="Play" w:hAnsi="Play" w:eastAsia="Play" w:cs="Play"/>
      <w:sz w:val="56"/>
      <w:szCs w:val="56"/>
    </w:rPr>
  </w:style>
  <w:style w:type="paragraph" w:styleId="Normal3" w:customStyle="1">
    <w:name w:val="Normal3"/>
  </w:style>
  <w:style w:type="table" w:styleId="NormalTable3" w:customStyle="1">
    <w:name w:val="Normal Table3"/>
    <w:tblPr>
      <w:tblCellMar>
        <w:top w:w="0" w:type="dxa"/>
        <w:left w:w="0" w:type="dxa"/>
        <w:bottom w:w="0" w:type="dxa"/>
        <w:right w:w="0" w:type="dxa"/>
      </w:tblCellMar>
    </w:tblPr>
  </w:style>
  <w:style w:type="paragraph" w:styleId="heading13" w:customStyle="1">
    <w:name w:val="heading 13"/>
    <w:basedOn w:val="Normal3"/>
    <w:next w:val="Normal3"/>
    <w:pPr>
      <w:keepNext/>
      <w:keepLines/>
      <w:spacing w:before="360" w:after="80"/>
    </w:pPr>
    <w:rPr>
      <w:rFonts w:ascii="Play" w:hAnsi="Play" w:eastAsia="Play" w:cs="Play"/>
      <w:color w:val="0F4761"/>
      <w:sz w:val="40"/>
      <w:szCs w:val="40"/>
    </w:rPr>
  </w:style>
  <w:style w:type="paragraph" w:styleId="heading23" w:customStyle="1">
    <w:name w:val="heading 23"/>
    <w:basedOn w:val="Normal3"/>
    <w:next w:val="Normal3"/>
    <w:pPr>
      <w:keepNext/>
      <w:keepLines/>
      <w:spacing w:before="160" w:after="80"/>
    </w:pPr>
    <w:rPr>
      <w:rFonts w:ascii="Play" w:hAnsi="Play" w:eastAsia="Play" w:cs="Play"/>
      <w:color w:val="0F4761"/>
      <w:sz w:val="32"/>
      <w:szCs w:val="32"/>
    </w:rPr>
  </w:style>
  <w:style w:type="paragraph" w:styleId="heading33" w:customStyle="1">
    <w:name w:val="heading 33"/>
    <w:basedOn w:val="Normal3"/>
    <w:next w:val="Normal3"/>
    <w:pPr>
      <w:keepNext/>
      <w:keepLines/>
      <w:spacing w:before="160" w:after="80"/>
    </w:pPr>
    <w:rPr>
      <w:rFonts w:ascii="Aptos" w:hAnsi="Aptos" w:eastAsia="Aptos" w:cs="Aptos"/>
      <w:color w:val="0F4761"/>
      <w:sz w:val="28"/>
      <w:szCs w:val="28"/>
    </w:rPr>
  </w:style>
  <w:style w:type="paragraph" w:styleId="heading43" w:customStyle="1">
    <w:name w:val="heading 43"/>
    <w:basedOn w:val="Normal3"/>
    <w:next w:val="Normal3"/>
    <w:pPr>
      <w:keepNext/>
      <w:keepLines/>
      <w:spacing w:before="80" w:after="40"/>
    </w:pPr>
    <w:rPr>
      <w:rFonts w:ascii="Aptos" w:hAnsi="Aptos" w:eastAsia="Aptos" w:cs="Aptos"/>
      <w:i/>
      <w:color w:val="0F4761"/>
    </w:rPr>
  </w:style>
  <w:style w:type="paragraph" w:styleId="heading53" w:customStyle="1">
    <w:name w:val="heading 53"/>
    <w:basedOn w:val="Normal3"/>
    <w:next w:val="Normal3"/>
    <w:pPr>
      <w:keepNext/>
      <w:keepLines/>
      <w:spacing w:before="80" w:after="40"/>
    </w:pPr>
    <w:rPr>
      <w:rFonts w:ascii="Aptos" w:hAnsi="Aptos" w:eastAsia="Aptos" w:cs="Aptos"/>
      <w:color w:val="0F4761"/>
    </w:rPr>
  </w:style>
  <w:style w:type="paragraph" w:styleId="heading63" w:customStyle="1">
    <w:name w:val="heading 63"/>
    <w:basedOn w:val="Normal3"/>
    <w:next w:val="Normal3"/>
    <w:pPr>
      <w:keepNext/>
      <w:keepLines/>
      <w:spacing w:before="40"/>
    </w:pPr>
    <w:rPr>
      <w:rFonts w:ascii="Aptos" w:hAnsi="Aptos" w:eastAsia="Aptos" w:cs="Aptos"/>
      <w:i/>
      <w:color w:val="595959"/>
    </w:rPr>
  </w:style>
  <w:style w:type="paragraph" w:styleId="Title3" w:customStyle="1">
    <w:name w:val="Title3"/>
    <w:basedOn w:val="Normal3"/>
    <w:next w:val="Normal3"/>
    <w:pPr>
      <w:spacing w:after="80"/>
    </w:pPr>
    <w:rPr>
      <w:rFonts w:ascii="Play" w:hAnsi="Play" w:eastAsia="Play" w:cs="Play"/>
      <w:sz w:val="56"/>
      <w:szCs w:val="56"/>
    </w:rPr>
  </w:style>
  <w:style w:type="paragraph" w:styleId="Normal4" w:customStyle="1">
    <w:name w:val="Normal4"/>
  </w:style>
  <w:style w:type="table" w:styleId="NormalTable4" w:customStyle="1">
    <w:name w:val="Normal Table4"/>
    <w:tblPr>
      <w:tblCellMar>
        <w:top w:w="0" w:type="dxa"/>
        <w:left w:w="0" w:type="dxa"/>
        <w:bottom w:w="0" w:type="dxa"/>
        <w:right w:w="0" w:type="dxa"/>
      </w:tblCellMar>
    </w:tblPr>
  </w:style>
  <w:style w:type="paragraph" w:styleId="heading14" w:customStyle="1">
    <w:name w:val="heading 14"/>
    <w:basedOn w:val="Normal4"/>
    <w:next w:val="Normal4"/>
    <w:pPr>
      <w:keepNext/>
      <w:keepLines/>
      <w:spacing w:before="360" w:after="80"/>
    </w:pPr>
    <w:rPr>
      <w:rFonts w:ascii="Play" w:hAnsi="Play" w:eastAsia="Play" w:cs="Play"/>
      <w:color w:val="0F4761"/>
      <w:sz w:val="40"/>
      <w:szCs w:val="40"/>
    </w:rPr>
  </w:style>
  <w:style w:type="paragraph" w:styleId="heading24" w:customStyle="1">
    <w:name w:val="heading 24"/>
    <w:basedOn w:val="Normal4"/>
    <w:next w:val="Normal4"/>
    <w:pPr>
      <w:keepNext/>
      <w:keepLines/>
      <w:spacing w:before="160" w:after="80"/>
    </w:pPr>
    <w:rPr>
      <w:rFonts w:ascii="Play" w:hAnsi="Play" w:eastAsia="Play" w:cs="Play"/>
      <w:color w:val="0F4761"/>
      <w:sz w:val="32"/>
      <w:szCs w:val="32"/>
    </w:rPr>
  </w:style>
  <w:style w:type="paragraph" w:styleId="heading34" w:customStyle="1">
    <w:name w:val="heading 34"/>
    <w:basedOn w:val="Normal4"/>
    <w:next w:val="Normal4"/>
    <w:pPr>
      <w:keepNext/>
      <w:keepLines/>
      <w:spacing w:before="160" w:after="80"/>
    </w:pPr>
    <w:rPr>
      <w:rFonts w:ascii="Aptos" w:hAnsi="Aptos" w:eastAsia="Aptos" w:cs="Aptos"/>
      <w:color w:val="0F4761"/>
      <w:sz w:val="28"/>
      <w:szCs w:val="28"/>
    </w:rPr>
  </w:style>
  <w:style w:type="paragraph" w:styleId="heading44" w:customStyle="1">
    <w:name w:val="heading 44"/>
    <w:basedOn w:val="Normal4"/>
    <w:next w:val="Normal4"/>
    <w:pPr>
      <w:keepNext/>
      <w:keepLines/>
      <w:spacing w:before="80" w:after="40"/>
    </w:pPr>
    <w:rPr>
      <w:rFonts w:ascii="Aptos" w:hAnsi="Aptos" w:eastAsia="Aptos" w:cs="Aptos"/>
      <w:i/>
      <w:color w:val="0F4761"/>
    </w:rPr>
  </w:style>
  <w:style w:type="paragraph" w:styleId="heading54" w:customStyle="1">
    <w:name w:val="heading 54"/>
    <w:basedOn w:val="Normal4"/>
    <w:next w:val="Normal4"/>
    <w:pPr>
      <w:keepNext/>
      <w:keepLines/>
      <w:spacing w:before="80" w:after="40"/>
    </w:pPr>
    <w:rPr>
      <w:rFonts w:ascii="Aptos" w:hAnsi="Aptos" w:eastAsia="Aptos" w:cs="Aptos"/>
      <w:color w:val="0F4761"/>
    </w:rPr>
  </w:style>
  <w:style w:type="paragraph" w:styleId="heading64" w:customStyle="1">
    <w:name w:val="heading 64"/>
    <w:basedOn w:val="Normal4"/>
    <w:next w:val="Normal4"/>
    <w:pPr>
      <w:keepNext/>
      <w:keepLines/>
      <w:spacing w:before="40"/>
    </w:pPr>
    <w:rPr>
      <w:rFonts w:ascii="Aptos" w:hAnsi="Aptos" w:eastAsia="Aptos" w:cs="Aptos"/>
      <w:i/>
      <w:color w:val="595959"/>
    </w:rPr>
  </w:style>
  <w:style w:type="paragraph" w:styleId="Title4" w:customStyle="1">
    <w:name w:val="Title4"/>
    <w:basedOn w:val="Normal4"/>
    <w:next w:val="Normal4"/>
    <w:pPr>
      <w:spacing w:after="80"/>
    </w:pPr>
    <w:rPr>
      <w:rFonts w:ascii="Play" w:hAnsi="Play" w:eastAsia="Play" w:cs="Play"/>
      <w:sz w:val="56"/>
      <w:szCs w:val="56"/>
    </w:rPr>
  </w:style>
  <w:style w:type="paragraph" w:styleId="Normal5" w:customStyle="1">
    <w:name w:val="Normal5"/>
  </w:style>
  <w:style w:type="table" w:styleId="NormalTable5" w:customStyle="1">
    <w:name w:val="Normal Table5"/>
    <w:tblPr>
      <w:tblCellMar>
        <w:top w:w="0" w:type="dxa"/>
        <w:left w:w="0" w:type="dxa"/>
        <w:bottom w:w="0" w:type="dxa"/>
        <w:right w:w="0" w:type="dxa"/>
      </w:tblCellMar>
    </w:tblPr>
  </w:style>
  <w:style w:type="paragraph" w:styleId="heading15" w:customStyle="1">
    <w:name w:val="heading 15"/>
    <w:basedOn w:val="Normal5"/>
    <w:next w:val="Normal5"/>
    <w:pPr>
      <w:keepNext/>
      <w:keepLines/>
      <w:spacing w:before="360" w:after="80"/>
    </w:pPr>
    <w:rPr>
      <w:rFonts w:ascii="Play" w:hAnsi="Play" w:eastAsia="Play" w:cs="Play"/>
      <w:color w:val="0F4761"/>
      <w:sz w:val="40"/>
      <w:szCs w:val="40"/>
    </w:rPr>
  </w:style>
  <w:style w:type="paragraph" w:styleId="heading25" w:customStyle="1">
    <w:name w:val="heading 25"/>
    <w:basedOn w:val="Normal5"/>
    <w:next w:val="Normal5"/>
    <w:pPr>
      <w:keepNext/>
      <w:keepLines/>
      <w:spacing w:before="160" w:after="80"/>
    </w:pPr>
    <w:rPr>
      <w:rFonts w:ascii="Play" w:hAnsi="Play" w:eastAsia="Play" w:cs="Play"/>
      <w:color w:val="0F4761"/>
      <w:sz w:val="32"/>
      <w:szCs w:val="32"/>
    </w:rPr>
  </w:style>
  <w:style w:type="paragraph" w:styleId="heading35" w:customStyle="1">
    <w:name w:val="heading 35"/>
    <w:basedOn w:val="Normal5"/>
    <w:next w:val="Normal5"/>
    <w:pPr>
      <w:keepNext/>
      <w:keepLines/>
      <w:spacing w:before="160" w:after="80"/>
    </w:pPr>
    <w:rPr>
      <w:rFonts w:ascii="Aptos" w:hAnsi="Aptos" w:eastAsia="Aptos" w:cs="Aptos"/>
      <w:color w:val="0F4761"/>
      <w:sz w:val="28"/>
      <w:szCs w:val="28"/>
    </w:rPr>
  </w:style>
  <w:style w:type="paragraph" w:styleId="heading45" w:customStyle="1">
    <w:name w:val="heading 45"/>
    <w:basedOn w:val="Normal5"/>
    <w:next w:val="Normal5"/>
    <w:pPr>
      <w:keepNext/>
      <w:keepLines/>
      <w:spacing w:before="80" w:after="40"/>
    </w:pPr>
    <w:rPr>
      <w:rFonts w:ascii="Aptos" w:hAnsi="Aptos" w:eastAsia="Aptos" w:cs="Aptos"/>
      <w:i/>
      <w:color w:val="0F4761"/>
    </w:rPr>
  </w:style>
  <w:style w:type="paragraph" w:styleId="heading55" w:customStyle="1">
    <w:name w:val="heading 55"/>
    <w:basedOn w:val="Normal5"/>
    <w:next w:val="Normal5"/>
    <w:pPr>
      <w:keepNext/>
      <w:keepLines/>
      <w:spacing w:before="80" w:after="40"/>
    </w:pPr>
    <w:rPr>
      <w:rFonts w:ascii="Aptos" w:hAnsi="Aptos" w:eastAsia="Aptos" w:cs="Aptos"/>
      <w:color w:val="0F4761"/>
    </w:rPr>
  </w:style>
  <w:style w:type="paragraph" w:styleId="heading65" w:customStyle="1">
    <w:name w:val="heading 65"/>
    <w:basedOn w:val="Normal5"/>
    <w:next w:val="Normal5"/>
    <w:pPr>
      <w:keepNext/>
      <w:keepLines/>
      <w:spacing w:before="40"/>
    </w:pPr>
    <w:rPr>
      <w:rFonts w:ascii="Aptos" w:hAnsi="Aptos" w:eastAsia="Aptos" w:cs="Aptos"/>
      <w:i/>
      <w:color w:val="595959"/>
    </w:rPr>
  </w:style>
  <w:style w:type="paragraph" w:styleId="Title5" w:customStyle="1">
    <w:name w:val="Title5"/>
    <w:basedOn w:val="Normal5"/>
    <w:next w:val="Normal5"/>
    <w:pPr>
      <w:spacing w:after="80"/>
    </w:pPr>
    <w:rPr>
      <w:rFonts w:ascii="Play" w:hAnsi="Play" w:eastAsia="Play" w:cs="Play"/>
      <w:sz w:val="56"/>
      <w:szCs w:val="56"/>
    </w:rPr>
  </w:style>
  <w:style w:type="paragraph" w:styleId="Normal6" w:customStyle="1">
    <w:name w:val="Normal6"/>
  </w:style>
  <w:style w:type="table" w:styleId="NormalTable6" w:customStyle="1">
    <w:name w:val="Normal Table6"/>
    <w:tblPr>
      <w:tblCellMar>
        <w:top w:w="0" w:type="dxa"/>
        <w:left w:w="0" w:type="dxa"/>
        <w:bottom w:w="0" w:type="dxa"/>
        <w:right w:w="0" w:type="dxa"/>
      </w:tblCellMar>
    </w:tblPr>
  </w:style>
  <w:style w:type="paragraph" w:styleId="heading16" w:customStyle="1">
    <w:name w:val="heading 16"/>
    <w:basedOn w:val="Normal6"/>
    <w:next w:val="Normal6"/>
    <w:pPr>
      <w:keepNext/>
      <w:keepLines/>
      <w:spacing w:before="360" w:after="80"/>
    </w:pPr>
    <w:rPr>
      <w:rFonts w:ascii="Play" w:hAnsi="Play" w:eastAsia="Play" w:cs="Play"/>
      <w:color w:val="0F4761"/>
      <w:sz w:val="40"/>
      <w:szCs w:val="40"/>
    </w:rPr>
  </w:style>
  <w:style w:type="paragraph" w:styleId="heading26" w:customStyle="1">
    <w:name w:val="heading 26"/>
    <w:basedOn w:val="Normal6"/>
    <w:next w:val="Normal6"/>
    <w:pPr>
      <w:keepNext/>
      <w:keepLines/>
      <w:spacing w:before="160" w:after="80"/>
    </w:pPr>
    <w:rPr>
      <w:rFonts w:ascii="Play" w:hAnsi="Play" w:eastAsia="Play" w:cs="Play"/>
      <w:color w:val="0F4761"/>
      <w:sz w:val="32"/>
      <w:szCs w:val="32"/>
    </w:rPr>
  </w:style>
  <w:style w:type="paragraph" w:styleId="heading36" w:customStyle="1">
    <w:name w:val="heading 36"/>
    <w:basedOn w:val="Normal6"/>
    <w:next w:val="Normal6"/>
    <w:pPr>
      <w:keepNext/>
      <w:keepLines/>
      <w:spacing w:before="160" w:after="80"/>
    </w:pPr>
    <w:rPr>
      <w:rFonts w:ascii="Aptos" w:hAnsi="Aptos" w:eastAsia="Aptos" w:cs="Aptos"/>
      <w:color w:val="0F4761"/>
      <w:sz w:val="28"/>
      <w:szCs w:val="28"/>
    </w:rPr>
  </w:style>
  <w:style w:type="paragraph" w:styleId="heading46" w:customStyle="1">
    <w:name w:val="heading 46"/>
    <w:basedOn w:val="Normal6"/>
    <w:next w:val="Normal6"/>
    <w:pPr>
      <w:keepNext/>
      <w:keepLines/>
      <w:spacing w:before="80" w:after="40"/>
    </w:pPr>
    <w:rPr>
      <w:rFonts w:ascii="Aptos" w:hAnsi="Aptos" w:eastAsia="Aptos" w:cs="Aptos"/>
      <w:i/>
      <w:color w:val="0F4761"/>
    </w:rPr>
  </w:style>
  <w:style w:type="paragraph" w:styleId="heading56" w:customStyle="1">
    <w:name w:val="heading 56"/>
    <w:basedOn w:val="Normal6"/>
    <w:next w:val="Normal6"/>
    <w:pPr>
      <w:keepNext/>
      <w:keepLines/>
      <w:spacing w:before="80" w:after="40"/>
    </w:pPr>
    <w:rPr>
      <w:rFonts w:ascii="Aptos" w:hAnsi="Aptos" w:eastAsia="Aptos" w:cs="Aptos"/>
      <w:color w:val="0F4761"/>
    </w:rPr>
  </w:style>
  <w:style w:type="paragraph" w:styleId="heading66" w:customStyle="1">
    <w:name w:val="heading 66"/>
    <w:basedOn w:val="Normal6"/>
    <w:next w:val="Normal6"/>
    <w:pPr>
      <w:keepNext/>
      <w:keepLines/>
      <w:spacing w:before="40"/>
    </w:pPr>
    <w:rPr>
      <w:rFonts w:ascii="Aptos" w:hAnsi="Aptos" w:eastAsia="Aptos" w:cs="Aptos"/>
      <w:i/>
      <w:color w:val="595959"/>
    </w:rPr>
  </w:style>
  <w:style w:type="paragraph" w:styleId="Title6" w:customStyle="1">
    <w:name w:val="Title6"/>
    <w:basedOn w:val="Normal6"/>
    <w:next w:val="Normal6"/>
    <w:pPr>
      <w:spacing w:after="80"/>
    </w:pPr>
    <w:rPr>
      <w:rFonts w:ascii="Play" w:hAnsi="Play" w:eastAsia="Play" w:cs="Play"/>
      <w:sz w:val="56"/>
      <w:szCs w:val="56"/>
    </w:rPr>
  </w:style>
  <w:style w:type="paragraph" w:styleId="Normal7" w:customStyle="1">
    <w:name w:val="Normal7"/>
    <w:qFormat/>
    <w:rsid w:val="04B624AE"/>
  </w:style>
  <w:style w:type="paragraph" w:styleId="heading17" w:customStyle="1">
    <w:name w:val="heading 17"/>
    <w:basedOn w:val="Normal7"/>
    <w:next w:val="Normal7"/>
    <w:uiPriority w:val="9"/>
    <w:qFormat/>
    <w:rsid w:val="04B624AE"/>
    <w:pPr>
      <w:keepNext/>
      <w:keepLines/>
      <w:spacing w:before="360" w:after="80"/>
      <w:outlineLvl w:val="0"/>
    </w:pPr>
    <w:rPr>
      <w:rFonts w:ascii="Play" w:hAnsi="Play" w:eastAsia="Play" w:cs="Play"/>
      <w:color w:val="0F4761" w:themeColor="accent1" w:themeShade="BF"/>
      <w:sz w:val="40"/>
      <w:szCs w:val="40"/>
    </w:rPr>
  </w:style>
  <w:style w:type="paragraph" w:styleId="heading27" w:customStyle="1">
    <w:name w:val="heading 27"/>
    <w:basedOn w:val="Normal7"/>
    <w:next w:val="Normal7"/>
    <w:uiPriority w:val="9"/>
    <w:semiHidden/>
    <w:unhideWhenUsed/>
    <w:qFormat/>
    <w:rsid w:val="04B624AE"/>
    <w:pPr>
      <w:keepNext/>
      <w:keepLines/>
      <w:spacing w:before="160" w:after="80"/>
      <w:outlineLvl w:val="1"/>
    </w:pPr>
    <w:rPr>
      <w:rFonts w:ascii="Play" w:hAnsi="Play" w:eastAsia="Play" w:cs="Play"/>
      <w:color w:val="0F4761" w:themeColor="accent1" w:themeShade="BF"/>
      <w:sz w:val="32"/>
      <w:szCs w:val="32"/>
    </w:rPr>
  </w:style>
  <w:style w:type="paragraph" w:styleId="heading37" w:customStyle="1">
    <w:name w:val="heading 37"/>
    <w:basedOn w:val="Normal7"/>
    <w:next w:val="Normal7"/>
    <w:uiPriority w:val="9"/>
    <w:semiHidden/>
    <w:unhideWhenUsed/>
    <w:qFormat/>
    <w:rsid w:val="04B624AE"/>
    <w:pPr>
      <w:keepNext/>
      <w:keepLines/>
      <w:spacing w:before="160" w:after="80"/>
      <w:outlineLvl w:val="2"/>
    </w:pPr>
    <w:rPr>
      <w:rFonts w:ascii="Aptos" w:hAnsi="Aptos" w:eastAsia="Aptos" w:cs="Aptos"/>
      <w:color w:val="0F4761" w:themeColor="accent1" w:themeShade="BF"/>
      <w:sz w:val="28"/>
      <w:szCs w:val="28"/>
    </w:rPr>
  </w:style>
  <w:style w:type="paragraph" w:styleId="heading47" w:customStyle="1">
    <w:name w:val="heading 47"/>
    <w:basedOn w:val="Normal7"/>
    <w:next w:val="Normal7"/>
    <w:uiPriority w:val="9"/>
    <w:semiHidden/>
    <w:unhideWhenUsed/>
    <w:qFormat/>
    <w:rsid w:val="04B624AE"/>
    <w:pPr>
      <w:keepNext/>
      <w:keepLines/>
      <w:spacing w:before="80" w:after="40"/>
      <w:outlineLvl w:val="3"/>
    </w:pPr>
    <w:rPr>
      <w:rFonts w:ascii="Aptos" w:hAnsi="Aptos" w:eastAsia="Aptos" w:cs="Aptos"/>
      <w:i/>
      <w:iCs/>
      <w:color w:val="0F4761" w:themeColor="accent1" w:themeShade="BF"/>
    </w:rPr>
  </w:style>
  <w:style w:type="paragraph" w:styleId="heading57" w:customStyle="1">
    <w:name w:val="heading 57"/>
    <w:basedOn w:val="Normal7"/>
    <w:next w:val="Normal7"/>
    <w:uiPriority w:val="9"/>
    <w:semiHidden/>
    <w:unhideWhenUsed/>
    <w:qFormat/>
    <w:rsid w:val="04B624AE"/>
    <w:pPr>
      <w:keepNext/>
      <w:keepLines/>
      <w:spacing w:before="80" w:after="40"/>
      <w:outlineLvl w:val="4"/>
    </w:pPr>
    <w:rPr>
      <w:rFonts w:ascii="Aptos" w:hAnsi="Aptos" w:eastAsia="Aptos" w:cs="Aptos"/>
      <w:color w:val="0F4761" w:themeColor="accent1" w:themeShade="BF"/>
    </w:rPr>
  </w:style>
  <w:style w:type="paragraph" w:styleId="heading67" w:customStyle="1">
    <w:name w:val="heading 67"/>
    <w:basedOn w:val="Normal7"/>
    <w:next w:val="Normal7"/>
    <w:uiPriority w:val="9"/>
    <w:semiHidden/>
    <w:unhideWhenUsed/>
    <w:qFormat/>
    <w:rsid w:val="04B624AE"/>
    <w:pPr>
      <w:keepNext/>
      <w:keepLines/>
      <w:spacing w:before="40"/>
      <w:outlineLvl w:val="5"/>
    </w:pPr>
    <w:rPr>
      <w:rFonts w:ascii="Aptos" w:hAnsi="Aptos" w:eastAsia="Aptos" w:cs="Aptos"/>
      <w:i/>
      <w:iCs/>
      <w:color w:val="595959" w:themeColor="text1" w:themeTint="A6"/>
    </w:rPr>
  </w:style>
  <w:style w:type="table" w:styleId="NormalTable7" w:customStyle="1">
    <w:name w:val="Normal Table7"/>
    <w:uiPriority w:val="99"/>
    <w:semiHidden/>
    <w:unhideWhenUsed/>
    <w:tblPr>
      <w:tblInd w:w="0" w:type="dxa"/>
      <w:tblCellMar>
        <w:top w:w="0" w:type="dxa"/>
        <w:left w:w="108" w:type="dxa"/>
        <w:bottom w:w="0" w:type="dxa"/>
        <w:right w:w="108" w:type="dxa"/>
      </w:tblCellMar>
    </w:tblPr>
  </w:style>
  <w:style w:type="paragraph" w:styleId="Title7" w:customStyle="1">
    <w:name w:val="Title7"/>
    <w:basedOn w:val="Normal7"/>
    <w:next w:val="Normal7"/>
    <w:uiPriority w:val="10"/>
    <w:qFormat/>
    <w:rsid w:val="04B624AE"/>
    <w:pPr>
      <w:spacing w:after="80"/>
    </w:pPr>
    <w:rPr>
      <w:rFonts w:ascii="Play" w:hAnsi="Play" w:eastAsia="Play" w:cs="Play"/>
      <w:sz w:val="56"/>
      <w:szCs w:val="56"/>
    </w:rPr>
  </w:style>
  <w:style w:type="paragraph" w:styleId="Normal00" w:customStyle="1">
    <w:name w:val="Normal00"/>
  </w:style>
  <w:style w:type="table" w:styleId="NormalTable00" w:customStyle="1">
    <w:name w:val="Normal Table00"/>
    <w:tblPr>
      <w:tblCellMar>
        <w:top w:w="0" w:type="dxa"/>
        <w:left w:w="0" w:type="dxa"/>
        <w:bottom w:w="0" w:type="dxa"/>
        <w:right w:w="0" w:type="dxa"/>
      </w:tblCellMar>
    </w:tblPr>
  </w:style>
  <w:style w:type="paragraph" w:styleId="heading100" w:customStyle="1">
    <w:name w:val="heading 100"/>
    <w:basedOn w:val="Normal00"/>
    <w:next w:val="Normal00"/>
    <w:pPr>
      <w:keepNext/>
      <w:keepLines/>
      <w:spacing w:before="360" w:after="80"/>
    </w:pPr>
    <w:rPr>
      <w:rFonts w:ascii="Play" w:hAnsi="Play" w:eastAsia="Play" w:cs="Play"/>
      <w:color w:val="0F4761"/>
      <w:sz w:val="40"/>
      <w:szCs w:val="40"/>
    </w:rPr>
  </w:style>
  <w:style w:type="paragraph" w:styleId="heading200" w:customStyle="1">
    <w:name w:val="heading 200"/>
    <w:basedOn w:val="Normal00"/>
    <w:next w:val="Normal00"/>
    <w:pPr>
      <w:keepNext/>
      <w:keepLines/>
      <w:spacing w:before="160" w:after="80"/>
    </w:pPr>
    <w:rPr>
      <w:rFonts w:ascii="Play" w:hAnsi="Play" w:eastAsia="Play" w:cs="Play"/>
      <w:color w:val="0F4761"/>
      <w:sz w:val="32"/>
      <w:szCs w:val="32"/>
    </w:rPr>
  </w:style>
  <w:style w:type="paragraph" w:styleId="heading300" w:customStyle="1">
    <w:name w:val="heading 300"/>
    <w:basedOn w:val="Normal00"/>
    <w:next w:val="Normal00"/>
    <w:pPr>
      <w:keepNext/>
      <w:keepLines/>
      <w:spacing w:before="160" w:after="80"/>
    </w:pPr>
    <w:rPr>
      <w:rFonts w:ascii="Aptos" w:hAnsi="Aptos" w:eastAsia="Aptos" w:cs="Aptos"/>
      <w:color w:val="0F4761"/>
      <w:sz w:val="28"/>
      <w:szCs w:val="28"/>
    </w:rPr>
  </w:style>
  <w:style w:type="paragraph" w:styleId="heading400" w:customStyle="1">
    <w:name w:val="heading 400"/>
    <w:basedOn w:val="Normal00"/>
    <w:next w:val="Normal00"/>
    <w:pPr>
      <w:keepNext/>
      <w:keepLines/>
      <w:spacing w:before="80" w:after="40"/>
    </w:pPr>
    <w:rPr>
      <w:rFonts w:ascii="Aptos" w:hAnsi="Aptos" w:eastAsia="Aptos" w:cs="Aptos"/>
      <w:i/>
      <w:color w:val="0F4761"/>
    </w:rPr>
  </w:style>
  <w:style w:type="paragraph" w:styleId="heading500" w:customStyle="1">
    <w:name w:val="heading 500"/>
    <w:basedOn w:val="Normal00"/>
    <w:next w:val="Normal00"/>
    <w:pPr>
      <w:keepNext/>
      <w:keepLines/>
      <w:spacing w:before="80" w:after="40"/>
    </w:pPr>
    <w:rPr>
      <w:rFonts w:ascii="Aptos" w:hAnsi="Aptos" w:eastAsia="Aptos" w:cs="Aptos"/>
      <w:color w:val="0F4761"/>
    </w:rPr>
  </w:style>
  <w:style w:type="paragraph" w:styleId="heading600" w:customStyle="1">
    <w:name w:val="heading 600"/>
    <w:basedOn w:val="Normal00"/>
    <w:next w:val="Normal00"/>
    <w:pPr>
      <w:keepNext/>
      <w:keepLines/>
      <w:spacing w:before="40"/>
    </w:pPr>
    <w:rPr>
      <w:rFonts w:ascii="Aptos" w:hAnsi="Aptos" w:eastAsia="Aptos" w:cs="Aptos"/>
      <w:i/>
      <w:color w:val="595959"/>
    </w:rPr>
  </w:style>
  <w:style w:type="paragraph" w:styleId="Title00" w:customStyle="1">
    <w:name w:val="Title00"/>
    <w:basedOn w:val="Normal00"/>
    <w:next w:val="Normal00"/>
    <w:pPr>
      <w:spacing w:after="80"/>
    </w:pPr>
    <w:rPr>
      <w:rFonts w:ascii="Play" w:hAnsi="Play" w:eastAsia="Play" w:cs="Play"/>
      <w:sz w:val="56"/>
      <w:szCs w:val="56"/>
    </w:rPr>
  </w:style>
  <w:style w:type="paragraph" w:styleId="Normal10" w:customStyle="1">
    <w:name w:val="Normal10"/>
  </w:style>
  <w:style w:type="table" w:styleId="NormalTable10" w:customStyle="1">
    <w:name w:val="Normal Table10"/>
    <w:tblPr>
      <w:tblCellMar>
        <w:top w:w="0" w:type="dxa"/>
        <w:left w:w="0" w:type="dxa"/>
        <w:bottom w:w="0" w:type="dxa"/>
        <w:right w:w="0" w:type="dxa"/>
      </w:tblCellMar>
    </w:tblPr>
  </w:style>
  <w:style w:type="paragraph" w:styleId="heading110" w:customStyle="1">
    <w:name w:val="heading 110"/>
    <w:basedOn w:val="Normal10"/>
    <w:next w:val="Normal10"/>
    <w:pPr>
      <w:keepNext/>
      <w:keepLines/>
      <w:spacing w:before="360" w:after="80"/>
    </w:pPr>
    <w:rPr>
      <w:rFonts w:ascii="Play" w:hAnsi="Play" w:eastAsia="Play" w:cs="Play"/>
      <w:color w:val="0F4761"/>
      <w:sz w:val="40"/>
      <w:szCs w:val="40"/>
    </w:rPr>
  </w:style>
  <w:style w:type="paragraph" w:styleId="heading210" w:customStyle="1">
    <w:name w:val="heading 210"/>
    <w:basedOn w:val="Normal10"/>
    <w:next w:val="Normal10"/>
    <w:pPr>
      <w:keepNext/>
      <w:keepLines/>
      <w:spacing w:before="160" w:after="80"/>
    </w:pPr>
    <w:rPr>
      <w:rFonts w:ascii="Play" w:hAnsi="Play" w:eastAsia="Play" w:cs="Play"/>
      <w:color w:val="0F4761"/>
      <w:sz w:val="32"/>
      <w:szCs w:val="32"/>
    </w:rPr>
  </w:style>
  <w:style w:type="paragraph" w:styleId="heading310" w:customStyle="1">
    <w:name w:val="heading 310"/>
    <w:basedOn w:val="Normal10"/>
    <w:next w:val="Normal10"/>
    <w:pPr>
      <w:keepNext/>
      <w:keepLines/>
      <w:spacing w:before="160" w:after="80"/>
    </w:pPr>
    <w:rPr>
      <w:rFonts w:ascii="Aptos" w:hAnsi="Aptos" w:eastAsia="Aptos" w:cs="Aptos"/>
      <w:color w:val="0F4761"/>
      <w:sz w:val="28"/>
      <w:szCs w:val="28"/>
    </w:rPr>
  </w:style>
  <w:style w:type="paragraph" w:styleId="heading410" w:customStyle="1">
    <w:name w:val="heading 410"/>
    <w:basedOn w:val="Normal10"/>
    <w:next w:val="Normal10"/>
    <w:pPr>
      <w:keepNext/>
      <w:keepLines/>
      <w:spacing w:before="80" w:after="40"/>
    </w:pPr>
    <w:rPr>
      <w:rFonts w:ascii="Aptos" w:hAnsi="Aptos" w:eastAsia="Aptos" w:cs="Aptos"/>
      <w:i/>
      <w:color w:val="0F4761"/>
    </w:rPr>
  </w:style>
  <w:style w:type="paragraph" w:styleId="heading510" w:customStyle="1">
    <w:name w:val="heading 510"/>
    <w:basedOn w:val="Normal10"/>
    <w:next w:val="Normal10"/>
    <w:pPr>
      <w:keepNext/>
      <w:keepLines/>
      <w:spacing w:before="80" w:after="40"/>
    </w:pPr>
    <w:rPr>
      <w:rFonts w:ascii="Aptos" w:hAnsi="Aptos" w:eastAsia="Aptos" w:cs="Aptos"/>
      <w:color w:val="0F4761"/>
    </w:rPr>
  </w:style>
  <w:style w:type="paragraph" w:styleId="heading610" w:customStyle="1">
    <w:name w:val="heading 610"/>
    <w:basedOn w:val="Normal10"/>
    <w:next w:val="Normal10"/>
    <w:pPr>
      <w:keepNext/>
      <w:keepLines/>
      <w:spacing w:before="40"/>
    </w:pPr>
    <w:rPr>
      <w:rFonts w:ascii="Aptos" w:hAnsi="Aptos" w:eastAsia="Aptos" w:cs="Aptos"/>
      <w:i/>
      <w:color w:val="595959"/>
    </w:rPr>
  </w:style>
  <w:style w:type="paragraph" w:styleId="Title10" w:customStyle="1">
    <w:name w:val="Title10"/>
    <w:basedOn w:val="Normal10"/>
    <w:next w:val="Normal10"/>
    <w:pPr>
      <w:spacing w:after="80"/>
    </w:pPr>
    <w:rPr>
      <w:rFonts w:ascii="Play" w:hAnsi="Play" w:eastAsia="Play" w:cs="Play"/>
      <w:sz w:val="56"/>
      <w:szCs w:val="56"/>
    </w:rPr>
  </w:style>
  <w:style w:type="paragraph" w:styleId="Normal20" w:customStyle="1">
    <w:name w:val="Normal20"/>
  </w:style>
  <w:style w:type="table" w:styleId="NormalTable20" w:customStyle="1">
    <w:name w:val="Normal Table20"/>
    <w:tblPr>
      <w:tblCellMar>
        <w:top w:w="0" w:type="dxa"/>
        <w:left w:w="0" w:type="dxa"/>
        <w:bottom w:w="0" w:type="dxa"/>
        <w:right w:w="0" w:type="dxa"/>
      </w:tblCellMar>
    </w:tblPr>
  </w:style>
  <w:style w:type="paragraph" w:styleId="heading120" w:customStyle="1">
    <w:name w:val="heading 120"/>
    <w:basedOn w:val="Normal20"/>
    <w:next w:val="Normal20"/>
    <w:pPr>
      <w:keepNext/>
      <w:keepLines/>
      <w:spacing w:before="360" w:after="80"/>
    </w:pPr>
    <w:rPr>
      <w:rFonts w:ascii="Play" w:hAnsi="Play" w:eastAsia="Play" w:cs="Play"/>
      <w:color w:val="0F4761"/>
      <w:sz w:val="40"/>
      <w:szCs w:val="40"/>
    </w:rPr>
  </w:style>
  <w:style w:type="paragraph" w:styleId="heading220" w:customStyle="1">
    <w:name w:val="heading 220"/>
    <w:basedOn w:val="Normal20"/>
    <w:next w:val="Normal20"/>
    <w:pPr>
      <w:keepNext/>
      <w:keepLines/>
      <w:spacing w:before="160" w:after="80"/>
    </w:pPr>
    <w:rPr>
      <w:rFonts w:ascii="Play" w:hAnsi="Play" w:eastAsia="Play" w:cs="Play"/>
      <w:color w:val="0F4761"/>
      <w:sz w:val="32"/>
      <w:szCs w:val="32"/>
    </w:rPr>
  </w:style>
  <w:style w:type="paragraph" w:styleId="heading320" w:customStyle="1">
    <w:name w:val="heading 320"/>
    <w:basedOn w:val="Normal20"/>
    <w:next w:val="Normal20"/>
    <w:pPr>
      <w:keepNext/>
      <w:keepLines/>
      <w:spacing w:before="160" w:after="80"/>
    </w:pPr>
    <w:rPr>
      <w:rFonts w:ascii="Aptos" w:hAnsi="Aptos" w:eastAsia="Aptos" w:cs="Aptos"/>
      <w:color w:val="0F4761"/>
      <w:sz w:val="28"/>
      <w:szCs w:val="28"/>
    </w:rPr>
  </w:style>
  <w:style w:type="paragraph" w:styleId="heading420" w:customStyle="1">
    <w:name w:val="heading 420"/>
    <w:basedOn w:val="Normal20"/>
    <w:next w:val="Normal20"/>
    <w:pPr>
      <w:keepNext/>
      <w:keepLines/>
      <w:spacing w:before="80" w:after="40"/>
    </w:pPr>
    <w:rPr>
      <w:rFonts w:ascii="Aptos" w:hAnsi="Aptos" w:eastAsia="Aptos" w:cs="Aptos"/>
      <w:i/>
      <w:color w:val="0F4761"/>
    </w:rPr>
  </w:style>
  <w:style w:type="paragraph" w:styleId="heading520" w:customStyle="1">
    <w:name w:val="heading 520"/>
    <w:basedOn w:val="Normal20"/>
    <w:next w:val="Normal20"/>
    <w:pPr>
      <w:keepNext/>
      <w:keepLines/>
      <w:spacing w:before="80" w:after="40"/>
    </w:pPr>
    <w:rPr>
      <w:rFonts w:ascii="Aptos" w:hAnsi="Aptos" w:eastAsia="Aptos" w:cs="Aptos"/>
      <w:color w:val="0F4761"/>
    </w:rPr>
  </w:style>
  <w:style w:type="paragraph" w:styleId="heading620" w:customStyle="1">
    <w:name w:val="heading 620"/>
    <w:basedOn w:val="Normal20"/>
    <w:next w:val="Normal20"/>
    <w:pPr>
      <w:keepNext/>
      <w:keepLines/>
      <w:spacing w:before="40"/>
    </w:pPr>
    <w:rPr>
      <w:rFonts w:ascii="Aptos" w:hAnsi="Aptos" w:eastAsia="Aptos" w:cs="Aptos"/>
      <w:i/>
      <w:color w:val="595959"/>
    </w:rPr>
  </w:style>
  <w:style w:type="paragraph" w:styleId="Title20" w:customStyle="1">
    <w:name w:val="Title20"/>
    <w:basedOn w:val="Normal20"/>
    <w:next w:val="Normal20"/>
    <w:pPr>
      <w:spacing w:after="80"/>
    </w:pPr>
    <w:rPr>
      <w:rFonts w:ascii="Play" w:hAnsi="Play" w:eastAsia="Play" w:cs="Play"/>
      <w:sz w:val="56"/>
      <w:szCs w:val="56"/>
    </w:rPr>
  </w:style>
  <w:style w:type="paragraph" w:styleId="Normal30" w:customStyle="1">
    <w:name w:val="Normal30"/>
  </w:style>
  <w:style w:type="table" w:styleId="NormalTable30" w:customStyle="1">
    <w:name w:val="Normal Table30"/>
    <w:tblPr>
      <w:tblCellMar>
        <w:top w:w="0" w:type="dxa"/>
        <w:left w:w="0" w:type="dxa"/>
        <w:bottom w:w="0" w:type="dxa"/>
        <w:right w:w="0" w:type="dxa"/>
      </w:tblCellMar>
    </w:tblPr>
  </w:style>
  <w:style w:type="paragraph" w:styleId="heading130" w:customStyle="1">
    <w:name w:val="heading 130"/>
    <w:basedOn w:val="Normal30"/>
    <w:next w:val="Normal30"/>
    <w:pPr>
      <w:keepNext/>
      <w:keepLines/>
      <w:spacing w:before="360" w:after="80"/>
    </w:pPr>
    <w:rPr>
      <w:rFonts w:ascii="Play" w:hAnsi="Play" w:eastAsia="Play" w:cs="Play"/>
      <w:color w:val="0F4761"/>
      <w:sz w:val="40"/>
      <w:szCs w:val="40"/>
    </w:rPr>
  </w:style>
  <w:style w:type="paragraph" w:styleId="heading230" w:customStyle="1">
    <w:name w:val="heading 230"/>
    <w:basedOn w:val="Normal30"/>
    <w:next w:val="Normal30"/>
    <w:pPr>
      <w:keepNext/>
      <w:keepLines/>
      <w:spacing w:before="160" w:after="80"/>
    </w:pPr>
    <w:rPr>
      <w:rFonts w:ascii="Play" w:hAnsi="Play" w:eastAsia="Play" w:cs="Play"/>
      <w:color w:val="0F4761"/>
      <w:sz w:val="32"/>
      <w:szCs w:val="32"/>
    </w:rPr>
  </w:style>
  <w:style w:type="paragraph" w:styleId="heading330" w:customStyle="1">
    <w:name w:val="heading 330"/>
    <w:basedOn w:val="Normal30"/>
    <w:next w:val="Normal30"/>
    <w:pPr>
      <w:keepNext/>
      <w:keepLines/>
      <w:spacing w:before="160" w:after="80"/>
    </w:pPr>
    <w:rPr>
      <w:rFonts w:ascii="Aptos" w:hAnsi="Aptos" w:eastAsia="Aptos" w:cs="Aptos"/>
      <w:color w:val="0F4761"/>
      <w:sz w:val="28"/>
      <w:szCs w:val="28"/>
    </w:rPr>
  </w:style>
  <w:style w:type="paragraph" w:styleId="heading430" w:customStyle="1">
    <w:name w:val="heading 430"/>
    <w:basedOn w:val="Normal30"/>
    <w:next w:val="Normal30"/>
    <w:pPr>
      <w:keepNext/>
      <w:keepLines/>
      <w:spacing w:before="80" w:after="40"/>
    </w:pPr>
    <w:rPr>
      <w:rFonts w:ascii="Aptos" w:hAnsi="Aptos" w:eastAsia="Aptos" w:cs="Aptos"/>
      <w:i/>
      <w:color w:val="0F4761"/>
    </w:rPr>
  </w:style>
  <w:style w:type="paragraph" w:styleId="heading530" w:customStyle="1">
    <w:name w:val="heading 530"/>
    <w:basedOn w:val="Normal30"/>
    <w:next w:val="Normal30"/>
    <w:pPr>
      <w:keepNext/>
      <w:keepLines/>
      <w:spacing w:before="80" w:after="40"/>
    </w:pPr>
    <w:rPr>
      <w:rFonts w:ascii="Aptos" w:hAnsi="Aptos" w:eastAsia="Aptos" w:cs="Aptos"/>
      <w:color w:val="0F4761"/>
    </w:rPr>
  </w:style>
  <w:style w:type="paragraph" w:styleId="heading630" w:customStyle="1">
    <w:name w:val="heading 630"/>
    <w:basedOn w:val="Normal30"/>
    <w:next w:val="Normal30"/>
    <w:pPr>
      <w:keepNext/>
      <w:keepLines/>
      <w:spacing w:before="40"/>
    </w:pPr>
    <w:rPr>
      <w:rFonts w:ascii="Aptos" w:hAnsi="Aptos" w:eastAsia="Aptos" w:cs="Aptos"/>
      <w:i/>
      <w:color w:val="595959"/>
    </w:rPr>
  </w:style>
  <w:style w:type="paragraph" w:styleId="Title30" w:customStyle="1">
    <w:name w:val="Title30"/>
    <w:basedOn w:val="Normal30"/>
    <w:next w:val="Normal30"/>
    <w:pPr>
      <w:spacing w:after="80"/>
    </w:pPr>
    <w:rPr>
      <w:rFonts w:ascii="Play" w:hAnsi="Play" w:eastAsia="Play" w:cs="Play"/>
      <w:sz w:val="56"/>
      <w:szCs w:val="56"/>
    </w:rPr>
  </w:style>
  <w:style w:type="paragraph" w:styleId="Normal40" w:customStyle="1">
    <w:name w:val="Normal40"/>
  </w:style>
  <w:style w:type="table" w:styleId="NormalTable40" w:customStyle="1">
    <w:name w:val="Normal Table40"/>
    <w:tblPr>
      <w:tblCellMar>
        <w:top w:w="0" w:type="dxa"/>
        <w:left w:w="0" w:type="dxa"/>
        <w:bottom w:w="0" w:type="dxa"/>
        <w:right w:w="0" w:type="dxa"/>
      </w:tblCellMar>
    </w:tblPr>
  </w:style>
  <w:style w:type="paragraph" w:styleId="heading140" w:customStyle="1">
    <w:name w:val="heading 140"/>
    <w:basedOn w:val="Normal40"/>
    <w:next w:val="Normal40"/>
    <w:pPr>
      <w:keepNext/>
      <w:keepLines/>
      <w:spacing w:before="360" w:after="80"/>
    </w:pPr>
    <w:rPr>
      <w:rFonts w:ascii="Play" w:hAnsi="Play" w:eastAsia="Play" w:cs="Play"/>
      <w:color w:val="0F4761"/>
      <w:sz w:val="40"/>
      <w:szCs w:val="40"/>
    </w:rPr>
  </w:style>
  <w:style w:type="paragraph" w:styleId="heading240" w:customStyle="1">
    <w:name w:val="heading 240"/>
    <w:basedOn w:val="Normal40"/>
    <w:next w:val="Normal40"/>
    <w:pPr>
      <w:keepNext/>
      <w:keepLines/>
      <w:spacing w:before="160" w:after="80"/>
    </w:pPr>
    <w:rPr>
      <w:rFonts w:ascii="Play" w:hAnsi="Play" w:eastAsia="Play" w:cs="Play"/>
      <w:color w:val="0F4761"/>
      <w:sz w:val="32"/>
      <w:szCs w:val="32"/>
    </w:rPr>
  </w:style>
  <w:style w:type="paragraph" w:styleId="heading340" w:customStyle="1">
    <w:name w:val="heading 340"/>
    <w:basedOn w:val="Normal40"/>
    <w:next w:val="Normal40"/>
    <w:pPr>
      <w:keepNext/>
      <w:keepLines/>
      <w:spacing w:before="160" w:after="80"/>
    </w:pPr>
    <w:rPr>
      <w:rFonts w:ascii="Aptos" w:hAnsi="Aptos" w:eastAsia="Aptos" w:cs="Aptos"/>
      <w:color w:val="0F4761"/>
      <w:sz w:val="28"/>
      <w:szCs w:val="28"/>
    </w:rPr>
  </w:style>
  <w:style w:type="paragraph" w:styleId="heading440" w:customStyle="1">
    <w:name w:val="heading 440"/>
    <w:basedOn w:val="Normal40"/>
    <w:next w:val="Normal40"/>
    <w:pPr>
      <w:keepNext/>
      <w:keepLines/>
      <w:spacing w:before="80" w:after="40"/>
    </w:pPr>
    <w:rPr>
      <w:rFonts w:ascii="Aptos" w:hAnsi="Aptos" w:eastAsia="Aptos" w:cs="Aptos"/>
      <w:i/>
      <w:color w:val="0F4761"/>
    </w:rPr>
  </w:style>
  <w:style w:type="paragraph" w:styleId="heading540" w:customStyle="1">
    <w:name w:val="heading 540"/>
    <w:basedOn w:val="Normal40"/>
    <w:next w:val="Normal40"/>
    <w:pPr>
      <w:keepNext/>
      <w:keepLines/>
      <w:spacing w:before="80" w:after="40"/>
    </w:pPr>
    <w:rPr>
      <w:rFonts w:ascii="Aptos" w:hAnsi="Aptos" w:eastAsia="Aptos" w:cs="Aptos"/>
      <w:color w:val="0F4761"/>
    </w:rPr>
  </w:style>
  <w:style w:type="paragraph" w:styleId="heading640" w:customStyle="1">
    <w:name w:val="heading 640"/>
    <w:basedOn w:val="Normal40"/>
    <w:next w:val="Normal40"/>
    <w:pPr>
      <w:keepNext/>
      <w:keepLines/>
      <w:spacing w:before="40"/>
    </w:pPr>
    <w:rPr>
      <w:rFonts w:ascii="Aptos" w:hAnsi="Aptos" w:eastAsia="Aptos" w:cs="Aptos"/>
      <w:i/>
      <w:color w:val="595959"/>
    </w:rPr>
  </w:style>
  <w:style w:type="paragraph" w:styleId="Title40" w:customStyle="1">
    <w:name w:val="Title40"/>
    <w:basedOn w:val="Normal40"/>
    <w:next w:val="Normal40"/>
    <w:pPr>
      <w:spacing w:after="80"/>
    </w:pPr>
    <w:rPr>
      <w:rFonts w:ascii="Play" w:hAnsi="Play" w:eastAsia="Play" w:cs="Play"/>
      <w:sz w:val="56"/>
      <w:szCs w:val="56"/>
    </w:rPr>
  </w:style>
  <w:style w:type="paragraph" w:styleId="Normal50" w:customStyle="1">
    <w:name w:val="Normal50"/>
  </w:style>
  <w:style w:type="table" w:styleId="NormalTable50" w:customStyle="1">
    <w:name w:val="Normal Table50"/>
    <w:tblPr>
      <w:tblCellMar>
        <w:top w:w="0" w:type="dxa"/>
        <w:left w:w="0" w:type="dxa"/>
        <w:bottom w:w="0" w:type="dxa"/>
        <w:right w:w="0" w:type="dxa"/>
      </w:tblCellMar>
    </w:tblPr>
  </w:style>
  <w:style w:type="paragraph" w:styleId="heading150" w:customStyle="1">
    <w:name w:val="heading 150"/>
    <w:basedOn w:val="Normal50"/>
    <w:next w:val="Normal50"/>
    <w:pPr>
      <w:keepNext/>
      <w:keepLines/>
      <w:spacing w:before="360" w:after="80"/>
    </w:pPr>
    <w:rPr>
      <w:rFonts w:ascii="Play" w:hAnsi="Play" w:eastAsia="Play" w:cs="Play"/>
      <w:color w:val="0F4761"/>
      <w:sz w:val="40"/>
      <w:szCs w:val="40"/>
    </w:rPr>
  </w:style>
  <w:style w:type="paragraph" w:styleId="heading250" w:customStyle="1">
    <w:name w:val="heading 250"/>
    <w:basedOn w:val="Normal50"/>
    <w:next w:val="Normal50"/>
    <w:pPr>
      <w:keepNext/>
      <w:keepLines/>
      <w:spacing w:before="160" w:after="80"/>
    </w:pPr>
    <w:rPr>
      <w:rFonts w:ascii="Play" w:hAnsi="Play" w:eastAsia="Play" w:cs="Play"/>
      <w:color w:val="0F4761"/>
      <w:sz w:val="32"/>
      <w:szCs w:val="32"/>
    </w:rPr>
  </w:style>
  <w:style w:type="paragraph" w:styleId="heading350" w:customStyle="1">
    <w:name w:val="heading 350"/>
    <w:basedOn w:val="Normal50"/>
    <w:next w:val="Normal50"/>
    <w:pPr>
      <w:keepNext/>
      <w:keepLines/>
      <w:spacing w:before="160" w:after="80"/>
    </w:pPr>
    <w:rPr>
      <w:rFonts w:ascii="Aptos" w:hAnsi="Aptos" w:eastAsia="Aptos" w:cs="Aptos"/>
      <w:color w:val="0F4761"/>
      <w:sz w:val="28"/>
      <w:szCs w:val="28"/>
    </w:rPr>
  </w:style>
  <w:style w:type="paragraph" w:styleId="heading450" w:customStyle="1">
    <w:name w:val="heading 450"/>
    <w:basedOn w:val="Normal50"/>
    <w:next w:val="Normal50"/>
    <w:pPr>
      <w:keepNext/>
      <w:keepLines/>
      <w:spacing w:before="80" w:after="40"/>
    </w:pPr>
    <w:rPr>
      <w:rFonts w:ascii="Aptos" w:hAnsi="Aptos" w:eastAsia="Aptos" w:cs="Aptos"/>
      <w:i/>
      <w:color w:val="0F4761"/>
    </w:rPr>
  </w:style>
  <w:style w:type="paragraph" w:styleId="heading550" w:customStyle="1">
    <w:name w:val="heading 550"/>
    <w:basedOn w:val="Normal50"/>
    <w:next w:val="Normal50"/>
    <w:pPr>
      <w:keepNext/>
      <w:keepLines/>
      <w:spacing w:before="80" w:after="40"/>
    </w:pPr>
    <w:rPr>
      <w:rFonts w:ascii="Aptos" w:hAnsi="Aptos" w:eastAsia="Aptos" w:cs="Aptos"/>
      <w:color w:val="0F4761"/>
    </w:rPr>
  </w:style>
  <w:style w:type="paragraph" w:styleId="heading650" w:customStyle="1">
    <w:name w:val="heading 650"/>
    <w:basedOn w:val="Normal50"/>
    <w:next w:val="Normal50"/>
    <w:pPr>
      <w:keepNext/>
      <w:keepLines/>
      <w:spacing w:before="40"/>
    </w:pPr>
    <w:rPr>
      <w:rFonts w:ascii="Aptos" w:hAnsi="Aptos" w:eastAsia="Aptos" w:cs="Aptos"/>
      <w:i/>
      <w:color w:val="595959"/>
    </w:rPr>
  </w:style>
  <w:style w:type="paragraph" w:styleId="Title50" w:customStyle="1">
    <w:name w:val="Title50"/>
    <w:basedOn w:val="Normal50"/>
    <w:next w:val="Normal50"/>
    <w:pPr>
      <w:spacing w:after="80"/>
    </w:pPr>
    <w:rPr>
      <w:rFonts w:ascii="Play" w:hAnsi="Play" w:eastAsia="Play" w:cs="Play"/>
      <w:sz w:val="56"/>
      <w:szCs w:val="56"/>
    </w:rPr>
  </w:style>
  <w:style w:type="paragraph" w:styleId="Normal60" w:customStyle="1">
    <w:name w:val="Normal60"/>
  </w:style>
  <w:style w:type="table" w:styleId="NormalTable60" w:customStyle="1">
    <w:name w:val="Normal Table60"/>
    <w:tblPr>
      <w:tblCellMar>
        <w:top w:w="0" w:type="dxa"/>
        <w:left w:w="0" w:type="dxa"/>
        <w:bottom w:w="0" w:type="dxa"/>
        <w:right w:w="0" w:type="dxa"/>
      </w:tblCellMar>
    </w:tblPr>
  </w:style>
  <w:style w:type="paragraph" w:styleId="heading160" w:customStyle="1">
    <w:name w:val="heading 160"/>
    <w:basedOn w:val="Normal60"/>
    <w:next w:val="Normal60"/>
    <w:pPr>
      <w:keepNext/>
      <w:keepLines/>
      <w:spacing w:before="360" w:after="80"/>
    </w:pPr>
    <w:rPr>
      <w:rFonts w:ascii="Play" w:hAnsi="Play" w:eastAsia="Play" w:cs="Play"/>
      <w:color w:val="0F4761"/>
      <w:sz w:val="40"/>
      <w:szCs w:val="40"/>
    </w:rPr>
  </w:style>
  <w:style w:type="paragraph" w:styleId="heading260" w:customStyle="1">
    <w:name w:val="heading 260"/>
    <w:basedOn w:val="Normal60"/>
    <w:next w:val="Normal60"/>
    <w:pPr>
      <w:keepNext/>
      <w:keepLines/>
      <w:spacing w:before="160" w:after="80"/>
    </w:pPr>
    <w:rPr>
      <w:rFonts w:ascii="Play" w:hAnsi="Play" w:eastAsia="Play" w:cs="Play"/>
      <w:color w:val="0F4761"/>
      <w:sz w:val="32"/>
      <w:szCs w:val="32"/>
    </w:rPr>
  </w:style>
  <w:style w:type="paragraph" w:styleId="heading360" w:customStyle="1">
    <w:name w:val="heading 360"/>
    <w:basedOn w:val="Normal60"/>
    <w:next w:val="Normal60"/>
    <w:pPr>
      <w:keepNext/>
      <w:keepLines/>
      <w:spacing w:before="160" w:after="80"/>
    </w:pPr>
    <w:rPr>
      <w:rFonts w:ascii="Aptos" w:hAnsi="Aptos" w:eastAsia="Aptos" w:cs="Aptos"/>
      <w:color w:val="0F4761"/>
      <w:sz w:val="28"/>
      <w:szCs w:val="28"/>
    </w:rPr>
  </w:style>
  <w:style w:type="paragraph" w:styleId="heading460" w:customStyle="1">
    <w:name w:val="heading 460"/>
    <w:basedOn w:val="Normal60"/>
    <w:next w:val="Normal60"/>
    <w:pPr>
      <w:keepNext/>
      <w:keepLines/>
      <w:spacing w:before="80" w:after="40"/>
    </w:pPr>
    <w:rPr>
      <w:rFonts w:ascii="Aptos" w:hAnsi="Aptos" w:eastAsia="Aptos" w:cs="Aptos"/>
      <w:i/>
      <w:color w:val="0F4761"/>
    </w:rPr>
  </w:style>
  <w:style w:type="paragraph" w:styleId="heading560" w:customStyle="1">
    <w:name w:val="heading 560"/>
    <w:basedOn w:val="Normal60"/>
    <w:next w:val="Normal60"/>
    <w:pPr>
      <w:keepNext/>
      <w:keepLines/>
      <w:spacing w:before="80" w:after="40"/>
    </w:pPr>
    <w:rPr>
      <w:rFonts w:ascii="Aptos" w:hAnsi="Aptos" w:eastAsia="Aptos" w:cs="Aptos"/>
      <w:color w:val="0F4761"/>
    </w:rPr>
  </w:style>
  <w:style w:type="paragraph" w:styleId="heading660" w:customStyle="1">
    <w:name w:val="heading 660"/>
    <w:basedOn w:val="Normal60"/>
    <w:next w:val="Normal60"/>
    <w:pPr>
      <w:keepNext/>
      <w:keepLines/>
      <w:spacing w:before="40"/>
    </w:pPr>
    <w:rPr>
      <w:rFonts w:ascii="Aptos" w:hAnsi="Aptos" w:eastAsia="Aptos" w:cs="Aptos"/>
      <w:i/>
      <w:color w:val="595959"/>
    </w:rPr>
  </w:style>
  <w:style w:type="paragraph" w:styleId="Title60" w:customStyle="1">
    <w:name w:val="Title60"/>
    <w:basedOn w:val="Normal60"/>
    <w:next w:val="Normal60"/>
    <w:pPr>
      <w:spacing w:after="80"/>
    </w:pPr>
    <w:rPr>
      <w:rFonts w:ascii="Play" w:hAnsi="Play" w:eastAsia="Play" w:cs="Play"/>
      <w:sz w:val="56"/>
      <w:szCs w:val="56"/>
    </w:rPr>
  </w:style>
  <w:style w:type="paragraph" w:styleId="Normal70" w:customStyle="1">
    <w:name w:val="Normal70"/>
  </w:style>
  <w:style w:type="table" w:styleId="NormalTable70" w:customStyle="1">
    <w:name w:val="Normal Table70"/>
    <w:tblPr>
      <w:tblCellMar>
        <w:top w:w="0" w:type="dxa"/>
        <w:left w:w="0" w:type="dxa"/>
        <w:bottom w:w="0" w:type="dxa"/>
        <w:right w:w="0" w:type="dxa"/>
      </w:tblCellMar>
    </w:tblPr>
  </w:style>
  <w:style w:type="paragraph" w:styleId="heading170" w:customStyle="1">
    <w:name w:val="heading 170"/>
    <w:basedOn w:val="Normal70"/>
    <w:next w:val="Normal70"/>
    <w:pPr>
      <w:keepNext/>
      <w:keepLines/>
      <w:spacing w:before="360" w:after="80"/>
    </w:pPr>
    <w:rPr>
      <w:rFonts w:ascii="Play" w:hAnsi="Play" w:eastAsia="Play" w:cs="Play"/>
      <w:color w:val="0F4761"/>
      <w:sz w:val="40"/>
      <w:szCs w:val="40"/>
    </w:rPr>
  </w:style>
  <w:style w:type="paragraph" w:styleId="heading270" w:customStyle="1">
    <w:name w:val="heading 270"/>
    <w:basedOn w:val="Normal70"/>
    <w:next w:val="Normal70"/>
    <w:pPr>
      <w:keepNext/>
      <w:keepLines/>
      <w:spacing w:before="160" w:after="80"/>
    </w:pPr>
    <w:rPr>
      <w:rFonts w:ascii="Play" w:hAnsi="Play" w:eastAsia="Play" w:cs="Play"/>
      <w:color w:val="0F4761"/>
      <w:sz w:val="32"/>
      <w:szCs w:val="32"/>
    </w:rPr>
  </w:style>
  <w:style w:type="paragraph" w:styleId="heading370" w:customStyle="1">
    <w:name w:val="heading 370"/>
    <w:basedOn w:val="Normal70"/>
    <w:next w:val="Normal70"/>
    <w:pPr>
      <w:keepNext/>
      <w:keepLines/>
      <w:spacing w:before="160" w:after="80"/>
    </w:pPr>
    <w:rPr>
      <w:rFonts w:ascii="Aptos" w:hAnsi="Aptos" w:eastAsia="Aptos" w:cs="Aptos"/>
      <w:color w:val="0F4761"/>
      <w:sz w:val="28"/>
      <w:szCs w:val="28"/>
    </w:rPr>
  </w:style>
  <w:style w:type="paragraph" w:styleId="heading470" w:customStyle="1">
    <w:name w:val="heading 470"/>
    <w:basedOn w:val="Normal70"/>
    <w:next w:val="Normal70"/>
    <w:pPr>
      <w:keepNext/>
      <w:keepLines/>
      <w:spacing w:before="80" w:after="40"/>
    </w:pPr>
    <w:rPr>
      <w:rFonts w:ascii="Aptos" w:hAnsi="Aptos" w:eastAsia="Aptos" w:cs="Aptos"/>
      <w:i/>
      <w:color w:val="0F4761"/>
    </w:rPr>
  </w:style>
  <w:style w:type="paragraph" w:styleId="heading570" w:customStyle="1">
    <w:name w:val="heading 570"/>
    <w:basedOn w:val="Normal70"/>
    <w:next w:val="Normal70"/>
    <w:pPr>
      <w:keepNext/>
      <w:keepLines/>
      <w:spacing w:before="80" w:after="40"/>
    </w:pPr>
    <w:rPr>
      <w:rFonts w:ascii="Aptos" w:hAnsi="Aptos" w:eastAsia="Aptos" w:cs="Aptos"/>
      <w:color w:val="0F4761"/>
    </w:rPr>
  </w:style>
  <w:style w:type="paragraph" w:styleId="heading670" w:customStyle="1">
    <w:name w:val="heading 670"/>
    <w:basedOn w:val="Normal70"/>
    <w:next w:val="Normal70"/>
    <w:pPr>
      <w:keepNext/>
      <w:keepLines/>
      <w:spacing w:before="40"/>
    </w:pPr>
    <w:rPr>
      <w:rFonts w:ascii="Aptos" w:hAnsi="Aptos" w:eastAsia="Aptos" w:cs="Aptos"/>
      <w:i/>
      <w:color w:val="595959"/>
    </w:rPr>
  </w:style>
  <w:style w:type="paragraph" w:styleId="Title70" w:customStyle="1">
    <w:name w:val="Title70"/>
    <w:basedOn w:val="Normal70"/>
    <w:next w:val="Normal70"/>
    <w:pPr>
      <w:spacing w:after="80"/>
    </w:pPr>
    <w:rPr>
      <w:rFonts w:ascii="Play" w:hAnsi="Play" w:eastAsia="Play" w:cs="Play"/>
      <w:sz w:val="56"/>
      <w:szCs w:val="56"/>
    </w:rPr>
  </w:style>
  <w:style w:type="paragraph" w:styleId="Normal8" w:customStyle="1">
    <w:name w:val="Normal8"/>
  </w:style>
  <w:style w:type="table" w:styleId="NormalTable8" w:customStyle="1">
    <w:name w:val="Normal Table8"/>
    <w:tblPr>
      <w:tblCellMar>
        <w:top w:w="0" w:type="dxa"/>
        <w:left w:w="0" w:type="dxa"/>
        <w:bottom w:w="0" w:type="dxa"/>
        <w:right w:w="0" w:type="dxa"/>
      </w:tblCellMar>
    </w:tblPr>
  </w:style>
  <w:style w:type="paragraph" w:styleId="heading18" w:customStyle="1">
    <w:name w:val="heading 18"/>
    <w:basedOn w:val="Normal8"/>
    <w:next w:val="Normal8"/>
    <w:pPr>
      <w:keepNext/>
      <w:keepLines/>
      <w:spacing w:before="400" w:after="120"/>
    </w:pPr>
    <w:rPr>
      <w:sz w:val="40"/>
      <w:szCs w:val="40"/>
    </w:rPr>
  </w:style>
  <w:style w:type="paragraph" w:styleId="heading28" w:customStyle="1">
    <w:name w:val="heading 28"/>
    <w:basedOn w:val="Normal8"/>
    <w:next w:val="Normal8"/>
    <w:pPr>
      <w:keepNext/>
      <w:keepLines/>
      <w:spacing w:before="360" w:after="120"/>
    </w:pPr>
    <w:rPr>
      <w:sz w:val="32"/>
      <w:szCs w:val="32"/>
    </w:rPr>
  </w:style>
  <w:style w:type="paragraph" w:styleId="heading38" w:customStyle="1">
    <w:name w:val="heading 38"/>
    <w:basedOn w:val="Normal8"/>
    <w:next w:val="Normal8"/>
    <w:pPr>
      <w:keepNext/>
      <w:keepLines/>
      <w:spacing w:before="320" w:after="80"/>
    </w:pPr>
    <w:rPr>
      <w:color w:val="434343"/>
      <w:sz w:val="28"/>
      <w:szCs w:val="28"/>
    </w:rPr>
  </w:style>
  <w:style w:type="paragraph" w:styleId="heading48" w:customStyle="1">
    <w:name w:val="heading 48"/>
    <w:basedOn w:val="Normal8"/>
    <w:next w:val="Normal8"/>
    <w:pPr>
      <w:keepNext/>
      <w:keepLines/>
      <w:spacing w:before="280" w:after="80"/>
    </w:pPr>
    <w:rPr>
      <w:color w:val="666666"/>
      <w:sz w:val="24"/>
      <w:szCs w:val="24"/>
    </w:rPr>
  </w:style>
  <w:style w:type="paragraph" w:styleId="heading58" w:customStyle="1">
    <w:name w:val="heading 58"/>
    <w:basedOn w:val="Normal8"/>
    <w:next w:val="Normal8"/>
    <w:pPr>
      <w:keepNext/>
      <w:keepLines/>
      <w:spacing w:before="240" w:after="80"/>
    </w:pPr>
    <w:rPr>
      <w:color w:val="666666"/>
    </w:rPr>
  </w:style>
  <w:style w:type="paragraph" w:styleId="heading68" w:customStyle="1">
    <w:name w:val="heading 68"/>
    <w:basedOn w:val="Normal8"/>
    <w:next w:val="Normal8"/>
    <w:pPr>
      <w:keepNext/>
      <w:keepLines/>
      <w:spacing w:before="240" w:after="80"/>
    </w:pPr>
    <w:rPr>
      <w:i/>
      <w:color w:val="666666"/>
    </w:rPr>
  </w:style>
  <w:style w:type="paragraph" w:styleId="Title8" w:customStyle="1">
    <w:name w:val="Title8"/>
    <w:basedOn w:val="Normal8"/>
    <w:next w:val="Normal8"/>
    <w:pPr>
      <w:keepNext/>
      <w:keepLines/>
      <w:spacing w:after="60"/>
    </w:pPr>
    <w:rPr>
      <w:sz w:val="52"/>
      <w:szCs w:val="52"/>
    </w:rPr>
  </w:style>
  <w:style w:type="paragraph" w:styleId="Normal9" w:customStyle="1">
    <w:name w:val="Normal9"/>
  </w:style>
  <w:style w:type="table" w:styleId="NormalTable9" w:customStyle="1">
    <w:name w:val="Normal Table9"/>
    <w:tblPr>
      <w:tblCellMar>
        <w:top w:w="0" w:type="dxa"/>
        <w:left w:w="0" w:type="dxa"/>
        <w:bottom w:w="0" w:type="dxa"/>
        <w:right w:w="0" w:type="dxa"/>
      </w:tblCellMar>
    </w:tblPr>
  </w:style>
  <w:style w:type="paragraph" w:styleId="heading19" w:customStyle="1">
    <w:name w:val="heading 19"/>
    <w:basedOn w:val="Normal9"/>
    <w:next w:val="Normal9"/>
    <w:pPr>
      <w:keepNext/>
      <w:keepLines/>
      <w:spacing w:before="360" w:after="80"/>
    </w:pPr>
    <w:rPr>
      <w:rFonts w:ascii="Play" w:hAnsi="Play" w:eastAsia="Play" w:cs="Play"/>
      <w:color w:val="0F4761"/>
      <w:sz w:val="40"/>
      <w:szCs w:val="40"/>
    </w:rPr>
  </w:style>
  <w:style w:type="paragraph" w:styleId="heading29" w:customStyle="1">
    <w:name w:val="heading 29"/>
    <w:basedOn w:val="Normal9"/>
    <w:next w:val="Normal9"/>
    <w:pPr>
      <w:keepNext/>
      <w:keepLines/>
      <w:spacing w:before="160" w:after="80"/>
    </w:pPr>
    <w:rPr>
      <w:rFonts w:ascii="Play" w:hAnsi="Play" w:eastAsia="Play" w:cs="Play"/>
      <w:color w:val="0F4761"/>
      <w:sz w:val="32"/>
      <w:szCs w:val="32"/>
    </w:rPr>
  </w:style>
  <w:style w:type="paragraph" w:styleId="heading39" w:customStyle="1">
    <w:name w:val="heading 39"/>
    <w:basedOn w:val="Normal9"/>
    <w:next w:val="Normal9"/>
    <w:pPr>
      <w:keepNext/>
      <w:keepLines/>
      <w:spacing w:before="160" w:after="80"/>
    </w:pPr>
    <w:rPr>
      <w:rFonts w:ascii="Aptos" w:hAnsi="Aptos" w:eastAsia="Aptos" w:cs="Aptos"/>
      <w:color w:val="0F4761"/>
      <w:sz w:val="28"/>
      <w:szCs w:val="28"/>
    </w:rPr>
  </w:style>
  <w:style w:type="paragraph" w:styleId="heading49" w:customStyle="1">
    <w:name w:val="heading 49"/>
    <w:basedOn w:val="Normal9"/>
    <w:next w:val="Normal9"/>
    <w:pPr>
      <w:keepNext/>
      <w:keepLines/>
      <w:spacing w:before="80" w:after="40"/>
    </w:pPr>
    <w:rPr>
      <w:rFonts w:ascii="Aptos" w:hAnsi="Aptos" w:eastAsia="Aptos" w:cs="Aptos"/>
      <w:i/>
      <w:color w:val="0F4761"/>
    </w:rPr>
  </w:style>
  <w:style w:type="paragraph" w:styleId="heading59" w:customStyle="1">
    <w:name w:val="heading 59"/>
    <w:basedOn w:val="Normal9"/>
    <w:next w:val="Normal9"/>
    <w:pPr>
      <w:keepNext/>
      <w:keepLines/>
      <w:spacing w:before="80" w:after="40"/>
    </w:pPr>
    <w:rPr>
      <w:rFonts w:ascii="Aptos" w:hAnsi="Aptos" w:eastAsia="Aptos" w:cs="Aptos"/>
      <w:color w:val="0F4761"/>
    </w:rPr>
  </w:style>
  <w:style w:type="paragraph" w:styleId="heading69" w:customStyle="1">
    <w:name w:val="heading 69"/>
    <w:basedOn w:val="Normal9"/>
    <w:next w:val="Normal9"/>
    <w:pPr>
      <w:keepNext/>
      <w:keepLines/>
      <w:spacing w:before="40"/>
    </w:pPr>
    <w:rPr>
      <w:rFonts w:ascii="Aptos" w:hAnsi="Aptos" w:eastAsia="Aptos" w:cs="Aptos"/>
      <w:i/>
      <w:color w:val="595959"/>
    </w:rPr>
  </w:style>
  <w:style w:type="paragraph" w:styleId="Title9" w:customStyle="1">
    <w:name w:val="Title9"/>
    <w:basedOn w:val="Normal9"/>
    <w:next w:val="Normal9"/>
    <w:pPr>
      <w:spacing w:after="80"/>
    </w:pPr>
    <w:rPr>
      <w:rFonts w:ascii="Play" w:hAnsi="Play" w:eastAsia="Play" w:cs="Play"/>
      <w:sz w:val="56"/>
      <w:szCs w:val="56"/>
    </w:rPr>
  </w:style>
  <w:style w:type="paragraph" w:styleId="Normal100" w:customStyle="1">
    <w:name w:val="Normal100"/>
    <w:qFormat/>
    <w:rsid w:val="000C2CDD"/>
  </w:style>
  <w:style w:type="paragraph" w:styleId="heading1100" w:customStyle="1">
    <w:name w:val="heading 1100"/>
    <w:basedOn w:val="Normal100"/>
    <w:next w:val="Normal100"/>
    <w:link w:val="Ttulo1Car"/>
    <w:uiPriority w:val="9"/>
    <w:qFormat/>
    <w:rsid w:val="00FE0A2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100" w:customStyle="1">
    <w:name w:val="heading 2100"/>
    <w:basedOn w:val="Normal100"/>
    <w:next w:val="Normal100"/>
    <w:link w:val="Ttulo2Car"/>
    <w:uiPriority w:val="9"/>
    <w:semiHidden/>
    <w:unhideWhenUsed/>
    <w:qFormat/>
    <w:rsid w:val="00FE0A2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100" w:customStyle="1">
    <w:name w:val="heading 3100"/>
    <w:basedOn w:val="Normal100"/>
    <w:next w:val="Normal100"/>
    <w:link w:val="Ttulo3Car"/>
    <w:uiPriority w:val="9"/>
    <w:semiHidden/>
    <w:unhideWhenUsed/>
    <w:qFormat/>
    <w:rsid w:val="00FE0A27"/>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100" w:customStyle="1">
    <w:name w:val="heading 4100"/>
    <w:basedOn w:val="Normal100"/>
    <w:next w:val="Normal100"/>
    <w:link w:val="Ttulo4Car"/>
    <w:uiPriority w:val="9"/>
    <w:semiHidden/>
    <w:unhideWhenUsed/>
    <w:qFormat/>
    <w:rsid w:val="00FE0A27"/>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100" w:customStyle="1">
    <w:name w:val="heading 5100"/>
    <w:basedOn w:val="Normal100"/>
    <w:next w:val="Normal100"/>
    <w:link w:val="Ttulo5Car"/>
    <w:uiPriority w:val="9"/>
    <w:semiHidden/>
    <w:unhideWhenUsed/>
    <w:qFormat/>
    <w:rsid w:val="00FE0A27"/>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100" w:customStyle="1">
    <w:name w:val="heading 6100"/>
    <w:basedOn w:val="Normal100"/>
    <w:next w:val="Normal100"/>
    <w:link w:val="Ttulo6Car"/>
    <w:uiPriority w:val="9"/>
    <w:semiHidden/>
    <w:unhideWhenUsed/>
    <w:qFormat/>
    <w:rsid w:val="00FE0A27"/>
    <w:pPr>
      <w:keepNext/>
      <w:keepLines/>
      <w:spacing w:before="40"/>
      <w:outlineLvl w:val="5"/>
    </w:pPr>
    <w:rPr>
      <w:rFonts w:asciiTheme="minorHAnsi" w:hAnsiTheme="minorHAnsi" w:eastAsiaTheme="majorEastAsia" w:cstheme="majorBidi"/>
      <w:i/>
      <w:iCs/>
      <w:color w:val="595959" w:themeColor="text1" w:themeTint="A6"/>
    </w:rPr>
  </w:style>
  <w:style w:type="table" w:styleId="NormalTable100" w:customStyle="1">
    <w:name w:val="Normal Table100"/>
    <w:uiPriority w:val="99"/>
    <w:semiHidden/>
    <w:unhideWhenUsed/>
    <w:tblPr>
      <w:tblInd w:w="0" w:type="dxa"/>
      <w:tblCellMar>
        <w:top w:w="0" w:type="dxa"/>
        <w:left w:w="108" w:type="dxa"/>
        <w:bottom w:w="0" w:type="dxa"/>
        <w:right w:w="108" w:type="dxa"/>
      </w:tblCellMar>
    </w:tblPr>
  </w:style>
  <w:style w:type="table" w:styleId="NormalTable11" w:customStyle="1">
    <w:name w:val="Normal Table11"/>
    <w:tblPr>
      <w:tblCellMar>
        <w:top w:w="0" w:type="dxa"/>
        <w:left w:w="0" w:type="dxa"/>
        <w:bottom w:w="0" w:type="dxa"/>
        <w:right w:w="0" w:type="dxa"/>
      </w:tblCellMar>
    </w:tblPr>
  </w:style>
  <w:style w:type="paragraph" w:styleId="Title100" w:customStyle="1">
    <w:name w:val="Title100"/>
    <w:basedOn w:val="Normal100"/>
    <w:next w:val="Normal100"/>
    <w:link w:val="TtuloCar"/>
    <w:uiPriority w:val="10"/>
    <w:qFormat/>
    <w:rsid w:val="00FE0A27"/>
    <w:pPr>
      <w:spacing w:after="80"/>
      <w:contextualSpacing/>
    </w:pPr>
    <w:rPr>
      <w:rFonts w:asciiTheme="majorHAnsi" w:hAnsiTheme="majorHAnsi" w:eastAsiaTheme="majorEastAsia" w:cstheme="majorBidi"/>
      <w:spacing w:val="-10"/>
      <w:kern w:val="28"/>
      <w:sz w:val="56"/>
      <w:szCs w:val="56"/>
    </w:rPr>
  </w:style>
  <w:style w:type="character" w:styleId="Ttulo1Car" w:customStyle="1">
    <w:name w:val="Título 1 Car"/>
    <w:basedOn w:val="Fuentedeprrafopredeter"/>
    <w:link w:val="heading1100"/>
    <w:uiPriority w:val="9"/>
    <w:rsid w:val="00FE0A2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heading2100"/>
    <w:uiPriority w:val="9"/>
    <w:semiHidden/>
    <w:rsid w:val="00FE0A2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heading3100"/>
    <w:uiPriority w:val="9"/>
    <w:semiHidden/>
    <w:rsid w:val="00FE0A27"/>
    <w:rPr>
      <w:rFonts w:asciiTheme="minorHAnsi" w:hAnsiTheme="minorHAnsi" w:eastAsiaTheme="majorEastAsia" w:cstheme="majorBidi"/>
      <w:color w:val="0F4761" w:themeColor="accent1" w:themeShade="BF"/>
      <w:sz w:val="28"/>
      <w:szCs w:val="28"/>
    </w:rPr>
  </w:style>
  <w:style w:type="character" w:styleId="Ttulo4Car" w:customStyle="1">
    <w:name w:val="Título 4 Car"/>
    <w:basedOn w:val="Fuentedeprrafopredeter"/>
    <w:link w:val="heading4100"/>
    <w:uiPriority w:val="9"/>
    <w:semiHidden/>
    <w:rsid w:val="00FE0A27"/>
    <w:rPr>
      <w:rFonts w:asciiTheme="minorHAnsi" w:hAnsiTheme="minorHAnsi" w:eastAsiaTheme="majorEastAsia" w:cstheme="majorBidi"/>
      <w:i/>
      <w:iCs/>
      <w:color w:val="0F4761" w:themeColor="accent1" w:themeShade="BF"/>
    </w:rPr>
  </w:style>
  <w:style w:type="character" w:styleId="Ttulo5Car" w:customStyle="1">
    <w:name w:val="Título 5 Car"/>
    <w:basedOn w:val="Fuentedeprrafopredeter"/>
    <w:link w:val="heading5100"/>
    <w:uiPriority w:val="9"/>
    <w:semiHidden/>
    <w:rsid w:val="00FE0A27"/>
    <w:rPr>
      <w:rFonts w:asciiTheme="minorHAnsi" w:hAnsiTheme="minorHAnsi" w:eastAsiaTheme="majorEastAsia" w:cstheme="majorBidi"/>
      <w:color w:val="0F4761" w:themeColor="accent1" w:themeShade="BF"/>
    </w:rPr>
  </w:style>
  <w:style w:type="character" w:styleId="Ttulo6Car" w:customStyle="1">
    <w:name w:val="Título 6 Car"/>
    <w:basedOn w:val="Fuentedeprrafopredeter"/>
    <w:link w:val="heading6100"/>
    <w:uiPriority w:val="9"/>
    <w:semiHidden/>
    <w:rsid w:val="00FE0A27"/>
    <w:rPr>
      <w:rFonts w:asciiTheme="minorHAnsi" w:hAnsiTheme="minorHAnsi"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E0A27"/>
    <w:rPr>
      <w:rFonts w:asciiTheme="minorHAnsi" w:hAnsiTheme="minorHAnsi"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E0A27"/>
    <w:rPr>
      <w:rFonts w:asciiTheme="minorHAnsi" w:hAnsiTheme="minorHAnsi"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E0A27"/>
    <w:rPr>
      <w:rFonts w:asciiTheme="minorHAnsi" w:hAnsiTheme="minorHAnsi" w:eastAsiaTheme="majorEastAsia" w:cstheme="majorBidi"/>
      <w:color w:val="272727" w:themeColor="text1" w:themeTint="D8"/>
    </w:rPr>
  </w:style>
  <w:style w:type="character" w:styleId="TtuloCar" w:customStyle="1">
    <w:name w:val="Título Car"/>
    <w:basedOn w:val="Fuentedeprrafopredeter"/>
    <w:link w:val="Title100"/>
    <w:uiPriority w:val="10"/>
    <w:rsid w:val="00FE0A27"/>
    <w:rPr>
      <w:rFonts w:asciiTheme="majorHAnsi" w:hAnsiTheme="majorHAnsi" w:eastAsiaTheme="majorEastAsia" w:cstheme="majorBidi"/>
      <w:spacing w:val="-10"/>
      <w:kern w:val="28"/>
      <w:sz w:val="56"/>
      <w:szCs w:val="56"/>
    </w:rPr>
  </w:style>
  <w:style w:type="paragraph" w:styleId="Subttulo">
    <w:name w:val="Subtitle"/>
    <w:basedOn w:val="Normal100"/>
    <w:next w:val="Normal100"/>
    <w:link w:val="SubttuloCar"/>
    <w:uiPriority w:val="11"/>
    <w:qFormat/>
    <w:pPr>
      <w:spacing w:after="160"/>
    </w:pPr>
    <w:rPr>
      <w:rFonts w:ascii="Aptos" w:hAnsi="Aptos" w:eastAsia="Aptos" w:cs="Aptos"/>
      <w:color w:val="595959"/>
      <w:sz w:val="28"/>
      <w:szCs w:val="28"/>
    </w:rPr>
  </w:style>
  <w:style w:type="character" w:styleId="SubttuloCar" w:customStyle="1">
    <w:name w:val="Subtítulo Car"/>
    <w:basedOn w:val="Fuentedeprrafopredeter"/>
    <w:link w:val="Subttulo"/>
    <w:uiPriority w:val="11"/>
    <w:rsid w:val="00FE0A27"/>
    <w:rPr>
      <w:rFonts w:asciiTheme="minorHAnsi" w:hAnsiTheme="minorHAnsi" w:eastAsiaTheme="majorEastAsia" w:cstheme="majorBidi"/>
      <w:color w:val="595959" w:themeColor="text1" w:themeTint="A6"/>
      <w:spacing w:val="15"/>
      <w:sz w:val="28"/>
      <w:szCs w:val="28"/>
    </w:rPr>
  </w:style>
  <w:style w:type="paragraph" w:styleId="Cita">
    <w:name w:val="Quote"/>
    <w:basedOn w:val="Normal100"/>
    <w:next w:val="Normal100"/>
    <w:link w:val="CitaCar"/>
    <w:uiPriority w:val="29"/>
    <w:qFormat/>
    <w:rsid w:val="00FE0A27"/>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FE0A27"/>
    <w:rPr>
      <w:i/>
      <w:iCs/>
      <w:color w:val="404040" w:themeColor="text1" w:themeTint="BF"/>
    </w:rPr>
  </w:style>
  <w:style w:type="paragraph" w:styleId="Prrafodelista">
    <w:name w:val="List Paragraph"/>
    <w:basedOn w:val="Normal10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0"/>
    <w:next w:val="Normal100"/>
    <w:link w:val="CitadestacadaCar"/>
    <w:uiPriority w:val="30"/>
    <w:qFormat/>
    <w:rsid w:val="00FE0A2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0"/>
    <w:uiPriority w:val="99"/>
    <w:semiHidden/>
    <w:unhideWhenUsed/>
    <w:rsid w:val="00FE0A27"/>
    <w:pPr>
      <w:spacing w:before="100" w:beforeAutospacing="1" w:after="100" w:afterAutospacing="1"/>
    </w:pPr>
    <w:rPr>
      <w:rFonts w:ascii="Times New Roman" w:hAnsi="Times New Roman" w:eastAsia="Times New Roman"/>
      <w:sz w:val="24"/>
      <w:szCs w:val="24"/>
    </w:rPr>
  </w:style>
  <w:style w:type="character" w:styleId="apple-tab-span" w:customStyle="1">
    <w:name w:val="apple-tab-span"/>
    <w:basedOn w:val="Fuentedeprrafopredeter"/>
    <w:rsid w:val="00FE0A27"/>
  </w:style>
  <w:style w:type="table" w:styleId="Tablaconcuadrcula">
    <w:name w:val="Table Grid"/>
    <w:basedOn w:val="NormalTable100"/>
    <w:uiPriority w:val="39"/>
    <w:rsid w:val="00FE0A2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100"/>
    <w:link w:val="EncabezadoCar"/>
    <w:uiPriority w:val="99"/>
    <w:unhideWhenUsed/>
    <w:rsid w:val="00FE0A27"/>
    <w:pPr>
      <w:tabs>
        <w:tab w:val="center" w:pos="4419"/>
        <w:tab w:val="right" w:pos="8838"/>
      </w:tabs>
    </w:pPr>
  </w:style>
  <w:style w:type="character" w:styleId="EncabezadoCar" w:customStyle="1">
    <w:name w:val="Encabezado Car"/>
    <w:basedOn w:val="Fuentedeprrafopredeter"/>
    <w:link w:val="Encabezado"/>
    <w:uiPriority w:val="99"/>
    <w:rsid w:val="00FE0A27"/>
  </w:style>
  <w:style w:type="paragraph" w:styleId="Piedepgina">
    <w:name w:val="footer"/>
    <w:basedOn w:val="Normal100"/>
    <w:link w:val="PiedepginaCar"/>
    <w:uiPriority w:val="99"/>
    <w:unhideWhenUsed/>
    <w:rsid w:val="00FE0A27"/>
    <w:pPr>
      <w:tabs>
        <w:tab w:val="center" w:pos="4419"/>
        <w:tab w:val="right" w:pos="8838"/>
      </w:tabs>
    </w:pPr>
  </w:style>
  <w:style w:type="character" w:styleId="PiedepginaCar" w:customStyle="1">
    <w:name w:val="Pie de página Car"/>
    <w:basedOn w:val="Fuentedeprrafopredeter"/>
    <w:link w:val="Piedepgina"/>
    <w:uiPriority w:val="99"/>
    <w:rsid w:val="00FE0A27"/>
  </w:style>
  <w:style w:type="table" w:styleId="a" w:customStyle="1">
    <w:basedOn w:val="NormalTable11"/>
    <w:tblPr>
      <w:tblStyleRowBandSize w:val="1"/>
      <w:tblStyleColBandSize w:val="1"/>
      <w:tblCellMar>
        <w:left w:w="108" w:type="dxa"/>
        <w:right w:w="108" w:type="dxa"/>
      </w:tblCellMar>
    </w:tblPr>
  </w:style>
  <w:style w:type="table" w:styleId="a0" w:customStyle="1">
    <w:basedOn w:val="NormalTable11"/>
    <w:tblPr>
      <w:tblStyleRowBandSize w:val="1"/>
      <w:tblStyleColBandSize w:val="1"/>
      <w:tblCellMar>
        <w:left w:w="108" w:type="dxa"/>
        <w:right w:w="108" w:type="dxa"/>
      </w:tblCellMar>
    </w:tblPr>
  </w:style>
  <w:style w:type="table" w:styleId="a1" w:customStyle="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0"/>
    <w:link w:val="TextocomentarioCar"/>
    <w:uiPriority w:val="99"/>
    <w:unhideWhenUsed/>
    <w:rsid w:val="008A1569"/>
  </w:style>
  <w:style w:type="character" w:styleId="TextocomentarioCar" w:customStyle="1">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styleId="AsuntodelcomentarioCar" w:customStyle="1">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styleId="Subtitle0" w:customStyle="1">
    <w:name w:val="Subtitle0"/>
    <w:basedOn w:val="Normal100"/>
    <w:next w:val="Normal100"/>
    <w:pPr>
      <w:spacing w:after="160"/>
    </w:pPr>
    <w:rPr>
      <w:rFonts w:ascii="Aptos" w:hAnsi="Aptos" w:eastAsia="Aptos" w:cs="Aptos"/>
      <w:color w:val="595959"/>
      <w:sz w:val="28"/>
      <w:szCs w:val="28"/>
    </w:rPr>
  </w:style>
  <w:style w:type="table" w:styleId="a2" w:customStyle="1">
    <w:basedOn w:val="NormalTable11"/>
    <w:tblPr>
      <w:tblStyleRowBandSize w:val="1"/>
      <w:tblStyleColBandSize w:val="1"/>
      <w:tblCellMar>
        <w:left w:w="108" w:type="dxa"/>
        <w:right w:w="108" w:type="dxa"/>
      </w:tblCellMar>
    </w:tblPr>
  </w:style>
  <w:style w:type="table" w:styleId="a3" w:customStyle="1">
    <w:basedOn w:val="NormalTable11"/>
    <w:tblPr>
      <w:tblStyleRowBandSize w:val="1"/>
      <w:tblStyleColBandSize w:val="1"/>
      <w:tblCellMar>
        <w:left w:w="115" w:type="dxa"/>
        <w:right w:w="115" w:type="dxa"/>
      </w:tblCellMar>
    </w:tblPr>
  </w:style>
  <w:style w:type="table" w:styleId="a4" w:customStyle="1">
    <w:basedOn w:val="NormalTable11"/>
    <w:tblPr>
      <w:tblStyleRowBandSize w:val="1"/>
      <w:tblStyleColBandSize w:val="1"/>
      <w:tblCellMar>
        <w:left w:w="108" w:type="dxa"/>
        <w:right w:w="108" w:type="dxa"/>
      </w:tblCellMar>
    </w:tblPr>
  </w:style>
  <w:style w:type="paragraph" w:styleId="Subtitle1" w:customStyle="1">
    <w:name w:val="Subtitle1"/>
    <w:basedOn w:val="Normal100"/>
    <w:next w:val="Normal100"/>
    <w:pPr>
      <w:keepNext/>
      <w:keepLines/>
      <w:spacing w:after="320"/>
    </w:pPr>
    <w:rPr>
      <w:color w:val="666666"/>
      <w:sz w:val="30"/>
      <w:szCs w:val="30"/>
    </w:rPr>
  </w:style>
  <w:style w:type="table" w:styleId="a5" w:customStyle="1">
    <w:basedOn w:val="NormalTable11"/>
    <w:tblPr>
      <w:tblStyleRowBandSize w:val="1"/>
      <w:tblStyleColBandSize w:val="1"/>
      <w:tblCellMar>
        <w:left w:w="108" w:type="dxa"/>
        <w:right w:w="108" w:type="dxa"/>
      </w:tblCellMar>
    </w:tblPr>
  </w:style>
  <w:style w:type="table" w:styleId="a6" w:customStyle="1">
    <w:basedOn w:val="NormalTable11"/>
    <w:tblPr>
      <w:tblStyleRowBandSize w:val="1"/>
      <w:tblStyleColBandSize w:val="1"/>
      <w:tblCellMar>
        <w:left w:w="108" w:type="dxa"/>
        <w:right w:w="108" w:type="dxa"/>
      </w:tblCellMar>
    </w:tblPr>
  </w:style>
  <w:style w:type="table" w:styleId="a7" w:customStyle="1">
    <w:basedOn w:val="NormalTable11"/>
    <w:tblPr>
      <w:tblStyleRowBandSize w:val="1"/>
      <w:tblStyleColBandSize w:val="1"/>
      <w:tblCellMar>
        <w:left w:w="108" w:type="dxa"/>
        <w:right w:w="108" w:type="dxa"/>
      </w:tblCellMar>
    </w:tblPr>
  </w:style>
  <w:style w:type="paragraph" w:styleId="Subtitle2" w:customStyle="1">
    <w:name w:val="Subtitle2"/>
    <w:basedOn w:val="Normal100"/>
    <w:next w:val="Normal100"/>
    <w:pPr>
      <w:keepNext/>
      <w:keepLines/>
      <w:spacing w:after="320"/>
    </w:pPr>
    <w:rPr>
      <w:color w:val="666666"/>
      <w:sz w:val="30"/>
      <w:szCs w:val="30"/>
    </w:rPr>
  </w:style>
  <w:style w:type="table" w:styleId="a8" w:customStyle="1">
    <w:basedOn w:val="NormalTable11"/>
    <w:tblPr>
      <w:tblStyleRowBandSize w:val="1"/>
      <w:tblStyleColBandSize w:val="1"/>
      <w:tblCellMar>
        <w:left w:w="108" w:type="dxa"/>
        <w:right w:w="108" w:type="dxa"/>
      </w:tblCellMar>
    </w:tblPr>
  </w:style>
  <w:style w:type="table" w:styleId="a9" w:customStyle="1">
    <w:basedOn w:val="NormalTable11"/>
    <w:tblPr>
      <w:tblStyleRowBandSize w:val="1"/>
      <w:tblStyleColBandSize w:val="1"/>
      <w:tblCellMar>
        <w:left w:w="108" w:type="dxa"/>
        <w:right w:w="108" w:type="dxa"/>
      </w:tblCellMar>
    </w:tblPr>
  </w:style>
  <w:style w:type="table" w:styleId="aa" w:customStyle="1">
    <w:basedOn w:val="NormalTable11"/>
    <w:tblPr>
      <w:tblStyleRowBandSize w:val="1"/>
      <w:tblStyleColBandSize w:val="1"/>
      <w:tblCellMar>
        <w:left w:w="108" w:type="dxa"/>
        <w:right w:w="108" w:type="dxa"/>
      </w:tblCellMar>
    </w:tblPr>
  </w:style>
  <w:style w:type="paragraph" w:styleId="Subtitle3" w:customStyle="1">
    <w:name w:val="Subtitle3"/>
    <w:basedOn w:val="Normal100"/>
    <w:next w:val="Normal100"/>
    <w:pPr>
      <w:keepNext/>
      <w:keepLines/>
      <w:spacing w:after="320"/>
    </w:pPr>
    <w:rPr>
      <w:color w:val="666666"/>
      <w:sz w:val="30"/>
      <w:szCs w:val="30"/>
    </w:rPr>
  </w:style>
  <w:style w:type="table" w:styleId="ab" w:customStyle="1">
    <w:basedOn w:val="NormalTable11"/>
    <w:tblPr>
      <w:tblStyleRowBandSize w:val="1"/>
      <w:tblStyleColBandSize w:val="1"/>
      <w:tblCellMar>
        <w:left w:w="108" w:type="dxa"/>
        <w:right w:w="108" w:type="dxa"/>
      </w:tblCellMar>
    </w:tblPr>
  </w:style>
  <w:style w:type="table" w:styleId="ac" w:customStyle="1">
    <w:basedOn w:val="NormalTable11"/>
    <w:tblPr>
      <w:tblStyleRowBandSize w:val="1"/>
      <w:tblStyleColBandSize w:val="1"/>
      <w:tblCellMar>
        <w:left w:w="108" w:type="dxa"/>
        <w:right w:w="108" w:type="dxa"/>
      </w:tblCellMar>
    </w:tblPr>
  </w:style>
  <w:style w:type="table" w:styleId="ad" w:customStyle="1">
    <w:basedOn w:val="NormalTable11"/>
    <w:tblPr>
      <w:tblStyleRowBandSize w:val="1"/>
      <w:tblStyleColBandSize w:val="1"/>
      <w:tblCellMar>
        <w:left w:w="108" w:type="dxa"/>
        <w:right w:w="108" w:type="dxa"/>
      </w:tblCellMar>
    </w:tblPr>
  </w:style>
  <w:style w:type="paragraph" w:styleId="Subtitle4" w:customStyle="1">
    <w:name w:val="Subtitle4"/>
    <w:basedOn w:val="Normal100"/>
    <w:next w:val="Normal100"/>
    <w:pPr>
      <w:keepNext/>
      <w:keepLines/>
      <w:spacing w:after="320"/>
    </w:pPr>
    <w:rPr>
      <w:color w:val="666666"/>
      <w:sz w:val="30"/>
      <w:szCs w:val="30"/>
    </w:rPr>
  </w:style>
  <w:style w:type="table" w:styleId="ae" w:customStyle="1">
    <w:basedOn w:val="NormalTable11"/>
    <w:tblPr>
      <w:tblStyleRowBandSize w:val="1"/>
      <w:tblStyleColBandSize w:val="1"/>
      <w:tblCellMar>
        <w:left w:w="108" w:type="dxa"/>
        <w:right w:w="108" w:type="dxa"/>
      </w:tblCellMar>
    </w:tblPr>
  </w:style>
  <w:style w:type="table" w:styleId="af" w:customStyle="1">
    <w:basedOn w:val="NormalTable11"/>
    <w:tblPr>
      <w:tblStyleRowBandSize w:val="1"/>
      <w:tblStyleColBandSize w:val="1"/>
      <w:tblCellMar>
        <w:left w:w="108" w:type="dxa"/>
        <w:right w:w="108" w:type="dxa"/>
      </w:tblCellMar>
    </w:tblPr>
  </w:style>
  <w:style w:type="table" w:styleId="af0" w:customStyle="1">
    <w:basedOn w:val="NormalTable11"/>
    <w:tblPr>
      <w:tblStyleRowBandSize w:val="1"/>
      <w:tblStyleColBandSize w:val="1"/>
      <w:tblCellMar>
        <w:left w:w="108" w:type="dxa"/>
        <w:right w:w="108" w:type="dxa"/>
      </w:tblCellMar>
    </w:tblPr>
  </w:style>
  <w:style w:type="paragraph" w:styleId="Subtitle5" w:customStyle="1">
    <w:name w:val="Subtitle5"/>
    <w:basedOn w:val="Normal100"/>
    <w:next w:val="Normal100"/>
    <w:pPr>
      <w:keepNext/>
      <w:keepLines/>
      <w:spacing w:after="320"/>
    </w:pPr>
    <w:rPr>
      <w:color w:val="666666"/>
      <w:sz w:val="30"/>
      <w:szCs w:val="30"/>
    </w:rPr>
  </w:style>
  <w:style w:type="table" w:styleId="af1" w:customStyle="1">
    <w:basedOn w:val="NormalTable11"/>
    <w:tblPr>
      <w:tblStyleRowBandSize w:val="1"/>
      <w:tblStyleColBandSize w:val="1"/>
      <w:tblCellMar>
        <w:left w:w="108" w:type="dxa"/>
        <w:right w:w="108" w:type="dxa"/>
      </w:tblCellMar>
    </w:tblPr>
  </w:style>
  <w:style w:type="table" w:styleId="af2" w:customStyle="1">
    <w:basedOn w:val="NormalTable11"/>
    <w:tblPr>
      <w:tblStyleRowBandSize w:val="1"/>
      <w:tblStyleColBandSize w:val="1"/>
      <w:tblCellMar>
        <w:left w:w="108" w:type="dxa"/>
        <w:right w:w="108" w:type="dxa"/>
      </w:tblCellMar>
    </w:tblPr>
  </w:style>
  <w:style w:type="table" w:styleId="af3" w:customStyle="1">
    <w:basedOn w:val="NormalTable11"/>
    <w:tblPr>
      <w:tblStyleRowBandSize w:val="1"/>
      <w:tblStyleColBandSize w:val="1"/>
      <w:tblCellMar>
        <w:left w:w="108" w:type="dxa"/>
        <w:right w:w="108" w:type="dxa"/>
      </w:tblCellMar>
    </w:tblPr>
  </w:style>
  <w:style w:type="paragraph" w:styleId="Subtitle6" w:customStyle="1">
    <w:name w:val="Subtitle6"/>
    <w:basedOn w:val="Normal100"/>
    <w:next w:val="Normal100"/>
    <w:pPr>
      <w:keepNext/>
      <w:keepLines/>
      <w:spacing w:after="320"/>
    </w:pPr>
    <w:rPr>
      <w:color w:val="666666"/>
      <w:sz w:val="30"/>
      <w:szCs w:val="30"/>
    </w:rPr>
  </w:style>
  <w:style w:type="table" w:styleId="af4" w:customStyle="1">
    <w:basedOn w:val="NormalTable11"/>
    <w:tblPr>
      <w:tblStyleRowBandSize w:val="1"/>
      <w:tblStyleColBandSize w:val="1"/>
      <w:tblCellMar>
        <w:left w:w="108" w:type="dxa"/>
        <w:right w:w="108" w:type="dxa"/>
      </w:tblCellMar>
    </w:tblPr>
  </w:style>
  <w:style w:type="table" w:styleId="af5" w:customStyle="1">
    <w:basedOn w:val="NormalTable11"/>
    <w:tblPr>
      <w:tblStyleRowBandSize w:val="1"/>
      <w:tblStyleColBandSize w:val="1"/>
      <w:tblCellMar>
        <w:left w:w="108" w:type="dxa"/>
        <w:right w:w="108" w:type="dxa"/>
      </w:tblCellMar>
    </w:tblPr>
  </w:style>
  <w:style w:type="table" w:styleId="af6" w:customStyle="1">
    <w:basedOn w:val="NormalTable11"/>
    <w:tblPr>
      <w:tblStyleRowBandSize w:val="1"/>
      <w:tblStyleColBandSize w:val="1"/>
      <w:tblCellMar>
        <w:left w:w="108" w:type="dxa"/>
        <w:right w:w="108" w:type="dxa"/>
      </w:tblCellMar>
    </w:tblPr>
  </w:style>
  <w:style w:type="paragraph" w:styleId="Subtitle7" w:customStyle="1">
    <w:name w:val="Subtitle7"/>
    <w:basedOn w:val="Normal100"/>
    <w:next w:val="Normal100"/>
    <w:pPr>
      <w:keepNext/>
      <w:keepLines/>
      <w:spacing w:after="320"/>
    </w:pPr>
    <w:rPr>
      <w:color w:val="666666"/>
      <w:sz w:val="30"/>
      <w:szCs w:val="30"/>
    </w:rPr>
  </w:style>
  <w:style w:type="table" w:styleId="af7" w:customStyle="1">
    <w:basedOn w:val="NormalTable11"/>
    <w:tblPr>
      <w:tblStyleRowBandSize w:val="1"/>
      <w:tblStyleColBandSize w:val="1"/>
      <w:tblCellMar>
        <w:left w:w="108" w:type="dxa"/>
        <w:right w:w="108" w:type="dxa"/>
      </w:tblCellMar>
    </w:tblPr>
  </w:style>
  <w:style w:type="table" w:styleId="af8" w:customStyle="1">
    <w:basedOn w:val="NormalTable11"/>
    <w:tblPr>
      <w:tblStyleRowBandSize w:val="1"/>
      <w:tblStyleColBandSize w:val="1"/>
      <w:tblCellMar>
        <w:left w:w="108" w:type="dxa"/>
        <w:right w:w="108" w:type="dxa"/>
      </w:tblCellMar>
    </w:tblPr>
  </w:style>
  <w:style w:type="table" w:styleId="af9" w:customStyle="1">
    <w:basedOn w:val="NormalTable11"/>
    <w:tblPr>
      <w:tblStyleRowBandSize w:val="1"/>
      <w:tblStyleColBandSize w:val="1"/>
      <w:tblCellMar>
        <w:left w:w="108" w:type="dxa"/>
        <w:right w:w="108" w:type="dxa"/>
      </w:tblCellMar>
    </w:tblPr>
  </w:style>
  <w:style w:type="paragraph" w:styleId="Subtitle8" w:customStyle="1">
    <w:name w:val="Subtitle8"/>
    <w:basedOn w:val="Normal100"/>
    <w:next w:val="Normal100"/>
    <w:pPr>
      <w:keepNext/>
      <w:keepLines/>
      <w:spacing w:after="320"/>
    </w:pPr>
    <w:rPr>
      <w:color w:val="666666"/>
      <w:sz w:val="30"/>
      <w:szCs w:val="30"/>
    </w:rPr>
  </w:style>
  <w:style w:type="table" w:styleId="afa" w:customStyle="1">
    <w:basedOn w:val="NormalTable11"/>
    <w:tblPr>
      <w:tblStyleRowBandSize w:val="1"/>
      <w:tblStyleColBandSize w:val="1"/>
      <w:tblCellMar>
        <w:left w:w="108" w:type="dxa"/>
        <w:right w:w="108" w:type="dxa"/>
      </w:tblCellMar>
    </w:tblPr>
  </w:style>
  <w:style w:type="table" w:styleId="afb" w:customStyle="1">
    <w:basedOn w:val="NormalTable11"/>
    <w:tblPr>
      <w:tblStyleRowBandSize w:val="1"/>
      <w:tblStyleColBandSize w:val="1"/>
      <w:tblCellMar>
        <w:left w:w="108" w:type="dxa"/>
        <w:right w:w="108" w:type="dxa"/>
      </w:tblCellMar>
    </w:tblPr>
  </w:style>
  <w:style w:type="table" w:styleId="afc" w:customStyle="1">
    <w:basedOn w:val="NormalTable11"/>
    <w:tblPr>
      <w:tblStyleRowBandSize w:val="1"/>
      <w:tblStyleColBandSize w:val="1"/>
      <w:tblCellMar>
        <w:left w:w="108" w:type="dxa"/>
        <w:right w:w="108" w:type="dxa"/>
      </w:tblCellMar>
    </w:tblPr>
  </w:style>
  <w:style w:type="paragraph" w:styleId="Subtitle9" w:customStyle="1">
    <w:name w:val="Subtitle9"/>
    <w:basedOn w:val="Normal100"/>
    <w:next w:val="Normal100"/>
    <w:pPr>
      <w:keepNext/>
      <w:keepLines/>
      <w:spacing w:after="320"/>
    </w:pPr>
    <w:rPr>
      <w:color w:val="666666"/>
      <w:sz w:val="30"/>
      <w:szCs w:val="30"/>
    </w:rPr>
  </w:style>
  <w:style w:type="table" w:styleId="afd" w:customStyle="1">
    <w:basedOn w:val="NormalTable11"/>
    <w:tblPr>
      <w:tblStyleRowBandSize w:val="1"/>
      <w:tblStyleColBandSize w:val="1"/>
      <w:tblCellMar>
        <w:left w:w="108" w:type="dxa"/>
        <w:right w:w="108" w:type="dxa"/>
      </w:tblCellMar>
    </w:tblPr>
  </w:style>
  <w:style w:type="table" w:styleId="afe" w:customStyle="1">
    <w:basedOn w:val="NormalTable11"/>
    <w:tblPr>
      <w:tblStyleRowBandSize w:val="1"/>
      <w:tblStyleColBandSize w:val="1"/>
      <w:tblCellMar>
        <w:left w:w="108" w:type="dxa"/>
        <w:right w:w="108" w:type="dxa"/>
      </w:tblCellMar>
    </w:tblPr>
  </w:style>
  <w:style w:type="table" w:styleId="aff" w:customStyle="1">
    <w:basedOn w:val="NormalTable11"/>
    <w:tblPr>
      <w:tblStyleRowBandSize w:val="1"/>
      <w:tblStyleColBandSize w:val="1"/>
      <w:tblCellMar>
        <w:left w:w="108" w:type="dxa"/>
        <w:right w:w="108" w:type="dxa"/>
      </w:tblCellMar>
    </w:tblPr>
  </w:style>
  <w:style w:type="paragraph" w:styleId="Subtitle10" w:customStyle="1">
    <w:name w:val="Subtitle10"/>
    <w:basedOn w:val="Normal100"/>
    <w:next w:val="Normal100"/>
    <w:pPr>
      <w:keepNext/>
      <w:keepLines/>
      <w:spacing w:after="320"/>
    </w:pPr>
    <w:rPr>
      <w:color w:val="666666"/>
      <w:sz w:val="30"/>
      <w:szCs w:val="30"/>
    </w:rPr>
  </w:style>
  <w:style w:type="table" w:styleId="aff0" w:customStyle="1">
    <w:basedOn w:val="NormalTable11"/>
    <w:tblPr>
      <w:tblStyleRowBandSize w:val="1"/>
      <w:tblStyleColBandSize w:val="1"/>
      <w:tblCellMar>
        <w:left w:w="108" w:type="dxa"/>
        <w:right w:w="108" w:type="dxa"/>
      </w:tblCellMar>
    </w:tblPr>
  </w:style>
  <w:style w:type="table" w:styleId="aff1" w:customStyle="1">
    <w:basedOn w:val="NormalTable11"/>
    <w:tblPr>
      <w:tblStyleRowBandSize w:val="1"/>
      <w:tblStyleColBandSize w:val="1"/>
      <w:tblCellMar>
        <w:left w:w="108" w:type="dxa"/>
        <w:right w:w="108" w:type="dxa"/>
      </w:tblCellMar>
    </w:tblPr>
  </w:style>
  <w:style w:type="table" w:styleId="aff2" w:customStyle="1">
    <w:basedOn w:val="NormalTable11"/>
    <w:tblPr>
      <w:tblStyleRowBandSize w:val="1"/>
      <w:tblStyleColBandSize w:val="1"/>
      <w:tblCellMar>
        <w:left w:w="108" w:type="dxa"/>
        <w:right w:w="108" w:type="dxa"/>
      </w:tblCellMar>
    </w:tblPr>
  </w:style>
  <w:style w:type="paragraph" w:styleId="TDC1">
    <w:name w:val="toc 1"/>
    <w:basedOn w:val="Normal7"/>
    <w:next w:val="Normal7"/>
    <w:uiPriority w:val="39"/>
    <w:unhideWhenUsed/>
    <w:rsid w:val="04B624AE"/>
    <w:pPr>
      <w:spacing w:after="100"/>
    </w:pPr>
  </w:style>
  <w:style w:type="paragraph" w:styleId="TDC2">
    <w:name w:val="toc 2"/>
    <w:basedOn w:val="Normal7"/>
    <w:next w:val="Normal7"/>
    <w:uiPriority w:val="39"/>
    <w:unhideWhenUsed/>
    <w:rsid w:val="04B624AE"/>
    <w:pPr>
      <w:spacing w:after="100"/>
      <w:ind w:left="220"/>
    </w:pPr>
  </w:style>
  <w:style w:type="paragraph" w:styleId="TDC3">
    <w:name w:val="toc 3"/>
    <w:basedOn w:val="Normal7"/>
    <w:next w:val="Normal7"/>
    <w:uiPriority w:val="39"/>
    <w:unhideWhenUsed/>
    <w:rsid w:val="04B624AE"/>
    <w:pPr>
      <w:spacing w:after="100"/>
      <w:ind w:left="440"/>
    </w:pPr>
  </w:style>
  <w:style w:type="paragraph" w:styleId="TDC4">
    <w:name w:val="toc 4"/>
    <w:basedOn w:val="Normal7"/>
    <w:next w:val="Normal7"/>
    <w:uiPriority w:val="39"/>
    <w:unhideWhenUsed/>
    <w:rsid w:val="04B624AE"/>
    <w:pPr>
      <w:spacing w:after="100"/>
      <w:ind w:left="660"/>
    </w:pPr>
  </w:style>
  <w:style w:type="paragraph" w:styleId="TDC5">
    <w:name w:val="toc 5"/>
    <w:basedOn w:val="Normal7"/>
    <w:next w:val="Normal7"/>
    <w:uiPriority w:val="39"/>
    <w:unhideWhenUsed/>
    <w:rsid w:val="04B624AE"/>
    <w:pPr>
      <w:spacing w:after="100"/>
      <w:ind w:left="880"/>
    </w:pPr>
  </w:style>
  <w:style w:type="paragraph" w:styleId="TDC6">
    <w:name w:val="toc 6"/>
    <w:basedOn w:val="Normal7"/>
    <w:next w:val="Normal7"/>
    <w:uiPriority w:val="39"/>
    <w:unhideWhenUsed/>
    <w:rsid w:val="04B624AE"/>
    <w:pPr>
      <w:spacing w:after="100"/>
      <w:ind w:left="1100"/>
    </w:pPr>
  </w:style>
  <w:style w:type="paragraph" w:styleId="TDC7">
    <w:name w:val="toc 7"/>
    <w:basedOn w:val="Normal7"/>
    <w:next w:val="Normal7"/>
    <w:uiPriority w:val="39"/>
    <w:unhideWhenUsed/>
    <w:rsid w:val="04B624AE"/>
    <w:pPr>
      <w:spacing w:after="100"/>
      <w:ind w:left="1320"/>
    </w:pPr>
  </w:style>
  <w:style w:type="paragraph" w:styleId="TDC8">
    <w:name w:val="toc 8"/>
    <w:basedOn w:val="Normal7"/>
    <w:next w:val="Normal7"/>
    <w:uiPriority w:val="39"/>
    <w:unhideWhenUsed/>
    <w:rsid w:val="04B624AE"/>
    <w:pPr>
      <w:spacing w:after="100"/>
      <w:ind w:left="1540"/>
    </w:pPr>
  </w:style>
  <w:style w:type="paragraph" w:styleId="TDC9">
    <w:name w:val="toc 9"/>
    <w:basedOn w:val="Normal7"/>
    <w:next w:val="Normal7"/>
    <w:uiPriority w:val="39"/>
    <w:unhideWhenUsed/>
    <w:rsid w:val="04B624AE"/>
    <w:pPr>
      <w:spacing w:after="100"/>
      <w:ind w:left="1760"/>
    </w:pPr>
  </w:style>
  <w:style w:type="paragraph" w:styleId="Textonotaalfinal">
    <w:name w:val="endnote text"/>
    <w:basedOn w:val="Normal7"/>
    <w:link w:val="TextonotaalfinalCar"/>
    <w:uiPriority w:val="99"/>
    <w:semiHidden/>
    <w:unhideWhenUsed/>
    <w:rsid w:val="04B624AE"/>
    <w:rPr>
      <w:sz w:val="20"/>
      <w:szCs w:val="20"/>
    </w:rPr>
  </w:style>
  <w:style w:type="character" w:styleId="TextonotaalfinalCar" w:customStyle="1">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7"/>
    <w:link w:val="TextonotapieCar"/>
    <w:uiPriority w:val="99"/>
    <w:semiHidden/>
    <w:unhideWhenUsed/>
    <w:rsid w:val="04B624AE"/>
    <w:rPr>
      <w:sz w:val="20"/>
      <w:szCs w:val="20"/>
    </w:rPr>
  </w:style>
  <w:style w:type="character" w:styleId="TextonotapieCar" w:customStyle="1">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NormalTable7"/>
    <w:uiPriority w:val="49"/>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Default" w:customStyle="1">
    <w:name w:val="Default"/>
    <w:basedOn w:val="Normal7"/>
    <w:uiPriority w:val="1"/>
    <w:rsid w:val="706A3081"/>
    <w:pPr>
      <w:spacing w:line="240" w:lineRule="auto"/>
    </w:pPr>
    <w:rPr>
      <w:color w:val="000000" w:themeColor="text1"/>
      <w:sz w:val="24"/>
      <w:szCs w:val="24"/>
    </w:rPr>
  </w:style>
  <w:style w:type="paragraph" w:styleId="Estilo1" w:customStyle="1">
    <w:name w:val="Estilo1"/>
    <w:basedOn w:val="Normal7"/>
    <w:link w:val="Estilo1Char"/>
    <w:uiPriority w:val="1"/>
    <w:qFormat/>
    <w:rsid w:val="3E084F5B"/>
    <w:rPr>
      <w:rFonts w:ascii="Courier New" w:hAnsi="Courier New" w:eastAsia="Courier New" w:cs="Courier New"/>
      <w:sz w:val="24"/>
      <w:szCs w:val="24"/>
      <w:lang w:val="es-MX"/>
    </w:rPr>
  </w:style>
  <w:style w:type="character" w:styleId="Estilo1Char" w:customStyle="1">
    <w:name w:val="Estilo1 Char"/>
    <w:basedOn w:val="Fuentedeprrafopredeter"/>
    <w:link w:val="Estilo1"/>
    <w:rsid w:val="3E084F5B"/>
    <w:rPr>
      <w:rFonts w:ascii="Courier New" w:hAnsi="Courier New" w:eastAsia="Courier New" w:cs="Courier New"/>
      <w:noProof w:val="0"/>
      <w:sz w:val="24"/>
      <w:szCs w:val="24"/>
      <w:lang w:val="es-MX"/>
    </w:rPr>
  </w:style>
  <w:style w:type="paragraph" w:styleId="Subtitle11" w:customStyle="1">
    <w:name w:val="Subtitle11"/>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3" w:customStyle="1">
    <w:basedOn w:val="NormalTable6"/>
    <w:tblPr>
      <w:tblStyleRowBandSize w:val="1"/>
      <w:tblStyleColBandSize w:val="1"/>
      <w:tblCellMar>
        <w:left w:w="115" w:type="dxa"/>
        <w:right w:w="115" w:type="dxa"/>
      </w:tblCellMar>
    </w:tblPr>
  </w:style>
  <w:style w:type="table" w:styleId="aff4" w:customStyle="1">
    <w:basedOn w:val="NormalTable6"/>
    <w:tblPr>
      <w:tblStyleRowBandSize w:val="1"/>
      <w:tblStyleColBandSize w:val="1"/>
      <w:tblCellMar>
        <w:left w:w="115" w:type="dxa"/>
        <w:right w:w="115" w:type="dxa"/>
      </w:tblCellMar>
    </w:tblPr>
  </w:style>
  <w:style w:type="table" w:styleId="aff5"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6" w:customStyle="1">
    <w:basedOn w:val="NormalTable6"/>
    <w:tblPr>
      <w:tblStyleRowBandSize w:val="1"/>
      <w:tblStyleColBandSize w:val="1"/>
      <w:tblCellMar>
        <w:left w:w="115" w:type="dxa"/>
        <w:right w:w="115" w:type="dxa"/>
      </w:tblCellMar>
    </w:tblPr>
  </w:style>
  <w:style w:type="paragraph" w:styleId="Subtitle12" w:customStyle="1">
    <w:name w:val="Subtitle12"/>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7" w:customStyle="1">
    <w:basedOn w:val="NormalTable6"/>
    <w:tblPr>
      <w:tblStyleRowBandSize w:val="1"/>
      <w:tblStyleColBandSize w:val="1"/>
      <w:tblCellMar>
        <w:left w:w="115" w:type="dxa"/>
        <w:right w:w="115" w:type="dxa"/>
      </w:tblCellMar>
    </w:tblPr>
  </w:style>
  <w:style w:type="table" w:styleId="aff8" w:customStyle="1">
    <w:basedOn w:val="NormalTable6"/>
    <w:tblPr>
      <w:tblStyleRowBandSize w:val="1"/>
      <w:tblStyleColBandSize w:val="1"/>
      <w:tblCellMar>
        <w:left w:w="115" w:type="dxa"/>
        <w:right w:w="115" w:type="dxa"/>
      </w:tblCellMar>
    </w:tblPr>
  </w:style>
  <w:style w:type="table" w:styleId="aff9"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a" w:customStyle="1">
    <w:basedOn w:val="NormalTable6"/>
    <w:tblPr>
      <w:tblStyleRowBandSize w:val="1"/>
      <w:tblStyleColBandSize w:val="1"/>
      <w:tblCellMar>
        <w:left w:w="115" w:type="dxa"/>
        <w:right w:w="115" w:type="dxa"/>
      </w:tblCellMar>
    </w:tblPr>
  </w:style>
  <w:style w:type="paragraph" w:styleId="Subtitle13" w:customStyle="1">
    <w:name w:val="Subtitle13"/>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b" w:customStyle="1">
    <w:basedOn w:val="NormalTable6"/>
    <w:tblPr>
      <w:tblStyleRowBandSize w:val="1"/>
      <w:tblStyleColBandSize w:val="1"/>
      <w:tblCellMar>
        <w:left w:w="115" w:type="dxa"/>
        <w:right w:w="115" w:type="dxa"/>
      </w:tblCellMar>
    </w:tblPr>
  </w:style>
  <w:style w:type="table" w:styleId="affc" w:customStyle="1">
    <w:basedOn w:val="NormalTable6"/>
    <w:tblPr>
      <w:tblStyleRowBandSize w:val="1"/>
      <w:tblStyleColBandSize w:val="1"/>
      <w:tblCellMar>
        <w:left w:w="115" w:type="dxa"/>
        <w:right w:w="115" w:type="dxa"/>
      </w:tblCellMar>
    </w:tblPr>
  </w:style>
  <w:style w:type="table" w:styleId="affd"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e" w:customStyle="1">
    <w:basedOn w:val="NormalTable6"/>
    <w:tblPr>
      <w:tblStyleRowBandSize w:val="1"/>
      <w:tblStyleColBandSize w:val="1"/>
      <w:tblCellMar>
        <w:left w:w="115" w:type="dxa"/>
        <w:right w:w="115" w:type="dxa"/>
      </w:tblCellMar>
    </w:tblPr>
  </w:style>
  <w:style w:type="paragraph" w:styleId="Subtitle14" w:customStyle="1">
    <w:name w:val="Subtitle14"/>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 w:customStyle="1">
    <w:basedOn w:val="NormalTable6"/>
    <w:tblPr>
      <w:tblStyleRowBandSize w:val="1"/>
      <w:tblStyleColBandSize w:val="1"/>
      <w:tblCellMar>
        <w:left w:w="115" w:type="dxa"/>
        <w:right w:w="115" w:type="dxa"/>
      </w:tblCellMar>
    </w:tblPr>
  </w:style>
  <w:style w:type="table" w:styleId="afff0" w:customStyle="1">
    <w:basedOn w:val="NormalTable6"/>
    <w:tblPr>
      <w:tblStyleRowBandSize w:val="1"/>
      <w:tblStyleColBandSize w:val="1"/>
      <w:tblCellMar>
        <w:left w:w="115" w:type="dxa"/>
        <w:right w:w="115" w:type="dxa"/>
      </w:tblCellMar>
    </w:tblPr>
  </w:style>
  <w:style w:type="table" w:styleId="afff1"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2" w:customStyle="1">
    <w:basedOn w:val="NormalTable6"/>
    <w:tblPr>
      <w:tblStyleRowBandSize w:val="1"/>
      <w:tblStyleColBandSize w:val="1"/>
      <w:tblCellMar>
        <w:left w:w="115" w:type="dxa"/>
        <w:right w:w="115" w:type="dxa"/>
      </w:tblCellMar>
    </w:tblPr>
  </w:style>
  <w:style w:type="paragraph" w:styleId="Subtitle15" w:customStyle="1">
    <w:name w:val="Subtitle15"/>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3" w:customStyle="1">
    <w:basedOn w:val="NormalTable6"/>
    <w:tblPr>
      <w:tblStyleRowBandSize w:val="1"/>
      <w:tblStyleColBandSize w:val="1"/>
      <w:tblCellMar>
        <w:left w:w="115" w:type="dxa"/>
        <w:right w:w="115" w:type="dxa"/>
      </w:tblCellMar>
    </w:tblPr>
  </w:style>
  <w:style w:type="table" w:styleId="afff4" w:customStyle="1">
    <w:basedOn w:val="NormalTable6"/>
    <w:tblPr>
      <w:tblStyleRowBandSize w:val="1"/>
      <w:tblStyleColBandSize w:val="1"/>
      <w:tblCellMar>
        <w:left w:w="115" w:type="dxa"/>
        <w:right w:w="115" w:type="dxa"/>
      </w:tblCellMar>
    </w:tblPr>
  </w:style>
  <w:style w:type="table" w:styleId="afff5"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6" w:customStyle="1">
    <w:basedOn w:val="NormalTable6"/>
    <w:tblPr>
      <w:tblStyleRowBandSize w:val="1"/>
      <w:tblStyleColBandSize w:val="1"/>
      <w:tblCellMar>
        <w:left w:w="115" w:type="dxa"/>
        <w:right w:w="115" w:type="dxa"/>
      </w:tblCellMar>
    </w:tblPr>
  </w:style>
  <w:style w:type="paragraph" w:styleId="Subtitle16" w:customStyle="1">
    <w:name w:val="Subtitle16"/>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7" w:customStyle="1">
    <w:basedOn w:val="NormalTable6"/>
    <w:tblPr>
      <w:tblStyleRowBandSize w:val="1"/>
      <w:tblStyleColBandSize w:val="1"/>
      <w:tblCellMar>
        <w:left w:w="115" w:type="dxa"/>
        <w:right w:w="115" w:type="dxa"/>
      </w:tblCellMar>
    </w:tblPr>
  </w:style>
  <w:style w:type="table" w:styleId="afff8" w:customStyle="1">
    <w:basedOn w:val="NormalTable6"/>
    <w:tblPr>
      <w:tblStyleRowBandSize w:val="1"/>
      <w:tblStyleColBandSize w:val="1"/>
      <w:tblCellMar>
        <w:left w:w="115" w:type="dxa"/>
        <w:right w:w="115" w:type="dxa"/>
      </w:tblCellMar>
    </w:tblPr>
  </w:style>
  <w:style w:type="table" w:styleId="afff9"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a" w:customStyle="1">
    <w:basedOn w:val="NormalTable6"/>
    <w:tblPr>
      <w:tblStyleRowBandSize w:val="1"/>
      <w:tblStyleColBandSize w:val="1"/>
      <w:tblCellMar>
        <w:left w:w="115" w:type="dxa"/>
        <w:right w:w="115" w:type="dxa"/>
      </w:tblCellMar>
    </w:tblPr>
  </w:style>
  <w:style w:type="paragraph" w:styleId="Subtitle17" w:customStyle="1">
    <w:name w:val="Subtitle17"/>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b" w:customStyle="1">
    <w:basedOn w:val="NormalTable6"/>
    <w:tblPr>
      <w:tblStyleRowBandSize w:val="1"/>
      <w:tblStyleColBandSize w:val="1"/>
      <w:tblCellMar>
        <w:left w:w="115" w:type="dxa"/>
        <w:right w:w="115" w:type="dxa"/>
      </w:tblCellMar>
    </w:tblPr>
  </w:style>
  <w:style w:type="table" w:styleId="afffc" w:customStyle="1">
    <w:basedOn w:val="NormalTable6"/>
    <w:tblPr>
      <w:tblStyleRowBandSize w:val="1"/>
      <w:tblStyleColBandSize w:val="1"/>
      <w:tblCellMar>
        <w:left w:w="115" w:type="dxa"/>
        <w:right w:w="115" w:type="dxa"/>
      </w:tblCellMar>
    </w:tblPr>
  </w:style>
  <w:style w:type="table" w:styleId="afffd"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e" w:customStyle="1">
    <w:basedOn w:val="NormalTable6"/>
    <w:tblPr>
      <w:tblStyleRowBandSize w:val="1"/>
      <w:tblStyleColBandSize w:val="1"/>
      <w:tblCellMar>
        <w:left w:w="115" w:type="dxa"/>
        <w:right w:w="115" w:type="dxa"/>
      </w:tblCellMar>
    </w:tblPr>
  </w:style>
  <w:style w:type="paragraph" w:styleId="Subtitle18" w:customStyle="1">
    <w:name w:val="Subtitle18"/>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f" w:customStyle="1">
    <w:basedOn w:val="NormalTable6"/>
    <w:tblPr>
      <w:tblStyleRowBandSize w:val="1"/>
      <w:tblStyleColBandSize w:val="1"/>
      <w:tblCellMar>
        <w:left w:w="115" w:type="dxa"/>
        <w:right w:w="115" w:type="dxa"/>
      </w:tblCellMar>
    </w:tblPr>
  </w:style>
  <w:style w:type="table" w:styleId="affff0" w:customStyle="1">
    <w:basedOn w:val="NormalTable6"/>
    <w:tblPr>
      <w:tblStyleRowBandSize w:val="1"/>
      <w:tblStyleColBandSize w:val="1"/>
      <w:tblCellMar>
        <w:left w:w="115" w:type="dxa"/>
        <w:right w:w="115" w:type="dxa"/>
      </w:tblCellMar>
    </w:tblPr>
  </w:style>
  <w:style w:type="table" w:styleId="affff1"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f2" w:customStyle="1">
    <w:basedOn w:val="NormalTable6"/>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296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pixabay.com/music/upbeat-corporate-breeze-430587/"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pixabay.com/music/corporate-corporate-corporate-music-507826/"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pixabay.com/music/funk-funk-sneaky-music-347996/" TargetMode="External" Id="rId11" /><Relationship Type="http://schemas.openxmlformats.org/officeDocument/2006/relationships/styles" Target="styles.xml" Id="rId5" /><Relationship Type="http://schemas.openxmlformats.org/officeDocument/2006/relationships/hyperlink" Target="https://pixabay.com/music/upbeat-happy-pop-upbeat-mood-513945/" TargetMode="External" Id="rId15" /><Relationship Type="http://schemas.openxmlformats.org/officeDocument/2006/relationships/hyperlink" Target="https://pixabay.com/music/funk-funk-sneaky-music-347996/" TargetMode="Externa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hyperlink" Target="https://pixabay.com/music/upbeat-happy-pop-upbeat-mood-513945/" TargetMode="Externa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7" ma:contentTypeDescription="Crear nuevo documento." ma:contentTypeScope="" ma:versionID="412665a93b9a18c19aeb677c5558e545">
  <xsd:schema xmlns:xsd="http://www.w3.org/2001/XMLSchema" xmlns:xs="http://www.w3.org/2001/XMLSchema" xmlns:p="http://schemas.microsoft.com/office/2006/metadata/properties" xmlns:ns2="42760c81-fd8e-4d59-8953-7cdb9f38b14f" targetNamespace="http://schemas.microsoft.com/office/2006/metadata/properties" ma:root="true" ma:fieldsID="ef1edaae6aaf162ebfd787062f600950" ns2:_="">
    <xsd:import namespace="42760c81-fd8e-4d59-8953-7cdb9f38b1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Tk16hOztonHVLKbBazX7Nwgdg==">CgMxLjA4AHIhMUV0LUQtMnpCUTlXMmtMdUw1QXBGOXB0SXcybmdaTHZL</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63A0F1-E386-4D92-B549-0EEA02C7E73E}"/>
</file>

<file path=customXml/itemProps2.xml><?xml version="1.0" encoding="utf-8"?>
<ds:datastoreItem xmlns:ds="http://schemas.openxmlformats.org/officeDocument/2006/customXml" ds:itemID="{661D50F5-7883-415B-9098-55A66A6C8A9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FBCB6F1-493A-4B2E-BF7F-9EF3F3B105E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Zuleidy María</dc:creator>
  <cp:lastModifiedBy>Alexander Rafael Acosta Bedoya</cp:lastModifiedBy>
  <cp:revision>10</cp:revision>
  <dcterms:created xsi:type="dcterms:W3CDTF">2026-05-19T01:28:00Z</dcterms:created>
  <dcterms:modified xsi:type="dcterms:W3CDTF">2026-05-28T19:54:21Z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85252300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