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A687C" w14:textId="77777777" w:rsidR="00C57B0F" w:rsidRPr="00896FE6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896FE6" w:rsidRPr="00896FE6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68258E6B" w:rsidR="00C57B0F" w:rsidRPr="00896FE6" w:rsidRDefault="008F7BC0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noProof/>
                <w:sz w:val="20"/>
                <w:szCs w:val="20"/>
                <w:lang w:val="es-CO"/>
              </w:rPr>
              <w:drawing>
                <wp:anchor distT="0" distB="0" distL="114300" distR="114300" simplePos="0" relativeHeight="251658240" behindDoc="0" locked="0" layoutInCell="1" allowOverlap="1" wp14:anchorId="2D5C970A" wp14:editId="22CD5C88">
                  <wp:simplePos x="0" y="0"/>
                  <wp:positionH relativeFrom="column">
                    <wp:posOffset>-14218</wp:posOffset>
                  </wp:positionH>
                  <wp:positionV relativeFrom="paragraph">
                    <wp:posOffset>138</wp:posOffset>
                  </wp:positionV>
                  <wp:extent cx="930303" cy="771276"/>
                  <wp:effectExtent l="0" t="0" r="3175" b="0"/>
                  <wp:wrapSquare wrapText="bothSides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930303" cy="7712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896FE6" w:rsidRDefault="00C57B0F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</w:p>
          <w:p w14:paraId="0BA125F2" w14:textId="77777777" w:rsidR="00C57B0F" w:rsidRPr="00896FE6" w:rsidRDefault="006F219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896FE6" w:rsidRDefault="00C57B0F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896FE6" w:rsidRDefault="006F219D" w:rsidP="00C0495F">
            <w:pPr>
              <w:spacing w:after="16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896FE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segunda persona</w:t>
            </w:r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  <w:p w14:paraId="1FBDEE44" w14:textId="77777777" w:rsidR="00C0495F" w:rsidRPr="00896FE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896FE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896FE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Señale en la columna </w:t>
            </w:r>
            <w:proofErr w:type="spellStart"/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Rta</w:t>
            </w:r>
            <w:proofErr w:type="spellEnd"/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. Correcta con una (x) de acuerdo con las opciones presentadas.</w:t>
            </w:r>
          </w:p>
          <w:p w14:paraId="7778E7D9" w14:textId="3580D3ED" w:rsidR="00C57B0F" w:rsidRPr="00896FE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</w:t>
            </w:r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896FE6" w:rsidRDefault="006F219D">
            <w:pPr>
              <w:spacing w:after="160"/>
              <w:rPr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b w:val="0"/>
                <w:color w:val="auto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896FE6" w:rsidRPr="00896FE6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896FE6" w:rsidRDefault="006F219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896FE6" w:rsidRDefault="00C57B0F">
            <w:pPr>
              <w:rPr>
                <w:rFonts w:eastAsia="Calibri"/>
                <w:color w:val="auto"/>
                <w:sz w:val="20"/>
                <w:szCs w:val="20"/>
              </w:rPr>
            </w:pPr>
          </w:p>
          <w:p w14:paraId="1B1DE622" w14:textId="77777777" w:rsidR="00C57B0F" w:rsidRPr="00896FE6" w:rsidRDefault="00C57B0F">
            <w:pPr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651268E3" w14:textId="77777777" w:rsidR="00C57B0F" w:rsidRPr="00896FE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7F3322B2" w14:textId="5BEBC8B3" w:rsidR="009D553E" w:rsidRPr="00896FE6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Esta actividad le permitirá determinar el grado de apropiación de los contenidos del componente formativo</w:t>
            </w:r>
            <w:r w:rsidR="00230CDA" w:rsidRPr="00896FE6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  <w:r w:rsidR="00A41419" w:rsidRPr="00896FE6">
              <w:rPr>
                <w:rFonts w:eastAsia="Calibri"/>
                <w:color w:val="auto"/>
                <w:sz w:val="20"/>
                <w:szCs w:val="20"/>
              </w:rPr>
              <w:t>Principios de la cadena de suministro sostenible.</w:t>
            </w:r>
          </w:p>
          <w:p w14:paraId="57F234BE" w14:textId="77777777" w:rsidR="009D553E" w:rsidRPr="00896FE6" w:rsidRDefault="009D55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365D957F" w14:textId="67C6FD59" w:rsidR="00C57B0F" w:rsidRPr="00896FE6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F3D0A05" w14:textId="77777777" w:rsidR="00C57B0F" w:rsidRPr="00896FE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1EC50D8C" w14:textId="0F677226" w:rsidR="00C57B0F" w:rsidRPr="00896FE6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Lea la afirmación de cada ítem y luego señale verdadero o falso según corresponda.</w:t>
            </w:r>
          </w:p>
        </w:tc>
      </w:tr>
      <w:tr w:rsidR="00896FE6" w:rsidRPr="00896FE6" w14:paraId="749E10AF" w14:textId="77777777" w:rsidTr="00080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B54AFF" w:rsidRPr="00896FE6" w:rsidRDefault="00B54AFF" w:rsidP="00B54AFF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3E911456" w:rsidR="00B54AFF" w:rsidRPr="00896FE6" w:rsidRDefault="005A73AD" w:rsidP="005A73A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 xml:space="preserve">Fundamentos de un plan de </w:t>
            </w:r>
            <w:r w:rsidRPr="00896FE6">
              <w:rPr>
                <w:rFonts w:eastAsia="Calibri"/>
                <w:i/>
                <w:iCs/>
                <w:color w:val="auto"/>
                <w:sz w:val="20"/>
                <w:szCs w:val="20"/>
              </w:rPr>
              <w:t>marketing</w:t>
            </w:r>
          </w:p>
        </w:tc>
      </w:tr>
      <w:tr w:rsidR="00896FE6" w:rsidRPr="00896FE6" w14:paraId="15CA5FE7" w14:textId="77777777" w:rsidTr="00080A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B54AFF" w:rsidRPr="00896FE6" w:rsidRDefault="00B54AFF" w:rsidP="00B54AFF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6DD0CC8A" w:rsidR="00B54AFF" w:rsidRPr="00896FE6" w:rsidRDefault="005A73AD" w:rsidP="00B54AF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 xml:space="preserve">Evaluar la comprensión del plan de </w:t>
            </w:r>
            <w:r w:rsidRPr="00896FE6">
              <w:rPr>
                <w:rFonts w:eastAsia="Calibri"/>
                <w:i/>
                <w:iCs/>
                <w:color w:val="auto"/>
                <w:sz w:val="20"/>
                <w:szCs w:val="20"/>
              </w:rPr>
              <w:t>marketing</w:t>
            </w:r>
            <w:r w:rsidRPr="00896FE6">
              <w:rPr>
                <w:rFonts w:eastAsia="Calibri"/>
                <w:color w:val="auto"/>
                <w:sz w:val="20"/>
                <w:szCs w:val="20"/>
              </w:rPr>
              <w:t xml:space="preserve"> mediante el análisis del entorno y las variables del mercadeo para apoyar decisiones comerciales.</w:t>
            </w:r>
          </w:p>
        </w:tc>
      </w:tr>
      <w:tr w:rsidR="00896FE6" w:rsidRPr="00896FE6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C57B0F" w:rsidRPr="00896FE6" w:rsidRDefault="006F219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CAFB183" w:rsidR="00C57B0F" w:rsidRPr="00896FE6" w:rsidRDefault="000E3AD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Lea cada enunciado referente a los temas desarrollados en el componente formativo y elija entre verdadero y falso según corresponda.</w:t>
            </w:r>
          </w:p>
        </w:tc>
      </w:tr>
      <w:tr w:rsidR="00896FE6" w:rsidRPr="00896FE6" w14:paraId="084C59BD" w14:textId="77777777" w:rsidTr="0073689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1771EAE0" w14:textId="77777777" w:rsidR="00FC5C85" w:rsidRPr="00896FE6" w:rsidRDefault="00FC5C85" w:rsidP="0073689B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PREGUNTAS</w:t>
            </w:r>
          </w:p>
        </w:tc>
      </w:tr>
      <w:tr w:rsidR="00896FE6" w:rsidRPr="00896FE6" w14:paraId="55B2BD88" w14:textId="77777777" w:rsidTr="001C10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41B4A46" w14:textId="67F3CE8B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>Pregunta 1</w:t>
            </w:r>
          </w:p>
        </w:tc>
        <w:tc>
          <w:tcPr>
            <w:tcW w:w="7620" w:type="dxa"/>
            <w:gridSpan w:val="2"/>
          </w:tcPr>
          <w:p w14:paraId="73D1E107" w14:textId="4A7DD16F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¿Cuál es la función principal del plan de marketing dentro de una organización?</w:t>
            </w:r>
          </w:p>
        </w:tc>
      </w:tr>
      <w:tr w:rsidR="00896FE6" w:rsidRPr="00896FE6" w14:paraId="4D6DBB7C" w14:textId="77777777" w:rsidTr="0014799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51DEB24" w14:textId="23BA6845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7D28AAA" w14:textId="2392BF7D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Organizar, analizar y orientar las acciones comerciales de la empresa.</w:t>
            </w:r>
          </w:p>
        </w:tc>
        <w:tc>
          <w:tcPr>
            <w:tcW w:w="2160" w:type="dxa"/>
            <w:shd w:val="clear" w:color="auto" w:fill="FFFFFF"/>
          </w:tcPr>
          <w:p w14:paraId="531E5347" w14:textId="71DCFB7F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96FE6" w:rsidRPr="00896FE6" w14:paraId="6EF57C92" w14:textId="77777777" w:rsidTr="001479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05BE6515" w14:textId="66E95A78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43892B8" w14:textId="4824AA9E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Sustituir la gestión financiera.</w:t>
            </w:r>
          </w:p>
        </w:tc>
        <w:tc>
          <w:tcPr>
            <w:tcW w:w="2160" w:type="dxa"/>
            <w:shd w:val="clear" w:color="auto" w:fill="FFFFFF"/>
          </w:tcPr>
          <w:p w14:paraId="3961909C" w14:textId="22EC72DD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0A889E04" w14:textId="77777777" w:rsidTr="0014799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AB8ED51" w14:textId="72767AE3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3751512" w14:textId="4FC8B3E0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Controlar exclusivamente la producción.</w:t>
            </w:r>
          </w:p>
        </w:tc>
        <w:tc>
          <w:tcPr>
            <w:tcW w:w="2160" w:type="dxa"/>
            <w:shd w:val="clear" w:color="auto" w:fill="FFFFFF"/>
          </w:tcPr>
          <w:p w14:paraId="3DB60272" w14:textId="63FF5FB9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34617291" w14:textId="77777777" w:rsidTr="001479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622C7AF" w14:textId="3C531C5E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F53624F" w14:textId="11C9DA6B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Administrar únicamente los recursos humanos.</w:t>
            </w:r>
          </w:p>
        </w:tc>
        <w:tc>
          <w:tcPr>
            <w:tcW w:w="2160" w:type="dxa"/>
            <w:shd w:val="clear" w:color="auto" w:fill="FFFFFF"/>
          </w:tcPr>
          <w:p w14:paraId="6CEF5374" w14:textId="57083B6F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6690D691" w14:textId="77777777" w:rsidTr="0073689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974EE09" w14:textId="5F1998E3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DC7C14" w14:textId="694C5588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 xml:space="preserve">¡Correcto! El plan de </w:t>
            </w: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marketing</w:t>
            </w:r>
            <w:r w:rsidRPr="005A73AD">
              <w:rPr>
                <w:color w:val="auto"/>
                <w:sz w:val="20"/>
                <w:szCs w:val="20"/>
                <w:lang w:val="es-CO"/>
              </w:rPr>
              <w:t xml:space="preserve"> permite organizar y orientar las acciones comerciales en función de los objetivos empresariales.</w:t>
            </w:r>
          </w:p>
        </w:tc>
      </w:tr>
      <w:tr w:rsidR="00896FE6" w:rsidRPr="00896FE6" w14:paraId="236B05CB" w14:textId="77777777" w:rsidTr="007368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D846791" w14:textId="5943DB6B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B861F49" w14:textId="52AC5ED7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 xml:space="preserve">Revise nuevamente los contenidos relacionados con el plan de </w:t>
            </w: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marketing</w:t>
            </w:r>
            <w:r w:rsidRPr="005A73AD">
              <w:rPr>
                <w:color w:val="auto"/>
                <w:sz w:val="20"/>
                <w:szCs w:val="20"/>
                <w:lang w:val="es-CO"/>
              </w:rPr>
              <w:t xml:space="preserve"> y su finalidad estratégica.</w:t>
            </w:r>
          </w:p>
        </w:tc>
      </w:tr>
      <w:tr w:rsidR="00896FE6" w:rsidRPr="00896FE6" w14:paraId="2F6CB9EB" w14:textId="77777777" w:rsidTr="00735C8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5BCA0127" w14:textId="212B0F28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6F9B2F26" w14:textId="415B7EE7" w:rsidR="00C730E0" w:rsidRPr="00896FE6" w:rsidRDefault="00C730E0" w:rsidP="00C730E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¿Qué elemento permite conectar las capacidades de la empresa con las oportunidades del entorno?</w:t>
            </w:r>
          </w:p>
        </w:tc>
      </w:tr>
      <w:tr w:rsidR="00896FE6" w:rsidRPr="00896FE6" w14:paraId="1AFA80AA" w14:textId="77777777" w:rsidTr="00735C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7925429C" w14:textId="643C00AD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25795D80" w14:textId="39F391A5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El manual de funciones.</w:t>
            </w:r>
          </w:p>
        </w:tc>
        <w:tc>
          <w:tcPr>
            <w:tcW w:w="2160" w:type="dxa"/>
            <w:shd w:val="clear" w:color="auto" w:fill="auto"/>
            <w:vAlign w:val="center"/>
          </w:tcPr>
          <w:p w14:paraId="3C04B0AC" w14:textId="77777777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0985B358" w14:textId="77777777" w:rsidTr="00735C8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1726CCDB" w14:textId="096C32AE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68DB1E5" w14:textId="5164003E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 xml:space="preserve">El plan de </w:t>
            </w: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marketing</w:t>
            </w:r>
            <w:r w:rsidRPr="005A73AD"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vAlign w:val="center"/>
          </w:tcPr>
          <w:p w14:paraId="44EE6AD8" w14:textId="78944359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2568F4E1" w14:textId="77777777" w:rsidTr="00735C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693DE665" w14:textId="7B0B75E0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06BCB013" w14:textId="40BFCBD7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El reglamento interno.</w:t>
            </w:r>
          </w:p>
        </w:tc>
        <w:tc>
          <w:tcPr>
            <w:tcW w:w="2160" w:type="dxa"/>
            <w:shd w:val="clear" w:color="auto" w:fill="auto"/>
            <w:vAlign w:val="center"/>
          </w:tcPr>
          <w:p w14:paraId="0FBB744A" w14:textId="39BB03CA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3D0F1CE9" w14:textId="77777777" w:rsidTr="00735C8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468725D8" w14:textId="102415BD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9C39B98" w14:textId="0B08F783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El organigrama.</w:t>
            </w:r>
          </w:p>
        </w:tc>
        <w:tc>
          <w:tcPr>
            <w:tcW w:w="2160" w:type="dxa"/>
            <w:vAlign w:val="center"/>
          </w:tcPr>
          <w:p w14:paraId="70350509" w14:textId="44C8D9A8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15FAB70C" w14:textId="77777777" w:rsidTr="00F27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07D4ED31" w14:textId="52783D5E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E9C1C6A" w14:textId="7B39FB57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 xml:space="preserve">¡Correcto! El plan de </w:t>
            </w: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marketing</w:t>
            </w:r>
            <w:r w:rsidRPr="005A73AD">
              <w:rPr>
                <w:color w:val="auto"/>
                <w:sz w:val="20"/>
                <w:szCs w:val="20"/>
                <w:lang w:val="es-CO"/>
              </w:rPr>
              <w:t xml:space="preserve"> integra análisis y planificación para aprovechar las oportunidades del entorno.</w:t>
            </w:r>
          </w:p>
        </w:tc>
      </w:tr>
      <w:tr w:rsidR="00896FE6" w:rsidRPr="00896FE6" w14:paraId="7CCE27EA" w14:textId="77777777" w:rsidTr="00F27FF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4E4D051A" w14:textId="218A9474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BC983B1" w14:textId="7F1F7E99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 xml:space="preserve">Revise nuevamente los conceptos relacionados con el plan de </w:t>
            </w: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marketing</w:t>
            </w:r>
            <w:r w:rsidRPr="005A73AD"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896FE6" w:rsidRPr="00896FE6" w14:paraId="5192D6F5" w14:textId="77777777" w:rsidTr="00F65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0BDE3DB6" w14:textId="0BD2D5A1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>Pregunta 3</w:t>
            </w:r>
          </w:p>
        </w:tc>
        <w:tc>
          <w:tcPr>
            <w:tcW w:w="7620" w:type="dxa"/>
            <w:gridSpan w:val="2"/>
            <w:vAlign w:val="center"/>
          </w:tcPr>
          <w:p w14:paraId="67F232C6" w14:textId="49781BDC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 xml:space="preserve">¿Cuál es una de las fases del modelo de plan de </w:t>
            </w:r>
            <w:r w:rsidRPr="005A73AD">
              <w:rPr>
                <w:b/>
                <w:bCs/>
                <w:i/>
                <w:iCs/>
                <w:color w:val="auto"/>
                <w:sz w:val="20"/>
                <w:szCs w:val="20"/>
                <w:lang w:val="es-CO"/>
              </w:rPr>
              <w:t>marketing</w:t>
            </w: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?</w:t>
            </w:r>
          </w:p>
        </w:tc>
      </w:tr>
      <w:tr w:rsidR="00896FE6" w:rsidRPr="00896FE6" w14:paraId="1B860F98" w14:textId="77777777" w:rsidTr="00F657D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094D469B" w14:textId="483C4892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vAlign w:val="center"/>
          </w:tcPr>
          <w:p w14:paraId="749A545D" w14:textId="110F6A74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Gestión documental.</w:t>
            </w:r>
          </w:p>
        </w:tc>
        <w:tc>
          <w:tcPr>
            <w:tcW w:w="2160" w:type="dxa"/>
            <w:vAlign w:val="center"/>
          </w:tcPr>
          <w:p w14:paraId="5FA36C7E" w14:textId="6252F4C2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4280E274" w14:textId="77777777" w:rsidTr="00F65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0110EA54" w14:textId="4A04E921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  <w:vAlign w:val="center"/>
          </w:tcPr>
          <w:p w14:paraId="00FA3D29" w14:textId="2929AC40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Archivo empresarial.</w:t>
            </w:r>
          </w:p>
        </w:tc>
        <w:tc>
          <w:tcPr>
            <w:tcW w:w="2160" w:type="dxa"/>
            <w:shd w:val="clear" w:color="auto" w:fill="auto"/>
            <w:vAlign w:val="center"/>
          </w:tcPr>
          <w:p w14:paraId="1B08FA8E" w14:textId="77777777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0EFC5F62" w14:textId="77777777" w:rsidTr="00F657D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657C448F" w14:textId="2E6F9706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vAlign w:val="center"/>
          </w:tcPr>
          <w:p w14:paraId="6B5EFDF5" w14:textId="783ADC4A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Análisis situacional.</w:t>
            </w:r>
          </w:p>
        </w:tc>
        <w:tc>
          <w:tcPr>
            <w:tcW w:w="2160" w:type="dxa"/>
            <w:vAlign w:val="center"/>
          </w:tcPr>
          <w:p w14:paraId="3641A24E" w14:textId="0558CF42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149A71E7" w14:textId="77777777" w:rsidTr="00F65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02E3EC4D" w14:textId="7FC0C787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  <w:vAlign w:val="center"/>
          </w:tcPr>
          <w:p w14:paraId="7CECF433" w14:textId="7D7FE415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Liquidación financiera.</w:t>
            </w:r>
          </w:p>
        </w:tc>
        <w:tc>
          <w:tcPr>
            <w:tcW w:w="2160" w:type="dxa"/>
            <w:shd w:val="clear" w:color="auto" w:fill="auto"/>
            <w:vAlign w:val="center"/>
          </w:tcPr>
          <w:p w14:paraId="29614B82" w14:textId="77777777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76F38B78" w14:textId="77777777" w:rsidTr="004208A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04105CD3" w14:textId="6779C45C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2C5BD15" w14:textId="4D32DE3D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¡Correcto! El análisis situacional permite evaluar el entorno interno y externo de la organización.</w:t>
            </w:r>
          </w:p>
        </w:tc>
      </w:tr>
      <w:tr w:rsidR="00896FE6" w:rsidRPr="00896FE6" w14:paraId="068A7FD9" w14:textId="77777777" w:rsidTr="004208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783A6750" w14:textId="019A50ED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39A6E68" w14:textId="04F52DF7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 xml:space="preserve">Revise nuevamente la estructura del modelo del plan de </w:t>
            </w: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marketing</w:t>
            </w:r>
            <w:r w:rsidRPr="005A73AD"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896FE6" w:rsidRPr="00896FE6" w14:paraId="3CEE8091" w14:textId="77777777" w:rsidTr="0083753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0A57693F" w14:textId="4D26E5C8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566D5F51" w14:textId="789AA625" w:rsidR="00C730E0" w:rsidRPr="00896FE6" w:rsidRDefault="00C730E0" w:rsidP="00C730E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¿Cuál de las siguientes herramientas analiza factores políticos, económicos, sociales, tecnológicos, ecológicos y legales?</w:t>
            </w:r>
          </w:p>
        </w:tc>
      </w:tr>
      <w:tr w:rsidR="00896FE6" w:rsidRPr="00896FE6" w14:paraId="79A9BFB0" w14:textId="77777777" w:rsidTr="00837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24C701DC" w14:textId="67D7D39F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019F1DD5" w14:textId="39DB5604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DOFA.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0481DBD" w14:textId="77777777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183CCDAF" w14:textId="77777777" w:rsidTr="0083753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002BBB0D" w14:textId="747C3382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8B39BCB" w14:textId="7C5FA764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Ansoff.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D6C8BD3" w14:textId="57DCB1EF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7DDB7E88" w14:textId="77777777" w:rsidTr="00837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6FAB769B" w14:textId="7A43FC49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FF215D1" w14:textId="336C2807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53BAFFF" w14:textId="77777777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06328447" w14:textId="77777777" w:rsidTr="0083753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689230BF" w14:textId="0D024258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B650DA4" w14:textId="69559FFE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PESTEL.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EC928E3" w14:textId="181115E4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64E3E61E" w14:textId="77777777" w:rsidTr="00837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5B095C5A" w14:textId="1C8D8A0E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128CA41" w14:textId="02D37038" w:rsidR="00C730E0" w:rsidRPr="00896FE6" w:rsidRDefault="00C730E0" w:rsidP="00C730E0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¡Correcto! El análisis PESTEL permite estudiar los factores del macroentorno que afectan a la organización.</w:t>
            </w:r>
          </w:p>
        </w:tc>
      </w:tr>
      <w:tr w:rsidR="00896FE6" w:rsidRPr="00896FE6" w14:paraId="2136E68E" w14:textId="77777777" w:rsidTr="0083753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16000A2E" w14:textId="762EC6BC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A93552A" w14:textId="2133C571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Revise nuevamente los contenidos relacionados con las herramientas de análisis de mercadeo.</w:t>
            </w:r>
          </w:p>
        </w:tc>
      </w:tr>
      <w:tr w:rsidR="00896FE6" w:rsidRPr="00896FE6" w14:paraId="3F1EFCB9" w14:textId="77777777" w:rsidTr="003E0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52379533" w14:textId="102DF963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>Pregunta 5</w:t>
            </w:r>
          </w:p>
        </w:tc>
        <w:tc>
          <w:tcPr>
            <w:tcW w:w="7620" w:type="dxa"/>
            <w:gridSpan w:val="2"/>
            <w:vAlign w:val="center"/>
          </w:tcPr>
          <w:p w14:paraId="3963A789" w14:textId="787E6E68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¿Cuál es el propósito principal del mercadeo?</w:t>
            </w:r>
          </w:p>
        </w:tc>
      </w:tr>
      <w:tr w:rsidR="00896FE6" w:rsidRPr="00896FE6" w14:paraId="2B0E03D5" w14:textId="77777777" w:rsidTr="003E009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22D229C3" w14:textId="35FC6201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398EE89" w14:textId="2FC40BEC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Generar valor mediante la satisfacción de necesidades y deseos del mercado.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D03EFA9" w14:textId="0F0A1E86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6C830564" w14:textId="77777777" w:rsidTr="003E0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53B5C943" w14:textId="7F862663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FF6E2BB" w14:textId="17D1F457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Incrementar costos operativos.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D652681" w14:textId="77777777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18E2541C" w14:textId="77777777" w:rsidTr="003E009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7972C80F" w14:textId="07CA44EA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371D5AB" w14:textId="41C5B103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Controlar únicamente las ventas.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11EE275" w14:textId="77777777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401683AC" w14:textId="77777777" w:rsidTr="003E0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3DC17317" w14:textId="0CE7AB85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169122F" w14:textId="0D8043E3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Sustituir la investigación de mercados.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6EB688B" w14:textId="0CB91CBB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6D48E943" w14:textId="77777777" w:rsidTr="003E009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3AC63BF8" w14:textId="109450FB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61F774CE" w14:textId="2AA74459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¡Correcto! El mercadeo busca comprender las necesidades del mercado para generar valor a través de productos y servicios.</w:t>
            </w:r>
          </w:p>
        </w:tc>
      </w:tr>
      <w:tr w:rsidR="00896FE6" w:rsidRPr="00896FE6" w14:paraId="0DB214CA" w14:textId="77777777" w:rsidTr="003E0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212994CC" w14:textId="0C286A34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33E077C" w14:textId="76998CA9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Revise nuevamente los conceptos fundamentales del mercadeo.</w:t>
            </w:r>
          </w:p>
        </w:tc>
      </w:tr>
      <w:tr w:rsidR="00896FE6" w:rsidRPr="00896FE6" w14:paraId="5FFDEDD3" w14:textId="77777777" w:rsidTr="00207BD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03D43CB6" w14:textId="736DBBF3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 xml:space="preserve">Pregunta </w:t>
            </w:r>
            <w:r w:rsidRPr="00896FE6">
              <w:rPr>
                <w:bCs/>
                <w:color w:val="auto"/>
                <w:sz w:val="20"/>
                <w:szCs w:val="20"/>
                <w:lang w:val="es-CO"/>
              </w:rPr>
              <w:t>6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0029D5DB" w14:textId="74B099E2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¿Qué permite identificar el análisis DOFA?</w:t>
            </w:r>
          </w:p>
        </w:tc>
      </w:tr>
      <w:tr w:rsidR="00896FE6" w:rsidRPr="00896FE6" w14:paraId="29F1A46E" w14:textId="77777777" w:rsidTr="00207B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2B99AB7F" w14:textId="15AAB4C8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154E1F5" w14:textId="23A9E9AD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Fortalezas, debilidades, oportunidades y amenazas.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06D3E08" w14:textId="487644CC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4F8AD0FE" w14:textId="77777777" w:rsidTr="00207BD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363DDC9D" w14:textId="5FDF5CCE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7E4545E7" w14:textId="4C47289E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Estados financieros.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297AB13" w14:textId="60EE1647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0F849321" w14:textId="77777777" w:rsidTr="00207B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1B8078FE" w14:textId="3F5C6E7E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2AAE5E26" w14:textId="37FF5F2F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Procesos de producción.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E5EA248" w14:textId="1A87DE1D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120A5325" w14:textId="77777777" w:rsidTr="00207BD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6C0D0CE9" w14:textId="47C3A3B9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4BB54220" w14:textId="61EF32C8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Estructura salarial.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3B6ACA8" w14:textId="77777777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038970CC" w14:textId="77777777" w:rsidTr="00207B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31246911" w14:textId="22D1206F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5CDF749C" w14:textId="6FAFECAD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¡Correcto! La matriz DOFA analiza factores internos y externos que influyen en la organización.</w:t>
            </w:r>
          </w:p>
        </w:tc>
      </w:tr>
      <w:tr w:rsidR="00896FE6" w:rsidRPr="00896FE6" w14:paraId="6867DDA2" w14:textId="77777777" w:rsidTr="00207BD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4AB8F9B5" w14:textId="6655828A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550660D" w14:textId="6A394B99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Revise nuevamente los contenidos relacionados con la matriz DOFA.</w:t>
            </w:r>
          </w:p>
        </w:tc>
      </w:tr>
      <w:tr w:rsidR="00896FE6" w:rsidRPr="00896FE6" w14:paraId="6EDDD8E0" w14:textId="77777777" w:rsidTr="00634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73AE72AE" w14:textId="77FBB5A3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 xml:space="preserve">Pregunta </w:t>
            </w:r>
            <w:r w:rsidRPr="00896FE6">
              <w:rPr>
                <w:bCs/>
                <w:color w:val="auto"/>
                <w:sz w:val="20"/>
                <w:szCs w:val="20"/>
                <w:lang w:val="es-CO"/>
              </w:rPr>
              <w:t>7</w:t>
            </w:r>
          </w:p>
        </w:tc>
        <w:tc>
          <w:tcPr>
            <w:tcW w:w="7620" w:type="dxa"/>
            <w:gridSpan w:val="2"/>
            <w:vAlign w:val="center"/>
          </w:tcPr>
          <w:p w14:paraId="06726D75" w14:textId="311E9644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 xml:space="preserve">¿Cuál de los siguientes elementos hace parte del </w:t>
            </w:r>
            <w:r w:rsidRPr="005A73AD">
              <w:rPr>
                <w:b/>
                <w:bCs/>
                <w:i/>
                <w:iCs/>
                <w:color w:val="auto"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b/>
                <w:bCs/>
                <w:i/>
                <w:iCs/>
                <w:color w:val="auto"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?</w:t>
            </w:r>
          </w:p>
        </w:tc>
      </w:tr>
      <w:tr w:rsidR="00896FE6" w:rsidRPr="00896FE6" w14:paraId="3E38BF96" w14:textId="77777777" w:rsidTr="00634E1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4FD5EC21" w14:textId="6B6DE8CF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5CD09769" w14:textId="1357F4A0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Nómina.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94D86CA" w14:textId="3050471D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2C8CAC3A" w14:textId="77777777" w:rsidTr="00634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221AACEB" w14:textId="26876819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4687B86" w14:textId="33061BC4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Producto.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757C0CF" w14:textId="0C6401AD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77F33CCD" w14:textId="77777777" w:rsidTr="00634E1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2BB7FD8B" w14:textId="0422D3CF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C869A7B" w14:textId="58B3CA50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Organigrama.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2E14A7B" w14:textId="77777777" w:rsidR="00C730E0" w:rsidRPr="00896FE6" w:rsidRDefault="00C730E0" w:rsidP="00C730E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35900A10" w14:textId="77777777" w:rsidTr="00634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497088CC" w14:textId="3BF3F431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D3CCB8E" w14:textId="29B7CE87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Inventario.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059F170" w14:textId="77777777" w:rsidR="00C730E0" w:rsidRPr="00896FE6" w:rsidRDefault="00C730E0" w:rsidP="00C730E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1657FBEE" w14:textId="77777777" w:rsidTr="00634E1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71DEE060" w14:textId="04C87AD5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E52B78B" w14:textId="607C73D2" w:rsidR="00C730E0" w:rsidRPr="00896FE6" w:rsidRDefault="00C730E0" w:rsidP="00C730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 xml:space="preserve">¡Correcto! El producto es uno de los componentes fundamentales del </w:t>
            </w: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896FE6" w:rsidRPr="00896FE6" w14:paraId="716D5F67" w14:textId="77777777" w:rsidTr="00634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4868A849" w14:textId="7E4B14C7" w:rsidR="00C730E0" w:rsidRPr="00896FE6" w:rsidRDefault="00C730E0" w:rsidP="00C730E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20CD5A7" w14:textId="5637E767" w:rsidR="00C730E0" w:rsidRPr="00896FE6" w:rsidRDefault="00C730E0" w:rsidP="00C730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 xml:space="preserve">Revise nuevamente los contenidos relacionados con el </w:t>
            </w: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896FE6" w:rsidRPr="00896FE6" w14:paraId="7F23C7B1" w14:textId="77777777" w:rsidTr="00456B8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0BF1D673" w14:textId="4A02A239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57BCC022" w14:textId="08A9E6B6" w:rsidR="00FD46C5" w:rsidRPr="00896FE6" w:rsidRDefault="00FD46C5" w:rsidP="00FD46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¿Cuál es la finalidad de la segmentación de mercados?</w:t>
            </w:r>
          </w:p>
        </w:tc>
      </w:tr>
      <w:tr w:rsidR="00896FE6" w:rsidRPr="00896FE6" w14:paraId="1C625C7F" w14:textId="77777777" w:rsidTr="00456B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1AB0CE5C" w14:textId="3C5CF4B4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0BE9590C" w14:textId="72B9E735" w:rsidR="00FD46C5" w:rsidRPr="00896FE6" w:rsidRDefault="00FD46C5" w:rsidP="00FD46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Reducir la producción.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209C8A0" w14:textId="66F0F75D" w:rsidR="00FD46C5" w:rsidRPr="00896FE6" w:rsidRDefault="00FD46C5" w:rsidP="00FD46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2F1A8D60" w14:textId="77777777" w:rsidTr="00456B8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04833AB9" w14:textId="378322F6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397082BB" w14:textId="2177CEC4" w:rsidR="00FD46C5" w:rsidRPr="00896FE6" w:rsidRDefault="00FD46C5" w:rsidP="00FD46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Dividir el mercado en grupos con características similares.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C540A44" w14:textId="0C43E982" w:rsidR="00FD46C5" w:rsidRPr="00896FE6" w:rsidRDefault="00FD46C5" w:rsidP="00FD46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6A091FAD" w14:textId="77777777" w:rsidTr="00456B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28AE57F8" w14:textId="56C7404A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371927F" w14:textId="7C0C87CF" w:rsidR="00FD46C5" w:rsidRPr="00896FE6" w:rsidRDefault="00FD46C5" w:rsidP="00FD46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Eliminar la competencia.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70DDDF6" w14:textId="07C30611" w:rsidR="00FD46C5" w:rsidRPr="00896FE6" w:rsidRDefault="00FD46C5" w:rsidP="00FD46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4D1633E4" w14:textId="77777777" w:rsidTr="00456B8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7B110CAE" w14:textId="3EFF43B4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5820716F" w14:textId="4B265B12" w:rsidR="00FD46C5" w:rsidRPr="00896FE6" w:rsidRDefault="00FD46C5" w:rsidP="00FD46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Incrementar costos administrativos.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FACA3D6" w14:textId="77777777" w:rsidR="00FD46C5" w:rsidRPr="00896FE6" w:rsidRDefault="00FD46C5" w:rsidP="00FD46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75D88321" w14:textId="77777777" w:rsidTr="00456B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67D18213" w14:textId="73ECFFE5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B780158" w14:textId="3B59CA1A" w:rsidR="00FD46C5" w:rsidRPr="00896FE6" w:rsidRDefault="00FD46C5" w:rsidP="00FD46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¡Correcto! La segmentación permite identificar grupos de clientes con necesidades y características similares.</w:t>
            </w:r>
          </w:p>
        </w:tc>
      </w:tr>
      <w:tr w:rsidR="00896FE6" w:rsidRPr="00896FE6" w14:paraId="714DAC0C" w14:textId="77777777" w:rsidTr="00456B8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0E2B7410" w14:textId="02D3059B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4105305" w14:textId="092ABDAE" w:rsidR="00FD46C5" w:rsidRPr="00896FE6" w:rsidRDefault="00FD46C5" w:rsidP="00FD46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Revise nuevamente los contenidos relacionados con la segmentación de mercados.</w:t>
            </w:r>
          </w:p>
        </w:tc>
      </w:tr>
      <w:tr w:rsidR="00896FE6" w:rsidRPr="00896FE6" w14:paraId="6AB5F6FD" w14:textId="77777777" w:rsidTr="00D85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4BCE4244" w14:textId="0A10DEE8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>Pregunta 9</w:t>
            </w:r>
          </w:p>
        </w:tc>
        <w:tc>
          <w:tcPr>
            <w:tcW w:w="7620" w:type="dxa"/>
            <w:gridSpan w:val="2"/>
            <w:vAlign w:val="center"/>
          </w:tcPr>
          <w:p w14:paraId="42D118EC" w14:textId="0619576D" w:rsidR="00FD46C5" w:rsidRPr="00896FE6" w:rsidRDefault="00FD46C5" w:rsidP="00FD46C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 xml:space="preserve">¿Qué representa el precio dentro del </w:t>
            </w:r>
            <w:r w:rsidRPr="005A73AD">
              <w:rPr>
                <w:b/>
                <w:bCs/>
                <w:i/>
                <w:iCs/>
                <w:color w:val="auto"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b/>
                <w:bCs/>
                <w:i/>
                <w:iCs/>
                <w:color w:val="auto"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?</w:t>
            </w:r>
          </w:p>
        </w:tc>
      </w:tr>
      <w:tr w:rsidR="00896FE6" w:rsidRPr="00896FE6" w14:paraId="0654543E" w14:textId="77777777" w:rsidTr="00D8577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61D13F45" w14:textId="2BBC0275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3752178" w14:textId="153DE1E4" w:rsidR="00FD46C5" w:rsidRPr="00896FE6" w:rsidRDefault="00FD46C5" w:rsidP="00FD46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El valor que el cliente paga por un producto o servicio.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F91C58C" w14:textId="020FAA25" w:rsidR="00FD46C5" w:rsidRPr="00896FE6" w:rsidRDefault="00FD46C5" w:rsidP="00FD46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0FA255DD" w14:textId="77777777" w:rsidTr="00D85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6C3093D4" w14:textId="2965F979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1EA42CE5" w14:textId="1B2786BD" w:rsidR="00FD46C5" w:rsidRPr="00896FE6" w:rsidRDefault="00FD46C5" w:rsidP="00FD46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/>
                <w:i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El diseño del producto.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B5B10DB" w14:textId="5668C020" w:rsidR="00FD46C5" w:rsidRPr="00896FE6" w:rsidRDefault="00FD46C5" w:rsidP="00FD46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7A9B9B1A" w14:textId="77777777" w:rsidTr="00D8577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61C4AA84" w14:textId="7C2701DB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50CE82BD" w14:textId="4EB00F50" w:rsidR="00FD46C5" w:rsidRPr="00896FE6" w:rsidRDefault="00FD46C5" w:rsidP="00FD46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La ubicación del negocio.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D7A5F02" w14:textId="77777777" w:rsidR="00FD46C5" w:rsidRPr="00896FE6" w:rsidRDefault="00FD46C5" w:rsidP="00FD46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5C4720C0" w14:textId="77777777" w:rsidTr="00D85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3E9A2A4F" w14:textId="15930840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  <w:vAlign w:val="center"/>
          </w:tcPr>
          <w:p w14:paraId="3B55E7E6" w14:textId="3868864B" w:rsidR="00FD46C5" w:rsidRPr="00896FE6" w:rsidRDefault="00FD46C5" w:rsidP="00FD46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La estructura organizacional.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9AE3C2B" w14:textId="77777777" w:rsidR="00FD46C5" w:rsidRPr="00896FE6" w:rsidRDefault="00FD46C5" w:rsidP="00FD46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251DBA0D" w14:textId="77777777" w:rsidTr="00D8577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2FC04B81" w14:textId="72D84A14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F1D60F6" w14:textId="5EDDDA1E" w:rsidR="00FD46C5" w:rsidRPr="00896FE6" w:rsidRDefault="00FD46C5" w:rsidP="00FD46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¡Correcto! El precio corresponde al valor monetario asignado a un producto o servicio.</w:t>
            </w:r>
          </w:p>
        </w:tc>
      </w:tr>
      <w:tr w:rsidR="00896FE6" w:rsidRPr="00896FE6" w14:paraId="482F45EC" w14:textId="77777777" w:rsidTr="00D85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007741CB" w14:textId="714073F7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A23BDA4" w14:textId="34C823F2" w:rsidR="00FD46C5" w:rsidRPr="00896FE6" w:rsidRDefault="00FD46C5" w:rsidP="00FD46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 xml:space="preserve">Revise nuevamente los contenidos relacionados con el </w:t>
            </w:r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i/>
                <w:iCs/>
                <w:color w:val="auto"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896FE6" w:rsidRPr="00896FE6" w14:paraId="766E014B" w14:textId="77777777" w:rsidTr="0039423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589A522A" w14:textId="3E270FB6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bCs/>
                <w:color w:val="auto"/>
                <w:sz w:val="20"/>
                <w:szCs w:val="20"/>
                <w:lang w:val="es-CO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334EF086" w14:textId="421C672A" w:rsidR="00FD46C5" w:rsidRPr="00896FE6" w:rsidRDefault="00FD46C5" w:rsidP="00FD46C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color w:val="auto"/>
                <w:sz w:val="20"/>
                <w:szCs w:val="20"/>
                <w:lang w:val="es-CO"/>
              </w:rPr>
              <w:t>¿Qué analiza principalmente la matriz de Ansoff?</w:t>
            </w:r>
          </w:p>
        </w:tc>
      </w:tr>
      <w:tr w:rsidR="00896FE6" w:rsidRPr="00896FE6" w14:paraId="109D8252" w14:textId="77777777" w:rsidTr="00394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7534986C" w14:textId="0453444E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DC862F0" w14:textId="2E5980B3" w:rsidR="00FD46C5" w:rsidRPr="00896FE6" w:rsidRDefault="00FD46C5" w:rsidP="00FD46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  <w:lang w:val="es-CO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Estados financieros.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B888D33" w14:textId="77777777" w:rsidR="00FD46C5" w:rsidRPr="00896FE6" w:rsidRDefault="00FD46C5" w:rsidP="00FD46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3BCA3331" w14:textId="77777777" w:rsidTr="0039423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059D3E63" w14:textId="50A93791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C6F1116" w14:textId="59782CD0" w:rsidR="00FD46C5" w:rsidRPr="00896FE6" w:rsidRDefault="00FD46C5" w:rsidP="00FD46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Estructura organizacional.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BEF70E1" w14:textId="605794A8" w:rsidR="00FD46C5" w:rsidRPr="00896FE6" w:rsidRDefault="00FD46C5" w:rsidP="00FD46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34B4DDAE" w14:textId="77777777" w:rsidTr="00394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vAlign w:val="center"/>
          </w:tcPr>
          <w:p w14:paraId="571AB544" w14:textId="0830D3C4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36A8E312" w14:textId="211B0429" w:rsidR="00FD46C5" w:rsidRPr="00896FE6" w:rsidRDefault="00FD46C5" w:rsidP="00FD46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i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Procesos logísticos.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81BFC90" w14:textId="3D429714" w:rsidR="00FD46C5" w:rsidRPr="00896FE6" w:rsidRDefault="00FD46C5" w:rsidP="00FD46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96FE6" w:rsidRPr="00896FE6" w14:paraId="225A8952" w14:textId="77777777" w:rsidTr="0039423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vAlign w:val="center"/>
          </w:tcPr>
          <w:p w14:paraId="19A92CFC" w14:textId="28D76E11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0A2F920C" w14:textId="725C16C1" w:rsidR="00FD46C5" w:rsidRPr="00896FE6" w:rsidRDefault="00FD46C5" w:rsidP="00FD46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00896FE6">
              <w:rPr>
                <w:color w:val="auto"/>
                <w:sz w:val="20"/>
                <w:szCs w:val="20"/>
                <w:lang w:val="es-CO"/>
              </w:rPr>
              <w:t>Estrategias de crecimiento empresarial.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E02894F" w14:textId="51E1D93B" w:rsidR="00FD46C5" w:rsidRPr="00896FE6" w:rsidRDefault="00FD46C5" w:rsidP="00FD46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96FE6" w:rsidRPr="00896FE6" w14:paraId="6D360CD3" w14:textId="77777777" w:rsidTr="00394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vAlign w:val="center"/>
          </w:tcPr>
          <w:p w14:paraId="0652DEAB" w14:textId="3B335581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434EB5D" w14:textId="05E11EEA" w:rsidR="00FD46C5" w:rsidRPr="00896FE6" w:rsidRDefault="00FD46C5" w:rsidP="00FD46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¡Correcto! La matriz de Ansoff permite identificar alternativas de crecimiento empresarial.</w:t>
            </w:r>
          </w:p>
        </w:tc>
      </w:tr>
      <w:tr w:rsidR="00896FE6" w:rsidRPr="00896FE6" w14:paraId="7C43AB5E" w14:textId="77777777" w:rsidTr="0039423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vAlign w:val="center"/>
          </w:tcPr>
          <w:p w14:paraId="4D96E3C7" w14:textId="470A969D" w:rsidR="00FD46C5" w:rsidRPr="00896FE6" w:rsidRDefault="00FD46C5" w:rsidP="00FD46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0AD1D24" w14:textId="5F684C68" w:rsidR="00FD46C5" w:rsidRPr="00896FE6" w:rsidRDefault="00FD46C5" w:rsidP="00FD46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5A73AD">
              <w:rPr>
                <w:color w:val="auto"/>
                <w:sz w:val="20"/>
                <w:szCs w:val="20"/>
                <w:lang w:val="es-CO"/>
              </w:rPr>
              <w:t>Revise nuevamente los contenidos relacionados con la matriz de Ansoff.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896FE6" w:rsidRPr="00896FE6" w14:paraId="19D03DCF" w14:textId="77777777" w:rsidTr="007E5003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4B122551" w14:textId="0694AC28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122E6B1F" w14:textId="78B017C2" w:rsidR="00FD46C5" w:rsidRPr="00896FE6" w:rsidRDefault="00FD46C5" w:rsidP="00FD46C5">
            <w:pPr>
              <w:rPr>
                <w:rFonts w:eastAsia="Calibri"/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 xml:space="preserve">¿Qué elemento del </w:t>
            </w:r>
            <w:r w:rsidRPr="005A73AD">
              <w:rPr>
                <w:b/>
                <w:bCs/>
                <w:i/>
                <w:iCs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b/>
                <w:bCs/>
                <w:i/>
                <w:iCs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b/>
                <w:bCs/>
                <w:sz w:val="20"/>
                <w:szCs w:val="20"/>
                <w:lang w:val="es-CO"/>
              </w:rPr>
              <w:t xml:space="preserve"> se relaciona con la distribución de productos?</w:t>
            </w:r>
          </w:p>
        </w:tc>
      </w:tr>
      <w:tr w:rsidR="00896FE6" w:rsidRPr="00896FE6" w14:paraId="20C2FFF7" w14:textId="77777777" w:rsidTr="007E5003">
        <w:trPr>
          <w:trHeight w:val="220"/>
        </w:trPr>
        <w:tc>
          <w:tcPr>
            <w:tcW w:w="1267" w:type="dxa"/>
            <w:vAlign w:val="center"/>
          </w:tcPr>
          <w:p w14:paraId="64DFF4DB" w14:textId="23168C72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EC15A69" w14:textId="07E8A32F" w:rsidR="00FD46C5" w:rsidRPr="00896FE6" w:rsidRDefault="00FD46C5" w:rsidP="00FD46C5">
            <w:pPr>
              <w:rPr>
                <w:rFonts w:eastAsia="Calibri"/>
                <w:sz w:val="20"/>
                <w:szCs w:val="20"/>
              </w:rPr>
            </w:pPr>
            <w:r w:rsidRPr="00896FE6">
              <w:rPr>
                <w:sz w:val="20"/>
                <w:szCs w:val="20"/>
                <w:lang w:val="es-CO"/>
              </w:rPr>
              <w:t>Producto.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AB65AB7" w14:textId="02C8F2A2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58C2B726" w14:textId="77777777" w:rsidTr="007E5003">
        <w:trPr>
          <w:trHeight w:val="220"/>
        </w:trPr>
        <w:tc>
          <w:tcPr>
            <w:tcW w:w="1267" w:type="dxa"/>
            <w:vAlign w:val="center"/>
          </w:tcPr>
          <w:p w14:paraId="73E26644" w14:textId="0B5F4FDA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F7A401B" w14:textId="72450A96" w:rsidR="00FD46C5" w:rsidRPr="00896FE6" w:rsidRDefault="00FD46C5" w:rsidP="00FD46C5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Promoción.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FFA19F6" w14:textId="77777777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4A19F247" w14:textId="77777777" w:rsidTr="007E5003">
        <w:trPr>
          <w:trHeight w:val="220"/>
        </w:trPr>
        <w:tc>
          <w:tcPr>
            <w:tcW w:w="1267" w:type="dxa"/>
            <w:vAlign w:val="center"/>
          </w:tcPr>
          <w:p w14:paraId="40F92344" w14:textId="5EDDCB84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30CAC836" w14:textId="01C91110" w:rsidR="00FD46C5" w:rsidRPr="00896FE6" w:rsidRDefault="00FD46C5" w:rsidP="00FD46C5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Plaza.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E6F97A8" w14:textId="19A04BD6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896FE6">
              <w:rPr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4EE74CF9" w14:textId="77777777" w:rsidTr="007E5003">
        <w:trPr>
          <w:trHeight w:val="220"/>
        </w:trPr>
        <w:tc>
          <w:tcPr>
            <w:tcW w:w="1267" w:type="dxa"/>
            <w:vAlign w:val="center"/>
          </w:tcPr>
          <w:p w14:paraId="60707D82" w14:textId="0C2111E4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568BDDC2" w14:textId="0FA4B4DB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Precio.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EC74D24" w14:textId="77777777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3DD5F42B" w14:textId="77777777" w:rsidTr="007E5003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1A80BFB4" w14:textId="68E9D72E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8472EA9" w14:textId="519C456C" w:rsidR="00FD46C5" w:rsidRPr="00896FE6" w:rsidRDefault="00FD46C5" w:rsidP="00FD46C5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¡Correcto! La plaza hace referencia a los canales y mecanismos de distribución.</w:t>
            </w:r>
          </w:p>
        </w:tc>
      </w:tr>
      <w:tr w:rsidR="00896FE6" w:rsidRPr="00896FE6" w14:paraId="28B45999" w14:textId="77777777" w:rsidTr="007E5003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404E93D" w14:textId="3047AB94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B74BE46" w14:textId="0D46FE32" w:rsidR="00FD46C5" w:rsidRPr="00896FE6" w:rsidRDefault="00FD46C5" w:rsidP="00FD46C5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 xml:space="preserve">Revise nuevamente los contenidos relacionados con el </w:t>
            </w:r>
            <w:r w:rsidRPr="005A73AD">
              <w:rPr>
                <w:i/>
                <w:iCs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i/>
                <w:iCs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sz w:val="20"/>
                <w:szCs w:val="20"/>
                <w:lang w:val="es-CO"/>
              </w:rPr>
              <w:t>.</w:t>
            </w:r>
          </w:p>
        </w:tc>
      </w:tr>
      <w:tr w:rsidR="00896FE6" w:rsidRPr="00896FE6" w14:paraId="04D49C04" w14:textId="77777777" w:rsidTr="0019151D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29DE1814" w14:textId="1CFA16FE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484E7468" w14:textId="5627E640" w:rsidR="00FD46C5" w:rsidRPr="00896FE6" w:rsidRDefault="00FD46C5" w:rsidP="00FD46C5">
            <w:pPr>
              <w:spacing w:after="160" w:line="259" w:lineRule="auto"/>
              <w:rPr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¿Qué busca una estrategia de promoción?</w:t>
            </w:r>
          </w:p>
        </w:tc>
      </w:tr>
      <w:tr w:rsidR="00896FE6" w:rsidRPr="00896FE6" w14:paraId="2B06E5B5" w14:textId="77777777" w:rsidTr="0019151D">
        <w:trPr>
          <w:trHeight w:val="220"/>
        </w:trPr>
        <w:tc>
          <w:tcPr>
            <w:tcW w:w="1267" w:type="dxa"/>
            <w:vAlign w:val="center"/>
          </w:tcPr>
          <w:p w14:paraId="6B71FDF2" w14:textId="7ECADCBC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0F282B79" w14:textId="0A83A15C" w:rsidR="00FD46C5" w:rsidRPr="00896FE6" w:rsidRDefault="00FD46C5" w:rsidP="00FD46C5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Reducir la comunicación.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3186C7E" w14:textId="76D1EB22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589B8FAF" w14:textId="77777777" w:rsidTr="0019151D">
        <w:trPr>
          <w:trHeight w:val="220"/>
        </w:trPr>
        <w:tc>
          <w:tcPr>
            <w:tcW w:w="1267" w:type="dxa"/>
            <w:vAlign w:val="center"/>
          </w:tcPr>
          <w:p w14:paraId="42A7129E" w14:textId="3A9B1413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1E820447" w14:textId="31906B8B" w:rsidR="00FD46C5" w:rsidRPr="00896FE6" w:rsidRDefault="00FD46C5" w:rsidP="00FD46C5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Informar y persuadir al mercado objetivo.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CEAD934" w14:textId="0C7A7476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38336C7B" w14:textId="77777777" w:rsidTr="0019151D">
        <w:trPr>
          <w:trHeight w:val="220"/>
        </w:trPr>
        <w:tc>
          <w:tcPr>
            <w:tcW w:w="1267" w:type="dxa"/>
            <w:vAlign w:val="center"/>
          </w:tcPr>
          <w:p w14:paraId="62E406B6" w14:textId="3A3EAFB3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60E261A9" w14:textId="6C67FD66" w:rsidR="00FD46C5" w:rsidRPr="00896FE6" w:rsidRDefault="00FD46C5" w:rsidP="00FD46C5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Eliminar canales de distribución.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7C97FA9" w14:textId="77777777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2FDE1DCB" w14:textId="77777777" w:rsidTr="0019151D">
        <w:trPr>
          <w:trHeight w:val="220"/>
        </w:trPr>
        <w:tc>
          <w:tcPr>
            <w:tcW w:w="1267" w:type="dxa"/>
            <w:vAlign w:val="center"/>
          </w:tcPr>
          <w:p w14:paraId="27D58EB7" w14:textId="4D658283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6D0C8C3" w14:textId="7F59E648" w:rsidR="00FD46C5" w:rsidRPr="00896FE6" w:rsidRDefault="00FD46C5" w:rsidP="00FD46C5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Disminuir la visibilidad de la marca.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2B2C937" w14:textId="77777777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0FFDEE7E" w14:textId="77777777" w:rsidTr="0019151D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7729D447" w14:textId="6E167616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1AC19856" w14:textId="6548A88A" w:rsidR="00FD46C5" w:rsidRPr="00896FE6" w:rsidRDefault="00FD46C5" w:rsidP="00FD46C5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¡Correcto! La promoción busca comunicar y persuadir al mercado para favorecer la decisión de compra.</w:t>
            </w:r>
          </w:p>
        </w:tc>
      </w:tr>
      <w:tr w:rsidR="00896FE6" w:rsidRPr="00896FE6" w14:paraId="67AEDB2A" w14:textId="77777777" w:rsidTr="0019151D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1BB303AF" w14:textId="74F678AD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DA114FC" w14:textId="0FC88026" w:rsidR="00FD46C5" w:rsidRPr="00896FE6" w:rsidRDefault="00FD46C5" w:rsidP="00FD46C5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Revise nuevamente los contenidos relacionados con la promoción comercial.</w:t>
            </w:r>
          </w:p>
        </w:tc>
      </w:tr>
      <w:tr w:rsidR="00896FE6" w:rsidRPr="00896FE6" w14:paraId="5387F9B4" w14:textId="77777777" w:rsidTr="0019615A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3A1ACF5F" w14:textId="100035A3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319245AE" w14:textId="3BE84C44" w:rsidR="00FD46C5" w:rsidRPr="00896FE6" w:rsidRDefault="00FD46C5" w:rsidP="00FD46C5">
            <w:pPr>
              <w:spacing w:after="160" w:line="259" w:lineRule="auto"/>
              <w:rPr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¿Cuál es una característica de una empresa orientada al mercado?</w:t>
            </w:r>
          </w:p>
        </w:tc>
      </w:tr>
      <w:tr w:rsidR="00896FE6" w:rsidRPr="00896FE6" w14:paraId="094126EA" w14:textId="77777777" w:rsidTr="0019615A">
        <w:trPr>
          <w:trHeight w:val="220"/>
        </w:trPr>
        <w:tc>
          <w:tcPr>
            <w:tcW w:w="1267" w:type="dxa"/>
            <w:vAlign w:val="center"/>
          </w:tcPr>
          <w:p w14:paraId="228351E6" w14:textId="187F5692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22E9A06D" w14:textId="045CBE62" w:rsidR="00FD46C5" w:rsidRPr="00896FE6" w:rsidRDefault="00FD46C5" w:rsidP="00FD46C5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Ignora las necesidades del cliente.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7BC2E17" w14:textId="7E3C11BA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18B1C288" w14:textId="77777777" w:rsidTr="0019615A">
        <w:trPr>
          <w:trHeight w:val="220"/>
        </w:trPr>
        <w:tc>
          <w:tcPr>
            <w:tcW w:w="1267" w:type="dxa"/>
            <w:vAlign w:val="center"/>
          </w:tcPr>
          <w:p w14:paraId="237E8A8B" w14:textId="2C16B294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895BE6D" w14:textId="52830E43" w:rsidR="00FD46C5" w:rsidRPr="00896FE6" w:rsidRDefault="00FD46C5" w:rsidP="00FD46C5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Produce sin analizar el entorno.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3B743D3" w14:textId="77777777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5808DBBA" w14:textId="77777777" w:rsidTr="0019615A">
        <w:trPr>
          <w:trHeight w:val="220"/>
        </w:trPr>
        <w:tc>
          <w:tcPr>
            <w:tcW w:w="1267" w:type="dxa"/>
            <w:vAlign w:val="center"/>
          </w:tcPr>
          <w:p w14:paraId="76809CD1" w14:textId="55E877D4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lastRenderedPageBreak/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3F0CEDB8" w14:textId="77962873" w:rsidR="00FD46C5" w:rsidRPr="00896FE6" w:rsidRDefault="00FD46C5" w:rsidP="00FD46C5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896FE6">
              <w:rPr>
                <w:sz w:val="20"/>
                <w:szCs w:val="20"/>
                <w:lang w:val="es-CO"/>
              </w:rPr>
              <w:t>Se enfoca en comprender y satisfacer al consumidor.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E0885FB" w14:textId="09B0CDB2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896FE6">
              <w:rPr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718FE80C" w14:textId="77777777" w:rsidTr="0019615A">
        <w:trPr>
          <w:trHeight w:val="220"/>
        </w:trPr>
        <w:tc>
          <w:tcPr>
            <w:tcW w:w="1267" w:type="dxa"/>
            <w:vAlign w:val="center"/>
          </w:tcPr>
          <w:p w14:paraId="66E25DFD" w14:textId="6493C53A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153C9093" w14:textId="30D2E15C" w:rsidR="00FD46C5" w:rsidRPr="00896FE6" w:rsidRDefault="00FD46C5" w:rsidP="00FD46C5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Elimina la investigación comercial.</w:t>
            </w:r>
            <w:r w:rsidRPr="00896FE6">
              <w:rPr>
                <w:sz w:val="20"/>
                <w:szCs w:val="20"/>
                <w:lang w:val="es-CO"/>
              </w:rPr>
              <w:t xml:space="preserve"> 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F830CD3" w14:textId="77777777" w:rsidR="00FD46C5" w:rsidRPr="00896FE6" w:rsidRDefault="00FD46C5" w:rsidP="00FD46C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54A976DA" w14:textId="77777777" w:rsidTr="0019615A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38C5F5B1" w14:textId="4B04EEC3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D6F5F58" w14:textId="57EF0782" w:rsidR="00FD46C5" w:rsidRPr="00896FE6" w:rsidRDefault="00FD46C5" w:rsidP="00FD46C5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¡Correcto! Las organizaciones orientadas al mercado centran sus acciones en las necesidades del consumidor.</w:t>
            </w:r>
          </w:p>
        </w:tc>
      </w:tr>
      <w:tr w:rsidR="00896FE6" w:rsidRPr="00896FE6" w14:paraId="6FC3E83B" w14:textId="77777777" w:rsidTr="0019615A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044178C4" w14:textId="7DF06198" w:rsidR="00FD46C5" w:rsidRPr="00896FE6" w:rsidRDefault="00FD46C5" w:rsidP="00FD46C5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EC2BC6F" w14:textId="7F97CE0C" w:rsidR="00FD46C5" w:rsidRPr="00896FE6" w:rsidRDefault="00FD46C5" w:rsidP="00FD46C5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Revise nuevamente los contenidos relacionados con orientación al mercado.</w:t>
            </w:r>
          </w:p>
        </w:tc>
      </w:tr>
      <w:tr w:rsidR="00896FE6" w:rsidRPr="00896FE6" w14:paraId="6F9ACAF1" w14:textId="77777777" w:rsidTr="0073689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9B10D94" w14:textId="4BB1F905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62C135" w14:textId="0FE5031E" w:rsidR="00FF1C0B" w:rsidRPr="00896FE6" w:rsidRDefault="00FF1C0B" w:rsidP="00FF1C0B">
            <w:pPr>
              <w:spacing w:after="160" w:line="259" w:lineRule="auto"/>
              <w:rPr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¿Cuál es uno de los beneficios del análisis PESTEL?</w:t>
            </w:r>
          </w:p>
        </w:tc>
      </w:tr>
      <w:tr w:rsidR="00896FE6" w:rsidRPr="00896FE6" w14:paraId="3C0C99A5" w14:textId="77777777" w:rsidTr="00DD4D45">
        <w:trPr>
          <w:trHeight w:val="220"/>
        </w:trPr>
        <w:tc>
          <w:tcPr>
            <w:tcW w:w="1267" w:type="dxa"/>
          </w:tcPr>
          <w:p w14:paraId="206884B3" w14:textId="4AFA6075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4B79853" w14:textId="4FFF71D0" w:rsidR="00FF1C0B" w:rsidRPr="00896FE6" w:rsidRDefault="00FF1C0B" w:rsidP="00FF1C0B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Analizar únicamente factores internos.</w:t>
            </w:r>
          </w:p>
        </w:tc>
        <w:tc>
          <w:tcPr>
            <w:tcW w:w="2160" w:type="dxa"/>
            <w:shd w:val="clear" w:color="auto" w:fill="FFFFFF"/>
          </w:tcPr>
          <w:p w14:paraId="725B8510" w14:textId="15BE0BAA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63DADC85" w14:textId="77777777" w:rsidTr="00DD4D45">
        <w:trPr>
          <w:trHeight w:val="220"/>
        </w:trPr>
        <w:tc>
          <w:tcPr>
            <w:tcW w:w="1267" w:type="dxa"/>
          </w:tcPr>
          <w:p w14:paraId="4A6F18E5" w14:textId="383148E2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31AEDBF" w14:textId="22413CD4" w:rsidR="00FF1C0B" w:rsidRPr="00896FE6" w:rsidRDefault="00FF1C0B" w:rsidP="00FF1C0B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Elaborar presupuestos.</w:t>
            </w:r>
          </w:p>
        </w:tc>
        <w:tc>
          <w:tcPr>
            <w:tcW w:w="2160" w:type="dxa"/>
            <w:shd w:val="clear" w:color="auto" w:fill="FFFFFF"/>
          </w:tcPr>
          <w:p w14:paraId="5B1F8915" w14:textId="77777777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05A90A31" w14:textId="77777777" w:rsidTr="00DD4D45">
        <w:trPr>
          <w:trHeight w:val="220"/>
        </w:trPr>
        <w:tc>
          <w:tcPr>
            <w:tcW w:w="1267" w:type="dxa"/>
          </w:tcPr>
          <w:p w14:paraId="5E4AB7C0" w14:textId="6B3032AE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3782DFE" w14:textId="4C0DD4DD" w:rsidR="00FF1C0B" w:rsidRPr="00896FE6" w:rsidRDefault="00FF1C0B" w:rsidP="00FF1C0B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896FE6">
              <w:rPr>
                <w:sz w:val="20"/>
                <w:szCs w:val="20"/>
              </w:rPr>
              <w:t>Evaluar factores externos que afectan a la organización.</w:t>
            </w:r>
          </w:p>
        </w:tc>
        <w:tc>
          <w:tcPr>
            <w:tcW w:w="2160" w:type="dxa"/>
            <w:shd w:val="clear" w:color="auto" w:fill="FFFFFF"/>
          </w:tcPr>
          <w:p w14:paraId="64896308" w14:textId="49AC09FC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896FE6">
              <w:rPr>
                <w:sz w:val="20"/>
                <w:szCs w:val="20"/>
              </w:rPr>
              <w:t>X</w:t>
            </w:r>
          </w:p>
        </w:tc>
      </w:tr>
      <w:tr w:rsidR="00896FE6" w:rsidRPr="00896FE6" w14:paraId="393A905E" w14:textId="77777777" w:rsidTr="00DD4D45">
        <w:trPr>
          <w:trHeight w:val="220"/>
        </w:trPr>
        <w:tc>
          <w:tcPr>
            <w:tcW w:w="1267" w:type="dxa"/>
          </w:tcPr>
          <w:p w14:paraId="40F8BCF0" w14:textId="13C3A7C6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1751370" w14:textId="5669A816" w:rsidR="00FF1C0B" w:rsidRPr="00896FE6" w:rsidRDefault="00FF1C0B" w:rsidP="00FF1C0B">
            <w:pPr>
              <w:rPr>
                <w:rFonts w:eastAsia="Calibri"/>
                <w:b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Gestionar inventarios.</w:t>
            </w:r>
          </w:p>
        </w:tc>
        <w:tc>
          <w:tcPr>
            <w:tcW w:w="2160" w:type="dxa"/>
            <w:shd w:val="clear" w:color="auto" w:fill="FFFFFF"/>
          </w:tcPr>
          <w:p w14:paraId="237777C5" w14:textId="77777777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26B98476" w14:textId="77777777" w:rsidTr="0073689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6C12AC9" w14:textId="091783F3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93232F" w14:textId="02316527" w:rsidR="00FF1C0B" w:rsidRPr="00896FE6" w:rsidRDefault="00FF1C0B" w:rsidP="00FF1C0B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¡Correcto! El análisis PESTEL permite evaluar variables externas del entorno empresarial.</w:t>
            </w:r>
          </w:p>
        </w:tc>
      </w:tr>
      <w:tr w:rsidR="00896FE6" w:rsidRPr="00896FE6" w14:paraId="0B2C07B5" w14:textId="77777777" w:rsidTr="0073689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61B7A29" w14:textId="3B9B661A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2A41D2" w14:textId="0BA7B46A" w:rsidR="00FF1C0B" w:rsidRPr="00896FE6" w:rsidRDefault="00FF1C0B" w:rsidP="00FF1C0B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Revise nuevamente los contenidos relacionados con PESTEL.</w:t>
            </w:r>
          </w:p>
        </w:tc>
      </w:tr>
      <w:tr w:rsidR="00896FE6" w:rsidRPr="00896FE6" w14:paraId="3ED471C1" w14:textId="77777777" w:rsidTr="0094527B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33306C3E" w14:textId="41DE54AA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63B556EB" w14:textId="2D71F739" w:rsidR="00FF1C0B" w:rsidRPr="00896FE6" w:rsidRDefault="00FF1C0B" w:rsidP="00FF1C0B">
            <w:pPr>
              <w:spacing w:after="160" w:line="259" w:lineRule="auto"/>
              <w:rPr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 xml:space="preserve">¿Qué componente del </w:t>
            </w:r>
            <w:r w:rsidRPr="005A73AD">
              <w:rPr>
                <w:b/>
                <w:bCs/>
                <w:i/>
                <w:iCs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b/>
                <w:bCs/>
                <w:i/>
                <w:iCs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b/>
                <w:bCs/>
                <w:sz w:val="20"/>
                <w:szCs w:val="20"/>
                <w:lang w:val="es-CO"/>
              </w:rPr>
              <w:t xml:space="preserve"> se relaciona con la comunicación comercial?</w:t>
            </w:r>
          </w:p>
        </w:tc>
      </w:tr>
      <w:tr w:rsidR="00896FE6" w:rsidRPr="00896FE6" w14:paraId="58F148A2" w14:textId="77777777" w:rsidTr="0094527B">
        <w:trPr>
          <w:trHeight w:val="220"/>
        </w:trPr>
        <w:tc>
          <w:tcPr>
            <w:tcW w:w="1267" w:type="dxa"/>
            <w:vAlign w:val="center"/>
          </w:tcPr>
          <w:p w14:paraId="771CC0AB" w14:textId="39DFCC2B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25184BDF" w14:textId="2DB55E9C" w:rsidR="00FF1C0B" w:rsidRPr="00896FE6" w:rsidRDefault="00FF1C0B" w:rsidP="00FF1C0B">
            <w:pPr>
              <w:rPr>
                <w:sz w:val="20"/>
                <w:szCs w:val="20"/>
                <w:lang w:val="es-CO"/>
              </w:rPr>
            </w:pPr>
            <w:r w:rsidRPr="005A73AD">
              <w:rPr>
                <w:sz w:val="20"/>
                <w:szCs w:val="20"/>
                <w:lang w:val="es-CO"/>
              </w:rPr>
              <w:t>Promoción.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0236548" w14:textId="21FB4397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18427C00" w14:textId="77777777" w:rsidTr="0094527B">
        <w:trPr>
          <w:trHeight w:val="220"/>
        </w:trPr>
        <w:tc>
          <w:tcPr>
            <w:tcW w:w="1267" w:type="dxa"/>
            <w:vAlign w:val="center"/>
          </w:tcPr>
          <w:p w14:paraId="3B7C41A6" w14:textId="650560EE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28EF4C22" w14:textId="1DBE1238" w:rsidR="00FF1C0B" w:rsidRPr="00896FE6" w:rsidRDefault="00FF1C0B" w:rsidP="00FF1C0B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Plaza.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F486B1F" w14:textId="4BF20782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3DE7E4A2" w14:textId="77777777" w:rsidTr="0094527B">
        <w:trPr>
          <w:trHeight w:val="220"/>
        </w:trPr>
        <w:tc>
          <w:tcPr>
            <w:tcW w:w="1267" w:type="dxa"/>
            <w:vAlign w:val="center"/>
          </w:tcPr>
          <w:p w14:paraId="499BC9AA" w14:textId="2E8F296B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8946B67" w14:textId="150980DA" w:rsidR="00FF1C0B" w:rsidRPr="00896FE6" w:rsidRDefault="00FF1C0B" w:rsidP="00FF1C0B">
            <w:pPr>
              <w:rPr>
                <w:sz w:val="20"/>
                <w:szCs w:val="20"/>
                <w:lang w:val="es-CO"/>
              </w:rPr>
            </w:pPr>
            <w:r w:rsidRPr="005A73AD">
              <w:rPr>
                <w:sz w:val="20"/>
                <w:szCs w:val="20"/>
                <w:lang w:val="es-CO"/>
              </w:rPr>
              <w:t>Inventario.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0E936CA" w14:textId="28A0ED22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250E8D88" w14:textId="77777777" w:rsidTr="0094527B">
        <w:trPr>
          <w:trHeight w:val="220"/>
        </w:trPr>
        <w:tc>
          <w:tcPr>
            <w:tcW w:w="1267" w:type="dxa"/>
            <w:vAlign w:val="center"/>
          </w:tcPr>
          <w:p w14:paraId="043B016F" w14:textId="21F232D2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66B2A5FC" w14:textId="5003AB56" w:rsidR="00FF1C0B" w:rsidRPr="00896FE6" w:rsidRDefault="00FF1C0B" w:rsidP="00FF1C0B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Producción.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E96AA42" w14:textId="77777777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40AE2B92" w14:textId="77777777" w:rsidTr="0094527B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3A584F15" w14:textId="627564DA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8DEA6B4" w14:textId="52ED2D94" w:rsidR="00FF1C0B" w:rsidRPr="00896FE6" w:rsidRDefault="00FF1C0B" w:rsidP="00FF1C0B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¡Correcto! La promoción reúne las acciones de comunicación dirigidas al mercado objetivo.</w:t>
            </w:r>
          </w:p>
        </w:tc>
      </w:tr>
      <w:tr w:rsidR="00896FE6" w:rsidRPr="00896FE6" w14:paraId="124E35D0" w14:textId="77777777" w:rsidTr="0094527B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74CA5441" w14:textId="71D1FD91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10F481D" w14:textId="44C65ADE" w:rsidR="00FF1C0B" w:rsidRPr="00896FE6" w:rsidRDefault="00FF1C0B" w:rsidP="00FF1C0B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 xml:space="preserve">Revise nuevamente los contenidos relacionados con el </w:t>
            </w:r>
            <w:r w:rsidRPr="005A73AD">
              <w:rPr>
                <w:i/>
                <w:iCs/>
                <w:sz w:val="20"/>
                <w:szCs w:val="20"/>
                <w:lang w:val="es-CO"/>
              </w:rPr>
              <w:t xml:space="preserve">marketing </w:t>
            </w:r>
            <w:proofErr w:type="spellStart"/>
            <w:r w:rsidRPr="005A73AD">
              <w:rPr>
                <w:i/>
                <w:iCs/>
                <w:sz w:val="20"/>
                <w:szCs w:val="20"/>
                <w:lang w:val="es-CO"/>
              </w:rPr>
              <w:t>mix</w:t>
            </w:r>
            <w:proofErr w:type="spellEnd"/>
            <w:r w:rsidRPr="005A73AD">
              <w:rPr>
                <w:sz w:val="20"/>
                <w:szCs w:val="20"/>
                <w:lang w:val="es-CO"/>
              </w:rPr>
              <w:t>.</w:t>
            </w:r>
          </w:p>
        </w:tc>
      </w:tr>
      <w:tr w:rsidR="00896FE6" w:rsidRPr="00896FE6" w14:paraId="1BF71C87" w14:textId="77777777" w:rsidTr="003774C4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D7325A8" w14:textId="5EB88B52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Pregunta 1</w:t>
            </w:r>
            <w:r w:rsidRPr="00896FE6">
              <w:rPr>
                <w:b/>
                <w:bCs/>
                <w:sz w:val="20"/>
                <w:szCs w:val="20"/>
                <w:lang w:val="es-CO"/>
              </w:rPr>
              <w:t>6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2578879B" w14:textId="35711BCD" w:rsidR="00FF1C0B" w:rsidRPr="00896FE6" w:rsidRDefault="00FF1C0B" w:rsidP="00FF1C0B">
            <w:pPr>
              <w:spacing w:after="160" w:line="259" w:lineRule="auto"/>
              <w:rPr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¿Qué estrategia de Ansoff consiste en vender nuevos productos en nuevos mercados?</w:t>
            </w:r>
          </w:p>
        </w:tc>
      </w:tr>
      <w:tr w:rsidR="00896FE6" w:rsidRPr="00896FE6" w14:paraId="0265548D" w14:textId="77777777" w:rsidTr="003774C4">
        <w:trPr>
          <w:trHeight w:val="220"/>
        </w:trPr>
        <w:tc>
          <w:tcPr>
            <w:tcW w:w="1267" w:type="dxa"/>
            <w:vAlign w:val="center"/>
          </w:tcPr>
          <w:p w14:paraId="720E2B00" w14:textId="0CA6B3A0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2494958A" w14:textId="7A4A85CA" w:rsidR="00FF1C0B" w:rsidRPr="00896FE6" w:rsidRDefault="00FF1C0B" w:rsidP="00FF1C0B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Penetración de mercado.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3399064" w14:textId="77777777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3B1742E7" w14:textId="77777777" w:rsidTr="003774C4">
        <w:trPr>
          <w:trHeight w:val="220"/>
        </w:trPr>
        <w:tc>
          <w:tcPr>
            <w:tcW w:w="1267" w:type="dxa"/>
            <w:vAlign w:val="center"/>
          </w:tcPr>
          <w:p w14:paraId="04696165" w14:textId="2B25BAB9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59CA0DB3" w14:textId="7B6A5EC0" w:rsidR="00FF1C0B" w:rsidRPr="00896FE6" w:rsidRDefault="00FF1C0B" w:rsidP="00FF1C0B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Desarrollo de mercado.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77C6ABA" w14:textId="3AC1DDA4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47A72F52" w14:textId="77777777" w:rsidTr="003774C4">
        <w:trPr>
          <w:trHeight w:val="220"/>
        </w:trPr>
        <w:tc>
          <w:tcPr>
            <w:tcW w:w="1267" w:type="dxa"/>
            <w:vAlign w:val="center"/>
          </w:tcPr>
          <w:p w14:paraId="066E6FE3" w14:textId="2BCCF256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55C71461" w14:textId="05146D6D" w:rsidR="00FF1C0B" w:rsidRPr="00896FE6" w:rsidRDefault="00FF1C0B" w:rsidP="00FF1C0B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Diversificación.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165C0ED" w14:textId="7BB6AAC3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14955D31" w14:textId="77777777" w:rsidTr="003774C4">
        <w:trPr>
          <w:trHeight w:val="220"/>
        </w:trPr>
        <w:tc>
          <w:tcPr>
            <w:tcW w:w="1267" w:type="dxa"/>
            <w:vAlign w:val="center"/>
          </w:tcPr>
          <w:p w14:paraId="73CF33DA" w14:textId="10F6D043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6F0534F1" w14:textId="0CF2AFCC" w:rsidR="00FF1C0B" w:rsidRPr="00896FE6" w:rsidRDefault="00FF1C0B" w:rsidP="00FF1C0B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Fidelización.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5CD0068" w14:textId="77777777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45048FD3" w14:textId="77777777" w:rsidTr="003774C4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4124D83F" w14:textId="4EE00CC1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D88D29C" w14:textId="7A835B3A" w:rsidR="00FF1C0B" w:rsidRPr="00896FE6" w:rsidRDefault="00FF1C0B" w:rsidP="00FF1C0B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¡Correcto! La diversificación implica nuevos productos dirigidos a nuevos mercados.</w:t>
            </w:r>
          </w:p>
        </w:tc>
      </w:tr>
      <w:tr w:rsidR="00896FE6" w:rsidRPr="00896FE6" w14:paraId="04C678C8" w14:textId="77777777" w:rsidTr="003774C4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B0E73BB" w14:textId="3AA9EDF0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47AC438" w14:textId="11537ECC" w:rsidR="00FF1C0B" w:rsidRPr="00896FE6" w:rsidRDefault="00FF1C0B" w:rsidP="00FF1C0B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Revise nuevamente los contenidos relacionados con la matriz de Ansoff.</w:t>
            </w:r>
          </w:p>
        </w:tc>
      </w:tr>
      <w:tr w:rsidR="00896FE6" w:rsidRPr="00896FE6" w14:paraId="6A3AC05C" w14:textId="77777777" w:rsidTr="006170BD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4D143B5D" w14:textId="5952E159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 xml:space="preserve">Pregunta </w:t>
            </w:r>
            <w:r w:rsidRPr="00896FE6">
              <w:rPr>
                <w:b/>
                <w:bCs/>
                <w:sz w:val="20"/>
                <w:szCs w:val="20"/>
                <w:lang w:val="es-CO"/>
              </w:rPr>
              <w:t>17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1C364D28" w14:textId="69DCC522" w:rsidR="00FF1C0B" w:rsidRPr="00896FE6" w:rsidRDefault="00FF1C0B" w:rsidP="00FF1C0B">
            <w:pPr>
              <w:spacing w:after="160" w:line="259" w:lineRule="auto"/>
              <w:rPr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 xml:space="preserve">¿Cuál es el objetivo del análisis situacional dentro del plan de </w:t>
            </w:r>
            <w:r w:rsidRPr="005A73AD">
              <w:rPr>
                <w:b/>
                <w:bCs/>
                <w:i/>
                <w:iCs/>
                <w:sz w:val="20"/>
                <w:szCs w:val="20"/>
                <w:lang w:val="es-CO"/>
              </w:rPr>
              <w:t>marketing</w:t>
            </w:r>
            <w:r w:rsidRPr="005A73AD">
              <w:rPr>
                <w:b/>
                <w:bCs/>
                <w:sz w:val="20"/>
                <w:szCs w:val="20"/>
                <w:lang w:val="es-CO"/>
              </w:rPr>
              <w:t>?</w:t>
            </w:r>
          </w:p>
        </w:tc>
      </w:tr>
      <w:tr w:rsidR="00896FE6" w:rsidRPr="00896FE6" w14:paraId="675D3D4F" w14:textId="77777777" w:rsidTr="006170BD">
        <w:trPr>
          <w:trHeight w:val="220"/>
        </w:trPr>
        <w:tc>
          <w:tcPr>
            <w:tcW w:w="1267" w:type="dxa"/>
            <w:vAlign w:val="center"/>
          </w:tcPr>
          <w:p w14:paraId="6AF2788A" w14:textId="34FB960E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3072E48" w14:textId="6766D610" w:rsidR="00FF1C0B" w:rsidRPr="00896FE6" w:rsidRDefault="00FF1C0B" w:rsidP="00FF1C0B">
            <w:pPr>
              <w:rPr>
                <w:rFonts w:eastAsia="Calibri"/>
                <w:sz w:val="20"/>
                <w:szCs w:val="20"/>
                <w:lang w:val="es-CO"/>
              </w:rPr>
            </w:pPr>
            <w:r w:rsidRPr="005A73AD">
              <w:rPr>
                <w:sz w:val="20"/>
                <w:szCs w:val="20"/>
                <w:lang w:val="es-CO"/>
              </w:rPr>
              <w:t>Conocer las condiciones internas y externas de la organización.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5876C93" w14:textId="7BC81EAD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29174231" w14:textId="77777777" w:rsidTr="006170BD">
        <w:trPr>
          <w:trHeight w:val="220"/>
        </w:trPr>
        <w:tc>
          <w:tcPr>
            <w:tcW w:w="1267" w:type="dxa"/>
            <w:vAlign w:val="center"/>
          </w:tcPr>
          <w:p w14:paraId="7F05EDEA" w14:textId="10D15E06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218531A1" w14:textId="5C9281D5" w:rsidR="00FF1C0B" w:rsidRPr="00896FE6" w:rsidRDefault="00FF1C0B" w:rsidP="00FF1C0B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Elaborar contratos.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DCDBEA4" w14:textId="13E93C69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4400DCA0" w14:textId="77777777" w:rsidTr="006170BD">
        <w:trPr>
          <w:trHeight w:val="220"/>
        </w:trPr>
        <w:tc>
          <w:tcPr>
            <w:tcW w:w="1267" w:type="dxa"/>
            <w:vAlign w:val="center"/>
          </w:tcPr>
          <w:p w14:paraId="7C531682" w14:textId="3767E9AE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1A9368B9" w14:textId="4C696080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Gestionar nómina.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4253F79" w14:textId="77777777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1DF5E18C" w14:textId="77777777" w:rsidTr="006170BD">
        <w:trPr>
          <w:trHeight w:val="220"/>
        </w:trPr>
        <w:tc>
          <w:tcPr>
            <w:tcW w:w="1267" w:type="dxa"/>
            <w:vAlign w:val="center"/>
          </w:tcPr>
          <w:p w14:paraId="701CAD87" w14:textId="21B16178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173A1838" w14:textId="4DDA2BA4" w:rsidR="00FF1C0B" w:rsidRPr="00896FE6" w:rsidRDefault="00FF1C0B" w:rsidP="00FF1C0B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Administrar inventarios.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ABFDFB5" w14:textId="77777777" w:rsidR="00FF1C0B" w:rsidRPr="00896FE6" w:rsidRDefault="00FF1C0B" w:rsidP="00FF1C0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43FCD15F" w14:textId="77777777" w:rsidTr="006170BD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7CDA7393" w14:textId="4B60187E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390C5B0" w14:textId="3358E28E" w:rsidR="00FF1C0B" w:rsidRPr="00896FE6" w:rsidRDefault="00FF1C0B" w:rsidP="00FF1C0B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¡Correcto! El análisis situacional permite comprender la realidad de la organización y su entorno.</w:t>
            </w:r>
          </w:p>
        </w:tc>
      </w:tr>
      <w:tr w:rsidR="00896FE6" w:rsidRPr="00896FE6" w14:paraId="40C93B55" w14:textId="77777777" w:rsidTr="006170BD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4F8FA95" w14:textId="11524135" w:rsidR="00FF1C0B" w:rsidRPr="00896FE6" w:rsidRDefault="00FF1C0B" w:rsidP="00FF1C0B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EB2147F" w14:textId="58584927" w:rsidR="00FF1C0B" w:rsidRPr="00896FE6" w:rsidRDefault="00FF1C0B" w:rsidP="00FF1C0B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Revise nuevamente los contenidos relacionados con el análisis situacional.</w:t>
            </w:r>
          </w:p>
        </w:tc>
      </w:tr>
      <w:tr w:rsidR="00896FE6" w:rsidRPr="00896FE6" w14:paraId="70C99345" w14:textId="77777777" w:rsidTr="0073689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2F5F4A3" w14:textId="32713CD7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lastRenderedPageBreak/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30B6D301" w14:textId="23DCF7FE" w:rsidR="00445438" w:rsidRPr="00896FE6" w:rsidRDefault="00445438" w:rsidP="00445438">
            <w:pPr>
              <w:spacing w:after="160" w:line="259" w:lineRule="auto"/>
              <w:rPr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¿Qué permite la investigación de mercados?</w:t>
            </w:r>
          </w:p>
        </w:tc>
      </w:tr>
      <w:tr w:rsidR="00896FE6" w:rsidRPr="00896FE6" w14:paraId="37669A86" w14:textId="77777777" w:rsidTr="006E7223">
        <w:trPr>
          <w:trHeight w:val="220"/>
        </w:trPr>
        <w:tc>
          <w:tcPr>
            <w:tcW w:w="1267" w:type="dxa"/>
          </w:tcPr>
          <w:p w14:paraId="0023C0F8" w14:textId="1C539BAC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6AEAA28" w14:textId="49F05A24" w:rsidR="00445438" w:rsidRPr="00896FE6" w:rsidRDefault="00445438" w:rsidP="00445438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Reducir la comunicación empresarial.</w:t>
            </w:r>
          </w:p>
        </w:tc>
        <w:tc>
          <w:tcPr>
            <w:tcW w:w="2160" w:type="dxa"/>
            <w:shd w:val="clear" w:color="auto" w:fill="FFFFFF"/>
          </w:tcPr>
          <w:p w14:paraId="25C2A5FD" w14:textId="182474EB" w:rsidR="00445438" w:rsidRPr="00896FE6" w:rsidRDefault="00445438" w:rsidP="0044543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16038C3F" w14:textId="77777777" w:rsidTr="006E7223">
        <w:trPr>
          <w:trHeight w:val="220"/>
        </w:trPr>
        <w:tc>
          <w:tcPr>
            <w:tcW w:w="1267" w:type="dxa"/>
          </w:tcPr>
          <w:p w14:paraId="7642E8AF" w14:textId="4F6ED38A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FE571E3" w14:textId="0C4362FF" w:rsidR="00445438" w:rsidRPr="00896FE6" w:rsidRDefault="00445438" w:rsidP="00445438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Eliminar la competencia.</w:t>
            </w:r>
          </w:p>
        </w:tc>
        <w:tc>
          <w:tcPr>
            <w:tcW w:w="2160" w:type="dxa"/>
            <w:shd w:val="clear" w:color="auto" w:fill="FFFFFF"/>
          </w:tcPr>
          <w:p w14:paraId="204F1C76" w14:textId="6404F886" w:rsidR="00445438" w:rsidRPr="00896FE6" w:rsidRDefault="00445438" w:rsidP="0044543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04E95E37" w14:textId="77777777" w:rsidTr="006E7223">
        <w:trPr>
          <w:trHeight w:val="220"/>
        </w:trPr>
        <w:tc>
          <w:tcPr>
            <w:tcW w:w="1267" w:type="dxa"/>
          </w:tcPr>
          <w:p w14:paraId="21281B44" w14:textId="099F5D6F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AAAB308" w14:textId="6A345962" w:rsidR="00445438" w:rsidRPr="00896FE6" w:rsidRDefault="00445438" w:rsidP="00445438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 xml:space="preserve">Sustituir el plan de </w:t>
            </w:r>
            <w:r w:rsidRPr="005A73AD">
              <w:rPr>
                <w:i/>
                <w:iCs/>
                <w:sz w:val="20"/>
                <w:szCs w:val="20"/>
                <w:lang w:val="es-CO"/>
              </w:rPr>
              <w:t>marketing</w:t>
            </w:r>
            <w:r w:rsidRPr="005A73AD">
              <w:rPr>
                <w:sz w:val="20"/>
                <w:szCs w:val="20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1A2FDA5" w14:textId="7555E196" w:rsidR="00445438" w:rsidRPr="00896FE6" w:rsidRDefault="00445438" w:rsidP="0044543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40D0676E" w14:textId="77777777" w:rsidTr="006E7223">
        <w:trPr>
          <w:trHeight w:val="220"/>
        </w:trPr>
        <w:tc>
          <w:tcPr>
            <w:tcW w:w="1267" w:type="dxa"/>
          </w:tcPr>
          <w:p w14:paraId="07D00B19" w14:textId="1E560002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3466A83" w14:textId="2CF49552" w:rsidR="00445438" w:rsidRPr="00896FE6" w:rsidRDefault="00445438" w:rsidP="00445438">
            <w:pPr>
              <w:rPr>
                <w:rFonts w:eastAsia="Calibri"/>
                <w:sz w:val="20"/>
                <w:szCs w:val="20"/>
              </w:rPr>
            </w:pPr>
            <w:r w:rsidRPr="00896FE6">
              <w:rPr>
                <w:sz w:val="20"/>
                <w:szCs w:val="20"/>
              </w:rPr>
              <w:t>Obtener información para la toma de decisiones comerciales.</w:t>
            </w:r>
          </w:p>
        </w:tc>
        <w:tc>
          <w:tcPr>
            <w:tcW w:w="2160" w:type="dxa"/>
            <w:shd w:val="clear" w:color="auto" w:fill="FFFFFF"/>
          </w:tcPr>
          <w:p w14:paraId="4F7118C7" w14:textId="3E114394" w:rsidR="00445438" w:rsidRPr="00896FE6" w:rsidRDefault="00445438" w:rsidP="0044543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896FE6">
              <w:rPr>
                <w:sz w:val="20"/>
                <w:szCs w:val="20"/>
              </w:rPr>
              <w:t>X</w:t>
            </w:r>
          </w:p>
        </w:tc>
      </w:tr>
      <w:tr w:rsidR="00896FE6" w:rsidRPr="00896FE6" w14:paraId="199D8930" w14:textId="77777777" w:rsidTr="0073689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61CB856" w14:textId="225381D1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6D878C2" w14:textId="5EDE55F9" w:rsidR="00445438" w:rsidRPr="00896FE6" w:rsidRDefault="00445438" w:rsidP="00445438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¡Correcto! La investigación de mercados aporta información relevante para la toma de decisiones.</w:t>
            </w:r>
          </w:p>
        </w:tc>
      </w:tr>
      <w:tr w:rsidR="00896FE6" w:rsidRPr="00896FE6" w14:paraId="16C3765D" w14:textId="77777777" w:rsidTr="0073689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BA4C0B1" w14:textId="7BCAE9AC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A81205E" w14:textId="11FF84CA" w:rsidR="00445438" w:rsidRPr="00896FE6" w:rsidRDefault="00445438" w:rsidP="00445438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Revise nuevamente los contenidos relacionados con investigación de mercados.</w:t>
            </w:r>
          </w:p>
        </w:tc>
      </w:tr>
      <w:tr w:rsidR="00896FE6" w:rsidRPr="00896FE6" w14:paraId="32108E32" w14:textId="77777777" w:rsidTr="0081210C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63A09ACF" w14:textId="327AD147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235FECEA" w14:textId="2ADFF294" w:rsidR="00445438" w:rsidRPr="00896FE6" w:rsidRDefault="00445438" w:rsidP="00445438">
            <w:pPr>
              <w:rPr>
                <w:rFonts w:eastAsia="Calibri"/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 xml:space="preserve">¿Cuál es la importancia de establecer objetivos de </w:t>
            </w:r>
            <w:r w:rsidRPr="005A73AD">
              <w:rPr>
                <w:b/>
                <w:bCs/>
                <w:i/>
                <w:iCs/>
                <w:sz w:val="20"/>
                <w:szCs w:val="20"/>
                <w:lang w:val="es-CO"/>
              </w:rPr>
              <w:t>marketing</w:t>
            </w:r>
            <w:r w:rsidRPr="005A73AD">
              <w:rPr>
                <w:b/>
                <w:bCs/>
                <w:sz w:val="20"/>
                <w:szCs w:val="20"/>
                <w:lang w:val="es-CO"/>
              </w:rPr>
              <w:t>?</w:t>
            </w:r>
          </w:p>
        </w:tc>
      </w:tr>
      <w:tr w:rsidR="00896FE6" w:rsidRPr="00896FE6" w14:paraId="4DF90C88" w14:textId="77777777" w:rsidTr="0081210C">
        <w:trPr>
          <w:trHeight w:val="220"/>
        </w:trPr>
        <w:tc>
          <w:tcPr>
            <w:tcW w:w="1267" w:type="dxa"/>
            <w:vAlign w:val="center"/>
          </w:tcPr>
          <w:p w14:paraId="402BEF0D" w14:textId="37389B0D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07EAC39" w14:textId="6B01C81F" w:rsidR="00445438" w:rsidRPr="00896FE6" w:rsidRDefault="00445438" w:rsidP="00445438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Orientar las acciones y medir resultados.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6A1F321" w14:textId="1B6CE77B" w:rsidR="00445438" w:rsidRPr="00896FE6" w:rsidRDefault="00445438" w:rsidP="0044543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76F94EC7" w14:textId="77777777" w:rsidTr="0081210C">
        <w:trPr>
          <w:trHeight w:val="220"/>
        </w:trPr>
        <w:tc>
          <w:tcPr>
            <w:tcW w:w="1267" w:type="dxa"/>
            <w:vAlign w:val="center"/>
          </w:tcPr>
          <w:p w14:paraId="6662AB8C" w14:textId="5EC7F50E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25C1A82" w14:textId="7D39BEF7" w:rsidR="00445438" w:rsidRPr="00896FE6" w:rsidRDefault="00445438" w:rsidP="00445438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Eliminar procesos administrativos.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271E8B5" w14:textId="77777777" w:rsidR="00445438" w:rsidRPr="00896FE6" w:rsidRDefault="00445438" w:rsidP="0044543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3557E8AB" w14:textId="77777777" w:rsidTr="0081210C">
        <w:trPr>
          <w:trHeight w:val="220"/>
        </w:trPr>
        <w:tc>
          <w:tcPr>
            <w:tcW w:w="1267" w:type="dxa"/>
            <w:vAlign w:val="center"/>
          </w:tcPr>
          <w:p w14:paraId="55501F21" w14:textId="1D58D3C9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DC7121F" w14:textId="617B6201" w:rsidR="00445438" w:rsidRPr="00896FE6" w:rsidRDefault="00445438" w:rsidP="00445438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Sustituir estrategias.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90F26FF" w14:textId="042E01ED" w:rsidR="00445438" w:rsidRPr="00896FE6" w:rsidRDefault="00445438" w:rsidP="0044543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0946707D" w14:textId="77777777" w:rsidTr="0081210C">
        <w:trPr>
          <w:trHeight w:val="220"/>
        </w:trPr>
        <w:tc>
          <w:tcPr>
            <w:tcW w:w="1267" w:type="dxa"/>
            <w:vAlign w:val="center"/>
          </w:tcPr>
          <w:p w14:paraId="0885AE68" w14:textId="1E12B707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0B808DCC" w14:textId="72DCE384" w:rsidR="00445438" w:rsidRPr="00896FE6" w:rsidRDefault="00445438" w:rsidP="00445438">
            <w:pPr>
              <w:rPr>
                <w:rFonts w:eastAsia="Calibri"/>
                <w:i/>
                <w:i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Reducir la participación del mercado.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5DCC7F8F" w14:textId="77777777" w:rsidR="00445438" w:rsidRPr="00896FE6" w:rsidRDefault="00445438" w:rsidP="0044543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7F20F107" w14:textId="77777777" w:rsidTr="0081210C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6E560F39" w14:textId="73437831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692F72A" w14:textId="49C53991" w:rsidR="00445438" w:rsidRPr="00896FE6" w:rsidRDefault="00445438" w:rsidP="00445438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¡Correcto! Los objetivos permiten orientar la gestión comercial y evaluar el desempeño.</w:t>
            </w:r>
          </w:p>
        </w:tc>
      </w:tr>
      <w:tr w:rsidR="00896FE6" w:rsidRPr="00896FE6" w14:paraId="39283BAD" w14:textId="77777777" w:rsidTr="0081210C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2DCB939A" w14:textId="275A95D5" w:rsidR="00445438" w:rsidRPr="00896FE6" w:rsidRDefault="00445438" w:rsidP="00445438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5EA50BC" w14:textId="0EE518F8" w:rsidR="00445438" w:rsidRPr="00896FE6" w:rsidRDefault="00445438" w:rsidP="00445438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Revise nuevamente los contenidos relacionados con objetivos de marketing.</w:t>
            </w:r>
          </w:p>
        </w:tc>
      </w:tr>
      <w:tr w:rsidR="00896FE6" w:rsidRPr="00896FE6" w14:paraId="1C72F7DF" w14:textId="77777777" w:rsidTr="00326B4D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7862D98" w14:textId="2446B0BB" w:rsidR="00896FE6" w:rsidRPr="00896FE6" w:rsidRDefault="00896FE6" w:rsidP="00896FE6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  <w:vAlign w:val="center"/>
          </w:tcPr>
          <w:p w14:paraId="51900093" w14:textId="01F8B9DC" w:rsidR="00896FE6" w:rsidRPr="00896FE6" w:rsidRDefault="00896FE6" w:rsidP="00896FE6">
            <w:pPr>
              <w:spacing w:after="160" w:line="259" w:lineRule="auto"/>
              <w:rPr>
                <w:b/>
                <w:bCs/>
                <w:sz w:val="20"/>
                <w:szCs w:val="20"/>
                <w:lang w:val="es-CO"/>
              </w:rPr>
            </w:pPr>
            <w:r w:rsidRPr="005A73AD">
              <w:rPr>
                <w:b/>
                <w:bCs/>
                <w:sz w:val="20"/>
                <w:szCs w:val="20"/>
                <w:lang w:val="es-CO"/>
              </w:rPr>
              <w:t xml:space="preserve">¿Por qué es importante el plan de </w:t>
            </w:r>
            <w:r w:rsidRPr="005A73AD">
              <w:rPr>
                <w:b/>
                <w:bCs/>
                <w:i/>
                <w:iCs/>
                <w:sz w:val="20"/>
                <w:szCs w:val="20"/>
                <w:lang w:val="es-CO"/>
              </w:rPr>
              <w:t>marketing</w:t>
            </w:r>
            <w:r w:rsidRPr="005A73AD">
              <w:rPr>
                <w:b/>
                <w:bCs/>
                <w:sz w:val="20"/>
                <w:szCs w:val="20"/>
                <w:lang w:val="es-CO"/>
              </w:rPr>
              <w:t xml:space="preserve"> para una organización?</w:t>
            </w:r>
          </w:p>
        </w:tc>
      </w:tr>
      <w:tr w:rsidR="00896FE6" w:rsidRPr="00896FE6" w14:paraId="7B3C4136" w14:textId="77777777" w:rsidTr="00326B4D">
        <w:trPr>
          <w:trHeight w:val="220"/>
        </w:trPr>
        <w:tc>
          <w:tcPr>
            <w:tcW w:w="1267" w:type="dxa"/>
            <w:vAlign w:val="center"/>
          </w:tcPr>
          <w:p w14:paraId="019BF225" w14:textId="776C09C9" w:rsidR="00896FE6" w:rsidRPr="00896FE6" w:rsidRDefault="00896FE6" w:rsidP="00896FE6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56A51788" w14:textId="1B08D087" w:rsidR="00896FE6" w:rsidRPr="00896FE6" w:rsidRDefault="00896FE6" w:rsidP="00896FE6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Porque elimina la competencia.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1684AF0D" w14:textId="3C349D9D" w:rsidR="00896FE6" w:rsidRPr="00896FE6" w:rsidRDefault="00896FE6" w:rsidP="00896FE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32E2F4B5" w14:textId="77777777" w:rsidTr="00326B4D">
        <w:trPr>
          <w:trHeight w:val="220"/>
        </w:trPr>
        <w:tc>
          <w:tcPr>
            <w:tcW w:w="1267" w:type="dxa"/>
            <w:vAlign w:val="center"/>
          </w:tcPr>
          <w:p w14:paraId="519EBD5C" w14:textId="1ED4BCED" w:rsidR="00896FE6" w:rsidRPr="00896FE6" w:rsidRDefault="00896FE6" w:rsidP="00896FE6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51D35F4B" w14:textId="2FF43E6A" w:rsidR="00896FE6" w:rsidRPr="00896FE6" w:rsidRDefault="00896FE6" w:rsidP="00896FE6">
            <w:pPr>
              <w:rPr>
                <w:rFonts w:eastAsia="Calibri"/>
                <w:sz w:val="20"/>
                <w:szCs w:val="20"/>
                <w:lang w:val="es-CO"/>
              </w:rPr>
            </w:pPr>
            <w:r w:rsidRPr="005A73AD">
              <w:rPr>
                <w:sz w:val="20"/>
                <w:szCs w:val="20"/>
                <w:lang w:val="es-CO"/>
              </w:rPr>
              <w:t>Porque reemplaza la gestión financiera.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34FB972A" w14:textId="6A71382F" w:rsidR="00896FE6" w:rsidRPr="00896FE6" w:rsidRDefault="00896FE6" w:rsidP="00896FE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78D19204" w14:textId="77777777" w:rsidTr="00326B4D">
        <w:trPr>
          <w:trHeight w:val="220"/>
        </w:trPr>
        <w:tc>
          <w:tcPr>
            <w:tcW w:w="1267" w:type="dxa"/>
            <w:vAlign w:val="center"/>
          </w:tcPr>
          <w:p w14:paraId="47D2A469" w14:textId="717BF355" w:rsidR="00896FE6" w:rsidRPr="00896FE6" w:rsidRDefault="00896FE6" w:rsidP="00896FE6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6FA361E" w14:textId="2BA4143F" w:rsidR="00896FE6" w:rsidRPr="00896FE6" w:rsidRDefault="00896FE6" w:rsidP="00896FE6">
            <w:pPr>
              <w:rPr>
                <w:rFonts w:eastAsia="Calibri"/>
                <w:sz w:val="20"/>
                <w:szCs w:val="20"/>
              </w:rPr>
            </w:pPr>
            <w:r w:rsidRPr="00896FE6">
              <w:rPr>
                <w:sz w:val="20"/>
                <w:szCs w:val="20"/>
                <w:lang w:val="es-CO"/>
              </w:rPr>
              <w:t xml:space="preserve">Porque guía las estrategias para alcanzar los objetivos comerciales. 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7FB2544" w14:textId="50A96CC8" w:rsidR="00896FE6" w:rsidRPr="00896FE6" w:rsidRDefault="00896FE6" w:rsidP="00896FE6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896FE6">
              <w:rPr>
                <w:sz w:val="20"/>
                <w:szCs w:val="20"/>
                <w:lang w:val="es-CO"/>
              </w:rPr>
              <w:t>X</w:t>
            </w:r>
          </w:p>
        </w:tc>
      </w:tr>
      <w:tr w:rsidR="00896FE6" w:rsidRPr="00896FE6" w14:paraId="00FE3520" w14:textId="77777777" w:rsidTr="00326B4D">
        <w:trPr>
          <w:trHeight w:val="220"/>
        </w:trPr>
        <w:tc>
          <w:tcPr>
            <w:tcW w:w="1267" w:type="dxa"/>
            <w:vAlign w:val="center"/>
          </w:tcPr>
          <w:p w14:paraId="1ADBAE73" w14:textId="55818E71" w:rsidR="00896FE6" w:rsidRPr="00896FE6" w:rsidRDefault="00896FE6" w:rsidP="00896FE6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78C02327" w14:textId="1CD19066" w:rsidR="00896FE6" w:rsidRPr="00896FE6" w:rsidRDefault="00896FE6" w:rsidP="00896FE6">
            <w:pPr>
              <w:rPr>
                <w:rFonts w:eastAsia="Calibri"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Porque sustituye la administración empresarial.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7E1183E7" w14:textId="77777777" w:rsidR="00896FE6" w:rsidRPr="00896FE6" w:rsidRDefault="00896FE6" w:rsidP="00896FE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96FE6" w:rsidRPr="00896FE6" w14:paraId="1F77F29A" w14:textId="77777777" w:rsidTr="00326B4D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3348B802" w14:textId="63431270" w:rsidR="00896FE6" w:rsidRPr="00896FE6" w:rsidRDefault="00896FE6" w:rsidP="00896FE6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7C80517" w14:textId="4161D4FC" w:rsidR="00896FE6" w:rsidRPr="00896FE6" w:rsidRDefault="00896FE6" w:rsidP="00896FE6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 xml:space="preserve">¡Correcto! El plan de </w:t>
            </w:r>
            <w:r w:rsidRPr="005A73AD">
              <w:rPr>
                <w:i/>
                <w:iCs/>
                <w:sz w:val="20"/>
                <w:szCs w:val="20"/>
                <w:lang w:val="es-CO"/>
              </w:rPr>
              <w:t>marketing</w:t>
            </w:r>
            <w:r w:rsidRPr="005A73AD">
              <w:rPr>
                <w:sz w:val="20"/>
                <w:szCs w:val="20"/>
                <w:lang w:val="es-CO"/>
              </w:rPr>
              <w:t xml:space="preserve"> orienta las decisiones y estrategias necesarias para alcanzar los objetivos organizacionales.</w:t>
            </w:r>
          </w:p>
        </w:tc>
      </w:tr>
      <w:tr w:rsidR="00896FE6" w:rsidRPr="00896FE6" w14:paraId="1F92C258" w14:textId="77777777" w:rsidTr="00326B4D">
        <w:trPr>
          <w:trHeight w:val="220"/>
        </w:trPr>
        <w:tc>
          <w:tcPr>
            <w:tcW w:w="2534" w:type="dxa"/>
            <w:gridSpan w:val="2"/>
            <w:shd w:val="clear" w:color="auto" w:fill="FBE5D5"/>
            <w:vAlign w:val="center"/>
          </w:tcPr>
          <w:p w14:paraId="57A2B25B" w14:textId="3B3CE358" w:rsidR="00896FE6" w:rsidRPr="00896FE6" w:rsidRDefault="00896FE6" w:rsidP="00896FE6">
            <w:pPr>
              <w:rPr>
                <w:rFonts w:eastAsia="Calibri"/>
                <w:b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7A13C4B" w14:textId="23DDDC90" w:rsidR="00896FE6" w:rsidRPr="00896FE6" w:rsidRDefault="00896FE6" w:rsidP="00896FE6">
            <w:pPr>
              <w:rPr>
                <w:rFonts w:eastAsia="Calibri"/>
                <w:bCs/>
                <w:sz w:val="20"/>
                <w:szCs w:val="20"/>
              </w:rPr>
            </w:pPr>
            <w:r w:rsidRPr="005A73AD">
              <w:rPr>
                <w:sz w:val="20"/>
                <w:szCs w:val="20"/>
                <w:lang w:val="es-CO"/>
              </w:rPr>
              <w:t xml:space="preserve">Revise nuevamente los contenidos relacionados con el plan de </w:t>
            </w:r>
            <w:r w:rsidRPr="005A73AD">
              <w:rPr>
                <w:i/>
                <w:iCs/>
                <w:sz w:val="20"/>
                <w:szCs w:val="20"/>
                <w:lang w:val="es-CO"/>
              </w:rPr>
              <w:t>marketing</w:t>
            </w:r>
            <w:r w:rsidRPr="005A73AD">
              <w:rPr>
                <w:sz w:val="20"/>
                <w:szCs w:val="20"/>
                <w:lang w:val="es-CO"/>
              </w:rPr>
              <w:t>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896FE6" w:rsidRPr="00896FE6" w14:paraId="2F0754EE" w14:textId="77777777" w:rsidTr="007368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5C366D2E" w14:textId="77777777" w:rsidR="00FC5C85" w:rsidRPr="00896FE6" w:rsidRDefault="00FC5C85" w:rsidP="0073689B">
            <w:pPr>
              <w:widowControl w:val="0"/>
              <w:jc w:val="center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MENSAJE FINAL ACTIVIDAD</w:t>
            </w:r>
          </w:p>
        </w:tc>
      </w:tr>
      <w:tr w:rsidR="00896FE6" w:rsidRPr="00896FE6" w14:paraId="4F802242" w14:textId="77777777" w:rsidTr="007368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751F26C" w14:textId="77777777" w:rsidR="00FC5C85" w:rsidRPr="00896FE6" w:rsidRDefault="00FC5C85" w:rsidP="0073689B">
            <w:pPr>
              <w:widowControl w:val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2DCDE969" w14:textId="5B1FBDE9" w:rsidR="00FC5C85" w:rsidRPr="00896FE6" w:rsidRDefault="00702E9A" w:rsidP="007368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02E9A">
              <w:rPr>
                <w:rFonts w:eastAsia="Calibri"/>
                <w:color w:val="auto"/>
                <w:sz w:val="20"/>
                <w:szCs w:val="20"/>
              </w:rPr>
              <w:t xml:space="preserve">¡Felicitaciones! Ha demostrado una apropiación adecuada de los contenidos relacionados con los fundamentos del plan de </w:t>
            </w:r>
            <w:r w:rsidRPr="00702E9A">
              <w:rPr>
                <w:rFonts w:eastAsia="Calibri"/>
                <w:i/>
                <w:iCs/>
                <w:color w:val="auto"/>
                <w:sz w:val="20"/>
                <w:szCs w:val="20"/>
              </w:rPr>
              <w:t>marketing</w:t>
            </w:r>
            <w:r w:rsidRPr="00702E9A">
              <w:rPr>
                <w:rFonts w:eastAsia="Calibri"/>
                <w:color w:val="auto"/>
                <w:sz w:val="20"/>
                <w:szCs w:val="20"/>
              </w:rPr>
              <w:t>, el análisis del entorno, la segmentación de mercados y las estrategias de mercadeo aplicadas al contexto empresarial.</w:t>
            </w:r>
          </w:p>
        </w:tc>
      </w:tr>
      <w:tr w:rsidR="00896FE6" w:rsidRPr="00896FE6" w14:paraId="3F17DF9D" w14:textId="77777777" w:rsidTr="0073689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01AF11E6" w14:textId="77777777" w:rsidR="00FC5C85" w:rsidRPr="00896FE6" w:rsidRDefault="00FC5C85" w:rsidP="0073689B">
            <w:pPr>
              <w:widowControl w:val="0"/>
              <w:rPr>
                <w:rFonts w:eastAsia="Calibri"/>
                <w:color w:val="auto"/>
                <w:sz w:val="20"/>
                <w:szCs w:val="20"/>
              </w:rPr>
            </w:pPr>
            <w:r w:rsidRPr="00896FE6">
              <w:rPr>
                <w:rFonts w:eastAsia="Calibri"/>
                <w:color w:val="auto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344E68D1" w14:textId="1FA2D850" w:rsidR="00FC5C85" w:rsidRPr="00896FE6" w:rsidRDefault="00702E9A" w:rsidP="007368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02E9A">
              <w:rPr>
                <w:rFonts w:eastAsia="Calibri"/>
                <w:color w:val="auto"/>
                <w:sz w:val="20"/>
                <w:szCs w:val="20"/>
              </w:rPr>
              <w:t xml:space="preserve">Le recomendamos revisar nuevamente el componente formativo y reforzar los temas relacionados con el plan de marketing, el análisis DOFA, el análisis PESTEL, la matriz de Ansoff, la segmentación de mercados y el </w:t>
            </w:r>
            <w:r w:rsidRPr="00702E9A">
              <w:rPr>
                <w:rFonts w:eastAsia="Calibri"/>
                <w:i/>
                <w:iCs/>
                <w:color w:val="auto"/>
                <w:sz w:val="20"/>
                <w:szCs w:val="20"/>
              </w:rPr>
              <w:t xml:space="preserve">marketing </w:t>
            </w:r>
            <w:proofErr w:type="spellStart"/>
            <w:r w:rsidRPr="00702E9A">
              <w:rPr>
                <w:rFonts w:eastAsia="Calibri"/>
                <w:i/>
                <w:iCs/>
                <w:color w:val="auto"/>
                <w:sz w:val="20"/>
                <w:szCs w:val="20"/>
              </w:rPr>
              <w:t>mix</w:t>
            </w:r>
            <w:proofErr w:type="spellEnd"/>
            <w:r w:rsidRPr="00702E9A">
              <w:rPr>
                <w:rFonts w:eastAsia="Calibri"/>
                <w:i/>
                <w:iCs/>
                <w:color w:val="auto"/>
                <w:sz w:val="20"/>
                <w:szCs w:val="20"/>
              </w:rPr>
              <w:t>.</w:t>
            </w:r>
          </w:p>
        </w:tc>
      </w:tr>
    </w:tbl>
    <w:p w14:paraId="1C898EAF" w14:textId="77777777" w:rsidR="005A73AD" w:rsidRPr="00896FE6" w:rsidRDefault="005A73AD" w:rsidP="00FE68B0">
      <w:pPr>
        <w:spacing w:before="100" w:beforeAutospacing="1" w:after="100" w:afterAutospacing="1" w:line="240" w:lineRule="auto"/>
        <w:rPr>
          <w:sz w:val="20"/>
          <w:szCs w:val="20"/>
        </w:rPr>
      </w:pPr>
    </w:p>
    <w:tbl>
      <w:tblPr>
        <w:tblStyle w:val="a0"/>
        <w:tblW w:w="10097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67"/>
        <w:gridCol w:w="3434"/>
        <w:gridCol w:w="3096"/>
      </w:tblGrid>
      <w:tr w:rsidR="00896FE6" w:rsidRPr="00896FE6" w14:paraId="5B9CE5A1" w14:textId="77777777" w:rsidTr="00896FE6">
        <w:trPr>
          <w:trHeight w:val="237"/>
          <w:jc w:val="center"/>
        </w:trPr>
        <w:tc>
          <w:tcPr>
            <w:tcW w:w="10097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35E14" w14:textId="77777777" w:rsidR="005A73AD" w:rsidRPr="00896FE6" w:rsidRDefault="005A73AD" w:rsidP="00D76ACC">
            <w:pPr>
              <w:widowControl w:val="0"/>
              <w:spacing w:line="240" w:lineRule="auto"/>
              <w:jc w:val="center"/>
              <w:rPr>
                <w:rFonts w:eastAsia="Calibri"/>
                <w:b/>
                <w:sz w:val="20"/>
                <w:szCs w:val="20"/>
              </w:rPr>
            </w:pPr>
            <w:r w:rsidRPr="00896FE6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="00896FE6" w:rsidRPr="00896FE6" w14:paraId="41666748" w14:textId="77777777" w:rsidTr="00896FE6">
        <w:trPr>
          <w:trHeight w:val="296"/>
          <w:jc w:val="center"/>
        </w:trPr>
        <w:tc>
          <w:tcPr>
            <w:tcW w:w="3567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22C74" w14:textId="77777777" w:rsidR="005A73AD" w:rsidRPr="00896FE6" w:rsidRDefault="005A73AD" w:rsidP="00D76ACC">
            <w:pPr>
              <w:widowControl w:val="0"/>
              <w:spacing w:line="240" w:lineRule="auto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434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02540" w14:textId="77777777" w:rsidR="005A73AD" w:rsidRPr="00896FE6" w:rsidRDefault="005A73AD" w:rsidP="00D76ACC">
            <w:pPr>
              <w:widowControl w:val="0"/>
              <w:spacing w:line="240" w:lineRule="auto"/>
              <w:rPr>
                <w:rFonts w:eastAsia="Calibri"/>
                <w:b/>
                <w:sz w:val="20"/>
                <w:szCs w:val="20"/>
              </w:rPr>
            </w:pPr>
            <w:r w:rsidRPr="00896FE6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09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1CA2F" w14:textId="77777777" w:rsidR="005A73AD" w:rsidRPr="00896FE6" w:rsidRDefault="005A73AD" w:rsidP="00D76ACC">
            <w:pPr>
              <w:widowControl w:val="0"/>
              <w:spacing w:line="240" w:lineRule="auto"/>
              <w:rPr>
                <w:rFonts w:eastAsia="Calibri"/>
                <w:b/>
                <w:sz w:val="20"/>
                <w:szCs w:val="20"/>
              </w:rPr>
            </w:pPr>
            <w:r w:rsidRPr="00896FE6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="00896FE6" w:rsidRPr="00896FE6" w14:paraId="20541959" w14:textId="77777777" w:rsidTr="00896FE6">
        <w:trPr>
          <w:trHeight w:val="296"/>
          <w:jc w:val="center"/>
        </w:trPr>
        <w:tc>
          <w:tcPr>
            <w:tcW w:w="3567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518E4" w14:textId="77777777" w:rsidR="005A73AD" w:rsidRPr="00896FE6" w:rsidRDefault="005A73AD" w:rsidP="00D76ACC">
            <w:pPr>
              <w:widowControl w:val="0"/>
              <w:spacing w:line="240" w:lineRule="auto"/>
              <w:jc w:val="center"/>
              <w:rPr>
                <w:rFonts w:eastAsia="Calibri"/>
                <w:b/>
                <w:sz w:val="20"/>
                <w:szCs w:val="20"/>
              </w:rPr>
            </w:pPr>
            <w:r w:rsidRPr="00896FE6">
              <w:rPr>
                <w:rFonts w:eastAsia="Calibri"/>
                <w:b/>
                <w:sz w:val="20"/>
                <w:szCs w:val="20"/>
              </w:rPr>
              <w:t>Elaboración Experto temático</w:t>
            </w:r>
          </w:p>
        </w:tc>
        <w:tc>
          <w:tcPr>
            <w:tcW w:w="3434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88D3D" w14:textId="77777777" w:rsidR="005A73AD" w:rsidRPr="00896FE6" w:rsidRDefault="005A73AD" w:rsidP="00D76ACC">
            <w:pPr>
              <w:widowControl w:val="0"/>
              <w:spacing w:line="240" w:lineRule="auto"/>
              <w:jc w:val="center"/>
              <w:rPr>
                <w:rFonts w:eastAsia="Calibri"/>
                <w:b/>
                <w:sz w:val="20"/>
                <w:szCs w:val="20"/>
              </w:rPr>
            </w:pPr>
            <w:r w:rsidRPr="00896FE6">
              <w:rPr>
                <w:rFonts w:eastAsia="Calibri"/>
                <w:b/>
                <w:sz w:val="20"/>
                <w:szCs w:val="20"/>
              </w:rPr>
              <w:t>Mario Alfonso Morales Cabrera</w:t>
            </w:r>
          </w:p>
        </w:tc>
        <w:tc>
          <w:tcPr>
            <w:tcW w:w="309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F2FA7" w14:textId="33115DC2" w:rsidR="005A73AD" w:rsidRPr="00896FE6" w:rsidRDefault="00896FE6" w:rsidP="00D76ACC">
            <w:pPr>
              <w:widowControl w:val="0"/>
              <w:spacing w:line="240" w:lineRule="auto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Junio</w:t>
            </w:r>
            <w:r w:rsidR="005A73AD" w:rsidRPr="00896FE6">
              <w:rPr>
                <w:rFonts w:eastAsia="Calibri"/>
                <w:b/>
                <w:sz w:val="20"/>
                <w:szCs w:val="20"/>
              </w:rPr>
              <w:t xml:space="preserve"> de 2026</w:t>
            </w:r>
          </w:p>
        </w:tc>
      </w:tr>
      <w:tr w:rsidR="00896FE6" w:rsidRPr="00896FE6" w14:paraId="40604340" w14:textId="77777777" w:rsidTr="00896FE6">
        <w:trPr>
          <w:trHeight w:val="296"/>
          <w:jc w:val="center"/>
        </w:trPr>
        <w:tc>
          <w:tcPr>
            <w:tcW w:w="3567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D3296" w14:textId="77777777" w:rsidR="005A73AD" w:rsidRPr="00896FE6" w:rsidRDefault="005A73AD" w:rsidP="00D76ACC">
            <w:pPr>
              <w:widowControl w:val="0"/>
              <w:spacing w:line="240" w:lineRule="auto"/>
              <w:rPr>
                <w:rFonts w:eastAsia="Calibri"/>
                <w:b/>
                <w:sz w:val="20"/>
                <w:szCs w:val="20"/>
              </w:rPr>
            </w:pPr>
            <w:r w:rsidRPr="00896FE6">
              <w:rPr>
                <w:rFonts w:eastAsia="Calibri"/>
                <w:b/>
                <w:sz w:val="20"/>
                <w:szCs w:val="20"/>
              </w:rPr>
              <w:t>Revisión Evaluadora instruccional</w:t>
            </w:r>
          </w:p>
        </w:tc>
        <w:tc>
          <w:tcPr>
            <w:tcW w:w="3434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A9ABA" w14:textId="77777777" w:rsidR="005A73AD" w:rsidRPr="00896FE6" w:rsidRDefault="005A73AD" w:rsidP="00D76ACC">
            <w:pPr>
              <w:widowControl w:val="0"/>
              <w:spacing w:line="240" w:lineRule="auto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EC389" w14:textId="77777777" w:rsidR="005A73AD" w:rsidRPr="00896FE6" w:rsidRDefault="005A73AD" w:rsidP="00D76ACC">
            <w:pPr>
              <w:widowControl w:val="0"/>
              <w:spacing w:line="240" w:lineRule="auto"/>
              <w:rPr>
                <w:rFonts w:eastAsia="Calibri"/>
                <w:b/>
                <w:sz w:val="20"/>
                <w:szCs w:val="20"/>
              </w:rPr>
            </w:pPr>
          </w:p>
        </w:tc>
      </w:tr>
    </w:tbl>
    <w:p w14:paraId="2A39CFBD" w14:textId="77777777" w:rsidR="005A73AD" w:rsidRPr="00896FE6" w:rsidRDefault="005A73AD" w:rsidP="00896FE6">
      <w:pPr>
        <w:spacing w:before="100" w:beforeAutospacing="1" w:after="100" w:afterAutospacing="1" w:line="240" w:lineRule="auto"/>
        <w:rPr>
          <w:sz w:val="20"/>
          <w:szCs w:val="20"/>
        </w:rPr>
      </w:pPr>
    </w:p>
    <w:sectPr w:rsidR="005A73AD" w:rsidRPr="00896FE6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B2DE68" w14:textId="77777777" w:rsidR="00014BF3" w:rsidRDefault="00014BF3">
      <w:pPr>
        <w:spacing w:line="240" w:lineRule="auto"/>
      </w:pPr>
      <w:r>
        <w:separator/>
      </w:r>
    </w:p>
  </w:endnote>
  <w:endnote w:type="continuationSeparator" w:id="0">
    <w:p w14:paraId="5FEE241F" w14:textId="77777777" w:rsidR="00014BF3" w:rsidRDefault="00014B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0A092" w14:textId="77777777" w:rsidR="00014BF3" w:rsidRDefault="00014BF3">
      <w:pPr>
        <w:spacing w:line="240" w:lineRule="auto"/>
      </w:pPr>
      <w:r>
        <w:separator/>
      </w:r>
    </w:p>
  </w:footnote>
  <w:footnote w:type="continuationSeparator" w:id="0">
    <w:p w14:paraId="7E8218B1" w14:textId="77777777" w:rsidR="00014BF3" w:rsidRDefault="00014BF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D4028"/>
    <w:multiLevelType w:val="hybridMultilevel"/>
    <w:tmpl w:val="10805A5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E06BA"/>
    <w:multiLevelType w:val="multilevel"/>
    <w:tmpl w:val="713EE9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11398D"/>
    <w:multiLevelType w:val="multilevel"/>
    <w:tmpl w:val="2C9CA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3533A1"/>
    <w:multiLevelType w:val="hybridMultilevel"/>
    <w:tmpl w:val="DAD81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267989"/>
    <w:multiLevelType w:val="multilevel"/>
    <w:tmpl w:val="7BCA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920DE0"/>
    <w:multiLevelType w:val="multilevel"/>
    <w:tmpl w:val="1176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7C3DE2"/>
    <w:multiLevelType w:val="multilevel"/>
    <w:tmpl w:val="6AF0ED3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0C694E"/>
    <w:multiLevelType w:val="multilevel"/>
    <w:tmpl w:val="3D72B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784F51"/>
    <w:multiLevelType w:val="multilevel"/>
    <w:tmpl w:val="17A6B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C649A1"/>
    <w:multiLevelType w:val="multilevel"/>
    <w:tmpl w:val="D7AC6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092BF1"/>
    <w:multiLevelType w:val="multilevel"/>
    <w:tmpl w:val="13E82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9C24AD"/>
    <w:multiLevelType w:val="multilevel"/>
    <w:tmpl w:val="952C4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232729"/>
    <w:multiLevelType w:val="multilevel"/>
    <w:tmpl w:val="075A558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3E93C75"/>
    <w:multiLevelType w:val="multilevel"/>
    <w:tmpl w:val="438A5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2F51EE"/>
    <w:multiLevelType w:val="multilevel"/>
    <w:tmpl w:val="A8FA2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B70F53"/>
    <w:multiLevelType w:val="multilevel"/>
    <w:tmpl w:val="30CA06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9AA3EE9"/>
    <w:multiLevelType w:val="multilevel"/>
    <w:tmpl w:val="59C2D27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9DE01C7"/>
    <w:multiLevelType w:val="multilevel"/>
    <w:tmpl w:val="C3228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3480599">
    <w:abstractNumId w:val="17"/>
  </w:num>
  <w:num w:numId="2" w16cid:durableId="484932436">
    <w:abstractNumId w:val="4"/>
  </w:num>
  <w:num w:numId="3" w16cid:durableId="132406852">
    <w:abstractNumId w:val="12"/>
  </w:num>
  <w:num w:numId="4" w16cid:durableId="490829284">
    <w:abstractNumId w:val="8"/>
  </w:num>
  <w:num w:numId="5" w16cid:durableId="289670536">
    <w:abstractNumId w:val="19"/>
  </w:num>
  <w:num w:numId="6" w16cid:durableId="136724248">
    <w:abstractNumId w:val="3"/>
  </w:num>
  <w:num w:numId="7" w16cid:durableId="1717389203">
    <w:abstractNumId w:val="6"/>
  </w:num>
  <w:num w:numId="8" w16cid:durableId="118767564">
    <w:abstractNumId w:val="15"/>
  </w:num>
  <w:num w:numId="9" w16cid:durableId="621958319">
    <w:abstractNumId w:val="9"/>
  </w:num>
  <w:num w:numId="10" w16cid:durableId="2019457068">
    <w:abstractNumId w:val="1"/>
  </w:num>
  <w:num w:numId="11" w16cid:durableId="1482042009">
    <w:abstractNumId w:val="16"/>
  </w:num>
  <w:num w:numId="12" w16cid:durableId="1684817111">
    <w:abstractNumId w:val="18"/>
  </w:num>
  <w:num w:numId="13" w16cid:durableId="1938250476">
    <w:abstractNumId w:val="7"/>
  </w:num>
  <w:num w:numId="14" w16cid:durableId="666905484">
    <w:abstractNumId w:val="13"/>
  </w:num>
  <w:num w:numId="15" w16cid:durableId="1814788350">
    <w:abstractNumId w:val="5"/>
  </w:num>
  <w:num w:numId="16" w16cid:durableId="1170488470">
    <w:abstractNumId w:val="14"/>
  </w:num>
  <w:num w:numId="17" w16cid:durableId="155851669">
    <w:abstractNumId w:val="2"/>
  </w:num>
  <w:num w:numId="18" w16cid:durableId="1869443644">
    <w:abstractNumId w:val="11"/>
  </w:num>
  <w:num w:numId="19" w16cid:durableId="1449817115">
    <w:abstractNumId w:val="0"/>
  </w:num>
  <w:num w:numId="20" w16cid:durableId="13953495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14BF3"/>
    <w:rsid w:val="000352E5"/>
    <w:rsid w:val="000413AC"/>
    <w:rsid w:val="00052941"/>
    <w:rsid w:val="00075BDE"/>
    <w:rsid w:val="0009078B"/>
    <w:rsid w:val="0009090B"/>
    <w:rsid w:val="000B103B"/>
    <w:rsid w:val="000B3C3E"/>
    <w:rsid w:val="000C68FF"/>
    <w:rsid w:val="000D6787"/>
    <w:rsid w:val="000E3ADC"/>
    <w:rsid w:val="000F2791"/>
    <w:rsid w:val="000F39CD"/>
    <w:rsid w:val="000F70F8"/>
    <w:rsid w:val="0010317C"/>
    <w:rsid w:val="00110A34"/>
    <w:rsid w:val="00125565"/>
    <w:rsid w:val="0018141D"/>
    <w:rsid w:val="001B5CD5"/>
    <w:rsid w:val="001C2159"/>
    <w:rsid w:val="001D65D0"/>
    <w:rsid w:val="001F0B68"/>
    <w:rsid w:val="00222EAF"/>
    <w:rsid w:val="00224F37"/>
    <w:rsid w:val="00230CDA"/>
    <w:rsid w:val="002443FE"/>
    <w:rsid w:val="00293A88"/>
    <w:rsid w:val="00295743"/>
    <w:rsid w:val="002A5E50"/>
    <w:rsid w:val="002C5DCC"/>
    <w:rsid w:val="002D3052"/>
    <w:rsid w:val="002E46FB"/>
    <w:rsid w:val="002F214B"/>
    <w:rsid w:val="00300A6E"/>
    <w:rsid w:val="00305FD9"/>
    <w:rsid w:val="0034687D"/>
    <w:rsid w:val="0034791A"/>
    <w:rsid w:val="003605E9"/>
    <w:rsid w:val="00362E05"/>
    <w:rsid w:val="003715A4"/>
    <w:rsid w:val="00383143"/>
    <w:rsid w:val="00390306"/>
    <w:rsid w:val="00391997"/>
    <w:rsid w:val="003A42E0"/>
    <w:rsid w:val="003B082E"/>
    <w:rsid w:val="003C3BBA"/>
    <w:rsid w:val="003C3F6E"/>
    <w:rsid w:val="003C45F0"/>
    <w:rsid w:val="003E7D41"/>
    <w:rsid w:val="003F431E"/>
    <w:rsid w:val="004044F1"/>
    <w:rsid w:val="00440AAC"/>
    <w:rsid w:val="00445438"/>
    <w:rsid w:val="00455952"/>
    <w:rsid w:val="004575F5"/>
    <w:rsid w:val="00472738"/>
    <w:rsid w:val="00475EC9"/>
    <w:rsid w:val="00482C46"/>
    <w:rsid w:val="004840A2"/>
    <w:rsid w:val="00491C22"/>
    <w:rsid w:val="004A00B2"/>
    <w:rsid w:val="004A1F9C"/>
    <w:rsid w:val="004E274A"/>
    <w:rsid w:val="004E3906"/>
    <w:rsid w:val="004E57B2"/>
    <w:rsid w:val="00570901"/>
    <w:rsid w:val="005862B8"/>
    <w:rsid w:val="00594378"/>
    <w:rsid w:val="005A4609"/>
    <w:rsid w:val="005A73AD"/>
    <w:rsid w:val="005A77A3"/>
    <w:rsid w:val="005A7BF6"/>
    <w:rsid w:val="005D121F"/>
    <w:rsid w:val="005D5AA2"/>
    <w:rsid w:val="005D6C01"/>
    <w:rsid w:val="005E03A0"/>
    <w:rsid w:val="005E18B4"/>
    <w:rsid w:val="006149F8"/>
    <w:rsid w:val="00634501"/>
    <w:rsid w:val="006350B1"/>
    <w:rsid w:val="00644858"/>
    <w:rsid w:val="00646822"/>
    <w:rsid w:val="0065471D"/>
    <w:rsid w:val="00654A50"/>
    <w:rsid w:val="00660066"/>
    <w:rsid w:val="006634B4"/>
    <w:rsid w:val="00684E23"/>
    <w:rsid w:val="00692A3D"/>
    <w:rsid w:val="006C52FA"/>
    <w:rsid w:val="006D049A"/>
    <w:rsid w:val="006E01A7"/>
    <w:rsid w:val="006E0A10"/>
    <w:rsid w:val="006E0A2A"/>
    <w:rsid w:val="006F219D"/>
    <w:rsid w:val="00702E9A"/>
    <w:rsid w:val="00723FB0"/>
    <w:rsid w:val="00725E57"/>
    <w:rsid w:val="00727941"/>
    <w:rsid w:val="00730186"/>
    <w:rsid w:val="00736566"/>
    <w:rsid w:val="00763ED4"/>
    <w:rsid w:val="00773C42"/>
    <w:rsid w:val="0078087A"/>
    <w:rsid w:val="00782B1E"/>
    <w:rsid w:val="007844D1"/>
    <w:rsid w:val="007878C4"/>
    <w:rsid w:val="00787FA3"/>
    <w:rsid w:val="007978AE"/>
    <w:rsid w:val="007B1039"/>
    <w:rsid w:val="007D71B5"/>
    <w:rsid w:val="007E5CF2"/>
    <w:rsid w:val="007F3503"/>
    <w:rsid w:val="00805A67"/>
    <w:rsid w:val="00807BF3"/>
    <w:rsid w:val="008145C6"/>
    <w:rsid w:val="00822675"/>
    <w:rsid w:val="00822B52"/>
    <w:rsid w:val="00825F05"/>
    <w:rsid w:val="00834BC1"/>
    <w:rsid w:val="00836FBD"/>
    <w:rsid w:val="00837EE2"/>
    <w:rsid w:val="00862211"/>
    <w:rsid w:val="0087495A"/>
    <w:rsid w:val="00877E53"/>
    <w:rsid w:val="00887AE6"/>
    <w:rsid w:val="0089148A"/>
    <w:rsid w:val="00896FE6"/>
    <w:rsid w:val="008C5D7E"/>
    <w:rsid w:val="008E1685"/>
    <w:rsid w:val="008E6807"/>
    <w:rsid w:val="008E7C2D"/>
    <w:rsid w:val="008F7BC0"/>
    <w:rsid w:val="00902CCE"/>
    <w:rsid w:val="00917B02"/>
    <w:rsid w:val="0092079B"/>
    <w:rsid w:val="00953C46"/>
    <w:rsid w:val="00962CD0"/>
    <w:rsid w:val="0098555A"/>
    <w:rsid w:val="009861C1"/>
    <w:rsid w:val="00986334"/>
    <w:rsid w:val="00987BEC"/>
    <w:rsid w:val="009921BA"/>
    <w:rsid w:val="00996CB7"/>
    <w:rsid w:val="009A0ACD"/>
    <w:rsid w:val="009A36D1"/>
    <w:rsid w:val="009B224D"/>
    <w:rsid w:val="009C2A48"/>
    <w:rsid w:val="009C39D1"/>
    <w:rsid w:val="009D1BF1"/>
    <w:rsid w:val="009D37F0"/>
    <w:rsid w:val="009D553E"/>
    <w:rsid w:val="009E1C43"/>
    <w:rsid w:val="009E34B2"/>
    <w:rsid w:val="009F148A"/>
    <w:rsid w:val="00A41419"/>
    <w:rsid w:val="00A50801"/>
    <w:rsid w:val="00A65CC2"/>
    <w:rsid w:val="00A72D93"/>
    <w:rsid w:val="00A86CC2"/>
    <w:rsid w:val="00A9514B"/>
    <w:rsid w:val="00A96AF1"/>
    <w:rsid w:val="00AC10E0"/>
    <w:rsid w:val="00AD367E"/>
    <w:rsid w:val="00AE0626"/>
    <w:rsid w:val="00B00A40"/>
    <w:rsid w:val="00B00F4A"/>
    <w:rsid w:val="00B02B81"/>
    <w:rsid w:val="00B11CF2"/>
    <w:rsid w:val="00B33D03"/>
    <w:rsid w:val="00B54AFF"/>
    <w:rsid w:val="00B63D1C"/>
    <w:rsid w:val="00B9567D"/>
    <w:rsid w:val="00BB561B"/>
    <w:rsid w:val="00BC4236"/>
    <w:rsid w:val="00BC5551"/>
    <w:rsid w:val="00BD183E"/>
    <w:rsid w:val="00BE7AE1"/>
    <w:rsid w:val="00BF419B"/>
    <w:rsid w:val="00C0495F"/>
    <w:rsid w:val="00C10397"/>
    <w:rsid w:val="00C14D60"/>
    <w:rsid w:val="00C33AF7"/>
    <w:rsid w:val="00C3528B"/>
    <w:rsid w:val="00C57B0F"/>
    <w:rsid w:val="00C64344"/>
    <w:rsid w:val="00C645E0"/>
    <w:rsid w:val="00C730E0"/>
    <w:rsid w:val="00C85661"/>
    <w:rsid w:val="00C86876"/>
    <w:rsid w:val="00CA2567"/>
    <w:rsid w:val="00CA31C1"/>
    <w:rsid w:val="00CB19E8"/>
    <w:rsid w:val="00CB4FBB"/>
    <w:rsid w:val="00CD3981"/>
    <w:rsid w:val="00CE2854"/>
    <w:rsid w:val="00CF6CED"/>
    <w:rsid w:val="00D135D6"/>
    <w:rsid w:val="00D154B7"/>
    <w:rsid w:val="00D16CEB"/>
    <w:rsid w:val="00D67B6F"/>
    <w:rsid w:val="00D70868"/>
    <w:rsid w:val="00D72FC8"/>
    <w:rsid w:val="00D82DD8"/>
    <w:rsid w:val="00D96770"/>
    <w:rsid w:val="00DB28AC"/>
    <w:rsid w:val="00DD23DB"/>
    <w:rsid w:val="00E04750"/>
    <w:rsid w:val="00E07AE3"/>
    <w:rsid w:val="00E21B72"/>
    <w:rsid w:val="00E23F58"/>
    <w:rsid w:val="00E27EE2"/>
    <w:rsid w:val="00E431DC"/>
    <w:rsid w:val="00E617CF"/>
    <w:rsid w:val="00E6374B"/>
    <w:rsid w:val="00E775DE"/>
    <w:rsid w:val="00E8117C"/>
    <w:rsid w:val="00EA1809"/>
    <w:rsid w:val="00EA1C3A"/>
    <w:rsid w:val="00EA4920"/>
    <w:rsid w:val="00EB32CB"/>
    <w:rsid w:val="00EB3F5F"/>
    <w:rsid w:val="00EC080D"/>
    <w:rsid w:val="00EC37DB"/>
    <w:rsid w:val="00EC74AB"/>
    <w:rsid w:val="00ED3B41"/>
    <w:rsid w:val="00ED62F9"/>
    <w:rsid w:val="00EF29FD"/>
    <w:rsid w:val="00F03327"/>
    <w:rsid w:val="00F22708"/>
    <w:rsid w:val="00F232F8"/>
    <w:rsid w:val="00F321DB"/>
    <w:rsid w:val="00F34DF1"/>
    <w:rsid w:val="00F45E1E"/>
    <w:rsid w:val="00F52AA1"/>
    <w:rsid w:val="00F63ADD"/>
    <w:rsid w:val="00F85BFB"/>
    <w:rsid w:val="00FA65EA"/>
    <w:rsid w:val="00FC5C85"/>
    <w:rsid w:val="00FC629B"/>
    <w:rsid w:val="00FC66D0"/>
    <w:rsid w:val="00FD46C5"/>
    <w:rsid w:val="00FD4ED6"/>
    <w:rsid w:val="00FE68B0"/>
    <w:rsid w:val="00FE7857"/>
    <w:rsid w:val="00FF1C0B"/>
    <w:rsid w:val="394AC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C3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2079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2079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2079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2079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2079B"/>
    <w:rPr>
      <w:b/>
      <w:bCs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222EAF"/>
    <w:rPr>
      <w:b/>
      <w:bCs/>
    </w:rPr>
  </w:style>
  <w:style w:type="character" w:styleId="nfasis">
    <w:name w:val="Emphasis"/>
    <w:basedOn w:val="Fuentedeprrafopredeter"/>
    <w:uiPriority w:val="20"/>
    <w:qFormat/>
    <w:rsid w:val="00EC37DB"/>
    <w:rPr>
      <w:i/>
      <w:iCs/>
    </w:rPr>
  </w:style>
  <w:style w:type="table" w:styleId="Tablaconcuadrcula">
    <w:name w:val="Table Grid"/>
    <w:basedOn w:val="Tablanormal"/>
    <w:uiPriority w:val="39"/>
    <w:rsid w:val="00B9567D"/>
    <w:pPr>
      <w:spacing w:line="240" w:lineRule="auto"/>
    </w:pPr>
    <w:rPr>
      <w:rFonts w:asciiTheme="minorHAnsi" w:eastAsiaTheme="minorHAnsi" w:hAnsiTheme="minorHAnsi" w:cstheme="minorBidi"/>
      <w:kern w:val="2"/>
      <w:lang w:val="es-CO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2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1" ma:contentTypeDescription="Crear nuevo documento." ma:contentTypeScope="" ma:versionID="92b81066167b779aaeee7a3d91bad2fd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83cd6766d967e870b9368cac1ade74e6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728276E-38B6-43F0-B335-FB3AE71BC3E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6</Pages>
  <Words>1850</Words>
  <Characters>10181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Mario Alfonso Morales Cabrera</cp:lastModifiedBy>
  <cp:revision>6</cp:revision>
  <dcterms:created xsi:type="dcterms:W3CDTF">2026-06-02T14:54:00Z</dcterms:created>
  <dcterms:modified xsi:type="dcterms:W3CDTF">2026-06-02T15:49:00Z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2025-04-04T13:37:46Z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53482ac6-4b2d-4238-831e-79990a9cd8fb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  <property fmtid="{D5CDD505-2E9C-101B-9397-08002B2CF9AE}" pid="12" name="Order">
    <vt:r8>78868800</vt:r8>
  </property>
  <property fmtid="{D5CDD505-2E9C-101B-9397-08002B2CF9AE}" pid="13" name="xd_ProgID">
    <vt:lpwstr/>
  </property>
  <property fmtid="{D5CDD505-2E9C-101B-9397-08002B2CF9AE}" pid="14" name="_SourceUrl">
    <vt:lpwstr/>
  </property>
  <property fmtid="{D5CDD505-2E9C-101B-9397-08002B2CF9AE}" pid="15" name="_SharedFileIndex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  <property fmtid="{D5CDD505-2E9C-101B-9397-08002B2CF9AE}" pid="19" name="TriggerFlowInfo">
    <vt:lpwstr/>
  </property>
  <property fmtid="{D5CDD505-2E9C-101B-9397-08002B2CF9AE}" pid="20" name="xd_Signature">
    <vt:bool>false</vt:bool>
  </property>
</Properties>
</file>