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DC0138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DC0138" w:rsidRPr="00DC013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DC0138" w:rsidRDefault="008F7BC0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noProof/>
                <w:color w:val="auto"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52026700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DC0138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DC0138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DC0138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DC0138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DC013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DC013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DC013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DC013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DC013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DC0138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DC0138" w:rsidRPr="00DC013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DC0138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DC0138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DC0138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DC0138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F3322B2" w14:textId="5BEBC8B3" w:rsidR="009D553E" w:rsidRPr="00DC0138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DC0138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A41419" w:rsidRPr="00DC0138">
              <w:rPr>
                <w:rFonts w:eastAsia="Calibri"/>
                <w:color w:val="auto"/>
                <w:sz w:val="20"/>
                <w:szCs w:val="20"/>
              </w:rPr>
              <w:t>Principios de la cadena de suministro sostenible.</w:t>
            </w:r>
          </w:p>
          <w:p w14:paraId="57F234BE" w14:textId="77777777" w:rsidR="009D553E" w:rsidRPr="00DC0138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65D957F" w14:textId="67C6FD59" w:rsidR="00C57B0F" w:rsidRPr="00DC0138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DC0138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0F677226" w:rsidR="00C57B0F" w:rsidRPr="00DC0138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DC0138" w:rsidRPr="00DC0138" w14:paraId="749E10AF" w14:textId="77777777" w:rsidTr="00080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908E3" w:rsidRPr="00DC0138" w:rsidRDefault="008908E3" w:rsidP="008908E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BBDEEED" w:rsidR="008908E3" w:rsidRPr="00DC0138" w:rsidRDefault="008908E3" w:rsidP="008908E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color w:val="auto"/>
                <w:sz w:val="20"/>
                <w:szCs w:val="20"/>
              </w:rPr>
              <w:t xml:space="preserve">Diseño y control del plan de </w:t>
            </w:r>
            <w:r w:rsidRPr="00DC0138">
              <w:rPr>
                <w:i/>
                <w:iCs/>
                <w:color w:val="auto"/>
                <w:sz w:val="20"/>
                <w:szCs w:val="20"/>
              </w:rPr>
              <w:t>marketing</w:t>
            </w:r>
          </w:p>
        </w:tc>
      </w:tr>
      <w:tr w:rsidR="00DC0138" w:rsidRPr="00DC0138" w14:paraId="15CA5FE7" w14:textId="77777777" w:rsidTr="00080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908E3" w:rsidRPr="00DC0138" w:rsidRDefault="008908E3" w:rsidP="008908E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083F99F" w:rsidR="008908E3" w:rsidRPr="00DC0138" w:rsidRDefault="008908E3" w:rsidP="008908E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color w:val="auto"/>
                <w:sz w:val="20"/>
                <w:szCs w:val="20"/>
              </w:rPr>
              <w:t xml:space="preserve">Evaluar la capacidad para diseñar y controlar el plan de </w:t>
            </w:r>
            <w:r w:rsidRPr="00DC0138">
              <w:rPr>
                <w:i/>
                <w:iCs/>
                <w:color w:val="auto"/>
                <w:sz w:val="20"/>
                <w:szCs w:val="20"/>
              </w:rPr>
              <w:t>marketing</w:t>
            </w:r>
            <w:r w:rsidRPr="00DC0138">
              <w:rPr>
                <w:color w:val="auto"/>
                <w:sz w:val="20"/>
                <w:szCs w:val="20"/>
              </w:rPr>
              <w:t xml:space="preserve"> mediante la formulación de objetivos, estrategias, tácticas e indicadores, para apoyar la toma de decisiones comerciales.</w:t>
            </w:r>
          </w:p>
        </w:tc>
      </w:tr>
      <w:tr w:rsidR="00DC0138" w:rsidRPr="00DC013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DC0138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DC0138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DC0138" w:rsidRPr="00DC0138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DC0138" w:rsidRDefault="00FC5C85" w:rsidP="0073689B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DC0138" w:rsidRPr="00DC0138" w14:paraId="55B2BD88" w14:textId="77777777" w:rsidTr="00B07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41B4A46" w14:textId="276771A0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73D1E107" w14:textId="0BB75ED9" w:rsidR="00FF2218" w:rsidRPr="00DC0138" w:rsidRDefault="00FF2218" w:rsidP="00FF22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¿Cuál es la finalidad principal de los objetivos de </w:t>
            </w:r>
            <w:r w:rsidRPr="00FF2218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 dentro del plan de </w:t>
            </w:r>
            <w:r w:rsidRPr="00FF2218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DC0138" w:rsidRPr="00DC0138" w14:paraId="4D6DBB7C" w14:textId="77777777" w:rsidTr="00B07E5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51DEB24" w14:textId="653AB99F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47C08981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Diseñar presupuestos.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4067E517" w:rsidR="00FF2218" w:rsidRPr="00DC0138" w:rsidRDefault="00FF2218" w:rsidP="00FF22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6EF57C92" w14:textId="77777777" w:rsidTr="00B07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5BE6515" w14:textId="7E082085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3892B8" w14:textId="2C416384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Orientar las acciones comerciales hacia resultados específicos.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1909C" w14:textId="63937F8A" w:rsidR="00FF2218" w:rsidRPr="00DC0138" w:rsidRDefault="00FF2218" w:rsidP="00FF22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0A889E04" w14:textId="77777777" w:rsidTr="00B07E5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AB8ED51" w14:textId="4848FE1B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751512" w14:textId="1B723614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Controlar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B60272" w14:textId="63FF5FB9" w:rsidR="00FF2218" w:rsidRPr="00DC0138" w:rsidRDefault="00FF2218" w:rsidP="00FF22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34617291" w14:textId="77777777" w:rsidTr="00B07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622C7AF" w14:textId="7087F004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53624F" w14:textId="3811A24D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Gestionar la nómina.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F5374" w14:textId="57083B6F" w:rsidR="00FF2218" w:rsidRPr="00DC0138" w:rsidRDefault="00FF2218" w:rsidP="00FF22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6690D691" w14:textId="77777777" w:rsidTr="00B07E5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974EE09" w14:textId="776BE5EB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DC7C14" w14:textId="669C2EFC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¡Correcto! Los objetivos orientan las acciones comerciales y permiten medir los resultados esperados.</w:t>
            </w:r>
          </w:p>
        </w:tc>
      </w:tr>
      <w:tr w:rsidR="00DC0138" w:rsidRPr="00DC0138" w14:paraId="236B05CB" w14:textId="77777777" w:rsidTr="00B07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D846791" w14:textId="3117F1F4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861F49" w14:textId="59993A94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 xml:space="preserve">Revise nuevamente los contenidos relacionados con objetivos de </w:t>
            </w:r>
            <w:r w:rsidRPr="00FF2218">
              <w:rPr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DC0138" w:rsidRPr="00DC0138" w14:paraId="2F6CB9EB" w14:textId="77777777" w:rsidTr="00735C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BCA0127" w14:textId="6280053E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F9B2F26" w14:textId="517079EC" w:rsidR="00FF2218" w:rsidRPr="00DC0138" w:rsidRDefault="00FF2218" w:rsidP="00FF22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¿Cuál de las siguientes características corresponde a un objetivo de </w:t>
            </w:r>
            <w:r w:rsidRPr="00FF2218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 bien formulado?</w:t>
            </w:r>
          </w:p>
        </w:tc>
      </w:tr>
      <w:tr w:rsidR="00DC0138" w:rsidRPr="00DC0138" w14:paraId="1AFA80AA" w14:textId="77777777" w:rsidTr="00735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925429C" w14:textId="64DF5BCC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6DB3A7ED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Ambiguo.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C04B0AC" w14:textId="77777777" w:rsidR="00FF2218" w:rsidRPr="00DC0138" w:rsidRDefault="00FF2218" w:rsidP="00FF22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0985B358" w14:textId="77777777" w:rsidTr="00735C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26CCDB" w14:textId="093F960A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8DB1E5" w14:textId="28767C5B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Flexible.</w:t>
            </w:r>
          </w:p>
        </w:tc>
        <w:tc>
          <w:tcPr>
            <w:tcW w:w="2160" w:type="dxa"/>
            <w:vAlign w:val="center"/>
          </w:tcPr>
          <w:p w14:paraId="44EE6AD8" w14:textId="648D7796" w:rsidR="00FF2218" w:rsidRPr="00DC0138" w:rsidRDefault="00FF2218" w:rsidP="00FF22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2568F4E1" w14:textId="77777777" w:rsidTr="00735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3DE665" w14:textId="67174AB7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BCB013" w14:textId="4E93463C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General.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BB744A" w14:textId="39BB03CA" w:rsidR="00FF2218" w:rsidRPr="00DC0138" w:rsidRDefault="00FF2218" w:rsidP="00FF22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3D0F1CE9" w14:textId="77777777" w:rsidTr="00735C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68725D8" w14:textId="54A4E307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C39B98" w14:textId="0CB2A8C8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Medible.</w:t>
            </w:r>
          </w:p>
        </w:tc>
        <w:tc>
          <w:tcPr>
            <w:tcW w:w="2160" w:type="dxa"/>
            <w:vAlign w:val="center"/>
          </w:tcPr>
          <w:p w14:paraId="70350509" w14:textId="3D01B375" w:rsidR="00FF2218" w:rsidRPr="00DC0138" w:rsidRDefault="00FF2218" w:rsidP="00FF22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15FAB70C" w14:textId="77777777" w:rsidTr="00F27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7D4ED31" w14:textId="2D0C5C8E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C1C6A" w14:textId="27CA7A23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¡Correcto! Un objetivo debe ser medible para facilitar su seguimiento y evaluación.</w:t>
            </w:r>
          </w:p>
        </w:tc>
      </w:tr>
      <w:tr w:rsidR="00DC0138" w:rsidRPr="00DC0138" w14:paraId="7CCE27EA" w14:textId="77777777" w:rsidTr="00F27F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E4D051A" w14:textId="5D487E2D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C983B1" w14:textId="1EA7A9A1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 xml:space="preserve">Revise nuevamente las características de los objetivos de </w:t>
            </w:r>
            <w:r w:rsidRPr="00FF2218">
              <w:rPr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DC0138" w:rsidRPr="00DC0138" w14:paraId="5192D6F5" w14:textId="77777777" w:rsidTr="00F65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DE3DB6" w14:textId="710FDABE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7F232C6" w14:textId="4052A3E3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 ejemplo de objetivo cuantitativo?</w:t>
            </w:r>
          </w:p>
        </w:tc>
      </w:tr>
      <w:tr w:rsidR="00DC0138" w:rsidRPr="00DC0138" w14:paraId="1B860F98" w14:textId="77777777" w:rsidTr="00F657D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4D469B" w14:textId="0FA84A62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749A545D" w14:textId="451CBA91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Aumentar las ventas en un 10 %.</w:t>
            </w:r>
          </w:p>
        </w:tc>
        <w:tc>
          <w:tcPr>
            <w:tcW w:w="2160" w:type="dxa"/>
            <w:vAlign w:val="center"/>
          </w:tcPr>
          <w:p w14:paraId="5FA36C7E" w14:textId="7A2E2157" w:rsidR="00FF2218" w:rsidRPr="00DC0138" w:rsidRDefault="00FF2218" w:rsidP="00FF22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4280E274" w14:textId="77777777" w:rsidTr="00F65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110EA54" w14:textId="6E01B422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0FA3D29" w14:textId="08ED39E6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Mejorar la percepción de marca.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B08FA8E" w14:textId="77777777" w:rsidR="00FF2218" w:rsidRPr="00DC0138" w:rsidRDefault="00FF2218" w:rsidP="00FF22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0EFC5F62" w14:textId="77777777" w:rsidTr="00F657D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7C448F" w14:textId="263D17D9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B5EFDF5" w14:textId="7F7F2D8A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Fortalecer la reputación corporativa.</w:t>
            </w:r>
          </w:p>
        </w:tc>
        <w:tc>
          <w:tcPr>
            <w:tcW w:w="2160" w:type="dxa"/>
            <w:vAlign w:val="center"/>
          </w:tcPr>
          <w:p w14:paraId="3641A24E" w14:textId="4D031340" w:rsidR="00FF2218" w:rsidRPr="00DC0138" w:rsidRDefault="00FF2218" w:rsidP="00FF22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149A71E7" w14:textId="77777777" w:rsidTr="00F65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2E3EC4D" w14:textId="2E8B51C1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CECF433" w14:textId="01FF49FD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Incrementar la satisfacción del cliente.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614B82" w14:textId="77777777" w:rsidR="00FF2218" w:rsidRPr="00DC0138" w:rsidRDefault="00FF2218" w:rsidP="00FF22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76F38B78" w14:textId="77777777" w:rsidTr="004208A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105CD3" w14:textId="01727E06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2C5BD15" w14:textId="1D4D7D83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¡Correcto! Los objetivos cuantitativos se expresan mediante cifras o porcentajes.</w:t>
            </w:r>
          </w:p>
        </w:tc>
      </w:tr>
      <w:tr w:rsidR="00DC0138" w:rsidRPr="00DC0138" w14:paraId="068A7FD9" w14:textId="77777777" w:rsidTr="0042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83A6750" w14:textId="3EC13A6F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39A6E68" w14:textId="0AEA39B7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 xml:space="preserve">Revise nuevamente las clases de objetivos de </w:t>
            </w:r>
            <w:r w:rsidRPr="00FF2218">
              <w:rPr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DC0138" w:rsidRPr="00DC0138" w14:paraId="3CEE8091" w14:textId="77777777" w:rsidTr="008375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A57693F" w14:textId="5D73DD36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66D5F51" w14:textId="5F0DF938" w:rsidR="00FF2218" w:rsidRPr="00DC0138" w:rsidRDefault="00FF2218" w:rsidP="00FF22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>¿Qué metodología se utiliza para formular objetivos claros y alcanzables?</w:t>
            </w:r>
          </w:p>
        </w:tc>
      </w:tr>
      <w:tr w:rsidR="00DC0138" w:rsidRPr="00DC0138" w14:paraId="79A9BFB0" w14:textId="77777777" w:rsidTr="00837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4C701DC" w14:textId="569E37C6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25DAF876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DOFA.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FF2218" w:rsidRPr="00DC0138" w:rsidRDefault="00FF2218" w:rsidP="00FF22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183CCDAF" w14:textId="77777777" w:rsidTr="008375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2BBB0D" w14:textId="642137B4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39BCB" w14:textId="13120B1F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PESTEL.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6C8BD3" w14:textId="57DCB1EF" w:rsidR="00FF2218" w:rsidRPr="00DC0138" w:rsidRDefault="00FF2218" w:rsidP="00FF22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7DDB7E88" w14:textId="77777777" w:rsidTr="00837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FAB769B" w14:textId="02B04C45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F215D1" w14:textId="54F74604" w:rsidR="00FF2218" w:rsidRPr="00DC013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SMART.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BAFFF" w14:textId="2D45F11A" w:rsidR="00FF2218" w:rsidRPr="00DC0138" w:rsidRDefault="00FF2218" w:rsidP="00FF22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06328447" w14:textId="77777777" w:rsidTr="008375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89230BF" w14:textId="6B0516B0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650DA4" w14:textId="0177ECDE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Benchmarking.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C928E3" w14:textId="70C6A091" w:rsidR="00FF2218" w:rsidRPr="00DC0138" w:rsidRDefault="00FF2218" w:rsidP="00FF22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64E3E61E" w14:textId="77777777" w:rsidTr="00837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095C5A" w14:textId="2AE9B027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28CA41" w14:textId="3BACC691" w:rsidR="00FF2218" w:rsidRPr="00DC0138" w:rsidRDefault="00FF2218" w:rsidP="00FF221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¡Correcto! La metodología SMART facilita la formulación de objetivos específicos y medibles.</w:t>
            </w:r>
          </w:p>
        </w:tc>
      </w:tr>
      <w:tr w:rsidR="00DC0138" w:rsidRPr="00DC0138" w14:paraId="2136E68E" w14:textId="77777777" w:rsidTr="008375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000A2E" w14:textId="3D6F1D41" w:rsidR="00FF2218" w:rsidRPr="00DC0138" w:rsidRDefault="00FF2218" w:rsidP="00FF22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93552A" w14:textId="30F9FB21" w:rsidR="00FF2218" w:rsidRPr="00DC013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Revise nuevamente los contenidos relacionados con la construcción de objetivos.</w:t>
            </w:r>
          </w:p>
        </w:tc>
      </w:tr>
      <w:tr w:rsidR="00DC0138" w:rsidRPr="00DC0138" w14:paraId="3F1EFCB9" w14:textId="77777777" w:rsidTr="003E0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379533" w14:textId="5E17194F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3963A789" w14:textId="33FDFFC4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¿Qué permite definir una estrategia de </w:t>
            </w:r>
            <w:r w:rsidRPr="00FF2218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DC0138" w:rsidRPr="00DC0138" w14:paraId="2B0E03D5" w14:textId="77777777" w:rsidTr="003E00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D229C3" w14:textId="57D0350E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5B4786BA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La estructura financiera.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6208715F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6C830564" w14:textId="77777777" w:rsidTr="003E0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3B5C943" w14:textId="01B246C7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F6E2BB" w14:textId="76019E3D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La forma de alcanzar los objetivos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652681" w14:textId="37207A8E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18E2541C" w14:textId="77777777" w:rsidTr="003E00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972C80F" w14:textId="4CE191F7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D5AB" w14:textId="7524EC81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Los procesos contables.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EE275" w14:textId="77777777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401683AC" w14:textId="77777777" w:rsidTr="003E0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DC17317" w14:textId="113B5B39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69122F" w14:textId="5616C946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Los procedimientos de contratación.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EB688B" w14:textId="0CB91CBB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6D48E943" w14:textId="77777777" w:rsidTr="003E00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AC63BF8" w14:textId="4BF826E6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F774CE" w14:textId="380D76A5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¡Correcto! La estrategia determina cómo la organización alcanzará sus objetivos comerciales.</w:t>
            </w:r>
          </w:p>
        </w:tc>
      </w:tr>
      <w:tr w:rsidR="00DC0138" w:rsidRPr="00DC0138" w14:paraId="0DB214CA" w14:textId="77777777" w:rsidTr="003E0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12994CC" w14:textId="073C03E0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3E077C" w14:textId="14C530B6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Revise nuevamente el concepto de estrategia de marketing.</w:t>
            </w:r>
          </w:p>
        </w:tc>
      </w:tr>
      <w:tr w:rsidR="00DC0138" w:rsidRPr="00DC0138" w14:paraId="5FFDEDD3" w14:textId="77777777" w:rsidTr="00207B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3D43CB6" w14:textId="6150BE68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29D5DB" w14:textId="73B74D51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¿Cuál es una característica de las estrategias de </w:t>
            </w:r>
            <w:r w:rsidRPr="00FF2218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DC0138" w:rsidRPr="00DC0138" w14:paraId="29F1A46E" w14:textId="77777777" w:rsidTr="00207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B99AB7F" w14:textId="50C71807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506A065E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Orientación al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587E2065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4F8AD0FE" w14:textId="77777777" w:rsidTr="00207B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63DDC9D" w14:textId="18D8AB5A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4545E7" w14:textId="64369B1A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Incremento de costos.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97AB13" w14:textId="60EE1647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0F849321" w14:textId="77777777" w:rsidTr="00207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8078FE" w14:textId="14DAE9E5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AE5E26" w14:textId="4DC6B39E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Rigidez operativa.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EA248" w14:textId="1A87DE1D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120A5325" w14:textId="77777777" w:rsidTr="00207B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C0D0CE9" w14:textId="323B5B18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B54220" w14:textId="06E2B2DE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Dependencia administrativa.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B6ACA8" w14:textId="77777777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038970CC" w14:textId="77777777" w:rsidTr="00207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1246911" w14:textId="63A89884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F749C" w14:textId="6FEFF67B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 xml:space="preserve">¡Correcto! Las estrategias de </w:t>
            </w:r>
            <w:r w:rsidRPr="00FF2218">
              <w:rPr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color w:val="auto"/>
                <w:sz w:val="20"/>
                <w:szCs w:val="20"/>
                <w:lang w:val="es-CO"/>
              </w:rPr>
              <w:t xml:space="preserve"> buscan responder a las necesidades del mercado y de los consumidores.</w:t>
            </w:r>
          </w:p>
        </w:tc>
      </w:tr>
      <w:tr w:rsidR="00DC0138" w:rsidRPr="00DC0138" w14:paraId="6867DDA2" w14:textId="77777777" w:rsidTr="00207B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B8F9B5" w14:textId="34B7C070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50660D" w14:textId="27E2879F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 xml:space="preserve">Revise nuevamente las características de las estrategias de </w:t>
            </w:r>
            <w:r w:rsidRPr="00FF2218">
              <w:rPr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DC0138" w:rsidRPr="00DC0138" w14:paraId="6EDDD8E0" w14:textId="77777777" w:rsidTr="00634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AE72AE" w14:textId="147C75CB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06726D75" w14:textId="25CB415A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>¿Qué estrategia busca definir la percepción que tienen los consumidores sobre una marca?</w:t>
            </w:r>
          </w:p>
        </w:tc>
      </w:tr>
      <w:tr w:rsidR="00DC0138" w:rsidRPr="00DC0138" w14:paraId="3E38BF96" w14:textId="77777777" w:rsidTr="00634E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FD5EC21" w14:textId="14605F18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64A7D0B8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Estrategia de costos.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3050471D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2C8CAC3A" w14:textId="77777777" w:rsidTr="00634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21AACEB" w14:textId="19A0042A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687B86" w14:textId="038DA31D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Estrategia de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7C0CF" w14:textId="6BB75152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77F33CCD" w14:textId="77777777" w:rsidTr="00634E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BB7FD8B" w14:textId="09F7626D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869A7B" w14:textId="57123263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Estrategia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14A7B" w14:textId="77777777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35900A10" w14:textId="77777777" w:rsidTr="00634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7088CC" w14:textId="2A22889D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3CCB8E" w14:textId="66B1A77F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Estrategia de posicionamiento.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59F170" w14:textId="4873A4CE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1657FBEE" w14:textId="77777777" w:rsidTr="00634E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1DEE060" w14:textId="13A05866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52B78B" w14:textId="0C6E8425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¡Correcto! El posicionamiento busca construir una imagen diferenciada de la marca en la mente del consumidor.</w:t>
            </w:r>
          </w:p>
        </w:tc>
      </w:tr>
      <w:tr w:rsidR="00DC0138" w:rsidRPr="00DC0138" w14:paraId="716D5F67" w14:textId="77777777" w:rsidTr="00634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868A849" w14:textId="7B4F9DC6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20CD5A7" w14:textId="09F8D184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Revise nuevamente los contenidos relacionados con posicionamiento.</w:t>
            </w:r>
          </w:p>
        </w:tc>
      </w:tr>
      <w:tr w:rsidR="00DC0138" w:rsidRPr="00DC0138" w14:paraId="7F23C7B1" w14:textId="77777777" w:rsidTr="00456B8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BF1D673" w14:textId="6B72D63E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7BCC022" w14:textId="0D29BE91" w:rsidR="007E3576" w:rsidRPr="00DC0138" w:rsidRDefault="007E3576" w:rsidP="007E35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¿Cuál es una fase de la construcción de una estrategia de </w:t>
            </w:r>
            <w:r w:rsidRPr="00FF2218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DC0138" w:rsidRPr="00DC0138" w14:paraId="1C625C7F" w14:textId="77777777" w:rsidTr="00456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AB0CE5C" w14:textId="7C92E6B9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61F83383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Elaborar estados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66F0F75D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2F1A8D60" w14:textId="77777777" w:rsidTr="00456B8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4833AB9" w14:textId="020E80F8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7082BB" w14:textId="342FE461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Definir la nómina.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540A44" w14:textId="2C592ED5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6A091FAD" w14:textId="77777777" w:rsidTr="00456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8AE57F8" w14:textId="1696E2DD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927F" w14:textId="0A6DC3C1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Seleccionar el público objetivo.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0DDDF6" w14:textId="2FFB680E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4D1633E4" w14:textId="77777777" w:rsidTr="00456B8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B110CAE" w14:textId="051EE5A6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0716F" w14:textId="39D3AB64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Diseñar contratos laborales.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ACA3D6" w14:textId="77777777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75D88321" w14:textId="77777777" w:rsidTr="00456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D18213" w14:textId="5675AF07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780158" w14:textId="54589C9C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¡Correcto! La identificación del público objetivo es fundamental para diseñar estrategias efectivas.</w:t>
            </w:r>
          </w:p>
        </w:tc>
      </w:tr>
      <w:tr w:rsidR="00DC0138" w:rsidRPr="00DC0138" w14:paraId="714DAC0C" w14:textId="77777777" w:rsidTr="00456B8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E2B7410" w14:textId="6219B073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105305" w14:textId="396DCE85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Revise nuevamente el proceso de formulación de estrategias.</w:t>
            </w:r>
          </w:p>
        </w:tc>
      </w:tr>
      <w:tr w:rsidR="00DC0138" w:rsidRPr="00DC0138" w14:paraId="6AB5F6FD" w14:textId="77777777" w:rsidTr="00D85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BCE4244" w14:textId="15516015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42D118EC" w14:textId="3E7EC7EF" w:rsidR="007E3576" w:rsidRPr="00DC0138" w:rsidRDefault="007E3576" w:rsidP="007E35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¿Qué son las tácticas de </w:t>
            </w:r>
            <w:r w:rsidRPr="00FF2218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DC0138" w:rsidRPr="00DC0138" w14:paraId="0654543E" w14:textId="77777777" w:rsidTr="00D8577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D13F45" w14:textId="567FE3B5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1B7C736D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Objetivos empresariales.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1064D613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0FA255DD" w14:textId="77777777" w:rsidTr="00D85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C3093D4" w14:textId="393A8258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A42CE5" w14:textId="6D014EFA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Acciones específicas para ejecutar una estrategia.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5B10DB" w14:textId="663FB964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7A9B9B1A" w14:textId="77777777" w:rsidTr="00D8577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C4AA84" w14:textId="71B67519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E82BD" w14:textId="34580033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Indicadores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7A5F02" w14:textId="77777777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5C4720C0" w14:textId="77777777" w:rsidTr="00D85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E9A2A4F" w14:textId="0A33D209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5E7E6" w14:textId="78276AA9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Procesos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AE3C2B" w14:textId="77777777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251DBA0D" w14:textId="77777777" w:rsidTr="00D8577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FC04B81" w14:textId="2AC4D7D7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1D60F6" w14:textId="797287B3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¡Correcto! Las tácticas corresponden a actividades concretas para implementar las estrategias.</w:t>
            </w:r>
          </w:p>
        </w:tc>
      </w:tr>
      <w:tr w:rsidR="00DC0138" w:rsidRPr="00DC0138" w14:paraId="482F45EC" w14:textId="77777777" w:rsidTr="00D85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07741CB" w14:textId="7FC499CD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23BDA4" w14:textId="12E66BFA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 xml:space="preserve">Revise nuevamente los contenidos relacionados con tácticas de </w:t>
            </w:r>
            <w:r w:rsidRPr="00FF2218">
              <w:rPr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DC0138" w:rsidRPr="00DC0138" w14:paraId="766E014B" w14:textId="77777777" w:rsidTr="0039423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89A522A" w14:textId="58A6C07A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bCs/>
                <w:color w:val="auto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34EF086" w14:textId="0DB5F291" w:rsidR="007E3576" w:rsidRPr="00DC0138" w:rsidRDefault="007E3576" w:rsidP="007E35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corresponde a una táctica de promoción?</w:t>
            </w:r>
          </w:p>
        </w:tc>
      </w:tr>
      <w:tr w:rsidR="00DC0138" w:rsidRPr="00DC0138" w14:paraId="109D8252" w14:textId="77777777" w:rsidTr="00394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534986C" w14:textId="38CF5D72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78181341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Campañas en redes sociales.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4EA79215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3BCA3331" w14:textId="77777777" w:rsidTr="0039423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59D3E63" w14:textId="3851B92D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6F1116" w14:textId="6F5BF247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Estados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EF70E1" w14:textId="605794A8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34B4DDAE" w14:textId="77777777" w:rsidTr="00394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1AB544" w14:textId="52D38D06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8E312" w14:textId="62D07138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1BFC90" w14:textId="3D429714" w:rsidR="007E3576" w:rsidRPr="00DC0138" w:rsidRDefault="007E3576" w:rsidP="007E3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225A8952" w14:textId="77777777" w:rsidTr="0039423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9A92CFC" w14:textId="6647FFDE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2F920C" w14:textId="0B945946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Procesos de selección.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02894F" w14:textId="553186CE" w:rsidR="007E3576" w:rsidRPr="00DC0138" w:rsidRDefault="007E3576" w:rsidP="007E35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6D360CD3" w14:textId="77777777" w:rsidTr="00394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652DEAB" w14:textId="64F7EEB7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34EB5D" w14:textId="5B2D1188" w:rsidR="007E3576" w:rsidRPr="00DC0138" w:rsidRDefault="007E3576" w:rsidP="007E3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¡Correcto! Las campañas en redes sociales son una táctica utilizada para promocionar productos y servicios.</w:t>
            </w:r>
          </w:p>
        </w:tc>
      </w:tr>
      <w:tr w:rsidR="00DC0138" w:rsidRPr="00DC0138" w14:paraId="7C43AB5E" w14:textId="77777777" w:rsidTr="0039423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D96E3C7" w14:textId="70F69DC1" w:rsidR="007E3576" w:rsidRPr="00DC0138" w:rsidRDefault="007E3576" w:rsidP="007E35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AD1D24" w14:textId="153160DA" w:rsidR="007E3576" w:rsidRPr="00DC0138" w:rsidRDefault="007E3576" w:rsidP="007E3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2218">
              <w:rPr>
                <w:color w:val="auto"/>
                <w:sz w:val="20"/>
                <w:szCs w:val="20"/>
                <w:lang w:val="es-CO"/>
              </w:rPr>
              <w:t>Revise nuevamente las tácticas promocionales.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DC0138" w:rsidRPr="00DC0138" w14:paraId="19D03DCF" w14:textId="77777777" w:rsidTr="007E500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122551" w14:textId="7D548B49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22E6B1F" w14:textId="043383B9" w:rsidR="007E3576" w:rsidRPr="00DC0138" w:rsidRDefault="007E3576" w:rsidP="007E3576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 xml:space="preserve">¿Qué variable del </w:t>
            </w:r>
            <w:r w:rsidRPr="00FF2218">
              <w:rPr>
                <w:b/>
                <w:bCs/>
                <w:i/>
                <w:iCs/>
                <w:sz w:val="20"/>
                <w:szCs w:val="20"/>
                <w:lang w:val="es-CO"/>
              </w:rPr>
              <w:t xml:space="preserve">marketing </w:t>
            </w:r>
            <w:proofErr w:type="spellStart"/>
            <w:r w:rsidRPr="00FF2218">
              <w:rPr>
                <w:b/>
                <w:bCs/>
                <w:i/>
                <w:iCs/>
                <w:sz w:val="20"/>
                <w:szCs w:val="20"/>
                <w:lang w:val="es-CO"/>
              </w:rPr>
              <w:t>mix</w:t>
            </w:r>
            <w:proofErr w:type="spellEnd"/>
            <w:r w:rsidRPr="00FF2218">
              <w:rPr>
                <w:b/>
                <w:bCs/>
                <w:sz w:val="20"/>
                <w:szCs w:val="20"/>
                <w:lang w:val="es-CO"/>
              </w:rPr>
              <w:t xml:space="preserve"> se relaciona con descuentos y promociones?</w:t>
            </w:r>
          </w:p>
        </w:tc>
      </w:tr>
      <w:tr w:rsidR="00DC0138" w:rsidRPr="00DC0138" w14:paraId="20C2FFF7" w14:textId="77777777" w:rsidTr="007E5003">
        <w:trPr>
          <w:trHeight w:val="220"/>
        </w:trPr>
        <w:tc>
          <w:tcPr>
            <w:tcW w:w="1267" w:type="dxa"/>
            <w:vAlign w:val="center"/>
          </w:tcPr>
          <w:p w14:paraId="64DFF4DB" w14:textId="075DE0E6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3539C5F7" w:rsidR="007E3576" w:rsidRPr="00DC0138" w:rsidRDefault="007E3576" w:rsidP="007E3576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02C8F2A2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58C2B726" w14:textId="77777777" w:rsidTr="007E5003">
        <w:trPr>
          <w:trHeight w:val="220"/>
        </w:trPr>
        <w:tc>
          <w:tcPr>
            <w:tcW w:w="1267" w:type="dxa"/>
            <w:vAlign w:val="center"/>
          </w:tcPr>
          <w:p w14:paraId="73E26644" w14:textId="4B56F131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7A401B" w14:textId="14B564FD" w:rsidR="007E3576" w:rsidRPr="00DC0138" w:rsidRDefault="007E3576" w:rsidP="007E3576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Plaza.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FA19F6" w14:textId="77777777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4A19F247" w14:textId="77777777" w:rsidTr="007E5003">
        <w:trPr>
          <w:trHeight w:val="220"/>
        </w:trPr>
        <w:tc>
          <w:tcPr>
            <w:tcW w:w="1267" w:type="dxa"/>
            <w:vAlign w:val="center"/>
          </w:tcPr>
          <w:p w14:paraId="40F92344" w14:textId="4B25BC74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CAC836" w14:textId="11C9E074" w:rsidR="007E3576" w:rsidRPr="00DC0138" w:rsidRDefault="007E3576" w:rsidP="007E3576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Precio.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F97A8" w14:textId="10C0182B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4EE74CF9" w14:textId="77777777" w:rsidTr="007E5003">
        <w:trPr>
          <w:trHeight w:val="220"/>
        </w:trPr>
        <w:tc>
          <w:tcPr>
            <w:tcW w:w="1267" w:type="dxa"/>
            <w:vAlign w:val="center"/>
          </w:tcPr>
          <w:p w14:paraId="60707D82" w14:textId="2980D495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8BDDC2" w14:textId="0C8B9D34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Posicionamiento.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74D24" w14:textId="77777777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3DD5F42B" w14:textId="77777777" w:rsidTr="007E500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A80BFB4" w14:textId="0B8E7569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8472EA9" w14:textId="37F70C62" w:rsidR="007E3576" w:rsidRPr="00DC0138" w:rsidRDefault="007E3576" w:rsidP="007E3576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¡Correcto! El precio incluye estrategias relacionadas con descuentos, ofertas y condiciones comerciales.</w:t>
            </w:r>
          </w:p>
        </w:tc>
      </w:tr>
      <w:tr w:rsidR="00DC0138" w:rsidRPr="00DC0138" w14:paraId="28B45999" w14:textId="77777777" w:rsidTr="007E500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04E93D" w14:textId="503B14E6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4BE46" w14:textId="0AA9C7A9" w:rsidR="007E3576" w:rsidRPr="00DC0138" w:rsidRDefault="007E3576" w:rsidP="007E3576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 xml:space="preserve">Revise nuevamente las variables del </w:t>
            </w:r>
            <w:r w:rsidRPr="00FF2218">
              <w:rPr>
                <w:i/>
                <w:iCs/>
                <w:sz w:val="20"/>
                <w:szCs w:val="20"/>
                <w:lang w:val="es-CO"/>
              </w:rPr>
              <w:t xml:space="preserve">marketing </w:t>
            </w:r>
            <w:proofErr w:type="spellStart"/>
            <w:r w:rsidRPr="00FF2218">
              <w:rPr>
                <w:i/>
                <w:iCs/>
                <w:sz w:val="20"/>
                <w:szCs w:val="20"/>
                <w:lang w:val="es-CO"/>
              </w:rPr>
              <w:t>mix</w:t>
            </w:r>
            <w:proofErr w:type="spellEnd"/>
            <w:r w:rsidRPr="00FF2218">
              <w:rPr>
                <w:i/>
                <w:iCs/>
                <w:sz w:val="20"/>
                <w:szCs w:val="20"/>
                <w:lang w:val="es-CO"/>
              </w:rPr>
              <w:t>.</w:t>
            </w:r>
          </w:p>
        </w:tc>
      </w:tr>
      <w:tr w:rsidR="00DC0138" w:rsidRPr="00DC0138" w14:paraId="04D49C04" w14:textId="77777777" w:rsidTr="001915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9DE1814" w14:textId="1AA38F7D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84E7468" w14:textId="7B735891" w:rsidR="007E3576" w:rsidRPr="00DC0138" w:rsidRDefault="007E3576" w:rsidP="007E3576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¿Qué elemento debe definirse durante la construcción de tácticas?</w:t>
            </w:r>
          </w:p>
        </w:tc>
      </w:tr>
      <w:tr w:rsidR="00DC0138" w:rsidRPr="00DC0138" w14:paraId="2B06E5B5" w14:textId="77777777" w:rsidTr="0019151D">
        <w:trPr>
          <w:trHeight w:val="220"/>
        </w:trPr>
        <w:tc>
          <w:tcPr>
            <w:tcW w:w="1267" w:type="dxa"/>
            <w:vAlign w:val="center"/>
          </w:tcPr>
          <w:p w14:paraId="6B71FDF2" w14:textId="59105497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282B79" w14:textId="66D6B7FA" w:rsidR="007E3576" w:rsidRPr="00DC0138" w:rsidRDefault="007E3576" w:rsidP="007E3576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La misión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186C7E" w14:textId="76D1EB22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589B8FAF" w14:textId="77777777" w:rsidTr="0019151D">
        <w:trPr>
          <w:trHeight w:val="220"/>
        </w:trPr>
        <w:tc>
          <w:tcPr>
            <w:tcW w:w="1267" w:type="dxa"/>
            <w:vAlign w:val="center"/>
          </w:tcPr>
          <w:p w14:paraId="42A7129E" w14:textId="41CFBAA0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820447" w14:textId="3E271CB4" w:rsidR="007E3576" w:rsidRPr="00DC0138" w:rsidRDefault="007E3576" w:rsidP="007E3576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El reglamento interno.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EAD934" w14:textId="7D84FC9B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38336C7B" w14:textId="77777777" w:rsidTr="0019151D">
        <w:trPr>
          <w:trHeight w:val="220"/>
        </w:trPr>
        <w:tc>
          <w:tcPr>
            <w:tcW w:w="1267" w:type="dxa"/>
            <w:vAlign w:val="center"/>
          </w:tcPr>
          <w:p w14:paraId="62E406B6" w14:textId="1414071A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E261A9" w14:textId="2FC542B7" w:rsidR="007E3576" w:rsidRPr="00DC0138" w:rsidRDefault="007E3576" w:rsidP="007E3576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La estructura legal.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97FA9" w14:textId="77777777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2FDE1DCB" w14:textId="77777777" w:rsidTr="0019151D">
        <w:trPr>
          <w:trHeight w:val="220"/>
        </w:trPr>
        <w:tc>
          <w:tcPr>
            <w:tcW w:w="1267" w:type="dxa"/>
            <w:vAlign w:val="center"/>
          </w:tcPr>
          <w:p w14:paraId="27D58EB7" w14:textId="50EDC72C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D0C8C3" w14:textId="6553A8AA" w:rsidR="007E3576" w:rsidRPr="00DC0138" w:rsidRDefault="007E3576" w:rsidP="007E3576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Los responsables de ejecución.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B2C937" w14:textId="557A74EC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0FFDEE7E" w14:textId="77777777" w:rsidTr="001915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29D447" w14:textId="35A53C0C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C19856" w14:textId="7C100053" w:rsidR="007E3576" w:rsidRPr="00DC0138" w:rsidRDefault="007E3576" w:rsidP="007E3576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¡Correcto! Toda táctica debe tener responsables para garantizar su ejecución y seguimiento.</w:t>
            </w:r>
          </w:p>
        </w:tc>
      </w:tr>
      <w:tr w:rsidR="00DC0138" w:rsidRPr="00DC0138" w14:paraId="67AEDB2A" w14:textId="77777777" w:rsidTr="001915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B303AF" w14:textId="7314FE64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A114FC" w14:textId="771FDF76" w:rsidR="007E3576" w:rsidRPr="00DC0138" w:rsidRDefault="007E3576" w:rsidP="007E3576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 xml:space="preserve">Revise nuevamente la construcción de tácticas de </w:t>
            </w:r>
            <w:r w:rsidRPr="00FF2218">
              <w:rPr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sz w:val="20"/>
                <w:szCs w:val="20"/>
                <w:lang w:val="es-CO"/>
              </w:rPr>
              <w:t>.</w:t>
            </w:r>
          </w:p>
        </w:tc>
      </w:tr>
      <w:tr w:rsidR="00DC0138" w:rsidRPr="00DC0138" w14:paraId="5387F9B4" w14:textId="77777777" w:rsidTr="0019615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1ACF5F" w14:textId="4FC3DAE4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19245AE" w14:textId="582B8605" w:rsidR="007E3576" w:rsidRPr="00DC0138" w:rsidRDefault="007E3576" w:rsidP="007E3576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 xml:space="preserve">¿Qué representa el presupuesto de </w:t>
            </w:r>
            <w:r w:rsidRPr="00FF2218">
              <w:rPr>
                <w:b/>
                <w:bCs/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sz w:val="20"/>
                <w:szCs w:val="20"/>
                <w:lang w:val="es-CO"/>
              </w:rPr>
              <w:t>?</w:t>
            </w:r>
          </w:p>
        </w:tc>
      </w:tr>
      <w:tr w:rsidR="00DC0138" w:rsidRPr="00DC0138" w14:paraId="094126EA" w14:textId="77777777" w:rsidTr="0019615A">
        <w:trPr>
          <w:trHeight w:val="220"/>
        </w:trPr>
        <w:tc>
          <w:tcPr>
            <w:tcW w:w="1267" w:type="dxa"/>
            <w:vAlign w:val="center"/>
          </w:tcPr>
          <w:p w14:paraId="228351E6" w14:textId="4B93166F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2CD19018" w:rsidR="007E3576" w:rsidRPr="00DC0138" w:rsidRDefault="007E3576" w:rsidP="007E3576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La estimación de recursos financieros para ejecutar el plan.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7E91C0D5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18B1C288" w14:textId="77777777" w:rsidTr="0019615A">
        <w:trPr>
          <w:trHeight w:val="220"/>
        </w:trPr>
        <w:tc>
          <w:tcPr>
            <w:tcW w:w="1267" w:type="dxa"/>
            <w:vAlign w:val="center"/>
          </w:tcPr>
          <w:p w14:paraId="237E8A8B" w14:textId="5E475EBD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95BE6D" w14:textId="71CEBED8" w:rsidR="007E3576" w:rsidRPr="00DC0138" w:rsidRDefault="007E3576" w:rsidP="007E3576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El organigrama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B743D3" w14:textId="77777777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5808DBBA" w14:textId="77777777" w:rsidTr="0019615A">
        <w:trPr>
          <w:trHeight w:val="220"/>
        </w:trPr>
        <w:tc>
          <w:tcPr>
            <w:tcW w:w="1267" w:type="dxa"/>
            <w:vAlign w:val="center"/>
          </w:tcPr>
          <w:p w14:paraId="76809CD1" w14:textId="7634ABF8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0CEDB8" w14:textId="34E49D42" w:rsidR="007E3576" w:rsidRPr="00DC0138" w:rsidRDefault="007E3576" w:rsidP="007E3576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La descripción de cargos.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0885FB" w14:textId="4171B210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718FE80C" w14:textId="77777777" w:rsidTr="0019615A">
        <w:trPr>
          <w:trHeight w:val="220"/>
        </w:trPr>
        <w:tc>
          <w:tcPr>
            <w:tcW w:w="1267" w:type="dxa"/>
            <w:vAlign w:val="center"/>
          </w:tcPr>
          <w:p w14:paraId="66E25DFD" w14:textId="50B06042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3C9093" w14:textId="03CCAD1E" w:rsidR="007E3576" w:rsidRPr="00DC0138" w:rsidRDefault="007E3576" w:rsidP="007E3576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El inventario disponible.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30CD3" w14:textId="77777777" w:rsidR="007E3576" w:rsidRPr="00DC0138" w:rsidRDefault="007E3576" w:rsidP="007E35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54A976DA" w14:textId="77777777" w:rsidTr="0019615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C5F5B1" w14:textId="2A9A57DF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6F5F58" w14:textId="277D7FDE" w:rsidR="007E3576" w:rsidRPr="00DC0138" w:rsidRDefault="007E3576" w:rsidP="007E3576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 xml:space="preserve">¡Correcto! El presupuesto establece los recursos económicos necesarios para desarrollar las acciones de </w:t>
            </w:r>
            <w:r w:rsidRPr="00FF2218">
              <w:rPr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sz w:val="20"/>
                <w:szCs w:val="20"/>
                <w:lang w:val="es-CO"/>
              </w:rPr>
              <w:t>.</w:t>
            </w:r>
          </w:p>
        </w:tc>
      </w:tr>
      <w:tr w:rsidR="00DC0138" w:rsidRPr="00DC0138" w14:paraId="6FC3E83B" w14:textId="77777777" w:rsidTr="0019615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44178C4" w14:textId="3C94AA9A" w:rsidR="007E3576" w:rsidRPr="00DC0138" w:rsidRDefault="007E3576" w:rsidP="007E3576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C2BC6F" w14:textId="7148EA3A" w:rsidR="007E3576" w:rsidRPr="00DC0138" w:rsidRDefault="007E3576" w:rsidP="007E3576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 xml:space="preserve">Revise nuevamente el tema de presupuesto de </w:t>
            </w:r>
            <w:r w:rsidRPr="00FF2218">
              <w:rPr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sz w:val="20"/>
                <w:szCs w:val="20"/>
                <w:lang w:val="es-CO"/>
              </w:rPr>
              <w:t>.</w:t>
            </w:r>
          </w:p>
        </w:tc>
      </w:tr>
      <w:tr w:rsidR="00DC0138" w:rsidRPr="00DC0138" w14:paraId="6F9ACAF1" w14:textId="77777777" w:rsidTr="00802D7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B10D94" w14:textId="64296DE9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62C135" w14:textId="24B2D49E" w:rsidR="00DC0138" w:rsidRPr="00DC0138" w:rsidRDefault="00DC0138" w:rsidP="00DC0138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 xml:space="preserve">¿Cuál es la finalidad principal del presupuesto de </w:t>
            </w:r>
            <w:r w:rsidRPr="00FF2218">
              <w:rPr>
                <w:b/>
                <w:bCs/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sz w:val="20"/>
                <w:szCs w:val="20"/>
                <w:lang w:val="es-CO"/>
              </w:rPr>
              <w:t>?</w:t>
            </w:r>
          </w:p>
        </w:tc>
      </w:tr>
      <w:tr w:rsidR="00DC0138" w:rsidRPr="00DC0138" w14:paraId="3C0C99A5" w14:textId="77777777" w:rsidTr="00802D7A">
        <w:trPr>
          <w:trHeight w:val="220"/>
        </w:trPr>
        <w:tc>
          <w:tcPr>
            <w:tcW w:w="1267" w:type="dxa"/>
            <w:vAlign w:val="center"/>
          </w:tcPr>
          <w:p w14:paraId="206884B3" w14:textId="65B91BAF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7553E0EA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Contratar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15BE0BAA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63DADC85" w14:textId="77777777" w:rsidTr="00802D7A">
        <w:trPr>
          <w:trHeight w:val="220"/>
        </w:trPr>
        <w:tc>
          <w:tcPr>
            <w:tcW w:w="1267" w:type="dxa"/>
            <w:vAlign w:val="center"/>
          </w:tcPr>
          <w:p w14:paraId="4A6F18E5" w14:textId="45CB1EB7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1AEDBF" w14:textId="14F04C49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Asignar y controlar recursos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F8915" w14:textId="61AB4ADC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05A90A31" w14:textId="77777777" w:rsidTr="00802D7A">
        <w:trPr>
          <w:trHeight w:val="220"/>
        </w:trPr>
        <w:tc>
          <w:tcPr>
            <w:tcW w:w="1267" w:type="dxa"/>
            <w:vAlign w:val="center"/>
          </w:tcPr>
          <w:p w14:paraId="5E4AB7C0" w14:textId="23AC093D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782DFE" w14:textId="6C5D2362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Diseñar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896308" w14:textId="4C235D83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393A905E" w14:textId="77777777" w:rsidTr="00802D7A">
        <w:trPr>
          <w:trHeight w:val="220"/>
        </w:trPr>
        <w:tc>
          <w:tcPr>
            <w:tcW w:w="1267" w:type="dxa"/>
            <w:vAlign w:val="center"/>
          </w:tcPr>
          <w:p w14:paraId="40F8BCF0" w14:textId="101FF00C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751370" w14:textId="65BC1D53" w:rsidR="00DC0138" w:rsidRPr="00DC0138" w:rsidRDefault="00DC0138" w:rsidP="00DC0138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Elaborar contratos.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7777C5" w14:textId="77777777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26B98476" w14:textId="77777777" w:rsidTr="00802D7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C12AC9" w14:textId="1A2EA21F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93232F" w14:textId="5CC059B6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¡Correcto! El presupuesto facilita la planificación y control de los recursos económicos.</w:t>
            </w:r>
          </w:p>
        </w:tc>
      </w:tr>
      <w:tr w:rsidR="00DC0138" w:rsidRPr="00DC0138" w14:paraId="0B2C07B5" w14:textId="77777777" w:rsidTr="00802D7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1B7A29" w14:textId="2BA34F73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2A41D2" w14:textId="3012BA36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Revise nuevamente los contenidos relacionados con presupuesto.</w:t>
            </w:r>
          </w:p>
        </w:tc>
      </w:tr>
      <w:tr w:rsidR="00DC0138" w:rsidRPr="00DC0138" w14:paraId="3ED471C1" w14:textId="77777777" w:rsidTr="0094527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306C3E" w14:textId="50A77332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3B556EB" w14:textId="35A50943" w:rsidR="00DC0138" w:rsidRPr="00DC0138" w:rsidRDefault="00DC0138" w:rsidP="00DC0138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¿Qué tipo de presupuesto se construye justificando cada gasto desde cero?</w:t>
            </w:r>
          </w:p>
        </w:tc>
      </w:tr>
      <w:tr w:rsidR="00DC0138" w:rsidRPr="00DC0138" w14:paraId="58F148A2" w14:textId="77777777" w:rsidTr="0094527B">
        <w:trPr>
          <w:trHeight w:val="220"/>
        </w:trPr>
        <w:tc>
          <w:tcPr>
            <w:tcW w:w="1267" w:type="dxa"/>
            <w:vAlign w:val="center"/>
          </w:tcPr>
          <w:p w14:paraId="771CC0AB" w14:textId="04562852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0259A53A" w:rsidR="00DC0138" w:rsidRPr="00DC0138" w:rsidRDefault="00DC0138" w:rsidP="00DC0138">
            <w:pPr>
              <w:rPr>
                <w:sz w:val="20"/>
                <w:szCs w:val="20"/>
                <w:lang w:val="es-CO"/>
              </w:rPr>
            </w:pPr>
            <w:r w:rsidRPr="00FF2218">
              <w:rPr>
                <w:sz w:val="20"/>
                <w:szCs w:val="20"/>
                <w:lang w:val="es-CO"/>
              </w:rPr>
              <w:t>Incremental.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44244E5A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18427C00" w14:textId="77777777" w:rsidTr="0094527B">
        <w:trPr>
          <w:trHeight w:val="220"/>
        </w:trPr>
        <w:tc>
          <w:tcPr>
            <w:tcW w:w="1267" w:type="dxa"/>
            <w:vAlign w:val="center"/>
          </w:tcPr>
          <w:p w14:paraId="3B7C41A6" w14:textId="5E90754B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EF4C22" w14:textId="3A09B301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Competitivo.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486B1F" w14:textId="4BF20782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3DE7E4A2" w14:textId="77777777" w:rsidTr="0094527B">
        <w:trPr>
          <w:trHeight w:val="220"/>
        </w:trPr>
        <w:tc>
          <w:tcPr>
            <w:tcW w:w="1267" w:type="dxa"/>
            <w:vAlign w:val="center"/>
          </w:tcPr>
          <w:p w14:paraId="499BC9AA" w14:textId="25B75A60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946B67" w14:textId="19CAF44D" w:rsidR="00DC0138" w:rsidRPr="00DC0138" w:rsidRDefault="00DC0138" w:rsidP="00DC0138">
            <w:pPr>
              <w:rPr>
                <w:sz w:val="20"/>
                <w:szCs w:val="20"/>
                <w:lang w:val="es-CO"/>
              </w:rPr>
            </w:pPr>
            <w:r w:rsidRPr="00FF2218">
              <w:rPr>
                <w:sz w:val="20"/>
                <w:szCs w:val="20"/>
                <w:lang w:val="es-CO"/>
              </w:rPr>
              <w:t>Base cero.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E936CA" w14:textId="1A0AEBCB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250E8D88" w14:textId="77777777" w:rsidTr="0094527B">
        <w:trPr>
          <w:trHeight w:val="220"/>
        </w:trPr>
        <w:tc>
          <w:tcPr>
            <w:tcW w:w="1267" w:type="dxa"/>
            <w:vAlign w:val="center"/>
          </w:tcPr>
          <w:p w14:paraId="043B016F" w14:textId="36938C14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B2A5FC" w14:textId="067FBB83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Por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96AA42" w14:textId="77777777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40AE2B92" w14:textId="77777777" w:rsidTr="0094527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584F15" w14:textId="2BFF11CB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DEA6B4" w14:textId="6D2D55B8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¡Correcto! El presupuesto base cero requiere justificar cada gasto antes de su aprobación.</w:t>
            </w:r>
          </w:p>
        </w:tc>
      </w:tr>
      <w:tr w:rsidR="00DC0138" w:rsidRPr="00DC0138" w14:paraId="124E35D0" w14:textId="77777777" w:rsidTr="0094527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4CA5441" w14:textId="1561F6E0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0F481D" w14:textId="7F9C56DD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Revise nuevamente los tipos de presupuesto.</w:t>
            </w:r>
          </w:p>
        </w:tc>
      </w:tr>
      <w:tr w:rsidR="00DC0138" w:rsidRPr="00DC0138" w14:paraId="1BF71C87" w14:textId="77777777" w:rsidTr="003774C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D7325A8" w14:textId="46163783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578879B" w14:textId="3D7A9FAE" w:rsidR="00DC0138" w:rsidRPr="00DC0138" w:rsidRDefault="00DC0138" w:rsidP="00DC0138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¿Cuál es una fase de la elaboración del presupuesto?</w:t>
            </w:r>
          </w:p>
        </w:tc>
      </w:tr>
      <w:tr w:rsidR="00DC0138" w:rsidRPr="00DC0138" w14:paraId="0265548D" w14:textId="77777777" w:rsidTr="003774C4">
        <w:trPr>
          <w:trHeight w:val="220"/>
        </w:trPr>
        <w:tc>
          <w:tcPr>
            <w:tcW w:w="1267" w:type="dxa"/>
            <w:vAlign w:val="center"/>
          </w:tcPr>
          <w:p w14:paraId="720E2B00" w14:textId="2AF6EC52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49C7DE58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Estimar costos por actividad.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13A9A10D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3B1742E7" w14:textId="77777777" w:rsidTr="003774C4">
        <w:trPr>
          <w:trHeight w:val="220"/>
        </w:trPr>
        <w:tc>
          <w:tcPr>
            <w:tcW w:w="1267" w:type="dxa"/>
            <w:vAlign w:val="center"/>
          </w:tcPr>
          <w:p w14:paraId="04696165" w14:textId="671CECF0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CA0DB3" w14:textId="23336401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Definir misión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7C6ABA" w14:textId="3AC1DDA4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47A72F52" w14:textId="77777777" w:rsidTr="003774C4">
        <w:trPr>
          <w:trHeight w:val="220"/>
        </w:trPr>
        <w:tc>
          <w:tcPr>
            <w:tcW w:w="1267" w:type="dxa"/>
            <w:vAlign w:val="center"/>
          </w:tcPr>
          <w:p w14:paraId="066E6FE3" w14:textId="09D08509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C71461" w14:textId="6893276F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Elaborar reglamentos.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65C0ED" w14:textId="705CBB17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14955D31" w14:textId="77777777" w:rsidTr="003774C4">
        <w:trPr>
          <w:trHeight w:val="220"/>
        </w:trPr>
        <w:tc>
          <w:tcPr>
            <w:tcW w:w="1267" w:type="dxa"/>
            <w:vAlign w:val="center"/>
          </w:tcPr>
          <w:p w14:paraId="73CF33DA" w14:textId="157DD5C5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534F1" w14:textId="709A7623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Contratar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CD0068" w14:textId="77777777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45048FD3" w14:textId="77777777" w:rsidTr="003774C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24D83F" w14:textId="2113246F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88D29C" w14:textId="497EFBEE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¡Correcto! La estimación de costos permite proyectar los recursos requeridos para cada actividad.</w:t>
            </w:r>
          </w:p>
        </w:tc>
      </w:tr>
      <w:tr w:rsidR="00DC0138" w:rsidRPr="00DC0138" w14:paraId="04C678C8" w14:textId="77777777" w:rsidTr="003774C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0E73BB" w14:textId="6AED44A3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7AC438" w14:textId="61C39338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Revise nuevamente las fases de elaboración del presupuesto.</w:t>
            </w:r>
          </w:p>
        </w:tc>
      </w:tr>
      <w:tr w:rsidR="00DC0138" w:rsidRPr="00DC0138" w14:paraId="6A3AC05C" w14:textId="77777777" w:rsidTr="006170B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143B5D" w14:textId="798E8AE9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C364D28" w14:textId="3BB32BDB" w:rsidR="00DC0138" w:rsidRPr="00DC0138" w:rsidRDefault="00DC0138" w:rsidP="00DC0138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¿Cuál es la función principal de los indicadores de gestión?</w:t>
            </w:r>
          </w:p>
        </w:tc>
      </w:tr>
      <w:tr w:rsidR="00DC0138" w:rsidRPr="00DC0138" w14:paraId="675D3D4F" w14:textId="77777777" w:rsidTr="006170BD">
        <w:trPr>
          <w:trHeight w:val="220"/>
        </w:trPr>
        <w:tc>
          <w:tcPr>
            <w:tcW w:w="1267" w:type="dxa"/>
            <w:vAlign w:val="center"/>
          </w:tcPr>
          <w:p w14:paraId="6AF2788A" w14:textId="7B1F9824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116BF4AF" w:rsidR="00DC0138" w:rsidRPr="00DC0138" w:rsidRDefault="00DC0138" w:rsidP="00DC013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F2218">
              <w:rPr>
                <w:sz w:val="20"/>
                <w:szCs w:val="20"/>
                <w:lang w:val="es-CO"/>
              </w:rPr>
              <w:t>Elaborar contratos.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75969B9D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29174231" w14:textId="77777777" w:rsidTr="006170BD">
        <w:trPr>
          <w:trHeight w:val="220"/>
        </w:trPr>
        <w:tc>
          <w:tcPr>
            <w:tcW w:w="1267" w:type="dxa"/>
            <w:vAlign w:val="center"/>
          </w:tcPr>
          <w:p w14:paraId="7F05EDEA" w14:textId="089E5BBE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8531A1" w14:textId="2999FE3B" w:rsidR="00DC0138" w:rsidRPr="00DC0138" w:rsidRDefault="00DC0138" w:rsidP="00DC0138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Gestionar nómina.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CDBEA4" w14:textId="13E93C69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4400DCA0" w14:textId="77777777" w:rsidTr="006170BD">
        <w:trPr>
          <w:trHeight w:val="220"/>
        </w:trPr>
        <w:tc>
          <w:tcPr>
            <w:tcW w:w="1267" w:type="dxa"/>
            <w:vAlign w:val="center"/>
          </w:tcPr>
          <w:p w14:paraId="7C531682" w14:textId="06316FAB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9368B9" w14:textId="52E3473F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Diseñar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253F79" w14:textId="77777777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1DF5E18C" w14:textId="77777777" w:rsidTr="006170BD">
        <w:trPr>
          <w:trHeight w:val="220"/>
        </w:trPr>
        <w:tc>
          <w:tcPr>
            <w:tcW w:w="1267" w:type="dxa"/>
            <w:vAlign w:val="center"/>
          </w:tcPr>
          <w:p w14:paraId="701CAD87" w14:textId="1D710BD6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3A1838" w14:textId="67F5E453" w:rsidR="00DC0138" w:rsidRPr="00DC0138" w:rsidRDefault="00DC0138" w:rsidP="00DC0138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Medir el desempeño y cumplimiento de objetivos.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BFDFB5" w14:textId="5F452808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43FCD15F" w14:textId="77777777" w:rsidTr="006170B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DA7393" w14:textId="399B0CA7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90C5B0" w14:textId="3DC69862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¡Correcto! Los indicadores permiten evaluar resultados y tomar decisiones de mejora.</w:t>
            </w:r>
          </w:p>
        </w:tc>
      </w:tr>
      <w:tr w:rsidR="00DC0138" w:rsidRPr="00DC0138" w14:paraId="40C93B55" w14:textId="77777777" w:rsidTr="006170B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F8FA95" w14:textId="0F103AF4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B2147F" w14:textId="62257CFB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Revise nuevamente los contenidos relacionados con indicadores de gestión.</w:t>
            </w:r>
          </w:p>
        </w:tc>
      </w:tr>
      <w:tr w:rsidR="00DC0138" w:rsidRPr="00DC0138" w14:paraId="70C99345" w14:textId="77777777" w:rsidTr="00104D0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2F5F4A3" w14:textId="20379585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0B6D301" w14:textId="4E3D2FA8" w:rsidR="00DC0138" w:rsidRPr="00DC0138" w:rsidRDefault="00DC0138" w:rsidP="00DC0138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¿Qué permite una auditoría de mercadeo?</w:t>
            </w:r>
          </w:p>
        </w:tc>
      </w:tr>
      <w:tr w:rsidR="00DC0138" w:rsidRPr="00DC0138" w14:paraId="37669A86" w14:textId="77777777" w:rsidTr="00104D09">
        <w:trPr>
          <w:trHeight w:val="220"/>
        </w:trPr>
        <w:tc>
          <w:tcPr>
            <w:tcW w:w="1267" w:type="dxa"/>
            <w:vAlign w:val="center"/>
          </w:tcPr>
          <w:p w14:paraId="0023C0F8" w14:textId="4ABE6DBB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23D20D54" w:rsidR="00DC0138" w:rsidRPr="00DC0138" w:rsidRDefault="00DC0138" w:rsidP="00DC0138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 xml:space="preserve">Sustituir el plan de </w:t>
            </w:r>
            <w:r w:rsidRPr="00FF2218">
              <w:rPr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182474EB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16038C3F" w14:textId="77777777" w:rsidTr="00104D09">
        <w:trPr>
          <w:trHeight w:val="220"/>
        </w:trPr>
        <w:tc>
          <w:tcPr>
            <w:tcW w:w="1267" w:type="dxa"/>
            <w:vAlign w:val="center"/>
          </w:tcPr>
          <w:p w14:paraId="7642E8AF" w14:textId="1B645472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571E3" w14:textId="24D5E653" w:rsidR="00DC0138" w:rsidRPr="00DC0138" w:rsidRDefault="00DC0138" w:rsidP="00DC0138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 xml:space="preserve">Evaluar las acciones y resultados de </w:t>
            </w:r>
            <w:r w:rsidRPr="00FF2218">
              <w:rPr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F1C76" w14:textId="3CF1BD9E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04E95E37" w14:textId="77777777" w:rsidTr="00104D09">
        <w:trPr>
          <w:trHeight w:val="220"/>
        </w:trPr>
        <w:tc>
          <w:tcPr>
            <w:tcW w:w="1267" w:type="dxa"/>
            <w:vAlign w:val="center"/>
          </w:tcPr>
          <w:p w14:paraId="21281B44" w14:textId="37DE0FCA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AAB308" w14:textId="6144B52D" w:rsidR="00DC0138" w:rsidRPr="00DC0138" w:rsidRDefault="00DC0138" w:rsidP="00DC0138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Eliminar indicadores.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A2FDA5" w14:textId="7555E196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40D0676E" w14:textId="77777777" w:rsidTr="00104D09">
        <w:trPr>
          <w:trHeight w:val="220"/>
        </w:trPr>
        <w:tc>
          <w:tcPr>
            <w:tcW w:w="1267" w:type="dxa"/>
            <w:vAlign w:val="center"/>
          </w:tcPr>
          <w:p w14:paraId="07D00B19" w14:textId="015D49AF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66A83" w14:textId="29F3F255" w:rsidR="00DC0138" w:rsidRPr="00DC0138" w:rsidRDefault="00DC0138" w:rsidP="00DC0138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Reducir la planificación.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118C7" w14:textId="0EA47FF9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199D8930" w14:textId="77777777" w:rsidTr="00104D0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1CB856" w14:textId="1A8D5270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D878C2" w14:textId="3523033A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¡Correcto! La auditoría de mercadeo permite identificar fortalezas, debilidades y oportunidades de mejora.</w:t>
            </w:r>
          </w:p>
        </w:tc>
      </w:tr>
      <w:tr w:rsidR="00DC0138" w:rsidRPr="00DC0138" w14:paraId="16C3765D" w14:textId="77777777" w:rsidTr="00104D0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A4C0B1" w14:textId="734198AB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A81205E" w14:textId="0471FE52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Revise nuevamente los contenidos relacionados con auditoría de mercadeo.</w:t>
            </w:r>
          </w:p>
        </w:tc>
      </w:tr>
      <w:tr w:rsidR="00DC0138" w:rsidRPr="00DC0138" w14:paraId="32108E32" w14:textId="77777777" w:rsidTr="0081210C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A09ACF" w14:textId="609058FC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35FECEA" w14:textId="0A368759" w:rsidR="00DC0138" w:rsidRPr="00DC0138" w:rsidRDefault="00DC0138" w:rsidP="00DC013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 xml:space="preserve">¿Cuál es el propósito de la mejora continua dentro del plan de </w:t>
            </w:r>
            <w:r w:rsidRPr="00FF2218">
              <w:rPr>
                <w:b/>
                <w:bCs/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sz w:val="20"/>
                <w:szCs w:val="20"/>
                <w:lang w:val="es-CO"/>
              </w:rPr>
              <w:t>?</w:t>
            </w:r>
          </w:p>
        </w:tc>
      </w:tr>
      <w:tr w:rsidR="00DC0138" w:rsidRPr="00DC0138" w14:paraId="4DF90C88" w14:textId="77777777" w:rsidTr="0081210C">
        <w:trPr>
          <w:trHeight w:val="220"/>
        </w:trPr>
        <w:tc>
          <w:tcPr>
            <w:tcW w:w="1267" w:type="dxa"/>
            <w:vAlign w:val="center"/>
          </w:tcPr>
          <w:p w14:paraId="402BEF0D" w14:textId="4FF3A090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7EAC39" w14:textId="14AD92B9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Incrementar la burocracia.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1F321" w14:textId="61E29075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76F94EC7" w14:textId="77777777" w:rsidTr="0081210C">
        <w:trPr>
          <w:trHeight w:val="220"/>
        </w:trPr>
        <w:tc>
          <w:tcPr>
            <w:tcW w:w="1267" w:type="dxa"/>
            <w:vAlign w:val="center"/>
          </w:tcPr>
          <w:p w14:paraId="6662AB8C" w14:textId="087239AB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5C1A82" w14:textId="25790381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Sustituir estrategias.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71E8B5" w14:textId="77777777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3557E8AB" w14:textId="77777777" w:rsidTr="0081210C">
        <w:trPr>
          <w:trHeight w:val="220"/>
        </w:trPr>
        <w:tc>
          <w:tcPr>
            <w:tcW w:w="1267" w:type="dxa"/>
            <w:vAlign w:val="center"/>
          </w:tcPr>
          <w:p w14:paraId="55501F21" w14:textId="3C2C0478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7121F" w14:textId="4246DAF0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Optimizar procesos y resultados de forma permanente.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0F26FF" w14:textId="3349F3BE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0946707D" w14:textId="77777777" w:rsidTr="0081210C">
        <w:trPr>
          <w:trHeight w:val="220"/>
        </w:trPr>
        <w:tc>
          <w:tcPr>
            <w:tcW w:w="1267" w:type="dxa"/>
            <w:vAlign w:val="center"/>
          </w:tcPr>
          <w:p w14:paraId="0885AE68" w14:textId="4449B6AD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808DCC" w14:textId="0B2CF924" w:rsidR="00DC0138" w:rsidRPr="00DC0138" w:rsidRDefault="00DC0138" w:rsidP="00DC013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Eliminar controles.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CC7F8F" w14:textId="77777777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7F20F107" w14:textId="77777777" w:rsidTr="0081210C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E560F39" w14:textId="629CE46B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92F72A" w14:textId="1E8C7512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¡Correcto! La mejora continua busca perfeccionar los procesos y resultados obtenidos.</w:t>
            </w:r>
          </w:p>
        </w:tc>
      </w:tr>
      <w:tr w:rsidR="00DC0138" w:rsidRPr="00DC0138" w14:paraId="39283BAD" w14:textId="77777777" w:rsidTr="0081210C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DCB939A" w14:textId="371B4075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EA50BC" w14:textId="16EDE2D4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Revise nuevamente los contenidos relacionados con mejora continua.</w:t>
            </w:r>
          </w:p>
        </w:tc>
      </w:tr>
      <w:tr w:rsidR="00DC0138" w:rsidRPr="00DC0138" w14:paraId="1C72F7DF" w14:textId="77777777" w:rsidTr="00326B4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862D98" w14:textId="54F90E79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1900093" w14:textId="1787F12C" w:rsidR="00DC0138" w:rsidRPr="00DC0138" w:rsidRDefault="00DC0138" w:rsidP="00DC0138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FF2218">
              <w:rPr>
                <w:b/>
                <w:bCs/>
                <w:sz w:val="20"/>
                <w:szCs w:val="20"/>
                <w:lang w:val="es-CO"/>
              </w:rPr>
              <w:t xml:space="preserve">¿Qué beneficio genera la integración de objetivos, estrategias, tácticas y control dentro del plan de </w:t>
            </w:r>
            <w:r w:rsidRPr="00FF2218">
              <w:rPr>
                <w:b/>
                <w:bCs/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b/>
                <w:bCs/>
                <w:sz w:val="20"/>
                <w:szCs w:val="20"/>
                <w:lang w:val="es-CO"/>
              </w:rPr>
              <w:t>?</w:t>
            </w:r>
          </w:p>
        </w:tc>
      </w:tr>
      <w:tr w:rsidR="00DC0138" w:rsidRPr="00DC0138" w14:paraId="7B3C4136" w14:textId="77777777" w:rsidTr="00326B4D">
        <w:trPr>
          <w:trHeight w:val="220"/>
        </w:trPr>
        <w:tc>
          <w:tcPr>
            <w:tcW w:w="1267" w:type="dxa"/>
            <w:vAlign w:val="center"/>
          </w:tcPr>
          <w:p w14:paraId="019BF225" w14:textId="75B7E3D8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51788" w14:textId="4268C66C" w:rsidR="00DC0138" w:rsidRPr="00DC0138" w:rsidRDefault="00DC0138" w:rsidP="00DC0138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Garantizar coherencia entre planificación, ejecución y evaluación.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4AF0D" w14:textId="4890FBF2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X</w:t>
            </w:r>
          </w:p>
        </w:tc>
      </w:tr>
      <w:tr w:rsidR="00DC0138" w:rsidRPr="00DC0138" w14:paraId="32E2F4B5" w14:textId="77777777" w:rsidTr="00326B4D">
        <w:trPr>
          <w:trHeight w:val="220"/>
        </w:trPr>
        <w:tc>
          <w:tcPr>
            <w:tcW w:w="1267" w:type="dxa"/>
            <w:vAlign w:val="center"/>
          </w:tcPr>
          <w:p w14:paraId="519EBD5C" w14:textId="0C1D74B0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D35F4B" w14:textId="14D318F0" w:rsidR="00DC0138" w:rsidRPr="00DC0138" w:rsidRDefault="00DC0138" w:rsidP="00DC013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F2218">
              <w:rPr>
                <w:sz w:val="20"/>
                <w:szCs w:val="20"/>
                <w:lang w:val="es-CO"/>
              </w:rPr>
              <w:t>Incrementar costos operativos.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FB972A" w14:textId="6A71382F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78D19204" w14:textId="77777777" w:rsidTr="00326B4D">
        <w:trPr>
          <w:trHeight w:val="220"/>
        </w:trPr>
        <w:tc>
          <w:tcPr>
            <w:tcW w:w="1267" w:type="dxa"/>
            <w:vAlign w:val="center"/>
          </w:tcPr>
          <w:p w14:paraId="47D2A469" w14:textId="5277038C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FA361E" w14:textId="54AC1982" w:rsidR="00DC0138" w:rsidRPr="00DC0138" w:rsidRDefault="00DC0138" w:rsidP="00DC0138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Reducir la información disponible.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FB2544" w14:textId="695B7860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00FE3520" w14:textId="77777777" w:rsidTr="00326B4D">
        <w:trPr>
          <w:trHeight w:val="220"/>
        </w:trPr>
        <w:tc>
          <w:tcPr>
            <w:tcW w:w="1267" w:type="dxa"/>
            <w:vAlign w:val="center"/>
          </w:tcPr>
          <w:p w14:paraId="1ADBAE73" w14:textId="4A216256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C02327" w14:textId="40436D0E" w:rsidR="00DC0138" w:rsidRPr="00DC0138" w:rsidRDefault="00DC0138" w:rsidP="00DC0138">
            <w:pPr>
              <w:rPr>
                <w:rFonts w:eastAsia="Calibri"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Limitar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1183E7" w14:textId="77777777" w:rsidR="00DC0138" w:rsidRPr="00DC0138" w:rsidRDefault="00DC0138" w:rsidP="00DC013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0138" w:rsidRPr="00DC0138" w14:paraId="1F77F29A" w14:textId="77777777" w:rsidTr="00326B4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48B802" w14:textId="37445126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C80517" w14:textId="74DDA4A5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¡Correcto! La integración de estos elementos fortalece la gestión y el cumplimiento de los objetivos comerciales.</w:t>
            </w:r>
          </w:p>
        </w:tc>
      </w:tr>
      <w:tr w:rsidR="00DC0138" w:rsidRPr="00DC0138" w14:paraId="1F92C258" w14:textId="77777777" w:rsidTr="00326B4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A2B25B" w14:textId="509C7D46" w:rsidR="00DC0138" w:rsidRPr="00DC0138" w:rsidRDefault="00DC0138" w:rsidP="00DC0138">
            <w:pPr>
              <w:rPr>
                <w:rFonts w:eastAsia="Calibri"/>
                <w:b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13C4B" w14:textId="02CD8446" w:rsidR="00DC0138" w:rsidRPr="00DC0138" w:rsidRDefault="00DC0138" w:rsidP="00DC0138">
            <w:pPr>
              <w:rPr>
                <w:rFonts w:eastAsia="Calibri"/>
                <w:bCs/>
                <w:sz w:val="20"/>
                <w:szCs w:val="20"/>
              </w:rPr>
            </w:pPr>
            <w:r w:rsidRPr="00FF2218">
              <w:rPr>
                <w:sz w:val="20"/>
                <w:szCs w:val="20"/>
                <w:lang w:val="es-CO"/>
              </w:rPr>
              <w:t xml:space="preserve">Revise nuevamente los contenidos relacionados con el diseño y control del plan de </w:t>
            </w:r>
            <w:r w:rsidRPr="00FF2218">
              <w:rPr>
                <w:i/>
                <w:iCs/>
                <w:sz w:val="20"/>
                <w:szCs w:val="20"/>
                <w:lang w:val="es-CO"/>
              </w:rPr>
              <w:t>marketing</w:t>
            </w:r>
            <w:r w:rsidRPr="00FF2218">
              <w:rPr>
                <w:sz w:val="20"/>
                <w:szCs w:val="20"/>
                <w:lang w:val="es-CO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DC0138" w:rsidRPr="00DC0138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DC0138" w:rsidRDefault="00FC5C85" w:rsidP="0073689B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DC0138" w:rsidRPr="00DC0138" w14:paraId="4F802242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C5C85" w:rsidRPr="00DC0138" w:rsidRDefault="00FC5C85" w:rsidP="0073689B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59FD616" w14:textId="77777777" w:rsidR="00FF2218" w:rsidRPr="00FF2218" w:rsidRDefault="00FF2218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F2218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¡Felicitaciones! Ha demostrado una apropiación adecuada de los contenidos relacionados con el diseño, implementación y control del plan de </w:t>
            </w:r>
            <w:r w:rsidRPr="00FF2218"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  <w:p w14:paraId="2DCDE969" w14:textId="3501C37F" w:rsidR="00FC5C85" w:rsidRPr="00DC0138" w:rsidRDefault="00FC5C85" w:rsidP="00FF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0138" w:rsidRPr="00DC0138" w14:paraId="3F17DF9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C5C85" w:rsidRPr="00DC0138" w:rsidRDefault="00FC5C85" w:rsidP="0073689B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DC0138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41439447" w14:textId="77777777" w:rsidR="00FF2218" w:rsidRPr="00FF2218" w:rsidRDefault="00FF2218" w:rsidP="00FF2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F2218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Le recomendamos revisar nuevamente los temas relacionados con objetivos, estrategias, tácticas, presupuesto e indicadores del plan de </w:t>
            </w:r>
            <w:r w:rsidRPr="00FF2218"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FF2218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  <w:p w14:paraId="344E68D1" w14:textId="75B87A95" w:rsidR="00FC5C85" w:rsidRPr="00DC0138" w:rsidRDefault="00FC5C85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</w:tbl>
    <w:p w14:paraId="77635901" w14:textId="77777777" w:rsidR="00FF2218" w:rsidRPr="00DC0138" w:rsidRDefault="00FF2218" w:rsidP="00FE68B0">
      <w:pPr>
        <w:spacing w:before="100" w:beforeAutospacing="1" w:after="100" w:afterAutospacing="1" w:line="240" w:lineRule="auto"/>
        <w:rPr>
          <w:sz w:val="20"/>
          <w:szCs w:val="20"/>
        </w:rPr>
      </w:pPr>
    </w:p>
    <w:tbl>
      <w:tblPr>
        <w:tblStyle w:val="a0"/>
        <w:tblW w:w="1009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67"/>
        <w:gridCol w:w="3434"/>
        <w:gridCol w:w="3096"/>
      </w:tblGrid>
      <w:tr w:rsidR="00DC0138" w:rsidRPr="00DC0138" w14:paraId="5B9CE5A1" w14:textId="77777777" w:rsidTr="00896FE6">
        <w:trPr>
          <w:trHeight w:val="237"/>
          <w:jc w:val="center"/>
        </w:trPr>
        <w:tc>
          <w:tcPr>
            <w:tcW w:w="10097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35E14" w14:textId="77777777" w:rsidR="005A73AD" w:rsidRPr="00DC0138" w:rsidRDefault="005A73AD" w:rsidP="00D76ACC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DC0138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DC0138" w:rsidRPr="00DC0138" w14:paraId="41666748" w14:textId="77777777" w:rsidTr="00896FE6">
        <w:trPr>
          <w:trHeight w:val="296"/>
          <w:jc w:val="center"/>
        </w:trPr>
        <w:tc>
          <w:tcPr>
            <w:tcW w:w="356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2C74" w14:textId="77777777" w:rsidR="005A73AD" w:rsidRPr="00DC0138" w:rsidRDefault="005A73AD" w:rsidP="00D76ACC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2540" w14:textId="77777777" w:rsidR="005A73AD" w:rsidRPr="00DC0138" w:rsidRDefault="005A73AD" w:rsidP="00D76ACC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DC0138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09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CA2F" w14:textId="77777777" w:rsidR="005A73AD" w:rsidRPr="00DC0138" w:rsidRDefault="005A73AD" w:rsidP="00D76ACC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DC0138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DC0138" w:rsidRPr="00DC0138" w14:paraId="20541959" w14:textId="77777777" w:rsidTr="00896FE6">
        <w:trPr>
          <w:trHeight w:val="296"/>
          <w:jc w:val="center"/>
        </w:trPr>
        <w:tc>
          <w:tcPr>
            <w:tcW w:w="356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18E4" w14:textId="77777777" w:rsidR="005A73AD" w:rsidRPr="00DC0138" w:rsidRDefault="005A73AD" w:rsidP="00D76ACC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DC0138">
              <w:rPr>
                <w:rFonts w:eastAsia="Calibri"/>
                <w:b/>
                <w:sz w:val="20"/>
                <w:szCs w:val="20"/>
              </w:rPr>
              <w:t>Elaboración Experto temático</w:t>
            </w:r>
          </w:p>
        </w:tc>
        <w:tc>
          <w:tcPr>
            <w:tcW w:w="3434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8D3D" w14:textId="77777777" w:rsidR="005A73AD" w:rsidRPr="00DC0138" w:rsidRDefault="005A73AD" w:rsidP="00D76ACC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DC0138">
              <w:rPr>
                <w:rFonts w:eastAsia="Calibri"/>
                <w:b/>
                <w:sz w:val="20"/>
                <w:szCs w:val="20"/>
              </w:rPr>
              <w:t>Mario Alfonso Morales Cabrera</w:t>
            </w:r>
          </w:p>
        </w:tc>
        <w:tc>
          <w:tcPr>
            <w:tcW w:w="309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2FA7" w14:textId="33115DC2" w:rsidR="005A73AD" w:rsidRPr="00DC0138" w:rsidRDefault="00896FE6" w:rsidP="00D76ACC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DC0138">
              <w:rPr>
                <w:rFonts w:eastAsia="Calibri"/>
                <w:b/>
                <w:sz w:val="20"/>
                <w:szCs w:val="20"/>
              </w:rPr>
              <w:t>Junio</w:t>
            </w:r>
            <w:r w:rsidR="005A73AD" w:rsidRPr="00DC0138">
              <w:rPr>
                <w:rFonts w:eastAsia="Calibri"/>
                <w:b/>
                <w:sz w:val="20"/>
                <w:szCs w:val="20"/>
              </w:rPr>
              <w:t xml:space="preserve"> de 2026</w:t>
            </w:r>
          </w:p>
        </w:tc>
      </w:tr>
      <w:tr w:rsidR="00DC0138" w:rsidRPr="00DC0138" w14:paraId="40604340" w14:textId="77777777" w:rsidTr="00896FE6">
        <w:trPr>
          <w:trHeight w:val="296"/>
          <w:jc w:val="center"/>
        </w:trPr>
        <w:tc>
          <w:tcPr>
            <w:tcW w:w="356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3296" w14:textId="77777777" w:rsidR="005A73AD" w:rsidRPr="00DC0138" w:rsidRDefault="005A73AD" w:rsidP="00D76ACC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DC0138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434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A9ABA" w14:textId="77777777" w:rsidR="005A73AD" w:rsidRPr="00DC0138" w:rsidRDefault="005A73AD" w:rsidP="00D76ACC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C389" w14:textId="77777777" w:rsidR="005A73AD" w:rsidRPr="00DC0138" w:rsidRDefault="005A73AD" w:rsidP="00D76ACC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</w:tr>
    </w:tbl>
    <w:p w14:paraId="2A39CFBD" w14:textId="77777777" w:rsidR="005A73AD" w:rsidRPr="00DC0138" w:rsidRDefault="005A73AD" w:rsidP="00896FE6">
      <w:pPr>
        <w:spacing w:before="100" w:beforeAutospacing="1" w:after="100" w:afterAutospacing="1" w:line="240" w:lineRule="auto"/>
        <w:rPr>
          <w:sz w:val="20"/>
          <w:szCs w:val="20"/>
        </w:rPr>
      </w:pPr>
    </w:p>
    <w:sectPr w:rsidR="005A73AD" w:rsidRPr="00DC013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997E9" w14:textId="77777777" w:rsidR="00F41CC6" w:rsidRDefault="00F41CC6">
      <w:pPr>
        <w:spacing w:line="240" w:lineRule="auto"/>
      </w:pPr>
      <w:r>
        <w:separator/>
      </w:r>
    </w:p>
  </w:endnote>
  <w:endnote w:type="continuationSeparator" w:id="0">
    <w:p w14:paraId="43CF8714" w14:textId="77777777" w:rsidR="00F41CC6" w:rsidRDefault="00F41C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F435F" w14:textId="77777777" w:rsidR="00F41CC6" w:rsidRDefault="00F41CC6">
      <w:pPr>
        <w:spacing w:line="240" w:lineRule="auto"/>
      </w:pPr>
      <w:r>
        <w:separator/>
      </w:r>
    </w:p>
  </w:footnote>
  <w:footnote w:type="continuationSeparator" w:id="0">
    <w:p w14:paraId="76504269" w14:textId="77777777" w:rsidR="00F41CC6" w:rsidRDefault="00F41C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1622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25565"/>
    <w:rsid w:val="0018141D"/>
    <w:rsid w:val="001B5CD5"/>
    <w:rsid w:val="001C2159"/>
    <w:rsid w:val="001D65D0"/>
    <w:rsid w:val="001F0B68"/>
    <w:rsid w:val="00222EAF"/>
    <w:rsid w:val="00224F37"/>
    <w:rsid w:val="00230CDA"/>
    <w:rsid w:val="002443FE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4687D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E7D41"/>
    <w:rsid w:val="003F431E"/>
    <w:rsid w:val="004044F1"/>
    <w:rsid w:val="00440AAC"/>
    <w:rsid w:val="00445438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70901"/>
    <w:rsid w:val="005862B8"/>
    <w:rsid w:val="00594378"/>
    <w:rsid w:val="005A4609"/>
    <w:rsid w:val="005A73AD"/>
    <w:rsid w:val="005A77A3"/>
    <w:rsid w:val="005A7BF6"/>
    <w:rsid w:val="005D121F"/>
    <w:rsid w:val="005D5AA2"/>
    <w:rsid w:val="005D6C01"/>
    <w:rsid w:val="005E03A0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3576"/>
    <w:rsid w:val="007E5CF2"/>
    <w:rsid w:val="007F3503"/>
    <w:rsid w:val="00805A67"/>
    <w:rsid w:val="00807BF3"/>
    <w:rsid w:val="008145C6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08E3"/>
    <w:rsid w:val="0089148A"/>
    <w:rsid w:val="00896FE6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62CD0"/>
    <w:rsid w:val="009828B5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34B2"/>
    <w:rsid w:val="009F148A"/>
    <w:rsid w:val="00A41419"/>
    <w:rsid w:val="00A50801"/>
    <w:rsid w:val="00A65CC2"/>
    <w:rsid w:val="00A72D93"/>
    <w:rsid w:val="00A86CC2"/>
    <w:rsid w:val="00A9514B"/>
    <w:rsid w:val="00A96AF1"/>
    <w:rsid w:val="00AC10E0"/>
    <w:rsid w:val="00AD367E"/>
    <w:rsid w:val="00AE0626"/>
    <w:rsid w:val="00B00A40"/>
    <w:rsid w:val="00B00F4A"/>
    <w:rsid w:val="00B02B81"/>
    <w:rsid w:val="00B11CF2"/>
    <w:rsid w:val="00B33D03"/>
    <w:rsid w:val="00B54AFF"/>
    <w:rsid w:val="00B63D1C"/>
    <w:rsid w:val="00B9567D"/>
    <w:rsid w:val="00BB561B"/>
    <w:rsid w:val="00BC5551"/>
    <w:rsid w:val="00BD183E"/>
    <w:rsid w:val="00BE7AE1"/>
    <w:rsid w:val="00BF419B"/>
    <w:rsid w:val="00C0495F"/>
    <w:rsid w:val="00C10397"/>
    <w:rsid w:val="00C14D60"/>
    <w:rsid w:val="00C33AF7"/>
    <w:rsid w:val="00C3528B"/>
    <w:rsid w:val="00C57B0F"/>
    <w:rsid w:val="00C64344"/>
    <w:rsid w:val="00C645E0"/>
    <w:rsid w:val="00C730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63F1B"/>
    <w:rsid w:val="00D67B6F"/>
    <w:rsid w:val="00D70868"/>
    <w:rsid w:val="00D72FC8"/>
    <w:rsid w:val="00D82DD8"/>
    <w:rsid w:val="00D96770"/>
    <w:rsid w:val="00DB28AC"/>
    <w:rsid w:val="00DC0138"/>
    <w:rsid w:val="00DD23DB"/>
    <w:rsid w:val="00E04750"/>
    <w:rsid w:val="00E07AE3"/>
    <w:rsid w:val="00E21B72"/>
    <w:rsid w:val="00E23F58"/>
    <w:rsid w:val="00E27EE2"/>
    <w:rsid w:val="00E431DC"/>
    <w:rsid w:val="00E617CF"/>
    <w:rsid w:val="00E6374B"/>
    <w:rsid w:val="00E775DE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321DB"/>
    <w:rsid w:val="00F34DF1"/>
    <w:rsid w:val="00F41CC6"/>
    <w:rsid w:val="00F45E1E"/>
    <w:rsid w:val="00F52AA1"/>
    <w:rsid w:val="00F63ADD"/>
    <w:rsid w:val="00F85BFB"/>
    <w:rsid w:val="00FA65EA"/>
    <w:rsid w:val="00FC5C85"/>
    <w:rsid w:val="00FC629B"/>
    <w:rsid w:val="00FC66D0"/>
    <w:rsid w:val="00FD46C5"/>
    <w:rsid w:val="00FD4ED6"/>
    <w:rsid w:val="00FE68B0"/>
    <w:rsid w:val="00FE7857"/>
    <w:rsid w:val="00FF1C0B"/>
    <w:rsid w:val="00FF2218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03583F-FE4A-4BBD-999A-39D87FE16C10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1763</Words>
  <Characters>9699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6</cp:revision>
  <dcterms:created xsi:type="dcterms:W3CDTF">2026-06-02T15:41:00Z</dcterms:created>
  <dcterms:modified xsi:type="dcterms:W3CDTF">2026-06-02T16:27:00Z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79237000</vt:r8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</Properties>
</file>