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92E78" w:rsidR="008A3355" w:rsidP="00103672" w:rsidRDefault="005417E0" w14:paraId="00000001" w14:textId="77777777">
      <w:pPr>
        <w:pStyle w:val="Normal7"/>
        <w:rPr>
          <w:sz w:val="2"/>
          <w:szCs w:val="2"/>
        </w:rPr>
      </w:pPr>
      <w:r>
        <w:t xml:space="preserve"> </w:t>
      </w:r>
    </w:p>
    <w:tbl>
      <w:tblPr>
        <w:tblStyle w:val="affff"/>
        <w:tblpPr w:leftFromText="180" w:rightFromText="180" w:topFromText="180" w:bottomFromText="180" w:vertAnchor="text" w:tblpX="-440"/>
        <w:tblW w:w="128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06"/>
        <w:gridCol w:w="863"/>
        <w:gridCol w:w="788"/>
        <w:gridCol w:w="2205"/>
        <w:gridCol w:w="6366"/>
        <w:gridCol w:w="357"/>
      </w:tblGrid>
      <w:tr w:rsidR="008A3355" w:rsidTr="038124D0" w14:paraId="3CEA588D" w14:textId="77777777">
        <w:trPr>
          <w:gridAfter w:val="1"/>
          <w:wAfter w:w="357" w:type="dxa"/>
          <w:trHeight w:val="454"/>
        </w:trPr>
        <w:tc>
          <w:tcPr>
            <w:tcW w:w="325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5417E0" w14:paraId="00000002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  <w:t>NOMBRE DEL PROGRAMA:</w:t>
            </w:r>
          </w:p>
        </w:tc>
        <w:tc>
          <w:tcPr>
            <w:tcW w:w="9630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P="28BEF0A5" w:rsidRDefault="00D70FC6" w14:paraId="00000004" w14:textId="59EF46A0">
            <w:pPr>
              <w:pStyle w:val="Normal7"/>
              <w:spacing w:line="240" w:lineRule="auto"/>
              <w:rPr>
                <w:rFonts w:ascii="Courier New" w:hAnsi="Courier New" w:eastAsia="Courier New" w:cs="Courier New"/>
                <w:sz w:val="24"/>
                <w:szCs w:val="24"/>
              </w:rPr>
            </w:pPr>
            <w:r w:rsidRPr="00D70FC6">
              <w:rPr>
                <w:rFonts w:ascii="Courier New" w:hAnsi="Courier New" w:eastAsia="Courier New" w:cs="Courier New"/>
                <w:sz w:val="24"/>
                <w:szCs w:val="24"/>
              </w:rPr>
              <w:t>ESTRATEGIAS DE MARKETING DIGITAL PARA EL SISTEMA DE MODA</w:t>
            </w:r>
          </w:p>
        </w:tc>
      </w:tr>
      <w:tr w:rsidR="008A3355" w:rsidTr="038124D0" w14:paraId="2F2D1D97" w14:textId="77777777">
        <w:trPr>
          <w:trHeight w:val="454"/>
        </w:trPr>
        <w:tc>
          <w:tcPr>
            <w:tcW w:w="325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5417E0" w14:paraId="00000007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  <w:t>TEMA DEL PROGRAMA:</w:t>
            </w:r>
          </w:p>
        </w:tc>
        <w:tc>
          <w:tcPr>
            <w:tcW w:w="9630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Pr="00361633" w:rsidR="008A3355" w:rsidP="038124D0" w:rsidRDefault="00D70FC6" w14:paraId="00000009" w14:textId="2BC22C1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ourier New" w:hAnsi="Courier New" w:eastAsia="Courier New" w:cs="Courier New"/>
                <w:sz w:val="24"/>
                <w:szCs w:val="24"/>
                <w:lang w:val="es-MX"/>
              </w:rPr>
            </w:pPr>
            <w:r w:rsidRPr="038124D0" w:rsidR="00D70FC6">
              <w:rPr>
                <w:rFonts w:ascii="Courier New" w:hAnsi="Courier New" w:eastAsia="Courier New" w:cs="Courier New"/>
                <w:sz w:val="24"/>
                <w:szCs w:val="24"/>
                <w:lang w:val="es-MX"/>
              </w:rPr>
              <w:t>“</w:t>
            </w:r>
            <w:r w:rsidRPr="038124D0" w:rsidR="00D70FC6">
              <w:rPr>
                <w:rFonts w:ascii="Courier New" w:hAnsi="Courier New" w:eastAsia="Courier New" w:cs="Courier New"/>
                <w:sz w:val="24"/>
                <w:szCs w:val="24"/>
                <w:lang w:val="es-MX"/>
              </w:rPr>
              <w:t>”</w:t>
            </w:r>
          </w:p>
        </w:tc>
        <w:tc>
          <w:tcPr>
            <w:tcW w:w="360" w:type="dxa"/>
            <w:tcMar/>
          </w:tcPr>
          <w:p w:rsidR="008A3355" w:rsidRDefault="008A3355" w14:paraId="122163B1" w14:textId="7D36B449"/>
        </w:tc>
      </w:tr>
      <w:tr w:rsidR="008A3355" w:rsidTr="038124D0" w14:paraId="482CF0A5" w14:textId="77777777">
        <w:trPr>
          <w:gridAfter w:val="1"/>
          <w:wAfter w:w="357" w:type="dxa"/>
          <w:trHeight w:val="454"/>
        </w:trPr>
        <w:tc>
          <w:tcPr>
            <w:tcW w:w="237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5417E0" w14:paraId="0000000C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  <w:t xml:space="preserve">FRECUENCIA: </w:t>
            </w:r>
          </w:p>
        </w:tc>
        <w:tc>
          <w:tcPr>
            <w:tcW w:w="1695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5417E0" w14:paraId="0000000D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  <w:t>SEMANAL</w:t>
            </w:r>
          </w:p>
        </w:tc>
        <w:tc>
          <w:tcPr>
            <w:tcW w:w="22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5417E0" w14:paraId="0000000F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  <w:t>Guionista:</w:t>
            </w:r>
          </w:p>
        </w:tc>
        <w:tc>
          <w:tcPr>
            <w:tcW w:w="65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8A3355" w:rsidRDefault="009E150D" w14:paraId="00000010" w14:textId="42646921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  <w:t>Federico Castellanos Forero</w:t>
            </w:r>
          </w:p>
        </w:tc>
      </w:tr>
    </w:tbl>
    <w:p w:rsidRPr="00A92E78" w:rsidR="008A3355" w:rsidP="002103EC" w:rsidRDefault="008A3355" w14:paraId="00000011" w14:textId="77777777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hAnsi="Courier New" w:eastAsia="Courier New" w:cs="Courier New"/>
          <w:color w:val="000000"/>
          <w:sz w:val="8"/>
          <w:szCs w:val="8"/>
        </w:rPr>
      </w:pPr>
    </w:p>
    <w:tbl>
      <w:tblPr>
        <w:tblStyle w:val="affff0"/>
        <w:tblW w:w="732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320"/>
      </w:tblGrid>
      <w:tr w:rsidR="008A3355" w:rsidTr="26BE2F77" w14:paraId="5CFBB22F" w14:textId="77777777">
        <w:trPr>
          <w:trHeight w:val="454"/>
          <w:jc w:val="center"/>
        </w:trPr>
        <w:tc>
          <w:tcPr>
            <w:tcW w:w="73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="008A3355" w:rsidP="26BE2F77" w:rsidRDefault="005417E0" w14:paraId="00000012" w14:textId="710AFD6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bCs/>
                <w:color w:val="000000"/>
                <w:sz w:val="24"/>
                <w:szCs w:val="24"/>
              </w:rPr>
            </w:pPr>
            <w:r w:rsidRPr="26BE2F77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 xml:space="preserve">FECHA DE ENTREGA: </w:t>
            </w:r>
            <w:r w:rsidR="00D91158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0</w:t>
            </w:r>
            <w:r w:rsidR="00D70FC6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3</w:t>
            </w:r>
            <w:r w:rsidRPr="26BE2F77" w:rsidR="08DA0DEA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 xml:space="preserve"> </w:t>
            </w:r>
            <w:r w:rsidRPr="26BE2F77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 xml:space="preserve">de </w:t>
            </w:r>
            <w:r w:rsidR="006A030E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ju</w:t>
            </w:r>
            <w:r w:rsidR="00D91158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l</w:t>
            </w:r>
            <w:r w:rsidR="006A030E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io</w:t>
            </w:r>
            <w:r w:rsidRPr="26BE2F77" w:rsidR="4913CECE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 xml:space="preserve"> </w:t>
            </w:r>
            <w:r w:rsidRPr="26BE2F77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de 202</w:t>
            </w:r>
            <w:r w:rsidR="005A660C">
              <w:rPr>
                <w:rFonts w:ascii="Courier New" w:hAnsi="Courier New" w:eastAsia="Courier New" w:cs="Courier New"/>
                <w:b/>
                <w:bCs/>
                <w:sz w:val="24"/>
                <w:szCs w:val="24"/>
              </w:rPr>
              <w:t>6</w:t>
            </w:r>
          </w:p>
        </w:tc>
      </w:tr>
      <w:tr w:rsidR="008A3355" w:rsidTr="26BE2F77" w14:paraId="3282A0CC" w14:textId="77777777">
        <w:trPr>
          <w:trHeight w:val="454"/>
          <w:jc w:val="center"/>
        </w:trPr>
        <w:tc>
          <w:tcPr>
            <w:tcW w:w="73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="008A3355" w:rsidP="002103EC" w:rsidRDefault="005417E0" w14:paraId="00000014" w14:textId="0612716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000000"/>
                <w:sz w:val="24"/>
                <w:szCs w:val="24"/>
              </w:rPr>
              <w:t xml:space="preserve">PERSONAJES: </w:t>
            </w:r>
            <w:r w:rsidR="009966D7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HOMBRE, MUJER</w:t>
            </w:r>
          </w:p>
        </w:tc>
      </w:tr>
    </w:tbl>
    <w:p w:rsidRPr="00A92E78" w:rsidR="008A3355" w:rsidRDefault="008A3355" w14:paraId="00000015" w14:textId="77777777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hAnsi="Courier New" w:eastAsia="Courier New" w:cs="Courier New"/>
          <w:color w:val="000000"/>
          <w:sz w:val="16"/>
          <w:szCs w:val="16"/>
        </w:rPr>
      </w:pPr>
    </w:p>
    <w:tbl>
      <w:tblPr>
        <w:tblW w:w="12990" w:type="dxa"/>
        <w:tblInd w:w="-450" w:type="dxa"/>
        <w:tblBorders>
          <w:top w:val="single" w:color="8ED873" w:sz="4" w:space="0"/>
          <w:left w:val="single" w:color="8ED873" w:sz="4" w:space="0"/>
          <w:bottom w:val="single" w:color="8ED873" w:sz="4" w:space="0"/>
          <w:right w:val="single" w:color="8ED873" w:sz="4" w:space="0"/>
          <w:insideH w:val="single" w:color="8ED873" w:sz="4" w:space="0"/>
          <w:insideV w:val="single" w:color="8ED873" w:sz="4" w:space="0"/>
        </w:tblBorders>
        <w:tblLayout w:type="fixed"/>
        <w:tblLook w:val="0400" w:firstRow="0" w:lastRow="0" w:firstColumn="0" w:lastColumn="0" w:noHBand="0" w:noVBand="1"/>
      </w:tblPr>
      <w:tblGrid>
        <w:gridCol w:w="587"/>
        <w:gridCol w:w="1276"/>
        <w:gridCol w:w="11127"/>
      </w:tblGrid>
      <w:tr w:rsidRPr="000E2ADB" w:rsidR="008A3355" w:rsidTr="32E6E2ED" w14:paraId="7F85041B" w14:textId="77777777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:rsidRPr="000E2ADB" w:rsidR="008A3355" w:rsidRDefault="005417E0" w14:paraId="00000016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color w:val="000000"/>
              </w:rPr>
            </w:pPr>
            <w:r w:rsidRPr="000E2ADB">
              <w:rPr>
                <w:rFonts w:ascii="Courier New" w:hAnsi="Courier New" w:eastAsia="Courier New" w:cs="Courier New"/>
                <w:b/>
                <w:color w:val="000000"/>
              </w:rPr>
              <w:t>[Inicio del programa]</w:t>
            </w:r>
          </w:p>
        </w:tc>
      </w:tr>
      <w:tr w:rsidRPr="000E2ADB" w:rsidR="008A3355" w:rsidTr="32E6E2ED" w14:paraId="36C023F3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Pr="000E2ADB" w:rsidR="008A3355" w:rsidRDefault="005417E0" w14:paraId="00000019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</w:rPr>
            </w:pPr>
            <w:r w:rsidRPr="000E2ADB">
              <w:rPr>
                <w:rFonts w:ascii="Courier New" w:hAnsi="Courier New" w:eastAsia="Courier New" w:cs="Courier New"/>
                <w:color w:val="000000"/>
              </w:rPr>
              <w:t>#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0E2ADB" w:rsidR="008A3355" w:rsidP="00044FEC" w:rsidRDefault="005417E0" w14:paraId="0000001A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color w:val="000000"/>
              </w:rPr>
            </w:pPr>
            <w:r w:rsidRPr="000E2ADB">
              <w:rPr>
                <w:rFonts w:ascii="Courier New" w:hAnsi="Courier New" w:eastAsia="Courier New" w:cs="Courier New"/>
                <w:b/>
                <w:color w:val="000000"/>
              </w:rPr>
              <w:t>LOCUTOR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  <w:vAlign w:val="center"/>
          </w:tcPr>
          <w:p w:rsidRPr="006F2A35" w:rsidR="008A3355" w:rsidP="00044FEC" w:rsidRDefault="005417E0" w14:paraId="0000001B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color w:val="000000"/>
              </w:rPr>
            </w:pPr>
            <w:r w:rsidRPr="006F2A35">
              <w:rPr>
                <w:rFonts w:ascii="Courier New" w:hAnsi="Courier New" w:eastAsia="Courier New" w:cs="Courier New"/>
                <w:b/>
                <w:color w:val="000000"/>
              </w:rPr>
              <w:t>DESCRIPCIÓN</w:t>
            </w:r>
          </w:p>
        </w:tc>
      </w:tr>
      <w:tr w:rsidRPr="000E2ADB" w:rsidR="005D7B9A" w:rsidTr="32E6E2ED" w14:paraId="500FB1E0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Pr="000E2ADB" w:rsidR="005D7B9A" w:rsidP="005D7B9A" w:rsidRDefault="00D44464" w14:paraId="68783357" w14:textId="506E8E06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D7B9A" w:rsidP="005D7B9A" w:rsidRDefault="00D91158" w14:paraId="66567F59" w14:textId="341A402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color w:val="000000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  <w:t>Cortina Musical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5D7B9A" w:rsidP="005D7B9A" w:rsidRDefault="00DB1EA9" w14:paraId="1F606502" w14:textId="45E03FF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color w:val="000000"/>
              </w:rPr>
            </w:pPr>
            <w:hyperlink w:history="1" r:id="rId10">
              <w:r w:rsidRPr="0053539A">
                <w:rPr>
                  <w:rStyle w:val="Hipervnculo"/>
                  <w:rFonts w:ascii="Courier New" w:hAnsi="Courier New" w:cs="Courier New"/>
                </w:rPr>
                <w:t>https://pixabay.com/es/music/casa-suave-fashion-33sec-507167/</w:t>
              </w:r>
            </w:hyperlink>
            <w:r w:rsidRPr="0053539A">
              <w:rPr>
                <w:rFonts w:ascii="Courier New" w:hAnsi="Courier New" w:cs="Courier New"/>
              </w:rPr>
              <w:t xml:space="preserve"> </w:t>
            </w:r>
          </w:p>
        </w:tc>
      </w:tr>
      <w:tr w:rsidRPr="000E2ADB" w:rsidR="00DE3163" w:rsidTr="32E6E2ED" w14:paraId="2FBD219D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Pr="001930AA" w:rsidR="00DE3163" w:rsidP="00DE3163" w:rsidRDefault="00DE3163" w14:paraId="0000001C" w14:textId="339413F1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DE3163" w:rsidP="00DE3163" w:rsidRDefault="00DE3163" w14:paraId="0000001D" w14:textId="4240ABF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DE3163" w:rsidP="00DE3163" w:rsidRDefault="00DE3163" w14:paraId="0000001E" w14:textId="3C2D71B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>¡Bienvenidos a este espacio formativo! Cuando pensamos en moda, casi siempre imaginamos</w:t>
            </w:r>
            <w:r>
              <w:rPr>
                <w:rFonts w:ascii="Courier New" w:hAnsi="Courier New" w:eastAsia="Courier New" w:cs="Courier New"/>
              </w:rPr>
              <w:t xml:space="preserve"> solamente</w:t>
            </w:r>
            <w:r w:rsidRPr="00DE3163">
              <w:rPr>
                <w:rFonts w:ascii="Courier New" w:hAnsi="Courier New" w:eastAsia="Courier New" w:cs="Courier New"/>
              </w:rPr>
              <w:t xml:space="preserve"> prendas de vestir. Pero ¿alguna vez se ha preguntado todo lo que hay detrás de un producto antes de llegar al mercado?</w:t>
            </w:r>
          </w:p>
        </w:tc>
      </w:tr>
      <w:tr w:rsidRPr="000E2ADB" w:rsidR="00DE3163" w:rsidTr="32E6E2ED" w14:paraId="264D4BFB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DE3163" w:rsidP="00DE3163" w:rsidRDefault="00DE3163" w14:paraId="0815B34B" w14:textId="4FE3C74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3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DE3163" w:rsidP="00DE3163" w:rsidRDefault="00DE3163" w14:paraId="438C0429" w14:textId="4D91A0B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DE3163" w:rsidP="00DE3163" w:rsidRDefault="00DE3163" w14:paraId="6D887069" w14:textId="6876E2A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>La respuesta va mucho más allá del diseño. Cada producto del sistema moda integra decisiones técnicas, procesos productivos, identidad cultural y estrategias comerciales que le permiten responder a las necesidades de las personas y generar valor dentro del mercado.</w:t>
            </w:r>
          </w:p>
        </w:tc>
      </w:tr>
      <w:tr w:rsidRPr="000E2ADB" w:rsidR="00CD6BC2" w:rsidTr="32E6E2ED" w14:paraId="64BAE12E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CD6BC2" w:rsidP="00CD6BC2" w:rsidRDefault="00CD6BC2" w14:paraId="27576314" w14:textId="08CA338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4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CD6BC2" w:rsidP="00CD6BC2" w:rsidRDefault="00DE3163" w14:paraId="5E80AF22" w14:textId="363006E1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CD6BC2" w:rsidP="32E6E2ED" w:rsidRDefault="00DE3163" w14:paraId="09CBA663" w14:textId="5129D81A">
            <w:pPr>
              <w:pStyle w:val="Normal7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Courier New" w:hAnsi="Courier New" w:eastAsia="Courier New" w:cs="Courier New"/>
              </w:rPr>
            </w:pPr>
            <w:r w:rsidRPr="32E6E2ED" w:rsidR="00DE3163">
              <w:rPr>
                <w:rFonts w:ascii="Courier New" w:hAnsi="Courier New" w:eastAsia="Courier New" w:cs="Courier New"/>
                <w:color w:val="auto"/>
                <w:sz w:val="22"/>
                <w:szCs w:val="22"/>
                <w:lang w:eastAsia="ja-JP" w:bidi="ar-SA"/>
              </w:rPr>
              <w:t>En este episodio conoceremos qué es un producto del sistema moda, cuáles son sus principales categorías y cómo cada decisión de desarrollo influye en su calidad, funcionalidad y posicionamiento. ¡Comencemos!</w:t>
            </w:r>
          </w:p>
        </w:tc>
      </w:tr>
      <w:tr w:rsidRPr="000E2ADB" w:rsidR="00D70FC6" w:rsidTr="32E6E2ED" w14:paraId="2661EE83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D70FC6" w:rsidP="00D70FC6" w:rsidRDefault="00D70FC6" w14:paraId="3E876674" w14:textId="2513865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5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D70FC6" w:rsidP="00D70FC6" w:rsidRDefault="00D70FC6" w14:paraId="6B72507F" w14:textId="3AC6661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  <w:t>Cortina Musical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D70FC6" w:rsidP="00D70FC6" w:rsidRDefault="00DB1EA9" w14:paraId="1B87089B" w14:textId="1D2A917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hyperlink w:history="1" r:id="rId11">
              <w:r w:rsidRPr="0053539A">
                <w:rPr>
                  <w:rStyle w:val="Hipervnculo"/>
                  <w:rFonts w:ascii="Courier New" w:hAnsi="Courier New" w:cs="Courier New"/>
                </w:rPr>
                <w:t>https://pixabay.com/es/music/casa-suave-fashion-33sec-507167/</w:t>
              </w:r>
            </w:hyperlink>
            <w:r w:rsidRPr="0053539A">
              <w:rPr>
                <w:rFonts w:ascii="Courier New" w:hAnsi="Courier New" w:cs="Courier New"/>
              </w:rPr>
              <w:t xml:space="preserve"> </w:t>
            </w:r>
          </w:p>
        </w:tc>
      </w:tr>
      <w:tr w:rsidRPr="000E2ADB" w:rsidR="00237621" w:rsidTr="32E6E2ED" w14:paraId="4C92AC33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Pr="000E2ADB" w:rsidR="00237621" w:rsidP="00237621" w:rsidRDefault="00237621" w14:paraId="35933A86" w14:textId="2131EE0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6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6C38FDE5" w14:textId="27D7FAC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61712483" w14:textId="761131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 xml:space="preserve">Un producto de moda no se define únicamente por su apariencia. Cada artículo incorpora dimensiones funcionales, técnicas, simbólicas y comerciales que le </w:t>
            </w:r>
            <w:r w:rsidRPr="00DE3163">
              <w:rPr>
                <w:rFonts w:ascii="Courier New" w:hAnsi="Courier New" w:eastAsia="Courier New" w:cs="Courier New"/>
              </w:rPr>
              <w:lastRenderedPageBreak/>
              <w:t>permiten cumplir un propósito específico y responder a las expectativas del usuario.</w:t>
            </w:r>
          </w:p>
        </w:tc>
      </w:tr>
      <w:tr w:rsidRPr="000E2ADB" w:rsidR="00237621" w:rsidTr="32E6E2ED" w14:paraId="770C4CA8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Pr="000E2ADB" w:rsidR="00237621" w:rsidP="00237621" w:rsidRDefault="00237621" w14:paraId="21821590" w14:textId="222FCEE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lastRenderedPageBreak/>
              <w:t>7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16820364" w14:textId="3A1079ED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14C8D126" w14:textId="1C77A96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>Pensemos, por ejemplo, en una chaqueta impermeable. Su función es proteger de la lluvia, pero también debe cumplir requisitos técnicos de confección, ofrecer comodidad, proyectar un estilo determinado y responder a una estrategia comercial de la marca.</w:t>
            </w:r>
            <w:r>
              <w:rPr>
                <w:rFonts w:ascii="Courier New" w:hAnsi="Courier New" w:eastAsia="Courier New" w:cs="Courier New"/>
              </w:rPr>
              <w:t xml:space="preserve"> </w:t>
            </w:r>
          </w:p>
        </w:tc>
      </w:tr>
      <w:tr w:rsidRPr="000E2ADB" w:rsidR="00237621" w:rsidTr="32E6E2ED" w14:paraId="637B31BC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4A1E12C1" w14:textId="6BD6632D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8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7EC25EEF" w14:textId="2703C8B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01C0FB74" w14:textId="34C9F821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Y e</w:t>
            </w:r>
            <w:r w:rsidRPr="00DE3163">
              <w:rPr>
                <w:rFonts w:ascii="Courier New" w:hAnsi="Courier New" w:eastAsia="Courier New" w:cs="Courier New"/>
              </w:rPr>
              <w:t>sto demuestra que cada producto es el resultado de múltiples decisiones que combinan creatividad, conocimiento técnico y visión de mercado.</w:t>
            </w:r>
          </w:p>
        </w:tc>
      </w:tr>
      <w:tr w:rsidRPr="000E2ADB" w:rsidR="00237621" w:rsidTr="32E6E2ED" w14:paraId="4C680A14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48C9718D" w14:textId="6CFE1F7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9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7315F746" w14:textId="1C98709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502BE8" w14:paraId="2CBC3C74" w14:textId="0640D27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En este sentido</w:t>
            </w:r>
            <w:r w:rsidR="00237621">
              <w:rPr>
                <w:rFonts w:ascii="Courier New" w:hAnsi="Courier New" w:eastAsia="Courier New" w:cs="Courier New"/>
              </w:rPr>
              <w:t>, el</w:t>
            </w:r>
            <w:r w:rsidRPr="00DE3163" w:rsidR="00237621">
              <w:rPr>
                <w:rFonts w:ascii="Courier New" w:hAnsi="Courier New" w:eastAsia="Courier New" w:cs="Courier New"/>
              </w:rPr>
              <w:t xml:space="preserve"> sistema moda reúne una amplia diversidad de categorías de producto. Entre las principales se encuentran las prendas de vestir, el calzado, la marroquinería, la joyería y las artesanías, cada una con características, materiales, procesos productivos y criterios de calidad propios.</w:t>
            </w:r>
            <w:r w:rsidR="00237621">
              <w:rPr>
                <w:rFonts w:ascii="Courier New" w:hAnsi="Courier New" w:eastAsia="Courier New" w:cs="Courier New"/>
              </w:rPr>
              <w:t xml:space="preserve"> A continuación, vamos a explorar </w:t>
            </w:r>
            <w:r>
              <w:rPr>
                <w:rFonts w:ascii="Courier New" w:hAnsi="Courier New" w:eastAsia="Courier New" w:cs="Courier New"/>
              </w:rPr>
              <w:t>algunas</w:t>
            </w:r>
            <w:r w:rsidR="00237621">
              <w:rPr>
                <w:rFonts w:ascii="Courier New" w:hAnsi="Courier New" w:eastAsia="Courier New" w:cs="Courier New"/>
              </w:rPr>
              <w:t xml:space="preserve"> de ellas:</w:t>
            </w:r>
          </w:p>
        </w:tc>
      </w:tr>
      <w:tr w:rsidRPr="000E2ADB" w:rsidR="00237621" w:rsidTr="32E6E2ED" w14:paraId="0512EFEB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2D46EFCB" w14:textId="6795DA7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10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156A1A76" w14:textId="7850108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2285E0EF" w14:textId="4B5EC1B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 xml:space="preserve">En el caso de las </w:t>
            </w:r>
            <w:r w:rsidRPr="00DE3163">
              <w:rPr>
                <w:rFonts w:ascii="Courier New" w:hAnsi="Courier New" w:eastAsia="Courier New" w:cs="Courier New"/>
                <w:b/>
                <w:bCs/>
              </w:rPr>
              <w:t>prendas de vestir</w:t>
            </w:r>
            <w:r w:rsidRPr="00DE3163">
              <w:rPr>
                <w:rFonts w:ascii="Courier New" w:hAnsi="Courier New" w:eastAsia="Courier New" w:cs="Courier New"/>
              </w:rPr>
              <w:t xml:space="preserve">, el desarrollo requiere conocimientos relacionados con textiles, patronaje y confección. Mientras tanto, </w:t>
            </w:r>
            <w:r w:rsidRPr="00502BE8">
              <w:rPr>
                <w:rFonts w:ascii="Courier New" w:hAnsi="Courier New" w:eastAsia="Courier New" w:cs="Courier New"/>
                <w:b/>
                <w:bCs/>
              </w:rPr>
              <w:t xml:space="preserve">el calzado </w:t>
            </w:r>
            <w:r w:rsidRPr="00DE3163">
              <w:rPr>
                <w:rFonts w:ascii="Courier New" w:hAnsi="Courier New" w:eastAsia="Courier New" w:cs="Courier New"/>
              </w:rPr>
              <w:t>demanda el manejo de hormas, estructuras, materiales y criterios de ergonomía para garantizar comodidad y desempeño.</w:t>
            </w:r>
          </w:p>
        </w:tc>
      </w:tr>
      <w:tr w:rsidRPr="000E2ADB" w:rsidR="00237621" w:rsidTr="32E6E2ED" w14:paraId="75C7E806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453AD1E7" w14:textId="354CC96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11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7C935C10" w14:textId="7D098A9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3C3FC727" w14:textId="2B3E3E16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  <w:b/>
                <w:bCs/>
              </w:rPr>
              <w:t>La marroquinería</w:t>
            </w:r>
            <w:r w:rsidR="00502BE8">
              <w:rPr>
                <w:rFonts w:ascii="Courier New" w:hAnsi="Courier New" w:eastAsia="Courier New" w:cs="Courier New"/>
                <w:b/>
                <w:bCs/>
              </w:rPr>
              <w:t xml:space="preserve">, </w:t>
            </w:r>
            <w:r w:rsidRPr="00502BE8" w:rsidR="00502BE8">
              <w:rPr>
                <w:rFonts w:ascii="Courier New" w:hAnsi="Courier New" w:eastAsia="Courier New" w:cs="Courier New"/>
              </w:rPr>
              <w:t>por su parte,</w:t>
            </w:r>
            <w:r w:rsidRPr="00DE3163">
              <w:rPr>
                <w:rFonts w:ascii="Courier New" w:hAnsi="Courier New" w:eastAsia="Courier New" w:cs="Courier New"/>
              </w:rPr>
              <w:t xml:space="preserve"> comprende productos como bolsos, cinturones, billeteras y otros accesorios, donde aspectos como la resistencia, la funcionalidad, la capacidad de carga y la calidad de los acabados son fundamentales durante el proceso de desarrollo.</w:t>
            </w:r>
            <w:r>
              <w:rPr>
                <w:rFonts w:ascii="Courier New" w:hAnsi="Courier New" w:eastAsia="Courier New" w:cs="Courier New"/>
              </w:rPr>
              <w:t xml:space="preserve"> </w:t>
            </w:r>
          </w:p>
        </w:tc>
      </w:tr>
      <w:tr w:rsidRPr="000E2ADB" w:rsidR="00237621" w:rsidTr="32E6E2ED" w14:paraId="75AA25A3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6EFC01C3" w14:textId="459DB53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12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54DC7F57" w14:textId="01C67B4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2A0DFCDB" w14:textId="0C705B2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 xml:space="preserve">Por </w:t>
            </w:r>
            <w:r w:rsidR="00502BE8">
              <w:rPr>
                <w:rFonts w:ascii="Courier New" w:hAnsi="Courier New" w:eastAsia="Courier New" w:cs="Courier New"/>
              </w:rPr>
              <w:t>otro lado</w:t>
            </w:r>
            <w:r w:rsidRPr="00DE3163">
              <w:rPr>
                <w:rFonts w:ascii="Courier New" w:hAnsi="Courier New" w:eastAsia="Courier New" w:cs="Courier New"/>
              </w:rPr>
              <w:t xml:space="preserve">, </w:t>
            </w:r>
            <w:r w:rsidRPr="00DE3163">
              <w:rPr>
                <w:rFonts w:ascii="Courier New" w:hAnsi="Courier New" w:eastAsia="Courier New" w:cs="Courier New"/>
                <w:b/>
                <w:bCs/>
              </w:rPr>
              <w:t>la joyería y las artesanías</w:t>
            </w:r>
            <w:r w:rsidRPr="00DE3163">
              <w:rPr>
                <w:rFonts w:ascii="Courier New" w:hAnsi="Courier New" w:eastAsia="Courier New" w:cs="Courier New"/>
              </w:rPr>
              <w:t xml:space="preserve"> aportan un valor diferencial al sistema moda. Estas categorías integran técnicas tradicionales, materiales diversos y saberes culturales que fortalecen la identidad de marca y el reconocimiento del patrimonio productivo.</w:t>
            </w:r>
          </w:p>
        </w:tc>
      </w:tr>
      <w:tr w:rsidRPr="000E2ADB" w:rsidR="00237621" w:rsidTr="32E6E2ED" w14:paraId="44B8E38B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458FE132" w14:textId="0097C5C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13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3BBF22CA" w14:textId="2F6E986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502BE8" w14:paraId="2EA6813E" w14:textId="44EE762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Y es que, un</w:t>
            </w:r>
            <w:r w:rsidRPr="00DE3163" w:rsidR="00237621">
              <w:rPr>
                <w:rFonts w:ascii="Courier New" w:hAnsi="Courier New" w:eastAsia="Courier New" w:cs="Courier New"/>
              </w:rPr>
              <w:t xml:space="preserve"> accesorio elaborado por una comunidad artesanal, por ejemplo, no solo cumple una función estética. También comunica historia, territorio, tradición y el conocimiento transmitido entre generaciones.</w:t>
            </w:r>
          </w:p>
        </w:tc>
      </w:tr>
      <w:tr w:rsidRPr="000E2ADB" w:rsidR="00237621" w:rsidTr="32E6E2ED" w14:paraId="54EAE56C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36EEDAC9" w14:textId="5F3F090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lastRenderedPageBreak/>
              <w:t>14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044C2C5C" w14:textId="36E8CF5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502BE8" w14:paraId="794E8901" w14:textId="48B54F2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Pero también, d</w:t>
            </w:r>
            <w:r w:rsidRPr="00DE3163" w:rsidR="00237621">
              <w:rPr>
                <w:rFonts w:ascii="Courier New" w:hAnsi="Courier New" w:eastAsia="Courier New" w:cs="Courier New"/>
              </w:rPr>
              <w:t>entro de las prendas de vestir también existen diferentes tipologías. Se encuentran las prendas superiores, inferiores, exteriores, interiores, deportivas y laborales, cada una diseñada para responder a funciones específicas de uso.</w:t>
            </w:r>
          </w:p>
        </w:tc>
      </w:tr>
      <w:tr w:rsidRPr="000E2ADB" w:rsidR="00237621" w:rsidTr="32E6E2ED" w14:paraId="0B5733FB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57DFE504" w14:textId="6ACDCC26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15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4361C03E" w14:textId="6765984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1818D2AF" w14:textId="3C172A6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DE3163">
              <w:rPr>
                <w:rFonts w:ascii="Courier New" w:hAnsi="Courier New" w:eastAsia="Courier New" w:cs="Courier New"/>
              </w:rPr>
              <w:t>Estas tipologías exigen criterios técnicos relacionados con el ajuste, la comodidad, la movilidad, la resistencia y el desempeño, aspectos que influyen directamente en la experiencia del usuario.</w:t>
            </w:r>
          </w:p>
        </w:tc>
      </w:tr>
      <w:tr w:rsidRPr="000E2ADB" w:rsidR="00237621" w:rsidTr="32E6E2ED" w14:paraId="660408B8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719FB4FA" w14:textId="1AAB87C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16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16EED2B5" w14:textId="7F500BA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63163534" w14:textId="0F728E1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502BE8">
              <w:rPr>
                <w:rFonts w:ascii="Courier New" w:hAnsi="Courier New" w:eastAsia="Courier New" w:cs="Courier New"/>
              </w:rPr>
              <w:t>El calzado</w:t>
            </w:r>
            <w:r w:rsidRPr="00DE3163">
              <w:rPr>
                <w:rFonts w:ascii="Courier New" w:hAnsi="Courier New" w:eastAsia="Courier New" w:cs="Courier New"/>
              </w:rPr>
              <w:t xml:space="preserve"> también puede clasificarse en categorías como casual, formal o deportivo, mientras que cada producto de marroquinería responde a necesidades particulares según su estructura, materiales y funcionalidad.</w:t>
            </w:r>
          </w:p>
        </w:tc>
      </w:tr>
      <w:tr w:rsidRPr="000E2ADB" w:rsidR="00237621" w:rsidTr="32E6E2ED" w14:paraId="5690E5B0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1D354781" w14:textId="41245EFD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17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2004DF54" w14:textId="3CDAEE8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DE3163" w:rsidR="00237621" w:rsidP="00237621" w:rsidRDefault="00502BE8" w14:paraId="75F86D95" w14:textId="62AF7566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b/>
                <w:bCs/>
              </w:rPr>
            </w:pPr>
            <w:r>
              <w:rPr>
                <w:rFonts w:ascii="Courier New" w:hAnsi="Courier New" w:eastAsia="Courier New" w:cs="Courier New"/>
              </w:rPr>
              <w:t>Y así, c</w:t>
            </w:r>
            <w:r w:rsidRPr="00DE3163" w:rsidR="00237621">
              <w:rPr>
                <w:rFonts w:ascii="Courier New" w:hAnsi="Courier New" w:eastAsia="Courier New" w:cs="Courier New"/>
              </w:rPr>
              <w:t>ada categoría</w:t>
            </w:r>
            <w:r w:rsidR="00237621">
              <w:rPr>
                <w:rFonts w:ascii="Courier New" w:hAnsi="Courier New" w:eastAsia="Courier New" w:cs="Courier New"/>
              </w:rPr>
              <w:t xml:space="preserve"> del sistema</w:t>
            </w:r>
            <w:r w:rsidRPr="00DE3163" w:rsidR="00237621">
              <w:rPr>
                <w:rFonts w:ascii="Courier New" w:hAnsi="Courier New" w:eastAsia="Courier New" w:cs="Courier New"/>
              </w:rPr>
              <w:t xml:space="preserve"> plantea decisiones relacionadas con funcionalidad, ergonomía, procesos de fabricación, acabados y expectativas del consumidor.</w:t>
            </w:r>
          </w:p>
        </w:tc>
      </w:tr>
      <w:tr w:rsidRPr="000E2ADB" w:rsidR="00DB1EA9" w:rsidTr="32E6E2ED" w14:paraId="29474B47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DB1EA9" w:rsidP="00DB1EA9" w:rsidRDefault="00237621" w14:paraId="425C6860" w14:textId="5FE59CC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18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DB1EA9" w:rsidP="00DB1EA9" w:rsidRDefault="00DB1EA9" w14:paraId="6E1D022A" w14:textId="77C4944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  <w:t>Cortina Musical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DB1EA9" w:rsidP="00DB1EA9" w:rsidRDefault="0053539A" w14:paraId="69E8F68C" w14:textId="64751766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hyperlink w:history="1" r:id="rId12">
              <w:r w:rsidRPr="0053539A">
                <w:rPr>
                  <w:rStyle w:val="Hipervnculo"/>
                  <w:rFonts w:ascii="Courier New" w:hAnsi="Courier New" w:cs="Courier New"/>
                </w:rPr>
                <w:t>https://pixabay.com/es/music/optimista-fashion-404549/</w:t>
              </w:r>
            </w:hyperlink>
            <w:r w:rsidRPr="0053539A">
              <w:rPr>
                <w:rFonts w:ascii="Courier New" w:hAnsi="Courier New" w:cs="Courier New"/>
              </w:rPr>
              <w:t xml:space="preserve"> </w:t>
            </w:r>
            <w:r w:rsidRPr="0053539A" w:rsidR="00DB1EA9">
              <w:rPr>
                <w:rFonts w:ascii="Courier New" w:hAnsi="Courier New" w:cs="Courier New"/>
              </w:rPr>
              <w:t xml:space="preserve"> </w:t>
            </w:r>
          </w:p>
        </w:tc>
      </w:tr>
      <w:tr w:rsidRPr="000E2ADB" w:rsidR="00237621" w:rsidTr="32E6E2ED" w14:paraId="605503FD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3E84DF53" w14:textId="6574411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19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0A784919" w14:textId="6195BBB1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32E6E2ED" w:rsidRDefault="00237621" w14:paraId="439904AC" w14:textId="4710A270">
            <w:pPr>
              <w:pStyle w:val="Normal7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Courier New" w:hAnsi="Courier New" w:eastAsia="Courier New" w:cs="Courier New"/>
              </w:rPr>
            </w:pPr>
            <w:r w:rsidRPr="32E6E2ED" w:rsidR="00237621">
              <w:rPr>
                <w:rFonts w:ascii="Courier New" w:hAnsi="Courier New" w:eastAsia="Courier New" w:cs="Courier New"/>
              </w:rPr>
              <w:t xml:space="preserve">Continuamos </w:t>
            </w:r>
            <w:r w:rsidRPr="32E6E2ED" w:rsidR="00502BE8">
              <w:rPr>
                <w:rFonts w:ascii="Courier New" w:hAnsi="Courier New" w:eastAsia="Courier New" w:cs="Courier New"/>
              </w:rPr>
              <w:t>conversando sobre</w:t>
            </w:r>
            <w:r w:rsidRPr="32E6E2ED" w:rsidR="00237621">
              <w:rPr>
                <w:rFonts w:ascii="Courier New" w:hAnsi="Courier New" w:eastAsia="Courier New" w:cs="Courier New"/>
              </w:rPr>
              <w:t xml:space="preserve"> </w:t>
            </w:r>
            <w:r w:rsidRPr="32E6E2ED" w:rsidR="00237621">
              <w:rPr>
                <w:rFonts w:ascii="Courier New" w:hAnsi="Courier New" w:eastAsia="Courier New" w:cs="Courier New"/>
              </w:rPr>
              <w:t>los productos del sistema moda</w:t>
            </w:r>
            <w:r w:rsidRPr="32E6E2ED" w:rsidR="00237621">
              <w:rPr>
                <w:rFonts w:ascii="Courier New" w:hAnsi="Courier New" w:eastAsia="Courier New" w:cs="Courier New"/>
              </w:rPr>
              <w:t>; ahora vamos a hablar de o</w:t>
            </w:r>
            <w:r w:rsidRPr="32E6E2ED" w:rsidR="00237621">
              <w:rPr>
                <w:rFonts w:ascii="Courier New" w:hAnsi="Courier New" w:eastAsia="Courier New" w:cs="Courier New"/>
              </w:rPr>
              <w:t>tro concepto importante</w:t>
            </w:r>
            <w:r w:rsidRPr="32E6E2ED" w:rsidR="00237621">
              <w:rPr>
                <w:rFonts w:ascii="Courier New" w:hAnsi="Courier New" w:eastAsia="Courier New" w:cs="Courier New"/>
              </w:rPr>
              <w:t>:</w:t>
            </w:r>
            <w:r w:rsidRPr="32E6E2ED" w:rsidR="00237621">
              <w:rPr>
                <w:rFonts w:ascii="Courier New" w:hAnsi="Courier New" w:eastAsia="Courier New" w:cs="Courier New"/>
              </w:rPr>
              <w:t xml:space="preserve"> </w:t>
            </w:r>
            <w:r w:rsidRPr="32E6E2ED" w:rsidR="00237621">
              <w:rPr>
                <w:rFonts w:ascii="Courier New" w:hAnsi="Courier New" w:eastAsia="Courier New" w:cs="Courier New"/>
              </w:rPr>
              <w:t>“</w:t>
            </w:r>
            <w:r w:rsidRPr="32E6E2ED" w:rsidR="00237621">
              <w:rPr>
                <w:rFonts w:ascii="Courier New" w:hAnsi="Courier New" w:eastAsia="Courier New" w:cs="Courier New"/>
              </w:rPr>
              <w:t>las series de producto</w:t>
            </w:r>
            <w:r w:rsidRPr="32E6E2ED" w:rsidR="00237621">
              <w:rPr>
                <w:rFonts w:ascii="Courier New" w:hAnsi="Courier New" w:eastAsia="Courier New" w:cs="Courier New"/>
              </w:rPr>
              <w:t>”</w:t>
            </w:r>
            <w:r w:rsidRPr="32E6E2ED" w:rsidR="00237621">
              <w:rPr>
                <w:rFonts w:ascii="Courier New" w:hAnsi="Courier New" w:eastAsia="Courier New" w:cs="Courier New"/>
              </w:rPr>
              <w:t>, entendidas como conjuntos organizados de referencias que cumplen funciones estratégicas dentro del portafolio de una marca</w:t>
            </w:r>
            <w:r w:rsidRPr="32E6E2ED" w:rsidR="2A2A11B1">
              <w:rPr>
                <w:rFonts w:ascii="Courier New" w:hAnsi="Courier New" w:eastAsia="Courier New" w:cs="Courier New"/>
              </w:rPr>
              <w:t>.</w:t>
            </w:r>
          </w:p>
        </w:tc>
      </w:tr>
      <w:tr w:rsidRPr="000E2ADB" w:rsidR="00237621" w:rsidTr="32E6E2ED" w14:paraId="3D4E1DC1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7EC20A18" w14:textId="58503E7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20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750A2ACF" w14:textId="00DCD72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22193D37" w14:textId="7C0FCC5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Y es que e</w:t>
            </w:r>
            <w:r w:rsidRPr="00DE3163">
              <w:rPr>
                <w:rFonts w:ascii="Courier New" w:hAnsi="Courier New" w:eastAsia="Courier New" w:cs="Courier New"/>
              </w:rPr>
              <w:t xml:space="preserve">xisten diferentes tipos de series. Las </w:t>
            </w:r>
            <w:r w:rsidRPr="00DE3163">
              <w:rPr>
                <w:rFonts w:ascii="Courier New" w:hAnsi="Courier New" w:eastAsia="Courier New" w:cs="Courier New"/>
                <w:b/>
                <w:bCs/>
              </w:rPr>
              <w:t>series largas</w:t>
            </w:r>
            <w:r w:rsidRPr="00DE3163">
              <w:rPr>
                <w:rFonts w:ascii="Courier New" w:hAnsi="Courier New" w:eastAsia="Courier New" w:cs="Courier New"/>
              </w:rPr>
              <w:t xml:space="preserve"> garantizan continuidad, estabilidad comercial y reposición constante. Las </w:t>
            </w:r>
            <w:r w:rsidRPr="00DE3163">
              <w:rPr>
                <w:rFonts w:ascii="Courier New" w:hAnsi="Courier New" w:eastAsia="Courier New" w:cs="Courier New"/>
                <w:b/>
                <w:bCs/>
              </w:rPr>
              <w:t>series cortas</w:t>
            </w:r>
            <w:r w:rsidRPr="00DE3163">
              <w:rPr>
                <w:rFonts w:ascii="Courier New" w:hAnsi="Courier New" w:eastAsia="Courier New" w:cs="Courier New"/>
              </w:rPr>
              <w:t xml:space="preserve">, también conocidas como </w:t>
            </w:r>
            <w:proofErr w:type="spellStart"/>
            <w:r w:rsidRPr="00DE3163">
              <w:rPr>
                <w:rFonts w:ascii="Courier New" w:hAnsi="Courier New" w:eastAsia="Courier New" w:cs="Courier New"/>
                <w:i/>
                <w:iCs/>
              </w:rPr>
              <w:t>drops</w:t>
            </w:r>
            <w:proofErr w:type="spellEnd"/>
            <w:r w:rsidRPr="00DE3163">
              <w:rPr>
                <w:rFonts w:ascii="Courier New" w:hAnsi="Courier New" w:eastAsia="Courier New" w:cs="Courier New"/>
              </w:rPr>
              <w:t>, generan exclusividad, novedad y expectativa entre los consumidores.</w:t>
            </w:r>
          </w:p>
        </w:tc>
      </w:tr>
      <w:tr w:rsidRPr="000E2ADB" w:rsidR="00237621" w:rsidTr="32E6E2ED" w14:paraId="72F3537C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3B7DF58C" w14:textId="5F502A5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21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6A41E1FC" w14:textId="1367ACA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7C87707D" w14:textId="3B17672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237621">
              <w:rPr>
                <w:rFonts w:ascii="Courier New" w:hAnsi="Courier New" w:eastAsia="Courier New" w:cs="Courier New"/>
              </w:rPr>
              <w:t>También se encuentran las series de marca, orientadas a fortalecer la identidad y el reconocimiento de la empresa, y las series de campaña, diseñadas para apoyar lanzamientos, acciones promocionales o estrategias específicas de posicionamiento.</w:t>
            </w:r>
          </w:p>
        </w:tc>
      </w:tr>
      <w:tr w:rsidRPr="000E2ADB" w:rsidR="00237621" w:rsidTr="32E6E2ED" w14:paraId="407E5810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237621" w:rsidP="00237621" w:rsidRDefault="00237621" w14:paraId="2C457D47" w14:textId="0EF541EE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22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237621" w:rsidP="00237621" w:rsidRDefault="00237621" w14:paraId="00E3D374" w14:textId="1AADFFF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237621" w:rsidP="00237621" w:rsidRDefault="00237621" w14:paraId="3F33C7A2" w14:textId="4865536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237621">
              <w:rPr>
                <w:rFonts w:ascii="Courier New" w:hAnsi="Courier New" w:eastAsia="Courier New" w:cs="Courier New"/>
              </w:rPr>
              <w:t>Comprender estas clasificaciones permite reconocer que los productos no se diseñan de manera aislada</w:t>
            </w:r>
            <w:r w:rsidR="00502BE8">
              <w:rPr>
                <w:rFonts w:ascii="Courier New" w:hAnsi="Courier New" w:eastAsia="Courier New" w:cs="Courier New"/>
              </w:rPr>
              <w:t>…</w:t>
            </w:r>
            <w:r w:rsidRPr="00237621">
              <w:rPr>
                <w:rFonts w:ascii="Courier New" w:hAnsi="Courier New" w:eastAsia="Courier New" w:cs="Courier New"/>
              </w:rPr>
              <w:t xml:space="preserve"> </w:t>
            </w:r>
          </w:p>
        </w:tc>
      </w:tr>
      <w:tr w:rsidRPr="000E2ADB" w:rsidR="00502BE8" w:rsidTr="32E6E2ED" w14:paraId="28BB6FC0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502BE8" w:rsidP="00502BE8" w:rsidRDefault="00502BE8" w14:paraId="17438370" w14:textId="636CE75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lastRenderedPageBreak/>
              <w:t>23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02BE8" w:rsidP="00502BE8" w:rsidRDefault="00502BE8" w14:paraId="141621A1" w14:textId="203B75A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237621" w:rsidR="00502BE8" w:rsidP="00502BE8" w:rsidRDefault="00502BE8" w14:paraId="3014CAF9" w14:textId="4CAFE023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…c</w:t>
            </w:r>
            <w:r w:rsidRPr="00237621">
              <w:rPr>
                <w:rFonts w:ascii="Courier New" w:hAnsi="Courier New" w:eastAsia="Courier New" w:cs="Courier New"/>
              </w:rPr>
              <w:t>ada uno hace parte de una estrategia que busca responder tanto a las necesidades del mercado como a los objetivos comerciales de la organización.</w:t>
            </w:r>
          </w:p>
        </w:tc>
      </w:tr>
      <w:tr w:rsidRPr="000E2ADB" w:rsidR="00502BE8" w:rsidTr="32E6E2ED" w14:paraId="20FEC892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502BE8" w:rsidP="00502BE8" w:rsidRDefault="00502BE8" w14:paraId="59BA82EB" w14:textId="63F3743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24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02BE8" w:rsidP="00502BE8" w:rsidRDefault="00502BE8" w14:paraId="633D49A3" w14:textId="241DB05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502BE8" w:rsidP="00502BE8" w:rsidRDefault="00502BE8" w14:paraId="413ECB01" w14:textId="4FA421A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>Es que, e</w:t>
            </w:r>
            <w:r w:rsidRPr="00237621">
              <w:rPr>
                <w:rFonts w:ascii="Courier New" w:hAnsi="Courier New" w:eastAsia="Courier New" w:cs="Courier New"/>
              </w:rPr>
              <w:t>n definitiva, comprender los productos del sistema moda significa reconocer que cada prenda, accesorio, calzado, pieza de marroquinería, joya o artesanía es el resultado de decisiones técnicas, creativas, culturales y comerciales que generan valor dentro de la industria</w:t>
            </w:r>
            <w:r>
              <w:rPr>
                <w:rFonts w:ascii="Courier New" w:hAnsi="Courier New" w:eastAsia="Courier New" w:cs="Courier New"/>
              </w:rPr>
              <w:t>…</w:t>
            </w:r>
          </w:p>
        </w:tc>
      </w:tr>
      <w:tr w:rsidRPr="000E2ADB" w:rsidR="00502BE8" w:rsidTr="32E6E2ED" w14:paraId="4DA32826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502BE8" w:rsidP="00502BE8" w:rsidRDefault="00502BE8" w14:paraId="269E4EAF" w14:textId="0DBED8C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25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02BE8" w:rsidP="00502BE8" w:rsidRDefault="00502BE8" w14:paraId="223D4A8C" w14:textId="220281DA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HOMBRE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502BE8" w:rsidP="00502BE8" w:rsidRDefault="00502BE8" w14:paraId="24618E77" w14:textId="55C963A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>
              <w:rPr>
                <w:rFonts w:ascii="Courier New" w:hAnsi="Courier New" w:eastAsia="Courier New" w:cs="Courier New"/>
              </w:rPr>
              <w:t xml:space="preserve">…porque, </w:t>
            </w:r>
            <w:r w:rsidRPr="00237621">
              <w:rPr>
                <w:rFonts w:ascii="Courier New" w:hAnsi="Courier New" w:eastAsia="Courier New" w:cs="Courier New"/>
              </w:rPr>
              <w:t>el diseño, la técnica, la innovación y la estrategia convergen para transformar una idea en un producto capaz de conectar con las personas y competir en el mercado.</w:t>
            </w:r>
          </w:p>
        </w:tc>
      </w:tr>
      <w:tr w:rsidRPr="000E2ADB" w:rsidR="00502BE8" w:rsidTr="32E6E2ED" w14:paraId="27C432FA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502BE8" w:rsidP="00502BE8" w:rsidRDefault="00502BE8" w14:paraId="30A44577" w14:textId="6D8FCA0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26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02BE8" w:rsidP="00502BE8" w:rsidRDefault="00502BE8" w14:paraId="2909BEB9" w14:textId="3EEC035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  <w:t>MUJER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502BE8" w:rsidP="00502BE8" w:rsidRDefault="00502BE8" w14:paraId="75E68689" w14:textId="49837C8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r w:rsidRPr="0053539A">
              <w:rPr>
                <w:rFonts w:ascii="Courier New" w:hAnsi="Courier New" w:eastAsia="Courier New" w:cs="Courier New"/>
              </w:rPr>
              <w:t xml:space="preserve">Gracias por acompañarnos en este episodio. Nos encontramos en una próxima experiencia de aprendizaje.  </w:t>
            </w:r>
          </w:p>
        </w:tc>
      </w:tr>
      <w:tr w:rsidRPr="000E2ADB" w:rsidR="00502BE8" w:rsidTr="32E6E2ED" w14:paraId="7DCB652A" w14:textId="77777777">
        <w:trPr>
          <w:trHeight w:val="300"/>
        </w:trPr>
        <w:tc>
          <w:tcPr>
            <w:tcW w:w="587" w:type="dxa"/>
            <w:tcMar>
              <w:left w:w="108" w:type="dxa"/>
              <w:right w:w="108" w:type="dxa"/>
            </w:tcMar>
            <w:vAlign w:val="center"/>
          </w:tcPr>
          <w:p w:rsidR="00502BE8" w:rsidP="00502BE8" w:rsidRDefault="00502BE8" w14:paraId="257275DE" w14:textId="5D3ACF7F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  <w:color w:val="000000"/>
              </w:rPr>
            </w:pPr>
            <w:r>
              <w:rPr>
                <w:rFonts w:ascii="Courier New" w:hAnsi="Courier New" w:eastAsia="Courier New" w:cs="Courier New"/>
                <w:color w:val="000000"/>
              </w:rPr>
              <w:t>27</w:t>
            </w:r>
          </w:p>
        </w:tc>
        <w:tc>
          <w:tcPr>
            <w:tcW w:w="1276" w:type="dxa"/>
            <w:tcMar>
              <w:left w:w="108" w:type="dxa"/>
              <w:right w:w="108" w:type="dxa"/>
            </w:tcMar>
            <w:vAlign w:val="center"/>
          </w:tcPr>
          <w:p w:rsidRPr="0053539A" w:rsidR="00502BE8" w:rsidP="00502BE8" w:rsidRDefault="00502BE8" w14:paraId="3320930D" w14:textId="37180A88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bCs/>
                <w:color w:val="000000" w:themeColor="text1"/>
                <w:sz w:val="24"/>
                <w:szCs w:val="24"/>
              </w:rPr>
            </w:pPr>
            <w:r w:rsidRPr="0053539A">
              <w:rPr>
                <w:rFonts w:ascii="Courier New" w:hAnsi="Courier New" w:eastAsia="Courier New" w:cs="Courier New"/>
                <w:b/>
                <w:bCs/>
                <w:color w:val="000000" w:themeColor="text1"/>
              </w:rPr>
              <w:t>Cortina Musical</w:t>
            </w:r>
          </w:p>
        </w:tc>
        <w:tc>
          <w:tcPr>
            <w:tcW w:w="11127" w:type="dxa"/>
            <w:tcMar>
              <w:left w:w="108" w:type="dxa"/>
              <w:right w:w="108" w:type="dxa"/>
            </w:tcMar>
          </w:tcPr>
          <w:p w:rsidRPr="0053539A" w:rsidR="00502BE8" w:rsidP="00502BE8" w:rsidRDefault="00502BE8" w14:paraId="03B6258E" w14:textId="5A4A949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hAnsi="Courier New" w:eastAsia="Courier New" w:cs="Courier New"/>
              </w:rPr>
            </w:pPr>
            <w:hyperlink w:history="1" r:id="rId13">
              <w:r w:rsidRPr="0053539A">
                <w:rPr>
                  <w:rStyle w:val="Hipervnculo"/>
                  <w:rFonts w:ascii="Courier New" w:hAnsi="Courier New" w:cs="Courier New"/>
                </w:rPr>
                <w:t>https://pixabay.com/es/music/optimista-fashion-404549/</w:t>
              </w:r>
            </w:hyperlink>
            <w:r w:rsidRPr="0053539A">
              <w:rPr>
                <w:rFonts w:ascii="Courier New" w:hAnsi="Courier New" w:cs="Courier New"/>
              </w:rPr>
              <w:t xml:space="preserve"> </w:t>
            </w:r>
          </w:p>
        </w:tc>
      </w:tr>
      <w:tr w:rsidRPr="000E2ADB" w:rsidR="00502BE8" w:rsidTr="32E6E2ED" w14:paraId="2051BB44" w14:textId="77777777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:rsidRPr="000E2ADB" w:rsidR="00502BE8" w:rsidP="00502BE8" w:rsidRDefault="00502BE8" w14:paraId="0000005C" w14:textId="777777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hAnsi="Courier New" w:eastAsia="Courier New" w:cs="Courier New"/>
                <w:b/>
                <w:color w:val="000000"/>
              </w:rPr>
            </w:pPr>
            <w:r w:rsidRPr="000E2ADB">
              <w:rPr>
                <w:rFonts w:ascii="Courier New" w:hAnsi="Courier New" w:eastAsia="Courier New" w:cs="Courier New"/>
                <w:b/>
                <w:color w:val="000000"/>
              </w:rPr>
              <w:t>[Fin del programa]</w:t>
            </w:r>
          </w:p>
        </w:tc>
      </w:tr>
    </w:tbl>
    <w:p w:rsidR="008A3355" w:rsidP="00EE2CBD" w:rsidRDefault="008A3355" w14:paraId="00000060" w14:textId="77777777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Roboto" w:hAnsi="Roboto" w:eastAsia="Roboto" w:cs="Roboto"/>
          <w:b/>
          <w:color w:val="000000"/>
          <w:u w:val="single"/>
        </w:rPr>
      </w:pPr>
    </w:p>
    <w:sectPr w:rsidR="008A3355">
      <w:headerReference w:type="default" r:id="rId14"/>
      <w:footerReference w:type="default" r:id="rId15"/>
      <w:pgSz w:w="15840" w:h="12240" w:orient="landscape"/>
      <w:pgMar w:top="1417" w:right="1701" w:bottom="1417" w:left="1701" w:header="907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27A5E" w:rsidRDefault="00727A5E" w14:paraId="61941B2F" w14:textId="77777777">
      <w:pPr>
        <w:spacing w:line="240" w:lineRule="auto"/>
      </w:pPr>
      <w:r>
        <w:separator/>
      </w:r>
    </w:p>
  </w:endnote>
  <w:endnote w:type="continuationSeparator" w:id="0">
    <w:p w:rsidR="00727A5E" w:rsidRDefault="00727A5E" w14:paraId="0242C99C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w:fontKey="{A548DDBD-4952-4090-BAA5-8228D7EDD7AB}" r:id="rId1"/>
  </w:font>
  <w:font w:name="Aptos">
    <w:charset w:val="00"/>
    <w:family w:val="swiss"/>
    <w:pitch w:val="variable"/>
    <w:sig w:usb0="20000287" w:usb1="00000003" w:usb2="00000000" w:usb3="00000000" w:csb0="0000019F" w:csb1="00000000"/>
    <w:embedRegular w:fontKey="{75FD56BE-13A6-41A9-B771-CA7103BCBFAB}" r:id="rId2"/>
    <w:embedItalic w:fontKey="{9C7D293C-8457-4E1A-A521-1925BE2E1A55}" r:id="rId3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w:fontKey="{C39F9405-EAA8-4A46-9EAB-5F5F85EAA4E7}" r:id="rId4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w:fontKey="{D012E190-3160-4E57-BD80-A5756E38AEB2}" r:id="rId5"/>
    <w:embedBold w:fontKey="{9E8657D6-14EB-487A-A318-E39FD5903EB1}" r:id="rId6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3355" w:rsidRDefault="008A3355" w14:paraId="00000063" w14:textId="77777777">
    <w:pPr>
      <w:pStyle w:val="Normal7"/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2"/>
      <w:tblW w:w="12435" w:type="dxa"/>
      <w:tblInd w:w="0" w:type="dxa"/>
      <w:tblLayout w:type="fixed"/>
      <w:tblLook w:val="0600" w:firstRow="0" w:lastRow="0" w:firstColumn="0" w:lastColumn="0" w:noHBand="1" w:noVBand="1"/>
    </w:tblPr>
    <w:tblGrid>
      <w:gridCol w:w="4145"/>
      <w:gridCol w:w="4145"/>
      <w:gridCol w:w="4145"/>
    </w:tblGrid>
    <w:tr w:rsidR="008A3355" w14:paraId="0A37501D" w14:textId="77777777">
      <w:trPr>
        <w:trHeight w:val="300"/>
      </w:trPr>
      <w:tc>
        <w:tcPr>
          <w:tcW w:w="4145" w:type="dxa"/>
        </w:tcPr>
        <w:p w:rsidR="008A3355" w:rsidRDefault="008A3355" w14:paraId="00000064" w14:textId="77777777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left="-115"/>
            <w:rPr>
              <w:color w:val="000000"/>
            </w:rPr>
          </w:pPr>
        </w:p>
      </w:tc>
      <w:tc>
        <w:tcPr>
          <w:tcW w:w="4145" w:type="dxa"/>
        </w:tcPr>
        <w:p w:rsidR="008A3355" w:rsidRDefault="008A3355" w14:paraId="00000065" w14:textId="77777777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</w:p>
      </w:tc>
      <w:tc>
        <w:tcPr>
          <w:tcW w:w="4145" w:type="dxa"/>
        </w:tcPr>
        <w:p w:rsidR="008A3355" w:rsidRDefault="008A3355" w14:paraId="00000066" w14:textId="77777777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right="-115"/>
            <w:jc w:val="right"/>
            <w:rPr>
              <w:color w:val="000000"/>
            </w:rPr>
          </w:pPr>
        </w:p>
      </w:tc>
    </w:tr>
  </w:tbl>
  <w:p w:rsidR="008A3355" w:rsidRDefault="008A3355" w14:paraId="00000067" w14:textId="77777777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27A5E" w:rsidRDefault="00727A5E" w14:paraId="3AB7AA95" w14:textId="77777777">
      <w:pPr>
        <w:spacing w:line="240" w:lineRule="auto"/>
      </w:pPr>
      <w:r>
        <w:separator/>
      </w:r>
    </w:p>
  </w:footnote>
  <w:footnote w:type="continuationSeparator" w:id="0">
    <w:p w:rsidR="00727A5E" w:rsidRDefault="00727A5E" w14:paraId="35B1AD8C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8A3355" w:rsidRDefault="005417E0" w14:paraId="00000061" w14:textId="77777777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7FE4C993" wp14:editId="07777777">
          <wp:extent cx="665322" cy="650498"/>
          <wp:effectExtent l="0" t="0" r="0" b="0"/>
          <wp:docPr id="61161382" name="image1.png" descr="Logotipo&#10;&#10;Descripción generada automáticamente con confianza baj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Descripción generada automáticamente con confianza baj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5322" cy="65049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8A3355" w:rsidRDefault="008A3355" w14:paraId="00000062" w14:textId="77777777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355"/>
    <w:rsid w:val="00025733"/>
    <w:rsid w:val="000314ED"/>
    <w:rsid w:val="00041D9D"/>
    <w:rsid w:val="00044FEC"/>
    <w:rsid w:val="00046D20"/>
    <w:rsid w:val="00064CE7"/>
    <w:rsid w:val="0006644D"/>
    <w:rsid w:val="00070271"/>
    <w:rsid w:val="000868FC"/>
    <w:rsid w:val="000A4098"/>
    <w:rsid w:val="000A7D4A"/>
    <w:rsid w:val="000B272C"/>
    <w:rsid w:val="000B4BF8"/>
    <w:rsid w:val="000C1CEF"/>
    <w:rsid w:val="000C30AD"/>
    <w:rsid w:val="000C4F84"/>
    <w:rsid w:val="000D5BA5"/>
    <w:rsid w:val="000E0FA7"/>
    <w:rsid w:val="000E1E39"/>
    <w:rsid w:val="000E2ADB"/>
    <w:rsid w:val="000E51C2"/>
    <w:rsid w:val="000F4028"/>
    <w:rsid w:val="000F4932"/>
    <w:rsid w:val="00103672"/>
    <w:rsid w:val="001120CF"/>
    <w:rsid w:val="0011791B"/>
    <w:rsid w:val="00124DE5"/>
    <w:rsid w:val="00146BCF"/>
    <w:rsid w:val="00156395"/>
    <w:rsid w:val="00160C32"/>
    <w:rsid w:val="001616E4"/>
    <w:rsid w:val="0016711B"/>
    <w:rsid w:val="00174C30"/>
    <w:rsid w:val="00174CFA"/>
    <w:rsid w:val="00187B2B"/>
    <w:rsid w:val="001906F4"/>
    <w:rsid w:val="001930AA"/>
    <w:rsid w:val="0019559E"/>
    <w:rsid w:val="001A0C24"/>
    <w:rsid w:val="001A3C40"/>
    <w:rsid w:val="001B0DE1"/>
    <w:rsid w:val="001B1C9F"/>
    <w:rsid w:val="001B661D"/>
    <w:rsid w:val="001C4CC6"/>
    <w:rsid w:val="001D1041"/>
    <w:rsid w:val="001E11D3"/>
    <w:rsid w:val="001E2EC2"/>
    <w:rsid w:val="001F36E3"/>
    <w:rsid w:val="001F3734"/>
    <w:rsid w:val="002103EC"/>
    <w:rsid w:val="00212D47"/>
    <w:rsid w:val="00223EA4"/>
    <w:rsid w:val="00237621"/>
    <w:rsid w:val="00246BA9"/>
    <w:rsid w:val="00247F67"/>
    <w:rsid w:val="00253B2E"/>
    <w:rsid w:val="002545C7"/>
    <w:rsid w:val="002553CA"/>
    <w:rsid w:val="00261528"/>
    <w:rsid w:val="00263105"/>
    <w:rsid w:val="00270B9D"/>
    <w:rsid w:val="00296EE5"/>
    <w:rsid w:val="002A7298"/>
    <w:rsid w:val="002A7601"/>
    <w:rsid w:val="002C2317"/>
    <w:rsid w:val="002D6366"/>
    <w:rsid w:val="002D735C"/>
    <w:rsid w:val="002E3861"/>
    <w:rsid w:val="002E6687"/>
    <w:rsid w:val="002F7F68"/>
    <w:rsid w:val="00303044"/>
    <w:rsid w:val="00305E6A"/>
    <w:rsid w:val="00314800"/>
    <w:rsid w:val="0031501D"/>
    <w:rsid w:val="00331754"/>
    <w:rsid w:val="0033746C"/>
    <w:rsid w:val="00361633"/>
    <w:rsid w:val="00373AF9"/>
    <w:rsid w:val="0037649F"/>
    <w:rsid w:val="00380027"/>
    <w:rsid w:val="00383D7B"/>
    <w:rsid w:val="00396FAF"/>
    <w:rsid w:val="003B4565"/>
    <w:rsid w:val="003C0C80"/>
    <w:rsid w:val="003C16F0"/>
    <w:rsid w:val="003C57C5"/>
    <w:rsid w:val="003D0A57"/>
    <w:rsid w:val="003E621B"/>
    <w:rsid w:val="003F1DE9"/>
    <w:rsid w:val="00406BE8"/>
    <w:rsid w:val="00426BBF"/>
    <w:rsid w:val="00452C62"/>
    <w:rsid w:val="00455031"/>
    <w:rsid w:val="004613DD"/>
    <w:rsid w:val="00472507"/>
    <w:rsid w:val="00493ED7"/>
    <w:rsid w:val="004946C8"/>
    <w:rsid w:val="004A00D9"/>
    <w:rsid w:val="004D03F2"/>
    <w:rsid w:val="004D0DAA"/>
    <w:rsid w:val="004E6EEB"/>
    <w:rsid w:val="0050184A"/>
    <w:rsid w:val="00502BE8"/>
    <w:rsid w:val="00516025"/>
    <w:rsid w:val="00530ECE"/>
    <w:rsid w:val="0053539A"/>
    <w:rsid w:val="005365D7"/>
    <w:rsid w:val="005417E0"/>
    <w:rsid w:val="005436D7"/>
    <w:rsid w:val="00552BD7"/>
    <w:rsid w:val="00554F0B"/>
    <w:rsid w:val="0056500D"/>
    <w:rsid w:val="00571B9B"/>
    <w:rsid w:val="00576533"/>
    <w:rsid w:val="005808AB"/>
    <w:rsid w:val="005830B5"/>
    <w:rsid w:val="005A1B7D"/>
    <w:rsid w:val="005A660C"/>
    <w:rsid w:val="005B4206"/>
    <w:rsid w:val="005B5A1B"/>
    <w:rsid w:val="005C0E39"/>
    <w:rsid w:val="005D64CC"/>
    <w:rsid w:val="005D7B9A"/>
    <w:rsid w:val="005F2929"/>
    <w:rsid w:val="006264E5"/>
    <w:rsid w:val="00633C95"/>
    <w:rsid w:val="006549D6"/>
    <w:rsid w:val="006725BF"/>
    <w:rsid w:val="00683095"/>
    <w:rsid w:val="00687E85"/>
    <w:rsid w:val="0069759E"/>
    <w:rsid w:val="006A030E"/>
    <w:rsid w:val="006A113D"/>
    <w:rsid w:val="006A2896"/>
    <w:rsid w:val="006B0BA8"/>
    <w:rsid w:val="006C468C"/>
    <w:rsid w:val="006C489C"/>
    <w:rsid w:val="006E1193"/>
    <w:rsid w:val="006F2220"/>
    <w:rsid w:val="006F2A35"/>
    <w:rsid w:val="00707A5B"/>
    <w:rsid w:val="00721247"/>
    <w:rsid w:val="00727A5E"/>
    <w:rsid w:val="00757CA8"/>
    <w:rsid w:val="0076080E"/>
    <w:rsid w:val="00775226"/>
    <w:rsid w:val="00785D2D"/>
    <w:rsid w:val="007A2CCA"/>
    <w:rsid w:val="007A7738"/>
    <w:rsid w:val="007B0CF5"/>
    <w:rsid w:val="007B40C5"/>
    <w:rsid w:val="00801F7F"/>
    <w:rsid w:val="00804873"/>
    <w:rsid w:val="00825FA1"/>
    <w:rsid w:val="008632A6"/>
    <w:rsid w:val="0086407A"/>
    <w:rsid w:val="00867878"/>
    <w:rsid w:val="00877D47"/>
    <w:rsid w:val="008817B1"/>
    <w:rsid w:val="008A3355"/>
    <w:rsid w:val="008A780A"/>
    <w:rsid w:val="008B3CBB"/>
    <w:rsid w:val="008B5F07"/>
    <w:rsid w:val="008C4C53"/>
    <w:rsid w:val="008D62D9"/>
    <w:rsid w:val="008D6A8C"/>
    <w:rsid w:val="008D7004"/>
    <w:rsid w:val="008E25F9"/>
    <w:rsid w:val="00900D5C"/>
    <w:rsid w:val="00904C4B"/>
    <w:rsid w:val="00950AAF"/>
    <w:rsid w:val="0095139B"/>
    <w:rsid w:val="00965116"/>
    <w:rsid w:val="00966177"/>
    <w:rsid w:val="00992F35"/>
    <w:rsid w:val="009966D7"/>
    <w:rsid w:val="009B23DB"/>
    <w:rsid w:val="009B6218"/>
    <w:rsid w:val="009C59C2"/>
    <w:rsid w:val="009D0380"/>
    <w:rsid w:val="009E150D"/>
    <w:rsid w:val="009E279C"/>
    <w:rsid w:val="009F1600"/>
    <w:rsid w:val="00A04464"/>
    <w:rsid w:val="00A14482"/>
    <w:rsid w:val="00A536A5"/>
    <w:rsid w:val="00A55BDB"/>
    <w:rsid w:val="00A81483"/>
    <w:rsid w:val="00A831D6"/>
    <w:rsid w:val="00A84851"/>
    <w:rsid w:val="00A92E78"/>
    <w:rsid w:val="00A9376F"/>
    <w:rsid w:val="00A962F4"/>
    <w:rsid w:val="00AC4142"/>
    <w:rsid w:val="00AD0411"/>
    <w:rsid w:val="00B1221C"/>
    <w:rsid w:val="00B15584"/>
    <w:rsid w:val="00B30E4A"/>
    <w:rsid w:val="00B3105B"/>
    <w:rsid w:val="00B34CB8"/>
    <w:rsid w:val="00B46498"/>
    <w:rsid w:val="00B67827"/>
    <w:rsid w:val="00B75320"/>
    <w:rsid w:val="00B75C5A"/>
    <w:rsid w:val="00B8087B"/>
    <w:rsid w:val="00B85AC5"/>
    <w:rsid w:val="00B90D26"/>
    <w:rsid w:val="00BA589F"/>
    <w:rsid w:val="00BB123C"/>
    <w:rsid w:val="00BC7531"/>
    <w:rsid w:val="00BE0EA4"/>
    <w:rsid w:val="00C0421F"/>
    <w:rsid w:val="00C04DF0"/>
    <w:rsid w:val="00C067AD"/>
    <w:rsid w:val="00C304D5"/>
    <w:rsid w:val="00C33723"/>
    <w:rsid w:val="00C42E08"/>
    <w:rsid w:val="00C82584"/>
    <w:rsid w:val="00C87CE4"/>
    <w:rsid w:val="00CA6805"/>
    <w:rsid w:val="00CB3F99"/>
    <w:rsid w:val="00CB6533"/>
    <w:rsid w:val="00CC75A2"/>
    <w:rsid w:val="00CD2B54"/>
    <w:rsid w:val="00CD6BC2"/>
    <w:rsid w:val="00CE047A"/>
    <w:rsid w:val="00D033E0"/>
    <w:rsid w:val="00D32787"/>
    <w:rsid w:val="00D4351B"/>
    <w:rsid w:val="00D44464"/>
    <w:rsid w:val="00D632ED"/>
    <w:rsid w:val="00D64179"/>
    <w:rsid w:val="00D70FC6"/>
    <w:rsid w:val="00D73240"/>
    <w:rsid w:val="00D749E3"/>
    <w:rsid w:val="00D86FC4"/>
    <w:rsid w:val="00D91158"/>
    <w:rsid w:val="00DB1EA9"/>
    <w:rsid w:val="00DB5014"/>
    <w:rsid w:val="00DD37D4"/>
    <w:rsid w:val="00DE1042"/>
    <w:rsid w:val="00DE3163"/>
    <w:rsid w:val="00DE3D4E"/>
    <w:rsid w:val="00DE708E"/>
    <w:rsid w:val="00E04D96"/>
    <w:rsid w:val="00E06E81"/>
    <w:rsid w:val="00E27E99"/>
    <w:rsid w:val="00E35F2C"/>
    <w:rsid w:val="00E36F5F"/>
    <w:rsid w:val="00E40FD5"/>
    <w:rsid w:val="00E47A9C"/>
    <w:rsid w:val="00E54CE5"/>
    <w:rsid w:val="00E57F07"/>
    <w:rsid w:val="00E7010E"/>
    <w:rsid w:val="00E706F1"/>
    <w:rsid w:val="00E77B4D"/>
    <w:rsid w:val="00E84993"/>
    <w:rsid w:val="00E92B65"/>
    <w:rsid w:val="00EA274D"/>
    <w:rsid w:val="00EA2B52"/>
    <w:rsid w:val="00EC005D"/>
    <w:rsid w:val="00ED2C33"/>
    <w:rsid w:val="00EE2CBD"/>
    <w:rsid w:val="00EF2283"/>
    <w:rsid w:val="00F0650B"/>
    <w:rsid w:val="00F10DF7"/>
    <w:rsid w:val="00F320C8"/>
    <w:rsid w:val="00F33999"/>
    <w:rsid w:val="00F33FC4"/>
    <w:rsid w:val="00F40A38"/>
    <w:rsid w:val="00F40D49"/>
    <w:rsid w:val="00F40EA4"/>
    <w:rsid w:val="00F433ED"/>
    <w:rsid w:val="00F503FB"/>
    <w:rsid w:val="00F5351B"/>
    <w:rsid w:val="00F7740F"/>
    <w:rsid w:val="00F92FE5"/>
    <w:rsid w:val="00FB2DA0"/>
    <w:rsid w:val="00FB43D2"/>
    <w:rsid w:val="00FC022F"/>
    <w:rsid w:val="00FC1887"/>
    <w:rsid w:val="00FD3489"/>
    <w:rsid w:val="00FF44DF"/>
    <w:rsid w:val="02D7238F"/>
    <w:rsid w:val="034BC09F"/>
    <w:rsid w:val="038124D0"/>
    <w:rsid w:val="03AFE649"/>
    <w:rsid w:val="03B5143F"/>
    <w:rsid w:val="04855227"/>
    <w:rsid w:val="052D2847"/>
    <w:rsid w:val="05A396DB"/>
    <w:rsid w:val="05B39EE5"/>
    <w:rsid w:val="065051E2"/>
    <w:rsid w:val="0656519C"/>
    <w:rsid w:val="08DA0DEA"/>
    <w:rsid w:val="08F08A8E"/>
    <w:rsid w:val="093942F9"/>
    <w:rsid w:val="0A4D2052"/>
    <w:rsid w:val="0B2CE4DF"/>
    <w:rsid w:val="0B8B78D9"/>
    <w:rsid w:val="0B90FC51"/>
    <w:rsid w:val="0CBD817A"/>
    <w:rsid w:val="0D181B1D"/>
    <w:rsid w:val="0DB867D2"/>
    <w:rsid w:val="107488C4"/>
    <w:rsid w:val="109C45EB"/>
    <w:rsid w:val="11A25C1E"/>
    <w:rsid w:val="122F2D65"/>
    <w:rsid w:val="13BA9FF3"/>
    <w:rsid w:val="13C5E3BB"/>
    <w:rsid w:val="1450F903"/>
    <w:rsid w:val="148561DC"/>
    <w:rsid w:val="152B9FDE"/>
    <w:rsid w:val="1534B456"/>
    <w:rsid w:val="159BDA34"/>
    <w:rsid w:val="16695171"/>
    <w:rsid w:val="1785965B"/>
    <w:rsid w:val="184B5A24"/>
    <w:rsid w:val="18ACC6CF"/>
    <w:rsid w:val="194DD073"/>
    <w:rsid w:val="1963C1EB"/>
    <w:rsid w:val="1AC986EE"/>
    <w:rsid w:val="1AE0D54B"/>
    <w:rsid w:val="1B6A074F"/>
    <w:rsid w:val="1C20CB49"/>
    <w:rsid w:val="1CE4F8A4"/>
    <w:rsid w:val="1D708E91"/>
    <w:rsid w:val="1D9ED9F6"/>
    <w:rsid w:val="1E0CF125"/>
    <w:rsid w:val="1ED2B84D"/>
    <w:rsid w:val="1FC89AD2"/>
    <w:rsid w:val="20B55ABF"/>
    <w:rsid w:val="21653F5C"/>
    <w:rsid w:val="21B900C6"/>
    <w:rsid w:val="227F09C6"/>
    <w:rsid w:val="232A9B65"/>
    <w:rsid w:val="23352CB8"/>
    <w:rsid w:val="2463DCB6"/>
    <w:rsid w:val="2502B8A7"/>
    <w:rsid w:val="25452157"/>
    <w:rsid w:val="25E2C600"/>
    <w:rsid w:val="25E40892"/>
    <w:rsid w:val="26384037"/>
    <w:rsid w:val="263C3005"/>
    <w:rsid w:val="264074FA"/>
    <w:rsid w:val="26697275"/>
    <w:rsid w:val="2677D6AE"/>
    <w:rsid w:val="2682EAB0"/>
    <w:rsid w:val="26BE2F77"/>
    <w:rsid w:val="26C7DE62"/>
    <w:rsid w:val="26E3F8C3"/>
    <w:rsid w:val="27A5AF74"/>
    <w:rsid w:val="27A7F958"/>
    <w:rsid w:val="27E9475B"/>
    <w:rsid w:val="281DC95C"/>
    <w:rsid w:val="28BEF0A5"/>
    <w:rsid w:val="2964D041"/>
    <w:rsid w:val="29BF2E6C"/>
    <w:rsid w:val="2A0E8A30"/>
    <w:rsid w:val="2A2A11B1"/>
    <w:rsid w:val="2A8EE554"/>
    <w:rsid w:val="2AAE2A83"/>
    <w:rsid w:val="2BB027EF"/>
    <w:rsid w:val="2CBD07E0"/>
    <w:rsid w:val="2D22BC06"/>
    <w:rsid w:val="2D4375B6"/>
    <w:rsid w:val="2D502DAD"/>
    <w:rsid w:val="2DF965B0"/>
    <w:rsid w:val="2EC687E3"/>
    <w:rsid w:val="2ECF3069"/>
    <w:rsid w:val="2ED1D996"/>
    <w:rsid w:val="2ED29EC1"/>
    <w:rsid w:val="2EDF9CAA"/>
    <w:rsid w:val="2EFBD581"/>
    <w:rsid w:val="2F0F7670"/>
    <w:rsid w:val="2F44727D"/>
    <w:rsid w:val="308E1C28"/>
    <w:rsid w:val="30F22191"/>
    <w:rsid w:val="31AF5B2F"/>
    <w:rsid w:val="31B4C949"/>
    <w:rsid w:val="31E8F104"/>
    <w:rsid w:val="3220C4F7"/>
    <w:rsid w:val="32E6E2ED"/>
    <w:rsid w:val="332F9AEF"/>
    <w:rsid w:val="3332AE28"/>
    <w:rsid w:val="34F6961C"/>
    <w:rsid w:val="35904C74"/>
    <w:rsid w:val="35B9E4C7"/>
    <w:rsid w:val="361CF30B"/>
    <w:rsid w:val="37F10882"/>
    <w:rsid w:val="381129A2"/>
    <w:rsid w:val="388A578E"/>
    <w:rsid w:val="38BD50FA"/>
    <w:rsid w:val="38D2ABCB"/>
    <w:rsid w:val="38DC222E"/>
    <w:rsid w:val="38EC9A69"/>
    <w:rsid w:val="39D15D77"/>
    <w:rsid w:val="39E5E23A"/>
    <w:rsid w:val="3A949373"/>
    <w:rsid w:val="3B8CC566"/>
    <w:rsid w:val="3C9879B1"/>
    <w:rsid w:val="3D5E46B3"/>
    <w:rsid w:val="3F8649D2"/>
    <w:rsid w:val="40AD37E7"/>
    <w:rsid w:val="40E60FF0"/>
    <w:rsid w:val="40FC28C6"/>
    <w:rsid w:val="41845BDA"/>
    <w:rsid w:val="4197D7DB"/>
    <w:rsid w:val="41AC4011"/>
    <w:rsid w:val="4271460A"/>
    <w:rsid w:val="4343DDAB"/>
    <w:rsid w:val="4356CDD6"/>
    <w:rsid w:val="4561DE89"/>
    <w:rsid w:val="46F77B24"/>
    <w:rsid w:val="476BE9A3"/>
    <w:rsid w:val="47C6AA1E"/>
    <w:rsid w:val="47FB287F"/>
    <w:rsid w:val="47FC77DA"/>
    <w:rsid w:val="4807C34A"/>
    <w:rsid w:val="4913CECE"/>
    <w:rsid w:val="49EE2590"/>
    <w:rsid w:val="4A29E6D8"/>
    <w:rsid w:val="4A8E0A32"/>
    <w:rsid w:val="4AA70FE2"/>
    <w:rsid w:val="4B3BFA85"/>
    <w:rsid w:val="4B76F832"/>
    <w:rsid w:val="4B8627FA"/>
    <w:rsid w:val="4BC8791A"/>
    <w:rsid w:val="4CBAABFC"/>
    <w:rsid w:val="4DFAF993"/>
    <w:rsid w:val="4E4D70B8"/>
    <w:rsid w:val="4E699C76"/>
    <w:rsid w:val="5149BC35"/>
    <w:rsid w:val="5499D388"/>
    <w:rsid w:val="54C4CEFB"/>
    <w:rsid w:val="558D5A72"/>
    <w:rsid w:val="55F1B74E"/>
    <w:rsid w:val="5662094C"/>
    <w:rsid w:val="56A5D0C3"/>
    <w:rsid w:val="56F5AB2F"/>
    <w:rsid w:val="5743EEDE"/>
    <w:rsid w:val="575CB0F0"/>
    <w:rsid w:val="57F55197"/>
    <w:rsid w:val="57F800E1"/>
    <w:rsid w:val="586416A1"/>
    <w:rsid w:val="58805862"/>
    <w:rsid w:val="58B23C97"/>
    <w:rsid w:val="58CB0CF8"/>
    <w:rsid w:val="5AEBFDCB"/>
    <w:rsid w:val="5B2DB7DE"/>
    <w:rsid w:val="5C2D8CD0"/>
    <w:rsid w:val="5C34216A"/>
    <w:rsid w:val="5C9A941F"/>
    <w:rsid w:val="5FF017A4"/>
    <w:rsid w:val="6024D82A"/>
    <w:rsid w:val="60789237"/>
    <w:rsid w:val="60D06A3C"/>
    <w:rsid w:val="60F4BDF7"/>
    <w:rsid w:val="622364D2"/>
    <w:rsid w:val="62420B72"/>
    <w:rsid w:val="62AE2275"/>
    <w:rsid w:val="65D7F48F"/>
    <w:rsid w:val="66F11BC5"/>
    <w:rsid w:val="67BE39CA"/>
    <w:rsid w:val="69D3FB9E"/>
    <w:rsid w:val="69F534C4"/>
    <w:rsid w:val="6ACA741A"/>
    <w:rsid w:val="6AF7EB41"/>
    <w:rsid w:val="6AFBE139"/>
    <w:rsid w:val="6C5B3D9A"/>
    <w:rsid w:val="6D10C39C"/>
    <w:rsid w:val="6F401849"/>
    <w:rsid w:val="708BC0B2"/>
    <w:rsid w:val="70CD58C3"/>
    <w:rsid w:val="713D0492"/>
    <w:rsid w:val="716880AF"/>
    <w:rsid w:val="7346D439"/>
    <w:rsid w:val="75B013F4"/>
    <w:rsid w:val="76580C12"/>
    <w:rsid w:val="77016631"/>
    <w:rsid w:val="7904415D"/>
    <w:rsid w:val="79440DBE"/>
    <w:rsid w:val="7A3DC1D7"/>
    <w:rsid w:val="7A3E2E49"/>
    <w:rsid w:val="7A47C9D9"/>
    <w:rsid w:val="7A7877DB"/>
    <w:rsid w:val="7AE084D3"/>
    <w:rsid w:val="7B0BB91F"/>
    <w:rsid w:val="7B709D99"/>
    <w:rsid w:val="7B82FC76"/>
    <w:rsid w:val="7D10C6FE"/>
    <w:rsid w:val="7EC0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83A63"/>
  <w15:docId w15:val="{31BD7B9A-2EF3-4053-87F0-93366C347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hAnsi="Aptos" w:eastAsia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hAnsi="Aptos" w:eastAsia="Aptos" w:cs="Aptos"/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hAnsi="Aptos" w:eastAsia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hAnsi="Aptos" w:eastAsia="Aptos" w:cs="Aptos"/>
      <w:i/>
      <w:color w:val="595959"/>
    </w:rPr>
  </w:style>
  <w:style w:type="paragraph" w:styleId="Ttulo7">
    <w:name w:val="heading 7"/>
    <w:basedOn w:val="Normal100"/>
    <w:next w:val="Normal100"/>
    <w:link w:val="Ttulo7Car"/>
    <w:uiPriority w:val="9"/>
    <w:semiHidden/>
    <w:unhideWhenUsed/>
    <w:qFormat/>
    <w:rsid w:val="00FE0A27"/>
    <w:pPr>
      <w:keepNext/>
      <w:keepLines/>
      <w:spacing w:before="40"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Ttulo8">
    <w:name w:val="heading 8"/>
    <w:basedOn w:val="Normal100"/>
    <w:next w:val="Normal100"/>
    <w:link w:val="Ttulo8Car"/>
    <w:uiPriority w:val="9"/>
    <w:semiHidden/>
    <w:unhideWhenUsed/>
    <w:qFormat/>
    <w:rsid w:val="00FE0A27"/>
    <w:pPr>
      <w:keepNext/>
      <w:keepLines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100"/>
    <w:next w:val="Normal100"/>
    <w:link w:val="Ttulo9Car"/>
    <w:uiPriority w:val="9"/>
    <w:semiHidden/>
    <w:unhideWhenUsed/>
    <w:qFormat/>
    <w:rsid w:val="00FE0A27"/>
    <w:pPr>
      <w:keepNext/>
      <w:keepLines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hAnsi="Play" w:eastAsia="Play" w:cs="Play"/>
      <w:sz w:val="56"/>
      <w:szCs w:val="56"/>
    </w:rPr>
  </w:style>
  <w:style w:type="paragraph" w:styleId="Normal0" w:customStyle="1">
    <w:name w:val="Normal0"/>
  </w:style>
  <w:style w:type="table" w:styleId="NormalTable0" w:customStyle="1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0" w:customStyle="1">
    <w:name w:val="heading 10"/>
    <w:basedOn w:val="Normal0"/>
    <w:next w:val="Normal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0" w:customStyle="1">
    <w:name w:val="heading 20"/>
    <w:basedOn w:val="Normal0"/>
    <w:next w:val="Normal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0" w:customStyle="1">
    <w:name w:val="heading 30"/>
    <w:basedOn w:val="Normal0"/>
    <w:next w:val="Normal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0" w:customStyle="1">
    <w:name w:val="heading 40"/>
    <w:basedOn w:val="Normal0"/>
    <w:next w:val="Normal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0" w:customStyle="1">
    <w:name w:val="heading 50"/>
    <w:basedOn w:val="Normal0"/>
    <w:next w:val="Normal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0" w:customStyle="1">
    <w:name w:val="heading 60"/>
    <w:basedOn w:val="Normal0"/>
    <w:next w:val="Normal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0" w:customStyle="1">
    <w:name w:val="Title0"/>
    <w:basedOn w:val="Normal0"/>
    <w:next w:val="Normal0"/>
    <w:pPr>
      <w:spacing w:after="80"/>
    </w:pPr>
    <w:rPr>
      <w:rFonts w:ascii="Play" w:hAnsi="Play" w:eastAsia="Play" w:cs="Play"/>
      <w:sz w:val="56"/>
      <w:szCs w:val="56"/>
    </w:rPr>
  </w:style>
  <w:style w:type="paragraph" w:styleId="Normal1" w:customStyle="1">
    <w:name w:val="Normal1"/>
  </w:style>
  <w:style w:type="table" w:styleId="NormalTable1" w:customStyle="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" w:customStyle="1">
    <w:name w:val="heading 11"/>
    <w:basedOn w:val="Normal1"/>
    <w:next w:val="Normal1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1" w:customStyle="1">
    <w:name w:val="heading 21"/>
    <w:basedOn w:val="Normal1"/>
    <w:next w:val="Normal1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1" w:customStyle="1">
    <w:name w:val="heading 31"/>
    <w:basedOn w:val="Normal1"/>
    <w:next w:val="Normal1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1" w:customStyle="1">
    <w:name w:val="heading 41"/>
    <w:basedOn w:val="Normal1"/>
    <w:next w:val="Normal1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1" w:customStyle="1">
    <w:name w:val="heading 51"/>
    <w:basedOn w:val="Normal1"/>
    <w:next w:val="Normal1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1" w:customStyle="1">
    <w:name w:val="heading 61"/>
    <w:basedOn w:val="Normal1"/>
    <w:next w:val="Normal1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1" w:customStyle="1">
    <w:name w:val="Title1"/>
    <w:basedOn w:val="Normal1"/>
    <w:next w:val="Normal1"/>
    <w:pPr>
      <w:spacing w:after="80"/>
    </w:pPr>
    <w:rPr>
      <w:rFonts w:ascii="Play" w:hAnsi="Play" w:eastAsia="Play" w:cs="Play"/>
      <w:sz w:val="56"/>
      <w:szCs w:val="56"/>
    </w:rPr>
  </w:style>
  <w:style w:type="paragraph" w:styleId="Normal2" w:customStyle="1">
    <w:name w:val="Normal2"/>
  </w:style>
  <w:style w:type="table" w:styleId="NormalTable2" w:customStyle="1">
    <w:name w:val="Normal Table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2" w:customStyle="1">
    <w:name w:val="heading 12"/>
    <w:basedOn w:val="Normal2"/>
    <w:next w:val="Normal2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2" w:customStyle="1">
    <w:name w:val="heading 22"/>
    <w:basedOn w:val="Normal2"/>
    <w:next w:val="Normal2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2" w:customStyle="1">
    <w:name w:val="heading 32"/>
    <w:basedOn w:val="Normal2"/>
    <w:next w:val="Normal2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2" w:customStyle="1">
    <w:name w:val="heading 42"/>
    <w:basedOn w:val="Normal2"/>
    <w:next w:val="Normal2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2" w:customStyle="1">
    <w:name w:val="heading 52"/>
    <w:basedOn w:val="Normal2"/>
    <w:next w:val="Normal2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2" w:customStyle="1">
    <w:name w:val="heading 62"/>
    <w:basedOn w:val="Normal2"/>
    <w:next w:val="Normal2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2" w:customStyle="1">
    <w:name w:val="Title2"/>
    <w:basedOn w:val="Normal2"/>
    <w:next w:val="Normal2"/>
    <w:pPr>
      <w:spacing w:after="80"/>
    </w:pPr>
    <w:rPr>
      <w:rFonts w:ascii="Play" w:hAnsi="Play" w:eastAsia="Play" w:cs="Play"/>
      <w:sz w:val="56"/>
      <w:szCs w:val="56"/>
    </w:rPr>
  </w:style>
  <w:style w:type="paragraph" w:styleId="Normal3" w:customStyle="1">
    <w:name w:val="Normal3"/>
  </w:style>
  <w:style w:type="table" w:styleId="NormalTable3" w:customStyle="1">
    <w:name w:val="Normal Tabl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3" w:customStyle="1">
    <w:name w:val="heading 13"/>
    <w:basedOn w:val="Normal3"/>
    <w:next w:val="Normal3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3" w:customStyle="1">
    <w:name w:val="heading 23"/>
    <w:basedOn w:val="Normal3"/>
    <w:next w:val="Normal3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3" w:customStyle="1">
    <w:name w:val="heading 33"/>
    <w:basedOn w:val="Normal3"/>
    <w:next w:val="Normal3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3" w:customStyle="1">
    <w:name w:val="heading 43"/>
    <w:basedOn w:val="Normal3"/>
    <w:next w:val="Normal3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3" w:customStyle="1">
    <w:name w:val="heading 53"/>
    <w:basedOn w:val="Normal3"/>
    <w:next w:val="Normal3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3" w:customStyle="1">
    <w:name w:val="heading 63"/>
    <w:basedOn w:val="Normal3"/>
    <w:next w:val="Normal3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3" w:customStyle="1">
    <w:name w:val="Title3"/>
    <w:basedOn w:val="Normal3"/>
    <w:next w:val="Normal3"/>
    <w:pPr>
      <w:spacing w:after="80"/>
    </w:pPr>
    <w:rPr>
      <w:rFonts w:ascii="Play" w:hAnsi="Play" w:eastAsia="Play" w:cs="Play"/>
      <w:sz w:val="56"/>
      <w:szCs w:val="56"/>
    </w:rPr>
  </w:style>
  <w:style w:type="paragraph" w:styleId="Normal4" w:customStyle="1">
    <w:name w:val="Normal4"/>
  </w:style>
  <w:style w:type="table" w:styleId="NormalTable4" w:customStyle="1">
    <w:name w:val="Normal Table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4" w:customStyle="1">
    <w:name w:val="heading 14"/>
    <w:basedOn w:val="Normal4"/>
    <w:next w:val="Normal4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4" w:customStyle="1">
    <w:name w:val="heading 24"/>
    <w:basedOn w:val="Normal4"/>
    <w:next w:val="Normal4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4" w:customStyle="1">
    <w:name w:val="heading 34"/>
    <w:basedOn w:val="Normal4"/>
    <w:next w:val="Normal4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4" w:customStyle="1">
    <w:name w:val="heading 44"/>
    <w:basedOn w:val="Normal4"/>
    <w:next w:val="Normal4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4" w:customStyle="1">
    <w:name w:val="heading 54"/>
    <w:basedOn w:val="Normal4"/>
    <w:next w:val="Normal4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4" w:customStyle="1">
    <w:name w:val="heading 64"/>
    <w:basedOn w:val="Normal4"/>
    <w:next w:val="Normal4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4" w:customStyle="1">
    <w:name w:val="Title4"/>
    <w:basedOn w:val="Normal4"/>
    <w:next w:val="Normal4"/>
    <w:pPr>
      <w:spacing w:after="80"/>
    </w:pPr>
    <w:rPr>
      <w:rFonts w:ascii="Play" w:hAnsi="Play" w:eastAsia="Play" w:cs="Play"/>
      <w:sz w:val="56"/>
      <w:szCs w:val="56"/>
    </w:rPr>
  </w:style>
  <w:style w:type="paragraph" w:styleId="Normal5" w:customStyle="1">
    <w:name w:val="Normal5"/>
  </w:style>
  <w:style w:type="table" w:styleId="NormalTable5" w:customStyle="1">
    <w:name w:val="Normal Table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5" w:customStyle="1">
    <w:name w:val="heading 15"/>
    <w:basedOn w:val="Normal5"/>
    <w:next w:val="Normal5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5" w:customStyle="1">
    <w:name w:val="heading 25"/>
    <w:basedOn w:val="Normal5"/>
    <w:next w:val="Normal5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5" w:customStyle="1">
    <w:name w:val="heading 35"/>
    <w:basedOn w:val="Normal5"/>
    <w:next w:val="Normal5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5" w:customStyle="1">
    <w:name w:val="heading 45"/>
    <w:basedOn w:val="Normal5"/>
    <w:next w:val="Normal5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5" w:customStyle="1">
    <w:name w:val="heading 55"/>
    <w:basedOn w:val="Normal5"/>
    <w:next w:val="Normal5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5" w:customStyle="1">
    <w:name w:val="heading 65"/>
    <w:basedOn w:val="Normal5"/>
    <w:next w:val="Normal5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5" w:customStyle="1">
    <w:name w:val="Title5"/>
    <w:basedOn w:val="Normal5"/>
    <w:next w:val="Normal5"/>
    <w:pPr>
      <w:spacing w:after="80"/>
    </w:pPr>
    <w:rPr>
      <w:rFonts w:ascii="Play" w:hAnsi="Play" w:eastAsia="Play" w:cs="Play"/>
      <w:sz w:val="56"/>
      <w:szCs w:val="56"/>
    </w:rPr>
  </w:style>
  <w:style w:type="paragraph" w:styleId="Normal6" w:customStyle="1">
    <w:name w:val="Normal6"/>
  </w:style>
  <w:style w:type="table" w:styleId="NormalTable6" w:customStyle="1">
    <w:name w:val="Normal Table6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6" w:customStyle="1">
    <w:name w:val="heading 16"/>
    <w:basedOn w:val="Normal6"/>
    <w:next w:val="Normal6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6" w:customStyle="1">
    <w:name w:val="heading 26"/>
    <w:basedOn w:val="Normal6"/>
    <w:next w:val="Normal6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6" w:customStyle="1">
    <w:name w:val="heading 36"/>
    <w:basedOn w:val="Normal6"/>
    <w:next w:val="Normal6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6" w:customStyle="1">
    <w:name w:val="heading 46"/>
    <w:basedOn w:val="Normal6"/>
    <w:next w:val="Normal6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6" w:customStyle="1">
    <w:name w:val="heading 56"/>
    <w:basedOn w:val="Normal6"/>
    <w:next w:val="Normal6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6" w:customStyle="1">
    <w:name w:val="heading 66"/>
    <w:basedOn w:val="Normal6"/>
    <w:next w:val="Normal6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6" w:customStyle="1">
    <w:name w:val="Title6"/>
    <w:basedOn w:val="Normal6"/>
    <w:next w:val="Normal6"/>
    <w:pPr>
      <w:spacing w:after="80"/>
    </w:pPr>
    <w:rPr>
      <w:rFonts w:ascii="Play" w:hAnsi="Play" w:eastAsia="Play" w:cs="Play"/>
      <w:sz w:val="56"/>
      <w:szCs w:val="56"/>
    </w:rPr>
  </w:style>
  <w:style w:type="paragraph" w:styleId="Normal7" w:customStyle="1">
    <w:name w:val="Normal7"/>
    <w:qFormat/>
    <w:rsid w:val="04B624AE"/>
  </w:style>
  <w:style w:type="paragraph" w:styleId="heading17" w:customStyle="1">
    <w:name w:val="heading 17"/>
    <w:basedOn w:val="Normal7"/>
    <w:next w:val="Normal7"/>
    <w:uiPriority w:val="9"/>
    <w:qFormat/>
    <w:rsid w:val="04B624AE"/>
    <w:pPr>
      <w:keepNext/>
      <w:keepLines/>
      <w:spacing w:before="360" w:after="80"/>
      <w:outlineLvl w:val="0"/>
    </w:pPr>
    <w:rPr>
      <w:rFonts w:ascii="Play" w:hAnsi="Play" w:eastAsia="Play" w:cs="Play"/>
      <w:color w:val="0F4761" w:themeColor="accent1" w:themeShade="BF"/>
      <w:sz w:val="40"/>
      <w:szCs w:val="40"/>
    </w:rPr>
  </w:style>
  <w:style w:type="paragraph" w:styleId="heading27" w:customStyle="1">
    <w:name w:val="heading 2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1"/>
    </w:pPr>
    <w:rPr>
      <w:rFonts w:ascii="Play" w:hAnsi="Play" w:eastAsia="Play" w:cs="Play"/>
      <w:color w:val="0F4761" w:themeColor="accent1" w:themeShade="BF"/>
      <w:sz w:val="32"/>
      <w:szCs w:val="32"/>
    </w:rPr>
  </w:style>
  <w:style w:type="paragraph" w:styleId="heading37" w:customStyle="1">
    <w:name w:val="heading 3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2"/>
    </w:pPr>
    <w:rPr>
      <w:rFonts w:ascii="Aptos" w:hAnsi="Aptos" w:eastAsia="Aptos" w:cs="Aptos"/>
      <w:color w:val="0F4761" w:themeColor="accent1" w:themeShade="BF"/>
      <w:sz w:val="28"/>
      <w:szCs w:val="28"/>
    </w:rPr>
  </w:style>
  <w:style w:type="paragraph" w:styleId="heading47" w:customStyle="1">
    <w:name w:val="heading 4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3"/>
    </w:pPr>
    <w:rPr>
      <w:rFonts w:ascii="Aptos" w:hAnsi="Aptos" w:eastAsia="Aptos" w:cs="Aptos"/>
      <w:i/>
      <w:iCs/>
      <w:color w:val="0F4761" w:themeColor="accent1" w:themeShade="BF"/>
    </w:rPr>
  </w:style>
  <w:style w:type="paragraph" w:styleId="heading57" w:customStyle="1">
    <w:name w:val="heading 5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4"/>
    </w:pPr>
    <w:rPr>
      <w:rFonts w:ascii="Aptos" w:hAnsi="Aptos" w:eastAsia="Aptos" w:cs="Aptos"/>
      <w:color w:val="0F4761" w:themeColor="accent1" w:themeShade="BF"/>
    </w:rPr>
  </w:style>
  <w:style w:type="paragraph" w:styleId="heading67" w:customStyle="1">
    <w:name w:val="heading 67"/>
    <w:basedOn w:val="Normal7"/>
    <w:next w:val="Normal7"/>
    <w:uiPriority w:val="9"/>
    <w:semiHidden/>
    <w:unhideWhenUsed/>
    <w:qFormat/>
    <w:rsid w:val="04B624AE"/>
    <w:pPr>
      <w:keepNext/>
      <w:keepLines/>
      <w:spacing w:before="40"/>
      <w:outlineLvl w:val="5"/>
    </w:pPr>
    <w:rPr>
      <w:rFonts w:ascii="Aptos" w:hAnsi="Aptos" w:eastAsia="Aptos" w:cs="Aptos"/>
      <w:i/>
      <w:iCs/>
      <w:color w:val="595959" w:themeColor="text1" w:themeTint="A6"/>
    </w:rPr>
  </w:style>
  <w:style w:type="table" w:styleId="NormalTable7" w:customStyle="1">
    <w:name w:val="Normal Table7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7" w:customStyle="1">
    <w:name w:val="Title7"/>
    <w:basedOn w:val="Normal7"/>
    <w:next w:val="Normal7"/>
    <w:uiPriority w:val="10"/>
    <w:qFormat/>
    <w:rsid w:val="04B624AE"/>
    <w:pPr>
      <w:spacing w:after="80"/>
    </w:pPr>
    <w:rPr>
      <w:rFonts w:ascii="Play" w:hAnsi="Play" w:eastAsia="Play" w:cs="Play"/>
      <w:sz w:val="56"/>
      <w:szCs w:val="56"/>
    </w:rPr>
  </w:style>
  <w:style w:type="paragraph" w:styleId="Normal00" w:customStyle="1">
    <w:name w:val="Normal00"/>
  </w:style>
  <w:style w:type="table" w:styleId="NormalTable00" w:customStyle="1">
    <w:name w:val="Normal Table0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00" w:customStyle="1">
    <w:name w:val="heading 100"/>
    <w:basedOn w:val="Normal00"/>
    <w:next w:val="Normal0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00" w:customStyle="1">
    <w:name w:val="heading 200"/>
    <w:basedOn w:val="Normal00"/>
    <w:next w:val="Normal0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00" w:customStyle="1">
    <w:name w:val="heading 300"/>
    <w:basedOn w:val="Normal00"/>
    <w:next w:val="Normal0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00" w:customStyle="1">
    <w:name w:val="heading 400"/>
    <w:basedOn w:val="Normal00"/>
    <w:next w:val="Normal0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00" w:customStyle="1">
    <w:name w:val="heading 500"/>
    <w:basedOn w:val="Normal00"/>
    <w:next w:val="Normal0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00" w:customStyle="1">
    <w:name w:val="heading 600"/>
    <w:basedOn w:val="Normal00"/>
    <w:next w:val="Normal0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00" w:customStyle="1">
    <w:name w:val="Title00"/>
    <w:basedOn w:val="Normal00"/>
    <w:next w:val="Normal00"/>
    <w:pPr>
      <w:spacing w:after="80"/>
    </w:pPr>
    <w:rPr>
      <w:rFonts w:ascii="Play" w:hAnsi="Play" w:eastAsia="Play" w:cs="Play"/>
      <w:sz w:val="56"/>
      <w:szCs w:val="56"/>
    </w:rPr>
  </w:style>
  <w:style w:type="paragraph" w:styleId="Normal10" w:customStyle="1">
    <w:name w:val="Normal10"/>
  </w:style>
  <w:style w:type="table" w:styleId="NormalTable10" w:customStyle="1">
    <w:name w:val="Normal Table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0" w:customStyle="1">
    <w:name w:val="heading 110"/>
    <w:basedOn w:val="Normal10"/>
    <w:next w:val="Normal1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10" w:customStyle="1">
    <w:name w:val="heading 210"/>
    <w:basedOn w:val="Normal10"/>
    <w:next w:val="Normal1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10" w:customStyle="1">
    <w:name w:val="heading 310"/>
    <w:basedOn w:val="Normal10"/>
    <w:next w:val="Normal1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10" w:customStyle="1">
    <w:name w:val="heading 410"/>
    <w:basedOn w:val="Normal10"/>
    <w:next w:val="Normal1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10" w:customStyle="1">
    <w:name w:val="heading 510"/>
    <w:basedOn w:val="Normal10"/>
    <w:next w:val="Normal1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10" w:customStyle="1">
    <w:name w:val="heading 610"/>
    <w:basedOn w:val="Normal10"/>
    <w:next w:val="Normal1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10" w:customStyle="1">
    <w:name w:val="Title10"/>
    <w:basedOn w:val="Normal10"/>
    <w:next w:val="Normal10"/>
    <w:pPr>
      <w:spacing w:after="80"/>
    </w:pPr>
    <w:rPr>
      <w:rFonts w:ascii="Play" w:hAnsi="Play" w:eastAsia="Play" w:cs="Play"/>
      <w:sz w:val="56"/>
      <w:szCs w:val="56"/>
    </w:rPr>
  </w:style>
  <w:style w:type="paragraph" w:styleId="Normal20" w:customStyle="1">
    <w:name w:val="Normal20"/>
  </w:style>
  <w:style w:type="table" w:styleId="NormalTable20" w:customStyle="1">
    <w:name w:val="Normal Table2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20" w:customStyle="1">
    <w:name w:val="heading 120"/>
    <w:basedOn w:val="Normal20"/>
    <w:next w:val="Normal2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20" w:customStyle="1">
    <w:name w:val="heading 220"/>
    <w:basedOn w:val="Normal20"/>
    <w:next w:val="Normal2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20" w:customStyle="1">
    <w:name w:val="heading 320"/>
    <w:basedOn w:val="Normal20"/>
    <w:next w:val="Normal2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20" w:customStyle="1">
    <w:name w:val="heading 420"/>
    <w:basedOn w:val="Normal20"/>
    <w:next w:val="Normal2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20" w:customStyle="1">
    <w:name w:val="heading 520"/>
    <w:basedOn w:val="Normal20"/>
    <w:next w:val="Normal2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20" w:customStyle="1">
    <w:name w:val="heading 620"/>
    <w:basedOn w:val="Normal20"/>
    <w:next w:val="Normal2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20" w:customStyle="1">
    <w:name w:val="Title20"/>
    <w:basedOn w:val="Normal20"/>
    <w:next w:val="Normal20"/>
    <w:pPr>
      <w:spacing w:after="80"/>
    </w:pPr>
    <w:rPr>
      <w:rFonts w:ascii="Play" w:hAnsi="Play" w:eastAsia="Play" w:cs="Play"/>
      <w:sz w:val="56"/>
      <w:szCs w:val="56"/>
    </w:rPr>
  </w:style>
  <w:style w:type="paragraph" w:styleId="Normal30" w:customStyle="1">
    <w:name w:val="Normal30"/>
  </w:style>
  <w:style w:type="table" w:styleId="NormalTable30" w:customStyle="1">
    <w:name w:val="Normal Table3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30" w:customStyle="1">
    <w:name w:val="heading 130"/>
    <w:basedOn w:val="Normal30"/>
    <w:next w:val="Normal3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30" w:customStyle="1">
    <w:name w:val="heading 230"/>
    <w:basedOn w:val="Normal30"/>
    <w:next w:val="Normal3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30" w:customStyle="1">
    <w:name w:val="heading 330"/>
    <w:basedOn w:val="Normal30"/>
    <w:next w:val="Normal3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30" w:customStyle="1">
    <w:name w:val="heading 430"/>
    <w:basedOn w:val="Normal30"/>
    <w:next w:val="Normal3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30" w:customStyle="1">
    <w:name w:val="heading 530"/>
    <w:basedOn w:val="Normal30"/>
    <w:next w:val="Normal3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30" w:customStyle="1">
    <w:name w:val="heading 630"/>
    <w:basedOn w:val="Normal30"/>
    <w:next w:val="Normal3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30" w:customStyle="1">
    <w:name w:val="Title30"/>
    <w:basedOn w:val="Normal30"/>
    <w:next w:val="Normal30"/>
    <w:pPr>
      <w:spacing w:after="80"/>
    </w:pPr>
    <w:rPr>
      <w:rFonts w:ascii="Play" w:hAnsi="Play" w:eastAsia="Play" w:cs="Play"/>
      <w:sz w:val="56"/>
      <w:szCs w:val="56"/>
    </w:rPr>
  </w:style>
  <w:style w:type="paragraph" w:styleId="Normal40" w:customStyle="1">
    <w:name w:val="Normal40"/>
  </w:style>
  <w:style w:type="table" w:styleId="NormalTable40" w:customStyle="1">
    <w:name w:val="Normal Table4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40" w:customStyle="1">
    <w:name w:val="heading 140"/>
    <w:basedOn w:val="Normal40"/>
    <w:next w:val="Normal4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40" w:customStyle="1">
    <w:name w:val="heading 240"/>
    <w:basedOn w:val="Normal40"/>
    <w:next w:val="Normal4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40" w:customStyle="1">
    <w:name w:val="heading 340"/>
    <w:basedOn w:val="Normal40"/>
    <w:next w:val="Normal4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40" w:customStyle="1">
    <w:name w:val="heading 440"/>
    <w:basedOn w:val="Normal40"/>
    <w:next w:val="Normal4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40" w:customStyle="1">
    <w:name w:val="heading 540"/>
    <w:basedOn w:val="Normal40"/>
    <w:next w:val="Normal4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40" w:customStyle="1">
    <w:name w:val="heading 640"/>
    <w:basedOn w:val="Normal40"/>
    <w:next w:val="Normal4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40" w:customStyle="1">
    <w:name w:val="Title40"/>
    <w:basedOn w:val="Normal40"/>
    <w:next w:val="Normal40"/>
    <w:pPr>
      <w:spacing w:after="80"/>
    </w:pPr>
    <w:rPr>
      <w:rFonts w:ascii="Play" w:hAnsi="Play" w:eastAsia="Play" w:cs="Play"/>
      <w:sz w:val="56"/>
      <w:szCs w:val="56"/>
    </w:rPr>
  </w:style>
  <w:style w:type="paragraph" w:styleId="Normal50" w:customStyle="1">
    <w:name w:val="Normal50"/>
  </w:style>
  <w:style w:type="table" w:styleId="NormalTable50" w:customStyle="1">
    <w:name w:val="Normal Table5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50" w:customStyle="1">
    <w:name w:val="heading 150"/>
    <w:basedOn w:val="Normal50"/>
    <w:next w:val="Normal5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50" w:customStyle="1">
    <w:name w:val="heading 250"/>
    <w:basedOn w:val="Normal50"/>
    <w:next w:val="Normal5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50" w:customStyle="1">
    <w:name w:val="heading 350"/>
    <w:basedOn w:val="Normal50"/>
    <w:next w:val="Normal5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50" w:customStyle="1">
    <w:name w:val="heading 450"/>
    <w:basedOn w:val="Normal50"/>
    <w:next w:val="Normal5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50" w:customStyle="1">
    <w:name w:val="heading 550"/>
    <w:basedOn w:val="Normal50"/>
    <w:next w:val="Normal5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50" w:customStyle="1">
    <w:name w:val="heading 650"/>
    <w:basedOn w:val="Normal50"/>
    <w:next w:val="Normal5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50" w:customStyle="1">
    <w:name w:val="Title50"/>
    <w:basedOn w:val="Normal50"/>
    <w:next w:val="Normal50"/>
    <w:pPr>
      <w:spacing w:after="80"/>
    </w:pPr>
    <w:rPr>
      <w:rFonts w:ascii="Play" w:hAnsi="Play" w:eastAsia="Play" w:cs="Play"/>
      <w:sz w:val="56"/>
      <w:szCs w:val="56"/>
    </w:rPr>
  </w:style>
  <w:style w:type="paragraph" w:styleId="Normal60" w:customStyle="1">
    <w:name w:val="Normal60"/>
  </w:style>
  <w:style w:type="table" w:styleId="NormalTable60" w:customStyle="1">
    <w:name w:val="Normal Table6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60" w:customStyle="1">
    <w:name w:val="heading 160"/>
    <w:basedOn w:val="Normal60"/>
    <w:next w:val="Normal6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60" w:customStyle="1">
    <w:name w:val="heading 260"/>
    <w:basedOn w:val="Normal60"/>
    <w:next w:val="Normal6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60" w:customStyle="1">
    <w:name w:val="heading 360"/>
    <w:basedOn w:val="Normal60"/>
    <w:next w:val="Normal6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60" w:customStyle="1">
    <w:name w:val="heading 460"/>
    <w:basedOn w:val="Normal60"/>
    <w:next w:val="Normal6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60" w:customStyle="1">
    <w:name w:val="heading 560"/>
    <w:basedOn w:val="Normal60"/>
    <w:next w:val="Normal6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60" w:customStyle="1">
    <w:name w:val="heading 660"/>
    <w:basedOn w:val="Normal60"/>
    <w:next w:val="Normal6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60" w:customStyle="1">
    <w:name w:val="Title60"/>
    <w:basedOn w:val="Normal60"/>
    <w:next w:val="Normal60"/>
    <w:pPr>
      <w:spacing w:after="80"/>
    </w:pPr>
    <w:rPr>
      <w:rFonts w:ascii="Play" w:hAnsi="Play" w:eastAsia="Play" w:cs="Play"/>
      <w:sz w:val="56"/>
      <w:szCs w:val="56"/>
    </w:rPr>
  </w:style>
  <w:style w:type="paragraph" w:styleId="Normal70" w:customStyle="1">
    <w:name w:val="Normal70"/>
  </w:style>
  <w:style w:type="table" w:styleId="NormalTable70" w:customStyle="1">
    <w:name w:val="Normal Table7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70" w:customStyle="1">
    <w:name w:val="heading 170"/>
    <w:basedOn w:val="Normal70"/>
    <w:next w:val="Normal70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70" w:customStyle="1">
    <w:name w:val="heading 270"/>
    <w:basedOn w:val="Normal70"/>
    <w:next w:val="Normal70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70" w:customStyle="1">
    <w:name w:val="heading 370"/>
    <w:basedOn w:val="Normal70"/>
    <w:next w:val="Normal70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70" w:customStyle="1">
    <w:name w:val="heading 470"/>
    <w:basedOn w:val="Normal70"/>
    <w:next w:val="Normal70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70" w:customStyle="1">
    <w:name w:val="heading 570"/>
    <w:basedOn w:val="Normal70"/>
    <w:next w:val="Normal70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70" w:customStyle="1">
    <w:name w:val="heading 670"/>
    <w:basedOn w:val="Normal70"/>
    <w:next w:val="Normal70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70" w:customStyle="1">
    <w:name w:val="Title70"/>
    <w:basedOn w:val="Normal70"/>
    <w:next w:val="Normal70"/>
    <w:pPr>
      <w:spacing w:after="80"/>
    </w:pPr>
    <w:rPr>
      <w:rFonts w:ascii="Play" w:hAnsi="Play" w:eastAsia="Play" w:cs="Play"/>
      <w:sz w:val="56"/>
      <w:szCs w:val="56"/>
    </w:rPr>
  </w:style>
  <w:style w:type="paragraph" w:styleId="Normal8" w:customStyle="1">
    <w:name w:val="Normal8"/>
  </w:style>
  <w:style w:type="table" w:styleId="NormalTable8" w:customStyle="1">
    <w:name w:val="Normal Table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8" w:customStyle="1">
    <w:name w:val="heading 18"/>
    <w:basedOn w:val="Normal8"/>
    <w:next w:val="Normal8"/>
    <w:pPr>
      <w:keepNext/>
      <w:keepLines/>
      <w:spacing w:before="400" w:after="120"/>
    </w:pPr>
    <w:rPr>
      <w:sz w:val="40"/>
      <w:szCs w:val="40"/>
    </w:rPr>
  </w:style>
  <w:style w:type="paragraph" w:styleId="heading28" w:customStyle="1">
    <w:name w:val="heading 28"/>
    <w:basedOn w:val="Normal8"/>
    <w:next w:val="Normal8"/>
    <w:pPr>
      <w:keepNext/>
      <w:keepLines/>
      <w:spacing w:before="360" w:after="120"/>
    </w:pPr>
    <w:rPr>
      <w:sz w:val="32"/>
      <w:szCs w:val="32"/>
    </w:rPr>
  </w:style>
  <w:style w:type="paragraph" w:styleId="heading38" w:customStyle="1">
    <w:name w:val="heading 38"/>
    <w:basedOn w:val="Normal8"/>
    <w:next w:val="Normal8"/>
    <w:pPr>
      <w:keepNext/>
      <w:keepLines/>
      <w:spacing w:before="320" w:after="80"/>
    </w:pPr>
    <w:rPr>
      <w:color w:val="434343"/>
      <w:sz w:val="28"/>
      <w:szCs w:val="28"/>
    </w:rPr>
  </w:style>
  <w:style w:type="paragraph" w:styleId="heading48" w:customStyle="1">
    <w:name w:val="heading 48"/>
    <w:basedOn w:val="Normal8"/>
    <w:next w:val="Normal8"/>
    <w:pPr>
      <w:keepNext/>
      <w:keepLines/>
      <w:spacing w:before="280" w:after="80"/>
    </w:pPr>
    <w:rPr>
      <w:color w:val="666666"/>
      <w:sz w:val="24"/>
      <w:szCs w:val="24"/>
    </w:rPr>
  </w:style>
  <w:style w:type="paragraph" w:styleId="heading58" w:customStyle="1">
    <w:name w:val="heading 58"/>
    <w:basedOn w:val="Normal8"/>
    <w:next w:val="Normal8"/>
    <w:pPr>
      <w:keepNext/>
      <w:keepLines/>
      <w:spacing w:before="240" w:after="80"/>
    </w:pPr>
    <w:rPr>
      <w:color w:val="666666"/>
    </w:rPr>
  </w:style>
  <w:style w:type="paragraph" w:styleId="heading68" w:customStyle="1">
    <w:name w:val="heading 68"/>
    <w:basedOn w:val="Normal8"/>
    <w:next w:val="Normal8"/>
    <w:pPr>
      <w:keepNext/>
      <w:keepLines/>
      <w:spacing w:before="240" w:after="80"/>
    </w:pPr>
    <w:rPr>
      <w:i/>
      <w:color w:val="666666"/>
    </w:rPr>
  </w:style>
  <w:style w:type="paragraph" w:styleId="Title8" w:customStyle="1">
    <w:name w:val="Title8"/>
    <w:basedOn w:val="Normal8"/>
    <w:next w:val="Normal8"/>
    <w:pPr>
      <w:keepNext/>
      <w:keepLines/>
      <w:spacing w:after="60"/>
    </w:pPr>
    <w:rPr>
      <w:sz w:val="52"/>
      <w:szCs w:val="52"/>
    </w:rPr>
  </w:style>
  <w:style w:type="paragraph" w:styleId="Normal9" w:customStyle="1">
    <w:name w:val="Normal9"/>
  </w:style>
  <w:style w:type="table" w:styleId="NormalTable9" w:customStyle="1">
    <w:name w:val="Normal Table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9" w:customStyle="1">
    <w:name w:val="heading 19"/>
    <w:basedOn w:val="Normal9"/>
    <w:next w:val="Normal9"/>
    <w:pPr>
      <w:keepNext/>
      <w:keepLines/>
      <w:spacing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9" w:customStyle="1">
    <w:name w:val="heading 29"/>
    <w:basedOn w:val="Normal9"/>
    <w:next w:val="Normal9"/>
    <w:pPr>
      <w:keepNext/>
      <w:keepLines/>
      <w:spacing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9" w:customStyle="1">
    <w:name w:val="heading 39"/>
    <w:basedOn w:val="Normal9"/>
    <w:next w:val="Normal9"/>
    <w:pPr>
      <w:keepNext/>
      <w:keepLines/>
      <w:spacing w:before="160" w:after="80"/>
    </w:pPr>
    <w:rPr>
      <w:rFonts w:ascii="Aptos" w:hAnsi="Aptos" w:eastAsia="Aptos" w:cs="Aptos"/>
      <w:color w:val="0F4761"/>
      <w:sz w:val="28"/>
      <w:szCs w:val="28"/>
    </w:rPr>
  </w:style>
  <w:style w:type="paragraph" w:styleId="heading49" w:customStyle="1">
    <w:name w:val="heading 49"/>
    <w:basedOn w:val="Normal9"/>
    <w:next w:val="Normal9"/>
    <w:pPr>
      <w:keepNext/>
      <w:keepLines/>
      <w:spacing w:before="80" w:after="40"/>
    </w:pPr>
    <w:rPr>
      <w:rFonts w:ascii="Aptos" w:hAnsi="Aptos" w:eastAsia="Aptos" w:cs="Aptos"/>
      <w:i/>
      <w:color w:val="0F4761"/>
    </w:rPr>
  </w:style>
  <w:style w:type="paragraph" w:styleId="heading59" w:customStyle="1">
    <w:name w:val="heading 59"/>
    <w:basedOn w:val="Normal9"/>
    <w:next w:val="Normal9"/>
    <w:pPr>
      <w:keepNext/>
      <w:keepLines/>
      <w:spacing w:before="80" w:after="40"/>
    </w:pPr>
    <w:rPr>
      <w:rFonts w:ascii="Aptos" w:hAnsi="Aptos" w:eastAsia="Aptos" w:cs="Aptos"/>
      <w:color w:val="0F4761"/>
    </w:rPr>
  </w:style>
  <w:style w:type="paragraph" w:styleId="heading69" w:customStyle="1">
    <w:name w:val="heading 69"/>
    <w:basedOn w:val="Normal9"/>
    <w:next w:val="Normal9"/>
    <w:pPr>
      <w:keepNext/>
      <w:keepLines/>
      <w:spacing w:before="40"/>
    </w:pPr>
    <w:rPr>
      <w:rFonts w:ascii="Aptos" w:hAnsi="Aptos" w:eastAsia="Aptos" w:cs="Aptos"/>
      <w:i/>
      <w:color w:val="595959"/>
    </w:rPr>
  </w:style>
  <w:style w:type="paragraph" w:styleId="Title9" w:customStyle="1">
    <w:name w:val="Title9"/>
    <w:basedOn w:val="Normal9"/>
    <w:next w:val="Normal9"/>
    <w:pPr>
      <w:spacing w:after="80"/>
    </w:pPr>
    <w:rPr>
      <w:rFonts w:ascii="Play" w:hAnsi="Play" w:eastAsia="Play" w:cs="Play"/>
      <w:sz w:val="56"/>
      <w:szCs w:val="56"/>
    </w:rPr>
  </w:style>
  <w:style w:type="paragraph" w:styleId="Normal100" w:customStyle="1">
    <w:name w:val="Normal100"/>
    <w:qFormat/>
    <w:rsid w:val="000C2CDD"/>
  </w:style>
  <w:style w:type="paragraph" w:styleId="heading1100" w:customStyle="1">
    <w:name w:val="heading 1100"/>
    <w:basedOn w:val="Normal100"/>
    <w:next w:val="Normal100"/>
    <w:link w:val="Ttulo1Car"/>
    <w:uiPriority w:val="9"/>
    <w:qFormat/>
    <w:rsid w:val="00FE0A2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100" w:customStyle="1">
    <w:name w:val="heading 2100"/>
    <w:basedOn w:val="Normal100"/>
    <w:next w:val="Normal100"/>
    <w:link w:val="Ttulo2Car"/>
    <w:uiPriority w:val="9"/>
    <w:semiHidden/>
    <w:unhideWhenUsed/>
    <w:qFormat/>
    <w:rsid w:val="00FE0A2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100" w:customStyle="1">
    <w:name w:val="heading 3100"/>
    <w:basedOn w:val="Normal100"/>
    <w:next w:val="Normal100"/>
    <w:link w:val="Ttulo3Car"/>
    <w:uiPriority w:val="9"/>
    <w:semiHidden/>
    <w:unhideWhenUsed/>
    <w:qFormat/>
    <w:rsid w:val="00FE0A27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heading4100" w:customStyle="1">
    <w:name w:val="heading 4100"/>
    <w:basedOn w:val="Normal100"/>
    <w:next w:val="Normal100"/>
    <w:link w:val="Ttulo4Car"/>
    <w:uiPriority w:val="9"/>
    <w:semiHidden/>
    <w:unhideWhenUsed/>
    <w:qFormat/>
    <w:rsid w:val="00FE0A27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paragraph" w:styleId="heading5100" w:customStyle="1">
    <w:name w:val="heading 5100"/>
    <w:basedOn w:val="Normal100"/>
    <w:next w:val="Normal100"/>
    <w:link w:val="Ttulo5Car"/>
    <w:uiPriority w:val="9"/>
    <w:semiHidden/>
    <w:unhideWhenUsed/>
    <w:qFormat/>
    <w:rsid w:val="00FE0A27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0F4761" w:themeColor="accent1" w:themeShade="BF"/>
    </w:rPr>
  </w:style>
  <w:style w:type="paragraph" w:styleId="heading6100" w:customStyle="1">
    <w:name w:val="heading 6100"/>
    <w:basedOn w:val="Normal100"/>
    <w:next w:val="Normal100"/>
    <w:link w:val="Ttulo6Car"/>
    <w:uiPriority w:val="9"/>
    <w:semiHidden/>
    <w:unhideWhenUsed/>
    <w:qFormat/>
    <w:rsid w:val="00FE0A27"/>
    <w:pPr>
      <w:keepNext/>
      <w:keepLines/>
      <w:spacing w:before="4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table" w:styleId="NormalTable100" w:customStyle="1">
    <w:name w:val="Normal Table10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11" w:customStyle="1">
    <w:name w:val="Normal Table1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100" w:customStyle="1">
    <w:name w:val="Title100"/>
    <w:basedOn w:val="Normal100"/>
    <w:next w:val="Normal100"/>
    <w:link w:val="TtuloCar"/>
    <w:uiPriority w:val="10"/>
    <w:qFormat/>
    <w:rsid w:val="00FE0A27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1Car" w:customStyle="1">
    <w:name w:val="Título 1 Car"/>
    <w:basedOn w:val="Fuentedeprrafopredeter"/>
    <w:link w:val="heading1100"/>
    <w:uiPriority w:val="9"/>
    <w:rsid w:val="00FE0A2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heading2100"/>
    <w:uiPriority w:val="9"/>
    <w:semiHidden/>
    <w:rsid w:val="00FE0A2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heading3100"/>
    <w:uiPriority w:val="9"/>
    <w:semiHidden/>
    <w:rsid w:val="00FE0A27"/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heading4100"/>
    <w:uiPriority w:val="9"/>
    <w:semiHidden/>
    <w:rsid w:val="00FE0A27"/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heading5100"/>
    <w:uiPriority w:val="9"/>
    <w:semiHidden/>
    <w:rsid w:val="00FE0A27"/>
    <w:rPr>
      <w:rFonts w:asciiTheme="minorHAnsi" w:hAnsiTheme="minorHAnsi"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heading6100"/>
    <w:uiPriority w:val="9"/>
    <w:semiHidden/>
    <w:rsid w:val="00FE0A27"/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E0A27"/>
    <w:rPr>
      <w:rFonts w:asciiTheme="minorHAnsi" w:hAnsiTheme="minorHAnsi"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E0A27"/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E0A27"/>
    <w:rPr>
      <w:rFonts w:asciiTheme="minorHAnsi" w:hAnsiTheme="minorHAnsi" w:eastAsiaTheme="majorEastAsia" w:cstheme="majorBidi"/>
      <w:color w:val="272727" w:themeColor="text1" w:themeTint="D8"/>
    </w:rPr>
  </w:style>
  <w:style w:type="character" w:styleId="TtuloCar" w:customStyle="1">
    <w:name w:val="Título Car"/>
    <w:basedOn w:val="Fuentedeprrafopredeter"/>
    <w:link w:val="Title100"/>
    <w:uiPriority w:val="10"/>
    <w:rsid w:val="00FE0A2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100"/>
    <w:next w:val="Normal100"/>
    <w:link w:val="SubttuloCar"/>
    <w:uiPriority w:val="11"/>
    <w:qFormat/>
    <w:pPr>
      <w:spacing w:after="160"/>
    </w:pPr>
    <w:rPr>
      <w:rFonts w:ascii="Aptos" w:hAnsi="Aptos" w:eastAsia="Aptos" w:cs="Aptos"/>
      <w:color w:val="595959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E0A27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100"/>
    <w:next w:val="Normal100"/>
    <w:link w:val="CitaCar"/>
    <w:uiPriority w:val="29"/>
    <w:qFormat/>
    <w:rsid w:val="00FE0A27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E0A27"/>
    <w:rPr>
      <w:i/>
      <w:iCs/>
      <w:color w:val="404040" w:themeColor="text1" w:themeTint="BF"/>
    </w:rPr>
  </w:style>
  <w:style w:type="paragraph" w:styleId="Prrafodelista">
    <w:name w:val="List Paragraph"/>
    <w:basedOn w:val="Normal100"/>
    <w:uiPriority w:val="34"/>
    <w:qFormat/>
    <w:rsid w:val="00FE0A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A27"/>
    <w:rPr>
      <w:i/>
      <w:iCs/>
      <w:color w:val="0F4761" w:themeColor="accent1" w:themeShade="BF"/>
    </w:rPr>
  </w:style>
  <w:style w:type="paragraph" w:styleId="Citadestacada">
    <w:name w:val="Intense Quote"/>
    <w:basedOn w:val="Normal100"/>
    <w:next w:val="Normal100"/>
    <w:link w:val="CitadestacadaCar"/>
    <w:uiPriority w:val="30"/>
    <w:qFormat/>
    <w:rsid w:val="00FE0A2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E0A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A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100"/>
    <w:uiPriority w:val="99"/>
    <w:semiHidden/>
    <w:unhideWhenUsed/>
    <w:rsid w:val="00FE0A27"/>
    <w:pPr>
      <w:spacing w:before="100" w:beforeAutospacing="1" w:after="100" w:afterAutospacing="1"/>
    </w:pPr>
    <w:rPr>
      <w:rFonts w:ascii="Times New Roman" w:hAnsi="Times New Roman" w:eastAsia="Times New Roman"/>
      <w:sz w:val="24"/>
      <w:szCs w:val="24"/>
    </w:rPr>
  </w:style>
  <w:style w:type="character" w:styleId="apple-tab-span" w:customStyle="1">
    <w:name w:val="apple-tab-span"/>
    <w:basedOn w:val="Fuentedeprrafopredeter"/>
    <w:rsid w:val="00FE0A27"/>
  </w:style>
  <w:style w:type="table" w:styleId="Tablaconcuadrcula">
    <w:name w:val="Table Grid"/>
    <w:basedOn w:val="NormalTable100"/>
    <w:uiPriority w:val="39"/>
    <w:rsid w:val="00FE0A2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100"/>
    <w:link w:val="Encabezado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FE0A27"/>
  </w:style>
  <w:style w:type="paragraph" w:styleId="Piedepgina">
    <w:name w:val="footer"/>
    <w:basedOn w:val="Normal100"/>
    <w:link w:val="Piedepgina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FE0A27"/>
  </w:style>
  <w:style w:type="table" w:styleId="a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0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1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A1569"/>
    <w:rPr>
      <w:sz w:val="16"/>
      <w:szCs w:val="16"/>
    </w:rPr>
  </w:style>
  <w:style w:type="paragraph" w:styleId="Textocomentario">
    <w:name w:val="annotation text"/>
    <w:basedOn w:val="Normal100"/>
    <w:link w:val="TextocomentarioCar"/>
    <w:uiPriority w:val="99"/>
    <w:unhideWhenUsed/>
    <w:rsid w:val="008A1569"/>
  </w:style>
  <w:style w:type="character" w:styleId="TextocomentarioCar" w:customStyle="1">
    <w:name w:val="Texto comentario Car"/>
    <w:basedOn w:val="Fuentedeprrafopredeter"/>
    <w:link w:val="Textocomentario"/>
    <w:uiPriority w:val="99"/>
    <w:rsid w:val="008A156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A1569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8A1569"/>
    <w:rPr>
      <w:b/>
      <w:b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paragraph" w:styleId="Subtitle0" w:customStyle="1">
    <w:name w:val="Subtitle0"/>
    <w:basedOn w:val="Normal100"/>
    <w:next w:val="Normal100"/>
    <w:pP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2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3" w:customStyle="1">
    <w:basedOn w:val="NormalTable1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4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1" w:customStyle="1">
    <w:name w:val="Subtitle1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5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6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7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2" w:customStyle="1">
    <w:name w:val="Subtitle2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8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9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a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3" w:customStyle="1">
    <w:name w:val="Subtitle3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b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c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d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4" w:customStyle="1">
    <w:name w:val="Subtitle4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e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0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5" w:customStyle="1">
    <w:name w:val="Subtitle5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1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2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3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6" w:customStyle="1">
    <w:name w:val="Subtitle6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4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5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6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7" w:customStyle="1">
    <w:name w:val="Subtitle7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7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8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9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8" w:customStyle="1">
    <w:name w:val="Subtitle8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a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b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c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9" w:customStyle="1">
    <w:name w:val="Subtitle9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d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e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f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10" w:customStyle="1">
    <w:name w:val="Subtitle10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styleId="aff0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f1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ff2" w:customStyle="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7"/>
    <w:next w:val="Normal7"/>
    <w:uiPriority w:val="39"/>
    <w:unhideWhenUsed/>
    <w:rsid w:val="04B624AE"/>
    <w:pPr>
      <w:spacing w:after="100"/>
    </w:pPr>
  </w:style>
  <w:style w:type="paragraph" w:styleId="TDC2">
    <w:name w:val="toc 2"/>
    <w:basedOn w:val="Normal7"/>
    <w:next w:val="Normal7"/>
    <w:uiPriority w:val="39"/>
    <w:unhideWhenUsed/>
    <w:rsid w:val="04B624AE"/>
    <w:pPr>
      <w:spacing w:after="100"/>
      <w:ind w:left="220"/>
    </w:pPr>
  </w:style>
  <w:style w:type="paragraph" w:styleId="TDC3">
    <w:name w:val="toc 3"/>
    <w:basedOn w:val="Normal7"/>
    <w:next w:val="Normal7"/>
    <w:uiPriority w:val="39"/>
    <w:unhideWhenUsed/>
    <w:rsid w:val="04B624AE"/>
    <w:pPr>
      <w:spacing w:after="100"/>
      <w:ind w:left="440"/>
    </w:pPr>
  </w:style>
  <w:style w:type="paragraph" w:styleId="TDC4">
    <w:name w:val="toc 4"/>
    <w:basedOn w:val="Normal7"/>
    <w:next w:val="Normal7"/>
    <w:uiPriority w:val="39"/>
    <w:unhideWhenUsed/>
    <w:rsid w:val="04B624AE"/>
    <w:pPr>
      <w:spacing w:after="100"/>
      <w:ind w:left="660"/>
    </w:pPr>
  </w:style>
  <w:style w:type="paragraph" w:styleId="TDC5">
    <w:name w:val="toc 5"/>
    <w:basedOn w:val="Normal7"/>
    <w:next w:val="Normal7"/>
    <w:uiPriority w:val="39"/>
    <w:unhideWhenUsed/>
    <w:rsid w:val="04B624AE"/>
    <w:pPr>
      <w:spacing w:after="100"/>
      <w:ind w:left="880"/>
    </w:pPr>
  </w:style>
  <w:style w:type="paragraph" w:styleId="TDC6">
    <w:name w:val="toc 6"/>
    <w:basedOn w:val="Normal7"/>
    <w:next w:val="Normal7"/>
    <w:uiPriority w:val="39"/>
    <w:unhideWhenUsed/>
    <w:rsid w:val="04B624AE"/>
    <w:pPr>
      <w:spacing w:after="100"/>
      <w:ind w:left="1100"/>
    </w:pPr>
  </w:style>
  <w:style w:type="paragraph" w:styleId="TDC7">
    <w:name w:val="toc 7"/>
    <w:basedOn w:val="Normal7"/>
    <w:next w:val="Normal7"/>
    <w:uiPriority w:val="39"/>
    <w:unhideWhenUsed/>
    <w:rsid w:val="04B624AE"/>
    <w:pPr>
      <w:spacing w:after="100"/>
      <w:ind w:left="1320"/>
    </w:pPr>
  </w:style>
  <w:style w:type="paragraph" w:styleId="TDC8">
    <w:name w:val="toc 8"/>
    <w:basedOn w:val="Normal7"/>
    <w:next w:val="Normal7"/>
    <w:uiPriority w:val="39"/>
    <w:unhideWhenUsed/>
    <w:rsid w:val="04B624AE"/>
    <w:pPr>
      <w:spacing w:after="100"/>
      <w:ind w:left="1540"/>
    </w:pPr>
  </w:style>
  <w:style w:type="paragraph" w:styleId="TDC9">
    <w:name w:val="toc 9"/>
    <w:basedOn w:val="Normal7"/>
    <w:next w:val="Normal7"/>
    <w:uiPriority w:val="39"/>
    <w:unhideWhenUsed/>
    <w:rsid w:val="04B624AE"/>
    <w:pPr>
      <w:spacing w:after="100"/>
      <w:ind w:left="1760"/>
    </w:pPr>
  </w:style>
  <w:style w:type="paragraph" w:styleId="Textonotaalfinal">
    <w:name w:val="endnote text"/>
    <w:basedOn w:val="Normal7"/>
    <w:link w:val="TextonotaalfinalCar"/>
    <w:uiPriority w:val="99"/>
    <w:semiHidden/>
    <w:unhideWhenUsed/>
    <w:rsid w:val="04B624AE"/>
    <w:rPr>
      <w:sz w:val="20"/>
      <w:szCs w:val="20"/>
    </w:rPr>
  </w:style>
  <w:style w:type="character" w:styleId="TextonotaalfinalCar" w:customStyle="1">
    <w:name w:val="Texto nota al final Car"/>
    <w:basedOn w:val="Fuentedeprrafopredeter"/>
    <w:link w:val="Textonotaalfinal"/>
    <w:uiPriority w:val="99"/>
    <w:semiHidden/>
    <w:rsid w:val="04B624AE"/>
    <w:rPr>
      <w:noProof w:val="0"/>
      <w:sz w:val="20"/>
      <w:szCs w:val="20"/>
      <w:lang w:val="es-CO"/>
    </w:rPr>
  </w:style>
  <w:style w:type="paragraph" w:styleId="Textonotapie">
    <w:name w:val="footnote text"/>
    <w:basedOn w:val="Normal7"/>
    <w:link w:val="TextonotapieCar"/>
    <w:uiPriority w:val="99"/>
    <w:semiHidden/>
    <w:unhideWhenUsed/>
    <w:rsid w:val="04B624AE"/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4B624AE"/>
    <w:rPr>
      <w:noProof w:val="0"/>
      <w:sz w:val="20"/>
      <w:szCs w:val="20"/>
      <w:lang w:val="es-CO"/>
    </w:rPr>
  </w:style>
  <w:style w:type="table" w:styleId="Tablaconcuadrcula4-nfasis6">
    <w:name w:val="Grid Table 4 Accent 6"/>
    <w:basedOn w:val="NormalTable7"/>
    <w:uiPriority w:val="49"/>
    <w:pPr>
      <w:spacing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Default" w:customStyle="1">
    <w:name w:val="Default"/>
    <w:basedOn w:val="Normal7"/>
    <w:uiPriority w:val="1"/>
    <w:rsid w:val="706A3081"/>
    <w:pPr>
      <w:spacing w:line="240" w:lineRule="auto"/>
    </w:pPr>
    <w:rPr>
      <w:color w:val="000000" w:themeColor="text1"/>
      <w:sz w:val="24"/>
      <w:szCs w:val="24"/>
    </w:rPr>
  </w:style>
  <w:style w:type="paragraph" w:styleId="Estilo1" w:customStyle="1">
    <w:name w:val="Estilo1"/>
    <w:basedOn w:val="Normal7"/>
    <w:link w:val="Estilo1Char"/>
    <w:uiPriority w:val="1"/>
    <w:qFormat/>
    <w:rsid w:val="3E084F5B"/>
    <w:rPr>
      <w:rFonts w:ascii="Courier New" w:hAnsi="Courier New" w:eastAsia="Courier New" w:cs="Courier New"/>
      <w:sz w:val="24"/>
      <w:szCs w:val="24"/>
      <w:lang w:val="es-MX"/>
    </w:rPr>
  </w:style>
  <w:style w:type="character" w:styleId="Estilo1Char" w:customStyle="1">
    <w:name w:val="Estilo1 Char"/>
    <w:basedOn w:val="Fuentedeprrafopredeter"/>
    <w:link w:val="Estilo1"/>
    <w:rsid w:val="3E084F5B"/>
    <w:rPr>
      <w:rFonts w:ascii="Courier New" w:hAnsi="Courier New" w:eastAsia="Courier New" w:cs="Courier New"/>
      <w:noProof w:val="0"/>
      <w:sz w:val="24"/>
      <w:szCs w:val="24"/>
      <w:lang w:val="es-MX"/>
    </w:rPr>
  </w:style>
  <w:style w:type="paragraph" w:styleId="Subtitle11" w:customStyle="1">
    <w:name w:val="Subtitle11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3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4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5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6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2" w:customStyle="1">
    <w:name w:val="Subtitle12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7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8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9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a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3" w:customStyle="1">
    <w:name w:val="Subtitle13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b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c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d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e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4" w:customStyle="1">
    <w:name w:val="Subtitle14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f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0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1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f2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5" w:customStyle="1">
    <w:name w:val="Subtitle15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f3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4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5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f6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6" w:customStyle="1">
    <w:name w:val="Subtitle16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f7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8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9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fa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7" w:customStyle="1">
    <w:name w:val="Subtitle17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fb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c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d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fe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18" w:customStyle="1">
    <w:name w:val="Subtitle18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hAnsi="Aptos" w:eastAsia="Aptos" w:cs="Aptos"/>
      <w:color w:val="595959"/>
      <w:sz w:val="28"/>
      <w:szCs w:val="28"/>
    </w:rPr>
  </w:style>
  <w:style w:type="table" w:styleId="affff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f0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ffff1" w:customStyle="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color="4EA72E" w:sz="4" w:space="0"/>
          <w:left w:val="single" w:color="4EA72E" w:sz="4" w:space="0"/>
          <w:bottom w:val="single" w:color="4EA72E" w:sz="4" w:space="0"/>
          <w:right w:val="single" w:color="4EA72E" w:sz="4" w:space="0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color="4EA72E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styleId="affff2" w:customStyle="1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296EE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85D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hyperlink" Target="https://pixabay.com/es/music/optimista-fashion-404549/" TargetMode="Externa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hyperlink" Target="https://pixabay.com/es/music/optimista-fashion-404549/" TargetMode="Externa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yperlink" Target="https://pixabay.com/es/music/casa-suave-fashion-33sec-507167/" TargetMode="External" Id="rId11" /><Relationship Type="http://schemas.openxmlformats.org/officeDocument/2006/relationships/styles" Target="styles.xml" Id="rId5" /><Relationship Type="http://schemas.openxmlformats.org/officeDocument/2006/relationships/footer" Target="footer1.xml" Id="rId15" /><Relationship Type="http://schemas.openxmlformats.org/officeDocument/2006/relationships/hyperlink" Target="https://pixabay.com/es/music/casa-suave-fashion-33sec-507167/" TargetMode="External" Id="rId10" /><Relationship Type="http://schemas.openxmlformats.org/officeDocument/2006/relationships/customXml" Target="../customXml/item4.xml" Id="rId4" /><Relationship Type="http://schemas.openxmlformats.org/officeDocument/2006/relationships/endnotes" Target="endnotes.xml" Id="rId9" /><Relationship Type="http://schemas.openxmlformats.org/officeDocument/2006/relationships/header" Target="header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7Tk16hOztonHVLKbBazX7Nwgdg==">CgMxLjA4AHIhMUV0LUQtMnpCUTlXMmtMdUw1QXBGOXB0SXcybmdaTHZL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1D50F5-7883-415B-9098-55A66A6C8A9F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3.xml><?xml version="1.0" encoding="utf-8"?>
<ds:datastoreItem xmlns:ds="http://schemas.openxmlformats.org/officeDocument/2006/customXml" ds:itemID="{9BEAFE9A-BE5A-4CCB-B6D8-D7A184CDA773}"/>
</file>

<file path=customXml/itemProps4.xml><?xml version="1.0" encoding="utf-8"?>
<ds:datastoreItem xmlns:ds="http://schemas.openxmlformats.org/officeDocument/2006/customXml" ds:itemID="{4FBCB6F1-493A-4B2E-BF7F-9EF3F3B105E7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Zuleidy María</dc:creator>
  <lastModifiedBy>Karine Isabel Ospino Fritz</lastModifiedBy>
  <revision>88</revision>
  <dcterms:created xsi:type="dcterms:W3CDTF">2026-02-10T15:29:00.0000000Z</dcterms:created>
  <dcterms:modified xsi:type="dcterms:W3CDTF">2026-08-02T21:30:30.9805375Z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2024-03-07T14:29:33Z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28e5f2a9-9dad-46bf-926f-c8677ecc021e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</Properties>
</file>