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diagrams/data1.xml" ContentType="application/vnd.openxmlformats-officedocument.drawingml.diagramData+xml"/>
  <Override PartName="/word/comments.xml" ContentType="application/vnd.openxmlformats-officedocument.wordprocessingml.comments+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CC5C" w14:textId="1A510EEB" w:rsidR="002C0F9F" w:rsidRPr="000E6CFB" w:rsidRDefault="000E6CFB" w:rsidP="000E6CFB">
      <w:pPr>
        <w:jc w:val="center"/>
        <w:rPr>
          <w:b/>
          <w:bCs/>
          <w:lang w:val="es-MX"/>
        </w:rPr>
      </w:pPr>
      <w:r w:rsidRPr="000E6CFB">
        <w:rPr>
          <w:b/>
          <w:bCs/>
          <w:lang w:val="es-MX"/>
        </w:rPr>
        <w:t>SÍNTESIS</w:t>
      </w:r>
    </w:p>
    <w:p w14:paraId="23360560" w14:textId="52EAAC6F" w:rsidR="00F418D2" w:rsidRDefault="000E6CFB" w:rsidP="00F418D2">
      <w:pPr>
        <w:jc w:val="center"/>
        <w:rPr>
          <w:b/>
          <w:bCs/>
          <w:lang w:val="es-MX"/>
        </w:rPr>
      </w:pPr>
      <w:r w:rsidRPr="000E6CFB">
        <w:rPr>
          <w:b/>
          <w:bCs/>
          <w:lang w:val="es-MX"/>
        </w:rPr>
        <w:t>COMPONENTE FORMATIVO 0</w:t>
      </w:r>
      <w:r w:rsidR="001500AB">
        <w:rPr>
          <w:b/>
          <w:bCs/>
          <w:lang w:val="es-MX"/>
        </w:rPr>
        <w:t>4</w:t>
      </w:r>
    </w:p>
    <w:p w14:paraId="27D9B043" w14:textId="2CD2D579" w:rsidR="00AB206E" w:rsidRPr="00275F0A" w:rsidRDefault="00802AA2" w:rsidP="00F418D2">
      <w:pPr>
        <w:jc w:val="center"/>
        <w:rPr>
          <w:b/>
          <w:bCs/>
          <w:lang w:val="es-MX"/>
        </w:rPr>
      </w:pPr>
      <w:r w:rsidRPr="00802AA2">
        <w:rPr>
          <w:b/>
          <w:bCs/>
          <w:lang w:val="es-MX"/>
        </w:rPr>
        <w:t>SERVICIO Y ATENCIÓN AL CLIENTE</w:t>
      </w:r>
    </w:p>
    <w:p w14:paraId="5AAA6EB8" w14:textId="77777777" w:rsidR="00AB206E" w:rsidRDefault="00AB206E" w:rsidP="00AB206E">
      <w:pPr>
        <w:spacing w:line="360" w:lineRule="auto"/>
        <w:ind w:left="284"/>
        <w:jc w:val="center"/>
        <w:rPr>
          <w:b/>
          <w:bCs/>
          <w:lang w:val="es-MX"/>
        </w:rPr>
      </w:pPr>
    </w:p>
    <w:p w14:paraId="3F51B72D" w14:textId="435A8614" w:rsidR="009C5860" w:rsidRPr="009C5860" w:rsidRDefault="003A268E" w:rsidP="009C5860">
      <w:pPr>
        <w:spacing w:line="360" w:lineRule="auto"/>
        <w:jc w:val="both"/>
        <w:rPr>
          <w:sz w:val="20"/>
          <w:szCs w:val="20"/>
        </w:rPr>
      </w:pPr>
      <w:r w:rsidRPr="003A268E">
        <w:rPr>
          <w:sz w:val="20"/>
          <w:szCs w:val="20"/>
        </w:rPr>
        <w:t xml:space="preserve">El Componente Formativo </w:t>
      </w:r>
      <w:r w:rsidR="00802AA2" w:rsidRPr="00802AA2">
        <w:rPr>
          <w:sz w:val="20"/>
          <w:szCs w:val="20"/>
        </w:rPr>
        <w:t>Servicio y atención al cliente</w:t>
      </w:r>
      <w:r w:rsidRPr="003A268E">
        <w:rPr>
          <w:sz w:val="20"/>
          <w:szCs w:val="20"/>
        </w:rPr>
        <w:t xml:space="preserve"> ofrece al aprendiz una </w:t>
      </w:r>
      <w:r w:rsidR="009C5860" w:rsidRPr="009C5860">
        <w:rPr>
          <w:sz w:val="20"/>
          <w:szCs w:val="20"/>
        </w:rPr>
        <w:t>comprensión sobre los fundamentos del servicio al cliente en entornos empresariales y digitales, abordando conceptos relacionados con la definición de cliente, los tipos de clientes y las técnicas utilizadas para brindar atención efectiva. Asimismo, se estudian los acuerdos de niveles de servicio, la evaluación del servicio y el manejo de quejas y sugerencias, elementos que permiten comprender la importancia de generar experiencias positivas para los consumidores en diferentes contextos organizacionales.</w:t>
      </w:r>
    </w:p>
    <w:p w14:paraId="3CED1EF3" w14:textId="77777777" w:rsidR="009C5860" w:rsidRPr="009C5860" w:rsidRDefault="009C5860" w:rsidP="009C5860">
      <w:pPr>
        <w:spacing w:line="360" w:lineRule="auto"/>
        <w:jc w:val="both"/>
        <w:rPr>
          <w:sz w:val="20"/>
          <w:szCs w:val="20"/>
        </w:rPr>
      </w:pPr>
    </w:p>
    <w:p w14:paraId="14CC0629" w14:textId="45B8B92E" w:rsidR="00580909" w:rsidRDefault="009C5860" w:rsidP="009C5860">
      <w:pPr>
        <w:spacing w:line="360" w:lineRule="auto"/>
        <w:jc w:val="both"/>
        <w:rPr>
          <w:sz w:val="20"/>
          <w:szCs w:val="20"/>
        </w:rPr>
      </w:pPr>
      <w:r w:rsidRPr="009C5860">
        <w:rPr>
          <w:sz w:val="20"/>
          <w:szCs w:val="20"/>
        </w:rPr>
        <w:t>El componente también desarrolla temas relacionados con la calidad y cultura de servicio, las dimensiones de la calidad del servicio y los modelos asociados a su evaluación</w:t>
      </w:r>
      <w:r w:rsidR="00580909">
        <w:rPr>
          <w:sz w:val="20"/>
          <w:szCs w:val="20"/>
        </w:rPr>
        <w:t>, a</w:t>
      </w:r>
      <w:r w:rsidRPr="009C5860">
        <w:rPr>
          <w:sz w:val="20"/>
          <w:szCs w:val="20"/>
        </w:rPr>
        <w:t>demás, aborda los canales de servicio al cliente en redes sociales, las nuevas tendencias en la interacción digital y el proceso de atención en entornos virtuales. Finalmente, se presentan elementos de etiqueta empresarial y normativa legal relacionada con la protección de datos y el manejo ético de la información.</w:t>
      </w:r>
    </w:p>
    <w:p w14:paraId="3EC2C306" w14:textId="17BEFBBB" w:rsidR="00AB206E" w:rsidRPr="004264F3" w:rsidRDefault="00AB206E" w:rsidP="009C5860">
      <w:pPr>
        <w:spacing w:line="360" w:lineRule="auto"/>
        <w:jc w:val="both"/>
        <w:rPr>
          <w:color w:val="948A54"/>
          <w:sz w:val="20"/>
          <w:szCs w:val="20"/>
        </w:rPr>
      </w:pPr>
      <w:commentRangeStart w:id="0"/>
      <w:commentRangeEnd w:id="0"/>
      <w:r>
        <w:rPr>
          <w:rStyle w:val="Refdecomentario"/>
          <w:noProof/>
          <w:sz w:val="24"/>
          <w:szCs w:val="24"/>
        </w:rPr>
        <w:commentReference w:id="0"/>
      </w:r>
      <w:r>
        <w:rPr>
          <w:noProof/>
        </w:rPr>
        <w:drawing>
          <wp:inline distT="0" distB="0" distL="0" distR="0" wp14:anchorId="06579909" wp14:editId="48FA96A2">
            <wp:extent cx="5991225" cy="3200400"/>
            <wp:effectExtent l="38100" t="0" r="4762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7BB5E7A9" w14:textId="77777777" w:rsidR="00C878F7" w:rsidRPr="00B933AD" w:rsidRDefault="00C878F7" w:rsidP="00C878F7">
      <w:pPr>
        <w:jc w:val="both"/>
        <w:rPr>
          <w:sz w:val="20"/>
          <w:szCs w:val="20"/>
        </w:rPr>
      </w:pPr>
    </w:p>
    <w:p w14:paraId="1CBD72C7" w14:textId="77777777" w:rsidR="00CD38C4" w:rsidRDefault="00CD38C4" w:rsidP="00CD38C4">
      <w:pPr>
        <w:ind w:left="284"/>
        <w:jc w:val="both"/>
        <w:rPr>
          <w:sz w:val="20"/>
          <w:szCs w:val="20"/>
        </w:rPr>
      </w:pPr>
    </w:p>
    <w:sectPr w:rsidR="00CD38C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colás Cruz Ríos" w:date="2025-06-19T11:08:00Z" w:initials="NC">
    <w:p w14:paraId="5520B307" w14:textId="77777777" w:rsidR="006836D7" w:rsidRDefault="00AB206E" w:rsidP="006836D7">
      <w:pPr>
        <w:pStyle w:val="Textocomentario"/>
      </w:pPr>
      <w:r>
        <w:rPr>
          <w:rStyle w:val="Refdecomentario"/>
        </w:rPr>
        <w:annotationRef/>
      </w:r>
      <w:r w:rsidR="006836D7">
        <w:rPr>
          <w:b/>
          <w:bCs/>
        </w:rPr>
        <w:t>Texto alternativo</w:t>
      </w:r>
      <w:r w:rsidR="006836D7">
        <w:t>: la ilustración muestra la estructura jerárquica que sintetiza el contenido del componente formativo “Servicio y atención al cliente”, el cual consta de siete capítulos, comienza con fundamentos del servicio al cliente, allí se aborda la definición de cliente, los tipos de cliente y los tipos y técnicas de servicio al cliente, continua con los capítulo calidad y cultura de servicio, tipos de canales para el servicio al cliente en redes sociales, nuevas tendencias en servicio al cliente en redes sociales, proceso de servicio al cliente en redes sociales, etiqueta empresarial, concluyendo con el capítulo normativa legal vigente y ética en el manejo de datos (protección de datos).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20B3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2D9227" w16cex:dateUtc="2025-06-19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20B307" w16cid:durableId="4A2D92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AF6"/>
    <w:multiLevelType w:val="multilevel"/>
    <w:tmpl w:val="827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70BA"/>
    <w:multiLevelType w:val="multilevel"/>
    <w:tmpl w:val="ACB0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F5821"/>
    <w:multiLevelType w:val="multilevel"/>
    <w:tmpl w:val="8A44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424F7"/>
    <w:multiLevelType w:val="multilevel"/>
    <w:tmpl w:val="B8D2D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D2079"/>
    <w:multiLevelType w:val="multilevel"/>
    <w:tmpl w:val="E8AA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85165"/>
    <w:multiLevelType w:val="multilevel"/>
    <w:tmpl w:val="A51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3841"/>
    <w:multiLevelType w:val="multilevel"/>
    <w:tmpl w:val="8AFC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309CD"/>
    <w:multiLevelType w:val="multilevel"/>
    <w:tmpl w:val="658C1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F6623"/>
    <w:multiLevelType w:val="multilevel"/>
    <w:tmpl w:val="1F16E8BA"/>
    <w:lvl w:ilvl="0">
      <w:start w:val="1"/>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9" w15:restartNumberingAfterBreak="0">
    <w:nsid w:val="33C83A67"/>
    <w:multiLevelType w:val="multilevel"/>
    <w:tmpl w:val="A23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05ABE"/>
    <w:multiLevelType w:val="multilevel"/>
    <w:tmpl w:val="C88A0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77EB2"/>
    <w:multiLevelType w:val="multilevel"/>
    <w:tmpl w:val="9E12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BB7F87"/>
    <w:multiLevelType w:val="multilevel"/>
    <w:tmpl w:val="44A0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C1170"/>
    <w:multiLevelType w:val="multilevel"/>
    <w:tmpl w:val="240A001F"/>
    <w:lvl w:ilvl="0">
      <w:start w:val="1"/>
      <w:numFmt w:val="decimal"/>
      <w:lvlText w:val="%1."/>
      <w:lvlJc w:val="left"/>
      <w:pPr>
        <w:ind w:left="1004" w:hanging="360"/>
      </w:pPr>
    </w:lvl>
    <w:lvl w:ilvl="1">
      <w:start w:val="1"/>
      <w:numFmt w:val="decimal"/>
      <w:lvlText w:val="%1.%2."/>
      <w:lvlJc w:val="left"/>
      <w:pPr>
        <w:ind w:left="1436" w:hanging="432"/>
      </w:pPr>
    </w:lvl>
    <w:lvl w:ilvl="2">
      <w:start w:val="1"/>
      <w:numFmt w:val="decimal"/>
      <w:lvlText w:val="%1.%2.%3."/>
      <w:lvlJc w:val="left"/>
      <w:pPr>
        <w:ind w:left="1868" w:hanging="504"/>
      </w:pPr>
    </w:lvl>
    <w:lvl w:ilvl="3">
      <w:start w:val="1"/>
      <w:numFmt w:val="decimal"/>
      <w:lvlText w:val="%1.%2.%3.%4."/>
      <w:lvlJc w:val="left"/>
      <w:pPr>
        <w:ind w:left="2372" w:hanging="648"/>
      </w:pPr>
    </w:lvl>
    <w:lvl w:ilvl="4">
      <w:start w:val="1"/>
      <w:numFmt w:val="decimal"/>
      <w:lvlText w:val="%1.%2.%3.%4.%5."/>
      <w:lvlJc w:val="left"/>
      <w:pPr>
        <w:ind w:left="2876" w:hanging="792"/>
      </w:pPr>
    </w:lvl>
    <w:lvl w:ilvl="5">
      <w:start w:val="1"/>
      <w:numFmt w:val="decimal"/>
      <w:lvlText w:val="%1.%2.%3.%4.%5.%6."/>
      <w:lvlJc w:val="left"/>
      <w:pPr>
        <w:ind w:left="3380" w:hanging="936"/>
      </w:pPr>
    </w:lvl>
    <w:lvl w:ilvl="6">
      <w:start w:val="1"/>
      <w:numFmt w:val="decimal"/>
      <w:lvlText w:val="%1.%2.%3.%4.%5.%6.%7."/>
      <w:lvlJc w:val="left"/>
      <w:pPr>
        <w:ind w:left="3884" w:hanging="1080"/>
      </w:pPr>
    </w:lvl>
    <w:lvl w:ilvl="7">
      <w:start w:val="1"/>
      <w:numFmt w:val="decimal"/>
      <w:lvlText w:val="%1.%2.%3.%4.%5.%6.%7.%8."/>
      <w:lvlJc w:val="left"/>
      <w:pPr>
        <w:ind w:left="4388" w:hanging="1224"/>
      </w:pPr>
    </w:lvl>
    <w:lvl w:ilvl="8">
      <w:start w:val="1"/>
      <w:numFmt w:val="decimal"/>
      <w:lvlText w:val="%1.%2.%3.%4.%5.%6.%7.%8.%9."/>
      <w:lvlJc w:val="left"/>
      <w:pPr>
        <w:ind w:left="4964" w:hanging="1440"/>
      </w:pPr>
    </w:lvl>
  </w:abstractNum>
  <w:abstractNum w:abstractNumId="14" w15:restartNumberingAfterBreak="0">
    <w:nsid w:val="5A750B8F"/>
    <w:multiLevelType w:val="multilevel"/>
    <w:tmpl w:val="1F16E8BA"/>
    <w:lvl w:ilvl="0">
      <w:start w:val="1"/>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5" w15:restartNumberingAfterBreak="0">
    <w:nsid w:val="5B7A1F71"/>
    <w:multiLevelType w:val="multilevel"/>
    <w:tmpl w:val="C0E23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06358"/>
    <w:multiLevelType w:val="multilevel"/>
    <w:tmpl w:val="DFA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F3315D"/>
    <w:multiLevelType w:val="multilevel"/>
    <w:tmpl w:val="1F16E8BA"/>
    <w:lvl w:ilvl="0">
      <w:start w:val="1"/>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8" w15:restartNumberingAfterBreak="0">
    <w:nsid w:val="664F2704"/>
    <w:multiLevelType w:val="multilevel"/>
    <w:tmpl w:val="E732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D14412"/>
    <w:multiLevelType w:val="multilevel"/>
    <w:tmpl w:val="3104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144770"/>
    <w:multiLevelType w:val="multilevel"/>
    <w:tmpl w:val="C1B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253662">
    <w:abstractNumId w:val="3"/>
  </w:num>
  <w:num w:numId="2" w16cid:durableId="1683580232">
    <w:abstractNumId w:val="7"/>
  </w:num>
  <w:num w:numId="3" w16cid:durableId="927663262">
    <w:abstractNumId w:val="10"/>
  </w:num>
  <w:num w:numId="4" w16cid:durableId="880168621">
    <w:abstractNumId w:val="15"/>
  </w:num>
  <w:num w:numId="5" w16cid:durableId="1921331248">
    <w:abstractNumId w:val="0"/>
  </w:num>
  <w:num w:numId="6" w16cid:durableId="530146860">
    <w:abstractNumId w:val="11"/>
  </w:num>
  <w:num w:numId="7" w16cid:durableId="1014454747">
    <w:abstractNumId w:val="18"/>
  </w:num>
  <w:num w:numId="8" w16cid:durableId="76096079">
    <w:abstractNumId w:val="13"/>
  </w:num>
  <w:num w:numId="9" w16cid:durableId="1912502680">
    <w:abstractNumId w:val="8"/>
  </w:num>
  <w:num w:numId="10" w16cid:durableId="2079134274">
    <w:abstractNumId w:val="17"/>
  </w:num>
  <w:num w:numId="11" w16cid:durableId="828906036">
    <w:abstractNumId w:val="14"/>
  </w:num>
  <w:num w:numId="12" w16cid:durableId="213583297">
    <w:abstractNumId w:val="4"/>
  </w:num>
  <w:num w:numId="13" w16cid:durableId="2076656696">
    <w:abstractNumId w:val="19"/>
  </w:num>
  <w:num w:numId="14" w16cid:durableId="70396980">
    <w:abstractNumId w:val="12"/>
  </w:num>
  <w:num w:numId="15" w16cid:durableId="319234789">
    <w:abstractNumId w:val="1"/>
  </w:num>
  <w:num w:numId="16" w16cid:durableId="56362628">
    <w:abstractNumId w:val="16"/>
  </w:num>
  <w:num w:numId="17" w16cid:durableId="603390800">
    <w:abstractNumId w:val="6"/>
  </w:num>
  <w:num w:numId="18" w16cid:durableId="1339692459">
    <w:abstractNumId w:val="9"/>
  </w:num>
  <w:num w:numId="19" w16cid:durableId="1036738829">
    <w:abstractNumId w:val="20"/>
  </w:num>
  <w:num w:numId="20" w16cid:durableId="1657300165">
    <w:abstractNumId w:val="2"/>
  </w:num>
  <w:num w:numId="21" w16cid:durableId="65256738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ás Cruz Ríos">
    <w15:presenceInfo w15:providerId="AD" w15:userId="S::ncruz@sena.edu.co::00b96340-7aeb-4b8f-afda-2e60cef567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F9F"/>
    <w:rsid w:val="00005868"/>
    <w:rsid w:val="00020866"/>
    <w:rsid w:val="000811C1"/>
    <w:rsid w:val="00091B97"/>
    <w:rsid w:val="000B0046"/>
    <w:rsid w:val="000B4252"/>
    <w:rsid w:val="000C3CB8"/>
    <w:rsid w:val="000C4618"/>
    <w:rsid w:val="000E216D"/>
    <w:rsid w:val="000E6CFB"/>
    <w:rsid w:val="000F1538"/>
    <w:rsid w:val="00107802"/>
    <w:rsid w:val="00140A8B"/>
    <w:rsid w:val="00142D60"/>
    <w:rsid w:val="00146282"/>
    <w:rsid w:val="001500AB"/>
    <w:rsid w:val="00160D38"/>
    <w:rsid w:val="001B45C2"/>
    <w:rsid w:val="001C35E2"/>
    <w:rsid w:val="001D0490"/>
    <w:rsid w:val="001D297B"/>
    <w:rsid w:val="001F24DB"/>
    <w:rsid w:val="001F5F4B"/>
    <w:rsid w:val="00224A00"/>
    <w:rsid w:val="00235392"/>
    <w:rsid w:val="00260BDC"/>
    <w:rsid w:val="00275F0A"/>
    <w:rsid w:val="002762D0"/>
    <w:rsid w:val="002A2EED"/>
    <w:rsid w:val="002A4190"/>
    <w:rsid w:val="002C0F9F"/>
    <w:rsid w:val="002C1732"/>
    <w:rsid w:val="002E2108"/>
    <w:rsid w:val="002F7B83"/>
    <w:rsid w:val="00335DD8"/>
    <w:rsid w:val="00344274"/>
    <w:rsid w:val="003A268E"/>
    <w:rsid w:val="003B4891"/>
    <w:rsid w:val="003E1F2A"/>
    <w:rsid w:val="00403D3C"/>
    <w:rsid w:val="004411A3"/>
    <w:rsid w:val="004921CA"/>
    <w:rsid w:val="0051602F"/>
    <w:rsid w:val="00552934"/>
    <w:rsid w:val="00580909"/>
    <w:rsid w:val="005B42F8"/>
    <w:rsid w:val="005B4982"/>
    <w:rsid w:val="005E2A06"/>
    <w:rsid w:val="005E4DAE"/>
    <w:rsid w:val="00621897"/>
    <w:rsid w:val="006371F3"/>
    <w:rsid w:val="00647865"/>
    <w:rsid w:val="00651045"/>
    <w:rsid w:val="00656C85"/>
    <w:rsid w:val="00663F17"/>
    <w:rsid w:val="00677C6F"/>
    <w:rsid w:val="006836D7"/>
    <w:rsid w:val="00685743"/>
    <w:rsid w:val="00690E61"/>
    <w:rsid w:val="006C042A"/>
    <w:rsid w:val="006E1568"/>
    <w:rsid w:val="006E3F79"/>
    <w:rsid w:val="00733FEA"/>
    <w:rsid w:val="0075406C"/>
    <w:rsid w:val="0075486D"/>
    <w:rsid w:val="00777ED1"/>
    <w:rsid w:val="007B0E4B"/>
    <w:rsid w:val="007C7D92"/>
    <w:rsid w:val="00802AA2"/>
    <w:rsid w:val="00842036"/>
    <w:rsid w:val="008909F6"/>
    <w:rsid w:val="008B1CF0"/>
    <w:rsid w:val="008C3E69"/>
    <w:rsid w:val="00904A69"/>
    <w:rsid w:val="009238E3"/>
    <w:rsid w:val="00942CD3"/>
    <w:rsid w:val="00947599"/>
    <w:rsid w:val="00947E41"/>
    <w:rsid w:val="009618F1"/>
    <w:rsid w:val="00974CFC"/>
    <w:rsid w:val="0097549F"/>
    <w:rsid w:val="00980D38"/>
    <w:rsid w:val="00985828"/>
    <w:rsid w:val="009A3FEB"/>
    <w:rsid w:val="009C5860"/>
    <w:rsid w:val="00A15711"/>
    <w:rsid w:val="00A46F12"/>
    <w:rsid w:val="00A47166"/>
    <w:rsid w:val="00A93B43"/>
    <w:rsid w:val="00A96BAF"/>
    <w:rsid w:val="00AA6580"/>
    <w:rsid w:val="00AA6FFC"/>
    <w:rsid w:val="00AB206E"/>
    <w:rsid w:val="00AC32A9"/>
    <w:rsid w:val="00B04F72"/>
    <w:rsid w:val="00B66CE9"/>
    <w:rsid w:val="00C06282"/>
    <w:rsid w:val="00C5603E"/>
    <w:rsid w:val="00C7118E"/>
    <w:rsid w:val="00C878F7"/>
    <w:rsid w:val="00C9511E"/>
    <w:rsid w:val="00CD38C4"/>
    <w:rsid w:val="00D75B62"/>
    <w:rsid w:val="00D94C76"/>
    <w:rsid w:val="00DA110E"/>
    <w:rsid w:val="00DA20AA"/>
    <w:rsid w:val="00DA7B98"/>
    <w:rsid w:val="00DC0A14"/>
    <w:rsid w:val="00DE0517"/>
    <w:rsid w:val="00DE408F"/>
    <w:rsid w:val="00DF5B26"/>
    <w:rsid w:val="00E0340D"/>
    <w:rsid w:val="00E17560"/>
    <w:rsid w:val="00E27E8C"/>
    <w:rsid w:val="00E573FC"/>
    <w:rsid w:val="00EB3497"/>
    <w:rsid w:val="00EB6BDF"/>
    <w:rsid w:val="00EC5890"/>
    <w:rsid w:val="00ED23C0"/>
    <w:rsid w:val="00ED3F81"/>
    <w:rsid w:val="00F418D2"/>
    <w:rsid w:val="00F44833"/>
    <w:rsid w:val="00F735DF"/>
    <w:rsid w:val="00FD0935"/>
    <w:rsid w:val="00FD1D94"/>
    <w:rsid w:val="00FD21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7564"/>
  <w15:chartTrackingRefBased/>
  <w15:docId w15:val="{FF365CE2-E3A1-443D-AB4C-5743EA061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0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0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0F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0F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0F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0F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0F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0F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0F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0F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0F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0F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0F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0F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0F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0F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0F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0F9F"/>
    <w:rPr>
      <w:rFonts w:eastAsiaTheme="majorEastAsia" w:cstheme="majorBidi"/>
      <w:color w:val="272727" w:themeColor="text1" w:themeTint="D8"/>
    </w:rPr>
  </w:style>
  <w:style w:type="paragraph" w:styleId="Ttulo">
    <w:name w:val="Title"/>
    <w:basedOn w:val="Normal"/>
    <w:next w:val="Normal"/>
    <w:link w:val="TtuloCar"/>
    <w:uiPriority w:val="10"/>
    <w:qFormat/>
    <w:rsid w:val="002C0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0F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0F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0F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0F9F"/>
    <w:pPr>
      <w:spacing w:before="160"/>
      <w:jc w:val="center"/>
    </w:pPr>
    <w:rPr>
      <w:i/>
      <w:iCs/>
      <w:color w:val="404040" w:themeColor="text1" w:themeTint="BF"/>
    </w:rPr>
  </w:style>
  <w:style w:type="character" w:customStyle="1" w:styleId="CitaCar">
    <w:name w:val="Cita Car"/>
    <w:basedOn w:val="Fuentedeprrafopredeter"/>
    <w:link w:val="Cita"/>
    <w:uiPriority w:val="29"/>
    <w:rsid w:val="002C0F9F"/>
    <w:rPr>
      <w:i/>
      <w:iCs/>
      <w:color w:val="404040" w:themeColor="text1" w:themeTint="BF"/>
    </w:rPr>
  </w:style>
  <w:style w:type="paragraph" w:styleId="Prrafodelista">
    <w:name w:val="List Paragraph"/>
    <w:basedOn w:val="Normal"/>
    <w:uiPriority w:val="34"/>
    <w:qFormat/>
    <w:rsid w:val="002C0F9F"/>
    <w:pPr>
      <w:ind w:left="720"/>
      <w:contextualSpacing/>
    </w:pPr>
  </w:style>
  <w:style w:type="character" w:styleId="nfasisintenso">
    <w:name w:val="Intense Emphasis"/>
    <w:basedOn w:val="Fuentedeprrafopredeter"/>
    <w:uiPriority w:val="21"/>
    <w:qFormat/>
    <w:rsid w:val="002C0F9F"/>
    <w:rPr>
      <w:i/>
      <w:iCs/>
      <w:color w:val="0F4761" w:themeColor="accent1" w:themeShade="BF"/>
    </w:rPr>
  </w:style>
  <w:style w:type="paragraph" w:styleId="Citadestacada">
    <w:name w:val="Intense Quote"/>
    <w:basedOn w:val="Normal"/>
    <w:next w:val="Normal"/>
    <w:link w:val="CitadestacadaCar"/>
    <w:uiPriority w:val="30"/>
    <w:qFormat/>
    <w:rsid w:val="002C0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0F9F"/>
    <w:rPr>
      <w:i/>
      <w:iCs/>
      <w:color w:val="0F4761" w:themeColor="accent1" w:themeShade="BF"/>
    </w:rPr>
  </w:style>
  <w:style w:type="character" w:styleId="Referenciaintensa">
    <w:name w:val="Intense Reference"/>
    <w:basedOn w:val="Fuentedeprrafopredeter"/>
    <w:uiPriority w:val="32"/>
    <w:qFormat/>
    <w:rsid w:val="002C0F9F"/>
    <w:rPr>
      <w:b/>
      <w:bCs/>
      <w:smallCaps/>
      <w:color w:val="0F4761" w:themeColor="accent1" w:themeShade="BF"/>
      <w:spacing w:val="5"/>
    </w:rPr>
  </w:style>
  <w:style w:type="paragraph" w:styleId="Textocomentario">
    <w:name w:val="annotation text"/>
    <w:basedOn w:val="Normal"/>
    <w:link w:val="TextocomentarioCar"/>
    <w:uiPriority w:val="99"/>
    <w:unhideWhenUsed/>
    <w:rsid w:val="007C7D92"/>
    <w:pPr>
      <w:spacing w:after="0" w:line="240" w:lineRule="auto"/>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7C7D92"/>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7C7D9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5259">
      <w:bodyDiv w:val="1"/>
      <w:marLeft w:val="0"/>
      <w:marRight w:val="0"/>
      <w:marTop w:val="0"/>
      <w:marBottom w:val="0"/>
      <w:divBdr>
        <w:top w:val="none" w:sz="0" w:space="0" w:color="auto"/>
        <w:left w:val="none" w:sz="0" w:space="0" w:color="auto"/>
        <w:bottom w:val="none" w:sz="0" w:space="0" w:color="auto"/>
        <w:right w:val="none" w:sz="0" w:space="0" w:color="auto"/>
      </w:divBdr>
    </w:div>
    <w:div w:id="741679777">
      <w:bodyDiv w:val="1"/>
      <w:marLeft w:val="0"/>
      <w:marRight w:val="0"/>
      <w:marTop w:val="0"/>
      <w:marBottom w:val="0"/>
      <w:divBdr>
        <w:top w:val="none" w:sz="0" w:space="0" w:color="auto"/>
        <w:left w:val="none" w:sz="0" w:space="0" w:color="auto"/>
        <w:bottom w:val="none" w:sz="0" w:space="0" w:color="auto"/>
        <w:right w:val="none" w:sz="0" w:space="0" w:color="auto"/>
      </w:divBdr>
    </w:div>
    <w:div w:id="1086152840">
      <w:bodyDiv w:val="1"/>
      <w:marLeft w:val="0"/>
      <w:marRight w:val="0"/>
      <w:marTop w:val="0"/>
      <w:marBottom w:val="0"/>
      <w:divBdr>
        <w:top w:val="none" w:sz="0" w:space="0" w:color="auto"/>
        <w:left w:val="none" w:sz="0" w:space="0" w:color="auto"/>
        <w:bottom w:val="none" w:sz="0" w:space="0" w:color="auto"/>
        <w:right w:val="none" w:sz="0" w:space="0" w:color="auto"/>
      </w:divBdr>
    </w:div>
    <w:div w:id="1312516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diagramColors" Target="diagrams/colors1.xml"/><Relationship Id="rId18" Type="http://schemas.openxmlformats.org/officeDocument/2006/relationships/customXml" Target="../customXml/item2.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customXml" Target="../customXml/item3.xml"/><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9915523C-1C3E-4795-A7AB-F0A519820B44}">
      <dgm:prSet phldrT="[Texto]" custT="1"/>
      <dgm:spPr/>
      <dgm:t>
        <a:bodyPr/>
        <a:lstStyle/>
        <a:p>
          <a:pPr algn="ctr"/>
          <a:r>
            <a:rPr lang="es-CO" sz="700" b="0" i="0"/>
            <a:t>Servicio y atención al cliente</a:t>
          </a:r>
          <a:endParaRPr lang="es-CO" sz="700" b="0">
            <a:latin typeface="Arial" panose="020B0604020202020204" pitchFamily="34" charset="0"/>
            <a:cs typeface="Arial" panose="020B0604020202020204" pitchFamily="34" charset="0"/>
          </a:endParaRPr>
        </a:p>
      </dgm:t>
    </dgm:pt>
    <dgm:pt modelId="{1EE29585-D628-42C1-9F1B-FBD41B277460}" type="sibTrans" cxnId="{B68CE441-76D6-4114-999E-E68642DED9B8}">
      <dgm:prSet/>
      <dgm:spPr/>
      <dgm:t>
        <a:bodyPr/>
        <a:lstStyle/>
        <a:p>
          <a:pPr algn="ctr"/>
          <a:endParaRPr lang="es-CO" sz="700" b="0">
            <a:latin typeface="Arial" panose="020B0604020202020204" pitchFamily="34" charset="0"/>
            <a:cs typeface="Arial" panose="020B0604020202020204" pitchFamily="34" charset="0"/>
          </a:endParaRPr>
        </a:p>
      </dgm:t>
    </dgm:pt>
    <dgm:pt modelId="{F97A44F1-FF67-4D4B-A393-B28497F18313}" type="parTrans" cxnId="{B68CE441-76D6-4114-999E-E68642DED9B8}">
      <dgm:prSet/>
      <dgm:spPr/>
      <dgm:t>
        <a:bodyPr/>
        <a:lstStyle/>
        <a:p>
          <a:pPr algn="ctr"/>
          <a:endParaRPr lang="es-CO" sz="700" b="0">
            <a:latin typeface="Arial" panose="020B0604020202020204" pitchFamily="34" charset="0"/>
            <a:cs typeface="Arial" panose="020B0604020202020204" pitchFamily="34" charset="0"/>
          </a:endParaRPr>
        </a:p>
      </dgm:t>
    </dgm:pt>
    <dgm:pt modelId="{6878833D-F0A7-4AEC-ADA6-E35726D7E0B5}">
      <dgm:prSet phldrT="[Texto]" custT="1"/>
      <dgm:spPr/>
      <dgm:t>
        <a:bodyPr/>
        <a:lstStyle/>
        <a:p>
          <a:pPr algn="ctr">
            <a:buNone/>
          </a:pPr>
          <a:r>
            <a:rPr lang="es-CO" sz="700" b="0"/>
            <a:t>Fundamentos del servicio al cliente</a:t>
          </a:r>
          <a:endParaRPr lang="es-CO" sz="700" b="0">
            <a:latin typeface="Arial" panose="020B0604020202020204" pitchFamily="34" charset="0"/>
            <a:cs typeface="Arial" panose="020B0604020202020204" pitchFamily="34" charset="0"/>
          </a:endParaRPr>
        </a:p>
      </dgm:t>
    </dgm:pt>
    <dgm:pt modelId="{6D58B423-C14D-4F19-BDB0-90C82899814D}" type="parTrans" cxnId="{6B322AFA-3D6A-47F9-943B-C706D663618B}">
      <dgm:prSet/>
      <dgm:spPr/>
      <dgm:t>
        <a:bodyPr/>
        <a:lstStyle/>
        <a:p>
          <a:endParaRPr lang="es-CO" b="0"/>
        </a:p>
      </dgm:t>
    </dgm:pt>
    <dgm:pt modelId="{4BDE9D68-AFFE-43E6-A3A3-6AFDBB1484AA}" type="sibTrans" cxnId="{6B322AFA-3D6A-47F9-943B-C706D663618B}">
      <dgm:prSet/>
      <dgm:spPr/>
      <dgm:t>
        <a:bodyPr/>
        <a:lstStyle/>
        <a:p>
          <a:endParaRPr lang="es-CO" b="0"/>
        </a:p>
      </dgm:t>
    </dgm:pt>
    <dgm:pt modelId="{68AA34A5-C677-4795-B715-1A7080E4999C}">
      <dgm:prSet/>
      <dgm:spPr/>
      <dgm:t>
        <a:bodyPr/>
        <a:lstStyle/>
        <a:p>
          <a:pPr>
            <a:buNone/>
          </a:pPr>
          <a:r>
            <a:rPr lang="es-CO" b="0"/>
            <a:t>Definición de cliente</a:t>
          </a:r>
          <a:br>
            <a:rPr lang="es-CO" b="0"/>
          </a:br>
          <a:r>
            <a:rPr lang="es-CO" b="0"/>
            <a:t>Tipos de cliente</a:t>
          </a:r>
        </a:p>
      </dgm:t>
    </dgm:pt>
    <dgm:pt modelId="{F051A24D-6EFD-4E5D-8203-9E84F87D6F5B}" type="parTrans" cxnId="{62AD9D3A-FBEA-4BD3-8845-CE72CB70A827}">
      <dgm:prSet/>
      <dgm:spPr/>
      <dgm:t>
        <a:bodyPr/>
        <a:lstStyle/>
        <a:p>
          <a:endParaRPr lang="es-CO" b="0"/>
        </a:p>
      </dgm:t>
    </dgm:pt>
    <dgm:pt modelId="{526BC68D-6365-47B4-889E-A66DBA650E65}" type="sibTrans" cxnId="{62AD9D3A-FBEA-4BD3-8845-CE72CB70A827}">
      <dgm:prSet/>
      <dgm:spPr/>
      <dgm:t>
        <a:bodyPr/>
        <a:lstStyle/>
        <a:p>
          <a:endParaRPr lang="es-CO" b="0"/>
        </a:p>
      </dgm:t>
    </dgm:pt>
    <dgm:pt modelId="{5899F7C6-51EF-435C-B372-35EA11BE3CE8}">
      <dgm:prSet/>
      <dgm:spPr/>
      <dgm:t>
        <a:bodyPr/>
        <a:lstStyle/>
        <a:p>
          <a:pPr>
            <a:buNone/>
          </a:pPr>
          <a:r>
            <a:rPr lang="es-CO" b="0"/>
            <a:t>Tipos y técnicas de servicio al cliente</a:t>
          </a:r>
        </a:p>
      </dgm:t>
    </dgm:pt>
    <dgm:pt modelId="{D64F5B8B-E788-4B4A-A193-620B07EAC871}" type="parTrans" cxnId="{F22FAA83-C490-45EA-9F0A-E7F4244C0505}">
      <dgm:prSet/>
      <dgm:spPr/>
      <dgm:t>
        <a:bodyPr/>
        <a:lstStyle/>
        <a:p>
          <a:endParaRPr lang="es-CO" b="0"/>
        </a:p>
      </dgm:t>
    </dgm:pt>
    <dgm:pt modelId="{7D7A9C84-6221-407C-BA0A-E0040AD3ACFE}" type="sibTrans" cxnId="{F22FAA83-C490-45EA-9F0A-E7F4244C0505}">
      <dgm:prSet/>
      <dgm:spPr/>
      <dgm:t>
        <a:bodyPr/>
        <a:lstStyle/>
        <a:p>
          <a:endParaRPr lang="es-CO" b="0"/>
        </a:p>
      </dgm:t>
    </dgm:pt>
    <dgm:pt modelId="{843FFCB9-B8C5-4DF0-B4CB-46C15B051731}">
      <dgm:prSet/>
      <dgm:spPr/>
      <dgm:t>
        <a:bodyPr/>
        <a:lstStyle/>
        <a:p>
          <a:pPr>
            <a:buNone/>
          </a:pPr>
          <a:r>
            <a:rPr lang="es-CO" b="0"/>
            <a:t>Calidad y cultura de servicio</a:t>
          </a:r>
        </a:p>
      </dgm:t>
    </dgm:pt>
    <dgm:pt modelId="{23EF000F-2B22-4448-9373-44CAC0F7D691}" type="parTrans" cxnId="{5EC8E6F4-A23E-45F9-A4CA-F51F747B4208}">
      <dgm:prSet/>
      <dgm:spPr/>
      <dgm:t>
        <a:bodyPr/>
        <a:lstStyle/>
        <a:p>
          <a:endParaRPr lang="es-CO" b="0"/>
        </a:p>
      </dgm:t>
    </dgm:pt>
    <dgm:pt modelId="{0CF5711D-53B8-4A01-854A-E3D687950A0F}" type="sibTrans" cxnId="{5EC8E6F4-A23E-45F9-A4CA-F51F747B4208}">
      <dgm:prSet/>
      <dgm:spPr/>
      <dgm:t>
        <a:bodyPr/>
        <a:lstStyle/>
        <a:p>
          <a:endParaRPr lang="es-CO" b="0"/>
        </a:p>
      </dgm:t>
    </dgm:pt>
    <dgm:pt modelId="{3C48804C-1D5C-447A-9617-9CDA4D3A2061}">
      <dgm:prSet/>
      <dgm:spPr/>
      <dgm:t>
        <a:bodyPr/>
        <a:lstStyle/>
        <a:p>
          <a:pPr>
            <a:buNone/>
          </a:pPr>
          <a:r>
            <a:rPr lang="es-CO" b="0"/>
            <a:t>Tipos de canales para el servicio al cliente en redes sociales</a:t>
          </a:r>
        </a:p>
      </dgm:t>
    </dgm:pt>
    <dgm:pt modelId="{45DF52CB-3D50-4DDC-9A2C-FA78BC4E0A36}" type="parTrans" cxnId="{9B51D846-D944-4392-A020-0BAFBABAFB19}">
      <dgm:prSet/>
      <dgm:spPr/>
      <dgm:t>
        <a:bodyPr/>
        <a:lstStyle/>
        <a:p>
          <a:endParaRPr lang="es-CO" b="0"/>
        </a:p>
      </dgm:t>
    </dgm:pt>
    <dgm:pt modelId="{5F222A3C-2E0D-4693-A412-268DC82A2B00}" type="sibTrans" cxnId="{9B51D846-D944-4392-A020-0BAFBABAFB19}">
      <dgm:prSet/>
      <dgm:spPr/>
      <dgm:t>
        <a:bodyPr/>
        <a:lstStyle/>
        <a:p>
          <a:endParaRPr lang="es-CO" b="0"/>
        </a:p>
      </dgm:t>
    </dgm:pt>
    <dgm:pt modelId="{AECF426D-3C4B-40A2-879B-739840C00F12}">
      <dgm:prSet/>
      <dgm:spPr/>
      <dgm:t>
        <a:bodyPr/>
        <a:lstStyle/>
        <a:p>
          <a:pPr>
            <a:buNone/>
          </a:pPr>
          <a:r>
            <a:rPr lang="es-CO" b="0"/>
            <a:t>Nuevas tendencias en servicio al cliente en redes sociales</a:t>
          </a:r>
        </a:p>
      </dgm:t>
    </dgm:pt>
    <dgm:pt modelId="{04B0ED16-A00A-478F-B7DE-C935DB00076D}" type="parTrans" cxnId="{8CCFE0E1-F3A6-4702-869F-49B8E07A9E13}">
      <dgm:prSet/>
      <dgm:spPr/>
      <dgm:t>
        <a:bodyPr/>
        <a:lstStyle/>
        <a:p>
          <a:endParaRPr lang="es-CO" b="0"/>
        </a:p>
      </dgm:t>
    </dgm:pt>
    <dgm:pt modelId="{3F60711D-2C32-4D71-8442-EFCEE7863FA3}" type="sibTrans" cxnId="{8CCFE0E1-F3A6-4702-869F-49B8E07A9E13}">
      <dgm:prSet/>
      <dgm:spPr/>
      <dgm:t>
        <a:bodyPr/>
        <a:lstStyle/>
        <a:p>
          <a:endParaRPr lang="es-CO" b="0"/>
        </a:p>
      </dgm:t>
    </dgm:pt>
    <dgm:pt modelId="{036AE4EB-2B8D-4087-96E4-B089DF43B394}">
      <dgm:prSet/>
      <dgm:spPr/>
      <dgm:t>
        <a:bodyPr/>
        <a:lstStyle/>
        <a:p>
          <a:pPr>
            <a:buNone/>
          </a:pPr>
          <a:r>
            <a:rPr lang="es-CO" b="0"/>
            <a:t>Proceso de servicio al cliente en redes sociales</a:t>
          </a:r>
        </a:p>
      </dgm:t>
    </dgm:pt>
    <dgm:pt modelId="{D540E401-DF89-4E32-9867-B670C4D491DE}" type="parTrans" cxnId="{8BFE397F-6078-4981-A589-637217C901A4}">
      <dgm:prSet/>
      <dgm:spPr/>
      <dgm:t>
        <a:bodyPr/>
        <a:lstStyle/>
        <a:p>
          <a:endParaRPr lang="es-CO" b="0"/>
        </a:p>
      </dgm:t>
    </dgm:pt>
    <dgm:pt modelId="{B91C4C85-8AA6-4EFD-86F6-8DBD433FFD72}" type="sibTrans" cxnId="{8BFE397F-6078-4981-A589-637217C901A4}">
      <dgm:prSet/>
      <dgm:spPr/>
      <dgm:t>
        <a:bodyPr/>
        <a:lstStyle/>
        <a:p>
          <a:endParaRPr lang="es-CO" b="0"/>
        </a:p>
      </dgm:t>
    </dgm:pt>
    <dgm:pt modelId="{F16EE007-9F41-4B82-A5F1-064648BFCA38}">
      <dgm:prSet/>
      <dgm:spPr/>
      <dgm:t>
        <a:bodyPr/>
        <a:lstStyle/>
        <a:p>
          <a:pPr>
            <a:buNone/>
          </a:pPr>
          <a:r>
            <a:rPr lang="es-CO" b="0"/>
            <a:t>Etiqueta empresarial</a:t>
          </a:r>
        </a:p>
      </dgm:t>
    </dgm:pt>
    <dgm:pt modelId="{24762BFE-EEF3-4C14-AC59-896D651C597E}" type="parTrans" cxnId="{4A2D21A1-4D0E-44BD-B345-26F09129BF63}">
      <dgm:prSet/>
      <dgm:spPr/>
      <dgm:t>
        <a:bodyPr/>
        <a:lstStyle/>
        <a:p>
          <a:endParaRPr lang="es-CO" b="0"/>
        </a:p>
      </dgm:t>
    </dgm:pt>
    <dgm:pt modelId="{FEFEA559-C153-45C3-B0C8-08A541BDFC91}" type="sibTrans" cxnId="{4A2D21A1-4D0E-44BD-B345-26F09129BF63}">
      <dgm:prSet/>
      <dgm:spPr/>
      <dgm:t>
        <a:bodyPr/>
        <a:lstStyle/>
        <a:p>
          <a:endParaRPr lang="es-CO" b="0"/>
        </a:p>
      </dgm:t>
    </dgm:pt>
    <dgm:pt modelId="{135E5D72-15A1-4C4C-A5E0-F7CC33E5484C}">
      <dgm:prSet/>
      <dgm:spPr/>
      <dgm:t>
        <a:bodyPr/>
        <a:lstStyle/>
        <a:p>
          <a:pPr>
            <a:buNone/>
          </a:pPr>
          <a:r>
            <a:rPr lang="es-CO" b="0"/>
            <a:t>Normativa legal vigente y ética en el manejo de datos (protección de datos)</a:t>
          </a:r>
        </a:p>
      </dgm:t>
    </dgm:pt>
    <dgm:pt modelId="{B2ECDBB7-A13F-4855-AC26-585AD71F3174}" type="parTrans" cxnId="{2831FBDD-8D8C-4C62-B8AE-4CD8C05081C3}">
      <dgm:prSet/>
      <dgm:spPr/>
      <dgm:t>
        <a:bodyPr/>
        <a:lstStyle/>
        <a:p>
          <a:endParaRPr lang="es-CO" b="0"/>
        </a:p>
      </dgm:t>
    </dgm:pt>
    <dgm:pt modelId="{38A8237E-A79F-4303-8337-904E32A489F4}" type="sibTrans" cxnId="{2831FBDD-8D8C-4C62-B8AE-4CD8C05081C3}">
      <dgm:prSet/>
      <dgm:spPr/>
      <dgm:t>
        <a:bodyPr/>
        <a:lstStyle/>
        <a:p>
          <a:endParaRPr lang="es-CO" b="0"/>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85840"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8681A8F0-1F5F-4AF5-92C5-9D3628A2FF5E}" type="pres">
      <dgm:prSet presAssocID="{6D58B423-C14D-4F19-BDB0-90C82899814D}" presName="Name37" presStyleLbl="parChTrans1D2" presStyleIdx="0" presStyleCnt="7"/>
      <dgm:spPr/>
    </dgm:pt>
    <dgm:pt modelId="{801802A4-B01A-416E-BF3B-4A254B028697}" type="pres">
      <dgm:prSet presAssocID="{6878833D-F0A7-4AEC-ADA6-E35726D7E0B5}" presName="hierRoot2" presStyleCnt="0">
        <dgm:presLayoutVars>
          <dgm:hierBranch val="init"/>
        </dgm:presLayoutVars>
      </dgm:prSet>
      <dgm:spPr/>
    </dgm:pt>
    <dgm:pt modelId="{87C0E329-3CAF-4AC2-AF91-488C5A732F04}" type="pres">
      <dgm:prSet presAssocID="{6878833D-F0A7-4AEC-ADA6-E35726D7E0B5}" presName="rootComposite" presStyleCnt="0"/>
      <dgm:spPr/>
    </dgm:pt>
    <dgm:pt modelId="{AB46E399-F066-49CC-A99B-8F1DDE0F609B}" type="pres">
      <dgm:prSet presAssocID="{6878833D-F0A7-4AEC-ADA6-E35726D7E0B5}" presName="rootText" presStyleLbl="node2" presStyleIdx="0" presStyleCnt="7">
        <dgm:presLayoutVars>
          <dgm:chPref val="3"/>
        </dgm:presLayoutVars>
      </dgm:prSet>
      <dgm:spPr/>
    </dgm:pt>
    <dgm:pt modelId="{D503C8A5-7648-4A01-89DE-7362B03FA961}" type="pres">
      <dgm:prSet presAssocID="{6878833D-F0A7-4AEC-ADA6-E35726D7E0B5}" presName="rootConnector" presStyleLbl="node2" presStyleIdx="0" presStyleCnt="7"/>
      <dgm:spPr/>
    </dgm:pt>
    <dgm:pt modelId="{EBC0A16D-7CC7-4886-8DD4-C3BA68E9FDA0}" type="pres">
      <dgm:prSet presAssocID="{6878833D-F0A7-4AEC-ADA6-E35726D7E0B5}" presName="hierChild4" presStyleCnt="0"/>
      <dgm:spPr/>
    </dgm:pt>
    <dgm:pt modelId="{225CDF83-9AB1-4B21-9359-F260FB191842}" type="pres">
      <dgm:prSet presAssocID="{F051A24D-6EFD-4E5D-8203-9E84F87D6F5B}" presName="Name37" presStyleLbl="parChTrans1D3" presStyleIdx="0" presStyleCnt="2"/>
      <dgm:spPr/>
    </dgm:pt>
    <dgm:pt modelId="{6F40E61A-2410-4230-82D9-4F1CA06A9B60}" type="pres">
      <dgm:prSet presAssocID="{68AA34A5-C677-4795-B715-1A7080E4999C}" presName="hierRoot2" presStyleCnt="0">
        <dgm:presLayoutVars>
          <dgm:hierBranch val="init"/>
        </dgm:presLayoutVars>
      </dgm:prSet>
      <dgm:spPr/>
    </dgm:pt>
    <dgm:pt modelId="{4FD1DCB5-4FCA-4E0F-8E17-CDBF000366B6}" type="pres">
      <dgm:prSet presAssocID="{68AA34A5-C677-4795-B715-1A7080E4999C}" presName="rootComposite" presStyleCnt="0"/>
      <dgm:spPr/>
    </dgm:pt>
    <dgm:pt modelId="{5D554BA6-7549-4837-A398-D5D08A91E74B}" type="pres">
      <dgm:prSet presAssocID="{68AA34A5-C677-4795-B715-1A7080E4999C}" presName="rootText" presStyleLbl="node3" presStyleIdx="0" presStyleCnt="2">
        <dgm:presLayoutVars>
          <dgm:chPref val="3"/>
        </dgm:presLayoutVars>
      </dgm:prSet>
      <dgm:spPr/>
    </dgm:pt>
    <dgm:pt modelId="{B940E50B-1FCB-40D7-BF5E-C853BE46E683}" type="pres">
      <dgm:prSet presAssocID="{68AA34A5-C677-4795-B715-1A7080E4999C}" presName="rootConnector" presStyleLbl="node3" presStyleIdx="0" presStyleCnt="2"/>
      <dgm:spPr/>
    </dgm:pt>
    <dgm:pt modelId="{C67A2555-2B11-4D06-B74C-613F6E779C4D}" type="pres">
      <dgm:prSet presAssocID="{68AA34A5-C677-4795-B715-1A7080E4999C}" presName="hierChild4" presStyleCnt="0"/>
      <dgm:spPr/>
    </dgm:pt>
    <dgm:pt modelId="{D16CB4FC-58C2-4B9E-992D-F0C944E23044}" type="pres">
      <dgm:prSet presAssocID="{68AA34A5-C677-4795-B715-1A7080E4999C}" presName="hierChild5" presStyleCnt="0"/>
      <dgm:spPr/>
    </dgm:pt>
    <dgm:pt modelId="{2D8E7851-1D94-45B2-91DB-F0262D843D28}" type="pres">
      <dgm:prSet presAssocID="{D64F5B8B-E788-4B4A-A193-620B07EAC871}" presName="Name37" presStyleLbl="parChTrans1D3" presStyleIdx="1" presStyleCnt="2"/>
      <dgm:spPr/>
    </dgm:pt>
    <dgm:pt modelId="{645E510E-27E4-437D-9E8E-CA2288CCD852}" type="pres">
      <dgm:prSet presAssocID="{5899F7C6-51EF-435C-B372-35EA11BE3CE8}" presName="hierRoot2" presStyleCnt="0">
        <dgm:presLayoutVars>
          <dgm:hierBranch val="init"/>
        </dgm:presLayoutVars>
      </dgm:prSet>
      <dgm:spPr/>
    </dgm:pt>
    <dgm:pt modelId="{D5FCC0B4-EFAF-4AFD-A22C-60868D54A570}" type="pres">
      <dgm:prSet presAssocID="{5899F7C6-51EF-435C-B372-35EA11BE3CE8}" presName="rootComposite" presStyleCnt="0"/>
      <dgm:spPr/>
    </dgm:pt>
    <dgm:pt modelId="{391E7D75-65E7-4A7A-9BCA-A6B13AB3006D}" type="pres">
      <dgm:prSet presAssocID="{5899F7C6-51EF-435C-B372-35EA11BE3CE8}" presName="rootText" presStyleLbl="node3" presStyleIdx="1" presStyleCnt="2">
        <dgm:presLayoutVars>
          <dgm:chPref val="3"/>
        </dgm:presLayoutVars>
      </dgm:prSet>
      <dgm:spPr/>
    </dgm:pt>
    <dgm:pt modelId="{7C907E13-8F55-418F-8E6C-10EE403EB8B1}" type="pres">
      <dgm:prSet presAssocID="{5899F7C6-51EF-435C-B372-35EA11BE3CE8}" presName="rootConnector" presStyleLbl="node3" presStyleIdx="1" presStyleCnt="2"/>
      <dgm:spPr/>
    </dgm:pt>
    <dgm:pt modelId="{ADE4457B-93F6-40DA-86BE-FCB46DC32D61}" type="pres">
      <dgm:prSet presAssocID="{5899F7C6-51EF-435C-B372-35EA11BE3CE8}" presName="hierChild4" presStyleCnt="0"/>
      <dgm:spPr/>
    </dgm:pt>
    <dgm:pt modelId="{B939EBBA-1316-4DA4-847E-8B9CA024DF7C}" type="pres">
      <dgm:prSet presAssocID="{5899F7C6-51EF-435C-B372-35EA11BE3CE8}" presName="hierChild5" presStyleCnt="0"/>
      <dgm:spPr/>
    </dgm:pt>
    <dgm:pt modelId="{AF131DCE-2FFA-46D3-9E5D-AA0A9E865F17}" type="pres">
      <dgm:prSet presAssocID="{6878833D-F0A7-4AEC-ADA6-E35726D7E0B5}" presName="hierChild5" presStyleCnt="0"/>
      <dgm:spPr/>
    </dgm:pt>
    <dgm:pt modelId="{A6E6D1BF-E175-423D-96C6-AED21F68AD6C}" type="pres">
      <dgm:prSet presAssocID="{23EF000F-2B22-4448-9373-44CAC0F7D691}" presName="Name37" presStyleLbl="parChTrans1D2" presStyleIdx="1" presStyleCnt="7"/>
      <dgm:spPr/>
    </dgm:pt>
    <dgm:pt modelId="{98A7C136-04C3-4558-9494-9F3D0A5B9656}" type="pres">
      <dgm:prSet presAssocID="{843FFCB9-B8C5-4DF0-B4CB-46C15B051731}" presName="hierRoot2" presStyleCnt="0">
        <dgm:presLayoutVars>
          <dgm:hierBranch val="init"/>
        </dgm:presLayoutVars>
      </dgm:prSet>
      <dgm:spPr/>
    </dgm:pt>
    <dgm:pt modelId="{959829A1-A145-4AF5-BC05-94F6A8E2B217}" type="pres">
      <dgm:prSet presAssocID="{843FFCB9-B8C5-4DF0-B4CB-46C15B051731}" presName="rootComposite" presStyleCnt="0"/>
      <dgm:spPr/>
    </dgm:pt>
    <dgm:pt modelId="{C5E5D9C5-AD71-466D-8650-0DD6839C3DEB}" type="pres">
      <dgm:prSet presAssocID="{843FFCB9-B8C5-4DF0-B4CB-46C15B051731}" presName="rootText" presStyleLbl="node2" presStyleIdx="1" presStyleCnt="7">
        <dgm:presLayoutVars>
          <dgm:chPref val="3"/>
        </dgm:presLayoutVars>
      </dgm:prSet>
      <dgm:spPr/>
    </dgm:pt>
    <dgm:pt modelId="{919178C2-1D53-46AD-865C-754BA2FC63CA}" type="pres">
      <dgm:prSet presAssocID="{843FFCB9-B8C5-4DF0-B4CB-46C15B051731}" presName="rootConnector" presStyleLbl="node2" presStyleIdx="1" presStyleCnt="7"/>
      <dgm:spPr/>
    </dgm:pt>
    <dgm:pt modelId="{DAC591BE-3101-4E33-B53F-FB95E5DF56B1}" type="pres">
      <dgm:prSet presAssocID="{843FFCB9-B8C5-4DF0-B4CB-46C15B051731}" presName="hierChild4" presStyleCnt="0"/>
      <dgm:spPr/>
    </dgm:pt>
    <dgm:pt modelId="{C1ECB3C6-E896-4C75-B834-DF521A46C34B}" type="pres">
      <dgm:prSet presAssocID="{843FFCB9-B8C5-4DF0-B4CB-46C15B051731}" presName="hierChild5" presStyleCnt="0"/>
      <dgm:spPr/>
    </dgm:pt>
    <dgm:pt modelId="{8C4D58FE-C890-4887-8077-448B497FE236}" type="pres">
      <dgm:prSet presAssocID="{45DF52CB-3D50-4DDC-9A2C-FA78BC4E0A36}" presName="Name37" presStyleLbl="parChTrans1D2" presStyleIdx="2" presStyleCnt="7"/>
      <dgm:spPr/>
    </dgm:pt>
    <dgm:pt modelId="{A762B471-2DA5-4A88-A7EE-D5EB1247CFFB}" type="pres">
      <dgm:prSet presAssocID="{3C48804C-1D5C-447A-9617-9CDA4D3A2061}" presName="hierRoot2" presStyleCnt="0">
        <dgm:presLayoutVars>
          <dgm:hierBranch val="init"/>
        </dgm:presLayoutVars>
      </dgm:prSet>
      <dgm:spPr/>
    </dgm:pt>
    <dgm:pt modelId="{F78DCC8C-3736-414F-956D-FEC731303ED6}" type="pres">
      <dgm:prSet presAssocID="{3C48804C-1D5C-447A-9617-9CDA4D3A2061}" presName="rootComposite" presStyleCnt="0"/>
      <dgm:spPr/>
    </dgm:pt>
    <dgm:pt modelId="{E8BA8D5E-3CEB-4CC0-8437-F8A24314ADE1}" type="pres">
      <dgm:prSet presAssocID="{3C48804C-1D5C-447A-9617-9CDA4D3A2061}" presName="rootText" presStyleLbl="node2" presStyleIdx="2" presStyleCnt="7">
        <dgm:presLayoutVars>
          <dgm:chPref val="3"/>
        </dgm:presLayoutVars>
      </dgm:prSet>
      <dgm:spPr/>
    </dgm:pt>
    <dgm:pt modelId="{1FF058DA-4E91-451A-B012-456E0D4E8472}" type="pres">
      <dgm:prSet presAssocID="{3C48804C-1D5C-447A-9617-9CDA4D3A2061}" presName="rootConnector" presStyleLbl="node2" presStyleIdx="2" presStyleCnt="7"/>
      <dgm:spPr/>
    </dgm:pt>
    <dgm:pt modelId="{CBE8E7BD-3FBC-4C68-895D-1EB929D19B11}" type="pres">
      <dgm:prSet presAssocID="{3C48804C-1D5C-447A-9617-9CDA4D3A2061}" presName="hierChild4" presStyleCnt="0"/>
      <dgm:spPr/>
    </dgm:pt>
    <dgm:pt modelId="{EE013DB6-4C80-44A6-9FDF-A9DEC08DA8D4}" type="pres">
      <dgm:prSet presAssocID="{3C48804C-1D5C-447A-9617-9CDA4D3A2061}" presName="hierChild5" presStyleCnt="0"/>
      <dgm:spPr/>
    </dgm:pt>
    <dgm:pt modelId="{D1562010-72F9-4AAC-AAB8-DC17D9EB2D74}" type="pres">
      <dgm:prSet presAssocID="{04B0ED16-A00A-478F-B7DE-C935DB00076D}" presName="Name37" presStyleLbl="parChTrans1D2" presStyleIdx="3" presStyleCnt="7"/>
      <dgm:spPr/>
    </dgm:pt>
    <dgm:pt modelId="{91920548-BA19-492F-9FEF-53F671B497D9}" type="pres">
      <dgm:prSet presAssocID="{AECF426D-3C4B-40A2-879B-739840C00F12}" presName="hierRoot2" presStyleCnt="0">
        <dgm:presLayoutVars>
          <dgm:hierBranch val="init"/>
        </dgm:presLayoutVars>
      </dgm:prSet>
      <dgm:spPr/>
    </dgm:pt>
    <dgm:pt modelId="{D099406E-A9A5-4CCB-8DF8-1092DE8E04BB}" type="pres">
      <dgm:prSet presAssocID="{AECF426D-3C4B-40A2-879B-739840C00F12}" presName="rootComposite" presStyleCnt="0"/>
      <dgm:spPr/>
    </dgm:pt>
    <dgm:pt modelId="{2BB925C6-420D-4761-8871-5D32D6A47286}" type="pres">
      <dgm:prSet presAssocID="{AECF426D-3C4B-40A2-879B-739840C00F12}" presName="rootText" presStyleLbl="node2" presStyleIdx="3" presStyleCnt="7">
        <dgm:presLayoutVars>
          <dgm:chPref val="3"/>
        </dgm:presLayoutVars>
      </dgm:prSet>
      <dgm:spPr/>
    </dgm:pt>
    <dgm:pt modelId="{D1B8BCFE-6B72-43CF-9552-67EBFBA9AE9C}" type="pres">
      <dgm:prSet presAssocID="{AECF426D-3C4B-40A2-879B-739840C00F12}" presName="rootConnector" presStyleLbl="node2" presStyleIdx="3" presStyleCnt="7"/>
      <dgm:spPr/>
    </dgm:pt>
    <dgm:pt modelId="{8ED6B738-043C-4108-9363-4D2D3BCAC6BD}" type="pres">
      <dgm:prSet presAssocID="{AECF426D-3C4B-40A2-879B-739840C00F12}" presName="hierChild4" presStyleCnt="0"/>
      <dgm:spPr/>
    </dgm:pt>
    <dgm:pt modelId="{49F925F1-26D9-4C10-B22A-51F0F85918AD}" type="pres">
      <dgm:prSet presAssocID="{AECF426D-3C4B-40A2-879B-739840C00F12}" presName="hierChild5" presStyleCnt="0"/>
      <dgm:spPr/>
    </dgm:pt>
    <dgm:pt modelId="{B351C0B3-556C-42D3-9DBD-2E0E5874CFA7}" type="pres">
      <dgm:prSet presAssocID="{D540E401-DF89-4E32-9867-B670C4D491DE}" presName="Name37" presStyleLbl="parChTrans1D2" presStyleIdx="4" presStyleCnt="7"/>
      <dgm:spPr/>
    </dgm:pt>
    <dgm:pt modelId="{6FBD1A78-4CB8-434B-99EF-B46BF302AF45}" type="pres">
      <dgm:prSet presAssocID="{036AE4EB-2B8D-4087-96E4-B089DF43B394}" presName="hierRoot2" presStyleCnt="0">
        <dgm:presLayoutVars>
          <dgm:hierBranch val="init"/>
        </dgm:presLayoutVars>
      </dgm:prSet>
      <dgm:spPr/>
    </dgm:pt>
    <dgm:pt modelId="{A0259511-7F11-4990-AB17-782BB49393F9}" type="pres">
      <dgm:prSet presAssocID="{036AE4EB-2B8D-4087-96E4-B089DF43B394}" presName="rootComposite" presStyleCnt="0"/>
      <dgm:spPr/>
    </dgm:pt>
    <dgm:pt modelId="{8A9AE06F-ABF9-43AF-BCA1-240BFE9E4BB6}" type="pres">
      <dgm:prSet presAssocID="{036AE4EB-2B8D-4087-96E4-B089DF43B394}" presName="rootText" presStyleLbl="node2" presStyleIdx="4" presStyleCnt="7">
        <dgm:presLayoutVars>
          <dgm:chPref val="3"/>
        </dgm:presLayoutVars>
      </dgm:prSet>
      <dgm:spPr/>
    </dgm:pt>
    <dgm:pt modelId="{8E421215-889F-46CD-A8A9-C6EC5EC2D10B}" type="pres">
      <dgm:prSet presAssocID="{036AE4EB-2B8D-4087-96E4-B089DF43B394}" presName="rootConnector" presStyleLbl="node2" presStyleIdx="4" presStyleCnt="7"/>
      <dgm:spPr/>
    </dgm:pt>
    <dgm:pt modelId="{6D931DC9-6A98-4579-99B7-B7739342D82A}" type="pres">
      <dgm:prSet presAssocID="{036AE4EB-2B8D-4087-96E4-B089DF43B394}" presName="hierChild4" presStyleCnt="0"/>
      <dgm:spPr/>
    </dgm:pt>
    <dgm:pt modelId="{442907D5-AB59-450F-8B53-0D40ED4F60BC}" type="pres">
      <dgm:prSet presAssocID="{036AE4EB-2B8D-4087-96E4-B089DF43B394}" presName="hierChild5" presStyleCnt="0"/>
      <dgm:spPr/>
    </dgm:pt>
    <dgm:pt modelId="{3A29F9DE-06F8-4571-BC3A-2660CF46AC02}" type="pres">
      <dgm:prSet presAssocID="{24762BFE-EEF3-4C14-AC59-896D651C597E}" presName="Name37" presStyleLbl="parChTrans1D2" presStyleIdx="5" presStyleCnt="7"/>
      <dgm:spPr/>
    </dgm:pt>
    <dgm:pt modelId="{A292EBCC-F3DD-4AC8-9B12-BB4F5DF0913A}" type="pres">
      <dgm:prSet presAssocID="{F16EE007-9F41-4B82-A5F1-064648BFCA38}" presName="hierRoot2" presStyleCnt="0">
        <dgm:presLayoutVars>
          <dgm:hierBranch val="init"/>
        </dgm:presLayoutVars>
      </dgm:prSet>
      <dgm:spPr/>
    </dgm:pt>
    <dgm:pt modelId="{EABE03F7-9C9F-4B5A-83FB-61CFC677D137}" type="pres">
      <dgm:prSet presAssocID="{F16EE007-9F41-4B82-A5F1-064648BFCA38}" presName="rootComposite" presStyleCnt="0"/>
      <dgm:spPr/>
    </dgm:pt>
    <dgm:pt modelId="{0867CF27-8F0F-49CF-8C04-BB034E64E047}" type="pres">
      <dgm:prSet presAssocID="{F16EE007-9F41-4B82-A5F1-064648BFCA38}" presName="rootText" presStyleLbl="node2" presStyleIdx="5" presStyleCnt="7">
        <dgm:presLayoutVars>
          <dgm:chPref val="3"/>
        </dgm:presLayoutVars>
      </dgm:prSet>
      <dgm:spPr/>
    </dgm:pt>
    <dgm:pt modelId="{EF66880E-CC5A-42F6-9A59-8A92B1424265}" type="pres">
      <dgm:prSet presAssocID="{F16EE007-9F41-4B82-A5F1-064648BFCA38}" presName="rootConnector" presStyleLbl="node2" presStyleIdx="5" presStyleCnt="7"/>
      <dgm:spPr/>
    </dgm:pt>
    <dgm:pt modelId="{CA5F406F-6521-4B67-BB50-8B93EFEF0FC5}" type="pres">
      <dgm:prSet presAssocID="{F16EE007-9F41-4B82-A5F1-064648BFCA38}" presName="hierChild4" presStyleCnt="0"/>
      <dgm:spPr/>
    </dgm:pt>
    <dgm:pt modelId="{C1895EC9-C309-498B-98F5-CC9C6C6CC692}" type="pres">
      <dgm:prSet presAssocID="{F16EE007-9F41-4B82-A5F1-064648BFCA38}" presName="hierChild5" presStyleCnt="0"/>
      <dgm:spPr/>
    </dgm:pt>
    <dgm:pt modelId="{E546733C-0FF0-41AE-8AF0-846EAE9AB3E8}" type="pres">
      <dgm:prSet presAssocID="{B2ECDBB7-A13F-4855-AC26-585AD71F3174}" presName="Name37" presStyleLbl="parChTrans1D2" presStyleIdx="6" presStyleCnt="7"/>
      <dgm:spPr/>
    </dgm:pt>
    <dgm:pt modelId="{F605AFBC-665D-47F4-A436-A5EC178FEFC7}" type="pres">
      <dgm:prSet presAssocID="{135E5D72-15A1-4C4C-A5E0-F7CC33E5484C}" presName="hierRoot2" presStyleCnt="0">
        <dgm:presLayoutVars>
          <dgm:hierBranch val="init"/>
        </dgm:presLayoutVars>
      </dgm:prSet>
      <dgm:spPr/>
    </dgm:pt>
    <dgm:pt modelId="{F3B1E919-1DD2-490D-8BD7-90A1FB3D2D82}" type="pres">
      <dgm:prSet presAssocID="{135E5D72-15A1-4C4C-A5E0-F7CC33E5484C}" presName="rootComposite" presStyleCnt="0"/>
      <dgm:spPr/>
    </dgm:pt>
    <dgm:pt modelId="{57DA09C2-1D2A-407C-A422-F6C57B079770}" type="pres">
      <dgm:prSet presAssocID="{135E5D72-15A1-4C4C-A5E0-F7CC33E5484C}" presName="rootText" presStyleLbl="node2" presStyleIdx="6" presStyleCnt="7">
        <dgm:presLayoutVars>
          <dgm:chPref val="3"/>
        </dgm:presLayoutVars>
      </dgm:prSet>
      <dgm:spPr/>
    </dgm:pt>
    <dgm:pt modelId="{723E9593-D688-4C3C-94F3-9C002ACCB38D}" type="pres">
      <dgm:prSet presAssocID="{135E5D72-15A1-4C4C-A5E0-F7CC33E5484C}" presName="rootConnector" presStyleLbl="node2" presStyleIdx="6" presStyleCnt="7"/>
      <dgm:spPr/>
    </dgm:pt>
    <dgm:pt modelId="{E21F7170-65D9-4008-B305-C7A19801D19A}" type="pres">
      <dgm:prSet presAssocID="{135E5D72-15A1-4C4C-A5E0-F7CC33E5484C}" presName="hierChild4" presStyleCnt="0"/>
      <dgm:spPr/>
    </dgm:pt>
    <dgm:pt modelId="{99A6664E-46FC-4D6F-AD43-9541C2FD9482}" type="pres">
      <dgm:prSet presAssocID="{135E5D72-15A1-4C4C-A5E0-F7CC33E5484C}" presName="hierChild5" presStyleCnt="0"/>
      <dgm:spPr/>
    </dgm:pt>
    <dgm:pt modelId="{395BF4AD-0FAF-4D3D-AB80-47C992339207}" type="pres">
      <dgm:prSet presAssocID="{9915523C-1C3E-4795-A7AB-F0A519820B44}" presName="hierChild3" presStyleCnt="0"/>
      <dgm:spPr/>
    </dgm:pt>
  </dgm:ptLst>
  <dgm:cxnLst>
    <dgm:cxn modelId="{A8C6C605-2522-42CC-A6E0-270D4591FABC}" type="presOf" srcId="{04B0ED16-A00A-478F-B7DE-C935DB00076D}" destId="{D1562010-72F9-4AAC-AAB8-DC17D9EB2D74}" srcOrd="0" destOrd="0" presId="urn:microsoft.com/office/officeart/2005/8/layout/orgChart1"/>
    <dgm:cxn modelId="{05B20B18-5A0D-44D4-889B-04126CC33A65}" type="presOf" srcId="{135E5D72-15A1-4C4C-A5E0-F7CC33E5484C}" destId="{723E9593-D688-4C3C-94F3-9C002ACCB38D}" srcOrd="1" destOrd="0" presId="urn:microsoft.com/office/officeart/2005/8/layout/orgChart1"/>
    <dgm:cxn modelId="{A8B4D630-0496-424F-8577-2F5B9183D56F}" type="presOf" srcId="{F16EE007-9F41-4B82-A5F1-064648BFCA38}" destId="{0867CF27-8F0F-49CF-8C04-BB034E64E047}" srcOrd="0" destOrd="0" presId="urn:microsoft.com/office/officeart/2005/8/layout/orgChart1"/>
    <dgm:cxn modelId="{36BF5D37-92C9-4D1A-8E45-D17E6781FA6A}" type="presOf" srcId="{036AE4EB-2B8D-4087-96E4-B089DF43B394}" destId="{8A9AE06F-ABF9-43AF-BCA1-240BFE9E4BB6}" srcOrd="0" destOrd="0" presId="urn:microsoft.com/office/officeart/2005/8/layout/orgChart1"/>
    <dgm:cxn modelId="{B5884038-EF9C-449D-B9F9-CB24B96D0FDB}" type="presOf" srcId="{F16EE007-9F41-4B82-A5F1-064648BFCA38}" destId="{EF66880E-CC5A-42F6-9A59-8A92B1424265}" srcOrd="1" destOrd="0" presId="urn:microsoft.com/office/officeart/2005/8/layout/orgChart1"/>
    <dgm:cxn modelId="{62AD9D3A-FBEA-4BD3-8845-CE72CB70A827}" srcId="{6878833D-F0A7-4AEC-ADA6-E35726D7E0B5}" destId="{68AA34A5-C677-4795-B715-1A7080E4999C}" srcOrd="0" destOrd="0" parTransId="{F051A24D-6EFD-4E5D-8203-9E84F87D6F5B}" sibTransId="{526BC68D-6365-47B4-889E-A66DBA650E65}"/>
    <dgm:cxn modelId="{F2D5503B-2BD5-48C7-ABC7-E030DA631C41}" type="presOf" srcId="{3C48804C-1D5C-447A-9617-9CDA4D3A2061}" destId="{1FF058DA-4E91-451A-B012-456E0D4E8472}" srcOrd="1" destOrd="0" presId="urn:microsoft.com/office/officeart/2005/8/layout/orgChart1"/>
    <dgm:cxn modelId="{B68CE441-76D6-4114-999E-E68642DED9B8}" srcId="{015E3E7D-7FDF-4C90-AA37-1857437FA023}" destId="{9915523C-1C3E-4795-A7AB-F0A519820B44}" srcOrd="0" destOrd="0" parTransId="{F97A44F1-FF67-4D4B-A393-B28497F18313}" sibTransId="{1EE29585-D628-42C1-9F1B-FBD41B277460}"/>
    <dgm:cxn modelId="{84FF6265-6D71-4C73-93B3-C81AF0521085}" type="presOf" srcId="{6878833D-F0A7-4AEC-ADA6-E35726D7E0B5}" destId="{D503C8A5-7648-4A01-89DE-7362B03FA961}" srcOrd="1" destOrd="0" presId="urn:microsoft.com/office/officeart/2005/8/layout/orgChart1"/>
    <dgm:cxn modelId="{ADF96466-3439-4FC8-8E2E-D2505794F903}" type="presOf" srcId="{F051A24D-6EFD-4E5D-8203-9E84F87D6F5B}" destId="{225CDF83-9AB1-4B21-9359-F260FB191842}" srcOrd="0" destOrd="0" presId="urn:microsoft.com/office/officeart/2005/8/layout/orgChart1"/>
    <dgm:cxn modelId="{9B51D846-D944-4392-A020-0BAFBABAFB19}" srcId="{9915523C-1C3E-4795-A7AB-F0A519820B44}" destId="{3C48804C-1D5C-447A-9617-9CDA4D3A2061}" srcOrd="2" destOrd="0" parTransId="{45DF52CB-3D50-4DDC-9A2C-FA78BC4E0A36}" sibTransId="{5F222A3C-2E0D-4693-A412-268DC82A2B00}"/>
    <dgm:cxn modelId="{DCEB694F-217C-43EF-975D-056C4A3C74A9}" type="presOf" srcId="{AECF426D-3C4B-40A2-879B-739840C00F12}" destId="{2BB925C6-420D-4761-8871-5D32D6A47286}" srcOrd="0" destOrd="0" presId="urn:microsoft.com/office/officeart/2005/8/layout/orgChart1"/>
    <dgm:cxn modelId="{F6A99D71-9A43-4BA2-89B7-8AD29B4FC8DC}" type="presOf" srcId="{6878833D-F0A7-4AEC-ADA6-E35726D7E0B5}" destId="{AB46E399-F066-49CC-A99B-8F1DDE0F609B}" srcOrd="0" destOrd="0" presId="urn:microsoft.com/office/officeart/2005/8/layout/orgChart1"/>
    <dgm:cxn modelId="{194DC252-99C3-4AE9-BC09-38802C3882A8}" type="presOf" srcId="{23EF000F-2B22-4448-9373-44CAC0F7D691}" destId="{A6E6D1BF-E175-423D-96C6-AED21F68AD6C}" srcOrd="0" destOrd="0" presId="urn:microsoft.com/office/officeart/2005/8/layout/orgChart1"/>
    <dgm:cxn modelId="{B71A1B73-1CE5-47E9-8F86-4E1B8CCDF102}" type="presOf" srcId="{9915523C-1C3E-4795-A7AB-F0A519820B44}" destId="{DB8E0517-D366-4F7A-BAD0-221C4597A8C6}" srcOrd="0" destOrd="0" presId="urn:microsoft.com/office/officeart/2005/8/layout/orgChart1"/>
    <dgm:cxn modelId="{BEF25F74-6C1B-4E9E-B6D0-348CDFDE3D8A}" type="presOf" srcId="{3C48804C-1D5C-447A-9617-9CDA4D3A2061}" destId="{E8BA8D5E-3CEB-4CC0-8437-F8A24314ADE1}" srcOrd="0" destOrd="0" presId="urn:microsoft.com/office/officeart/2005/8/layout/orgChart1"/>
    <dgm:cxn modelId="{D98E0575-46D8-49DF-A7BA-BC190A67C3FD}" type="presOf" srcId="{843FFCB9-B8C5-4DF0-B4CB-46C15B051731}" destId="{C5E5D9C5-AD71-466D-8650-0DD6839C3DEB}" srcOrd="0" destOrd="0" presId="urn:microsoft.com/office/officeart/2005/8/layout/orgChart1"/>
    <dgm:cxn modelId="{4F77E276-9819-48F0-8BC1-0D966AC0B35F}" type="presOf" srcId="{24762BFE-EEF3-4C14-AC59-896D651C597E}" destId="{3A29F9DE-06F8-4571-BC3A-2660CF46AC02}" srcOrd="0" destOrd="0" presId="urn:microsoft.com/office/officeart/2005/8/layout/orgChart1"/>
    <dgm:cxn modelId="{0DA27B7B-4CCE-463B-B6B3-6D422F3D64B3}" type="presOf" srcId="{D540E401-DF89-4E32-9867-B670C4D491DE}" destId="{B351C0B3-556C-42D3-9DBD-2E0E5874CFA7}" srcOrd="0" destOrd="0" presId="urn:microsoft.com/office/officeart/2005/8/layout/orgChart1"/>
    <dgm:cxn modelId="{8BFE397F-6078-4981-A589-637217C901A4}" srcId="{9915523C-1C3E-4795-A7AB-F0A519820B44}" destId="{036AE4EB-2B8D-4087-96E4-B089DF43B394}" srcOrd="4" destOrd="0" parTransId="{D540E401-DF89-4E32-9867-B670C4D491DE}" sibTransId="{B91C4C85-8AA6-4EFD-86F6-8DBD433FFD72}"/>
    <dgm:cxn modelId="{E8DE9280-0421-408E-9210-98AD449651FC}" type="presOf" srcId="{5899F7C6-51EF-435C-B372-35EA11BE3CE8}" destId="{7C907E13-8F55-418F-8E6C-10EE403EB8B1}" srcOrd="1" destOrd="0" presId="urn:microsoft.com/office/officeart/2005/8/layout/orgChart1"/>
    <dgm:cxn modelId="{89004782-078E-4AC2-8614-888BDE3CB60D}" type="presOf" srcId="{68AA34A5-C677-4795-B715-1A7080E4999C}" destId="{5D554BA6-7549-4837-A398-D5D08A91E74B}" srcOrd="0" destOrd="0" presId="urn:microsoft.com/office/officeart/2005/8/layout/orgChart1"/>
    <dgm:cxn modelId="{DFC25283-2D1A-4EBB-AC6C-298F3BA16C8D}" type="presOf" srcId="{9915523C-1C3E-4795-A7AB-F0A519820B44}" destId="{9189F58D-9DDE-4094-9E9C-D7C89614B98F}" srcOrd="1" destOrd="0" presId="urn:microsoft.com/office/officeart/2005/8/layout/orgChart1"/>
    <dgm:cxn modelId="{3AC48383-5F17-4FC4-9622-C68C91B20052}" type="presOf" srcId="{135E5D72-15A1-4C4C-A5E0-F7CC33E5484C}" destId="{57DA09C2-1D2A-407C-A422-F6C57B079770}" srcOrd="0" destOrd="0" presId="urn:microsoft.com/office/officeart/2005/8/layout/orgChart1"/>
    <dgm:cxn modelId="{F22FAA83-C490-45EA-9F0A-E7F4244C0505}" srcId="{6878833D-F0A7-4AEC-ADA6-E35726D7E0B5}" destId="{5899F7C6-51EF-435C-B372-35EA11BE3CE8}" srcOrd="1" destOrd="0" parTransId="{D64F5B8B-E788-4B4A-A193-620B07EAC871}" sibTransId="{7D7A9C84-6221-407C-BA0A-E0040AD3ACFE}"/>
    <dgm:cxn modelId="{DCA1DB84-E27E-496D-8686-B50792B73E48}" type="presOf" srcId="{68AA34A5-C677-4795-B715-1A7080E4999C}" destId="{B940E50B-1FCB-40D7-BF5E-C853BE46E683}" srcOrd="1" destOrd="0" presId="urn:microsoft.com/office/officeart/2005/8/layout/orgChart1"/>
    <dgm:cxn modelId="{C62BC895-8F0D-4205-8C40-01585C0CF247}" type="presOf" srcId="{6D58B423-C14D-4F19-BDB0-90C82899814D}" destId="{8681A8F0-1F5F-4AF5-92C5-9D3628A2FF5E}" srcOrd="0" destOrd="0" presId="urn:microsoft.com/office/officeart/2005/8/layout/orgChart1"/>
    <dgm:cxn modelId="{5B819D97-7F8D-4FBB-AB91-92735C76F749}" type="presOf" srcId="{843FFCB9-B8C5-4DF0-B4CB-46C15B051731}" destId="{919178C2-1D53-46AD-865C-754BA2FC63CA}" srcOrd="1" destOrd="0" presId="urn:microsoft.com/office/officeart/2005/8/layout/orgChart1"/>
    <dgm:cxn modelId="{4A2D21A1-4D0E-44BD-B345-26F09129BF63}" srcId="{9915523C-1C3E-4795-A7AB-F0A519820B44}" destId="{F16EE007-9F41-4B82-A5F1-064648BFCA38}" srcOrd="5" destOrd="0" parTransId="{24762BFE-EEF3-4C14-AC59-896D651C597E}" sibTransId="{FEFEA559-C153-45C3-B0C8-08A541BDFC91}"/>
    <dgm:cxn modelId="{54655BAC-C763-4323-BEBF-7D6FE57BA0C4}" type="presOf" srcId="{036AE4EB-2B8D-4087-96E4-B089DF43B394}" destId="{8E421215-889F-46CD-A8A9-C6EC5EC2D10B}" srcOrd="1" destOrd="0" presId="urn:microsoft.com/office/officeart/2005/8/layout/orgChart1"/>
    <dgm:cxn modelId="{678471AD-C949-46FC-B0AD-79F8D8708249}" type="presOf" srcId="{D64F5B8B-E788-4B4A-A193-620B07EAC871}" destId="{2D8E7851-1D94-45B2-91DB-F0262D843D28}" srcOrd="0" destOrd="0" presId="urn:microsoft.com/office/officeart/2005/8/layout/orgChart1"/>
    <dgm:cxn modelId="{237CABC8-6DBF-493A-A765-9B4AC986E719}" type="presOf" srcId="{AECF426D-3C4B-40A2-879B-739840C00F12}" destId="{D1B8BCFE-6B72-43CF-9552-67EBFBA9AE9C}" srcOrd="1" destOrd="0" presId="urn:microsoft.com/office/officeart/2005/8/layout/orgChart1"/>
    <dgm:cxn modelId="{2831FBDD-8D8C-4C62-B8AE-4CD8C05081C3}" srcId="{9915523C-1C3E-4795-A7AB-F0A519820B44}" destId="{135E5D72-15A1-4C4C-A5E0-F7CC33E5484C}" srcOrd="6" destOrd="0" parTransId="{B2ECDBB7-A13F-4855-AC26-585AD71F3174}" sibTransId="{38A8237E-A79F-4303-8337-904E32A489F4}"/>
    <dgm:cxn modelId="{8CCFE0E1-F3A6-4702-869F-49B8E07A9E13}" srcId="{9915523C-1C3E-4795-A7AB-F0A519820B44}" destId="{AECF426D-3C4B-40A2-879B-739840C00F12}" srcOrd="3" destOrd="0" parTransId="{04B0ED16-A00A-478F-B7DE-C935DB00076D}" sibTransId="{3F60711D-2C32-4D71-8442-EFCEE7863FA3}"/>
    <dgm:cxn modelId="{B3E6CEEF-0DAF-46B0-963A-499B1E3EF0BD}" type="presOf" srcId="{B2ECDBB7-A13F-4855-AC26-585AD71F3174}" destId="{E546733C-0FF0-41AE-8AF0-846EAE9AB3E8}" srcOrd="0" destOrd="0" presId="urn:microsoft.com/office/officeart/2005/8/layout/orgChart1"/>
    <dgm:cxn modelId="{17A5B1F1-633E-4DD3-8124-B2C30AC313B5}" type="presOf" srcId="{45DF52CB-3D50-4DDC-9A2C-FA78BC4E0A36}" destId="{8C4D58FE-C890-4887-8077-448B497FE236}" srcOrd="0" destOrd="0" presId="urn:microsoft.com/office/officeart/2005/8/layout/orgChart1"/>
    <dgm:cxn modelId="{5EC8E6F4-A23E-45F9-A4CA-F51F747B4208}" srcId="{9915523C-1C3E-4795-A7AB-F0A519820B44}" destId="{843FFCB9-B8C5-4DF0-B4CB-46C15B051731}" srcOrd="1" destOrd="0" parTransId="{23EF000F-2B22-4448-9373-44CAC0F7D691}" sibTransId="{0CF5711D-53B8-4A01-854A-E3D687950A0F}"/>
    <dgm:cxn modelId="{094A76F6-395B-4574-8B57-17E4C4E00AAD}" type="presOf" srcId="{015E3E7D-7FDF-4C90-AA37-1857437FA023}" destId="{08E18733-14FC-4B20-80A9-FBC4671CE53F}" srcOrd="0" destOrd="0" presId="urn:microsoft.com/office/officeart/2005/8/layout/orgChart1"/>
    <dgm:cxn modelId="{6B322AFA-3D6A-47F9-943B-C706D663618B}" srcId="{9915523C-1C3E-4795-A7AB-F0A519820B44}" destId="{6878833D-F0A7-4AEC-ADA6-E35726D7E0B5}" srcOrd="0" destOrd="0" parTransId="{6D58B423-C14D-4F19-BDB0-90C82899814D}" sibTransId="{4BDE9D68-AFFE-43E6-A3A3-6AFDBB1484AA}"/>
    <dgm:cxn modelId="{BAAEC9FE-C4C1-4B93-AEF3-E46906C91F4F}" type="presOf" srcId="{5899F7C6-51EF-435C-B372-35EA11BE3CE8}" destId="{391E7D75-65E7-4A7A-9BCA-A6B13AB3006D}" srcOrd="0" destOrd="0" presId="urn:microsoft.com/office/officeart/2005/8/layout/orgChart1"/>
    <dgm:cxn modelId="{CA9A1DF9-FB95-4134-BAC9-B553390BD17F}" type="presParOf" srcId="{08E18733-14FC-4B20-80A9-FBC4671CE53F}" destId="{173D5B95-4022-4F9B-A61E-48552551B11D}" srcOrd="0" destOrd="0" presId="urn:microsoft.com/office/officeart/2005/8/layout/orgChart1"/>
    <dgm:cxn modelId="{90C9AC18-85DE-4B33-BC05-8C5654FA7E38}" type="presParOf" srcId="{173D5B95-4022-4F9B-A61E-48552551B11D}" destId="{DD9B2A59-F203-4474-B707-BFB0049DECCA}" srcOrd="0" destOrd="0" presId="urn:microsoft.com/office/officeart/2005/8/layout/orgChart1"/>
    <dgm:cxn modelId="{E2454F72-0AF1-4E1B-9369-9A87BD7BE981}" type="presParOf" srcId="{DD9B2A59-F203-4474-B707-BFB0049DECCA}" destId="{DB8E0517-D366-4F7A-BAD0-221C4597A8C6}" srcOrd="0" destOrd="0" presId="urn:microsoft.com/office/officeart/2005/8/layout/orgChart1"/>
    <dgm:cxn modelId="{B2D2EFE5-29A8-4C3A-A109-F11B9BCC45EA}" type="presParOf" srcId="{DD9B2A59-F203-4474-B707-BFB0049DECCA}" destId="{9189F58D-9DDE-4094-9E9C-D7C89614B98F}" srcOrd="1" destOrd="0" presId="urn:microsoft.com/office/officeart/2005/8/layout/orgChart1"/>
    <dgm:cxn modelId="{421B4E34-0025-4240-9CAB-5213887EFA38}" type="presParOf" srcId="{173D5B95-4022-4F9B-A61E-48552551B11D}" destId="{D117BD82-56BD-4883-AFEE-C66EB92E4280}" srcOrd="1" destOrd="0" presId="urn:microsoft.com/office/officeart/2005/8/layout/orgChart1"/>
    <dgm:cxn modelId="{D76ECC0B-91CB-4190-8D44-A97D708880FD}" type="presParOf" srcId="{D117BD82-56BD-4883-AFEE-C66EB92E4280}" destId="{8681A8F0-1F5F-4AF5-92C5-9D3628A2FF5E}" srcOrd="0" destOrd="0" presId="urn:microsoft.com/office/officeart/2005/8/layout/orgChart1"/>
    <dgm:cxn modelId="{29709A76-3170-41AB-82D7-5C2C1B5A54BC}" type="presParOf" srcId="{D117BD82-56BD-4883-AFEE-C66EB92E4280}" destId="{801802A4-B01A-416E-BF3B-4A254B028697}" srcOrd="1" destOrd="0" presId="urn:microsoft.com/office/officeart/2005/8/layout/orgChart1"/>
    <dgm:cxn modelId="{319D355D-1A4B-4341-B223-8A9E53563677}" type="presParOf" srcId="{801802A4-B01A-416E-BF3B-4A254B028697}" destId="{87C0E329-3CAF-4AC2-AF91-488C5A732F04}" srcOrd="0" destOrd="0" presId="urn:microsoft.com/office/officeart/2005/8/layout/orgChart1"/>
    <dgm:cxn modelId="{C6DB5DD9-CBE4-4DC6-A063-AE82F031B72B}" type="presParOf" srcId="{87C0E329-3CAF-4AC2-AF91-488C5A732F04}" destId="{AB46E399-F066-49CC-A99B-8F1DDE0F609B}" srcOrd="0" destOrd="0" presId="urn:microsoft.com/office/officeart/2005/8/layout/orgChart1"/>
    <dgm:cxn modelId="{04A597F3-3363-4AEC-B8AB-2EF93F9963A4}" type="presParOf" srcId="{87C0E329-3CAF-4AC2-AF91-488C5A732F04}" destId="{D503C8A5-7648-4A01-89DE-7362B03FA961}" srcOrd="1" destOrd="0" presId="urn:microsoft.com/office/officeart/2005/8/layout/orgChart1"/>
    <dgm:cxn modelId="{DAB8CED1-EBF4-4016-A279-9E4BB36BBC81}" type="presParOf" srcId="{801802A4-B01A-416E-BF3B-4A254B028697}" destId="{EBC0A16D-7CC7-4886-8DD4-C3BA68E9FDA0}" srcOrd="1" destOrd="0" presId="urn:microsoft.com/office/officeart/2005/8/layout/orgChart1"/>
    <dgm:cxn modelId="{67382D38-AC34-44EE-BC71-2371EDCB90C0}" type="presParOf" srcId="{EBC0A16D-7CC7-4886-8DD4-C3BA68E9FDA0}" destId="{225CDF83-9AB1-4B21-9359-F260FB191842}" srcOrd="0" destOrd="0" presId="urn:microsoft.com/office/officeart/2005/8/layout/orgChart1"/>
    <dgm:cxn modelId="{5F41EC38-2FE7-4EC3-84AC-DD413BD969F4}" type="presParOf" srcId="{EBC0A16D-7CC7-4886-8DD4-C3BA68E9FDA0}" destId="{6F40E61A-2410-4230-82D9-4F1CA06A9B60}" srcOrd="1" destOrd="0" presId="urn:microsoft.com/office/officeart/2005/8/layout/orgChart1"/>
    <dgm:cxn modelId="{E606877C-580A-451A-947B-404EE64F5875}" type="presParOf" srcId="{6F40E61A-2410-4230-82D9-4F1CA06A9B60}" destId="{4FD1DCB5-4FCA-4E0F-8E17-CDBF000366B6}" srcOrd="0" destOrd="0" presId="urn:microsoft.com/office/officeart/2005/8/layout/orgChart1"/>
    <dgm:cxn modelId="{B704806D-A813-4486-AA2A-442D7702EC3B}" type="presParOf" srcId="{4FD1DCB5-4FCA-4E0F-8E17-CDBF000366B6}" destId="{5D554BA6-7549-4837-A398-D5D08A91E74B}" srcOrd="0" destOrd="0" presId="urn:microsoft.com/office/officeart/2005/8/layout/orgChart1"/>
    <dgm:cxn modelId="{C85B1CDD-18FA-419D-8365-DD03DB61C758}" type="presParOf" srcId="{4FD1DCB5-4FCA-4E0F-8E17-CDBF000366B6}" destId="{B940E50B-1FCB-40D7-BF5E-C853BE46E683}" srcOrd="1" destOrd="0" presId="urn:microsoft.com/office/officeart/2005/8/layout/orgChart1"/>
    <dgm:cxn modelId="{8AD112EA-70E0-416C-BABB-58E0ED22D438}" type="presParOf" srcId="{6F40E61A-2410-4230-82D9-4F1CA06A9B60}" destId="{C67A2555-2B11-4D06-B74C-613F6E779C4D}" srcOrd="1" destOrd="0" presId="urn:microsoft.com/office/officeart/2005/8/layout/orgChart1"/>
    <dgm:cxn modelId="{7B6B456A-86B7-4A29-9C08-501208A412A5}" type="presParOf" srcId="{6F40E61A-2410-4230-82D9-4F1CA06A9B60}" destId="{D16CB4FC-58C2-4B9E-992D-F0C944E23044}" srcOrd="2" destOrd="0" presId="urn:microsoft.com/office/officeart/2005/8/layout/orgChart1"/>
    <dgm:cxn modelId="{023C85A2-7E00-4ED0-B4A2-6ACE824C29D5}" type="presParOf" srcId="{EBC0A16D-7CC7-4886-8DD4-C3BA68E9FDA0}" destId="{2D8E7851-1D94-45B2-91DB-F0262D843D28}" srcOrd="2" destOrd="0" presId="urn:microsoft.com/office/officeart/2005/8/layout/orgChart1"/>
    <dgm:cxn modelId="{E43D03A9-AFFA-429F-86F0-E9756D9FF16F}" type="presParOf" srcId="{EBC0A16D-7CC7-4886-8DD4-C3BA68E9FDA0}" destId="{645E510E-27E4-437D-9E8E-CA2288CCD852}" srcOrd="3" destOrd="0" presId="urn:microsoft.com/office/officeart/2005/8/layout/orgChart1"/>
    <dgm:cxn modelId="{29F70CB3-8208-482D-912E-C8B819718580}" type="presParOf" srcId="{645E510E-27E4-437D-9E8E-CA2288CCD852}" destId="{D5FCC0B4-EFAF-4AFD-A22C-60868D54A570}" srcOrd="0" destOrd="0" presId="urn:microsoft.com/office/officeart/2005/8/layout/orgChart1"/>
    <dgm:cxn modelId="{858580E4-219E-49BB-938E-BC4138CDF18C}" type="presParOf" srcId="{D5FCC0B4-EFAF-4AFD-A22C-60868D54A570}" destId="{391E7D75-65E7-4A7A-9BCA-A6B13AB3006D}" srcOrd="0" destOrd="0" presId="urn:microsoft.com/office/officeart/2005/8/layout/orgChart1"/>
    <dgm:cxn modelId="{EF91A22A-DA06-4886-B51A-50017145B9C2}" type="presParOf" srcId="{D5FCC0B4-EFAF-4AFD-A22C-60868D54A570}" destId="{7C907E13-8F55-418F-8E6C-10EE403EB8B1}" srcOrd="1" destOrd="0" presId="urn:microsoft.com/office/officeart/2005/8/layout/orgChart1"/>
    <dgm:cxn modelId="{380C97C3-AFD9-49E6-805A-A471E2476220}" type="presParOf" srcId="{645E510E-27E4-437D-9E8E-CA2288CCD852}" destId="{ADE4457B-93F6-40DA-86BE-FCB46DC32D61}" srcOrd="1" destOrd="0" presId="urn:microsoft.com/office/officeart/2005/8/layout/orgChart1"/>
    <dgm:cxn modelId="{79716462-1EB1-49EF-87F9-3A6C06C1A70A}" type="presParOf" srcId="{645E510E-27E4-437D-9E8E-CA2288CCD852}" destId="{B939EBBA-1316-4DA4-847E-8B9CA024DF7C}" srcOrd="2" destOrd="0" presId="urn:microsoft.com/office/officeart/2005/8/layout/orgChart1"/>
    <dgm:cxn modelId="{168D99CB-72B2-4700-832D-0D22FE153F92}" type="presParOf" srcId="{801802A4-B01A-416E-BF3B-4A254B028697}" destId="{AF131DCE-2FFA-46D3-9E5D-AA0A9E865F17}" srcOrd="2" destOrd="0" presId="urn:microsoft.com/office/officeart/2005/8/layout/orgChart1"/>
    <dgm:cxn modelId="{B00347B0-F390-427D-85EE-F9544F12F648}" type="presParOf" srcId="{D117BD82-56BD-4883-AFEE-C66EB92E4280}" destId="{A6E6D1BF-E175-423D-96C6-AED21F68AD6C}" srcOrd="2" destOrd="0" presId="urn:microsoft.com/office/officeart/2005/8/layout/orgChart1"/>
    <dgm:cxn modelId="{64C28DE1-9FCA-42B1-ABA6-665C472472E9}" type="presParOf" srcId="{D117BD82-56BD-4883-AFEE-C66EB92E4280}" destId="{98A7C136-04C3-4558-9494-9F3D0A5B9656}" srcOrd="3" destOrd="0" presId="urn:microsoft.com/office/officeart/2005/8/layout/orgChart1"/>
    <dgm:cxn modelId="{A9E7F8DA-E3E2-40AF-953A-91803AF47084}" type="presParOf" srcId="{98A7C136-04C3-4558-9494-9F3D0A5B9656}" destId="{959829A1-A145-4AF5-BC05-94F6A8E2B217}" srcOrd="0" destOrd="0" presId="urn:microsoft.com/office/officeart/2005/8/layout/orgChart1"/>
    <dgm:cxn modelId="{B1369593-7056-4398-81AF-2F797236FE05}" type="presParOf" srcId="{959829A1-A145-4AF5-BC05-94F6A8E2B217}" destId="{C5E5D9C5-AD71-466D-8650-0DD6839C3DEB}" srcOrd="0" destOrd="0" presId="urn:microsoft.com/office/officeart/2005/8/layout/orgChart1"/>
    <dgm:cxn modelId="{9B675EE5-7184-4919-81DF-28C8F0CAA3D1}" type="presParOf" srcId="{959829A1-A145-4AF5-BC05-94F6A8E2B217}" destId="{919178C2-1D53-46AD-865C-754BA2FC63CA}" srcOrd="1" destOrd="0" presId="urn:microsoft.com/office/officeart/2005/8/layout/orgChart1"/>
    <dgm:cxn modelId="{1F77E8BF-DE6E-4964-82EF-C0EB56F76BCB}" type="presParOf" srcId="{98A7C136-04C3-4558-9494-9F3D0A5B9656}" destId="{DAC591BE-3101-4E33-B53F-FB95E5DF56B1}" srcOrd="1" destOrd="0" presId="urn:microsoft.com/office/officeart/2005/8/layout/orgChart1"/>
    <dgm:cxn modelId="{B8BEE2BF-FF26-4D74-B9B5-B16F0427E4F0}" type="presParOf" srcId="{98A7C136-04C3-4558-9494-9F3D0A5B9656}" destId="{C1ECB3C6-E896-4C75-B834-DF521A46C34B}" srcOrd="2" destOrd="0" presId="urn:microsoft.com/office/officeart/2005/8/layout/orgChart1"/>
    <dgm:cxn modelId="{78E1F566-7CC1-4063-B586-1365128191A1}" type="presParOf" srcId="{D117BD82-56BD-4883-AFEE-C66EB92E4280}" destId="{8C4D58FE-C890-4887-8077-448B497FE236}" srcOrd="4" destOrd="0" presId="urn:microsoft.com/office/officeart/2005/8/layout/orgChart1"/>
    <dgm:cxn modelId="{D39ECE80-0354-4AF8-A2F6-EAF0B0622B6A}" type="presParOf" srcId="{D117BD82-56BD-4883-AFEE-C66EB92E4280}" destId="{A762B471-2DA5-4A88-A7EE-D5EB1247CFFB}" srcOrd="5" destOrd="0" presId="urn:microsoft.com/office/officeart/2005/8/layout/orgChart1"/>
    <dgm:cxn modelId="{B3A6BF23-7FB0-453F-98B5-9610D8FF3F82}" type="presParOf" srcId="{A762B471-2DA5-4A88-A7EE-D5EB1247CFFB}" destId="{F78DCC8C-3736-414F-956D-FEC731303ED6}" srcOrd="0" destOrd="0" presId="urn:microsoft.com/office/officeart/2005/8/layout/orgChart1"/>
    <dgm:cxn modelId="{79A1914E-B047-4F2E-8040-780CB95C68EF}" type="presParOf" srcId="{F78DCC8C-3736-414F-956D-FEC731303ED6}" destId="{E8BA8D5E-3CEB-4CC0-8437-F8A24314ADE1}" srcOrd="0" destOrd="0" presId="urn:microsoft.com/office/officeart/2005/8/layout/orgChart1"/>
    <dgm:cxn modelId="{BC93C763-ADC6-4CF0-9C80-0E9DD286F9E9}" type="presParOf" srcId="{F78DCC8C-3736-414F-956D-FEC731303ED6}" destId="{1FF058DA-4E91-451A-B012-456E0D4E8472}" srcOrd="1" destOrd="0" presId="urn:microsoft.com/office/officeart/2005/8/layout/orgChart1"/>
    <dgm:cxn modelId="{B42E6B3B-6C78-4385-9FF2-D878D30E8885}" type="presParOf" srcId="{A762B471-2DA5-4A88-A7EE-D5EB1247CFFB}" destId="{CBE8E7BD-3FBC-4C68-895D-1EB929D19B11}" srcOrd="1" destOrd="0" presId="urn:microsoft.com/office/officeart/2005/8/layout/orgChart1"/>
    <dgm:cxn modelId="{C6F9CEEC-CA80-4B7D-82CD-9703CDED1CB6}" type="presParOf" srcId="{A762B471-2DA5-4A88-A7EE-D5EB1247CFFB}" destId="{EE013DB6-4C80-44A6-9FDF-A9DEC08DA8D4}" srcOrd="2" destOrd="0" presId="urn:microsoft.com/office/officeart/2005/8/layout/orgChart1"/>
    <dgm:cxn modelId="{D0B84F6E-F2E2-432E-B87F-BD77D03E7B7B}" type="presParOf" srcId="{D117BD82-56BD-4883-AFEE-C66EB92E4280}" destId="{D1562010-72F9-4AAC-AAB8-DC17D9EB2D74}" srcOrd="6" destOrd="0" presId="urn:microsoft.com/office/officeart/2005/8/layout/orgChart1"/>
    <dgm:cxn modelId="{595EF967-DF8F-4727-B5F2-912961120D92}" type="presParOf" srcId="{D117BD82-56BD-4883-AFEE-C66EB92E4280}" destId="{91920548-BA19-492F-9FEF-53F671B497D9}" srcOrd="7" destOrd="0" presId="urn:microsoft.com/office/officeart/2005/8/layout/orgChart1"/>
    <dgm:cxn modelId="{282266F3-26D4-423E-A518-9AD3F83F02B1}" type="presParOf" srcId="{91920548-BA19-492F-9FEF-53F671B497D9}" destId="{D099406E-A9A5-4CCB-8DF8-1092DE8E04BB}" srcOrd="0" destOrd="0" presId="urn:microsoft.com/office/officeart/2005/8/layout/orgChart1"/>
    <dgm:cxn modelId="{48DAF999-F008-4971-9AC7-34719F346E08}" type="presParOf" srcId="{D099406E-A9A5-4CCB-8DF8-1092DE8E04BB}" destId="{2BB925C6-420D-4761-8871-5D32D6A47286}" srcOrd="0" destOrd="0" presId="urn:microsoft.com/office/officeart/2005/8/layout/orgChart1"/>
    <dgm:cxn modelId="{04ED325E-902A-4649-BB73-145ACC132387}" type="presParOf" srcId="{D099406E-A9A5-4CCB-8DF8-1092DE8E04BB}" destId="{D1B8BCFE-6B72-43CF-9552-67EBFBA9AE9C}" srcOrd="1" destOrd="0" presId="urn:microsoft.com/office/officeart/2005/8/layout/orgChart1"/>
    <dgm:cxn modelId="{F297485F-42AF-4335-8B01-07B49764E094}" type="presParOf" srcId="{91920548-BA19-492F-9FEF-53F671B497D9}" destId="{8ED6B738-043C-4108-9363-4D2D3BCAC6BD}" srcOrd="1" destOrd="0" presId="urn:microsoft.com/office/officeart/2005/8/layout/orgChart1"/>
    <dgm:cxn modelId="{3ACF3B0E-02D8-4175-9960-5B7092A476D3}" type="presParOf" srcId="{91920548-BA19-492F-9FEF-53F671B497D9}" destId="{49F925F1-26D9-4C10-B22A-51F0F85918AD}" srcOrd="2" destOrd="0" presId="urn:microsoft.com/office/officeart/2005/8/layout/orgChart1"/>
    <dgm:cxn modelId="{C96432D1-1CA6-4342-A0B8-630AC378291F}" type="presParOf" srcId="{D117BD82-56BD-4883-AFEE-C66EB92E4280}" destId="{B351C0B3-556C-42D3-9DBD-2E0E5874CFA7}" srcOrd="8" destOrd="0" presId="urn:microsoft.com/office/officeart/2005/8/layout/orgChart1"/>
    <dgm:cxn modelId="{A360D5B6-2A81-44E0-901F-037F15B8624D}" type="presParOf" srcId="{D117BD82-56BD-4883-AFEE-C66EB92E4280}" destId="{6FBD1A78-4CB8-434B-99EF-B46BF302AF45}" srcOrd="9" destOrd="0" presId="urn:microsoft.com/office/officeart/2005/8/layout/orgChart1"/>
    <dgm:cxn modelId="{866CC422-BEF4-4DD6-99B1-85DD0CC94E5D}" type="presParOf" srcId="{6FBD1A78-4CB8-434B-99EF-B46BF302AF45}" destId="{A0259511-7F11-4990-AB17-782BB49393F9}" srcOrd="0" destOrd="0" presId="urn:microsoft.com/office/officeart/2005/8/layout/orgChart1"/>
    <dgm:cxn modelId="{7C9F4C9B-10EF-45A9-9EB2-C2D93E2C2DFC}" type="presParOf" srcId="{A0259511-7F11-4990-AB17-782BB49393F9}" destId="{8A9AE06F-ABF9-43AF-BCA1-240BFE9E4BB6}" srcOrd="0" destOrd="0" presId="urn:microsoft.com/office/officeart/2005/8/layout/orgChart1"/>
    <dgm:cxn modelId="{E2596E85-58DB-4837-A2F5-4518B19CB1BF}" type="presParOf" srcId="{A0259511-7F11-4990-AB17-782BB49393F9}" destId="{8E421215-889F-46CD-A8A9-C6EC5EC2D10B}" srcOrd="1" destOrd="0" presId="urn:microsoft.com/office/officeart/2005/8/layout/orgChart1"/>
    <dgm:cxn modelId="{13D6CECF-176C-4400-A544-D75093725663}" type="presParOf" srcId="{6FBD1A78-4CB8-434B-99EF-B46BF302AF45}" destId="{6D931DC9-6A98-4579-99B7-B7739342D82A}" srcOrd="1" destOrd="0" presId="urn:microsoft.com/office/officeart/2005/8/layout/orgChart1"/>
    <dgm:cxn modelId="{2D2199CD-3622-44FF-8832-4CC56837E12A}" type="presParOf" srcId="{6FBD1A78-4CB8-434B-99EF-B46BF302AF45}" destId="{442907D5-AB59-450F-8B53-0D40ED4F60BC}" srcOrd="2" destOrd="0" presId="urn:microsoft.com/office/officeart/2005/8/layout/orgChart1"/>
    <dgm:cxn modelId="{7A898740-83CC-4B6F-82A7-E476B4970497}" type="presParOf" srcId="{D117BD82-56BD-4883-AFEE-C66EB92E4280}" destId="{3A29F9DE-06F8-4571-BC3A-2660CF46AC02}" srcOrd="10" destOrd="0" presId="urn:microsoft.com/office/officeart/2005/8/layout/orgChart1"/>
    <dgm:cxn modelId="{62B4C26B-5164-4F30-A2F4-DDDA115D136A}" type="presParOf" srcId="{D117BD82-56BD-4883-AFEE-C66EB92E4280}" destId="{A292EBCC-F3DD-4AC8-9B12-BB4F5DF0913A}" srcOrd="11" destOrd="0" presId="urn:microsoft.com/office/officeart/2005/8/layout/orgChart1"/>
    <dgm:cxn modelId="{17ECF46F-07F1-4816-B8A8-18316C744A27}" type="presParOf" srcId="{A292EBCC-F3DD-4AC8-9B12-BB4F5DF0913A}" destId="{EABE03F7-9C9F-4B5A-83FB-61CFC677D137}" srcOrd="0" destOrd="0" presId="urn:microsoft.com/office/officeart/2005/8/layout/orgChart1"/>
    <dgm:cxn modelId="{F55EC9A5-82B2-44A1-8313-2BF98A063306}" type="presParOf" srcId="{EABE03F7-9C9F-4B5A-83FB-61CFC677D137}" destId="{0867CF27-8F0F-49CF-8C04-BB034E64E047}" srcOrd="0" destOrd="0" presId="urn:microsoft.com/office/officeart/2005/8/layout/orgChart1"/>
    <dgm:cxn modelId="{7F459D3F-FC0D-4B50-9631-06B9C2984042}" type="presParOf" srcId="{EABE03F7-9C9F-4B5A-83FB-61CFC677D137}" destId="{EF66880E-CC5A-42F6-9A59-8A92B1424265}" srcOrd="1" destOrd="0" presId="urn:microsoft.com/office/officeart/2005/8/layout/orgChart1"/>
    <dgm:cxn modelId="{2B58A0CA-A349-4984-A744-19A2D36E260B}" type="presParOf" srcId="{A292EBCC-F3DD-4AC8-9B12-BB4F5DF0913A}" destId="{CA5F406F-6521-4B67-BB50-8B93EFEF0FC5}" srcOrd="1" destOrd="0" presId="urn:microsoft.com/office/officeart/2005/8/layout/orgChart1"/>
    <dgm:cxn modelId="{13DC58BE-A67D-4352-83D1-CCACB1E5FE6E}" type="presParOf" srcId="{A292EBCC-F3DD-4AC8-9B12-BB4F5DF0913A}" destId="{C1895EC9-C309-498B-98F5-CC9C6C6CC692}" srcOrd="2" destOrd="0" presId="urn:microsoft.com/office/officeart/2005/8/layout/orgChart1"/>
    <dgm:cxn modelId="{B7422F9E-3CFF-4FED-9869-4F3B56C843B7}" type="presParOf" srcId="{D117BD82-56BD-4883-AFEE-C66EB92E4280}" destId="{E546733C-0FF0-41AE-8AF0-846EAE9AB3E8}" srcOrd="12" destOrd="0" presId="urn:microsoft.com/office/officeart/2005/8/layout/orgChart1"/>
    <dgm:cxn modelId="{A71B1816-7E41-446B-98B8-7DD4BAB39D07}" type="presParOf" srcId="{D117BD82-56BD-4883-AFEE-C66EB92E4280}" destId="{F605AFBC-665D-47F4-A436-A5EC178FEFC7}" srcOrd="13" destOrd="0" presId="urn:microsoft.com/office/officeart/2005/8/layout/orgChart1"/>
    <dgm:cxn modelId="{ADF300C4-6CD6-4853-8926-A9B7E73A937E}" type="presParOf" srcId="{F605AFBC-665D-47F4-A436-A5EC178FEFC7}" destId="{F3B1E919-1DD2-490D-8BD7-90A1FB3D2D82}" srcOrd="0" destOrd="0" presId="urn:microsoft.com/office/officeart/2005/8/layout/orgChart1"/>
    <dgm:cxn modelId="{F4D95705-2789-4607-BCE7-4EC32FAB1A86}" type="presParOf" srcId="{F3B1E919-1DD2-490D-8BD7-90A1FB3D2D82}" destId="{57DA09C2-1D2A-407C-A422-F6C57B079770}" srcOrd="0" destOrd="0" presId="urn:microsoft.com/office/officeart/2005/8/layout/orgChart1"/>
    <dgm:cxn modelId="{CA57B434-775B-4B4B-BF7A-89A9B128DB70}" type="presParOf" srcId="{F3B1E919-1DD2-490D-8BD7-90A1FB3D2D82}" destId="{723E9593-D688-4C3C-94F3-9C002ACCB38D}" srcOrd="1" destOrd="0" presId="urn:microsoft.com/office/officeart/2005/8/layout/orgChart1"/>
    <dgm:cxn modelId="{6BD0D485-5BDA-4768-BC1C-67396B5A46D3}" type="presParOf" srcId="{F605AFBC-665D-47F4-A436-A5EC178FEFC7}" destId="{E21F7170-65D9-4008-B305-C7A19801D19A}" srcOrd="1" destOrd="0" presId="urn:microsoft.com/office/officeart/2005/8/layout/orgChart1"/>
    <dgm:cxn modelId="{793284AC-B491-412E-8581-71F48EDC0160}" type="presParOf" srcId="{F605AFBC-665D-47F4-A436-A5EC178FEFC7}" destId="{99A6664E-46FC-4D6F-AD43-9541C2FD9482}" srcOrd="2" destOrd="0" presId="urn:microsoft.com/office/officeart/2005/8/layout/orgChart1"/>
    <dgm:cxn modelId="{E91AC840-7CFB-4ECD-AEB4-0300E02AFE21}"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46733C-0FF0-41AE-8AF0-846EAE9AB3E8}">
      <dsp:nvSpPr>
        <dsp:cNvPr id="0" name=""/>
        <dsp:cNvSpPr/>
      </dsp:nvSpPr>
      <dsp:spPr>
        <a:xfrm>
          <a:off x="3027133" y="901412"/>
          <a:ext cx="2600052" cy="260192"/>
        </a:xfrm>
        <a:custGeom>
          <a:avLst/>
          <a:gdLst/>
          <a:ahLst/>
          <a:cxnLst/>
          <a:rect l="0" t="0" r="0" b="0"/>
          <a:pathLst>
            <a:path>
              <a:moveTo>
                <a:pt x="0" y="0"/>
              </a:moveTo>
              <a:lnTo>
                <a:pt x="0" y="184072"/>
              </a:lnTo>
              <a:lnTo>
                <a:pt x="2600052" y="184072"/>
              </a:lnTo>
              <a:lnTo>
                <a:pt x="2600052"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A29F9DE-06F8-4571-BC3A-2660CF46AC02}">
      <dsp:nvSpPr>
        <dsp:cNvPr id="0" name=""/>
        <dsp:cNvSpPr/>
      </dsp:nvSpPr>
      <dsp:spPr>
        <a:xfrm>
          <a:off x="3027133" y="901412"/>
          <a:ext cx="1722861" cy="260192"/>
        </a:xfrm>
        <a:custGeom>
          <a:avLst/>
          <a:gdLst/>
          <a:ahLst/>
          <a:cxnLst/>
          <a:rect l="0" t="0" r="0" b="0"/>
          <a:pathLst>
            <a:path>
              <a:moveTo>
                <a:pt x="0" y="0"/>
              </a:moveTo>
              <a:lnTo>
                <a:pt x="0" y="184072"/>
              </a:lnTo>
              <a:lnTo>
                <a:pt x="1722861" y="184072"/>
              </a:lnTo>
              <a:lnTo>
                <a:pt x="1722861"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51C0B3-556C-42D3-9DBD-2E0E5874CFA7}">
      <dsp:nvSpPr>
        <dsp:cNvPr id="0" name=""/>
        <dsp:cNvSpPr/>
      </dsp:nvSpPr>
      <dsp:spPr>
        <a:xfrm>
          <a:off x="3027133" y="901412"/>
          <a:ext cx="845670" cy="260192"/>
        </a:xfrm>
        <a:custGeom>
          <a:avLst/>
          <a:gdLst/>
          <a:ahLst/>
          <a:cxnLst/>
          <a:rect l="0" t="0" r="0" b="0"/>
          <a:pathLst>
            <a:path>
              <a:moveTo>
                <a:pt x="0" y="0"/>
              </a:moveTo>
              <a:lnTo>
                <a:pt x="0" y="184072"/>
              </a:lnTo>
              <a:lnTo>
                <a:pt x="845670" y="184072"/>
              </a:lnTo>
              <a:lnTo>
                <a:pt x="845670"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562010-72F9-4AAC-AAB8-DC17D9EB2D74}">
      <dsp:nvSpPr>
        <dsp:cNvPr id="0" name=""/>
        <dsp:cNvSpPr/>
      </dsp:nvSpPr>
      <dsp:spPr>
        <a:xfrm>
          <a:off x="2949892" y="901412"/>
          <a:ext cx="91440" cy="260192"/>
        </a:xfrm>
        <a:custGeom>
          <a:avLst/>
          <a:gdLst/>
          <a:ahLst/>
          <a:cxnLst/>
          <a:rect l="0" t="0" r="0" b="0"/>
          <a:pathLst>
            <a:path>
              <a:moveTo>
                <a:pt x="77240" y="0"/>
              </a:moveTo>
              <a:lnTo>
                <a:pt x="77240" y="184072"/>
              </a:lnTo>
              <a:lnTo>
                <a:pt x="45720" y="184072"/>
              </a:lnTo>
              <a:lnTo>
                <a:pt x="45720"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4D58FE-C890-4887-8077-448B497FE236}">
      <dsp:nvSpPr>
        <dsp:cNvPr id="0" name=""/>
        <dsp:cNvSpPr/>
      </dsp:nvSpPr>
      <dsp:spPr>
        <a:xfrm>
          <a:off x="2118421" y="901412"/>
          <a:ext cx="908712" cy="260192"/>
        </a:xfrm>
        <a:custGeom>
          <a:avLst/>
          <a:gdLst/>
          <a:ahLst/>
          <a:cxnLst/>
          <a:rect l="0" t="0" r="0" b="0"/>
          <a:pathLst>
            <a:path>
              <a:moveTo>
                <a:pt x="908712" y="0"/>
              </a:moveTo>
              <a:lnTo>
                <a:pt x="908712" y="184072"/>
              </a:lnTo>
              <a:lnTo>
                <a:pt x="0" y="184072"/>
              </a:lnTo>
              <a:lnTo>
                <a:pt x="0"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E6D1BF-E175-423D-96C6-AED21F68AD6C}">
      <dsp:nvSpPr>
        <dsp:cNvPr id="0" name=""/>
        <dsp:cNvSpPr/>
      </dsp:nvSpPr>
      <dsp:spPr>
        <a:xfrm>
          <a:off x="1241230" y="901412"/>
          <a:ext cx="1785903" cy="260192"/>
        </a:xfrm>
        <a:custGeom>
          <a:avLst/>
          <a:gdLst/>
          <a:ahLst/>
          <a:cxnLst/>
          <a:rect l="0" t="0" r="0" b="0"/>
          <a:pathLst>
            <a:path>
              <a:moveTo>
                <a:pt x="1785903" y="0"/>
              </a:moveTo>
              <a:lnTo>
                <a:pt x="1785903" y="184072"/>
              </a:lnTo>
              <a:lnTo>
                <a:pt x="0" y="184072"/>
              </a:lnTo>
              <a:lnTo>
                <a:pt x="0"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8E7851-1D94-45B2-91DB-F0262D843D28}">
      <dsp:nvSpPr>
        <dsp:cNvPr id="0" name=""/>
        <dsp:cNvSpPr/>
      </dsp:nvSpPr>
      <dsp:spPr>
        <a:xfrm>
          <a:off x="74058" y="1524080"/>
          <a:ext cx="108742" cy="848193"/>
        </a:xfrm>
        <a:custGeom>
          <a:avLst/>
          <a:gdLst/>
          <a:ahLst/>
          <a:cxnLst/>
          <a:rect l="0" t="0" r="0" b="0"/>
          <a:pathLst>
            <a:path>
              <a:moveTo>
                <a:pt x="0" y="0"/>
              </a:moveTo>
              <a:lnTo>
                <a:pt x="0" y="848193"/>
              </a:lnTo>
              <a:lnTo>
                <a:pt x="108742" y="848193"/>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5CDF83-9AB1-4B21-9359-F260FB191842}">
      <dsp:nvSpPr>
        <dsp:cNvPr id="0" name=""/>
        <dsp:cNvSpPr/>
      </dsp:nvSpPr>
      <dsp:spPr>
        <a:xfrm>
          <a:off x="74058" y="1524080"/>
          <a:ext cx="108742" cy="333477"/>
        </a:xfrm>
        <a:custGeom>
          <a:avLst/>
          <a:gdLst/>
          <a:ahLst/>
          <a:cxnLst/>
          <a:rect l="0" t="0" r="0" b="0"/>
          <a:pathLst>
            <a:path>
              <a:moveTo>
                <a:pt x="0" y="0"/>
              </a:moveTo>
              <a:lnTo>
                <a:pt x="0" y="333477"/>
              </a:lnTo>
              <a:lnTo>
                <a:pt x="108742" y="333477"/>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681A8F0-1F5F-4AF5-92C5-9D3628A2FF5E}">
      <dsp:nvSpPr>
        <dsp:cNvPr id="0" name=""/>
        <dsp:cNvSpPr/>
      </dsp:nvSpPr>
      <dsp:spPr>
        <a:xfrm>
          <a:off x="364038" y="901412"/>
          <a:ext cx="2663094" cy="260192"/>
        </a:xfrm>
        <a:custGeom>
          <a:avLst/>
          <a:gdLst/>
          <a:ahLst/>
          <a:cxnLst/>
          <a:rect l="0" t="0" r="0" b="0"/>
          <a:pathLst>
            <a:path>
              <a:moveTo>
                <a:pt x="2663094" y="0"/>
              </a:moveTo>
              <a:lnTo>
                <a:pt x="2663094" y="184072"/>
              </a:lnTo>
              <a:lnTo>
                <a:pt x="0" y="184072"/>
              </a:lnTo>
              <a:lnTo>
                <a:pt x="0" y="260192"/>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1991032" y="538936"/>
          <a:ext cx="207220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0" i="0" kern="1200"/>
            <a:t>Servicio y atención al cliente</a:t>
          </a:r>
          <a:endParaRPr lang="es-CO" sz="700" b="0" kern="1200">
            <a:latin typeface="Arial" panose="020B0604020202020204" pitchFamily="34" charset="0"/>
            <a:cs typeface="Arial" panose="020B0604020202020204" pitchFamily="34" charset="0"/>
          </a:endParaRPr>
        </a:p>
      </dsp:txBody>
      <dsp:txXfrm>
        <a:off x="1991032" y="538936"/>
        <a:ext cx="2072201" cy="362475"/>
      </dsp:txXfrm>
    </dsp:sp>
    <dsp:sp modelId="{AB46E399-F066-49CC-A99B-8F1DDE0F609B}">
      <dsp:nvSpPr>
        <dsp:cNvPr id="0" name=""/>
        <dsp:cNvSpPr/>
      </dsp:nvSpPr>
      <dsp:spPr>
        <a:xfrm>
          <a:off x="1563"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0" kern="1200"/>
            <a:t>Fundamentos del servicio al cliente</a:t>
          </a:r>
          <a:endParaRPr lang="es-CO" sz="700" b="0" kern="1200">
            <a:latin typeface="Arial" panose="020B0604020202020204" pitchFamily="34" charset="0"/>
            <a:cs typeface="Arial" panose="020B0604020202020204" pitchFamily="34" charset="0"/>
          </a:endParaRPr>
        </a:p>
      </dsp:txBody>
      <dsp:txXfrm>
        <a:off x="1563" y="1161604"/>
        <a:ext cx="724951" cy="362475"/>
      </dsp:txXfrm>
    </dsp:sp>
    <dsp:sp modelId="{5D554BA6-7549-4837-A398-D5D08A91E74B}">
      <dsp:nvSpPr>
        <dsp:cNvPr id="0" name=""/>
        <dsp:cNvSpPr/>
      </dsp:nvSpPr>
      <dsp:spPr>
        <a:xfrm>
          <a:off x="182801" y="1676319"/>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Definición de cliente</a:t>
          </a:r>
          <a:br>
            <a:rPr lang="es-CO" sz="600" b="0" kern="1200"/>
          </a:br>
          <a:r>
            <a:rPr lang="es-CO" sz="600" b="0" kern="1200"/>
            <a:t>Tipos de cliente</a:t>
          </a:r>
        </a:p>
      </dsp:txBody>
      <dsp:txXfrm>
        <a:off x="182801" y="1676319"/>
        <a:ext cx="724951" cy="362475"/>
      </dsp:txXfrm>
    </dsp:sp>
    <dsp:sp modelId="{391E7D75-65E7-4A7A-9BCA-A6B13AB3006D}">
      <dsp:nvSpPr>
        <dsp:cNvPr id="0" name=""/>
        <dsp:cNvSpPr/>
      </dsp:nvSpPr>
      <dsp:spPr>
        <a:xfrm>
          <a:off x="182801" y="2191035"/>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Tipos y técnicas de servicio al cliente</a:t>
          </a:r>
        </a:p>
      </dsp:txBody>
      <dsp:txXfrm>
        <a:off x="182801" y="2191035"/>
        <a:ext cx="724951" cy="362475"/>
      </dsp:txXfrm>
    </dsp:sp>
    <dsp:sp modelId="{C5E5D9C5-AD71-466D-8650-0DD6839C3DEB}">
      <dsp:nvSpPr>
        <dsp:cNvPr id="0" name=""/>
        <dsp:cNvSpPr/>
      </dsp:nvSpPr>
      <dsp:spPr>
        <a:xfrm>
          <a:off x="878754"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Calidad y cultura de servicio</a:t>
          </a:r>
        </a:p>
      </dsp:txBody>
      <dsp:txXfrm>
        <a:off x="878754" y="1161604"/>
        <a:ext cx="724951" cy="362475"/>
      </dsp:txXfrm>
    </dsp:sp>
    <dsp:sp modelId="{E8BA8D5E-3CEB-4CC0-8437-F8A24314ADE1}">
      <dsp:nvSpPr>
        <dsp:cNvPr id="0" name=""/>
        <dsp:cNvSpPr/>
      </dsp:nvSpPr>
      <dsp:spPr>
        <a:xfrm>
          <a:off x="1755945"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Tipos de canales para el servicio al cliente en redes sociales</a:t>
          </a:r>
        </a:p>
      </dsp:txBody>
      <dsp:txXfrm>
        <a:off x="1755945" y="1161604"/>
        <a:ext cx="724951" cy="362475"/>
      </dsp:txXfrm>
    </dsp:sp>
    <dsp:sp modelId="{2BB925C6-420D-4761-8871-5D32D6A47286}">
      <dsp:nvSpPr>
        <dsp:cNvPr id="0" name=""/>
        <dsp:cNvSpPr/>
      </dsp:nvSpPr>
      <dsp:spPr>
        <a:xfrm>
          <a:off x="2633136"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Nuevas tendencias en servicio al cliente en redes sociales</a:t>
          </a:r>
        </a:p>
      </dsp:txBody>
      <dsp:txXfrm>
        <a:off x="2633136" y="1161604"/>
        <a:ext cx="724951" cy="362475"/>
      </dsp:txXfrm>
    </dsp:sp>
    <dsp:sp modelId="{8A9AE06F-ABF9-43AF-BCA1-240BFE9E4BB6}">
      <dsp:nvSpPr>
        <dsp:cNvPr id="0" name=""/>
        <dsp:cNvSpPr/>
      </dsp:nvSpPr>
      <dsp:spPr>
        <a:xfrm>
          <a:off x="3510327"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Proceso de servicio al cliente en redes sociales</a:t>
          </a:r>
        </a:p>
      </dsp:txBody>
      <dsp:txXfrm>
        <a:off x="3510327" y="1161604"/>
        <a:ext cx="724951" cy="362475"/>
      </dsp:txXfrm>
    </dsp:sp>
    <dsp:sp modelId="{0867CF27-8F0F-49CF-8C04-BB034E64E047}">
      <dsp:nvSpPr>
        <dsp:cNvPr id="0" name=""/>
        <dsp:cNvSpPr/>
      </dsp:nvSpPr>
      <dsp:spPr>
        <a:xfrm>
          <a:off x="4387519"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Etiqueta empresarial</a:t>
          </a:r>
        </a:p>
      </dsp:txBody>
      <dsp:txXfrm>
        <a:off x="4387519" y="1161604"/>
        <a:ext cx="724951" cy="362475"/>
      </dsp:txXfrm>
    </dsp:sp>
    <dsp:sp modelId="{57DA09C2-1D2A-407C-A422-F6C57B079770}">
      <dsp:nvSpPr>
        <dsp:cNvPr id="0" name=""/>
        <dsp:cNvSpPr/>
      </dsp:nvSpPr>
      <dsp:spPr>
        <a:xfrm>
          <a:off x="5264710" y="1161604"/>
          <a:ext cx="724951" cy="362475"/>
        </a:xfrm>
        <a:prstGeom prst="rect">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0" kern="1200"/>
            <a:t>Normativa legal vigente y ética en el manejo de datos (protección de datos)</a:t>
          </a:r>
        </a:p>
      </dsp:txBody>
      <dsp:txXfrm>
        <a:off x="5264710" y="1161604"/>
        <a:ext cx="724951" cy="362475"/>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DE31FDA-0E97-4D9E-9DAD-4291257C752F}">
  <ds:schemaRefs>
    <ds:schemaRef ds:uri="http://schemas.openxmlformats.org/officeDocument/2006/bibliography"/>
  </ds:schemaRefs>
</ds:datastoreItem>
</file>

<file path=customXml/itemProps2.xml><?xml version="1.0" encoding="utf-8"?>
<ds:datastoreItem xmlns:ds="http://schemas.openxmlformats.org/officeDocument/2006/customXml" ds:itemID="{85D444A6-6AAC-4ECA-A034-5A5984AAE15F}"/>
</file>

<file path=customXml/itemProps3.xml><?xml version="1.0" encoding="utf-8"?>
<ds:datastoreItem xmlns:ds="http://schemas.openxmlformats.org/officeDocument/2006/customXml" ds:itemID="{57A7BF49-C98C-4DD3-BD98-951496CD4CE4}"/>
</file>

<file path=customXml/itemProps4.xml><?xml version="1.0" encoding="utf-8"?>
<ds:datastoreItem xmlns:ds="http://schemas.openxmlformats.org/officeDocument/2006/customXml" ds:itemID="{1A50C59E-B669-4E1A-B6F3-266A423D5D6E}"/>
</file>

<file path=docProps/app.xml><?xml version="1.0" encoding="utf-8"?>
<Properties xmlns="http://schemas.openxmlformats.org/officeDocument/2006/extended-properties" xmlns:vt="http://schemas.openxmlformats.org/officeDocument/2006/docPropsVTypes">
  <Template>Normal</Template>
  <TotalTime>264</TotalTime>
  <Pages>1</Pages>
  <Words>159</Words>
  <Characters>992</Characters>
  <Application>Microsoft Office Word</Application>
  <DocSecurity>0</DocSecurity>
  <Lines>47</Lines>
  <Paragraphs>33</Paragraphs>
  <ScaleCrop>false</ScaleCrop>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Cruz Ríos</dc:creator>
  <cp:keywords/>
  <dc:description/>
  <cp:lastModifiedBy>Nicolás Cruz Ríos</cp:lastModifiedBy>
  <cp:revision>112</cp:revision>
  <dcterms:created xsi:type="dcterms:W3CDTF">2025-05-13T22:26:00Z</dcterms:created>
  <dcterms:modified xsi:type="dcterms:W3CDTF">2026-03-16T12:46:00Z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2025-05-13T22:27:25Z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2769b5a7-4280-4e29-a5ad-7b3103795f06</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y fmtid="{D5CDD505-2E9C-101B-9397-08002B2CF9AE}" pid="10" name="ContentTypeId">
    <vt:lpwstr>0x0101006A81D6BD42E8DF4C91013959704817E1</vt:lpwstr>
  </property>
</Properties>
</file>