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355" w:rsidRDefault="005417E0" w14:paraId="0000000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60789237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P="28BEF0A5" w:rsidRDefault="001A68C8" w14:paraId="00000004" w14:textId="77BF4143">
            <w:pPr>
              <w:pStyle w:val="Normal7"/>
              <w:spacing w:line="24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A68C8">
              <w:rPr>
                <w:rFonts w:ascii="Courier New" w:hAnsi="Courier New" w:eastAsia="Courier New" w:cs="Courier New"/>
                <w:sz w:val="24"/>
                <w:szCs w:val="24"/>
              </w:rPr>
              <w:t>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strategias de marketing digital para el sistema de moda</w:t>
            </w:r>
          </w:p>
        </w:tc>
      </w:tr>
      <w:tr w:rsidR="008A3355" w:rsidTr="60789237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721698" w:rsidR="008A3355" w:rsidP="60789237" w:rsidRDefault="001A68C8" w14:paraId="00000009" w14:textId="7B4767FC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Desempeño estratégico en comunidades digitales</w:t>
            </w:r>
          </w:p>
        </w:tc>
      </w:tr>
      <w:tr w:rsidR="008A3355" w:rsidTr="60789237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A660C" w14:paraId="00000010" w14:textId="54F7113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:rsidR="008A3355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26BE2F77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P="26BE2F77" w:rsidRDefault="005417E0" w14:paraId="00000012" w14:textId="59BCBD3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1A68C8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16</w:t>
            </w:r>
            <w:r w:rsidRPr="26BE2F77" w:rsidR="08DA0DE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de </w:t>
            </w:r>
            <w:r w:rsidR="001C16B0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junio</w:t>
            </w:r>
            <w:r w:rsidRPr="26BE2F77" w:rsidR="4913CEC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:rsidTr="26BE2F77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:rsidR="008A3355" w:rsidP="28BEF0A5" w:rsidRDefault="00384B37" w14:paraId="00000014" w14:textId="07923B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Pr="28BEF0A5" w:rsidR="005417E0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:rsidR="008A3355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5C907470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:rsidTr="5C907470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:rsidTr="5C907470" w14:paraId="630A39F1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101BF7" w:rsidRDefault="00101BF7" w14:paraId="326C1547" w14:textId="1A5DC3E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00101BF7" w:rsidR="00101BF7" w:rsidP="00817E18" w:rsidRDefault="00101BF7" w14:paraId="77792440" w14:textId="473C903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101BF7" w:rsidR="00101BF7" w:rsidP="00101BF7" w:rsidRDefault="001A68C8" w14:paraId="7D7094D2" w14:textId="748E37E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 w:rsidRPr="001A68C8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Desempeño estratégico en comunidades digitales</w:t>
            </w:r>
            <w:r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8A3355" w:rsidTr="5C907470" w14:paraId="2FBD219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17E18" w14:paraId="0000001C" w14:textId="729940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AB1F04" w14:paraId="0000001D" w14:textId="00064A6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322CD3" w:rsidRDefault="00345B33" w14:paraId="0000001E" w14:textId="2B298A2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0">
              <w:r w:rsidRPr="009021D1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https://pixabay.com/music/corporate-corporate-509707/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hAnsi="Courier New" w:eastAsia="Courier New" w:cs="Courier New"/>
                <w:sz w:val="24"/>
                <w:szCs w:val="24"/>
              </w:rPr>
              <w:t xml:space="preserve">4 segundos, baja y acompaña </w:t>
            </w:r>
            <w:r w:rsidR="00FD217B">
              <w:rPr>
                <w:rFonts w:ascii="Courier New" w:hAnsi="Courier New" w:eastAsia="Courier New" w:cs="Courier New"/>
                <w:sz w:val="24"/>
                <w:szCs w:val="24"/>
              </w:rPr>
              <w:t xml:space="preserve">de fondo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todo el episodio.</w:t>
            </w:r>
          </w:p>
        </w:tc>
      </w:tr>
      <w:tr w:rsidR="008A3355" w:rsidTr="5C907470" w14:paraId="03F405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9850E2" w14:paraId="0000001F" w14:textId="7910EA3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946895" w14:paraId="00000020" w14:textId="31E4143B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817E18" w:rsidRDefault="00BA0449" w14:paraId="00000021" w14:textId="41CFE66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5C907470" w:rsidR="4F962D2D">
              <w:rPr>
                <w:rFonts w:ascii="Courier New" w:hAnsi="Courier New" w:eastAsia="Courier New" w:cs="Courier New"/>
                <w:sz w:val="24"/>
                <w:szCs w:val="24"/>
              </w:rPr>
              <w:t>Hay quienes creen que tener redes sociales es solo publicar fotos y esperar que lleguen los “</w:t>
            </w:r>
            <w:r w:rsidRPr="5C907470" w:rsidR="4F962D2D">
              <w:rPr>
                <w:rFonts w:ascii="Courier New" w:hAnsi="Courier New" w:eastAsia="Courier New" w:cs="Courier New"/>
                <w:sz w:val="24"/>
                <w:szCs w:val="24"/>
              </w:rPr>
              <w:t>likes</w:t>
            </w:r>
            <w:r w:rsidRPr="5C907470" w:rsidR="4F962D2D">
              <w:rPr>
                <w:rFonts w:ascii="Courier New" w:hAnsi="Courier New" w:eastAsia="Courier New" w:cs="Courier New"/>
                <w:sz w:val="24"/>
                <w:szCs w:val="24"/>
              </w:rPr>
              <w:t xml:space="preserve">”. </w:t>
            </w:r>
            <w:r w:rsidRPr="5C907470" w:rsidR="4F962D2D">
              <w:rPr>
                <w:rFonts w:ascii="Courier New" w:hAnsi="Courier New" w:eastAsia="Courier New" w:cs="Courier New"/>
                <w:sz w:val="24"/>
                <w:szCs w:val="24"/>
              </w:rPr>
              <w:t>Pero esa es, probablemente, la forma más rápida de estrellarse con la realidad digital.</w:t>
            </w:r>
            <w:r w:rsidRPr="5C907470" w:rsidR="4F962D2D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5C907470" w:rsidR="0941D6D0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5C907470" w14:paraId="05BA929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9850E2" w14:paraId="00000028" w14:textId="48E411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D12D59" w14:paraId="00000029" w14:textId="7B5F111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="008A3355" w:rsidP="003417FD" w:rsidRDefault="00BB3461" w14:paraId="0000002A" w14:textId="7BC1689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BB3461">
              <w:rPr>
                <w:rFonts w:ascii="Courier New" w:hAnsi="Courier New" w:eastAsia="Courier New" w:cs="Courier New"/>
                <w:sz w:val="24"/>
                <w:szCs w:val="24"/>
              </w:rPr>
              <w:t>Hoy el éxito se mide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de otra manera</w:t>
            </w:r>
            <w:r w:rsidR="001529E4">
              <w:rPr>
                <w:rFonts w:ascii="Courier New" w:hAnsi="Courier New" w:eastAsia="Courier New" w:cs="Courier New"/>
                <w:sz w:val="24"/>
                <w:szCs w:val="24"/>
              </w:rPr>
              <w:t>:</w:t>
            </w:r>
            <w:r w:rsidRPr="00BB3461">
              <w:rPr>
                <w:rFonts w:ascii="Courier New" w:hAnsi="Courier New" w:eastAsia="Courier New" w:cs="Courier New"/>
                <w:sz w:val="24"/>
                <w:szCs w:val="24"/>
              </w:rPr>
              <w:t xml:space="preserve"> en cómo logramos que la gente participe, </w:t>
            </w:r>
            <w:r w:rsidR="001529E4">
              <w:rPr>
                <w:rFonts w:ascii="Courier New" w:hAnsi="Courier New" w:eastAsia="Courier New" w:cs="Courier New"/>
                <w:sz w:val="24"/>
                <w:szCs w:val="24"/>
              </w:rPr>
              <w:t>interactúe</w:t>
            </w:r>
            <w:r w:rsidRPr="00BB3461">
              <w:rPr>
                <w:rFonts w:ascii="Courier New" w:hAnsi="Courier New" w:eastAsia="Courier New" w:cs="Courier New"/>
                <w:sz w:val="24"/>
                <w:szCs w:val="24"/>
              </w:rPr>
              <w:t xml:space="preserve"> y se vincule realmente con lo que hacemos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8A3355" w:rsidTr="5C907470" w14:paraId="1D0A9F7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9850E2" w14:paraId="0000002B" w14:textId="37CD848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D12D59" w14:paraId="0000002C" w14:textId="4962BE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AB349A" w:rsidRDefault="00BB3461" w14:paraId="0000002D" w14:textId="4605E07F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BB3461">
              <w:rPr>
                <w:rFonts w:ascii="Courier New" w:hAnsi="Courier New" w:eastAsia="Courier New" w:cs="Courier New"/>
                <w:sz w:val="24"/>
                <w:szCs w:val="24"/>
              </w:rPr>
              <w:t xml:space="preserve">Porque las plataformas digitales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hace rato que </w:t>
            </w:r>
            <w:r w:rsidRPr="00BB3461">
              <w:rPr>
                <w:rFonts w:ascii="Courier New" w:hAnsi="Courier New" w:eastAsia="Courier New" w:cs="Courier New"/>
                <w:sz w:val="24"/>
                <w:szCs w:val="24"/>
              </w:rPr>
              <w:t>dejaron de ser solo canales de difusión. Hoy son espacios donde se construyen relaciones.</w:t>
            </w:r>
          </w:p>
        </w:tc>
      </w:tr>
      <w:tr w:rsidR="009850E2" w:rsidTr="5C907470" w14:paraId="4E7C701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9850E2" w:rsidRDefault="009850E2" w14:paraId="0B22247E" w14:textId="626343B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9850E2" w:rsidP="093942F9" w:rsidRDefault="009850E2" w14:paraId="37DEAD5F" w14:textId="4316948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9850E2" w:rsidR="009850E2" w:rsidP="00AB349A" w:rsidRDefault="00484353" w14:paraId="74ADE6CE" w14:textId="79E858B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484353">
              <w:rPr>
                <w:rFonts w:ascii="Courier New" w:hAnsi="Courier New" w:eastAsia="Courier New" w:cs="Courier New"/>
                <w:sz w:val="24"/>
                <w:szCs w:val="24"/>
              </w:rPr>
              <w:t>Y para que eso pase, intervienen muchos factores: el contenido, la frecuencia de publicación e incluso el algoritmo de cada plataforma.</w:t>
            </w:r>
          </w:p>
        </w:tc>
      </w:tr>
      <w:tr w:rsidR="00D07089" w:rsidTr="5C907470" w14:paraId="46971C2F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D07089" w:rsidRDefault="009850E2" w14:paraId="5CCE4598" w14:textId="0FC078E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D07089" w:rsidP="093942F9" w:rsidRDefault="00D07089" w14:paraId="7050B5CD" w14:textId="5C403FF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07089" w:rsidR="00D07089" w:rsidP="00AB349A" w:rsidRDefault="00345B33" w14:paraId="635B74A7" w14:textId="48AEAA58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1">
              <w:r w:rsidRPr="009021D1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https://pixabay.com/music/corporate-corporate-509707/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Sube </w:t>
            </w:r>
            <w:r w:rsidR="00D06051">
              <w:rPr>
                <w:rFonts w:ascii="Courier New" w:hAnsi="Courier New" w:eastAsia="Courier New" w:cs="Courier New"/>
                <w:sz w:val="24"/>
                <w:szCs w:val="24"/>
              </w:rPr>
              <w:t xml:space="preserve">3 segundos y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vuelve al fondo.</w:t>
            </w:r>
          </w:p>
        </w:tc>
      </w:tr>
      <w:tr w:rsidR="28BEF0A5" w:rsidTr="5C907470" w14:paraId="7AFA974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009850E2" w14:paraId="2AF64B55" w14:textId="6D3F91B9">
            <w:pPr>
              <w:pStyle w:val="Normal7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009850E2" w14:paraId="077AC411" w14:textId="213C7D43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7FB287F" w:rsidP="00D101F3" w:rsidRDefault="001529E4" w14:paraId="162C4076" w14:textId="010657A1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529E4">
              <w:rPr>
                <w:rFonts w:ascii="Courier New" w:hAnsi="Courier New" w:eastAsia="Courier New" w:cs="Courier New"/>
                <w:sz w:val="24"/>
                <w:szCs w:val="24"/>
              </w:rPr>
              <w:t>Mucha gente cae en el error de publicar por publicar. Pero si el contenido no conecta con lo que realmente le importa a la gente, da igual cuánto se publique.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5C907470" w14:paraId="036BE0D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9850E2" w14:paraId="00000035" w14:textId="5F0504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9850E2" w14:paraId="00000036" w14:textId="59ED36B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912F2D" w:rsidRDefault="00AD364D" w14:paraId="00000037" w14:textId="7104F13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AD364D">
              <w:rPr>
                <w:rFonts w:ascii="Courier New" w:hAnsi="Courier New" w:eastAsia="Courier New" w:cs="Courier New"/>
                <w:sz w:val="24"/>
                <w:szCs w:val="24"/>
              </w:rPr>
              <w:t>Por eso las métricas en el entorno digital son tan importantes. Son las que nos permiten saber si el contenido realmente está despertando el interés de las personas.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5C907470" w14:paraId="2E0B70D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38" w14:textId="604320B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9850E2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9850E2" w14:paraId="00000039" w14:textId="4684CD6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D101F3" w:rsidP="00503673" w:rsidRDefault="00AD364D" w14:paraId="0000003A" w14:textId="1DCA52DE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AD364D">
              <w:rPr>
                <w:rFonts w:ascii="Courier New" w:hAnsi="Courier New" w:eastAsia="Courier New" w:cs="Courier New"/>
                <w:sz w:val="24"/>
                <w:szCs w:val="24"/>
              </w:rPr>
              <w:t>Para lograr una conexión real con la comunidad no basta con publicar por publicar ni con llenar las redes de contenido. Hace falta una estrategia clara, entender a quién queremos llegar y prestar atención a las señales que nos deja la comunidad.</w:t>
            </w:r>
          </w:p>
        </w:tc>
      </w:tr>
      <w:tr w:rsidR="00887076" w:rsidTr="5C907470" w14:paraId="670E7C9F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87076" w:rsidRDefault="00887076" w14:paraId="6F03BF96" w14:textId="63B801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9850E2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87076" w:rsidP="093942F9" w:rsidRDefault="009850E2" w14:paraId="7DD9BED2" w14:textId="00254BF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887076" w:rsidR="00887076" w:rsidP="00A67459" w:rsidRDefault="00AD364D" w14:paraId="257A7CB2" w14:textId="5E51CD1A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AD364D">
              <w:rPr>
                <w:rFonts w:ascii="Courier New" w:hAnsi="Courier New" w:eastAsia="Courier New" w:cs="Courier New"/>
                <w:sz w:val="24"/>
                <w:szCs w:val="24"/>
              </w:rPr>
              <w:t>Ese tipo de señales son las que cambian el rumbo. Escuchar lo que la comunidad dice es la clave para saber hacia dónde moverse.</w:t>
            </w:r>
          </w:p>
        </w:tc>
      </w:tr>
      <w:tr w:rsidR="00200245" w:rsidTr="5C907470" w14:paraId="7C1CCBA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817E18" w14:paraId="1ECBFC66" w14:textId="3DEF38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9850E2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D12D59" w14:paraId="129E9FD6" w14:textId="27B7D59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503673" w:rsidRDefault="00AD364D" w14:paraId="6A6692DB" w14:textId="3284187F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Ya no se trata de </w:t>
            </w:r>
            <w:r w:rsidRPr="001A68C8" w:rsidR="001A68C8">
              <w:rPr>
                <w:rFonts w:ascii="Courier New" w:hAnsi="Courier New" w:eastAsia="Courier New" w:cs="Courier New"/>
                <w:sz w:val="24"/>
                <w:szCs w:val="24"/>
              </w:rPr>
              <w:t xml:space="preserve">publicar y ya.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Hay que</w:t>
            </w:r>
            <w:r w:rsidRPr="001A68C8" w:rsidR="001A68C8">
              <w:rPr>
                <w:rFonts w:ascii="Courier New" w:hAnsi="Courier New" w:eastAsia="Courier New" w:cs="Courier New"/>
                <w:sz w:val="24"/>
                <w:szCs w:val="24"/>
              </w:rPr>
              <w:t xml:space="preserve"> mirar qué funcionó, ajustar y volver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lo</w:t>
            </w:r>
            <w:r w:rsidRPr="001A68C8" w:rsidR="001A68C8">
              <w:rPr>
                <w:rFonts w:ascii="Courier New" w:hAnsi="Courier New" w:eastAsia="Courier New" w:cs="Courier New"/>
                <w:sz w:val="24"/>
                <w:szCs w:val="24"/>
              </w:rPr>
              <w:t xml:space="preserve"> a intentar. Esa mecánica, repetida una y otra vez, es lo que hace que una red social realmente le aporte al negocio.</w:t>
            </w:r>
          </w:p>
        </w:tc>
      </w:tr>
      <w:tr w:rsidR="00B47E7D" w:rsidTr="5C907470" w14:paraId="312F6CFB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B47E7D" w:rsidRDefault="00B47E7D" w14:paraId="3EB42ED6" w14:textId="4257221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B47E7D" w:rsidP="093942F9" w:rsidRDefault="00B47E7D" w14:paraId="2175AFE5" w14:textId="382D7F0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Efecto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B47E7D" w:rsidP="00503673" w:rsidRDefault="00B47E7D" w14:paraId="3AE9AA1A" w14:textId="1AF2E782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2">
              <w:r w:rsidRPr="009021D1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https://pixabay.com/sound-effects/film-special-effects-extended-whoosh-355973/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1A68C8" w:rsidTr="5C907470" w14:paraId="1CDCE6D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1A68C8" w:rsidRDefault="001A68C8" w14:paraId="2D207886" w14:textId="01DA04C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B47E7D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1A68C8" w:rsidP="093942F9" w:rsidRDefault="001A68C8" w14:paraId="51BC7B34" w14:textId="0079A49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1A68C8" w:rsidR="001A68C8" w:rsidP="00503673" w:rsidRDefault="001A68C8" w14:paraId="46CF6184" w14:textId="4972B5AB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A68C8">
              <w:rPr>
                <w:rFonts w:ascii="Courier New" w:hAnsi="Courier New" w:eastAsia="Courier New" w:cs="Courier New"/>
                <w:sz w:val="24"/>
                <w:szCs w:val="24"/>
              </w:rPr>
              <w:t>Porque una cosa es que nos vean y otra muy distinta es que nos recuerden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1A68C8" w:rsidTr="5C907470" w14:paraId="22D8D094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1A68C8" w:rsidRDefault="001A68C8" w14:paraId="6A5E44B0" w14:textId="43E5759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B47E7D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1A68C8" w:rsidP="093942F9" w:rsidRDefault="001A68C8" w14:paraId="3D7E0F0C" w14:textId="38A6212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1A68C8" w:rsidR="001A68C8" w:rsidP="00503673" w:rsidRDefault="001A68C8" w14:paraId="2814038C" w14:textId="0FC18EE7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A68C8">
              <w:rPr>
                <w:rFonts w:ascii="Courier New" w:hAnsi="Courier New" w:eastAsia="Courier New" w:cs="Courier New"/>
                <w:sz w:val="24"/>
                <w:szCs w:val="24"/>
              </w:rPr>
              <w:t xml:space="preserve">Y todo esto no depende de cuánto contenido </w:t>
            </w:r>
            <w:r w:rsidR="001529E4">
              <w:rPr>
                <w:rFonts w:ascii="Courier New" w:hAnsi="Courier New" w:eastAsia="Courier New" w:cs="Courier New"/>
                <w:sz w:val="24"/>
                <w:szCs w:val="24"/>
              </w:rPr>
              <w:t>estemos subiendo</w:t>
            </w:r>
            <w:r w:rsidRPr="001A68C8">
              <w:rPr>
                <w:rFonts w:ascii="Courier New" w:hAnsi="Courier New" w:eastAsia="Courier New" w:cs="Courier New"/>
                <w:sz w:val="24"/>
                <w:szCs w:val="24"/>
              </w:rPr>
              <w:t>. Depende de si logramos generar conexiones reales</w:t>
            </w:r>
            <w:r w:rsidR="001529E4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1A68C8" w:rsidTr="5C907470" w14:paraId="3FC305B7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1A68C8" w:rsidRDefault="001A68C8" w14:paraId="61A1649C" w14:textId="6367EF6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B47E7D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1A68C8" w:rsidP="093942F9" w:rsidRDefault="001A68C8" w14:paraId="079DAEBC" w14:textId="39CC9C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1A68C8" w:rsidR="001A68C8" w:rsidP="00503673" w:rsidRDefault="001A68C8" w14:paraId="474511A7" w14:textId="5AADFA26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A68C8">
              <w:rPr>
                <w:rFonts w:ascii="Courier New" w:hAnsi="Courier New" w:eastAsia="Courier New" w:cs="Courier New"/>
                <w:sz w:val="24"/>
                <w:szCs w:val="24"/>
              </w:rPr>
              <w:t>Y cuando entendemos cómo se comporta la comunidad, esa interacció</w:t>
            </w:r>
            <w:r w:rsidR="00484353">
              <w:rPr>
                <w:rFonts w:ascii="Courier New" w:hAnsi="Courier New" w:eastAsia="Courier New" w:cs="Courier New"/>
                <w:sz w:val="24"/>
                <w:szCs w:val="24"/>
              </w:rPr>
              <w:t>n s</w:t>
            </w:r>
            <w:r w:rsidRPr="001A68C8">
              <w:rPr>
                <w:rFonts w:ascii="Courier New" w:hAnsi="Courier New" w:eastAsia="Courier New" w:cs="Courier New"/>
                <w:sz w:val="24"/>
                <w:szCs w:val="24"/>
              </w:rPr>
              <w:t xml:space="preserve">e convierte </w:t>
            </w:r>
            <w:r w:rsidR="00484353">
              <w:rPr>
                <w:rFonts w:ascii="Courier New" w:hAnsi="Courier New" w:eastAsia="Courier New" w:cs="Courier New"/>
                <w:sz w:val="24"/>
                <w:szCs w:val="24"/>
              </w:rPr>
              <w:t>en la mejor aliada a la hora de tomar decisiones.</w:t>
            </w:r>
          </w:p>
        </w:tc>
      </w:tr>
      <w:tr w:rsidR="00200245" w:rsidTr="5C907470" w14:paraId="71BA29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817E18" w14:paraId="046ECD6A" w14:textId="5AAF71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B47E7D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1A68C8" w14:paraId="29CAFB34" w14:textId="114B7FB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200245" w:rsidRDefault="001A68C8" w14:paraId="6B13CD5C" w14:textId="31ACDB62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A68C8">
              <w:rPr>
                <w:rFonts w:ascii="Courier New" w:hAnsi="Courier New" w:eastAsia="Courier New" w:cs="Courier New"/>
                <w:sz w:val="24"/>
                <w:szCs w:val="24"/>
              </w:rPr>
              <w:t>Al final las redes no son para exponer contenido. Son para construir algo con la gente que está del otro lado de la pantalla</w:t>
            </w:r>
            <w:r w:rsidR="004200BE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D06051" w:rsidTr="5C907470" w14:paraId="04B522B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D06051" w:rsidRDefault="001A68C8" w14:paraId="1565693E" w14:textId="1D18D63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B47E7D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D06051" w:rsidP="093942F9" w:rsidRDefault="00D06051" w14:paraId="6E832279" w14:textId="4360AB8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07089" w:rsidR="00D06051" w:rsidP="00200245" w:rsidRDefault="00345B33" w14:paraId="37CE6994" w14:textId="714A0982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3">
              <w:r w:rsidRPr="009021D1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https://pixabay.com/music/corporate-corporate-509707/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hAnsi="Courier New" w:eastAsia="Courier New" w:cs="Courier New"/>
                <w:sz w:val="24"/>
                <w:szCs w:val="24"/>
              </w:rPr>
              <w:t>Sube y cierra el programa.</w:t>
            </w:r>
          </w:p>
        </w:tc>
      </w:tr>
      <w:tr w:rsidR="008A3355" w:rsidTr="5C907470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:rsidR="008A3355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63F0" w:rsidRDefault="00A063F0" w14:paraId="4FAAA393" w14:textId="77777777">
      <w:pPr>
        <w:spacing w:line="240" w:lineRule="auto"/>
      </w:pPr>
      <w:r>
        <w:separator/>
      </w:r>
    </w:p>
  </w:endnote>
  <w:endnote w:type="continuationSeparator" w:id="0">
    <w:p w:rsidR="00A063F0" w:rsidRDefault="00A063F0" w14:paraId="4AF6F77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CDF9D28C-58B6-484B-A3E1-7F50197C9F87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48AEF0D7-66AE-4A14-9549-5DF2CCF06B94}" r:id="rId2"/>
    <w:embedItalic w:fontKey="{33090BC5-E075-4BC3-B954-D4702FB43EE0}" r:id="rId3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37799213-CBF8-4567-A16F-C2F66DB8A5B9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84550C61-AB29-4199-A914-075A905A9603}" r:id="rId5"/>
    <w:embedBold w:fontKey="{F60F1152-BBFE-4707-A543-2F258637F74E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:rsidR="008A3355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63F0" w:rsidRDefault="00A063F0" w14:paraId="3F4F41EA" w14:textId="77777777">
      <w:pPr>
        <w:spacing w:line="240" w:lineRule="auto"/>
      </w:pPr>
      <w:r>
        <w:separator/>
      </w:r>
    </w:p>
  </w:footnote>
  <w:footnote w:type="continuationSeparator" w:id="0">
    <w:p w:rsidR="00A063F0" w:rsidRDefault="00A063F0" w14:paraId="50E711B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RDefault="005417E0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A0477"/>
    <w:rsid w:val="000B4BF8"/>
    <w:rsid w:val="000C439D"/>
    <w:rsid w:val="000D165E"/>
    <w:rsid w:val="000E1E39"/>
    <w:rsid w:val="000E7E24"/>
    <w:rsid w:val="000F103B"/>
    <w:rsid w:val="000F4932"/>
    <w:rsid w:val="00101BF7"/>
    <w:rsid w:val="00102346"/>
    <w:rsid w:val="001120CF"/>
    <w:rsid w:val="00134DC6"/>
    <w:rsid w:val="001529E4"/>
    <w:rsid w:val="00187B2B"/>
    <w:rsid w:val="0019559E"/>
    <w:rsid w:val="001A68C8"/>
    <w:rsid w:val="001A74E0"/>
    <w:rsid w:val="001B58D5"/>
    <w:rsid w:val="001C16B0"/>
    <w:rsid w:val="00200245"/>
    <w:rsid w:val="002115E3"/>
    <w:rsid w:val="0022226E"/>
    <w:rsid w:val="00261528"/>
    <w:rsid w:val="00280549"/>
    <w:rsid w:val="00296EE5"/>
    <w:rsid w:val="002A7601"/>
    <w:rsid w:val="002C171D"/>
    <w:rsid w:val="002D4FF7"/>
    <w:rsid w:val="002D6366"/>
    <w:rsid w:val="00313BB8"/>
    <w:rsid w:val="00314800"/>
    <w:rsid w:val="00322CD3"/>
    <w:rsid w:val="00331754"/>
    <w:rsid w:val="003417FD"/>
    <w:rsid w:val="00345487"/>
    <w:rsid w:val="00345B33"/>
    <w:rsid w:val="00372175"/>
    <w:rsid w:val="00372BC8"/>
    <w:rsid w:val="00383D7B"/>
    <w:rsid w:val="00384B37"/>
    <w:rsid w:val="003B2165"/>
    <w:rsid w:val="003C0971"/>
    <w:rsid w:val="003D074A"/>
    <w:rsid w:val="00404BA3"/>
    <w:rsid w:val="004129EC"/>
    <w:rsid w:val="004200BE"/>
    <w:rsid w:val="00484353"/>
    <w:rsid w:val="004A6DBA"/>
    <w:rsid w:val="004D0DAA"/>
    <w:rsid w:val="004D6EA0"/>
    <w:rsid w:val="004E1CAE"/>
    <w:rsid w:val="004E470E"/>
    <w:rsid w:val="004F351F"/>
    <w:rsid w:val="00503673"/>
    <w:rsid w:val="005224DD"/>
    <w:rsid w:val="00522CB6"/>
    <w:rsid w:val="005310E7"/>
    <w:rsid w:val="005365D7"/>
    <w:rsid w:val="005417E0"/>
    <w:rsid w:val="00545A3E"/>
    <w:rsid w:val="00545C6F"/>
    <w:rsid w:val="005506CE"/>
    <w:rsid w:val="005808AB"/>
    <w:rsid w:val="005836D0"/>
    <w:rsid w:val="005A1D47"/>
    <w:rsid w:val="005A660C"/>
    <w:rsid w:val="005B4206"/>
    <w:rsid w:val="005D64CC"/>
    <w:rsid w:val="00603E3A"/>
    <w:rsid w:val="006060BC"/>
    <w:rsid w:val="00610FEA"/>
    <w:rsid w:val="00612E50"/>
    <w:rsid w:val="0062641F"/>
    <w:rsid w:val="00626BFB"/>
    <w:rsid w:val="006549D6"/>
    <w:rsid w:val="006745B2"/>
    <w:rsid w:val="00683095"/>
    <w:rsid w:val="00695CB2"/>
    <w:rsid w:val="006A0340"/>
    <w:rsid w:val="006A0642"/>
    <w:rsid w:val="006D5E4D"/>
    <w:rsid w:val="006F220D"/>
    <w:rsid w:val="006F2220"/>
    <w:rsid w:val="00704647"/>
    <w:rsid w:val="007157B8"/>
    <w:rsid w:val="00721247"/>
    <w:rsid w:val="00721698"/>
    <w:rsid w:val="00721FE3"/>
    <w:rsid w:val="00722B8E"/>
    <w:rsid w:val="00744667"/>
    <w:rsid w:val="007575CF"/>
    <w:rsid w:val="00781A2B"/>
    <w:rsid w:val="00801F7F"/>
    <w:rsid w:val="00817E18"/>
    <w:rsid w:val="00825FA1"/>
    <w:rsid w:val="00867878"/>
    <w:rsid w:val="00886D9A"/>
    <w:rsid w:val="00887076"/>
    <w:rsid w:val="008A3355"/>
    <w:rsid w:val="008B695B"/>
    <w:rsid w:val="008C12B6"/>
    <w:rsid w:val="00912F2D"/>
    <w:rsid w:val="00924CA4"/>
    <w:rsid w:val="00946895"/>
    <w:rsid w:val="00950AAF"/>
    <w:rsid w:val="0095139B"/>
    <w:rsid w:val="00956223"/>
    <w:rsid w:val="00961DCC"/>
    <w:rsid w:val="009850E2"/>
    <w:rsid w:val="009D0380"/>
    <w:rsid w:val="009E279C"/>
    <w:rsid w:val="009E688B"/>
    <w:rsid w:val="00A04464"/>
    <w:rsid w:val="00A047A1"/>
    <w:rsid w:val="00A063F0"/>
    <w:rsid w:val="00A13848"/>
    <w:rsid w:val="00A32C31"/>
    <w:rsid w:val="00A536A5"/>
    <w:rsid w:val="00A607E6"/>
    <w:rsid w:val="00A67459"/>
    <w:rsid w:val="00A97E34"/>
    <w:rsid w:val="00AA2523"/>
    <w:rsid w:val="00AB1F04"/>
    <w:rsid w:val="00AB349A"/>
    <w:rsid w:val="00AB3ED0"/>
    <w:rsid w:val="00AC1931"/>
    <w:rsid w:val="00AD364D"/>
    <w:rsid w:val="00AE0069"/>
    <w:rsid w:val="00B013FB"/>
    <w:rsid w:val="00B01639"/>
    <w:rsid w:val="00B1221C"/>
    <w:rsid w:val="00B47E7D"/>
    <w:rsid w:val="00B60C37"/>
    <w:rsid w:val="00B663A6"/>
    <w:rsid w:val="00B770EB"/>
    <w:rsid w:val="00B775F7"/>
    <w:rsid w:val="00B83C5B"/>
    <w:rsid w:val="00BA0449"/>
    <w:rsid w:val="00BA589F"/>
    <w:rsid w:val="00BB3461"/>
    <w:rsid w:val="00BC7E8A"/>
    <w:rsid w:val="00BE0EA4"/>
    <w:rsid w:val="00C04DF0"/>
    <w:rsid w:val="00C067AD"/>
    <w:rsid w:val="00C3100B"/>
    <w:rsid w:val="00C32D73"/>
    <w:rsid w:val="00C33174"/>
    <w:rsid w:val="00C34089"/>
    <w:rsid w:val="00C42E08"/>
    <w:rsid w:val="00C75BE0"/>
    <w:rsid w:val="00C87878"/>
    <w:rsid w:val="00CA51FD"/>
    <w:rsid w:val="00CB3F99"/>
    <w:rsid w:val="00D06051"/>
    <w:rsid w:val="00D07089"/>
    <w:rsid w:val="00D101F3"/>
    <w:rsid w:val="00D12D59"/>
    <w:rsid w:val="00D27BF9"/>
    <w:rsid w:val="00D632ED"/>
    <w:rsid w:val="00D674B4"/>
    <w:rsid w:val="00D86FC4"/>
    <w:rsid w:val="00D90148"/>
    <w:rsid w:val="00DA4D2F"/>
    <w:rsid w:val="00DE708E"/>
    <w:rsid w:val="00DE7546"/>
    <w:rsid w:val="00DF3DB2"/>
    <w:rsid w:val="00E03F60"/>
    <w:rsid w:val="00E101B6"/>
    <w:rsid w:val="00E26822"/>
    <w:rsid w:val="00E430F0"/>
    <w:rsid w:val="00E5293A"/>
    <w:rsid w:val="00E531E7"/>
    <w:rsid w:val="00E81A38"/>
    <w:rsid w:val="00E8241D"/>
    <w:rsid w:val="00EC7F9F"/>
    <w:rsid w:val="00ED058A"/>
    <w:rsid w:val="00F00957"/>
    <w:rsid w:val="00F072A1"/>
    <w:rsid w:val="00F1191B"/>
    <w:rsid w:val="00F14D61"/>
    <w:rsid w:val="00F306D8"/>
    <w:rsid w:val="00F35C00"/>
    <w:rsid w:val="00F433ED"/>
    <w:rsid w:val="00F84013"/>
    <w:rsid w:val="00F9117A"/>
    <w:rsid w:val="00F9624D"/>
    <w:rsid w:val="00FC022F"/>
    <w:rsid w:val="00FD217B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941D6D0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989431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4F962D2D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07470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hAnsi="Aptos" w:eastAsia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hAnsi="Aptos" w:eastAsia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hAnsi="Aptos" w:eastAsia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hAnsi="Aptos" w:eastAsia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pixabay.com/music/corporate-corporate-509707/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pixabay.com/sound-effects/film-special-effects-extended-whoosh-355973/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pixabay.com/music/corporate-corporate-509707/" TargetMode="External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hyperlink" Target="https://pixabay.com/music/corporate-corporate-509707/" TargetMode="Externa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62337E08-7DB0-475A-AC52-D27F321BF91C}"/>
</file>

<file path=customXml/itemProps4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Zuleidy María</dc:creator>
  <lastModifiedBy>Nelson Ivan Vera Briceño</lastModifiedBy>
  <revision>8</revision>
  <dcterms:created xsi:type="dcterms:W3CDTF">2026-06-17T04:38:00.0000000Z</dcterms:created>
  <dcterms:modified xsi:type="dcterms:W3CDTF">2026-06-26T17:01:47.5395724Z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