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EF7B2D3" w:rsidR="00C407C1" w:rsidRPr="005F0B71" w:rsidRDefault="00941022"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w:t>
      </w:r>
      <w:r w:rsidR="00CF1A6F">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C6E5AD2" w14:textId="2CCFC462" w:rsidR="00B901C4" w:rsidRDefault="00231879" w:rsidP="00B901C4">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2959766" w:history="1">
            <w:r w:rsidR="00B901C4" w:rsidRPr="000E4547">
              <w:rPr>
                <w:rStyle w:val="Hipervnculo"/>
                <w:noProof/>
              </w:rPr>
              <w:t>Introducción</w:t>
            </w:r>
            <w:r w:rsidR="00B901C4">
              <w:rPr>
                <w:noProof/>
                <w:webHidden/>
              </w:rPr>
              <w:tab/>
            </w:r>
            <w:r w:rsidR="00B901C4">
              <w:rPr>
                <w:noProof/>
                <w:webHidden/>
              </w:rPr>
              <w:fldChar w:fldCharType="begin"/>
            </w:r>
            <w:r w:rsidR="00B901C4">
              <w:rPr>
                <w:noProof/>
                <w:webHidden/>
              </w:rPr>
              <w:instrText xml:space="preserve"> PAGEREF _Toc242959766 \h </w:instrText>
            </w:r>
            <w:r w:rsidR="00B901C4">
              <w:rPr>
                <w:noProof/>
                <w:webHidden/>
              </w:rPr>
            </w:r>
            <w:r w:rsidR="00B901C4">
              <w:rPr>
                <w:noProof/>
                <w:webHidden/>
              </w:rPr>
              <w:fldChar w:fldCharType="separate"/>
            </w:r>
            <w:r w:rsidR="007E0ED6">
              <w:rPr>
                <w:noProof/>
                <w:webHidden/>
              </w:rPr>
              <w:t>1</w:t>
            </w:r>
            <w:r w:rsidR="00B901C4">
              <w:rPr>
                <w:noProof/>
                <w:webHidden/>
              </w:rPr>
              <w:fldChar w:fldCharType="end"/>
            </w:r>
          </w:hyperlink>
        </w:p>
        <w:p w14:paraId="209EE8B5" w14:textId="50ADB641" w:rsidR="00B901C4" w:rsidRDefault="00B901C4" w:rsidP="00B901C4">
          <w:pPr>
            <w:pStyle w:val="TDC1"/>
            <w:rPr>
              <w:rFonts w:eastAsiaTheme="minorEastAsia"/>
              <w:noProof/>
              <w:kern w:val="0"/>
              <w:sz w:val="22"/>
              <w:lang w:eastAsia="es-CO"/>
              <w14:ligatures w14:val="none"/>
            </w:rPr>
          </w:pPr>
          <w:hyperlink w:anchor="_Toc242959767" w:history="1">
            <w:r w:rsidRPr="000E4547">
              <w:rPr>
                <w:rStyle w:val="Hipervnculo"/>
                <w:noProof/>
              </w:rPr>
              <w:t>1.</w:t>
            </w:r>
            <w:r>
              <w:rPr>
                <w:rFonts w:eastAsiaTheme="minorEastAsia"/>
                <w:noProof/>
                <w:kern w:val="0"/>
                <w:sz w:val="22"/>
                <w:lang w:eastAsia="es-CO"/>
                <w14:ligatures w14:val="none"/>
              </w:rPr>
              <w:tab/>
            </w:r>
            <w:r w:rsidRPr="000E4547">
              <w:rPr>
                <w:rStyle w:val="Hipervnculo"/>
                <w:noProof/>
              </w:rPr>
              <w:t>Qué es una venta y tipos de venta</w:t>
            </w:r>
            <w:r>
              <w:rPr>
                <w:noProof/>
                <w:webHidden/>
              </w:rPr>
              <w:tab/>
            </w:r>
            <w:r>
              <w:rPr>
                <w:noProof/>
                <w:webHidden/>
              </w:rPr>
              <w:fldChar w:fldCharType="begin"/>
            </w:r>
            <w:r>
              <w:rPr>
                <w:noProof/>
                <w:webHidden/>
              </w:rPr>
              <w:instrText xml:space="preserve"> PAGEREF _Toc242959767 \h </w:instrText>
            </w:r>
            <w:r>
              <w:rPr>
                <w:noProof/>
                <w:webHidden/>
              </w:rPr>
            </w:r>
            <w:r>
              <w:rPr>
                <w:noProof/>
                <w:webHidden/>
              </w:rPr>
              <w:fldChar w:fldCharType="separate"/>
            </w:r>
            <w:r w:rsidR="007E0ED6">
              <w:rPr>
                <w:noProof/>
                <w:webHidden/>
              </w:rPr>
              <w:t>4</w:t>
            </w:r>
            <w:r>
              <w:rPr>
                <w:noProof/>
                <w:webHidden/>
              </w:rPr>
              <w:fldChar w:fldCharType="end"/>
            </w:r>
          </w:hyperlink>
        </w:p>
        <w:p w14:paraId="0B5226FF" w14:textId="2D5F81BF" w:rsidR="00B901C4" w:rsidRDefault="00B901C4">
          <w:pPr>
            <w:pStyle w:val="TDC2"/>
            <w:rPr>
              <w:rFonts w:eastAsiaTheme="minorEastAsia"/>
              <w:noProof/>
              <w:kern w:val="0"/>
              <w:sz w:val="22"/>
              <w:lang w:eastAsia="es-CO"/>
              <w14:ligatures w14:val="none"/>
            </w:rPr>
          </w:pPr>
          <w:hyperlink w:anchor="_Toc242959768" w:history="1">
            <w:r w:rsidRPr="000E4547">
              <w:rPr>
                <w:rStyle w:val="Hipervnculo"/>
                <w:noProof/>
              </w:rPr>
              <w:t>1.1.</w:t>
            </w:r>
            <w:r>
              <w:rPr>
                <w:rFonts w:eastAsiaTheme="minorEastAsia"/>
                <w:noProof/>
                <w:kern w:val="0"/>
                <w:sz w:val="22"/>
                <w:lang w:eastAsia="es-CO"/>
                <w14:ligatures w14:val="none"/>
              </w:rPr>
              <w:tab/>
            </w:r>
            <w:r w:rsidRPr="000E4547">
              <w:rPr>
                <w:rStyle w:val="Hipervnculo"/>
                <w:noProof/>
              </w:rPr>
              <w:t>Proceso de venta</w:t>
            </w:r>
            <w:r>
              <w:rPr>
                <w:noProof/>
                <w:webHidden/>
              </w:rPr>
              <w:tab/>
            </w:r>
            <w:r>
              <w:rPr>
                <w:noProof/>
                <w:webHidden/>
              </w:rPr>
              <w:fldChar w:fldCharType="begin"/>
            </w:r>
            <w:r>
              <w:rPr>
                <w:noProof/>
                <w:webHidden/>
              </w:rPr>
              <w:instrText xml:space="preserve"> PAGEREF _Toc242959768 \h </w:instrText>
            </w:r>
            <w:r>
              <w:rPr>
                <w:noProof/>
                <w:webHidden/>
              </w:rPr>
            </w:r>
            <w:r>
              <w:rPr>
                <w:noProof/>
                <w:webHidden/>
              </w:rPr>
              <w:fldChar w:fldCharType="separate"/>
            </w:r>
            <w:r w:rsidR="007E0ED6">
              <w:rPr>
                <w:noProof/>
                <w:webHidden/>
              </w:rPr>
              <w:t>7</w:t>
            </w:r>
            <w:r>
              <w:rPr>
                <w:noProof/>
                <w:webHidden/>
              </w:rPr>
              <w:fldChar w:fldCharType="end"/>
            </w:r>
          </w:hyperlink>
        </w:p>
        <w:p w14:paraId="69AEC3CD" w14:textId="00C91298" w:rsidR="00B901C4" w:rsidRDefault="00B901C4">
          <w:pPr>
            <w:pStyle w:val="TDC2"/>
            <w:rPr>
              <w:rFonts w:eastAsiaTheme="minorEastAsia"/>
              <w:noProof/>
              <w:kern w:val="0"/>
              <w:sz w:val="22"/>
              <w:lang w:eastAsia="es-CO"/>
              <w14:ligatures w14:val="none"/>
            </w:rPr>
          </w:pPr>
          <w:hyperlink w:anchor="_Toc242959769" w:history="1">
            <w:r w:rsidRPr="000E4547">
              <w:rPr>
                <w:rStyle w:val="Hipervnculo"/>
                <w:noProof/>
              </w:rPr>
              <w:t>1.2.</w:t>
            </w:r>
            <w:r>
              <w:rPr>
                <w:rFonts w:eastAsiaTheme="minorEastAsia"/>
                <w:noProof/>
                <w:kern w:val="0"/>
                <w:sz w:val="22"/>
                <w:lang w:eastAsia="es-CO"/>
                <w14:ligatures w14:val="none"/>
              </w:rPr>
              <w:tab/>
            </w:r>
            <w:r w:rsidRPr="000E4547">
              <w:rPr>
                <w:rStyle w:val="Hipervnculo"/>
                <w:noProof/>
              </w:rPr>
              <w:t>Canales de venta</w:t>
            </w:r>
            <w:r>
              <w:rPr>
                <w:noProof/>
                <w:webHidden/>
              </w:rPr>
              <w:tab/>
            </w:r>
            <w:r>
              <w:rPr>
                <w:noProof/>
                <w:webHidden/>
              </w:rPr>
              <w:fldChar w:fldCharType="begin"/>
            </w:r>
            <w:r>
              <w:rPr>
                <w:noProof/>
                <w:webHidden/>
              </w:rPr>
              <w:instrText xml:space="preserve"> PAGEREF _Toc242959769 \h </w:instrText>
            </w:r>
            <w:r>
              <w:rPr>
                <w:noProof/>
                <w:webHidden/>
              </w:rPr>
            </w:r>
            <w:r>
              <w:rPr>
                <w:noProof/>
                <w:webHidden/>
              </w:rPr>
              <w:fldChar w:fldCharType="separate"/>
            </w:r>
            <w:r w:rsidR="007E0ED6">
              <w:rPr>
                <w:noProof/>
                <w:webHidden/>
              </w:rPr>
              <w:t>9</w:t>
            </w:r>
            <w:r>
              <w:rPr>
                <w:noProof/>
                <w:webHidden/>
              </w:rPr>
              <w:fldChar w:fldCharType="end"/>
            </w:r>
          </w:hyperlink>
        </w:p>
        <w:p w14:paraId="709A6E08" w14:textId="383BFEC1" w:rsidR="00B901C4" w:rsidRDefault="00B901C4">
          <w:pPr>
            <w:pStyle w:val="TDC2"/>
            <w:rPr>
              <w:rFonts w:eastAsiaTheme="minorEastAsia"/>
              <w:noProof/>
              <w:kern w:val="0"/>
              <w:sz w:val="22"/>
              <w:lang w:eastAsia="es-CO"/>
              <w14:ligatures w14:val="none"/>
            </w:rPr>
          </w:pPr>
          <w:hyperlink w:anchor="_Toc242959770" w:history="1">
            <w:r w:rsidRPr="000E4547">
              <w:rPr>
                <w:rStyle w:val="Hipervnculo"/>
                <w:noProof/>
                <w:spacing w:val="20"/>
                <w:lang w:val="en-US"/>
              </w:rPr>
              <w:t>1.3.</w:t>
            </w:r>
            <w:r>
              <w:rPr>
                <w:rFonts w:eastAsiaTheme="minorEastAsia"/>
                <w:noProof/>
                <w:kern w:val="0"/>
                <w:sz w:val="22"/>
                <w:lang w:eastAsia="es-CO"/>
                <w14:ligatures w14:val="none"/>
              </w:rPr>
              <w:tab/>
            </w:r>
            <w:r w:rsidRPr="00997DFE">
              <w:rPr>
                <w:rStyle w:val="Extranjerismo"/>
              </w:rPr>
              <w:t>Social selling</w:t>
            </w:r>
            <w:r>
              <w:rPr>
                <w:noProof/>
                <w:webHidden/>
              </w:rPr>
              <w:tab/>
            </w:r>
            <w:r>
              <w:rPr>
                <w:noProof/>
                <w:webHidden/>
              </w:rPr>
              <w:fldChar w:fldCharType="begin"/>
            </w:r>
            <w:r>
              <w:rPr>
                <w:noProof/>
                <w:webHidden/>
              </w:rPr>
              <w:instrText xml:space="preserve"> PAGEREF _Toc242959770 \h </w:instrText>
            </w:r>
            <w:r>
              <w:rPr>
                <w:noProof/>
                <w:webHidden/>
              </w:rPr>
            </w:r>
            <w:r>
              <w:rPr>
                <w:noProof/>
                <w:webHidden/>
              </w:rPr>
              <w:fldChar w:fldCharType="separate"/>
            </w:r>
            <w:r w:rsidR="007E0ED6">
              <w:rPr>
                <w:noProof/>
                <w:webHidden/>
              </w:rPr>
              <w:t>11</w:t>
            </w:r>
            <w:r>
              <w:rPr>
                <w:noProof/>
                <w:webHidden/>
              </w:rPr>
              <w:fldChar w:fldCharType="end"/>
            </w:r>
          </w:hyperlink>
        </w:p>
        <w:p w14:paraId="6F7C0B96" w14:textId="1DEF1BD4" w:rsidR="00B901C4" w:rsidRDefault="00B901C4" w:rsidP="00B901C4">
          <w:pPr>
            <w:pStyle w:val="TDC1"/>
            <w:rPr>
              <w:rFonts w:eastAsiaTheme="minorEastAsia"/>
              <w:noProof/>
              <w:kern w:val="0"/>
              <w:sz w:val="22"/>
              <w:lang w:eastAsia="es-CO"/>
              <w14:ligatures w14:val="none"/>
            </w:rPr>
          </w:pPr>
          <w:hyperlink w:anchor="_Toc242959771" w:history="1">
            <w:r w:rsidRPr="000E4547">
              <w:rPr>
                <w:rStyle w:val="Hipervnculo"/>
                <w:noProof/>
              </w:rPr>
              <w:t>2.</w:t>
            </w:r>
            <w:r>
              <w:rPr>
                <w:rFonts w:eastAsiaTheme="minorEastAsia"/>
                <w:noProof/>
                <w:kern w:val="0"/>
                <w:sz w:val="22"/>
                <w:lang w:eastAsia="es-CO"/>
                <w14:ligatures w14:val="none"/>
              </w:rPr>
              <w:tab/>
            </w:r>
            <w:r w:rsidRPr="000E4547">
              <w:rPr>
                <w:rStyle w:val="Hipervnculo"/>
                <w:noProof/>
              </w:rPr>
              <w:t>Comunicación asertiva con clientes</w:t>
            </w:r>
            <w:r>
              <w:rPr>
                <w:noProof/>
                <w:webHidden/>
              </w:rPr>
              <w:tab/>
            </w:r>
            <w:r>
              <w:rPr>
                <w:noProof/>
                <w:webHidden/>
              </w:rPr>
              <w:fldChar w:fldCharType="begin"/>
            </w:r>
            <w:r>
              <w:rPr>
                <w:noProof/>
                <w:webHidden/>
              </w:rPr>
              <w:instrText xml:space="preserve"> PAGEREF _Toc242959771 \h </w:instrText>
            </w:r>
            <w:r>
              <w:rPr>
                <w:noProof/>
                <w:webHidden/>
              </w:rPr>
            </w:r>
            <w:r>
              <w:rPr>
                <w:noProof/>
                <w:webHidden/>
              </w:rPr>
              <w:fldChar w:fldCharType="separate"/>
            </w:r>
            <w:r w:rsidR="007E0ED6">
              <w:rPr>
                <w:noProof/>
                <w:webHidden/>
              </w:rPr>
              <w:t>13</w:t>
            </w:r>
            <w:r>
              <w:rPr>
                <w:noProof/>
                <w:webHidden/>
              </w:rPr>
              <w:fldChar w:fldCharType="end"/>
            </w:r>
          </w:hyperlink>
        </w:p>
        <w:p w14:paraId="04D55BE1" w14:textId="40D3BDAB" w:rsidR="00B901C4" w:rsidRDefault="00B901C4">
          <w:pPr>
            <w:pStyle w:val="TDC2"/>
            <w:rPr>
              <w:rFonts w:eastAsiaTheme="minorEastAsia"/>
              <w:noProof/>
              <w:kern w:val="0"/>
              <w:sz w:val="22"/>
              <w:lang w:eastAsia="es-CO"/>
              <w14:ligatures w14:val="none"/>
            </w:rPr>
          </w:pPr>
          <w:hyperlink w:anchor="_Toc242959772" w:history="1">
            <w:r w:rsidRPr="000E4547">
              <w:rPr>
                <w:rStyle w:val="Hipervnculo"/>
                <w:noProof/>
              </w:rPr>
              <w:t>2.1.</w:t>
            </w:r>
            <w:r>
              <w:rPr>
                <w:rFonts w:eastAsiaTheme="minorEastAsia"/>
                <w:noProof/>
                <w:kern w:val="0"/>
                <w:sz w:val="22"/>
                <w:lang w:eastAsia="es-CO"/>
                <w14:ligatures w14:val="none"/>
              </w:rPr>
              <w:tab/>
            </w:r>
            <w:r w:rsidRPr="000E4547">
              <w:rPr>
                <w:rStyle w:val="Hipervnculo"/>
                <w:noProof/>
              </w:rPr>
              <w:t>Redacción para medios de comunicación digitales</w:t>
            </w:r>
            <w:r>
              <w:rPr>
                <w:noProof/>
                <w:webHidden/>
              </w:rPr>
              <w:tab/>
            </w:r>
            <w:r>
              <w:rPr>
                <w:noProof/>
                <w:webHidden/>
              </w:rPr>
              <w:fldChar w:fldCharType="begin"/>
            </w:r>
            <w:r>
              <w:rPr>
                <w:noProof/>
                <w:webHidden/>
              </w:rPr>
              <w:instrText xml:space="preserve"> PAGEREF _Toc242959772 \h </w:instrText>
            </w:r>
            <w:r>
              <w:rPr>
                <w:noProof/>
                <w:webHidden/>
              </w:rPr>
            </w:r>
            <w:r>
              <w:rPr>
                <w:noProof/>
                <w:webHidden/>
              </w:rPr>
              <w:fldChar w:fldCharType="separate"/>
            </w:r>
            <w:r w:rsidR="007E0ED6">
              <w:rPr>
                <w:noProof/>
                <w:webHidden/>
              </w:rPr>
              <w:t>16</w:t>
            </w:r>
            <w:r>
              <w:rPr>
                <w:noProof/>
                <w:webHidden/>
              </w:rPr>
              <w:fldChar w:fldCharType="end"/>
            </w:r>
          </w:hyperlink>
        </w:p>
        <w:p w14:paraId="083266E3" w14:textId="6BE3F246" w:rsidR="00B901C4" w:rsidRDefault="00B901C4">
          <w:pPr>
            <w:pStyle w:val="TDC2"/>
            <w:rPr>
              <w:rFonts w:eastAsiaTheme="minorEastAsia"/>
              <w:noProof/>
              <w:kern w:val="0"/>
              <w:sz w:val="22"/>
              <w:lang w:eastAsia="es-CO"/>
              <w14:ligatures w14:val="none"/>
            </w:rPr>
          </w:pPr>
          <w:hyperlink w:anchor="_Toc242959773" w:history="1">
            <w:r w:rsidRPr="000E4547">
              <w:rPr>
                <w:rStyle w:val="Hipervnculo"/>
                <w:noProof/>
              </w:rPr>
              <w:t>2.2.</w:t>
            </w:r>
            <w:r>
              <w:rPr>
                <w:rFonts w:eastAsiaTheme="minorEastAsia"/>
                <w:noProof/>
                <w:kern w:val="0"/>
                <w:sz w:val="22"/>
                <w:lang w:eastAsia="es-CO"/>
                <w14:ligatures w14:val="none"/>
              </w:rPr>
              <w:tab/>
            </w:r>
            <w:r w:rsidRPr="000E4547">
              <w:rPr>
                <w:rStyle w:val="Hipervnculo"/>
                <w:noProof/>
              </w:rPr>
              <w:t>Bases para un plan de medios digitales</w:t>
            </w:r>
            <w:r>
              <w:rPr>
                <w:noProof/>
                <w:webHidden/>
              </w:rPr>
              <w:tab/>
            </w:r>
            <w:r>
              <w:rPr>
                <w:noProof/>
                <w:webHidden/>
              </w:rPr>
              <w:fldChar w:fldCharType="begin"/>
            </w:r>
            <w:r>
              <w:rPr>
                <w:noProof/>
                <w:webHidden/>
              </w:rPr>
              <w:instrText xml:space="preserve"> PAGEREF _Toc242959773 \h </w:instrText>
            </w:r>
            <w:r>
              <w:rPr>
                <w:noProof/>
                <w:webHidden/>
              </w:rPr>
            </w:r>
            <w:r>
              <w:rPr>
                <w:noProof/>
                <w:webHidden/>
              </w:rPr>
              <w:fldChar w:fldCharType="separate"/>
            </w:r>
            <w:r w:rsidR="007E0ED6">
              <w:rPr>
                <w:noProof/>
                <w:webHidden/>
              </w:rPr>
              <w:t>18</w:t>
            </w:r>
            <w:r>
              <w:rPr>
                <w:noProof/>
                <w:webHidden/>
              </w:rPr>
              <w:fldChar w:fldCharType="end"/>
            </w:r>
          </w:hyperlink>
        </w:p>
        <w:p w14:paraId="10A1C306" w14:textId="7D573E2A" w:rsidR="00B901C4" w:rsidRDefault="00B901C4" w:rsidP="00B901C4">
          <w:pPr>
            <w:pStyle w:val="TDC1"/>
            <w:rPr>
              <w:rFonts w:eastAsiaTheme="minorEastAsia"/>
              <w:noProof/>
              <w:kern w:val="0"/>
              <w:sz w:val="22"/>
              <w:lang w:eastAsia="es-CO"/>
              <w14:ligatures w14:val="none"/>
            </w:rPr>
          </w:pPr>
          <w:hyperlink w:anchor="_Toc242959774" w:history="1">
            <w:r w:rsidRPr="000E4547">
              <w:rPr>
                <w:rStyle w:val="Hipervnculo"/>
                <w:noProof/>
              </w:rPr>
              <w:t>3.</w:t>
            </w:r>
            <w:r>
              <w:rPr>
                <w:rFonts w:eastAsiaTheme="minorEastAsia"/>
                <w:noProof/>
                <w:kern w:val="0"/>
                <w:sz w:val="22"/>
                <w:lang w:eastAsia="es-CO"/>
                <w14:ligatures w14:val="none"/>
              </w:rPr>
              <w:tab/>
            </w:r>
            <w:r w:rsidRPr="000E4547">
              <w:rPr>
                <w:rStyle w:val="Hipervnculo"/>
                <w:noProof/>
              </w:rPr>
              <w:t>Introducción al CRM</w:t>
            </w:r>
            <w:r>
              <w:rPr>
                <w:noProof/>
                <w:webHidden/>
              </w:rPr>
              <w:tab/>
            </w:r>
            <w:r>
              <w:rPr>
                <w:noProof/>
                <w:webHidden/>
              </w:rPr>
              <w:fldChar w:fldCharType="begin"/>
            </w:r>
            <w:r>
              <w:rPr>
                <w:noProof/>
                <w:webHidden/>
              </w:rPr>
              <w:instrText xml:space="preserve"> PAGEREF _Toc242959774 \h </w:instrText>
            </w:r>
            <w:r>
              <w:rPr>
                <w:noProof/>
                <w:webHidden/>
              </w:rPr>
            </w:r>
            <w:r>
              <w:rPr>
                <w:noProof/>
                <w:webHidden/>
              </w:rPr>
              <w:fldChar w:fldCharType="separate"/>
            </w:r>
            <w:r w:rsidR="007E0ED6">
              <w:rPr>
                <w:noProof/>
                <w:webHidden/>
              </w:rPr>
              <w:t>22</w:t>
            </w:r>
            <w:r>
              <w:rPr>
                <w:noProof/>
                <w:webHidden/>
              </w:rPr>
              <w:fldChar w:fldCharType="end"/>
            </w:r>
          </w:hyperlink>
        </w:p>
        <w:p w14:paraId="28C36545" w14:textId="6091642B" w:rsidR="00B901C4" w:rsidRDefault="00B901C4" w:rsidP="00B901C4">
          <w:pPr>
            <w:pStyle w:val="TDC1"/>
            <w:rPr>
              <w:rFonts w:eastAsiaTheme="minorEastAsia"/>
              <w:noProof/>
              <w:kern w:val="0"/>
              <w:sz w:val="22"/>
              <w:lang w:eastAsia="es-CO"/>
              <w14:ligatures w14:val="none"/>
            </w:rPr>
          </w:pPr>
          <w:hyperlink w:anchor="_Toc242959775" w:history="1">
            <w:r w:rsidRPr="000E4547">
              <w:rPr>
                <w:rStyle w:val="Hipervnculo"/>
                <w:noProof/>
              </w:rPr>
              <w:t>4.</w:t>
            </w:r>
            <w:r>
              <w:rPr>
                <w:rFonts w:eastAsiaTheme="minorEastAsia"/>
                <w:noProof/>
                <w:kern w:val="0"/>
                <w:sz w:val="22"/>
                <w:lang w:eastAsia="es-CO"/>
                <w14:ligatures w14:val="none"/>
              </w:rPr>
              <w:tab/>
            </w:r>
            <w:r w:rsidRPr="000E4547">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_Toc242959775 \h </w:instrText>
            </w:r>
            <w:r>
              <w:rPr>
                <w:noProof/>
                <w:webHidden/>
              </w:rPr>
            </w:r>
            <w:r>
              <w:rPr>
                <w:noProof/>
                <w:webHidden/>
              </w:rPr>
              <w:fldChar w:fldCharType="separate"/>
            </w:r>
            <w:r w:rsidR="007E0ED6">
              <w:rPr>
                <w:noProof/>
                <w:webHidden/>
              </w:rPr>
              <w:t>24</w:t>
            </w:r>
            <w:r>
              <w:rPr>
                <w:noProof/>
                <w:webHidden/>
              </w:rPr>
              <w:fldChar w:fldCharType="end"/>
            </w:r>
          </w:hyperlink>
        </w:p>
        <w:p w14:paraId="6B10C25C" w14:textId="17C4AF6C" w:rsidR="00B901C4" w:rsidRDefault="00B901C4">
          <w:pPr>
            <w:pStyle w:val="TDC2"/>
            <w:rPr>
              <w:rFonts w:eastAsiaTheme="minorEastAsia"/>
              <w:noProof/>
              <w:kern w:val="0"/>
              <w:sz w:val="22"/>
              <w:lang w:eastAsia="es-CO"/>
              <w14:ligatures w14:val="none"/>
            </w:rPr>
          </w:pPr>
          <w:hyperlink w:anchor="_Toc242959776" w:history="1">
            <w:r w:rsidRPr="000E4547">
              <w:rPr>
                <w:rStyle w:val="Hipervnculo"/>
                <w:noProof/>
              </w:rPr>
              <w:t>4.1.</w:t>
            </w:r>
            <w:r>
              <w:rPr>
                <w:rFonts w:eastAsiaTheme="minorEastAsia"/>
                <w:noProof/>
                <w:kern w:val="0"/>
                <w:sz w:val="22"/>
                <w:lang w:eastAsia="es-CO"/>
                <w14:ligatures w14:val="none"/>
              </w:rPr>
              <w:tab/>
            </w:r>
            <w:r w:rsidRPr="000E4547">
              <w:rPr>
                <w:rStyle w:val="Hipervnculo"/>
                <w:noProof/>
              </w:rPr>
              <w:t>Implementación de bases de datos</w:t>
            </w:r>
            <w:r>
              <w:rPr>
                <w:noProof/>
                <w:webHidden/>
              </w:rPr>
              <w:tab/>
            </w:r>
            <w:r>
              <w:rPr>
                <w:noProof/>
                <w:webHidden/>
              </w:rPr>
              <w:fldChar w:fldCharType="begin"/>
            </w:r>
            <w:r>
              <w:rPr>
                <w:noProof/>
                <w:webHidden/>
              </w:rPr>
              <w:instrText xml:space="preserve"> PAGEREF _Toc242959776 \h </w:instrText>
            </w:r>
            <w:r>
              <w:rPr>
                <w:noProof/>
                <w:webHidden/>
              </w:rPr>
            </w:r>
            <w:r>
              <w:rPr>
                <w:noProof/>
                <w:webHidden/>
              </w:rPr>
              <w:fldChar w:fldCharType="separate"/>
            </w:r>
            <w:r w:rsidR="007E0ED6">
              <w:rPr>
                <w:noProof/>
                <w:webHidden/>
              </w:rPr>
              <w:t>28</w:t>
            </w:r>
            <w:r>
              <w:rPr>
                <w:noProof/>
                <w:webHidden/>
              </w:rPr>
              <w:fldChar w:fldCharType="end"/>
            </w:r>
          </w:hyperlink>
        </w:p>
        <w:p w14:paraId="7CFD2965" w14:textId="31D4CA9F" w:rsidR="00B901C4" w:rsidRDefault="00B901C4">
          <w:pPr>
            <w:pStyle w:val="TDC2"/>
            <w:rPr>
              <w:rFonts w:eastAsiaTheme="minorEastAsia"/>
              <w:noProof/>
              <w:kern w:val="0"/>
              <w:sz w:val="22"/>
              <w:lang w:eastAsia="es-CO"/>
              <w14:ligatures w14:val="none"/>
            </w:rPr>
          </w:pPr>
          <w:hyperlink w:anchor="_Toc242959777" w:history="1">
            <w:r w:rsidRPr="000E4547">
              <w:rPr>
                <w:rStyle w:val="Hipervnculo"/>
                <w:noProof/>
              </w:rPr>
              <w:t>4.2.</w:t>
            </w:r>
            <w:r>
              <w:rPr>
                <w:rFonts w:eastAsiaTheme="minorEastAsia"/>
                <w:noProof/>
                <w:kern w:val="0"/>
                <w:sz w:val="22"/>
                <w:lang w:eastAsia="es-CO"/>
                <w14:ligatures w14:val="none"/>
              </w:rPr>
              <w:tab/>
            </w:r>
            <w:r w:rsidRPr="000E4547">
              <w:rPr>
                <w:rStyle w:val="Hipervnculo"/>
                <w:noProof/>
              </w:rPr>
              <w:t>Generación de una base de datos</w:t>
            </w:r>
            <w:r>
              <w:rPr>
                <w:noProof/>
                <w:webHidden/>
              </w:rPr>
              <w:tab/>
            </w:r>
            <w:r>
              <w:rPr>
                <w:noProof/>
                <w:webHidden/>
              </w:rPr>
              <w:fldChar w:fldCharType="begin"/>
            </w:r>
            <w:r>
              <w:rPr>
                <w:noProof/>
                <w:webHidden/>
              </w:rPr>
              <w:instrText xml:space="preserve"> PAGEREF _Toc242959777 \h </w:instrText>
            </w:r>
            <w:r>
              <w:rPr>
                <w:noProof/>
                <w:webHidden/>
              </w:rPr>
            </w:r>
            <w:r>
              <w:rPr>
                <w:noProof/>
                <w:webHidden/>
              </w:rPr>
              <w:fldChar w:fldCharType="separate"/>
            </w:r>
            <w:r w:rsidR="007E0ED6">
              <w:rPr>
                <w:noProof/>
                <w:webHidden/>
              </w:rPr>
              <w:t>29</w:t>
            </w:r>
            <w:r>
              <w:rPr>
                <w:noProof/>
                <w:webHidden/>
              </w:rPr>
              <w:fldChar w:fldCharType="end"/>
            </w:r>
          </w:hyperlink>
        </w:p>
        <w:p w14:paraId="172A1023" w14:textId="56487069" w:rsidR="00B901C4" w:rsidRDefault="00B901C4">
          <w:pPr>
            <w:pStyle w:val="TDC2"/>
            <w:rPr>
              <w:rFonts w:eastAsiaTheme="minorEastAsia"/>
              <w:noProof/>
              <w:kern w:val="0"/>
              <w:sz w:val="22"/>
              <w:lang w:eastAsia="es-CO"/>
              <w14:ligatures w14:val="none"/>
            </w:rPr>
          </w:pPr>
          <w:hyperlink w:anchor="_Toc242959778" w:history="1">
            <w:r w:rsidRPr="000E4547">
              <w:rPr>
                <w:rStyle w:val="Hipervnculo"/>
                <w:noProof/>
              </w:rPr>
              <w:t>4.3.</w:t>
            </w:r>
            <w:r>
              <w:rPr>
                <w:rFonts w:eastAsiaTheme="minorEastAsia"/>
                <w:noProof/>
                <w:kern w:val="0"/>
                <w:sz w:val="22"/>
                <w:lang w:eastAsia="es-CO"/>
                <w14:ligatures w14:val="none"/>
              </w:rPr>
              <w:tab/>
            </w:r>
            <w:r w:rsidRPr="000E4547">
              <w:rPr>
                <w:rStyle w:val="Hipervnculo"/>
                <w:noProof/>
              </w:rPr>
              <w:t>Trazabilidad del servicio</w:t>
            </w:r>
            <w:r>
              <w:rPr>
                <w:noProof/>
                <w:webHidden/>
              </w:rPr>
              <w:tab/>
            </w:r>
            <w:r>
              <w:rPr>
                <w:noProof/>
                <w:webHidden/>
              </w:rPr>
              <w:fldChar w:fldCharType="begin"/>
            </w:r>
            <w:r>
              <w:rPr>
                <w:noProof/>
                <w:webHidden/>
              </w:rPr>
              <w:instrText xml:space="preserve"> PAGEREF _Toc242959778 \h </w:instrText>
            </w:r>
            <w:r>
              <w:rPr>
                <w:noProof/>
                <w:webHidden/>
              </w:rPr>
            </w:r>
            <w:r>
              <w:rPr>
                <w:noProof/>
                <w:webHidden/>
              </w:rPr>
              <w:fldChar w:fldCharType="separate"/>
            </w:r>
            <w:r w:rsidR="007E0ED6">
              <w:rPr>
                <w:noProof/>
                <w:webHidden/>
              </w:rPr>
              <w:t>30</w:t>
            </w:r>
            <w:r>
              <w:rPr>
                <w:noProof/>
                <w:webHidden/>
              </w:rPr>
              <w:fldChar w:fldCharType="end"/>
            </w:r>
          </w:hyperlink>
        </w:p>
        <w:p w14:paraId="43B9DFB6" w14:textId="0098344E" w:rsidR="00B901C4" w:rsidRDefault="00B901C4" w:rsidP="00B901C4">
          <w:pPr>
            <w:pStyle w:val="TDC1"/>
            <w:rPr>
              <w:rFonts w:eastAsiaTheme="minorEastAsia"/>
              <w:noProof/>
              <w:kern w:val="0"/>
              <w:sz w:val="22"/>
              <w:lang w:eastAsia="es-CO"/>
              <w14:ligatures w14:val="none"/>
            </w:rPr>
          </w:pPr>
          <w:hyperlink w:anchor="_Toc242959779" w:history="1">
            <w:r w:rsidRPr="000E4547">
              <w:rPr>
                <w:rStyle w:val="Hipervnculo"/>
                <w:noProof/>
              </w:rPr>
              <w:t>Síntesis</w:t>
            </w:r>
            <w:r>
              <w:rPr>
                <w:noProof/>
                <w:webHidden/>
              </w:rPr>
              <w:tab/>
            </w:r>
            <w:r>
              <w:rPr>
                <w:noProof/>
                <w:webHidden/>
              </w:rPr>
              <w:fldChar w:fldCharType="begin"/>
            </w:r>
            <w:r>
              <w:rPr>
                <w:noProof/>
                <w:webHidden/>
              </w:rPr>
              <w:instrText xml:space="preserve"> PAGEREF _Toc242959779 \h </w:instrText>
            </w:r>
            <w:r>
              <w:rPr>
                <w:noProof/>
                <w:webHidden/>
              </w:rPr>
            </w:r>
            <w:r>
              <w:rPr>
                <w:noProof/>
                <w:webHidden/>
              </w:rPr>
              <w:fldChar w:fldCharType="separate"/>
            </w:r>
            <w:r w:rsidR="007E0ED6">
              <w:rPr>
                <w:noProof/>
                <w:webHidden/>
              </w:rPr>
              <w:t>32</w:t>
            </w:r>
            <w:r>
              <w:rPr>
                <w:noProof/>
                <w:webHidden/>
              </w:rPr>
              <w:fldChar w:fldCharType="end"/>
            </w:r>
          </w:hyperlink>
        </w:p>
        <w:p w14:paraId="4CC83085" w14:textId="30E167CB" w:rsidR="00B901C4" w:rsidRDefault="00B901C4" w:rsidP="00B901C4">
          <w:pPr>
            <w:pStyle w:val="TDC1"/>
            <w:rPr>
              <w:rFonts w:eastAsiaTheme="minorEastAsia"/>
              <w:noProof/>
              <w:kern w:val="0"/>
              <w:sz w:val="22"/>
              <w:lang w:eastAsia="es-CO"/>
              <w14:ligatures w14:val="none"/>
            </w:rPr>
          </w:pPr>
          <w:hyperlink w:anchor="_Toc242959780" w:history="1">
            <w:r w:rsidRPr="000E4547">
              <w:rPr>
                <w:rStyle w:val="Hipervnculo"/>
                <w:noProof/>
              </w:rPr>
              <w:t>Glosario</w:t>
            </w:r>
            <w:r>
              <w:rPr>
                <w:noProof/>
                <w:webHidden/>
              </w:rPr>
              <w:tab/>
            </w:r>
            <w:r>
              <w:rPr>
                <w:noProof/>
                <w:webHidden/>
              </w:rPr>
              <w:fldChar w:fldCharType="begin"/>
            </w:r>
            <w:r>
              <w:rPr>
                <w:noProof/>
                <w:webHidden/>
              </w:rPr>
              <w:instrText xml:space="preserve"> PAGEREF _Toc242959780 \h </w:instrText>
            </w:r>
            <w:r>
              <w:rPr>
                <w:noProof/>
                <w:webHidden/>
              </w:rPr>
            </w:r>
            <w:r>
              <w:rPr>
                <w:noProof/>
                <w:webHidden/>
              </w:rPr>
              <w:fldChar w:fldCharType="separate"/>
            </w:r>
            <w:r w:rsidR="007E0ED6">
              <w:rPr>
                <w:noProof/>
                <w:webHidden/>
              </w:rPr>
              <w:t>33</w:t>
            </w:r>
            <w:r>
              <w:rPr>
                <w:noProof/>
                <w:webHidden/>
              </w:rPr>
              <w:fldChar w:fldCharType="end"/>
            </w:r>
          </w:hyperlink>
        </w:p>
        <w:p w14:paraId="36FA2B45" w14:textId="063B7D68" w:rsidR="00B901C4" w:rsidRDefault="00B901C4" w:rsidP="00B901C4">
          <w:pPr>
            <w:pStyle w:val="TDC1"/>
            <w:rPr>
              <w:rFonts w:eastAsiaTheme="minorEastAsia"/>
              <w:noProof/>
              <w:kern w:val="0"/>
              <w:sz w:val="22"/>
              <w:lang w:eastAsia="es-CO"/>
              <w14:ligatures w14:val="none"/>
            </w:rPr>
          </w:pPr>
          <w:hyperlink w:anchor="_Toc242959781" w:history="1">
            <w:r w:rsidRPr="000E4547">
              <w:rPr>
                <w:rStyle w:val="Hipervnculo"/>
                <w:noProof/>
              </w:rPr>
              <w:t>Referencias bibliográficas</w:t>
            </w:r>
            <w:r>
              <w:rPr>
                <w:noProof/>
                <w:webHidden/>
              </w:rPr>
              <w:tab/>
            </w:r>
            <w:r>
              <w:rPr>
                <w:noProof/>
                <w:webHidden/>
              </w:rPr>
              <w:fldChar w:fldCharType="begin"/>
            </w:r>
            <w:r>
              <w:rPr>
                <w:noProof/>
                <w:webHidden/>
              </w:rPr>
              <w:instrText xml:space="preserve"> PAGEREF _Toc242959781 \h </w:instrText>
            </w:r>
            <w:r>
              <w:rPr>
                <w:noProof/>
                <w:webHidden/>
              </w:rPr>
            </w:r>
            <w:r>
              <w:rPr>
                <w:noProof/>
                <w:webHidden/>
              </w:rPr>
              <w:fldChar w:fldCharType="separate"/>
            </w:r>
            <w:r w:rsidR="007E0ED6">
              <w:rPr>
                <w:noProof/>
                <w:webHidden/>
              </w:rPr>
              <w:t>34</w:t>
            </w:r>
            <w:r>
              <w:rPr>
                <w:noProof/>
                <w:webHidden/>
              </w:rPr>
              <w:fldChar w:fldCharType="end"/>
            </w:r>
          </w:hyperlink>
        </w:p>
        <w:p w14:paraId="365ABE73" w14:textId="37DE5A6B" w:rsidR="00B901C4" w:rsidRDefault="00B901C4" w:rsidP="00B901C4">
          <w:pPr>
            <w:pStyle w:val="TDC1"/>
            <w:rPr>
              <w:rFonts w:eastAsiaTheme="minorEastAsia"/>
              <w:noProof/>
              <w:kern w:val="0"/>
              <w:sz w:val="22"/>
              <w:lang w:eastAsia="es-CO"/>
              <w14:ligatures w14:val="none"/>
            </w:rPr>
          </w:pPr>
          <w:hyperlink w:anchor="_Toc242959782" w:history="1">
            <w:r w:rsidRPr="000E4547">
              <w:rPr>
                <w:rStyle w:val="Hipervnculo"/>
                <w:noProof/>
              </w:rPr>
              <w:t>Créditos</w:t>
            </w:r>
            <w:r>
              <w:rPr>
                <w:noProof/>
                <w:webHidden/>
              </w:rPr>
              <w:tab/>
            </w:r>
            <w:r>
              <w:rPr>
                <w:noProof/>
                <w:webHidden/>
              </w:rPr>
              <w:fldChar w:fldCharType="begin"/>
            </w:r>
            <w:r>
              <w:rPr>
                <w:noProof/>
                <w:webHidden/>
              </w:rPr>
              <w:instrText xml:space="preserve"> PAGEREF _Toc242959782 \h </w:instrText>
            </w:r>
            <w:r>
              <w:rPr>
                <w:noProof/>
                <w:webHidden/>
              </w:rPr>
            </w:r>
            <w:r>
              <w:rPr>
                <w:noProof/>
                <w:webHidden/>
              </w:rPr>
              <w:fldChar w:fldCharType="separate"/>
            </w:r>
            <w:r w:rsidR="007E0ED6">
              <w:rPr>
                <w:noProof/>
                <w:webHidden/>
              </w:rPr>
              <w:t>36</w:t>
            </w:r>
            <w:r>
              <w:rPr>
                <w:noProof/>
                <w:webHidden/>
              </w:rPr>
              <w:fldChar w:fldCharType="end"/>
            </w:r>
          </w:hyperlink>
        </w:p>
        <w:p w14:paraId="524176D6" w14:textId="52490716" w:rsidR="00231879" w:rsidRDefault="00231879" w:rsidP="00231879">
          <w:pPr>
            <w:jc w:val="both"/>
          </w:pPr>
          <w:r>
            <w:rPr>
              <w:b/>
              <w:bCs/>
              <w:lang w:val="es-ES"/>
            </w:rPr>
            <w:fldChar w:fldCharType="end"/>
          </w:r>
        </w:p>
      </w:sdtContent>
    </w:sdt>
    <w:p w14:paraId="64058420" w14:textId="4722ED9F" w:rsidR="007F2B44" w:rsidRPr="005F0B71" w:rsidRDefault="007F2B44" w:rsidP="00B901C4">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2959766"/>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0E280CB2" w:rsidR="00D62BA7"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592654">
        <w:t>s</w:t>
      </w:r>
      <w:r>
        <w:t>.</w:t>
      </w:r>
      <w:r w:rsidR="003D2A68">
        <w:rPr>
          <w:lang w:val="es-419" w:eastAsia="es-CO"/>
        </w:rPr>
        <w:t xml:space="preserve"> </w:t>
      </w:r>
    </w:p>
    <w:p w14:paraId="34B3E111" w14:textId="77777777" w:rsidR="00D62BA7" w:rsidRDefault="00D62BA7">
      <w:pPr>
        <w:spacing w:before="0" w:after="160" w:line="259" w:lineRule="auto"/>
        <w:ind w:firstLine="0"/>
        <w:rPr>
          <w:lang w:val="es-419" w:eastAsia="es-CO"/>
        </w:rPr>
      </w:pPr>
      <w:r>
        <w:rPr>
          <w:lang w:val="es-419" w:eastAsia="es-CO"/>
        </w:rPr>
        <w:br w:type="page"/>
      </w:r>
    </w:p>
    <w:p w14:paraId="1D9BE5D3" w14:textId="408D74B5" w:rsidR="00D62BA7" w:rsidRDefault="00D62BA7" w:rsidP="00D62BA7">
      <w:pPr>
        <w:pStyle w:val="Figura"/>
      </w:pPr>
      <w:r>
        <w:lastRenderedPageBreak/>
        <w:t>Interacción con clientes para el proceso de venta</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3BA15755">
            <wp:extent cx="4680000" cy="2498400"/>
            <wp:effectExtent l="0" t="0" r="6350" b="0"/>
            <wp:docPr id="796870647" name="Imagen 5" descr="Interacción con clientes para el proceso de venta.&#10;Es un componente de formación centrado en:&#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Es un componente de formación centrado en:&#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2498400"/>
                    </a:xfrm>
                    <a:prstGeom prst="rect">
                      <a:avLst/>
                    </a:prstGeom>
                    <a:noFill/>
                  </pic:spPr>
                </pic:pic>
              </a:graphicData>
            </a:graphic>
          </wp:inline>
        </w:drawing>
      </w:r>
    </w:p>
    <w:p w14:paraId="1D6DC4BC" w14:textId="7EBB225F" w:rsidR="00185996" w:rsidRPr="00185996" w:rsidRDefault="00185996" w:rsidP="00185996">
      <w:pPr>
        <w:rPr>
          <w:b/>
          <w:bCs/>
          <w:lang w:val="es-419" w:eastAsia="es-CO"/>
        </w:rPr>
      </w:pPr>
      <w:r w:rsidRPr="00185996">
        <w:rPr>
          <w:b/>
          <w:bCs/>
          <w:lang w:val="es-419" w:eastAsia="es-CO"/>
        </w:rPr>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1CD36185" w:rsidR="00185996" w:rsidRPr="00185996" w:rsidRDefault="00185996" w:rsidP="00185996">
      <w:pPr>
        <w:rPr>
          <w:b/>
          <w:bCs/>
          <w:lang w:val="es-419" w:eastAsia="es-CO"/>
        </w:rPr>
      </w:pPr>
      <w:r w:rsidRPr="00185996">
        <w:rPr>
          <w:b/>
          <w:bCs/>
          <w:lang w:val="es-419" w:eastAsia="es-CO"/>
        </w:rPr>
        <w:t xml:space="preserve">¿Cuál es </w:t>
      </w:r>
      <w:r w:rsidR="00017742">
        <w:rPr>
          <w:b/>
          <w:bCs/>
          <w:lang w:val="es-419" w:eastAsia="es-CO"/>
        </w:rPr>
        <w:t xml:space="preserve">el </w:t>
      </w:r>
      <w:r w:rsidRPr="00185996">
        <w:rPr>
          <w:b/>
          <w:bCs/>
          <w:lang w:val="es-419" w:eastAsia="es-CO"/>
        </w:rPr>
        <w:t>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34DE8532" w14:textId="77777777" w:rsidR="00D62BA7" w:rsidRPr="00D62BA7" w:rsidRDefault="00D62BA7" w:rsidP="00D62BA7">
      <w:pPr>
        <w:pStyle w:val="Prrafodelista"/>
        <w:numPr>
          <w:ilvl w:val="0"/>
          <w:numId w:val="23"/>
        </w:numPr>
        <w:rPr>
          <w:lang w:val="es-419" w:eastAsia="es-CO"/>
        </w:rPr>
      </w:pPr>
      <w:r w:rsidRPr="00D62BA7">
        <w:rPr>
          <w:lang w:val="es-419" w:eastAsia="es-CO"/>
        </w:rPr>
        <w:t>Registrar información y bases de datos en el marco del servicio al cliente, de conformidad con la Ley 1581 de 2012, el Decreto 1074 de 2015, que compila la reglamentación aplicable al tratamiento de datos personales, y la Ley 2300 de 2023, relacionada con las comunicaciones comerciales, los canales de contacto y la protección de la intimidad del consumidor.</w:t>
      </w:r>
    </w:p>
    <w:p w14:paraId="35FBDC08" w14:textId="693B53F2" w:rsid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241048E0" w14:textId="77777777" w:rsidR="00017742" w:rsidRPr="00185996" w:rsidRDefault="00017742" w:rsidP="00017742">
      <w:pPr>
        <w:pStyle w:val="Prrafodelista"/>
        <w:ind w:left="1429" w:firstLine="0"/>
        <w:rPr>
          <w:lang w:val="es-419" w:eastAsia="es-CO"/>
        </w:rPr>
      </w:pPr>
    </w:p>
    <w:p w14:paraId="6DF67992" w14:textId="77777777" w:rsidR="00D62BA7" w:rsidRDefault="00185996" w:rsidP="00185996">
      <w:pPr>
        <w:rPr>
          <w:b/>
          <w:bCs/>
          <w:lang w:val="es-419" w:eastAsia="es-CO"/>
        </w:rPr>
      </w:pPr>
      <w:r w:rsidRPr="00185996">
        <w:rPr>
          <w:b/>
          <w:bCs/>
          <w:lang w:val="es-419" w:eastAsia="es-CO"/>
        </w:rPr>
        <w:lastRenderedPageBreak/>
        <w:t>¿Cómo está estructurado el componente de formación?</w:t>
      </w:r>
    </w:p>
    <w:p w14:paraId="752F4723" w14:textId="5C601AF1"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60D69933"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w:t>
      </w:r>
      <w:r w:rsidR="00B502DC">
        <w:rPr>
          <w:lang w:val="es-419" w:eastAsia="es-CO"/>
        </w:rPr>
        <w:t>,</w:t>
      </w:r>
      <w:r w:rsidRPr="0015301D">
        <w:rPr>
          <w:lang w:val="es-419" w:eastAsia="es-CO"/>
        </w:rPr>
        <w:t xml:space="preserve"> no dude en escribirnos.</w:t>
      </w:r>
    </w:p>
    <w:p w14:paraId="4792BA7D" w14:textId="359D3F4C" w:rsidR="00D62BA7"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6C920C5D" w14:textId="77777777" w:rsidR="00D62BA7" w:rsidRDefault="00D62BA7">
      <w:pPr>
        <w:spacing w:before="0" w:after="160" w:line="259" w:lineRule="auto"/>
        <w:ind w:firstLine="0"/>
        <w:rPr>
          <w:lang w:val="es-419" w:eastAsia="es-CO"/>
        </w:rPr>
      </w:pPr>
      <w:r>
        <w:rPr>
          <w:lang w:val="es-419" w:eastAsia="es-CO"/>
        </w:rPr>
        <w:br w:type="page"/>
      </w:r>
    </w:p>
    <w:p w14:paraId="2ED699A2" w14:textId="66EC5FB7" w:rsidR="003A38E4" w:rsidRDefault="00687A97" w:rsidP="003A38E4">
      <w:pPr>
        <w:pStyle w:val="Ttulo1"/>
      </w:pPr>
      <w:bookmarkStart w:id="1" w:name="_Toc242959767"/>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5AEB2A9A" w:rsidR="00687A97" w:rsidRDefault="00B502DC" w:rsidP="00026BD8">
      <w:pPr>
        <w:rPr>
          <w:rFonts w:ascii="Calibri" w:hAnsi="Calibri" w:cs="Calibri"/>
          <w:szCs w:val="28"/>
          <w:lang w:val="es-419"/>
        </w:rPr>
      </w:pPr>
      <w:r>
        <w:rPr>
          <w:rFonts w:ascii="Calibri" w:hAnsi="Calibri" w:cs="Calibri"/>
          <w:szCs w:val="28"/>
          <w:lang w:val="es-419"/>
        </w:rPr>
        <w:t>“</w:t>
      </w:r>
      <w:r w:rsidR="00687A97" w:rsidRPr="00687A97">
        <w:rPr>
          <w:rFonts w:ascii="Calibri" w:hAnsi="Calibri" w:cs="Calibri"/>
          <w:szCs w:val="28"/>
          <w:lang w:val="es-419"/>
        </w:rPr>
        <w:t>Vender es satisfacer los deseos y/o necesidades de un cliente por medio de un bien o servicio a cambio de un beneficio.</w:t>
      </w:r>
      <w:r>
        <w:rPr>
          <w:rFonts w:ascii="Calibri" w:hAnsi="Calibri" w:cs="Calibri"/>
          <w:szCs w:val="28"/>
          <w:lang w:val="es-419"/>
        </w:rPr>
        <w:t>”</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46AABE5" w:rsidR="003A321B" w:rsidRDefault="002310B6" w:rsidP="00ED1B5F">
      <w:pPr>
        <w:rPr>
          <w:rFonts w:ascii="Calibri" w:hAnsi="Calibri" w:cs="Calibri"/>
          <w:szCs w:val="28"/>
          <w:lang w:val="es-419"/>
        </w:rPr>
      </w:pPr>
      <w:r>
        <w:rPr>
          <w:rFonts w:ascii="Calibri" w:hAnsi="Calibri" w:cs="Calibri"/>
          <w:szCs w:val="28"/>
          <w:lang w:val="es-419"/>
        </w:rPr>
        <w:t>S</w:t>
      </w:r>
      <w:r w:rsidR="003A321B" w:rsidRPr="003A321B">
        <w:rPr>
          <w:rFonts w:ascii="Calibri" w:hAnsi="Calibri" w:cs="Calibri"/>
          <w:szCs w:val="28"/>
          <w:lang w:val="es-419"/>
        </w:rPr>
        <w:t>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3B517869" w:rsidR="00FE3D95" w:rsidRPr="00FE3D95" w:rsidRDefault="00FE3D95" w:rsidP="00FE3D95">
      <w:pPr>
        <w:rPr>
          <w:rFonts w:ascii="Calibri" w:hAnsi="Calibri" w:cs="Calibri"/>
          <w:szCs w:val="28"/>
          <w:lang w:val="es-419"/>
        </w:rPr>
      </w:pPr>
      <w:r w:rsidRPr="00FE3D95">
        <w:rPr>
          <w:rFonts w:ascii="Calibri" w:hAnsi="Calibri" w:cs="Calibri"/>
          <w:szCs w:val="28"/>
          <w:lang w:val="es-419"/>
        </w:rPr>
        <w:t>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38964C1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78F29C52" w14:textId="77777777" w:rsidR="002310B6" w:rsidRDefault="002310B6" w:rsidP="00BC4BFB">
      <w:pPr>
        <w:rPr>
          <w:rFonts w:ascii="Calibri" w:hAnsi="Calibri" w:cs="Calibri"/>
          <w:szCs w:val="28"/>
          <w:lang w:val="es-419"/>
        </w:rPr>
      </w:pPr>
    </w:p>
    <w:p w14:paraId="7ED43AA8" w14:textId="07F89758" w:rsidR="001D1FAD" w:rsidRPr="002310B6" w:rsidRDefault="001D1FAD" w:rsidP="00220499">
      <w:pPr>
        <w:pStyle w:val="Prrafodelista"/>
        <w:numPr>
          <w:ilvl w:val="0"/>
          <w:numId w:val="30"/>
        </w:numPr>
        <w:rPr>
          <w:rFonts w:ascii="Calibri" w:hAnsi="Calibri" w:cs="Calibri"/>
          <w:szCs w:val="28"/>
          <w:lang w:val="es-419"/>
        </w:rPr>
      </w:pPr>
      <w:r w:rsidRPr="002310B6">
        <w:rPr>
          <w:rFonts w:ascii="Calibri" w:hAnsi="Calibri" w:cs="Calibri"/>
          <w:b/>
          <w:bCs/>
          <w:szCs w:val="28"/>
          <w:lang w:val="es-419"/>
        </w:rPr>
        <w:lastRenderedPageBreak/>
        <w:t xml:space="preserve">Ventas simples / </w:t>
      </w:r>
      <w:r w:rsidRPr="002310B6">
        <w:rPr>
          <w:rStyle w:val="Extranjerismo"/>
          <w:b/>
          <w:bCs/>
          <w:lang w:val="es-419"/>
        </w:rPr>
        <w:t>self-service</w:t>
      </w:r>
      <w:r w:rsidR="002310B6" w:rsidRPr="002310B6">
        <w:rPr>
          <w:rStyle w:val="Extranjerismo"/>
          <w:b/>
          <w:bCs/>
          <w:lang w:val="es-419"/>
        </w:rPr>
        <w:t xml:space="preserve">. </w:t>
      </w:r>
      <w:r w:rsidRPr="002310B6">
        <w:rPr>
          <w:rFonts w:ascii="Calibri" w:hAnsi="Calibri" w:cs="Calibri"/>
          <w:szCs w:val="28"/>
          <w:lang w:val="es-419"/>
        </w:rPr>
        <w:t xml:space="preserve">Este tipo de ventas se refiere a aquellas que se realizan en el momento, sin mucha complicación y antelación, ya que el cliente potencial, o </w:t>
      </w:r>
      <w:r w:rsidRPr="002310B6">
        <w:rPr>
          <w:rStyle w:val="Extranjerismo"/>
          <w:lang w:val="es-419"/>
        </w:rPr>
        <w:t>lead</w:t>
      </w:r>
      <w:r w:rsidRPr="002310B6">
        <w:rPr>
          <w:rFonts w:ascii="Calibri" w:hAnsi="Calibri" w:cs="Calibri"/>
          <w:szCs w:val="28"/>
          <w:lang w:val="es-419"/>
        </w:rPr>
        <w:t xml:space="preserve">, va por su cuenta a adquirir el producto o servicio. Aquí se puede mencionar el comercio electrónico o el </w:t>
      </w:r>
      <w:r w:rsidRPr="002310B6">
        <w:rPr>
          <w:rStyle w:val="Extranjerismo"/>
          <w:lang w:val="es-419"/>
        </w:rPr>
        <w:t>retail</w:t>
      </w:r>
      <w:r w:rsidRPr="002310B6">
        <w:rPr>
          <w:rFonts w:ascii="Calibri" w:hAnsi="Calibri" w:cs="Calibri"/>
          <w:szCs w:val="28"/>
          <w:lang w:val="es-419"/>
        </w:rPr>
        <w:t>.</w:t>
      </w:r>
    </w:p>
    <w:p w14:paraId="2671978D" w14:textId="3979B28C" w:rsidR="005379C3" w:rsidRPr="001D1FAD" w:rsidRDefault="005379C3" w:rsidP="002310B6">
      <w:pPr>
        <w:ind w:left="707"/>
        <w:rPr>
          <w:rFonts w:ascii="Calibri" w:hAnsi="Calibri" w:cs="Calibri"/>
          <w:szCs w:val="28"/>
          <w:lang w:val="es-419"/>
        </w:rPr>
      </w:pPr>
      <w:r w:rsidRPr="005379C3">
        <w:rPr>
          <w:rFonts w:ascii="Calibri" w:hAnsi="Calibri" w:cs="Calibri"/>
          <w:szCs w:val="28"/>
          <w:lang w:val="es-419"/>
        </w:rPr>
        <w:t>Ejemplos: ropa, alimentos, elementos de aseo, etc.</w:t>
      </w:r>
    </w:p>
    <w:p w14:paraId="57A9FB47" w14:textId="74B5B20D" w:rsidR="005379C3" w:rsidRPr="002310B6" w:rsidRDefault="005379C3" w:rsidP="006653AA">
      <w:pPr>
        <w:pStyle w:val="Prrafodelista"/>
        <w:numPr>
          <w:ilvl w:val="0"/>
          <w:numId w:val="30"/>
        </w:numPr>
        <w:rPr>
          <w:rFonts w:ascii="Calibri" w:hAnsi="Calibri" w:cs="Calibri"/>
          <w:szCs w:val="28"/>
          <w:lang w:val="es-419"/>
        </w:rPr>
      </w:pPr>
      <w:r w:rsidRPr="002310B6">
        <w:rPr>
          <w:rFonts w:ascii="Calibri" w:hAnsi="Calibri" w:cs="Calibri"/>
          <w:b/>
          <w:bCs/>
          <w:szCs w:val="28"/>
          <w:lang w:val="es-419"/>
        </w:rPr>
        <w:t>Ventas complejas</w:t>
      </w:r>
      <w:r w:rsidR="002310B6" w:rsidRPr="002310B6">
        <w:rPr>
          <w:rFonts w:ascii="Calibri" w:hAnsi="Calibri" w:cs="Calibri"/>
          <w:b/>
          <w:bCs/>
          <w:szCs w:val="28"/>
          <w:lang w:val="es-419"/>
        </w:rPr>
        <w:t xml:space="preserve">. </w:t>
      </w:r>
      <w:r w:rsidRPr="002310B6">
        <w:rPr>
          <w:rFonts w:ascii="Calibri" w:hAnsi="Calibri" w:cs="Calibri"/>
          <w:szCs w:val="28"/>
          <w:lang w:val="es-419"/>
        </w:rPr>
        <w:t xml:space="preserve">Este tipo de ventas requiere de un proceso mucho más minucioso entre el vendedor y el cliente potencial, o </w:t>
      </w:r>
      <w:r w:rsidRPr="000E6919">
        <w:rPr>
          <w:rStyle w:val="Extranjerismo"/>
        </w:rPr>
        <w:t>lead</w:t>
      </w:r>
      <w:r w:rsidRPr="002310B6">
        <w:rPr>
          <w:rFonts w:ascii="Calibri" w:hAnsi="Calibri" w:cs="Calibri"/>
          <w:szCs w:val="28"/>
          <w:lang w:val="es-419"/>
        </w:rPr>
        <w:t>, donde el primero sirve como consultor desde el primer acercamiento para la posible venta.</w:t>
      </w:r>
    </w:p>
    <w:p w14:paraId="2C4C502A" w14:textId="7D0C3444" w:rsidR="001D1FAD" w:rsidRDefault="005379C3" w:rsidP="002310B6">
      <w:pPr>
        <w:ind w:left="707"/>
        <w:rPr>
          <w:rFonts w:ascii="Calibri" w:hAnsi="Calibri" w:cs="Calibri"/>
          <w:szCs w:val="28"/>
          <w:lang w:val="es-419"/>
        </w:rPr>
      </w:pPr>
      <w:r w:rsidRPr="005379C3">
        <w:rPr>
          <w:rFonts w:ascii="Calibri" w:hAnsi="Calibri" w:cs="Calibri"/>
          <w:szCs w:val="28"/>
          <w:lang w:val="es-419"/>
        </w:rPr>
        <w:t xml:space="preserve">Ejemplos: venta de inmuebles, vehículos, </w:t>
      </w:r>
      <w:r w:rsidRPr="000E6919">
        <w:rPr>
          <w:rStyle w:val="Extranjerismo"/>
        </w:rPr>
        <w:t>software</w:t>
      </w:r>
      <w:r w:rsidRPr="005379C3">
        <w:rPr>
          <w:rFonts w:ascii="Calibri" w:hAnsi="Calibri" w:cs="Calibri"/>
          <w:szCs w:val="28"/>
          <w:lang w:val="es-419"/>
        </w:rPr>
        <w:t>,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De acuerdo con las ventas simples y complejas antes mencionadas, y teniendo en cuenta los diferentes canales utilizados y diversos factores, según Muente (2018), se determinan los principales tipos de venta. Se recomienda revisar la siguiente información para poder adoptar la que pueda servir en un contexto laboral específico. ¿Cuál seleccionaría?</w:t>
      </w:r>
    </w:p>
    <w:p w14:paraId="6B982370" w14:textId="0E90F0B5" w:rsidR="00E26753" w:rsidRDefault="00E26753" w:rsidP="004C0B84">
      <w:pPr>
        <w:pStyle w:val="Prrafodelista"/>
        <w:numPr>
          <w:ilvl w:val="0"/>
          <w:numId w:val="31"/>
        </w:numPr>
        <w:rPr>
          <w:rFonts w:ascii="Calibri" w:hAnsi="Calibri" w:cs="Calibri"/>
          <w:szCs w:val="28"/>
          <w:lang w:val="es-419"/>
        </w:rPr>
      </w:pPr>
      <w:r w:rsidRPr="002310B6">
        <w:rPr>
          <w:rFonts w:ascii="Calibri" w:hAnsi="Calibri" w:cs="Calibri"/>
          <w:b/>
          <w:bCs/>
          <w:szCs w:val="28"/>
          <w:lang w:val="es-419"/>
        </w:rPr>
        <w:t>Venta directa o personal</w:t>
      </w:r>
      <w:r w:rsidR="002310B6" w:rsidRPr="002310B6">
        <w:rPr>
          <w:rFonts w:ascii="Calibri" w:hAnsi="Calibri" w:cs="Calibri"/>
          <w:b/>
          <w:bCs/>
          <w:szCs w:val="28"/>
          <w:lang w:val="es-419"/>
        </w:rPr>
        <w:t xml:space="preserve">. </w:t>
      </w:r>
      <w:r w:rsidRPr="002310B6">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16A9D997" w14:textId="71BCC849" w:rsidR="00E26753" w:rsidRPr="002310B6" w:rsidRDefault="00E26753" w:rsidP="007F7D70">
      <w:pPr>
        <w:pStyle w:val="Prrafodelista"/>
        <w:numPr>
          <w:ilvl w:val="0"/>
          <w:numId w:val="31"/>
        </w:numPr>
        <w:rPr>
          <w:rFonts w:ascii="Calibri" w:hAnsi="Calibri" w:cs="Calibri"/>
          <w:szCs w:val="28"/>
          <w:lang w:val="es-419"/>
        </w:rPr>
      </w:pPr>
      <w:r w:rsidRPr="002310B6">
        <w:rPr>
          <w:rFonts w:ascii="Calibri" w:hAnsi="Calibri" w:cs="Calibri"/>
          <w:b/>
          <w:bCs/>
          <w:szCs w:val="28"/>
          <w:lang w:val="es-419"/>
        </w:rPr>
        <w:t>Venta interna</w:t>
      </w:r>
      <w:r w:rsidR="002310B6" w:rsidRPr="002310B6">
        <w:rPr>
          <w:rFonts w:ascii="Calibri" w:hAnsi="Calibri" w:cs="Calibri"/>
          <w:b/>
          <w:bCs/>
          <w:szCs w:val="28"/>
          <w:lang w:val="es-419"/>
        </w:rPr>
        <w:t xml:space="preserve">. </w:t>
      </w:r>
      <w:r w:rsidRPr="002310B6">
        <w:rPr>
          <w:rFonts w:ascii="Calibri" w:hAnsi="Calibri" w:cs="Calibri"/>
          <w:szCs w:val="28"/>
          <w:lang w:val="es-419"/>
        </w:rPr>
        <w:t xml:space="preserve">En este tipo de venta, también llamada </w:t>
      </w:r>
      <w:r w:rsidRPr="002310B6">
        <w:rPr>
          <w:rStyle w:val="Extranjerismo"/>
          <w:lang w:val="es-419"/>
        </w:rPr>
        <w:t>inside sales</w:t>
      </w:r>
      <w:r w:rsidRPr="002310B6">
        <w:rPr>
          <w:rFonts w:ascii="Calibri" w:hAnsi="Calibri" w:cs="Calibri"/>
          <w:szCs w:val="28"/>
          <w:lang w:val="es-419"/>
        </w:rPr>
        <w:t xml:space="preserve">, el vendedor conoce muy bien a su cliente potencial. De acuerdo con ese conocimiento es que ofrecerá el producto de la manera más adecuada. </w:t>
      </w:r>
      <w:r w:rsidRPr="002310B6">
        <w:rPr>
          <w:rFonts w:ascii="Calibri" w:hAnsi="Calibri" w:cs="Calibri"/>
          <w:szCs w:val="28"/>
          <w:lang w:val="es-419"/>
        </w:rPr>
        <w:lastRenderedPageBreak/>
        <w:t>Además, permite el uso de herramientas de conectividad para evitar desplazamiento y aumentar la productividad.</w:t>
      </w:r>
    </w:p>
    <w:p w14:paraId="68107994" w14:textId="57EB142C" w:rsidR="00E26753" w:rsidRPr="002310B6" w:rsidRDefault="00E26753" w:rsidP="005A03D8">
      <w:pPr>
        <w:pStyle w:val="Prrafodelista"/>
        <w:numPr>
          <w:ilvl w:val="0"/>
          <w:numId w:val="31"/>
        </w:numPr>
        <w:rPr>
          <w:rFonts w:ascii="Calibri" w:hAnsi="Calibri" w:cs="Calibri"/>
          <w:szCs w:val="28"/>
          <w:lang w:val="es-419"/>
        </w:rPr>
      </w:pPr>
      <w:r w:rsidRPr="002310B6">
        <w:rPr>
          <w:rFonts w:ascii="Calibri" w:hAnsi="Calibri" w:cs="Calibri"/>
          <w:b/>
          <w:bCs/>
          <w:szCs w:val="28"/>
          <w:lang w:val="es-419"/>
        </w:rPr>
        <w:t xml:space="preserve">Venta </w:t>
      </w:r>
      <w:proofErr w:type="spellStart"/>
      <w:r w:rsidRPr="002310B6">
        <w:rPr>
          <w:rStyle w:val="Extranjerismo"/>
          <w:b/>
          <w:bCs/>
          <w:lang w:val="es-419"/>
        </w:rPr>
        <w:t>inbound</w:t>
      </w:r>
      <w:proofErr w:type="spellEnd"/>
      <w:r w:rsidR="002310B6" w:rsidRPr="002310B6">
        <w:rPr>
          <w:rStyle w:val="Extranjerismo"/>
          <w:b/>
          <w:bCs/>
          <w:lang w:val="es-419"/>
        </w:rPr>
        <w:t xml:space="preserve">. </w:t>
      </w:r>
      <w:r w:rsidRPr="002310B6">
        <w:rPr>
          <w:rFonts w:ascii="Calibri" w:hAnsi="Calibri" w:cs="Calibri"/>
          <w:szCs w:val="28"/>
          <w:lang w:val="es-419"/>
        </w:rPr>
        <w:t xml:space="preserve">Este tipo de venta sigue el camino del </w:t>
      </w:r>
      <w:r w:rsidRPr="002310B6">
        <w:rPr>
          <w:rStyle w:val="Extranjerismo"/>
          <w:lang w:val="es-419"/>
        </w:rPr>
        <w:t>inbound marketing</w:t>
      </w:r>
      <w:r w:rsidRPr="002310B6">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w:t>
      </w:r>
      <w:r w:rsidRPr="000E6919">
        <w:rPr>
          <w:rStyle w:val="Extranjerismo"/>
        </w:rPr>
        <w:t>leads</w:t>
      </w:r>
      <w:r w:rsidRPr="002310B6">
        <w:rPr>
          <w:rFonts w:ascii="Calibri" w:hAnsi="Calibri" w:cs="Calibri"/>
          <w:szCs w:val="28"/>
          <w:lang w:val="es-419"/>
        </w:rPr>
        <w:t xml:space="preserve"> o clientes potenciales.</w:t>
      </w:r>
    </w:p>
    <w:p w14:paraId="401D4A83" w14:textId="79604A46" w:rsidR="005379C3" w:rsidRPr="002310B6" w:rsidRDefault="00E26753" w:rsidP="00D159CC">
      <w:pPr>
        <w:pStyle w:val="Prrafodelista"/>
        <w:numPr>
          <w:ilvl w:val="0"/>
          <w:numId w:val="31"/>
        </w:numPr>
        <w:rPr>
          <w:rFonts w:ascii="Calibri" w:hAnsi="Calibri" w:cs="Calibri"/>
          <w:szCs w:val="28"/>
          <w:lang w:val="es-419"/>
        </w:rPr>
      </w:pPr>
      <w:r w:rsidRPr="002310B6">
        <w:rPr>
          <w:rFonts w:ascii="Calibri" w:hAnsi="Calibri" w:cs="Calibri"/>
          <w:b/>
          <w:bCs/>
          <w:szCs w:val="28"/>
          <w:lang w:val="es-419"/>
        </w:rPr>
        <w:t>Ventas en línea</w:t>
      </w:r>
      <w:r w:rsidR="002310B6" w:rsidRPr="002310B6">
        <w:rPr>
          <w:rFonts w:ascii="Calibri" w:hAnsi="Calibri" w:cs="Calibri"/>
          <w:b/>
          <w:bCs/>
          <w:szCs w:val="28"/>
          <w:lang w:val="es-419"/>
        </w:rPr>
        <w:t xml:space="preserve">. </w:t>
      </w:r>
      <w:r w:rsidRPr="002310B6">
        <w:rPr>
          <w:rFonts w:ascii="Calibri" w:hAnsi="Calibri" w:cs="Calibri"/>
          <w:szCs w:val="28"/>
          <w:lang w:val="es-419"/>
        </w:rPr>
        <w:t xml:space="preserve">Este tipo de ventas también se podrían llamar ventas por Internet o ventas </w:t>
      </w:r>
      <w:r w:rsidRPr="002310B6">
        <w:rPr>
          <w:rStyle w:val="Extranjerismo"/>
          <w:lang w:val="es-419"/>
        </w:rPr>
        <w:t>online</w:t>
      </w:r>
      <w:r w:rsidRPr="002310B6">
        <w:rPr>
          <w:rFonts w:ascii="Calibri" w:hAnsi="Calibri" w:cs="Calibri"/>
          <w:szCs w:val="28"/>
          <w:lang w:val="es-419"/>
        </w:rPr>
        <w:t>,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42959768"/>
      <w:r w:rsidRPr="00FF1E01">
        <w:t>Proceso de venta</w:t>
      </w:r>
      <w:bookmarkEnd w:id="2"/>
    </w:p>
    <w:p w14:paraId="42540573" w14:textId="3DE12C24" w:rsidR="00FF1E01" w:rsidRPr="00FF1E01" w:rsidRDefault="00FF1E01" w:rsidP="00FF1E01">
      <w:pPr>
        <w:rPr>
          <w:lang w:val="es-419" w:eastAsia="es-CO"/>
        </w:rPr>
      </w:pPr>
      <w:r w:rsidRPr="00FF1E01">
        <w:rPr>
          <w:lang w:val="es-419" w:eastAsia="es-CO"/>
        </w:rPr>
        <w:t>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w:t>
      </w:r>
      <w:r w:rsidR="00B502DC">
        <w:rPr>
          <w:lang w:val="es-419" w:eastAsia="es-CO"/>
        </w:rPr>
        <w:t xml:space="preserve"> </w:t>
      </w:r>
      <w:r w:rsidRPr="00FF1E01">
        <w:rPr>
          <w:lang w:val="es-419" w:eastAsia="es-CO"/>
        </w:rPr>
        <w:t>es como se desarrolla el famoso embudo 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 xml:space="preserve">A continuación, se detallarán los pasos determinados en el portal web Zendesk (2020) para un proceso de ventas. Es importante que, una vez finalizada la lectura de </w:t>
      </w:r>
      <w:r w:rsidRPr="00FF1E01">
        <w:rPr>
          <w:lang w:val="es-419" w:eastAsia="es-CO"/>
        </w:rPr>
        <w:lastRenderedPageBreak/>
        <w:t>este proceso, describa mentalmente cómo haría usted el proceso de venta si estuviera hoy trabajando.</w:t>
      </w:r>
    </w:p>
    <w:p w14:paraId="3D816C85" w14:textId="0D8DA86B" w:rsidR="00FF1E01" w:rsidRPr="002546A9" w:rsidRDefault="00FF1E01" w:rsidP="002A59D9">
      <w:pPr>
        <w:pStyle w:val="Prrafodelista"/>
        <w:numPr>
          <w:ilvl w:val="0"/>
          <w:numId w:val="32"/>
        </w:numPr>
        <w:rPr>
          <w:lang w:val="es-419" w:eastAsia="es-CO"/>
        </w:rPr>
      </w:pPr>
      <w:r w:rsidRPr="002546A9">
        <w:rPr>
          <w:b/>
          <w:bCs/>
          <w:lang w:val="es-419" w:eastAsia="es-CO"/>
        </w:rPr>
        <w:t>Prospección</w:t>
      </w:r>
      <w:r w:rsidR="002546A9" w:rsidRPr="002546A9">
        <w:rPr>
          <w:b/>
          <w:bCs/>
          <w:lang w:val="es-419" w:eastAsia="es-CO"/>
        </w:rPr>
        <w:t xml:space="preserve">. </w:t>
      </w:r>
      <w:r w:rsidRPr="002546A9">
        <w:rPr>
          <w:lang w:val="es-419" w:eastAsia="es-CO"/>
        </w:rPr>
        <w:t xml:space="preserve">Para iniciar el proceso de venta se hace preciso la investigación previa del público al que se desea llegar, identificando los </w:t>
      </w:r>
      <w:r w:rsidRPr="000E6919">
        <w:rPr>
          <w:rStyle w:val="Extranjerismo"/>
        </w:rPr>
        <w:t>leads</w:t>
      </w:r>
      <w:r w:rsidRPr="002546A9">
        <w:rPr>
          <w:lang w:val="es-419" w:eastAsia="es-CO"/>
        </w:rPr>
        <w:t>, o clientes potenciales, a partir de su condición de compra, el tipo de usuario y las necesidades a satisfacer. Luego se puede continuar con la definición de las estrategias de ventas.</w:t>
      </w:r>
    </w:p>
    <w:p w14:paraId="5A2D9EED" w14:textId="6CCD96E9" w:rsidR="00FF1E01" w:rsidRPr="002546A9" w:rsidRDefault="00AE2D1B" w:rsidP="00B45625">
      <w:pPr>
        <w:pStyle w:val="Prrafodelista"/>
        <w:numPr>
          <w:ilvl w:val="0"/>
          <w:numId w:val="32"/>
        </w:numPr>
        <w:rPr>
          <w:lang w:val="es-419" w:eastAsia="es-CO"/>
        </w:rPr>
      </w:pPr>
      <w:r w:rsidRPr="002546A9">
        <w:rPr>
          <w:b/>
          <w:bCs/>
          <w:lang w:val="es-419" w:eastAsia="es-CO"/>
        </w:rPr>
        <w:t xml:space="preserve">Calificación de </w:t>
      </w:r>
      <w:r w:rsidRPr="002546A9">
        <w:rPr>
          <w:rStyle w:val="Extranjerismo"/>
          <w:b/>
          <w:bCs/>
          <w:lang w:val="es-419" w:eastAsia="es-CO"/>
        </w:rPr>
        <w:t>leads</w:t>
      </w:r>
      <w:r w:rsidR="002546A9" w:rsidRPr="002546A9">
        <w:rPr>
          <w:rStyle w:val="Extranjerismo"/>
          <w:b/>
          <w:bCs/>
          <w:lang w:val="es-419" w:eastAsia="es-CO"/>
        </w:rPr>
        <w:t xml:space="preserve">. </w:t>
      </w:r>
      <w:r w:rsidRPr="002546A9">
        <w:rPr>
          <w:lang w:val="es-419" w:eastAsia="es-CO"/>
        </w:rPr>
        <w:t xml:space="preserve">Es importante tener en cuenta el </w:t>
      </w:r>
      <w:r w:rsidRPr="002546A9">
        <w:rPr>
          <w:rStyle w:val="Extranjerismo"/>
          <w:lang w:val="es-419" w:eastAsia="es-CO"/>
        </w:rPr>
        <w:t>buyer</w:t>
      </w:r>
      <w:r w:rsidRPr="002546A9">
        <w:rPr>
          <w:lang w:val="es-419" w:eastAsia="es-CO"/>
        </w:rPr>
        <w:t>, persona que se ha definido para la marca o empresa, el cual se define como el modelo de cliente que esta tendría. Este ejercicio ayuda a definir la mejor manera de comunicarse y adaptar los productos o servicios para satisfacer las necesidades de los clientes.</w:t>
      </w:r>
    </w:p>
    <w:p w14:paraId="53B2E370" w14:textId="248BDA72" w:rsidR="00FE0918" w:rsidRDefault="00B37829" w:rsidP="00C76E78">
      <w:pPr>
        <w:pStyle w:val="Prrafodelista"/>
        <w:numPr>
          <w:ilvl w:val="0"/>
          <w:numId w:val="32"/>
        </w:numPr>
        <w:rPr>
          <w:lang w:val="es-419" w:eastAsia="es-CO"/>
        </w:rPr>
      </w:pPr>
      <w:r w:rsidRPr="002546A9">
        <w:rPr>
          <w:b/>
          <w:bCs/>
          <w:lang w:val="es-419" w:eastAsia="es-CO"/>
        </w:rPr>
        <w:t>Preparación</w:t>
      </w:r>
      <w:r w:rsidR="002546A9" w:rsidRPr="002546A9">
        <w:rPr>
          <w:b/>
          <w:bCs/>
          <w:lang w:val="es-419" w:eastAsia="es-CO"/>
        </w:rPr>
        <w:t xml:space="preserve">. </w:t>
      </w:r>
      <w:r w:rsidRPr="002546A9">
        <w:rPr>
          <w:lang w:val="es-419" w:eastAsia="es-CO"/>
        </w:rPr>
        <w:t>Seguidamente, se realiza el análisis de toda la información recolectada en el anterior paso, ya que, al conocer a los clientes potenciales, se organizará todo para llevar a cabo el plan de acción.</w:t>
      </w:r>
    </w:p>
    <w:p w14:paraId="681E797F" w14:textId="21976A63" w:rsidR="00B37829" w:rsidRPr="002546A9" w:rsidRDefault="00FE0918" w:rsidP="003B31AA">
      <w:pPr>
        <w:pStyle w:val="Prrafodelista"/>
        <w:numPr>
          <w:ilvl w:val="0"/>
          <w:numId w:val="32"/>
        </w:numPr>
        <w:rPr>
          <w:lang w:val="es-419" w:eastAsia="es-CO"/>
        </w:rPr>
      </w:pPr>
      <w:r w:rsidRPr="002546A9">
        <w:rPr>
          <w:b/>
          <w:bCs/>
          <w:lang w:val="es-419" w:eastAsia="es-CO"/>
        </w:rPr>
        <w:t>Presentación</w:t>
      </w:r>
      <w:r w:rsidR="002546A9" w:rsidRPr="002546A9">
        <w:rPr>
          <w:b/>
          <w:bCs/>
          <w:lang w:val="es-419" w:eastAsia="es-CO"/>
        </w:rPr>
        <w:t xml:space="preserve">. </w:t>
      </w:r>
      <w:r w:rsidRPr="002546A9">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5B7AC9B4" w14:textId="78F2D967" w:rsidR="00FE0918" w:rsidRPr="002546A9" w:rsidRDefault="00FE0918" w:rsidP="00D23A6C">
      <w:pPr>
        <w:pStyle w:val="Prrafodelista"/>
        <w:numPr>
          <w:ilvl w:val="0"/>
          <w:numId w:val="32"/>
        </w:numPr>
        <w:rPr>
          <w:lang w:val="es-419" w:eastAsia="es-CO"/>
        </w:rPr>
      </w:pPr>
      <w:r w:rsidRPr="002546A9">
        <w:rPr>
          <w:b/>
          <w:bCs/>
          <w:lang w:val="es-419" w:eastAsia="es-CO"/>
        </w:rPr>
        <w:t>Argumentación y manejo de objeciones</w:t>
      </w:r>
      <w:r w:rsidR="002546A9" w:rsidRPr="002546A9">
        <w:rPr>
          <w:b/>
          <w:bCs/>
          <w:lang w:val="es-419" w:eastAsia="es-CO"/>
        </w:rPr>
        <w:t xml:space="preserve">. </w:t>
      </w:r>
      <w:r w:rsidRPr="002546A9">
        <w:rPr>
          <w:lang w:val="es-419" w:eastAsia="es-CO"/>
        </w:rPr>
        <w:t xml:space="preserve">En este momento se da a conocer toda la información que sustente </w:t>
      </w:r>
      <w:r w:rsidR="00B502DC" w:rsidRPr="002546A9">
        <w:rPr>
          <w:lang w:val="es-419" w:eastAsia="es-CO"/>
        </w:rPr>
        <w:t>por qué</w:t>
      </w:r>
      <w:r w:rsidRPr="002546A9">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2546A9">
      <w:pPr>
        <w:pStyle w:val="Prrafodelista"/>
        <w:numPr>
          <w:ilvl w:val="0"/>
          <w:numId w:val="33"/>
        </w:numPr>
        <w:rPr>
          <w:lang w:val="es-419" w:eastAsia="es-CO"/>
        </w:rPr>
      </w:pPr>
      <w:r w:rsidRPr="00777A49">
        <w:rPr>
          <w:b/>
          <w:bCs/>
          <w:lang w:val="es-419" w:eastAsia="es-CO"/>
        </w:rPr>
        <w:t>Atención</w:t>
      </w:r>
      <w:r w:rsidRPr="00FE0918">
        <w:rPr>
          <w:lang w:val="es-419" w:eastAsia="es-CO"/>
        </w:rPr>
        <w:t>: captar la atención del cliente.</w:t>
      </w:r>
    </w:p>
    <w:p w14:paraId="5746AC15" w14:textId="1DE50BE5" w:rsidR="00FE0918" w:rsidRPr="00FE0918" w:rsidRDefault="00FE0918" w:rsidP="002546A9">
      <w:pPr>
        <w:pStyle w:val="Prrafodelista"/>
        <w:numPr>
          <w:ilvl w:val="0"/>
          <w:numId w:val="33"/>
        </w:numPr>
        <w:rPr>
          <w:lang w:val="es-419" w:eastAsia="es-CO"/>
        </w:rPr>
      </w:pPr>
      <w:r w:rsidRPr="00777A49">
        <w:rPr>
          <w:b/>
          <w:bCs/>
          <w:lang w:val="es-419" w:eastAsia="es-CO"/>
        </w:rPr>
        <w:lastRenderedPageBreak/>
        <w:t>Interés</w:t>
      </w:r>
      <w:r w:rsidRPr="00FE0918">
        <w:rPr>
          <w:lang w:val="es-419" w:eastAsia="es-CO"/>
        </w:rPr>
        <w:t>: generar un tema en</w:t>
      </w:r>
      <w:r w:rsidR="00B502DC">
        <w:rPr>
          <w:lang w:val="es-419" w:eastAsia="es-CO"/>
        </w:rPr>
        <w:t xml:space="preserve"> </w:t>
      </w:r>
      <w:r w:rsidRPr="00FE0918">
        <w:rPr>
          <w:lang w:val="es-419" w:eastAsia="es-CO"/>
        </w:rPr>
        <w:t>torno a los beneficios de lo ofrecido.</w:t>
      </w:r>
    </w:p>
    <w:p w14:paraId="4D44795F" w14:textId="77777777" w:rsidR="00FE0918" w:rsidRPr="00FE0918" w:rsidRDefault="00FE0918" w:rsidP="002546A9">
      <w:pPr>
        <w:pStyle w:val="Prrafodelista"/>
        <w:numPr>
          <w:ilvl w:val="0"/>
          <w:numId w:val="33"/>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2546A9">
      <w:pPr>
        <w:pStyle w:val="Prrafodelista"/>
        <w:numPr>
          <w:ilvl w:val="0"/>
          <w:numId w:val="33"/>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5824200" w14:textId="7835DA26" w:rsidR="00996651" w:rsidRPr="002546A9" w:rsidRDefault="00996651" w:rsidP="00545F51">
      <w:pPr>
        <w:pStyle w:val="Prrafodelista"/>
        <w:numPr>
          <w:ilvl w:val="0"/>
          <w:numId w:val="32"/>
        </w:numPr>
        <w:rPr>
          <w:lang w:val="es-419" w:eastAsia="es-CO"/>
        </w:rPr>
      </w:pPr>
      <w:r w:rsidRPr="002546A9">
        <w:rPr>
          <w:b/>
          <w:bCs/>
          <w:lang w:val="es-419" w:eastAsia="es-CO"/>
        </w:rPr>
        <w:t>Cierre de venta</w:t>
      </w:r>
      <w:r w:rsidR="002546A9" w:rsidRPr="002546A9">
        <w:rPr>
          <w:b/>
          <w:bCs/>
          <w:lang w:val="es-419" w:eastAsia="es-CO"/>
        </w:rPr>
        <w:t xml:space="preserve">. </w:t>
      </w:r>
      <w:r w:rsidRPr="002546A9">
        <w:rPr>
          <w:lang w:val="es-419" w:eastAsia="es-CO"/>
        </w:rPr>
        <w:t>Al lograr que el cliente presente interés en el producto, es como se realiza el seguimiento para que efectivamente se lleve a cabo la venta.</w:t>
      </w:r>
    </w:p>
    <w:p w14:paraId="54438612" w14:textId="5C1B2C85" w:rsidR="00996651" w:rsidRPr="002546A9" w:rsidRDefault="00996651" w:rsidP="008512F4">
      <w:pPr>
        <w:pStyle w:val="Prrafodelista"/>
        <w:numPr>
          <w:ilvl w:val="0"/>
          <w:numId w:val="32"/>
        </w:numPr>
        <w:rPr>
          <w:lang w:val="es-419" w:eastAsia="es-CO"/>
        </w:rPr>
      </w:pPr>
      <w:r w:rsidRPr="002546A9">
        <w:rPr>
          <w:b/>
          <w:bCs/>
          <w:lang w:val="es-419" w:eastAsia="es-CO"/>
        </w:rPr>
        <w:t>Posventa</w:t>
      </w:r>
      <w:r w:rsidR="002546A9" w:rsidRPr="002546A9">
        <w:rPr>
          <w:b/>
          <w:bCs/>
          <w:lang w:val="es-419" w:eastAsia="es-CO"/>
        </w:rPr>
        <w:t xml:space="preserve">. </w:t>
      </w:r>
      <w:r w:rsidRPr="002546A9">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42959769"/>
      <w:r w:rsidRPr="00996651">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Hotmart (2018), el canal de venta se define como el medio por el cual el cliente tiene contacto con los productos o servicios que una empresa ofrece.</w:t>
      </w:r>
    </w:p>
    <w:p w14:paraId="23B84A78" w14:textId="77060E61" w:rsidR="000914FF" w:rsidRPr="000914FF" w:rsidRDefault="000914FF" w:rsidP="000914FF">
      <w:pPr>
        <w:rPr>
          <w:lang w:val="es-419" w:eastAsia="es-CO"/>
        </w:rPr>
      </w:pPr>
      <w:r w:rsidRPr="000914FF">
        <w:rPr>
          <w:lang w:val="es-419" w:eastAsia="es-CO"/>
        </w:rPr>
        <w:t xml:space="preserve">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w:t>
      </w:r>
      <w:r w:rsidRPr="000914FF">
        <w:rPr>
          <w:lang w:val="es-419" w:eastAsia="es-CO"/>
        </w:rPr>
        <w:lastRenderedPageBreak/>
        <w:t>público al que se dirige, las oportunidades en el mercado, entre otros factores; al entender estas nociones básicas</w:t>
      </w:r>
      <w:r w:rsidR="00B502DC">
        <w:rPr>
          <w:lang w:val="es-419" w:eastAsia="es-CO"/>
        </w:rPr>
        <w:t>,</w:t>
      </w:r>
      <w:r w:rsidRPr="000914FF">
        <w:rPr>
          <w:lang w:val="es-419" w:eastAsia="es-CO"/>
        </w:rPr>
        <w:t xml:space="preserve"> se puede definir qué canal será el más adecuado.</w:t>
      </w:r>
    </w:p>
    <w:p w14:paraId="44DBA874" w14:textId="67FC32D3" w:rsidR="00026BD8" w:rsidRDefault="000914FF" w:rsidP="000914FF">
      <w:pPr>
        <w:rPr>
          <w:lang w:val="es-419" w:eastAsia="es-CO"/>
        </w:rPr>
      </w:pPr>
      <w:r w:rsidRPr="000914FF">
        <w:rPr>
          <w:lang w:val="es-419" w:eastAsia="es-CO"/>
        </w:rPr>
        <w:t>De acuerdo con el portal web Hotmart (2018), los canales de venta están determinados en dos grandes grupos, dependiendo del medio utilizado</w:t>
      </w:r>
      <w:r w:rsidR="004F4B42">
        <w:rPr>
          <w:lang w:val="es-419" w:eastAsia="es-CO"/>
        </w:rPr>
        <w:t>:</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45AF46BF" w14:textId="07FC2B75" w:rsidR="00AA7992" w:rsidRPr="00EC5FF2" w:rsidRDefault="00AA7992" w:rsidP="00995345">
      <w:pPr>
        <w:pStyle w:val="Prrafodelista"/>
        <w:numPr>
          <w:ilvl w:val="0"/>
          <w:numId w:val="27"/>
        </w:numPr>
        <w:rPr>
          <w:lang w:val="es-419" w:eastAsia="es-CO"/>
        </w:rPr>
      </w:pPr>
      <w:r w:rsidRPr="00EC5FF2">
        <w:rPr>
          <w:b/>
          <w:bCs/>
          <w:lang w:val="es-419" w:eastAsia="es-CO"/>
        </w:rPr>
        <w:t>Puntos de venta</w:t>
      </w:r>
      <w:r w:rsidR="00EC5FF2" w:rsidRPr="00EC5FF2">
        <w:rPr>
          <w:b/>
          <w:bCs/>
          <w:lang w:val="es-419" w:eastAsia="es-CO"/>
        </w:rPr>
        <w:t xml:space="preserve">. </w:t>
      </w:r>
      <w:r w:rsidRPr="00EC5FF2">
        <w:rPr>
          <w:lang w:val="es-419" w:eastAsia="es-CO"/>
        </w:rPr>
        <w:t>Se refiere al punto físico donde se venden los productos o servicios.</w:t>
      </w:r>
    </w:p>
    <w:p w14:paraId="11203373" w14:textId="57A34E54" w:rsidR="00AA7992" w:rsidRPr="00EC5FF2" w:rsidRDefault="00AA7992" w:rsidP="00EF5B03">
      <w:pPr>
        <w:pStyle w:val="Prrafodelista"/>
        <w:numPr>
          <w:ilvl w:val="0"/>
          <w:numId w:val="27"/>
        </w:numPr>
        <w:rPr>
          <w:lang w:val="es-419" w:eastAsia="es-CO"/>
        </w:rPr>
      </w:pPr>
      <w:r w:rsidRPr="00EC5FF2">
        <w:rPr>
          <w:b/>
          <w:bCs/>
          <w:lang w:val="es-419" w:eastAsia="es-CO"/>
        </w:rPr>
        <w:t>Venta directa</w:t>
      </w:r>
      <w:r w:rsidR="00EC5FF2" w:rsidRPr="00EC5FF2">
        <w:rPr>
          <w:b/>
          <w:bCs/>
          <w:lang w:val="es-419" w:eastAsia="es-CO"/>
        </w:rPr>
        <w:t xml:space="preserve">. </w:t>
      </w:r>
      <w:r w:rsidR="00063BD0" w:rsidRPr="00EC5FF2">
        <w:rPr>
          <w:lang w:val="es-419" w:eastAsia="es-CO"/>
        </w:rPr>
        <w:t>S</w:t>
      </w:r>
      <w:r w:rsidRPr="00EC5FF2">
        <w:rPr>
          <w:lang w:val="es-419" w:eastAsia="es-CO"/>
        </w:rPr>
        <w:t>e refiere al contacto directo que se desarrolla entre el vendedor y su cliente, sin necesidad de un establecimiento físico.</w:t>
      </w:r>
    </w:p>
    <w:p w14:paraId="7B70176B" w14:textId="7D5A022A" w:rsidR="00AA7992" w:rsidRPr="00EC5FF2" w:rsidRDefault="00AA7992" w:rsidP="0048512B">
      <w:pPr>
        <w:pStyle w:val="Prrafodelista"/>
        <w:numPr>
          <w:ilvl w:val="0"/>
          <w:numId w:val="27"/>
        </w:numPr>
        <w:rPr>
          <w:lang w:val="es-419" w:eastAsia="es-CO"/>
        </w:rPr>
      </w:pPr>
      <w:r w:rsidRPr="00EC5FF2">
        <w:rPr>
          <w:rStyle w:val="Extranjerismo"/>
          <w:b/>
          <w:bCs/>
          <w:lang w:val="es-419" w:eastAsia="es-CO"/>
        </w:rPr>
        <w:t>Telemarketing</w:t>
      </w:r>
      <w:r w:rsidR="00EC5FF2" w:rsidRPr="00EC5FF2">
        <w:rPr>
          <w:rStyle w:val="Extranjerismo"/>
          <w:b/>
          <w:bCs/>
          <w:lang w:val="es-419" w:eastAsia="es-CO"/>
        </w:rPr>
        <w:t xml:space="preserve">. </w:t>
      </w:r>
      <w:r w:rsidRPr="00EC5FF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566F4B47" w14:textId="488624A4" w:rsidR="001569DD" w:rsidRPr="00EC5FF2" w:rsidRDefault="001569DD" w:rsidP="00940E77">
      <w:pPr>
        <w:pStyle w:val="Prrafodelista"/>
        <w:numPr>
          <w:ilvl w:val="0"/>
          <w:numId w:val="27"/>
        </w:numPr>
        <w:rPr>
          <w:lang w:val="es-419" w:eastAsia="es-CO"/>
        </w:rPr>
      </w:pPr>
      <w:r w:rsidRPr="00EC5FF2">
        <w:rPr>
          <w:b/>
          <w:bCs/>
          <w:lang w:val="es-419" w:eastAsia="es-CO"/>
        </w:rPr>
        <w:t>Marketplace</w:t>
      </w:r>
      <w:r w:rsidR="00EC5FF2" w:rsidRPr="00EC5FF2">
        <w:rPr>
          <w:b/>
          <w:bCs/>
          <w:lang w:val="es-419" w:eastAsia="es-CO"/>
        </w:rPr>
        <w:t xml:space="preserve">. </w:t>
      </w:r>
      <w:r w:rsidRPr="00EC5FF2">
        <w:rPr>
          <w:lang w:val="es-419" w:eastAsia="es-CO"/>
        </w:rPr>
        <w:t>Se define como un centro comercial virtual, siendo el lugar donde varias marcas pueden ofertar su producto en un solo lugar.</w:t>
      </w:r>
    </w:p>
    <w:p w14:paraId="10158168" w14:textId="48995EF1" w:rsidR="001569DD" w:rsidRPr="00EC5FF2" w:rsidRDefault="001569DD" w:rsidP="00AB7A92">
      <w:pPr>
        <w:pStyle w:val="Prrafodelista"/>
        <w:numPr>
          <w:ilvl w:val="0"/>
          <w:numId w:val="27"/>
        </w:numPr>
        <w:rPr>
          <w:lang w:val="es-419" w:eastAsia="es-CO"/>
        </w:rPr>
      </w:pPr>
      <w:r w:rsidRPr="00EC5FF2">
        <w:rPr>
          <w:rStyle w:val="Extranjerismo"/>
          <w:b/>
          <w:bCs/>
          <w:lang w:val="es-419" w:eastAsia="es-CO"/>
        </w:rPr>
        <w:t>E-</w:t>
      </w:r>
      <w:proofErr w:type="spellStart"/>
      <w:r w:rsidRPr="00EC5FF2">
        <w:rPr>
          <w:rStyle w:val="Extranjerismo"/>
          <w:b/>
          <w:bCs/>
          <w:lang w:val="es-419" w:eastAsia="es-CO"/>
        </w:rPr>
        <w:t>commerce</w:t>
      </w:r>
      <w:proofErr w:type="spellEnd"/>
      <w:r w:rsidR="00EC5FF2" w:rsidRPr="00EC5FF2">
        <w:rPr>
          <w:rStyle w:val="Extranjerismo"/>
          <w:b/>
          <w:bCs/>
          <w:lang w:val="es-419" w:eastAsia="es-CO"/>
        </w:rPr>
        <w:t xml:space="preserve">. </w:t>
      </w:r>
      <w:r w:rsidRPr="00EC5FF2">
        <w:rPr>
          <w:lang w:val="es-419" w:eastAsia="es-CO"/>
        </w:rPr>
        <w:t>Este es un lugar para comercializar productos de una sola marca, no comparte espacio con su competencia.</w:t>
      </w:r>
    </w:p>
    <w:p w14:paraId="3AEFFB8D" w14:textId="7DEF7E5F" w:rsidR="00063BD0" w:rsidRPr="00EC5FF2" w:rsidRDefault="001569DD" w:rsidP="002B35C0">
      <w:pPr>
        <w:pStyle w:val="Prrafodelista"/>
        <w:numPr>
          <w:ilvl w:val="0"/>
          <w:numId w:val="27"/>
        </w:numPr>
        <w:rPr>
          <w:lang w:val="es-419" w:eastAsia="es-CO"/>
        </w:rPr>
      </w:pPr>
      <w:r w:rsidRPr="00EC5FF2">
        <w:rPr>
          <w:b/>
          <w:bCs/>
          <w:lang w:val="es-419" w:eastAsia="es-CO"/>
        </w:rPr>
        <w:t>Programas de afiliados</w:t>
      </w:r>
      <w:r w:rsidR="00EC5FF2" w:rsidRPr="00EC5FF2">
        <w:rPr>
          <w:b/>
          <w:bCs/>
          <w:lang w:val="es-419" w:eastAsia="es-CO"/>
        </w:rPr>
        <w:t xml:space="preserve">. </w:t>
      </w:r>
      <w:r w:rsidRPr="00EC5FF2">
        <w:rPr>
          <w:lang w:val="es-419" w:eastAsia="es-CO"/>
        </w:rPr>
        <w:t xml:space="preserve">Dichos programas se encargan de promover productos o servicios de terceros en sus sitios web, </w:t>
      </w:r>
      <w:r w:rsidRPr="00EC5FF2">
        <w:rPr>
          <w:rStyle w:val="Extranjerismo"/>
          <w:lang w:val="es-419" w:eastAsia="es-CO"/>
        </w:rPr>
        <w:t>blog</w:t>
      </w:r>
      <w:r w:rsidRPr="00EC5FF2">
        <w:rPr>
          <w:lang w:val="es-419" w:eastAsia="es-CO"/>
        </w:rPr>
        <w:t xml:space="preserve"> o redes sociales, con el propósito de recibir comisiones.</w:t>
      </w:r>
    </w:p>
    <w:p w14:paraId="58C42A00" w14:textId="5EC6038C" w:rsidR="00A43451" w:rsidRPr="00EC5FF2" w:rsidRDefault="00A43451" w:rsidP="00DC0119">
      <w:pPr>
        <w:pStyle w:val="Prrafodelista"/>
        <w:numPr>
          <w:ilvl w:val="0"/>
          <w:numId w:val="27"/>
        </w:numPr>
        <w:rPr>
          <w:lang w:val="es-419" w:eastAsia="es-CO"/>
        </w:rPr>
      </w:pPr>
      <w:r w:rsidRPr="00EC5FF2">
        <w:rPr>
          <w:rStyle w:val="Extranjerismo"/>
          <w:b/>
          <w:bCs/>
        </w:rPr>
        <w:t>Google Shopping</w:t>
      </w:r>
      <w:r w:rsidR="00EC5FF2" w:rsidRPr="00EC5FF2">
        <w:rPr>
          <w:rStyle w:val="Extranjerismo"/>
          <w:b/>
          <w:bCs/>
        </w:rPr>
        <w:t xml:space="preserve">. </w:t>
      </w:r>
      <w:r w:rsidRPr="00EC5FF2">
        <w:rPr>
          <w:lang w:val="es-419" w:eastAsia="es-CO"/>
        </w:rPr>
        <w:t>Este permite la visualización del producto a ofrecer en Google con la imagen y precio determinados.</w:t>
      </w:r>
    </w:p>
    <w:p w14:paraId="5CC37091" w14:textId="3E76C868" w:rsidR="006A6C8B" w:rsidRDefault="00A43451" w:rsidP="00121B6A">
      <w:pPr>
        <w:pStyle w:val="Prrafodelista"/>
        <w:numPr>
          <w:ilvl w:val="0"/>
          <w:numId w:val="27"/>
        </w:numPr>
        <w:rPr>
          <w:lang w:val="es-419" w:eastAsia="es-CO"/>
        </w:rPr>
      </w:pPr>
      <w:r w:rsidRPr="00EC5FF2">
        <w:rPr>
          <w:b/>
          <w:bCs/>
          <w:lang w:val="es-419" w:eastAsia="es-CO"/>
        </w:rPr>
        <w:t>Redes sociales</w:t>
      </w:r>
      <w:r w:rsidR="00EC5FF2" w:rsidRPr="00EC5FF2">
        <w:rPr>
          <w:b/>
          <w:bCs/>
          <w:lang w:val="es-419" w:eastAsia="es-CO"/>
        </w:rPr>
        <w:t xml:space="preserve">. </w:t>
      </w:r>
      <w:r w:rsidRPr="00EC5FF2">
        <w:rPr>
          <w:lang w:val="es-419" w:eastAsia="es-CO"/>
        </w:rPr>
        <w:t>Este es un lugar para comercializar productos de una sola marca, no comparte espacio con su competencia.</w:t>
      </w:r>
    </w:p>
    <w:p w14:paraId="27019D54" w14:textId="2DAD822A" w:rsidR="000914FF" w:rsidRPr="00EC5FF2" w:rsidRDefault="00A43451" w:rsidP="00C547DB">
      <w:pPr>
        <w:pStyle w:val="Prrafodelista"/>
        <w:numPr>
          <w:ilvl w:val="0"/>
          <w:numId w:val="27"/>
        </w:numPr>
        <w:rPr>
          <w:lang w:val="es-419" w:eastAsia="es-CO"/>
        </w:rPr>
      </w:pPr>
      <w:r w:rsidRPr="00EC5FF2">
        <w:rPr>
          <w:rStyle w:val="Extranjerismo"/>
          <w:b/>
          <w:bCs/>
        </w:rPr>
        <w:lastRenderedPageBreak/>
        <w:t>Google Ad</w:t>
      </w:r>
      <w:r w:rsidR="007002A3" w:rsidRPr="00EC5FF2">
        <w:rPr>
          <w:rStyle w:val="Extranjerismo"/>
          <w:b/>
          <w:bCs/>
        </w:rPr>
        <w:t>s</w:t>
      </w:r>
      <w:r w:rsidR="00EC5FF2" w:rsidRPr="00EC5FF2">
        <w:rPr>
          <w:rStyle w:val="Extranjerismo"/>
          <w:b/>
          <w:bCs/>
        </w:rPr>
        <w:t xml:space="preserve">. </w:t>
      </w:r>
      <w:r w:rsidRPr="00EC5FF2">
        <w:rPr>
          <w:lang w:val="es-419" w:eastAsia="es-CO"/>
        </w:rPr>
        <w:t>Define dos maneras de anunciar:</w:t>
      </w:r>
      <w:r w:rsidR="00B0427D" w:rsidRPr="00EC5FF2">
        <w:rPr>
          <w:lang w:val="es-419" w:eastAsia="es-CO"/>
        </w:rPr>
        <w:t xml:space="preserve"> 1. </w:t>
      </w:r>
      <w:r w:rsidRPr="00EC5FF2">
        <w:rPr>
          <w:lang w:val="es-419" w:eastAsia="es-CO"/>
        </w:rPr>
        <w:t>La red de búsqueda</w:t>
      </w:r>
      <w:r w:rsidR="00B0427D" w:rsidRPr="00EC5FF2">
        <w:rPr>
          <w:lang w:val="es-419" w:eastAsia="es-CO"/>
        </w:rPr>
        <w:t xml:space="preserve"> y 2. La</w:t>
      </w:r>
      <w:r w:rsidRPr="00EC5FF2">
        <w:rPr>
          <w:lang w:val="es-419" w:eastAsia="es-CO"/>
        </w:rPr>
        <w:t xml:space="preserve"> red de visualización</w:t>
      </w:r>
      <w:r w:rsidR="00A51888" w:rsidRPr="00EC5FF2">
        <w:rPr>
          <w:lang w:val="es-419" w:eastAsia="es-CO"/>
        </w:rPr>
        <w:t>.</w:t>
      </w:r>
      <w:r w:rsidR="00EC5FF2">
        <w:rPr>
          <w:lang w:val="es-419" w:eastAsia="es-CO"/>
        </w:rPr>
        <w:t xml:space="preserve"> </w:t>
      </w:r>
      <w:r w:rsidRPr="00EC5FF2">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42959770"/>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38A85316" w14:textId="77777777" w:rsidR="00851740"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social selling</w:t>
      </w:r>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w:t>
      </w:r>
    </w:p>
    <w:p w14:paraId="268AB32C" w14:textId="28935ECB" w:rsidR="00984B4E" w:rsidRDefault="00AE7791" w:rsidP="00984B4E">
      <w:pPr>
        <w:rPr>
          <w:lang w:val="es-419" w:eastAsia="es-CO"/>
        </w:rPr>
      </w:pPr>
      <w:r w:rsidRPr="00024205">
        <w:rPr>
          <w:lang w:val="es-419" w:eastAsia="es-CO"/>
        </w:rPr>
        <w:t xml:space="preserve">Al hacer uso del </w:t>
      </w:r>
      <w:r w:rsidRPr="00024205">
        <w:rPr>
          <w:rStyle w:val="Extranjerismo"/>
          <w:lang w:val="es-419" w:eastAsia="es-CO"/>
        </w:rPr>
        <w:t>social selling</w:t>
      </w:r>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generando conexiones duraderas que vayan más allá de una venta y se conviertan en una experiencia de largo alcance.</w:t>
      </w:r>
    </w:p>
    <w:p w14:paraId="5FEAA283" w14:textId="3E62964D" w:rsidR="00BE1014" w:rsidRDefault="00973CB6" w:rsidP="00984B4E">
      <w:pPr>
        <w:rPr>
          <w:lang w:val="es-419" w:eastAsia="es-CO"/>
        </w:rPr>
      </w:pPr>
      <w:r w:rsidRPr="00973CB6">
        <w:rPr>
          <w:lang w:val="es-419" w:eastAsia="es-CO"/>
        </w:rPr>
        <w:lastRenderedPageBreak/>
        <w:t xml:space="preserve">Para </w:t>
      </w:r>
      <w:r w:rsidRPr="00D074FA">
        <w:rPr>
          <w:lang w:val="es-419" w:eastAsia="es-CO"/>
        </w:rPr>
        <w:t xml:space="preserve">hacer uso del </w:t>
      </w:r>
      <w:r w:rsidRPr="00D074FA">
        <w:rPr>
          <w:rStyle w:val="Extranjerismo"/>
          <w:lang w:val="es-419" w:eastAsia="es-CO"/>
        </w:rPr>
        <w:t>social selling</w:t>
      </w:r>
      <w:r w:rsidRPr="00D074FA">
        <w:rPr>
          <w:lang w:val="es-419" w:eastAsia="es-CO"/>
        </w:rPr>
        <w:t>, estos son</w:t>
      </w:r>
      <w:r w:rsidRPr="00973CB6">
        <w:rPr>
          <w:lang w:val="es-419" w:eastAsia="es-CO"/>
        </w:rPr>
        <w:t xml:space="preserve"> los pasos a tener presente</w:t>
      </w:r>
      <w:r w:rsidR="00B502DC">
        <w:rPr>
          <w:lang w:val="es-419" w:eastAsia="es-CO"/>
        </w:rPr>
        <w:t>s</w:t>
      </w:r>
      <w:r w:rsidRPr="00973CB6">
        <w:rPr>
          <w:lang w:val="es-419" w:eastAsia="es-CO"/>
        </w:rPr>
        <w:t xml:space="preserve"> y que pueden ser útiles en el contexto profesional:</w:t>
      </w:r>
    </w:p>
    <w:p w14:paraId="0D71D2A4" w14:textId="64633B18" w:rsidR="00973CB6" w:rsidRPr="00851740" w:rsidRDefault="00973CB6" w:rsidP="001A0E84">
      <w:pPr>
        <w:pStyle w:val="Prrafodelista"/>
        <w:numPr>
          <w:ilvl w:val="0"/>
          <w:numId w:val="30"/>
        </w:numPr>
        <w:rPr>
          <w:lang w:val="es-419" w:eastAsia="es-CO"/>
        </w:rPr>
      </w:pPr>
      <w:r w:rsidRPr="00851740">
        <w:rPr>
          <w:b/>
          <w:bCs/>
          <w:lang w:val="es-419" w:eastAsia="es-CO"/>
        </w:rPr>
        <w:t>Primer paso</w:t>
      </w:r>
      <w:r w:rsidR="00851740" w:rsidRPr="00851740">
        <w:rPr>
          <w:b/>
          <w:bCs/>
          <w:lang w:val="es-419" w:eastAsia="es-CO"/>
        </w:rPr>
        <w:t xml:space="preserve">. </w:t>
      </w:r>
      <w:r w:rsidR="00D62BA7" w:rsidRPr="00851740">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entre otros. En estos casos, debe existir autorización previa, expresa e informada del titular para el tratamiento de sus datos personales, de conformidad con la Ley 1581 de 2012 y el Decreto 1074 de 2015. Asimismo, cuando la información se utilice para fines de contacto o comunicación comercial, deberán observarse las disposiciones establecidas en la Ley 2300 de 2023.</w:t>
      </w:r>
    </w:p>
    <w:p w14:paraId="22BF8283" w14:textId="5DC63699" w:rsidR="00973CB6" w:rsidRPr="00851740" w:rsidRDefault="00973CB6" w:rsidP="00BC4D66">
      <w:pPr>
        <w:pStyle w:val="Prrafodelista"/>
        <w:numPr>
          <w:ilvl w:val="0"/>
          <w:numId w:val="30"/>
        </w:numPr>
        <w:rPr>
          <w:lang w:val="es-419" w:eastAsia="es-CO"/>
        </w:rPr>
      </w:pPr>
      <w:r w:rsidRPr="00851740">
        <w:rPr>
          <w:b/>
          <w:bCs/>
          <w:lang w:val="es-419" w:eastAsia="es-CO"/>
        </w:rPr>
        <w:t>Segundo paso</w:t>
      </w:r>
      <w:r w:rsidR="00851740" w:rsidRPr="00851740">
        <w:rPr>
          <w:b/>
          <w:bCs/>
          <w:lang w:val="es-419" w:eastAsia="es-CO"/>
        </w:rPr>
        <w:t xml:space="preserve">. </w:t>
      </w:r>
      <w:r w:rsidRPr="00851740">
        <w:rPr>
          <w:lang w:val="es-419" w:eastAsia="es-CO"/>
        </w:rPr>
        <w:t xml:space="preserve">El segundo paso se enfoca en la interacción con los clientes, a través de </w:t>
      </w:r>
      <w:r w:rsidRPr="00851740">
        <w:rPr>
          <w:rStyle w:val="Extranjerismo"/>
          <w:lang w:val="es-419" w:eastAsia="es-CO"/>
        </w:rPr>
        <w:t>likes</w:t>
      </w:r>
      <w:r w:rsidRPr="00851740">
        <w:rPr>
          <w:lang w:val="es-419" w:eastAsia="es-CO"/>
        </w:rPr>
        <w:t>, comentarios o contenido compartido, que dé a entender que estás pendiente de aquellos usuarios que interactúan en la red social de la marca.</w:t>
      </w:r>
    </w:p>
    <w:p w14:paraId="63F5AB7D" w14:textId="3DA770C9" w:rsidR="00973CB6" w:rsidRPr="00851740" w:rsidRDefault="00973CB6" w:rsidP="00FD46DF">
      <w:pPr>
        <w:pStyle w:val="Prrafodelista"/>
        <w:numPr>
          <w:ilvl w:val="0"/>
          <w:numId w:val="30"/>
        </w:numPr>
        <w:rPr>
          <w:lang w:val="es-419" w:eastAsia="es-CO"/>
        </w:rPr>
      </w:pPr>
      <w:r w:rsidRPr="00851740">
        <w:rPr>
          <w:b/>
          <w:bCs/>
          <w:lang w:val="es-419" w:eastAsia="es-CO"/>
        </w:rPr>
        <w:t>Tercer paso</w:t>
      </w:r>
      <w:r w:rsidR="00851740" w:rsidRPr="00851740">
        <w:rPr>
          <w:b/>
          <w:bCs/>
          <w:lang w:val="es-419" w:eastAsia="es-CO"/>
        </w:rPr>
        <w:t xml:space="preserve">. </w:t>
      </w:r>
      <w:r w:rsidRPr="00851740">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t xml:space="preserve">Con todo esto, es como el </w:t>
      </w:r>
      <w:r w:rsidRPr="00EE3CFB">
        <w:rPr>
          <w:rStyle w:val="Extranjerismo"/>
          <w:lang w:val="es-419" w:eastAsia="es-CO"/>
        </w:rPr>
        <w:t>social selling</w:t>
      </w:r>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6CE31B10" w:rsidR="00D62BA7" w:rsidRDefault="00D62BA7">
      <w:pPr>
        <w:spacing w:before="0" w:after="160" w:line="259" w:lineRule="auto"/>
        <w:ind w:firstLine="0"/>
        <w:rPr>
          <w:lang w:val="es-419" w:eastAsia="es-CO"/>
        </w:rPr>
      </w:pPr>
      <w:r>
        <w:rPr>
          <w:lang w:val="es-419" w:eastAsia="es-CO"/>
        </w:rPr>
        <w:br w:type="page"/>
      </w:r>
    </w:p>
    <w:p w14:paraId="2CF1EE46" w14:textId="335DE83A" w:rsidR="00B7110B" w:rsidRDefault="001E7EE9" w:rsidP="007C71AE">
      <w:pPr>
        <w:pStyle w:val="Ttulo1"/>
      </w:pPr>
      <w:bookmarkStart w:id="5" w:name="_Toc242959771"/>
      <w:r w:rsidRPr="001E7EE9">
        <w:lastRenderedPageBreak/>
        <w:t>Comunicación asertiva con clientes</w:t>
      </w:r>
      <w:bookmarkEnd w:id="5"/>
    </w:p>
    <w:p w14:paraId="14A673B9" w14:textId="0AC6214C" w:rsidR="00DE0CD2" w:rsidRDefault="001E7EE9" w:rsidP="00A2014F">
      <w:pPr>
        <w:rPr>
          <w:bCs/>
        </w:rPr>
      </w:pPr>
      <w:r w:rsidRPr="001E7EE9">
        <w:rPr>
          <w:bCs/>
        </w:rPr>
        <w:t xml:space="preserve">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w:t>
      </w:r>
      <w:r w:rsidR="00B502DC" w:rsidRPr="00B502DC">
        <w:rPr>
          <w:bCs/>
        </w:rPr>
        <w:t>En el siguiente recurso educativo encontrará información seleccionada para fortalecer sus conocimientos y ponerlos en práctica. ¡Adelante!</w:t>
      </w:r>
    </w:p>
    <w:p w14:paraId="6F327ABF" w14:textId="00411566" w:rsidR="000F071A" w:rsidRDefault="00120516" w:rsidP="00D62BA7">
      <w:pPr>
        <w:pStyle w:val="Video"/>
        <w:jc w:val="left"/>
      </w:pPr>
      <w:r w:rsidRPr="00120516">
        <w:t>Comunicación asertiva</w:t>
      </w:r>
    </w:p>
    <w:p w14:paraId="7E9BD244" w14:textId="77777777" w:rsidR="000F071A" w:rsidRDefault="000F071A" w:rsidP="000F071A">
      <w:pPr>
        <w:jc w:val="center"/>
      </w:pPr>
      <w:r>
        <w:rPr>
          <w:noProof/>
        </w:rPr>
        <w:drawing>
          <wp:inline distT="0" distB="0" distL="0" distR="0" wp14:anchorId="0DED42E7" wp14:editId="61564D98">
            <wp:extent cx="4680000" cy="2631600"/>
            <wp:effectExtent l="0" t="0" r="635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0354B116" w14:textId="0A6F8480" w:rsidR="00253D56" w:rsidRDefault="00126111" w:rsidP="00D62BA7">
      <w:pPr>
        <w:jc w:val="center"/>
      </w:pPr>
      <w:hyperlink r:id="rId15" w:history="1">
        <w:r w:rsidR="000F071A" w:rsidRPr="00C078B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6DF818CE" w:rsidR="000F071A" w:rsidRPr="00D62BA7" w:rsidRDefault="00253D56" w:rsidP="00D62BA7">
            <w:pPr>
              <w:ind w:firstLine="0"/>
              <w:rPr>
                <w:b/>
                <w:bCs/>
                <w:lang w:val="es-419"/>
              </w:rPr>
            </w:pPr>
            <w:r>
              <w:br w:type="page"/>
            </w:r>
            <w:r w:rsidR="009F5AEB" w:rsidRPr="00D62BA7">
              <w:rPr>
                <w:b/>
                <w:bCs/>
                <w:lang w:val="es-419"/>
              </w:rPr>
              <w:t>Transcripción d</w:t>
            </w:r>
            <w:r w:rsidR="000F071A" w:rsidRPr="00D62BA7">
              <w:rPr>
                <w:b/>
                <w:bCs/>
                <w:lang w:val="es-419"/>
              </w:rPr>
              <w:t>el video</w:t>
            </w:r>
            <w:r w:rsidR="00D62BA7" w:rsidRPr="00D62BA7">
              <w:rPr>
                <w:b/>
                <w:bCs/>
                <w:lang w:val="es-419"/>
              </w:rPr>
              <w:t>.</w:t>
            </w:r>
            <w:r w:rsidR="000F071A" w:rsidRPr="00D62BA7">
              <w:rPr>
                <w:b/>
                <w:bCs/>
                <w:lang w:val="es-419"/>
              </w:rPr>
              <w:t xml:space="preserve"> </w:t>
            </w:r>
            <w:r w:rsidR="00120516" w:rsidRPr="00D62BA7">
              <w:rPr>
                <w:b/>
                <w:bCs/>
              </w:rPr>
              <w:t>Comunicación asertiva</w:t>
            </w:r>
          </w:p>
        </w:tc>
      </w:tr>
      <w:tr w:rsidR="000F071A" w:rsidRPr="005F0B71" w14:paraId="697D7B3A" w14:textId="77777777" w:rsidTr="008B202D">
        <w:tc>
          <w:tcPr>
            <w:tcW w:w="9962" w:type="dxa"/>
          </w:tcPr>
          <w:p w14:paraId="6BB1348C" w14:textId="6A868E3F" w:rsidR="008D2190" w:rsidRPr="008D2190" w:rsidRDefault="008D2190" w:rsidP="00D62BA7">
            <w:pPr>
              <w:rPr>
                <w:rFonts w:cstheme="minorHAnsi"/>
                <w:szCs w:val="28"/>
              </w:rPr>
            </w:pPr>
            <w:r w:rsidRPr="008D2190">
              <w:rPr>
                <w:rFonts w:cstheme="minorHAnsi"/>
                <w:szCs w:val="28"/>
              </w:rPr>
              <w:t xml:space="preserve">La comunicación asertiva se enfoca en expresar claramente un mensaje de manera simple y oportuna, teniendo presente la inteligencia emocional para saber </w:t>
            </w:r>
            <w:r w:rsidRPr="008D2190">
              <w:rPr>
                <w:rFonts w:cstheme="minorHAnsi"/>
                <w:szCs w:val="28"/>
              </w:rPr>
              <w:lastRenderedPageBreak/>
              <w:t>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D62BA7">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D62BA7">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D62BA7">
            <w:pPr>
              <w:rPr>
                <w:rFonts w:cstheme="minorHAnsi"/>
                <w:szCs w:val="28"/>
              </w:rPr>
            </w:pPr>
            <w:r w:rsidRPr="008D2190">
              <w:rPr>
                <w:rFonts w:cstheme="minorHAnsi"/>
                <w:szCs w:val="28"/>
              </w:rPr>
              <w:t>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7C61D2D7" w14:textId="410E25D4" w:rsidR="008D2190" w:rsidRPr="008D2190" w:rsidRDefault="008D2190" w:rsidP="00D62BA7">
            <w:pPr>
              <w:rPr>
                <w:rFonts w:cstheme="minorHAnsi"/>
                <w:szCs w:val="28"/>
              </w:rPr>
            </w:pPr>
            <w:r w:rsidRPr="008D2190">
              <w:rPr>
                <w:rFonts w:cstheme="minorHAnsi"/>
                <w:szCs w:val="28"/>
              </w:rPr>
              <w:t xml:space="preserve">Por otro lado, se encuentra la comunicación individual, que parte de un emisor y solo hay un receptor, a diferencia de la comunicación colectiva, donde se dirigen varios emisores a un grupo amplio de receptores. La comunicación directa llega al </w:t>
            </w:r>
            <w:r w:rsidRPr="008D2190">
              <w:rPr>
                <w:rFonts w:cstheme="minorHAnsi"/>
                <w:szCs w:val="28"/>
              </w:rPr>
              <w:lastRenderedPageBreak/>
              <w:t>receptor en el mismo momento que el emisor genera el mensaje, mientras que, en la comunicación diferida, el mensaje llega después de haberse emitido.</w:t>
            </w:r>
          </w:p>
          <w:p w14:paraId="3DDC3766" w14:textId="77777777" w:rsidR="008D2190" w:rsidRPr="008D2190" w:rsidRDefault="008D2190" w:rsidP="00D62BA7">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D62BA7">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D62BA7">
            <w:pPr>
              <w:rPr>
                <w:rFonts w:cstheme="minorHAnsi"/>
                <w:szCs w:val="28"/>
              </w:rPr>
            </w:pPr>
            <w:r w:rsidRPr="008D2190">
              <w:rPr>
                <w:rFonts w:cstheme="minorHAnsi"/>
                <w:szCs w:val="28"/>
              </w:rP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D62BA7">
            <w:pPr>
              <w:rPr>
                <w:lang w:val="es-419"/>
              </w:rPr>
            </w:pPr>
          </w:p>
        </w:tc>
      </w:tr>
    </w:tbl>
    <w:p w14:paraId="38832994" w14:textId="7E4366DA" w:rsidR="001507C4" w:rsidRDefault="008C744E" w:rsidP="00E26EE1">
      <w:pPr>
        <w:pStyle w:val="Ttulo2"/>
      </w:pPr>
      <w:bookmarkStart w:id="6" w:name="_Toc242959772"/>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617DE82E" w14:textId="0CE22260" w:rsidR="008C744E" w:rsidRPr="00851740" w:rsidRDefault="008C744E" w:rsidP="00154CA0">
      <w:pPr>
        <w:pStyle w:val="Prrafodelista"/>
        <w:numPr>
          <w:ilvl w:val="0"/>
          <w:numId w:val="35"/>
        </w:numPr>
        <w:rPr>
          <w:lang w:val="es-419" w:eastAsia="es-CO"/>
        </w:rPr>
      </w:pPr>
      <w:r w:rsidRPr="00851740">
        <w:rPr>
          <w:b/>
          <w:bCs/>
          <w:lang w:val="es-419" w:eastAsia="es-CO"/>
        </w:rPr>
        <w:t>Concisión</w:t>
      </w:r>
      <w:r w:rsidR="00851740" w:rsidRPr="00851740">
        <w:rPr>
          <w:b/>
          <w:bCs/>
          <w:lang w:val="es-419" w:eastAsia="es-CO"/>
        </w:rPr>
        <w:t xml:space="preserve">. </w:t>
      </w:r>
      <w:r w:rsidRPr="00851740">
        <w:rPr>
          <w:lang w:val="es-419" w:eastAsia="es-CO"/>
        </w:rPr>
        <w:t>Hacer uso de frases breves y párrafos cortos con toda la fuerza de lo que se desea comunicar.</w:t>
      </w:r>
    </w:p>
    <w:p w14:paraId="0BB4B554" w14:textId="746CF59A" w:rsidR="008C744E" w:rsidRPr="00851740" w:rsidRDefault="003F6378" w:rsidP="008F60F9">
      <w:pPr>
        <w:pStyle w:val="Prrafodelista"/>
        <w:numPr>
          <w:ilvl w:val="0"/>
          <w:numId w:val="35"/>
        </w:numPr>
        <w:rPr>
          <w:lang w:val="es-419" w:eastAsia="es-CO"/>
        </w:rPr>
      </w:pPr>
      <w:r w:rsidRPr="00851740">
        <w:rPr>
          <w:b/>
          <w:bCs/>
          <w:lang w:val="es-419" w:eastAsia="es-CO"/>
        </w:rPr>
        <w:t>Estructurar la noticia</w:t>
      </w:r>
      <w:r w:rsidR="00851740" w:rsidRPr="00851740">
        <w:rPr>
          <w:b/>
          <w:bCs/>
          <w:lang w:val="es-419" w:eastAsia="es-CO"/>
        </w:rPr>
        <w:t xml:space="preserve">. </w:t>
      </w:r>
      <w:r w:rsidRPr="00851740">
        <w:rPr>
          <w:lang w:val="es-419" w:eastAsia="es-CO"/>
        </w:rPr>
        <w:t>Organizar el texto en titulares y bloques que le den contexto al texto redactado.</w:t>
      </w:r>
    </w:p>
    <w:p w14:paraId="5C0FFF4C" w14:textId="69110BF5" w:rsidR="003F6378" w:rsidRPr="00851740" w:rsidRDefault="003F6378" w:rsidP="00E31D73">
      <w:pPr>
        <w:pStyle w:val="Prrafodelista"/>
        <w:numPr>
          <w:ilvl w:val="0"/>
          <w:numId w:val="35"/>
        </w:numPr>
        <w:rPr>
          <w:lang w:val="es-419" w:eastAsia="es-CO"/>
        </w:rPr>
      </w:pPr>
      <w:r w:rsidRPr="00851740">
        <w:rPr>
          <w:b/>
          <w:bCs/>
          <w:lang w:val="es-419" w:eastAsia="es-CO"/>
        </w:rPr>
        <w:t>La información en función de cómo la leemos</w:t>
      </w:r>
      <w:r w:rsidR="00851740" w:rsidRPr="00851740">
        <w:rPr>
          <w:b/>
          <w:bCs/>
          <w:lang w:val="es-419" w:eastAsia="es-CO"/>
        </w:rPr>
        <w:t xml:space="preserve">. </w:t>
      </w:r>
      <w:r w:rsidRPr="00851740">
        <w:rPr>
          <w:lang w:val="es-419" w:eastAsia="es-CO"/>
        </w:rPr>
        <w:t>Entender qué tipo de usuarios van a leer el texto y redactar en función de ellos.</w:t>
      </w:r>
    </w:p>
    <w:p w14:paraId="069792F5" w14:textId="014E12F2" w:rsidR="003F6378" w:rsidRPr="00851740" w:rsidRDefault="003F6378" w:rsidP="002156A2">
      <w:pPr>
        <w:pStyle w:val="Prrafodelista"/>
        <w:numPr>
          <w:ilvl w:val="0"/>
          <w:numId w:val="35"/>
        </w:numPr>
        <w:rPr>
          <w:lang w:val="es-419" w:eastAsia="es-CO"/>
        </w:rPr>
      </w:pPr>
      <w:r w:rsidRPr="00851740">
        <w:rPr>
          <w:b/>
          <w:bCs/>
          <w:lang w:val="es-419" w:eastAsia="es-CO"/>
        </w:rPr>
        <w:lastRenderedPageBreak/>
        <w:t>Titular</w:t>
      </w:r>
      <w:r w:rsidR="00851740" w:rsidRPr="00851740">
        <w:rPr>
          <w:b/>
          <w:bCs/>
          <w:lang w:val="es-419" w:eastAsia="es-CO"/>
        </w:rPr>
        <w:t xml:space="preserve">. </w:t>
      </w:r>
      <w:r w:rsidRPr="00851740">
        <w:rPr>
          <w:lang w:val="es-419" w:eastAsia="es-CO"/>
        </w:rPr>
        <w:t>Este debe ser llamativo, que genere interés en la lectura, pensando en palabras claves para ser buscado en Internet.</w:t>
      </w:r>
    </w:p>
    <w:p w14:paraId="1AAAEB1F" w14:textId="7B39F280" w:rsidR="003F6378" w:rsidRPr="00851740" w:rsidRDefault="00BD756C" w:rsidP="009231AA">
      <w:pPr>
        <w:pStyle w:val="Prrafodelista"/>
        <w:numPr>
          <w:ilvl w:val="0"/>
          <w:numId w:val="35"/>
        </w:numPr>
        <w:rPr>
          <w:lang w:val="es-419" w:eastAsia="es-CO"/>
        </w:rPr>
      </w:pPr>
      <w:r w:rsidRPr="00851740">
        <w:rPr>
          <w:b/>
          <w:bCs/>
          <w:lang w:val="es-419" w:eastAsia="es-CO"/>
        </w:rPr>
        <w:t>SEO</w:t>
      </w:r>
      <w:r w:rsidR="00851740" w:rsidRPr="00851740">
        <w:rPr>
          <w:b/>
          <w:bCs/>
          <w:lang w:val="es-419" w:eastAsia="es-CO"/>
        </w:rPr>
        <w:t xml:space="preserve">. </w:t>
      </w:r>
      <w:r w:rsidRPr="00851740">
        <w:rPr>
          <w:lang w:val="es-419" w:eastAsia="es-CO"/>
        </w:rPr>
        <w:t>Definir palabras clave para el posicionamiento en motores de búsqueda.</w:t>
      </w:r>
    </w:p>
    <w:p w14:paraId="3A806E93" w14:textId="135AEA5B" w:rsidR="00BD756C" w:rsidRPr="00851740" w:rsidRDefault="00BD756C" w:rsidP="00204A6B">
      <w:pPr>
        <w:pStyle w:val="Prrafodelista"/>
        <w:numPr>
          <w:ilvl w:val="0"/>
          <w:numId w:val="35"/>
        </w:numPr>
        <w:rPr>
          <w:lang w:val="es-419" w:eastAsia="es-CO"/>
        </w:rPr>
      </w:pPr>
      <w:r w:rsidRPr="00851740">
        <w:rPr>
          <w:b/>
          <w:bCs/>
          <w:lang w:val="es-419" w:eastAsia="es-CO"/>
        </w:rPr>
        <w:t>Imágenes</w:t>
      </w:r>
      <w:r w:rsidR="00851740" w:rsidRPr="00851740">
        <w:rPr>
          <w:b/>
          <w:bCs/>
          <w:lang w:val="es-419" w:eastAsia="es-CO"/>
        </w:rPr>
        <w:t xml:space="preserve">. </w:t>
      </w:r>
      <w:r w:rsidRPr="00851740">
        <w:rPr>
          <w:lang w:val="es-419" w:eastAsia="es-CO"/>
        </w:rPr>
        <w:t>Al incluir elementos gráficos, se atrae mayor atención del lector.</w:t>
      </w:r>
    </w:p>
    <w:p w14:paraId="6E17DDAA" w14:textId="6FD58C98" w:rsidR="00BD756C" w:rsidRPr="00851740" w:rsidRDefault="00BD756C" w:rsidP="00B678EE">
      <w:pPr>
        <w:pStyle w:val="Prrafodelista"/>
        <w:numPr>
          <w:ilvl w:val="0"/>
          <w:numId w:val="35"/>
        </w:numPr>
        <w:rPr>
          <w:lang w:val="es-419" w:eastAsia="es-CO"/>
        </w:rPr>
      </w:pPr>
      <w:r w:rsidRPr="00851740">
        <w:rPr>
          <w:b/>
          <w:bCs/>
          <w:lang w:val="es-419" w:eastAsia="es-CO"/>
        </w:rPr>
        <w:t>Enlaces</w:t>
      </w:r>
      <w:r w:rsidR="00851740" w:rsidRPr="00851740">
        <w:rPr>
          <w:b/>
          <w:bCs/>
          <w:lang w:val="es-419" w:eastAsia="es-CO"/>
        </w:rPr>
        <w:t xml:space="preserve">. </w:t>
      </w:r>
      <w:r w:rsidRPr="00851740">
        <w:rPr>
          <w:lang w:val="es-419" w:eastAsia="es-CO"/>
        </w:rPr>
        <w:t>Vincular datos complementarios genera confianza en el lector.</w:t>
      </w:r>
    </w:p>
    <w:p w14:paraId="0D197827" w14:textId="419AB774" w:rsidR="000A6EEE" w:rsidRDefault="00BD756C" w:rsidP="00A73D44">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754D9C63" w14:textId="77777777" w:rsidR="000A6EEE" w:rsidRPr="000A6EEE" w:rsidRDefault="000A6EEE" w:rsidP="000A6EEE">
      <w:pPr>
        <w:rPr>
          <w:b/>
          <w:bCs/>
          <w:lang w:val="es-419" w:eastAsia="es-CO"/>
        </w:rPr>
      </w:pPr>
      <w:r w:rsidRPr="000A6EEE">
        <w:rPr>
          <w:b/>
          <w:bCs/>
          <w:lang w:val="es-419" w:eastAsia="es-CO"/>
        </w:rPr>
        <w:t>Contenido diferenciador</w:t>
      </w:r>
    </w:p>
    <w:p w14:paraId="5371E51D" w14:textId="2B639EAC" w:rsidR="0093694D" w:rsidRPr="00D26038" w:rsidRDefault="000A6EEE" w:rsidP="0075342F">
      <w:pPr>
        <w:pStyle w:val="Prrafodelista"/>
        <w:numPr>
          <w:ilvl w:val="0"/>
          <w:numId w:val="28"/>
        </w:numPr>
        <w:rPr>
          <w:lang w:val="es-419" w:eastAsia="es-CO"/>
        </w:rPr>
      </w:pPr>
      <w:r w:rsidRPr="00D26038">
        <w:rPr>
          <w:b/>
          <w:bCs/>
          <w:lang w:val="es-419" w:eastAsia="es-CO"/>
        </w:rPr>
        <w:t>El rasgo distintivo inherente</w:t>
      </w:r>
      <w:r w:rsidR="00D26038" w:rsidRPr="00D26038">
        <w:rPr>
          <w:b/>
          <w:bCs/>
          <w:lang w:val="es-419" w:eastAsia="es-CO"/>
        </w:rPr>
        <w:t xml:space="preserve">. </w:t>
      </w:r>
      <w:r w:rsidRPr="00D26038">
        <w:rPr>
          <w:lang w:val="es-419" w:eastAsia="es-CO"/>
        </w:rPr>
        <w:t>Se refiere a la búsqueda de un factor diferenciador que genere mayores beneficios a partir de las características propias de determinado producto.</w:t>
      </w:r>
    </w:p>
    <w:p w14:paraId="4F9C95BE" w14:textId="0623356B" w:rsidR="000A6EEE" w:rsidRPr="00D26038" w:rsidRDefault="000A6EEE" w:rsidP="005A3E14">
      <w:pPr>
        <w:pStyle w:val="Prrafodelista"/>
        <w:numPr>
          <w:ilvl w:val="0"/>
          <w:numId w:val="28"/>
        </w:numPr>
        <w:rPr>
          <w:lang w:val="es-419" w:eastAsia="es-CO"/>
        </w:rPr>
      </w:pPr>
      <w:r w:rsidRPr="00D26038">
        <w:rPr>
          <w:b/>
          <w:bCs/>
          <w:lang w:val="es-419" w:eastAsia="es-CO"/>
        </w:rPr>
        <w:t>El rasgo distintivo contingente</w:t>
      </w:r>
      <w:r w:rsidR="00D26038" w:rsidRPr="00D26038">
        <w:rPr>
          <w:b/>
          <w:bCs/>
          <w:lang w:val="es-419" w:eastAsia="es-CO"/>
        </w:rPr>
        <w:t xml:space="preserve">. </w:t>
      </w:r>
      <w:r w:rsidRPr="00D26038">
        <w:rPr>
          <w:lang w:val="es-419" w:eastAsia="es-CO"/>
        </w:rPr>
        <w:t>Se inclina hacia la emoción que puede generar una característica de un producto determinado.</w:t>
      </w:r>
    </w:p>
    <w:p w14:paraId="70070CF1" w14:textId="09888FE1" w:rsidR="00952EBF" w:rsidRPr="00D26038" w:rsidRDefault="000A6EEE" w:rsidP="006F324B">
      <w:pPr>
        <w:pStyle w:val="Prrafodelista"/>
        <w:numPr>
          <w:ilvl w:val="0"/>
          <w:numId w:val="28"/>
        </w:numPr>
        <w:rPr>
          <w:lang w:val="es-419" w:eastAsia="es-CO"/>
        </w:rPr>
      </w:pPr>
      <w:r w:rsidRPr="00D26038">
        <w:rPr>
          <w:b/>
          <w:bCs/>
          <w:lang w:val="es-419" w:eastAsia="es-CO"/>
        </w:rPr>
        <w:t>La proposición argumental virgen</w:t>
      </w:r>
      <w:r w:rsidR="00D26038" w:rsidRPr="00D26038">
        <w:rPr>
          <w:b/>
          <w:bCs/>
          <w:lang w:val="es-419" w:eastAsia="es-CO"/>
        </w:rPr>
        <w:t xml:space="preserve">. </w:t>
      </w:r>
      <w:r w:rsidRPr="00D26038">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lastRenderedPageBreak/>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r w:rsidRPr="00717FAC">
        <w:rPr>
          <w:rStyle w:val="Extranjerismo"/>
          <w:lang w:val="es-419" w:eastAsia="es-CO"/>
        </w:rPr>
        <w:t>copys</w:t>
      </w:r>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42959773"/>
      <w:r w:rsidRPr="004E1938">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w:t>
      </w:r>
      <w:r w:rsidRPr="00935C24">
        <w:rPr>
          <w:rStyle w:val="Extranjerismo"/>
        </w:rPr>
        <w:t>targets</w:t>
      </w:r>
      <w:r w:rsidRPr="004E1938">
        <w:rPr>
          <w:lang w:val="es-419" w:eastAsia="es-CO"/>
        </w:rPr>
        <w:t xml:space="preserve">” (p.40); en otras palabras, es el proceso de comunicación que desarrolla una marca al emplear distintos medios para comunicar eficazmente sus contenidos, lo que a su vez debe suponer una optimización de recursos. Dejando a un lado los medios tradicionales, 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935C24">
        <w:rPr>
          <w:rStyle w:val="Extranjerismo"/>
        </w:rPr>
        <w:t>podcasts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11B0762" w14:textId="5078F293" w:rsidR="00E34381" w:rsidRPr="00D26038" w:rsidRDefault="002950A8" w:rsidP="00CF57ED">
      <w:pPr>
        <w:pStyle w:val="Prrafodelista"/>
        <w:numPr>
          <w:ilvl w:val="0"/>
          <w:numId w:val="36"/>
        </w:numPr>
        <w:rPr>
          <w:lang w:val="es-419" w:eastAsia="es-CO"/>
        </w:rPr>
      </w:pPr>
      <w:r w:rsidRPr="00D26038">
        <w:rPr>
          <w:b/>
          <w:bCs/>
          <w:lang w:val="es-419" w:eastAsia="es-CO"/>
        </w:rPr>
        <w:lastRenderedPageBreak/>
        <w:t>Publicidad</w:t>
      </w:r>
      <w:r w:rsidR="00D26038" w:rsidRPr="00D26038">
        <w:rPr>
          <w:b/>
          <w:bCs/>
          <w:lang w:val="es-419" w:eastAsia="es-CO"/>
        </w:rPr>
        <w:t xml:space="preserve">. </w:t>
      </w:r>
      <w:r w:rsidRPr="00D26038">
        <w:rPr>
          <w:lang w:val="es-419" w:eastAsia="es-CO"/>
        </w:rPr>
        <w:t>Se implementa a través de anuncios de contenidos informativos que publiciten lo que desea una marca, para dar a conocer al público y orientar la adquisición del consumidor del bien o servicio.</w:t>
      </w:r>
    </w:p>
    <w:p w14:paraId="5B62A2C7" w14:textId="47513A64" w:rsidR="002950A8" w:rsidRDefault="002950A8" w:rsidP="00B56303">
      <w:pPr>
        <w:pStyle w:val="Prrafodelista"/>
        <w:numPr>
          <w:ilvl w:val="0"/>
          <w:numId w:val="36"/>
        </w:numPr>
      </w:pPr>
      <w:r w:rsidRPr="005B6396">
        <w:rPr>
          <w:b/>
          <w:bCs/>
          <w:lang w:val="es-419" w:eastAsia="es-CO"/>
        </w:rPr>
        <w:t>Relaciones públicas</w:t>
      </w:r>
      <w:r w:rsidR="005B6396" w:rsidRPr="005B6396">
        <w:rPr>
          <w:b/>
          <w:bCs/>
          <w:lang w:val="es-419" w:eastAsia="es-CO"/>
        </w:rPr>
        <w:t xml:space="preserve">. </w:t>
      </w:r>
      <w:r w:rsidRPr="005B6396">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60221894" w14:textId="505669B9" w:rsidR="002950A8" w:rsidRPr="005B6396" w:rsidRDefault="002950A8" w:rsidP="003C5BEC">
      <w:pPr>
        <w:pStyle w:val="Prrafodelista"/>
        <w:numPr>
          <w:ilvl w:val="0"/>
          <w:numId w:val="36"/>
        </w:numPr>
        <w:rPr>
          <w:lang w:val="es-419" w:eastAsia="es-CO"/>
        </w:rPr>
      </w:pPr>
      <w:r w:rsidRPr="005B6396">
        <w:rPr>
          <w:b/>
          <w:bCs/>
          <w:lang w:val="es-419" w:eastAsia="es-CO"/>
        </w:rPr>
        <w:t>Responsabilidad social corporativa</w:t>
      </w:r>
      <w:r w:rsidR="005B6396" w:rsidRPr="005B6396">
        <w:rPr>
          <w:b/>
          <w:bCs/>
          <w:lang w:val="es-419" w:eastAsia="es-CO"/>
        </w:rPr>
        <w:t xml:space="preserve">. </w:t>
      </w:r>
      <w:r w:rsidRPr="005B6396">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t>Según el portal web Hubspot,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25F302B9"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76BC2E2C" w14:textId="77777777" w:rsidR="005B6396" w:rsidRDefault="005B6396" w:rsidP="002950A8">
      <w:pPr>
        <w:rPr>
          <w:lang w:val="es-419" w:eastAsia="es-CO"/>
        </w:rPr>
      </w:pPr>
    </w:p>
    <w:p w14:paraId="3E5CEE36" w14:textId="77777777" w:rsidR="00F26ABC" w:rsidRPr="00F26ABC" w:rsidRDefault="00F26ABC" w:rsidP="00F26ABC">
      <w:pPr>
        <w:rPr>
          <w:b/>
          <w:bCs/>
          <w:lang w:val="es-419" w:eastAsia="es-CO"/>
        </w:rPr>
      </w:pPr>
      <w:r w:rsidRPr="00F26ABC">
        <w:rPr>
          <w:b/>
          <w:bCs/>
          <w:lang w:val="es-419" w:eastAsia="es-CO"/>
        </w:rPr>
        <w:lastRenderedPageBreak/>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53307C7E" w14:textId="77777777" w:rsidR="005B6396" w:rsidRDefault="00951579" w:rsidP="0047518D">
      <w:pPr>
        <w:rPr>
          <w:b/>
          <w:bCs/>
          <w:lang w:val="es-419" w:eastAsia="es-CO"/>
        </w:rPr>
      </w:pPr>
      <w:r w:rsidRPr="00717DE9">
        <w:rPr>
          <w:b/>
          <w:bCs/>
          <w:lang w:val="es-419" w:eastAsia="es-CO"/>
        </w:rPr>
        <w:t>¿Qué se debe considerar al desarrollar un plan de medios digitales? A continuación, algunas ideas.</w:t>
      </w:r>
    </w:p>
    <w:p w14:paraId="5A6693AA" w14:textId="4DE5946B" w:rsidR="00362291" w:rsidRPr="005B6396" w:rsidRDefault="00362291" w:rsidP="0085106A">
      <w:pPr>
        <w:pStyle w:val="Prrafodelista"/>
        <w:numPr>
          <w:ilvl w:val="0"/>
          <w:numId w:val="37"/>
        </w:numPr>
        <w:rPr>
          <w:lang w:val="es-419" w:eastAsia="es-CO"/>
        </w:rPr>
      </w:pPr>
      <w:r w:rsidRPr="005B6396">
        <w:rPr>
          <w:b/>
          <w:bCs/>
          <w:lang w:val="es-419" w:eastAsia="es-CO"/>
        </w:rPr>
        <w:t>Investigar</w:t>
      </w:r>
      <w:r w:rsidR="005B6396" w:rsidRPr="005B6396">
        <w:rPr>
          <w:b/>
          <w:bCs/>
          <w:lang w:val="es-419" w:eastAsia="es-CO"/>
        </w:rPr>
        <w:t xml:space="preserve">. </w:t>
      </w:r>
      <w:r w:rsidRPr="005B6396">
        <w:rPr>
          <w:lang w:val="es-419" w:eastAsia="es-CO"/>
        </w:rPr>
        <w:t>Análisis del entorno en que se desenvuelve la marca, así como su público objetivo y los medios que este consume, además de todos los elementos que cada marca establece.</w:t>
      </w:r>
    </w:p>
    <w:p w14:paraId="32982DC8" w14:textId="54E13718" w:rsidR="00362291" w:rsidRPr="005B6396" w:rsidRDefault="00362291" w:rsidP="00FD00CD">
      <w:pPr>
        <w:pStyle w:val="Prrafodelista"/>
        <w:numPr>
          <w:ilvl w:val="0"/>
          <w:numId w:val="37"/>
        </w:numPr>
        <w:rPr>
          <w:lang w:val="es-419" w:eastAsia="es-CO"/>
        </w:rPr>
      </w:pPr>
      <w:r w:rsidRPr="005B6396">
        <w:rPr>
          <w:b/>
          <w:bCs/>
          <w:lang w:val="es-419" w:eastAsia="es-CO"/>
        </w:rPr>
        <w:t>Plantear objetivos</w:t>
      </w:r>
      <w:r w:rsidR="005B6396" w:rsidRPr="005B6396">
        <w:rPr>
          <w:b/>
          <w:bCs/>
          <w:lang w:val="es-419" w:eastAsia="es-CO"/>
        </w:rPr>
        <w:t xml:space="preserve">. </w:t>
      </w:r>
      <w:r w:rsidRPr="005B6396">
        <w:rPr>
          <w:lang w:val="es-419" w:eastAsia="es-CO"/>
        </w:rPr>
        <w:t>Se caracteriza por definir qué se quiere obtener con el plan de medios. De acuerdo con los intereses de la marca, se determinan los objetivos.</w:t>
      </w:r>
    </w:p>
    <w:p w14:paraId="69242D7C" w14:textId="121A21D2" w:rsidR="00362291" w:rsidRPr="005B6396" w:rsidRDefault="00362291" w:rsidP="00DC5F62">
      <w:pPr>
        <w:pStyle w:val="Prrafodelista"/>
        <w:numPr>
          <w:ilvl w:val="0"/>
          <w:numId w:val="37"/>
        </w:numPr>
        <w:rPr>
          <w:lang w:val="es-419" w:eastAsia="es-CO"/>
        </w:rPr>
      </w:pPr>
      <w:r w:rsidRPr="005B6396">
        <w:rPr>
          <w:b/>
          <w:bCs/>
          <w:lang w:val="es-419" w:eastAsia="es-CO"/>
        </w:rPr>
        <w:t xml:space="preserve">Determinar público o </w:t>
      </w:r>
      <w:r w:rsidRPr="005B6396">
        <w:rPr>
          <w:rStyle w:val="Extranjerismo"/>
          <w:b/>
          <w:bCs/>
          <w:lang w:val="es-419" w:eastAsia="es-CO"/>
        </w:rPr>
        <w:t>target</w:t>
      </w:r>
      <w:r w:rsidR="005B6396" w:rsidRPr="005B6396">
        <w:rPr>
          <w:rStyle w:val="Extranjerismo"/>
          <w:b/>
          <w:bCs/>
          <w:lang w:val="es-419" w:eastAsia="es-CO"/>
        </w:rPr>
        <w:t xml:space="preserve">. </w:t>
      </w:r>
      <w:r w:rsidRPr="005B6396">
        <w:rPr>
          <w:lang w:val="es-419" w:eastAsia="es-CO"/>
        </w:rPr>
        <w:t>Reconocer qué tipo de clientes se quiere atraer.</w:t>
      </w:r>
    </w:p>
    <w:p w14:paraId="5172D6B4" w14:textId="4EEE803B" w:rsidR="00362291" w:rsidRPr="005B6396" w:rsidRDefault="00362291" w:rsidP="00C326B2">
      <w:pPr>
        <w:pStyle w:val="Prrafodelista"/>
        <w:numPr>
          <w:ilvl w:val="0"/>
          <w:numId w:val="37"/>
        </w:numPr>
        <w:rPr>
          <w:lang w:val="es-419" w:eastAsia="es-CO"/>
        </w:rPr>
      </w:pPr>
      <w:r w:rsidRPr="005B6396">
        <w:rPr>
          <w:b/>
          <w:bCs/>
          <w:lang w:val="es-419" w:eastAsia="es-CO"/>
        </w:rPr>
        <w:t>Pensar la estrategia</w:t>
      </w:r>
      <w:r w:rsidR="005B6396" w:rsidRPr="005B6396">
        <w:rPr>
          <w:b/>
          <w:bCs/>
          <w:lang w:val="es-419" w:eastAsia="es-CO"/>
        </w:rPr>
        <w:t xml:space="preserve">. </w:t>
      </w:r>
      <w:r w:rsidRPr="005B6396">
        <w:rPr>
          <w:lang w:val="es-419" w:eastAsia="es-CO"/>
        </w:rPr>
        <w:t>De acuerdo con los recursos y siguiendo la consecución de los objetivos propuestos, se elige la estrategia que mejor se adapte al plan de medios.</w:t>
      </w:r>
    </w:p>
    <w:p w14:paraId="0F784E33" w14:textId="300CD2FD" w:rsidR="00362291" w:rsidRPr="005B6396" w:rsidRDefault="00362291" w:rsidP="007D38A5">
      <w:pPr>
        <w:pStyle w:val="Prrafodelista"/>
        <w:numPr>
          <w:ilvl w:val="0"/>
          <w:numId w:val="37"/>
        </w:numPr>
        <w:rPr>
          <w:lang w:val="es-419" w:eastAsia="es-CO"/>
        </w:rPr>
      </w:pPr>
      <w:r w:rsidRPr="005B6396">
        <w:rPr>
          <w:b/>
          <w:bCs/>
          <w:lang w:val="es-419" w:eastAsia="es-CO"/>
        </w:rPr>
        <w:t>Actuar</w:t>
      </w:r>
      <w:r w:rsidR="005B6396" w:rsidRPr="005B6396">
        <w:rPr>
          <w:b/>
          <w:bCs/>
          <w:lang w:val="es-419" w:eastAsia="es-CO"/>
        </w:rPr>
        <w:t xml:space="preserve">. </w:t>
      </w:r>
      <w:r w:rsidRPr="005B6396">
        <w:rPr>
          <w:lang w:val="es-419" w:eastAsia="es-CO"/>
        </w:rPr>
        <w:t>Momento de llevar a cabo las actividades definidas según la estrategia elegida, con las herramientas que se consideren adecuadas.</w:t>
      </w:r>
    </w:p>
    <w:p w14:paraId="7F9F9271" w14:textId="4371C16D" w:rsidR="00A73D44" w:rsidRPr="005B6396" w:rsidRDefault="00362291" w:rsidP="006F68F2">
      <w:pPr>
        <w:pStyle w:val="Prrafodelista"/>
        <w:numPr>
          <w:ilvl w:val="0"/>
          <w:numId w:val="37"/>
        </w:numPr>
        <w:rPr>
          <w:lang w:val="es-419" w:eastAsia="es-CO"/>
        </w:rPr>
      </w:pPr>
      <w:r w:rsidRPr="005B6396">
        <w:rPr>
          <w:b/>
          <w:bCs/>
          <w:lang w:val="es-419" w:eastAsia="es-CO"/>
        </w:rPr>
        <w:lastRenderedPageBreak/>
        <w:t>Definir tiempo</w:t>
      </w:r>
      <w:r w:rsidR="005B6396" w:rsidRPr="005B6396">
        <w:rPr>
          <w:b/>
          <w:bCs/>
          <w:lang w:val="es-419" w:eastAsia="es-CO"/>
        </w:rPr>
        <w:t xml:space="preserve">. </w:t>
      </w:r>
      <w:r w:rsidRPr="005B6396">
        <w:rPr>
          <w:lang w:val="es-419" w:eastAsia="es-CO"/>
        </w:rPr>
        <w:t>El plan de medios debe ser adaptado a un tiempo, de acuerdo con la investigación previa, los objetivos propuestos, el público y la estrategia definidos.</w:t>
      </w:r>
    </w:p>
    <w:p w14:paraId="6C335A01" w14:textId="38DE7C34" w:rsidR="00951579" w:rsidRPr="005B6396" w:rsidRDefault="00362291" w:rsidP="005B696F">
      <w:pPr>
        <w:pStyle w:val="Prrafodelista"/>
        <w:numPr>
          <w:ilvl w:val="0"/>
          <w:numId w:val="37"/>
        </w:numPr>
        <w:rPr>
          <w:lang w:val="es-419" w:eastAsia="es-CO"/>
        </w:rPr>
      </w:pPr>
      <w:r w:rsidRPr="005B6396">
        <w:rPr>
          <w:b/>
          <w:bCs/>
          <w:lang w:val="es-419" w:eastAsia="es-CO"/>
        </w:rPr>
        <w:t>Evaluar</w:t>
      </w:r>
      <w:r w:rsidR="005B6396" w:rsidRPr="005B6396">
        <w:rPr>
          <w:b/>
          <w:bCs/>
          <w:lang w:val="es-419" w:eastAsia="es-CO"/>
        </w:rPr>
        <w:t xml:space="preserve">. </w:t>
      </w:r>
      <w:r w:rsidRPr="005B6396">
        <w:rPr>
          <w:lang w:val="es-419" w:eastAsia="es-CO"/>
        </w:rPr>
        <w:t>Se identifica si el plan logró los resultados esperados, se generan los informes y se determina qué aspectos se deben mejorar.</w:t>
      </w:r>
    </w:p>
    <w:p w14:paraId="45AB7931" w14:textId="77777777" w:rsidR="00462406" w:rsidRPr="0047518D" w:rsidRDefault="00462406" w:rsidP="005B6396">
      <w:pPr>
        <w:pStyle w:val="Prrafodelista"/>
        <w:numPr>
          <w:ilvl w:val="0"/>
          <w:numId w:val="38"/>
        </w:numPr>
        <w:rPr>
          <w:lang w:val="es-419" w:eastAsia="es-CO"/>
        </w:rPr>
      </w:pPr>
      <w:r w:rsidRPr="0047518D">
        <w:rPr>
          <w:lang w:val="es-419" w:eastAsia="es-CO"/>
        </w:rPr>
        <w:t>¿Qué inquietudes deja este tema?</w:t>
      </w:r>
    </w:p>
    <w:p w14:paraId="11DE0AED" w14:textId="77777777" w:rsidR="00462406" w:rsidRPr="0047518D" w:rsidRDefault="00462406" w:rsidP="005B6396">
      <w:pPr>
        <w:pStyle w:val="Prrafodelista"/>
        <w:numPr>
          <w:ilvl w:val="0"/>
          <w:numId w:val="38"/>
        </w:numPr>
        <w:rPr>
          <w:lang w:val="es-419" w:eastAsia="es-CO"/>
        </w:rPr>
      </w:pPr>
      <w:r w:rsidRPr="0047518D">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42959774"/>
      <w:r w:rsidRPr="00462406">
        <w:lastRenderedPageBreak/>
        <w:t>Introducción al CRM</w:t>
      </w:r>
      <w:bookmarkEnd w:id="8"/>
    </w:p>
    <w:p w14:paraId="33641BBD" w14:textId="17C202DB" w:rsidR="00644100" w:rsidRPr="00644100" w:rsidRDefault="00644100" w:rsidP="00644100">
      <w:pPr>
        <w:rPr>
          <w:lang w:val="es-419" w:eastAsia="es-CO"/>
        </w:rPr>
      </w:pPr>
      <w:r w:rsidRPr="00644100">
        <w:rPr>
          <w:lang w:val="es-419" w:eastAsia="es-CO"/>
        </w:rPr>
        <w:t xml:space="preserve">El CRM o </w:t>
      </w:r>
      <w:r w:rsidRPr="00EC06CE">
        <w:rPr>
          <w:rStyle w:val="Extranjerismo"/>
          <w:lang w:val="es-419" w:eastAsia="es-CO"/>
        </w:rPr>
        <w:t>Customer Relationship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w:t>
      </w:r>
      <w:r w:rsidR="0047518D">
        <w:rPr>
          <w:lang w:val="es-419" w:eastAsia="es-CO"/>
        </w:rPr>
        <w:t xml:space="preserve"> </w:t>
      </w:r>
      <w:r w:rsidRPr="00644100">
        <w:rPr>
          <w:lang w:val="es-419" w:eastAsia="es-CO"/>
        </w:rPr>
        <w:t>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5DE9556C" w:rsidR="00383D0E" w:rsidRDefault="00644100" w:rsidP="00644100">
      <w:pPr>
        <w:rPr>
          <w:lang w:val="es-419" w:eastAsia="es-CO"/>
        </w:rPr>
      </w:pPr>
      <w:r w:rsidRPr="00644100">
        <w:rPr>
          <w:lang w:val="es-419" w:eastAsia="es-CO"/>
        </w:rPr>
        <w:t>Implementar un CRM dentro de las empresas conlleva una inversión, por lo que es importante que el retorno de esta inversión se vea reflejado en los resultados de esta estrategia, logrados por medio de la fusión de diversos factores. De acuerdo con el portal web Tenebit (2020), la implementación del CRM debe estar basad</w:t>
      </w:r>
      <w:r w:rsidR="0047518D">
        <w:rPr>
          <w:lang w:val="es-419" w:eastAsia="es-CO"/>
        </w:rPr>
        <w:t>a</w:t>
      </w:r>
      <w:r w:rsidRPr="00644100">
        <w:rPr>
          <w:lang w:val="es-419" w:eastAsia="es-CO"/>
        </w:rPr>
        <w:t xml:space="preserve"> en tres importantes pilares. Estos son:</w:t>
      </w:r>
    </w:p>
    <w:p w14:paraId="65799971" w14:textId="22D8C82B" w:rsidR="00383D0E" w:rsidRPr="0095559E" w:rsidRDefault="00383D0E" w:rsidP="006229C0">
      <w:pPr>
        <w:pStyle w:val="Prrafodelista"/>
        <w:numPr>
          <w:ilvl w:val="0"/>
          <w:numId w:val="39"/>
        </w:numPr>
        <w:rPr>
          <w:lang w:val="es-419" w:eastAsia="es-CO"/>
        </w:rPr>
      </w:pPr>
      <w:r w:rsidRPr="0095559E">
        <w:rPr>
          <w:b/>
          <w:bCs/>
          <w:lang w:val="es-419" w:eastAsia="es-CO"/>
        </w:rPr>
        <w:t>Personas</w:t>
      </w:r>
      <w:r w:rsidR="0095559E" w:rsidRPr="0095559E">
        <w:rPr>
          <w:b/>
          <w:bCs/>
          <w:lang w:val="es-419" w:eastAsia="es-CO"/>
        </w:rPr>
        <w:t xml:space="preserve">. </w:t>
      </w:r>
      <w:r w:rsidRPr="0095559E">
        <w:rPr>
          <w:lang w:val="es-419" w:eastAsia="es-CO"/>
        </w:rPr>
        <w:t>El talento humano es un factor fundamental para llevar a cabo una estrategia de CRM. Formar a las personas para que se adapten a los cambios que supone la empresa con la adopción de este sistema es crucial</w:t>
      </w:r>
      <w:r w:rsidR="005E4C70" w:rsidRPr="0095559E">
        <w:rPr>
          <w:lang w:val="es-419" w:eastAsia="es-CO"/>
        </w:rPr>
        <w:t>;</w:t>
      </w:r>
      <w:r w:rsidRPr="0095559E">
        <w:rPr>
          <w:lang w:val="es-419" w:eastAsia="es-CO"/>
        </w:rPr>
        <w:t xml:space="preserve"> </w:t>
      </w:r>
      <w:r w:rsidRPr="0095559E">
        <w:rPr>
          <w:lang w:val="es-419" w:eastAsia="es-CO"/>
        </w:rPr>
        <w:lastRenderedPageBreak/>
        <w:t>por ello</w:t>
      </w:r>
      <w:r w:rsidR="005E4C70" w:rsidRPr="0095559E">
        <w:rPr>
          <w:lang w:val="es-419" w:eastAsia="es-CO"/>
        </w:rPr>
        <w:t>,</w:t>
      </w:r>
      <w:r w:rsidRPr="0095559E">
        <w:rPr>
          <w:lang w:val="es-419" w:eastAsia="es-CO"/>
        </w:rPr>
        <w:t xml:space="preserve"> el retorno a la inversión lo proveerá el personal que implemente y haga un uso adecuado.</w:t>
      </w:r>
    </w:p>
    <w:p w14:paraId="628B6279" w14:textId="2A6823D2" w:rsidR="00383D0E" w:rsidRPr="00600EDD" w:rsidRDefault="00383D0E" w:rsidP="00D845D3">
      <w:pPr>
        <w:pStyle w:val="Prrafodelista"/>
        <w:numPr>
          <w:ilvl w:val="0"/>
          <w:numId w:val="39"/>
        </w:numPr>
        <w:rPr>
          <w:lang w:val="es-419" w:eastAsia="es-CO"/>
        </w:rPr>
      </w:pPr>
      <w:r w:rsidRPr="00600EDD">
        <w:rPr>
          <w:b/>
          <w:bCs/>
          <w:lang w:val="es-419" w:eastAsia="es-CO"/>
        </w:rPr>
        <w:t>Procesos</w:t>
      </w:r>
      <w:r w:rsidR="00600EDD" w:rsidRPr="00600EDD">
        <w:rPr>
          <w:b/>
          <w:bCs/>
          <w:lang w:val="es-419" w:eastAsia="es-CO"/>
        </w:rPr>
        <w:t xml:space="preserve">. </w:t>
      </w:r>
      <w:r w:rsidRPr="00600EDD">
        <w:rPr>
          <w:lang w:val="es-419" w:eastAsia="es-CO"/>
        </w:rPr>
        <w:t>Es necesario evaluar los procesos que se llevan a cabo al interior de la empresa para que el CRM se efectúe correctamente, es decir, buscar que la herramienta se adapte a la empresa</w:t>
      </w:r>
      <w:r w:rsidR="005F4158" w:rsidRPr="00600EDD">
        <w:rPr>
          <w:lang w:val="es-419" w:eastAsia="es-CO"/>
        </w:rPr>
        <w:t>,</w:t>
      </w:r>
      <w:r w:rsidRPr="00600EDD">
        <w:rPr>
          <w:lang w:val="es-419" w:eastAsia="es-CO"/>
        </w:rPr>
        <w:t xml:space="preserve"> entendiendo todo el potencial que </w:t>
      </w:r>
      <w:r w:rsidR="005F4158" w:rsidRPr="00600EDD">
        <w:rPr>
          <w:lang w:val="es-419" w:eastAsia="es-CO"/>
        </w:rPr>
        <w:t>e</w:t>
      </w:r>
      <w:r w:rsidRPr="00600EDD">
        <w:rPr>
          <w:lang w:val="es-419" w:eastAsia="es-CO"/>
        </w:rPr>
        <w:t>sta permite y la manera en que se direcciona para lograr los objetivos propuestos. El manejo de datos es imprescindible para el desarrollo de la estrategia.</w:t>
      </w:r>
    </w:p>
    <w:p w14:paraId="00C68036" w14:textId="54E9F10F" w:rsidR="00EB33BD" w:rsidRPr="00620080" w:rsidRDefault="00383D0E" w:rsidP="00E72BF4">
      <w:pPr>
        <w:pStyle w:val="Prrafodelista"/>
        <w:numPr>
          <w:ilvl w:val="0"/>
          <w:numId w:val="39"/>
        </w:numPr>
        <w:rPr>
          <w:sz w:val="24"/>
          <w:szCs w:val="24"/>
          <w:lang w:val="es-419" w:eastAsia="es-CO"/>
        </w:rPr>
      </w:pPr>
      <w:r w:rsidRPr="00620080">
        <w:rPr>
          <w:b/>
          <w:bCs/>
          <w:lang w:val="es-419" w:eastAsia="es-CO"/>
        </w:rPr>
        <w:t>Tecnología</w:t>
      </w:r>
      <w:r w:rsidR="00620080" w:rsidRPr="00620080">
        <w:rPr>
          <w:b/>
          <w:bCs/>
          <w:lang w:val="es-419" w:eastAsia="es-CO"/>
        </w:rPr>
        <w:t xml:space="preserve">. </w:t>
      </w:r>
      <w:r w:rsidRPr="00620080">
        <w:rPr>
          <w:lang w:val="es-419" w:eastAsia="es-CO"/>
        </w:rPr>
        <w:t xml:space="preserve">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w:t>
      </w:r>
      <w:r w:rsidRPr="00500289">
        <w:rPr>
          <w:rStyle w:val="Extranjerismo"/>
        </w:rPr>
        <w:t>marketing</w:t>
      </w:r>
      <w:r w:rsidRPr="00620080">
        <w:rPr>
          <w:lang w:val="es-419" w:eastAsia="es-CO"/>
        </w:rPr>
        <w:t>;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42959775"/>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Según el portal web Creatiburón (2016), estos son algunos consejos para fidelizar clientes:</w:t>
      </w:r>
    </w:p>
    <w:p w14:paraId="119E4560" w14:textId="77777777" w:rsidR="00021FB5" w:rsidRDefault="00060D43" w:rsidP="00732E23">
      <w:pPr>
        <w:pStyle w:val="Prrafodelista"/>
        <w:numPr>
          <w:ilvl w:val="0"/>
          <w:numId w:val="40"/>
        </w:numPr>
        <w:rPr>
          <w:lang w:val="es-419" w:eastAsia="es-CO"/>
        </w:rPr>
      </w:pPr>
      <w:r w:rsidRPr="00021FB5">
        <w:rPr>
          <w:b/>
          <w:bCs/>
          <w:lang w:val="es-419" w:eastAsia="es-CO"/>
        </w:rPr>
        <w:t>Conectar con los clientes</w:t>
      </w:r>
      <w:r w:rsidR="00021FB5" w:rsidRPr="00021FB5">
        <w:rPr>
          <w:b/>
          <w:bCs/>
          <w:lang w:val="es-419" w:eastAsia="es-CO"/>
        </w:rPr>
        <w:t xml:space="preserve">. </w:t>
      </w:r>
      <w:r w:rsidRPr="00021FB5">
        <w:rPr>
          <w:lang w:val="es-419" w:eastAsia="es-CO"/>
        </w:rPr>
        <w:t>Conocer a los clientes y trabajar para que se sientan a gusto con la marca.</w:t>
      </w:r>
    </w:p>
    <w:p w14:paraId="24AF31B9" w14:textId="135A62E5" w:rsidR="00060D43" w:rsidRPr="00021FB5" w:rsidRDefault="00060D43" w:rsidP="00012339">
      <w:pPr>
        <w:pStyle w:val="Prrafodelista"/>
        <w:numPr>
          <w:ilvl w:val="0"/>
          <w:numId w:val="40"/>
        </w:numPr>
        <w:rPr>
          <w:lang w:val="es-419" w:eastAsia="es-CO"/>
        </w:rPr>
      </w:pPr>
      <w:r w:rsidRPr="00021FB5">
        <w:rPr>
          <w:b/>
          <w:bCs/>
          <w:lang w:val="es-419" w:eastAsia="es-CO"/>
        </w:rPr>
        <w:t>Crear una experiencia</w:t>
      </w:r>
      <w:r w:rsidR="00021FB5" w:rsidRPr="00021FB5">
        <w:rPr>
          <w:b/>
          <w:bCs/>
          <w:lang w:val="es-419" w:eastAsia="es-CO"/>
        </w:rPr>
        <w:t xml:space="preserve">. </w:t>
      </w:r>
      <w:r w:rsidRPr="00021FB5">
        <w:rPr>
          <w:lang w:val="es-419" w:eastAsia="es-CO"/>
        </w:rPr>
        <w:t>Esta es una manera en que el cliente asocia la marca con buenas experiencias que le ofrecen un valor agregado.</w:t>
      </w:r>
    </w:p>
    <w:p w14:paraId="7E3865BC" w14:textId="376BD4E1" w:rsidR="00060D43" w:rsidRPr="00021FB5" w:rsidRDefault="00060D43" w:rsidP="00DC7C11">
      <w:pPr>
        <w:pStyle w:val="Prrafodelista"/>
        <w:numPr>
          <w:ilvl w:val="0"/>
          <w:numId w:val="40"/>
        </w:numPr>
        <w:rPr>
          <w:lang w:val="es-419" w:eastAsia="es-CO"/>
        </w:rPr>
      </w:pPr>
      <w:r w:rsidRPr="00021FB5">
        <w:rPr>
          <w:b/>
          <w:bCs/>
          <w:lang w:val="es-419" w:eastAsia="es-CO"/>
        </w:rPr>
        <w:lastRenderedPageBreak/>
        <w:t>Mantener el contacto</w:t>
      </w:r>
      <w:r w:rsidR="00021FB5" w:rsidRPr="00021FB5">
        <w:rPr>
          <w:b/>
          <w:bCs/>
          <w:lang w:val="es-419" w:eastAsia="es-CO"/>
        </w:rPr>
        <w:t xml:space="preserve">. </w:t>
      </w:r>
      <w:r w:rsidRPr="00021FB5">
        <w:rPr>
          <w:lang w:val="es-419" w:eastAsia="es-CO"/>
        </w:rPr>
        <w:t>Entender que en algún momento se necesitará de los clientes, como ellos de la marca. No debe</w:t>
      </w:r>
      <w:r w:rsidR="007E4681" w:rsidRPr="00021FB5">
        <w:rPr>
          <w:lang w:val="es-419" w:eastAsia="es-CO"/>
        </w:rPr>
        <w:t>n</w:t>
      </w:r>
      <w:r w:rsidRPr="00021FB5">
        <w:rPr>
          <w:lang w:val="es-419" w:eastAsia="es-CO"/>
        </w:rPr>
        <w:t xml:space="preserve"> perderlos de vista.</w:t>
      </w:r>
    </w:p>
    <w:p w14:paraId="02F7333D" w14:textId="77777777" w:rsidR="00021FB5" w:rsidRDefault="00060D43" w:rsidP="0054383A">
      <w:pPr>
        <w:pStyle w:val="Prrafodelista"/>
        <w:numPr>
          <w:ilvl w:val="0"/>
          <w:numId w:val="40"/>
        </w:numPr>
        <w:rPr>
          <w:lang w:val="es-419" w:eastAsia="es-CO"/>
        </w:rPr>
      </w:pPr>
      <w:r w:rsidRPr="00021FB5">
        <w:rPr>
          <w:b/>
          <w:bCs/>
          <w:lang w:val="es-419" w:eastAsia="es-CO"/>
        </w:rPr>
        <w:t>Personalizar la comunicación</w:t>
      </w:r>
      <w:r w:rsidR="00021FB5" w:rsidRPr="00021FB5">
        <w:rPr>
          <w:b/>
          <w:bCs/>
          <w:lang w:val="es-419" w:eastAsia="es-CO"/>
        </w:rPr>
        <w:t xml:space="preserve">. </w:t>
      </w:r>
      <w:r w:rsidRPr="00021FB5">
        <w:rPr>
          <w:lang w:val="es-419" w:eastAsia="es-CO"/>
        </w:rPr>
        <w:t>No hay nada que genere más fastidio que una comunicación robótica, donde el cliente sabe que no obtiene respuesta de un ser humano</w:t>
      </w:r>
      <w:r w:rsidR="005F4158" w:rsidRPr="00021FB5">
        <w:rPr>
          <w:lang w:val="es-419" w:eastAsia="es-CO"/>
        </w:rPr>
        <w:t>,</w:t>
      </w:r>
      <w:r w:rsidRPr="00021FB5">
        <w:rPr>
          <w:lang w:val="es-419" w:eastAsia="es-CO"/>
        </w:rPr>
        <w:t xml:space="preserve"> sino de una máquina que trata a todos por igual.</w:t>
      </w:r>
    </w:p>
    <w:p w14:paraId="02C22F5F" w14:textId="72C4CCF1" w:rsidR="00060D43" w:rsidRPr="00021FB5" w:rsidRDefault="00060D43" w:rsidP="00021FB5">
      <w:pPr>
        <w:pStyle w:val="Prrafodelista"/>
        <w:ind w:left="1429" w:firstLine="0"/>
        <w:rPr>
          <w:lang w:val="es-419" w:eastAsia="es-CO"/>
        </w:rPr>
      </w:pPr>
      <w:r w:rsidRPr="00021FB5">
        <w:rPr>
          <w:lang w:val="es-419" w:eastAsia="es-CO"/>
        </w:rPr>
        <w:t>La comunicación personalizada conecta aún más con el cliente, haciendo que este se sienta importante y reconocido con aquella marca en que ha invertido tiempo y dinero.</w:t>
      </w:r>
    </w:p>
    <w:p w14:paraId="7D71AB1A" w14:textId="74ACAB13" w:rsidR="00060D43" w:rsidRPr="00021FB5" w:rsidRDefault="00595169" w:rsidP="007A7CBB">
      <w:pPr>
        <w:pStyle w:val="Prrafodelista"/>
        <w:numPr>
          <w:ilvl w:val="0"/>
          <w:numId w:val="40"/>
        </w:numPr>
        <w:rPr>
          <w:lang w:val="es-419" w:eastAsia="es-CO"/>
        </w:rPr>
      </w:pPr>
      <w:r w:rsidRPr="00021FB5">
        <w:rPr>
          <w:b/>
          <w:bCs/>
          <w:lang w:val="es-419" w:eastAsia="es-CO"/>
        </w:rPr>
        <w:t xml:space="preserve">El </w:t>
      </w:r>
      <w:r w:rsidRPr="00021FB5">
        <w:rPr>
          <w:rStyle w:val="Extranjerismo"/>
          <w:b/>
          <w:bCs/>
          <w:lang w:val="es-419" w:eastAsia="es-CO"/>
        </w:rPr>
        <w:t>feedback</w:t>
      </w:r>
      <w:r w:rsidRPr="00021FB5">
        <w:rPr>
          <w:b/>
          <w:bCs/>
          <w:lang w:val="es-419" w:eastAsia="es-CO"/>
        </w:rPr>
        <w:t xml:space="preserve"> de los clientes</w:t>
      </w:r>
      <w:r w:rsidR="00021FB5" w:rsidRPr="00021FB5">
        <w:rPr>
          <w:b/>
          <w:bCs/>
          <w:lang w:val="es-419" w:eastAsia="es-CO"/>
        </w:rPr>
        <w:t xml:space="preserve">. </w:t>
      </w:r>
      <w:r w:rsidRPr="00021FB5">
        <w:rPr>
          <w:lang w:val="es-419" w:eastAsia="es-CO"/>
        </w:rPr>
        <w:t xml:space="preserve">Prepararse para escuchar el </w:t>
      </w:r>
      <w:r w:rsidRPr="00021FB5">
        <w:rPr>
          <w:rStyle w:val="Extranjerismo"/>
          <w:lang w:val="es-419" w:eastAsia="es-CO"/>
        </w:rPr>
        <w:t>feedback</w:t>
      </w:r>
      <w:r w:rsidRPr="00021FB5">
        <w:rPr>
          <w:lang w:val="es-419" w:eastAsia="es-CO"/>
        </w:rPr>
        <w:t xml:space="preserve"> de los clientes. De nada sirve una comunicación que no tiene retroalimentación. Por ello, escuchar las experiencias o sugerencias de los clientes es clave para la fidelización.</w:t>
      </w:r>
    </w:p>
    <w:p w14:paraId="04C0F897" w14:textId="41D12BF4" w:rsidR="00464E1C" w:rsidRDefault="00595169" w:rsidP="00E85EEF">
      <w:pPr>
        <w:pStyle w:val="Prrafodelista"/>
        <w:numPr>
          <w:ilvl w:val="0"/>
          <w:numId w:val="40"/>
        </w:numPr>
        <w:rPr>
          <w:lang w:val="es-419" w:eastAsia="es-CO"/>
        </w:rPr>
      </w:pPr>
      <w:r w:rsidRPr="00021FB5">
        <w:rPr>
          <w:b/>
          <w:bCs/>
          <w:lang w:val="es-419" w:eastAsia="es-CO"/>
        </w:rPr>
        <w:t>Pedir recomendaciones</w:t>
      </w:r>
      <w:r w:rsidR="00021FB5" w:rsidRPr="00021FB5">
        <w:rPr>
          <w:b/>
          <w:bCs/>
          <w:lang w:val="es-419" w:eastAsia="es-CO"/>
        </w:rPr>
        <w:t xml:space="preserve">. </w:t>
      </w:r>
      <w:r w:rsidRPr="00021FB5">
        <w:rPr>
          <w:lang w:val="es-419" w:eastAsia="es-CO"/>
        </w:rPr>
        <w:t>Las reseñas que surgen de los clientes son una excelente carta de recomendación para la fidelización.</w:t>
      </w:r>
    </w:p>
    <w:p w14:paraId="76FE4146" w14:textId="19CD8A55" w:rsidR="009C0F1B" w:rsidRPr="00235857" w:rsidRDefault="00464E1C" w:rsidP="0030555E">
      <w:pPr>
        <w:pStyle w:val="Prrafodelista"/>
        <w:numPr>
          <w:ilvl w:val="0"/>
          <w:numId w:val="40"/>
        </w:numPr>
        <w:rPr>
          <w:lang w:val="es-419" w:eastAsia="es-CO"/>
        </w:rPr>
      </w:pPr>
      <w:r w:rsidRPr="00235857">
        <w:rPr>
          <w:b/>
          <w:bCs/>
          <w:lang w:val="es-419" w:eastAsia="es-CO"/>
        </w:rPr>
        <w:t>Marcar la diferencia</w:t>
      </w:r>
      <w:r w:rsidR="00235857" w:rsidRPr="00235857">
        <w:rPr>
          <w:b/>
          <w:bCs/>
          <w:lang w:val="es-419" w:eastAsia="es-CO"/>
        </w:rPr>
        <w:t xml:space="preserve">. </w:t>
      </w:r>
      <w:r w:rsidRPr="00235857">
        <w:rPr>
          <w:lang w:val="es-419" w:eastAsia="es-CO"/>
        </w:rPr>
        <w:t>La fidelidad del cliente depende mucho de la forma de hacer las cosas y transmitir un mensaje. El destacarse entre la competencia será otro factor que influya para retener a los clientes.</w:t>
      </w:r>
    </w:p>
    <w:p w14:paraId="14D5CBDC" w14:textId="69778F6F" w:rsidR="00464E1C" w:rsidRPr="00235857" w:rsidRDefault="00464E1C" w:rsidP="00D25A9E">
      <w:pPr>
        <w:pStyle w:val="Prrafodelista"/>
        <w:numPr>
          <w:ilvl w:val="0"/>
          <w:numId w:val="40"/>
        </w:numPr>
        <w:rPr>
          <w:lang w:val="es-419" w:eastAsia="es-CO"/>
        </w:rPr>
      </w:pPr>
      <w:r w:rsidRPr="00235857">
        <w:rPr>
          <w:b/>
          <w:bCs/>
          <w:lang w:val="es-419" w:eastAsia="es-CO"/>
        </w:rPr>
        <w:t>Crear pensa</w:t>
      </w:r>
      <w:r w:rsidR="00D8301B" w:rsidRPr="00235857">
        <w:rPr>
          <w:b/>
          <w:bCs/>
          <w:lang w:val="es-419" w:eastAsia="es-CO"/>
        </w:rPr>
        <w:t>n</w:t>
      </w:r>
      <w:r w:rsidRPr="00235857">
        <w:rPr>
          <w:b/>
          <w:bCs/>
          <w:lang w:val="es-419" w:eastAsia="es-CO"/>
        </w:rPr>
        <w:t>do en los clientes</w:t>
      </w:r>
      <w:r w:rsidR="00235857" w:rsidRPr="00235857">
        <w:rPr>
          <w:b/>
          <w:bCs/>
          <w:lang w:val="es-419" w:eastAsia="es-CO"/>
        </w:rPr>
        <w:t xml:space="preserve">. </w:t>
      </w:r>
      <w:r w:rsidRPr="00235857">
        <w:rPr>
          <w:lang w:val="es-419" w:eastAsia="es-CO"/>
        </w:rPr>
        <w:t>Crear productos o servicios pensados en los clientes recurrentes es promover un producto con un plus extra para los clientes fieles</w:t>
      </w:r>
      <w:r w:rsidR="005F4158" w:rsidRPr="00235857">
        <w:rPr>
          <w:lang w:val="es-419" w:eastAsia="es-CO"/>
        </w:rPr>
        <w:t>;</w:t>
      </w:r>
      <w:r w:rsidRPr="00235857">
        <w:rPr>
          <w:lang w:val="es-419" w:eastAsia="es-CO"/>
        </w:rPr>
        <w:t xml:space="preserve"> aumenta la confianza y lealtad de ellos al recibir beneficios por hacer parte de una comunidad alrededor de la marca.</w:t>
      </w:r>
    </w:p>
    <w:p w14:paraId="4F581C47" w14:textId="3526D547" w:rsidR="00464E1C" w:rsidRPr="00235857" w:rsidRDefault="00464E1C" w:rsidP="00EC1927">
      <w:pPr>
        <w:pStyle w:val="Prrafodelista"/>
        <w:numPr>
          <w:ilvl w:val="0"/>
          <w:numId w:val="40"/>
        </w:numPr>
        <w:rPr>
          <w:lang w:val="es-419" w:eastAsia="es-CO"/>
        </w:rPr>
      </w:pPr>
      <w:r w:rsidRPr="00235857">
        <w:rPr>
          <w:b/>
          <w:bCs/>
          <w:lang w:val="es-419" w:eastAsia="es-CO"/>
        </w:rPr>
        <w:t>Anticiparse a las necesidades</w:t>
      </w:r>
      <w:r w:rsidR="00235857" w:rsidRPr="00235857">
        <w:rPr>
          <w:b/>
          <w:bCs/>
          <w:lang w:val="es-419" w:eastAsia="es-CO"/>
        </w:rPr>
        <w:t xml:space="preserve">. </w:t>
      </w:r>
      <w:r w:rsidRPr="00235857">
        <w:rPr>
          <w:lang w:val="es-419" w:eastAsia="es-CO"/>
        </w:rPr>
        <w:t>Al conocer a los clientes, es posible que una marca logre ver más allá de lo que estos buscan para encontrar lo que podrían necesitar, siendo otra oportunidad de lograr fidelización.</w:t>
      </w:r>
    </w:p>
    <w:p w14:paraId="0F346B13" w14:textId="006E22CD" w:rsidR="00464E1C" w:rsidRPr="00235857" w:rsidRDefault="00464E1C" w:rsidP="00D8041A">
      <w:pPr>
        <w:pStyle w:val="Prrafodelista"/>
        <w:numPr>
          <w:ilvl w:val="0"/>
          <w:numId w:val="40"/>
        </w:numPr>
        <w:rPr>
          <w:lang w:val="es-419" w:eastAsia="es-CO"/>
        </w:rPr>
      </w:pPr>
      <w:r w:rsidRPr="00235857">
        <w:rPr>
          <w:b/>
          <w:bCs/>
          <w:lang w:val="es-419" w:eastAsia="es-CO"/>
        </w:rPr>
        <w:lastRenderedPageBreak/>
        <w:t>Crear protocolos de seguimiento</w:t>
      </w:r>
      <w:r w:rsidR="00235857" w:rsidRPr="00235857">
        <w:rPr>
          <w:b/>
          <w:bCs/>
          <w:lang w:val="es-419" w:eastAsia="es-CO"/>
        </w:rPr>
        <w:t xml:space="preserve">. </w:t>
      </w:r>
      <w:r w:rsidRPr="00235857">
        <w:rPr>
          <w:lang w:val="es-419" w:eastAsia="es-CO"/>
        </w:rPr>
        <w:t>Con el propósito de hacer seguimiento, se debe desarrollar una guía para monitorear la actividad de los clientes y organizar interacciones precisas con ellos.</w:t>
      </w:r>
    </w:p>
    <w:p w14:paraId="3CA9D52E" w14:textId="56F4FEA9" w:rsidR="00AF74B6" w:rsidRPr="00235857" w:rsidRDefault="00AF74B6" w:rsidP="00C651C2">
      <w:pPr>
        <w:pStyle w:val="Prrafodelista"/>
        <w:numPr>
          <w:ilvl w:val="0"/>
          <w:numId w:val="40"/>
        </w:numPr>
        <w:rPr>
          <w:lang w:val="es-419" w:eastAsia="es-CO"/>
        </w:rPr>
      </w:pPr>
      <w:r w:rsidRPr="00235857">
        <w:rPr>
          <w:b/>
          <w:bCs/>
          <w:lang w:val="es-419" w:eastAsia="es-CO"/>
        </w:rPr>
        <w:t xml:space="preserve">Usar el </w:t>
      </w:r>
      <w:r w:rsidRPr="00235857">
        <w:rPr>
          <w:rStyle w:val="Extranjerismo"/>
          <w:b/>
          <w:bCs/>
          <w:lang w:val="es-419" w:eastAsia="es-CO"/>
        </w:rPr>
        <w:t>email marketing</w:t>
      </w:r>
      <w:r w:rsidR="00235857" w:rsidRPr="00235857">
        <w:rPr>
          <w:rStyle w:val="Extranjerismo"/>
          <w:b/>
          <w:bCs/>
          <w:lang w:val="es-419" w:eastAsia="es-CO"/>
        </w:rPr>
        <w:t xml:space="preserve">. </w:t>
      </w:r>
      <w:r w:rsidR="00D62BA7" w:rsidRPr="00235857">
        <w:rPr>
          <w:lang w:val="es-419" w:eastAsia="es-CO"/>
        </w:rPr>
        <w:t>A través del correo electrónico y con la ayuda de las bases de datos, los clientes de una marca podrán estar enterados constantemente de todo lo que se relacione con la marca y que les compete a ellos, como promociones, bonos, combos, beneficios, entre otros. Para el envío de este tipo de comunicaciones, la organización debe contar con la autorización previa, expresa e informada del titular de los datos personales y garantizar que la finalidad del tratamiento haya sido comunicada de manera clara, de conformidad con la Ley 1581 de 2012 y el Decreto 1074 de 2015. Asimismo, se deben disponer mecanismos que permitan a los titulares ejercer sus derechos de consulta, actualización, rectificación y supresión de la información. Para las comunicaciones comerciales dirigidas a consumidores también deberán observarse las disposiciones establecidas en la Ley 2300 de 2023.</w:t>
      </w:r>
    </w:p>
    <w:p w14:paraId="433FF905" w14:textId="34EFC6A6" w:rsidR="00AF74B6" w:rsidRPr="00235857" w:rsidRDefault="00AF74B6" w:rsidP="00AB0B72">
      <w:pPr>
        <w:pStyle w:val="Prrafodelista"/>
        <w:numPr>
          <w:ilvl w:val="0"/>
          <w:numId w:val="40"/>
        </w:numPr>
        <w:rPr>
          <w:lang w:val="es-419" w:eastAsia="es-CO"/>
        </w:rPr>
      </w:pPr>
      <w:r w:rsidRPr="00235857">
        <w:rPr>
          <w:b/>
          <w:bCs/>
          <w:lang w:val="es-419" w:eastAsia="es-CO"/>
        </w:rPr>
        <w:t>Base de datos de los clientes</w:t>
      </w:r>
      <w:r w:rsidR="00235857" w:rsidRPr="00235857">
        <w:rPr>
          <w:b/>
          <w:bCs/>
          <w:lang w:val="es-419" w:eastAsia="es-CO"/>
        </w:rPr>
        <w:t xml:space="preserve">. </w:t>
      </w:r>
      <w:r w:rsidR="00D62BA7" w:rsidRPr="00235857">
        <w:rPr>
          <w:lang w:val="es-419" w:eastAsia="es-CO"/>
        </w:rPr>
        <w:t xml:space="preserve">Tener una base de datos completa y actualizada con la información de los clientes se constituye en una herramienta valiosa para las estrategias de </w:t>
      </w:r>
      <w:r w:rsidR="00D62BA7" w:rsidRPr="00235857">
        <w:rPr>
          <w:rStyle w:val="Extranjerismo"/>
          <w:lang w:val="es-419" w:eastAsia="es-CO"/>
        </w:rPr>
        <w:t>marketing</w:t>
      </w:r>
      <w:r w:rsidR="00D62BA7" w:rsidRPr="00235857">
        <w:rPr>
          <w:lang w:val="es-419" w:eastAsia="es-CO"/>
        </w:rPr>
        <w:t>. Con el adecuado uso de esta información, se puede llegar a los clientes potenciales de manera más efectiva y ofrecer productos, servicios o beneficios acordes con sus necesidades e intereses.</w:t>
      </w:r>
      <w:r w:rsidR="00235857">
        <w:rPr>
          <w:lang w:val="es-419" w:eastAsia="es-CO"/>
        </w:rPr>
        <w:t xml:space="preserve"> </w:t>
      </w:r>
      <w:r w:rsidR="00D62BA7" w:rsidRPr="00235857">
        <w:rPr>
          <w:lang w:val="es-419" w:eastAsia="es-CO"/>
        </w:rPr>
        <w:t xml:space="preserve">No obstante, la recolección, almacenamiento, uso y circulación de los datos personales debe realizarse respetando el derecho fundamental al hábeas data y las disposiciones establecidas en la Ley 1581 de 2012 y el Decreto 1074 de 2015. Asimismo, </w:t>
      </w:r>
      <w:r w:rsidR="00D62BA7" w:rsidRPr="00235857">
        <w:rPr>
          <w:lang w:val="es-419" w:eastAsia="es-CO"/>
        </w:rPr>
        <w:lastRenderedPageBreak/>
        <w:t>cuando la información sea utilizada para fines de contacto o comunicación comercial con consumidores, deberán observarse las disposiciones de la Ley 2300 de 2023.</w:t>
      </w:r>
    </w:p>
    <w:p w14:paraId="655C4C8F" w14:textId="1D09F767" w:rsidR="009B504E" w:rsidRDefault="00AF74B6" w:rsidP="009B504E">
      <w:pPr>
        <w:pStyle w:val="Ttulo2"/>
      </w:pPr>
      <w:bookmarkStart w:id="10" w:name="_Toc242959776"/>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71CA7988" w14:textId="238EA7D6" w:rsidR="00D62BA7" w:rsidRPr="00692975" w:rsidRDefault="00962FCE" w:rsidP="004B3B9B">
      <w:pPr>
        <w:rPr>
          <w:lang w:val="es-419" w:eastAsia="es-CO"/>
        </w:rPr>
      </w:pPr>
      <w:r w:rsidRPr="00962FCE">
        <w:rPr>
          <w:lang w:val="es-419" w:eastAsia="es-CO"/>
        </w:rPr>
        <w:t xml:space="preserve">Es importante tener en cuenta que el historial de ventas, los datos demográficos, socioeconómicos y demás información asociada a una persona natural constituyen datos personales o pueden permitir su identificación. Por esta razón, su recolección y tratamiento deben realizarse con autorización previa del titular, para una finalidad </w:t>
      </w:r>
      <w:r w:rsidRPr="00962FCE">
        <w:rPr>
          <w:lang w:val="es-419" w:eastAsia="es-CO"/>
        </w:rPr>
        <w:lastRenderedPageBreak/>
        <w:t>específica y aplicando medidas de seguridad que garanticen su protección, así como el respeto de los derechos de consulta, actualización, rectificación y supresión de la información, de conformidad con la Ley 1581 de 2012 y el Decreto 1074 de 2015.</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42959777"/>
      <w:r w:rsidRPr="00497542">
        <w:t>Generación de una base de datos</w:t>
      </w:r>
      <w:bookmarkEnd w:id="11"/>
    </w:p>
    <w:p w14:paraId="4BD032D2" w14:textId="77777777" w:rsidR="00962FCE" w:rsidRPr="00962FCE" w:rsidRDefault="00962FCE" w:rsidP="00962FCE">
      <w:pPr>
        <w:rPr>
          <w:lang w:val="es-419" w:eastAsia="es-CO"/>
        </w:rPr>
      </w:pPr>
      <w:r w:rsidRPr="00962FCE">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w:t>
      </w:r>
    </w:p>
    <w:p w14:paraId="0D3A746A" w14:textId="77777777" w:rsidR="00962FCE" w:rsidRPr="00962FCE" w:rsidRDefault="00962FCE" w:rsidP="00962FCE">
      <w:pPr>
        <w:rPr>
          <w:lang w:val="es-419" w:eastAsia="es-CO"/>
        </w:rPr>
      </w:pPr>
      <w:r w:rsidRPr="00962FCE">
        <w:rPr>
          <w:lang w:val="es-419" w:eastAsia="es-CO"/>
        </w:rPr>
        <w:t>Antes de iniciar la generación de una base de datos, es necesario tener en cuenta que la recolección de datos personales debe realizarse con autorización previa, expresa e informada del titular, contar con una política de tratamiento de datos personales y responder a una finalidad definida, de conformidad con la Ley 1581 de 2012 y el Decreto 1074 de 2015.</w:t>
      </w:r>
    </w:p>
    <w:p w14:paraId="50CA2B5C" w14:textId="77777777" w:rsidR="00962FCE" w:rsidRDefault="00962FCE" w:rsidP="00962FCE">
      <w:pPr>
        <w:rPr>
          <w:lang w:val="es-419" w:eastAsia="es-CO"/>
        </w:rPr>
      </w:pPr>
      <w:r w:rsidRPr="00962FCE">
        <w:rPr>
          <w:lang w:val="es-419" w:eastAsia="es-CO"/>
        </w:rPr>
        <w:t>Para generar una base de datos, se deben tener en cuenta las siguientes fases (García y Gutiérrez, 2013):</w:t>
      </w:r>
    </w:p>
    <w:p w14:paraId="779BCE63" w14:textId="1FEB74C0" w:rsidR="00497542" w:rsidRPr="00235857" w:rsidRDefault="00497542" w:rsidP="005E1212">
      <w:pPr>
        <w:pStyle w:val="Prrafodelista"/>
        <w:numPr>
          <w:ilvl w:val="0"/>
          <w:numId w:val="41"/>
        </w:numPr>
        <w:rPr>
          <w:lang w:val="es-419" w:eastAsia="es-CO"/>
        </w:rPr>
      </w:pPr>
      <w:r w:rsidRPr="00235857">
        <w:rPr>
          <w:b/>
          <w:bCs/>
          <w:lang w:val="es-419" w:eastAsia="es-CO"/>
        </w:rPr>
        <w:t>Determinar la tecnología adecuada</w:t>
      </w:r>
      <w:r w:rsidR="00235857" w:rsidRPr="00235857">
        <w:rPr>
          <w:b/>
          <w:bCs/>
          <w:lang w:val="es-419" w:eastAsia="es-CO"/>
        </w:rPr>
        <w:t xml:space="preserve">. </w:t>
      </w:r>
      <w:r w:rsidRPr="00235857">
        <w:rPr>
          <w:lang w:val="es-419" w:eastAsia="es-CO"/>
        </w:rPr>
        <w:t>Al tener en cuenta factores económicos, magnitud de la empresa y público objetivo, se puede determinar el tipo de software a utilizarse para desarrollar la base de datos.</w:t>
      </w:r>
    </w:p>
    <w:p w14:paraId="3F72A5D3" w14:textId="77777777" w:rsidR="00235857" w:rsidRDefault="00686C4B" w:rsidP="002957C1">
      <w:pPr>
        <w:pStyle w:val="Prrafodelista"/>
        <w:numPr>
          <w:ilvl w:val="0"/>
          <w:numId w:val="41"/>
        </w:numPr>
        <w:rPr>
          <w:lang w:val="es-419" w:eastAsia="es-CO"/>
        </w:rPr>
      </w:pPr>
      <w:r w:rsidRPr="00235857">
        <w:rPr>
          <w:b/>
          <w:bCs/>
          <w:lang w:val="es-419" w:eastAsia="es-CO"/>
        </w:rPr>
        <w:lastRenderedPageBreak/>
        <w:t>Determinar la información requerida</w:t>
      </w:r>
      <w:r w:rsidR="00235857" w:rsidRPr="00235857">
        <w:rPr>
          <w:b/>
          <w:bCs/>
          <w:lang w:val="es-419" w:eastAsia="es-CO"/>
        </w:rPr>
        <w:t xml:space="preserve">. </w:t>
      </w:r>
      <w:r w:rsidRPr="00235857">
        <w:rPr>
          <w:lang w:val="es-419" w:eastAsia="es-CO"/>
        </w:rPr>
        <w:t>Los datos recopilados pueden ser entregados por el cliente o pueden ser supuestos por la empresa</w:t>
      </w:r>
      <w:r w:rsidR="005F4158" w:rsidRPr="00235857">
        <w:rPr>
          <w:lang w:val="es-419" w:eastAsia="es-CO"/>
        </w:rPr>
        <w:t>,</w:t>
      </w:r>
      <w:r w:rsidRPr="00235857">
        <w:rPr>
          <w:lang w:val="es-419" w:eastAsia="es-CO"/>
        </w:rPr>
        <w:t xml:space="preserve"> enfocándose en el comportamiento rutinario de este al conectar con la empresa.</w:t>
      </w:r>
      <w:r w:rsidR="00E56A8A" w:rsidRPr="00235857">
        <w:rPr>
          <w:lang w:val="es-419" w:eastAsia="es-CO"/>
        </w:rPr>
        <w:t xml:space="preserve"> </w:t>
      </w:r>
    </w:p>
    <w:p w14:paraId="59382B80" w14:textId="38CA2ED0" w:rsidR="00497542" w:rsidRPr="00235857" w:rsidRDefault="00686C4B" w:rsidP="00235857">
      <w:pPr>
        <w:pStyle w:val="Prrafodelista"/>
        <w:ind w:left="1429" w:firstLine="0"/>
        <w:rPr>
          <w:lang w:val="es-419" w:eastAsia="es-CO"/>
        </w:rPr>
      </w:pPr>
      <w:r w:rsidRPr="00235857">
        <w:rPr>
          <w:lang w:val="es-419" w:eastAsia="es-CO"/>
        </w:rPr>
        <w:t>Entre la información importante, se encuentran los datos personales, datos de contacto, datos demográficos, datos de compras, visitas a puntos de venta o detalles de los pagos, entre otros.</w:t>
      </w:r>
    </w:p>
    <w:p w14:paraId="343D5941" w14:textId="5E1621D1" w:rsidR="00686C4B" w:rsidRPr="00235857" w:rsidRDefault="00686C4B" w:rsidP="006613B5">
      <w:pPr>
        <w:pStyle w:val="Prrafodelista"/>
        <w:numPr>
          <w:ilvl w:val="0"/>
          <w:numId w:val="41"/>
        </w:numPr>
        <w:rPr>
          <w:lang w:val="es-419" w:eastAsia="es-CO"/>
        </w:rPr>
      </w:pPr>
      <w:r w:rsidRPr="00235857">
        <w:rPr>
          <w:b/>
          <w:bCs/>
          <w:lang w:val="es-419" w:eastAsia="es-CO"/>
        </w:rPr>
        <w:t>Determinar el método de recolección de datos</w:t>
      </w:r>
      <w:r w:rsidR="00235857" w:rsidRPr="00235857">
        <w:rPr>
          <w:b/>
          <w:bCs/>
          <w:lang w:val="es-419" w:eastAsia="es-CO"/>
        </w:rPr>
        <w:t xml:space="preserve">. </w:t>
      </w:r>
      <w:r w:rsidRPr="00235857">
        <w:rPr>
          <w:lang w:val="es-419" w:eastAsia="es-CO"/>
        </w:rPr>
        <w:t>La forma de recolectar la información se determina por los medios utilizados por la empresa y que el cliente esté dispuesto a entregar los datos solicitados. Esto supone el uso de formularios, cuestionarios de preguntas cortas o el diligenciamiento de plataformas.</w:t>
      </w:r>
    </w:p>
    <w:p w14:paraId="06327C9F" w14:textId="1C6BAF6B" w:rsidR="00686C4B" w:rsidRPr="00235857" w:rsidRDefault="00686C4B" w:rsidP="00E758B8">
      <w:pPr>
        <w:pStyle w:val="Prrafodelista"/>
        <w:numPr>
          <w:ilvl w:val="0"/>
          <w:numId w:val="41"/>
        </w:numPr>
        <w:rPr>
          <w:lang w:val="es-419" w:eastAsia="es-CO"/>
        </w:rPr>
      </w:pPr>
      <w:r w:rsidRPr="00235857">
        <w:rPr>
          <w:b/>
          <w:bCs/>
          <w:lang w:val="es-419" w:eastAsia="es-CO"/>
        </w:rPr>
        <w:t>Utilización de la base de datos</w:t>
      </w:r>
      <w:r w:rsidR="00235857" w:rsidRPr="00235857">
        <w:rPr>
          <w:b/>
          <w:bCs/>
          <w:lang w:val="es-419" w:eastAsia="es-CO"/>
        </w:rPr>
        <w:t xml:space="preserve">. </w:t>
      </w:r>
      <w:r w:rsidRPr="00235857">
        <w:rPr>
          <w:lang w:val="es-419" w:eastAsia="es-CO"/>
        </w:rPr>
        <w:t xml:space="preserve">De acuerdo con la información recolectada, las bases de datos permiten conocer al cliente para ofrecerle un servicio personalizado y diferenciador </w:t>
      </w:r>
      <w:r w:rsidR="00E56A8A" w:rsidRPr="00235857">
        <w:rPr>
          <w:lang w:val="es-419" w:eastAsia="es-CO"/>
        </w:rPr>
        <w:t>que le</w:t>
      </w:r>
      <w:r w:rsidRPr="00235857">
        <w:rPr>
          <w:lang w:val="es-419" w:eastAsia="es-CO"/>
        </w:rPr>
        <w:t xml:space="preserve"> genere satisfacción.</w:t>
      </w:r>
    </w:p>
    <w:p w14:paraId="3F77D3B0" w14:textId="67810BB2" w:rsidR="00686C4B" w:rsidRPr="00235857" w:rsidRDefault="00686C4B" w:rsidP="006C0DC9">
      <w:pPr>
        <w:pStyle w:val="Prrafodelista"/>
        <w:numPr>
          <w:ilvl w:val="0"/>
          <w:numId w:val="41"/>
        </w:numPr>
        <w:rPr>
          <w:lang w:val="es-419" w:eastAsia="es-CO"/>
        </w:rPr>
      </w:pPr>
      <w:r w:rsidRPr="00235857">
        <w:rPr>
          <w:b/>
          <w:bCs/>
          <w:lang w:val="es-419" w:eastAsia="es-CO"/>
        </w:rPr>
        <w:t>Actualización de la base de datos</w:t>
      </w:r>
      <w:r w:rsidR="00235857" w:rsidRPr="00235857">
        <w:rPr>
          <w:b/>
          <w:bCs/>
          <w:lang w:val="es-419" w:eastAsia="es-CO"/>
        </w:rPr>
        <w:t xml:space="preserve">. </w:t>
      </w:r>
      <w:r w:rsidRPr="00235857">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42959778"/>
      <w:r w:rsidRPr="00686C4B">
        <w:t>Trazabilidad del servicio</w:t>
      </w:r>
      <w:bookmarkEnd w:id="12"/>
    </w:p>
    <w:p w14:paraId="43ADFFF4" w14:textId="012501F5" w:rsidR="002C3C02" w:rsidRDefault="002C3C02" w:rsidP="002C3C02">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w:t>
      </w:r>
      <w:r w:rsidR="00510146">
        <w:rPr>
          <w:lang w:val="es-419" w:eastAsia="es-CO"/>
        </w:rPr>
        <w:t>,</w:t>
      </w:r>
      <w:r w:rsidRPr="006D5085">
        <w:rPr>
          <w:lang w:val="es-419" w:eastAsia="es-CO"/>
        </w:rPr>
        <w:t xml:space="preserve"> determinando en qué punto se encuentra, si es </w:t>
      </w:r>
      <w:r w:rsidRPr="006D5085">
        <w:rPr>
          <w:lang w:val="es-419" w:eastAsia="es-CO"/>
        </w:rPr>
        <w:lastRenderedPageBreak/>
        <w:t>necesario instruirlo acerca del producto que está interesado en adquirir o simplemente incentivarlo un poco para que lleve a cabo la compra. Según el portal web Leader</w:t>
      </w:r>
      <w:r>
        <w:rPr>
          <w:lang w:val="es-419" w:eastAsia="es-CO"/>
        </w:rPr>
        <w:t xml:space="preserve"> </w:t>
      </w:r>
      <w:r w:rsidRPr="006D5085">
        <w:rPr>
          <w:lang w:val="es-419" w:eastAsia="es-CO"/>
        </w:rPr>
        <w:t xml:space="preserve">Marketing Solutions (2018), el </w:t>
      </w:r>
      <w:r w:rsidRPr="002C3C02">
        <w:rPr>
          <w:rStyle w:val="Extranjerismo"/>
        </w:rPr>
        <w:t>lead</w:t>
      </w:r>
      <w:r w:rsidRPr="006D5085">
        <w:rPr>
          <w:lang w:val="es-419" w:eastAsia="es-CO"/>
        </w:rPr>
        <w:t xml:space="preserve"> puede ubicarse en uno de los siguientes escenarios:</w:t>
      </w:r>
    </w:p>
    <w:p w14:paraId="054104A4" w14:textId="77777777" w:rsidR="002C3C02" w:rsidRPr="00983C6B" w:rsidRDefault="002C3C02" w:rsidP="002C3C02">
      <w:pPr>
        <w:pStyle w:val="Prrafodelista"/>
        <w:numPr>
          <w:ilvl w:val="0"/>
          <w:numId w:val="27"/>
        </w:numPr>
        <w:rPr>
          <w:lang w:val="es-419" w:eastAsia="es-CO"/>
        </w:rPr>
      </w:pPr>
      <w:r w:rsidRPr="00983C6B">
        <w:rPr>
          <w:lang w:val="es-419" w:eastAsia="es-CO"/>
        </w:rPr>
        <w:t>Concienciación.</w:t>
      </w:r>
    </w:p>
    <w:p w14:paraId="2A5BC89E" w14:textId="77777777" w:rsidR="002C3C02" w:rsidRPr="00983C6B" w:rsidRDefault="002C3C02" w:rsidP="002C3C02">
      <w:pPr>
        <w:pStyle w:val="Prrafodelista"/>
        <w:numPr>
          <w:ilvl w:val="0"/>
          <w:numId w:val="27"/>
        </w:numPr>
        <w:rPr>
          <w:lang w:val="es-419" w:eastAsia="es-CO"/>
        </w:rPr>
      </w:pPr>
      <w:r w:rsidRPr="00983C6B">
        <w:rPr>
          <w:lang w:val="es-419" w:eastAsia="es-CO"/>
        </w:rPr>
        <w:t>Investigación.</w:t>
      </w:r>
    </w:p>
    <w:p w14:paraId="1E2C225A" w14:textId="77777777" w:rsidR="002C3C02" w:rsidRPr="00983C6B" w:rsidRDefault="002C3C02" w:rsidP="002C3C02">
      <w:pPr>
        <w:pStyle w:val="Prrafodelista"/>
        <w:numPr>
          <w:ilvl w:val="0"/>
          <w:numId w:val="27"/>
        </w:numPr>
        <w:rPr>
          <w:lang w:val="es-419" w:eastAsia="es-CO"/>
        </w:rPr>
      </w:pPr>
      <w:r w:rsidRPr="00983C6B">
        <w:rPr>
          <w:lang w:val="es-419" w:eastAsia="es-CO"/>
        </w:rPr>
        <w:t>Decisión.</w:t>
      </w:r>
    </w:p>
    <w:p w14:paraId="1E2E9F14" w14:textId="77777777" w:rsidR="002C3C02" w:rsidRPr="00983C6B" w:rsidRDefault="002C3C02" w:rsidP="002C3C02">
      <w:pPr>
        <w:pStyle w:val="Prrafodelista"/>
        <w:numPr>
          <w:ilvl w:val="0"/>
          <w:numId w:val="27"/>
        </w:numPr>
        <w:rPr>
          <w:lang w:val="es-419" w:eastAsia="es-CO"/>
        </w:rPr>
      </w:pPr>
      <w:r w:rsidRPr="00983C6B">
        <w:rPr>
          <w:lang w:val="es-419" w:eastAsia="es-CO"/>
        </w:rPr>
        <w:t xml:space="preserve">Acción. </w:t>
      </w:r>
    </w:p>
    <w:p w14:paraId="7D998792" w14:textId="77777777" w:rsidR="002C3C02" w:rsidRPr="00983C6B" w:rsidRDefault="002C3C02" w:rsidP="002C3C02">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 xml:space="preserve">la empresa encaminará sus esfuerzos para concretar la venta. Por ello, en este punto es tan importante automatizar e invertir en el </w:t>
      </w:r>
      <w:r w:rsidRPr="002C3C02">
        <w:rPr>
          <w:rStyle w:val="Extranjerismo"/>
        </w:rPr>
        <w:t>software</w:t>
      </w:r>
      <w:r w:rsidRPr="00983C6B">
        <w:rPr>
          <w:lang w:val="es-419" w:eastAsia="es-CO"/>
        </w:rPr>
        <w:t xml:space="preserve"> que mejor se acomode a las circunstancias de la empresa.</w:t>
      </w:r>
    </w:p>
    <w:p w14:paraId="05F2ECEB" w14:textId="77777777" w:rsidR="002C3C02" w:rsidRPr="00686C4B" w:rsidRDefault="002C3C02" w:rsidP="002C3C02">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5377B708" w14:textId="77777777" w:rsidR="002C3C02" w:rsidRDefault="002C3C02" w:rsidP="002C3C02">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42959779"/>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social selling</w:t>
      </w:r>
      <w:r w:rsidRPr="001172EF">
        <w:rPr>
          <w:lang w:val="es-419" w:eastAsia="es-CO"/>
        </w:rPr>
        <w:t>, destacando la importancia de las estrategias de comunicación y relación con clientes en el entorno digital.</w:t>
      </w:r>
    </w:p>
    <w:p w14:paraId="2ECD81F1" w14:textId="39F84C66"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0597AE7D" w14:textId="5A8D0CD8" w:rsidR="00000B11" w:rsidRDefault="00000B11" w:rsidP="00000B11">
      <w:pPr>
        <w:ind w:firstLine="0"/>
        <w:jc w:val="center"/>
        <w:rPr>
          <w:lang w:val="es-419" w:eastAsia="es-CO"/>
        </w:rPr>
      </w:pPr>
      <w:r>
        <w:rPr>
          <w:noProof/>
          <w:lang w:val="es-419" w:eastAsia="es-CO"/>
        </w:rPr>
        <w:drawing>
          <wp:inline distT="0" distB="0" distL="0" distR="0" wp14:anchorId="70329E7F" wp14:editId="3AB771D3">
            <wp:extent cx="6332220" cy="2653665"/>
            <wp:effectExtent l="0" t="0" r="0" b="0"/>
            <wp:docPr id="1" name="Imagen 1"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pic:nvPicPr>
                  <pic:blipFill>
                    <a:blip r:embed="rId16">
                      <a:extLst>
                        <a:ext uri="{28A0092B-C50C-407E-A947-70E740481C1C}">
                          <a14:useLocalDpi xmlns:a14="http://schemas.microsoft.com/office/drawing/2010/main" val="0"/>
                        </a:ext>
                      </a:extLst>
                    </a:blip>
                    <a:stretch>
                      <a:fillRect/>
                    </a:stretch>
                  </pic:blipFill>
                  <pic:spPr>
                    <a:xfrm>
                      <a:off x="0" y="0"/>
                      <a:ext cx="6332220" cy="2653665"/>
                    </a:xfrm>
                    <a:prstGeom prst="rect">
                      <a:avLst/>
                    </a:prstGeom>
                  </pic:spPr>
                </pic:pic>
              </a:graphicData>
            </a:graphic>
          </wp:inline>
        </w:drawing>
      </w:r>
    </w:p>
    <w:p w14:paraId="2AE64EEB" w14:textId="77777777" w:rsidR="007D17E5" w:rsidRPr="00572424" w:rsidRDefault="007D17E5" w:rsidP="007C71AE">
      <w:pPr>
        <w:pStyle w:val="Titulosgenerales"/>
      </w:pPr>
      <w:bookmarkStart w:id="14" w:name="_Toc242959780"/>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E-commerce</w:t>
      </w:r>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Social selling</w:t>
      </w:r>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42959781"/>
      <w:r w:rsidRPr="00572424">
        <w:lastRenderedPageBreak/>
        <w:t>Referencias bibliográficas</w:t>
      </w:r>
      <w:bookmarkEnd w:id="15"/>
      <w:r w:rsidRPr="00572424">
        <w:t xml:space="preserve"> </w:t>
      </w:r>
    </w:p>
    <w:p w14:paraId="7CA190F1" w14:textId="77777777" w:rsidR="00962FCE" w:rsidRDefault="00962FCE" w:rsidP="00962FCE">
      <w:bookmarkStart w:id="16" w:name="_Hlk242959624"/>
      <w:r>
        <w:t xml:space="preserve">Ariza, F. y Ariza, J. (2014). Comunicación empresarial y atención al cliente. McGraw-Hill Interamericana. </w:t>
      </w:r>
    </w:p>
    <w:p w14:paraId="5D42776B" w14:textId="69012F22" w:rsidR="00962FCE" w:rsidRDefault="00962FCE" w:rsidP="00962FCE">
      <w:r>
        <w:t xml:space="preserve">Ariño, J. J. (2018). Ventas para emprendedores: Todo lo que necesitas saber. </w:t>
      </w:r>
      <w:proofErr w:type="spellStart"/>
      <w:r>
        <w:t>Ecoe</w:t>
      </w:r>
      <w:proofErr w:type="spellEnd"/>
      <w:r>
        <w:t xml:space="preserve"> Ediciones.</w:t>
      </w:r>
    </w:p>
    <w:p w14:paraId="0843AE69" w14:textId="24B42020" w:rsidR="00BD1E0F" w:rsidRDefault="00BD1E0F" w:rsidP="00BD1E0F">
      <w:r>
        <w:t xml:space="preserve">Congreso de Colombia. (2012, 17 de octubre). Ley 1581 de 2012. Por la cual se dictan disposiciones generales para la protección de datos personales. Diario Oficial. </w:t>
      </w:r>
      <w:hyperlink r:id="rId17" w:history="1">
        <w:r w:rsidRPr="00332D67">
          <w:rPr>
            <w:rStyle w:val="Hipervnculo"/>
          </w:rPr>
          <w:t>https://www.funcionpublica.gov.co/eva/gestornormativo/norma.php?i=49981</w:t>
        </w:r>
      </w:hyperlink>
    </w:p>
    <w:p w14:paraId="2786A595" w14:textId="589EAEA3" w:rsidR="00BD1E0F" w:rsidRDefault="00BD1E0F" w:rsidP="00BD1E0F">
      <w:r>
        <w:t xml:space="preserve">Congreso de Colombia. (2023, 10 de julio). Ley 2300 de 2023. Por medio de la cual se establecen medidas que protejan el derecho a la intimidad de los consumidores. Diario Oficial. </w:t>
      </w:r>
      <w:hyperlink r:id="rId18" w:history="1">
        <w:r w:rsidRPr="00332D67">
          <w:rPr>
            <w:rStyle w:val="Hipervnculo"/>
          </w:rPr>
          <w:t>https://www.funcionpublica.gov.co/eva/gestornormativo/norma.php?i=213990</w:t>
        </w:r>
      </w:hyperlink>
    </w:p>
    <w:p w14:paraId="59EC261A" w14:textId="1260F779" w:rsidR="00962FCE" w:rsidRDefault="00962FCE" w:rsidP="00962FCE">
      <w:r>
        <w:t xml:space="preserve">Contreras, N. (2019, 12 de marzo). </w:t>
      </w:r>
      <w:r w:rsidRPr="00962FCE">
        <w:rPr>
          <w:rStyle w:val="Extranjerismo"/>
        </w:rPr>
        <w:t>Social selling</w:t>
      </w:r>
      <w:r>
        <w:t xml:space="preserve">: La guía de ventas en redes sociales. Hootsuite. </w:t>
      </w:r>
      <w:hyperlink r:id="rId19" w:history="1">
        <w:r w:rsidRPr="00887A62">
          <w:rPr>
            <w:rStyle w:val="Hipervnculo"/>
          </w:rPr>
          <w:t>https://blog.hootsuite.com/es/social-selling-venta-en-redes-sociales/</w:t>
        </w:r>
      </w:hyperlink>
      <w:r>
        <w:t xml:space="preserve"> </w:t>
      </w:r>
    </w:p>
    <w:p w14:paraId="122B039D" w14:textId="0C811B8D" w:rsidR="00962FCE" w:rsidRDefault="00962FCE" w:rsidP="00962FCE">
      <w:proofErr w:type="spellStart"/>
      <w:r>
        <w:t>Creatiburón</w:t>
      </w:r>
      <w:proofErr w:type="spellEnd"/>
      <w:r>
        <w:t xml:space="preserve">. (2016, 10 de octubre). Fidelización de clientes: Te doy la receta para conseguir clientes leales. </w:t>
      </w:r>
      <w:hyperlink r:id="rId20" w:history="1">
        <w:r w:rsidRPr="00887A62">
          <w:rPr>
            <w:rStyle w:val="Hipervnculo"/>
          </w:rPr>
          <w:t>https://www.creatiburon.com/fidelizacion-de-clientes/</w:t>
        </w:r>
      </w:hyperlink>
      <w:r>
        <w:t xml:space="preserve"> </w:t>
      </w:r>
    </w:p>
    <w:p w14:paraId="17366405" w14:textId="77777777" w:rsidR="00962FCE" w:rsidRDefault="00962FCE" w:rsidP="00962FCE">
      <w:r>
        <w:t xml:space="preserve">García Gómez, B., y Gutiérrez Arranz, A. M. (2013). </w:t>
      </w:r>
      <w:r w:rsidRPr="00962FCE">
        <w:rPr>
          <w:rStyle w:val="Extranjerismo"/>
        </w:rPr>
        <w:t>Marketing</w:t>
      </w:r>
      <w:r>
        <w:t xml:space="preserve"> de fidelización. Ediciones Pirámide.</w:t>
      </w:r>
    </w:p>
    <w:p w14:paraId="1CA7E052" w14:textId="7E1E1953" w:rsidR="00962FCE" w:rsidRDefault="00962FCE" w:rsidP="00962FCE">
      <w:proofErr w:type="spellStart"/>
      <w:r>
        <w:t>Hotmart</w:t>
      </w:r>
      <w:proofErr w:type="spellEnd"/>
      <w:r>
        <w:t xml:space="preserve">. (2021, 28 de abril). Canales de venta: ¿Cuáles son los más eficientes hoy en día? </w:t>
      </w:r>
      <w:hyperlink r:id="rId21" w:history="1">
        <w:r w:rsidRPr="00887A62">
          <w:rPr>
            <w:rStyle w:val="Hipervnculo"/>
          </w:rPr>
          <w:t>https://hotmart.com/es/blog/canales-de-venta</w:t>
        </w:r>
      </w:hyperlink>
      <w:r>
        <w:t xml:space="preserve">  </w:t>
      </w:r>
    </w:p>
    <w:p w14:paraId="6F556EB8" w14:textId="6624EE8E" w:rsidR="00962FCE" w:rsidRDefault="00962FCE" w:rsidP="00962FCE">
      <w:r>
        <w:lastRenderedPageBreak/>
        <w:t xml:space="preserve">IMF Business School. (10 de enero de 2017). Redacción en medios digitales: El reto para los </w:t>
      </w:r>
      <w:proofErr w:type="spellStart"/>
      <w:r>
        <w:t>Marketers</w:t>
      </w:r>
      <w:proofErr w:type="spellEnd"/>
      <w:r>
        <w:t xml:space="preserve">. IMF Blog. </w:t>
      </w:r>
      <w:hyperlink r:id="rId22" w:history="1">
        <w:r w:rsidRPr="00887A62">
          <w:rPr>
            <w:rStyle w:val="Hipervnculo"/>
          </w:rPr>
          <w:t>https://blogs.imf-formacion.com/blog/marketing/redaccion-medios-digitales-marketers/</w:t>
        </w:r>
      </w:hyperlink>
      <w:r>
        <w:t xml:space="preserve"> </w:t>
      </w:r>
    </w:p>
    <w:p w14:paraId="10DFCACD" w14:textId="7F8E489F" w:rsidR="00962FCE" w:rsidRDefault="00962FCE" w:rsidP="00962FCE">
      <w:r>
        <w:t xml:space="preserve">Ministerio de Comercio, Industria y Turismo. (2015, 26 de mayo). Decreto 1074 de 2015. Por medio del cual se expide el Decreto Único Reglamentario del Sector Comercio, Industria y Turismo. Diario Oficial. </w:t>
      </w:r>
      <w:hyperlink r:id="rId23" w:history="1">
        <w:r w:rsidR="00BD1E0F" w:rsidRPr="00332D67">
          <w:rPr>
            <w:rStyle w:val="Hipervnculo"/>
          </w:rPr>
          <w:t>https://www.funcionpublica.gov.co/eva/gestornormativo/norma.php?i=76608</w:t>
        </w:r>
      </w:hyperlink>
    </w:p>
    <w:p w14:paraId="3B858D3E" w14:textId="39868643" w:rsidR="00962FCE" w:rsidRDefault="00962FCE" w:rsidP="00962FCE">
      <w:proofErr w:type="spellStart"/>
      <w:r>
        <w:t>Muente</w:t>
      </w:r>
      <w:proofErr w:type="spellEnd"/>
      <w:r>
        <w:t>, G. (</w:t>
      </w:r>
      <w:proofErr w:type="gramStart"/>
      <w:r>
        <w:t>Mayo</w:t>
      </w:r>
      <w:proofErr w:type="gramEnd"/>
      <w:r>
        <w:t xml:space="preserve"> 22 de 2018). Tipos de ventas: ¿cuáles existen y en qué se distinguen? Rock Content - ES. </w:t>
      </w:r>
      <w:hyperlink r:id="rId24" w:history="1">
        <w:r w:rsidRPr="00887A62">
          <w:rPr>
            <w:rStyle w:val="Hipervnculo"/>
          </w:rPr>
          <w:t>https://rockcontent.com/es/blog/tipos-de-ventas/</w:t>
        </w:r>
      </w:hyperlink>
      <w:r>
        <w:t xml:space="preserve"> </w:t>
      </w:r>
    </w:p>
    <w:p w14:paraId="0D885BDE" w14:textId="3DC678EC" w:rsidR="00962FCE" w:rsidRDefault="00962FCE" w:rsidP="00962FCE">
      <w:r>
        <w:t xml:space="preserve">Pastrana, C. (2014, 10 de febrero). Cómo escribir en Internet: Técnicas de redacción periodística. IEBS. </w:t>
      </w:r>
      <w:hyperlink r:id="rId25" w:history="1">
        <w:r w:rsidRPr="00887A62">
          <w:rPr>
            <w:rStyle w:val="Hipervnculo"/>
          </w:rPr>
          <w:t>https://www.iebschool.com/hub/redaccion-medios-online-comunicacion-digital/</w:t>
        </w:r>
      </w:hyperlink>
      <w:r>
        <w:t xml:space="preserve">  </w:t>
      </w:r>
    </w:p>
    <w:p w14:paraId="43390D0B" w14:textId="5EC0ECDD" w:rsidR="00962FCE" w:rsidRDefault="00962FCE" w:rsidP="00962FCE">
      <w:r>
        <w:t xml:space="preserve">RD Station. (s. f.). Ventas: Estrategias, técnicas y todo lo que necesitas saber. </w:t>
      </w:r>
      <w:hyperlink r:id="rId26" w:history="1">
        <w:r w:rsidRPr="00887A62">
          <w:rPr>
            <w:rStyle w:val="Hipervnculo"/>
          </w:rPr>
          <w:t>https://www.rdstation.com/es/ventas/</w:t>
        </w:r>
      </w:hyperlink>
      <w:r>
        <w:t xml:space="preserve">  </w:t>
      </w:r>
    </w:p>
    <w:p w14:paraId="7EB63E14" w14:textId="68BAA0AC" w:rsidR="00962FCE" w:rsidRDefault="00962FCE" w:rsidP="00962FCE">
      <w:r>
        <w:t xml:space="preserve">Soria Ibáñez, M. del M. (2015). Plan de medios de comunicación e Internet: UF2398. Editorial CEP. </w:t>
      </w:r>
      <w:hyperlink r:id="rId27" w:history="1">
        <w:r w:rsidRPr="00887A62">
          <w:rPr>
            <w:rStyle w:val="Hipervnculo"/>
          </w:rPr>
          <w:t>https://elibro-net.bdigital.sena.edu.co/es/ereader/senavirtual/51054</w:t>
        </w:r>
      </w:hyperlink>
      <w:r>
        <w:t xml:space="preserve">  </w:t>
      </w:r>
    </w:p>
    <w:p w14:paraId="3078725D" w14:textId="02D1FAEB" w:rsidR="00962FCE" w:rsidRDefault="00962FCE" w:rsidP="00962FCE">
      <w:proofErr w:type="spellStart"/>
      <w:r>
        <w:t>Tenebit</w:t>
      </w:r>
      <w:proofErr w:type="spellEnd"/>
      <w:r>
        <w:t xml:space="preserve">. (22 de marzo de 2023). El CRM en la cultura organizacional. </w:t>
      </w:r>
      <w:proofErr w:type="spellStart"/>
      <w:r>
        <w:t>Tenebit</w:t>
      </w:r>
      <w:proofErr w:type="spellEnd"/>
      <w:r>
        <w:t xml:space="preserve"> Blog. </w:t>
      </w:r>
      <w:hyperlink r:id="rId28" w:history="1">
        <w:r w:rsidR="00CF365B" w:rsidRPr="00332D67">
          <w:rPr>
            <w:rStyle w:val="Hipervnculo"/>
          </w:rPr>
          <w:t>https://www.tenebit.com/co/blog/crm-para-clinicas-guia-completa/</w:t>
        </w:r>
      </w:hyperlink>
    </w:p>
    <w:p w14:paraId="4F932784" w14:textId="467DA251" w:rsidR="003107D8" w:rsidRDefault="00962FCE" w:rsidP="00962FCE">
      <w:r>
        <w:t xml:space="preserve">Zendesk. (13 de abril de 2022). Etapas del proceso de ventas: 7 pasos para cerrar más tratos. Zendesk Blog. </w:t>
      </w:r>
      <w:hyperlink r:id="rId29" w:history="1">
        <w:r w:rsidRPr="00887A62">
          <w:rPr>
            <w:rStyle w:val="Hipervnculo"/>
          </w:rPr>
          <w:t>https://www.zendesk.es/blog/sales/7-pasos-para-cerrar-mas-tratos/</w:t>
        </w:r>
      </w:hyperlink>
      <w:r>
        <w:t xml:space="preserve"> Etapas del proceso de ventas: 7 pasos para cerrar más tratos.</w:t>
      </w:r>
    </w:p>
    <w:p w14:paraId="6AF86081" w14:textId="4D2D4381" w:rsidR="00B63204" w:rsidRPr="00572424" w:rsidRDefault="0033296A" w:rsidP="007C71AE">
      <w:pPr>
        <w:pStyle w:val="Titulosgenerales"/>
      </w:pPr>
      <w:bookmarkStart w:id="17" w:name="_Toc242959782"/>
      <w:bookmarkEnd w:id="16"/>
      <w:r>
        <w:lastRenderedPageBreak/>
        <w:t>C</w:t>
      </w:r>
      <w:r w:rsidR="00F36C9D" w:rsidRPr="00572424">
        <w:t>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5506BE79" w:rsidR="00D50A8E" w:rsidRPr="003D45D0" w:rsidRDefault="00A25D8B" w:rsidP="00D50A8E">
            <w:pPr>
              <w:pStyle w:val="TextoTablas"/>
              <w:rPr>
                <w:rFonts w:cs="Calibri"/>
                <w:szCs w:val="24"/>
              </w:rPr>
            </w:pPr>
            <w:r w:rsidRPr="00A25D8B">
              <w:t>Profesional G06. Responsable Ecosistema Virtual de Recursos Educativos Digitales</w:t>
            </w:r>
          </w:p>
        </w:tc>
        <w:tc>
          <w:tcPr>
            <w:tcW w:w="3969" w:type="dxa"/>
          </w:tcPr>
          <w:p w14:paraId="59260886" w14:textId="70230B9A" w:rsidR="00D50A8E" w:rsidRPr="003D45D0" w:rsidRDefault="009F5AEB" w:rsidP="00D50A8E">
            <w:pPr>
              <w:pStyle w:val="TextoTablas"/>
              <w:rPr>
                <w:rFonts w:cs="Calibri"/>
                <w:szCs w:val="24"/>
              </w:rPr>
            </w:pPr>
            <w:r w:rsidRPr="009F5AEB">
              <w:t xml:space="preserve">Centro Agroturístico </w:t>
            </w:r>
            <w:r w:rsidR="007F4566">
              <w:t>-</w:t>
            </w:r>
            <w:r w:rsidR="00962FCE">
              <w:t xml:space="preserve"> </w:t>
            </w:r>
            <w:r w:rsidRPr="009F5AEB">
              <w:t>Regional Santander</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6D7E5BF4" w:rsidR="00D50A8E" w:rsidRPr="003D45D0" w:rsidRDefault="00D50A8E" w:rsidP="00D50A8E">
            <w:pPr>
              <w:pStyle w:val="TextoTablas"/>
              <w:rPr>
                <w:rFonts w:cs="Calibri"/>
                <w:szCs w:val="24"/>
              </w:rPr>
            </w:pPr>
            <w:r w:rsidRPr="0072632D">
              <w:t xml:space="preserve">Centro de Comercio y Servicios </w:t>
            </w:r>
            <w:r w:rsidR="007F4566">
              <w:t>-</w:t>
            </w:r>
            <w:r w:rsidRPr="0072632D">
              <w:t xml:space="preserve">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75C79871" w:rsidR="00D50A8E" w:rsidRPr="003D45D0" w:rsidRDefault="00D50A8E" w:rsidP="00D50A8E">
            <w:pPr>
              <w:pStyle w:val="TextoTablas"/>
              <w:rPr>
                <w:rFonts w:cs="Calibri"/>
                <w:szCs w:val="24"/>
              </w:rPr>
            </w:pPr>
            <w:r w:rsidRPr="00D50A8E">
              <w:rPr>
                <w:rFonts w:cs="Calibri"/>
                <w:szCs w:val="24"/>
              </w:rPr>
              <w:t>Centro Industrial del Diseño y la Manufactura</w:t>
            </w:r>
            <w:r w:rsidR="009F5AEB">
              <w:rPr>
                <w:rFonts w:cs="Calibri"/>
                <w:szCs w:val="24"/>
              </w:rPr>
              <w:t xml:space="preserve"> </w:t>
            </w:r>
            <w:r w:rsidR="007F4566">
              <w:t xml:space="preserve">- </w:t>
            </w:r>
            <w:r w:rsidRPr="00D50A8E">
              <w:rPr>
                <w:rFonts w:cs="Calibri"/>
                <w:szCs w:val="24"/>
              </w:rPr>
              <w:t>Regional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r w:rsidRPr="005B2E89">
              <w:t>Maria Camila Álvarez</w:t>
            </w:r>
          </w:p>
        </w:tc>
        <w:tc>
          <w:tcPr>
            <w:tcW w:w="3261" w:type="dxa"/>
          </w:tcPr>
          <w:p w14:paraId="07F2EDC6" w14:textId="22174AB5" w:rsidR="00D50A8E" w:rsidRPr="003D45D0" w:rsidRDefault="00D50A8E" w:rsidP="00D50A8E">
            <w:pPr>
              <w:pStyle w:val="TextoTablas"/>
              <w:rPr>
                <w:rFonts w:cs="Calibri"/>
                <w:szCs w:val="24"/>
              </w:rPr>
            </w:pPr>
            <w:r w:rsidRPr="005B2E89">
              <w:t xml:space="preserve">Contratista diseño </w:t>
            </w:r>
            <w:r w:rsidR="00962FCE">
              <w:t>c</w:t>
            </w:r>
            <w:r w:rsidRPr="005B2E89">
              <w:t>urricular</w:t>
            </w:r>
          </w:p>
        </w:tc>
        <w:tc>
          <w:tcPr>
            <w:tcW w:w="3969" w:type="dxa"/>
          </w:tcPr>
          <w:p w14:paraId="0D987AA8" w14:textId="1FAD04FC" w:rsidR="00D50A8E" w:rsidRPr="003D45D0" w:rsidRDefault="00D50A8E" w:rsidP="00D50A8E">
            <w:pPr>
              <w:pStyle w:val="TextoTablas"/>
              <w:rPr>
                <w:rFonts w:cs="Calibri"/>
                <w:szCs w:val="24"/>
              </w:rPr>
            </w:pPr>
            <w:r w:rsidRPr="005B2E89">
              <w:t xml:space="preserve">Centro de Formación en Diseño, Confección y Moda </w:t>
            </w:r>
            <w:r w:rsidR="007F4566">
              <w:t>-</w:t>
            </w:r>
            <w:r w:rsidR="00962FCE" w:rsidRPr="0072632D">
              <w:t xml:space="preserve"> </w:t>
            </w:r>
            <w:r w:rsidRPr="005B2E89">
              <w:t>Regional</w:t>
            </w:r>
            <w:r w:rsidR="00962FCE">
              <w:t xml:space="preserve"> </w:t>
            </w:r>
            <w:r w:rsidRPr="005B2E89">
              <w:t>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116DC035" w:rsidR="00D50A8E" w:rsidRPr="003D45D0" w:rsidRDefault="00D50A8E" w:rsidP="00D50A8E">
            <w:pPr>
              <w:pStyle w:val="TextoTablas"/>
              <w:rPr>
                <w:rFonts w:cs="Calibri"/>
                <w:szCs w:val="24"/>
              </w:rPr>
            </w:pPr>
            <w:r w:rsidRPr="00D50A8E">
              <w:rPr>
                <w:rFonts w:cs="Calibri"/>
                <w:szCs w:val="24"/>
              </w:rPr>
              <w:t xml:space="preserve">Contratista diseño </w:t>
            </w:r>
            <w:r w:rsidR="00962FCE">
              <w:rPr>
                <w:rFonts w:cs="Calibri"/>
                <w:szCs w:val="24"/>
              </w:rPr>
              <w:t>c</w:t>
            </w:r>
            <w:r w:rsidRPr="00D50A8E">
              <w:rPr>
                <w:rFonts w:cs="Calibri"/>
                <w:szCs w:val="24"/>
              </w:rPr>
              <w:t>urricular</w:t>
            </w:r>
          </w:p>
        </w:tc>
        <w:tc>
          <w:tcPr>
            <w:tcW w:w="3969" w:type="dxa"/>
          </w:tcPr>
          <w:p w14:paraId="169AADD7" w14:textId="14D588F2" w:rsidR="00D50A8E" w:rsidRPr="003D45D0" w:rsidRDefault="00D50A8E" w:rsidP="00D50A8E">
            <w:pPr>
              <w:pStyle w:val="TextoTablas"/>
              <w:rPr>
                <w:rFonts w:cs="Calibri"/>
                <w:szCs w:val="24"/>
              </w:rPr>
            </w:pPr>
            <w:r w:rsidRPr="00D50A8E">
              <w:t xml:space="preserve">Centro de Formación en Diseño, Confección y Moda </w:t>
            </w:r>
            <w:r w:rsidR="007F4566">
              <w:t>-</w:t>
            </w:r>
            <w:r w:rsidR="00962FCE" w:rsidRPr="0072632D">
              <w:t xml:space="preserve"> </w:t>
            </w:r>
            <w:r w:rsidRPr="00D50A8E">
              <w:t>Regional</w:t>
            </w:r>
            <w:r w:rsidR="00962FCE">
              <w:t xml:space="preserve"> </w:t>
            </w:r>
            <w:r w:rsidRPr="00D50A8E">
              <w:t>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38C7BAB3" w:rsidR="00D50A8E" w:rsidRPr="003D45D0" w:rsidRDefault="00D50A8E" w:rsidP="00D50A8E">
            <w:pPr>
              <w:pStyle w:val="TextoTablas"/>
              <w:rPr>
                <w:rFonts w:cs="Calibri"/>
                <w:szCs w:val="24"/>
              </w:rPr>
            </w:pPr>
            <w:r w:rsidRPr="00F87730">
              <w:t xml:space="preserve">Centro Industrial del Diseño y la Manufactura </w:t>
            </w:r>
            <w:r w:rsidR="007F4566">
              <w:t>-</w:t>
            </w:r>
            <w:r w:rsidR="00962FCE" w:rsidRPr="0072632D">
              <w:t xml:space="preserve"> </w:t>
            </w:r>
            <w:r w:rsidRPr="00F87730">
              <w:t>Regional</w:t>
            </w:r>
            <w:r w:rsidR="00962FCE">
              <w:t xml:space="preserve"> </w:t>
            </w:r>
            <w:r w:rsidRPr="00F87730">
              <w:t>Santander</w:t>
            </w:r>
          </w:p>
        </w:tc>
      </w:tr>
      <w:tr w:rsidR="008E1CA2" w:rsidRPr="00CC7317" w14:paraId="6035B5A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C29780" w14:textId="0B7DD07F" w:rsidR="008E1CA2" w:rsidRPr="00F87730" w:rsidRDefault="008E1CA2" w:rsidP="008E1CA2">
            <w:pPr>
              <w:pStyle w:val="TextoTablas"/>
            </w:pPr>
            <w:r w:rsidRPr="003A5B15">
              <w:t>Andrés Felipe Velandia Espitia</w:t>
            </w:r>
          </w:p>
        </w:tc>
        <w:tc>
          <w:tcPr>
            <w:tcW w:w="3261" w:type="dxa"/>
          </w:tcPr>
          <w:p w14:paraId="023AFBB2" w14:textId="74B461B7" w:rsidR="008E1CA2" w:rsidRPr="00F87730" w:rsidRDefault="008E1CA2" w:rsidP="008E1CA2">
            <w:pPr>
              <w:pStyle w:val="TextoTablas"/>
            </w:pPr>
            <w:r w:rsidRPr="003A5B15">
              <w:t>Revisor metodológico y pedagógico</w:t>
            </w:r>
          </w:p>
        </w:tc>
        <w:tc>
          <w:tcPr>
            <w:tcW w:w="3969" w:type="dxa"/>
          </w:tcPr>
          <w:p w14:paraId="2BD6883F" w14:textId="76BF3360" w:rsidR="008E1CA2" w:rsidRPr="00F87730" w:rsidRDefault="008E1CA2" w:rsidP="008E1CA2">
            <w:pPr>
              <w:pStyle w:val="TextoTablas"/>
            </w:pPr>
            <w:r w:rsidRPr="003A5B15">
              <w:t xml:space="preserve">Centro de Diseño </w:t>
            </w:r>
            <w:r w:rsidR="007F4566">
              <w:t>y</w:t>
            </w:r>
            <w:r w:rsidRPr="003A5B15">
              <w:t xml:space="preserve"> Metrología</w:t>
            </w:r>
            <w:r w:rsidR="007F4566">
              <w:t xml:space="preserve"> -</w:t>
            </w:r>
            <w:r w:rsidRPr="003A5B15">
              <w:t xml:space="preserve"> Regional Distrito Capital</w:t>
            </w:r>
          </w:p>
        </w:tc>
      </w:tr>
      <w:tr w:rsidR="008E1CA2" w:rsidRPr="00CC7317" w14:paraId="1F8E1A1D" w14:textId="77777777" w:rsidTr="003D5D76">
        <w:tc>
          <w:tcPr>
            <w:tcW w:w="2830" w:type="dxa"/>
          </w:tcPr>
          <w:p w14:paraId="27850A1A" w14:textId="217DD9F7" w:rsidR="008E1CA2" w:rsidRPr="00F87730" w:rsidRDefault="008E1CA2" w:rsidP="008E1CA2">
            <w:pPr>
              <w:pStyle w:val="TextoTablas"/>
            </w:pPr>
            <w:r w:rsidRPr="003A5B15">
              <w:t>Uriel Darío González Montoya</w:t>
            </w:r>
          </w:p>
        </w:tc>
        <w:tc>
          <w:tcPr>
            <w:tcW w:w="3261" w:type="dxa"/>
          </w:tcPr>
          <w:p w14:paraId="35E141D1" w14:textId="741FA95A" w:rsidR="008E1CA2" w:rsidRPr="00F87730" w:rsidRDefault="008E1CA2" w:rsidP="008E1CA2">
            <w:pPr>
              <w:pStyle w:val="TextoTablas"/>
            </w:pPr>
            <w:r w:rsidRPr="003A5B15">
              <w:t>Acompañamiento pedagógico</w:t>
            </w:r>
          </w:p>
        </w:tc>
        <w:tc>
          <w:tcPr>
            <w:tcW w:w="3969" w:type="dxa"/>
          </w:tcPr>
          <w:p w14:paraId="1DA6B583" w14:textId="75F0D938" w:rsidR="008E1CA2" w:rsidRPr="00F87730" w:rsidRDefault="008E1CA2" w:rsidP="008E1CA2">
            <w:pPr>
              <w:pStyle w:val="TextoTablas"/>
            </w:pPr>
            <w:r w:rsidRPr="008E1CA2">
              <w:t xml:space="preserve">Centro Agropecuario La Granja </w:t>
            </w:r>
            <w:r w:rsidR="007F4566">
              <w:t>-</w:t>
            </w:r>
            <w:r w:rsidRPr="008E1CA2">
              <w:t xml:space="preserve"> Regional Tolima</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6C2ECE4C"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3F2E7950"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52FC6369"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lastRenderedPageBreak/>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0E971E57" w:rsidR="00D50A8E" w:rsidRPr="003D45D0" w:rsidRDefault="00D50A8E" w:rsidP="00D50A8E">
            <w:pPr>
              <w:pStyle w:val="TextoTablas"/>
              <w:rPr>
                <w:rFonts w:cs="Calibri"/>
                <w:szCs w:val="24"/>
              </w:rPr>
            </w:pPr>
            <w:r w:rsidRPr="007B115D">
              <w:t xml:space="preserve">Centro de Comercio y Servicios </w:t>
            </w:r>
            <w:r w:rsidR="007F4566">
              <w:t>-</w:t>
            </w:r>
            <w:r w:rsidR="00962FCE" w:rsidRPr="0072632D">
              <w:t xml:space="preserve"> </w:t>
            </w:r>
            <w:r w:rsidRPr="007B115D">
              <w:t>Regiona</w:t>
            </w:r>
            <w:r w:rsidR="00962FCE">
              <w:t xml:space="preserve">l </w:t>
            </w:r>
            <w:r w:rsidRPr="007B115D">
              <w:t>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2F049A21"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S</w:t>
            </w:r>
            <w:r w:rsidRPr="00D958E8">
              <w:t>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t>Gilberto Junior Rodríguez Rodríguez</w:t>
            </w:r>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46A7B2A4"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1DC420DA"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45CD6922"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66010817" w:rsidR="00D50A8E" w:rsidRPr="003D45D0" w:rsidRDefault="00D50A8E" w:rsidP="00D50A8E">
            <w:pPr>
              <w:pStyle w:val="TextoTablas"/>
              <w:rPr>
                <w:rFonts w:cs="Calibri"/>
                <w:szCs w:val="24"/>
              </w:rPr>
            </w:pPr>
            <w:r w:rsidRPr="00892CE0">
              <w:t>Centro Industrial del Diseño y la Manufactura</w:t>
            </w:r>
            <w:r w:rsidR="00962FCE">
              <w:t xml:space="preserve"> </w:t>
            </w:r>
            <w:r w:rsidR="007F4566">
              <w:t>-</w:t>
            </w:r>
            <w:r w:rsidR="00962FCE" w:rsidRPr="0072632D">
              <w:t xml:space="preserve"> </w:t>
            </w:r>
            <w:r w:rsidRPr="00892CE0">
              <w:t>Regional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32BEF19F" w:rsidR="00D50A8E" w:rsidRPr="003D45D0" w:rsidRDefault="00D50A8E" w:rsidP="00D50A8E">
            <w:pPr>
              <w:pStyle w:val="TextoTablas"/>
              <w:rPr>
                <w:rFonts w:cs="Calibri"/>
                <w:szCs w:val="24"/>
              </w:rPr>
            </w:pPr>
            <w:r w:rsidRPr="00892CE0">
              <w:t xml:space="preserve">Centro de Comercio y Servicios </w:t>
            </w:r>
            <w:r w:rsidR="007F4566">
              <w:t>-</w:t>
            </w:r>
            <w:r w:rsidR="00962FCE" w:rsidRPr="0072632D">
              <w:t xml:space="preserve"> </w:t>
            </w:r>
            <w:r w:rsidRPr="00892CE0">
              <w:t>Regional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07EBB866" w:rsidR="00D50A8E" w:rsidRPr="00892CE0" w:rsidRDefault="00D50A8E" w:rsidP="00D50A8E">
            <w:pPr>
              <w:pStyle w:val="TextoTablas"/>
            </w:pPr>
            <w:r w:rsidRPr="00DE2267">
              <w:t xml:space="preserve">Centro de Comercio y Servicios </w:t>
            </w:r>
            <w:r w:rsidR="007F4566">
              <w:t>-</w:t>
            </w:r>
            <w:r w:rsidR="00962FCE" w:rsidRPr="0072632D">
              <w:t xml:space="preserve"> </w:t>
            </w:r>
            <w:r w:rsidRPr="00DE2267">
              <w:t>Regional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7EC5FD13"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59AE1C0E" w14:textId="2082CF65"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0C8AB465"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6884209D" w14:textId="218F7BE1"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6F2D14E7"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24E43115" w:rsidR="00D50A8E" w:rsidRPr="003D45D0" w:rsidRDefault="00D50A8E" w:rsidP="00D50A8E">
            <w:pPr>
              <w:pStyle w:val="TextoTablas"/>
              <w:rPr>
                <w:rFonts w:cs="Calibri"/>
                <w:szCs w:val="24"/>
              </w:rPr>
            </w:pPr>
            <w:r w:rsidRPr="00552276">
              <w:t>Validador</w:t>
            </w:r>
            <w:r w:rsidR="00A25D8B">
              <w:t>a</w:t>
            </w:r>
            <w:r w:rsidRPr="00552276">
              <w:t xml:space="preserve"> y vinculador</w:t>
            </w:r>
            <w:r w:rsidR="00A25D8B">
              <w:t>a</w:t>
            </w:r>
            <w:r w:rsidRPr="00552276">
              <w:t xml:space="preserve"> de recursos digitales </w:t>
            </w:r>
          </w:p>
        </w:tc>
        <w:tc>
          <w:tcPr>
            <w:tcW w:w="3969" w:type="dxa"/>
          </w:tcPr>
          <w:p w14:paraId="1576A779" w14:textId="09F21CE9" w:rsidR="00D50A8E" w:rsidRPr="003D45D0" w:rsidRDefault="00D50A8E" w:rsidP="00D50A8E">
            <w:pPr>
              <w:pStyle w:val="TextoTablas"/>
              <w:rPr>
                <w:rFonts w:cs="Calibri"/>
                <w:szCs w:val="24"/>
              </w:rPr>
            </w:pPr>
            <w:r w:rsidRPr="00552276">
              <w:t xml:space="preserve">Centro de Comercio y Servicios </w:t>
            </w:r>
            <w:r w:rsidR="007F4566">
              <w:t>-</w:t>
            </w:r>
            <w:r w:rsidRPr="00552276">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10730" w14:textId="77777777" w:rsidR="00126111" w:rsidRDefault="00126111" w:rsidP="00EC0858">
      <w:pPr>
        <w:spacing w:before="0" w:after="0" w:line="240" w:lineRule="auto"/>
      </w:pPr>
      <w:r>
        <w:separator/>
      </w:r>
    </w:p>
  </w:endnote>
  <w:endnote w:type="continuationSeparator" w:id="0">
    <w:p w14:paraId="7F8133E8" w14:textId="77777777" w:rsidR="00126111" w:rsidRDefault="0012611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2611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4836220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CBFC9" w14:textId="77777777" w:rsidR="00126111" w:rsidRDefault="00126111" w:rsidP="00EC0858">
      <w:pPr>
        <w:spacing w:before="0" w:after="0" w:line="240" w:lineRule="auto"/>
      </w:pPr>
      <w:r>
        <w:separator/>
      </w:r>
    </w:p>
  </w:footnote>
  <w:footnote w:type="continuationSeparator" w:id="0">
    <w:p w14:paraId="528215A2" w14:textId="77777777" w:rsidR="00126111" w:rsidRDefault="0012611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17434A7"/>
    <w:multiLevelType w:val="hybridMultilevel"/>
    <w:tmpl w:val="4E3EF4E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12F27AC6"/>
    <w:multiLevelType w:val="hybridMultilevel"/>
    <w:tmpl w:val="5294561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E44066"/>
    <w:multiLevelType w:val="hybridMultilevel"/>
    <w:tmpl w:val="E138B0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0A2F62"/>
    <w:multiLevelType w:val="hybridMultilevel"/>
    <w:tmpl w:val="B4BAF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F01E4052"/>
    <w:lvl w:ilvl="0" w:tplc="E7B46BA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7305A1"/>
    <w:multiLevelType w:val="hybridMultilevel"/>
    <w:tmpl w:val="E0E0A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7B3C7D"/>
    <w:multiLevelType w:val="hybridMultilevel"/>
    <w:tmpl w:val="B42CA7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4F8A1F7D"/>
    <w:multiLevelType w:val="hybridMultilevel"/>
    <w:tmpl w:val="86D28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84510F7"/>
    <w:multiLevelType w:val="hybridMultilevel"/>
    <w:tmpl w:val="14DA52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32310E1"/>
    <w:multiLevelType w:val="hybridMultilevel"/>
    <w:tmpl w:val="8A9616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B7D68F5"/>
    <w:multiLevelType w:val="hybridMultilevel"/>
    <w:tmpl w:val="1E74CF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F8767AA"/>
    <w:multiLevelType w:val="hybridMultilevel"/>
    <w:tmpl w:val="F106F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6F97FEC"/>
    <w:multiLevelType w:val="hybridMultilevel"/>
    <w:tmpl w:val="43BA8F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D0C1BC4"/>
    <w:multiLevelType w:val="hybridMultilevel"/>
    <w:tmpl w:val="89FC015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6"/>
  </w:num>
  <w:num w:numId="5">
    <w:abstractNumId w:val="23"/>
  </w:num>
  <w:num w:numId="6">
    <w:abstractNumId w:val="29"/>
  </w:num>
  <w:num w:numId="7">
    <w:abstractNumId w:val="31"/>
  </w:num>
  <w:num w:numId="8">
    <w:abstractNumId w:val="40"/>
  </w:num>
  <w:num w:numId="9">
    <w:abstractNumId w:val="38"/>
  </w:num>
  <w:num w:numId="10">
    <w:abstractNumId w:val="9"/>
  </w:num>
  <w:num w:numId="11">
    <w:abstractNumId w:val="17"/>
  </w:num>
  <w:num w:numId="12">
    <w:abstractNumId w:val="15"/>
  </w:num>
  <w:num w:numId="13">
    <w:abstractNumId w:val="2"/>
  </w:num>
  <w:num w:numId="14">
    <w:abstractNumId w:val="3"/>
  </w:num>
  <w:num w:numId="15">
    <w:abstractNumId w:val="37"/>
  </w:num>
  <w:num w:numId="16">
    <w:abstractNumId w:val="11"/>
  </w:num>
  <w:num w:numId="17">
    <w:abstractNumId w:val="34"/>
  </w:num>
  <w:num w:numId="18">
    <w:abstractNumId w:val="28"/>
  </w:num>
  <w:num w:numId="19">
    <w:abstractNumId w:val="24"/>
  </w:num>
  <w:num w:numId="20">
    <w:abstractNumId w:val="27"/>
  </w:num>
  <w:num w:numId="21">
    <w:abstractNumId w:val="30"/>
  </w:num>
  <w:num w:numId="22">
    <w:abstractNumId w:val="10"/>
  </w:num>
  <w:num w:numId="23">
    <w:abstractNumId w:val="21"/>
  </w:num>
  <w:num w:numId="24">
    <w:abstractNumId w:val="14"/>
  </w:num>
  <w:num w:numId="25">
    <w:abstractNumId w:val="1"/>
  </w:num>
  <w:num w:numId="26">
    <w:abstractNumId w:val="36"/>
  </w:num>
  <w:num w:numId="27">
    <w:abstractNumId w:val="33"/>
  </w:num>
  <w:num w:numId="28">
    <w:abstractNumId w:val="4"/>
  </w:num>
  <w:num w:numId="29">
    <w:abstractNumId w:val="25"/>
  </w:num>
  <w:num w:numId="30">
    <w:abstractNumId w:val="7"/>
  </w:num>
  <w:num w:numId="31">
    <w:abstractNumId w:val="13"/>
  </w:num>
  <w:num w:numId="32">
    <w:abstractNumId w:val="39"/>
  </w:num>
  <w:num w:numId="33">
    <w:abstractNumId w:val="22"/>
  </w:num>
  <w:num w:numId="34">
    <w:abstractNumId w:val="26"/>
  </w:num>
  <w:num w:numId="35">
    <w:abstractNumId w:val="35"/>
  </w:num>
  <w:num w:numId="36">
    <w:abstractNumId w:val="20"/>
  </w:num>
  <w:num w:numId="37">
    <w:abstractNumId w:val="32"/>
  </w:num>
  <w:num w:numId="38">
    <w:abstractNumId w:val="5"/>
  </w:num>
  <w:num w:numId="39">
    <w:abstractNumId w:val="18"/>
  </w:num>
  <w:num w:numId="40">
    <w:abstractNumId w:val="6"/>
  </w:num>
  <w:num w:numId="41">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B11"/>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17742"/>
    <w:rsid w:val="00021FB5"/>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919"/>
    <w:rsid w:val="000F071A"/>
    <w:rsid w:val="000F0B17"/>
    <w:rsid w:val="000F0EA3"/>
    <w:rsid w:val="000F172F"/>
    <w:rsid w:val="000F25ED"/>
    <w:rsid w:val="000F28EB"/>
    <w:rsid w:val="000F346A"/>
    <w:rsid w:val="000F3578"/>
    <w:rsid w:val="000F37F2"/>
    <w:rsid w:val="000F3A69"/>
    <w:rsid w:val="000F4C23"/>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245"/>
    <w:rsid w:val="001165D3"/>
    <w:rsid w:val="001172EF"/>
    <w:rsid w:val="001175B6"/>
    <w:rsid w:val="00120516"/>
    <w:rsid w:val="0012077D"/>
    <w:rsid w:val="00120BD5"/>
    <w:rsid w:val="00121666"/>
    <w:rsid w:val="00123AB3"/>
    <w:rsid w:val="00123EA6"/>
    <w:rsid w:val="0012447E"/>
    <w:rsid w:val="001256DD"/>
    <w:rsid w:val="00125860"/>
    <w:rsid w:val="00126111"/>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7BA"/>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4BF8"/>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447"/>
    <w:rsid w:val="001909DE"/>
    <w:rsid w:val="001915CB"/>
    <w:rsid w:val="0019183F"/>
    <w:rsid w:val="00192811"/>
    <w:rsid w:val="00192B82"/>
    <w:rsid w:val="001935EE"/>
    <w:rsid w:val="00194954"/>
    <w:rsid w:val="00194A83"/>
    <w:rsid w:val="00194E4D"/>
    <w:rsid w:val="00194F2A"/>
    <w:rsid w:val="00195184"/>
    <w:rsid w:val="00195D74"/>
    <w:rsid w:val="00196C21"/>
    <w:rsid w:val="00196C87"/>
    <w:rsid w:val="0019718F"/>
    <w:rsid w:val="001A0AC1"/>
    <w:rsid w:val="001A466D"/>
    <w:rsid w:val="001A4CCF"/>
    <w:rsid w:val="001A51A8"/>
    <w:rsid w:val="001A6D42"/>
    <w:rsid w:val="001B093B"/>
    <w:rsid w:val="001B2C85"/>
    <w:rsid w:val="001B30B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0B6"/>
    <w:rsid w:val="0023151E"/>
    <w:rsid w:val="002316BB"/>
    <w:rsid w:val="00231879"/>
    <w:rsid w:val="002339A6"/>
    <w:rsid w:val="0023405A"/>
    <w:rsid w:val="002345D4"/>
    <w:rsid w:val="00235857"/>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3D56"/>
    <w:rsid w:val="00254167"/>
    <w:rsid w:val="002546A9"/>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02"/>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08"/>
    <w:rsid w:val="002F2F32"/>
    <w:rsid w:val="002F3254"/>
    <w:rsid w:val="002F43FC"/>
    <w:rsid w:val="002F4A95"/>
    <w:rsid w:val="002F4DE5"/>
    <w:rsid w:val="002F5250"/>
    <w:rsid w:val="002F5D53"/>
    <w:rsid w:val="003000C1"/>
    <w:rsid w:val="00300106"/>
    <w:rsid w:val="003009BA"/>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CA"/>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4416"/>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6D9"/>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211"/>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8F4"/>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0B2D"/>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14"/>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405"/>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18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4B42"/>
    <w:rsid w:val="004F52AF"/>
    <w:rsid w:val="004F5B89"/>
    <w:rsid w:val="004F60E1"/>
    <w:rsid w:val="004F658F"/>
    <w:rsid w:val="00500289"/>
    <w:rsid w:val="005010F1"/>
    <w:rsid w:val="00501252"/>
    <w:rsid w:val="00501783"/>
    <w:rsid w:val="00502BDB"/>
    <w:rsid w:val="005038A4"/>
    <w:rsid w:val="0050450C"/>
    <w:rsid w:val="00505644"/>
    <w:rsid w:val="005062D5"/>
    <w:rsid w:val="0050650A"/>
    <w:rsid w:val="005065C9"/>
    <w:rsid w:val="00507129"/>
    <w:rsid w:val="0051014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32A"/>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2654"/>
    <w:rsid w:val="00593232"/>
    <w:rsid w:val="005936E0"/>
    <w:rsid w:val="00593D14"/>
    <w:rsid w:val="005946F4"/>
    <w:rsid w:val="00594F54"/>
    <w:rsid w:val="00595169"/>
    <w:rsid w:val="00596FBC"/>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B6396"/>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C70"/>
    <w:rsid w:val="005E51F6"/>
    <w:rsid w:val="005E5320"/>
    <w:rsid w:val="005E6072"/>
    <w:rsid w:val="005E6E57"/>
    <w:rsid w:val="005E7DE7"/>
    <w:rsid w:val="005F0B71"/>
    <w:rsid w:val="005F0F2A"/>
    <w:rsid w:val="005F108D"/>
    <w:rsid w:val="005F16AB"/>
    <w:rsid w:val="005F1D2B"/>
    <w:rsid w:val="005F3975"/>
    <w:rsid w:val="005F4158"/>
    <w:rsid w:val="005F42B9"/>
    <w:rsid w:val="005F4C54"/>
    <w:rsid w:val="005F4EBF"/>
    <w:rsid w:val="005F60E7"/>
    <w:rsid w:val="005F62CF"/>
    <w:rsid w:val="005F6C5C"/>
    <w:rsid w:val="005F747D"/>
    <w:rsid w:val="005F7698"/>
    <w:rsid w:val="005F7A4A"/>
    <w:rsid w:val="006005CA"/>
    <w:rsid w:val="00600EDD"/>
    <w:rsid w:val="0060113B"/>
    <w:rsid w:val="00601F30"/>
    <w:rsid w:val="00602082"/>
    <w:rsid w:val="006024CA"/>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080"/>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29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870D3"/>
    <w:rsid w:val="00790659"/>
    <w:rsid w:val="00791E2B"/>
    <w:rsid w:val="007926C9"/>
    <w:rsid w:val="00792747"/>
    <w:rsid w:val="00792B0A"/>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427"/>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0ED6"/>
    <w:rsid w:val="007E15B7"/>
    <w:rsid w:val="007E1647"/>
    <w:rsid w:val="007E20E1"/>
    <w:rsid w:val="007E23C0"/>
    <w:rsid w:val="007E2717"/>
    <w:rsid w:val="007E2AD2"/>
    <w:rsid w:val="007E3157"/>
    <w:rsid w:val="007E4681"/>
    <w:rsid w:val="007E4B9A"/>
    <w:rsid w:val="007E553A"/>
    <w:rsid w:val="007E62D0"/>
    <w:rsid w:val="007E7678"/>
    <w:rsid w:val="007E7E8F"/>
    <w:rsid w:val="007F0856"/>
    <w:rsid w:val="007F2B44"/>
    <w:rsid w:val="007F2C7F"/>
    <w:rsid w:val="007F388C"/>
    <w:rsid w:val="007F4566"/>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1740"/>
    <w:rsid w:val="00852466"/>
    <w:rsid w:val="0085253A"/>
    <w:rsid w:val="00852678"/>
    <w:rsid w:val="00854884"/>
    <w:rsid w:val="00854CB5"/>
    <w:rsid w:val="00855EF7"/>
    <w:rsid w:val="00857307"/>
    <w:rsid w:val="008606ED"/>
    <w:rsid w:val="00860DFE"/>
    <w:rsid w:val="00860FD6"/>
    <w:rsid w:val="00861AF3"/>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115"/>
    <w:rsid w:val="00890559"/>
    <w:rsid w:val="00890ACD"/>
    <w:rsid w:val="00891F43"/>
    <w:rsid w:val="00892E9D"/>
    <w:rsid w:val="008932B7"/>
    <w:rsid w:val="00893D29"/>
    <w:rsid w:val="0089428C"/>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1CA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5C24"/>
    <w:rsid w:val="00936219"/>
    <w:rsid w:val="009366E8"/>
    <w:rsid w:val="009367F3"/>
    <w:rsid w:val="0093694D"/>
    <w:rsid w:val="009377E8"/>
    <w:rsid w:val="00940222"/>
    <w:rsid w:val="00940250"/>
    <w:rsid w:val="00940BC7"/>
    <w:rsid w:val="00940D86"/>
    <w:rsid w:val="00941022"/>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559E"/>
    <w:rsid w:val="00956220"/>
    <w:rsid w:val="00956463"/>
    <w:rsid w:val="0095750C"/>
    <w:rsid w:val="009579E3"/>
    <w:rsid w:val="009600DB"/>
    <w:rsid w:val="00960DF7"/>
    <w:rsid w:val="00961D28"/>
    <w:rsid w:val="00961FE0"/>
    <w:rsid w:val="00962164"/>
    <w:rsid w:val="00962348"/>
    <w:rsid w:val="00962FCE"/>
    <w:rsid w:val="009639BC"/>
    <w:rsid w:val="00963E94"/>
    <w:rsid w:val="009644FB"/>
    <w:rsid w:val="00964F8B"/>
    <w:rsid w:val="00965D92"/>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97DFE"/>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3929"/>
    <w:rsid w:val="009B46BE"/>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5AEB"/>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800"/>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D8B"/>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D7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3D44"/>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2EF7"/>
    <w:rsid w:val="00AB383E"/>
    <w:rsid w:val="00AB490D"/>
    <w:rsid w:val="00AB5C95"/>
    <w:rsid w:val="00AB5E5E"/>
    <w:rsid w:val="00AB6AF5"/>
    <w:rsid w:val="00AC0349"/>
    <w:rsid w:val="00AC1D6E"/>
    <w:rsid w:val="00AC4BC4"/>
    <w:rsid w:val="00AC4F37"/>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084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2DC"/>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5C14"/>
    <w:rsid w:val="00B66A75"/>
    <w:rsid w:val="00B674D1"/>
    <w:rsid w:val="00B67CDB"/>
    <w:rsid w:val="00B705CF"/>
    <w:rsid w:val="00B7110B"/>
    <w:rsid w:val="00B71CF6"/>
    <w:rsid w:val="00B71E41"/>
    <w:rsid w:val="00B72149"/>
    <w:rsid w:val="00B73227"/>
    <w:rsid w:val="00B7358B"/>
    <w:rsid w:val="00B73D52"/>
    <w:rsid w:val="00B74479"/>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1C4"/>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1E0F"/>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8B6"/>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0ABB"/>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553"/>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8610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65B"/>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038"/>
    <w:rsid w:val="00D26C4A"/>
    <w:rsid w:val="00D27EEE"/>
    <w:rsid w:val="00D27FCA"/>
    <w:rsid w:val="00D30591"/>
    <w:rsid w:val="00D32111"/>
    <w:rsid w:val="00D32E29"/>
    <w:rsid w:val="00D33118"/>
    <w:rsid w:val="00D340D1"/>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6C33"/>
    <w:rsid w:val="00D578C7"/>
    <w:rsid w:val="00D578C9"/>
    <w:rsid w:val="00D57B7D"/>
    <w:rsid w:val="00D57F83"/>
    <w:rsid w:val="00D60388"/>
    <w:rsid w:val="00D60CAF"/>
    <w:rsid w:val="00D610FB"/>
    <w:rsid w:val="00D61B22"/>
    <w:rsid w:val="00D61C0D"/>
    <w:rsid w:val="00D62BA7"/>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6C7"/>
    <w:rsid w:val="00DD7ED7"/>
    <w:rsid w:val="00DE0783"/>
    <w:rsid w:val="00DE0A12"/>
    <w:rsid w:val="00DE0BAA"/>
    <w:rsid w:val="00DE0CD2"/>
    <w:rsid w:val="00DE0D11"/>
    <w:rsid w:val="00DE1B3B"/>
    <w:rsid w:val="00DE1F75"/>
    <w:rsid w:val="00DE2964"/>
    <w:rsid w:val="00DE3860"/>
    <w:rsid w:val="00DE418B"/>
    <w:rsid w:val="00DE4AC1"/>
    <w:rsid w:val="00DE4BAF"/>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6A8A"/>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29FF"/>
    <w:rsid w:val="00E831F2"/>
    <w:rsid w:val="00E83D5C"/>
    <w:rsid w:val="00E84DE0"/>
    <w:rsid w:val="00E84FFC"/>
    <w:rsid w:val="00E91288"/>
    <w:rsid w:val="00E91C87"/>
    <w:rsid w:val="00E92A6E"/>
    <w:rsid w:val="00E92C3E"/>
    <w:rsid w:val="00E92F36"/>
    <w:rsid w:val="00E933C8"/>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5FF2"/>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05DF"/>
    <w:rsid w:val="00EF187F"/>
    <w:rsid w:val="00EF1DAC"/>
    <w:rsid w:val="00EF4F76"/>
    <w:rsid w:val="00EF5E38"/>
    <w:rsid w:val="00EF5F66"/>
    <w:rsid w:val="00EF71AB"/>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5A8"/>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87D2C"/>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689"/>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2B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62B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B901C4"/>
    <w:pPr>
      <w:tabs>
        <w:tab w:val="left" w:pos="993"/>
        <w:tab w:val="right" w:leader="dot" w:pos="9962"/>
      </w:tabs>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65D9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65D9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uncionpublica.gov.co/eva/gestornormativo/norma.php?i=213990" TargetMode="External"/><Relationship Id="rId26" Type="http://schemas.openxmlformats.org/officeDocument/2006/relationships/hyperlink" Target="https://www.rdstation.com/es/ventas/" TargetMode="External"/><Relationship Id="rId3" Type="http://schemas.openxmlformats.org/officeDocument/2006/relationships/customXml" Target="../customXml/item3.xml"/><Relationship Id="rId21" Type="http://schemas.openxmlformats.org/officeDocument/2006/relationships/hyperlink" Target="https://hotmart.com/es/blog/canales-de-venta"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funcionpublica.gov.co/eva/gestornormativo/norma.php?i=49981" TargetMode="External"/><Relationship Id="rId25" Type="http://schemas.openxmlformats.org/officeDocument/2006/relationships/hyperlink" Target="https://www.iebschool.com/hub/redaccion-medios-online-comunicacion-digital/"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creatiburon.com/fidelizacion-de-clientes/" TargetMode="External"/><Relationship Id="rId29" Type="http://schemas.openxmlformats.org/officeDocument/2006/relationships/hyperlink" Target="https://www.zendesk.es/blog/sales/7-pasos-para-cerrar-mas-trat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ockcontent.com/es/blog/tipos-de-ventas/"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youtu.be/lG7Q9tT4Dr0" TargetMode="External"/><Relationship Id="rId23" Type="http://schemas.openxmlformats.org/officeDocument/2006/relationships/hyperlink" Target="https://www.funcionpublica.gov.co/eva/gestornormativo/norma.php?i=76608" TargetMode="External"/><Relationship Id="rId28" Type="http://schemas.openxmlformats.org/officeDocument/2006/relationships/hyperlink" Target="https://www.tenebit.com/co/blog/crm-para-clinicas-guia-completa/" TargetMode="External"/><Relationship Id="rId10" Type="http://schemas.openxmlformats.org/officeDocument/2006/relationships/endnotes" Target="endnotes.xml"/><Relationship Id="rId19" Type="http://schemas.openxmlformats.org/officeDocument/2006/relationships/hyperlink" Target="https://blog.hootsuite.com/es/social-selling-venta-en-redes-sociale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blogs.imf-formacion.com/blog/marketing/redaccion-medios-digitales-marketers/" TargetMode="External"/><Relationship Id="rId27" Type="http://schemas.openxmlformats.org/officeDocument/2006/relationships/hyperlink" Target="https://elibro-net.bdigital.sena.edu.co/es/ereader/senavirtual/51054"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B7646F69-0DE2-48DE-8DB3-9917BB73EC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39</Pages>
  <Words>8392</Words>
  <Characters>46160</Characters>
  <Application>Microsoft Office Word</Application>
  <DocSecurity>0</DocSecurity>
  <Lines>384</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Luz Karime Amaya Cabra</cp:lastModifiedBy>
  <cp:revision>25</cp:revision>
  <cp:lastPrinted>2026-10-15T17:40:00Z</cp:lastPrinted>
  <dcterms:created xsi:type="dcterms:W3CDTF">2026-10-15T13:26:00Z</dcterms:created>
  <dcterms:modified xsi:type="dcterms:W3CDTF">2026-10-15T17:41:00Z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