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2A20E363"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1D439"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7C83E87" w:rsidR="00C407C1" w:rsidRPr="00F70A98" w:rsidRDefault="004B710C" w:rsidP="007F2B44">
                            <w:pPr>
                              <w:pStyle w:val="TituloPortada"/>
                              <w:ind w:firstLine="0"/>
                              <w:rPr>
                                <w:lang w:val="es-MX"/>
                              </w:rPr>
                            </w:pPr>
                            <w:r w:rsidRPr="004B710C">
                              <w:rPr>
                                <w:lang w:val="es-MX"/>
                              </w:rPr>
                              <w:t>Comercio electrónico y análisis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" filled="f" stroked="f">
                <v:textbox>
                  <w:txbxContent>
                    <w:p w14:paraId="13999F63" w14:textId="07C83E87" w:rsidR="00C407C1" w:rsidRPr="00F70A98" w:rsidRDefault="004B710C" w:rsidP="007F2B44">
                      <w:pPr>
                        <w:pStyle w:val="TituloPortada"/>
                        <w:ind w:firstLine="0"/>
                        <w:rPr>
                          <w:lang w:val="es-MX"/>
                        </w:rPr>
                      </w:pPr>
                      <w:r w:rsidRPr="004B710C">
                        <w:rPr>
                          <w:lang w:val="es-MX"/>
                        </w:rPr>
                        <w:t>Comercio electrónico y análisis organizacional</w:t>
                      </w:r>
                    </w:p>
                  </w:txbxContent>
                </v:textbox>
              </v:shape>
            </w:pict>
          </mc:Fallback>
        </mc:AlternateContent>
      </w: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313263E" w:rsidR="00F47AD8" w:rsidRDefault="004B710C" w:rsidP="00BC51D0">
      <w:pPr>
        <w:ind w:firstLine="708"/>
        <w:rPr>
          <w:bCs/>
          <w:szCs w:val="28"/>
        </w:rPr>
      </w:pPr>
      <w:r w:rsidRPr="004B710C">
        <w:rPr>
          <w:bCs/>
          <w:szCs w:val="28"/>
        </w:rPr>
        <w:t>Este componente brinda al aprendiz los fundamentos teóricos y prácticos de internet, comercio y negocios electrónicos, así como su evolución y relación con la planeación estratégica. Incluye el análisis del mercado digital mediante herramientas como la matriz DOFA y el perfil competitivo (MPC) para apoyar la toma de decisiones estratégicas.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BA6BDF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4B710C">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0D4FCC2" w14:textId="12ECE8AD" w:rsidR="00C36E04"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6537658" w:history="1">
            <w:r w:rsidR="00C36E04" w:rsidRPr="00FE0F62">
              <w:rPr>
                <w:rStyle w:val="Hipervnculo"/>
                <w:noProof/>
              </w:rPr>
              <w:t>Introducción</w:t>
            </w:r>
            <w:r w:rsidR="00C36E04">
              <w:rPr>
                <w:noProof/>
                <w:webHidden/>
              </w:rPr>
              <w:tab/>
            </w:r>
            <w:r w:rsidR="00C36E04">
              <w:rPr>
                <w:noProof/>
                <w:webHidden/>
              </w:rPr>
              <w:fldChar w:fldCharType="begin"/>
            </w:r>
            <w:r w:rsidR="00C36E04">
              <w:rPr>
                <w:noProof/>
                <w:webHidden/>
              </w:rPr>
              <w:instrText xml:space="preserve"> PAGEREF _Toc226537658 \h </w:instrText>
            </w:r>
            <w:r w:rsidR="00C36E04">
              <w:rPr>
                <w:noProof/>
                <w:webHidden/>
              </w:rPr>
            </w:r>
            <w:r w:rsidR="00C36E04">
              <w:rPr>
                <w:noProof/>
                <w:webHidden/>
              </w:rPr>
              <w:fldChar w:fldCharType="separate"/>
            </w:r>
            <w:r w:rsidR="00C36E04">
              <w:rPr>
                <w:noProof/>
                <w:webHidden/>
              </w:rPr>
              <w:t>1</w:t>
            </w:r>
            <w:r w:rsidR="00C36E04">
              <w:rPr>
                <w:noProof/>
                <w:webHidden/>
              </w:rPr>
              <w:fldChar w:fldCharType="end"/>
            </w:r>
          </w:hyperlink>
        </w:p>
        <w:p w14:paraId="05F14F7C" w14:textId="0DF237ED" w:rsidR="00C36E04" w:rsidRDefault="00C36E04">
          <w:pPr>
            <w:pStyle w:val="TDC1"/>
            <w:tabs>
              <w:tab w:val="left" w:pos="1200"/>
              <w:tab w:val="right" w:leader="dot" w:pos="9962"/>
            </w:tabs>
            <w:rPr>
              <w:rFonts w:eastAsiaTheme="minorEastAsia"/>
              <w:noProof/>
              <w:sz w:val="24"/>
              <w:szCs w:val="24"/>
              <w:lang w:eastAsia="es-CO"/>
            </w:rPr>
          </w:pPr>
          <w:hyperlink w:anchor="_Toc226537659" w:history="1">
            <w:r w:rsidRPr="00FE0F62">
              <w:rPr>
                <w:rStyle w:val="Hipervnculo"/>
                <w:noProof/>
              </w:rPr>
              <w:t>1.</w:t>
            </w:r>
            <w:r>
              <w:rPr>
                <w:rFonts w:eastAsiaTheme="minorEastAsia"/>
                <w:noProof/>
                <w:sz w:val="24"/>
                <w:szCs w:val="24"/>
                <w:lang w:eastAsia="es-CO"/>
              </w:rPr>
              <w:tab/>
            </w:r>
            <w:r w:rsidRPr="00FE0F62">
              <w:rPr>
                <w:rStyle w:val="Hipervnculo"/>
                <w:noProof/>
              </w:rPr>
              <w:t>Internet</w:t>
            </w:r>
            <w:r>
              <w:rPr>
                <w:noProof/>
                <w:webHidden/>
              </w:rPr>
              <w:tab/>
            </w:r>
            <w:r>
              <w:rPr>
                <w:noProof/>
                <w:webHidden/>
              </w:rPr>
              <w:fldChar w:fldCharType="begin"/>
            </w:r>
            <w:r>
              <w:rPr>
                <w:noProof/>
                <w:webHidden/>
              </w:rPr>
              <w:instrText xml:space="preserve"> PAGEREF _Toc226537659 \h </w:instrText>
            </w:r>
            <w:r>
              <w:rPr>
                <w:noProof/>
                <w:webHidden/>
              </w:rPr>
            </w:r>
            <w:r>
              <w:rPr>
                <w:noProof/>
                <w:webHidden/>
              </w:rPr>
              <w:fldChar w:fldCharType="separate"/>
            </w:r>
            <w:r>
              <w:rPr>
                <w:noProof/>
                <w:webHidden/>
              </w:rPr>
              <w:t>4</w:t>
            </w:r>
            <w:r>
              <w:rPr>
                <w:noProof/>
                <w:webHidden/>
              </w:rPr>
              <w:fldChar w:fldCharType="end"/>
            </w:r>
          </w:hyperlink>
        </w:p>
        <w:p w14:paraId="1582F396" w14:textId="70DB771E" w:rsidR="00C36E04" w:rsidRDefault="00C36E04">
          <w:pPr>
            <w:pStyle w:val="TDC2"/>
            <w:rPr>
              <w:rFonts w:eastAsiaTheme="minorEastAsia"/>
              <w:noProof/>
              <w:sz w:val="24"/>
              <w:szCs w:val="24"/>
              <w:lang w:eastAsia="es-CO"/>
            </w:rPr>
          </w:pPr>
          <w:hyperlink w:anchor="_Toc226537660" w:history="1">
            <w:r w:rsidRPr="00FE0F62">
              <w:rPr>
                <w:rStyle w:val="Hipervnculo"/>
                <w:noProof/>
              </w:rPr>
              <w:t>1.1.</w:t>
            </w:r>
            <w:r>
              <w:rPr>
                <w:rFonts w:eastAsiaTheme="minorEastAsia"/>
                <w:noProof/>
                <w:sz w:val="24"/>
                <w:szCs w:val="24"/>
                <w:lang w:eastAsia="es-CO"/>
              </w:rPr>
              <w:tab/>
            </w:r>
            <w:r w:rsidRPr="00FE0F62">
              <w:rPr>
                <w:rStyle w:val="Hipervnculo"/>
                <w:noProof/>
              </w:rPr>
              <w:t>Comercio electrónico</w:t>
            </w:r>
            <w:r>
              <w:rPr>
                <w:noProof/>
                <w:webHidden/>
              </w:rPr>
              <w:tab/>
            </w:r>
            <w:r>
              <w:rPr>
                <w:noProof/>
                <w:webHidden/>
              </w:rPr>
              <w:fldChar w:fldCharType="begin"/>
            </w:r>
            <w:r>
              <w:rPr>
                <w:noProof/>
                <w:webHidden/>
              </w:rPr>
              <w:instrText xml:space="preserve"> PAGEREF _Toc226537660 \h </w:instrText>
            </w:r>
            <w:r>
              <w:rPr>
                <w:noProof/>
                <w:webHidden/>
              </w:rPr>
            </w:r>
            <w:r>
              <w:rPr>
                <w:noProof/>
                <w:webHidden/>
              </w:rPr>
              <w:fldChar w:fldCharType="separate"/>
            </w:r>
            <w:r>
              <w:rPr>
                <w:noProof/>
                <w:webHidden/>
              </w:rPr>
              <w:t>5</w:t>
            </w:r>
            <w:r>
              <w:rPr>
                <w:noProof/>
                <w:webHidden/>
              </w:rPr>
              <w:fldChar w:fldCharType="end"/>
            </w:r>
          </w:hyperlink>
        </w:p>
        <w:p w14:paraId="5BC76E8E" w14:textId="735D8131" w:rsidR="00C36E04" w:rsidRDefault="00C36E04">
          <w:pPr>
            <w:pStyle w:val="TDC2"/>
            <w:rPr>
              <w:rFonts w:eastAsiaTheme="minorEastAsia"/>
              <w:noProof/>
              <w:sz w:val="24"/>
              <w:szCs w:val="24"/>
              <w:lang w:eastAsia="es-CO"/>
            </w:rPr>
          </w:pPr>
          <w:hyperlink w:anchor="_Toc226537661" w:history="1">
            <w:r w:rsidRPr="00FE0F62">
              <w:rPr>
                <w:rStyle w:val="Hipervnculo"/>
                <w:noProof/>
              </w:rPr>
              <w:t>1.2.</w:t>
            </w:r>
            <w:r>
              <w:rPr>
                <w:rFonts w:eastAsiaTheme="minorEastAsia"/>
                <w:noProof/>
                <w:sz w:val="24"/>
                <w:szCs w:val="24"/>
                <w:lang w:eastAsia="es-CO"/>
              </w:rPr>
              <w:tab/>
            </w:r>
            <w:r w:rsidRPr="00FE0F62">
              <w:rPr>
                <w:rStyle w:val="Hipervnculo"/>
                <w:noProof/>
              </w:rPr>
              <w:t>Negocios electrónicos</w:t>
            </w:r>
            <w:r>
              <w:rPr>
                <w:noProof/>
                <w:webHidden/>
              </w:rPr>
              <w:tab/>
            </w:r>
            <w:r>
              <w:rPr>
                <w:noProof/>
                <w:webHidden/>
              </w:rPr>
              <w:fldChar w:fldCharType="begin"/>
            </w:r>
            <w:r>
              <w:rPr>
                <w:noProof/>
                <w:webHidden/>
              </w:rPr>
              <w:instrText xml:space="preserve"> PAGEREF _Toc226537661 \h </w:instrText>
            </w:r>
            <w:r>
              <w:rPr>
                <w:noProof/>
                <w:webHidden/>
              </w:rPr>
            </w:r>
            <w:r>
              <w:rPr>
                <w:noProof/>
                <w:webHidden/>
              </w:rPr>
              <w:fldChar w:fldCharType="separate"/>
            </w:r>
            <w:r>
              <w:rPr>
                <w:noProof/>
                <w:webHidden/>
              </w:rPr>
              <w:t>8</w:t>
            </w:r>
            <w:r>
              <w:rPr>
                <w:noProof/>
                <w:webHidden/>
              </w:rPr>
              <w:fldChar w:fldCharType="end"/>
            </w:r>
          </w:hyperlink>
        </w:p>
        <w:p w14:paraId="0CE92CD7" w14:textId="4DB30C87" w:rsidR="00C36E04" w:rsidRDefault="00C36E04">
          <w:pPr>
            <w:pStyle w:val="TDC1"/>
            <w:tabs>
              <w:tab w:val="left" w:pos="1200"/>
              <w:tab w:val="right" w:leader="dot" w:pos="9962"/>
            </w:tabs>
            <w:rPr>
              <w:rFonts w:eastAsiaTheme="minorEastAsia"/>
              <w:noProof/>
              <w:sz w:val="24"/>
              <w:szCs w:val="24"/>
              <w:lang w:eastAsia="es-CO"/>
            </w:rPr>
          </w:pPr>
          <w:hyperlink w:anchor="_Toc226537662" w:history="1">
            <w:r w:rsidRPr="00FE0F62">
              <w:rPr>
                <w:rStyle w:val="Hipervnculo"/>
                <w:noProof/>
              </w:rPr>
              <w:t>2.</w:t>
            </w:r>
            <w:r>
              <w:rPr>
                <w:rFonts w:eastAsiaTheme="minorEastAsia"/>
                <w:noProof/>
                <w:sz w:val="24"/>
                <w:szCs w:val="24"/>
                <w:lang w:eastAsia="es-CO"/>
              </w:rPr>
              <w:tab/>
            </w:r>
            <w:r w:rsidRPr="00FE0F62">
              <w:rPr>
                <w:rStyle w:val="Hipervnculo"/>
                <w:noProof/>
              </w:rPr>
              <w:t>Evolución de los negocios electrónicos</w:t>
            </w:r>
            <w:r>
              <w:rPr>
                <w:noProof/>
                <w:webHidden/>
              </w:rPr>
              <w:tab/>
            </w:r>
            <w:r>
              <w:rPr>
                <w:noProof/>
                <w:webHidden/>
              </w:rPr>
              <w:fldChar w:fldCharType="begin"/>
            </w:r>
            <w:r>
              <w:rPr>
                <w:noProof/>
                <w:webHidden/>
              </w:rPr>
              <w:instrText xml:space="preserve"> PAGEREF _Toc226537662 \h </w:instrText>
            </w:r>
            <w:r>
              <w:rPr>
                <w:noProof/>
                <w:webHidden/>
              </w:rPr>
            </w:r>
            <w:r>
              <w:rPr>
                <w:noProof/>
                <w:webHidden/>
              </w:rPr>
              <w:fldChar w:fldCharType="separate"/>
            </w:r>
            <w:r>
              <w:rPr>
                <w:noProof/>
                <w:webHidden/>
              </w:rPr>
              <w:t>11</w:t>
            </w:r>
            <w:r>
              <w:rPr>
                <w:noProof/>
                <w:webHidden/>
              </w:rPr>
              <w:fldChar w:fldCharType="end"/>
            </w:r>
          </w:hyperlink>
        </w:p>
        <w:p w14:paraId="6869E555" w14:textId="04987FE8" w:rsidR="00C36E04" w:rsidRDefault="00C36E04">
          <w:pPr>
            <w:pStyle w:val="TDC1"/>
            <w:tabs>
              <w:tab w:val="left" w:pos="1200"/>
              <w:tab w:val="right" w:leader="dot" w:pos="9962"/>
            </w:tabs>
            <w:rPr>
              <w:rFonts w:eastAsiaTheme="minorEastAsia"/>
              <w:noProof/>
              <w:sz w:val="24"/>
              <w:szCs w:val="24"/>
              <w:lang w:eastAsia="es-CO"/>
            </w:rPr>
          </w:pPr>
          <w:hyperlink w:anchor="_Toc226537663" w:history="1">
            <w:r w:rsidRPr="00FE0F62">
              <w:rPr>
                <w:rStyle w:val="Hipervnculo"/>
                <w:noProof/>
              </w:rPr>
              <w:t>3.</w:t>
            </w:r>
            <w:r>
              <w:rPr>
                <w:rFonts w:eastAsiaTheme="minorEastAsia"/>
                <w:noProof/>
                <w:sz w:val="24"/>
                <w:szCs w:val="24"/>
                <w:lang w:eastAsia="es-CO"/>
              </w:rPr>
              <w:tab/>
            </w:r>
            <w:r w:rsidRPr="00FE0F62">
              <w:rPr>
                <w:rStyle w:val="Hipervnculo"/>
                <w:noProof/>
              </w:rPr>
              <w:t>Productos, servicios y procesos (segmentación del mercado)</w:t>
            </w:r>
            <w:r>
              <w:rPr>
                <w:noProof/>
                <w:webHidden/>
              </w:rPr>
              <w:tab/>
            </w:r>
            <w:r>
              <w:rPr>
                <w:noProof/>
                <w:webHidden/>
              </w:rPr>
              <w:fldChar w:fldCharType="begin"/>
            </w:r>
            <w:r>
              <w:rPr>
                <w:noProof/>
                <w:webHidden/>
              </w:rPr>
              <w:instrText xml:space="preserve"> PAGEREF _Toc226537663 \h </w:instrText>
            </w:r>
            <w:r>
              <w:rPr>
                <w:noProof/>
                <w:webHidden/>
              </w:rPr>
            </w:r>
            <w:r>
              <w:rPr>
                <w:noProof/>
                <w:webHidden/>
              </w:rPr>
              <w:fldChar w:fldCharType="separate"/>
            </w:r>
            <w:r>
              <w:rPr>
                <w:noProof/>
                <w:webHidden/>
              </w:rPr>
              <w:t>13</w:t>
            </w:r>
            <w:r>
              <w:rPr>
                <w:noProof/>
                <w:webHidden/>
              </w:rPr>
              <w:fldChar w:fldCharType="end"/>
            </w:r>
          </w:hyperlink>
        </w:p>
        <w:p w14:paraId="418FD4AE" w14:textId="7A1DAFCF" w:rsidR="00C36E04" w:rsidRDefault="00C36E04">
          <w:pPr>
            <w:pStyle w:val="TDC1"/>
            <w:tabs>
              <w:tab w:val="left" w:pos="1200"/>
              <w:tab w:val="right" w:leader="dot" w:pos="9962"/>
            </w:tabs>
            <w:rPr>
              <w:rFonts w:eastAsiaTheme="minorEastAsia"/>
              <w:noProof/>
              <w:sz w:val="24"/>
              <w:szCs w:val="24"/>
              <w:lang w:eastAsia="es-CO"/>
            </w:rPr>
          </w:pPr>
          <w:hyperlink w:anchor="_Toc226537664" w:history="1">
            <w:r w:rsidRPr="00FE0F62">
              <w:rPr>
                <w:rStyle w:val="Hipervnculo"/>
                <w:noProof/>
              </w:rPr>
              <w:t>4.</w:t>
            </w:r>
            <w:r>
              <w:rPr>
                <w:rFonts w:eastAsiaTheme="minorEastAsia"/>
                <w:noProof/>
                <w:sz w:val="24"/>
                <w:szCs w:val="24"/>
                <w:lang w:eastAsia="es-CO"/>
              </w:rPr>
              <w:tab/>
            </w:r>
            <w:r w:rsidRPr="00FE0F62">
              <w:rPr>
                <w:rStyle w:val="Hipervnculo"/>
                <w:noProof/>
              </w:rPr>
              <w:t>Planeación estratégica</w:t>
            </w:r>
            <w:r>
              <w:rPr>
                <w:noProof/>
                <w:webHidden/>
              </w:rPr>
              <w:tab/>
            </w:r>
            <w:r>
              <w:rPr>
                <w:noProof/>
                <w:webHidden/>
              </w:rPr>
              <w:fldChar w:fldCharType="begin"/>
            </w:r>
            <w:r>
              <w:rPr>
                <w:noProof/>
                <w:webHidden/>
              </w:rPr>
              <w:instrText xml:space="preserve"> PAGEREF _Toc226537664 \h </w:instrText>
            </w:r>
            <w:r>
              <w:rPr>
                <w:noProof/>
                <w:webHidden/>
              </w:rPr>
            </w:r>
            <w:r>
              <w:rPr>
                <w:noProof/>
                <w:webHidden/>
              </w:rPr>
              <w:fldChar w:fldCharType="separate"/>
            </w:r>
            <w:r>
              <w:rPr>
                <w:noProof/>
                <w:webHidden/>
              </w:rPr>
              <w:t>17</w:t>
            </w:r>
            <w:r>
              <w:rPr>
                <w:noProof/>
                <w:webHidden/>
              </w:rPr>
              <w:fldChar w:fldCharType="end"/>
            </w:r>
          </w:hyperlink>
        </w:p>
        <w:p w14:paraId="45DEF924" w14:textId="5DC42B79" w:rsidR="00C36E04" w:rsidRDefault="00C36E04">
          <w:pPr>
            <w:pStyle w:val="TDC2"/>
            <w:rPr>
              <w:rFonts w:eastAsiaTheme="minorEastAsia"/>
              <w:noProof/>
              <w:sz w:val="24"/>
              <w:szCs w:val="24"/>
              <w:lang w:eastAsia="es-CO"/>
            </w:rPr>
          </w:pPr>
          <w:hyperlink w:anchor="_Toc226537665" w:history="1">
            <w:r w:rsidRPr="00FE0F62">
              <w:rPr>
                <w:rStyle w:val="Hipervnculo"/>
                <w:noProof/>
              </w:rPr>
              <w:t>4.1.</w:t>
            </w:r>
            <w:r>
              <w:rPr>
                <w:rFonts w:eastAsiaTheme="minorEastAsia"/>
                <w:noProof/>
                <w:sz w:val="24"/>
                <w:szCs w:val="24"/>
                <w:lang w:eastAsia="es-CO"/>
              </w:rPr>
              <w:tab/>
            </w:r>
            <w:r w:rsidRPr="00FE0F62">
              <w:rPr>
                <w:rStyle w:val="Hipervnculo"/>
                <w:noProof/>
              </w:rPr>
              <w:t>Concepto</w:t>
            </w:r>
            <w:r>
              <w:rPr>
                <w:noProof/>
                <w:webHidden/>
              </w:rPr>
              <w:tab/>
            </w:r>
            <w:r>
              <w:rPr>
                <w:noProof/>
                <w:webHidden/>
              </w:rPr>
              <w:fldChar w:fldCharType="begin"/>
            </w:r>
            <w:r>
              <w:rPr>
                <w:noProof/>
                <w:webHidden/>
              </w:rPr>
              <w:instrText xml:space="preserve"> PAGEREF _Toc226537665 \h </w:instrText>
            </w:r>
            <w:r>
              <w:rPr>
                <w:noProof/>
                <w:webHidden/>
              </w:rPr>
            </w:r>
            <w:r>
              <w:rPr>
                <w:noProof/>
                <w:webHidden/>
              </w:rPr>
              <w:fldChar w:fldCharType="separate"/>
            </w:r>
            <w:r>
              <w:rPr>
                <w:noProof/>
                <w:webHidden/>
              </w:rPr>
              <w:t>17</w:t>
            </w:r>
            <w:r>
              <w:rPr>
                <w:noProof/>
                <w:webHidden/>
              </w:rPr>
              <w:fldChar w:fldCharType="end"/>
            </w:r>
          </w:hyperlink>
        </w:p>
        <w:p w14:paraId="1608C36E" w14:textId="195054CE" w:rsidR="00C36E04" w:rsidRDefault="00C36E04">
          <w:pPr>
            <w:pStyle w:val="TDC2"/>
            <w:rPr>
              <w:rFonts w:eastAsiaTheme="minorEastAsia"/>
              <w:noProof/>
              <w:sz w:val="24"/>
              <w:szCs w:val="24"/>
              <w:lang w:eastAsia="es-CO"/>
            </w:rPr>
          </w:pPr>
          <w:hyperlink w:anchor="_Toc226537666" w:history="1">
            <w:r w:rsidRPr="00FE0F62">
              <w:rPr>
                <w:rStyle w:val="Hipervnculo"/>
                <w:noProof/>
              </w:rPr>
              <w:t>4.2.</w:t>
            </w:r>
            <w:r>
              <w:rPr>
                <w:rFonts w:eastAsiaTheme="minorEastAsia"/>
                <w:noProof/>
                <w:sz w:val="24"/>
                <w:szCs w:val="24"/>
                <w:lang w:eastAsia="es-CO"/>
              </w:rPr>
              <w:tab/>
            </w:r>
            <w:r w:rsidRPr="00FE0F62">
              <w:rPr>
                <w:rStyle w:val="Hipervnculo"/>
                <w:noProof/>
              </w:rPr>
              <w:t>Misión</w:t>
            </w:r>
            <w:r>
              <w:rPr>
                <w:noProof/>
                <w:webHidden/>
              </w:rPr>
              <w:tab/>
            </w:r>
            <w:r>
              <w:rPr>
                <w:noProof/>
                <w:webHidden/>
              </w:rPr>
              <w:fldChar w:fldCharType="begin"/>
            </w:r>
            <w:r>
              <w:rPr>
                <w:noProof/>
                <w:webHidden/>
              </w:rPr>
              <w:instrText xml:space="preserve"> PAGEREF _Toc226537666 \h </w:instrText>
            </w:r>
            <w:r>
              <w:rPr>
                <w:noProof/>
                <w:webHidden/>
              </w:rPr>
            </w:r>
            <w:r>
              <w:rPr>
                <w:noProof/>
                <w:webHidden/>
              </w:rPr>
              <w:fldChar w:fldCharType="separate"/>
            </w:r>
            <w:r>
              <w:rPr>
                <w:noProof/>
                <w:webHidden/>
              </w:rPr>
              <w:t>19</w:t>
            </w:r>
            <w:r>
              <w:rPr>
                <w:noProof/>
                <w:webHidden/>
              </w:rPr>
              <w:fldChar w:fldCharType="end"/>
            </w:r>
          </w:hyperlink>
        </w:p>
        <w:p w14:paraId="693E1545" w14:textId="4F1B854A" w:rsidR="00C36E04" w:rsidRDefault="00C36E04">
          <w:pPr>
            <w:pStyle w:val="TDC2"/>
            <w:rPr>
              <w:rFonts w:eastAsiaTheme="minorEastAsia"/>
              <w:noProof/>
              <w:sz w:val="24"/>
              <w:szCs w:val="24"/>
              <w:lang w:eastAsia="es-CO"/>
            </w:rPr>
          </w:pPr>
          <w:hyperlink w:anchor="_Toc226537667" w:history="1">
            <w:r w:rsidRPr="00FE0F62">
              <w:rPr>
                <w:rStyle w:val="Hipervnculo"/>
                <w:noProof/>
              </w:rPr>
              <w:t>4.3.</w:t>
            </w:r>
            <w:r>
              <w:rPr>
                <w:rFonts w:eastAsiaTheme="minorEastAsia"/>
                <w:noProof/>
                <w:sz w:val="24"/>
                <w:szCs w:val="24"/>
                <w:lang w:eastAsia="es-CO"/>
              </w:rPr>
              <w:tab/>
            </w:r>
            <w:r w:rsidRPr="00FE0F62">
              <w:rPr>
                <w:rStyle w:val="Hipervnculo"/>
                <w:noProof/>
              </w:rPr>
              <w:t>Visión</w:t>
            </w:r>
            <w:r>
              <w:rPr>
                <w:noProof/>
                <w:webHidden/>
              </w:rPr>
              <w:tab/>
            </w:r>
            <w:r>
              <w:rPr>
                <w:noProof/>
                <w:webHidden/>
              </w:rPr>
              <w:fldChar w:fldCharType="begin"/>
            </w:r>
            <w:r>
              <w:rPr>
                <w:noProof/>
                <w:webHidden/>
              </w:rPr>
              <w:instrText xml:space="preserve"> PAGEREF _Toc226537667 \h </w:instrText>
            </w:r>
            <w:r>
              <w:rPr>
                <w:noProof/>
                <w:webHidden/>
              </w:rPr>
            </w:r>
            <w:r>
              <w:rPr>
                <w:noProof/>
                <w:webHidden/>
              </w:rPr>
              <w:fldChar w:fldCharType="separate"/>
            </w:r>
            <w:r>
              <w:rPr>
                <w:noProof/>
                <w:webHidden/>
              </w:rPr>
              <w:t>21</w:t>
            </w:r>
            <w:r>
              <w:rPr>
                <w:noProof/>
                <w:webHidden/>
              </w:rPr>
              <w:fldChar w:fldCharType="end"/>
            </w:r>
          </w:hyperlink>
        </w:p>
        <w:p w14:paraId="0DC2EEC2" w14:textId="2A91B902" w:rsidR="00C36E04" w:rsidRDefault="00C36E04">
          <w:pPr>
            <w:pStyle w:val="TDC2"/>
            <w:rPr>
              <w:rFonts w:eastAsiaTheme="minorEastAsia"/>
              <w:noProof/>
              <w:sz w:val="24"/>
              <w:szCs w:val="24"/>
              <w:lang w:eastAsia="es-CO"/>
            </w:rPr>
          </w:pPr>
          <w:hyperlink w:anchor="_Toc226537668" w:history="1">
            <w:r w:rsidRPr="00FE0F62">
              <w:rPr>
                <w:rStyle w:val="Hipervnculo"/>
                <w:noProof/>
              </w:rPr>
              <w:t>4.4.</w:t>
            </w:r>
            <w:r>
              <w:rPr>
                <w:rFonts w:eastAsiaTheme="minorEastAsia"/>
                <w:noProof/>
                <w:sz w:val="24"/>
                <w:szCs w:val="24"/>
                <w:lang w:eastAsia="es-CO"/>
              </w:rPr>
              <w:tab/>
            </w:r>
            <w:r w:rsidRPr="00FE0F62">
              <w:rPr>
                <w:rStyle w:val="Hipervnculo"/>
                <w:noProof/>
              </w:rPr>
              <w:t>Objetivos</w:t>
            </w:r>
            <w:r>
              <w:rPr>
                <w:noProof/>
                <w:webHidden/>
              </w:rPr>
              <w:tab/>
            </w:r>
            <w:r>
              <w:rPr>
                <w:noProof/>
                <w:webHidden/>
              </w:rPr>
              <w:fldChar w:fldCharType="begin"/>
            </w:r>
            <w:r>
              <w:rPr>
                <w:noProof/>
                <w:webHidden/>
              </w:rPr>
              <w:instrText xml:space="preserve"> PAGEREF _Toc226537668 \h </w:instrText>
            </w:r>
            <w:r>
              <w:rPr>
                <w:noProof/>
                <w:webHidden/>
              </w:rPr>
            </w:r>
            <w:r>
              <w:rPr>
                <w:noProof/>
                <w:webHidden/>
              </w:rPr>
              <w:fldChar w:fldCharType="separate"/>
            </w:r>
            <w:r>
              <w:rPr>
                <w:noProof/>
                <w:webHidden/>
              </w:rPr>
              <w:t>23</w:t>
            </w:r>
            <w:r>
              <w:rPr>
                <w:noProof/>
                <w:webHidden/>
              </w:rPr>
              <w:fldChar w:fldCharType="end"/>
            </w:r>
          </w:hyperlink>
        </w:p>
        <w:p w14:paraId="0A4E312B" w14:textId="6975F366" w:rsidR="00C36E04" w:rsidRDefault="00C36E04">
          <w:pPr>
            <w:pStyle w:val="TDC2"/>
            <w:rPr>
              <w:rFonts w:eastAsiaTheme="minorEastAsia"/>
              <w:noProof/>
              <w:sz w:val="24"/>
              <w:szCs w:val="24"/>
              <w:lang w:eastAsia="es-CO"/>
            </w:rPr>
          </w:pPr>
          <w:hyperlink w:anchor="_Toc226537669" w:history="1">
            <w:r w:rsidRPr="00FE0F62">
              <w:rPr>
                <w:rStyle w:val="Hipervnculo"/>
                <w:noProof/>
              </w:rPr>
              <w:t>4.5.</w:t>
            </w:r>
            <w:r>
              <w:rPr>
                <w:rFonts w:eastAsiaTheme="minorEastAsia"/>
                <w:noProof/>
                <w:sz w:val="24"/>
                <w:szCs w:val="24"/>
                <w:lang w:eastAsia="es-CO"/>
              </w:rPr>
              <w:tab/>
            </w:r>
            <w:r w:rsidRPr="00FE0F62">
              <w:rPr>
                <w:rStyle w:val="Hipervnculo"/>
                <w:noProof/>
              </w:rPr>
              <w:t>Políticas de calidad</w:t>
            </w:r>
            <w:r>
              <w:rPr>
                <w:noProof/>
                <w:webHidden/>
              </w:rPr>
              <w:tab/>
            </w:r>
            <w:r>
              <w:rPr>
                <w:noProof/>
                <w:webHidden/>
              </w:rPr>
              <w:fldChar w:fldCharType="begin"/>
            </w:r>
            <w:r>
              <w:rPr>
                <w:noProof/>
                <w:webHidden/>
              </w:rPr>
              <w:instrText xml:space="preserve"> PAGEREF _Toc226537669 \h </w:instrText>
            </w:r>
            <w:r>
              <w:rPr>
                <w:noProof/>
                <w:webHidden/>
              </w:rPr>
            </w:r>
            <w:r>
              <w:rPr>
                <w:noProof/>
                <w:webHidden/>
              </w:rPr>
              <w:fldChar w:fldCharType="separate"/>
            </w:r>
            <w:r>
              <w:rPr>
                <w:noProof/>
                <w:webHidden/>
              </w:rPr>
              <w:t>25</w:t>
            </w:r>
            <w:r>
              <w:rPr>
                <w:noProof/>
                <w:webHidden/>
              </w:rPr>
              <w:fldChar w:fldCharType="end"/>
            </w:r>
          </w:hyperlink>
        </w:p>
        <w:p w14:paraId="74C0E3EF" w14:textId="560807B7" w:rsidR="00C36E04" w:rsidRDefault="00C36E04">
          <w:pPr>
            <w:pStyle w:val="TDC2"/>
            <w:rPr>
              <w:rFonts w:eastAsiaTheme="minorEastAsia"/>
              <w:noProof/>
              <w:sz w:val="24"/>
              <w:szCs w:val="24"/>
              <w:lang w:eastAsia="es-CO"/>
            </w:rPr>
          </w:pPr>
          <w:hyperlink w:anchor="_Toc226537670" w:history="1">
            <w:r w:rsidRPr="00FE0F62">
              <w:rPr>
                <w:rStyle w:val="Hipervnculo"/>
                <w:noProof/>
              </w:rPr>
              <w:t>4.6.</w:t>
            </w:r>
            <w:r>
              <w:rPr>
                <w:rFonts w:eastAsiaTheme="minorEastAsia"/>
                <w:noProof/>
                <w:sz w:val="24"/>
                <w:szCs w:val="24"/>
                <w:lang w:eastAsia="es-CO"/>
              </w:rPr>
              <w:tab/>
            </w:r>
            <w:r w:rsidRPr="00FE0F62">
              <w:rPr>
                <w:rStyle w:val="Hipervnculo"/>
                <w:noProof/>
              </w:rPr>
              <w:t>Responsabilidad social</w:t>
            </w:r>
            <w:r>
              <w:rPr>
                <w:noProof/>
                <w:webHidden/>
              </w:rPr>
              <w:tab/>
            </w:r>
            <w:r>
              <w:rPr>
                <w:noProof/>
                <w:webHidden/>
              </w:rPr>
              <w:fldChar w:fldCharType="begin"/>
            </w:r>
            <w:r>
              <w:rPr>
                <w:noProof/>
                <w:webHidden/>
              </w:rPr>
              <w:instrText xml:space="preserve"> PAGEREF _Toc226537670 \h </w:instrText>
            </w:r>
            <w:r>
              <w:rPr>
                <w:noProof/>
                <w:webHidden/>
              </w:rPr>
            </w:r>
            <w:r>
              <w:rPr>
                <w:noProof/>
                <w:webHidden/>
              </w:rPr>
              <w:fldChar w:fldCharType="separate"/>
            </w:r>
            <w:r>
              <w:rPr>
                <w:noProof/>
                <w:webHidden/>
              </w:rPr>
              <w:t>27</w:t>
            </w:r>
            <w:r>
              <w:rPr>
                <w:noProof/>
                <w:webHidden/>
              </w:rPr>
              <w:fldChar w:fldCharType="end"/>
            </w:r>
          </w:hyperlink>
        </w:p>
        <w:p w14:paraId="26F53333" w14:textId="29AD5963" w:rsidR="00C36E04" w:rsidRDefault="00C36E04">
          <w:pPr>
            <w:pStyle w:val="TDC1"/>
            <w:tabs>
              <w:tab w:val="left" w:pos="1200"/>
              <w:tab w:val="right" w:leader="dot" w:pos="9962"/>
            </w:tabs>
            <w:rPr>
              <w:rFonts w:eastAsiaTheme="minorEastAsia"/>
              <w:noProof/>
              <w:sz w:val="24"/>
              <w:szCs w:val="24"/>
              <w:lang w:eastAsia="es-CO"/>
            </w:rPr>
          </w:pPr>
          <w:hyperlink w:anchor="_Toc226537671" w:history="1">
            <w:r w:rsidRPr="00FE0F62">
              <w:rPr>
                <w:rStyle w:val="Hipervnculo"/>
                <w:noProof/>
              </w:rPr>
              <w:t>5.</w:t>
            </w:r>
            <w:r>
              <w:rPr>
                <w:rFonts w:eastAsiaTheme="minorEastAsia"/>
                <w:noProof/>
                <w:sz w:val="24"/>
                <w:szCs w:val="24"/>
                <w:lang w:eastAsia="es-CO"/>
              </w:rPr>
              <w:tab/>
            </w:r>
            <w:r w:rsidRPr="00FE0F62">
              <w:rPr>
                <w:rStyle w:val="Hipervnculo"/>
                <w:noProof/>
              </w:rPr>
              <w:t>Análisis de mercado</w:t>
            </w:r>
            <w:r>
              <w:rPr>
                <w:noProof/>
                <w:webHidden/>
              </w:rPr>
              <w:tab/>
            </w:r>
            <w:r>
              <w:rPr>
                <w:noProof/>
                <w:webHidden/>
              </w:rPr>
              <w:fldChar w:fldCharType="begin"/>
            </w:r>
            <w:r>
              <w:rPr>
                <w:noProof/>
                <w:webHidden/>
              </w:rPr>
              <w:instrText xml:space="preserve"> PAGEREF _Toc226537671 \h </w:instrText>
            </w:r>
            <w:r>
              <w:rPr>
                <w:noProof/>
                <w:webHidden/>
              </w:rPr>
            </w:r>
            <w:r>
              <w:rPr>
                <w:noProof/>
                <w:webHidden/>
              </w:rPr>
              <w:fldChar w:fldCharType="separate"/>
            </w:r>
            <w:r>
              <w:rPr>
                <w:noProof/>
                <w:webHidden/>
              </w:rPr>
              <w:t>30</w:t>
            </w:r>
            <w:r>
              <w:rPr>
                <w:noProof/>
                <w:webHidden/>
              </w:rPr>
              <w:fldChar w:fldCharType="end"/>
            </w:r>
          </w:hyperlink>
        </w:p>
        <w:p w14:paraId="27B9EA3E" w14:textId="2A5D6C03" w:rsidR="00C36E04" w:rsidRDefault="00C36E04">
          <w:pPr>
            <w:pStyle w:val="TDC2"/>
            <w:rPr>
              <w:rFonts w:eastAsiaTheme="minorEastAsia"/>
              <w:noProof/>
              <w:sz w:val="24"/>
              <w:szCs w:val="24"/>
              <w:lang w:eastAsia="es-CO"/>
            </w:rPr>
          </w:pPr>
          <w:hyperlink w:anchor="_Toc226537672" w:history="1">
            <w:r w:rsidRPr="00FE0F62">
              <w:rPr>
                <w:rStyle w:val="Hipervnculo"/>
                <w:noProof/>
              </w:rPr>
              <w:t>5.1.</w:t>
            </w:r>
            <w:r>
              <w:rPr>
                <w:rFonts w:eastAsiaTheme="minorEastAsia"/>
                <w:noProof/>
                <w:sz w:val="24"/>
                <w:szCs w:val="24"/>
                <w:lang w:eastAsia="es-CO"/>
              </w:rPr>
              <w:tab/>
            </w:r>
            <w:r w:rsidRPr="00FE0F62">
              <w:rPr>
                <w:rStyle w:val="Hipervnculo"/>
                <w:noProof/>
              </w:rPr>
              <w:t>Matriz DOFA</w:t>
            </w:r>
            <w:r>
              <w:rPr>
                <w:noProof/>
                <w:webHidden/>
              </w:rPr>
              <w:tab/>
            </w:r>
            <w:r>
              <w:rPr>
                <w:noProof/>
                <w:webHidden/>
              </w:rPr>
              <w:fldChar w:fldCharType="begin"/>
            </w:r>
            <w:r>
              <w:rPr>
                <w:noProof/>
                <w:webHidden/>
              </w:rPr>
              <w:instrText xml:space="preserve"> PAGEREF _Toc226537672 \h </w:instrText>
            </w:r>
            <w:r>
              <w:rPr>
                <w:noProof/>
                <w:webHidden/>
              </w:rPr>
            </w:r>
            <w:r>
              <w:rPr>
                <w:noProof/>
                <w:webHidden/>
              </w:rPr>
              <w:fldChar w:fldCharType="separate"/>
            </w:r>
            <w:r>
              <w:rPr>
                <w:noProof/>
                <w:webHidden/>
              </w:rPr>
              <w:t>30</w:t>
            </w:r>
            <w:r>
              <w:rPr>
                <w:noProof/>
                <w:webHidden/>
              </w:rPr>
              <w:fldChar w:fldCharType="end"/>
            </w:r>
          </w:hyperlink>
        </w:p>
        <w:p w14:paraId="225C27A3" w14:textId="33E517DD" w:rsidR="00C36E04" w:rsidRDefault="00C36E04">
          <w:pPr>
            <w:pStyle w:val="TDC2"/>
            <w:rPr>
              <w:rFonts w:eastAsiaTheme="minorEastAsia"/>
              <w:noProof/>
              <w:sz w:val="24"/>
              <w:szCs w:val="24"/>
              <w:lang w:eastAsia="es-CO"/>
            </w:rPr>
          </w:pPr>
          <w:hyperlink w:anchor="_Toc226537673" w:history="1">
            <w:r w:rsidRPr="00FE0F62">
              <w:rPr>
                <w:rStyle w:val="Hipervnculo"/>
                <w:noProof/>
              </w:rPr>
              <w:t>5.2.</w:t>
            </w:r>
            <w:r>
              <w:rPr>
                <w:rFonts w:eastAsiaTheme="minorEastAsia"/>
                <w:noProof/>
                <w:sz w:val="24"/>
                <w:szCs w:val="24"/>
                <w:lang w:eastAsia="es-CO"/>
              </w:rPr>
              <w:tab/>
            </w:r>
            <w:r w:rsidRPr="00FE0F62">
              <w:rPr>
                <w:rStyle w:val="Hipervnculo"/>
                <w:noProof/>
              </w:rPr>
              <w:t>Composición</w:t>
            </w:r>
            <w:r>
              <w:rPr>
                <w:noProof/>
                <w:webHidden/>
              </w:rPr>
              <w:tab/>
            </w:r>
            <w:r>
              <w:rPr>
                <w:noProof/>
                <w:webHidden/>
              </w:rPr>
              <w:fldChar w:fldCharType="begin"/>
            </w:r>
            <w:r>
              <w:rPr>
                <w:noProof/>
                <w:webHidden/>
              </w:rPr>
              <w:instrText xml:space="preserve"> PAGEREF _Toc226537673 \h </w:instrText>
            </w:r>
            <w:r>
              <w:rPr>
                <w:noProof/>
                <w:webHidden/>
              </w:rPr>
            </w:r>
            <w:r>
              <w:rPr>
                <w:noProof/>
                <w:webHidden/>
              </w:rPr>
              <w:fldChar w:fldCharType="separate"/>
            </w:r>
            <w:r>
              <w:rPr>
                <w:noProof/>
                <w:webHidden/>
              </w:rPr>
              <w:t>31</w:t>
            </w:r>
            <w:r>
              <w:rPr>
                <w:noProof/>
                <w:webHidden/>
              </w:rPr>
              <w:fldChar w:fldCharType="end"/>
            </w:r>
          </w:hyperlink>
        </w:p>
        <w:p w14:paraId="44696D42" w14:textId="572F8724" w:rsidR="00C36E04" w:rsidRDefault="00C36E04">
          <w:pPr>
            <w:pStyle w:val="TDC2"/>
            <w:rPr>
              <w:rFonts w:eastAsiaTheme="minorEastAsia"/>
              <w:noProof/>
              <w:sz w:val="24"/>
              <w:szCs w:val="24"/>
              <w:lang w:eastAsia="es-CO"/>
            </w:rPr>
          </w:pPr>
          <w:hyperlink w:anchor="_Toc226537674" w:history="1">
            <w:r w:rsidRPr="00FE0F62">
              <w:rPr>
                <w:rStyle w:val="Hipervnculo"/>
                <w:noProof/>
              </w:rPr>
              <w:t>5.3.</w:t>
            </w:r>
            <w:r>
              <w:rPr>
                <w:rFonts w:eastAsiaTheme="minorEastAsia"/>
                <w:noProof/>
                <w:sz w:val="24"/>
                <w:szCs w:val="24"/>
                <w:lang w:eastAsia="es-CO"/>
              </w:rPr>
              <w:tab/>
            </w:r>
            <w:r w:rsidRPr="00FE0F62">
              <w:rPr>
                <w:rStyle w:val="Hipervnculo"/>
                <w:noProof/>
              </w:rPr>
              <w:t>Estrategias DOFA</w:t>
            </w:r>
            <w:r>
              <w:rPr>
                <w:noProof/>
                <w:webHidden/>
              </w:rPr>
              <w:tab/>
            </w:r>
            <w:r>
              <w:rPr>
                <w:noProof/>
                <w:webHidden/>
              </w:rPr>
              <w:fldChar w:fldCharType="begin"/>
            </w:r>
            <w:r>
              <w:rPr>
                <w:noProof/>
                <w:webHidden/>
              </w:rPr>
              <w:instrText xml:space="preserve"> PAGEREF _Toc226537674 \h </w:instrText>
            </w:r>
            <w:r>
              <w:rPr>
                <w:noProof/>
                <w:webHidden/>
              </w:rPr>
            </w:r>
            <w:r>
              <w:rPr>
                <w:noProof/>
                <w:webHidden/>
              </w:rPr>
              <w:fldChar w:fldCharType="separate"/>
            </w:r>
            <w:r>
              <w:rPr>
                <w:noProof/>
                <w:webHidden/>
              </w:rPr>
              <w:t>32</w:t>
            </w:r>
            <w:r>
              <w:rPr>
                <w:noProof/>
                <w:webHidden/>
              </w:rPr>
              <w:fldChar w:fldCharType="end"/>
            </w:r>
          </w:hyperlink>
        </w:p>
        <w:p w14:paraId="1B915D0A" w14:textId="6C05F6C3" w:rsidR="00C36E04" w:rsidRDefault="00C36E04">
          <w:pPr>
            <w:pStyle w:val="TDC2"/>
            <w:rPr>
              <w:rFonts w:eastAsiaTheme="minorEastAsia"/>
              <w:noProof/>
              <w:sz w:val="24"/>
              <w:szCs w:val="24"/>
              <w:lang w:eastAsia="es-CO"/>
            </w:rPr>
          </w:pPr>
          <w:hyperlink w:anchor="_Toc226537675" w:history="1">
            <w:r w:rsidRPr="00FE0F62">
              <w:rPr>
                <w:rStyle w:val="Hipervnculo"/>
                <w:noProof/>
              </w:rPr>
              <w:t>5.4.</w:t>
            </w:r>
            <w:r>
              <w:rPr>
                <w:rFonts w:eastAsiaTheme="minorEastAsia"/>
                <w:noProof/>
                <w:sz w:val="24"/>
                <w:szCs w:val="24"/>
                <w:lang w:eastAsia="es-CO"/>
              </w:rPr>
              <w:tab/>
            </w:r>
            <w:r w:rsidRPr="00FE0F62">
              <w:rPr>
                <w:rStyle w:val="Hipervnculo"/>
                <w:noProof/>
              </w:rPr>
              <w:t>Análisis DOFA</w:t>
            </w:r>
            <w:r>
              <w:rPr>
                <w:noProof/>
                <w:webHidden/>
              </w:rPr>
              <w:tab/>
            </w:r>
            <w:r>
              <w:rPr>
                <w:noProof/>
                <w:webHidden/>
              </w:rPr>
              <w:fldChar w:fldCharType="begin"/>
            </w:r>
            <w:r>
              <w:rPr>
                <w:noProof/>
                <w:webHidden/>
              </w:rPr>
              <w:instrText xml:space="preserve"> PAGEREF _Toc226537675 \h </w:instrText>
            </w:r>
            <w:r>
              <w:rPr>
                <w:noProof/>
                <w:webHidden/>
              </w:rPr>
            </w:r>
            <w:r>
              <w:rPr>
                <w:noProof/>
                <w:webHidden/>
              </w:rPr>
              <w:fldChar w:fldCharType="separate"/>
            </w:r>
            <w:r>
              <w:rPr>
                <w:noProof/>
                <w:webHidden/>
              </w:rPr>
              <w:t>34</w:t>
            </w:r>
            <w:r>
              <w:rPr>
                <w:noProof/>
                <w:webHidden/>
              </w:rPr>
              <w:fldChar w:fldCharType="end"/>
            </w:r>
          </w:hyperlink>
        </w:p>
        <w:p w14:paraId="32AAF6DD" w14:textId="7D27A9C2" w:rsidR="00C36E04" w:rsidRDefault="00C36E04">
          <w:pPr>
            <w:pStyle w:val="TDC2"/>
            <w:rPr>
              <w:rFonts w:eastAsiaTheme="minorEastAsia"/>
              <w:noProof/>
              <w:sz w:val="24"/>
              <w:szCs w:val="24"/>
              <w:lang w:eastAsia="es-CO"/>
            </w:rPr>
          </w:pPr>
          <w:hyperlink w:anchor="_Toc226537676" w:history="1">
            <w:r w:rsidRPr="00FE0F62">
              <w:rPr>
                <w:rStyle w:val="Hipervnculo"/>
                <w:noProof/>
              </w:rPr>
              <w:t>5.5.</w:t>
            </w:r>
            <w:r>
              <w:rPr>
                <w:rFonts w:eastAsiaTheme="minorEastAsia"/>
                <w:noProof/>
                <w:sz w:val="24"/>
                <w:szCs w:val="24"/>
                <w:lang w:eastAsia="es-CO"/>
              </w:rPr>
              <w:tab/>
            </w:r>
            <w:r w:rsidRPr="00FE0F62">
              <w:rPr>
                <w:rStyle w:val="Hipervnculo"/>
                <w:noProof/>
              </w:rPr>
              <w:t>Análisis del perfil competitivo MPC</w:t>
            </w:r>
            <w:r>
              <w:rPr>
                <w:noProof/>
                <w:webHidden/>
              </w:rPr>
              <w:tab/>
            </w:r>
            <w:r>
              <w:rPr>
                <w:noProof/>
                <w:webHidden/>
              </w:rPr>
              <w:fldChar w:fldCharType="begin"/>
            </w:r>
            <w:r>
              <w:rPr>
                <w:noProof/>
                <w:webHidden/>
              </w:rPr>
              <w:instrText xml:space="preserve"> PAGEREF _Toc226537676 \h </w:instrText>
            </w:r>
            <w:r>
              <w:rPr>
                <w:noProof/>
                <w:webHidden/>
              </w:rPr>
            </w:r>
            <w:r>
              <w:rPr>
                <w:noProof/>
                <w:webHidden/>
              </w:rPr>
              <w:fldChar w:fldCharType="separate"/>
            </w:r>
            <w:r>
              <w:rPr>
                <w:noProof/>
                <w:webHidden/>
              </w:rPr>
              <w:t>37</w:t>
            </w:r>
            <w:r>
              <w:rPr>
                <w:noProof/>
                <w:webHidden/>
              </w:rPr>
              <w:fldChar w:fldCharType="end"/>
            </w:r>
          </w:hyperlink>
        </w:p>
        <w:p w14:paraId="63CD58E5" w14:textId="5CB06C9D" w:rsidR="00C36E04" w:rsidRDefault="00C36E04">
          <w:pPr>
            <w:pStyle w:val="TDC1"/>
            <w:tabs>
              <w:tab w:val="right" w:leader="dot" w:pos="9962"/>
            </w:tabs>
            <w:rPr>
              <w:rFonts w:eastAsiaTheme="minorEastAsia"/>
              <w:noProof/>
              <w:sz w:val="24"/>
              <w:szCs w:val="24"/>
              <w:lang w:eastAsia="es-CO"/>
            </w:rPr>
          </w:pPr>
          <w:hyperlink w:anchor="_Toc226537677" w:history="1">
            <w:r w:rsidRPr="00FE0F62">
              <w:rPr>
                <w:rStyle w:val="Hipervnculo"/>
                <w:noProof/>
              </w:rPr>
              <w:t>Síntesis</w:t>
            </w:r>
            <w:r>
              <w:rPr>
                <w:noProof/>
                <w:webHidden/>
              </w:rPr>
              <w:tab/>
            </w:r>
            <w:r>
              <w:rPr>
                <w:noProof/>
                <w:webHidden/>
              </w:rPr>
              <w:fldChar w:fldCharType="begin"/>
            </w:r>
            <w:r>
              <w:rPr>
                <w:noProof/>
                <w:webHidden/>
              </w:rPr>
              <w:instrText xml:space="preserve"> PAGEREF _Toc226537677 \h </w:instrText>
            </w:r>
            <w:r>
              <w:rPr>
                <w:noProof/>
                <w:webHidden/>
              </w:rPr>
            </w:r>
            <w:r>
              <w:rPr>
                <w:noProof/>
                <w:webHidden/>
              </w:rPr>
              <w:fldChar w:fldCharType="separate"/>
            </w:r>
            <w:r>
              <w:rPr>
                <w:noProof/>
                <w:webHidden/>
              </w:rPr>
              <w:t>43</w:t>
            </w:r>
            <w:r>
              <w:rPr>
                <w:noProof/>
                <w:webHidden/>
              </w:rPr>
              <w:fldChar w:fldCharType="end"/>
            </w:r>
          </w:hyperlink>
        </w:p>
        <w:p w14:paraId="57D83683" w14:textId="77CF1014" w:rsidR="00C36E04" w:rsidRDefault="00C36E04">
          <w:pPr>
            <w:pStyle w:val="TDC1"/>
            <w:tabs>
              <w:tab w:val="right" w:leader="dot" w:pos="9962"/>
            </w:tabs>
            <w:rPr>
              <w:rFonts w:eastAsiaTheme="minorEastAsia"/>
              <w:noProof/>
              <w:sz w:val="24"/>
              <w:szCs w:val="24"/>
              <w:lang w:eastAsia="es-CO"/>
            </w:rPr>
          </w:pPr>
          <w:hyperlink w:anchor="_Toc226537678" w:history="1">
            <w:r w:rsidRPr="00FE0F62">
              <w:rPr>
                <w:rStyle w:val="Hipervnculo"/>
                <w:noProof/>
              </w:rPr>
              <w:t>Glosario</w:t>
            </w:r>
            <w:r>
              <w:rPr>
                <w:noProof/>
                <w:webHidden/>
              </w:rPr>
              <w:tab/>
            </w:r>
            <w:r>
              <w:rPr>
                <w:noProof/>
                <w:webHidden/>
              </w:rPr>
              <w:fldChar w:fldCharType="begin"/>
            </w:r>
            <w:r>
              <w:rPr>
                <w:noProof/>
                <w:webHidden/>
              </w:rPr>
              <w:instrText xml:space="preserve"> PAGEREF _Toc226537678 \h </w:instrText>
            </w:r>
            <w:r>
              <w:rPr>
                <w:noProof/>
                <w:webHidden/>
              </w:rPr>
            </w:r>
            <w:r>
              <w:rPr>
                <w:noProof/>
                <w:webHidden/>
              </w:rPr>
              <w:fldChar w:fldCharType="separate"/>
            </w:r>
            <w:r>
              <w:rPr>
                <w:noProof/>
                <w:webHidden/>
              </w:rPr>
              <w:t>44</w:t>
            </w:r>
            <w:r>
              <w:rPr>
                <w:noProof/>
                <w:webHidden/>
              </w:rPr>
              <w:fldChar w:fldCharType="end"/>
            </w:r>
          </w:hyperlink>
        </w:p>
        <w:p w14:paraId="1CB019F5" w14:textId="2F518A2C" w:rsidR="00C36E04" w:rsidRDefault="00C36E04">
          <w:pPr>
            <w:pStyle w:val="TDC1"/>
            <w:tabs>
              <w:tab w:val="right" w:leader="dot" w:pos="9962"/>
            </w:tabs>
            <w:rPr>
              <w:rFonts w:eastAsiaTheme="minorEastAsia"/>
              <w:noProof/>
              <w:sz w:val="24"/>
              <w:szCs w:val="24"/>
              <w:lang w:eastAsia="es-CO"/>
            </w:rPr>
          </w:pPr>
          <w:hyperlink w:anchor="_Toc226537679" w:history="1">
            <w:r w:rsidRPr="00FE0F62">
              <w:rPr>
                <w:rStyle w:val="Hipervnculo"/>
                <w:noProof/>
              </w:rPr>
              <w:t>Referencias bibliográficas</w:t>
            </w:r>
            <w:r>
              <w:rPr>
                <w:noProof/>
                <w:webHidden/>
              </w:rPr>
              <w:tab/>
            </w:r>
            <w:r>
              <w:rPr>
                <w:noProof/>
                <w:webHidden/>
              </w:rPr>
              <w:fldChar w:fldCharType="begin"/>
            </w:r>
            <w:r>
              <w:rPr>
                <w:noProof/>
                <w:webHidden/>
              </w:rPr>
              <w:instrText xml:space="preserve"> PAGEREF _Toc226537679 \h </w:instrText>
            </w:r>
            <w:r>
              <w:rPr>
                <w:noProof/>
                <w:webHidden/>
              </w:rPr>
            </w:r>
            <w:r>
              <w:rPr>
                <w:noProof/>
                <w:webHidden/>
              </w:rPr>
              <w:fldChar w:fldCharType="separate"/>
            </w:r>
            <w:r>
              <w:rPr>
                <w:noProof/>
                <w:webHidden/>
              </w:rPr>
              <w:t>47</w:t>
            </w:r>
            <w:r>
              <w:rPr>
                <w:noProof/>
                <w:webHidden/>
              </w:rPr>
              <w:fldChar w:fldCharType="end"/>
            </w:r>
          </w:hyperlink>
        </w:p>
        <w:p w14:paraId="2AE081BB" w14:textId="2015A36D" w:rsidR="00C36E04" w:rsidRDefault="00C36E04">
          <w:pPr>
            <w:pStyle w:val="TDC1"/>
            <w:tabs>
              <w:tab w:val="right" w:leader="dot" w:pos="9962"/>
            </w:tabs>
            <w:rPr>
              <w:rFonts w:eastAsiaTheme="minorEastAsia"/>
              <w:noProof/>
              <w:sz w:val="24"/>
              <w:szCs w:val="24"/>
              <w:lang w:eastAsia="es-CO"/>
            </w:rPr>
          </w:pPr>
          <w:hyperlink w:anchor="_Toc226537680" w:history="1">
            <w:r w:rsidRPr="00FE0F62">
              <w:rPr>
                <w:rStyle w:val="Hipervnculo"/>
                <w:noProof/>
              </w:rPr>
              <w:t>Créditos</w:t>
            </w:r>
            <w:r>
              <w:rPr>
                <w:noProof/>
                <w:webHidden/>
              </w:rPr>
              <w:tab/>
            </w:r>
            <w:r>
              <w:rPr>
                <w:noProof/>
                <w:webHidden/>
              </w:rPr>
              <w:fldChar w:fldCharType="begin"/>
            </w:r>
            <w:r>
              <w:rPr>
                <w:noProof/>
                <w:webHidden/>
              </w:rPr>
              <w:instrText xml:space="preserve"> PAGEREF _Toc226537680 \h </w:instrText>
            </w:r>
            <w:r>
              <w:rPr>
                <w:noProof/>
                <w:webHidden/>
              </w:rPr>
            </w:r>
            <w:r>
              <w:rPr>
                <w:noProof/>
                <w:webHidden/>
              </w:rPr>
              <w:fldChar w:fldCharType="separate"/>
            </w:r>
            <w:r>
              <w:rPr>
                <w:noProof/>
                <w:webHidden/>
              </w:rPr>
              <w:t>48</w:t>
            </w:r>
            <w:r>
              <w:rPr>
                <w:noProof/>
                <w:webHidden/>
              </w:rPr>
              <w:fldChar w:fldCharType="end"/>
            </w:r>
          </w:hyperlink>
        </w:p>
        <w:p w14:paraId="524176D6" w14:textId="01DD9F7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6537658"/>
      <w:r w:rsidRPr="00572424">
        <w:lastRenderedPageBreak/>
        <w:t>Introducción</w:t>
      </w:r>
      <w:bookmarkEnd w:id="0"/>
    </w:p>
    <w:p w14:paraId="475701B2" w14:textId="77777777" w:rsidR="004B710C" w:rsidRDefault="004B710C" w:rsidP="004B710C">
      <w:r>
        <w:t>Los negocios electrónicos constituyen un eje fundamental en el desarrollo de las estrategias empresariales actuales, ya que permiten integrar el uso de internet y las tecnologías digitales para optimizar procesos comerciales, administrativos y operativos. A través de estos entornos digitales, las organizaciones amplían su alcance de mercado, mejoran la experiencia del cliente y fortalecen su competitividad.</w:t>
      </w:r>
    </w:p>
    <w:p w14:paraId="54D13902" w14:textId="77777777" w:rsidR="004B710C" w:rsidRDefault="004B710C" w:rsidP="004B710C">
      <w:r>
        <w:t>Este componente formativo tiene como propósito que el aprendiz comprenda los fundamentos del internet, el comercio y los negocios electrónicos, así como su evolución e impacto en la gestión empresarial. De igual manera, se aborda la planeación estratégica como herramienta clave para orientar la toma de decisiones, definiendo elementos como misión, visión, objetivos, políticas de calidad y responsabilidad social.</w:t>
      </w:r>
    </w:p>
    <w:p w14:paraId="17A62D6B" w14:textId="7A3B4C15" w:rsidR="0030292F" w:rsidRDefault="004B710C" w:rsidP="004B710C">
      <w:r>
        <w:t>A lo largo del desarrollo temático, el aprendiz podrá analizar el mercado mediante herramientas estratégicas como la matriz DOFA y la Matriz de Perfil Competitivo (MPC), identificando fortalezas, debilidades, oportunidades y amenazas. Esto permitirá formular estrategias coherentes, alineadas con el entorno digital y orientadas a mejorar el desempeño y la sostenibilidad de los negocios electrónicos</w:t>
      </w:r>
      <w:r w:rsidR="0030292F">
        <w:t>.</w:t>
      </w:r>
    </w:p>
    <w:p w14:paraId="4616A785" w14:textId="72D1CB02" w:rsidR="00F04B9E" w:rsidRPr="00F04B9E" w:rsidRDefault="00BA776A" w:rsidP="00782B74">
      <w:pPr>
        <w:pStyle w:val="Video"/>
      </w:pPr>
      <w:r w:rsidRPr="00BA776A">
        <w:lastRenderedPageBreak/>
        <w:t xml:space="preserve">Comercio </w:t>
      </w:r>
      <w:r w:rsidR="00782B74" w:rsidRPr="00BA776A">
        <w:t>electrónico</w:t>
      </w:r>
      <w:r w:rsidRPr="00BA776A">
        <w:t xml:space="preserve"> y </w:t>
      </w:r>
      <w:r w:rsidR="00782B74" w:rsidRPr="00BA776A">
        <w:t>análisis</w:t>
      </w:r>
      <w:r w:rsidRPr="00BA776A">
        <w:t xml:space="preserve"> organizacional</w:t>
      </w:r>
      <w:r w:rsidR="00782B74">
        <w:rPr>
          <w:noProof/>
        </w:rPr>
        <w:drawing>
          <wp:inline distT="0" distB="0" distL="0" distR="0" wp14:anchorId="7360FA50" wp14:editId="0952D9BC">
            <wp:extent cx="4411738" cy="2481603"/>
            <wp:effectExtent l="0" t="0" r="8255" b="0"/>
            <wp:docPr id="654656600"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6600"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411738" cy="2481603"/>
                    </a:xfrm>
                    <a:prstGeom prst="rect">
                      <a:avLst/>
                    </a:prstGeom>
                    <a:noFill/>
                  </pic:spPr>
                </pic:pic>
              </a:graphicData>
            </a:graphic>
          </wp:inline>
        </w:drawing>
      </w:r>
    </w:p>
    <w:p w14:paraId="63E1ECA0" w14:textId="113C7E36" w:rsidR="009A6629" w:rsidRDefault="002B1792" w:rsidP="00C317C2">
      <w:pPr>
        <w:rPr>
          <w:b/>
          <w:lang w:val="es-419"/>
        </w:rPr>
      </w:pPr>
      <w:r>
        <w:t xml:space="preserve">  </w:t>
      </w:r>
      <w:r w:rsidR="00B914E1">
        <w:t xml:space="preserve">           </w:t>
      </w:r>
      <w:r>
        <w:t xml:space="preserve">   </w:t>
      </w:r>
      <w:r>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8A68C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832251D" w:rsidR="00BE44C6" w:rsidRPr="005F0B71" w:rsidRDefault="00BE44C6" w:rsidP="002A62D1">
            <w:pPr>
              <w:pStyle w:val="Video"/>
              <w:numPr>
                <w:ilvl w:val="0"/>
                <w:numId w:val="0"/>
              </w:numPr>
              <w:ind w:left="306"/>
              <w:jc w:val="left"/>
              <w:rPr>
                <w:b/>
                <w:lang w:val="es-419"/>
              </w:rPr>
            </w:pPr>
            <w:r w:rsidRPr="005F0B71">
              <w:rPr>
                <w:b/>
                <w:lang w:val="es-419"/>
              </w:rPr>
              <w:t>Síntesis del video</w:t>
            </w:r>
            <w:r w:rsidRPr="00BA776A">
              <w:rPr>
                <w:bCs/>
                <w:lang w:val="es-419"/>
              </w:rPr>
              <w:t xml:space="preserve">: </w:t>
            </w:r>
            <w:r w:rsidR="00BA776A" w:rsidRPr="00BA776A">
              <w:rPr>
                <w:bCs/>
                <w:lang w:val="es-419"/>
              </w:rPr>
              <w:t xml:space="preserve">Comercio electrónico y </w:t>
            </w:r>
            <w:r w:rsidR="00C36E04" w:rsidRPr="00BA776A">
              <w:rPr>
                <w:bCs/>
                <w:lang w:val="es-419"/>
              </w:rPr>
              <w:t>análisis</w:t>
            </w:r>
            <w:r w:rsidR="00BA776A" w:rsidRPr="00BA776A">
              <w:rPr>
                <w:bCs/>
                <w:lang w:val="es-419"/>
              </w:rPr>
              <w:t xml:space="preserve"> organizacional</w:t>
            </w:r>
          </w:p>
        </w:tc>
      </w:tr>
      <w:tr w:rsidR="00BE44C6" w:rsidRPr="005F0B71" w14:paraId="59E9C086" w14:textId="77777777" w:rsidTr="002A62D1">
        <w:tc>
          <w:tcPr>
            <w:tcW w:w="9962" w:type="dxa"/>
          </w:tcPr>
          <w:p w14:paraId="5176F2AE" w14:textId="7AF64208" w:rsidR="00742319" w:rsidRPr="00742319" w:rsidRDefault="00742319" w:rsidP="00742319">
            <w:pPr>
              <w:rPr>
                <w:rFonts w:cstheme="minorHAnsi"/>
                <w:szCs w:val="28"/>
              </w:rPr>
            </w:pPr>
            <w:r w:rsidRPr="00742319">
              <w:rPr>
                <w:rFonts w:cstheme="minorHAnsi"/>
                <w:szCs w:val="28"/>
              </w:rPr>
              <w:t xml:space="preserve">Estimado aprendiz, </w:t>
            </w:r>
            <w:r w:rsidR="0041020C">
              <w:rPr>
                <w:rFonts w:cstheme="minorHAnsi"/>
                <w:szCs w:val="28"/>
              </w:rPr>
              <w:t>l</w:t>
            </w:r>
            <w:r w:rsidRPr="00742319">
              <w:rPr>
                <w:rFonts w:cstheme="minorHAnsi"/>
                <w:szCs w:val="28"/>
              </w:rPr>
              <w:t>e damos la bienvenida al componente formativo titulado: Comercio electrónico y análisis organizacional.</w:t>
            </w:r>
          </w:p>
          <w:p w14:paraId="5B48E908" w14:textId="77777777" w:rsidR="00742319" w:rsidRPr="00742319" w:rsidRDefault="00742319" w:rsidP="00742319">
            <w:pPr>
              <w:rPr>
                <w:rFonts w:cstheme="minorHAnsi"/>
                <w:szCs w:val="28"/>
              </w:rPr>
            </w:pPr>
            <w:r w:rsidRPr="00742319">
              <w:rPr>
                <w:rFonts w:cstheme="minorHAnsi"/>
                <w:szCs w:val="28"/>
              </w:rPr>
              <w:t xml:space="preserve">En este espacio se abordarán los fundamentos del internet como escenario clave para el desarrollo del comercio y los negocios electrónicos, comprendiendo cómo estos han transformado la manera en que las organizaciones ofrecen productos, gestionan servicios y optimizan procesos. </w:t>
            </w:r>
          </w:p>
          <w:p w14:paraId="1720C05C" w14:textId="77777777" w:rsidR="00742319" w:rsidRPr="00742319" w:rsidRDefault="00742319" w:rsidP="00742319">
            <w:pPr>
              <w:rPr>
                <w:rFonts w:cstheme="minorHAnsi"/>
                <w:szCs w:val="28"/>
              </w:rPr>
            </w:pPr>
            <w:r w:rsidRPr="00742319">
              <w:rPr>
                <w:rFonts w:cstheme="minorHAnsi"/>
                <w:szCs w:val="28"/>
              </w:rPr>
              <w:t>De igual manera, se reconocerá la relevancia de la planeación estratégica como eje orientador de las organizaciones, integrando conceptos como misión, visión, objetivos, políticas de calidad y responsabilidad social, elementos que permiten proyectar un crecimiento sostenible y coherente con el entorno.</w:t>
            </w:r>
          </w:p>
          <w:p w14:paraId="5E8044D7" w14:textId="77777777" w:rsidR="00742319" w:rsidRPr="00742319" w:rsidRDefault="00742319" w:rsidP="00742319">
            <w:pPr>
              <w:rPr>
                <w:rFonts w:cstheme="minorHAnsi"/>
                <w:szCs w:val="28"/>
              </w:rPr>
            </w:pPr>
            <w:r w:rsidRPr="00742319">
              <w:rPr>
                <w:rFonts w:cstheme="minorHAnsi"/>
                <w:szCs w:val="28"/>
              </w:rPr>
              <w:lastRenderedPageBreak/>
              <w:t>Finalmente, se explorarán herramientas de análisis de mercado como la matriz DOFA y el perfil competitivo, que facilitan la comprensión del contexto interno y externo para la toma de decisiones informadas.</w:t>
            </w:r>
          </w:p>
          <w:p w14:paraId="3990FEF6" w14:textId="6954A89D" w:rsidR="00154540" w:rsidRDefault="00742319" w:rsidP="00742319">
            <w:pPr>
              <w:rPr>
                <w:rFonts w:cstheme="minorHAnsi"/>
                <w:szCs w:val="28"/>
              </w:rPr>
            </w:pPr>
            <w:r w:rsidRPr="00742319">
              <w:rPr>
                <w:rFonts w:cstheme="minorHAnsi"/>
                <w:szCs w:val="28"/>
              </w:rPr>
              <w:t>¡Le invitamos a apropiarse y aplicar los conceptos y métodos disponibles para llevar a cabo la formación en Comercio electrónico y análisis organizacional!</w:t>
            </w:r>
          </w:p>
          <w:p w14:paraId="51F25D15" w14:textId="00F7B2BF" w:rsidR="00EB6BCC" w:rsidRPr="005F0B71" w:rsidRDefault="00EB6BCC" w:rsidP="00231A3D">
            <w:pPr>
              <w:rPr>
                <w:lang w:val="es-419"/>
              </w:rPr>
            </w:pPr>
          </w:p>
        </w:tc>
      </w:tr>
    </w:tbl>
    <w:p w14:paraId="0AD92DFA" w14:textId="7A9AFCEF" w:rsidR="00742319" w:rsidRDefault="00742319">
      <w:pPr>
        <w:spacing w:before="0" w:after="160" w:line="259" w:lineRule="auto"/>
        <w:ind w:firstLine="0"/>
        <w:rPr>
          <w:lang w:val="es-419" w:eastAsia="es-CO"/>
        </w:rPr>
      </w:pPr>
    </w:p>
    <w:p w14:paraId="26E65CCE" w14:textId="77777777" w:rsidR="00742319" w:rsidRDefault="00742319">
      <w:pPr>
        <w:spacing w:before="0" w:after="160" w:line="259" w:lineRule="auto"/>
        <w:ind w:firstLine="0"/>
        <w:rPr>
          <w:lang w:val="es-419" w:eastAsia="es-CO"/>
        </w:rPr>
      </w:pPr>
      <w:r>
        <w:rPr>
          <w:lang w:val="es-419" w:eastAsia="es-CO"/>
        </w:rPr>
        <w:br w:type="page"/>
      </w:r>
    </w:p>
    <w:p w14:paraId="2ED699A2" w14:textId="4E1D2337" w:rsidR="003A38E4" w:rsidRDefault="00742319" w:rsidP="00742319">
      <w:pPr>
        <w:pStyle w:val="Ttulo1"/>
      </w:pPr>
      <w:bookmarkStart w:id="1" w:name="_Toc226537659"/>
      <w:r w:rsidRPr="00742319">
        <w:lastRenderedPageBreak/>
        <w:t>Internet</w:t>
      </w:r>
      <w:bookmarkEnd w:id="1"/>
    </w:p>
    <w:p w14:paraId="204C8F9F" w14:textId="3FF72C66" w:rsidR="00742319" w:rsidRPr="00742319" w:rsidRDefault="00742319" w:rsidP="00742319">
      <w:pPr>
        <w:rPr>
          <w:rFonts w:ascii="Calibri" w:hAnsi="Calibri" w:cs="Calibri"/>
          <w:szCs w:val="28"/>
          <w:lang w:val="es-419"/>
        </w:rPr>
      </w:pPr>
      <w:r w:rsidRPr="00742319">
        <w:rPr>
          <w:rFonts w:ascii="Calibri" w:hAnsi="Calibri" w:cs="Calibri"/>
          <w:szCs w:val="28"/>
          <w:lang w:val="es-419"/>
        </w:rPr>
        <w:t>Internet constituye una infraestructura tecnológica global basada en la interconexión de redes informáticas que operan bajo protocolos de comunicación estandarizados, como TCP/IP. Esta red permite el intercambio continuo de información entre personas, organizaciones y sistemas tecnológicos a nivel mundial, convirtiéndose en un pilar fundamental del desarrollo económico, social y empresarial. Su importancia radica en la capacidad de transmitir datos de manera inmediata, segura y eficiente, eliminando barreras geográficas y temporales que antes limitaban las actividades comerciales.</w:t>
      </w:r>
    </w:p>
    <w:p w14:paraId="342E8BFF" w14:textId="77777777" w:rsidR="00742319" w:rsidRPr="00742319" w:rsidRDefault="00742319" w:rsidP="00742319">
      <w:pPr>
        <w:rPr>
          <w:rFonts w:ascii="Calibri" w:hAnsi="Calibri" w:cs="Calibri"/>
          <w:szCs w:val="28"/>
          <w:lang w:val="es-419"/>
        </w:rPr>
      </w:pPr>
      <w:r w:rsidRPr="00742319">
        <w:rPr>
          <w:rFonts w:ascii="Calibri" w:hAnsi="Calibri" w:cs="Calibri"/>
          <w:szCs w:val="28"/>
          <w:lang w:val="es-419"/>
        </w:rPr>
        <w:t>En el contexto empresarial, internet ha evolucionado de ser una herramienta de apoyo a convertirse en un factor estratégico determinante para la competitividad organizacional. Las empresas utilizan internet para promocionar productos, interactuar con clientes, gestionar operaciones internas y analizar información del mercado. Esta transformación ha dado origen a nuevos modelos de negocio que dependen directamente del entorno digital para su funcionamiento y crecimiento.</w:t>
      </w:r>
    </w:p>
    <w:p w14:paraId="5F606F93" w14:textId="77777777" w:rsidR="00742319" w:rsidRDefault="00742319" w:rsidP="00742319">
      <w:pPr>
        <w:rPr>
          <w:rFonts w:ascii="Calibri" w:hAnsi="Calibri" w:cs="Calibri"/>
          <w:szCs w:val="28"/>
          <w:lang w:val="es-419"/>
        </w:rPr>
      </w:pPr>
      <w:r w:rsidRPr="00742319">
        <w:rPr>
          <w:rFonts w:ascii="Calibri" w:hAnsi="Calibri" w:cs="Calibri"/>
          <w:szCs w:val="28"/>
          <w:lang w:val="es-419"/>
        </w:rPr>
        <w:t>Desde la perspectiva de los negocios electrónicos, internet actúa como una plataforma habilitadora que integra procesos comerciales, administrativos y operativos. Gracias a esta red, las organizaciones pueden mantener comunicación permanente con clientes y proveedores, realizar transacciones en tiempo real y acceder a mercados nacionales e internacionales. Esta conectividad constante redefine los modelos tradicionales de negocio y exige el desarrollo de competencias digitales en la gestión empresarial.</w:t>
      </w:r>
    </w:p>
    <w:p w14:paraId="2E81C7B1" w14:textId="4E02E037" w:rsidR="00742319" w:rsidRPr="00742319" w:rsidRDefault="00742319" w:rsidP="00742319">
      <w:pPr>
        <w:rPr>
          <w:rFonts w:ascii="Calibri" w:hAnsi="Calibri" w:cs="Calibri"/>
          <w:szCs w:val="28"/>
          <w:lang w:val="es-419"/>
        </w:rPr>
      </w:pPr>
      <w:r w:rsidRPr="00742319">
        <w:rPr>
          <w:rFonts w:ascii="Calibri" w:hAnsi="Calibri" w:cs="Calibri"/>
          <w:szCs w:val="28"/>
          <w:lang w:val="es-419"/>
        </w:rPr>
        <w:t xml:space="preserve">Adicionalmente, internet favorece la democratización del acceso a la información y a los mercados, permitiendo que pequeñas y medianas empresas compitan en </w:t>
      </w:r>
      <w:r w:rsidRPr="00742319">
        <w:rPr>
          <w:rFonts w:ascii="Calibri" w:hAnsi="Calibri" w:cs="Calibri"/>
          <w:szCs w:val="28"/>
          <w:lang w:val="es-419"/>
        </w:rPr>
        <w:lastRenderedPageBreak/>
        <w:t>escenarios antes dominados por grandes corporaciones. El uso de herramientas digitales de bajo costo, como redes sociales, plataformas de comercio electrónico y servicios en la nube, reduce las barreras de entrada al mercado y promueve la innovación en productos, servicios y procesos organizacionales.</w:t>
      </w:r>
    </w:p>
    <w:p w14:paraId="557988B1" w14:textId="226073F6" w:rsidR="00BA1F96" w:rsidRDefault="00742319" w:rsidP="00742319">
      <w:pPr>
        <w:rPr>
          <w:rFonts w:ascii="Calibri" w:hAnsi="Calibri" w:cs="Calibri"/>
          <w:szCs w:val="28"/>
          <w:lang w:val="es-419"/>
        </w:rPr>
      </w:pPr>
      <w:r w:rsidRPr="00742319">
        <w:rPr>
          <w:rFonts w:ascii="Calibri" w:hAnsi="Calibri" w:cs="Calibri"/>
          <w:szCs w:val="28"/>
          <w:lang w:val="es-419"/>
        </w:rPr>
        <w:t xml:space="preserve">Ejemplo de ello son las empresas como </w:t>
      </w:r>
      <w:proofErr w:type="spellStart"/>
      <w:r w:rsidRPr="00742319">
        <w:rPr>
          <w:rFonts w:ascii="Calibri" w:hAnsi="Calibri" w:cs="Calibri"/>
          <w:szCs w:val="28"/>
          <w:lang w:val="es-419"/>
        </w:rPr>
        <w:t>Rappi</w:t>
      </w:r>
      <w:proofErr w:type="spellEnd"/>
      <w:r w:rsidRPr="00742319">
        <w:rPr>
          <w:rFonts w:ascii="Calibri" w:hAnsi="Calibri" w:cs="Calibri"/>
          <w:szCs w:val="28"/>
          <w:lang w:val="es-419"/>
        </w:rPr>
        <w:t xml:space="preserve"> y Mercado Libre</w:t>
      </w:r>
      <w:r w:rsidR="00473F67">
        <w:rPr>
          <w:rFonts w:ascii="Calibri" w:hAnsi="Calibri" w:cs="Calibri"/>
          <w:szCs w:val="28"/>
          <w:lang w:val="es-419"/>
        </w:rPr>
        <w:t>,</w:t>
      </w:r>
      <w:r w:rsidRPr="00742319">
        <w:rPr>
          <w:rFonts w:ascii="Calibri" w:hAnsi="Calibri" w:cs="Calibri"/>
          <w:szCs w:val="28"/>
          <w:lang w:val="es-419"/>
        </w:rPr>
        <w:t xml:space="preserve"> surgieron aprovechando el acceso masivo a internet, logrando conectar oferta y demanda mediante plataformas digitales, sin necesidad de infraestructura física tradicional.</w:t>
      </w:r>
    </w:p>
    <w:p w14:paraId="677CA741" w14:textId="4DE8C330" w:rsidR="00410054" w:rsidRDefault="00410054" w:rsidP="00410054">
      <w:pPr>
        <w:pStyle w:val="Figura"/>
      </w:pPr>
      <w:r w:rsidRPr="00410054">
        <w:t>Importancia del internet en los negocios electrónicos</w:t>
      </w:r>
    </w:p>
    <w:p w14:paraId="750712A3" w14:textId="31D144E0" w:rsidR="00410054" w:rsidRDefault="00410054" w:rsidP="00336019">
      <w:pPr>
        <w:jc w:val="center"/>
        <w:rPr>
          <w:lang w:val="es-419" w:eastAsia="es-CO"/>
        </w:rPr>
      </w:pPr>
      <w:r>
        <w:rPr>
          <w:noProof/>
          <w:lang w:val="es-419" w:eastAsia="es-CO"/>
        </w:rPr>
        <w:drawing>
          <wp:inline distT="0" distB="0" distL="0" distR="0" wp14:anchorId="339D305E" wp14:editId="3EED2B26">
            <wp:extent cx="5507450" cy="2532347"/>
            <wp:effectExtent l="0" t="0" r="0" b="1905"/>
            <wp:docPr id="528494653" name="Imagen 5" descr="Muestra cual es la importancia del internet en los negocios electrónicos.&#10;&#10;Importancia del internet en los negocios electrónicos.&#10;• Conecta personas, empresas y sistemas a nivel mundial.&#10;• Permite compartir información de forma rápida.&#10;• Facilita la comunicación con clientes y proveedores.&#10;• Permite vender y comprar en línea.&#10;• Ayuda a llegar a nuevos merca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4653" name="Imagen 5" descr="Muestra cual es la importancia del internet en los negocios electrónicos.&#10;&#10;Importancia del internet en los negocios electrónicos.&#10;• Conecta personas, empresas y sistemas a nivel mundial.&#10;• Permite compartir información de forma rápida.&#10;• Facilita la comunicación con clientes y proveedores.&#10;• Permite vender y comprar en línea.&#10;• Ayuda a llegar a nuevos mercados.&#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2051" cy="2534463"/>
                    </a:xfrm>
                    <a:prstGeom prst="rect">
                      <a:avLst/>
                    </a:prstGeom>
                    <a:noFill/>
                  </pic:spPr>
                </pic:pic>
              </a:graphicData>
            </a:graphic>
          </wp:inline>
        </w:drawing>
      </w:r>
    </w:p>
    <w:p w14:paraId="7A86C343" w14:textId="5EBA0F0C" w:rsidR="00410054" w:rsidRDefault="00410054" w:rsidP="00410054">
      <w:pPr>
        <w:rPr>
          <w:lang w:val="es-419" w:eastAsia="es-CO"/>
        </w:rPr>
      </w:pPr>
      <w:r w:rsidRPr="00A54730">
        <w:rPr>
          <w:lang w:val="es-419" w:eastAsia="es-CO"/>
        </w:rPr>
        <w:t>Nota</w:t>
      </w:r>
      <w:r w:rsidRPr="00410054">
        <w:rPr>
          <w:lang w:val="es-419" w:eastAsia="es-CO"/>
        </w:rPr>
        <w:t xml:space="preserve">. </w:t>
      </w:r>
      <w:r w:rsidR="00A54730">
        <w:rPr>
          <w:lang w:val="es-419" w:eastAsia="es-CO"/>
        </w:rPr>
        <w:t>SENA</w:t>
      </w:r>
      <w:r w:rsidRPr="00410054">
        <w:rPr>
          <w:lang w:val="es-419" w:eastAsia="es-CO"/>
        </w:rPr>
        <w:t>, (2026).</w:t>
      </w:r>
    </w:p>
    <w:p w14:paraId="225824F3" w14:textId="02A95BE3" w:rsidR="009B09FE" w:rsidRDefault="00BA3BA7" w:rsidP="00BA3BA7">
      <w:pPr>
        <w:pStyle w:val="Ttulo2"/>
      </w:pPr>
      <w:bookmarkStart w:id="2" w:name="_Toc226537660"/>
      <w:r w:rsidRPr="00BA3BA7">
        <w:t>Comercio electrónico</w:t>
      </w:r>
      <w:bookmarkEnd w:id="2"/>
    </w:p>
    <w:p w14:paraId="48B5075A" w14:textId="31322209" w:rsidR="00BA3BA7" w:rsidRPr="00BA3BA7" w:rsidRDefault="00BA3BA7" w:rsidP="00BA3BA7">
      <w:pPr>
        <w:rPr>
          <w:lang w:val="es-419" w:eastAsia="es-CO"/>
        </w:rPr>
      </w:pPr>
      <w:r w:rsidRPr="00BA3BA7">
        <w:rPr>
          <w:lang w:val="es-419" w:eastAsia="es-CO"/>
        </w:rPr>
        <w:t>El comercio electrónico se define como el conjunto de transacciones comerciales realizadas mediante medios electrónicos, principalmente a través de internet. Estas transacciones incluyen la compra y venta de bienes físicos, productos digitales y servicios, apoyándose en plataformas tecnológicas que integran catálogos virtuales, sistemas de pago electrónico y procesos logísticos.</w:t>
      </w:r>
    </w:p>
    <w:p w14:paraId="63E7D6AB" w14:textId="095C9E37" w:rsidR="00BA3BA7" w:rsidRPr="00BA3BA7" w:rsidRDefault="00BA3BA7" w:rsidP="00BA3BA7">
      <w:pPr>
        <w:pStyle w:val="Prrafodelista"/>
        <w:numPr>
          <w:ilvl w:val="0"/>
          <w:numId w:val="17"/>
        </w:numPr>
        <w:rPr>
          <w:lang w:val="es-419" w:eastAsia="es-CO"/>
        </w:rPr>
      </w:pPr>
      <w:r w:rsidRPr="00BA3BA7">
        <w:rPr>
          <w:b/>
          <w:bCs/>
          <w:lang w:val="es-419" w:eastAsia="es-CO"/>
        </w:rPr>
        <w:lastRenderedPageBreak/>
        <w:t>Características del comercio electrónico</w:t>
      </w:r>
      <w:r w:rsidRPr="00BA3BA7">
        <w:rPr>
          <w:lang w:val="es-419" w:eastAsia="es-CO"/>
        </w:rPr>
        <w:t>.</w:t>
      </w:r>
    </w:p>
    <w:p w14:paraId="50234931" w14:textId="77777777" w:rsidR="00BA3BA7" w:rsidRPr="00BA3BA7" w:rsidRDefault="00BA3BA7" w:rsidP="00BA3BA7">
      <w:pPr>
        <w:rPr>
          <w:lang w:val="es-419" w:eastAsia="es-CO"/>
        </w:rPr>
      </w:pPr>
      <w:r w:rsidRPr="00BA3BA7">
        <w:rPr>
          <w:lang w:val="es-419" w:eastAsia="es-CO"/>
        </w:rPr>
        <w:t>Una de las principales características del comercio electrónico es la eliminación de las limitaciones de tiempo y espacio. Los consumidores pueden acceder a ofertas comerciales las 24 horas del día, comparar precios, revisar características de los productos y consultar opiniones de otros usuarios antes de realizar una compra. Para las empresas, esto representa una oportunidad significativa de ampliar su cobertura de mercado, reducir costos operativos y mejorar la eficiencia de sus procesos comerciales.</w:t>
      </w:r>
    </w:p>
    <w:p w14:paraId="63993DDF" w14:textId="77777777" w:rsidR="00BA3BA7" w:rsidRPr="00BA3BA7" w:rsidRDefault="00BA3BA7" w:rsidP="00BA3BA7">
      <w:pPr>
        <w:rPr>
          <w:lang w:val="es-419" w:eastAsia="es-CO"/>
        </w:rPr>
      </w:pPr>
      <w:r w:rsidRPr="00BA3BA7">
        <w:rPr>
          <w:lang w:val="es-419" w:eastAsia="es-CO"/>
        </w:rPr>
        <w:t>El comercio electrónico también se caracteriza por el uso intensivo de la información. Las organizaciones recopilan datos sobre el comportamiento de los consumidores, como hábitos de compra, preferencias y frecuencia de consumo. Esta información permite diseñar estrategias de mercadeo más precisas y personalizadas, fortaleciendo la toma de decisiones y contribuyendo a la fidelización del cliente.</w:t>
      </w:r>
    </w:p>
    <w:p w14:paraId="7E23B4DC" w14:textId="36DD5746" w:rsidR="00BA3BA7" w:rsidRDefault="00BA3BA7" w:rsidP="00BA3BA7">
      <w:pPr>
        <w:rPr>
          <w:lang w:val="es-419" w:eastAsia="es-CO"/>
        </w:rPr>
      </w:pPr>
      <w:r w:rsidRPr="00BA3BA7">
        <w:rPr>
          <w:lang w:val="es-419" w:eastAsia="es-CO"/>
        </w:rPr>
        <w:t>La siguiente tabla muestra las principales características del comercio electrónico y su aplicación práctica en plataformas digitales reconocidas.</w:t>
      </w:r>
    </w:p>
    <w:p w14:paraId="42123C90" w14:textId="2FD2CD58" w:rsidR="00336019" w:rsidRDefault="00336019" w:rsidP="00336019">
      <w:pPr>
        <w:pStyle w:val="Tabla"/>
        <w:rPr>
          <w:lang w:val="es-419" w:eastAsia="es-CO"/>
        </w:rPr>
      </w:pPr>
      <w:r w:rsidRPr="00336019">
        <w:rPr>
          <w:lang w:val="es-419" w:eastAsia="es-CO"/>
        </w:rPr>
        <w:t>Características del comercio electrónico</w:t>
      </w:r>
    </w:p>
    <w:tbl>
      <w:tblPr>
        <w:tblStyle w:val="SENA"/>
        <w:tblW w:w="0" w:type="auto"/>
        <w:tblLook w:val="04A0" w:firstRow="1" w:lastRow="0" w:firstColumn="1" w:lastColumn="0" w:noHBand="0" w:noVBand="1"/>
      </w:tblPr>
      <w:tblGrid>
        <w:gridCol w:w="3320"/>
        <w:gridCol w:w="3321"/>
        <w:gridCol w:w="3321"/>
      </w:tblGrid>
      <w:tr w:rsidR="00336019" w14:paraId="5D1C460D" w14:textId="77777777" w:rsidTr="0033601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2BB7CB7" w14:textId="2131E0FD" w:rsidR="00336019" w:rsidRDefault="00336019" w:rsidP="00336019">
            <w:pPr>
              <w:ind w:firstLine="0"/>
              <w:rPr>
                <w:lang w:val="es-419" w:eastAsia="es-CO"/>
              </w:rPr>
            </w:pPr>
            <w:r w:rsidRPr="00404B3C">
              <w:t>Característica</w:t>
            </w:r>
          </w:p>
        </w:tc>
        <w:tc>
          <w:tcPr>
            <w:tcW w:w="3321" w:type="dxa"/>
          </w:tcPr>
          <w:p w14:paraId="5DAC5324" w14:textId="11910CAD" w:rsidR="00336019" w:rsidRDefault="00336019" w:rsidP="00336019">
            <w:pPr>
              <w:ind w:firstLine="0"/>
              <w:rPr>
                <w:lang w:val="es-419" w:eastAsia="es-CO"/>
              </w:rPr>
            </w:pPr>
            <w:r w:rsidRPr="00404B3C">
              <w:t>Descripción</w:t>
            </w:r>
          </w:p>
        </w:tc>
        <w:tc>
          <w:tcPr>
            <w:tcW w:w="3321" w:type="dxa"/>
          </w:tcPr>
          <w:p w14:paraId="36FE840A" w14:textId="049FF642" w:rsidR="00336019" w:rsidRDefault="00336019" w:rsidP="00336019">
            <w:pPr>
              <w:ind w:firstLine="0"/>
              <w:rPr>
                <w:lang w:val="es-419" w:eastAsia="es-CO"/>
              </w:rPr>
            </w:pPr>
            <w:r w:rsidRPr="00404B3C">
              <w:t xml:space="preserve">Ejemplo </w:t>
            </w:r>
          </w:p>
        </w:tc>
      </w:tr>
      <w:tr w:rsidR="00336019" w14:paraId="3B07F3F4" w14:textId="77777777" w:rsidTr="00336019">
        <w:trPr>
          <w:cnfStyle w:val="000000100000" w:firstRow="0" w:lastRow="0" w:firstColumn="0" w:lastColumn="0" w:oddVBand="0" w:evenVBand="0" w:oddHBand="1" w:evenHBand="0" w:firstRowFirstColumn="0" w:firstRowLastColumn="0" w:lastRowFirstColumn="0" w:lastRowLastColumn="0"/>
        </w:trPr>
        <w:tc>
          <w:tcPr>
            <w:tcW w:w="3320" w:type="dxa"/>
          </w:tcPr>
          <w:p w14:paraId="20B8596F" w14:textId="23478AC2" w:rsidR="00336019" w:rsidRDefault="00336019" w:rsidP="00336019">
            <w:pPr>
              <w:ind w:firstLine="0"/>
              <w:rPr>
                <w:lang w:val="es-419" w:eastAsia="es-CO"/>
              </w:rPr>
            </w:pPr>
            <w:r w:rsidRPr="003934BA">
              <w:t>Disponibilidad.</w:t>
            </w:r>
          </w:p>
        </w:tc>
        <w:tc>
          <w:tcPr>
            <w:tcW w:w="3321" w:type="dxa"/>
          </w:tcPr>
          <w:p w14:paraId="5B4BC2B3" w14:textId="0AA30182" w:rsidR="00336019" w:rsidRDefault="00336019" w:rsidP="00336019">
            <w:pPr>
              <w:ind w:firstLine="0"/>
              <w:rPr>
                <w:lang w:val="es-419" w:eastAsia="es-CO"/>
              </w:rPr>
            </w:pPr>
            <w:r w:rsidRPr="003934BA">
              <w:t>Operación continua sin restricciones horarias.</w:t>
            </w:r>
          </w:p>
        </w:tc>
        <w:tc>
          <w:tcPr>
            <w:tcW w:w="3321" w:type="dxa"/>
          </w:tcPr>
          <w:p w14:paraId="047942E5" w14:textId="2A7D8137" w:rsidR="00336019" w:rsidRDefault="00336019" w:rsidP="00336019">
            <w:pPr>
              <w:ind w:firstLine="0"/>
              <w:rPr>
                <w:lang w:val="es-419" w:eastAsia="es-CO"/>
              </w:rPr>
            </w:pPr>
            <w:r w:rsidRPr="003934BA">
              <w:t>Amazon opera 24/7 a nivel mundial.</w:t>
            </w:r>
          </w:p>
        </w:tc>
      </w:tr>
      <w:tr w:rsidR="00336019" w14:paraId="0859B78A" w14:textId="77777777" w:rsidTr="00336019">
        <w:tc>
          <w:tcPr>
            <w:tcW w:w="3320" w:type="dxa"/>
          </w:tcPr>
          <w:p w14:paraId="3B26AA4A" w14:textId="2BD2DC2B" w:rsidR="00336019" w:rsidRDefault="00336019" w:rsidP="00336019">
            <w:pPr>
              <w:ind w:firstLine="0"/>
              <w:rPr>
                <w:lang w:val="es-419" w:eastAsia="es-CO"/>
              </w:rPr>
            </w:pPr>
            <w:r w:rsidRPr="003934BA">
              <w:t>Alcance.</w:t>
            </w:r>
          </w:p>
        </w:tc>
        <w:tc>
          <w:tcPr>
            <w:tcW w:w="3321" w:type="dxa"/>
          </w:tcPr>
          <w:p w14:paraId="555F99C5" w14:textId="53553882" w:rsidR="00336019" w:rsidRDefault="00336019" w:rsidP="00336019">
            <w:pPr>
              <w:ind w:firstLine="0"/>
              <w:rPr>
                <w:lang w:val="es-419" w:eastAsia="es-CO"/>
              </w:rPr>
            </w:pPr>
            <w:r w:rsidRPr="003934BA">
              <w:t>Acceso a mercados nacionales e internacionales.</w:t>
            </w:r>
          </w:p>
        </w:tc>
        <w:tc>
          <w:tcPr>
            <w:tcW w:w="3321" w:type="dxa"/>
          </w:tcPr>
          <w:p w14:paraId="4F9AFFF2" w14:textId="0765B9BB" w:rsidR="00336019" w:rsidRDefault="00336019" w:rsidP="00336019">
            <w:pPr>
              <w:ind w:firstLine="0"/>
              <w:rPr>
                <w:lang w:val="es-419" w:eastAsia="es-CO"/>
              </w:rPr>
            </w:pPr>
            <w:r w:rsidRPr="003934BA">
              <w:t>Mercado Libre conecta vendedores en Latinoamérica.</w:t>
            </w:r>
          </w:p>
        </w:tc>
      </w:tr>
      <w:tr w:rsidR="00336019" w14:paraId="6F86989E" w14:textId="77777777" w:rsidTr="00336019">
        <w:trPr>
          <w:cnfStyle w:val="000000100000" w:firstRow="0" w:lastRow="0" w:firstColumn="0" w:lastColumn="0" w:oddVBand="0" w:evenVBand="0" w:oddHBand="1" w:evenHBand="0" w:firstRowFirstColumn="0" w:firstRowLastColumn="0" w:lastRowFirstColumn="0" w:lastRowLastColumn="0"/>
        </w:trPr>
        <w:tc>
          <w:tcPr>
            <w:tcW w:w="3320" w:type="dxa"/>
          </w:tcPr>
          <w:p w14:paraId="74E2EDB0" w14:textId="649300FD" w:rsidR="00336019" w:rsidRDefault="00336019" w:rsidP="00336019">
            <w:pPr>
              <w:ind w:firstLine="0"/>
              <w:rPr>
                <w:lang w:val="es-419" w:eastAsia="es-CO"/>
              </w:rPr>
            </w:pPr>
            <w:r w:rsidRPr="003934BA">
              <w:lastRenderedPageBreak/>
              <w:t>Interactividad.</w:t>
            </w:r>
          </w:p>
        </w:tc>
        <w:tc>
          <w:tcPr>
            <w:tcW w:w="3321" w:type="dxa"/>
          </w:tcPr>
          <w:p w14:paraId="40C580DC" w14:textId="7699E3BE" w:rsidR="00336019" w:rsidRDefault="00336019" w:rsidP="00336019">
            <w:pPr>
              <w:ind w:firstLine="0"/>
              <w:rPr>
                <w:lang w:val="es-419" w:eastAsia="es-CO"/>
              </w:rPr>
            </w:pPr>
            <w:r w:rsidRPr="003934BA">
              <w:t>Comunicación directa con el cliente.</w:t>
            </w:r>
          </w:p>
        </w:tc>
        <w:tc>
          <w:tcPr>
            <w:tcW w:w="3321" w:type="dxa"/>
          </w:tcPr>
          <w:p w14:paraId="73ED3E94" w14:textId="08C2D734" w:rsidR="00336019" w:rsidRDefault="00336019" w:rsidP="00336019">
            <w:pPr>
              <w:ind w:firstLine="0"/>
              <w:rPr>
                <w:lang w:val="es-419" w:eastAsia="es-CO"/>
              </w:rPr>
            </w:pPr>
            <w:r w:rsidRPr="003934BA">
              <w:t>WhatsApp Business en tiendas virtuales.</w:t>
            </w:r>
          </w:p>
        </w:tc>
      </w:tr>
      <w:tr w:rsidR="00336019" w14:paraId="1C41FCC8" w14:textId="77777777" w:rsidTr="00336019">
        <w:tc>
          <w:tcPr>
            <w:tcW w:w="3320" w:type="dxa"/>
          </w:tcPr>
          <w:p w14:paraId="1999D21F" w14:textId="35C69E03" w:rsidR="00336019" w:rsidRDefault="00336019" w:rsidP="00336019">
            <w:pPr>
              <w:ind w:firstLine="0"/>
              <w:rPr>
                <w:lang w:val="es-419" w:eastAsia="es-CO"/>
              </w:rPr>
            </w:pPr>
            <w:r w:rsidRPr="003934BA">
              <w:t>Personalización.</w:t>
            </w:r>
          </w:p>
        </w:tc>
        <w:tc>
          <w:tcPr>
            <w:tcW w:w="3321" w:type="dxa"/>
          </w:tcPr>
          <w:p w14:paraId="3D1EB851" w14:textId="1FA8B4CE" w:rsidR="00336019" w:rsidRDefault="00336019" w:rsidP="00336019">
            <w:pPr>
              <w:ind w:firstLine="0"/>
              <w:rPr>
                <w:lang w:val="es-419" w:eastAsia="es-CO"/>
              </w:rPr>
            </w:pPr>
            <w:r w:rsidRPr="003934BA">
              <w:t>Ofertas según perfil del usuario.</w:t>
            </w:r>
          </w:p>
        </w:tc>
        <w:tc>
          <w:tcPr>
            <w:tcW w:w="3321" w:type="dxa"/>
          </w:tcPr>
          <w:p w14:paraId="5E91D916" w14:textId="262D02E7" w:rsidR="00336019" w:rsidRDefault="00336019" w:rsidP="00336019">
            <w:pPr>
              <w:ind w:firstLine="0"/>
              <w:rPr>
                <w:lang w:val="es-419" w:eastAsia="es-CO"/>
              </w:rPr>
            </w:pPr>
            <w:r w:rsidRPr="003934BA">
              <w:t>Netflix recomienda contenido según historial.</w:t>
            </w:r>
          </w:p>
        </w:tc>
      </w:tr>
      <w:tr w:rsidR="00336019" w14:paraId="2793A930" w14:textId="77777777" w:rsidTr="00336019">
        <w:trPr>
          <w:cnfStyle w:val="000000100000" w:firstRow="0" w:lastRow="0" w:firstColumn="0" w:lastColumn="0" w:oddVBand="0" w:evenVBand="0" w:oddHBand="1" w:evenHBand="0" w:firstRowFirstColumn="0" w:firstRowLastColumn="0" w:lastRowFirstColumn="0" w:lastRowLastColumn="0"/>
        </w:trPr>
        <w:tc>
          <w:tcPr>
            <w:tcW w:w="3320" w:type="dxa"/>
          </w:tcPr>
          <w:p w14:paraId="2A8B4BB1" w14:textId="27D51702" w:rsidR="00336019" w:rsidRDefault="00336019" w:rsidP="00336019">
            <w:pPr>
              <w:ind w:firstLine="0"/>
              <w:rPr>
                <w:lang w:val="es-419" w:eastAsia="es-CO"/>
              </w:rPr>
            </w:pPr>
            <w:r w:rsidRPr="003934BA">
              <w:t>Automatización.</w:t>
            </w:r>
          </w:p>
        </w:tc>
        <w:tc>
          <w:tcPr>
            <w:tcW w:w="3321" w:type="dxa"/>
          </w:tcPr>
          <w:p w14:paraId="3CE38045" w14:textId="34E07F52" w:rsidR="00336019" w:rsidRDefault="00336019" w:rsidP="00336019">
            <w:pPr>
              <w:ind w:firstLine="0"/>
              <w:rPr>
                <w:lang w:val="es-419" w:eastAsia="es-CO"/>
              </w:rPr>
            </w:pPr>
            <w:r w:rsidRPr="003934BA">
              <w:t>Integración de pagos y logística.</w:t>
            </w:r>
          </w:p>
        </w:tc>
        <w:tc>
          <w:tcPr>
            <w:tcW w:w="3321" w:type="dxa"/>
          </w:tcPr>
          <w:p w14:paraId="7EBCAF07" w14:textId="23812D3B" w:rsidR="00336019" w:rsidRDefault="00336019" w:rsidP="00336019">
            <w:pPr>
              <w:ind w:firstLine="0"/>
              <w:rPr>
                <w:lang w:val="es-419" w:eastAsia="es-CO"/>
              </w:rPr>
            </w:pPr>
            <w:r w:rsidRPr="003934BA">
              <w:t>Shopify integra pagos y envíos.</w:t>
            </w:r>
          </w:p>
        </w:tc>
      </w:tr>
    </w:tbl>
    <w:p w14:paraId="04478EE3" w14:textId="19CE0BFB" w:rsidR="00336019" w:rsidRDefault="00336019" w:rsidP="00336019">
      <w:pPr>
        <w:ind w:firstLine="0"/>
        <w:rPr>
          <w:lang w:val="es-419" w:eastAsia="es-CO"/>
        </w:rPr>
      </w:pPr>
      <w:r w:rsidRPr="00A54730">
        <w:rPr>
          <w:lang w:val="es-419" w:eastAsia="es-CO"/>
        </w:rPr>
        <w:t>Nota</w:t>
      </w:r>
      <w:r>
        <w:rPr>
          <w:lang w:val="es-419" w:eastAsia="es-CO"/>
        </w:rPr>
        <w:t xml:space="preserve">. </w:t>
      </w:r>
      <w:r w:rsidRPr="00336019">
        <w:rPr>
          <w:lang w:val="es-419" w:eastAsia="es-CO"/>
        </w:rPr>
        <w:t>Adaptada de Laudon y Laudon, (2020).</w:t>
      </w:r>
    </w:p>
    <w:p w14:paraId="0BAE4700" w14:textId="15222FE1" w:rsidR="00336019" w:rsidRDefault="00336019" w:rsidP="00336019">
      <w:pPr>
        <w:pStyle w:val="Figura"/>
      </w:pPr>
      <w:r w:rsidRPr="00336019">
        <w:t>Características del comercio electrónico</w:t>
      </w:r>
    </w:p>
    <w:p w14:paraId="6574289C" w14:textId="070AACCB" w:rsidR="005135ED" w:rsidRDefault="00336019" w:rsidP="005135ED">
      <w:pPr>
        <w:jc w:val="center"/>
        <w:rPr>
          <w:lang w:val="es-419" w:eastAsia="es-CO"/>
        </w:rPr>
      </w:pPr>
      <w:r>
        <w:rPr>
          <w:noProof/>
          <w:lang w:val="es-419" w:eastAsia="es-CO"/>
        </w:rPr>
        <w:drawing>
          <wp:inline distT="0" distB="0" distL="0" distR="0" wp14:anchorId="27116A27" wp14:editId="59EF77FB">
            <wp:extent cx="5826650" cy="3193232"/>
            <wp:effectExtent l="0" t="0" r="3175" b="7620"/>
            <wp:docPr id="2012921888" name="Imagen 7" descr="En la figura 2 se enlistan las más importantes características del comercio electrónico.&#10;&#10;Texto de la imagen.&#10;&#10;Características del comercio electrónico. &#10;&#10;• Realiza transacciones comerciales por medios electrónicos.&#10;• Permite la compra y venta de productos y servicios en línea.&#10;• Facilita la comparación de precios y características.&#10;• Opera las 24 horas del día desde cualquier lugar.&#10;• Utiliza plataformas digitales con pagos electrónicos.&#10;• Integra procesos logísticos para la entrega de productos.&#10;• Recopila información sobre el comportamiento del consumidor.&#10;• Permite diseñar estrategias de mercadeo personalizad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21888" name="Imagen 7" descr="En la figura 2 se enlistan las más importantes características del comercio electrónico.&#10;&#10;Texto de la imagen.&#10;&#10;Características del comercio electrónico. &#10;&#10;• Realiza transacciones comerciales por medios electrónicos.&#10;• Permite la compra y venta de productos y servicios en línea.&#10;• Facilita la comparación de precios y características.&#10;• Opera las 24 horas del día desde cualquier lugar.&#10;• Utiliza plataformas digitales con pagos electrónicos.&#10;• Integra procesos logísticos para la entrega de productos.&#10;• Recopila información sobre el comportamiento del consumidor.&#10;• Permite diseñar estrategias de mercadeo personalizadas.&#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3190" cy="3207777"/>
                    </a:xfrm>
                    <a:prstGeom prst="rect">
                      <a:avLst/>
                    </a:prstGeom>
                    <a:noFill/>
                  </pic:spPr>
                </pic:pic>
              </a:graphicData>
            </a:graphic>
          </wp:inline>
        </w:drawing>
      </w:r>
    </w:p>
    <w:p w14:paraId="1D7D0275" w14:textId="40F01B1B" w:rsidR="00E0086E" w:rsidRDefault="005135ED" w:rsidP="005135ED">
      <w:pPr>
        <w:rPr>
          <w:lang w:val="es-419" w:eastAsia="es-CO"/>
        </w:rPr>
      </w:pPr>
      <w:r w:rsidRPr="00A54730">
        <w:rPr>
          <w:lang w:val="es-419" w:eastAsia="es-CO"/>
        </w:rPr>
        <w:t>Nota</w:t>
      </w:r>
      <w:r>
        <w:rPr>
          <w:lang w:val="es-419" w:eastAsia="es-CO"/>
        </w:rPr>
        <w:t xml:space="preserve">. </w:t>
      </w:r>
      <w:r w:rsidR="00A54730">
        <w:rPr>
          <w:lang w:val="es-419" w:eastAsia="es-CO"/>
        </w:rPr>
        <w:t>SENA</w:t>
      </w:r>
      <w:r w:rsidR="00CD0DFB">
        <w:rPr>
          <w:lang w:val="es-419" w:eastAsia="es-CO"/>
        </w:rPr>
        <w:t>, (2026).</w:t>
      </w:r>
    </w:p>
    <w:p w14:paraId="4E1594AA" w14:textId="77777777" w:rsidR="00E0086E" w:rsidRDefault="00E0086E">
      <w:pPr>
        <w:spacing w:before="0" w:after="160" w:line="259" w:lineRule="auto"/>
        <w:ind w:firstLine="0"/>
        <w:rPr>
          <w:lang w:val="es-419" w:eastAsia="es-CO"/>
        </w:rPr>
      </w:pPr>
      <w:r>
        <w:rPr>
          <w:lang w:val="es-419" w:eastAsia="es-CO"/>
        </w:rPr>
        <w:br w:type="page"/>
      </w:r>
    </w:p>
    <w:p w14:paraId="76C27908" w14:textId="6D022DC0" w:rsidR="00E0086E" w:rsidRPr="00E0086E" w:rsidRDefault="00E0086E" w:rsidP="00E0086E">
      <w:pPr>
        <w:pStyle w:val="Prrafodelista"/>
        <w:numPr>
          <w:ilvl w:val="0"/>
          <w:numId w:val="17"/>
        </w:numPr>
        <w:rPr>
          <w:b/>
          <w:bCs/>
          <w:lang w:val="es-419" w:eastAsia="es-CO"/>
        </w:rPr>
      </w:pPr>
      <w:r w:rsidRPr="00E0086E">
        <w:rPr>
          <w:b/>
          <w:bCs/>
          <w:lang w:val="es-419" w:eastAsia="es-CO"/>
        </w:rPr>
        <w:lastRenderedPageBreak/>
        <w:t>Tipos de comercio electrónico</w:t>
      </w:r>
    </w:p>
    <w:p w14:paraId="1DAA17DA" w14:textId="77777777" w:rsidR="00E0086E" w:rsidRPr="00E0086E" w:rsidRDefault="00E0086E" w:rsidP="00E0086E">
      <w:pPr>
        <w:rPr>
          <w:lang w:val="es-419" w:eastAsia="es-CO"/>
        </w:rPr>
      </w:pPr>
      <w:r w:rsidRPr="00E0086E">
        <w:rPr>
          <w:lang w:val="es-419" w:eastAsia="es-CO"/>
        </w:rPr>
        <w:t>El comercio electrónico se clasifica según la naturaleza de los actores que intervienen en la transacción. Esta clasificación permite comprender mejor las dinámicas del mercado digital y diseñar estrategias comerciales acordes a cada modelo de negocio. A continuación, se enuncian los modelos de comercio electrónico según los actores involucrados.</w:t>
      </w:r>
    </w:p>
    <w:p w14:paraId="02CDE0DE" w14:textId="2A0545C4" w:rsidR="00CD0DFB" w:rsidRDefault="00E0086E" w:rsidP="00E0086E">
      <w:pPr>
        <w:rPr>
          <w:lang w:val="es-419" w:eastAsia="es-CO"/>
        </w:rPr>
      </w:pPr>
      <w:r w:rsidRPr="00E0086E">
        <w:rPr>
          <w:lang w:val="es-419" w:eastAsia="es-CO"/>
        </w:rPr>
        <w:t>Tipos de comercio electrónico según los participantes con ejemplos reales</w:t>
      </w:r>
      <w:r w:rsidR="00B022CF">
        <w:rPr>
          <w:lang w:val="es-419" w:eastAsia="es-CO"/>
        </w:rPr>
        <w:t>:</w:t>
      </w:r>
    </w:p>
    <w:p w14:paraId="33DE62F1" w14:textId="77777777" w:rsidR="00626DC3" w:rsidRPr="00135255" w:rsidRDefault="00E0086E" w:rsidP="00E0086E">
      <w:pPr>
        <w:rPr>
          <w:lang w:val="es-419" w:eastAsia="es-CO"/>
        </w:rPr>
      </w:pPr>
      <w:r w:rsidRPr="006924A3">
        <w:rPr>
          <w:b/>
          <w:bCs/>
          <w:lang w:val="es-419" w:eastAsia="es-CO"/>
        </w:rPr>
        <w:t>B2C</w:t>
      </w:r>
      <w:r w:rsidR="00626DC3" w:rsidRPr="006924A3">
        <w:rPr>
          <w:b/>
          <w:bCs/>
          <w:lang w:val="es-419" w:eastAsia="es-CO"/>
        </w:rPr>
        <w:t xml:space="preserve"> </w:t>
      </w:r>
    </w:p>
    <w:p w14:paraId="1A853ADD" w14:textId="596C895C" w:rsidR="00E0086E" w:rsidRPr="00E0086E" w:rsidRDefault="00E0086E" w:rsidP="00E0086E">
      <w:pPr>
        <w:rPr>
          <w:lang w:val="es-419" w:eastAsia="es-CO"/>
        </w:rPr>
      </w:pPr>
      <w:r w:rsidRPr="00E0086E">
        <w:rPr>
          <w:lang w:val="es-419" w:eastAsia="es-CO"/>
        </w:rPr>
        <w:t>Empresa vende al consumidor final.</w:t>
      </w:r>
      <w:r w:rsidR="00626DC3">
        <w:rPr>
          <w:lang w:val="es-419" w:eastAsia="es-CO"/>
        </w:rPr>
        <w:t xml:space="preserve"> </w:t>
      </w:r>
      <w:r w:rsidRPr="00E0086E">
        <w:rPr>
          <w:lang w:val="es-419" w:eastAsia="es-CO"/>
        </w:rPr>
        <w:t>Ejemplo. Éxito (tienda virtual).</w:t>
      </w:r>
    </w:p>
    <w:p w14:paraId="45E3823E" w14:textId="77777777" w:rsidR="00626DC3" w:rsidRPr="006924A3" w:rsidRDefault="00E0086E" w:rsidP="00E0086E">
      <w:pPr>
        <w:rPr>
          <w:b/>
          <w:bCs/>
          <w:lang w:val="es-419" w:eastAsia="es-CO"/>
        </w:rPr>
      </w:pPr>
      <w:r w:rsidRPr="006924A3">
        <w:rPr>
          <w:b/>
          <w:bCs/>
          <w:lang w:val="es-419" w:eastAsia="es-CO"/>
        </w:rPr>
        <w:t>B2B</w:t>
      </w:r>
      <w:r w:rsidR="00626DC3" w:rsidRPr="006924A3">
        <w:rPr>
          <w:b/>
          <w:bCs/>
          <w:lang w:val="es-419" w:eastAsia="es-CO"/>
        </w:rPr>
        <w:t xml:space="preserve"> </w:t>
      </w:r>
    </w:p>
    <w:p w14:paraId="40AB2EB0" w14:textId="75868D31" w:rsidR="00E0086E" w:rsidRPr="00E0086E" w:rsidRDefault="00E0086E" w:rsidP="00E0086E">
      <w:pPr>
        <w:rPr>
          <w:lang w:val="es-419" w:eastAsia="es-CO"/>
        </w:rPr>
      </w:pPr>
      <w:r w:rsidRPr="00E0086E">
        <w:rPr>
          <w:lang w:val="es-419" w:eastAsia="es-CO"/>
        </w:rPr>
        <w:t>Transacciones entre empresas.</w:t>
      </w:r>
      <w:r w:rsidR="00626DC3">
        <w:rPr>
          <w:lang w:val="es-419" w:eastAsia="es-CO"/>
        </w:rPr>
        <w:t xml:space="preserve"> </w:t>
      </w:r>
      <w:r w:rsidRPr="00E0086E">
        <w:rPr>
          <w:lang w:val="es-419" w:eastAsia="es-CO"/>
        </w:rPr>
        <w:t>Ejemplo. Alibaba (proveedores internacionales).</w:t>
      </w:r>
    </w:p>
    <w:p w14:paraId="0BEBD324" w14:textId="77777777" w:rsidR="00626DC3" w:rsidRPr="006924A3" w:rsidRDefault="00E0086E" w:rsidP="00626DC3">
      <w:pPr>
        <w:rPr>
          <w:b/>
          <w:bCs/>
          <w:lang w:val="es-419" w:eastAsia="es-CO"/>
        </w:rPr>
      </w:pPr>
      <w:r w:rsidRPr="006924A3">
        <w:rPr>
          <w:b/>
          <w:bCs/>
          <w:lang w:val="es-419" w:eastAsia="es-CO"/>
        </w:rPr>
        <w:t>C2C</w:t>
      </w:r>
      <w:r w:rsidR="00626DC3" w:rsidRPr="006924A3">
        <w:rPr>
          <w:b/>
          <w:bCs/>
          <w:lang w:val="es-419" w:eastAsia="es-CO"/>
        </w:rPr>
        <w:t xml:space="preserve"> </w:t>
      </w:r>
    </w:p>
    <w:p w14:paraId="42ED2619" w14:textId="54A9AA01" w:rsidR="00E0086E" w:rsidRPr="00E0086E" w:rsidRDefault="00E0086E" w:rsidP="00626DC3">
      <w:pPr>
        <w:rPr>
          <w:lang w:val="es-419" w:eastAsia="es-CO"/>
        </w:rPr>
      </w:pPr>
      <w:r w:rsidRPr="00E0086E">
        <w:rPr>
          <w:lang w:val="es-419" w:eastAsia="es-CO"/>
        </w:rPr>
        <w:t>Intercambio entre consumidores.</w:t>
      </w:r>
      <w:r w:rsidR="00626DC3">
        <w:rPr>
          <w:lang w:val="es-419" w:eastAsia="es-CO"/>
        </w:rPr>
        <w:t xml:space="preserve"> </w:t>
      </w:r>
      <w:r w:rsidRPr="00E0086E">
        <w:rPr>
          <w:lang w:val="es-419" w:eastAsia="es-CO"/>
        </w:rPr>
        <w:t xml:space="preserve">Ejemplo. Facebook </w:t>
      </w:r>
      <w:r w:rsidRPr="00696970">
        <w:rPr>
          <w:rStyle w:val="Extranjerismo"/>
          <w:lang w:val="es-419" w:eastAsia="es-CO"/>
        </w:rPr>
        <w:t>Marketplace</w:t>
      </w:r>
      <w:r w:rsidRPr="00E0086E">
        <w:rPr>
          <w:lang w:val="es-419" w:eastAsia="es-CO"/>
        </w:rPr>
        <w:t>.</w:t>
      </w:r>
    </w:p>
    <w:p w14:paraId="0345E6FF" w14:textId="77777777" w:rsidR="00626DC3" w:rsidRPr="006924A3" w:rsidRDefault="00E0086E" w:rsidP="00E0086E">
      <w:pPr>
        <w:rPr>
          <w:b/>
          <w:bCs/>
          <w:lang w:val="es-419" w:eastAsia="es-CO"/>
        </w:rPr>
      </w:pPr>
      <w:r w:rsidRPr="006924A3">
        <w:rPr>
          <w:b/>
          <w:bCs/>
          <w:lang w:val="es-419" w:eastAsia="es-CO"/>
        </w:rPr>
        <w:t>B2G</w:t>
      </w:r>
      <w:r w:rsidR="00626DC3" w:rsidRPr="006924A3">
        <w:rPr>
          <w:b/>
          <w:bCs/>
          <w:lang w:val="es-419" w:eastAsia="es-CO"/>
        </w:rPr>
        <w:t xml:space="preserve"> </w:t>
      </w:r>
    </w:p>
    <w:p w14:paraId="5E33EB96" w14:textId="0CC30DAD" w:rsidR="00E0086E" w:rsidRDefault="00E0086E" w:rsidP="00E0086E">
      <w:pPr>
        <w:rPr>
          <w:lang w:val="es-419" w:eastAsia="es-CO"/>
        </w:rPr>
      </w:pPr>
      <w:r w:rsidRPr="00E0086E">
        <w:rPr>
          <w:lang w:val="es-419" w:eastAsia="es-CO"/>
        </w:rPr>
        <w:t>Empresa vende al Estado. Ejemplo. Colombia compra eficiente</w:t>
      </w:r>
      <w:r w:rsidR="006924A3">
        <w:rPr>
          <w:lang w:val="es-419" w:eastAsia="es-CO"/>
        </w:rPr>
        <w:t>.</w:t>
      </w:r>
    </w:p>
    <w:p w14:paraId="0DC169A3" w14:textId="1548685A" w:rsidR="0013627E" w:rsidRDefault="0013627E" w:rsidP="0013627E">
      <w:pPr>
        <w:pStyle w:val="Ttulo2"/>
      </w:pPr>
      <w:bookmarkStart w:id="3" w:name="_Toc226537661"/>
      <w:r w:rsidRPr="0013627E">
        <w:t>Negocios electrónicos</w:t>
      </w:r>
      <w:bookmarkEnd w:id="3"/>
    </w:p>
    <w:p w14:paraId="5D7FF90B" w14:textId="3C188330" w:rsidR="0013627E" w:rsidRPr="0013627E" w:rsidRDefault="0013627E" w:rsidP="0013627E">
      <w:pPr>
        <w:rPr>
          <w:lang w:val="es-419" w:eastAsia="es-CO"/>
        </w:rPr>
      </w:pPr>
      <w:r w:rsidRPr="0013627E">
        <w:rPr>
          <w:lang w:val="es-419" w:eastAsia="es-CO"/>
        </w:rPr>
        <w:t xml:space="preserve">Los negocios electrónicos comprenden el uso estratégico de internet y de las tecnologías de la información para apoyar, integrar y optimizar todas las actividades de una organización. A diferencia del comercio electrónico, que se enfoca principalmente en la transacción comercial, los negocios electrónicos abarcan procesos internos y </w:t>
      </w:r>
      <w:r w:rsidRPr="0013627E">
        <w:rPr>
          <w:lang w:val="es-419" w:eastAsia="es-CO"/>
        </w:rPr>
        <w:lastRenderedPageBreak/>
        <w:t>externos como la gestión administrativa, el mercadeo digital, la logística, el servicio al cliente y la toma de decisiones basada en datos.</w:t>
      </w:r>
    </w:p>
    <w:p w14:paraId="1181FCB5" w14:textId="77777777" w:rsidR="0013627E" w:rsidRPr="0013627E" w:rsidRDefault="0013627E" w:rsidP="0013627E">
      <w:pPr>
        <w:rPr>
          <w:lang w:val="es-419" w:eastAsia="es-CO"/>
        </w:rPr>
      </w:pPr>
      <w:r w:rsidRPr="0013627E">
        <w:rPr>
          <w:lang w:val="es-419" w:eastAsia="es-CO"/>
        </w:rPr>
        <w:t>En este modelo, la tecnología se convierte en un aliado estratégico que permite mejorar la eficiencia operativa y la capacidad de respuesta frente a los cambios del entorno. Las organizaciones que adoptan enfoques de negocios electrónicos logran una mayor coordinación entre sus áreas funcionales, reducen costos operativos y fortalecen su propuesta de valor.</w:t>
      </w:r>
    </w:p>
    <w:p w14:paraId="5EF812F0" w14:textId="1B2B356B" w:rsidR="0013627E" w:rsidRPr="0013627E" w:rsidRDefault="0013627E" w:rsidP="0013627E">
      <w:pPr>
        <w:rPr>
          <w:lang w:val="es-419" w:eastAsia="es-CO"/>
        </w:rPr>
      </w:pPr>
      <w:r w:rsidRPr="0013627E">
        <w:rPr>
          <w:lang w:val="es-419" w:eastAsia="es-CO"/>
        </w:rPr>
        <w:t>Los negocios electrónicos impulsan la innovación organizacional mediante la implementación de plataformas digitales que facilitan nuevos modelos de negocio, como servicios bajo demanda, comercio colaborativo y ecosistemas digitales. Estos modelos transforman la relación tradicional entre empresa y cliente, generando experiencias más personalizadas y eficientes.</w:t>
      </w:r>
    </w:p>
    <w:p w14:paraId="20B618B5" w14:textId="1114FF20" w:rsidR="00696970" w:rsidRDefault="0013627E" w:rsidP="0013627E">
      <w:pPr>
        <w:pStyle w:val="Tabla"/>
        <w:rPr>
          <w:lang w:val="es-419" w:eastAsia="es-CO"/>
        </w:rPr>
      </w:pPr>
      <w:r w:rsidRPr="0013627E">
        <w:rPr>
          <w:lang w:val="es-419" w:eastAsia="es-CO"/>
        </w:rPr>
        <w:t>Diferencias entre comercio y negocios electrónicos con ejemplos</w:t>
      </w:r>
    </w:p>
    <w:tbl>
      <w:tblPr>
        <w:tblStyle w:val="SENA"/>
        <w:tblW w:w="0" w:type="auto"/>
        <w:tblLook w:val="04A0" w:firstRow="1" w:lastRow="0" w:firstColumn="1" w:lastColumn="0" w:noHBand="0" w:noVBand="1"/>
      </w:tblPr>
      <w:tblGrid>
        <w:gridCol w:w="2490"/>
        <w:gridCol w:w="2490"/>
        <w:gridCol w:w="2491"/>
        <w:gridCol w:w="2491"/>
      </w:tblGrid>
      <w:tr w:rsidR="0013627E" w14:paraId="4BC6B0D3" w14:textId="77777777" w:rsidTr="0013627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D9C0137" w14:textId="4DD2B0AB" w:rsidR="0013627E" w:rsidRDefault="0013627E" w:rsidP="0013627E">
            <w:pPr>
              <w:ind w:firstLine="0"/>
              <w:rPr>
                <w:lang w:val="es-419" w:eastAsia="es-CO"/>
              </w:rPr>
            </w:pPr>
            <w:r w:rsidRPr="00952566">
              <w:t>Aspecto</w:t>
            </w:r>
          </w:p>
        </w:tc>
        <w:tc>
          <w:tcPr>
            <w:tcW w:w="2490" w:type="dxa"/>
          </w:tcPr>
          <w:p w14:paraId="24E767EF" w14:textId="26D073DA" w:rsidR="0013627E" w:rsidRDefault="0013627E" w:rsidP="0013627E">
            <w:pPr>
              <w:ind w:firstLine="0"/>
              <w:rPr>
                <w:lang w:val="es-419" w:eastAsia="es-CO"/>
              </w:rPr>
            </w:pPr>
            <w:r w:rsidRPr="00952566">
              <w:t>Comercio electrónico</w:t>
            </w:r>
          </w:p>
        </w:tc>
        <w:tc>
          <w:tcPr>
            <w:tcW w:w="2491" w:type="dxa"/>
          </w:tcPr>
          <w:p w14:paraId="5C8B0434" w14:textId="25F942F8" w:rsidR="0013627E" w:rsidRDefault="0013627E" w:rsidP="0013627E">
            <w:pPr>
              <w:ind w:firstLine="0"/>
              <w:rPr>
                <w:lang w:val="es-419" w:eastAsia="es-CO"/>
              </w:rPr>
            </w:pPr>
            <w:r w:rsidRPr="00952566">
              <w:t>Negocios electrónicos</w:t>
            </w:r>
          </w:p>
        </w:tc>
        <w:tc>
          <w:tcPr>
            <w:tcW w:w="2491" w:type="dxa"/>
          </w:tcPr>
          <w:p w14:paraId="5C2D2A90" w14:textId="668AF696" w:rsidR="0013627E" w:rsidRDefault="0013627E" w:rsidP="0013627E">
            <w:pPr>
              <w:ind w:firstLine="0"/>
              <w:rPr>
                <w:lang w:val="es-419" w:eastAsia="es-CO"/>
              </w:rPr>
            </w:pPr>
            <w:r w:rsidRPr="00952566">
              <w:t>Ejemplo</w:t>
            </w:r>
          </w:p>
        </w:tc>
      </w:tr>
      <w:tr w:rsidR="0013627E" w14:paraId="1AC40745" w14:textId="77777777" w:rsidTr="0013627E">
        <w:trPr>
          <w:cnfStyle w:val="000000100000" w:firstRow="0" w:lastRow="0" w:firstColumn="0" w:lastColumn="0" w:oddVBand="0" w:evenVBand="0" w:oddHBand="1" w:evenHBand="0" w:firstRowFirstColumn="0" w:firstRowLastColumn="0" w:lastRowFirstColumn="0" w:lastRowLastColumn="0"/>
        </w:trPr>
        <w:tc>
          <w:tcPr>
            <w:tcW w:w="2490" w:type="dxa"/>
          </w:tcPr>
          <w:p w14:paraId="207A78AE" w14:textId="7191604A" w:rsidR="0013627E" w:rsidRDefault="0013627E" w:rsidP="0013627E">
            <w:pPr>
              <w:ind w:firstLine="0"/>
              <w:rPr>
                <w:lang w:val="es-419" w:eastAsia="es-CO"/>
              </w:rPr>
            </w:pPr>
            <w:r w:rsidRPr="000F4A28">
              <w:t>Enfoque.</w:t>
            </w:r>
          </w:p>
        </w:tc>
        <w:tc>
          <w:tcPr>
            <w:tcW w:w="2490" w:type="dxa"/>
          </w:tcPr>
          <w:p w14:paraId="15745F84" w14:textId="7127F01D" w:rsidR="0013627E" w:rsidRDefault="0013627E" w:rsidP="0013627E">
            <w:pPr>
              <w:ind w:firstLine="0"/>
              <w:rPr>
                <w:lang w:val="es-419" w:eastAsia="es-CO"/>
              </w:rPr>
            </w:pPr>
            <w:r w:rsidRPr="000F4A28">
              <w:t>Venta de bienes y servicios.</w:t>
            </w:r>
          </w:p>
        </w:tc>
        <w:tc>
          <w:tcPr>
            <w:tcW w:w="2491" w:type="dxa"/>
          </w:tcPr>
          <w:p w14:paraId="2C80F630" w14:textId="243384D8" w:rsidR="0013627E" w:rsidRDefault="0013627E" w:rsidP="0013627E">
            <w:pPr>
              <w:ind w:firstLine="0"/>
              <w:rPr>
                <w:lang w:val="es-419" w:eastAsia="es-CO"/>
              </w:rPr>
            </w:pPr>
            <w:r w:rsidRPr="000F4A28">
              <w:t>Gestión integral.</w:t>
            </w:r>
          </w:p>
        </w:tc>
        <w:tc>
          <w:tcPr>
            <w:tcW w:w="2491" w:type="dxa"/>
          </w:tcPr>
          <w:p w14:paraId="6A7161DB" w14:textId="677C1321" w:rsidR="0013627E" w:rsidRDefault="0013627E" w:rsidP="0013627E">
            <w:pPr>
              <w:ind w:firstLine="0"/>
              <w:rPr>
                <w:lang w:val="es-419" w:eastAsia="es-CO"/>
              </w:rPr>
            </w:pPr>
            <w:r w:rsidRPr="000F4A28">
              <w:t>Amazon.</w:t>
            </w:r>
          </w:p>
        </w:tc>
      </w:tr>
      <w:tr w:rsidR="0013627E" w14:paraId="51931AC7" w14:textId="77777777" w:rsidTr="0013627E">
        <w:tc>
          <w:tcPr>
            <w:tcW w:w="2490" w:type="dxa"/>
          </w:tcPr>
          <w:p w14:paraId="6D57AD71" w14:textId="1DF6CFD4" w:rsidR="0013627E" w:rsidRDefault="0013627E" w:rsidP="0013627E">
            <w:pPr>
              <w:ind w:firstLine="0"/>
              <w:rPr>
                <w:lang w:val="es-419" w:eastAsia="es-CO"/>
              </w:rPr>
            </w:pPr>
            <w:r w:rsidRPr="000F4A28">
              <w:t>Alcance.</w:t>
            </w:r>
          </w:p>
        </w:tc>
        <w:tc>
          <w:tcPr>
            <w:tcW w:w="2490" w:type="dxa"/>
          </w:tcPr>
          <w:p w14:paraId="57A5BDE9" w14:textId="208FAEA4" w:rsidR="0013627E" w:rsidRDefault="0013627E" w:rsidP="0013627E">
            <w:pPr>
              <w:ind w:firstLine="0"/>
              <w:rPr>
                <w:lang w:val="es-419" w:eastAsia="es-CO"/>
              </w:rPr>
            </w:pPr>
            <w:r w:rsidRPr="000F4A28">
              <w:t>Transacciones.</w:t>
            </w:r>
          </w:p>
        </w:tc>
        <w:tc>
          <w:tcPr>
            <w:tcW w:w="2491" w:type="dxa"/>
          </w:tcPr>
          <w:p w14:paraId="0C738936" w14:textId="432B8D04" w:rsidR="0013627E" w:rsidRDefault="0013627E" w:rsidP="0013627E">
            <w:pPr>
              <w:ind w:firstLine="0"/>
              <w:rPr>
                <w:lang w:val="es-419" w:eastAsia="es-CO"/>
              </w:rPr>
            </w:pPr>
            <w:r w:rsidRPr="000F4A28">
              <w:t>Procesos completos.</w:t>
            </w:r>
          </w:p>
        </w:tc>
        <w:tc>
          <w:tcPr>
            <w:tcW w:w="2491" w:type="dxa"/>
          </w:tcPr>
          <w:p w14:paraId="47638FDE" w14:textId="78CD9835" w:rsidR="0013627E" w:rsidRDefault="0013627E" w:rsidP="0013627E">
            <w:pPr>
              <w:ind w:firstLine="0"/>
              <w:rPr>
                <w:lang w:val="es-419" w:eastAsia="es-CO"/>
              </w:rPr>
            </w:pPr>
            <w:r w:rsidRPr="000F4A28">
              <w:t>SAP.</w:t>
            </w:r>
          </w:p>
        </w:tc>
      </w:tr>
      <w:tr w:rsidR="0013627E" w14:paraId="14D95A21" w14:textId="77777777" w:rsidTr="0013627E">
        <w:trPr>
          <w:cnfStyle w:val="000000100000" w:firstRow="0" w:lastRow="0" w:firstColumn="0" w:lastColumn="0" w:oddVBand="0" w:evenVBand="0" w:oddHBand="1" w:evenHBand="0" w:firstRowFirstColumn="0" w:firstRowLastColumn="0" w:lastRowFirstColumn="0" w:lastRowLastColumn="0"/>
        </w:trPr>
        <w:tc>
          <w:tcPr>
            <w:tcW w:w="2490" w:type="dxa"/>
          </w:tcPr>
          <w:p w14:paraId="13772A0C" w14:textId="02552D95" w:rsidR="0013627E" w:rsidRDefault="0013627E" w:rsidP="0013627E">
            <w:pPr>
              <w:ind w:firstLine="0"/>
              <w:rPr>
                <w:lang w:val="es-419" w:eastAsia="es-CO"/>
              </w:rPr>
            </w:pPr>
            <w:r w:rsidRPr="000F4A28">
              <w:t>Uso de tecnología.</w:t>
            </w:r>
          </w:p>
        </w:tc>
        <w:tc>
          <w:tcPr>
            <w:tcW w:w="2490" w:type="dxa"/>
          </w:tcPr>
          <w:p w14:paraId="5D94DB76" w14:textId="18C25837" w:rsidR="0013627E" w:rsidRDefault="0013627E" w:rsidP="0013627E">
            <w:pPr>
              <w:ind w:firstLine="0"/>
              <w:rPr>
                <w:lang w:val="es-419" w:eastAsia="es-CO"/>
              </w:rPr>
            </w:pPr>
            <w:r w:rsidRPr="000F4A28">
              <w:t>Plataforma de venta.</w:t>
            </w:r>
          </w:p>
        </w:tc>
        <w:tc>
          <w:tcPr>
            <w:tcW w:w="2491" w:type="dxa"/>
          </w:tcPr>
          <w:p w14:paraId="32B41430" w14:textId="72BEFA77" w:rsidR="0013627E" w:rsidRDefault="0013627E" w:rsidP="0013627E">
            <w:pPr>
              <w:ind w:firstLine="0"/>
              <w:rPr>
                <w:lang w:val="es-419" w:eastAsia="es-CO"/>
              </w:rPr>
            </w:pPr>
            <w:r w:rsidRPr="000F4A28">
              <w:t>Plataforma estratégica.</w:t>
            </w:r>
          </w:p>
        </w:tc>
        <w:tc>
          <w:tcPr>
            <w:tcW w:w="2491" w:type="dxa"/>
          </w:tcPr>
          <w:p w14:paraId="41773281" w14:textId="239B98D3" w:rsidR="0013627E" w:rsidRDefault="0013627E" w:rsidP="0013627E">
            <w:pPr>
              <w:ind w:firstLine="0"/>
              <w:rPr>
                <w:lang w:val="es-419" w:eastAsia="es-CO"/>
              </w:rPr>
            </w:pPr>
            <w:r w:rsidRPr="000F4A28">
              <w:t>Salesforce.</w:t>
            </w:r>
          </w:p>
        </w:tc>
      </w:tr>
      <w:tr w:rsidR="0013627E" w14:paraId="25A63ADF" w14:textId="77777777" w:rsidTr="0013627E">
        <w:tc>
          <w:tcPr>
            <w:tcW w:w="2490" w:type="dxa"/>
          </w:tcPr>
          <w:p w14:paraId="7163609A" w14:textId="23429837" w:rsidR="0013627E" w:rsidRDefault="0013627E" w:rsidP="0013627E">
            <w:pPr>
              <w:ind w:firstLine="0"/>
              <w:rPr>
                <w:lang w:val="es-419" w:eastAsia="es-CO"/>
              </w:rPr>
            </w:pPr>
            <w:r w:rsidRPr="000F4A28">
              <w:lastRenderedPageBreak/>
              <w:t>Objetivo.</w:t>
            </w:r>
          </w:p>
        </w:tc>
        <w:tc>
          <w:tcPr>
            <w:tcW w:w="2490" w:type="dxa"/>
          </w:tcPr>
          <w:p w14:paraId="0C7DF221" w14:textId="4CD64D59" w:rsidR="0013627E" w:rsidRDefault="0013627E" w:rsidP="0013627E">
            <w:pPr>
              <w:ind w:firstLine="0"/>
              <w:rPr>
                <w:lang w:val="es-419" w:eastAsia="es-CO"/>
              </w:rPr>
            </w:pPr>
            <w:r w:rsidRPr="000F4A28">
              <w:t>Generar ingresos.</w:t>
            </w:r>
          </w:p>
        </w:tc>
        <w:tc>
          <w:tcPr>
            <w:tcW w:w="2491" w:type="dxa"/>
          </w:tcPr>
          <w:p w14:paraId="56BE8AF8" w14:textId="5462213A" w:rsidR="0013627E" w:rsidRDefault="0013627E" w:rsidP="0013627E">
            <w:pPr>
              <w:ind w:firstLine="0"/>
              <w:rPr>
                <w:lang w:val="es-419" w:eastAsia="es-CO"/>
              </w:rPr>
            </w:pPr>
            <w:r w:rsidRPr="000F4A28">
              <w:t>Crear valor sostenible.</w:t>
            </w:r>
          </w:p>
        </w:tc>
        <w:tc>
          <w:tcPr>
            <w:tcW w:w="2491" w:type="dxa"/>
          </w:tcPr>
          <w:p w14:paraId="66E621A9" w14:textId="53A19C5D" w:rsidR="0013627E" w:rsidRDefault="0013627E" w:rsidP="0013627E">
            <w:pPr>
              <w:ind w:firstLine="0"/>
              <w:rPr>
                <w:lang w:val="es-419" w:eastAsia="es-CO"/>
              </w:rPr>
            </w:pPr>
            <w:r w:rsidRPr="000F4A28">
              <w:t>Google.</w:t>
            </w:r>
          </w:p>
        </w:tc>
      </w:tr>
    </w:tbl>
    <w:p w14:paraId="56AAC0CC" w14:textId="57F98E36" w:rsidR="0013627E" w:rsidRDefault="0013627E" w:rsidP="0013627E">
      <w:pPr>
        <w:ind w:firstLine="0"/>
        <w:rPr>
          <w:lang w:val="es-419" w:eastAsia="es-CO"/>
        </w:rPr>
      </w:pPr>
      <w:r w:rsidRPr="00A54730">
        <w:rPr>
          <w:lang w:val="es-419" w:eastAsia="es-CO"/>
        </w:rPr>
        <w:t>Nota</w:t>
      </w:r>
      <w:r w:rsidRPr="0013627E">
        <w:rPr>
          <w:lang w:val="es-419" w:eastAsia="es-CO"/>
        </w:rPr>
        <w:t>. Tomado de David, (2020).</w:t>
      </w:r>
    </w:p>
    <w:p w14:paraId="5894FF5B" w14:textId="177F60F5" w:rsidR="0013627E" w:rsidRPr="0013627E" w:rsidRDefault="0013627E" w:rsidP="0013627E">
      <w:pPr>
        <w:rPr>
          <w:lang w:val="es-419" w:eastAsia="es-CO"/>
        </w:rPr>
      </w:pPr>
      <w:r w:rsidRPr="0013627E">
        <w:rPr>
          <w:lang w:val="es-419" w:eastAsia="es-CO"/>
        </w:rPr>
        <w:t xml:space="preserve">Ir al siguiente video del SENA para comprender los conceptos básicos del </w:t>
      </w:r>
      <w:r w:rsidRPr="00DD18C0">
        <w:rPr>
          <w:rStyle w:val="Extranjerismo"/>
        </w:rPr>
        <w:t>marketing</w:t>
      </w:r>
      <w:r w:rsidRPr="0013627E">
        <w:rPr>
          <w:lang w:val="es-419" w:eastAsia="es-CO"/>
        </w:rPr>
        <w:t xml:space="preserve"> digital aplicados a los negocios electrónicos:</w:t>
      </w:r>
      <w:r>
        <w:rPr>
          <w:lang w:val="es-419" w:eastAsia="es-CO"/>
        </w:rPr>
        <w:t xml:space="preserve"> </w:t>
      </w:r>
      <w:hyperlink r:id="rId17" w:history="1">
        <w:r w:rsidRPr="001D696B">
          <w:rPr>
            <w:rStyle w:val="Hipervnculo"/>
            <w:lang w:val="es-419" w:eastAsia="es-CO"/>
          </w:rPr>
          <w:t>https://www.youtube.com/watch?v=LnUX087fcsk</w:t>
        </w:r>
      </w:hyperlink>
      <w:r>
        <w:rPr>
          <w:lang w:val="es-419" w:eastAsia="es-CO"/>
        </w:rPr>
        <w:t xml:space="preserve"> </w:t>
      </w:r>
    </w:p>
    <w:p w14:paraId="1F66AA71" w14:textId="77777777" w:rsidR="00E0086E" w:rsidRDefault="00E0086E" w:rsidP="00E0086E">
      <w:pPr>
        <w:rPr>
          <w:lang w:val="es-419" w:eastAsia="es-CO"/>
        </w:rPr>
      </w:pPr>
    </w:p>
    <w:p w14:paraId="3D9E76E9" w14:textId="77777777" w:rsidR="00336019" w:rsidRPr="00336019" w:rsidRDefault="00336019" w:rsidP="00336019">
      <w:pPr>
        <w:jc w:val="center"/>
        <w:rPr>
          <w:lang w:val="es-419" w:eastAsia="es-CO"/>
        </w:rPr>
      </w:pPr>
    </w:p>
    <w:p w14:paraId="1503D30A" w14:textId="77777777" w:rsidR="00336019" w:rsidRPr="00336019" w:rsidRDefault="00336019" w:rsidP="00336019">
      <w:pPr>
        <w:rPr>
          <w:lang w:val="es-419" w:eastAsia="es-CO"/>
        </w:rPr>
      </w:pPr>
    </w:p>
    <w:p w14:paraId="41BF63D4" w14:textId="77777777" w:rsidR="007D251B" w:rsidRPr="00410054" w:rsidRDefault="007D251B" w:rsidP="00410054">
      <w:pPr>
        <w:rPr>
          <w:lang w:val="es-419" w:eastAsia="es-CO"/>
        </w:rPr>
      </w:pPr>
    </w:p>
    <w:p w14:paraId="706232C1" w14:textId="0241F713" w:rsidR="00717CB1" w:rsidRDefault="00717CB1">
      <w:pPr>
        <w:spacing w:before="0" w:after="160" w:line="259" w:lineRule="auto"/>
        <w:ind w:firstLine="0"/>
        <w:rPr>
          <w:lang w:val="es-419" w:eastAsia="es-CO"/>
        </w:rPr>
      </w:pPr>
      <w:r>
        <w:rPr>
          <w:lang w:val="es-419" w:eastAsia="es-CO"/>
        </w:rPr>
        <w:br w:type="page"/>
      </w:r>
    </w:p>
    <w:p w14:paraId="2CF1EE46" w14:textId="375CB1B2" w:rsidR="00B7110B" w:rsidRDefault="0013627E" w:rsidP="007C71AE">
      <w:pPr>
        <w:pStyle w:val="Ttulo1"/>
      </w:pPr>
      <w:bookmarkStart w:id="4" w:name="_Toc226537662"/>
      <w:r w:rsidRPr="0013627E">
        <w:lastRenderedPageBreak/>
        <w:t>Evolución de los negocios electrónicos</w:t>
      </w:r>
      <w:bookmarkEnd w:id="4"/>
    </w:p>
    <w:p w14:paraId="170F3EA2" w14:textId="069E6A95" w:rsidR="0013627E" w:rsidRPr="0013627E" w:rsidRDefault="0013627E" w:rsidP="0013627E">
      <w:pPr>
        <w:rPr>
          <w:bCs/>
        </w:rPr>
      </w:pPr>
      <w:r w:rsidRPr="0013627E">
        <w:rPr>
          <w:bCs/>
        </w:rPr>
        <w:t>La evolución de los negocios electrónicos ha estado estrechamente relacionada con los avances tecnológicos y la adopción progresiva de internet por parte de la sociedad. En sus etapas iniciales, las empresas utilizaban la web como un medio informativo, limitándose a presentar datos corporativos y catálogos básicos. Posteriormente, incorporaron funciones transaccionales que permitieron la venta directa de productos y servicios.</w:t>
      </w:r>
    </w:p>
    <w:p w14:paraId="3EE29349" w14:textId="77777777" w:rsidR="0013627E" w:rsidRPr="0013627E" w:rsidRDefault="0013627E" w:rsidP="0013627E">
      <w:pPr>
        <w:rPr>
          <w:bCs/>
        </w:rPr>
      </w:pPr>
      <w:r w:rsidRPr="0013627E">
        <w:rPr>
          <w:bCs/>
        </w:rPr>
        <w:t>En la actualidad, los negocios electrónicos integran tecnologías avanzadas como la analítica de datos, la inteligencia artificial, el comercio móvil y la automatización de procesos. Estas tecnologías permiten anticipar necesidades del cliente, optimizar procesos internos y desarrollar estrategias comerciales basadas en información en tiempo real.</w:t>
      </w:r>
    </w:p>
    <w:p w14:paraId="7C82A08A" w14:textId="7B33F20D" w:rsidR="0013627E" w:rsidRPr="0013627E" w:rsidRDefault="0013627E" w:rsidP="0013627E">
      <w:pPr>
        <w:rPr>
          <w:bCs/>
        </w:rPr>
      </w:pPr>
      <w:r w:rsidRPr="0013627E">
        <w:rPr>
          <w:bCs/>
        </w:rPr>
        <w:t>Este proceso evolutivo ha transformado la estructura organizacional de las empresas, promoviendo modelos más flexibles, orientados al cliente y basados en la innovación continua. La evolución de los negocios electrónicos no solo ha impactado la forma de vender, sino también la manera de producir, distribuir y comunicarse con el mercado.</w:t>
      </w:r>
    </w:p>
    <w:p w14:paraId="66A773C2" w14:textId="26667DA7" w:rsidR="00122E0E" w:rsidRDefault="0013627E" w:rsidP="0013627E">
      <w:pPr>
        <w:rPr>
          <w:bCs/>
        </w:rPr>
      </w:pPr>
      <w:r w:rsidRPr="0013627E">
        <w:rPr>
          <w:bCs/>
        </w:rPr>
        <w:t xml:space="preserve">Empresas como Netflix pasaron de un modelo físico de alquiler de </w:t>
      </w:r>
      <w:r w:rsidRPr="00D63D3D">
        <w:t>DVD</w:t>
      </w:r>
      <w:r w:rsidRPr="0013627E">
        <w:rPr>
          <w:bCs/>
        </w:rPr>
        <w:t xml:space="preserve"> a un modelo digital basado en </w:t>
      </w:r>
      <w:r w:rsidRPr="0013627E">
        <w:rPr>
          <w:rStyle w:val="Extranjerismo"/>
        </w:rPr>
        <w:t>streaming</w:t>
      </w:r>
      <w:r w:rsidRPr="0013627E">
        <w:rPr>
          <w:bCs/>
        </w:rPr>
        <w:t>, demostrando cómo la evolución tecnológica redefine completamente los modelos de negocio.</w:t>
      </w:r>
      <w:r w:rsidR="009C1B67" w:rsidRPr="009C1B67">
        <w:rPr>
          <w:bCs/>
        </w:rPr>
        <w:t xml:space="preserve"> </w:t>
      </w:r>
    </w:p>
    <w:p w14:paraId="7BD508E9" w14:textId="77777777" w:rsidR="00122E0E" w:rsidRDefault="00122E0E">
      <w:pPr>
        <w:spacing w:before="0" w:after="160" w:line="259" w:lineRule="auto"/>
        <w:ind w:firstLine="0"/>
        <w:rPr>
          <w:bCs/>
        </w:rPr>
      </w:pPr>
      <w:r>
        <w:rPr>
          <w:bCs/>
        </w:rPr>
        <w:br w:type="page"/>
      </w:r>
    </w:p>
    <w:p w14:paraId="2C67EBB1" w14:textId="586F2B48" w:rsidR="009A2171" w:rsidRPr="009E7D23" w:rsidRDefault="0013627E" w:rsidP="00FE5074">
      <w:pPr>
        <w:pStyle w:val="Figura"/>
        <w:tabs>
          <w:tab w:val="left" w:pos="4226"/>
        </w:tabs>
      </w:pPr>
      <w:r w:rsidRPr="0013627E">
        <w:lastRenderedPageBreak/>
        <w:t>Evolución en los negocios electrónicos</w:t>
      </w:r>
      <w:r w:rsidR="009E7D23" w:rsidRPr="009E7D23">
        <w:tab/>
      </w:r>
      <w:r w:rsidR="009A2171">
        <w:rPr>
          <w:noProof/>
        </w:rPr>
        <w:drawing>
          <wp:inline distT="0" distB="0" distL="0" distR="0" wp14:anchorId="63F4C3D7" wp14:editId="6544062D">
            <wp:extent cx="5438775" cy="2467973"/>
            <wp:effectExtent l="0" t="0" r="0" b="8890"/>
            <wp:docPr id="234168772" name="Imagen 5" descr="En la figura 3 se establece como ha sido evolución de los negocios electrónicos;  desde el uso inicial de internet solo para informar, hasta la automatización de procesos empresariales.&#10;Evolución de los negocios electrónicos.&#10;A. Cambio de los modelos tradicionales a digitales.&#10;B. Uso inicial de internet solo para informar.&#10;C. Inicio de las ventas en línea.&#10;D. Crecimiento del comercio electrónico.&#10;E. Uso de tecnologías digitales avanzadas.&#10;F. Automatización de procesos empresa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68772" name="Imagen 5" descr="En la figura 3 se establece como ha sido evolución de los negocios electrónicos;  desde el uso inicial de internet solo para informar, hasta la automatización de procesos empresariales.&#10;Evolución de los negocios electrónicos.&#10;A. Cambio de los modelos tradicionales a digitales.&#10;B. Uso inicial de internet solo para informar.&#10;C. Inicio de las ventas en línea.&#10;D. Crecimiento del comercio electrónico.&#10;E. Uso de tecnologías digitales avanzadas.&#10;F. Automatización de procesos empresaria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4666" cy="2470646"/>
                    </a:xfrm>
                    <a:prstGeom prst="rect">
                      <a:avLst/>
                    </a:prstGeom>
                    <a:noFill/>
                  </pic:spPr>
                </pic:pic>
              </a:graphicData>
            </a:graphic>
          </wp:inline>
        </w:drawing>
      </w:r>
    </w:p>
    <w:p w14:paraId="5A810555" w14:textId="05145EE3" w:rsidR="007D3493" w:rsidRDefault="00122E0E" w:rsidP="007D3493">
      <w:pPr>
        <w:ind w:left="1069" w:firstLine="0"/>
        <w:rPr>
          <w:bCs/>
        </w:rPr>
      </w:pPr>
      <w:r w:rsidRPr="00A54730">
        <w:rPr>
          <w:bCs/>
        </w:rPr>
        <w:t>Nota</w:t>
      </w:r>
      <w:r>
        <w:rPr>
          <w:bCs/>
        </w:rPr>
        <w:t xml:space="preserve">. </w:t>
      </w:r>
      <w:r w:rsidR="00A54730">
        <w:rPr>
          <w:bCs/>
        </w:rPr>
        <w:t>SENA</w:t>
      </w:r>
      <w:r>
        <w:rPr>
          <w:bCs/>
        </w:rPr>
        <w:t>, (2026).</w:t>
      </w:r>
    </w:p>
    <w:p w14:paraId="77FD104E" w14:textId="031BA305" w:rsidR="00122E0E" w:rsidRPr="007D3493" w:rsidRDefault="00122E0E" w:rsidP="00122E0E">
      <w:r w:rsidRPr="00122E0E">
        <w:t>Acceder a los siguientes enlaces para ampliar sus conocimientos sobre comercio electrónico, sus modelos, aplicaciones y el contexto colombiano en el desarrollo de los negocios digitales:</w:t>
      </w:r>
      <w:r>
        <w:t xml:space="preserve"> </w:t>
      </w:r>
      <w:hyperlink r:id="rId19" w:history="1">
        <w:r w:rsidR="00F07872" w:rsidRPr="001D696B">
          <w:rPr>
            <w:rStyle w:val="Hipervnculo"/>
          </w:rPr>
          <w:t>https://colombiatic.mintic.gov.co/679/articles-197363_recurso_1.pdf</w:t>
        </w:r>
      </w:hyperlink>
      <w:r w:rsidR="00F07872">
        <w:t xml:space="preserve"> </w:t>
      </w:r>
      <w:hyperlink r:id="rId20" w:history="1">
        <w:r w:rsidRPr="001D696B">
          <w:rPr>
            <w:rStyle w:val="Hipervnculo"/>
            <w:bCs/>
          </w:rPr>
          <w:t>https://repository.ucc.edu.co/server/api/core/bitstreams/693b8bdc-9024-429c-8182-37a4416d2c47/content</w:t>
        </w:r>
      </w:hyperlink>
      <w:r>
        <w:t xml:space="preserve"> </w:t>
      </w:r>
    </w:p>
    <w:p w14:paraId="3F1547EF" w14:textId="77777777" w:rsidR="00763334" w:rsidRDefault="00763334" w:rsidP="00EE5E45">
      <w:pPr>
        <w:ind w:left="1069" w:firstLine="0"/>
        <w:rPr>
          <w:bCs/>
        </w:rPr>
      </w:pPr>
    </w:p>
    <w:p w14:paraId="55CC1A3F" w14:textId="1C3CD566" w:rsidR="004830B8" w:rsidRDefault="004830B8">
      <w:pPr>
        <w:spacing w:before="0" w:after="160" w:line="259" w:lineRule="auto"/>
        <w:ind w:firstLine="0"/>
        <w:rPr>
          <w:lang w:val="es-419" w:eastAsia="es-CO"/>
        </w:rPr>
      </w:pPr>
      <w:r>
        <w:rPr>
          <w:lang w:val="es-419" w:eastAsia="es-CO"/>
        </w:rPr>
        <w:br w:type="page"/>
      </w:r>
    </w:p>
    <w:p w14:paraId="64D36B04" w14:textId="2AE2A5A6" w:rsidR="00976820" w:rsidRDefault="00F07872" w:rsidP="004830B8">
      <w:pPr>
        <w:pStyle w:val="Ttulo1"/>
      </w:pPr>
      <w:bookmarkStart w:id="5" w:name="_Toc226537663"/>
      <w:r w:rsidRPr="00F07872">
        <w:lastRenderedPageBreak/>
        <w:t>Productos, servicios y procesos (segmentación del mercado)</w:t>
      </w:r>
      <w:bookmarkEnd w:id="5"/>
    </w:p>
    <w:p w14:paraId="34F2658E" w14:textId="2567C470" w:rsidR="00D06379" w:rsidRDefault="00F07872" w:rsidP="00F07872">
      <w:pPr>
        <w:rPr>
          <w:lang w:val="es-419" w:eastAsia="es-CO"/>
        </w:rPr>
      </w:pPr>
      <w:r w:rsidRPr="00F07872">
        <w:rPr>
          <w:lang w:val="es-419" w:eastAsia="es-CO"/>
        </w:rPr>
        <w:t>En los negocios electrónicos, la definición de productos, servicios y procesos no puede abordarse de forma aislada. Estos elementos deben responder a una comprensión profunda del mercado, del comportamiento del consumidor digital y de las capacidades tecnológicas de la organización. A diferencia de los modelos tradicionales, en los entornos digitales el cliente participa activamente en el proceso de compra, evaluación y recomendación, lo que obliga a las empresas a diseñar ofertas flexibles y orientadas a la experiencia del usuario. Por lo anteriormente descrito se establece a continuación:</w:t>
      </w:r>
    </w:p>
    <w:p w14:paraId="2166BC51" w14:textId="77777777" w:rsidR="00F07872" w:rsidRPr="00F07872" w:rsidRDefault="00F07872" w:rsidP="00F07872">
      <w:pPr>
        <w:rPr>
          <w:b/>
          <w:bCs/>
          <w:lang w:val="es-419" w:eastAsia="es-CO"/>
        </w:rPr>
      </w:pPr>
      <w:r w:rsidRPr="00F07872">
        <w:rPr>
          <w:b/>
          <w:bCs/>
          <w:lang w:val="es-419" w:eastAsia="es-CO"/>
        </w:rPr>
        <w:t>Productos en los negocios electrónicos</w:t>
      </w:r>
    </w:p>
    <w:p w14:paraId="26A900DA" w14:textId="209F7C0D" w:rsidR="00F07872" w:rsidRDefault="00F07872" w:rsidP="00F07872">
      <w:pPr>
        <w:rPr>
          <w:lang w:val="es-419" w:eastAsia="es-CO"/>
        </w:rPr>
      </w:pPr>
      <w:r w:rsidRPr="00F07872">
        <w:rPr>
          <w:lang w:val="es-419" w:eastAsia="es-CO"/>
        </w:rPr>
        <w:t>Deben responder a las necesidades y expectativas de un consumidor cada vez más informado y exigente. Además, permiten adaptar rápidamente los productos gracias al análisis de datos y a la retroalimentación constante de los clientes. Esta flexibilidad facilita ajustes en características, presentación, precios y promociones, fortaleciendo la competitividad de la organización. Además, los productos digitales ofrecen ventajas como entrega inmediata y reducción de costos operativos.</w:t>
      </w:r>
    </w:p>
    <w:p w14:paraId="5A53EF40" w14:textId="77777777" w:rsidR="00F07872" w:rsidRPr="00F07872" w:rsidRDefault="00F07872" w:rsidP="00F07872">
      <w:pPr>
        <w:rPr>
          <w:b/>
          <w:bCs/>
          <w:lang w:val="es-419" w:eastAsia="es-CO"/>
        </w:rPr>
      </w:pPr>
      <w:r w:rsidRPr="00F07872">
        <w:rPr>
          <w:b/>
          <w:bCs/>
          <w:lang w:val="es-419" w:eastAsia="es-CO"/>
        </w:rPr>
        <w:t>Servicios en los negocios electrónicos</w:t>
      </w:r>
      <w:r w:rsidRPr="00F07872">
        <w:rPr>
          <w:b/>
          <w:bCs/>
          <w:lang w:val="es-419" w:eastAsia="es-CO"/>
        </w:rPr>
        <w:tab/>
      </w:r>
    </w:p>
    <w:p w14:paraId="214F79D2" w14:textId="77777777" w:rsidR="00F07872" w:rsidRDefault="00F07872" w:rsidP="00F07872">
      <w:pPr>
        <w:rPr>
          <w:lang w:val="es-419" w:eastAsia="es-CO"/>
        </w:rPr>
      </w:pPr>
      <w:r w:rsidRPr="00F07872">
        <w:rPr>
          <w:lang w:val="es-419" w:eastAsia="es-CO"/>
        </w:rPr>
        <w:t xml:space="preserve">Se caracterizan por su enfoque en la experiencia del cliente y el uso de plataformas tecnológicas. A través de canales digitales como </w:t>
      </w:r>
      <w:r w:rsidRPr="00F07872">
        <w:rPr>
          <w:rStyle w:val="Extranjerismo"/>
          <w:lang w:val="es-419" w:eastAsia="es-CO"/>
        </w:rPr>
        <w:t>chats</w:t>
      </w:r>
      <w:r w:rsidRPr="00F07872">
        <w:rPr>
          <w:lang w:val="es-419" w:eastAsia="es-CO"/>
        </w:rPr>
        <w:t>, correos electrónicos y sistemas automatizados, las empresas pueden brindar atención personalizada, realizar seguimiento a solicitudes y resolver inquietudes en tiempo real. Esta dinámica mejora la satisfacción del cliente y contribuye a la fidelización en mercados altamente competitivos.</w:t>
      </w:r>
    </w:p>
    <w:p w14:paraId="76248664" w14:textId="77777777" w:rsidR="00F07872" w:rsidRPr="00F07872" w:rsidRDefault="00F07872" w:rsidP="00F07872">
      <w:pPr>
        <w:rPr>
          <w:b/>
          <w:bCs/>
          <w:lang w:val="es-419" w:eastAsia="es-CO"/>
        </w:rPr>
      </w:pPr>
      <w:r w:rsidRPr="00F07872">
        <w:rPr>
          <w:b/>
          <w:bCs/>
          <w:lang w:val="es-419" w:eastAsia="es-CO"/>
        </w:rPr>
        <w:lastRenderedPageBreak/>
        <w:t>Procesos en los negocios electrónicos</w:t>
      </w:r>
    </w:p>
    <w:p w14:paraId="0EB3A40D" w14:textId="23C5CBB4" w:rsidR="00F07872" w:rsidRDefault="00F07872" w:rsidP="00F07872">
      <w:pPr>
        <w:rPr>
          <w:lang w:val="es-419" w:eastAsia="es-CO"/>
        </w:rPr>
      </w:pPr>
      <w:r w:rsidRPr="00F07872">
        <w:rPr>
          <w:lang w:val="es-419" w:eastAsia="es-CO"/>
        </w:rPr>
        <w:t>Integran herramientas tecnológicas que permiten optimizar las actividades comerciales, administrativas y logísticas. La automatización de procesos reduce tiempos de respuesta, disminuye errores operativos y mejora la eficiencia organizacional. Asimismo, la digitalización de los procesos facilita el control, la medición de resultados y la implementación de acciones de mejora continua.</w:t>
      </w:r>
    </w:p>
    <w:p w14:paraId="2D4ED005" w14:textId="1C12868B" w:rsidR="00F07872" w:rsidRDefault="00F07872" w:rsidP="00F07872">
      <w:pPr>
        <w:rPr>
          <w:lang w:val="es-419" w:eastAsia="es-CO"/>
        </w:rPr>
      </w:pPr>
      <w:r w:rsidRPr="00F07872">
        <w:rPr>
          <w:lang w:val="es-419" w:eastAsia="es-CO"/>
        </w:rPr>
        <w:t>En cuanto a la segmentación del mercado en los negocios electrónicos es fundamental para identificar grupos de clientes con características y necesidades similares. Este proceso permite a las organizaciones diseñar ofertas más ajustadas al perfil del consumidor, optimizando recursos y mejorando el impacto de las estrategias comerciales. A continuación, se describen los diferentes tipos de segmentos en los negocios electrónicos:</w:t>
      </w:r>
    </w:p>
    <w:p w14:paraId="5DAA0F48" w14:textId="77777777" w:rsidR="00F07872" w:rsidRPr="00F07872" w:rsidRDefault="00F07872" w:rsidP="00F07872">
      <w:pPr>
        <w:rPr>
          <w:b/>
          <w:bCs/>
          <w:lang w:val="es-419" w:eastAsia="es-CO"/>
        </w:rPr>
      </w:pPr>
      <w:r w:rsidRPr="00F07872">
        <w:rPr>
          <w:b/>
          <w:bCs/>
          <w:lang w:val="es-419" w:eastAsia="es-CO"/>
        </w:rPr>
        <w:t>Segmentación basada en el comportamiento digital</w:t>
      </w:r>
    </w:p>
    <w:p w14:paraId="177D1518" w14:textId="358580C6" w:rsidR="00F07872" w:rsidRPr="00F07872" w:rsidRDefault="00F07872" w:rsidP="00F07872">
      <w:pPr>
        <w:rPr>
          <w:lang w:val="es-419" w:eastAsia="es-CO"/>
        </w:rPr>
      </w:pPr>
      <w:r w:rsidRPr="00F07872">
        <w:rPr>
          <w:lang w:val="es-419" w:eastAsia="es-CO"/>
        </w:rPr>
        <w:t>En entornos digitales, la segmentación utiliza datos del comportamiento del usuario como hábitos de compra, frecuencia, intereses y ubicación. Esta información permite comprender mejor al cliente, anticipar necesidades y diseñar propuestas de valor diferenciadas junto con estrategias de mercadeo.</w:t>
      </w:r>
    </w:p>
    <w:p w14:paraId="1F3C0A34" w14:textId="77777777" w:rsidR="00F07872" w:rsidRPr="00F07872" w:rsidRDefault="00F07872" w:rsidP="00F07872">
      <w:pPr>
        <w:rPr>
          <w:b/>
          <w:bCs/>
          <w:lang w:val="es-419" w:eastAsia="es-CO"/>
        </w:rPr>
      </w:pPr>
      <w:r w:rsidRPr="00F07872">
        <w:rPr>
          <w:b/>
          <w:bCs/>
          <w:lang w:val="es-419" w:eastAsia="es-CO"/>
        </w:rPr>
        <w:t>Segmentación en los negocios electrónicos</w:t>
      </w:r>
    </w:p>
    <w:p w14:paraId="5C606542" w14:textId="427F0DAA" w:rsidR="00F07872" w:rsidRDefault="00F07872" w:rsidP="00F07872">
      <w:pPr>
        <w:rPr>
          <w:lang w:val="es-419" w:eastAsia="es-CO"/>
        </w:rPr>
      </w:pPr>
      <w:r w:rsidRPr="00F07872">
        <w:rPr>
          <w:lang w:val="es-419" w:eastAsia="es-CO"/>
        </w:rPr>
        <w:t>La correcta aplicación de la segmentación del mercado permite a las empresas personalizar productos, servicios. De esta manera, se fortalece la relación con el cliente, se incrementan los niveles de satisfacción y se mejora el desempeño general del negocio electrónico.</w:t>
      </w:r>
    </w:p>
    <w:p w14:paraId="3D699DA5" w14:textId="6E582933" w:rsidR="00F07872" w:rsidRDefault="00A5418B" w:rsidP="00F07872">
      <w:pPr>
        <w:rPr>
          <w:lang w:val="es-419" w:eastAsia="es-CO"/>
        </w:rPr>
      </w:pPr>
      <w:r>
        <w:rPr>
          <w:lang w:val="es-419" w:eastAsia="es-CO"/>
        </w:rPr>
        <w:lastRenderedPageBreak/>
        <w:t>En la</w:t>
      </w:r>
      <w:r w:rsidR="00F07872" w:rsidRPr="00F07872">
        <w:rPr>
          <w:lang w:val="es-419" w:eastAsia="es-CO"/>
        </w:rPr>
        <w:t xml:space="preserve"> siguiente tabla</w:t>
      </w:r>
      <w:r w:rsidR="003C2488">
        <w:rPr>
          <w:lang w:val="es-419" w:eastAsia="es-CO"/>
        </w:rPr>
        <w:t xml:space="preserve"> se</w:t>
      </w:r>
      <w:r w:rsidR="00F07872" w:rsidRPr="00F07872">
        <w:rPr>
          <w:lang w:val="es-419" w:eastAsia="es-CO"/>
        </w:rPr>
        <w:t xml:space="preserve"> presenta </w:t>
      </w:r>
      <w:r w:rsidR="003C2488">
        <w:rPr>
          <w:lang w:val="es-419" w:eastAsia="es-CO"/>
        </w:rPr>
        <w:t xml:space="preserve">la </w:t>
      </w:r>
      <w:r w:rsidR="00F07872" w:rsidRPr="00F07872">
        <w:rPr>
          <w:lang w:val="es-419" w:eastAsia="es-CO"/>
        </w:rPr>
        <w:t>clasificación de los tipos de productos y servicios que se comercializan en los negocios electrónicos, así como los principales criterios utilizados para la segmentación del mercado digital, ilustrados mediante ejemplos y aplicaciones en empresas reconocidas.</w:t>
      </w:r>
    </w:p>
    <w:p w14:paraId="150B1E3F" w14:textId="7B86FF7A" w:rsidR="00F07872" w:rsidRDefault="00F07872" w:rsidP="00F07872">
      <w:pPr>
        <w:pStyle w:val="Tabla"/>
      </w:pPr>
      <w:r w:rsidRPr="00F07872">
        <w:t>Tipos de productos y servicios en negocios electrónicos</w:t>
      </w:r>
    </w:p>
    <w:tbl>
      <w:tblPr>
        <w:tblStyle w:val="SENA"/>
        <w:tblW w:w="0" w:type="auto"/>
        <w:tblLook w:val="04A0" w:firstRow="1" w:lastRow="0" w:firstColumn="1" w:lastColumn="0" w:noHBand="0" w:noVBand="1"/>
      </w:tblPr>
      <w:tblGrid>
        <w:gridCol w:w="2490"/>
        <w:gridCol w:w="2490"/>
        <w:gridCol w:w="2491"/>
        <w:gridCol w:w="2491"/>
      </w:tblGrid>
      <w:tr w:rsidR="00F07872" w14:paraId="511EA7E7" w14:textId="77777777" w:rsidTr="00F07872">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57B8888" w14:textId="4DA75F9C" w:rsidR="00F07872" w:rsidRDefault="00F07872" w:rsidP="00F07872">
            <w:pPr>
              <w:ind w:firstLine="0"/>
            </w:pPr>
            <w:r w:rsidRPr="00830C1D">
              <w:t>Tipo</w:t>
            </w:r>
          </w:p>
        </w:tc>
        <w:tc>
          <w:tcPr>
            <w:tcW w:w="2490" w:type="dxa"/>
          </w:tcPr>
          <w:p w14:paraId="2F31AAAA" w14:textId="290BC142" w:rsidR="00F07872" w:rsidRDefault="00F07872" w:rsidP="00F07872">
            <w:pPr>
              <w:ind w:firstLine="0"/>
            </w:pPr>
            <w:r w:rsidRPr="00830C1D">
              <w:t>Características</w:t>
            </w:r>
          </w:p>
        </w:tc>
        <w:tc>
          <w:tcPr>
            <w:tcW w:w="2491" w:type="dxa"/>
          </w:tcPr>
          <w:p w14:paraId="1F6D0CC2" w14:textId="4301D5CC" w:rsidR="00F07872" w:rsidRDefault="00F07872" w:rsidP="00F07872">
            <w:pPr>
              <w:ind w:firstLine="0"/>
            </w:pPr>
            <w:r w:rsidRPr="00830C1D">
              <w:t>Producto / servicio</w:t>
            </w:r>
          </w:p>
        </w:tc>
        <w:tc>
          <w:tcPr>
            <w:tcW w:w="2491" w:type="dxa"/>
          </w:tcPr>
          <w:p w14:paraId="358F2F84" w14:textId="3873BE43" w:rsidR="00F07872" w:rsidRDefault="00F07872" w:rsidP="00F07872">
            <w:pPr>
              <w:ind w:firstLine="0"/>
            </w:pPr>
            <w:r w:rsidRPr="00830C1D">
              <w:t>Ejemplos organizacionales</w:t>
            </w:r>
          </w:p>
        </w:tc>
      </w:tr>
      <w:tr w:rsidR="00F07872" w14:paraId="4BD37508" w14:textId="77777777" w:rsidTr="00F07872">
        <w:trPr>
          <w:cnfStyle w:val="000000100000" w:firstRow="0" w:lastRow="0" w:firstColumn="0" w:lastColumn="0" w:oddVBand="0" w:evenVBand="0" w:oddHBand="1" w:evenHBand="0" w:firstRowFirstColumn="0" w:firstRowLastColumn="0" w:lastRowFirstColumn="0" w:lastRowLastColumn="0"/>
        </w:trPr>
        <w:tc>
          <w:tcPr>
            <w:tcW w:w="2490" w:type="dxa"/>
          </w:tcPr>
          <w:p w14:paraId="201C37AA" w14:textId="39F2640D" w:rsidR="00F07872" w:rsidRDefault="00F07872" w:rsidP="00F07872">
            <w:pPr>
              <w:ind w:firstLine="0"/>
            </w:pPr>
            <w:r w:rsidRPr="00246527">
              <w:t>Productos físicos.</w:t>
            </w:r>
          </w:p>
        </w:tc>
        <w:tc>
          <w:tcPr>
            <w:tcW w:w="2490" w:type="dxa"/>
          </w:tcPr>
          <w:p w14:paraId="75903A10" w14:textId="22F50883" w:rsidR="00F07872" w:rsidRDefault="00F07872" w:rsidP="00F07872">
            <w:pPr>
              <w:ind w:firstLine="0"/>
            </w:pPr>
            <w:r w:rsidRPr="00246527">
              <w:t>Requieren logística y distribución.</w:t>
            </w:r>
          </w:p>
        </w:tc>
        <w:tc>
          <w:tcPr>
            <w:tcW w:w="2491" w:type="dxa"/>
          </w:tcPr>
          <w:p w14:paraId="391078B1" w14:textId="2D544F80" w:rsidR="00F07872" w:rsidRDefault="00F07872" w:rsidP="00F07872">
            <w:pPr>
              <w:ind w:firstLine="0"/>
            </w:pPr>
            <w:r w:rsidRPr="00246527">
              <w:t>Ropa, tecnología.</w:t>
            </w:r>
          </w:p>
        </w:tc>
        <w:tc>
          <w:tcPr>
            <w:tcW w:w="2491" w:type="dxa"/>
          </w:tcPr>
          <w:p w14:paraId="47F2E1F6" w14:textId="167AA709" w:rsidR="00F07872" w:rsidRDefault="00F07872" w:rsidP="00F07872">
            <w:pPr>
              <w:ind w:firstLine="0"/>
            </w:pPr>
            <w:r w:rsidRPr="00246527">
              <w:t>Amazon (venta de electrónicos).</w:t>
            </w:r>
          </w:p>
        </w:tc>
      </w:tr>
      <w:tr w:rsidR="00F07872" w14:paraId="66E335FC" w14:textId="77777777" w:rsidTr="00F07872">
        <w:tc>
          <w:tcPr>
            <w:tcW w:w="2490" w:type="dxa"/>
          </w:tcPr>
          <w:p w14:paraId="0A3D8582" w14:textId="7A66CD52" w:rsidR="00F07872" w:rsidRDefault="00F07872" w:rsidP="00F07872">
            <w:pPr>
              <w:ind w:firstLine="0"/>
            </w:pPr>
            <w:r w:rsidRPr="00246527">
              <w:t>Productos digitales.</w:t>
            </w:r>
          </w:p>
        </w:tc>
        <w:tc>
          <w:tcPr>
            <w:tcW w:w="2490" w:type="dxa"/>
          </w:tcPr>
          <w:p w14:paraId="75377848" w14:textId="54DFC6D0" w:rsidR="00F07872" w:rsidRDefault="00F07872" w:rsidP="00F07872">
            <w:pPr>
              <w:ind w:firstLine="0"/>
            </w:pPr>
            <w:r w:rsidRPr="00246527">
              <w:t>Entrega inmediata, bajo costo.</w:t>
            </w:r>
          </w:p>
        </w:tc>
        <w:tc>
          <w:tcPr>
            <w:tcW w:w="2491" w:type="dxa"/>
          </w:tcPr>
          <w:p w14:paraId="6C0E5ADD" w14:textId="27DAF580" w:rsidR="00F07872" w:rsidRDefault="00F07872" w:rsidP="00F07872">
            <w:pPr>
              <w:ind w:firstLine="0"/>
            </w:pPr>
            <w:r w:rsidRPr="00F07872">
              <w:rPr>
                <w:rStyle w:val="Extranjerismo"/>
              </w:rPr>
              <w:t>Software</w:t>
            </w:r>
            <w:r w:rsidRPr="00246527">
              <w:t xml:space="preserve">, cursos </w:t>
            </w:r>
            <w:r w:rsidRPr="00F07872">
              <w:rPr>
                <w:rStyle w:val="Extranjerismo"/>
              </w:rPr>
              <w:t>online</w:t>
            </w:r>
            <w:r w:rsidRPr="00246527">
              <w:t>.</w:t>
            </w:r>
          </w:p>
        </w:tc>
        <w:tc>
          <w:tcPr>
            <w:tcW w:w="2491" w:type="dxa"/>
          </w:tcPr>
          <w:p w14:paraId="7DC0C219" w14:textId="16090479" w:rsidR="00F07872" w:rsidRDefault="00F07872" w:rsidP="00F07872">
            <w:pPr>
              <w:ind w:firstLine="0"/>
            </w:pPr>
            <w:r w:rsidRPr="00246527">
              <w:t>Microsoft (licencias digitales).</w:t>
            </w:r>
          </w:p>
        </w:tc>
      </w:tr>
      <w:tr w:rsidR="00F07872" w14:paraId="0974F113" w14:textId="77777777" w:rsidTr="00F07872">
        <w:trPr>
          <w:cnfStyle w:val="000000100000" w:firstRow="0" w:lastRow="0" w:firstColumn="0" w:lastColumn="0" w:oddVBand="0" w:evenVBand="0" w:oddHBand="1" w:evenHBand="0" w:firstRowFirstColumn="0" w:firstRowLastColumn="0" w:lastRowFirstColumn="0" w:lastRowLastColumn="0"/>
        </w:trPr>
        <w:tc>
          <w:tcPr>
            <w:tcW w:w="2490" w:type="dxa"/>
          </w:tcPr>
          <w:p w14:paraId="359AFCF5" w14:textId="72FD48AE" w:rsidR="00F07872" w:rsidRDefault="00F07872" w:rsidP="00F07872">
            <w:pPr>
              <w:ind w:firstLine="0"/>
            </w:pPr>
            <w:r w:rsidRPr="00246527">
              <w:t>Servicios digitales.</w:t>
            </w:r>
          </w:p>
        </w:tc>
        <w:tc>
          <w:tcPr>
            <w:tcW w:w="2490" w:type="dxa"/>
          </w:tcPr>
          <w:p w14:paraId="15E718E0" w14:textId="79DA3A49" w:rsidR="00F07872" w:rsidRDefault="00F07872" w:rsidP="00F07872">
            <w:pPr>
              <w:ind w:firstLine="0"/>
            </w:pPr>
            <w:r w:rsidRPr="00246527">
              <w:t>Intangibles y personalizados.</w:t>
            </w:r>
          </w:p>
        </w:tc>
        <w:tc>
          <w:tcPr>
            <w:tcW w:w="2491" w:type="dxa"/>
          </w:tcPr>
          <w:p w14:paraId="5DB202FE" w14:textId="43FB051F" w:rsidR="00F07872" w:rsidRDefault="00F07872" w:rsidP="00F07872">
            <w:pPr>
              <w:ind w:firstLine="0"/>
            </w:pPr>
            <w:r w:rsidRPr="00F07872">
              <w:rPr>
                <w:rStyle w:val="Extranjerismo"/>
              </w:rPr>
              <w:t>Streaming</w:t>
            </w:r>
            <w:r w:rsidRPr="00246527">
              <w:t>, consultoría.</w:t>
            </w:r>
          </w:p>
        </w:tc>
        <w:tc>
          <w:tcPr>
            <w:tcW w:w="2491" w:type="dxa"/>
          </w:tcPr>
          <w:p w14:paraId="1129BE44" w14:textId="100040D2" w:rsidR="00F07872" w:rsidRDefault="00F07872" w:rsidP="00F07872">
            <w:pPr>
              <w:ind w:firstLine="0"/>
            </w:pPr>
            <w:r w:rsidRPr="00246527">
              <w:t>Netflix (suscripciones).</w:t>
            </w:r>
          </w:p>
        </w:tc>
      </w:tr>
    </w:tbl>
    <w:p w14:paraId="6DAA64C8" w14:textId="661BEE94" w:rsidR="00F07872" w:rsidRDefault="00F07872" w:rsidP="00F07872">
      <w:pPr>
        <w:ind w:firstLine="0"/>
      </w:pPr>
      <w:r w:rsidRPr="00A54730">
        <w:t>Nota</w:t>
      </w:r>
      <w:r>
        <w:t xml:space="preserve">. </w:t>
      </w:r>
      <w:r w:rsidRPr="00F07872">
        <w:t>Tomado de Kotler y Keller, (2021).</w:t>
      </w:r>
    </w:p>
    <w:p w14:paraId="0C177519" w14:textId="730171BB" w:rsidR="00F07872" w:rsidRDefault="00F07872" w:rsidP="00F07872">
      <w:r w:rsidRPr="00F07872">
        <w:t>Criterios para la segmentación del mercado digital con ejemplos</w:t>
      </w:r>
      <w:r>
        <w:t>:</w:t>
      </w:r>
    </w:p>
    <w:p w14:paraId="0A609FA0" w14:textId="77777777" w:rsidR="0082474E" w:rsidRDefault="0082474E" w:rsidP="0082474E">
      <w:r w:rsidRPr="00BE6BE6">
        <w:rPr>
          <w:b/>
          <w:bCs/>
        </w:rPr>
        <w:t>Demográfico</w:t>
      </w:r>
    </w:p>
    <w:p w14:paraId="3D840A9C" w14:textId="0031B4F4" w:rsidR="0082474E" w:rsidRDefault="0082474E" w:rsidP="0082474E">
      <w:r>
        <w:t>Edad, género, educación. Ejemplo: jóvenes universitarios.</w:t>
      </w:r>
    </w:p>
    <w:p w14:paraId="71275680" w14:textId="77777777" w:rsidR="0082474E" w:rsidRDefault="0082474E" w:rsidP="0082474E">
      <w:r w:rsidRPr="00BE6BE6">
        <w:rPr>
          <w:b/>
          <w:bCs/>
        </w:rPr>
        <w:t>Geográfico</w:t>
      </w:r>
      <w:r>
        <w:tab/>
      </w:r>
    </w:p>
    <w:p w14:paraId="14F0AAE7" w14:textId="0A429195" w:rsidR="0082474E" w:rsidRDefault="0082474E" w:rsidP="0082474E">
      <w:r>
        <w:t>Ubicación del cliente. Ejemplo: mercados regionales</w:t>
      </w:r>
      <w:r w:rsidR="000171DD">
        <w:t>.</w:t>
      </w:r>
    </w:p>
    <w:p w14:paraId="5395B968" w14:textId="77777777" w:rsidR="0082474E" w:rsidRDefault="0082474E" w:rsidP="0082474E"/>
    <w:p w14:paraId="0A493AB5" w14:textId="77777777" w:rsidR="0082474E" w:rsidRDefault="0082474E" w:rsidP="0082474E">
      <w:r w:rsidRPr="00BE6BE6">
        <w:rPr>
          <w:b/>
          <w:bCs/>
        </w:rPr>
        <w:lastRenderedPageBreak/>
        <w:t>Psicográfico</w:t>
      </w:r>
      <w:r>
        <w:tab/>
      </w:r>
    </w:p>
    <w:p w14:paraId="798FAFE8" w14:textId="552A5434" w:rsidR="0082474E" w:rsidRDefault="0082474E" w:rsidP="0082474E">
      <w:r>
        <w:t xml:space="preserve">Ubicación del cliente. Ejemplo: usuarios </w:t>
      </w:r>
      <w:r w:rsidRPr="00BE6BE6">
        <w:rPr>
          <w:rStyle w:val="Extranjerismo"/>
        </w:rPr>
        <w:t>fitness</w:t>
      </w:r>
      <w:r>
        <w:t>.</w:t>
      </w:r>
    </w:p>
    <w:p w14:paraId="4CAEC78C" w14:textId="77777777" w:rsidR="0082474E" w:rsidRDefault="0082474E" w:rsidP="0082474E">
      <w:r w:rsidRPr="00BE6BE6">
        <w:rPr>
          <w:b/>
          <w:bCs/>
        </w:rPr>
        <w:t>Conductual</w:t>
      </w:r>
    </w:p>
    <w:p w14:paraId="3A5DC39E" w14:textId="3933791E" w:rsidR="00332AE2" w:rsidRDefault="0082474E" w:rsidP="0082474E">
      <w:r>
        <w:t xml:space="preserve">Hábitos de compra </w:t>
      </w:r>
      <w:r w:rsidRPr="00BE6BE6">
        <w:rPr>
          <w:rStyle w:val="Extranjerismo"/>
        </w:rPr>
        <w:t>online</w:t>
      </w:r>
      <w:r>
        <w:t>. Ejemplo: compradores frecuentes.</w:t>
      </w:r>
    </w:p>
    <w:p w14:paraId="06BA596E" w14:textId="77777777" w:rsidR="00332AE2" w:rsidRDefault="00332AE2">
      <w:pPr>
        <w:spacing w:before="0" w:after="160" w:line="259" w:lineRule="auto"/>
        <w:ind w:firstLine="0"/>
      </w:pPr>
      <w:r>
        <w:br w:type="page"/>
      </w:r>
    </w:p>
    <w:p w14:paraId="2578C146" w14:textId="77777777" w:rsidR="00BE6BE6" w:rsidRPr="00BE6BE6" w:rsidRDefault="00BE6BE6" w:rsidP="00582BD3">
      <w:pPr>
        <w:pStyle w:val="Ttulo1"/>
      </w:pPr>
      <w:bookmarkStart w:id="6" w:name="_Toc226537664"/>
      <w:r w:rsidRPr="00BE6BE6">
        <w:lastRenderedPageBreak/>
        <w:t>Planeación estratégica</w:t>
      </w:r>
      <w:bookmarkEnd w:id="6"/>
    </w:p>
    <w:p w14:paraId="0595E967" w14:textId="764D6056" w:rsidR="00BE6BE6" w:rsidRDefault="00BE6BE6" w:rsidP="00BE6BE6">
      <w:r>
        <w:t>En el contexto del comercio electrónico, la planeación estratégica se convierte en una herramienta clave para identificar de manera anticipada las transformaciones del entorno digital, reaccionar con eficacia frente a la competencia y asegurar que los recursos de la organización se orienten al cumplimiento de los objetivos del negocio. De igual forma, este proceso respalda la toma de decisiones fundamentadas en información veraz, impulsa la innovación permanente y favorece la adaptación a las dinámicas propias del mercado digital.</w:t>
      </w:r>
    </w:p>
    <w:p w14:paraId="672A63A8" w14:textId="04AA2D97" w:rsidR="00BE6BE6" w:rsidRDefault="00BE6BE6" w:rsidP="00BE6BE6">
      <w:pPr>
        <w:pStyle w:val="Ttulo2"/>
      </w:pPr>
      <w:bookmarkStart w:id="7" w:name="_Toc226537665"/>
      <w:r w:rsidRPr="00BE6BE6">
        <w:t>Concepto</w:t>
      </w:r>
      <w:bookmarkEnd w:id="7"/>
    </w:p>
    <w:p w14:paraId="4633D1EC" w14:textId="2A6C2098" w:rsidR="00BE6BE6" w:rsidRPr="00BE6BE6" w:rsidRDefault="00BE6BE6" w:rsidP="00BE6BE6">
      <w:pPr>
        <w:rPr>
          <w:lang w:val="es-419" w:eastAsia="es-CO"/>
        </w:rPr>
      </w:pPr>
      <w:r w:rsidRPr="00BE6BE6">
        <w:rPr>
          <w:lang w:val="es-419" w:eastAsia="es-CO"/>
        </w:rPr>
        <w:t>La planeación estratégica puede entenderse como un proceso integral, estructurado y permanente mediante el cual la organización define su dirección, establece metas a mediano y largo plazo y diseña las acciones necesarias para lograrlas. En el ámbito de los negocios electrónicos, este proceso incorpora el análisis de factores tecnológicos, las tendencias digitales, el comportamiento del consumidor en entornos virtuales y las capacidades internas de la empresa.</w:t>
      </w:r>
    </w:p>
    <w:p w14:paraId="70F86227" w14:textId="38F3554C" w:rsidR="00BE6BE6" w:rsidRPr="00BE6BE6" w:rsidRDefault="00BE6BE6" w:rsidP="00BE6BE6">
      <w:pPr>
        <w:rPr>
          <w:lang w:val="es-419" w:eastAsia="es-CO"/>
        </w:rPr>
      </w:pPr>
      <w:r w:rsidRPr="00BE6BE6">
        <w:rPr>
          <w:lang w:val="es-419" w:eastAsia="es-CO"/>
        </w:rPr>
        <w:t>Una planeación estratégica bien formulada contribuye a disminuir la incertidumbre, fortalecer la calidad de las decisiones y mejorar la posición competitiva de la organización en mercados digitales caracterizados por su constante cambio. Asimismo, facilita el uso eficiente de los recursos, fomenta la innovación en los modelos de negocio y permite generar valor sostenible para el cliente digital.</w:t>
      </w:r>
    </w:p>
    <w:p w14:paraId="1DC3C461" w14:textId="03DA5F1E" w:rsidR="00BE6BE6" w:rsidRDefault="00BE6BE6" w:rsidP="00BE6BE6">
      <w:pPr>
        <w:rPr>
          <w:lang w:val="es-419" w:eastAsia="es-CO"/>
        </w:rPr>
      </w:pPr>
      <w:r w:rsidRPr="00BE6BE6">
        <w:rPr>
          <w:lang w:val="es-419" w:eastAsia="es-CO"/>
        </w:rPr>
        <w:t>La siguiente tabla muestra ejemplos de empresas reales y cómo aplican la planeación estratégica en sus negocios electrónicos. Permite visualizar la relación entre estrategia, tecnología y crecimiento digital.</w:t>
      </w:r>
    </w:p>
    <w:p w14:paraId="54950A44" w14:textId="2DA89375" w:rsidR="00BE6BE6" w:rsidRDefault="00BE6BE6" w:rsidP="00BE6BE6">
      <w:pPr>
        <w:pStyle w:val="Tabla"/>
        <w:rPr>
          <w:lang w:val="es-419" w:eastAsia="es-CO"/>
        </w:rPr>
      </w:pPr>
      <w:r w:rsidRPr="00BE6BE6">
        <w:rPr>
          <w:lang w:val="es-419" w:eastAsia="es-CO"/>
        </w:rPr>
        <w:lastRenderedPageBreak/>
        <w:t>Ejemplos de empresas reales – aplicación de planeación estratégica</w:t>
      </w:r>
    </w:p>
    <w:tbl>
      <w:tblPr>
        <w:tblStyle w:val="SENA"/>
        <w:tblW w:w="0" w:type="auto"/>
        <w:tblLook w:val="04A0" w:firstRow="1" w:lastRow="0" w:firstColumn="1" w:lastColumn="0" w:noHBand="0" w:noVBand="1"/>
      </w:tblPr>
      <w:tblGrid>
        <w:gridCol w:w="3320"/>
        <w:gridCol w:w="3321"/>
        <w:gridCol w:w="3321"/>
      </w:tblGrid>
      <w:tr w:rsidR="00BE6BE6" w14:paraId="02B905D2" w14:textId="77777777" w:rsidTr="00BE6B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DA4D51F" w14:textId="2663FE3A" w:rsidR="00BE6BE6" w:rsidRDefault="00BE6BE6" w:rsidP="00BE6BE6">
            <w:pPr>
              <w:ind w:firstLine="0"/>
              <w:rPr>
                <w:lang w:val="es-419" w:eastAsia="es-CO"/>
              </w:rPr>
            </w:pPr>
            <w:r w:rsidRPr="00E82329">
              <w:t>Empresa</w:t>
            </w:r>
          </w:p>
        </w:tc>
        <w:tc>
          <w:tcPr>
            <w:tcW w:w="3321" w:type="dxa"/>
          </w:tcPr>
          <w:p w14:paraId="1790FB27" w14:textId="651CC645" w:rsidR="00BE6BE6" w:rsidRDefault="00BE6BE6" w:rsidP="00BE6BE6">
            <w:pPr>
              <w:ind w:firstLine="0"/>
              <w:rPr>
                <w:lang w:val="es-419" w:eastAsia="es-CO"/>
              </w:rPr>
            </w:pPr>
            <w:r w:rsidRPr="00E82329">
              <w:t>Tipo de negocio electrónico</w:t>
            </w:r>
          </w:p>
        </w:tc>
        <w:tc>
          <w:tcPr>
            <w:tcW w:w="3321" w:type="dxa"/>
          </w:tcPr>
          <w:p w14:paraId="2FFFC86F" w14:textId="1BEF1EAF" w:rsidR="00BE6BE6" w:rsidRDefault="00BE6BE6" w:rsidP="00BE6BE6">
            <w:pPr>
              <w:ind w:firstLine="0"/>
              <w:rPr>
                <w:lang w:val="es-419" w:eastAsia="es-CO"/>
              </w:rPr>
            </w:pPr>
            <w:r w:rsidRPr="00E82329">
              <w:t>Aplicación de la planeación estratégica</w:t>
            </w:r>
          </w:p>
        </w:tc>
      </w:tr>
      <w:tr w:rsidR="00BE6BE6" w14:paraId="68457AD7" w14:textId="77777777" w:rsidTr="00BE6BE6">
        <w:trPr>
          <w:cnfStyle w:val="000000100000" w:firstRow="0" w:lastRow="0" w:firstColumn="0" w:lastColumn="0" w:oddVBand="0" w:evenVBand="0" w:oddHBand="1" w:evenHBand="0" w:firstRowFirstColumn="0" w:firstRowLastColumn="0" w:lastRowFirstColumn="0" w:lastRowLastColumn="0"/>
        </w:trPr>
        <w:tc>
          <w:tcPr>
            <w:tcW w:w="3320" w:type="dxa"/>
          </w:tcPr>
          <w:p w14:paraId="0F21054F" w14:textId="2644939C" w:rsidR="00BE6BE6" w:rsidRDefault="00BE6BE6" w:rsidP="00BE6BE6">
            <w:pPr>
              <w:ind w:firstLine="0"/>
              <w:rPr>
                <w:lang w:val="es-419" w:eastAsia="es-CO"/>
              </w:rPr>
            </w:pPr>
            <w:r w:rsidRPr="004D1FFA">
              <w:t>Amazon.</w:t>
            </w:r>
          </w:p>
        </w:tc>
        <w:tc>
          <w:tcPr>
            <w:tcW w:w="3321" w:type="dxa"/>
          </w:tcPr>
          <w:p w14:paraId="00D56E23" w14:textId="2FDF8C9B" w:rsidR="00BE6BE6" w:rsidRDefault="00BE6BE6" w:rsidP="00BE6BE6">
            <w:pPr>
              <w:ind w:firstLine="0"/>
              <w:rPr>
                <w:lang w:val="es-419" w:eastAsia="es-CO"/>
              </w:rPr>
            </w:pPr>
            <w:r w:rsidRPr="004D1FFA">
              <w:t>Comercio electrónico.</w:t>
            </w:r>
          </w:p>
        </w:tc>
        <w:tc>
          <w:tcPr>
            <w:tcW w:w="3321" w:type="dxa"/>
          </w:tcPr>
          <w:p w14:paraId="16EEF54E" w14:textId="2E21F458" w:rsidR="00BE6BE6" w:rsidRDefault="00BE6BE6" w:rsidP="00BE6BE6">
            <w:pPr>
              <w:ind w:firstLine="0"/>
              <w:rPr>
                <w:lang w:val="es-419" w:eastAsia="es-CO"/>
              </w:rPr>
            </w:pPr>
            <w:r w:rsidRPr="004D1FFA">
              <w:t>Planea su crecimiento mediante análisis de datos, automatización logística y expansión digital continua.</w:t>
            </w:r>
          </w:p>
        </w:tc>
      </w:tr>
      <w:tr w:rsidR="00BE6BE6" w14:paraId="4E61852C" w14:textId="77777777" w:rsidTr="00BE6BE6">
        <w:tc>
          <w:tcPr>
            <w:tcW w:w="3320" w:type="dxa"/>
          </w:tcPr>
          <w:p w14:paraId="4C8676B7" w14:textId="67A7AC3B" w:rsidR="00BE6BE6" w:rsidRDefault="00BE6BE6" w:rsidP="00BE6BE6">
            <w:pPr>
              <w:ind w:firstLine="0"/>
              <w:rPr>
                <w:lang w:val="es-419" w:eastAsia="es-CO"/>
              </w:rPr>
            </w:pPr>
            <w:r w:rsidRPr="004D1FFA">
              <w:t>Mercado Libre.</w:t>
            </w:r>
          </w:p>
        </w:tc>
        <w:tc>
          <w:tcPr>
            <w:tcW w:w="3321" w:type="dxa"/>
          </w:tcPr>
          <w:p w14:paraId="5D851C27" w14:textId="26875297" w:rsidR="00BE6BE6" w:rsidRDefault="00BE6BE6" w:rsidP="00BE6BE6">
            <w:pPr>
              <w:ind w:firstLine="0"/>
              <w:rPr>
                <w:lang w:val="es-419" w:eastAsia="es-CO"/>
              </w:rPr>
            </w:pPr>
            <w:r w:rsidRPr="00BE6BE6">
              <w:rPr>
                <w:rStyle w:val="Extranjerismo"/>
              </w:rPr>
              <w:t>Marketplace</w:t>
            </w:r>
            <w:r w:rsidRPr="004D1FFA">
              <w:t xml:space="preserve"> digital.</w:t>
            </w:r>
          </w:p>
        </w:tc>
        <w:tc>
          <w:tcPr>
            <w:tcW w:w="3321" w:type="dxa"/>
          </w:tcPr>
          <w:p w14:paraId="5695DD8E" w14:textId="307827B3" w:rsidR="00BE6BE6" w:rsidRDefault="00BE6BE6" w:rsidP="00BE6BE6">
            <w:pPr>
              <w:ind w:firstLine="0"/>
              <w:rPr>
                <w:lang w:val="es-419" w:eastAsia="es-CO"/>
              </w:rPr>
            </w:pPr>
            <w:r w:rsidRPr="004D1FFA">
              <w:t>Ajusta su planeación estratégica según el comportamiento del consumidor y las tendencias regionales.</w:t>
            </w:r>
          </w:p>
        </w:tc>
      </w:tr>
      <w:tr w:rsidR="00BE6BE6" w14:paraId="4A1A636B" w14:textId="77777777" w:rsidTr="00BE6BE6">
        <w:trPr>
          <w:cnfStyle w:val="000000100000" w:firstRow="0" w:lastRow="0" w:firstColumn="0" w:lastColumn="0" w:oddVBand="0" w:evenVBand="0" w:oddHBand="1" w:evenHBand="0" w:firstRowFirstColumn="0" w:firstRowLastColumn="0" w:lastRowFirstColumn="0" w:lastRowLastColumn="0"/>
        </w:trPr>
        <w:tc>
          <w:tcPr>
            <w:tcW w:w="3320" w:type="dxa"/>
          </w:tcPr>
          <w:p w14:paraId="0E3EDB1B" w14:textId="0C97C463" w:rsidR="00BE6BE6" w:rsidRDefault="00BE6BE6" w:rsidP="00BE6BE6">
            <w:pPr>
              <w:ind w:firstLine="0"/>
              <w:rPr>
                <w:lang w:val="es-419" w:eastAsia="es-CO"/>
              </w:rPr>
            </w:pPr>
            <w:r w:rsidRPr="004D1FFA">
              <w:t>Netflix.</w:t>
            </w:r>
          </w:p>
        </w:tc>
        <w:tc>
          <w:tcPr>
            <w:tcW w:w="3321" w:type="dxa"/>
          </w:tcPr>
          <w:p w14:paraId="1C68406D" w14:textId="3555D2F2" w:rsidR="00BE6BE6" w:rsidRDefault="00BE6BE6" w:rsidP="00BE6BE6">
            <w:pPr>
              <w:ind w:firstLine="0"/>
              <w:rPr>
                <w:lang w:val="es-419" w:eastAsia="es-CO"/>
              </w:rPr>
            </w:pPr>
            <w:r w:rsidRPr="004D1FFA">
              <w:t xml:space="preserve">Plataforma de </w:t>
            </w:r>
            <w:r w:rsidRPr="00BE6BE6">
              <w:rPr>
                <w:rStyle w:val="Extranjerismo"/>
              </w:rPr>
              <w:t>streaming</w:t>
            </w:r>
            <w:r w:rsidRPr="004D1FFA">
              <w:t>.</w:t>
            </w:r>
          </w:p>
        </w:tc>
        <w:tc>
          <w:tcPr>
            <w:tcW w:w="3321" w:type="dxa"/>
          </w:tcPr>
          <w:p w14:paraId="667C501D" w14:textId="388A649B" w:rsidR="00BE6BE6" w:rsidRDefault="00BE6BE6" w:rsidP="00BE6BE6">
            <w:pPr>
              <w:ind w:firstLine="0"/>
              <w:rPr>
                <w:lang w:val="es-419" w:eastAsia="es-CO"/>
              </w:rPr>
            </w:pPr>
            <w:r w:rsidRPr="004D1FFA">
              <w:t>Utiliza analítica avanzada para planear contenidos y expansión internacional.</w:t>
            </w:r>
          </w:p>
        </w:tc>
      </w:tr>
      <w:tr w:rsidR="00BE6BE6" w14:paraId="1791E08B" w14:textId="77777777" w:rsidTr="00BE6BE6">
        <w:tc>
          <w:tcPr>
            <w:tcW w:w="3320" w:type="dxa"/>
          </w:tcPr>
          <w:p w14:paraId="7164D583" w14:textId="30426E38" w:rsidR="00BE6BE6" w:rsidRDefault="00BE6BE6" w:rsidP="00BE6BE6">
            <w:pPr>
              <w:ind w:firstLine="0"/>
              <w:rPr>
                <w:lang w:val="es-419" w:eastAsia="es-CO"/>
              </w:rPr>
            </w:pPr>
            <w:r w:rsidRPr="004D1FFA">
              <w:t>Shopify.</w:t>
            </w:r>
          </w:p>
        </w:tc>
        <w:tc>
          <w:tcPr>
            <w:tcW w:w="3321" w:type="dxa"/>
          </w:tcPr>
          <w:p w14:paraId="445FF408" w14:textId="7F8B20FF" w:rsidR="00BE6BE6" w:rsidRDefault="00BE6BE6" w:rsidP="00BE6BE6">
            <w:pPr>
              <w:ind w:firstLine="0"/>
              <w:rPr>
                <w:lang w:val="es-419" w:eastAsia="es-CO"/>
              </w:rPr>
            </w:pPr>
            <w:r w:rsidRPr="004D1FFA">
              <w:t>Plataforma de comercio electrónico.</w:t>
            </w:r>
          </w:p>
        </w:tc>
        <w:tc>
          <w:tcPr>
            <w:tcW w:w="3321" w:type="dxa"/>
          </w:tcPr>
          <w:p w14:paraId="3021B10C" w14:textId="177DE1DB" w:rsidR="00BE6BE6" w:rsidRDefault="00BE6BE6" w:rsidP="00BE6BE6">
            <w:pPr>
              <w:ind w:firstLine="0"/>
              <w:rPr>
                <w:lang w:val="es-419" w:eastAsia="es-CO"/>
              </w:rPr>
            </w:pPr>
            <w:r w:rsidRPr="004D1FFA">
              <w:t>Enfoca su estrategia en soluciones tecnológicas para emprendedores digitales.</w:t>
            </w:r>
          </w:p>
        </w:tc>
      </w:tr>
    </w:tbl>
    <w:p w14:paraId="03730696" w14:textId="1ECF2055" w:rsidR="00BE6BE6" w:rsidRDefault="00AA2186" w:rsidP="00AA2186">
      <w:pPr>
        <w:ind w:firstLine="0"/>
        <w:rPr>
          <w:lang w:val="es-419" w:eastAsia="es-CO"/>
        </w:rPr>
      </w:pPr>
      <w:r w:rsidRPr="00A54730">
        <w:rPr>
          <w:lang w:val="es-419" w:eastAsia="es-CO"/>
        </w:rPr>
        <w:t>Nota</w:t>
      </w:r>
      <w:r>
        <w:rPr>
          <w:lang w:val="es-419" w:eastAsia="es-CO"/>
        </w:rPr>
        <w:t xml:space="preserve">. </w:t>
      </w:r>
      <w:r w:rsidRPr="00AA2186">
        <w:rPr>
          <w:lang w:val="es-419" w:eastAsia="es-CO"/>
        </w:rPr>
        <w:t>Adaptada con base en el análisis de modelos de negocio de Amazon (Stone, 2013), Mercado Libre (2025), Netflix (Smith, 2021) y Shopify (Rogers, 2020).</w:t>
      </w:r>
    </w:p>
    <w:p w14:paraId="36211A42" w14:textId="1AD5D469" w:rsidR="00AA2186" w:rsidRDefault="00AA2186" w:rsidP="00AA2186">
      <w:pPr>
        <w:pStyle w:val="Ttulo2"/>
      </w:pPr>
      <w:bookmarkStart w:id="8" w:name="_Toc226537666"/>
      <w:r w:rsidRPr="00AA2186">
        <w:lastRenderedPageBreak/>
        <w:t>Misión</w:t>
      </w:r>
      <w:bookmarkEnd w:id="8"/>
    </w:p>
    <w:p w14:paraId="4A8F0023" w14:textId="77777777" w:rsidR="00AA2186" w:rsidRPr="00AA2186" w:rsidRDefault="00AA2186" w:rsidP="00AA2186">
      <w:pPr>
        <w:rPr>
          <w:lang w:val="es-419" w:eastAsia="es-CO"/>
        </w:rPr>
      </w:pPr>
      <w:r w:rsidRPr="00AA2186">
        <w:rPr>
          <w:lang w:val="es-419" w:eastAsia="es-CO"/>
        </w:rPr>
        <w:t>La misión establece el propósito vigente de la organización y transmite de forma explícita la razón de su existencia. En el ámbito de los negocios electrónicos, esta debe reflejar cómo se emplea la tecnología de manera estratégica para crear valor, proporcionar soluciones digitales efectivas y optimizar la experiencia del cliente.</w:t>
      </w:r>
    </w:p>
    <w:p w14:paraId="19BBA6B7" w14:textId="3D04B756" w:rsidR="00AA2186" w:rsidRDefault="00AA2186" w:rsidP="00AA2186">
      <w:pPr>
        <w:rPr>
          <w:lang w:val="es-419" w:eastAsia="es-CO"/>
        </w:rPr>
      </w:pPr>
      <w:r w:rsidRPr="00AA2186">
        <w:rPr>
          <w:lang w:val="es-419" w:eastAsia="es-CO"/>
        </w:rPr>
        <w:t>Una misión bien definida guía la cultura interna, coordina los esfuerzos del talento humano y asegura que las decisiones estratégicas y operativas del negocio electrónico se mantengan alineadas.</w:t>
      </w:r>
    </w:p>
    <w:p w14:paraId="302A180E" w14:textId="56EB0B3D" w:rsidR="00AA2186" w:rsidRDefault="00AA2186" w:rsidP="00AA2186">
      <w:pPr>
        <w:rPr>
          <w:lang w:val="es-419" w:eastAsia="es-CO"/>
        </w:rPr>
      </w:pPr>
      <w:r w:rsidRPr="00AA2186">
        <w:rPr>
          <w:lang w:val="es-419" w:eastAsia="es-CO"/>
        </w:rPr>
        <w:t>La misión está compuesta por los siguientes elementos a tener en cuenta para su redacción:</w:t>
      </w:r>
    </w:p>
    <w:p w14:paraId="4EBCFD2A" w14:textId="77777777" w:rsidR="00AA2186" w:rsidRPr="006C57C3" w:rsidRDefault="00AA2186" w:rsidP="00AA2186">
      <w:pPr>
        <w:rPr>
          <w:b/>
          <w:bCs/>
          <w:lang w:val="es-419" w:eastAsia="es-CO"/>
        </w:rPr>
      </w:pPr>
      <w:r w:rsidRPr="006C57C3">
        <w:rPr>
          <w:b/>
          <w:bCs/>
          <w:lang w:val="es-419" w:eastAsia="es-CO"/>
        </w:rPr>
        <w:t>Propósito principal</w:t>
      </w:r>
    </w:p>
    <w:p w14:paraId="3BD170CC" w14:textId="330727BF" w:rsidR="006C57C3" w:rsidRDefault="00AA2186" w:rsidP="00332AE2">
      <w:pPr>
        <w:rPr>
          <w:lang w:val="es-419" w:eastAsia="es-CO"/>
        </w:rPr>
      </w:pPr>
      <w:r w:rsidRPr="00AA2186">
        <w:rPr>
          <w:lang w:val="es-419" w:eastAsia="es-CO"/>
        </w:rPr>
        <w:t>Define la razón de ser de la organización y explica por qué existe en el mercado.</w:t>
      </w:r>
    </w:p>
    <w:p w14:paraId="36D97541" w14:textId="77777777" w:rsidR="00AA2186" w:rsidRPr="006C57C3" w:rsidRDefault="00AA2186" w:rsidP="00AA2186">
      <w:pPr>
        <w:rPr>
          <w:b/>
          <w:bCs/>
          <w:lang w:val="es-419" w:eastAsia="es-CO"/>
        </w:rPr>
      </w:pPr>
      <w:r w:rsidRPr="006C57C3">
        <w:rPr>
          <w:b/>
          <w:bCs/>
          <w:lang w:val="es-419" w:eastAsia="es-CO"/>
        </w:rPr>
        <w:t>Valor ofrecido</w:t>
      </w:r>
    </w:p>
    <w:p w14:paraId="02137444" w14:textId="6480A8D2" w:rsidR="00AA2186" w:rsidRPr="00AA2186" w:rsidRDefault="00AA2186" w:rsidP="00AA2186">
      <w:pPr>
        <w:rPr>
          <w:lang w:val="es-419" w:eastAsia="es-CO"/>
        </w:rPr>
      </w:pPr>
      <w:r w:rsidRPr="00AA2186">
        <w:rPr>
          <w:lang w:val="es-419" w:eastAsia="es-CO"/>
        </w:rPr>
        <w:t>Indica cómo la empresa genera beneficios para sus clientes, ya sea mediante productos, servicios o soluciones digitales.</w:t>
      </w:r>
    </w:p>
    <w:p w14:paraId="4B10F7AC" w14:textId="77777777" w:rsidR="006C57C3" w:rsidRPr="006C57C3" w:rsidRDefault="00AA2186" w:rsidP="00AA2186">
      <w:pPr>
        <w:rPr>
          <w:b/>
          <w:bCs/>
          <w:lang w:val="es-419" w:eastAsia="es-CO"/>
        </w:rPr>
      </w:pPr>
      <w:r w:rsidRPr="006C57C3">
        <w:rPr>
          <w:b/>
          <w:bCs/>
          <w:lang w:val="es-419" w:eastAsia="es-CO"/>
        </w:rPr>
        <w:t>Enfoque estratégico</w:t>
      </w:r>
    </w:p>
    <w:p w14:paraId="3F5FFB4B" w14:textId="2DC71F85" w:rsidR="00AA2186" w:rsidRPr="00AA2186" w:rsidRDefault="00AA2186" w:rsidP="00AA2186">
      <w:pPr>
        <w:rPr>
          <w:lang w:val="es-419" w:eastAsia="es-CO"/>
        </w:rPr>
      </w:pPr>
      <w:r w:rsidRPr="00AA2186">
        <w:rPr>
          <w:lang w:val="es-419" w:eastAsia="es-CO"/>
        </w:rPr>
        <w:t>Refleja la manera en que la organización utiliza sus recursos, capacidades y tecnología para cumplir su propósito.</w:t>
      </w:r>
    </w:p>
    <w:p w14:paraId="56B03EA9" w14:textId="77777777" w:rsidR="006C57C3" w:rsidRPr="006C57C3" w:rsidRDefault="00AA2186" w:rsidP="00AA2186">
      <w:pPr>
        <w:rPr>
          <w:b/>
          <w:bCs/>
          <w:lang w:val="es-419" w:eastAsia="es-CO"/>
        </w:rPr>
      </w:pPr>
      <w:r w:rsidRPr="006C57C3">
        <w:rPr>
          <w:b/>
          <w:bCs/>
          <w:lang w:val="es-419" w:eastAsia="es-CO"/>
        </w:rPr>
        <w:t>Orientación al cliente</w:t>
      </w:r>
    </w:p>
    <w:p w14:paraId="603834A1" w14:textId="76C74BB4" w:rsidR="00AA2186" w:rsidRPr="00AA2186" w:rsidRDefault="00AA2186" w:rsidP="00AA2186">
      <w:pPr>
        <w:rPr>
          <w:lang w:val="es-419" w:eastAsia="es-CO"/>
        </w:rPr>
      </w:pPr>
      <w:r w:rsidRPr="00AA2186">
        <w:rPr>
          <w:lang w:val="es-419" w:eastAsia="es-CO"/>
        </w:rPr>
        <w:t>Muestra el compromiso con la satisfacción del cliente y la mejora de su experiencia en el entorno digital.</w:t>
      </w:r>
    </w:p>
    <w:p w14:paraId="044276FF" w14:textId="77777777" w:rsidR="006C57C3" w:rsidRPr="006C57C3" w:rsidRDefault="00AA2186" w:rsidP="00AA2186">
      <w:pPr>
        <w:rPr>
          <w:b/>
          <w:bCs/>
          <w:lang w:val="es-419" w:eastAsia="es-CO"/>
        </w:rPr>
      </w:pPr>
      <w:r w:rsidRPr="006C57C3">
        <w:rPr>
          <w:b/>
          <w:bCs/>
          <w:lang w:val="es-419" w:eastAsia="es-CO"/>
        </w:rPr>
        <w:lastRenderedPageBreak/>
        <w:t>Cultura organizacional</w:t>
      </w:r>
    </w:p>
    <w:p w14:paraId="3179CE63" w14:textId="15A8B55D" w:rsidR="00AA2186" w:rsidRDefault="00AA2186" w:rsidP="00AA2186">
      <w:pPr>
        <w:rPr>
          <w:lang w:val="es-419" w:eastAsia="es-CO"/>
        </w:rPr>
      </w:pPr>
      <w:r w:rsidRPr="00AA2186">
        <w:rPr>
          <w:lang w:val="es-419" w:eastAsia="es-CO"/>
        </w:rPr>
        <w:t>Señala cómo la misión guía comportamientos internos y alinea los esfuerzos del talento humano con los objetivos de la empresa.</w:t>
      </w:r>
    </w:p>
    <w:p w14:paraId="70AC52A0" w14:textId="77B56D12" w:rsidR="006C57C3" w:rsidRDefault="006C57C3" w:rsidP="00AA2186">
      <w:pPr>
        <w:rPr>
          <w:lang w:val="es-419" w:eastAsia="es-CO"/>
        </w:rPr>
      </w:pPr>
      <w:r w:rsidRPr="006C57C3">
        <w:rPr>
          <w:lang w:val="es-419" w:eastAsia="es-CO"/>
        </w:rPr>
        <w:t>La siguiente tabla presenta ejemplos de empresas reales y sus misiones, mostrando cómo comunican su propósito y orientan su estrategia en el entorno digital.</w:t>
      </w:r>
    </w:p>
    <w:p w14:paraId="12AE55CA" w14:textId="57E0FE91" w:rsidR="006C57C3" w:rsidRDefault="006C57C3" w:rsidP="006C57C3">
      <w:pPr>
        <w:pStyle w:val="Tabla"/>
        <w:rPr>
          <w:lang w:val="es-419" w:eastAsia="es-CO"/>
        </w:rPr>
      </w:pPr>
      <w:r w:rsidRPr="006C57C3">
        <w:rPr>
          <w:lang w:val="es-419" w:eastAsia="es-CO"/>
        </w:rPr>
        <w:t>Ejemplos de empresas reales – misión texto institucional</w:t>
      </w:r>
    </w:p>
    <w:tbl>
      <w:tblPr>
        <w:tblStyle w:val="SENA"/>
        <w:tblW w:w="0" w:type="auto"/>
        <w:tblLook w:val="04A0" w:firstRow="1" w:lastRow="0" w:firstColumn="1" w:lastColumn="0" w:noHBand="0" w:noVBand="1"/>
      </w:tblPr>
      <w:tblGrid>
        <w:gridCol w:w="4981"/>
        <w:gridCol w:w="4981"/>
      </w:tblGrid>
      <w:tr w:rsidR="006C57C3" w14:paraId="73F79FAA" w14:textId="77777777" w:rsidTr="006C57C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A304BBA" w14:textId="2DF3280A" w:rsidR="006C57C3" w:rsidRDefault="006C57C3" w:rsidP="006C57C3">
            <w:pPr>
              <w:ind w:firstLine="0"/>
              <w:rPr>
                <w:lang w:val="es-419" w:eastAsia="es-CO"/>
              </w:rPr>
            </w:pPr>
            <w:r w:rsidRPr="007B68C5">
              <w:t>Empresa</w:t>
            </w:r>
          </w:p>
        </w:tc>
        <w:tc>
          <w:tcPr>
            <w:tcW w:w="4981" w:type="dxa"/>
          </w:tcPr>
          <w:p w14:paraId="09D60E84" w14:textId="6453C3B9" w:rsidR="006C57C3" w:rsidRDefault="006C57C3" w:rsidP="006C57C3">
            <w:pPr>
              <w:ind w:firstLine="0"/>
              <w:rPr>
                <w:lang w:val="es-419" w:eastAsia="es-CO"/>
              </w:rPr>
            </w:pPr>
            <w:r w:rsidRPr="007B68C5">
              <w:t>Misión</w:t>
            </w:r>
          </w:p>
        </w:tc>
      </w:tr>
      <w:tr w:rsidR="006C57C3" w14:paraId="7BEE8959" w14:textId="77777777" w:rsidTr="006C57C3">
        <w:trPr>
          <w:cnfStyle w:val="000000100000" w:firstRow="0" w:lastRow="0" w:firstColumn="0" w:lastColumn="0" w:oddVBand="0" w:evenVBand="0" w:oddHBand="1" w:evenHBand="0" w:firstRowFirstColumn="0" w:firstRowLastColumn="0" w:lastRowFirstColumn="0" w:lastRowLastColumn="0"/>
        </w:trPr>
        <w:tc>
          <w:tcPr>
            <w:tcW w:w="4981" w:type="dxa"/>
          </w:tcPr>
          <w:p w14:paraId="7DB5220F" w14:textId="4E0C4992" w:rsidR="006C57C3" w:rsidRDefault="006C57C3" w:rsidP="006C57C3">
            <w:pPr>
              <w:ind w:firstLine="0"/>
              <w:rPr>
                <w:lang w:val="es-419" w:eastAsia="es-CO"/>
              </w:rPr>
            </w:pPr>
            <w:r w:rsidRPr="006F182E">
              <w:t>Amazon.</w:t>
            </w:r>
          </w:p>
        </w:tc>
        <w:tc>
          <w:tcPr>
            <w:tcW w:w="4981" w:type="dxa"/>
          </w:tcPr>
          <w:p w14:paraId="28E88978" w14:textId="486F4CC4" w:rsidR="006C57C3" w:rsidRDefault="006C57C3" w:rsidP="006C57C3">
            <w:pPr>
              <w:ind w:firstLine="0"/>
              <w:rPr>
                <w:lang w:val="es-419" w:eastAsia="es-CO"/>
              </w:rPr>
            </w:pPr>
            <w:r w:rsidRPr="006F182E">
              <w:t>Ser la empresa más centrada en el cliente del mundo, donde los clientes puedan encontrar y descubrir cualquier cosa que deseen comprar en línea.</w:t>
            </w:r>
          </w:p>
        </w:tc>
      </w:tr>
      <w:tr w:rsidR="006C57C3" w14:paraId="38084948" w14:textId="77777777" w:rsidTr="006C57C3">
        <w:tc>
          <w:tcPr>
            <w:tcW w:w="4981" w:type="dxa"/>
          </w:tcPr>
          <w:p w14:paraId="0918037C" w14:textId="70E0D62A" w:rsidR="006C57C3" w:rsidRDefault="006C57C3" w:rsidP="006C57C3">
            <w:pPr>
              <w:ind w:firstLine="0"/>
              <w:rPr>
                <w:lang w:val="es-419" w:eastAsia="es-CO"/>
              </w:rPr>
            </w:pPr>
            <w:proofErr w:type="spellStart"/>
            <w:r w:rsidRPr="006F182E">
              <w:t>Rappi</w:t>
            </w:r>
            <w:proofErr w:type="spellEnd"/>
            <w:r w:rsidRPr="006F182E">
              <w:t>.</w:t>
            </w:r>
          </w:p>
        </w:tc>
        <w:tc>
          <w:tcPr>
            <w:tcW w:w="4981" w:type="dxa"/>
          </w:tcPr>
          <w:p w14:paraId="794A721A" w14:textId="7C84F6BA" w:rsidR="006C57C3" w:rsidRDefault="006C57C3" w:rsidP="006C57C3">
            <w:pPr>
              <w:ind w:firstLine="0"/>
              <w:rPr>
                <w:lang w:val="es-419" w:eastAsia="es-CO"/>
              </w:rPr>
            </w:pPr>
            <w:r w:rsidRPr="006F182E">
              <w:t xml:space="preserve">Trabajamos para convertirnos en la </w:t>
            </w:r>
            <w:r w:rsidRPr="00891616">
              <w:t>Super</w:t>
            </w:r>
            <w:r w:rsidRPr="00891616">
              <w:rPr>
                <w:rStyle w:val="Extranjerismo"/>
              </w:rPr>
              <w:t>App</w:t>
            </w:r>
            <w:r w:rsidRPr="006F182E">
              <w:t xml:space="preserve"> líder de Latinoamérica, facilitando la vida de las personas mediante el uso de la tecnología.</w:t>
            </w:r>
          </w:p>
        </w:tc>
      </w:tr>
      <w:tr w:rsidR="006C57C3" w14:paraId="1E98AC64" w14:textId="77777777" w:rsidTr="006C57C3">
        <w:trPr>
          <w:cnfStyle w:val="000000100000" w:firstRow="0" w:lastRow="0" w:firstColumn="0" w:lastColumn="0" w:oddVBand="0" w:evenVBand="0" w:oddHBand="1" w:evenHBand="0" w:firstRowFirstColumn="0" w:firstRowLastColumn="0" w:lastRowFirstColumn="0" w:lastRowLastColumn="0"/>
        </w:trPr>
        <w:tc>
          <w:tcPr>
            <w:tcW w:w="4981" w:type="dxa"/>
          </w:tcPr>
          <w:p w14:paraId="30F0101F" w14:textId="13FA25F3" w:rsidR="006C57C3" w:rsidRDefault="006C57C3" w:rsidP="006C57C3">
            <w:pPr>
              <w:ind w:firstLine="0"/>
              <w:rPr>
                <w:lang w:val="es-419" w:eastAsia="es-CO"/>
              </w:rPr>
            </w:pPr>
            <w:r w:rsidRPr="006F182E">
              <w:t>Airbnb.</w:t>
            </w:r>
          </w:p>
        </w:tc>
        <w:tc>
          <w:tcPr>
            <w:tcW w:w="4981" w:type="dxa"/>
          </w:tcPr>
          <w:p w14:paraId="04A73B40" w14:textId="7E8E8FCC" w:rsidR="006C57C3" w:rsidRDefault="006C57C3" w:rsidP="006C57C3">
            <w:pPr>
              <w:ind w:firstLine="0"/>
              <w:rPr>
                <w:lang w:val="es-419" w:eastAsia="es-CO"/>
              </w:rPr>
            </w:pPr>
            <w:r w:rsidRPr="006F182E">
              <w:t>Crear un mundo donde cualquier persona pueda sentirse como en casa en cualquier lugar.</w:t>
            </w:r>
          </w:p>
        </w:tc>
      </w:tr>
      <w:tr w:rsidR="006C57C3" w14:paraId="41806824" w14:textId="77777777" w:rsidTr="006C57C3">
        <w:tc>
          <w:tcPr>
            <w:tcW w:w="4981" w:type="dxa"/>
          </w:tcPr>
          <w:p w14:paraId="621A3D43" w14:textId="3E2F91FA" w:rsidR="006C57C3" w:rsidRDefault="006C57C3" w:rsidP="006C57C3">
            <w:pPr>
              <w:ind w:firstLine="0"/>
              <w:rPr>
                <w:lang w:val="es-419" w:eastAsia="es-CO"/>
              </w:rPr>
            </w:pPr>
            <w:r w:rsidRPr="006F182E">
              <w:t>Spotify.</w:t>
            </w:r>
          </w:p>
        </w:tc>
        <w:tc>
          <w:tcPr>
            <w:tcW w:w="4981" w:type="dxa"/>
          </w:tcPr>
          <w:p w14:paraId="23AD1160" w14:textId="41FFE9E1" w:rsidR="006C57C3" w:rsidRDefault="006C57C3" w:rsidP="006C57C3">
            <w:pPr>
              <w:ind w:firstLine="0"/>
              <w:rPr>
                <w:lang w:val="es-419" w:eastAsia="es-CO"/>
              </w:rPr>
            </w:pPr>
            <w:r w:rsidRPr="006F182E">
              <w:t xml:space="preserve">Nuestra misión es liberar el potencial de la creatividad humana, brindando a millones de artistas la oportunidad de </w:t>
            </w:r>
            <w:r w:rsidRPr="006F182E">
              <w:lastRenderedPageBreak/>
              <w:t>vivir de su arte y a miles de millones de personas la oportunidad de disfrutarlo e inspirarse con él.</w:t>
            </w:r>
          </w:p>
        </w:tc>
      </w:tr>
    </w:tbl>
    <w:p w14:paraId="4F87B2CF" w14:textId="77777777" w:rsidR="006C57C3" w:rsidRDefault="006C57C3" w:rsidP="006C57C3">
      <w:pPr>
        <w:ind w:firstLine="0"/>
        <w:rPr>
          <w:lang w:val="es-419" w:eastAsia="es-CO"/>
        </w:rPr>
      </w:pPr>
      <w:r w:rsidRPr="008A387F">
        <w:rPr>
          <w:lang w:val="es-419" w:eastAsia="es-CO"/>
        </w:rPr>
        <w:lastRenderedPageBreak/>
        <w:t>Nota</w:t>
      </w:r>
      <w:r>
        <w:rPr>
          <w:lang w:val="es-419" w:eastAsia="es-CO"/>
        </w:rPr>
        <w:t>.</w:t>
      </w:r>
      <w:r w:rsidRPr="006C57C3">
        <w:t xml:space="preserve"> </w:t>
      </w:r>
      <w:r w:rsidRPr="006C57C3">
        <w:rPr>
          <w:lang w:val="es-419" w:eastAsia="es-CO"/>
        </w:rPr>
        <w:t xml:space="preserve">Tomado de las misiones organizacionales de Amazon (2025), </w:t>
      </w:r>
      <w:proofErr w:type="spellStart"/>
      <w:r w:rsidRPr="006C57C3">
        <w:rPr>
          <w:lang w:val="es-419" w:eastAsia="es-CO"/>
        </w:rPr>
        <w:t>Rappi</w:t>
      </w:r>
      <w:proofErr w:type="spellEnd"/>
      <w:r w:rsidRPr="006C57C3">
        <w:rPr>
          <w:lang w:val="es-419" w:eastAsia="es-CO"/>
        </w:rPr>
        <w:t xml:space="preserve"> (2024), Airbnb (2025) y Spotify (2024).</w:t>
      </w:r>
    </w:p>
    <w:p w14:paraId="07C6F7AB" w14:textId="4ADE4634" w:rsidR="006C57C3" w:rsidRDefault="006C57C3" w:rsidP="006C57C3">
      <w:pPr>
        <w:pStyle w:val="Ttulo2"/>
      </w:pPr>
      <w:bookmarkStart w:id="9" w:name="_Toc226537667"/>
      <w:r w:rsidRPr="006C57C3">
        <w:t>Visión</w:t>
      </w:r>
      <w:bookmarkEnd w:id="9"/>
    </w:p>
    <w:p w14:paraId="4650D035" w14:textId="77777777" w:rsidR="006C57C3" w:rsidRDefault="006C57C3" w:rsidP="006C57C3">
      <w:pPr>
        <w:rPr>
          <w:lang w:val="es-419" w:eastAsia="es-CO"/>
        </w:rPr>
      </w:pPr>
      <w:r w:rsidRPr="006C57C3">
        <w:rPr>
          <w:lang w:val="es-419" w:eastAsia="es-CO"/>
        </w:rPr>
        <w:t>La visión de una organización define la meta a largo plazo y señala el camino que debe seguir el negocio digital para consolidarse en el futuro. Debe considerar la adopción de tecnologías innovadoras, el crecimiento en entornos digitales, la sostenibilidad de sus operaciones y su capacidad de competir en mercados internacionales.</w:t>
      </w:r>
    </w:p>
    <w:p w14:paraId="6A28E8C9" w14:textId="5DC0BE49" w:rsidR="006C57C3" w:rsidRDefault="006C57C3" w:rsidP="006C57C3">
      <w:pPr>
        <w:rPr>
          <w:lang w:val="es-419" w:eastAsia="es-CO"/>
        </w:rPr>
      </w:pPr>
      <w:r w:rsidRPr="006C57C3">
        <w:rPr>
          <w:lang w:val="es-419" w:eastAsia="es-CO"/>
        </w:rPr>
        <w:t>Cuando está claramente establecida, la visión orienta la estrategia de la empresa, impulsa la motivación del personal y facilita que la organización se adapte eficazmente a los cambios del entorno digital.</w:t>
      </w:r>
    </w:p>
    <w:p w14:paraId="5C9C08EB" w14:textId="188663E8" w:rsidR="006C57C3" w:rsidRPr="006C57C3" w:rsidRDefault="006C57C3" w:rsidP="006C57C3">
      <w:pPr>
        <w:rPr>
          <w:lang w:val="es-419" w:eastAsia="es-CO"/>
        </w:rPr>
      </w:pPr>
      <w:r w:rsidRPr="006C57C3">
        <w:rPr>
          <w:lang w:val="es-419" w:eastAsia="es-CO"/>
        </w:rPr>
        <w:t>La visión está compuesta por los siguientes elementos a tener en cuenta para su redacción:</w:t>
      </w:r>
    </w:p>
    <w:p w14:paraId="1343C4FF" w14:textId="77777777" w:rsidR="006C57C3" w:rsidRPr="006C57C3" w:rsidRDefault="006C57C3" w:rsidP="006C57C3">
      <w:pPr>
        <w:rPr>
          <w:b/>
          <w:bCs/>
        </w:rPr>
      </w:pPr>
      <w:r w:rsidRPr="006C57C3">
        <w:rPr>
          <w:b/>
          <w:bCs/>
          <w:lang w:val="es-419" w:eastAsia="es-CO"/>
        </w:rPr>
        <w:t>Proyección futura</w:t>
      </w:r>
    </w:p>
    <w:p w14:paraId="51449012" w14:textId="7FE1C4B1" w:rsidR="006C57C3" w:rsidRDefault="006C57C3" w:rsidP="006C57C3">
      <w:pPr>
        <w:rPr>
          <w:lang w:val="es-419" w:eastAsia="es-CO"/>
        </w:rPr>
      </w:pPr>
      <w:r w:rsidRPr="006C57C3">
        <w:rPr>
          <w:lang w:val="es-419" w:eastAsia="es-CO"/>
        </w:rPr>
        <w:t>Describe el estado que la organización aspira alcanzar en el mediano y largo plazo.</w:t>
      </w:r>
    </w:p>
    <w:p w14:paraId="0EB0E2D8" w14:textId="77777777" w:rsidR="00332AE2" w:rsidRPr="006C57C3" w:rsidRDefault="00332AE2" w:rsidP="006C57C3">
      <w:pPr>
        <w:rPr>
          <w:lang w:val="es-419" w:eastAsia="es-CO"/>
        </w:rPr>
      </w:pPr>
    </w:p>
    <w:p w14:paraId="295C8FCB" w14:textId="77777777" w:rsidR="006C57C3" w:rsidRPr="006C57C3" w:rsidRDefault="006C57C3" w:rsidP="006C57C3">
      <w:pPr>
        <w:rPr>
          <w:b/>
          <w:bCs/>
          <w:lang w:val="es-419" w:eastAsia="es-CO"/>
        </w:rPr>
      </w:pPr>
      <w:r w:rsidRPr="006C57C3">
        <w:rPr>
          <w:b/>
          <w:bCs/>
          <w:lang w:val="es-419" w:eastAsia="es-CO"/>
        </w:rPr>
        <w:lastRenderedPageBreak/>
        <w:t>Innovación y tecnología</w:t>
      </w:r>
    </w:p>
    <w:p w14:paraId="4E57E958" w14:textId="31807D88" w:rsidR="006C57C3" w:rsidRPr="006C57C3" w:rsidRDefault="006C57C3" w:rsidP="006C57C3">
      <w:pPr>
        <w:rPr>
          <w:lang w:val="es-419" w:eastAsia="es-CO"/>
        </w:rPr>
      </w:pPr>
      <w:r w:rsidRPr="006C57C3">
        <w:rPr>
          <w:lang w:val="es-419" w:eastAsia="es-CO"/>
        </w:rPr>
        <w:t>Refleja la adopción de avances tecnológicos y nuevas soluciones digitales como parte del crecimiento estratégico.</w:t>
      </w:r>
    </w:p>
    <w:p w14:paraId="54D92179" w14:textId="77777777" w:rsidR="006C57C3" w:rsidRPr="006C57C3" w:rsidRDefault="006C57C3" w:rsidP="006C57C3">
      <w:pPr>
        <w:rPr>
          <w:b/>
          <w:bCs/>
          <w:lang w:val="es-419" w:eastAsia="es-CO"/>
        </w:rPr>
      </w:pPr>
      <w:r w:rsidRPr="006C57C3">
        <w:rPr>
          <w:b/>
          <w:bCs/>
          <w:lang w:val="es-419" w:eastAsia="es-CO"/>
        </w:rPr>
        <w:t>Expansión y posicionamiento</w:t>
      </w:r>
    </w:p>
    <w:p w14:paraId="10EB396B" w14:textId="61BE1930" w:rsidR="006C57C3" w:rsidRPr="006C57C3" w:rsidRDefault="006C57C3" w:rsidP="006C57C3">
      <w:pPr>
        <w:rPr>
          <w:lang w:val="es-419" w:eastAsia="es-CO"/>
        </w:rPr>
      </w:pPr>
      <w:r w:rsidRPr="006C57C3">
        <w:rPr>
          <w:lang w:val="es-419" w:eastAsia="es-CO"/>
        </w:rPr>
        <w:t>Señala cómo la empresa planea crecer en mercados nacionales e internacionales, fortaleciendo su presencia digital.</w:t>
      </w:r>
    </w:p>
    <w:p w14:paraId="043098DE" w14:textId="77777777" w:rsidR="006C57C3" w:rsidRDefault="006C57C3" w:rsidP="006C57C3">
      <w:pPr>
        <w:rPr>
          <w:lang w:val="es-419" w:eastAsia="es-CO"/>
        </w:rPr>
      </w:pPr>
      <w:r w:rsidRPr="006C57C3">
        <w:rPr>
          <w:b/>
          <w:bCs/>
          <w:lang w:val="es-419" w:eastAsia="es-CO"/>
        </w:rPr>
        <w:t>Sostenibilidad</w:t>
      </w:r>
    </w:p>
    <w:p w14:paraId="4BA12980" w14:textId="696FE1A6" w:rsidR="00F07872" w:rsidRDefault="006C57C3" w:rsidP="006C57C3">
      <w:pPr>
        <w:rPr>
          <w:lang w:val="es-419" w:eastAsia="es-CO"/>
        </w:rPr>
      </w:pPr>
      <w:r w:rsidRPr="006C57C3">
        <w:rPr>
          <w:lang w:val="es-419" w:eastAsia="es-CO"/>
        </w:rPr>
        <w:t>Incluye la gestión responsable de recursos y la búsqueda de un desarrollo económico, social y ambiental equilibrado.</w:t>
      </w:r>
    </w:p>
    <w:p w14:paraId="1236185F" w14:textId="77777777" w:rsidR="006C57C3" w:rsidRPr="006C57C3" w:rsidRDefault="006C57C3" w:rsidP="006C57C3">
      <w:pPr>
        <w:rPr>
          <w:b/>
          <w:bCs/>
          <w:lang w:val="es-419" w:eastAsia="es-CO"/>
        </w:rPr>
      </w:pPr>
      <w:r w:rsidRPr="006C57C3">
        <w:rPr>
          <w:b/>
          <w:bCs/>
          <w:lang w:val="es-419" w:eastAsia="es-CO"/>
        </w:rPr>
        <w:t>Motivación interna</w:t>
      </w:r>
    </w:p>
    <w:p w14:paraId="5D398CB9" w14:textId="349D50EB" w:rsidR="006C57C3" w:rsidRDefault="006C57C3" w:rsidP="006C57C3">
      <w:pPr>
        <w:rPr>
          <w:lang w:val="es-419" w:eastAsia="es-CO"/>
        </w:rPr>
      </w:pPr>
      <w:r w:rsidRPr="006C57C3">
        <w:rPr>
          <w:lang w:val="es-419" w:eastAsia="es-CO"/>
        </w:rPr>
        <w:t>La visión sirve como guía e inspira al talento humano a trabajar hacia metas compartidas y coherentes con la estrategia.</w:t>
      </w:r>
    </w:p>
    <w:p w14:paraId="19AEAF2D" w14:textId="42C574E1" w:rsidR="006C57C3" w:rsidRDefault="006C57C3" w:rsidP="006C57C3">
      <w:pPr>
        <w:rPr>
          <w:lang w:val="es-419" w:eastAsia="es-CO"/>
        </w:rPr>
      </w:pPr>
      <w:r w:rsidRPr="006C57C3">
        <w:rPr>
          <w:lang w:val="es-419" w:eastAsia="es-CO"/>
        </w:rPr>
        <w:t>La tabla muestra ejemplos de empresas y sus visiones, reflejando cómo proyectan su futuro y guían su crecimiento en el entorno digital.</w:t>
      </w:r>
    </w:p>
    <w:p w14:paraId="236B0A02" w14:textId="30E3F873" w:rsidR="006C57C3" w:rsidRDefault="006C57C3" w:rsidP="006C57C3">
      <w:pPr>
        <w:pStyle w:val="Tabla"/>
        <w:rPr>
          <w:lang w:val="es-419" w:eastAsia="es-CO"/>
        </w:rPr>
      </w:pPr>
      <w:r w:rsidRPr="006C57C3">
        <w:rPr>
          <w:lang w:val="es-419" w:eastAsia="es-CO"/>
        </w:rPr>
        <w:t>Ejemplos de empresas reales – visión texto institucional</w:t>
      </w:r>
    </w:p>
    <w:tbl>
      <w:tblPr>
        <w:tblStyle w:val="SENA"/>
        <w:tblW w:w="0" w:type="auto"/>
        <w:tblLook w:val="04A0" w:firstRow="1" w:lastRow="0" w:firstColumn="1" w:lastColumn="0" w:noHBand="0" w:noVBand="1"/>
      </w:tblPr>
      <w:tblGrid>
        <w:gridCol w:w="4981"/>
        <w:gridCol w:w="4981"/>
      </w:tblGrid>
      <w:tr w:rsidR="006C57C3" w14:paraId="5A07C31D" w14:textId="77777777" w:rsidTr="006C57C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DC9E36D" w14:textId="1B1FEB06" w:rsidR="006C57C3" w:rsidRDefault="006C57C3" w:rsidP="006C57C3">
            <w:pPr>
              <w:ind w:firstLine="0"/>
              <w:rPr>
                <w:lang w:val="es-419" w:eastAsia="es-CO"/>
              </w:rPr>
            </w:pPr>
            <w:r w:rsidRPr="00B020C2">
              <w:t>Empresa</w:t>
            </w:r>
          </w:p>
        </w:tc>
        <w:tc>
          <w:tcPr>
            <w:tcW w:w="4981" w:type="dxa"/>
          </w:tcPr>
          <w:p w14:paraId="2526BC05" w14:textId="3287FBCE" w:rsidR="006C57C3" w:rsidRDefault="006C57C3" w:rsidP="006C57C3">
            <w:pPr>
              <w:ind w:firstLine="0"/>
              <w:rPr>
                <w:lang w:val="es-419" w:eastAsia="es-CO"/>
              </w:rPr>
            </w:pPr>
            <w:r w:rsidRPr="00B020C2">
              <w:t>Visión</w:t>
            </w:r>
          </w:p>
        </w:tc>
      </w:tr>
      <w:tr w:rsidR="006C57C3" w14:paraId="7CCB8A67" w14:textId="77777777" w:rsidTr="006C57C3">
        <w:trPr>
          <w:cnfStyle w:val="000000100000" w:firstRow="0" w:lastRow="0" w:firstColumn="0" w:lastColumn="0" w:oddVBand="0" w:evenVBand="0" w:oddHBand="1" w:evenHBand="0" w:firstRowFirstColumn="0" w:firstRowLastColumn="0" w:lastRowFirstColumn="0" w:lastRowLastColumn="0"/>
        </w:trPr>
        <w:tc>
          <w:tcPr>
            <w:tcW w:w="4981" w:type="dxa"/>
          </w:tcPr>
          <w:p w14:paraId="76D50B52" w14:textId="6A1FD5B1" w:rsidR="006C57C3" w:rsidRDefault="006C57C3" w:rsidP="006C57C3">
            <w:pPr>
              <w:ind w:firstLine="0"/>
              <w:rPr>
                <w:lang w:val="es-419" w:eastAsia="es-CO"/>
              </w:rPr>
            </w:pPr>
            <w:r w:rsidRPr="00E416C7">
              <w:t>Google.</w:t>
            </w:r>
          </w:p>
        </w:tc>
        <w:tc>
          <w:tcPr>
            <w:tcW w:w="4981" w:type="dxa"/>
          </w:tcPr>
          <w:p w14:paraId="6620362F" w14:textId="6255E4A7" w:rsidR="006C57C3" w:rsidRDefault="006C57C3" w:rsidP="006C57C3">
            <w:pPr>
              <w:ind w:firstLine="0"/>
              <w:rPr>
                <w:lang w:val="es-419" w:eastAsia="es-CO"/>
              </w:rPr>
            </w:pPr>
            <w:r w:rsidRPr="00E416C7">
              <w:t>Organizar la información del mundo y hacerla universalmente accesible y útil.</w:t>
            </w:r>
          </w:p>
        </w:tc>
      </w:tr>
      <w:tr w:rsidR="006C57C3" w14:paraId="6D20AE30" w14:textId="77777777" w:rsidTr="006C57C3">
        <w:tc>
          <w:tcPr>
            <w:tcW w:w="4981" w:type="dxa"/>
          </w:tcPr>
          <w:p w14:paraId="27898FC0" w14:textId="1431D674" w:rsidR="006C57C3" w:rsidRDefault="006C57C3" w:rsidP="006C57C3">
            <w:pPr>
              <w:ind w:firstLine="0"/>
              <w:rPr>
                <w:lang w:val="es-419" w:eastAsia="es-CO"/>
              </w:rPr>
            </w:pPr>
            <w:r w:rsidRPr="00E416C7">
              <w:t>Alibaba Group.</w:t>
            </w:r>
          </w:p>
        </w:tc>
        <w:tc>
          <w:tcPr>
            <w:tcW w:w="4981" w:type="dxa"/>
          </w:tcPr>
          <w:p w14:paraId="635C75D1" w14:textId="56FCD650" w:rsidR="006C57C3" w:rsidRDefault="006C57C3" w:rsidP="006C57C3">
            <w:pPr>
              <w:ind w:firstLine="0"/>
              <w:rPr>
                <w:lang w:val="es-419" w:eastAsia="es-CO"/>
              </w:rPr>
            </w:pPr>
            <w:r w:rsidRPr="00E416C7">
              <w:t>Facilitar que cualquier empresa pueda hacer negocios en cualquier lugar.</w:t>
            </w:r>
          </w:p>
        </w:tc>
      </w:tr>
      <w:tr w:rsidR="006C57C3" w14:paraId="53028F27" w14:textId="77777777" w:rsidTr="006C57C3">
        <w:trPr>
          <w:cnfStyle w:val="000000100000" w:firstRow="0" w:lastRow="0" w:firstColumn="0" w:lastColumn="0" w:oddVBand="0" w:evenVBand="0" w:oddHBand="1" w:evenHBand="0" w:firstRowFirstColumn="0" w:firstRowLastColumn="0" w:lastRowFirstColumn="0" w:lastRowLastColumn="0"/>
        </w:trPr>
        <w:tc>
          <w:tcPr>
            <w:tcW w:w="4981" w:type="dxa"/>
          </w:tcPr>
          <w:p w14:paraId="19C74A6C" w14:textId="3CB6A16A" w:rsidR="006C57C3" w:rsidRDefault="006C57C3" w:rsidP="006C57C3">
            <w:pPr>
              <w:ind w:firstLine="0"/>
              <w:rPr>
                <w:lang w:val="es-419" w:eastAsia="es-CO"/>
              </w:rPr>
            </w:pPr>
            <w:r w:rsidRPr="00E416C7">
              <w:lastRenderedPageBreak/>
              <w:t>Microsoft.</w:t>
            </w:r>
          </w:p>
        </w:tc>
        <w:tc>
          <w:tcPr>
            <w:tcW w:w="4981" w:type="dxa"/>
          </w:tcPr>
          <w:p w14:paraId="0D7EC2C4" w14:textId="455B3DFE" w:rsidR="006C57C3" w:rsidRDefault="006C57C3" w:rsidP="006C57C3">
            <w:pPr>
              <w:ind w:firstLine="0"/>
              <w:rPr>
                <w:lang w:val="es-419" w:eastAsia="es-CO"/>
              </w:rPr>
            </w:pPr>
            <w:r w:rsidRPr="00E416C7">
              <w:t>Ayudar a las personas y a las organizaciones de todo el mundo a desarrollar todo su potencial.</w:t>
            </w:r>
          </w:p>
        </w:tc>
      </w:tr>
      <w:tr w:rsidR="006C57C3" w14:paraId="7B6241B0" w14:textId="77777777" w:rsidTr="006C57C3">
        <w:tc>
          <w:tcPr>
            <w:tcW w:w="4981" w:type="dxa"/>
          </w:tcPr>
          <w:p w14:paraId="243A9C9E" w14:textId="586614FC" w:rsidR="006C57C3" w:rsidRDefault="006C57C3" w:rsidP="006C57C3">
            <w:pPr>
              <w:ind w:firstLine="0"/>
              <w:rPr>
                <w:lang w:val="es-419" w:eastAsia="es-CO"/>
              </w:rPr>
            </w:pPr>
            <w:r w:rsidRPr="00E416C7">
              <w:t>Meta (Facebook).</w:t>
            </w:r>
          </w:p>
        </w:tc>
        <w:tc>
          <w:tcPr>
            <w:tcW w:w="4981" w:type="dxa"/>
          </w:tcPr>
          <w:p w14:paraId="77971DE1" w14:textId="5F3FEDF9" w:rsidR="006C57C3" w:rsidRDefault="006C57C3" w:rsidP="006C57C3">
            <w:pPr>
              <w:ind w:firstLine="0"/>
              <w:rPr>
                <w:lang w:val="es-419" w:eastAsia="es-CO"/>
              </w:rPr>
            </w:pPr>
            <w:r w:rsidRPr="00E416C7">
              <w:t>Dar a las personas el poder de crear comunidad y acercar al mundo.</w:t>
            </w:r>
          </w:p>
        </w:tc>
      </w:tr>
    </w:tbl>
    <w:p w14:paraId="65B1CC65" w14:textId="77777777" w:rsidR="006C57C3" w:rsidRDefault="006C57C3" w:rsidP="006C57C3">
      <w:pPr>
        <w:ind w:firstLine="0"/>
        <w:rPr>
          <w:lang w:val="es-419" w:eastAsia="es-CO"/>
        </w:rPr>
      </w:pPr>
      <w:r w:rsidRPr="00A54730">
        <w:rPr>
          <w:lang w:val="es-419" w:eastAsia="es-CO"/>
        </w:rPr>
        <w:t>Nota</w:t>
      </w:r>
      <w:r>
        <w:rPr>
          <w:lang w:val="es-419" w:eastAsia="es-CO"/>
        </w:rPr>
        <w:t xml:space="preserve">. </w:t>
      </w:r>
      <w:r w:rsidRPr="006C57C3">
        <w:rPr>
          <w:lang w:val="es-419" w:eastAsia="es-CO"/>
        </w:rPr>
        <w:t xml:space="preserve">Tomado de las misiones organizacionales de Amazon (2025), </w:t>
      </w:r>
      <w:proofErr w:type="spellStart"/>
      <w:r w:rsidRPr="006C57C3">
        <w:rPr>
          <w:lang w:val="es-419" w:eastAsia="es-CO"/>
        </w:rPr>
        <w:t>Rappi</w:t>
      </w:r>
      <w:proofErr w:type="spellEnd"/>
      <w:r w:rsidRPr="006C57C3">
        <w:rPr>
          <w:lang w:val="es-419" w:eastAsia="es-CO"/>
        </w:rPr>
        <w:t xml:space="preserve"> (2024), Airbnb (2025) y Spotify (2024).</w:t>
      </w:r>
    </w:p>
    <w:p w14:paraId="703DF6E8" w14:textId="2156F2CB" w:rsidR="006C57C3" w:rsidRDefault="006C57C3" w:rsidP="006C57C3">
      <w:pPr>
        <w:pStyle w:val="Ttulo2"/>
      </w:pPr>
      <w:bookmarkStart w:id="10" w:name="_Toc226537668"/>
      <w:r w:rsidRPr="006C57C3">
        <w:t>Objetivos</w:t>
      </w:r>
      <w:bookmarkEnd w:id="10"/>
    </w:p>
    <w:p w14:paraId="4D88F38C" w14:textId="77777777" w:rsidR="006C57C3" w:rsidRDefault="006C57C3" w:rsidP="006C57C3">
      <w:pPr>
        <w:rPr>
          <w:lang w:val="es-419" w:eastAsia="es-CO"/>
        </w:rPr>
      </w:pPr>
      <w:r w:rsidRPr="006C57C3">
        <w:rPr>
          <w:lang w:val="es-419" w:eastAsia="es-CO"/>
        </w:rPr>
        <w:t>Los objetivos convierten la misión y la visión de la organización en metas específicas que dirigen sus acciones. En el contexto de los negocios electrónicos, estos suelen centrarse en expandir la presencia digital, atraer y retener clientes, mejorar la eficiencia de los procesos tecnológicos y fomentar la innovación constante.</w:t>
      </w:r>
    </w:p>
    <w:p w14:paraId="6382A4BC" w14:textId="5B93BB65" w:rsidR="006C57C3" w:rsidRDefault="006C57C3" w:rsidP="006C57C3">
      <w:pPr>
        <w:rPr>
          <w:lang w:val="es-419" w:eastAsia="es-CO"/>
        </w:rPr>
      </w:pPr>
      <w:r w:rsidRPr="006C57C3">
        <w:rPr>
          <w:lang w:val="es-419" w:eastAsia="es-CO"/>
        </w:rPr>
        <w:t>Cuando se definen correctamente, los objetivos estratégicos facilitan la evaluación del desempeño del negocio, permiten realizar ajustes necesarios a tiempo y garantizan que la estrategia se mantenga alineada con las operaciones diarias.</w:t>
      </w:r>
    </w:p>
    <w:p w14:paraId="461F24F5" w14:textId="4205C142" w:rsidR="006C57C3" w:rsidRDefault="006C57C3" w:rsidP="006C57C3">
      <w:pPr>
        <w:rPr>
          <w:lang w:val="es-419" w:eastAsia="es-CO"/>
        </w:rPr>
      </w:pPr>
      <w:r w:rsidRPr="006C57C3">
        <w:rPr>
          <w:lang w:val="es-419" w:eastAsia="es-CO"/>
        </w:rPr>
        <w:t>Los objetivos están compuestos por los siguientes elementos a tener en cuenta para su redacción:</w:t>
      </w:r>
    </w:p>
    <w:p w14:paraId="2FBFF59D" w14:textId="77777777" w:rsidR="006C57C3" w:rsidRPr="006C57C3" w:rsidRDefault="006C57C3" w:rsidP="006C57C3">
      <w:pPr>
        <w:rPr>
          <w:b/>
          <w:bCs/>
          <w:lang w:val="es-419" w:eastAsia="es-CO"/>
        </w:rPr>
      </w:pPr>
      <w:r w:rsidRPr="006C57C3">
        <w:rPr>
          <w:b/>
          <w:bCs/>
          <w:lang w:val="es-419" w:eastAsia="es-CO"/>
        </w:rPr>
        <w:t>Concreción y medición</w:t>
      </w:r>
    </w:p>
    <w:p w14:paraId="4D101A75" w14:textId="271019F1" w:rsidR="006C57C3" w:rsidRPr="006C57C3" w:rsidRDefault="006C57C3" w:rsidP="006C57C3">
      <w:pPr>
        <w:rPr>
          <w:lang w:val="es-419" w:eastAsia="es-CO"/>
        </w:rPr>
      </w:pPr>
      <w:r w:rsidRPr="006C57C3">
        <w:rPr>
          <w:lang w:val="es-419" w:eastAsia="es-CO"/>
        </w:rPr>
        <w:t>Traducen la misión y la visión en metas específicas, claras y medibles que orientan la acción organizacional.</w:t>
      </w:r>
    </w:p>
    <w:p w14:paraId="4A685BFD" w14:textId="77777777" w:rsidR="006C57C3" w:rsidRPr="006C57C3" w:rsidRDefault="006C57C3" w:rsidP="006C57C3">
      <w:pPr>
        <w:rPr>
          <w:b/>
          <w:bCs/>
          <w:lang w:val="es-419" w:eastAsia="es-CO"/>
        </w:rPr>
      </w:pPr>
      <w:r w:rsidRPr="006C57C3">
        <w:rPr>
          <w:b/>
          <w:bCs/>
          <w:lang w:val="es-419" w:eastAsia="es-CO"/>
        </w:rPr>
        <w:lastRenderedPageBreak/>
        <w:t>Crecimiento digital</w:t>
      </w:r>
    </w:p>
    <w:p w14:paraId="41AE6F57" w14:textId="5A419F42" w:rsidR="006C57C3" w:rsidRPr="006C57C3" w:rsidRDefault="006C57C3" w:rsidP="006C57C3">
      <w:pPr>
        <w:rPr>
          <w:lang w:val="es-419" w:eastAsia="es-CO"/>
        </w:rPr>
      </w:pPr>
      <w:r w:rsidRPr="006C57C3">
        <w:rPr>
          <w:lang w:val="es-419" w:eastAsia="es-CO"/>
        </w:rPr>
        <w:t>Incluyen metas para ampliar la presencia de la empresa en canales y plataformas digitales.</w:t>
      </w:r>
    </w:p>
    <w:p w14:paraId="039DB123" w14:textId="77777777" w:rsidR="006C57C3" w:rsidRPr="006C57C3" w:rsidRDefault="006C57C3" w:rsidP="006C57C3">
      <w:pPr>
        <w:rPr>
          <w:b/>
          <w:bCs/>
          <w:lang w:val="es-419" w:eastAsia="es-CO"/>
        </w:rPr>
      </w:pPr>
      <w:r w:rsidRPr="006C57C3">
        <w:rPr>
          <w:b/>
          <w:bCs/>
          <w:lang w:val="es-419" w:eastAsia="es-CO"/>
        </w:rPr>
        <w:t>Captación y fidelización de clientes</w:t>
      </w:r>
    </w:p>
    <w:p w14:paraId="5BF2383E" w14:textId="45204FAE" w:rsidR="006C57C3" w:rsidRPr="006C57C3" w:rsidRDefault="006C57C3" w:rsidP="006C57C3">
      <w:pPr>
        <w:rPr>
          <w:lang w:val="es-419" w:eastAsia="es-CO"/>
        </w:rPr>
      </w:pPr>
      <w:r w:rsidRPr="006C57C3">
        <w:rPr>
          <w:lang w:val="es-419" w:eastAsia="es-CO"/>
        </w:rPr>
        <w:t>Establecen estrategias para atraer nuevos usuarios y mantener la lealtad de los existentes.</w:t>
      </w:r>
    </w:p>
    <w:p w14:paraId="08BC43B6" w14:textId="77777777" w:rsidR="006C57C3" w:rsidRPr="006C57C3" w:rsidRDefault="006C57C3" w:rsidP="006C57C3">
      <w:pPr>
        <w:rPr>
          <w:b/>
          <w:bCs/>
          <w:lang w:val="es-419" w:eastAsia="es-CO"/>
        </w:rPr>
      </w:pPr>
      <w:r w:rsidRPr="006C57C3">
        <w:rPr>
          <w:b/>
          <w:bCs/>
          <w:lang w:val="es-419" w:eastAsia="es-CO"/>
        </w:rPr>
        <w:t>Optimización de procesos</w:t>
      </w:r>
    </w:p>
    <w:p w14:paraId="08DB63C3" w14:textId="26C90472" w:rsidR="006C57C3" w:rsidRPr="006C57C3" w:rsidRDefault="006C57C3" w:rsidP="006C57C3">
      <w:pPr>
        <w:rPr>
          <w:lang w:val="es-419" w:eastAsia="es-CO"/>
        </w:rPr>
      </w:pPr>
      <w:r w:rsidRPr="006C57C3">
        <w:rPr>
          <w:lang w:val="es-419" w:eastAsia="es-CO"/>
        </w:rPr>
        <w:t>Mejoran la eficiencia operativa mediante la tecnología y la innovación en modelos de negocio.</w:t>
      </w:r>
    </w:p>
    <w:p w14:paraId="1D790E82" w14:textId="77777777" w:rsidR="006C57C3" w:rsidRPr="006C57C3" w:rsidRDefault="006C57C3" w:rsidP="006C57C3">
      <w:pPr>
        <w:rPr>
          <w:b/>
          <w:bCs/>
          <w:lang w:val="es-419" w:eastAsia="es-CO"/>
        </w:rPr>
      </w:pPr>
      <w:r w:rsidRPr="006C57C3">
        <w:rPr>
          <w:b/>
          <w:bCs/>
          <w:lang w:val="es-419" w:eastAsia="es-CO"/>
        </w:rPr>
        <w:t>Evaluación y ajuste</w:t>
      </w:r>
    </w:p>
    <w:p w14:paraId="638EE0C4" w14:textId="3FB853F1" w:rsidR="006C57C3" w:rsidRDefault="006C57C3" w:rsidP="006C57C3">
      <w:pPr>
        <w:rPr>
          <w:lang w:val="es-419" w:eastAsia="es-CO"/>
        </w:rPr>
      </w:pPr>
      <w:r w:rsidRPr="006C57C3">
        <w:rPr>
          <w:lang w:val="es-419" w:eastAsia="es-CO"/>
        </w:rPr>
        <w:t>Permiten monitorear resultados, realizar correcciones a tiempo y asegurar que las operaciones estén alineadas con la estrategia general.</w:t>
      </w:r>
    </w:p>
    <w:p w14:paraId="33A98C92" w14:textId="35AE4595" w:rsidR="006C57C3" w:rsidRDefault="006C57C3" w:rsidP="006C57C3">
      <w:pPr>
        <w:rPr>
          <w:lang w:val="es-419" w:eastAsia="es-CO"/>
        </w:rPr>
      </w:pPr>
      <w:r w:rsidRPr="006C57C3">
        <w:rPr>
          <w:lang w:val="es-419" w:eastAsia="es-CO"/>
        </w:rPr>
        <w:t>La tabla muestra ejemplos de empresas y sus objetivos estratégicos, reflejando cómo convierten su misión y visión en metas concretas que orientan su acción en entornos digitales.</w:t>
      </w:r>
    </w:p>
    <w:p w14:paraId="75255309" w14:textId="292289C4" w:rsidR="006C57C3" w:rsidRPr="006C57C3" w:rsidRDefault="006C57C3" w:rsidP="006C57C3">
      <w:pPr>
        <w:pStyle w:val="Tabla"/>
        <w:rPr>
          <w:lang w:val="es-419" w:eastAsia="es-CO"/>
        </w:rPr>
      </w:pPr>
      <w:r w:rsidRPr="006C57C3">
        <w:rPr>
          <w:lang w:val="es-419" w:eastAsia="es-CO"/>
        </w:rPr>
        <w:t>Ejemplos de empresas reales – objetivos estratégicos, declaraciones corporativas</w:t>
      </w:r>
    </w:p>
    <w:tbl>
      <w:tblPr>
        <w:tblStyle w:val="SENA"/>
        <w:tblW w:w="0" w:type="auto"/>
        <w:tblLook w:val="04A0" w:firstRow="1" w:lastRow="0" w:firstColumn="1" w:lastColumn="0" w:noHBand="0" w:noVBand="1"/>
      </w:tblPr>
      <w:tblGrid>
        <w:gridCol w:w="4981"/>
        <w:gridCol w:w="4981"/>
      </w:tblGrid>
      <w:tr w:rsidR="00D93E14" w14:paraId="653311B6" w14:textId="77777777" w:rsidTr="00332AE2">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F234633" w14:textId="10EA07CF" w:rsidR="00D93E14" w:rsidRDefault="00D93E14" w:rsidP="00D93E14">
            <w:pPr>
              <w:ind w:firstLine="0"/>
              <w:rPr>
                <w:lang w:val="es-419" w:eastAsia="es-CO"/>
              </w:rPr>
            </w:pPr>
            <w:r w:rsidRPr="001F5C31">
              <w:t>Empresa</w:t>
            </w:r>
          </w:p>
        </w:tc>
        <w:tc>
          <w:tcPr>
            <w:tcW w:w="4981" w:type="dxa"/>
          </w:tcPr>
          <w:p w14:paraId="1748F6DC" w14:textId="7D3A5894" w:rsidR="00D93E14" w:rsidRDefault="00D93E14" w:rsidP="00D93E14">
            <w:pPr>
              <w:ind w:firstLine="0"/>
              <w:rPr>
                <w:lang w:val="es-419" w:eastAsia="es-CO"/>
              </w:rPr>
            </w:pPr>
            <w:r w:rsidRPr="001F5C31">
              <w:t>Objetivo estratégico</w:t>
            </w:r>
          </w:p>
        </w:tc>
      </w:tr>
      <w:tr w:rsidR="00D93E14" w14:paraId="24ACE11A" w14:textId="77777777" w:rsidTr="00D93E14">
        <w:trPr>
          <w:cnfStyle w:val="000000100000" w:firstRow="0" w:lastRow="0" w:firstColumn="0" w:lastColumn="0" w:oddVBand="0" w:evenVBand="0" w:oddHBand="1" w:evenHBand="0" w:firstRowFirstColumn="0" w:firstRowLastColumn="0" w:lastRowFirstColumn="0" w:lastRowLastColumn="0"/>
        </w:trPr>
        <w:tc>
          <w:tcPr>
            <w:tcW w:w="4981" w:type="dxa"/>
          </w:tcPr>
          <w:p w14:paraId="733B715E" w14:textId="7A973D8C" w:rsidR="00D93E14" w:rsidRDefault="00D93E14" w:rsidP="00D93E14">
            <w:pPr>
              <w:ind w:firstLine="0"/>
              <w:rPr>
                <w:lang w:val="es-419" w:eastAsia="es-CO"/>
              </w:rPr>
            </w:pPr>
            <w:r w:rsidRPr="00A66836">
              <w:t>Netflix.</w:t>
            </w:r>
          </w:p>
        </w:tc>
        <w:tc>
          <w:tcPr>
            <w:tcW w:w="4981" w:type="dxa"/>
          </w:tcPr>
          <w:p w14:paraId="4A7925D3" w14:textId="172126E9" w:rsidR="00D93E14" w:rsidRDefault="00D93E14" w:rsidP="00D93E14">
            <w:pPr>
              <w:ind w:firstLine="0"/>
              <w:rPr>
                <w:lang w:val="es-419" w:eastAsia="es-CO"/>
              </w:rPr>
            </w:pPr>
            <w:r w:rsidRPr="00A66836">
              <w:t>Entretener al mundo a través de historias que generen valor.</w:t>
            </w:r>
          </w:p>
        </w:tc>
      </w:tr>
      <w:tr w:rsidR="00D93E14" w14:paraId="0D6F245B" w14:textId="77777777" w:rsidTr="00D93E14">
        <w:tc>
          <w:tcPr>
            <w:tcW w:w="4981" w:type="dxa"/>
          </w:tcPr>
          <w:p w14:paraId="174466EF" w14:textId="6DDE86A4" w:rsidR="00D93E14" w:rsidRDefault="00D93E14" w:rsidP="00D93E14">
            <w:pPr>
              <w:ind w:firstLine="0"/>
              <w:rPr>
                <w:lang w:val="es-419" w:eastAsia="es-CO"/>
              </w:rPr>
            </w:pPr>
            <w:r w:rsidRPr="00A66836">
              <w:lastRenderedPageBreak/>
              <w:t>Amazon.</w:t>
            </w:r>
          </w:p>
        </w:tc>
        <w:tc>
          <w:tcPr>
            <w:tcW w:w="4981" w:type="dxa"/>
          </w:tcPr>
          <w:p w14:paraId="362D930D" w14:textId="0CE04528" w:rsidR="00D93E14" w:rsidRDefault="00D93E14" w:rsidP="00D93E14">
            <w:pPr>
              <w:ind w:firstLine="0"/>
              <w:rPr>
                <w:lang w:val="es-419" w:eastAsia="es-CO"/>
              </w:rPr>
            </w:pPr>
            <w:r w:rsidRPr="00A66836">
              <w:t>Ofrecer a los clientes los precios más bajos posibles, la mayor selección de productos y la máxima comodidad.</w:t>
            </w:r>
          </w:p>
        </w:tc>
      </w:tr>
      <w:tr w:rsidR="00D93E14" w14:paraId="1BCE2467" w14:textId="77777777" w:rsidTr="00D93E14">
        <w:trPr>
          <w:cnfStyle w:val="000000100000" w:firstRow="0" w:lastRow="0" w:firstColumn="0" w:lastColumn="0" w:oddVBand="0" w:evenVBand="0" w:oddHBand="1" w:evenHBand="0" w:firstRowFirstColumn="0" w:firstRowLastColumn="0" w:lastRowFirstColumn="0" w:lastRowLastColumn="0"/>
        </w:trPr>
        <w:tc>
          <w:tcPr>
            <w:tcW w:w="4981" w:type="dxa"/>
          </w:tcPr>
          <w:p w14:paraId="7BD2673C" w14:textId="12C9C183" w:rsidR="00D93E14" w:rsidRDefault="00D93E14" w:rsidP="00D93E14">
            <w:pPr>
              <w:ind w:firstLine="0"/>
              <w:rPr>
                <w:lang w:val="es-419" w:eastAsia="es-CO"/>
              </w:rPr>
            </w:pPr>
            <w:r w:rsidRPr="00A66836">
              <w:t>Uber.</w:t>
            </w:r>
          </w:p>
        </w:tc>
        <w:tc>
          <w:tcPr>
            <w:tcW w:w="4981" w:type="dxa"/>
          </w:tcPr>
          <w:p w14:paraId="51CF6122" w14:textId="611177FC" w:rsidR="00D93E14" w:rsidRDefault="00D93E14" w:rsidP="00D93E14">
            <w:pPr>
              <w:ind w:firstLine="0"/>
              <w:rPr>
                <w:lang w:val="es-419" w:eastAsia="es-CO"/>
              </w:rPr>
            </w:pPr>
            <w:r w:rsidRPr="00A66836">
              <w:t>Impulsar oportunidades poniendo el mundo en movimiento.</w:t>
            </w:r>
          </w:p>
        </w:tc>
      </w:tr>
      <w:tr w:rsidR="00D93E14" w14:paraId="4C88525C" w14:textId="77777777" w:rsidTr="00D93E14">
        <w:tc>
          <w:tcPr>
            <w:tcW w:w="4981" w:type="dxa"/>
          </w:tcPr>
          <w:p w14:paraId="4E574F18" w14:textId="7634DDA1" w:rsidR="00D93E14" w:rsidRDefault="00D93E14" w:rsidP="00D93E14">
            <w:pPr>
              <w:ind w:firstLine="0"/>
              <w:rPr>
                <w:lang w:val="es-419" w:eastAsia="es-CO"/>
              </w:rPr>
            </w:pPr>
            <w:r w:rsidRPr="00A66836">
              <w:t>Mercado Pago.</w:t>
            </w:r>
          </w:p>
        </w:tc>
        <w:tc>
          <w:tcPr>
            <w:tcW w:w="4981" w:type="dxa"/>
          </w:tcPr>
          <w:p w14:paraId="06823718" w14:textId="65275695" w:rsidR="00D93E14" w:rsidRDefault="00D93E14" w:rsidP="00D93E14">
            <w:pPr>
              <w:ind w:firstLine="0"/>
              <w:rPr>
                <w:lang w:val="es-419" w:eastAsia="es-CO"/>
              </w:rPr>
            </w:pPr>
            <w:r w:rsidRPr="00A66836">
              <w:t>Democratizar los servicios financieros en América Latina.</w:t>
            </w:r>
          </w:p>
        </w:tc>
      </w:tr>
    </w:tbl>
    <w:p w14:paraId="66EBBC31" w14:textId="29D03674" w:rsidR="006C57C3" w:rsidRDefault="00D93E14" w:rsidP="00D93E14">
      <w:pPr>
        <w:ind w:firstLine="0"/>
        <w:rPr>
          <w:lang w:val="es-419" w:eastAsia="es-CO"/>
        </w:rPr>
      </w:pPr>
      <w:r w:rsidRPr="00A54730">
        <w:rPr>
          <w:lang w:val="es-419" w:eastAsia="es-CO"/>
        </w:rPr>
        <w:t>Nota</w:t>
      </w:r>
      <w:r>
        <w:rPr>
          <w:lang w:val="es-419" w:eastAsia="es-CO"/>
        </w:rPr>
        <w:t xml:space="preserve">. </w:t>
      </w:r>
      <w:r w:rsidRPr="00D93E14">
        <w:rPr>
          <w:lang w:val="es-419" w:eastAsia="es-CO"/>
        </w:rPr>
        <w:t>Tomado de los objetivos estratégicos corporativos de Netflix (2024), Amazon (2025), Uber (2023) y Mercado Pago (2025).</w:t>
      </w:r>
    </w:p>
    <w:p w14:paraId="46EF5360" w14:textId="340C0DFC" w:rsidR="00D93E14" w:rsidRDefault="00D93E14" w:rsidP="00A855AD">
      <w:pPr>
        <w:pStyle w:val="Ttulo2"/>
      </w:pPr>
      <w:bookmarkStart w:id="11" w:name="_Toc226537669"/>
      <w:r w:rsidRPr="00D93E14">
        <w:t>Políticas de calidad</w:t>
      </w:r>
      <w:bookmarkEnd w:id="11"/>
    </w:p>
    <w:p w14:paraId="2CBD315A" w14:textId="77777777" w:rsidR="00A855AD" w:rsidRPr="00A855AD" w:rsidRDefault="00A855AD" w:rsidP="00A855AD">
      <w:pPr>
        <w:rPr>
          <w:lang w:val="es-419" w:eastAsia="es-CO"/>
        </w:rPr>
      </w:pPr>
      <w:r w:rsidRPr="00A855AD">
        <w:rPr>
          <w:lang w:val="es-419" w:eastAsia="es-CO"/>
        </w:rPr>
        <w:t>Las políticas organizacionales de calidad son lineamientos que guían la toma de decisiones y regulan el comportamiento dentro de la empresa, asegurando que las acciones estén alineadas con los objetivos estratégicos. En el contexto de los negocios electrónicos, estas políticas adquieren una relevancia especial, ya que deben contemplar aspectos como el uso ético y responsable de la tecnología, la protección de la información personal de los usuarios, la seguridad de los sistemas digitales y la prestación de servicios de alta calidad en entornos virtuales.</w:t>
      </w:r>
    </w:p>
    <w:p w14:paraId="50CE680C" w14:textId="34F08154" w:rsidR="00A855AD" w:rsidRDefault="00A855AD" w:rsidP="00A855AD">
      <w:pPr>
        <w:rPr>
          <w:lang w:val="es-419" w:eastAsia="es-CO"/>
        </w:rPr>
      </w:pPr>
      <w:r w:rsidRPr="00A855AD">
        <w:rPr>
          <w:lang w:val="es-419" w:eastAsia="es-CO"/>
        </w:rPr>
        <w:t xml:space="preserve">Cuando las políticas se definen de manera clara y coherente, no solo facilitan la operación interna y la gobernanza corporativa, sino que también fortalecen la confianza de los clientes, garantizan el cumplimiento de las normas legales y regulatorias, y </w:t>
      </w:r>
      <w:r w:rsidRPr="00A855AD">
        <w:rPr>
          <w:lang w:val="es-419" w:eastAsia="es-CO"/>
        </w:rPr>
        <w:lastRenderedPageBreak/>
        <w:t>contribuyen a la sostenibilidad y reputación del negocio electrónico a largo plazo. Además, establecen un marco que permite adaptarse de manera ágil a los cambios tecnológicos y a las exigencias del mercado digital, minimizando riesgos y promoviendo la innovación responsable.</w:t>
      </w:r>
    </w:p>
    <w:p w14:paraId="55EAFF39" w14:textId="04726BE6" w:rsidR="00A855AD" w:rsidRDefault="00A855AD" w:rsidP="00A855AD">
      <w:pPr>
        <w:rPr>
          <w:lang w:val="es-419" w:eastAsia="es-CO"/>
        </w:rPr>
      </w:pPr>
      <w:r w:rsidRPr="00A855AD">
        <w:rPr>
          <w:lang w:val="es-419" w:eastAsia="es-CO"/>
        </w:rPr>
        <w:t>La tabla muestra ejemplos de empresas y sus políticas organizacionales, resaltando cómo establecen estándares de calidad y seguridad que garantizan la protección de datos y la confianza del cliente en sus servicios digitales.</w:t>
      </w:r>
    </w:p>
    <w:p w14:paraId="49E8A9BD" w14:textId="75D74CE5" w:rsidR="00A855AD" w:rsidRDefault="00A855AD" w:rsidP="00A855AD">
      <w:pPr>
        <w:pStyle w:val="Tabla"/>
        <w:rPr>
          <w:lang w:val="es-419" w:eastAsia="es-CO"/>
        </w:rPr>
      </w:pPr>
      <w:r w:rsidRPr="00A855AD">
        <w:rPr>
          <w:lang w:val="es-419" w:eastAsia="es-CO"/>
        </w:rPr>
        <w:t>Ejemplos de empresas reales - políticas organizacionales de calidad</w:t>
      </w:r>
    </w:p>
    <w:tbl>
      <w:tblPr>
        <w:tblStyle w:val="SENA"/>
        <w:tblW w:w="0" w:type="auto"/>
        <w:tblLook w:val="04A0" w:firstRow="1" w:lastRow="0" w:firstColumn="1" w:lastColumn="0" w:noHBand="0" w:noVBand="1"/>
      </w:tblPr>
      <w:tblGrid>
        <w:gridCol w:w="4981"/>
        <w:gridCol w:w="4981"/>
      </w:tblGrid>
      <w:tr w:rsidR="00A855AD" w14:paraId="374FEBE4" w14:textId="77777777" w:rsidTr="00A855AD">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287BE5A" w14:textId="1CC2D0DC" w:rsidR="00A855AD" w:rsidRDefault="00A855AD" w:rsidP="00A855AD">
            <w:pPr>
              <w:ind w:firstLine="0"/>
              <w:rPr>
                <w:lang w:val="es-419" w:eastAsia="es-CO"/>
              </w:rPr>
            </w:pPr>
            <w:r w:rsidRPr="00C56564">
              <w:t>Empresa</w:t>
            </w:r>
          </w:p>
        </w:tc>
        <w:tc>
          <w:tcPr>
            <w:tcW w:w="4981" w:type="dxa"/>
          </w:tcPr>
          <w:p w14:paraId="0C9E7DE2" w14:textId="78D35791" w:rsidR="00A855AD" w:rsidRDefault="00A855AD" w:rsidP="00A855AD">
            <w:pPr>
              <w:ind w:firstLine="0"/>
              <w:rPr>
                <w:lang w:val="es-419" w:eastAsia="es-CO"/>
              </w:rPr>
            </w:pPr>
            <w:r w:rsidRPr="00C56564">
              <w:t>Política institucional</w:t>
            </w:r>
          </w:p>
        </w:tc>
      </w:tr>
      <w:tr w:rsidR="00A855AD" w14:paraId="580F58BF" w14:textId="77777777" w:rsidTr="00A855AD">
        <w:trPr>
          <w:cnfStyle w:val="000000100000" w:firstRow="0" w:lastRow="0" w:firstColumn="0" w:lastColumn="0" w:oddVBand="0" w:evenVBand="0" w:oddHBand="1" w:evenHBand="0" w:firstRowFirstColumn="0" w:firstRowLastColumn="0" w:lastRowFirstColumn="0" w:lastRowLastColumn="0"/>
        </w:trPr>
        <w:tc>
          <w:tcPr>
            <w:tcW w:w="4981" w:type="dxa"/>
          </w:tcPr>
          <w:p w14:paraId="10196ACA" w14:textId="05318F61" w:rsidR="00A855AD" w:rsidRDefault="00A855AD" w:rsidP="00A855AD">
            <w:pPr>
              <w:ind w:firstLine="0"/>
              <w:rPr>
                <w:lang w:val="es-419" w:eastAsia="es-CO"/>
              </w:rPr>
            </w:pPr>
            <w:r w:rsidRPr="00482BE0">
              <w:t>Google.</w:t>
            </w:r>
          </w:p>
        </w:tc>
        <w:tc>
          <w:tcPr>
            <w:tcW w:w="4981" w:type="dxa"/>
          </w:tcPr>
          <w:p w14:paraId="3A227C82" w14:textId="59561E2E" w:rsidR="00A855AD" w:rsidRDefault="00A855AD" w:rsidP="00A855AD">
            <w:pPr>
              <w:ind w:firstLine="0"/>
              <w:rPr>
                <w:lang w:val="es-419" w:eastAsia="es-CO"/>
              </w:rPr>
            </w:pPr>
            <w:r w:rsidRPr="00482BE0">
              <w:t>Estamos comprometidos con la protección de la privacidad y la seguridad de la información de nuestros usuarios.</w:t>
            </w:r>
          </w:p>
        </w:tc>
      </w:tr>
      <w:tr w:rsidR="00A855AD" w14:paraId="713BA26C" w14:textId="77777777" w:rsidTr="00A855AD">
        <w:tc>
          <w:tcPr>
            <w:tcW w:w="4981" w:type="dxa"/>
          </w:tcPr>
          <w:p w14:paraId="5FCC8934" w14:textId="57D0AF6A" w:rsidR="00A855AD" w:rsidRDefault="00A855AD" w:rsidP="00A855AD">
            <w:pPr>
              <w:ind w:firstLine="0"/>
              <w:rPr>
                <w:lang w:val="es-419" w:eastAsia="es-CO"/>
              </w:rPr>
            </w:pPr>
            <w:r w:rsidRPr="00482BE0">
              <w:t>Amazon.</w:t>
            </w:r>
          </w:p>
        </w:tc>
        <w:tc>
          <w:tcPr>
            <w:tcW w:w="4981" w:type="dxa"/>
          </w:tcPr>
          <w:p w14:paraId="44B8665C" w14:textId="7BE65424" w:rsidR="00A855AD" w:rsidRDefault="00A855AD" w:rsidP="00A855AD">
            <w:pPr>
              <w:ind w:firstLine="0"/>
              <w:rPr>
                <w:lang w:val="es-419" w:eastAsia="es-CO"/>
              </w:rPr>
            </w:pPr>
            <w:r w:rsidRPr="00482BE0">
              <w:t>La confianza del cliente es la base de nuestro negocio.</w:t>
            </w:r>
          </w:p>
        </w:tc>
      </w:tr>
      <w:tr w:rsidR="00A855AD" w14:paraId="600701C2" w14:textId="77777777" w:rsidTr="00A855AD">
        <w:trPr>
          <w:cnfStyle w:val="000000100000" w:firstRow="0" w:lastRow="0" w:firstColumn="0" w:lastColumn="0" w:oddVBand="0" w:evenVBand="0" w:oddHBand="1" w:evenHBand="0" w:firstRowFirstColumn="0" w:firstRowLastColumn="0" w:lastRowFirstColumn="0" w:lastRowLastColumn="0"/>
        </w:trPr>
        <w:tc>
          <w:tcPr>
            <w:tcW w:w="4981" w:type="dxa"/>
          </w:tcPr>
          <w:p w14:paraId="17D3029F" w14:textId="4E36D2BA" w:rsidR="00A855AD" w:rsidRDefault="00A855AD" w:rsidP="00A855AD">
            <w:pPr>
              <w:ind w:firstLine="0"/>
              <w:rPr>
                <w:lang w:val="es-419" w:eastAsia="es-CO"/>
              </w:rPr>
            </w:pPr>
            <w:r w:rsidRPr="00482BE0">
              <w:t>PayPal.</w:t>
            </w:r>
          </w:p>
        </w:tc>
        <w:tc>
          <w:tcPr>
            <w:tcW w:w="4981" w:type="dxa"/>
          </w:tcPr>
          <w:p w14:paraId="15184B22" w14:textId="283F07E8" w:rsidR="00A855AD" w:rsidRDefault="00A855AD" w:rsidP="00A855AD">
            <w:pPr>
              <w:ind w:firstLine="0"/>
              <w:rPr>
                <w:lang w:val="es-419" w:eastAsia="es-CO"/>
              </w:rPr>
            </w:pPr>
            <w:r w:rsidRPr="00482BE0">
              <w:t>Protegemos la información mediante cifrado, prevención de fraudes y monitoreo constante.</w:t>
            </w:r>
          </w:p>
        </w:tc>
      </w:tr>
      <w:tr w:rsidR="00A855AD" w14:paraId="04702936" w14:textId="77777777" w:rsidTr="00A855AD">
        <w:tc>
          <w:tcPr>
            <w:tcW w:w="4981" w:type="dxa"/>
          </w:tcPr>
          <w:p w14:paraId="07DB6857" w14:textId="151F1D0F" w:rsidR="00A855AD" w:rsidRDefault="00A855AD" w:rsidP="00A855AD">
            <w:pPr>
              <w:ind w:firstLine="0"/>
              <w:rPr>
                <w:lang w:val="es-419" w:eastAsia="es-CO"/>
              </w:rPr>
            </w:pPr>
            <w:r w:rsidRPr="00482BE0">
              <w:t>Apple.</w:t>
            </w:r>
          </w:p>
        </w:tc>
        <w:tc>
          <w:tcPr>
            <w:tcW w:w="4981" w:type="dxa"/>
          </w:tcPr>
          <w:p w14:paraId="073E848F" w14:textId="65AA90C1" w:rsidR="00A855AD" w:rsidRDefault="00A855AD" w:rsidP="00A855AD">
            <w:pPr>
              <w:ind w:firstLine="0"/>
              <w:rPr>
                <w:lang w:val="es-419" w:eastAsia="es-CO"/>
              </w:rPr>
            </w:pPr>
            <w:r w:rsidRPr="00482BE0">
              <w:t>La privacidad es un derecho humano fundamental.</w:t>
            </w:r>
          </w:p>
        </w:tc>
      </w:tr>
    </w:tbl>
    <w:p w14:paraId="531AC949" w14:textId="07560ABF" w:rsidR="00A855AD" w:rsidRDefault="00A855AD" w:rsidP="00A855AD">
      <w:pPr>
        <w:ind w:firstLine="0"/>
        <w:rPr>
          <w:lang w:val="es-419" w:eastAsia="es-CO"/>
        </w:rPr>
      </w:pPr>
      <w:r w:rsidRPr="00A54730">
        <w:rPr>
          <w:lang w:val="es-419" w:eastAsia="es-CO"/>
        </w:rPr>
        <w:t>Nota</w:t>
      </w:r>
      <w:r>
        <w:rPr>
          <w:lang w:val="es-419" w:eastAsia="es-CO"/>
        </w:rPr>
        <w:t xml:space="preserve">. </w:t>
      </w:r>
      <w:r w:rsidRPr="00A855AD">
        <w:rPr>
          <w:lang w:val="es-419" w:eastAsia="es-CO"/>
        </w:rPr>
        <w:t>Tomado de las políticas corporativas de Google (2025), Amazon (2025), PayPal (2024) y Apple (2025).</w:t>
      </w:r>
    </w:p>
    <w:p w14:paraId="5B495D11" w14:textId="720EFAA5" w:rsidR="00A855AD" w:rsidRDefault="00A855AD" w:rsidP="00A855AD">
      <w:pPr>
        <w:pStyle w:val="Ttulo2"/>
      </w:pPr>
      <w:bookmarkStart w:id="12" w:name="_Toc226537670"/>
      <w:r w:rsidRPr="00A855AD">
        <w:lastRenderedPageBreak/>
        <w:t>Responsabilidad social</w:t>
      </w:r>
      <w:bookmarkEnd w:id="12"/>
    </w:p>
    <w:p w14:paraId="573D5FB1" w14:textId="77777777" w:rsidR="00A855AD" w:rsidRPr="00A855AD" w:rsidRDefault="00A855AD" w:rsidP="00A855AD">
      <w:pPr>
        <w:rPr>
          <w:lang w:val="es-419" w:eastAsia="es-CO"/>
        </w:rPr>
      </w:pPr>
      <w:r w:rsidRPr="00A855AD">
        <w:rPr>
          <w:lang w:val="es-419" w:eastAsia="es-CO"/>
        </w:rPr>
        <w:t>La responsabilidad social en los negocios electrónicos se refiere al compromiso que tienen las empresas digitales de operar de manera ética y sostenible, considerando no solo sus ganancias, sino también el impacto social, ambiental y económico que generan. Esto incluye prácticas como el respeto por los derechos de los consumidores, el cuidado del medio ambiente y la contribución al bienestar de las comunidades donde operan.</w:t>
      </w:r>
    </w:p>
    <w:p w14:paraId="6BDAB584" w14:textId="77777777" w:rsidR="00A855AD" w:rsidRDefault="00A855AD" w:rsidP="00A855AD">
      <w:pPr>
        <w:rPr>
          <w:lang w:val="es-419" w:eastAsia="es-CO"/>
        </w:rPr>
      </w:pPr>
      <w:r w:rsidRPr="00A855AD">
        <w:rPr>
          <w:lang w:val="es-419" w:eastAsia="es-CO"/>
        </w:rPr>
        <w:t>En los negocios digitales, la responsabilidad social también implica proteger la privacidad de los usuarios, garantizar la seguridad de la información y ofrecer productos y servicios que cumplan estándares éticos y de calidad. Adoptar estas prácticas no solo mejora la reputación de la empresa, sino que también genera confianza y fidelidad entre los clientes, lo cual es fundamental en entornos virtuales donde la interacción es directa y constante.</w:t>
      </w:r>
    </w:p>
    <w:p w14:paraId="38C4D0E5" w14:textId="377906E7" w:rsidR="00A855AD" w:rsidRPr="00A855AD" w:rsidRDefault="00A855AD" w:rsidP="00A855AD">
      <w:pPr>
        <w:rPr>
          <w:lang w:val="es-419" w:eastAsia="es-CO"/>
        </w:rPr>
      </w:pPr>
      <w:r w:rsidRPr="00A855AD">
        <w:rPr>
          <w:lang w:val="es-419" w:eastAsia="es-CO"/>
        </w:rPr>
        <w:t>Además, muchas empresas de comercio electrónico integran programas de impacto social que apoyan la educación, la inclusión digital o iniciativas medioambientales. Estas acciones permiten que la empresa tenga un efecto positivo más allá de sus operaciones comerciales, contribuyendo a un desarrollo sostenible y fortaleciendo su rol como agente de cambio en la sociedad digital.</w:t>
      </w:r>
    </w:p>
    <w:p w14:paraId="06EF68C3" w14:textId="2A81FCFC" w:rsidR="00332AE2" w:rsidRDefault="00A855AD" w:rsidP="00A855AD">
      <w:pPr>
        <w:rPr>
          <w:lang w:val="es-419" w:eastAsia="es-CO"/>
        </w:rPr>
      </w:pPr>
      <w:r w:rsidRPr="00A855AD">
        <w:rPr>
          <w:lang w:val="es-419" w:eastAsia="es-CO"/>
        </w:rPr>
        <w:t>La siguiente tabla muestra ejemplos de empresas digitales que aplican estrategias de responsabilidad social, evidenciando cómo integran prácticas éticas, sostenibles y con impacto positivo en sus operaciones.</w:t>
      </w:r>
    </w:p>
    <w:p w14:paraId="57D3092A" w14:textId="77777777" w:rsidR="00332AE2" w:rsidRDefault="00332AE2">
      <w:pPr>
        <w:spacing w:before="0" w:after="160" w:line="259" w:lineRule="auto"/>
        <w:ind w:firstLine="0"/>
        <w:rPr>
          <w:lang w:val="es-419" w:eastAsia="es-CO"/>
        </w:rPr>
      </w:pPr>
      <w:r>
        <w:rPr>
          <w:lang w:val="es-419" w:eastAsia="es-CO"/>
        </w:rPr>
        <w:br w:type="page"/>
      </w:r>
    </w:p>
    <w:p w14:paraId="65443AA7" w14:textId="3FF71A07" w:rsidR="00A855AD" w:rsidRDefault="00A855AD" w:rsidP="00A855AD">
      <w:pPr>
        <w:pStyle w:val="Tabla"/>
        <w:rPr>
          <w:lang w:val="es-419" w:eastAsia="es-CO"/>
        </w:rPr>
      </w:pPr>
      <w:r w:rsidRPr="00A855AD">
        <w:rPr>
          <w:lang w:val="es-419" w:eastAsia="es-CO"/>
        </w:rPr>
        <w:lastRenderedPageBreak/>
        <w:t>Ejemplos de empresas reales - responsabilidad social en negocios electrónicos</w:t>
      </w:r>
    </w:p>
    <w:tbl>
      <w:tblPr>
        <w:tblStyle w:val="SENA"/>
        <w:tblW w:w="0" w:type="auto"/>
        <w:tblLook w:val="04A0" w:firstRow="1" w:lastRow="0" w:firstColumn="1" w:lastColumn="0" w:noHBand="0" w:noVBand="1"/>
      </w:tblPr>
      <w:tblGrid>
        <w:gridCol w:w="3320"/>
        <w:gridCol w:w="3321"/>
        <w:gridCol w:w="3321"/>
      </w:tblGrid>
      <w:tr w:rsidR="00A855AD" w14:paraId="40AE1E71" w14:textId="77777777" w:rsidTr="00A855AD">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EA5435C" w14:textId="737EEB61" w:rsidR="00A855AD" w:rsidRDefault="00A855AD" w:rsidP="00A855AD">
            <w:pPr>
              <w:ind w:firstLine="0"/>
              <w:rPr>
                <w:lang w:val="es-419" w:eastAsia="es-CO"/>
              </w:rPr>
            </w:pPr>
            <w:r w:rsidRPr="005B6E02">
              <w:t>Empresa</w:t>
            </w:r>
          </w:p>
        </w:tc>
        <w:tc>
          <w:tcPr>
            <w:tcW w:w="3321" w:type="dxa"/>
          </w:tcPr>
          <w:p w14:paraId="1515EF53" w14:textId="6718D5A2" w:rsidR="00A855AD" w:rsidRDefault="00A855AD" w:rsidP="00A855AD">
            <w:pPr>
              <w:ind w:firstLine="0"/>
              <w:rPr>
                <w:lang w:val="es-419" w:eastAsia="es-CO"/>
              </w:rPr>
            </w:pPr>
            <w:r w:rsidRPr="005B6E02">
              <w:t>Iniciativa de responsabilidad social</w:t>
            </w:r>
          </w:p>
        </w:tc>
        <w:tc>
          <w:tcPr>
            <w:tcW w:w="3321" w:type="dxa"/>
          </w:tcPr>
          <w:p w14:paraId="058B00E6" w14:textId="3EC8892F" w:rsidR="00A855AD" w:rsidRDefault="00A855AD" w:rsidP="00A855AD">
            <w:pPr>
              <w:ind w:firstLine="0"/>
              <w:rPr>
                <w:lang w:val="es-419" w:eastAsia="es-CO"/>
              </w:rPr>
            </w:pPr>
            <w:r w:rsidRPr="005B6E02">
              <w:t>Descripción</w:t>
            </w:r>
          </w:p>
        </w:tc>
      </w:tr>
      <w:tr w:rsidR="00A855AD" w14:paraId="4D4B321C" w14:textId="77777777" w:rsidTr="00A855AD">
        <w:trPr>
          <w:cnfStyle w:val="000000100000" w:firstRow="0" w:lastRow="0" w:firstColumn="0" w:lastColumn="0" w:oddVBand="0" w:evenVBand="0" w:oddHBand="1" w:evenHBand="0" w:firstRowFirstColumn="0" w:firstRowLastColumn="0" w:lastRowFirstColumn="0" w:lastRowLastColumn="0"/>
        </w:trPr>
        <w:tc>
          <w:tcPr>
            <w:tcW w:w="3320" w:type="dxa"/>
          </w:tcPr>
          <w:p w14:paraId="72D2B94D" w14:textId="413F304F" w:rsidR="00A855AD" w:rsidRDefault="00A855AD" w:rsidP="00A855AD">
            <w:pPr>
              <w:ind w:firstLine="0"/>
              <w:rPr>
                <w:lang w:val="es-419" w:eastAsia="es-CO"/>
              </w:rPr>
            </w:pPr>
            <w:r w:rsidRPr="003968AE">
              <w:t>Amazon.</w:t>
            </w:r>
          </w:p>
        </w:tc>
        <w:tc>
          <w:tcPr>
            <w:tcW w:w="3321" w:type="dxa"/>
          </w:tcPr>
          <w:p w14:paraId="191BC087" w14:textId="302D172C" w:rsidR="00A855AD" w:rsidRDefault="00A855AD" w:rsidP="00A855AD">
            <w:pPr>
              <w:ind w:firstLine="0"/>
              <w:rPr>
                <w:lang w:val="es-419" w:eastAsia="es-CO"/>
              </w:rPr>
            </w:pPr>
            <w:r w:rsidRPr="003968AE">
              <w:t>Compromiso climático (</w:t>
            </w:r>
            <w:r w:rsidRPr="00A855AD">
              <w:rPr>
                <w:rStyle w:val="Extranjerismo"/>
              </w:rPr>
              <w:t>Climate pledge</w:t>
            </w:r>
            <w:r w:rsidRPr="003968AE">
              <w:t>).</w:t>
            </w:r>
          </w:p>
        </w:tc>
        <w:tc>
          <w:tcPr>
            <w:tcW w:w="3321" w:type="dxa"/>
          </w:tcPr>
          <w:p w14:paraId="58B5B0C4" w14:textId="4CDECFF8" w:rsidR="00A855AD" w:rsidRDefault="00A855AD" w:rsidP="00A855AD">
            <w:pPr>
              <w:ind w:firstLine="0"/>
              <w:rPr>
                <w:lang w:val="es-419" w:eastAsia="es-CO"/>
              </w:rPr>
            </w:pPr>
            <w:r w:rsidRPr="003968AE">
              <w:t>Compromiso de alcanzar cero emisiones netas de carbono para 2040 y utilizar energías renovables.</w:t>
            </w:r>
          </w:p>
        </w:tc>
      </w:tr>
      <w:tr w:rsidR="00A855AD" w14:paraId="491A0967" w14:textId="77777777" w:rsidTr="00A855AD">
        <w:tc>
          <w:tcPr>
            <w:tcW w:w="3320" w:type="dxa"/>
          </w:tcPr>
          <w:p w14:paraId="58CE2D05" w14:textId="1ADD46E5" w:rsidR="00A855AD" w:rsidRDefault="00A855AD" w:rsidP="00A855AD">
            <w:pPr>
              <w:ind w:firstLine="0"/>
              <w:rPr>
                <w:lang w:val="es-419" w:eastAsia="es-CO"/>
              </w:rPr>
            </w:pPr>
            <w:r w:rsidRPr="003968AE">
              <w:t>Microsoft.</w:t>
            </w:r>
          </w:p>
        </w:tc>
        <w:tc>
          <w:tcPr>
            <w:tcW w:w="3321" w:type="dxa"/>
          </w:tcPr>
          <w:p w14:paraId="78A1F247" w14:textId="35F584F3" w:rsidR="00A855AD" w:rsidRDefault="00A855AD" w:rsidP="00A855AD">
            <w:pPr>
              <w:ind w:firstLine="0"/>
              <w:rPr>
                <w:lang w:val="es-419" w:eastAsia="es-CO"/>
              </w:rPr>
            </w:pPr>
            <w:r w:rsidRPr="003968AE">
              <w:t>Inteligencia artificial para el bien (</w:t>
            </w:r>
            <w:r w:rsidRPr="00A855AD">
              <w:rPr>
                <w:rStyle w:val="Extranjerismo"/>
              </w:rPr>
              <w:t>AI for good</w:t>
            </w:r>
            <w:r w:rsidRPr="003968AE">
              <w:t>).</w:t>
            </w:r>
          </w:p>
        </w:tc>
        <w:tc>
          <w:tcPr>
            <w:tcW w:w="3321" w:type="dxa"/>
          </w:tcPr>
          <w:p w14:paraId="77D88959" w14:textId="26FA3C3D" w:rsidR="00A855AD" w:rsidRDefault="00A855AD" w:rsidP="00A855AD">
            <w:pPr>
              <w:ind w:firstLine="0"/>
              <w:rPr>
                <w:lang w:val="es-419" w:eastAsia="es-CO"/>
              </w:rPr>
            </w:pPr>
            <w:r w:rsidRPr="003968AE">
              <w:t>Programas que emplean tecnología e inteligencia artificial para apoyar la educación, el medio ambiente y la accesibilidad.</w:t>
            </w:r>
          </w:p>
        </w:tc>
      </w:tr>
      <w:tr w:rsidR="00A855AD" w14:paraId="1C99A187" w14:textId="77777777" w:rsidTr="00A855AD">
        <w:trPr>
          <w:cnfStyle w:val="000000100000" w:firstRow="0" w:lastRow="0" w:firstColumn="0" w:lastColumn="0" w:oddVBand="0" w:evenVBand="0" w:oddHBand="1" w:evenHBand="0" w:firstRowFirstColumn="0" w:firstRowLastColumn="0" w:lastRowFirstColumn="0" w:lastRowLastColumn="0"/>
        </w:trPr>
        <w:tc>
          <w:tcPr>
            <w:tcW w:w="3320" w:type="dxa"/>
          </w:tcPr>
          <w:p w14:paraId="06E787D1" w14:textId="68E5C175" w:rsidR="00A855AD" w:rsidRDefault="00A855AD" w:rsidP="00A855AD">
            <w:pPr>
              <w:ind w:firstLine="0"/>
              <w:rPr>
                <w:lang w:val="es-419" w:eastAsia="es-CO"/>
              </w:rPr>
            </w:pPr>
            <w:r w:rsidRPr="003968AE">
              <w:t>Google.</w:t>
            </w:r>
          </w:p>
        </w:tc>
        <w:tc>
          <w:tcPr>
            <w:tcW w:w="3321" w:type="dxa"/>
          </w:tcPr>
          <w:p w14:paraId="7B5216C4" w14:textId="513B826A" w:rsidR="00A855AD" w:rsidRDefault="00A855AD" w:rsidP="00A855AD">
            <w:pPr>
              <w:ind w:firstLine="0"/>
              <w:rPr>
                <w:lang w:val="es-419" w:eastAsia="es-CO"/>
              </w:rPr>
            </w:pPr>
            <w:r w:rsidRPr="003968AE">
              <w:t>Google.org.</w:t>
            </w:r>
          </w:p>
        </w:tc>
        <w:tc>
          <w:tcPr>
            <w:tcW w:w="3321" w:type="dxa"/>
          </w:tcPr>
          <w:p w14:paraId="1740661A" w14:textId="7306FF56" w:rsidR="00A855AD" w:rsidRDefault="00A855AD" w:rsidP="00A855AD">
            <w:pPr>
              <w:ind w:firstLine="0"/>
              <w:rPr>
                <w:lang w:val="es-419" w:eastAsia="es-CO"/>
              </w:rPr>
            </w:pPr>
            <w:r w:rsidRPr="003968AE">
              <w:t>Apoyo a proyectos sociales, medioambientales y educativos en diferentes países.</w:t>
            </w:r>
          </w:p>
        </w:tc>
      </w:tr>
      <w:tr w:rsidR="00A855AD" w14:paraId="6231F6CD" w14:textId="77777777" w:rsidTr="00A855AD">
        <w:tc>
          <w:tcPr>
            <w:tcW w:w="3320" w:type="dxa"/>
          </w:tcPr>
          <w:p w14:paraId="4CD686B8" w14:textId="6E7E767B" w:rsidR="00A855AD" w:rsidRDefault="00A855AD" w:rsidP="00A855AD">
            <w:pPr>
              <w:ind w:firstLine="0"/>
              <w:rPr>
                <w:lang w:val="es-419" w:eastAsia="es-CO"/>
              </w:rPr>
            </w:pPr>
            <w:r w:rsidRPr="003968AE">
              <w:lastRenderedPageBreak/>
              <w:t>Shopify.</w:t>
            </w:r>
          </w:p>
        </w:tc>
        <w:tc>
          <w:tcPr>
            <w:tcW w:w="3321" w:type="dxa"/>
          </w:tcPr>
          <w:p w14:paraId="5CFB100B" w14:textId="049450C9" w:rsidR="00A855AD" w:rsidRDefault="00A855AD" w:rsidP="00A855AD">
            <w:pPr>
              <w:ind w:firstLine="0"/>
              <w:rPr>
                <w:lang w:val="es-419" w:eastAsia="es-CO"/>
              </w:rPr>
            </w:pPr>
            <w:r w:rsidRPr="003968AE">
              <w:t>Programa construye un negocio (</w:t>
            </w:r>
            <w:r w:rsidRPr="00A855AD">
              <w:rPr>
                <w:rStyle w:val="Extranjerismo"/>
              </w:rPr>
              <w:t>Build a business program</w:t>
            </w:r>
            <w:r w:rsidRPr="003968AE">
              <w:t>).</w:t>
            </w:r>
          </w:p>
        </w:tc>
        <w:tc>
          <w:tcPr>
            <w:tcW w:w="3321" w:type="dxa"/>
          </w:tcPr>
          <w:p w14:paraId="26A34F9D" w14:textId="48EBEB7D" w:rsidR="00A855AD" w:rsidRDefault="00A855AD" w:rsidP="00A855AD">
            <w:pPr>
              <w:ind w:firstLine="0"/>
              <w:rPr>
                <w:lang w:val="es-419" w:eastAsia="es-CO"/>
              </w:rPr>
            </w:pPr>
            <w:r w:rsidRPr="003968AE">
              <w:t>Apoyo a emprendedores de comunidades vulnerables y promoción de comercio inclusivo.</w:t>
            </w:r>
          </w:p>
        </w:tc>
      </w:tr>
    </w:tbl>
    <w:p w14:paraId="0D5CDD16" w14:textId="0299524E" w:rsidR="00A855AD" w:rsidRDefault="00A855AD" w:rsidP="00A855AD">
      <w:pPr>
        <w:ind w:firstLine="0"/>
        <w:rPr>
          <w:lang w:val="es-419" w:eastAsia="es-CO"/>
        </w:rPr>
      </w:pPr>
      <w:r w:rsidRPr="00A54730">
        <w:rPr>
          <w:lang w:val="es-419" w:eastAsia="es-CO"/>
        </w:rPr>
        <w:t>Nota</w:t>
      </w:r>
      <w:r>
        <w:rPr>
          <w:lang w:val="es-419" w:eastAsia="es-CO"/>
        </w:rPr>
        <w:t xml:space="preserve">. </w:t>
      </w:r>
      <w:r w:rsidRPr="00A855AD">
        <w:rPr>
          <w:lang w:val="es-419" w:eastAsia="es-CO"/>
        </w:rPr>
        <w:t>Tomado de información de corporaciones de Amazon (2025), Microsoft (2025), Google (2025) y Shopify (2025).</w:t>
      </w:r>
    </w:p>
    <w:p w14:paraId="7A7A63AF" w14:textId="77777777" w:rsidR="00A855AD" w:rsidRPr="00A855AD" w:rsidRDefault="00A855AD" w:rsidP="00A855AD">
      <w:pPr>
        <w:rPr>
          <w:lang w:val="es-419" w:eastAsia="es-CO"/>
        </w:rPr>
      </w:pPr>
    </w:p>
    <w:p w14:paraId="472C7874" w14:textId="4668C04F" w:rsidR="00D06379" w:rsidRDefault="00D06379">
      <w:pPr>
        <w:spacing w:before="0" w:after="160" w:line="259" w:lineRule="auto"/>
        <w:ind w:firstLine="0"/>
        <w:rPr>
          <w:lang w:val="es-419" w:eastAsia="es-CO"/>
        </w:rPr>
      </w:pPr>
      <w:r>
        <w:rPr>
          <w:lang w:val="es-419" w:eastAsia="es-CO"/>
        </w:rPr>
        <w:br w:type="page"/>
      </w:r>
    </w:p>
    <w:p w14:paraId="3BA683DF" w14:textId="52DAED8C" w:rsidR="00D06379" w:rsidRDefault="00A855AD" w:rsidP="00D06379">
      <w:pPr>
        <w:pStyle w:val="Ttulo1"/>
      </w:pPr>
      <w:bookmarkStart w:id="13" w:name="_Toc226537671"/>
      <w:r w:rsidRPr="00A855AD">
        <w:lastRenderedPageBreak/>
        <w:t>Análisis de mercado</w:t>
      </w:r>
      <w:bookmarkEnd w:id="13"/>
    </w:p>
    <w:p w14:paraId="68CF886D" w14:textId="32EF003B" w:rsidR="00A855AD" w:rsidRPr="00A855AD" w:rsidRDefault="00A855AD" w:rsidP="00A855AD">
      <w:pPr>
        <w:rPr>
          <w:lang w:val="es-419" w:eastAsia="es-CO"/>
        </w:rPr>
      </w:pPr>
      <w:r w:rsidRPr="00A855AD">
        <w:rPr>
          <w:lang w:val="es-419" w:eastAsia="es-CO"/>
        </w:rPr>
        <w:t>El análisis de mercado en los negocios electrónicos constituye un proceso fundamental para comprender el comportamiento del consumidor digital y las dinámicas competitivas y la evolución del entorno tecnológico. A diferencia de los mercados tradicionales, el entorno digital se caracteriza por cambios acelerados, alta disponibilidad de información y clientes más informados y exigentes. Por ello, el análisis de mercado permite identificar tendencias emergentes, oportunidades de crecimiento y riesgos potenciales, facilitando la toma de decisiones estratégicas basadas en datos y no en supuestos.</w:t>
      </w:r>
    </w:p>
    <w:p w14:paraId="3AB15BD8" w14:textId="16677CBE" w:rsidR="00A855AD" w:rsidRDefault="00A855AD" w:rsidP="00A855AD">
      <w:pPr>
        <w:rPr>
          <w:lang w:val="es-419" w:eastAsia="es-CO"/>
        </w:rPr>
      </w:pPr>
      <w:r w:rsidRPr="00A855AD">
        <w:rPr>
          <w:lang w:val="es-419" w:eastAsia="es-CO"/>
        </w:rPr>
        <w:t>En los negocios electrónicos, este análisis integra variables como hábitos de compra en línea, experiencia de usuario, canales digitales, presencia de competidores, uso de tecnologías y regulaciones del comercio electrónico. Su correcta aplicación contribuye a que la organización adapte su propuesta de valor, optimice sus procesos y fortalezca su posicionamiento en el mercado digital.</w:t>
      </w:r>
    </w:p>
    <w:p w14:paraId="1B576AE9" w14:textId="77EDBC4D" w:rsidR="00A855AD" w:rsidRDefault="00A855AD" w:rsidP="00A855AD">
      <w:pPr>
        <w:pStyle w:val="Ttulo2"/>
      </w:pPr>
      <w:bookmarkStart w:id="14" w:name="_Toc226537672"/>
      <w:r w:rsidRPr="00A855AD">
        <w:t>Matriz DOFA</w:t>
      </w:r>
      <w:bookmarkEnd w:id="14"/>
    </w:p>
    <w:p w14:paraId="14460DD1" w14:textId="77777777" w:rsidR="00A855AD" w:rsidRPr="00A855AD" w:rsidRDefault="00A855AD" w:rsidP="00A855AD">
      <w:pPr>
        <w:ind w:firstLine="0"/>
        <w:rPr>
          <w:lang w:val="es-419" w:eastAsia="es-CO"/>
        </w:rPr>
      </w:pPr>
      <w:r w:rsidRPr="00A855AD">
        <w:rPr>
          <w:lang w:val="es-419" w:eastAsia="es-CO"/>
        </w:rPr>
        <w:t>La matriz DOFA es una herramienta estratégica ampliamente utilizada para diagnosticar la situación interna y externa de una organización. En el contexto de los negocios electrónicos, esta matriz adquiere especial relevancia, ya que permite analizar de manera estructurada cómo las capacidades internas de la empresa interactúan con las condiciones cambiantes del entorno digital.</w:t>
      </w:r>
    </w:p>
    <w:p w14:paraId="4E445278" w14:textId="5C81E3C6" w:rsidR="00FB1002" w:rsidRDefault="00A855AD" w:rsidP="00A855AD">
      <w:pPr>
        <w:ind w:firstLine="0"/>
        <w:rPr>
          <w:lang w:val="es-419" w:eastAsia="es-CO"/>
        </w:rPr>
      </w:pPr>
      <w:r w:rsidRPr="00A855AD">
        <w:rPr>
          <w:lang w:val="es-419" w:eastAsia="es-CO"/>
        </w:rPr>
        <w:t xml:space="preserve">La matriz DOFA facilita una visión integral del negocio electrónico al identificar los factores que fortalecen o limitan su desempeño interno, así como las oportunidades y amenazas derivadas del mercado, la tecnología, la competencia y el comportamiento </w:t>
      </w:r>
      <w:r w:rsidRPr="00A855AD">
        <w:rPr>
          <w:lang w:val="es-419" w:eastAsia="es-CO"/>
        </w:rPr>
        <w:lastRenderedPageBreak/>
        <w:t>del consumidor digital. Su aplicación contribuye a una toma de decisiones más objetiva y alineada con la realidad del entorno.</w:t>
      </w:r>
    </w:p>
    <w:p w14:paraId="077E01D2" w14:textId="2EF571E5" w:rsidR="00C73642" w:rsidRDefault="00C73642" w:rsidP="00C73642">
      <w:pPr>
        <w:pStyle w:val="Ttulo2"/>
      </w:pPr>
      <w:bookmarkStart w:id="15" w:name="_Toc226537673"/>
      <w:r w:rsidRPr="00C73642">
        <w:t>Composición</w:t>
      </w:r>
      <w:bookmarkEnd w:id="15"/>
    </w:p>
    <w:p w14:paraId="12E55238" w14:textId="1A4DF1A6" w:rsidR="00C73642" w:rsidRDefault="00C73642" w:rsidP="00C73642">
      <w:pPr>
        <w:rPr>
          <w:lang w:val="es-419" w:eastAsia="es-CO"/>
        </w:rPr>
      </w:pPr>
      <w:r w:rsidRPr="00C73642">
        <w:rPr>
          <w:lang w:val="es-419" w:eastAsia="es-CO"/>
        </w:rPr>
        <w:t>La composición de la matriz DOFA se basa en el análisis de cuatro elementos clave que permiten evaluar la posición estratégica del negocio electrónico. Estos elementos se clasifican en factores internos y externos, los cuales influyen directamente en la competitividad y sostenibilidad de la organización en el mercado digital.</w:t>
      </w:r>
    </w:p>
    <w:p w14:paraId="126E9A82" w14:textId="77777777" w:rsidR="00C73642" w:rsidRPr="0022195F" w:rsidRDefault="00C73642" w:rsidP="0022195F">
      <w:pPr>
        <w:pStyle w:val="Prrafodelista"/>
        <w:numPr>
          <w:ilvl w:val="0"/>
          <w:numId w:val="29"/>
        </w:numPr>
        <w:rPr>
          <w:b/>
          <w:bCs/>
          <w:lang w:val="es-419" w:eastAsia="es-CO"/>
        </w:rPr>
      </w:pPr>
      <w:r w:rsidRPr="0022195F">
        <w:rPr>
          <w:b/>
          <w:bCs/>
          <w:lang w:val="es-419" w:eastAsia="es-CO"/>
        </w:rPr>
        <w:t>Fortalezas (F)</w:t>
      </w:r>
    </w:p>
    <w:p w14:paraId="58E24C3B" w14:textId="3BA05F23" w:rsidR="00C73642" w:rsidRPr="00C73642" w:rsidRDefault="00C73642" w:rsidP="00C73642">
      <w:pPr>
        <w:rPr>
          <w:lang w:val="es-419" w:eastAsia="es-CO"/>
        </w:rPr>
      </w:pPr>
      <w:r w:rsidRPr="00C73642">
        <w:rPr>
          <w:lang w:val="es-419" w:eastAsia="es-CO"/>
        </w:rPr>
        <w:t>Son las capacidades, recursos y ventajas internas que diferencian positivamente al negocio electrónico. En este contexto pueden incluir una plataforma tecnológica robusta, buen posicionamiento en buscadores, experiencia de usuario optimizada, canales digitales eficientes, base de datos de clientes o un equipo con competencias digitales.</w:t>
      </w:r>
    </w:p>
    <w:p w14:paraId="4A26B76E" w14:textId="77777777" w:rsidR="00C73642" w:rsidRPr="0022195F" w:rsidRDefault="00C73642" w:rsidP="0022195F">
      <w:pPr>
        <w:pStyle w:val="Prrafodelista"/>
        <w:numPr>
          <w:ilvl w:val="0"/>
          <w:numId w:val="29"/>
        </w:numPr>
        <w:rPr>
          <w:b/>
          <w:bCs/>
          <w:lang w:val="es-419" w:eastAsia="es-CO"/>
        </w:rPr>
      </w:pPr>
      <w:r w:rsidRPr="0022195F">
        <w:rPr>
          <w:b/>
          <w:bCs/>
          <w:lang w:val="es-419" w:eastAsia="es-CO"/>
        </w:rPr>
        <w:t>Debilidades (D)</w:t>
      </w:r>
    </w:p>
    <w:p w14:paraId="7C934EFE" w14:textId="69284D34" w:rsidR="00C73642" w:rsidRPr="00C73642" w:rsidRDefault="00C73642" w:rsidP="00C73642">
      <w:pPr>
        <w:rPr>
          <w:lang w:val="es-419" w:eastAsia="es-CO"/>
        </w:rPr>
      </w:pPr>
      <w:r w:rsidRPr="00C73642">
        <w:rPr>
          <w:lang w:val="es-419" w:eastAsia="es-CO"/>
        </w:rPr>
        <w:t>Corresponden a limitaciones internas que afectan el desempeño del negocio electrónico. Entre ellas se encuentran fallas en la seguridad digital, baja visibilidad en línea, deficiencias logísticas, escasa analítica de datos, procesos poco automatizados o desconocimiento del cliente digital.</w:t>
      </w:r>
    </w:p>
    <w:p w14:paraId="2488DDCE" w14:textId="77777777" w:rsidR="00C73642" w:rsidRPr="0022195F" w:rsidRDefault="00C73642" w:rsidP="0022195F">
      <w:pPr>
        <w:pStyle w:val="Prrafodelista"/>
        <w:numPr>
          <w:ilvl w:val="0"/>
          <w:numId w:val="29"/>
        </w:numPr>
        <w:rPr>
          <w:b/>
          <w:bCs/>
          <w:lang w:val="es-419" w:eastAsia="es-CO"/>
        </w:rPr>
      </w:pPr>
      <w:r w:rsidRPr="0022195F">
        <w:rPr>
          <w:b/>
          <w:bCs/>
          <w:lang w:val="es-419" w:eastAsia="es-CO"/>
        </w:rPr>
        <w:t>Oportunidades (O)</w:t>
      </w:r>
    </w:p>
    <w:p w14:paraId="3A4A6521" w14:textId="26765433" w:rsidR="00C73642" w:rsidRPr="00C73642" w:rsidRDefault="00C73642" w:rsidP="00C73642">
      <w:pPr>
        <w:rPr>
          <w:lang w:val="es-419" w:eastAsia="es-CO"/>
        </w:rPr>
      </w:pPr>
      <w:r w:rsidRPr="00C73642">
        <w:rPr>
          <w:lang w:val="es-419" w:eastAsia="es-CO"/>
        </w:rPr>
        <w:t xml:space="preserve">Son factores externos favorables que el negocio puede aprovechar. En los entornos digitales incluyen el crecimiento del comercio electrónico, nuevas tecnologías, </w:t>
      </w:r>
      <w:r w:rsidRPr="00C73642">
        <w:rPr>
          <w:lang w:val="es-419" w:eastAsia="es-CO"/>
        </w:rPr>
        <w:lastRenderedPageBreak/>
        <w:t>cambios en los hábitos de consumo, acceso a mercados internacionales, alianzas estratégicas o incentivos gubernamentales para la transformación digital.</w:t>
      </w:r>
    </w:p>
    <w:p w14:paraId="28B4D47D" w14:textId="77777777" w:rsidR="00C73642" w:rsidRPr="0022195F" w:rsidRDefault="00C73642" w:rsidP="0022195F">
      <w:pPr>
        <w:pStyle w:val="Prrafodelista"/>
        <w:numPr>
          <w:ilvl w:val="0"/>
          <w:numId w:val="29"/>
        </w:numPr>
        <w:rPr>
          <w:b/>
          <w:bCs/>
          <w:lang w:val="es-419" w:eastAsia="es-CO"/>
        </w:rPr>
      </w:pPr>
      <w:r w:rsidRPr="0022195F">
        <w:rPr>
          <w:b/>
          <w:bCs/>
          <w:lang w:val="es-419" w:eastAsia="es-CO"/>
        </w:rPr>
        <w:t>Amenazas (A)</w:t>
      </w:r>
    </w:p>
    <w:p w14:paraId="05B65AA1" w14:textId="100EF40A" w:rsidR="00C73642" w:rsidRDefault="00C73642" w:rsidP="00C73642">
      <w:pPr>
        <w:rPr>
          <w:lang w:val="es-419" w:eastAsia="es-CO"/>
        </w:rPr>
      </w:pPr>
      <w:r w:rsidRPr="00C73642">
        <w:rPr>
          <w:lang w:val="es-419" w:eastAsia="es-CO"/>
        </w:rPr>
        <w:t>Representan factores externos que pueden afectar negativamente al negocio electrónico. Ejemplos comunes son el aumento de la competencia digital, cambios en normativas, riesgos de ciberseguridad, dependencia de plataformas externas, variaciones en costos tecnológicos o desconfianza del consumidor en entornos digitales.</w:t>
      </w:r>
    </w:p>
    <w:p w14:paraId="44E4A3AF" w14:textId="2C7711F5" w:rsidR="00C73642" w:rsidRDefault="00C73642" w:rsidP="00C73642">
      <w:pPr>
        <w:rPr>
          <w:lang w:val="es-419" w:eastAsia="es-CO"/>
        </w:rPr>
      </w:pPr>
      <w:r w:rsidRPr="00C73642">
        <w:rPr>
          <w:lang w:val="es-419" w:eastAsia="es-CO"/>
        </w:rPr>
        <w:t>Esta composición permite organizar la información de manera clara y facilita la posterior formulación de estrategias.</w:t>
      </w:r>
    </w:p>
    <w:p w14:paraId="55F9EBC3" w14:textId="52A6F5F4" w:rsidR="00C73642" w:rsidRDefault="00C73642" w:rsidP="00C73642">
      <w:pPr>
        <w:pStyle w:val="Ttulo2"/>
      </w:pPr>
      <w:bookmarkStart w:id="16" w:name="_Toc226537674"/>
      <w:r w:rsidRPr="00C73642">
        <w:t>Estrategias DOFA</w:t>
      </w:r>
      <w:bookmarkEnd w:id="16"/>
    </w:p>
    <w:p w14:paraId="5AD41445" w14:textId="77777777" w:rsidR="00C73642" w:rsidRPr="00C73642" w:rsidRDefault="00C73642" w:rsidP="00C73642">
      <w:pPr>
        <w:rPr>
          <w:lang w:val="es-419" w:eastAsia="es-CO"/>
        </w:rPr>
      </w:pPr>
      <w:r w:rsidRPr="00C73642">
        <w:rPr>
          <w:lang w:val="es-419" w:eastAsia="es-CO"/>
        </w:rPr>
        <w:t>Las estrategias DOFA se formulan a partir de la relación entre los factores internos y externos identificados en la matriz. En los negocios electrónicos, estas estrategias buscan fortalecer la competitividad, promover la innovación y garantizar la sostenibilidad del modelo de negocio en un entorno digital altamente dinámico.</w:t>
      </w:r>
    </w:p>
    <w:p w14:paraId="342BCCA2" w14:textId="77777777" w:rsidR="00C73642" w:rsidRPr="00C73642" w:rsidRDefault="00C73642" w:rsidP="00C73642">
      <w:pPr>
        <w:rPr>
          <w:lang w:val="es-419" w:eastAsia="es-CO"/>
        </w:rPr>
      </w:pPr>
      <w:r w:rsidRPr="00C73642">
        <w:rPr>
          <w:lang w:val="es-419" w:eastAsia="es-CO"/>
        </w:rPr>
        <w:t>A partir del análisis DOFA se pueden establecer cuatro tipos de estrategias:</w:t>
      </w:r>
    </w:p>
    <w:p w14:paraId="79F30903" w14:textId="168AFC19" w:rsidR="00C73642" w:rsidRPr="00C73642" w:rsidRDefault="00C73642" w:rsidP="00C73642">
      <w:pPr>
        <w:pStyle w:val="Prrafodelista"/>
        <w:numPr>
          <w:ilvl w:val="0"/>
          <w:numId w:val="17"/>
        </w:numPr>
        <w:rPr>
          <w:lang w:val="es-419" w:eastAsia="es-CO"/>
        </w:rPr>
      </w:pPr>
      <w:r w:rsidRPr="00D778E6">
        <w:rPr>
          <w:b/>
          <w:bCs/>
          <w:lang w:val="es-419" w:eastAsia="es-CO"/>
        </w:rPr>
        <w:t>Estrategias FO (fortalezas–oportunidades)</w:t>
      </w:r>
      <w:r w:rsidRPr="00C73642">
        <w:rPr>
          <w:lang w:val="es-419" w:eastAsia="es-CO"/>
        </w:rPr>
        <w:t>: orientadas al crecimiento, aprovechan las fortalezas internas para capitalizar las oportunidades del entorno digital, como la expansión a nuevos mercados o la adopción de tecnologías emergentes.</w:t>
      </w:r>
    </w:p>
    <w:p w14:paraId="22D2A717" w14:textId="77777777" w:rsidR="00C73642" w:rsidRPr="00C73642" w:rsidRDefault="00C73642" w:rsidP="00C73642">
      <w:pPr>
        <w:pStyle w:val="Prrafodelista"/>
        <w:numPr>
          <w:ilvl w:val="0"/>
          <w:numId w:val="17"/>
        </w:numPr>
        <w:rPr>
          <w:lang w:val="es-419" w:eastAsia="es-CO"/>
        </w:rPr>
      </w:pPr>
      <w:r w:rsidRPr="00D778E6">
        <w:rPr>
          <w:b/>
          <w:bCs/>
          <w:lang w:val="es-419" w:eastAsia="es-CO"/>
        </w:rPr>
        <w:t>Estrategias DO (debilidades–oportunidades)</w:t>
      </w:r>
      <w:r w:rsidRPr="00C73642">
        <w:rPr>
          <w:lang w:val="es-419" w:eastAsia="es-CO"/>
        </w:rPr>
        <w:t xml:space="preserve">: enfocadas en mejorar capacidades internas para aprovechar oportunidades externas, por </w:t>
      </w:r>
      <w:r w:rsidRPr="00C73642">
        <w:rPr>
          <w:lang w:val="es-419" w:eastAsia="es-CO"/>
        </w:rPr>
        <w:lastRenderedPageBreak/>
        <w:t>ejemplo, fortaleciendo competencias digitales o modernizando la infraestructura tecnológica.</w:t>
      </w:r>
    </w:p>
    <w:p w14:paraId="4C9D780E" w14:textId="77777777" w:rsidR="00C73642" w:rsidRPr="00C73642" w:rsidRDefault="00C73642" w:rsidP="00C73642">
      <w:pPr>
        <w:pStyle w:val="Prrafodelista"/>
        <w:numPr>
          <w:ilvl w:val="0"/>
          <w:numId w:val="17"/>
        </w:numPr>
        <w:rPr>
          <w:lang w:val="es-419" w:eastAsia="es-CO"/>
        </w:rPr>
      </w:pPr>
      <w:r w:rsidRPr="00D778E6">
        <w:rPr>
          <w:b/>
          <w:bCs/>
          <w:lang w:val="es-419" w:eastAsia="es-CO"/>
        </w:rPr>
        <w:t>Estrategias FA (fortalezas–amenazas)</w:t>
      </w:r>
      <w:r w:rsidRPr="00C73642">
        <w:rPr>
          <w:lang w:val="es-419" w:eastAsia="es-CO"/>
        </w:rPr>
        <w:t>: buscan proteger el negocio electrónico frente a riesgos externos utilizando sus fortalezas, como diferenciarse por calidad del servicio o reforzar la seguridad digital.</w:t>
      </w:r>
    </w:p>
    <w:p w14:paraId="5834261B" w14:textId="43025C58" w:rsidR="00C73642" w:rsidRDefault="00C73642" w:rsidP="00C73642">
      <w:pPr>
        <w:pStyle w:val="Prrafodelista"/>
        <w:numPr>
          <w:ilvl w:val="0"/>
          <w:numId w:val="17"/>
        </w:numPr>
        <w:rPr>
          <w:lang w:val="es-419" w:eastAsia="es-CO"/>
        </w:rPr>
      </w:pPr>
      <w:r w:rsidRPr="00D778E6">
        <w:rPr>
          <w:b/>
          <w:bCs/>
          <w:lang w:val="es-419" w:eastAsia="es-CO"/>
        </w:rPr>
        <w:t>Estrategias DA (debilidades–amenazas)</w:t>
      </w:r>
      <w:r w:rsidRPr="00C73642">
        <w:rPr>
          <w:lang w:val="es-419" w:eastAsia="es-CO"/>
        </w:rPr>
        <w:t>: son estrategias defensivas orientadas a minimizar riesgos, reduciendo debilidades internas y evitando amenazas que puedan comprometer la continuidad del negocio.</w:t>
      </w:r>
    </w:p>
    <w:p w14:paraId="323901DF" w14:textId="2E0624DF" w:rsidR="00D778E6" w:rsidRDefault="00D778E6" w:rsidP="007D3AE9">
      <w:pPr>
        <w:pStyle w:val="Figura"/>
      </w:pPr>
      <w:r w:rsidRPr="00D778E6">
        <w:t>Estrategias DOFA</w:t>
      </w:r>
    </w:p>
    <w:p w14:paraId="4865B141" w14:textId="52557D5F" w:rsidR="007D3AE9" w:rsidRDefault="00174DD3" w:rsidP="007D3AE9">
      <w:pPr>
        <w:rPr>
          <w:lang w:val="es-419" w:eastAsia="es-CO"/>
        </w:rPr>
      </w:pPr>
      <w:r>
        <w:rPr>
          <w:noProof/>
          <w:lang w:val="es-419" w:eastAsia="es-CO"/>
        </w:rPr>
        <w:drawing>
          <wp:inline distT="0" distB="0" distL="0" distR="0" wp14:anchorId="64A47627" wp14:editId="0A00E668">
            <wp:extent cx="5595171" cy="1420821"/>
            <wp:effectExtent l="0" t="0" r="5715" b="8255"/>
            <wp:docPr id="704483148" name="Imagen 14" descr="La figura muestra las diferentes estrategias que se generan del análisis DOFA y su respectivo alcance.&#10;Estrategias DOFA&#10;FO. Fortalezas + oportunidades = crecimiento.&#10;DO. Debilidades + oportunidades = mejora.&#10;FA. Fortalezas + amenazas = protección.&#10;DA. Debilidades + Amenazas = defens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3148" name="Imagen 14" descr="La figura muestra las diferentes estrategias que se generan del análisis DOFA y su respectivo alcance.&#10;Estrategias DOFA&#10;FO. Fortalezas + oportunidades = crecimiento.&#10;DO. Debilidades + oportunidades = mejora.&#10;FA. Fortalezas + amenazas = protección.&#10;DA. Debilidades + Amenazas = defensa.&#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5024" cy="1428402"/>
                    </a:xfrm>
                    <a:prstGeom prst="rect">
                      <a:avLst/>
                    </a:prstGeom>
                    <a:noFill/>
                  </pic:spPr>
                </pic:pic>
              </a:graphicData>
            </a:graphic>
          </wp:inline>
        </w:drawing>
      </w:r>
    </w:p>
    <w:p w14:paraId="41E5149C" w14:textId="158A4B3C" w:rsidR="00174DD3" w:rsidRDefault="00174DD3" w:rsidP="007D3AE9">
      <w:pPr>
        <w:rPr>
          <w:lang w:val="es-419" w:eastAsia="es-CO"/>
        </w:rPr>
      </w:pPr>
      <w:r w:rsidRPr="00A54730">
        <w:rPr>
          <w:lang w:val="es-419" w:eastAsia="es-CO"/>
        </w:rPr>
        <w:t>Nota</w:t>
      </w:r>
      <w:r w:rsidRPr="00174DD3">
        <w:rPr>
          <w:lang w:val="es-419" w:eastAsia="es-CO"/>
        </w:rPr>
        <w:t xml:space="preserve">. </w:t>
      </w:r>
      <w:r w:rsidR="00A54730">
        <w:rPr>
          <w:lang w:val="es-419" w:eastAsia="es-CO"/>
        </w:rPr>
        <w:t>SENA</w:t>
      </w:r>
      <w:r w:rsidRPr="00174DD3">
        <w:rPr>
          <w:lang w:val="es-419" w:eastAsia="es-CO"/>
        </w:rPr>
        <w:t>, (2026).</w:t>
      </w:r>
    </w:p>
    <w:p w14:paraId="15CC516E" w14:textId="5F1B3643" w:rsidR="00174DD3" w:rsidRPr="00174DD3" w:rsidRDefault="00174DD3" w:rsidP="00174DD3">
      <w:pPr>
        <w:rPr>
          <w:lang w:val="es-419" w:eastAsia="es-CO"/>
        </w:rPr>
      </w:pPr>
      <w:r w:rsidRPr="00174DD3">
        <w:rPr>
          <w:lang w:val="es-419" w:eastAsia="es-CO"/>
        </w:rPr>
        <w:t>La correcta formulación de estas estrategias permite que el negocio electrónico no solo responda al entorno, sino que se anticipe a los cambios del mercado digital y fortalezca su posición competitiva a largo plazo.</w:t>
      </w:r>
    </w:p>
    <w:p w14:paraId="4E4C6819" w14:textId="1F6FD935" w:rsidR="00C03948" w:rsidRDefault="00174DD3" w:rsidP="00174DD3">
      <w:pPr>
        <w:rPr>
          <w:lang w:val="es-419" w:eastAsia="es-CO"/>
        </w:rPr>
      </w:pPr>
      <w:r w:rsidRPr="00174DD3">
        <w:rPr>
          <w:lang w:val="es-419" w:eastAsia="es-CO"/>
        </w:rPr>
        <w:t>La tabla siguiente presenta ejemplos de estrategias DOFA aplicadas por empresas digitales para fortalecer su posición en el entorno digital.</w:t>
      </w:r>
    </w:p>
    <w:p w14:paraId="20EC941B" w14:textId="77777777" w:rsidR="00C03948" w:rsidRDefault="00C03948">
      <w:pPr>
        <w:spacing w:before="0" w:after="160" w:line="259" w:lineRule="auto"/>
        <w:ind w:firstLine="0"/>
        <w:rPr>
          <w:lang w:val="es-419" w:eastAsia="es-CO"/>
        </w:rPr>
      </w:pPr>
      <w:r>
        <w:rPr>
          <w:lang w:val="es-419" w:eastAsia="es-CO"/>
        </w:rPr>
        <w:br w:type="page"/>
      </w:r>
    </w:p>
    <w:p w14:paraId="401C1BC9" w14:textId="0813AE07" w:rsidR="00C03948" w:rsidRDefault="00C03948" w:rsidP="00C03948">
      <w:pPr>
        <w:pStyle w:val="Tabla"/>
        <w:rPr>
          <w:lang w:val="es-419" w:eastAsia="es-CO"/>
        </w:rPr>
      </w:pPr>
      <w:r w:rsidRPr="00C03948">
        <w:rPr>
          <w:lang w:val="es-419" w:eastAsia="es-CO"/>
        </w:rPr>
        <w:lastRenderedPageBreak/>
        <w:t>Estrategias DOFA aplicadas a empresas digitales</w:t>
      </w:r>
    </w:p>
    <w:tbl>
      <w:tblPr>
        <w:tblStyle w:val="SENA"/>
        <w:tblW w:w="0" w:type="auto"/>
        <w:tblLook w:val="04A0" w:firstRow="1" w:lastRow="0" w:firstColumn="1" w:lastColumn="0" w:noHBand="0" w:noVBand="1"/>
      </w:tblPr>
      <w:tblGrid>
        <w:gridCol w:w="2490"/>
        <w:gridCol w:w="2490"/>
        <w:gridCol w:w="2491"/>
        <w:gridCol w:w="2491"/>
      </w:tblGrid>
      <w:tr w:rsidR="00E80382" w14:paraId="57925351" w14:textId="77777777" w:rsidTr="00E80382">
        <w:trPr>
          <w:cnfStyle w:val="100000000000" w:firstRow="1" w:lastRow="0" w:firstColumn="0" w:lastColumn="0" w:oddVBand="0" w:evenVBand="0" w:oddHBand="0" w:evenHBand="0" w:firstRowFirstColumn="0" w:firstRowLastColumn="0" w:lastRowFirstColumn="0" w:lastRowLastColumn="0"/>
        </w:trPr>
        <w:tc>
          <w:tcPr>
            <w:tcW w:w="2490" w:type="dxa"/>
          </w:tcPr>
          <w:p w14:paraId="0F66E5A0" w14:textId="6F93D371" w:rsidR="00E80382" w:rsidRDefault="00E80382" w:rsidP="00E80382">
            <w:pPr>
              <w:spacing w:before="0" w:after="160" w:line="259" w:lineRule="auto"/>
              <w:ind w:firstLine="0"/>
              <w:rPr>
                <w:lang w:val="es-419" w:eastAsia="es-CO"/>
              </w:rPr>
            </w:pPr>
            <w:r w:rsidRPr="00D422C9">
              <w:t>Estrategia</w:t>
            </w:r>
          </w:p>
        </w:tc>
        <w:tc>
          <w:tcPr>
            <w:tcW w:w="2490" w:type="dxa"/>
          </w:tcPr>
          <w:p w14:paraId="7983D84E" w14:textId="152386D2" w:rsidR="00E80382" w:rsidRDefault="00E80382" w:rsidP="00E80382">
            <w:pPr>
              <w:spacing w:before="0" w:after="160" w:line="259" w:lineRule="auto"/>
              <w:ind w:firstLine="0"/>
              <w:rPr>
                <w:lang w:val="es-419" w:eastAsia="es-CO"/>
              </w:rPr>
            </w:pPr>
            <w:r w:rsidRPr="00D422C9">
              <w:t>Descripción</w:t>
            </w:r>
          </w:p>
        </w:tc>
        <w:tc>
          <w:tcPr>
            <w:tcW w:w="2491" w:type="dxa"/>
          </w:tcPr>
          <w:p w14:paraId="520E167B" w14:textId="0EF7E801" w:rsidR="00E80382" w:rsidRDefault="00E80382" w:rsidP="00E80382">
            <w:pPr>
              <w:spacing w:before="0" w:after="160" w:line="259" w:lineRule="auto"/>
              <w:ind w:firstLine="0"/>
              <w:rPr>
                <w:lang w:val="es-419" w:eastAsia="es-CO"/>
              </w:rPr>
            </w:pPr>
            <w:r w:rsidRPr="00D422C9">
              <w:t>Aplicación</w:t>
            </w:r>
          </w:p>
        </w:tc>
        <w:tc>
          <w:tcPr>
            <w:tcW w:w="2491" w:type="dxa"/>
          </w:tcPr>
          <w:p w14:paraId="01814720" w14:textId="578C2D4D" w:rsidR="00E80382" w:rsidRDefault="00E80382" w:rsidP="00E80382">
            <w:pPr>
              <w:spacing w:before="0" w:after="160" w:line="259" w:lineRule="auto"/>
              <w:ind w:firstLine="0"/>
              <w:rPr>
                <w:lang w:val="es-419" w:eastAsia="es-CO"/>
              </w:rPr>
            </w:pPr>
            <w:r w:rsidRPr="00D422C9">
              <w:t xml:space="preserve">Empresa </w:t>
            </w:r>
          </w:p>
        </w:tc>
      </w:tr>
      <w:tr w:rsidR="00E80382" w14:paraId="179FBB98" w14:textId="77777777" w:rsidTr="00E80382">
        <w:trPr>
          <w:cnfStyle w:val="000000100000" w:firstRow="0" w:lastRow="0" w:firstColumn="0" w:lastColumn="0" w:oddVBand="0" w:evenVBand="0" w:oddHBand="1" w:evenHBand="0" w:firstRowFirstColumn="0" w:firstRowLastColumn="0" w:lastRowFirstColumn="0" w:lastRowLastColumn="0"/>
        </w:trPr>
        <w:tc>
          <w:tcPr>
            <w:tcW w:w="2490" w:type="dxa"/>
          </w:tcPr>
          <w:p w14:paraId="23932937" w14:textId="1349451A" w:rsidR="00E80382" w:rsidRDefault="00E80382" w:rsidP="00E80382">
            <w:pPr>
              <w:spacing w:before="0" w:after="160" w:line="259" w:lineRule="auto"/>
              <w:ind w:firstLine="0"/>
              <w:rPr>
                <w:lang w:val="es-419" w:eastAsia="es-CO"/>
              </w:rPr>
            </w:pPr>
            <w:r w:rsidRPr="00FA020D">
              <w:t>FO.</w:t>
            </w:r>
          </w:p>
        </w:tc>
        <w:tc>
          <w:tcPr>
            <w:tcW w:w="2490" w:type="dxa"/>
          </w:tcPr>
          <w:p w14:paraId="5FA0D94D" w14:textId="7CECBB4D" w:rsidR="00E80382" w:rsidRDefault="00E80382" w:rsidP="00E80382">
            <w:pPr>
              <w:spacing w:before="0" w:after="160" w:line="259" w:lineRule="auto"/>
              <w:ind w:firstLine="0"/>
              <w:rPr>
                <w:lang w:val="es-419" w:eastAsia="es-CO"/>
              </w:rPr>
            </w:pPr>
            <w:r w:rsidRPr="00FA020D">
              <w:t>Aprovechar fortalezas.</w:t>
            </w:r>
          </w:p>
        </w:tc>
        <w:tc>
          <w:tcPr>
            <w:tcW w:w="2491" w:type="dxa"/>
          </w:tcPr>
          <w:p w14:paraId="38BD5343" w14:textId="20DA7668" w:rsidR="00E80382" w:rsidRDefault="00E80382" w:rsidP="00E80382">
            <w:pPr>
              <w:spacing w:before="0" w:after="160" w:line="259" w:lineRule="auto"/>
              <w:ind w:firstLine="0"/>
              <w:rPr>
                <w:lang w:val="es-419" w:eastAsia="es-CO"/>
              </w:rPr>
            </w:pPr>
            <w:r w:rsidRPr="00FA020D">
              <w:t>Expansión digital.</w:t>
            </w:r>
          </w:p>
        </w:tc>
        <w:tc>
          <w:tcPr>
            <w:tcW w:w="2491" w:type="dxa"/>
          </w:tcPr>
          <w:p w14:paraId="52300795" w14:textId="77FD29F4" w:rsidR="00E80382" w:rsidRDefault="00E80382" w:rsidP="00E80382">
            <w:pPr>
              <w:spacing w:before="0" w:after="160" w:line="259" w:lineRule="auto"/>
              <w:ind w:firstLine="0"/>
              <w:rPr>
                <w:lang w:val="es-419" w:eastAsia="es-CO"/>
              </w:rPr>
            </w:pPr>
            <w:r w:rsidRPr="00FA020D">
              <w:t>Amazon.</w:t>
            </w:r>
          </w:p>
        </w:tc>
      </w:tr>
      <w:tr w:rsidR="00E80382" w14:paraId="1E9B7854" w14:textId="77777777" w:rsidTr="00E80382">
        <w:tc>
          <w:tcPr>
            <w:tcW w:w="2490" w:type="dxa"/>
          </w:tcPr>
          <w:p w14:paraId="65EC6F3D" w14:textId="463F5BFE" w:rsidR="00E80382" w:rsidRDefault="00E80382" w:rsidP="00E80382">
            <w:pPr>
              <w:spacing w:before="0" w:after="160" w:line="259" w:lineRule="auto"/>
              <w:ind w:firstLine="0"/>
              <w:rPr>
                <w:lang w:val="es-419" w:eastAsia="es-CO"/>
              </w:rPr>
            </w:pPr>
            <w:r w:rsidRPr="00FA020D">
              <w:t>DO.</w:t>
            </w:r>
          </w:p>
        </w:tc>
        <w:tc>
          <w:tcPr>
            <w:tcW w:w="2490" w:type="dxa"/>
          </w:tcPr>
          <w:p w14:paraId="3A7459C4" w14:textId="07B8FDE9" w:rsidR="00E80382" w:rsidRDefault="00E80382" w:rsidP="00E80382">
            <w:pPr>
              <w:spacing w:before="0" w:after="160" w:line="259" w:lineRule="auto"/>
              <w:ind w:firstLine="0"/>
              <w:rPr>
                <w:lang w:val="es-419" w:eastAsia="es-CO"/>
              </w:rPr>
            </w:pPr>
            <w:r w:rsidRPr="00FA020D">
              <w:t>Superar debilidades.</w:t>
            </w:r>
          </w:p>
        </w:tc>
        <w:tc>
          <w:tcPr>
            <w:tcW w:w="2491" w:type="dxa"/>
          </w:tcPr>
          <w:p w14:paraId="1CA48F8B" w14:textId="5EF196EE" w:rsidR="00E80382" w:rsidRDefault="00E80382" w:rsidP="00E80382">
            <w:pPr>
              <w:spacing w:before="0" w:after="160" w:line="259" w:lineRule="auto"/>
              <w:ind w:firstLine="0"/>
              <w:rPr>
                <w:lang w:val="es-419" w:eastAsia="es-CO"/>
              </w:rPr>
            </w:pPr>
            <w:r w:rsidRPr="00FA020D">
              <w:t>Alianzas tecnológicas.</w:t>
            </w:r>
          </w:p>
        </w:tc>
        <w:tc>
          <w:tcPr>
            <w:tcW w:w="2491" w:type="dxa"/>
          </w:tcPr>
          <w:p w14:paraId="70238B14" w14:textId="753806A5" w:rsidR="00E80382" w:rsidRDefault="00E80382" w:rsidP="00E80382">
            <w:pPr>
              <w:spacing w:before="0" w:after="160" w:line="259" w:lineRule="auto"/>
              <w:ind w:firstLine="0"/>
              <w:rPr>
                <w:lang w:val="es-419" w:eastAsia="es-CO"/>
              </w:rPr>
            </w:pPr>
            <w:r w:rsidRPr="00FA020D">
              <w:t>Uber.</w:t>
            </w:r>
          </w:p>
        </w:tc>
      </w:tr>
      <w:tr w:rsidR="00E80382" w14:paraId="279F9324" w14:textId="77777777" w:rsidTr="00E80382">
        <w:trPr>
          <w:cnfStyle w:val="000000100000" w:firstRow="0" w:lastRow="0" w:firstColumn="0" w:lastColumn="0" w:oddVBand="0" w:evenVBand="0" w:oddHBand="1" w:evenHBand="0" w:firstRowFirstColumn="0" w:firstRowLastColumn="0" w:lastRowFirstColumn="0" w:lastRowLastColumn="0"/>
        </w:trPr>
        <w:tc>
          <w:tcPr>
            <w:tcW w:w="2490" w:type="dxa"/>
          </w:tcPr>
          <w:p w14:paraId="4D63DDF2" w14:textId="0163CE26" w:rsidR="00E80382" w:rsidRDefault="00E80382" w:rsidP="00E80382">
            <w:pPr>
              <w:spacing w:before="0" w:after="160" w:line="259" w:lineRule="auto"/>
              <w:ind w:firstLine="0"/>
              <w:rPr>
                <w:lang w:val="es-419" w:eastAsia="es-CO"/>
              </w:rPr>
            </w:pPr>
            <w:r w:rsidRPr="00FA020D">
              <w:t>FA.</w:t>
            </w:r>
          </w:p>
        </w:tc>
        <w:tc>
          <w:tcPr>
            <w:tcW w:w="2490" w:type="dxa"/>
          </w:tcPr>
          <w:p w14:paraId="0B4665EF" w14:textId="6CE831FD" w:rsidR="00E80382" w:rsidRDefault="00E80382" w:rsidP="00E80382">
            <w:pPr>
              <w:spacing w:before="0" w:after="160" w:line="259" w:lineRule="auto"/>
              <w:ind w:firstLine="0"/>
              <w:rPr>
                <w:lang w:val="es-419" w:eastAsia="es-CO"/>
              </w:rPr>
            </w:pPr>
            <w:r w:rsidRPr="00FA020D">
              <w:t>Enfrentar amenazas.</w:t>
            </w:r>
          </w:p>
        </w:tc>
        <w:tc>
          <w:tcPr>
            <w:tcW w:w="2491" w:type="dxa"/>
          </w:tcPr>
          <w:p w14:paraId="26C12D36" w14:textId="22D29ADE" w:rsidR="00E80382" w:rsidRDefault="00E80382" w:rsidP="00E80382">
            <w:pPr>
              <w:spacing w:before="0" w:after="160" w:line="259" w:lineRule="auto"/>
              <w:ind w:firstLine="0"/>
              <w:rPr>
                <w:lang w:val="es-419" w:eastAsia="es-CO"/>
              </w:rPr>
            </w:pPr>
            <w:r w:rsidRPr="00FA020D">
              <w:t>Innovación constante.</w:t>
            </w:r>
          </w:p>
        </w:tc>
        <w:tc>
          <w:tcPr>
            <w:tcW w:w="2491" w:type="dxa"/>
          </w:tcPr>
          <w:p w14:paraId="5BF02A9C" w14:textId="048C0181" w:rsidR="00E80382" w:rsidRDefault="00E80382" w:rsidP="00E80382">
            <w:pPr>
              <w:spacing w:before="0" w:after="160" w:line="259" w:lineRule="auto"/>
              <w:ind w:firstLine="0"/>
              <w:rPr>
                <w:lang w:val="es-419" w:eastAsia="es-CO"/>
              </w:rPr>
            </w:pPr>
            <w:r w:rsidRPr="00FA020D">
              <w:t>Netflix.</w:t>
            </w:r>
          </w:p>
        </w:tc>
      </w:tr>
      <w:tr w:rsidR="00E80382" w14:paraId="781F5C06" w14:textId="77777777" w:rsidTr="00E80382">
        <w:tc>
          <w:tcPr>
            <w:tcW w:w="2490" w:type="dxa"/>
          </w:tcPr>
          <w:p w14:paraId="2FDC9835" w14:textId="0A2276F3" w:rsidR="00E80382" w:rsidRDefault="00E80382" w:rsidP="00E80382">
            <w:pPr>
              <w:spacing w:before="0" w:after="160" w:line="259" w:lineRule="auto"/>
              <w:ind w:firstLine="0"/>
              <w:rPr>
                <w:lang w:val="es-419" w:eastAsia="es-CO"/>
              </w:rPr>
            </w:pPr>
            <w:r w:rsidRPr="00FA020D">
              <w:t>DA.</w:t>
            </w:r>
          </w:p>
        </w:tc>
        <w:tc>
          <w:tcPr>
            <w:tcW w:w="2490" w:type="dxa"/>
          </w:tcPr>
          <w:p w14:paraId="3CC7F1B6" w14:textId="673A0DE2" w:rsidR="00E80382" w:rsidRDefault="00E80382" w:rsidP="00E80382">
            <w:pPr>
              <w:spacing w:before="0" w:after="160" w:line="259" w:lineRule="auto"/>
              <w:ind w:firstLine="0"/>
              <w:rPr>
                <w:lang w:val="es-419" w:eastAsia="es-CO"/>
              </w:rPr>
            </w:pPr>
            <w:r w:rsidRPr="00FA020D">
              <w:t>Reducir riesgos.</w:t>
            </w:r>
          </w:p>
        </w:tc>
        <w:tc>
          <w:tcPr>
            <w:tcW w:w="2491" w:type="dxa"/>
          </w:tcPr>
          <w:p w14:paraId="5D909F65" w14:textId="39338D7D" w:rsidR="00E80382" w:rsidRDefault="00E80382" w:rsidP="00E80382">
            <w:pPr>
              <w:spacing w:before="0" w:after="160" w:line="259" w:lineRule="auto"/>
              <w:ind w:firstLine="0"/>
              <w:rPr>
                <w:lang w:val="es-419" w:eastAsia="es-CO"/>
              </w:rPr>
            </w:pPr>
            <w:r w:rsidRPr="00FA020D">
              <w:t>Diversificación.</w:t>
            </w:r>
          </w:p>
        </w:tc>
        <w:tc>
          <w:tcPr>
            <w:tcW w:w="2491" w:type="dxa"/>
          </w:tcPr>
          <w:p w14:paraId="103FBC16" w14:textId="09C7CDF4" w:rsidR="00E80382" w:rsidRDefault="00E80382" w:rsidP="00E80382">
            <w:pPr>
              <w:spacing w:before="0" w:after="160" w:line="259" w:lineRule="auto"/>
              <w:ind w:firstLine="0"/>
              <w:rPr>
                <w:lang w:val="es-419" w:eastAsia="es-CO"/>
              </w:rPr>
            </w:pPr>
            <w:r w:rsidRPr="00FA020D">
              <w:t>Google.</w:t>
            </w:r>
          </w:p>
        </w:tc>
      </w:tr>
    </w:tbl>
    <w:p w14:paraId="41123662" w14:textId="77E9425A" w:rsidR="00B47E63" w:rsidRDefault="00E80382">
      <w:pPr>
        <w:spacing w:before="0" w:after="160" w:line="259" w:lineRule="auto"/>
        <w:ind w:firstLine="0"/>
        <w:rPr>
          <w:lang w:val="es-419" w:eastAsia="es-CO"/>
        </w:rPr>
      </w:pPr>
      <w:r w:rsidRPr="009A1980">
        <w:rPr>
          <w:lang w:val="es-419" w:eastAsia="es-CO"/>
        </w:rPr>
        <w:t>Nota</w:t>
      </w:r>
      <w:r>
        <w:rPr>
          <w:lang w:val="es-419" w:eastAsia="es-CO"/>
        </w:rPr>
        <w:t xml:space="preserve">. </w:t>
      </w:r>
      <w:r w:rsidRPr="00E80382">
        <w:rPr>
          <w:lang w:val="es-419" w:eastAsia="es-CO"/>
        </w:rPr>
        <w:t>Adaptada David, (2020).</w:t>
      </w:r>
    </w:p>
    <w:p w14:paraId="4B89F0F0" w14:textId="1D7C912D" w:rsidR="00E80382" w:rsidRDefault="00E80382" w:rsidP="00E80382">
      <w:pPr>
        <w:pStyle w:val="Ttulo2"/>
      </w:pPr>
      <w:bookmarkStart w:id="17" w:name="_Toc226537675"/>
      <w:r w:rsidRPr="00E80382">
        <w:t>Análisis DOFA</w:t>
      </w:r>
      <w:bookmarkEnd w:id="17"/>
    </w:p>
    <w:p w14:paraId="4A44DA00" w14:textId="77777777" w:rsidR="00E80382" w:rsidRPr="00E80382" w:rsidRDefault="00E80382" w:rsidP="00E80382">
      <w:pPr>
        <w:rPr>
          <w:lang w:val="es-419" w:eastAsia="es-CO"/>
        </w:rPr>
      </w:pPr>
      <w:r w:rsidRPr="00E80382">
        <w:rPr>
          <w:lang w:val="es-419" w:eastAsia="es-CO"/>
        </w:rPr>
        <w:t>El análisis DOFA permite definir estrategias coherentes con el entorno digital, contribuyendo al fortalecimiento de la competitividad y la sostenibilidad del negocio electrónico.</w:t>
      </w:r>
    </w:p>
    <w:p w14:paraId="20C5E7A0" w14:textId="77777777" w:rsidR="00E80382" w:rsidRPr="00E80382" w:rsidRDefault="00E80382" w:rsidP="00E80382">
      <w:pPr>
        <w:rPr>
          <w:lang w:val="es-419" w:eastAsia="es-CO"/>
        </w:rPr>
      </w:pPr>
      <w:r w:rsidRPr="00E80382">
        <w:rPr>
          <w:lang w:val="es-419" w:eastAsia="es-CO"/>
        </w:rPr>
        <w:t>El análisis DOFA es una herramienta estratégica que facilita el diagnóstico integral de la organización mediante la evaluación de factores internos y externos que influyen en su desempeño. Su aplicación apoya la toma de decisiones y la formulación de estrategias, especialmente en contextos dinámicos como los negocios electrónicos.</w:t>
      </w:r>
    </w:p>
    <w:p w14:paraId="7EC0DAA3" w14:textId="77777777" w:rsidR="00E80382" w:rsidRDefault="00E80382" w:rsidP="00E80382">
      <w:pPr>
        <w:rPr>
          <w:lang w:val="es-419" w:eastAsia="es-CO"/>
        </w:rPr>
      </w:pPr>
      <w:r w:rsidRPr="00E80382">
        <w:rPr>
          <w:lang w:val="es-419" w:eastAsia="es-CO"/>
        </w:rPr>
        <w:t>Esta herramienta se basa en dos dimensiones fundamentales: los factores internos, representados por fortalezas y debilidades asociadas a recursos, capacidades y procesos; y los factores externos, expresados en oportunidades y amenazas derivadas del entorno, las cuales, aunque no son controlables, pueden ser gestionadas estratégicamente.</w:t>
      </w:r>
    </w:p>
    <w:p w14:paraId="1E3FFF35" w14:textId="3D36EA21" w:rsidR="00E80382" w:rsidRDefault="00E80382" w:rsidP="00E80382">
      <w:pPr>
        <w:rPr>
          <w:lang w:val="es-419" w:eastAsia="es-CO"/>
        </w:rPr>
      </w:pPr>
      <w:r w:rsidRPr="00E80382">
        <w:rPr>
          <w:lang w:val="es-419" w:eastAsia="es-CO"/>
        </w:rPr>
        <w:lastRenderedPageBreak/>
        <w:t>El siguiente ejemplo presenta la aplicación del análisis DOFA a una empresa ficticia de comercio electrónico, con el fin de identificar su situación estratégica y orientar la formulación de decisiones en el entorno digital:</w:t>
      </w:r>
    </w:p>
    <w:p w14:paraId="2A4CF790" w14:textId="77777777" w:rsidR="00E80382" w:rsidRPr="00C90E69" w:rsidRDefault="00E80382" w:rsidP="00E80382">
      <w:pPr>
        <w:rPr>
          <w:b/>
          <w:bCs/>
          <w:lang w:val="es-419" w:eastAsia="es-CO"/>
        </w:rPr>
      </w:pPr>
      <w:r w:rsidRPr="00C90E69">
        <w:rPr>
          <w:b/>
          <w:bCs/>
          <w:lang w:val="es-419" w:eastAsia="es-CO"/>
        </w:rPr>
        <w:t xml:space="preserve">Empresa de comercio electrónico: </w:t>
      </w:r>
      <w:proofErr w:type="spellStart"/>
      <w:r w:rsidRPr="00C90E69">
        <w:rPr>
          <w:b/>
          <w:bCs/>
          <w:lang w:val="es-419" w:eastAsia="es-CO"/>
        </w:rPr>
        <w:t>ClickNova</w:t>
      </w:r>
      <w:proofErr w:type="spellEnd"/>
      <w:r w:rsidRPr="00C90E69">
        <w:rPr>
          <w:b/>
          <w:bCs/>
          <w:lang w:val="es-419" w:eastAsia="es-CO"/>
        </w:rPr>
        <w:t xml:space="preserve"> Digital S.A.S.</w:t>
      </w:r>
    </w:p>
    <w:p w14:paraId="617E53B2" w14:textId="13D0C21A" w:rsidR="00E80382" w:rsidRPr="00C90E69" w:rsidRDefault="00E80382" w:rsidP="00E80382">
      <w:pPr>
        <w:rPr>
          <w:b/>
          <w:bCs/>
          <w:lang w:val="es-419" w:eastAsia="es-CO"/>
        </w:rPr>
      </w:pPr>
      <w:r w:rsidRPr="00C90E69">
        <w:rPr>
          <w:b/>
          <w:bCs/>
          <w:lang w:val="es-419" w:eastAsia="es-CO"/>
        </w:rPr>
        <w:t>Descripción de la empresa (ficticia)</w:t>
      </w:r>
    </w:p>
    <w:p w14:paraId="508493BB" w14:textId="465DC4A8" w:rsidR="00E80382" w:rsidRDefault="00E80382" w:rsidP="00E80382">
      <w:pPr>
        <w:rPr>
          <w:lang w:val="es-419" w:eastAsia="es-CO"/>
        </w:rPr>
      </w:pPr>
      <w:proofErr w:type="spellStart"/>
      <w:r w:rsidRPr="00E80382">
        <w:rPr>
          <w:lang w:val="es-419" w:eastAsia="es-CO"/>
        </w:rPr>
        <w:t>ClickNova</w:t>
      </w:r>
      <w:proofErr w:type="spellEnd"/>
      <w:r w:rsidRPr="00E80382">
        <w:rPr>
          <w:lang w:val="es-419" w:eastAsia="es-CO"/>
        </w:rPr>
        <w:t xml:space="preserve"> Digital S.A.S. es una empresa de comercio electrónico creada en 2022, dedicada a la venta de productos para el hogar inteligente, accesorios tecnológicos y artículos de uso cotidiano. Opera exclusivamente a través de su plataforma digital, con cobertura nacional y un modelo logístico mixto que combina operadores externos y entregas directas en ciudades principales.</w:t>
      </w:r>
    </w:p>
    <w:p w14:paraId="5FF6D411" w14:textId="25241D85" w:rsidR="00C90E69" w:rsidRPr="000D056E" w:rsidRDefault="008848A9" w:rsidP="008848A9">
      <w:pPr>
        <w:pStyle w:val="Prrafodelista"/>
        <w:numPr>
          <w:ilvl w:val="0"/>
          <w:numId w:val="18"/>
        </w:numPr>
        <w:rPr>
          <w:b/>
          <w:bCs/>
          <w:lang w:val="es-419" w:eastAsia="es-CO"/>
        </w:rPr>
      </w:pPr>
      <w:r w:rsidRPr="000D056E">
        <w:rPr>
          <w:b/>
          <w:bCs/>
          <w:lang w:val="es-419" w:eastAsia="es-CO"/>
        </w:rPr>
        <w:t xml:space="preserve">Matriz DOFA de </w:t>
      </w:r>
      <w:proofErr w:type="spellStart"/>
      <w:r w:rsidRPr="000D056E">
        <w:rPr>
          <w:b/>
          <w:bCs/>
          <w:lang w:val="es-419" w:eastAsia="es-CO"/>
        </w:rPr>
        <w:t>ClickNova</w:t>
      </w:r>
      <w:proofErr w:type="spellEnd"/>
      <w:r w:rsidRPr="000D056E">
        <w:rPr>
          <w:b/>
          <w:bCs/>
          <w:lang w:val="es-419" w:eastAsia="es-CO"/>
        </w:rPr>
        <w:t xml:space="preserve"> Digital S.A.S.</w:t>
      </w:r>
    </w:p>
    <w:p w14:paraId="2943CA56" w14:textId="77777777" w:rsidR="000D056E" w:rsidRDefault="008848A9" w:rsidP="008848A9">
      <w:pPr>
        <w:rPr>
          <w:lang w:val="es-419" w:eastAsia="es-CO"/>
        </w:rPr>
      </w:pPr>
      <w:r w:rsidRPr="008848A9">
        <w:rPr>
          <w:lang w:val="es-419" w:eastAsia="es-CO"/>
        </w:rPr>
        <w:t>Fortalezas (F)</w:t>
      </w:r>
    </w:p>
    <w:p w14:paraId="4282AD32" w14:textId="1FE3B3E9" w:rsidR="008848A9" w:rsidRPr="000D056E" w:rsidRDefault="008848A9" w:rsidP="000D056E">
      <w:pPr>
        <w:pStyle w:val="Prrafodelista"/>
        <w:numPr>
          <w:ilvl w:val="0"/>
          <w:numId w:val="19"/>
        </w:numPr>
        <w:rPr>
          <w:lang w:val="es-419" w:eastAsia="es-CO"/>
        </w:rPr>
      </w:pPr>
      <w:r w:rsidRPr="000D056E">
        <w:rPr>
          <w:lang w:val="es-419" w:eastAsia="es-CO"/>
        </w:rPr>
        <w:t>Plataforma web propia con diseño adaptable a dispositivos móviles.</w:t>
      </w:r>
    </w:p>
    <w:p w14:paraId="2A3B246B" w14:textId="4291BBF7" w:rsidR="008848A9" w:rsidRPr="000D056E" w:rsidRDefault="008848A9" w:rsidP="000D056E">
      <w:pPr>
        <w:pStyle w:val="Prrafodelista"/>
        <w:numPr>
          <w:ilvl w:val="0"/>
          <w:numId w:val="19"/>
        </w:numPr>
        <w:rPr>
          <w:lang w:val="es-419" w:eastAsia="es-CO"/>
        </w:rPr>
      </w:pPr>
      <w:r w:rsidRPr="000D056E">
        <w:rPr>
          <w:lang w:val="es-419" w:eastAsia="es-CO"/>
        </w:rPr>
        <w:t>Catálogo de productos innovadores orientados al hogar inteligente.</w:t>
      </w:r>
    </w:p>
    <w:p w14:paraId="39F0DAC3" w14:textId="407AF1E3" w:rsidR="008848A9" w:rsidRPr="000D056E" w:rsidRDefault="008848A9" w:rsidP="000D056E">
      <w:pPr>
        <w:pStyle w:val="Prrafodelista"/>
        <w:numPr>
          <w:ilvl w:val="0"/>
          <w:numId w:val="19"/>
        </w:numPr>
        <w:rPr>
          <w:lang w:val="es-419" w:eastAsia="es-CO"/>
        </w:rPr>
      </w:pPr>
      <w:r w:rsidRPr="000D056E">
        <w:rPr>
          <w:lang w:val="es-419" w:eastAsia="es-CO"/>
        </w:rPr>
        <w:t>Integración de múltiples pasarelas de pago digitales.</w:t>
      </w:r>
    </w:p>
    <w:p w14:paraId="68054607" w14:textId="24BDD30B" w:rsidR="008848A9" w:rsidRPr="000D056E" w:rsidRDefault="008848A9" w:rsidP="000D056E">
      <w:pPr>
        <w:pStyle w:val="Prrafodelista"/>
        <w:numPr>
          <w:ilvl w:val="0"/>
          <w:numId w:val="19"/>
        </w:numPr>
        <w:rPr>
          <w:lang w:val="es-419" w:eastAsia="es-CO"/>
        </w:rPr>
      </w:pPr>
      <w:r w:rsidRPr="000D056E">
        <w:rPr>
          <w:lang w:val="es-419" w:eastAsia="es-CO"/>
        </w:rPr>
        <w:t xml:space="preserve">Atención al cliente mediante </w:t>
      </w:r>
      <w:r w:rsidRPr="007B0B9E">
        <w:rPr>
          <w:rStyle w:val="Extranjerismo"/>
        </w:rPr>
        <w:t>chat</w:t>
      </w:r>
      <w:r w:rsidRPr="000D056E">
        <w:rPr>
          <w:lang w:val="es-419" w:eastAsia="es-CO"/>
        </w:rPr>
        <w:t xml:space="preserve"> automatizado y correo electrónico.</w:t>
      </w:r>
    </w:p>
    <w:p w14:paraId="2D5C568E" w14:textId="7D961A05" w:rsidR="008848A9" w:rsidRPr="000D056E" w:rsidRDefault="008848A9" w:rsidP="000D056E">
      <w:pPr>
        <w:pStyle w:val="Prrafodelista"/>
        <w:numPr>
          <w:ilvl w:val="0"/>
          <w:numId w:val="19"/>
        </w:numPr>
        <w:rPr>
          <w:lang w:val="es-419" w:eastAsia="es-CO"/>
        </w:rPr>
      </w:pPr>
      <w:r w:rsidRPr="000D056E">
        <w:rPr>
          <w:lang w:val="es-419" w:eastAsia="es-CO"/>
        </w:rPr>
        <w:t>Procesos de compra simplificados que reducen el abandono del carrito.</w:t>
      </w:r>
    </w:p>
    <w:p w14:paraId="4174778C" w14:textId="77777777" w:rsidR="000D056E" w:rsidRDefault="008848A9" w:rsidP="008848A9">
      <w:pPr>
        <w:rPr>
          <w:lang w:val="es-419" w:eastAsia="es-CO"/>
        </w:rPr>
      </w:pPr>
      <w:r w:rsidRPr="008848A9">
        <w:rPr>
          <w:lang w:val="es-419" w:eastAsia="es-CO"/>
        </w:rPr>
        <w:t>Debilidades (D)</w:t>
      </w:r>
    </w:p>
    <w:p w14:paraId="7AB726A5" w14:textId="3E360C29" w:rsidR="008848A9" w:rsidRPr="000D056E" w:rsidRDefault="008848A9" w:rsidP="000D056E">
      <w:pPr>
        <w:pStyle w:val="Prrafodelista"/>
        <w:numPr>
          <w:ilvl w:val="0"/>
          <w:numId w:val="20"/>
        </w:numPr>
        <w:rPr>
          <w:lang w:val="es-419" w:eastAsia="es-CO"/>
        </w:rPr>
      </w:pPr>
      <w:r w:rsidRPr="000D056E">
        <w:rPr>
          <w:lang w:val="es-419" w:eastAsia="es-CO"/>
        </w:rPr>
        <w:t>Marca con bajo reconocimiento en el mercado nacional.</w:t>
      </w:r>
    </w:p>
    <w:p w14:paraId="5F528765" w14:textId="76596C9A" w:rsidR="008848A9" w:rsidRPr="000D056E" w:rsidRDefault="008848A9" w:rsidP="000D056E">
      <w:pPr>
        <w:pStyle w:val="Prrafodelista"/>
        <w:numPr>
          <w:ilvl w:val="0"/>
          <w:numId w:val="20"/>
        </w:numPr>
        <w:rPr>
          <w:lang w:val="es-419" w:eastAsia="es-CO"/>
        </w:rPr>
      </w:pPr>
      <w:r w:rsidRPr="000D056E">
        <w:rPr>
          <w:lang w:val="es-419" w:eastAsia="es-CO"/>
        </w:rPr>
        <w:t>Dependencia de proveedores externos para el abastecimiento.</w:t>
      </w:r>
    </w:p>
    <w:p w14:paraId="7C21067A" w14:textId="5837069E" w:rsidR="008848A9" w:rsidRPr="000D056E" w:rsidRDefault="008848A9" w:rsidP="000D056E">
      <w:pPr>
        <w:pStyle w:val="Prrafodelista"/>
        <w:numPr>
          <w:ilvl w:val="0"/>
          <w:numId w:val="20"/>
        </w:numPr>
        <w:rPr>
          <w:lang w:val="es-419" w:eastAsia="es-CO"/>
        </w:rPr>
      </w:pPr>
      <w:r w:rsidRPr="000D056E">
        <w:rPr>
          <w:lang w:val="es-419" w:eastAsia="es-CO"/>
        </w:rPr>
        <w:t>Escasa experiencia en análisis de datos del comportamiento del cliente.</w:t>
      </w:r>
    </w:p>
    <w:p w14:paraId="1A027FE4" w14:textId="427C3A83" w:rsidR="008848A9" w:rsidRPr="000D056E" w:rsidRDefault="008848A9" w:rsidP="000D056E">
      <w:pPr>
        <w:pStyle w:val="Prrafodelista"/>
        <w:numPr>
          <w:ilvl w:val="0"/>
          <w:numId w:val="20"/>
        </w:numPr>
        <w:rPr>
          <w:lang w:val="es-419" w:eastAsia="es-CO"/>
        </w:rPr>
      </w:pPr>
      <w:r w:rsidRPr="000D056E">
        <w:rPr>
          <w:lang w:val="es-419" w:eastAsia="es-CO"/>
        </w:rPr>
        <w:t>Limitaciones presupuestales para publicidad digital de alto alcance.</w:t>
      </w:r>
    </w:p>
    <w:p w14:paraId="6CF1142F" w14:textId="75710A32" w:rsidR="008848A9" w:rsidRPr="000D056E" w:rsidRDefault="008848A9" w:rsidP="000D056E">
      <w:pPr>
        <w:pStyle w:val="Prrafodelista"/>
        <w:numPr>
          <w:ilvl w:val="0"/>
          <w:numId w:val="20"/>
        </w:numPr>
        <w:rPr>
          <w:lang w:val="es-419" w:eastAsia="es-CO"/>
        </w:rPr>
      </w:pPr>
      <w:r w:rsidRPr="000D056E">
        <w:rPr>
          <w:lang w:val="es-419" w:eastAsia="es-CO"/>
        </w:rPr>
        <w:lastRenderedPageBreak/>
        <w:t>Procesos de postventa poco estructurados.</w:t>
      </w:r>
    </w:p>
    <w:p w14:paraId="77A03E6A" w14:textId="77777777" w:rsidR="008848A9" w:rsidRPr="008848A9" w:rsidRDefault="008848A9" w:rsidP="008848A9">
      <w:pPr>
        <w:rPr>
          <w:lang w:val="es-419" w:eastAsia="es-CO"/>
        </w:rPr>
      </w:pPr>
      <w:r w:rsidRPr="008848A9">
        <w:rPr>
          <w:lang w:val="es-419" w:eastAsia="es-CO"/>
        </w:rPr>
        <w:t>Oportunidades (O)</w:t>
      </w:r>
    </w:p>
    <w:p w14:paraId="598765B6" w14:textId="7B6240BF" w:rsidR="008848A9" w:rsidRPr="000D056E" w:rsidRDefault="008848A9" w:rsidP="000D056E">
      <w:pPr>
        <w:pStyle w:val="Prrafodelista"/>
        <w:numPr>
          <w:ilvl w:val="0"/>
          <w:numId w:val="21"/>
        </w:numPr>
        <w:rPr>
          <w:lang w:val="es-419" w:eastAsia="es-CO"/>
        </w:rPr>
      </w:pPr>
      <w:r w:rsidRPr="000D056E">
        <w:rPr>
          <w:lang w:val="es-419" w:eastAsia="es-CO"/>
        </w:rPr>
        <w:t>Creciente interés del mercado por soluciones tecnológicas para el hogar.</w:t>
      </w:r>
    </w:p>
    <w:p w14:paraId="3A55E50A" w14:textId="514609E8" w:rsidR="008848A9" w:rsidRPr="000D056E" w:rsidRDefault="008848A9" w:rsidP="000D056E">
      <w:pPr>
        <w:pStyle w:val="Prrafodelista"/>
        <w:numPr>
          <w:ilvl w:val="0"/>
          <w:numId w:val="21"/>
        </w:numPr>
        <w:rPr>
          <w:lang w:val="es-419" w:eastAsia="es-CO"/>
        </w:rPr>
      </w:pPr>
      <w:r w:rsidRPr="000D056E">
        <w:rPr>
          <w:lang w:val="es-419" w:eastAsia="es-CO"/>
        </w:rPr>
        <w:t>Aumento del comercio electrónico en ciudades intermedias.</w:t>
      </w:r>
    </w:p>
    <w:p w14:paraId="0C407605" w14:textId="4BC3E7C8" w:rsidR="008848A9" w:rsidRPr="000D056E" w:rsidRDefault="008848A9" w:rsidP="000D056E">
      <w:pPr>
        <w:pStyle w:val="Prrafodelista"/>
        <w:numPr>
          <w:ilvl w:val="0"/>
          <w:numId w:val="21"/>
        </w:numPr>
        <w:rPr>
          <w:lang w:val="es-419" w:eastAsia="es-CO"/>
        </w:rPr>
      </w:pPr>
      <w:r w:rsidRPr="000D056E">
        <w:rPr>
          <w:lang w:val="es-419" w:eastAsia="es-CO"/>
        </w:rPr>
        <w:t>Mayor adopción de pagos electrónicos por parte de los consumidores.</w:t>
      </w:r>
    </w:p>
    <w:p w14:paraId="1FFC58F0" w14:textId="4DED4F05" w:rsidR="008848A9" w:rsidRPr="000D056E" w:rsidRDefault="008848A9" w:rsidP="000D056E">
      <w:pPr>
        <w:pStyle w:val="Prrafodelista"/>
        <w:numPr>
          <w:ilvl w:val="0"/>
          <w:numId w:val="21"/>
        </w:numPr>
        <w:rPr>
          <w:lang w:val="es-419" w:eastAsia="es-CO"/>
        </w:rPr>
      </w:pPr>
      <w:r w:rsidRPr="000D056E">
        <w:rPr>
          <w:lang w:val="es-419" w:eastAsia="es-CO"/>
        </w:rPr>
        <w:t xml:space="preserve">Disponibilidad de herramientas digitales de bajo costo para </w:t>
      </w:r>
      <w:r w:rsidRPr="000D056E">
        <w:rPr>
          <w:rStyle w:val="Extranjerismo"/>
          <w:lang w:val="es-419" w:eastAsia="es-CO"/>
        </w:rPr>
        <w:t>marketing</w:t>
      </w:r>
      <w:r w:rsidRPr="000D056E">
        <w:rPr>
          <w:lang w:val="es-419" w:eastAsia="es-CO"/>
        </w:rPr>
        <w:t>.</w:t>
      </w:r>
    </w:p>
    <w:p w14:paraId="2EECAEBA" w14:textId="32408391" w:rsidR="008848A9" w:rsidRPr="000D056E" w:rsidRDefault="008848A9" w:rsidP="000D056E">
      <w:pPr>
        <w:pStyle w:val="Prrafodelista"/>
        <w:numPr>
          <w:ilvl w:val="0"/>
          <w:numId w:val="21"/>
        </w:numPr>
        <w:rPr>
          <w:lang w:val="es-419" w:eastAsia="es-CO"/>
        </w:rPr>
      </w:pPr>
      <w:r w:rsidRPr="000D056E">
        <w:rPr>
          <w:lang w:val="es-419" w:eastAsia="es-CO"/>
        </w:rPr>
        <w:t>Tendencia hacia la automatización de procesos comerciales.</w:t>
      </w:r>
    </w:p>
    <w:p w14:paraId="1BCFDCA7" w14:textId="77777777" w:rsidR="000D056E" w:rsidRDefault="008848A9" w:rsidP="008848A9">
      <w:pPr>
        <w:rPr>
          <w:lang w:val="es-419" w:eastAsia="es-CO"/>
        </w:rPr>
      </w:pPr>
      <w:r w:rsidRPr="008848A9">
        <w:rPr>
          <w:lang w:val="es-419" w:eastAsia="es-CO"/>
        </w:rPr>
        <w:t>Amenazas (A)</w:t>
      </w:r>
    </w:p>
    <w:p w14:paraId="48F7F09C" w14:textId="04330664" w:rsidR="008848A9" w:rsidRPr="000D056E" w:rsidRDefault="008848A9" w:rsidP="000D056E">
      <w:pPr>
        <w:pStyle w:val="Prrafodelista"/>
        <w:numPr>
          <w:ilvl w:val="0"/>
          <w:numId w:val="22"/>
        </w:numPr>
        <w:rPr>
          <w:lang w:val="es-419" w:eastAsia="es-CO"/>
        </w:rPr>
      </w:pPr>
      <w:r w:rsidRPr="000D056E">
        <w:rPr>
          <w:lang w:val="es-419" w:eastAsia="es-CO"/>
        </w:rPr>
        <w:t>Competencia de grandes plataformas internacionales consolidadas.</w:t>
      </w:r>
    </w:p>
    <w:p w14:paraId="6AD65EBF" w14:textId="7EB55BE8" w:rsidR="008848A9" w:rsidRPr="000D056E" w:rsidRDefault="008848A9" w:rsidP="000D056E">
      <w:pPr>
        <w:pStyle w:val="Prrafodelista"/>
        <w:numPr>
          <w:ilvl w:val="0"/>
          <w:numId w:val="22"/>
        </w:numPr>
        <w:rPr>
          <w:lang w:val="es-419" w:eastAsia="es-CO"/>
        </w:rPr>
      </w:pPr>
      <w:r w:rsidRPr="000D056E">
        <w:rPr>
          <w:lang w:val="es-419" w:eastAsia="es-CO"/>
        </w:rPr>
        <w:t>Incremento de costos logísticos y de transporte.</w:t>
      </w:r>
    </w:p>
    <w:p w14:paraId="3CFDA991" w14:textId="55A12AC3" w:rsidR="008848A9" w:rsidRPr="000D056E" w:rsidRDefault="008848A9" w:rsidP="000D056E">
      <w:pPr>
        <w:pStyle w:val="Prrafodelista"/>
        <w:numPr>
          <w:ilvl w:val="0"/>
          <w:numId w:val="22"/>
        </w:numPr>
        <w:rPr>
          <w:lang w:val="es-419" w:eastAsia="es-CO"/>
        </w:rPr>
      </w:pPr>
      <w:r w:rsidRPr="000D056E">
        <w:rPr>
          <w:lang w:val="es-419" w:eastAsia="es-CO"/>
        </w:rPr>
        <w:t>Cambios en normativas relacionadas con protección de datos.</w:t>
      </w:r>
    </w:p>
    <w:p w14:paraId="6A5EF3F8" w14:textId="46FD797E" w:rsidR="008848A9" w:rsidRPr="000D056E" w:rsidRDefault="008848A9" w:rsidP="000D056E">
      <w:pPr>
        <w:pStyle w:val="Prrafodelista"/>
        <w:numPr>
          <w:ilvl w:val="0"/>
          <w:numId w:val="22"/>
        </w:numPr>
        <w:rPr>
          <w:lang w:val="es-419" w:eastAsia="es-CO"/>
        </w:rPr>
      </w:pPr>
      <w:r w:rsidRPr="000D056E">
        <w:rPr>
          <w:lang w:val="es-419" w:eastAsia="es-CO"/>
        </w:rPr>
        <w:t>Riesgos asociados a ciberataques y fraudes electrónicos.</w:t>
      </w:r>
    </w:p>
    <w:p w14:paraId="5C38D5B8" w14:textId="686A186F" w:rsidR="00C92998" w:rsidRDefault="008848A9" w:rsidP="00C92998">
      <w:pPr>
        <w:pStyle w:val="Prrafodelista"/>
        <w:numPr>
          <w:ilvl w:val="0"/>
          <w:numId w:val="22"/>
        </w:numPr>
        <w:rPr>
          <w:lang w:val="es-419" w:eastAsia="es-CO"/>
        </w:rPr>
      </w:pPr>
      <w:r w:rsidRPr="000D056E">
        <w:rPr>
          <w:lang w:val="es-419" w:eastAsia="es-CO"/>
        </w:rPr>
        <w:t>Alta sensibilidad del consumidor al precio y a los tiempos de entrega.</w:t>
      </w:r>
    </w:p>
    <w:p w14:paraId="5D775DE5" w14:textId="35F05830" w:rsidR="00C92998" w:rsidRDefault="00C92998" w:rsidP="00C92998">
      <w:pPr>
        <w:pStyle w:val="Prrafodelista"/>
        <w:numPr>
          <w:ilvl w:val="0"/>
          <w:numId w:val="18"/>
        </w:numPr>
        <w:rPr>
          <w:b/>
          <w:bCs/>
          <w:lang w:val="es-419" w:eastAsia="es-CO"/>
        </w:rPr>
      </w:pPr>
      <w:r w:rsidRPr="00C92998">
        <w:rPr>
          <w:b/>
          <w:bCs/>
          <w:lang w:val="es-419" w:eastAsia="es-CO"/>
        </w:rPr>
        <w:t>Formulación de estrategias DOFA</w:t>
      </w:r>
    </w:p>
    <w:p w14:paraId="034176C5" w14:textId="45CCA334" w:rsidR="00C92998" w:rsidRPr="00C92998" w:rsidRDefault="00C92998" w:rsidP="00C92998">
      <w:pPr>
        <w:rPr>
          <w:lang w:val="es-419" w:eastAsia="es-CO"/>
        </w:rPr>
      </w:pPr>
      <w:r w:rsidRPr="00C92998">
        <w:rPr>
          <w:lang w:val="es-419" w:eastAsia="es-CO"/>
        </w:rPr>
        <w:t>Estrategias FO (fortalezas + oportunidades)</w:t>
      </w:r>
    </w:p>
    <w:p w14:paraId="01762608" w14:textId="2E5B5412" w:rsidR="00C92998" w:rsidRPr="009063CD" w:rsidRDefault="00C92998" w:rsidP="009063CD">
      <w:pPr>
        <w:pStyle w:val="Prrafodelista"/>
        <w:numPr>
          <w:ilvl w:val="0"/>
          <w:numId w:val="24"/>
        </w:numPr>
        <w:rPr>
          <w:lang w:val="es-419" w:eastAsia="es-CO"/>
        </w:rPr>
      </w:pPr>
      <w:r w:rsidRPr="009063CD">
        <w:rPr>
          <w:lang w:val="es-419" w:eastAsia="es-CO"/>
        </w:rPr>
        <w:t>Utilizar la plataforma móvil y el catálogo innovador para ingresar a nuevos mercados regionales interesados en tecnología para el hogar.</w:t>
      </w:r>
    </w:p>
    <w:p w14:paraId="2C9DB8CE" w14:textId="76D40DC4" w:rsidR="009063CD" w:rsidRDefault="00C92998" w:rsidP="009063CD">
      <w:pPr>
        <w:pStyle w:val="Prrafodelista"/>
        <w:numPr>
          <w:ilvl w:val="0"/>
          <w:numId w:val="24"/>
        </w:numPr>
        <w:rPr>
          <w:lang w:val="es-419" w:eastAsia="es-CO"/>
        </w:rPr>
      </w:pPr>
      <w:r w:rsidRPr="009063CD">
        <w:rPr>
          <w:lang w:val="es-419" w:eastAsia="es-CO"/>
        </w:rPr>
        <w:t>Aprovechar herramientas digitales de bajo costo para posicionar la marca en redes sociales</w:t>
      </w:r>
      <w:r w:rsidR="002D6BBD">
        <w:rPr>
          <w:lang w:val="es-419" w:eastAsia="es-CO"/>
        </w:rPr>
        <w:t>.</w:t>
      </w:r>
    </w:p>
    <w:p w14:paraId="389E2E29" w14:textId="635BA721" w:rsidR="00C92998" w:rsidRPr="00C92998" w:rsidRDefault="00C92998" w:rsidP="00C92998">
      <w:pPr>
        <w:rPr>
          <w:lang w:val="es-419" w:eastAsia="es-CO"/>
        </w:rPr>
      </w:pPr>
      <w:r w:rsidRPr="00C92998">
        <w:rPr>
          <w:lang w:val="es-419" w:eastAsia="es-CO"/>
        </w:rPr>
        <w:t>Estrategias DO (debilidades + oportunidades)</w:t>
      </w:r>
    </w:p>
    <w:p w14:paraId="275D9D22" w14:textId="0EB32C17" w:rsidR="00C92998" w:rsidRPr="009063CD" w:rsidRDefault="00C92998" w:rsidP="009063CD">
      <w:pPr>
        <w:pStyle w:val="Prrafodelista"/>
        <w:numPr>
          <w:ilvl w:val="0"/>
          <w:numId w:val="25"/>
        </w:numPr>
        <w:rPr>
          <w:lang w:val="es-419" w:eastAsia="es-CO"/>
        </w:rPr>
      </w:pPr>
      <w:r w:rsidRPr="009063CD">
        <w:rPr>
          <w:lang w:val="es-419" w:eastAsia="es-CO"/>
        </w:rPr>
        <w:t>Implementar sistemas básicos de analítica web para conocer mejor el comportamiento del cliente.</w:t>
      </w:r>
    </w:p>
    <w:p w14:paraId="4D61EAB5" w14:textId="70DDF955" w:rsidR="00C92998" w:rsidRPr="009063CD" w:rsidRDefault="00C92998" w:rsidP="009063CD">
      <w:pPr>
        <w:pStyle w:val="Prrafodelista"/>
        <w:numPr>
          <w:ilvl w:val="0"/>
          <w:numId w:val="25"/>
        </w:numPr>
        <w:rPr>
          <w:lang w:val="es-419" w:eastAsia="es-CO"/>
        </w:rPr>
      </w:pPr>
      <w:r w:rsidRPr="009063CD">
        <w:rPr>
          <w:lang w:val="es-419" w:eastAsia="es-CO"/>
        </w:rPr>
        <w:lastRenderedPageBreak/>
        <w:t xml:space="preserve">Diseñar campañas digitales segmentadas que optimicen el presupuesto de </w:t>
      </w:r>
      <w:r w:rsidRPr="009063CD">
        <w:rPr>
          <w:rStyle w:val="Extranjerismo"/>
          <w:lang w:val="es-419" w:eastAsia="es-CO"/>
        </w:rPr>
        <w:t>marketing</w:t>
      </w:r>
      <w:r w:rsidRPr="009063CD">
        <w:rPr>
          <w:lang w:val="es-419" w:eastAsia="es-CO"/>
        </w:rPr>
        <w:t>.</w:t>
      </w:r>
    </w:p>
    <w:p w14:paraId="0841F368" w14:textId="61F94F58" w:rsidR="00C92998" w:rsidRPr="00C92998" w:rsidRDefault="00C92998" w:rsidP="00C92998">
      <w:pPr>
        <w:rPr>
          <w:lang w:val="es-419" w:eastAsia="es-CO"/>
        </w:rPr>
      </w:pPr>
      <w:r w:rsidRPr="00C92998">
        <w:rPr>
          <w:lang w:val="es-419" w:eastAsia="es-CO"/>
        </w:rPr>
        <w:t>Estrategias FA (fortalezas + amenazas)</w:t>
      </w:r>
    </w:p>
    <w:p w14:paraId="65237EF2" w14:textId="04E2F347" w:rsidR="00C92998" w:rsidRPr="009063CD" w:rsidRDefault="00C92998" w:rsidP="009063CD">
      <w:pPr>
        <w:pStyle w:val="Prrafodelista"/>
        <w:numPr>
          <w:ilvl w:val="0"/>
          <w:numId w:val="26"/>
        </w:numPr>
        <w:rPr>
          <w:lang w:val="es-419" w:eastAsia="es-CO"/>
        </w:rPr>
      </w:pPr>
      <w:r w:rsidRPr="009063CD">
        <w:rPr>
          <w:lang w:val="es-419" w:eastAsia="es-CO"/>
        </w:rPr>
        <w:t>Fortalecer los sistemas de seguridad de la plataforma para generar confianza en los clientes.</w:t>
      </w:r>
    </w:p>
    <w:p w14:paraId="1DCA0386" w14:textId="1819A581" w:rsidR="00C92998" w:rsidRPr="009063CD" w:rsidRDefault="00C92998" w:rsidP="009063CD">
      <w:pPr>
        <w:pStyle w:val="Prrafodelista"/>
        <w:numPr>
          <w:ilvl w:val="0"/>
          <w:numId w:val="26"/>
        </w:numPr>
        <w:rPr>
          <w:lang w:val="es-419" w:eastAsia="es-CO"/>
        </w:rPr>
      </w:pPr>
      <w:r w:rsidRPr="009063CD">
        <w:rPr>
          <w:lang w:val="es-419" w:eastAsia="es-CO"/>
        </w:rPr>
        <w:t>Diferenciar la experiencia de compra mediante atención digital personalizada.</w:t>
      </w:r>
    </w:p>
    <w:p w14:paraId="1D1C3E0D" w14:textId="1D64A4EA" w:rsidR="00C92998" w:rsidRPr="00C92998" w:rsidRDefault="00C92998" w:rsidP="00E51E7F">
      <w:pPr>
        <w:rPr>
          <w:lang w:val="es-419" w:eastAsia="es-CO"/>
        </w:rPr>
      </w:pPr>
      <w:r w:rsidRPr="00C92998">
        <w:rPr>
          <w:lang w:val="es-419" w:eastAsia="es-CO"/>
        </w:rPr>
        <w:t>Estrategias DA (debilidades + amenazas)</w:t>
      </w:r>
    </w:p>
    <w:p w14:paraId="5F854C57" w14:textId="69A10C67" w:rsidR="00C92998" w:rsidRPr="009063CD" w:rsidRDefault="00C92998" w:rsidP="009063CD">
      <w:pPr>
        <w:pStyle w:val="Prrafodelista"/>
        <w:numPr>
          <w:ilvl w:val="0"/>
          <w:numId w:val="27"/>
        </w:numPr>
        <w:rPr>
          <w:lang w:val="es-419" w:eastAsia="es-CO"/>
        </w:rPr>
      </w:pPr>
      <w:r w:rsidRPr="009063CD">
        <w:rPr>
          <w:lang w:val="es-419" w:eastAsia="es-CO"/>
        </w:rPr>
        <w:t>Diversificar proveedores para reducir riesgos de desabastecimiento.</w:t>
      </w:r>
    </w:p>
    <w:p w14:paraId="6FB5597C" w14:textId="767AE1D8" w:rsidR="00C92998" w:rsidRDefault="00C92998" w:rsidP="009063CD">
      <w:pPr>
        <w:pStyle w:val="Prrafodelista"/>
        <w:numPr>
          <w:ilvl w:val="0"/>
          <w:numId w:val="27"/>
        </w:numPr>
        <w:rPr>
          <w:lang w:val="es-419" w:eastAsia="es-CO"/>
        </w:rPr>
      </w:pPr>
      <w:r w:rsidRPr="009063CD">
        <w:rPr>
          <w:lang w:val="es-419" w:eastAsia="es-CO"/>
        </w:rPr>
        <w:t>Estandarizar procesos de postventa para disminuir reclamos y devoluciones.</w:t>
      </w:r>
    </w:p>
    <w:p w14:paraId="11F01110" w14:textId="6AD2D021" w:rsidR="00E51E7F" w:rsidRPr="00E51E7F" w:rsidRDefault="00E51E7F" w:rsidP="00E51E7F">
      <w:pPr>
        <w:pStyle w:val="Prrafodelista"/>
        <w:numPr>
          <w:ilvl w:val="0"/>
          <w:numId w:val="18"/>
        </w:numPr>
        <w:rPr>
          <w:b/>
          <w:bCs/>
          <w:lang w:val="es-419" w:eastAsia="es-CO"/>
        </w:rPr>
      </w:pPr>
      <w:r w:rsidRPr="00E51E7F">
        <w:rPr>
          <w:b/>
          <w:bCs/>
          <w:lang w:val="es-419" w:eastAsia="es-CO"/>
        </w:rPr>
        <w:t>Análisis estratégico del DOFA</w:t>
      </w:r>
    </w:p>
    <w:p w14:paraId="492456C5" w14:textId="44EFBC1C" w:rsidR="00332AE2" w:rsidRDefault="00E51E7F" w:rsidP="004B066C">
      <w:pPr>
        <w:rPr>
          <w:lang w:val="es-419" w:eastAsia="es-CO"/>
        </w:rPr>
      </w:pPr>
      <w:r w:rsidRPr="00E51E7F">
        <w:rPr>
          <w:lang w:val="es-419" w:eastAsia="es-CO"/>
        </w:rPr>
        <w:t xml:space="preserve">El análisis DOFA de </w:t>
      </w:r>
      <w:proofErr w:type="spellStart"/>
      <w:r w:rsidRPr="00E51E7F">
        <w:rPr>
          <w:lang w:val="es-419" w:eastAsia="es-CO"/>
        </w:rPr>
        <w:t>ClickNova</w:t>
      </w:r>
      <w:proofErr w:type="spellEnd"/>
      <w:r w:rsidRPr="00E51E7F">
        <w:rPr>
          <w:lang w:val="es-419" w:eastAsia="es-CO"/>
        </w:rPr>
        <w:t xml:space="preserve"> Digital S.A.S. evidencia que la empresa cuenta con una base tecnológica adecuada y una propuesta de valor alineada con las tendencias del mercado digital. Sin embargo, enfrenta retos relacionados con el posicionamiento de marca y la gestión interna de información. La formulación de estrategias permite orientar acciones concretas para fortalecer su competitividad, mejorar la experiencia del cliente y garantizar su sostenibilidad en el entorno del comercio electrónico.</w:t>
      </w:r>
    </w:p>
    <w:p w14:paraId="7B69199A" w14:textId="1A0AC179" w:rsidR="004F55E2" w:rsidRDefault="00A63962" w:rsidP="00A63962">
      <w:pPr>
        <w:pStyle w:val="Ttulo2"/>
      </w:pPr>
      <w:bookmarkStart w:id="18" w:name="_Toc226537676"/>
      <w:r w:rsidRPr="00A63962">
        <w:t>Análisis del perfil competitivo MPC</w:t>
      </w:r>
      <w:bookmarkEnd w:id="18"/>
    </w:p>
    <w:p w14:paraId="5F83C49C" w14:textId="77777777" w:rsidR="00A63962" w:rsidRPr="00A63962" w:rsidRDefault="00A63962" w:rsidP="00A63962">
      <w:pPr>
        <w:rPr>
          <w:lang w:val="es-419" w:eastAsia="es-CO"/>
        </w:rPr>
      </w:pPr>
      <w:r w:rsidRPr="00A63962">
        <w:rPr>
          <w:lang w:val="es-419" w:eastAsia="es-CO"/>
        </w:rPr>
        <w:t xml:space="preserve">El análisis del perfil competitivo (MPC) es una herramienta estratégica complementaria al DOFA que permite comparar a una organización con sus principales competidores, identificando fortalezas y debilidades relativas frente al mercado. A </w:t>
      </w:r>
      <w:r w:rsidRPr="00A63962">
        <w:rPr>
          <w:lang w:val="es-419" w:eastAsia="es-CO"/>
        </w:rPr>
        <w:lastRenderedPageBreak/>
        <w:t>diferencia del DOFA, el MPC se centra en la posición competitiva y en la evaluación objetiva de factores clave de éxito.</w:t>
      </w:r>
    </w:p>
    <w:p w14:paraId="06E7F033" w14:textId="28A44340" w:rsidR="00A63962" w:rsidRPr="00A63962" w:rsidRDefault="00A63962" w:rsidP="00A63962">
      <w:pPr>
        <w:rPr>
          <w:lang w:val="es-419" w:eastAsia="es-CO"/>
        </w:rPr>
      </w:pPr>
      <w:r w:rsidRPr="00A63962">
        <w:rPr>
          <w:lang w:val="es-419" w:eastAsia="es-CO"/>
        </w:rPr>
        <w:t>La matriz de perfil competitivo analiza variables críticas como calidad del producto, participación de mercado, innovación, posicionamiento de marca, tecnología, servicio al cliente y estrategia digital. A cada factor se le asigna un peso según su importancia y una calificación según el desempeño de la empresa frente a la competencia.</w:t>
      </w:r>
    </w:p>
    <w:p w14:paraId="0AF69B0A" w14:textId="6F36D103" w:rsidR="00A63962" w:rsidRPr="003D6BFE" w:rsidRDefault="00A63962" w:rsidP="003D6BFE">
      <w:pPr>
        <w:pStyle w:val="Prrafodelista"/>
        <w:numPr>
          <w:ilvl w:val="0"/>
          <w:numId w:val="18"/>
        </w:numPr>
        <w:rPr>
          <w:b/>
          <w:bCs/>
          <w:lang w:val="es-419" w:eastAsia="es-CO"/>
        </w:rPr>
      </w:pPr>
      <w:r w:rsidRPr="003D6BFE">
        <w:rPr>
          <w:b/>
          <w:bCs/>
          <w:lang w:val="es-419" w:eastAsia="es-CO"/>
        </w:rPr>
        <w:t>Componentes del análisis MPC</w:t>
      </w:r>
    </w:p>
    <w:p w14:paraId="31A67F30" w14:textId="25BA8223" w:rsidR="00A63962" w:rsidRPr="003D6BFE" w:rsidRDefault="00A63962" w:rsidP="003D6BFE">
      <w:pPr>
        <w:pStyle w:val="Prrafodelista"/>
        <w:numPr>
          <w:ilvl w:val="0"/>
          <w:numId w:val="28"/>
        </w:numPr>
        <w:rPr>
          <w:lang w:val="es-419" w:eastAsia="es-CO"/>
        </w:rPr>
      </w:pPr>
      <w:r w:rsidRPr="004B066C">
        <w:rPr>
          <w:b/>
          <w:bCs/>
          <w:lang w:val="es-419" w:eastAsia="es-CO"/>
        </w:rPr>
        <w:t>Factores críticos de éxito</w:t>
      </w:r>
      <w:r w:rsidRPr="003D6BFE">
        <w:rPr>
          <w:lang w:val="es-419" w:eastAsia="es-CO"/>
        </w:rPr>
        <w:t>: son aquellos elementos que determinan el éxito en un sector específico (precio, calidad, tecnología, experiencia del cliente, etc.).</w:t>
      </w:r>
    </w:p>
    <w:p w14:paraId="5B6A22E3" w14:textId="6A53C0F2" w:rsidR="00A63962" w:rsidRPr="003D6BFE" w:rsidRDefault="00A63962" w:rsidP="003D6BFE">
      <w:pPr>
        <w:pStyle w:val="Prrafodelista"/>
        <w:numPr>
          <w:ilvl w:val="0"/>
          <w:numId w:val="28"/>
        </w:numPr>
        <w:rPr>
          <w:lang w:val="es-419" w:eastAsia="es-CO"/>
        </w:rPr>
      </w:pPr>
      <w:r w:rsidRPr="004B066C">
        <w:rPr>
          <w:b/>
          <w:bCs/>
          <w:lang w:val="es-419" w:eastAsia="es-CO"/>
        </w:rPr>
        <w:t>Pesos</w:t>
      </w:r>
      <w:r w:rsidRPr="003D6BFE">
        <w:rPr>
          <w:lang w:val="es-419" w:eastAsia="es-CO"/>
        </w:rPr>
        <w:t>: representan la importancia relativa de cada factor, asignando valores que en conjunto suman 1,0.</w:t>
      </w:r>
    </w:p>
    <w:p w14:paraId="11C93F20" w14:textId="58243786" w:rsidR="00A63962" w:rsidRPr="003D6BFE" w:rsidRDefault="00A63962" w:rsidP="003D6BFE">
      <w:pPr>
        <w:pStyle w:val="Prrafodelista"/>
        <w:numPr>
          <w:ilvl w:val="0"/>
          <w:numId w:val="28"/>
        </w:numPr>
        <w:rPr>
          <w:lang w:val="es-419" w:eastAsia="es-CO"/>
        </w:rPr>
      </w:pPr>
      <w:r w:rsidRPr="004B066C">
        <w:rPr>
          <w:b/>
          <w:bCs/>
          <w:lang w:val="es-419" w:eastAsia="es-CO"/>
        </w:rPr>
        <w:t>Calificaciones</w:t>
      </w:r>
      <w:r w:rsidRPr="003D6BFE">
        <w:rPr>
          <w:lang w:val="es-419" w:eastAsia="es-CO"/>
        </w:rPr>
        <w:t>: indican el desempeño de la empresa y sus competidores frente a cada factor, generalmente en una escala de 1 a 4.</w:t>
      </w:r>
    </w:p>
    <w:p w14:paraId="70876E3D" w14:textId="5541504C" w:rsidR="00A63962" w:rsidRPr="003D6BFE" w:rsidRDefault="00A63962" w:rsidP="003D6BFE">
      <w:pPr>
        <w:pStyle w:val="Prrafodelista"/>
        <w:numPr>
          <w:ilvl w:val="0"/>
          <w:numId w:val="28"/>
        </w:numPr>
        <w:rPr>
          <w:lang w:val="es-419" w:eastAsia="es-CO"/>
        </w:rPr>
      </w:pPr>
      <w:r w:rsidRPr="004B066C">
        <w:rPr>
          <w:b/>
          <w:bCs/>
          <w:lang w:val="es-419" w:eastAsia="es-CO"/>
        </w:rPr>
        <w:t>Puntaje ponderado</w:t>
      </w:r>
      <w:r w:rsidRPr="003D6BFE">
        <w:rPr>
          <w:lang w:val="es-419" w:eastAsia="es-CO"/>
        </w:rPr>
        <w:t>: se obtiene al multiplicar el peso por la calificación, permitiendo comparar objetivamente el desempeño competitivo.</w:t>
      </w:r>
    </w:p>
    <w:p w14:paraId="1F82C794" w14:textId="3A1E8420" w:rsidR="004B066C" w:rsidRDefault="00A63962" w:rsidP="00A63962">
      <w:pPr>
        <w:rPr>
          <w:lang w:val="es-419" w:eastAsia="es-CO"/>
        </w:rPr>
      </w:pPr>
      <w:r w:rsidRPr="00A63962">
        <w:rPr>
          <w:lang w:val="es-419" w:eastAsia="es-CO"/>
        </w:rPr>
        <w:t>La tabla muestra un ejemplo de aplicación del perfil competitivo (MPC) para comparar el desempeño de una empresa frente a sus principales competidores.</w:t>
      </w:r>
    </w:p>
    <w:p w14:paraId="3FBF8AB4" w14:textId="77777777" w:rsidR="004B066C" w:rsidRDefault="004B066C">
      <w:pPr>
        <w:spacing w:before="0" w:after="160" w:line="259" w:lineRule="auto"/>
        <w:ind w:firstLine="0"/>
        <w:rPr>
          <w:lang w:val="es-419" w:eastAsia="es-CO"/>
        </w:rPr>
      </w:pPr>
      <w:r>
        <w:rPr>
          <w:lang w:val="es-419" w:eastAsia="es-CO"/>
        </w:rPr>
        <w:br w:type="page"/>
      </w:r>
    </w:p>
    <w:p w14:paraId="50803B91" w14:textId="36810078" w:rsidR="003D6BFE" w:rsidRDefault="0091019B" w:rsidP="00AB12AA">
      <w:pPr>
        <w:pStyle w:val="Tabla"/>
        <w:rPr>
          <w:lang w:val="es-419" w:eastAsia="es-CO"/>
        </w:rPr>
      </w:pPr>
      <w:r w:rsidRPr="0091019B">
        <w:rPr>
          <w:lang w:val="es-419" w:eastAsia="es-CO"/>
        </w:rPr>
        <w:lastRenderedPageBreak/>
        <w:t>Ejemplo de aplicación del perfil competitivo (MPC)</w:t>
      </w:r>
    </w:p>
    <w:tbl>
      <w:tblPr>
        <w:tblStyle w:val="SENA"/>
        <w:tblW w:w="0" w:type="auto"/>
        <w:tblLook w:val="04A0" w:firstRow="1" w:lastRow="0" w:firstColumn="1" w:lastColumn="0" w:noHBand="0" w:noVBand="1"/>
      </w:tblPr>
      <w:tblGrid>
        <w:gridCol w:w="2111"/>
        <w:gridCol w:w="1940"/>
        <w:gridCol w:w="1959"/>
        <w:gridCol w:w="1976"/>
        <w:gridCol w:w="1976"/>
      </w:tblGrid>
      <w:tr w:rsidR="00640C99" w14:paraId="32355421" w14:textId="77777777" w:rsidTr="00640C99">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05249631" w14:textId="6DD7CBBB" w:rsidR="00640C99" w:rsidRDefault="00640C99" w:rsidP="00640C99">
            <w:pPr>
              <w:ind w:firstLine="0"/>
              <w:rPr>
                <w:lang w:val="es-419" w:eastAsia="es-CO"/>
              </w:rPr>
            </w:pPr>
            <w:r w:rsidRPr="00501555">
              <w:t>Factor crítico</w:t>
            </w:r>
          </w:p>
        </w:tc>
        <w:tc>
          <w:tcPr>
            <w:tcW w:w="1992" w:type="dxa"/>
          </w:tcPr>
          <w:p w14:paraId="67A28827" w14:textId="0AAFC597" w:rsidR="00640C99" w:rsidRDefault="00640C99" w:rsidP="00640C99">
            <w:pPr>
              <w:ind w:firstLine="0"/>
              <w:rPr>
                <w:lang w:val="es-419" w:eastAsia="es-CO"/>
              </w:rPr>
            </w:pPr>
            <w:r w:rsidRPr="00501555">
              <w:t>Peso</w:t>
            </w:r>
          </w:p>
        </w:tc>
        <w:tc>
          <w:tcPr>
            <w:tcW w:w="1992" w:type="dxa"/>
          </w:tcPr>
          <w:p w14:paraId="614E1C67" w14:textId="143BE0B0" w:rsidR="00640C99" w:rsidRDefault="00640C99" w:rsidP="00640C99">
            <w:pPr>
              <w:ind w:firstLine="0"/>
              <w:rPr>
                <w:lang w:val="es-419" w:eastAsia="es-CO"/>
              </w:rPr>
            </w:pPr>
            <w:r w:rsidRPr="00501555">
              <w:t>Empresa A</w:t>
            </w:r>
          </w:p>
        </w:tc>
        <w:tc>
          <w:tcPr>
            <w:tcW w:w="1993" w:type="dxa"/>
          </w:tcPr>
          <w:p w14:paraId="0CA48C43" w14:textId="58278791" w:rsidR="00640C99" w:rsidRDefault="00640C99" w:rsidP="00640C99">
            <w:pPr>
              <w:ind w:firstLine="0"/>
              <w:rPr>
                <w:lang w:val="es-419" w:eastAsia="es-CO"/>
              </w:rPr>
            </w:pPr>
            <w:r w:rsidRPr="00501555">
              <w:t>Competidor 1</w:t>
            </w:r>
          </w:p>
        </w:tc>
        <w:tc>
          <w:tcPr>
            <w:tcW w:w="1993" w:type="dxa"/>
          </w:tcPr>
          <w:p w14:paraId="1FA5AEF3" w14:textId="7F88B863" w:rsidR="00640C99" w:rsidRDefault="00640C99" w:rsidP="00640C99">
            <w:pPr>
              <w:ind w:firstLine="0"/>
              <w:rPr>
                <w:lang w:val="es-419" w:eastAsia="es-CO"/>
              </w:rPr>
            </w:pPr>
            <w:r w:rsidRPr="00501555">
              <w:t>Competidor 2</w:t>
            </w:r>
          </w:p>
        </w:tc>
      </w:tr>
      <w:tr w:rsidR="00640C99" w14:paraId="1DC1C6DE" w14:textId="77777777" w:rsidTr="00640C99">
        <w:trPr>
          <w:cnfStyle w:val="000000100000" w:firstRow="0" w:lastRow="0" w:firstColumn="0" w:lastColumn="0" w:oddVBand="0" w:evenVBand="0" w:oddHBand="1" w:evenHBand="0" w:firstRowFirstColumn="0" w:firstRowLastColumn="0" w:lastRowFirstColumn="0" w:lastRowLastColumn="0"/>
        </w:trPr>
        <w:tc>
          <w:tcPr>
            <w:tcW w:w="1992" w:type="dxa"/>
          </w:tcPr>
          <w:p w14:paraId="42E94423" w14:textId="283DDD89" w:rsidR="00640C99" w:rsidRDefault="00640C99" w:rsidP="00640C99">
            <w:pPr>
              <w:ind w:firstLine="0"/>
              <w:rPr>
                <w:lang w:val="es-419" w:eastAsia="es-CO"/>
              </w:rPr>
            </w:pPr>
            <w:r w:rsidRPr="00247F67">
              <w:t>Tecnología digital.</w:t>
            </w:r>
          </w:p>
        </w:tc>
        <w:tc>
          <w:tcPr>
            <w:tcW w:w="1992" w:type="dxa"/>
          </w:tcPr>
          <w:p w14:paraId="09E7DDDE" w14:textId="68688E0F" w:rsidR="00640C99" w:rsidRDefault="00640C99" w:rsidP="00640C99">
            <w:pPr>
              <w:ind w:firstLine="0"/>
              <w:rPr>
                <w:lang w:val="es-419" w:eastAsia="es-CO"/>
              </w:rPr>
            </w:pPr>
            <w:r w:rsidRPr="00247F67">
              <w:t>0,25</w:t>
            </w:r>
          </w:p>
        </w:tc>
        <w:tc>
          <w:tcPr>
            <w:tcW w:w="1992" w:type="dxa"/>
          </w:tcPr>
          <w:p w14:paraId="1F373763" w14:textId="0E1EC59F" w:rsidR="00640C99" w:rsidRDefault="00640C99" w:rsidP="00640C99">
            <w:pPr>
              <w:ind w:firstLine="0"/>
              <w:rPr>
                <w:lang w:val="es-419" w:eastAsia="es-CO"/>
              </w:rPr>
            </w:pPr>
            <w:r w:rsidRPr="00247F67">
              <w:t>4</w:t>
            </w:r>
          </w:p>
        </w:tc>
        <w:tc>
          <w:tcPr>
            <w:tcW w:w="1993" w:type="dxa"/>
          </w:tcPr>
          <w:p w14:paraId="24548B1C" w14:textId="4D901504" w:rsidR="00640C99" w:rsidRDefault="00640C99" w:rsidP="00640C99">
            <w:pPr>
              <w:ind w:firstLine="0"/>
              <w:rPr>
                <w:lang w:val="es-419" w:eastAsia="es-CO"/>
              </w:rPr>
            </w:pPr>
            <w:r w:rsidRPr="00247F67">
              <w:t>3</w:t>
            </w:r>
          </w:p>
        </w:tc>
        <w:tc>
          <w:tcPr>
            <w:tcW w:w="1993" w:type="dxa"/>
          </w:tcPr>
          <w:p w14:paraId="5A698936" w14:textId="2B831365" w:rsidR="00640C99" w:rsidRDefault="00640C99" w:rsidP="00640C99">
            <w:pPr>
              <w:ind w:firstLine="0"/>
              <w:rPr>
                <w:lang w:val="es-419" w:eastAsia="es-CO"/>
              </w:rPr>
            </w:pPr>
            <w:r w:rsidRPr="00247F67">
              <w:t>2</w:t>
            </w:r>
          </w:p>
        </w:tc>
      </w:tr>
      <w:tr w:rsidR="00640C99" w14:paraId="37CF9542" w14:textId="77777777" w:rsidTr="00640C99">
        <w:tc>
          <w:tcPr>
            <w:tcW w:w="1992" w:type="dxa"/>
          </w:tcPr>
          <w:p w14:paraId="2DF6FBDB" w14:textId="5E8BD478" w:rsidR="00640C99" w:rsidRDefault="00640C99" w:rsidP="00640C99">
            <w:pPr>
              <w:ind w:firstLine="0"/>
              <w:rPr>
                <w:lang w:val="es-419" w:eastAsia="es-CO"/>
              </w:rPr>
            </w:pPr>
            <w:r w:rsidRPr="00247F67">
              <w:t>Posicionamiento de marca.</w:t>
            </w:r>
          </w:p>
        </w:tc>
        <w:tc>
          <w:tcPr>
            <w:tcW w:w="1992" w:type="dxa"/>
          </w:tcPr>
          <w:p w14:paraId="7728C5CA" w14:textId="3562E413" w:rsidR="00640C99" w:rsidRDefault="00640C99" w:rsidP="00640C99">
            <w:pPr>
              <w:ind w:firstLine="0"/>
              <w:rPr>
                <w:lang w:val="es-419" w:eastAsia="es-CO"/>
              </w:rPr>
            </w:pPr>
            <w:r w:rsidRPr="00247F67">
              <w:t>0,20</w:t>
            </w:r>
          </w:p>
        </w:tc>
        <w:tc>
          <w:tcPr>
            <w:tcW w:w="1992" w:type="dxa"/>
          </w:tcPr>
          <w:p w14:paraId="7238D04A" w14:textId="2DD476A2" w:rsidR="00640C99" w:rsidRDefault="00640C99" w:rsidP="00640C99">
            <w:pPr>
              <w:ind w:firstLine="0"/>
              <w:rPr>
                <w:lang w:val="es-419" w:eastAsia="es-CO"/>
              </w:rPr>
            </w:pPr>
            <w:r w:rsidRPr="00247F67">
              <w:t>3</w:t>
            </w:r>
          </w:p>
        </w:tc>
        <w:tc>
          <w:tcPr>
            <w:tcW w:w="1993" w:type="dxa"/>
          </w:tcPr>
          <w:p w14:paraId="089B951B" w14:textId="4AD7F480" w:rsidR="00640C99" w:rsidRDefault="00640C99" w:rsidP="00640C99">
            <w:pPr>
              <w:ind w:firstLine="0"/>
              <w:rPr>
                <w:lang w:val="es-419" w:eastAsia="es-CO"/>
              </w:rPr>
            </w:pPr>
            <w:r w:rsidRPr="00247F67">
              <w:t>4</w:t>
            </w:r>
          </w:p>
        </w:tc>
        <w:tc>
          <w:tcPr>
            <w:tcW w:w="1993" w:type="dxa"/>
          </w:tcPr>
          <w:p w14:paraId="53B3E7C7" w14:textId="59CBAF8F" w:rsidR="00640C99" w:rsidRDefault="00640C99" w:rsidP="00640C99">
            <w:pPr>
              <w:ind w:firstLine="0"/>
              <w:rPr>
                <w:lang w:val="es-419" w:eastAsia="es-CO"/>
              </w:rPr>
            </w:pPr>
            <w:r w:rsidRPr="00247F67">
              <w:t>3</w:t>
            </w:r>
          </w:p>
        </w:tc>
      </w:tr>
      <w:tr w:rsidR="00640C99" w14:paraId="618D6672" w14:textId="77777777" w:rsidTr="00640C99">
        <w:trPr>
          <w:cnfStyle w:val="000000100000" w:firstRow="0" w:lastRow="0" w:firstColumn="0" w:lastColumn="0" w:oddVBand="0" w:evenVBand="0" w:oddHBand="1" w:evenHBand="0" w:firstRowFirstColumn="0" w:firstRowLastColumn="0" w:lastRowFirstColumn="0" w:lastRowLastColumn="0"/>
        </w:trPr>
        <w:tc>
          <w:tcPr>
            <w:tcW w:w="1992" w:type="dxa"/>
          </w:tcPr>
          <w:p w14:paraId="319DE842" w14:textId="761AF1B7" w:rsidR="00640C99" w:rsidRDefault="00640C99" w:rsidP="00640C99">
            <w:pPr>
              <w:ind w:firstLine="0"/>
              <w:rPr>
                <w:lang w:val="es-419" w:eastAsia="es-CO"/>
              </w:rPr>
            </w:pPr>
            <w:r w:rsidRPr="00247F67">
              <w:t>Servicio al cliente.</w:t>
            </w:r>
          </w:p>
        </w:tc>
        <w:tc>
          <w:tcPr>
            <w:tcW w:w="1992" w:type="dxa"/>
          </w:tcPr>
          <w:p w14:paraId="11E3F94E" w14:textId="02B7E17C" w:rsidR="00640C99" w:rsidRDefault="00640C99" w:rsidP="00640C99">
            <w:pPr>
              <w:ind w:firstLine="0"/>
              <w:rPr>
                <w:lang w:val="es-419" w:eastAsia="es-CO"/>
              </w:rPr>
            </w:pPr>
            <w:r w:rsidRPr="00247F67">
              <w:t>0,20</w:t>
            </w:r>
          </w:p>
        </w:tc>
        <w:tc>
          <w:tcPr>
            <w:tcW w:w="1992" w:type="dxa"/>
          </w:tcPr>
          <w:p w14:paraId="71DFEA31" w14:textId="63520A04" w:rsidR="00640C99" w:rsidRDefault="00640C99" w:rsidP="00640C99">
            <w:pPr>
              <w:ind w:firstLine="0"/>
              <w:rPr>
                <w:lang w:val="es-419" w:eastAsia="es-CO"/>
              </w:rPr>
            </w:pPr>
            <w:r w:rsidRPr="00247F67">
              <w:t>4</w:t>
            </w:r>
          </w:p>
        </w:tc>
        <w:tc>
          <w:tcPr>
            <w:tcW w:w="1993" w:type="dxa"/>
          </w:tcPr>
          <w:p w14:paraId="3628573B" w14:textId="5D572F98" w:rsidR="00640C99" w:rsidRDefault="00640C99" w:rsidP="00640C99">
            <w:pPr>
              <w:ind w:firstLine="0"/>
              <w:rPr>
                <w:lang w:val="es-419" w:eastAsia="es-CO"/>
              </w:rPr>
            </w:pPr>
            <w:r w:rsidRPr="00247F67">
              <w:t>3</w:t>
            </w:r>
          </w:p>
        </w:tc>
        <w:tc>
          <w:tcPr>
            <w:tcW w:w="1993" w:type="dxa"/>
          </w:tcPr>
          <w:p w14:paraId="44A74EF8" w14:textId="74C9B986" w:rsidR="00640C99" w:rsidRDefault="00640C99" w:rsidP="00640C99">
            <w:pPr>
              <w:ind w:firstLine="0"/>
              <w:rPr>
                <w:lang w:val="es-419" w:eastAsia="es-CO"/>
              </w:rPr>
            </w:pPr>
            <w:r w:rsidRPr="00247F67">
              <w:t>3</w:t>
            </w:r>
          </w:p>
        </w:tc>
      </w:tr>
      <w:tr w:rsidR="00640C99" w14:paraId="71ADC445" w14:textId="77777777" w:rsidTr="00640C99">
        <w:tc>
          <w:tcPr>
            <w:tcW w:w="1992" w:type="dxa"/>
          </w:tcPr>
          <w:p w14:paraId="08A001E7" w14:textId="79DF4BAD" w:rsidR="00640C99" w:rsidRDefault="00640C99" w:rsidP="00640C99">
            <w:pPr>
              <w:ind w:firstLine="0"/>
              <w:rPr>
                <w:lang w:val="es-419" w:eastAsia="es-CO"/>
              </w:rPr>
            </w:pPr>
            <w:r w:rsidRPr="00247F67">
              <w:t>Innovación.</w:t>
            </w:r>
          </w:p>
        </w:tc>
        <w:tc>
          <w:tcPr>
            <w:tcW w:w="1992" w:type="dxa"/>
          </w:tcPr>
          <w:p w14:paraId="7D75B043" w14:textId="066731C0" w:rsidR="00640C99" w:rsidRDefault="00640C99" w:rsidP="00640C99">
            <w:pPr>
              <w:ind w:firstLine="0"/>
              <w:rPr>
                <w:lang w:val="es-419" w:eastAsia="es-CO"/>
              </w:rPr>
            </w:pPr>
            <w:r w:rsidRPr="00247F67">
              <w:t>0,20</w:t>
            </w:r>
          </w:p>
        </w:tc>
        <w:tc>
          <w:tcPr>
            <w:tcW w:w="1992" w:type="dxa"/>
          </w:tcPr>
          <w:p w14:paraId="26F80722" w14:textId="3FEC36A4" w:rsidR="00640C99" w:rsidRDefault="00640C99" w:rsidP="00640C99">
            <w:pPr>
              <w:ind w:firstLine="0"/>
              <w:rPr>
                <w:lang w:val="es-419" w:eastAsia="es-CO"/>
              </w:rPr>
            </w:pPr>
            <w:r w:rsidRPr="00247F67">
              <w:t>3</w:t>
            </w:r>
          </w:p>
        </w:tc>
        <w:tc>
          <w:tcPr>
            <w:tcW w:w="1993" w:type="dxa"/>
          </w:tcPr>
          <w:p w14:paraId="14366285" w14:textId="63F90BA4" w:rsidR="00640C99" w:rsidRDefault="00640C99" w:rsidP="00640C99">
            <w:pPr>
              <w:ind w:firstLine="0"/>
              <w:rPr>
                <w:lang w:val="es-419" w:eastAsia="es-CO"/>
              </w:rPr>
            </w:pPr>
            <w:r w:rsidRPr="00247F67">
              <w:t>2</w:t>
            </w:r>
          </w:p>
        </w:tc>
        <w:tc>
          <w:tcPr>
            <w:tcW w:w="1993" w:type="dxa"/>
          </w:tcPr>
          <w:p w14:paraId="056E4084" w14:textId="64407927" w:rsidR="00640C99" w:rsidRDefault="00640C99" w:rsidP="00640C99">
            <w:pPr>
              <w:ind w:firstLine="0"/>
              <w:rPr>
                <w:lang w:val="es-419" w:eastAsia="es-CO"/>
              </w:rPr>
            </w:pPr>
            <w:r w:rsidRPr="00247F67">
              <w:t>4</w:t>
            </w:r>
          </w:p>
        </w:tc>
      </w:tr>
      <w:tr w:rsidR="00640C99" w14:paraId="31CD2816" w14:textId="77777777" w:rsidTr="00640C99">
        <w:trPr>
          <w:cnfStyle w:val="000000100000" w:firstRow="0" w:lastRow="0" w:firstColumn="0" w:lastColumn="0" w:oddVBand="0" w:evenVBand="0" w:oddHBand="1" w:evenHBand="0" w:firstRowFirstColumn="0" w:firstRowLastColumn="0" w:lastRowFirstColumn="0" w:lastRowLastColumn="0"/>
        </w:trPr>
        <w:tc>
          <w:tcPr>
            <w:tcW w:w="1992" w:type="dxa"/>
          </w:tcPr>
          <w:p w14:paraId="324F6D60" w14:textId="1874C08F" w:rsidR="00640C99" w:rsidRDefault="00640C99" w:rsidP="00640C99">
            <w:pPr>
              <w:ind w:firstLine="0"/>
              <w:rPr>
                <w:lang w:val="es-419" w:eastAsia="es-CO"/>
              </w:rPr>
            </w:pPr>
            <w:r w:rsidRPr="00247F67">
              <w:t>Precio.</w:t>
            </w:r>
          </w:p>
        </w:tc>
        <w:tc>
          <w:tcPr>
            <w:tcW w:w="1992" w:type="dxa"/>
          </w:tcPr>
          <w:p w14:paraId="2C23BB57" w14:textId="520BFD4C" w:rsidR="00640C99" w:rsidRDefault="00640C99" w:rsidP="00640C99">
            <w:pPr>
              <w:ind w:firstLine="0"/>
              <w:rPr>
                <w:lang w:val="es-419" w:eastAsia="es-CO"/>
              </w:rPr>
            </w:pPr>
            <w:r w:rsidRPr="00247F67">
              <w:t>0,15</w:t>
            </w:r>
          </w:p>
        </w:tc>
        <w:tc>
          <w:tcPr>
            <w:tcW w:w="1992" w:type="dxa"/>
          </w:tcPr>
          <w:p w14:paraId="71D6CCAC" w14:textId="31013429" w:rsidR="00640C99" w:rsidRDefault="00640C99" w:rsidP="00640C99">
            <w:pPr>
              <w:ind w:firstLine="0"/>
              <w:rPr>
                <w:lang w:val="es-419" w:eastAsia="es-CO"/>
              </w:rPr>
            </w:pPr>
            <w:r w:rsidRPr="00247F67">
              <w:t>2</w:t>
            </w:r>
          </w:p>
        </w:tc>
        <w:tc>
          <w:tcPr>
            <w:tcW w:w="1993" w:type="dxa"/>
          </w:tcPr>
          <w:p w14:paraId="5876DB0B" w14:textId="163AE3C9" w:rsidR="00640C99" w:rsidRDefault="00640C99" w:rsidP="00640C99">
            <w:pPr>
              <w:ind w:firstLine="0"/>
              <w:rPr>
                <w:lang w:val="es-419" w:eastAsia="es-CO"/>
              </w:rPr>
            </w:pPr>
            <w:r w:rsidRPr="00247F67">
              <w:t>3</w:t>
            </w:r>
          </w:p>
        </w:tc>
        <w:tc>
          <w:tcPr>
            <w:tcW w:w="1993" w:type="dxa"/>
          </w:tcPr>
          <w:p w14:paraId="62BE18E0" w14:textId="6C415628" w:rsidR="00640C99" w:rsidRDefault="00640C99" w:rsidP="00640C99">
            <w:pPr>
              <w:ind w:firstLine="0"/>
              <w:rPr>
                <w:lang w:val="es-419" w:eastAsia="es-CO"/>
              </w:rPr>
            </w:pPr>
            <w:r w:rsidRPr="00247F67">
              <w:t>4</w:t>
            </w:r>
          </w:p>
        </w:tc>
      </w:tr>
    </w:tbl>
    <w:p w14:paraId="5810B97A" w14:textId="16AE7F20" w:rsidR="00640C99" w:rsidRDefault="00640C99" w:rsidP="004B066C">
      <w:pPr>
        <w:ind w:firstLine="0"/>
        <w:rPr>
          <w:lang w:val="es-419" w:eastAsia="es-CO"/>
        </w:rPr>
      </w:pPr>
      <w:r w:rsidRPr="009A1980">
        <w:rPr>
          <w:lang w:val="es-419" w:eastAsia="es-CO"/>
        </w:rPr>
        <w:t>Nota</w:t>
      </w:r>
      <w:r>
        <w:rPr>
          <w:lang w:val="es-419" w:eastAsia="es-CO"/>
        </w:rPr>
        <w:t xml:space="preserve">. </w:t>
      </w:r>
      <w:r w:rsidR="009A1980">
        <w:rPr>
          <w:lang w:val="es-419" w:eastAsia="es-CO"/>
        </w:rPr>
        <w:t>SENA</w:t>
      </w:r>
      <w:r w:rsidRPr="00640C99">
        <w:rPr>
          <w:lang w:val="es-419" w:eastAsia="es-CO"/>
        </w:rPr>
        <w:t>, (2026).</w:t>
      </w:r>
    </w:p>
    <w:p w14:paraId="5EAD4CAB" w14:textId="402C9A4C" w:rsidR="00640C99" w:rsidRPr="00640C99" w:rsidRDefault="00640C99" w:rsidP="00640C99">
      <w:pPr>
        <w:pStyle w:val="Prrafodelista"/>
        <w:numPr>
          <w:ilvl w:val="0"/>
          <w:numId w:val="18"/>
        </w:numPr>
        <w:rPr>
          <w:b/>
          <w:bCs/>
          <w:lang w:val="es-419" w:eastAsia="es-CO"/>
        </w:rPr>
      </w:pPr>
      <w:r w:rsidRPr="00640C99">
        <w:rPr>
          <w:b/>
          <w:bCs/>
          <w:lang w:val="es-419" w:eastAsia="es-CO"/>
        </w:rPr>
        <w:t>Importancia del MPC en los negocios electrónicos</w:t>
      </w:r>
    </w:p>
    <w:p w14:paraId="39631E5A" w14:textId="77777777" w:rsidR="00640C99" w:rsidRPr="00640C99" w:rsidRDefault="00640C99" w:rsidP="00640C99">
      <w:pPr>
        <w:rPr>
          <w:lang w:val="es-419" w:eastAsia="es-CO"/>
        </w:rPr>
      </w:pPr>
      <w:r w:rsidRPr="00640C99">
        <w:rPr>
          <w:lang w:val="es-419" w:eastAsia="es-CO"/>
        </w:rPr>
        <w:t>El MPC permite identificar con claridad en qué aspectos la organización supera a sus competidores y en cuáles debe mejorar. En los negocios electrónicos, esta herramienta resulta especialmente útil para evaluar la competitividad digital, la experiencia del usuario, la innovación tecnológica y la capacidad de adaptación al mercado.</w:t>
      </w:r>
    </w:p>
    <w:p w14:paraId="7B2FBCC6" w14:textId="2F1C3D71" w:rsidR="00640C99" w:rsidRPr="00640C99" w:rsidRDefault="00640C99" w:rsidP="00640C99">
      <w:pPr>
        <w:pStyle w:val="Prrafodelista"/>
        <w:numPr>
          <w:ilvl w:val="0"/>
          <w:numId w:val="18"/>
        </w:numPr>
        <w:rPr>
          <w:b/>
          <w:bCs/>
          <w:lang w:val="es-419" w:eastAsia="es-CO"/>
        </w:rPr>
      </w:pPr>
      <w:r w:rsidRPr="00640C99">
        <w:rPr>
          <w:b/>
          <w:bCs/>
          <w:lang w:val="es-419" w:eastAsia="es-CO"/>
        </w:rPr>
        <w:t>Integración del DOFA y el perfil competitivo</w:t>
      </w:r>
    </w:p>
    <w:p w14:paraId="7169F01D" w14:textId="77777777" w:rsidR="00640C99" w:rsidRPr="00640C99" w:rsidRDefault="00640C99" w:rsidP="00640C99">
      <w:pPr>
        <w:rPr>
          <w:lang w:val="es-419" w:eastAsia="es-CO"/>
        </w:rPr>
      </w:pPr>
      <w:r w:rsidRPr="00640C99">
        <w:rPr>
          <w:lang w:val="es-419" w:eastAsia="es-CO"/>
        </w:rPr>
        <w:t xml:space="preserve">La combinación del análisis DOFA y el perfil competitivo ofrece una visión estratégica integral. Mientras el DOFA permite diagnosticar la situación interna y </w:t>
      </w:r>
      <w:r w:rsidRPr="00640C99">
        <w:rPr>
          <w:lang w:val="es-419" w:eastAsia="es-CO"/>
        </w:rPr>
        <w:lastRenderedPageBreak/>
        <w:t>externa de la organización, el MPC facilita la comparación directa con la competencia, fortaleciendo la formulación de estrategias realistas y alineadas con el entorno del mercado.</w:t>
      </w:r>
    </w:p>
    <w:p w14:paraId="52293758" w14:textId="77777777" w:rsidR="00640C99" w:rsidRPr="00640C99" w:rsidRDefault="00640C99" w:rsidP="00640C99">
      <w:pPr>
        <w:rPr>
          <w:lang w:val="es-419" w:eastAsia="es-CO"/>
        </w:rPr>
      </w:pPr>
      <w:r w:rsidRPr="00640C99">
        <w:rPr>
          <w:lang w:val="es-419" w:eastAsia="es-CO"/>
        </w:rPr>
        <w:t>Esta integración resulta fundamental para la planeación estratégica en negocios electrónicos, ya que permite diseñar acciones orientadas a mejorar la competitividad, fortalecer la propuesta de valor y asegurar la sostenibilidad organizacional.</w:t>
      </w:r>
    </w:p>
    <w:p w14:paraId="48F9F5DD" w14:textId="77777777" w:rsidR="00640C99" w:rsidRPr="00640C99" w:rsidRDefault="00640C99" w:rsidP="00640C99">
      <w:pPr>
        <w:rPr>
          <w:lang w:val="es-419" w:eastAsia="es-CO"/>
        </w:rPr>
      </w:pPr>
      <w:r w:rsidRPr="00640C99">
        <w:rPr>
          <w:lang w:val="es-419" w:eastAsia="es-CO"/>
        </w:rPr>
        <w:t>El siguiente ejemplo muestra cómo la integración del análisis DOFA y el perfil competitivo permite obtener una visión estratégica más completa para la toma de decisiones en negocios electrónicos:</w:t>
      </w:r>
    </w:p>
    <w:p w14:paraId="470D0254" w14:textId="77777777" w:rsidR="00640C99" w:rsidRPr="00640C99" w:rsidRDefault="00640C99" w:rsidP="00640C99">
      <w:pPr>
        <w:rPr>
          <w:lang w:val="es-419" w:eastAsia="es-CO"/>
        </w:rPr>
      </w:pPr>
      <w:r w:rsidRPr="00640C99">
        <w:rPr>
          <w:b/>
          <w:bCs/>
          <w:lang w:val="es-419" w:eastAsia="es-CO"/>
        </w:rPr>
        <w:t xml:space="preserve">Empresa: </w:t>
      </w:r>
      <w:proofErr w:type="spellStart"/>
      <w:r w:rsidRPr="00640C99">
        <w:rPr>
          <w:b/>
          <w:bCs/>
          <w:lang w:val="es-419" w:eastAsia="es-CO"/>
        </w:rPr>
        <w:t>ClickNova</w:t>
      </w:r>
      <w:proofErr w:type="spellEnd"/>
      <w:r w:rsidRPr="00640C99">
        <w:rPr>
          <w:b/>
          <w:bCs/>
          <w:lang w:val="es-419" w:eastAsia="es-CO"/>
        </w:rPr>
        <w:t xml:space="preserve"> Digital S.A.S</w:t>
      </w:r>
      <w:r w:rsidRPr="00640C99">
        <w:rPr>
          <w:lang w:val="es-419" w:eastAsia="es-CO"/>
        </w:rPr>
        <w:t>.</w:t>
      </w:r>
    </w:p>
    <w:p w14:paraId="1D5DA313" w14:textId="77777777" w:rsidR="00640C99" w:rsidRPr="00640C99" w:rsidRDefault="00640C99" w:rsidP="00640C99">
      <w:pPr>
        <w:rPr>
          <w:b/>
          <w:bCs/>
          <w:lang w:val="es-419" w:eastAsia="es-CO"/>
        </w:rPr>
      </w:pPr>
      <w:r w:rsidRPr="00640C99">
        <w:rPr>
          <w:b/>
          <w:bCs/>
          <w:lang w:val="es-419" w:eastAsia="es-CO"/>
        </w:rPr>
        <w:t>Descripción del análisis</w:t>
      </w:r>
    </w:p>
    <w:p w14:paraId="2C45DCB5" w14:textId="77777777" w:rsidR="00640C99" w:rsidRPr="00640C99" w:rsidRDefault="00640C99" w:rsidP="00640C99">
      <w:pPr>
        <w:rPr>
          <w:lang w:val="es-419" w:eastAsia="es-CO"/>
        </w:rPr>
      </w:pPr>
      <w:r w:rsidRPr="00640C99">
        <w:rPr>
          <w:lang w:val="es-419" w:eastAsia="es-CO"/>
        </w:rPr>
        <w:t xml:space="preserve">La matriz de perfil competitivo (MPC) permite comparar el desempeño de </w:t>
      </w:r>
      <w:proofErr w:type="spellStart"/>
      <w:r w:rsidRPr="00640C99">
        <w:rPr>
          <w:lang w:val="es-419" w:eastAsia="es-CO"/>
        </w:rPr>
        <w:t>ClickNova</w:t>
      </w:r>
      <w:proofErr w:type="spellEnd"/>
      <w:r w:rsidRPr="00640C99">
        <w:rPr>
          <w:lang w:val="es-419" w:eastAsia="es-CO"/>
        </w:rPr>
        <w:t xml:space="preserve"> Digital S.A.S. frente a sus principales competidores en el mercado del comercio electrónico, identificando fortalezas y debilidades relativas con base en factores críticos de éxito. Para este ejercicio se consideran dos competidores ficticios del mismo sector: </w:t>
      </w:r>
      <w:proofErr w:type="spellStart"/>
      <w:r w:rsidRPr="0036301E">
        <w:rPr>
          <w:rStyle w:val="Extranjerismo"/>
        </w:rPr>
        <w:t>TechHogar</w:t>
      </w:r>
      <w:proofErr w:type="spellEnd"/>
      <w:r w:rsidRPr="0036301E">
        <w:rPr>
          <w:rStyle w:val="Extranjerismo"/>
        </w:rPr>
        <w:t xml:space="preserve"> Online</w:t>
      </w:r>
      <w:r w:rsidRPr="00640C99">
        <w:rPr>
          <w:lang w:val="es-419" w:eastAsia="es-CO"/>
        </w:rPr>
        <w:t xml:space="preserve"> y </w:t>
      </w:r>
      <w:r w:rsidRPr="0036301E">
        <w:rPr>
          <w:rStyle w:val="Extranjerismo"/>
        </w:rPr>
        <w:t>Smart Buy Express</w:t>
      </w:r>
      <w:r w:rsidRPr="00640C99">
        <w:rPr>
          <w:lang w:val="es-419" w:eastAsia="es-CO"/>
        </w:rPr>
        <w:t>.</w:t>
      </w:r>
    </w:p>
    <w:p w14:paraId="4BE1329C" w14:textId="77777777" w:rsidR="00640C99" w:rsidRPr="006C5FD2" w:rsidRDefault="00640C99" w:rsidP="00640C99">
      <w:pPr>
        <w:rPr>
          <w:b/>
          <w:bCs/>
          <w:lang w:val="es-419" w:eastAsia="es-CO"/>
        </w:rPr>
      </w:pPr>
      <w:r w:rsidRPr="006C5FD2">
        <w:rPr>
          <w:b/>
          <w:bCs/>
          <w:lang w:val="es-419" w:eastAsia="es-CO"/>
        </w:rPr>
        <w:t>Factores críticos de éxito evaluados</w:t>
      </w:r>
    </w:p>
    <w:p w14:paraId="60728717" w14:textId="772592B3" w:rsidR="004B066C" w:rsidRDefault="00640C99" w:rsidP="00640C99">
      <w:pPr>
        <w:rPr>
          <w:lang w:val="es-419" w:eastAsia="es-CO"/>
        </w:rPr>
      </w:pPr>
      <w:r w:rsidRPr="00640C99">
        <w:rPr>
          <w:lang w:val="es-419" w:eastAsia="es-CO"/>
        </w:rPr>
        <w:t>Los factores seleccionados responden a las características clave del comercio electrónico, tales como experiencia del usuario, tecnología, posicionamiento digital y eficiencia operativa.</w:t>
      </w:r>
    </w:p>
    <w:p w14:paraId="7779E46B" w14:textId="77777777" w:rsidR="004B066C" w:rsidRDefault="004B066C">
      <w:pPr>
        <w:spacing w:before="0" w:after="160" w:line="259" w:lineRule="auto"/>
        <w:ind w:firstLine="0"/>
        <w:rPr>
          <w:lang w:val="es-419" w:eastAsia="es-CO"/>
        </w:rPr>
      </w:pPr>
      <w:r>
        <w:rPr>
          <w:lang w:val="es-419" w:eastAsia="es-CO"/>
        </w:rPr>
        <w:br w:type="page"/>
      </w:r>
    </w:p>
    <w:p w14:paraId="2E583167" w14:textId="29BB585E" w:rsidR="006C5FD2" w:rsidRDefault="006C5FD2" w:rsidP="006C5FD2">
      <w:pPr>
        <w:pStyle w:val="Tabla"/>
        <w:rPr>
          <w:lang w:val="es-419" w:eastAsia="es-CO"/>
        </w:rPr>
      </w:pPr>
      <w:r w:rsidRPr="006C5FD2">
        <w:rPr>
          <w:lang w:val="es-419" w:eastAsia="es-CO"/>
        </w:rPr>
        <w:lastRenderedPageBreak/>
        <w:t>Matriz de perfil competitivo (MPC) – comercio electrónico</w:t>
      </w:r>
    </w:p>
    <w:tbl>
      <w:tblPr>
        <w:tblStyle w:val="SENA"/>
        <w:tblW w:w="0" w:type="auto"/>
        <w:tblLook w:val="04A0" w:firstRow="1" w:lastRow="0" w:firstColumn="1" w:lastColumn="0" w:noHBand="0" w:noVBand="1"/>
      </w:tblPr>
      <w:tblGrid>
        <w:gridCol w:w="2110"/>
        <w:gridCol w:w="1948"/>
        <w:gridCol w:w="1969"/>
        <w:gridCol w:w="1974"/>
        <w:gridCol w:w="1961"/>
      </w:tblGrid>
      <w:tr w:rsidR="00451633" w14:paraId="54FF6E6E" w14:textId="77777777" w:rsidTr="007B490F">
        <w:trPr>
          <w:cnfStyle w:val="100000000000" w:firstRow="1" w:lastRow="0" w:firstColumn="0" w:lastColumn="0" w:oddVBand="0" w:evenVBand="0" w:oddHBand="0" w:evenHBand="0" w:firstRowFirstColumn="0" w:firstRowLastColumn="0" w:lastRowFirstColumn="0" w:lastRowLastColumn="0"/>
          <w:cantSplit/>
          <w:tblHeader/>
        </w:trPr>
        <w:tc>
          <w:tcPr>
            <w:tcW w:w="2110" w:type="dxa"/>
          </w:tcPr>
          <w:p w14:paraId="0E3C8EAD" w14:textId="09866BBA" w:rsidR="00451633" w:rsidRDefault="00451633" w:rsidP="00451633">
            <w:pPr>
              <w:ind w:firstLine="0"/>
              <w:rPr>
                <w:lang w:val="es-419" w:eastAsia="es-CO"/>
              </w:rPr>
            </w:pPr>
            <w:r w:rsidRPr="005673DB">
              <w:t>Factor crítico de éxito</w:t>
            </w:r>
          </w:p>
        </w:tc>
        <w:tc>
          <w:tcPr>
            <w:tcW w:w="1948" w:type="dxa"/>
          </w:tcPr>
          <w:p w14:paraId="443A2BC2" w14:textId="04DF7FFD" w:rsidR="00451633" w:rsidRDefault="00451633" w:rsidP="00451633">
            <w:pPr>
              <w:ind w:firstLine="0"/>
              <w:rPr>
                <w:lang w:val="es-419" w:eastAsia="es-CO"/>
              </w:rPr>
            </w:pPr>
            <w:r w:rsidRPr="005673DB">
              <w:t>Peso</w:t>
            </w:r>
          </w:p>
        </w:tc>
        <w:tc>
          <w:tcPr>
            <w:tcW w:w="1969" w:type="dxa"/>
          </w:tcPr>
          <w:p w14:paraId="06AD9210" w14:textId="0D3DAFFB" w:rsidR="00451633" w:rsidRDefault="00451633" w:rsidP="00451633">
            <w:pPr>
              <w:ind w:firstLine="0"/>
              <w:rPr>
                <w:lang w:val="es-419" w:eastAsia="es-CO"/>
              </w:rPr>
            </w:pPr>
            <w:proofErr w:type="spellStart"/>
            <w:r w:rsidRPr="005673DB">
              <w:t>ClickNova</w:t>
            </w:r>
            <w:proofErr w:type="spellEnd"/>
            <w:r w:rsidRPr="005673DB">
              <w:t xml:space="preserve"> Digital</w:t>
            </w:r>
          </w:p>
        </w:tc>
        <w:tc>
          <w:tcPr>
            <w:tcW w:w="1974" w:type="dxa"/>
          </w:tcPr>
          <w:p w14:paraId="4BC92875" w14:textId="1294E3F6" w:rsidR="00451633" w:rsidRDefault="00451633" w:rsidP="00451633">
            <w:pPr>
              <w:ind w:firstLine="0"/>
              <w:rPr>
                <w:lang w:val="es-419" w:eastAsia="es-CO"/>
              </w:rPr>
            </w:pPr>
            <w:proofErr w:type="spellStart"/>
            <w:r w:rsidRPr="005673DB">
              <w:t>TechHogar</w:t>
            </w:r>
            <w:proofErr w:type="spellEnd"/>
            <w:r w:rsidRPr="005673DB">
              <w:t xml:space="preserve"> Online</w:t>
            </w:r>
          </w:p>
        </w:tc>
        <w:tc>
          <w:tcPr>
            <w:tcW w:w="1961" w:type="dxa"/>
          </w:tcPr>
          <w:p w14:paraId="7F21F6A1" w14:textId="74FA1B8C" w:rsidR="00451633" w:rsidRDefault="00451633" w:rsidP="00451633">
            <w:pPr>
              <w:ind w:firstLine="0"/>
              <w:rPr>
                <w:lang w:val="es-419" w:eastAsia="es-CO"/>
              </w:rPr>
            </w:pPr>
            <w:r w:rsidRPr="005673DB">
              <w:t>Smart Buy Express</w:t>
            </w:r>
          </w:p>
        </w:tc>
      </w:tr>
      <w:tr w:rsidR="00451633" w14:paraId="06459CCF" w14:textId="77777777" w:rsidTr="007B490F">
        <w:trPr>
          <w:cnfStyle w:val="000000100000" w:firstRow="0" w:lastRow="0" w:firstColumn="0" w:lastColumn="0" w:oddVBand="0" w:evenVBand="0" w:oddHBand="1" w:evenHBand="0" w:firstRowFirstColumn="0" w:firstRowLastColumn="0" w:lastRowFirstColumn="0" w:lastRowLastColumn="0"/>
        </w:trPr>
        <w:tc>
          <w:tcPr>
            <w:tcW w:w="2110" w:type="dxa"/>
          </w:tcPr>
          <w:p w14:paraId="6203EDE5" w14:textId="19F63824" w:rsidR="00451633" w:rsidRDefault="00451633" w:rsidP="00451633">
            <w:pPr>
              <w:ind w:firstLine="0"/>
              <w:rPr>
                <w:lang w:val="es-419" w:eastAsia="es-CO"/>
              </w:rPr>
            </w:pPr>
            <w:r w:rsidRPr="00631733">
              <w:t>Plataforma tecnológica.</w:t>
            </w:r>
          </w:p>
        </w:tc>
        <w:tc>
          <w:tcPr>
            <w:tcW w:w="1948" w:type="dxa"/>
          </w:tcPr>
          <w:p w14:paraId="4BCA5F27" w14:textId="15D47341" w:rsidR="00451633" w:rsidRDefault="00451633" w:rsidP="00451633">
            <w:pPr>
              <w:ind w:firstLine="0"/>
              <w:rPr>
                <w:lang w:val="es-419" w:eastAsia="es-CO"/>
              </w:rPr>
            </w:pPr>
            <w:r w:rsidRPr="00631733">
              <w:t>0,20</w:t>
            </w:r>
          </w:p>
        </w:tc>
        <w:tc>
          <w:tcPr>
            <w:tcW w:w="1969" w:type="dxa"/>
          </w:tcPr>
          <w:p w14:paraId="2DB149C3" w14:textId="1256449B" w:rsidR="00451633" w:rsidRDefault="00451633" w:rsidP="00451633">
            <w:pPr>
              <w:ind w:firstLine="0"/>
              <w:rPr>
                <w:lang w:val="es-419" w:eastAsia="es-CO"/>
              </w:rPr>
            </w:pPr>
            <w:r w:rsidRPr="00631733">
              <w:t>4 (0,80)</w:t>
            </w:r>
          </w:p>
        </w:tc>
        <w:tc>
          <w:tcPr>
            <w:tcW w:w="1974" w:type="dxa"/>
          </w:tcPr>
          <w:p w14:paraId="05679B94" w14:textId="1292A66F" w:rsidR="00451633" w:rsidRDefault="00451633" w:rsidP="00451633">
            <w:pPr>
              <w:ind w:firstLine="0"/>
              <w:rPr>
                <w:lang w:val="es-419" w:eastAsia="es-CO"/>
              </w:rPr>
            </w:pPr>
            <w:r w:rsidRPr="00631733">
              <w:t>3 (0,60)</w:t>
            </w:r>
          </w:p>
        </w:tc>
        <w:tc>
          <w:tcPr>
            <w:tcW w:w="1961" w:type="dxa"/>
          </w:tcPr>
          <w:p w14:paraId="72C83928" w14:textId="1F07A5AD" w:rsidR="00451633" w:rsidRDefault="00451633" w:rsidP="00451633">
            <w:pPr>
              <w:ind w:firstLine="0"/>
              <w:rPr>
                <w:lang w:val="es-419" w:eastAsia="es-CO"/>
              </w:rPr>
            </w:pPr>
            <w:r w:rsidRPr="00631733">
              <w:t>3 (0,60)</w:t>
            </w:r>
          </w:p>
        </w:tc>
      </w:tr>
      <w:tr w:rsidR="00451633" w14:paraId="686EB77F" w14:textId="77777777" w:rsidTr="007B490F">
        <w:tc>
          <w:tcPr>
            <w:tcW w:w="2110" w:type="dxa"/>
          </w:tcPr>
          <w:p w14:paraId="3E201340" w14:textId="036B9DEA" w:rsidR="00451633" w:rsidRDefault="00451633" w:rsidP="00451633">
            <w:pPr>
              <w:ind w:firstLine="0"/>
              <w:rPr>
                <w:lang w:val="es-419" w:eastAsia="es-CO"/>
              </w:rPr>
            </w:pPr>
            <w:r w:rsidRPr="00631733">
              <w:t>Experiencia del usuario.</w:t>
            </w:r>
          </w:p>
        </w:tc>
        <w:tc>
          <w:tcPr>
            <w:tcW w:w="1948" w:type="dxa"/>
          </w:tcPr>
          <w:p w14:paraId="6F8F54DD" w14:textId="5295D919" w:rsidR="00451633" w:rsidRDefault="00451633" w:rsidP="00451633">
            <w:pPr>
              <w:ind w:firstLine="0"/>
              <w:rPr>
                <w:lang w:val="es-419" w:eastAsia="es-CO"/>
              </w:rPr>
            </w:pPr>
            <w:r w:rsidRPr="00631733">
              <w:t>0,15</w:t>
            </w:r>
          </w:p>
        </w:tc>
        <w:tc>
          <w:tcPr>
            <w:tcW w:w="1969" w:type="dxa"/>
          </w:tcPr>
          <w:p w14:paraId="68B7A196" w14:textId="59B66BAC" w:rsidR="00451633" w:rsidRDefault="00451633" w:rsidP="00451633">
            <w:pPr>
              <w:ind w:firstLine="0"/>
              <w:rPr>
                <w:lang w:val="es-419" w:eastAsia="es-CO"/>
              </w:rPr>
            </w:pPr>
            <w:r w:rsidRPr="00631733">
              <w:t>3 (0,45)</w:t>
            </w:r>
          </w:p>
        </w:tc>
        <w:tc>
          <w:tcPr>
            <w:tcW w:w="1974" w:type="dxa"/>
          </w:tcPr>
          <w:p w14:paraId="67BEE8B5" w14:textId="464D8C49" w:rsidR="00451633" w:rsidRDefault="00451633" w:rsidP="00451633">
            <w:pPr>
              <w:ind w:firstLine="0"/>
              <w:rPr>
                <w:lang w:val="es-419" w:eastAsia="es-CO"/>
              </w:rPr>
            </w:pPr>
            <w:r w:rsidRPr="00631733">
              <w:t>4 (0,60)</w:t>
            </w:r>
          </w:p>
        </w:tc>
        <w:tc>
          <w:tcPr>
            <w:tcW w:w="1961" w:type="dxa"/>
          </w:tcPr>
          <w:p w14:paraId="21F25334" w14:textId="280BAE74" w:rsidR="00451633" w:rsidRDefault="00451633" w:rsidP="00451633">
            <w:pPr>
              <w:ind w:firstLine="0"/>
              <w:rPr>
                <w:lang w:val="es-419" w:eastAsia="es-CO"/>
              </w:rPr>
            </w:pPr>
            <w:r w:rsidRPr="00631733">
              <w:t>3 (0,45)</w:t>
            </w:r>
          </w:p>
        </w:tc>
      </w:tr>
      <w:tr w:rsidR="00451633" w14:paraId="361A8D0E" w14:textId="77777777" w:rsidTr="007B490F">
        <w:trPr>
          <w:cnfStyle w:val="000000100000" w:firstRow="0" w:lastRow="0" w:firstColumn="0" w:lastColumn="0" w:oddVBand="0" w:evenVBand="0" w:oddHBand="1" w:evenHBand="0" w:firstRowFirstColumn="0" w:firstRowLastColumn="0" w:lastRowFirstColumn="0" w:lastRowLastColumn="0"/>
        </w:trPr>
        <w:tc>
          <w:tcPr>
            <w:tcW w:w="2110" w:type="dxa"/>
          </w:tcPr>
          <w:p w14:paraId="1738D52C" w14:textId="63305B20" w:rsidR="00451633" w:rsidRDefault="00451633" w:rsidP="00451633">
            <w:pPr>
              <w:ind w:firstLine="0"/>
              <w:rPr>
                <w:lang w:val="es-419" w:eastAsia="es-CO"/>
              </w:rPr>
            </w:pPr>
            <w:r w:rsidRPr="00631733">
              <w:t>Posicionamiento de marca.</w:t>
            </w:r>
          </w:p>
        </w:tc>
        <w:tc>
          <w:tcPr>
            <w:tcW w:w="1948" w:type="dxa"/>
          </w:tcPr>
          <w:p w14:paraId="7A56AF4E" w14:textId="5124C34D" w:rsidR="00451633" w:rsidRDefault="00451633" w:rsidP="00451633">
            <w:pPr>
              <w:ind w:firstLine="0"/>
              <w:rPr>
                <w:lang w:val="es-419" w:eastAsia="es-CO"/>
              </w:rPr>
            </w:pPr>
            <w:r w:rsidRPr="00631733">
              <w:t>0,15</w:t>
            </w:r>
          </w:p>
        </w:tc>
        <w:tc>
          <w:tcPr>
            <w:tcW w:w="1969" w:type="dxa"/>
          </w:tcPr>
          <w:p w14:paraId="6A90379F" w14:textId="0A65314D" w:rsidR="00451633" w:rsidRDefault="00451633" w:rsidP="00451633">
            <w:pPr>
              <w:ind w:firstLine="0"/>
              <w:rPr>
                <w:lang w:val="es-419" w:eastAsia="es-CO"/>
              </w:rPr>
            </w:pPr>
            <w:r w:rsidRPr="00631733">
              <w:t>2 (0,30)</w:t>
            </w:r>
          </w:p>
        </w:tc>
        <w:tc>
          <w:tcPr>
            <w:tcW w:w="1974" w:type="dxa"/>
          </w:tcPr>
          <w:p w14:paraId="39B2CB5E" w14:textId="6720FFA8" w:rsidR="00451633" w:rsidRDefault="00451633" w:rsidP="00451633">
            <w:pPr>
              <w:ind w:firstLine="0"/>
              <w:rPr>
                <w:lang w:val="es-419" w:eastAsia="es-CO"/>
              </w:rPr>
            </w:pPr>
            <w:r w:rsidRPr="00631733">
              <w:t>4 (0,60)</w:t>
            </w:r>
          </w:p>
        </w:tc>
        <w:tc>
          <w:tcPr>
            <w:tcW w:w="1961" w:type="dxa"/>
          </w:tcPr>
          <w:p w14:paraId="1B30B19D" w14:textId="77FCC212" w:rsidR="00451633" w:rsidRDefault="00451633" w:rsidP="00451633">
            <w:pPr>
              <w:ind w:firstLine="0"/>
              <w:rPr>
                <w:lang w:val="es-419" w:eastAsia="es-CO"/>
              </w:rPr>
            </w:pPr>
            <w:r w:rsidRPr="00631733">
              <w:t>3 (0,45)</w:t>
            </w:r>
          </w:p>
        </w:tc>
      </w:tr>
      <w:tr w:rsidR="00451633" w14:paraId="29E0DBE7" w14:textId="77777777" w:rsidTr="007B490F">
        <w:tc>
          <w:tcPr>
            <w:tcW w:w="2110" w:type="dxa"/>
          </w:tcPr>
          <w:p w14:paraId="663C5A2F" w14:textId="36AE17EA" w:rsidR="00451633" w:rsidRDefault="00451633" w:rsidP="00451633">
            <w:pPr>
              <w:ind w:firstLine="0"/>
              <w:rPr>
                <w:lang w:val="es-419" w:eastAsia="es-CO"/>
              </w:rPr>
            </w:pPr>
            <w:r w:rsidRPr="00631733">
              <w:t>Estrategia de precios.</w:t>
            </w:r>
          </w:p>
        </w:tc>
        <w:tc>
          <w:tcPr>
            <w:tcW w:w="1948" w:type="dxa"/>
          </w:tcPr>
          <w:p w14:paraId="345CB051" w14:textId="4FD82AB9" w:rsidR="00451633" w:rsidRDefault="00451633" w:rsidP="00451633">
            <w:pPr>
              <w:ind w:firstLine="0"/>
              <w:rPr>
                <w:lang w:val="es-419" w:eastAsia="es-CO"/>
              </w:rPr>
            </w:pPr>
            <w:r w:rsidRPr="00631733">
              <w:t>0,15</w:t>
            </w:r>
          </w:p>
        </w:tc>
        <w:tc>
          <w:tcPr>
            <w:tcW w:w="1969" w:type="dxa"/>
          </w:tcPr>
          <w:p w14:paraId="62E4D4D6" w14:textId="32EBD652" w:rsidR="00451633" w:rsidRDefault="00451633" w:rsidP="00451633">
            <w:pPr>
              <w:ind w:firstLine="0"/>
              <w:rPr>
                <w:lang w:val="es-419" w:eastAsia="es-CO"/>
              </w:rPr>
            </w:pPr>
            <w:r w:rsidRPr="00631733">
              <w:t>3 (0,45)</w:t>
            </w:r>
          </w:p>
        </w:tc>
        <w:tc>
          <w:tcPr>
            <w:tcW w:w="1974" w:type="dxa"/>
          </w:tcPr>
          <w:p w14:paraId="7FC60588" w14:textId="1C89DCD6" w:rsidR="00451633" w:rsidRDefault="00451633" w:rsidP="00451633">
            <w:pPr>
              <w:ind w:firstLine="0"/>
              <w:rPr>
                <w:lang w:val="es-419" w:eastAsia="es-CO"/>
              </w:rPr>
            </w:pPr>
            <w:r w:rsidRPr="00631733">
              <w:t>3 (0,45)</w:t>
            </w:r>
          </w:p>
        </w:tc>
        <w:tc>
          <w:tcPr>
            <w:tcW w:w="1961" w:type="dxa"/>
          </w:tcPr>
          <w:p w14:paraId="6ACF32E8" w14:textId="6FE9B76F" w:rsidR="00451633" w:rsidRDefault="00451633" w:rsidP="00451633">
            <w:pPr>
              <w:ind w:firstLine="0"/>
              <w:rPr>
                <w:lang w:val="es-419" w:eastAsia="es-CO"/>
              </w:rPr>
            </w:pPr>
            <w:r w:rsidRPr="00631733">
              <w:t>4 (0,60)</w:t>
            </w:r>
          </w:p>
        </w:tc>
      </w:tr>
      <w:tr w:rsidR="00451633" w14:paraId="47472EF5" w14:textId="77777777" w:rsidTr="007B490F">
        <w:trPr>
          <w:cnfStyle w:val="000000100000" w:firstRow="0" w:lastRow="0" w:firstColumn="0" w:lastColumn="0" w:oddVBand="0" w:evenVBand="0" w:oddHBand="1" w:evenHBand="0" w:firstRowFirstColumn="0" w:firstRowLastColumn="0" w:lastRowFirstColumn="0" w:lastRowLastColumn="0"/>
        </w:trPr>
        <w:tc>
          <w:tcPr>
            <w:tcW w:w="2110" w:type="dxa"/>
          </w:tcPr>
          <w:p w14:paraId="3260FCDE" w14:textId="742F1847" w:rsidR="00451633" w:rsidRDefault="00451633" w:rsidP="00451633">
            <w:pPr>
              <w:ind w:firstLine="0"/>
              <w:rPr>
                <w:lang w:val="es-419" w:eastAsia="es-CO"/>
              </w:rPr>
            </w:pPr>
            <w:r w:rsidRPr="00631733">
              <w:t>Servicio al cliente.</w:t>
            </w:r>
          </w:p>
        </w:tc>
        <w:tc>
          <w:tcPr>
            <w:tcW w:w="1948" w:type="dxa"/>
          </w:tcPr>
          <w:p w14:paraId="4DD1A338" w14:textId="4DC35ED8" w:rsidR="00451633" w:rsidRDefault="00451633" w:rsidP="00451633">
            <w:pPr>
              <w:ind w:firstLine="0"/>
              <w:rPr>
                <w:lang w:val="es-419" w:eastAsia="es-CO"/>
              </w:rPr>
            </w:pPr>
            <w:r w:rsidRPr="00631733">
              <w:t>0,15</w:t>
            </w:r>
          </w:p>
        </w:tc>
        <w:tc>
          <w:tcPr>
            <w:tcW w:w="1969" w:type="dxa"/>
          </w:tcPr>
          <w:p w14:paraId="7E6F7BA0" w14:textId="5B1A5278" w:rsidR="00451633" w:rsidRDefault="00451633" w:rsidP="00451633">
            <w:pPr>
              <w:ind w:firstLine="0"/>
              <w:rPr>
                <w:lang w:val="es-419" w:eastAsia="es-CO"/>
              </w:rPr>
            </w:pPr>
            <w:r w:rsidRPr="00631733">
              <w:t>4 (0,60)</w:t>
            </w:r>
          </w:p>
        </w:tc>
        <w:tc>
          <w:tcPr>
            <w:tcW w:w="1974" w:type="dxa"/>
          </w:tcPr>
          <w:p w14:paraId="15E692A0" w14:textId="1BDAA2CF" w:rsidR="00451633" w:rsidRDefault="00451633" w:rsidP="00451633">
            <w:pPr>
              <w:ind w:firstLine="0"/>
              <w:rPr>
                <w:lang w:val="es-419" w:eastAsia="es-CO"/>
              </w:rPr>
            </w:pPr>
            <w:r w:rsidRPr="00631733">
              <w:t>3 (0,45)</w:t>
            </w:r>
          </w:p>
        </w:tc>
        <w:tc>
          <w:tcPr>
            <w:tcW w:w="1961" w:type="dxa"/>
          </w:tcPr>
          <w:p w14:paraId="4993D45F" w14:textId="2DA4912E" w:rsidR="00451633" w:rsidRDefault="00451633" w:rsidP="00451633">
            <w:pPr>
              <w:ind w:firstLine="0"/>
              <w:rPr>
                <w:lang w:val="es-419" w:eastAsia="es-CO"/>
              </w:rPr>
            </w:pPr>
            <w:r w:rsidRPr="00631733">
              <w:t>3 (0,45)</w:t>
            </w:r>
          </w:p>
        </w:tc>
      </w:tr>
      <w:tr w:rsidR="00451633" w14:paraId="073A2597" w14:textId="77777777" w:rsidTr="007B490F">
        <w:tc>
          <w:tcPr>
            <w:tcW w:w="2110" w:type="dxa"/>
          </w:tcPr>
          <w:p w14:paraId="10E13CCE" w14:textId="1D624B1C" w:rsidR="00451633" w:rsidRDefault="00451633" w:rsidP="00451633">
            <w:pPr>
              <w:ind w:firstLine="0"/>
              <w:rPr>
                <w:lang w:val="es-419" w:eastAsia="es-CO"/>
              </w:rPr>
            </w:pPr>
            <w:r w:rsidRPr="00631733">
              <w:t>Innovación digital.</w:t>
            </w:r>
          </w:p>
        </w:tc>
        <w:tc>
          <w:tcPr>
            <w:tcW w:w="1948" w:type="dxa"/>
          </w:tcPr>
          <w:p w14:paraId="2BE66F79" w14:textId="5EE829E4" w:rsidR="00451633" w:rsidRDefault="00451633" w:rsidP="00451633">
            <w:pPr>
              <w:ind w:firstLine="0"/>
              <w:rPr>
                <w:lang w:val="es-419" w:eastAsia="es-CO"/>
              </w:rPr>
            </w:pPr>
            <w:r w:rsidRPr="00631733">
              <w:t>0,10</w:t>
            </w:r>
          </w:p>
        </w:tc>
        <w:tc>
          <w:tcPr>
            <w:tcW w:w="1969" w:type="dxa"/>
          </w:tcPr>
          <w:p w14:paraId="424F371E" w14:textId="0B9BFCED" w:rsidR="00451633" w:rsidRDefault="00451633" w:rsidP="00451633">
            <w:pPr>
              <w:ind w:firstLine="0"/>
              <w:rPr>
                <w:lang w:val="es-419" w:eastAsia="es-CO"/>
              </w:rPr>
            </w:pPr>
            <w:r w:rsidRPr="00631733">
              <w:t>3 (0,30)</w:t>
            </w:r>
          </w:p>
        </w:tc>
        <w:tc>
          <w:tcPr>
            <w:tcW w:w="1974" w:type="dxa"/>
          </w:tcPr>
          <w:p w14:paraId="740262A5" w14:textId="7A42D58E" w:rsidR="00451633" w:rsidRDefault="00451633" w:rsidP="00451633">
            <w:pPr>
              <w:ind w:firstLine="0"/>
              <w:rPr>
                <w:lang w:val="es-419" w:eastAsia="es-CO"/>
              </w:rPr>
            </w:pPr>
            <w:r w:rsidRPr="00631733">
              <w:t>2 (0,20)</w:t>
            </w:r>
          </w:p>
        </w:tc>
        <w:tc>
          <w:tcPr>
            <w:tcW w:w="1961" w:type="dxa"/>
          </w:tcPr>
          <w:p w14:paraId="1A8F5199" w14:textId="71079109" w:rsidR="00451633" w:rsidRDefault="00451633" w:rsidP="00451633">
            <w:pPr>
              <w:ind w:firstLine="0"/>
              <w:rPr>
                <w:lang w:val="es-419" w:eastAsia="es-CO"/>
              </w:rPr>
            </w:pPr>
            <w:r w:rsidRPr="00631733">
              <w:t>4 (0,40)</w:t>
            </w:r>
          </w:p>
        </w:tc>
      </w:tr>
      <w:tr w:rsidR="00451633" w14:paraId="45294836" w14:textId="77777777" w:rsidTr="007B490F">
        <w:trPr>
          <w:cnfStyle w:val="000000100000" w:firstRow="0" w:lastRow="0" w:firstColumn="0" w:lastColumn="0" w:oddVBand="0" w:evenVBand="0" w:oddHBand="1" w:evenHBand="0" w:firstRowFirstColumn="0" w:firstRowLastColumn="0" w:lastRowFirstColumn="0" w:lastRowLastColumn="0"/>
        </w:trPr>
        <w:tc>
          <w:tcPr>
            <w:tcW w:w="2110" w:type="dxa"/>
          </w:tcPr>
          <w:p w14:paraId="5CC0BE83" w14:textId="4A53E833" w:rsidR="00451633" w:rsidRDefault="00451633" w:rsidP="00451633">
            <w:pPr>
              <w:ind w:firstLine="0"/>
              <w:rPr>
                <w:lang w:val="es-419" w:eastAsia="es-CO"/>
              </w:rPr>
            </w:pPr>
            <w:r w:rsidRPr="00631733">
              <w:t>Logística y entregas.</w:t>
            </w:r>
          </w:p>
        </w:tc>
        <w:tc>
          <w:tcPr>
            <w:tcW w:w="1948" w:type="dxa"/>
          </w:tcPr>
          <w:p w14:paraId="69598B51" w14:textId="0FFFD5F4" w:rsidR="00451633" w:rsidRDefault="00451633" w:rsidP="00451633">
            <w:pPr>
              <w:ind w:firstLine="0"/>
              <w:rPr>
                <w:lang w:val="es-419" w:eastAsia="es-CO"/>
              </w:rPr>
            </w:pPr>
            <w:r w:rsidRPr="00631733">
              <w:t>0,10</w:t>
            </w:r>
          </w:p>
        </w:tc>
        <w:tc>
          <w:tcPr>
            <w:tcW w:w="1969" w:type="dxa"/>
          </w:tcPr>
          <w:p w14:paraId="2B429990" w14:textId="64BFBAEB" w:rsidR="00451633" w:rsidRDefault="00451633" w:rsidP="00451633">
            <w:pPr>
              <w:ind w:firstLine="0"/>
              <w:rPr>
                <w:lang w:val="es-419" w:eastAsia="es-CO"/>
              </w:rPr>
            </w:pPr>
            <w:r w:rsidRPr="00631733">
              <w:t>2 (0,20)</w:t>
            </w:r>
          </w:p>
        </w:tc>
        <w:tc>
          <w:tcPr>
            <w:tcW w:w="1974" w:type="dxa"/>
          </w:tcPr>
          <w:p w14:paraId="3509FBCF" w14:textId="2A72BBF0" w:rsidR="00451633" w:rsidRDefault="00451633" w:rsidP="00451633">
            <w:pPr>
              <w:ind w:firstLine="0"/>
              <w:rPr>
                <w:lang w:val="es-419" w:eastAsia="es-CO"/>
              </w:rPr>
            </w:pPr>
            <w:r w:rsidRPr="00631733">
              <w:t>3 (0,30)</w:t>
            </w:r>
          </w:p>
        </w:tc>
        <w:tc>
          <w:tcPr>
            <w:tcW w:w="1961" w:type="dxa"/>
          </w:tcPr>
          <w:p w14:paraId="5B0E0D83" w14:textId="0EA0B59D" w:rsidR="00451633" w:rsidRDefault="00451633" w:rsidP="00451633">
            <w:pPr>
              <w:ind w:firstLine="0"/>
              <w:rPr>
                <w:lang w:val="es-419" w:eastAsia="es-CO"/>
              </w:rPr>
            </w:pPr>
            <w:r w:rsidRPr="00631733">
              <w:t>3 (0,30)</w:t>
            </w:r>
          </w:p>
        </w:tc>
      </w:tr>
      <w:tr w:rsidR="00451633" w14:paraId="39FEAFC4" w14:textId="77777777" w:rsidTr="007B490F">
        <w:tc>
          <w:tcPr>
            <w:tcW w:w="2110" w:type="dxa"/>
          </w:tcPr>
          <w:p w14:paraId="5BC40F7D" w14:textId="46641031" w:rsidR="00451633" w:rsidRDefault="00451633" w:rsidP="00451633">
            <w:pPr>
              <w:ind w:firstLine="0"/>
              <w:rPr>
                <w:lang w:val="es-419" w:eastAsia="es-CO"/>
              </w:rPr>
            </w:pPr>
            <w:r w:rsidRPr="00451633">
              <w:rPr>
                <w:b/>
                <w:bCs/>
              </w:rPr>
              <w:t>Total</w:t>
            </w:r>
          </w:p>
        </w:tc>
        <w:tc>
          <w:tcPr>
            <w:tcW w:w="1948" w:type="dxa"/>
          </w:tcPr>
          <w:p w14:paraId="0B932061" w14:textId="07CDFE92" w:rsidR="00451633" w:rsidRDefault="00451633" w:rsidP="00451633">
            <w:pPr>
              <w:ind w:firstLine="0"/>
              <w:rPr>
                <w:lang w:val="es-419" w:eastAsia="es-CO"/>
              </w:rPr>
            </w:pPr>
            <w:r w:rsidRPr="00631733">
              <w:t>1,00</w:t>
            </w:r>
          </w:p>
        </w:tc>
        <w:tc>
          <w:tcPr>
            <w:tcW w:w="1969" w:type="dxa"/>
          </w:tcPr>
          <w:p w14:paraId="264DE748" w14:textId="04ABE78E" w:rsidR="00451633" w:rsidRDefault="00451633" w:rsidP="00451633">
            <w:pPr>
              <w:ind w:firstLine="0"/>
              <w:rPr>
                <w:lang w:val="es-419" w:eastAsia="es-CO"/>
              </w:rPr>
            </w:pPr>
            <w:r w:rsidRPr="00631733">
              <w:t>3,10</w:t>
            </w:r>
          </w:p>
        </w:tc>
        <w:tc>
          <w:tcPr>
            <w:tcW w:w="1974" w:type="dxa"/>
          </w:tcPr>
          <w:p w14:paraId="15AE77EC" w14:textId="51DEF51F" w:rsidR="00451633" w:rsidRDefault="00451633" w:rsidP="00451633">
            <w:pPr>
              <w:ind w:firstLine="0"/>
              <w:rPr>
                <w:lang w:val="es-419" w:eastAsia="es-CO"/>
              </w:rPr>
            </w:pPr>
            <w:r w:rsidRPr="00631733">
              <w:t>3,20</w:t>
            </w:r>
          </w:p>
        </w:tc>
        <w:tc>
          <w:tcPr>
            <w:tcW w:w="1961" w:type="dxa"/>
          </w:tcPr>
          <w:p w14:paraId="613B4624" w14:textId="716E8B7D" w:rsidR="00451633" w:rsidRDefault="00451633" w:rsidP="00451633">
            <w:pPr>
              <w:ind w:firstLine="0"/>
              <w:rPr>
                <w:lang w:val="es-419" w:eastAsia="es-CO"/>
              </w:rPr>
            </w:pPr>
            <w:r w:rsidRPr="00631733">
              <w:t>3,25</w:t>
            </w:r>
          </w:p>
        </w:tc>
      </w:tr>
    </w:tbl>
    <w:p w14:paraId="38B0FE27" w14:textId="3ACD6341" w:rsidR="006C5FD2" w:rsidRDefault="007B490F" w:rsidP="007B490F">
      <w:pPr>
        <w:ind w:firstLine="0"/>
        <w:rPr>
          <w:lang w:val="es-419" w:eastAsia="es-CO"/>
        </w:rPr>
      </w:pPr>
      <w:r w:rsidRPr="009A1980">
        <w:rPr>
          <w:lang w:val="es-419" w:eastAsia="es-CO"/>
        </w:rPr>
        <w:lastRenderedPageBreak/>
        <w:t>Nota</w:t>
      </w:r>
      <w:r w:rsidRPr="007B490F">
        <w:rPr>
          <w:lang w:val="es-419" w:eastAsia="es-CO"/>
        </w:rPr>
        <w:t>. Escala de calificación: 1 = Deficiente, 2 = Bajo, 3 = Aceptable, 4 = Superior. Los valores entre paréntesis corresponden al puntaje ponderado.</w:t>
      </w:r>
    </w:p>
    <w:p w14:paraId="4896FEC2" w14:textId="77777777" w:rsidR="007B490F" w:rsidRPr="007B490F" w:rsidRDefault="007B490F" w:rsidP="007B490F">
      <w:pPr>
        <w:rPr>
          <w:b/>
          <w:bCs/>
          <w:lang w:val="es-419" w:eastAsia="es-CO"/>
        </w:rPr>
      </w:pPr>
      <w:r w:rsidRPr="007B490F">
        <w:rPr>
          <w:b/>
          <w:bCs/>
          <w:lang w:val="es-419" w:eastAsia="es-CO"/>
        </w:rPr>
        <w:t>Interpretación de la matriz de perfil competitivo</w:t>
      </w:r>
    </w:p>
    <w:p w14:paraId="4FA33F43" w14:textId="6A14D670" w:rsidR="00053FEE" w:rsidRDefault="007B490F" w:rsidP="004B066C">
      <w:pPr>
        <w:rPr>
          <w:lang w:val="es-419" w:eastAsia="es-CO"/>
        </w:rPr>
      </w:pPr>
      <w:r w:rsidRPr="007B490F">
        <w:rPr>
          <w:lang w:val="es-419" w:eastAsia="es-CO"/>
        </w:rPr>
        <w:t xml:space="preserve">Los resultados de la MPC indican que </w:t>
      </w:r>
      <w:proofErr w:type="spellStart"/>
      <w:r w:rsidRPr="007B490F">
        <w:rPr>
          <w:lang w:val="es-419" w:eastAsia="es-CO"/>
        </w:rPr>
        <w:t>ClickNova</w:t>
      </w:r>
      <w:proofErr w:type="spellEnd"/>
      <w:r w:rsidRPr="007B490F">
        <w:rPr>
          <w:lang w:val="es-419" w:eastAsia="es-CO"/>
        </w:rPr>
        <w:t xml:space="preserve"> Digital S.A.S. obtiene un puntaje total de 3,10, lo que refleja un desempeño competitivo aceptable en el mercado del comercio electrónico. Sus principales fortalezas se evidencian en la plataforma tecnológica y el servicio al cliente, donde obtiene calificaciones superiores frente a sus competidores. No obstante, la empresa presenta debilidades relativas en posicionamiento de marca y logística, aspectos en los que los competidores muestran mejores resultados. Estos hallazgos permiten identificar áreas prioritarias de mejora y orientar la formulación de estrategias que fortalezcan la competitividad de </w:t>
      </w:r>
      <w:proofErr w:type="spellStart"/>
      <w:r w:rsidRPr="007B490F">
        <w:rPr>
          <w:lang w:val="es-419" w:eastAsia="es-CO"/>
        </w:rPr>
        <w:t>ClickNova</w:t>
      </w:r>
      <w:proofErr w:type="spellEnd"/>
      <w:r w:rsidRPr="007B490F">
        <w:rPr>
          <w:lang w:val="es-419" w:eastAsia="es-CO"/>
        </w:rPr>
        <w:t xml:space="preserve"> Digital S.A.S.</w:t>
      </w:r>
    </w:p>
    <w:p w14:paraId="1EE976CE" w14:textId="77777777" w:rsidR="00053FEE" w:rsidRPr="00053FEE" w:rsidRDefault="007B490F" w:rsidP="007B490F">
      <w:pPr>
        <w:rPr>
          <w:b/>
          <w:bCs/>
          <w:lang w:val="es-419" w:eastAsia="es-CO"/>
        </w:rPr>
      </w:pPr>
      <w:r w:rsidRPr="00053FEE">
        <w:rPr>
          <w:b/>
          <w:bCs/>
          <w:lang w:val="es-419" w:eastAsia="es-CO"/>
        </w:rPr>
        <w:t>Relación entre la MPC y el análisis DOFA</w:t>
      </w:r>
    </w:p>
    <w:p w14:paraId="7BFE0A46" w14:textId="24D686AB" w:rsidR="007B490F" w:rsidRPr="007B490F" w:rsidRDefault="007B490F" w:rsidP="007B490F">
      <w:pPr>
        <w:rPr>
          <w:lang w:val="es-419" w:eastAsia="es-CO"/>
        </w:rPr>
      </w:pPr>
      <w:r w:rsidRPr="007B490F">
        <w:rPr>
          <w:lang w:val="es-419" w:eastAsia="es-CO"/>
        </w:rPr>
        <w:t>La información obtenida en la MPC complementa el análisis DOFA previamente realizado, confirmando debilidades internas relacionadas con la logística y el reconocimiento de marca, así como fortalezas asociadas a la tecnología y la atención al cliente. Esta articulación facilita la formulación de estrategias coherentes y alineadas con la realidad competitiva del mercado.</w:t>
      </w:r>
    </w:p>
    <w:p w14:paraId="6677BACE" w14:textId="683CA436" w:rsidR="00A63962" w:rsidRPr="00A63962" w:rsidRDefault="007B490F" w:rsidP="00A63962">
      <w:pPr>
        <w:rPr>
          <w:lang w:val="es-419" w:eastAsia="es-CO"/>
        </w:rPr>
      </w:pPr>
      <w:r w:rsidRPr="007B490F">
        <w:rPr>
          <w:lang w:val="es-419" w:eastAsia="es-CO"/>
        </w:rPr>
        <w:t>Acceder a este enlace para profundizar en el uso de la matriz DOFA como herramienta de diagnóstico y formulación de estrategias en el análisis organizacional:</w:t>
      </w:r>
      <w:r w:rsidR="00053FEE">
        <w:rPr>
          <w:lang w:val="es-419" w:eastAsia="es-CO"/>
        </w:rPr>
        <w:t xml:space="preserve"> </w:t>
      </w:r>
      <w:hyperlink r:id="rId22" w:history="1">
        <w:r w:rsidR="00053FEE" w:rsidRPr="001D696B">
          <w:rPr>
            <w:rStyle w:val="Hipervnculo"/>
            <w:lang w:val="es-419" w:eastAsia="es-CO"/>
          </w:rPr>
          <w:t>https://www.redalyc.org/pdf/292/29212108.pdf</w:t>
        </w:r>
      </w:hyperlink>
      <w:r w:rsidR="00053FEE">
        <w:rPr>
          <w:lang w:val="es-419" w:eastAsia="es-CO"/>
        </w:rPr>
        <w:t xml:space="preserve"> </w:t>
      </w:r>
    </w:p>
    <w:p w14:paraId="54564898" w14:textId="77777777" w:rsidR="00E51E7F" w:rsidRPr="00E51E7F" w:rsidRDefault="00E51E7F" w:rsidP="00E51E7F">
      <w:pPr>
        <w:ind w:left="1069" w:firstLine="0"/>
        <w:rPr>
          <w:lang w:val="es-419" w:eastAsia="es-CO"/>
        </w:rPr>
      </w:pPr>
    </w:p>
    <w:p w14:paraId="5EFBE24D" w14:textId="09946F2D" w:rsidR="004E2943" w:rsidRPr="004E2943" w:rsidRDefault="0092703A" w:rsidP="00053FEE">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19" w:name="_Toc226537677"/>
      <w:r>
        <w:lastRenderedPageBreak/>
        <w:t>S</w:t>
      </w:r>
      <w:r w:rsidR="00EE4C61" w:rsidRPr="00572424">
        <w:t>íntesis</w:t>
      </w:r>
      <w:bookmarkEnd w:id="19"/>
      <w:r w:rsidR="00EE4C61" w:rsidRPr="00572424">
        <w:t xml:space="preserve"> </w:t>
      </w:r>
    </w:p>
    <w:p w14:paraId="3ED1C1F4" w14:textId="619AAFC4" w:rsidR="00976820" w:rsidRDefault="00053FEE" w:rsidP="00CD673F">
      <w:pPr>
        <w:rPr>
          <w:lang w:val="es-419" w:eastAsia="es-CO"/>
        </w:rPr>
      </w:pPr>
      <w:r w:rsidRPr="00053FEE">
        <w:rPr>
          <w:lang w:val="es-419" w:eastAsia="es-CO"/>
        </w:rPr>
        <w:t>El componente formativo Comercio electrónico y análisis organizacional permite al aprendiz comprender los fundamentos del internet, el comercio y los negocios electrónicos, así como su evolución y aplicación en los entornos digitales. A lo largo del proceso formativo, se analizan los productos, servicios y procesos desde la segmentación del mercado, integrando la planeación estratégica mediante la definición de misión, visión, objetivos, políticas de calidad y responsabilidad social. Además, se desarrollan habilidades para el análisis del mercado digital a través de herramientas como la matriz DOFA y el perfil competitivo (MPC), orientando la toma de decisiones estratégicas y el fortalecimiento de la competitividad organizacional.</w:t>
      </w:r>
    </w:p>
    <w:p w14:paraId="2D8C29CD" w14:textId="0655E66C" w:rsidR="008C3782" w:rsidRDefault="008C3782" w:rsidP="008C3782">
      <w:pPr>
        <w:ind w:firstLine="0"/>
        <w:rPr>
          <w:lang w:val="es-419" w:eastAsia="es-CO"/>
        </w:rPr>
      </w:pPr>
    </w:p>
    <w:p w14:paraId="2ECD81F1" w14:textId="3D4D3787" w:rsidR="00CD673F" w:rsidRDefault="00B04A51" w:rsidP="00CD673F">
      <w:pPr>
        <w:rPr>
          <w:lang w:val="es-419" w:eastAsia="es-CO"/>
        </w:rPr>
      </w:pPr>
      <w:r>
        <w:rPr>
          <w:noProof/>
          <w:lang w:val="es-419" w:eastAsia="es-CO"/>
        </w:rPr>
        <w:drawing>
          <wp:inline distT="0" distB="0" distL="0" distR="0" wp14:anchorId="288A7C9E" wp14:editId="1E9C3F70">
            <wp:extent cx="6085316" cy="3057525"/>
            <wp:effectExtent l="0" t="0" r="0" b="0"/>
            <wp:docPr id="85677542" name="Imagen 5" descr="El componente formativo Comercio electrónico y análisis organizacional permite al aprendiz comprender los fundamentos del internet, el comercio electrónico y los negocios electrónicos, así como su evolución y aplicación en los entornos digitales. A lo largo del proceso formativo, se analizan los productos, servicios y procesos desde la segmentación del mercado, integrando la planeación estratégica mediante la definición de misión, visión, objetivos, políticas de calidad y responsabilidad social. Además, se desarrollan habilidades para el análisis del mercado digital a través de herramientas como la matriz DOFA y el perfil competitivo (MPC), orientando la toma de decisiones estratégicas y el fortalecimiento de la competitividad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542" name="Imagen 5" descr="El componente formativo Comercio electrónico y análisis organizacional permite al aprendiz comprender los fundamentos del internet, el comercio electrónico y los negocios electrónicos, así como su evolución y aplicación en los entornos digitales. A lo largo del proceso formativo, se analizan los productos, servicios y procesos desde la segmentación del mercado, integrando la planeación estratégica mediante la definición de misión, visión, objetivos, políticas de calidad y responsabilidad social. Además, se desarrollan habilidades para el análisis del mercado digital a través de herramientas como la matriz DOFA y el perfil competitivo (MPC), orientando la toma de decisiones estratégicas y el fortalecimiento de la competitividad organizacion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89142" cy="3059447"/>
                    </a:xfrm>
                    <a:prstGeom prst="rect">
                      <a:avLst/>
                    </a:prstGeom>
                    <a:noFill/>
                  </pic:spPr>
                </pic:pic>
              </a:graphicData>
            </a:graphic>
          </wp:inline>
        </w:drawing>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20" w:name="_Toc226537678"/>
      <w:r w:rsidRPr="00572424">
        <w:lastRenderedPageBreak/>
        <w:t>Glosario</w:t>
      </w:r>
      <w:bookmarkEnd w:id="20"/>
    </w:p>
    <w:p w14:paraId="7896F7C4" w14:textId="77777777" w:rsidR="0043153E" w:rsidRDefault="0043153E" w:rsidP="0043153E">
      <w:r w:rsidRPr="00847DA8">
        <w:rPr>
          <w:b/>
          <w:bCs/>
        </w:rPr>
        <w:t>Amenazas</w:t>
      </w:r>
      <w:r>
        <w:t>: factores externos que pueden afectar negativamente el desempeño, la competitividad y la sostenibilidad organizacional.</w:t>
      </w:r>
    </w:p>
    <w:p w14:paraId="20A55FD4" w14:textId="57688057" w:rsidR="007F4AFC" w:rsidRDefault="007F4AFC" w:rsidP="007F4AFC">
      <w:r w:rsidRPr="007F4AFC">
        <w:rPr>
          <w:b/>
          <w:bCs/>
        </w:rPr>
        <w:t>Analítica digital</w:t>
      </w:r>
      <w:r>
        <w:t>: proceso de recopilación, medición y análisis de datos generados en entornos digitales para apoyar la toma de decisiones.</w:t>
      </w:r>
    </w:p>
    <w:p w14:paraId="31E3367A" w14:textId="1D7F69F0" w:rsidR="007F4AFC" w:rsidRDefault="007F4AFC" w:rsidP="007F4AFC">
      <w:r w:rsidRPr="00847DA8">
        <w:rPr>
          <w:b/>
          <w:bCs/>
        </w:rPr>
        <w:t>Automatización</w:t>
      </w:r>
      <w:r w:rsidR="00847DA8">
        <w:t>: u</w:t>
      </w:r>
      <w:r>
        <w:t>so de herramientas tecnológicas para ejecutar procesos comerciales y operativos con mínima intervención humana.</w:t>
      </w:r>
    </w:p>
    <w:p w14:paraId="74ADABA0" w14:textId="7931016A" w:rsidR="007F4AFC" w:rsidRDefault="007F4AFC" w:rsidP="007F4AFC">
      <w:r w:rsidRPr="00847DA8">
        <w:rPr>
          <w:b/>
          <w:bCs/>
        </w:rPr>
        <w:t>Comercio electrónico</w:t>
      </w:r>
      <w:r w:rsidR="00847DA8">
        <w:t>: r</w:t>
      </w:r>
      <w:r>
        <w:t>ealización de transacciones de compra y venta de bienes o servicios a través de plataformas digitales.</w:t>
      </w:r>
    </w:p>
    <w:p w14:paraId="459E1A00" w14:textId="75E0BED1" w:rsidR="007F4AFC" w:rsidRDefault="007F4AFC" w:rsidP="007F4AFC">
      <w:r w:rsidRPr="00847DA8">
        <w:rPr>
          <w:b/>
          <w:bCs/>
        </w:rPr>
        <w:t>Competitivida</w:t>
      </w:r>
      <w:r w:rsidR="00847DA8" w:rsidRPr="00847DA8">
        <w:rPr>
          <w:b/>
          <w:bCs/>
        </w:rPr>
        <w:t>d</w:t>
      </w:r>
      <w:r w:rsidR="00847DA8">
        <w:t>: c</w:t>
      </w:r>
      <w:r>
        <w:t>apacidad de una organización para mantener y mejorar su posición frente a sus competidores en el mercado.</w:t>
      </w:r>
    </w:p>
    <w:p w14:paraId="5D585C06" w14:textId="7E43D41C" w:rsidR="007F4AFC" w:rsidRDefault="007F4AFC" w:rsidP="007F4AFC">
      <w:r w:rsidRPr="00847DA8">
        <w:rPr>
          <w:b/>
          <w:bCs/>
        </w:rPr>
        <w:t>Debilidades</w:t>
      </w:r>
      <w:r w:rsidR="00847DA8">
        <w:t>: l</w:t>
      </w:r>
      <w:r>
        <w:t>imitaciones internas que reducen la eficiencia y el desempeño de una organización.</w:t>
      </w:r>
    </w:p>
    <w:p w14:paraId="21CF2CD8" w14:textId="05EC61F9" w:rsidR="007F4AFC" w:rsidRDefault="007F4AFC" w:rsidP="007F4AFC">
      <w:r w:rsidRPr="00847DA8">
        <w:rPr>
          <w:b/>
          <w:bCs/>
        </w:rPr>
        <w:t>Estrategias DA</w:t>
      </w:r>
      <w:r w:rsidR="00847DA8">
        <w:t>: a</w:t>
      </w:r>
      <w:r>
        <w:t>cciones orientadas a disminuir debilidades internas y minimizar el impacto de amenazas externas.</w:t>
      </w:r>
    </w:p>
    <w:p w14:paraId="23F82C11" w14:textId="34718C0A" w:rsidR="007F4AFC" w:rsidRDefault="007F4AFC" w:rsidP="007F4AFC">
      <w:r w:rsidRPr="00847DA8">
        <w:rPr>
          <w:b/>
          <w:bCs/>
        </w:rPr>
        <w:t>Estrategias DO</w:t>
      </w:r>
      <w:r w:rsidR="00847DA8">
        <w:t>: e</w:t>
      </w:r>
      <w:r>
        <w:t>strategias diseñadas para superar debilidades internas aprovechando oportunidades del entorno.</w:t>
      </w:r>
    </w:p>
    <w:p w14:paraId="02BF5A9A" w14:textId="64BC9D29" w:rsidR="007F4AFC" w:rsidRDefault="007F4AFC" w:rsidP="007F4AFC">
      <w:r w:rsidRPr="00847DA8">
        <w:rPr>
          <w:b/>
          <w:bCs/>
        </w:rPr>
        <w:t>Estrategias FA</w:t>
      </w:r>
      <w:r w:rsidR="00847DA8">
        <w:t>: a</w:t>
      </w:r>
      <w:r>
        <w:t>cciones que utilizan fortalezas internas para enfrentar riesgos y amenazas externas.</w:t>
      </w:r>
    </w:p>
    <w:p w14:paraId="020371EF" w14:textId="5C2CCDC5" w:rsidR="007F4AFC" w:rsidRDefault="007F4AFC" w:rsidP="007F4AFC">
      <w:r w:rsidRPr="00847DA8">
        <w:rPr>
          <w:b/>
          <w:bCs/>
        </w:rPr>
        <w:t>Estrategias FO</w:t>
      </w:r>
      <w:r w:rsidR="00847DA8">
        <w:t>: e</w:t>
      </w:r>
      <w:r>
        <w:t>strategias que aprovechan fortalezas internas para capitalizar oportunidades externas.</w:t>
      </w:r>
    </w:p>
    <w:p w14:paraId="593682D7" w14:textId="7F1D1D61" w:rsidR="007F4AFC" w:rsidRDefault="007F4AFC" w:rsidP="007F4AFC">
      <w:r w:rsidRPr="00847DA8">
        <w:rPr>
          <w:b/>
          <w:bCs/>
        </w:rPr>
        <w:lastRenderedPageBreak/>
        <w:t>Experiencia del usuario</w:t>
      </w:r>
      <w:r w:rsidR="00847DA8">
        <w:t>: p</w:t>
      </w:r>
      <w:r>
        <w:t>ercepción y nivel de satisfacción del cliente durante la interacción con una plataforma digital.</w:t>
      </w:r>
    </w:p>
    <w:p w14:paraId="1B46589B" w14:textId="6B80B4BB" w:rsidR="007F4AFC" w:rsidRDefault="007F4AFC" w:rsidP="007F4AFC">
      <w:r w:rsidRPr="00847DA8">
        <w:rPr>
          <w:b/>
          <w:bCs/>
        </w:rPr>
        <w:t>Factores críticos de éxito</w:t>
      </w:r>
      <w:r w:rsidR="00847DA8">
        <w:t>: e</w:t>
      </w:r>
      <w:r>
        <w:t>lementos determinantes que influyen directamente en el logro de los objetivos organizacionales.</w:t>
      </w:r>
    </w:p>
    <w:p w14:paraId="74C1F0B9" w14:textId="3BA8FC55" w:rsidR="007F4AFC" w:rsidRDefault="007F4AFC" w:rsidP="007F4AFC">
      <w:r w:rsidRPr="00847DA8">
        <w:rPr>
          <w:b/>
          <w:bCs/>
        </w:rPr>
        <w:t>Fortalezas</w:t>
      </w:r>
      <w:r w:rsidR="00847DA8">
        <w:t>: r</w:t>
      </w:r>
      <w:r>
        <w:t>ecursos y capacidades internas que generan ventajas competitivas para la organización.</w:t>
      </w:r>
    </w:p>
    <w:p w14:paraId="4F3CCECF" w14:textId="44A7D6BD" w:rsidR="007F4AFC" w:rsidRDefault="007F4AFC" w:rsidP="007F4AFC">
      <w:r w:rsidRPr="00847DA8">
        <w:rPr>
          <w:b/>
          <w:bCs/>
        </w:rPr>
        <w:t>Innovación digital</w:t>
      </w:r>
      <w:r w:rsidR="00847DA8">
        <w:t>: a</w:t>
      </w:r>
      <w:r>
        <w:t>plicación de tecnologías digitales para mejorar productos, servicios o procesos empresariales.</w:t>
      </w:r>
    </w:p>
    <w:p w14:paraId="6AD6C0BA" w14:textId="45D8773B" w:rsidR="007F4AFC" w:rsidRDefault="007F4AFC" w:rsidP="007F4AFC">
      <w:r w:rsidRPr="00847DA8">
        <w:rPr>
          <w:b/>
          <w:bCs/>
        </w:rPr>
        <w:t>Internet</w:t>
      </w:r>
      <w:r w:rsidR="00847DA8">
        <w:t>: i</w:t>
      </w:r>
      <w:r>
        <w:t>nfraestructura tecnológica global que permite la interconexión de dispositivos y el intercambio de información.</w:t>
      </w:r>
    </w:p>
    <w:p w14:paraId="4BAC7E21" w14:textId="157F1154" w:rsidR="007F4AFC" w:rsidRDefault="007F4AFC" w:rsidP="007F4AFC">
      <w:r w:rsidRPr="00847DA8">
        <w:rPr>
          <w:b/>
          <w:bCs/>
        </w:rPr>
        <w:t>Logística</w:t>
      </w:r>
      <w:r w:rsidR="00847DA8">
        <w:t>: c</w:t>
      </w:r>
      <w:r>
        <w:t>onjunto de actividades relacionadas con el almacenamiento, transporte y entrega de productos al cliente.</w:t>
      </w:r>
    </w:p>
    <w:p w14:paraId="336F9AD2" w14:textId="7B912242" w:rsidR="007F4AFC" w:rsidRDefault="007F4AFC" w:rsidP="007F4AFC">
      <w:r w:rsidRPr="00847DA8">
        <w:rPr>
          <w:rStyle w:val="Extranjerismo"/>
          <w:b/>
          <w:bCs/>
        </w:rPr>
        <w:t>Marketing</w:t>
      </w:r>
      <w:r w:rsidRPr="00847DA8">
        <w:rPr>
          <w:b/>
          <w:bCs/>
        </w:rPr>
        <w:t xml:space="preserve"> digital</w:t>
      </w:r>
      <w:r w:rsidR="00847DA8">
        <w:t>: e</w:t>
      </w:r>
      <w:r>
        <w:t>strategias de promoción y comunicación realizadas a través de canales digitales.</w:t>
      </w:r>
    </w:p>
    <w:p w14:paraId="597A4C09" w14:textId="77777777" w:rsidR="00253D07" w:rsidRDefault="00253D07" w:rsidP="00253D07">
      <w:r w:rsidRPr="0043153E">
        <w:rPr>
          <w:b/>
          <w:bCs/>
        </w:rPr>
        <w:t>Matriz de Perfil Competitivo (MPC)</w:t>
      </w:r>
      <w:r>
        <w:t>: instrumento que compara el desempeño de una empresa frente a sus competidores según factores clave.</w:t>
      </w:r>
    </w:p>
    <w:p w14:paraId="5B93342B" w14:textId="0FCBB925" w:rsidR="007F4AFC" w:rsidRDefault="007F4AFC" w:rsidP="007F4AFC">
      <w:r w:rsidRPr="00847DA8">
        <w:rPr>
          <w:b/>
          <w:bCs/>
        </w:rPr>
        <w:t>Matriz DOFA</w:t>
      </w:r>
      <w:r w:rsidR="00847DA8">
        <w:t>: h</w:t>
      </w:r>
      <w:r>
        <w:t>erramienta estratégica que analiza fortalezas, oportunidades, debilidades y amenazas organizacionales.</w:t>
      </w:r>
    </w:p>
    <w:p w14:paraId="2ECA4D13" w14:textId="318B1AE8" w:rsidR="007F4AFC" w:rsidRDefault="007F4AFC" w:rsidP="007F4AFC">
      <w:r w:rsidRPr="0043153E">
        <w:rPr>
          <w:b/>
          <w:bCs/>
        </w:rPr>
        <w:t>Negocios electrónicos</w:t>
      </w:r>
      <w:r w:rsidR="0043153E">
        <w:t>: u</w:t>
      </w:r>
      <w:r>
        <w:t>so estratégico de tecnologías digitales para integrar y optimizar procesos organizacionales.</w:t>
      </w:r>
    </w:p>
    <w:p w14:paraId="21FB9D0F" w14:textId="4CFF5EEF" w:rsidR="007F4AFC" w:rsidRDefault="007F4AFC" w:rsidP="007F4AFC">
      <w:r w:rsidRPr="0043153E">
        <w:rPr>
          <w:b/>
          <w:bCs/>
        </w:rPr>
        <w:t>Oportunidades</w:t>
      </w:r>
      <w:r w:rsidR="0043153E">
        <w:t>: f</w:t>
      </w:r>
      <w:r>
        <w:t>actores externos favorables que pueden ser aprovechados para el crecimiento empresarial.</w:t>
      </w:r>
    </w:p>
    <w:p w14:paraId="4CC5030B" w14:textId="3DFFE334" w:rsidR="007F4AFC" w:rsidRDefault="007F4AFC" w:rsidP="007F4AFC">
      <w:r w:rsidRPr="0043153E">
        <w:rPr>
          <w:b/>
          <w:bCs/>
        </w:rPr>
        <w:lastRenderedPageBreak/>
        <w:t>Plataforma tecnológica</w:t>
      </w:r>
      <w:r w:rsidR="0043153E">
        <w:t>: s</w:t>
      </w:r>
      <w:r>
        <w:t>istema digital que soporta la operación y gestión de un negocio electrónico.</w:t>
      </w:r>
    </w:p>
    <w:p w14:paraId="3D12987C" w14:textId="4106402B" w:rsidR="007F4AFC" w:rsidRDefault="007F4AFC" w:rsidP="007F4AFC">
      <w:r w:rsidRPr="0043153E">
        <w:rPr>
          <w:b/>
          <w:bCs/>
        </w:rPr>
        <w:t>Posicionamiento de marca</w:t>
      </w:r>
      <w:r w:rsidR="0043153E">
        <w:t>: n</w:t>
      </w:r>
      <w:r>
        <w:t>ivel de reconocimiento y percepción de una marca en la mente del consumidor.</w:t>
      </w:r>
    </w:p>
    <w:p w14:paraId="0D709E93" w14:textId="26CE1575" w:rsidR="007F4AFC" w:rsidRDefault="007F4AFC" w:rsidP="007F4AFC">
      <w:r w:rsidRPr="0043153E">
        <w:rPr>
          <w:b/>
          <w:bCs/>
        </w:rPr>
        <w:t>Procesos digitales</w:t>
      </w:r>
      <w:r w:rsidR="0043153E">
        <w:t>: a</w:t>
      </w:r>
      <w:r>
        <w:t>ctividades empresariales apoyadas o automatizadas mediante tecnologías digitales.</w:t>
      </w:r>
    </w:p>
    <w:p w14:paraId="6C75E6F1" w14:textId="79A4DCAC" w:rsidR="00555BAE" w:rsidRPr="004936BC" w:rsidRDefault="007F4AFC" w:rsidP="007F4AFC">
      <w:r w:rsidRPr="0043153E">
        <w:rPr>
          <w:b/>
          <w:bCs/>
        </w:rPr>
        <w:t>Segmentación del mercado</w:t>
      </w:r>
      <w:r w:rsidR="0043153E">
        <w:t>: p</w:t>
      </w:r>
      <w:r>
        <w:t>roceso de división del mercado en grupos con características y necesidades similares.</w:t>
      </w:r>
    </w:p>
    <w:p w14:paraId="40B682D2" w14:textId="77777777" w:rsidR="002E5B3A" w:rsidRPr="00572424" w:rsidRDefault="002E5B3A" w:rsidP="007C71AE">
      <w:pPr>
        <w:pStyle w:val="Titulosgenerales"/>
      </w:pPr>
      <w:bookmarkStart w:id="21" w:name="_Toc226537679"/>
      <w:r w:rsidRPr="00572424">
        <w:lastRenderedPageBreak/>
        <w:t>Referencias bibliográficas</w:t>
      </w:r>
      <w:bookmarkEnd w:id="21"/>
      <w:r w:rsidRPr="00572424">
        <w:t xml:space="preserve"> </w:t>
      </w:r>
    </w:p>
    <w:p w14:paraId="4AE86329" w14:textId="77777777" w:rsidR="0026179B" w:rsidRDefault="0026179B" w:rsidP="0026179B">
      <w:r>
        <w:t>David, F. R. (2020). Conceptos de administración estratégica (16.ª ed.). Pearson Educación.</w:t>
      </w:r>
    </w:p>
    <w:p w14:paraId="5030FDFA" w14:textId="77777777" w:rsidR="0026179B" w:rsidRDefault="0026179B" w:rsidP="0026179B">
      <w:r>
        <w:t xml:space="preserve">Kotler, P., &amp; Keller, K. L. (2021). Dirección de </w:t>
      </w:r>
      <w:proofErr w:type="spellStart"/>
      <w:r w:rsidRPr="00DD18C0">
        <w:rPr>
          <w:rStyle w:val="Extranjerismo"/>
        </w:rPr>
        <w:t>marketin</w:t>
      </w:r>
      <w:proofErr w:type="spellEnd"/>
      <w:r>
        <w:t>g (16.ª ed.). Pearson Educación.</w:t>
      </w:r>
    </w:p>
    <w:p w14:paraId="028C30BF" w14:textId="77777777" w:rsidR="0026179B" w:rsidRDefault="0026179B" w:rsidP="0026179B">
      <w:r>
        <w:t>Laudon, K. C., &amp; Laudon, J. P. (2020). Sistemas de información gerencial: Administración de la empresa digital (15.ª ed.). Pearson Educación.</w:t>
      </w:r>
    </w:p>
    <w:p w14:paraId="5736C974" w14:textId="66230ECC" w:rsidR="0026179B" w:rsidRDefault="0026179B" w:rsidP="0026179B">
      <w:r>
        <w:t xml:space="preserve">Ministerio de Tecnologías de la Información y las Comunicaciones (MinTIC). (2019). Libro blanco del comercio electrónico en Colombia. </w:t>
      </w:r>
      <w:hyperlink r:id="rId24" w:history="1">
        <w:r w:rsidR="00E04459" w:rsidRPr="000B7523">
          <w:rPr>
            <w:rStyle w:val="Hipervnculo"/>
          </w:rPr>
          <w:t>https://colombiatic.mintic.gov.co/679/articles-197363_recurso_1.pdf</w:t>
        </w:r>
      </w:hyperlink>
      <w:r w:rsidR="00E04459">
        <w:t xml:space="preserve"> </w:t>
      </w:r>
    </w:p>
    <w:p w14:paraId="6BDB5E94" w14:textId="77777777" w:rsidR="0026179B" w:rsidRDefault="0026179B" w:rsidP="0026179B">
      <w:r>
        <w:t>Porter, M. E. (2008). Ventaja competitiva: Creación y sostenimiento de un desempeño superior. Grupo Editorial Patria.</w:t>
      </w:r>
    </w:p>
    <w:p w14:paraId="59C832C6" w14:textId="1BA0FBAB" w:rsidR="0026179B" w:rsidRDefault="0026179B" w:rsidP="0026179B">
      <w:r>
        <w:t xml:space="preserve">Rodríguez, J. C. (2019). Comercio electrónico: fundamentos, modelos y aplicaciones. Universidad Cooperativa de Colombia. </w:t>
      </w:r>
      <w:hyperlink r:id="rId25" w:history="1">
        <w:r w:rsidR="00D95C8B" w:rsidRPr="001D696B">
          <w:rPr>
            <w:rStyle w:val="Hipervnculo"/>
          </w:rPr>
          <w:t>https://repository.ucc.edu.co/server/api/core/bitstreams/693b8bdc-9024-429c-8182-37a4416d2c47/content</w:t>
        </w:r>
      </w:hyperlink>
      <w:r w:rsidR="00D95C8B">
        <w:t xml:space="preserve"> </w:t>
      </w:r>
    </w:p>
    <w:p w14:paraId="5E967815" w14:textId="5235E138" w:rsidR="00C31D90" w:rsidRPr="0021712E" w:rsidRDefault="0026179B" w:rsidP="0026179B">
      <w:proofErr w:type="spellStart"/>
      <w:r>
        <w:t>Talancón</w:t>
      </w:r>
      <w:proofErr w:type="spellEnd"/>
      <w:r>
        <w:t xml:space="preserve">, H. P. (2013). La matriz FODA: alternativa de diagnóstico y determinación de estrategias. Revista Academia y Negocios, 2(1), 113–130. </w:t>
      </w:r>
      <w:hyperlink r:id="rId26" w:history="1">
        <w:r w:rsidR="00D95C8B" w:rsidRPr="001D696B">
          <w:rPr>
            <w:rStyle w:val="Hipervnculo"/>
          </w:rPr>
          <w:t>https://www.redalyc.org/pdf/292/29212108.pdf</w:t>
        </w:r>
      </w:hyperlink>
      <w:r w:rsidR="00D95C8B">
        <w:t xml:space="preserve"> </w:t>
      </w:r>
    </w:p>
    <w:p w14:paraId="219D9340" w14:textId="714E9FBE" w:rsidR="00764590" w:rsidRDefault="00764590">
      <w:pPr>
        <w:spacing w:before="0" w:after="160" w:line="259" w:lineRule="auto"/>
        <w:ind w:firstLine="0"/>
        <w:rPr>
          <w:rFonts w:cstheme="minorHAnsi"/>
          <w:szCs w:val="36"/>
          <w:lang w:val="es-419" w:eastAsia="es-CO"/>
        </w:rPr>
      </w:pPr>
      <w:r>
        <w:rPr>
          <w:rFonts w:cstheme="minorHAnsi"/>
          <w:szCs w:val="36"/>
          <w:lang w:val="es-419" w:eastAsia="es-CO"/>
        </w:rPr>
        <w:br w:type="page"/>
      </w:r>
    </w:p>
    <w:p w14:paraId="37F5B3C6" w14:textId="77777777" w:rsidR="00B06464" w:rsidRDefault="00B06464" w:rsidP="00B06464">
      <w:pPr>
        <w:pStyle w:val="Titulosgenerales"/>
      </w:pPr>
      <w:bookmarkStart w:id="22" w:name="_Toc226537680"/>
      <w:r w:rsidRPr="00B06464">
        <w:lastRenderedPageBreak/>
        <w:t>Créditos</w:t>
      </w:r>
      <w:bookmarkEnd w:id="22"/>
      <w:r>
        <w:tab/>
      </w:r>
    </w:p>
    <w:tbl>
      <w:tblPr>
        <w:tblStyle w:val="SENA"/>
        <w:tblW w:w="9992" w:type="dxa"/>
        <w:tblLayout w:type="fixed"/>
        <w:tblLook w:val="04A0" w:firstRow="1" w:lastRow="0" w:firstColumn="1" w:lastColumn="0" w:noHBand="0" w:noVBand="1"/>
      </w:tblPr>
      <w:tblGrid>
        <w:gridCol w:w="2810"/>
        <w:gridCol w:w="3239"/>
        <w:gridCol w:w="3943"/>
      </w:tblGrid>
      <w:tr w:rsidR="00B06464" w:rsidRPr="005F0B71" w14:paraId="7384BBAF" w14:textId="77777777" w:rsidTr="00DD18C0">
        <w:trPr>
          <w:cnfStyle w:val="100000000000" w:firstRow="1" w:lastRow="0" w:firstColumn="0" w:lastColumn="0" w:oddVBand="0" w:evenVBand="0" w:oddHBand="0" w:evenHBand="0" w:firstRowFirstColumn="0" w:firstRowLastColumn="0" w:lastRowFirstColumn="0" w:lastRowLastColumn="0"/>
          <w:trHeight w:val="794"/>
        </w:trPr>
        <w:tc>
          <w:tcPr>
            <w:tcW w:w="2810"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239"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3943"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DD18C0">
        <w:trPr>
          <w:cnfStyle w:val="000000100000" w:firstRow="0" w:lastRow="0" w:firstColumn="0" w:lastColumn="0" w:oddVBand="0" w:evenVBand="0" w:oddHBand="1" w:evenHBand="0" w:firstRowFirstColumn="0" w:firstRowLastColumn="0" w:lastRowFirstColumn="0" w:lastRowLastColumn="0"/>
          <w:trHeight w:val="1166"/>
        </w:trPr>
        <w:tc>
          <w:tcPr>
            <w:tcW w:w="2810"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239" w:type="dxa"/>
          </w:tcPr>
          <w:p w14:paraId="0071141E" w14:textId="77777777" w:rsidR="00B06464" w:rsidRPr="003D45D0" w:rsidRDefault="00B06464" w:rsidP="00C0245A">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43" w:type="dxa"/>
          </w:tcPr>
          <w:p w14:paraId="0D1D6D03" w14:textId="77777777" w:rsidR="00B06464" w:rsidRPr="003D45D0" w:rsidRDefault="00B06464" w:rsidP="00C0245A">
            <w:pPr>
              <w:pStyle w:val="TextoTablas"/>
              <w:rPr>
                <w:rFonts w:cs="Calibri"/>
                <w:szCs w:val="24"/>
              </w:rPr>
            </w:pPr>
            <w:r w:rsidRPr="60B0E556">
              <w:rPr>
                <w:rFonts w:eastAsiaTheme="minorEastAsia"/>
              </w:rPr>
              <w:t>Dirección General</w:t>
            </w:r>
          </w:p>
        </w:tc>
      </w:tr>
      <w:tr w:rsidR="00B06464" w:rsidRPr="00CC7317" w14:paraId="230142C2" w14:textId="77777777" w:rsidTr="00DD18C0">
        <w:trPr>
          <w:trHeight w:val="862"/>
        </w:trPr>
        <w:tc>
          <w:tcPr>
            <w:tcW w:w="2810"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239"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3943"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796FC7" w:rsidRPr="00CC7317" w14:paraId="53F330BF" w14:textId="77777777" w:rsidTr="00DD18C0">
        <w:trPr>
          <w:cnfStyle w:val="000000100000" w:firstRow="0" w:lastRow="0" w:firstColumn="0" w:lastColumn="0" w:oddVBand="0" w:evenVBand="0" w:oddHBand="1" w:evenHBand="0" w:firstRowFirstColumn="0" w:firstRowLastColumn="0" w:lastRowFirstColumn="0" w:lastRowLastColumn="0"/>
          <w:trHeight w:val="862"/>
        </w:trPr>
        <w:tc>
          <w:tcPr>
            <w:tcW w:w="2810" w:type="dxa"/>
          </w:tcPr>
          <w:p w14:paraId="026ABF5B" w14:textId="66369109" w:rsidR="00796FC7" w:rsidRPr="003D45D0" w:rsidRDefault="00796FC7" w:rsidP="00796FC7">
            <w:pPr>
              <w:pStyle w:val="TextoTablas"/>
              <w:rPr>
                <w:rFonts w:cs="Calibri"/>
                <w:szCs w:val="24"/>
              </w:rPr>
            </w:pPr>
            <w:r w:rsidRPr="00B92C1D">
              <w:t>Mario Morales Cabrera</w:t>
            </w:r>
          </w:p>
        </w:tc>
        <w:tc>
          <w:tcPr>
            <w:tcW w:w="3239" w:type="dxa"/>
          </w:tcPr>
          <w:p w14:paraId="543BC659" w14:textId="47E3737A" w:rsidR="00796FC7" w:rsidRPr="003D45D0" w:rsidRDefault="00796FC7" w:rsidP="00796FC7">
            <w:pPr>
              <w:pStyle w:val="TextoTablas"/>
              <w:rPr>
                <w:rFonts w:cs="Calibri"/>
                <w:szCs w:val="24"/>
              </w:rPr>
            </w:pPr>
            <w:r w:rsidRPr="00B92C1D">
              <w:t>Experto Temático</w:t>
            </w:r>
          </w:p>
        </w:tc>
        <w:tc>
          <w:tcPr>
            <w:tcW w:w="3943" w:type="dxa"/>
          </w:tcPr>
          <w:p w14:paraId="14351855" w14:textId="3DD6A7FB" w:rsidR="00796FC7" w:rsidRPr="003D45D0" w:rsidRDefault="00796FC7" w:rsidP="00796FC7">
            <w:pPr>
              <w:pStyle w:val="TextoTablas"/>
              <w:rPr>
                <w:rFonts w:cs="Calibri"/>
                <w:szCs w:val="24"/>
              </w:rPr>
            </w:pPr>
            <w:r w:rsidRPr="00B92C1D">
              <w:t xml:space="preserve">Centro de Comercio y Servicios - Regional Atlántico  </w:t>
            </w:r>
          </w:p>
        </w:tc>
      </w:tr>
      <w:tr w:rsidR="00796FC7" w:rsidRPr="00CC7317" w14:paraId="26531752" w14:textId="77777777" w:rsidTr="00DD18C0">
        <w:trPr>
          <w:trHeight w:val="878"/>
        </w:trPr>
        <w:tc>
          <w:tcPr>
            <w:tcW w:w="2810" w:type="dxa"/>
          </w:tcPr>
          <w:p w14:paraId="33A1EE3F" w14:textId="1BA17DAE" w:rsidR="00796FC7" w:rsidRPr="003D4373" w:rsidRDefault="00796FC7" w:rsidP="00796FC7">
            <w:pPr>
              <w:pStyle w:val="TextoTablas"/>
              <w:rPr>
                <w:rFonts w:cs="Calibri"/>
                <w:szCs w:val="24"/>
              </w:rPr>
            </w:pPr>
            <w:r w:rsidRPr="00B92C1D">
              <w:t xml:space="preserve">Jair Coll </w:t>
            </w:r>
            <w:proofErr w:type="spellStart"/>
            <w:r w:rsidRPr="00B92C1D">
              <w:t>Gallardo</w:t>
            </w:r>
            <w:proofErr w:type="spellEnd"/>
          </w:p>
        </w:tc>
        <w:tc>
          <w:tcPr>
            <w:tcW w:w="3239" w:type="dxa"/>
          </w:tcPr>
          <w:p w14:paraId="663DBF13" w14:textId="690E3517" w:rsidR="00796FC7" w:rsidRPr="003D45D0" w:rsidRDefault="00796FC7" w:rsidP="00796FC7">
            <w:pPr>
              <w:pStyle w:val="TextoTablas"/>
              <w:rPr>
                <w:rFonts w:cs="Calibri"/>
                <w:szCs w:val="24"/>
              </w:rPr>
            </w:pPr>
            <w:r w:rsidRPr="00B92C1D">
              <w:t>Evaluador Instruccional</w:t>
            </w:r>
          </w:p>
        </w:tc>
        <w:tc>
          <w:tcPr>
            <w:tcW w:w="3943" w:type="dxa"/>
          </w:tcPr>
          <w:p w14:paraId="69D83416" w14:textId="6020425E" w:rsidR="00796FC7" w:rsidRPr="003D45D0" w:rsidRDefault="00796FC7" w:rsidP="00796FC7">
            <w:pPr>
              <w:pStyle w:val="TextoTablas"/>
              <w:rPr>
                <w:rFonts w:cs="Calibri"/>
                <w:szCs w:val="24"/>
              </w:rPr>
            </w:pPr>
            <w:r w:rsidRPr="00B92C1D">
              <w:t xml:space="preserve">Centro de Comercio y Servicios - Regional Atlántico  </w:t>
            </w:r>
          </w:p>
        </w:tc>
      </w:tr>
      <w:tr w:rsidR="00796FC7" w:rsidRPr="00CC7317" w14:paraId="194B7704" w14:textId="77777777" w:rsidTr="00DD18C0">
        <w:trPr>
          <w:cnfStyle w:val="000000100000" w:firstRow="0" w:lastRow="0" w:firstColumn="0" w:lastColumn="0" w:oddVBand="0" w:evenVBand="0" w:oddHBand="1" w:evenHBand="0" w:firstRowFirstColumn="0" w:firstRowLastColumn="0" w:lastRowFirstColumn="0" w:lastRowLastColumn="0"/>
          <w:trHeight w:val="862"/>
        </w:trPr>
        <w:tc>
          <w:tcPr>
            <w:tcW w:w="2810" w:type="dxa"/>
          </w:tcPr>
          <w:p w14:paraId="5CB26AC5" w14:textId="5ED86D9C" w:rsidR="00796FC7" w:rsidRPr="003D45D0" w:rsidRDefault="00796FC7" w:rsidP="00796FC7">
            <w:pPr>
              <w:pStyle w:val="TextoTablas"/>
              <w:rPr>
                <w:rFonts w:cs="Calibri"/>
                <w:szCs w:val="24"/>
              </w:rPr>
            </w:pPr>
            <w:r w:rsidRPr="0082228E">
              <w:t>Luis Gabriel Urueta</w:t>
            </w:r>
          </w:p>
        </w:tc>
        <w:tc>
          <w:tcPr>
            <w:tcW w:w="3239" w:type="dxa"/>
          </w:tcPr>
          <w:p w14:paraId="43B6FA6E" w14:textId="2FF1E6D8" w:rsidR="00796FC7" w:rsidRPr="003E4960" w:rsidRDefault="00796FC7" w:rsidP="00796FC7">
            <w:pPr>
              <w:pStyle w:val="TextoTablas"/>
              <w:rPr>
                <w:rFonts w:cs="Calibri"/>
                <w:szCs w:val="24"/>
              </w:rPr>
            </w:pPr>
            <w:r w:rsidRPr="0082228E">
              <w:t xml:space="preserve">Diseñador web </w:t>
            </w:r>
          </w:p>
        </w:tc>
        <w:tc>
          <w:tcPr>
            <w:tcW w:w="3943" w:type="dxa"/>
          </w:tcPr>
          <w:p w14:paraId="5DB23942" w14:textId="6E31B8E5" w:rsidR="00796FC7" w:rsidRPr="003D45D0" w:rsidRDefault="00796FC7" w:rsidP="00796FC7">
            <w:pPr>
              <w:pStyle w:val="TextoTablas"/>
              <w:rPr>
                <w:rFonts w:cs="Calibri"/>
                <w:szCs w:val="24"/>
              </w:rPr>
            </w:pPr>
            <w:r w:rsidRPr="0082228E">
              <w:t>Centro de Comercio y Servicios – Regional Atlántico</w:t>
            </w:r>
          </w:p>
        </w:tc>
      </w:tr>
      <w:tr w:rsidR="00796FC7" w:rsidRPr="00CC7317" w14:paraId="6FF11EDC" w14:textId="77777777" w:rsidTr="00DD18C0">
        <w:trPr>
          <w:trHeight w:val="862"/>
        </w:trPr>
        <w:tc>
          <w:tcPr>
            <w:tcW w:w="2810" w:type="dxa"/>
          </w:tcPr>
          <w:p w14:paraId="7F21865A" w14:textId="048F0D86" w:rsidR="00796FC7" w:rsidRPr="003D45D0" w:rsidRDefault="00796FC7" w:rsidP="00796FC7">
            <w:pPr>
              <w:pStyle w:val="TextoTablas"/>
              <w:rPr>
                <w:rFonts w:cs="Calibri"/>
                <w:szCs w:val="24"/>
              </w:rPr>
            </w:pPr>
            <w:r w:rsidRPr="0082228E">
              <w:t>Alexander Donado Molinares</w:t>
            </w:r>
          </w:p>
        </w:tc>
        <w:tc>
          <w:tcPr>
            <w:tcW w:w="3239" w:type="dxa"/>
          </w:tcPr>
          <w:p w14:paraId="442C29D9" w14:textId="7F06898B" w:rsidR="00796FC7" w:rsidRPr="003D45D0" w:rsidRDefault="00796FC7" w:rsidP="00796FC7">
            <w:pPr>
              <w:pStyle w:val="TextoTablas"/>
              <w:rPr>
                <w:rFonts w:cs="Calibri"/>
                <w:szCs w:val="24"/>
              </w:rPr>
            </w:pPr>
            <w:r w:rsidRPr="0082228E">
              <w:t xml:space="preserve">Desarrollador </w:t>
            </w:r>
            <w:r w:rsidRPr="00DD18C0">
              <w:rPr>
                <w:rStyle w:val="Extranjerismo"/>
              </w:rPr>
              <w:t>full stack</w:t>
            </w:r>
          </w:p>
        </w:tc>
        <w:tc>
          <w:tcPr>
            <w:tcW w:w="3943" w:type="dxa"/>
          </w:tcPr>
          <w:p w14:paraId="6D4E4D1C" w14:textId="38D79EB8" w:rsidR="00796FC7" w:rsidRPr="003D45D0" w:rsidRDefault="00796FC7" w:rsidP="00796FC7">
            <w:pPr>
              <w:pStyle w:val="TextoTablas"/>
              <w:rPr>
                <w:rFonts w:cs="Calibri"/>
                <w:szCs w:val="24"/>
              </w:rPr>
            </w:pPr>
            <w:r w:rsidRPr="0082228E">
              <w:t>Centro de Comercio y Servicios – Regional Atlántico</w:t>
            </w:r>
          </w:p>
        </w:tc>
      </w:tr>
      <w:tr w:rsidR="00796FC7" w:rsidRPr="00CC7317" w14:paraId="44064357" w14:textId="77777777" w:rsidTr="00DD18C0">
        <w:trPr>
          <w:cnfStyle w:val="000000100000" w:firstRow="0" w:lastRow="0" w:firstColumn="0" w:lastColumn="0" w:oddVBand="0" w:evenVBand="0" w:oddHBand="1" w:evenHBand="0" w:firstRowFirstColumn="0" w:firstRowLastColumn="0" w:lastRowFirstColumn="0" w:lastRowLastColumn="0"/>
          <w:trHeight w:val="878"/>
        </w:trPr>
        <w:tc>
          <w:tcPr>
            <w:tcW w:w="2810" w:type="dxa"/>
          </w:tcPr>
          <w:p w14:paraId="1039C926" w14:textId="42F0D12F" w:rsidR="00796FC7" w:rsidRPr="003D45D0" w:rsidRDefault="00796FC7" w:rsidP="00796FC7">
            <w:pPr>
              <w:pStyle w:val="TextoTablas"/>
              <w:rPr>
                <w:rFonts w:cs="Calibri"/>
                <w:szCs w:val="24"/>
              </w:rPr>
            </w:pPr>
            <w:r w:rsidRPr="0082228E">
              <w:t>Nelson Iván Vera Briceño</w:t>
            </w:r>
          </w:p>
        </w:tc>
        <w:tc>
          <w:tcPr>
            <w:tcW w:w="3239" w:type="dxa"/>
          </w:tcPr>
          <w:p w14:paraId="13E66796" w14:textId="2B95D7D6" w:rsidR="00796FC7" w:rsidRPr="003D45D0" w:rsidRDefault="00796FC7" w:rsidP="00796FC7">
            <w:pPr>
              <w:pStyle w:val="TextoTablas"/>
              <w:rPr>
                <w:rFonts w:cs="Calibri"/>
                <w:szCs w:val="24"/>
              </w:rPr>
            </w:pPr>
            <w:r w:rsidRPr="0082228E">
              <w:t xml:space="preserve">Animador y productor audiovisual </w:t>
            </w:r>
          </w:p>
        </w:tc>
        <w:tc>
          <w:tcPr>
            <w:tcW w:w="3943" w:type="dxa"/>
          </w:tcPr>
          <w:p w14:paraId="0920A27D" w14:textId="2E85E577" w:rsidR="00796FC7" w:rsidRPr="003D45D0" w:rsidRDefault="00796FC7" w:rsidP="00796FC7">
            <w:pPr>
              <w:pStyle w:val="TextoTablas"/>
              <w:rPr>
                <w:rFonts w:cs="Calibri"/>
                <w:szCs w:val="24"/>
              </w:rPr>
            </w:pPr>
            <w:r w:rsidRPr="0082228E">
              <w:t>Centro de Comercio y Servicios – Regional Atlántico</w:t>
            </w:r>
          </w:p>
        </w:tc>
      </w:tr>
      <w:tr w:rsidR="00796FC7" w:rsidRPr="00CC7317" w14:paraId="1C2AE3B8" w14:textId="77777777" w:rsidTr="00DD18C0">
        <w:trPr>
          <w:trHeight w:val="862"/>
        </w:trPr>
        <w:tc>
          <w:tcPr>
            <w:tcW w:w="2810" w:type="dxa"/>
          </w:tcPr>
          <w:p w14:paraId="3F5247B5" w14:textId="61C0CCF6" w:rsidR="00796FC7" w:rsidRPr="003D45D0" w:rsidRDefault="00796FC7" w:rsidP="00796FC7">
            <w:pPr>
              <w:pStyle w:val="TextoTablas"/>
              <w:rPr>
                <w:rFonts w:cs="Calibri"/>
                <w:szCs w:val="24"/>
              </w:rPr>
            </w:pPr>
            <w:r w:rsidRPr="0082228E">
              <w:t>Alexander Rafael Acosta Bedoya</w:t>
            </w:r>
          </w:p>
        </w:tc>
        <w:tc>
          <w:tcPr>
            <w:tcW w:w="3239" w:type="dxa"/>
          </w:tcPr>
          <w:p w14:paraId="5295C232" w14:textId="3C83E531" w:rsidR="00796FC7" w:rsidRPr="003D45D0" w:rsidRDefault="00796FC7" w:rsidP="00796FC7">
            <w:pPr>
              <w:pStyle w:val="TextoTablas"/>
              <w:rPr>
                <w:rFonts w:cs="Calibri"/>
                <w:szCs w:val="24"/>
              </w:rPr>
            </w:pPr>
            <w:r w:rsidRPr="0082228E">
              <w:t xml:space="preserve">Animador y productor audiovisual </w:t>
            </w:r>
          </w:p>
        </w:tc>
        <w:tc>
          <w:tcPr>
            <w:tcW w:w="3943" w:type="dxa"/>
          </w:tcPr>
          <w:p w14:paraId="5647D107" w14:textId="2AFC4AE4" w:rsidR="00796FC7" w:rsidRPr="003D45D0" w:rsidRDefault="00796FC7" w:rsidP="00796FC7">
            <w:pPr>
              <w:pStyle w:val="TextoTablas"/>
              <w:rPr>
                <w:rFonts w:cs="Calibri"/>
                <w:szCs w:val="24"/>
              </w:rPr>
            </w:pPr>
            <w:r w:rsidRPr="0082228E">
              <w:t>Centro de Comercio y Servicios – Regional Atlántico</w:t>
            </w:r>
          </w:p>
        </w:tc>
      </w:tr>
      <w:tr w:rsidR="00796FC7" w:rsidRPr="00CC7317" w14:paraId="4C8EB625" w14:textId="77777777" w:rsidTr="00DD18C0">
        <w:trPr>
          <w:cnfStyle w:val="000000100000" w:firstRow="0" w:lastRow="0" w:firstColumn="0" w:lastColumn="0" w:oddVBand="0" w:evenVBand="0" w:oddHBand="1" w:evenHBand="0" w:firstRowFirstColumn="0" w:firstRowLastColumn="0" w:lastRowFirstColumn="0" w:lastRowLastColumn="0"/>
          <w:trHeight w:val="862"/>
        </w:trPr>
        <w:tc>
          <w:tcPr>
            <w:tcW w:w="2810" w:type="dxa"/>
          </w:tcPr>
          <w:p w14:paraId="346ECC15" w14:textId="1BEECCD9" w:rsidR="00796FC7" w:rsidRPr="003D45D0" w:rsidRDefault="00796FC7" w:rsidP="00796FC7">
            <w:pPr>
              <w:pStyle w:val="TextoTablas"/>
              <w:rPr>
                <w:rFonts w:cs="Calibri"/>
                <w:szCs w:val="24"/>
              </w:rPr>
            </w:pPr>
            <w:r w:rsidRPr="00227EB4">
              <w:t>Luz Karime Amaya Cabra</w:t>
            </w:r>
          </w:p>
        </w:tc>
        <w:tc>
          <w:tcPr>
            <w:tcW w:w="3239" w:type="dxa"/>
          </w:tcPr>
          <w:p w14:paraId="19980AFD" w14:textId="3335665E" w:rsidR="00796FC7" w:rsidRPr="003D45D0" w:rsidRDefault="00796FC7" w:rsidP="00796FC7">
            <w:pPr>
              <w:pStyle w:val="TextoTablas"/>
              <w:rPr>
                <w:rFonts w:cs="Calibri"/>
                <w:szCs w:val="24"/>
              </w:rPr>
            </w:pPr>
            <w:r w:rsidRPr="00227EB4">
              <w:t xml:space="preserve">Evaluador de contenidos inclusivos y accesibles </w:t>
            </w:r>
          </w:p>
        </w:tc>
        <w:tc>
          <w:tcPr>
            <w:tcW w:w="3943" w:type="dxa"/>
          </w:tcPr>
          <w:p w14:paraId="78EA38B7" w14:textId="22A4ED35" w:rsidR="00796FC7" w:rsidRPr="003D45D0" w:rsidRDefault="00796FC7" w:rsidP="00796FC7">
            <w:pPr>
              <w:pStyle w:val="TextoTablas"/>
              <w:rPr>
                <w:rFonts w:cs="Calibri"/>
                <w:szCs w:val="24"/>
              </w:rPr>
            </w:pPr>
            <w:r w:rsidRPr="00227EB4">
              <w:t>Centro de Comercio y Servicios – Regional Atlántico</w:t>
            </w:r>
          </w:p>
        </w:tc>
      </w:tr>
      <w:tr w:rsidR="00796FC7" w:rsidRPr="00CC7317" w14:paraId="64CE6542" w14:textId="77777777" w:rsidTr="00DD18C0">
        <w:trPr>
          <w:trHeight w:val="878"/>
        </w:trPr>
        <w:tc>
          <w:tcPr>
            <w:tcW w:w="2810" w:type="dxa"/>
          </w:tcPr>
          <w:p w14:paraId="19EE986A" w14:textId="2C2CC18D" w:rsidR="00796FC7" w:rsidRPr="003D45D0" w:rsidRDefault="00796FC7" w:rsidP="00796FC7">
            <w:pPr>
              <w:pStyle w:val="TextoTablas"/>
              <w:rPr>
                <w:rFonts w:cs="Calibri"/>
                <w:szCs w:val="24"/>
              </w:rPr>
            </w:pPr>
            <w:r w:rsidRPr="00227EB4">
              <w:t>Laura Daniela Burgos Rueda</w:t>
            </w:r>
          </w:p>
        </w:tc>
        <w:tc>
          <w:tcPr>
            <w:tcW w:w="3239" w:type="dxa"/>
          </w:tcPr>
          <w:p w14:paraId="7159CE5B" w14:textId="4C0A1A02" w:rsidR="00796FC7" w:rsidRPr="003D45D0" w:rsidRDefault="00796FC7" w:rsidP="00796FC7">
            <w:pPr>
              <w:pStyle w:val="TextoTablas"/>
              <w:rPr>
                <w:rFonts w:cs="Calibri"/>
                <w:szCs w:val="24"/>
              </w:rPr>
            </w:pPr>
            <w:r w:rsidRPr="00227EB4">
              <w:t xml:space="preserve">Evaluador de contenidos inclusivos y accesibles </w:t>
            </w:r>
          </w:p>
        </w:tc>
        <w:tc>
          <w:tcPr>
            <w:tcW w:w="3943" w:type="dxa"/>
          </w:tcPr>
          <w:p w14:paraId="1D4E6D93" w14:textId="3A94AC1F" w:rsidR="00796FC7" w:rsidRPr="003D45D0" w:rsidRDefault="00796FC7" w:rsidP="00796FC7">
            <w:pPr>
              <w:pStyle w:val="TextoTablas"/>
              <w:rPr>
                <w:rFonts w:cs="Calibri"/>
                <w:szCs w:val="24"/>
              </w:rPr>
            </w:pPr>
            <w:r w:rsidRPr="00227EB4">
              <w:t>Centro de Comercio y Servicios – Regional Atlántico</w:t>
            </w:r>
          </w:p>
        </w:tc>
      </w:tr>
      <w:tr w:rsidR="00796FC7" w:rsidRPr="00CC7317" w14:paraId="76E97DFE" w14:textId="77777777" w:rsidTr="00DD18C0">
        <w:trPr>
          <w:cnfStyle w:val="000000100000" w:firstRow="0" w:lastRow="0" w:firstColumn="0" w:lastColumn="0" w:oddVBand="0" w:evenVBand="0" w:oddHBand="1" w:evenHBand="0" w:firstRowFirstColumn="0" w:firstRowLastColumn="0" w:lastRowFirstColumn="0" w:lastRowLastColumn="0"/>
          <w:trHeight w:val="862"/>
        </w:trPr>
        <w:tc>
          <w:tcPr>
            <w:tcW w:w="2810" w:type="dxa"/>
          </w:tcPr>
          <w:p w14:paraId="5D0F9268" w14:textId="5BD6D5B4" w:rsidR="00796FC7" w:rsidRPr="003D45D0" w:rsidRDefault="00796FC7" w:rsidP="00796FC7">
            <w:pPr>
              <w:pStyle w:val="TextoTablas"/>
              <w:rPr>
                <w:rFonts w:cs="Calibri"/>
                <w:szCs w:val="24"/>
              </w:rPr>
            </w:pPr>
            <w:r w:rsidRPr="00A71BD6">
              <w:t>Jonathan Adié Villafañe</w:t>
            </w:r>
          </w:p>
        </w:tc>
        <w:tc>
          <w:tcPr>
            <w:tcW w:w="3239" w:type="dxa"/>
          </w:tcPr>
          <w:p w14:paraId="39707C2B" w14:textId="0773CE8B" w:rsidR="00796FC7" w:rsidRPr="003D45D0" w:rsidRDefault="00796FC7" w:rsidP="00796FC7">
            <w:pPr>
              <w:pStyle w:val="TextoTablas"/>
              <w:rPr>
                <w:rFonts w:cs="Calibri"/>
                <w:szCs w:val="24"/>
              </w:rPr>
            </w:pPr>
            <w:r w:rsidRPr="00A71BD6">
              <w:t xml:space="preserve">Validador y vinculador de recursos digitales </w:t>
            </w:r>
          </w:p>
        </w:tc>
        <w:tc>
          <w:tcPr>
            <w:tcW w:w="3943" w:type="dxa"/>
          </w:tcPr>
          <w:p w14:paraId="2B58560A" w14:textId="7AA973EB" w:rsidR="00796FC7" w:rsidRPr="003D45D0" w:rsidRDefault="00796FC7" w:rsidP="00796FC7">
            <w:pPr>
              <w:pStyle w:val="TextoTablas"/>
              <w:rPr>
                <w:rFonts w:cs="Calibri"/>
                <w:szCs w:val="24"/>
              </w:rPr>
            </w:pPr>
            <w:r w:rsidRPr="00A71BD6">
              <w:t>Centro de Comercio y Servicios – Regional Atlántico</w:t>
            </w:r>
          </w:p>
        </w:tc>
      </w:tr>
      <w:tr w:rsidR="00796FC7" w:rsidRPr="00CC7317" w14:paraId="438C51AD" w14:textId="77777777" w:rsidTr="00DD18C0">
        <w:trPr>
          <w:trHeight w:val="862"/>
        </w:trPr>
        <w:tc>
          <w:tcPr>
            <w:tcW w:w="2810" w:type="dxa"/>
          </w:tcPr>
          <w:p w14:paraId="76937A99" w14:textId="00707CFD" w:rsidR="00482794" w:rsidRPr="00482794" w:rsidRDefault="00796FC7" w:rsidP="00DD18C0">
            <w:pPr>
              <w:pStyle w:val="TextoTablas"/>
            </w:pPr>
            <w:r w:rsidRPr="00227EB4">
              <w:t>Karine Isabel Ospino Fritz</w:t>
            </w:r>
          </w:p>
        </w:tc>
        <w:tc>
          <w:tcPr>
            <w:tcW w:w="3239" w:type="dxa"/>
          </w:tcPr>
          <w:p w14:paraId="12D32D35" w14:textId="71A88720" w:rsidR="00796FC7" w:rsidRPr="003D45D0" w:rsidRDefault="00796FC7" w:rsidP="00796FC7">
            <w:pPr>
              <w:pStyle w:val="TextoTablas"/>
              <w:rPr>
                <w:rFonts w:cs="Calibri"/>
                <w:szCs w:val="24"/>
              </w:rPr>
            </w:pPr>
            <w:r w:rsidRPr="00227EB4">
              <w:t xml:space="preserve">Validador y vinculador de recursos digitales </w:t>
            </w:r>
          </w:p>
        </w:tc>
        <w:tc>
          <w:tcPr>
            <w:tcW w:w="3943" w:type="dxa"/>
          </w:tcPr>
          <w:p w14:paraId="4A79F3D7" w14:textId="6954B9C1" w:rsidR="00796FC7" w:rsidRPr="003D45D0" w:rsidRDefault="00796FC7" w:rsidP="00796FC7">
            <w:pPr>
              <w:pStyle w:val="TextoTablas"/>
              <w:rPr>
                <w:rFonts w:cs="Calibri"/>
                <w:szCs w:val="24"/>
              </w:rPr>
            </w:pPr>
            <w:r w:rsidRPr="00227EB4">
              <w:t>Centro de Comercio y Servicios – Regional Atlántico</w:t>
            </w:r>
          </w:p>
        </w:tc>
      </w:tr>
    </w:tbl>
    <w:p w14:paraId="70532A64" w14:textId="77FEB079" w:rsidR="00383101" w:rsidRDefault="00383101" w:rsidP="00DD18C0">
      <w:pPr>
        <w:pStyle w:val="Normal0"/>
      </w:pPr>
    </w:p>
    <w:sectPr w:rsidR="00383101"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3A15A" w14:textId="77777777" w:rsidR="00EF232E" w:rsidRDefault="00EF232E" w:rsidP="00EC0858">
      <w:pPr>
        <w:spacing w:before="0" w:after="0" w:line="240" w:lineRule="auto"/>
      </w:pPr>
      <w:r>
        <w:separator/>
      </w:r>
    </w:p>
  </w:endnote>
  <w:endnote w:type="continuationSeparator" w:id="0">
    <w:p w14:paraId="36196E48" w14:textId="77777777" w:rsidR="00EF232E" w:rsidRDefault="00EF232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0973" w14:textId="77777777" w:rsidR="00EF232E" w:rsidRDefault="00EF232E" w:rsidP="00EC0858">
      <w:pPr>
        <w:spacing w:before="0" w:after="0" w:line="240" w:lineRule="auto"/>
      </w:pPr>
      <w:r>
        <w:separator/>
      </w:r>
    </w:p>
  </w:footnote>
  <w:footnote w:type="continuationSeparator" w:id="0">
    <w:p w14:paraId="7225BAE5" w14:textId="77777777" w:rsidR="00EF232E" w:rsidRDefault="00EF232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B3F7D91"/>
    <w:multiLevelType w:val="hybridMultilevel"/>
    <w:tmpl w:val="8B1ACB1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CFB09B8"/>
    <w:multiLevelType w:val="hybridMultilevel"/>
    <w:tmpl w:val="1EB466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33792B"/>
    <w:multiLevelType w:val="hybridMultilevel"/>
    <w:tmpl w:val="973434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8F44FA"/>
    <w:multiLevelType w:val="hybridMultilevel"/>
    <w:tmpl w:val="74DA2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56B85F2C"/>
    <w:lvl w:ilvl="0" w:tplc="847CE8A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52345F"/>
    <w:multiLevelType w:val="hybridMultilevel"/>
    <w:tmpl w:val="C0B0A19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B8535CB"/>
    <w:multiLevelType w:val="hybridMultilevel"/>
    <w:tmpl w:val="D590AB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F13337F"/>
    <w:multiLevelType w:val="hybridMultilevel"/>
    <w:tmpl w:val="8A1AA76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0300C32"/>
    <w:multiLevelType w:val="hybridMultilevel"/>
    <w:tmpl w:val="0906A2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ADB601B"/>
    <w:multiLevelType w:val="hybridMultilevel"/>
    <w:tmpl w:val="E4E25C0E"/>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5E3139C4"/>
    <w:multiLevelType w:val="hybridMultilevel"/>
    <w:tmpl w:val="B454B2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DEB243B"/>
    <w:multiLevelType w:val="hybridMultilevel"/>
    <w:tmpl w:val="637870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4206F3"/>
    <w:multiLevelType w:val="hybridMultilevel"/>
    <w:tmpl w:val="ECC6276E"/>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732A5637"/>
    <w:multiLevelType w:val="hybridMultilevel"/>
    <w:tmpl w:val="A0660B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9"/>
  </w:num>
  <w:num w:numId="3" w16cid:durableId="1445537103">
    <w:abstractNumId w:val="17"/>
  </w:num>
  <w:num w:numId="4" w16cid:durableId="1208299004">
    <w:abstractNumId w:val="13"/>
  </w:num>
  <w:num w:numId="5" w16cid:durableId="582682238">
    <w:abstractNumId w:val="19"/>
  </w:num>
  <w:num w:numId="6" w16cid:durableId="178937833">
    <w:abstractNumId w:val="23"/>
  </w:num>
  <w:num w:numId="7" w16cid:durableId="569929679">
    <w:abstractNumId w:val="16"/>
  </w:num>
  <w:num w:numId="8" w16cid:durableId="1888446657">
    <w:abstractNumId w:val="28"/>
  </w:num>
  <w:num w:numId="9" w16cid:durableId="1979534211">
    <w:abstractNumId w:val="2"/>
  </w:num>
  <w:num w:numId="10" w16cid:durableId="1059749229">
    <w:abstractNumId w:val="3"/>
  </w:num>
  <w:num w:numId="11" w16cid:durableId="1239637796">
    <w:abstractNumId w:val="6"/>
  </w:num>
  <w:num w:numId="12" w16cid:durableId="1375806532">
    <w:abstractNumId w:val="27"/>
  </w:num>
  <w:num w:numId="13" w16cid:durableId="1314987307">
    <w:abstractNumId w:val="14"/>
  </w:num>
  <w:num w:numId="14" w16cid:durableId="1920170734">
    <w:abstractNumId w:val="15"/>
  </w:num>
  <w:num w:numId="15" w16cid:durableId="2077966567">
    <w:abstractNumId w:val="22"/>
  </w:num>
  <w:num w:numId="16" w16cid:durableId="1881091409">
    <w:abstractNumId w:val="1"/>
  </w:num>
  <w:num w:numId="17" w16cid:durableId="2136676489">
    <w:abstractNumId w:val="24"/>
  </w:num>
  <w:num w:numId="18" w16cid:durableId="1683169712">
    <w:abstractNumId w:val="8"/>
  </w:num>
  <w:num w:numId="19" w16cid:durableId="1049182111">
    <w:abstractNumId w:val="20"/>
  </w:num>
  <w:num w:numId="20" w16cid:durableId="592083470">
    <w:abstractNumId w:val="18"/>
  </w:num>
  <w:num w:numId="21" w16cid:durableId="486746495">
    <w:abstractNumId w:val="12"/>
  </w:num>
  <w:num w:numId="22" w16cid:durableId="1238978056">
    <w:abstractNumId w:val="21"/>
  </w:num>
  <w:num w:numId="23" w16cid:durableId="389233904">
    <w:abstractNumId w:val="26"/>
  </w:num>
  <w:num w:numId="24" w16cid:durableId="1487283264">
    <w:abstractNumId w:val="25"/>
  </w:num>
  <w:num w:numId="25" w16cid:durableId="2022466914">
    <w:abstractNumId w:val="11"/>
  </w:num>
  <w:num w:numId="26" w16cid:durableId="762725774">
    <w:abstractNumId w:val="5"/>
  </w:num>
  <w:num w:numId="27" w16cid:durableId="1862821094">
    <w:abstractNumId w:val="7"/>
  </w:num>
  <w:num w:numId="28" w16cid:durableId="637223941">
    <w:abstractNumId w:val="10"/>
  </w:num>
  <w:num w:numId="29" w16cid:durableId="88075013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BA3"/>
    <w:rsid w:val="00015E25"/>
    <w:rsid w:val="00016FBF"/>
    <w:rsid w:val="000171DD"/>
    <w:rsid w:val="00023108"/>
    <w:rsid w:val="00023B65"/>
    <w:rsid w:val="00024BCD"/>
    <w:rsid w:val="00024D63"/>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3FEE"/>
    <w:rsid w:val="00053FF8"/>
    <w:rsid w:val="00054137"/>
    <w:rsid w:val="00054461"/>
    <w:rsid w:val="0005476E"/>
    <w:rsid w:val="000558EC"/>
    <w:rsid w:val="00055C2A"/>
    <w:rsid w:val="00056B2A"/>
    <w:rsid w:val="0005713B"/>
    <w:rsid w:val="00057EF2"/>
    <w:rsid w:val="00057F54"/>
    <w:rsid w:val="00060F23"/>
    <w:rsid w:val="00061087"/>
    <w:rsid w:val="00061CA5"/>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031"/>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6C9B"/>
    <w:rsid w:val="000C7959"/>
    <w:rsid w:val="000C7B53"/>
    <w:rsid w:val="000D056E"/>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2E0E"/>
    <w:rsid w:val="00123AB3"/>
    <w:rsid w:val="00123AD5"/>
    <w:rsid w:val="00123EA6"/>
    <w:rsid w:val="001256DD"/>
    <w:rsid w:val="00125860"/>
    <w:rsid w:val="00127C17"/>
    <w:rsid w:val="00127CCF"/>
    <w:rsid w:val="001308C7"/>
    <w:rsid w:val="00130ACF"/>
    <w:rsid w:val="00130E20"/>
    <w:rsid w:val="001316DD"/>
    <w:rsid w:val="00132634"/>
    <w:rsid w:val="00133D38"/>
    <w:rsid w:val="00133F7A"/>
    <w:rsid w:val="00135255"/>
    <w:rsid w:val="00135DA7"/>
    <w:rsid w:val="0013627E"/>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49E1"/>
    <w:rsid w:val="001657BF"/>
    <w:rsid w:val="00166CE4"/>
    <w:rsid w:val="001679E8"/>
    <w:rsid w:val="00167D22"/>
    <w:rsid w:val="0017083B"/>
    <w:rsid w:val="00172567"/>
    <w:rsid w:val="00173A22"/>
    <w:rsid w:val="00174067"/>
    <w:rsid w:val="00174DD3"/>
    <w:rsid w:val="00174ED2"/>
    <w:rsid w:val="00175E3A"/>
    <w:rsid w:val="0017719B"/>
    <w:rsid w:val="00177EDF"/>
    <w:rsid w:val="00181571"/>
    <w:rsid w:val="00182157"/>
    <w:rsid w:val="0018261E"/>
    <w:rsid w:val="00183A9F"/>
    <w:rsid w:val="00183C92"/>
    <w:rsid w:val="0018433E"/>
    <w:rsid w:val="001847A2"/>
    <w:rsid w:val="001854C4"/>
    <w:rsid w:val="001858C0"/>
    <w:rsid w:val="001859EC"/>
    <w:rsid w:val="00185BCA"/>
    <w:rsid w:val="00186994"/>
    <w:rsid w:val="00186C3D"/>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B2C85"/>
    <w:rsid w:val="001B3C10"/>
    <w:rsid w:val="001B3EB8"/>
    <w:rsid w:val="001B57A6"/>
    <w:rsid w:val="001B5F82"/>
    <w:rsid w:val="001B6351"/>
    <w:rsid w:val="001B6DC8"/>
    <w:rsid w:val="001B70F0"/>
    <w:rsid w:val="001C041B"/>
    <w:rsid w:val="001C0B4D"/>
    <w:rsid w:val="001C0C5D"/>
    <w:rsid w:val="001C0EBF"/>
    <w:rsid w:val="001C24A5"/>
    <w:rsid w:val="001C3127"/>
    <w:rsid w:val="001C3310"/>
    <w:rsid w:val="001C474F"/>
    <w:rsid w:val="001C47CC"/>
    <w:rsid w:val="001C55BE"/>
    <w:rsid w:val="001C56BA"/>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392B"/>
    <w:rsid w:val="001E47F4"/>
    <w:rsid w:val="001E4A80"/>
    <w:rsid w:val="001E4B67"/>
    <w:rsid w:val="001E5B8E"/>
    <w:rsid w:val="001E5B91"/>
    <w:rsid w:val="001E6C96"/>
    <w:rsid w:val="001E7578"/>
    <w:rsid w:val="001F0E92"/>
    <w:rsid w:val="001F227E"/>
    <w:rsid w:val="001F320F"/>
    <w:rsid w:val="001F343F"/>
    <w:rsid w:val="001F4D54"/>
    <w:rsid w:val="001F53AF"/>
    <w:rsid w:val="001F6137"/>
    <w:rsid w:val="001F7BA2"/>
    <w:rsid w:val="0020056C"/>
    <w:rsid w:val="00201A29"/>
    <w:rsid w:val="00203367"/>
    <w:rsid w:val="002038E4"/>
    <w:rsid w:val="00205916"/>
    <w:rsid w:val="0020632D"/>
    <w:rsid w:val="0020693B"/>
    <w:rsid w:val="00206B8D"/>
    <w:rsid w:val="00210C12"/>
    <w:rsid w:val="00210F8B"/>
    <w:rsid w:val="00211DDC"/>
    <w:rsid w:val="0021336A"/>
    <w:rsid w:val="0021506E"/>
    <w:rsid w:val="0021521C"/>
    <w:rsid w:val="00215230"/>
    <w:rsid w:val="00216032"/>
    <w:rsid w:val="00216B64"/>
    <w:rsid w:val="00216D9A"/>
    <w:rsid w:val="00216F44"/>
    <w:rsid w:val="002170C5"/>
    <w:rsid w:val="0021764C"/>
    <w:rsid w:val="0022195F"/>
    <w:rsid w:val="00221C04"/>
    <w:rsid w:val="0022249E"/>
    <w:rsid w:val="002227A0"/>
    <w:rsid w:val="00222D34"/>
    <w:rsid w:val="00222D6C"/>
    <w:rsid w:val="0022365D"/>
    <w:rsid w:val="00223C33"/>
    <w:rsid w:val="002252C0"/>
    <w:rsid w:val="00225B01"/>
    <w:rsid w:val="00227116"/>
    <w:rsid w:val="002271C9"/>
    <w:rsid w:val="0022729B"/>
    <w:rsid w:val="002279C6"/>
    <w:rsid w:val="00230182"/>
    <w:rsid w:val="00230BDB"/>
    <w:rsid w:val="00231284"/>
    <w:rsid w:val="0023151E"/>
    <w:rsid w:val="002316BB"/>
    <w:rsid w:val="00231879"/>
    <w:rsid w:val="00231A3D"/>
    <w:rsid w:val="002339A6"/>
    <w:rsid w:val="0023405A"/>
    <w:rsid w:val="002345D4"/>
    <w:rsid w:val="002401C2"/>
    <w:rsid w:val="0024033A"/>
    <w:rsid w:val="00240978"/>
    <w:rsid w:val="00241791"/>
    <w:rsid w:val="002418EB"/>
    <w:rsid w:val="00241E8D"/>
    <w:rsid w:val="002421AE"/>
    <w:rsid w:val="00243080"/>
    <w:rsid w:val="00243804"/>
    <w:rsid w:val="00243BA5"/>
    <w:rsid w:val="0024496D"/>
    <w:rsid w:val="00244F14"/>
    <w:rsid w:val="002450B0"/>
    <w:rsid w:val="002450B6"/>
    <w:rsid w:val="002463C7"/>
    <w:rsid w:val="00246CC6"/>
    <w:rsid w:val="002473DF"/>
    <w:rsid w:val="0024740E"/>
    <w:rsid w:val="002521F7"/>
    <w:rsid w:val="002539EF"/>
    <w:rsid w:val="00253D07"/>
    <w:rsid w:val="00254AF4"/>
    <w:rsid w:val="002552BE"/>
    <w:rsid w:val="002560EA"/>
    <w:rsid w:val="00260382"/>
    <w:rsid w:val="0026179B"/>
    <w:rsid w:val="002630C1"/>
    <w:rsid w:val="00264356"/>
    <w:rsid w:val="002644BA"/>
    <w:rsid w:val="00264C5F"/>
    <w:rsid w:val="00265C6D"/>
    <w:rsid w:val="00265D93"/>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3CED"/>
    <w:rsid w:val="00293EF9"/>
    <w:rsid w:val="00294401"/>
    <w:rsid w:val="00294B38"/>
    <w:rsid w:val="00295ABD"/>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765"/>
    <w:rsid w:val="002C5A91"/>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478A"/>
    <w:rsid w:val="002D6BBD"/>
    <w:rsid w:val="002D70C1"/>
    <w:rsid w:val="002E0028"/>
    <w:rsid w:val="002E0081"/>
    <w:rsid w:val="002E1169"/>
    <w:rsid w:val="002E16D8"/>
    <w:rsid w:val="002E1AC1"/>
    <w:rsid w:val="002E1DC8"/>
    <w:rsid w:val="002E1DCB"/>
    <w:rsid w:val="002E25BF"/>
    <w:rsid w:val="002E2BFA"/>
    <w:rsid w:val="002E311B"/>
    <w:rsid w:val="002E35D6"/>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D21"/>
    <w:rsid w:val="00311C3C"/>
    <w:rsid w:val="0031250D"/>
    <w:rsid w:val="00312F53"/>
    <w:rsid w:val="0031338C"/>
    <w:rsid w:val="003137E4"/>
    <w:rsid w:val="00313B9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BCC"/>
    <w:rsid w:val="0032712B"/>
    <w:rsid w:val="00331E59"/>
    <w:rsid w:val="0033209F"/>
    <w:rsid w:val="0033296A"/>
    <w:rsid w:val="00332AE2"/>
    <w:rsid w:val="0033314A"/>
    <w:rsid w:val="0033433B"/>
    <w:rsid w:val="00334509"/>
    <w:rsid w:val="00334DBB"/>
    <w:rsid w:val="003350B3"/>
    <w:rsid w:val="003352F2"/>
    <w:rsid w:val="00336019"/>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185B"/>
    <w:rsid w:val="0036301E"/>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488"/>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BFE"/>
    <w:rsid w:val="003D767D"/>
    <w:rsid w:val="003E10F7"/>
    <w:rsid w:val="003E1C68"/>
    <w:rsid w:val="003E43D4"/>
    <w:rsid w:val="003E45F4"/>
    <w:rsid w:val="003E4960"/>
    <w:rsid w:val="003E533E"/>
    <w:rsid w:val="003E55DA"/>
    <w:rsid w:val="003E5B50"/>
    <w:rsid w:val="003E660A"/>
    <w:rsid w:val="003E7363"/>
    <w:rsid w:val="003F0DA0"/>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054"/>
    <w:rsid w:val="00410135"/>
    <w:rsid w:val="0041020C"/>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53E"/>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1633"/>
    <w:rsid w:val="0045204A"/>
    <w:rsid w:val="00452B28"/>
    <w:rsid w:val="00453077"/>
    <w:rsid w:val="004531B7"/>
    <w:rsid w:val="00454EEE"/>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3F67"/>
    <w:rsid w:val="0047523B"/>
    <w:rsid w:val="004753C3"/>
    <w:rsid w:val="004769AD"/>
    <w:rsid w:val="00477155"/>
    <w:rsid w:val="00477163"/>
    <w:rsid w:val="00477CE6"/>
    <w:rsid w:val="00481D03"/>
    <w:rsid w:val="00482794"/>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A03B3"/>
    <w:rsid w:val="004A178E"/>
    <w:rsid w:val="004A1C32"/>
    <w:rsid w:val="004A2E3B"/>
    <w:rsid w:val="004A5E1B"/>
    <w:rsid w:val="004A6388"/>
    <w:rsid w:val="004A72C5"/>
    <w:rsid w:val="004B05B9"/>
    <w:rsid w:val="004B066C"/>
    <w:rsid w:val="004B15E9"/>
    <w:rsid w:val="004B16F1"/>
    <w:rsid w:val="004B3B7A"/>
    <w:rsid w:val="004B3E27"/>
    <w:rsid w:val="004B3F9B"/>
    <w:rsid w:val="004B501F"/>
    <w:rsid w:val="004B531C"/>
    <w:rsid w:val="004B537C"/>
    <w:rsid w:val="004B5997"/>
    <w:rsid w:val="004B6BDC"/>
    <w:rsid w:val="004B710C"/>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5E2"/>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35ED"/>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8BC"/>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BD3"/>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A7731"/>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301"/>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DC3"/>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0C99"/>
    <w:rsid w:val="0064129D"/>
    <w:rsid w:val="00641EC1"/>
    <w:rsid w:val="00642A79"/>
    <w:rsid w:val="00642D37"/>
    <w:rsid w:val="00642F64"/>
    <w:rsid w:val="00643780"/>
    <w:rsid w:val="00643E0B"/>
    <w:rsid w:val="00645B59"/>
    <w:rsid w:val="00645FE5"/>
    <w:rsid w:val="00646262"/>
    <w:rsid w:val="00646B30"/>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38FD"/>
    <w:rsid w:val="006643D7"/>
    <w:rsid w:val="006648A7"/>
    <w:rsid w:val="006653BA"/>
    <w:rsid w:val="00665E7D"/>
    <w:rsid w:val="00666A6D"/>
    <w:rsid w:val="00670DC0"/>
    <w:rsid w:val="0067138C"/>
    <w:rsid w:val="006717B8"/>
    <w:rsid w:val="00672906"/>
    <w:rsid w:val="00673422"/>
    <w:rsid w:val="00674070"/>
    <w:rsid w:val="00680229"/>
    <w:rsid w:val="0068030C"/>
    <w:rsid w:val="006804C5"/>
    <w:rsid w:val="006805A2"/>
    <w:rsid w:val="006808DF"/>
    <w:rsid w:val="0068160A"/>
    <w:rsid w:val="00682B75"/>
    <w:rsid w:val="0068438A"/>
    <w:rsid w:val="00685107"/>
    <w:rsid w:val="00685479"/>
    <w:rsid w:val="00685B88"/>
    <w:rsid w:val="00686329"/>
    <w:rsid w:val="00686DCC"/>
    <w:rsid w:val="00686F4C"/>
    <w:rsid w:val="006873E9"/>
    <w:rsid w:val="0068777A"/>
    <w:rsid w:val="00690491"/>
    <w:rsid w:val="00690738"/>
    <w:rsid w:val="00690FAF"/>
    <w:rsid w:val="006924A3"/>
    <w:rsid w:val="00692D35"/>
    <w:rsid w:val="006934B3"/>
    <w:rsid w:val="00693D5F"/>
    <w:rsid w:val="0069442D"/>
    <w:rsid w:val="00695180"/>
    <w:rsid w:val="00695904"/>
    <w:rsid w:val="0069648F"/>
    <w:rsid w:val="006966C8"/>
    <w:rsid w:val="00696970"/>
    <w:rsid w:val="00696E3D"/>
    <w:rsid w:val="0069718E"/>
    <w:rsid w:val="006A021A"/>
    <w:rsid w:val="006A0DBE"/>
    <w:rsid w:val="006A22D7"/>
    <w:rsid w:val="006A2A4B"/>
    <w:rsid w:val="006A4A95"/>
    <w:rsid w:val="006A4CC0"/>
    <w:rsid w:val="006A7321"/>
    <w:rsid w:val="006B03A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26"/>
    <w:rsid w:val="006C25F2"/>
    <w:rsid w:val="006C31E5"/>
    <w:rsid w:val="006C34C2"/>
    <w:rsid w:val="006C39EC"/>
    <w:rsid w:val="006C3FD2"/>
    <w:rsid w:val="006C4664"/>
    <w:rsid w:val="006C46E0"/>
    <w:rsid w:val="006C4C86"/>
    <w:rsid w:val="006C57C3"/>
    <w:rsid w:val="006C5C33"/>
    <w:rsid w:val="006C5FD2"/>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B9D"/>
    <w:rsid w:val="00717CB1"/>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319"/>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621"/>
    <w:rsid w:val="00766539"/>
    <w:rsid w:val="00766E36"/>
    <w:rsid w:val="00767BD2"/>
    <w:rsid w:val="00771167"/>
    <w:rsid w:val="007719E1"/>
    <w:rsid w:val="00773739"/>
    <w:rsid w:val="00774F1B"/>
    <w:rsid w:val="0077650C"/>
    <w:rsid w:val="00776F9E"/>
    <w:rsid w:val="00777FB8"/>
    <w:rsid w:val="00781A2D"/>
    <w:rsid w:val="00782652"/>
    <w:rsid w:val="00782888"/>
    <w:rsid w:val="00782B74"/>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6FC7"/>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0B9E"/>
    <w:rsid w:val="007B0F82"/>
    <w:rsid w:val="007B18ED"/>
    <w:rsid w:val="007B1DB2"/>
    <w:rsid w:val="007B1FF8"/>
    <w:rsid w:val="007B25C8"/>
    <w:rsid w:val="007B2854"/>
    <w:rsid w:val="007B333E"/>
    <w:rsid w:val="007B38C3"/>
    <w:rsid w:val="007B3D4C"/>
    <w:rsid w:val="007B4734"/>
    <w:rsid w:val="007B490F"/>
    <w:rsid w:val="007B4B4E"/>
    <w:rsid w:val="007B4D28"/>
    <w:rsid w:val="007B5EF2"/>
    <w:rsid w:val="007B60B2"/>
    <w:rsid w:val="007B67AD"/>
    <w:rsid w:val="007B6939"/>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51B"/>
    <w:rsid w:val="007D2C3A"/>
    <w:rsid w:val="007D2CE6"/>
    <w:rsid w:val="007D2E07"/>
    <w:rsid w:val="007D3493"/>
    <w:rsid w:val="007D39F7"/>
    <w:rsid w:val="007D3AE9"/>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4AFC"/>
    <w:rsid w:val="007F5DF3"/>
    <w:rsid w:val="007F616D"/>
    <w:rsid w:val="007F62BD"/>
    <w:rsid w:val="007F65A8"/>
    <w:rsid w:val="007F763E"/>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74E"/>
    <w:rsid w:val="00824A81"/>
    <w:rsid w:val="00824C8C"/>
    <w:rsid w:val="00824DDC"/>
    <w:rsid w:val="00825DF1"/>
    <w:rsid w:val="00827279"/>
    <w:rsid w:val="008320CE"/>
    <w:rsid w:val="008326A1"/>
    <w:rsid w:val="0083349D"/>
    <w:rsid w:val="00833629"/>
    <w:rsid w:val="00833A2F"/>
    <w:rsid w:val="008346BB"/>
    <w:rsid w:val="008353DB"/>
    <w:rsid w:val="008354DE"/>
    <w:rsid w:val="00835BB9"/>
    <w:rsid w:val="008409A2"/>
    <w:rsid w:val="00842CA5"/>
    <w:rsid w:val="00843E03"/>
    <w:rsid w:val="0084427B"/>
    <w:rsid w:val="00844AF6"/>
    <w:rsid w:val="008453EE"/>
    <w:rsid w:val="00845DC5"/>
    <w:rsid w:val="00846C44"/>
    <w:rsid w:val="00847337"/>
    <w:rsid w:val="00847DA8"/>
    <w:rsid w:val="0085027E"/>
    <w:rsid w:val="008512ED"/>
    <w:rsid w:val="00851F08"/>
    <w:rsid w:val="00852466"/>
    <w:rsid w:val="0085253A"/>
    <w:rsid w:val="008525B5"/>
    <w:rsid w:val="00852678"/>
    <w:rsid w:val="00854884"/>
    <w:rsid w:val="00854CB5"/>
    <w:rsid w:val="00855EF7"/>
    <w:rsid w:val="00857307"/>
    <w:rsid w:val="008606ED"/>
    <w:rsid w:val="00860DFE"/>
    <w:rsid w:val="00860FD6"/>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48A9"/>
    <w:rsid w:val="008861C7"/>
    <w:rsid w:val="00886C51"/>
    <w:rsid w:val="008875E9"/>
    <w:rsid w:val="00890559"/>
    <w:rsid w:val="00890ACD"/>
    <w:rsid w:val="00891616"/>
    <w:rsid w:val="00892E9D"/>
    <w:rsid w:val="008932B7"/>
    <w:rsid w:val="00893D29"/>
    <w:rsid w:val="00894455"/>
    <w:rsid w:val="0089468F"/>
    <w:rsid w:val="00895235"/>
    <w:rsid w:val="00896A05"/>
    <w:rsid w:val="008971C3"/>
    <w:rsid w:val="008A0223"/>
    <w:rsid w:val="008A0E3D"/>
    <w:rsid w:val="008A211B"/>
    <w:rsid w:val="008A213B"/>
    <w:rsid w:val="008A367A"/>
    <w:rsid w:val="008A387F"/>
    <w:rsid w:val="008A4931"/>
    <w:rsid w:val="008A4FBC"/>
    <w:rsid w:val="008A5BD1"/>
    <w:rsid w:val="008A5F67"/>
    <w:rsid w:val="008A6013"/>
    <w:rsid w:val="008A6595"/>
    <w:rsid w:val="008A68C6"/>
    <w:rsid w:val="008A7127"/>
    <w:rsid w:val="008A79FD"/>
    <w:rsid w:val="008A7CF1"/>
    <w:rsid w:val="008B060D"/>
    <w:rsid w:val="008B06D3"/>
    <w:rsid w:val="008B0C47"/>
    <w:rsid w:val="008B0FE4"/>
    <w:rsid w:val="008B16E8"/>
    <w:rsid w:val="008B3387"/>
    <w:rsid w:val="008B36DB"/>
    <w:rsid w:val="008B411F"/>
    <w:rsid w:val="008B4390"/>
    <w:rsid w:val="008B50C9"/>
    <w:rsid w:val="008B5EF3"/>
    <w:rsid w:val="008B5FA8"/>
    <w:rsid w:val="008C1814"/>
    <w:rsid w:val="008C258A"/>
    <w:rsid w:val="008C3103"/>
    <w:rsid w:val="008C352E"/>
    <w:rsid w:val="008C3561"/>
    <w:rsid w:val="008C3782"/>
    <w:rsid w:val="008C392F"/>
    <w:rsid w:val="008C3ACC"/>
    <w:rsid w:val="008C3DDB"/>
    <w:rsid w:val="008C5C88"/>
    <w:rsid w:val="008C7B28"/>
    <w:rsid w:val="008C7CC5"/>
    <w:rsid w:val="008D0099"/>
    <w:rsid w:val="008D2039"/>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130C"/>
    <w:rsid w:val="0090141A"/>
    <w:rsid w:val="00902033"/>
    <w:rsid w:val="009028E6"/>
    <w:rsid w:val="009032D2"/>
    <w:rsid w:val="00903A56"/>
    <w:rsid w:val="009048CB"/>
    <w:rsid w:val="00904C2B"/>
    <w:rsid w:val="00905453"/>
    <w:rsid w:val="009063CD"/>
    <w:rsid w:val="0090661D"/>
    <w:rsid w:val="0091019B"/>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3C2"/>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A1980"/>
    <w:rsid w:val="009A1C4C"/>
    <w:rsid w:val="009A2171"/>
    <w:rsid w:val="009A3B7A"/>
    <w:rsid w:val="009A401C"/>
    <w:rsid w:val="009A4088"/>
    <w:rsid w:val="009A48E4"/>
    <w:rsid w:val="009A5188"/>
    <w:rsid w:val="009A5CC8"/>
    <w:rsid w:val="009A6629"/>
    <w:rsid w:val="009A7A4F"/>
    <w:rsid w:val="009B043D"/>
    <w:rsid w:val="009B0501"/>
    <w:rsid w:val="009B06DB"/>
    <w:rsid w:val="009B09FE"/>
    <w:rsid w:val="009B13B8"/>
    <w:rsid w:val="009B140C"/>
    <w:rsid w:val="009B1433"/>
    <w:rsid w:val="009B3620"/>
    <w:rsid w:val="009B504E"/>
    <w:rsid w:val="009B569D"/>
    <w:rsid w:val="009B5768"/>
    <w:rsid w:val="009B57D3"/>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0464"/>
    <w:rsid w:val="009D11C2"/>
    <w:rsid w:val="009D11D8"/>
    <w:rsid w:val="009D16C0"/>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D23"/>
    <w:rsid w:val="009E7E19"/>
    <w:rsid w:val="009F02BD"/>
    <w:rsid w:val="009F037C"/>
    <w:rsid w:val="009F03EE"/>
    <w:rsid w:val="009F09E5"/>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07B91"/>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18B"/>
    <w:rsid w:val="00A542FB"/>
    <w:rsid w:val="00A54456"/>
    <w:rsid w:val="00A545B4"/>
    <w:rsid w:val="00A54730"/>
    <w:rsid w:val="00A5517C"/>
    <w:rsid w:val="00A55190"/>
    <w:rsid w:val="00A5525E"/>
    <w:rsid w:val="00A55AD7"/>
    <w:rsid w:val="00A566DB"/>
    <w:rsid w:val="00A56C16"/>
    <w:rsid w:val="00A607DB"/>
    <w:rsid w:val="00A614CC"/>
    <w:rsid w:val="00A623F2"/>
    <w:rsid w:val="00A62E9D"/>
    <w:rsid w:val="00A63962"/>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014"/>
    <w:rsid w:val="00A84131"/>
    <w:rsid w:val="00A84CF2"/>
    <w:rsid w:val="00A84F83"/>
    <w:rsid w:val="00A8510C"/>
    <w:rsid w:val="00A855AD"/>
    <w:rsid w:val="00A86563"/>
    <w:rsid w:val="00A86BDA"/>
    <w:rsid w:val="00A86D5C"/>
    <w:rsid w:val="00A8781D"/>
    <w:rsid w:val="00A9036C"/>
    <w:rsid w:val="00A90BE6"/>
    <w:rsid w:val="00A92A23"/>
    <w:rsid w:val="00A94F7C"/>
    <w:rsid w:val="00A953EA"/>
    <w:rsid w:val="00AA0CAB"/>
    <w:rsid w:val="00AA0F3A"/>
    <w:rsid w:val="00AA0F5C"/>
    <w:rsid w:val="00AA1694"/>
    <w:rsid w:val="00AA2186"/>
    <w:rsid w:val="00AA3900"/>
    <w:rsid w:val="00AA392E"/>
    <w:rsid w:val="00AA4B61"/>
    <w:rsid w:val="00AA555E"/>
    <w:rsid w:val="00AA5591"/>
    <w:rsid w:val="00AA6B2D"/>
    <w:rsid w:val="00AA6E7E"/>
    <w:rsid w:val="00AA7646"/>
    <w:rsid w:val="00AA7801"/>
    <w:rsid w:val="00AB06A1"/>
    <w:rsid w:val="00AB1179"/>
    <w:rsid w:val="00AB12AA"/>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3441"/>
    <w:rsid w:val="00AF5E7E"/>
    <w:rsid w:val="00AF7F14"/>
    <w:rsid w:val="00B00EFB"/>
    <w:rsid w:val="00B0148D"/>
    <w:rsid w:val="00B01C14"/>
    <w:rsid w:val="00B022CF"/>
    <w:rsid w:val="00B0244A"/>
    <w:rsid w:val="00B03BB8"/>
    <w:rsid w:val="00B03FBA"/>
    <w:rsid w:val="00B044FE"/>
    <w:rsid w:val="00B04A51"/>
    <w:rsid w:val="00B05853"/>
    <w:rsid w:val="00B063E2"/>
    <w:rsid w:val="00B06464"/>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B75"/>
    <w:rsid w:val="00B32E2D"/>
    <w:rsid w:val="00B32EFE"/>
    <w:rsid w:val="00B33AC2"/>
    <w:rsid w:val="00B3620A"/>
    <w:rsid w:val="00B36FA6"/>
    <w:rsid w:val="00B40F8E"/>
    <w:rsid w:val="00B411FD"/>
    <w:rsid w:val="00B41B36"/>
    <w:rsid w:val="00B41C50"/>
    <w:rsid w:val="00B42365"/>
    <w:rsid w:val="00B42A4E"/>
    <w:rsid w:val="00B42CD5"/>
    <w:rsid w:val="00B447E1"/>
    <w:rsid w:val="00B451BB"/>
    <w:rsid w:val="00B45951"/>
    <w:rsid w:val="00B4690B"/>
    <w:rsid w:val="00B470E6"/>
    <w:rsid w:val="00B47150"/>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6B78"/>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3BA7"/>
    <w:rsid w:val="00BA4CE6"/>
    <w:rsid w:val="00BA4FB0"/>
    <w:rsid w:val="00BA52C5"/>
    <w:rsid w:val="00BA61EA"/>
    <w:rsid w:val="00BA776A"/>
    <w:rsid w:val="00BA7DFD"/>
    <w:rsid w:val="00BB016D"/>
    <w:rsid w:val="00BB0B60"/>
    <w:rsid w:val="00BB1DF7"/>
    <w:rsid w:val="00BB207C"/>
    <w:rsid w:val="00BB2739"/>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47A3"/>
    <w:rsid w:val="00BD6DF6"/>
    <w:rsid w:val="00BD7349"/>
    <w:rsid w:val="00BD7529"/>
    <w:rsid w:val="00BD76F8"/>
    <w:rsid w:val="00BE44C6"/>
    <w:rsid w:val="00BE4AD5"/>
    <w:rsid w:val="00BE53FD"/>
    <w:rsid w:val="00BE6BE6"/>
    <w:rsid w:val="00BE6D71"/>
    <w:rsid w:val="00BE75F4"/>
    <w:rsid w:val="00BE7A59"/>
    <w:rsid w:val="00BF0600"/>
    <w:rsid w:val="00BF0BB0"/>
    <w:rsid w:val="00BF23C2"/>
    <w:rsid w:val="00BF2557"/>
    <w:rsid w:val="00BF2E8A"/>
    <w:rsid w:val="00BF3DB8"/>
    <w:rsid w:val="00BF481B"/>
    <w:rsid w:val="00BF5350"/>
    <w:rsid w:val="00BF5363"/>
    <w:rsid w:val="00BF5581"/>
    <w:rsid w:val="00BF653A"/>
    <w:rsid w:val="00BF6B36"/>
    <w:rsid w:val="00BF774E"/>
    <w:rsid w:val="00C0053C"/>
    <w:rsid w:val="00C005A1"/>
    <w:rsid w:val="00C01473"/>
    <w:rsid w:val="00C015F5"/>
    <w:rsid w:val="00C02911"/>
    <w:rsid w:val="00C03948"/>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B9C"/>
    <w:rsid w:val="00C22799"/>
    <w:rsid w:val="00C2320D"/>
    <w:rsid w:val="00C23A25"/>
    <w:rsid w:val="00C246F4"/>
    <w:rsid w:val="00C25424"/>
    <w:rsid w:val="00C254CB"/>
    <w:rsid w:val="00C267D8"/>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6E04"/>
    <w:rsid w:val="00C37D2A"/>
    <w:rsid w:val="00C40153"/>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476F5"/>
    <w:rsid w:val="00C5146D"/>
    <w:rsid w:val="00C51A04"/>
    <w:rsid w:val="00C5474B"/>
    <w:rsid w:val="00C54AFC"/>
    <w:rsid w:val="00C55534"/>
    <w:rsid w:val="00C55A47"/>
    <w:rsid w:val="00C57799"/>
    <w:rsid w:val="00C62532"/>
    <w:rsid w:val="00C62F6A"/>
    <w:rsid w:val="00C63AC8"/>
    <w:rsid w:val="00C63C57"/>
    <w:rsid w:val="00C64046"/>
    <w:rsid w:val="00C64C40"/>
    <w:rsid w:val="00C657AD"/>
    <w:rsid w:val="00C6581C"/>
    <w:rsid w:val="00C66835"/>
    <w:rsid w:val="00C71958"/>
    <w:rsid w:val="00C72AF5"/>
    <w:rsid w:val="00C735BB"/>
    <w:rsid w:val="00C73642"/>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5128"/>
    <w:rsid w:val="00C851BB"/>
    <w:rsid w:val="00C85428"/>
    <w:rsid w:val="00C857A9"/>
    <w:rsid w:val="00C8591D"/>
    <w:rsid w:val="00C90DAF"/>
    <w:rsid w:val="00C90E69"/>
    <w:rsid w:val="00C91F40"/>
    <w:rsid w:val="00C9266A"/>
    <w:rsid w:val="00C92998"/>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146"/>
    <w:rsid w:val="00CB61C0"/>
    <w:rsid w:val="00CB6A63"/>
    <w:rsid w:val="00CB6E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DFB"/>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F01EC"/>
    <w:rsid w:val="00CF03AF"/>
    <w:rsid w:val="00CF0565"/>
    <w:rsid w:val="00CF0B9E"/>
    <w:rsid w:val="00CF13F3"/>
    <w:rsid w:val="00CF180B"/>
    <w:rsid w:val="00CF29C1"/>
    <w:rsid w:val="00CF399E"/>
    <w:rsid w:val="00CF575A"/>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F32"/>
    <w:rsid w:val="00D50F4D"/>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3D3D"/>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8E6"/>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14"/>
    <w:rsid w:val="00D93E24"/>
    <w:rsid w:val="00D946DA"/>
    <w:rsid w:val="00D94AB4"/>
    <w:rsid w:val="00D95C8B"/>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4EE3"/>
    <w:rsid w:val="00DC5F12"/>
    <w:rsid w:val="00DC6DF6"/>
    <w:rsid w:val="00DC7E3C"/>
    <w:rsid w:val="00DD08C0"/>
    <w:rsid w:val="00DD0F16"/>
    <w:rsid w:val="00DD1869"/>
    <w:rsid w:val="00DD18C0"/>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86E"/>
    <w:rsid w:val="00E00BF2"/>
    <w:rsid w:val="00E00DE4"/>
    <w:rsid w:val="00E01D05"/>
    <w:rsid w:val="00E01F4B"/>
    <w:rsid w:val="00E02240"/>
    <w:rsid w:val="00E032A1"/>
    <w:rsid w:val="00E03DE6"/>
    <w:rsid w:val="00E040CB"/>
    <w:rsid w:val="00E04395"/>
    <w:rsid w:val="00E04459"/>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EE1"/>
    <w:rsid w:val="00E2726C"/>
    <w:rsid w:val="00E27A39"/>
    <w:rsid w:val="00E302DB"/>
    <w:rsid w:val="00E312C5"/>
    <w:rsid w:val="00E323E2"/>
    <w:rsid w:val="00E326B2"/>
    <w:rsid w:val="00E33975"/>
    <w:rsid w:val="00E342FC"/>
    <w:rsid w:val="00E345C8"/>
    <w:rsid w:val="00E3465B"/>
    <w:rsid w:val="00E357DB"/>
    <w:rsid w:val="00E37197"/>
    <w:rsid w:val="00E40986"/>
    <w:rsid w:val="00E41D13"/>
    <w:rsid w:val="00E4329B"/>
    <w:rsid w:val="00E43F38"/>
    <w:rsid w:val="00E43F79"/>
    <w:rsid w:val="00E44769"/>
    <w:rsid w:val="00E44E9D"/>
    <w:rsid w:val="00E44EC4"/>
    <w:rsid w:val="00E458CD"/>
    <w:rsid w:val="00E4597C"/>
    <w:rsid w:val="00E47223"/>
    <w:rsid w:val="00E47653"/>
    <w:rsid w:val="00E500E3"/>
    <w:rsid w:val="00E5020B"/>
    <w:rsid w:val="00E503E7"/>
    <w:rsid w:val="00E50A43"/>
    <w:rsid w:val="00E51245"/>
    <w:rsid w:val="00E5185A"/>
    <w:rsid w:val="00E5193B"/>
    <w:rsid w:val="00E51CB4"/>
    <w:rsid w:val="00E51E7F"/>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82"/>
    <w:rsid w:val="00E803D4"/>
    <w:rsid w:val="00E80D8C"/>
    <w:rsid w:val="00E81163"/>
    <w:rsid w:val="00E817F0"/>
    <w:rsid w:val="00E81DA9"/>
    <w:rsid w:val="00E829C0"/>
    <w:rsid w:val="00E831F2"/>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232E"/>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07872"/>
    <w:rsid w:val="00F10977"/>
    <w:rsid w:val="00F10D12"/>
    <w:rsid w:val="00F12293"/>
    <w:rsid w:val="00F12850"/>
    <w:rsid w:val="00F1313D"/>
    <w:rsid w:val="00F14807"/>
    <w:rsid w:val="00F14E46"/>
    <w:rsid w:val="00F15318"/>
    <w:rsid w:val="00F15954"/>
    <w:rsid w:val="00F16028"/>
    <w:rsid w:val="00F162C2"/>
    <w:rsid w:val="00F1658B"/>
    <w:rsid w:val="00F16E68"/>
    <w:rsid w:val="00F178CD"/>
    <w:rsid w:val="00F17D9B"/>
    <w:rsid w:val="00F200BF"/>
    <w:rsid w:val="00F2040A"/>
    <w:rsid w:val="00F2069A"/>
    <w:rsid w:val="00F23B16"/>
    <w:rsid w:val="00F24245"/>
    <w:rsid w:val="00F24722"/>
    <w:rsid w:val="00F24C12"/>
    <w:rsid w:val="00F2551D"/>
    <w:rsid w:val="00F256FE"/>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B21"/>
    <w:rsid w:val="00F74023"/>
    <w:rsid w:val="00F74501"/>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919"/>
    <w:rsid w:val="00F9602C"/>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1880"/>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3627E"/>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3627E"/>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17B9D"/>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www.redalyc.org/pdf/292/29212108.pdf"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LnUX087fcsk" TargetMode="External"/><Relationship Id="rId25" Type="http://schemas.openxmlformats.org/officeDocument/2006/relationships/hyperlink" Target="https://repository.ucc.edu.co/server/api/core/bitstreams/693b8bdc-9024-429c-8182-37a4416d2c47/conten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repository.ucc.edu.co/server/api/core/bitstreams/693b8bdc-9024-429c-8182-37a4416d2c47/cont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ombiatic.mintic.gov.co/679/articles-197363_recurso_1.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colombiatic.mintic.gov.co/679/articles-197363_recurso_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wtV6Fb10Wg" TargetMode="External"/><Relationship Id="rId22" Type="http://schemas.openxmlformats.org/officeDocument/2006/relationships/hyperlink" Target="https://www.redalyc.org/pdf/292/29212108.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FE9A3D-EAF0-4236-A8A2-40CF7524EB29}"/>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51</Pages>
  <Words>8230</Words>
  <Characters>45270</Characters>
  <Application>Microsoft Office Word</Application>
  <DocSecurity>0</DocSecurity>
  <Lines>377</Lines>
  <Paragraphs>106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Seguridad de bases de datos</vt:lpstr>
      <vt:lpstr>Generalidades de las prácticas agrícolas para el cultivo del plátano</vt:lpstr>
    </vt:vector>
  </TitlesOfParts>
  <Company/>
  <LinksUpToDate>false</LinksUpToDate>
  <CharactersWithSpaces>53394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Comercio electrónico y análisis organizacional</dc:title>
  <dc:subject/>
  <dc:creator>SENA</dc:creator>
  <cp:keywords/>
  <dc:description/>
  <cp:lastModifiedBy>Laura Daniela Burgos Rueda</cp:lastModifiedBy>
  <cp:revision>102</cp:revision>
  <cp:lastPrinted>2026-02-20T23:49:00Z</cp:lastPrinted>
  <dcterms:created xsi:type="dcterms:W3CDTF">2026-03-16T22:03:00Z</dcterms:created>
  <dcterms:modified xsi:type="dcterms:W3CDTF">2026-04-10T13:46:00Z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