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B625F" w:rsidR="00C37BDD" w:rsidRDefault="346C1B51" w14:paraId="00000001" w14:textId="6A96F539">
      <w:pPr>
        <w:pStyle w:val="Normal10"/>
        <w:rPr>
          <w:rFonts w:ascii="Courier New" w:hAnsi="Courier New" w:eastAsia="Courier New" w:cs="Courier New"/>
          <w:sz w:val="24"/>
          <w:szCs w:val="24"/>
        </w:rPr>
      </w:pPr>
      <w:r w:rsidRPr="00DB625F">
        <w:rPr>
          <w:rFonts w:ascii="Courier New" w:hAnsi="Courier New" w:eastAsia="Courier New" w:cs="Courier New"/>
          <w:sz w:val="24"/>
          <w:szCs w:val="24"/>
        </w:rPr>
        <w:t xml:space="preserve"> </w:t>
      </w: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Pr="00DB625F" w:rsidR="00C37BDD" w:rsidTr="377A845B" w14:paraId="6419B266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B625F" w:rsidR="00C37BDD" w:rsidP="04B624AE" w:rsidRDefault="00365CBB" w14:paraId="00000002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B625F" w:rsidR="00C37BDD" w:rsidP="3923924B" w:rsidRDefault="002C7ACF" w14:paraId="00000004" w14:textId="668F7543">
            <w:pPr>
              <w:pStyle w:val="Normal10"/>
              <w:rPr>
                <w:rFonts w:ascii="Courier New" w:hAnsi="Courier New" w:cs="Courier New"/>
              </w:rPr>
            </w:pPr>
            <w:r w:rsidRPr="002C7AC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Desarrollo de un modelo de planeación estratégica de negocios electrónicos</w:t>
            </w:r>
            <w:r w:rsidRPr="002C7ACF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ab/>
            </w:r>
          </w:p>
        </w:tc>
      </w:tr>
      <w:tr w:rsidRPr="00DB625F" w:rsidR="00C37BDD" w:rsidTr="377A845B" w14:paraId="58CC9E5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B625F" w:rsidR="00C37BDD" w:rsidP="04B624AE" w:rsidRDefault="00365CBB" w14:paraId="0000000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B625F" w:rsidR="00C37BDD" w:rsidP="001A55AE" w:rsidRDefault="363AA264" w14:paraId="00000009" w14:textId="353DF150">
            <w:pPr>
              <w:rPr>
                <w:rFonts w:ascii="Courier New" w:hAnsi="Courier New" w:eastAsia="Courier New" w:cs="Courier New"/>
                <w:sz w:val="24"/>
                <w:szCs w:val="24"/>
                <w:lang w:val="es-MX"/>
              </w:rPr>
            </w:pPr>
            <w:r w:rsidRPr="00DB625F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CF</w:t>
            </w:r>
            <w:r w:rsidR="002C7ACF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2</w:t>
            </w:r>
            <w:r w:rsidRPr="00DB625F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T</w:t>
            </w:r>
            <w:r w:rsidR="004F71C0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>5</w:t>
            </w:r>
            <w:r w:rsidRPr="00DB625F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 P1 </w:t>
            </w:r>
            <w:r w:rsidRPr="00DB625F" w:rsidR="00330DBA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Plan de </w:t>
            </w:r>
            <w:r w:rsidR="00C72ED6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  <w:lang w:val="es-MX"/>
              </w:rPr>
              <w:t xml:space="preserve">acción negocios electrónicos </w:t>
            </w:r>
          </w:p>
        </w:tc>
      </w:tr>
      <w:tr w:rsidRPr="00DB625F" w:rsidR="00C37BDD" w:rsidTr="377A845B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B625F" w:rsidR="00C37BDD" w:rsidP="04B624AE" w:rsidRDefault="00365CBB" w14:paraId="00000011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B625F" w:rsidR="00C37BDD" w:rsidRDefault="001A55AE" w14:paraId="00000012" w14:textId="4E11C62E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B625F">
              <w:rPr>
                <w:rFonts w:ascii="Courier New" w:hAnsi="Courier New" w:eastAsia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B625F" w:rsidR="00C37BDD" w:rsidP="04B624AE" w:rsidRDefault="00365CBB" w14:paraId="0000001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B625F" w:rsidR="00C37BDD" w:rsidRDefault="001A55AE" w14:paraId="00000015" w14:textId="0BBD367F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B625F">
              <w:rPr>
                <w:rFonts w:ascii="Courier New" w:hAnsi="Courier New" w:eastAsia="Courier New" w:cs="Courier New"/>
                <w:sz w:val="24"/>
                <w:szCs w:val="24"/>
              </w:rPr>
              <w:t>Mario Morales Cabrera</w:t>
            </w:r>
          </w:p>
        </w:tc>
      </w:tr>
    </w:tbl>
    <w:p w:rsidRPr="00DB625F" w:rsidR="00C37BDD" w:rsidRDefault="00C37BDD" w14:paraId="00000016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Pr="00DB625F" w:rsidR="00C37BDD" w:rsidTr="6B71A332" w14:paraId="3740B1B7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B625F" w:rsidR="00C37BDD" w:rsidP="00330DBA" w:rsidRDefault="178E9B14" w14:paraId="00000017" w14:textId="0D47E1A5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2C7AC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07</w:t>
            </w:r>
            <w:r w:rsidRPr="00DB625F" w:rsidR="001A55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de </w:t>
            </w:r>
            <w:r w:rsidR="002C7AC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febrero</w:t>
            </w:r>
            <w:r w:rsidRPr="00DB625F" w:rsidR="001A55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de </w:t>
            </w:r>
            <w:r w:rsidR="002C7AC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2026</w:t>
            </w:r>
          </w:p>
        </w:tc>
      </w:tr>
      <w:tr w:rsidRPr="00DB625F" w:rsidR="00C37BDD" w:rsidTr="6B71A332" w14:paraId="390931F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DB625F" w:rsidR="00C37BDD" w:rsidP="04B624AE" w:rsidRDefault="36A923A0" w14:paraId="0000001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DB625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:rsidRPr="00DB625F" w:rsidR="00C37BDD" w:rsidP="3028E333" w:rsidRDefault="001A55AE" w14:paraId="0000001B" w14:textId="4C774F49">
            <w:pPr>
              <w:pStyle w:val="Normal10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6B71A332" w:rsidR="001A55AE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INSTRUCTOR</w:t>
            </w:r>
            <w:r w:rsidRPr="6B71A332" w:rsidR="48D0BE3D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A</w:t>
            </w:r>
            <w:r w:rsidRPr="6B71A332" w:rsidR="001A55AE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 </w:t>
            </w:r>
            <w:r w:rsidRPr="6B71A332" w:rsidR="27EED6B8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CAROLINA</w:t>
            </w:r>
            <w:r w:rsidRPr="6B71A332" w:rsidR="001A55AE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, APRENDIZ KEVIN </w:t>
            </w:r>
          </w:p>
        </w:tc>
      </w:tr>
    </w:tbl>
    <w:p w:rsidRPr="00DB625F" w:rsidR="00C37BDD" w:rsidRDefault="00C37BDD" w14:paraId="0000001C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p w:rsidRPr="00DB625F" w:rsidR="00C37BDD" w:rsidRDefault="00C37BDD" w14:paraId="000000D2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p w:rsidR="00C37BDD" w:rsidP="0EA20B78" w:rsidRDefault="00C37BDD" w14:paraId="000000E8" w14:textId="38BB96F4">
      <w:pPr>
        <w:pStyle w:val="Normal10"/>
        <w:rPr>
          <w:rFonts w:ascii="Courier New" w:hAnsi="Courier New" w:eastAsia="Roboto" w:cs="Courier New"/>
          <w:u w:val="single"/>
        </w:rPr>
      </w:pPr>
    </w:p>
    <w:tbl>
      <w:tblPr>
        <w:tblStyle w:val="Tablaconcuadrcula4-nfasis6"/>
        <w:tblW w:w="12428" w:type="dxa"/>
        <w:tblLook w:val="0400" w:firstRow="0" w:lastRow="0" w:firstColumn="0" w:lastColumn="0" w:noHBand="0" w:noVBand="1"/>
      </w:tblPr>
      <w:tblGrid>
        <w:gridCol w:w="485"/>
        <w:gridCol w:w="1335"/>
        <w:gridCol w:w="10608"/>
      </w:tblGrid>
      <w:tr w:rsidRPr="002C7ACF" w:rsidR="002C7ACF" w:rsidTr="6B71A332" w14:paraId="4A632E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28" w:type="dxa"/>
            <w:gridSpan w:val="3"/>
            <w:tcMar>
              <w:left w:w="108" w:type="dxa"/>
              <w:right w:w="108" w:type="dxa"/>
            </w:tcMar>
            <w:vAlign w:val="center"/>
          </w:tcPr>
          <w:p w:rsidRPr="002C7ACF" w:rsidR="002C7ACF" w:rsidP="00694168" w:rsidRDefault="002C7ACF" w14:paraId="704962E0" w14:textId="77777777">
            <w:pPr>
              <w:pStyle w:val="Normal10"/>
              <w:spacing w:line="360" w:lineRule="auto"/>
              <w:ind w:left="-20" w:right="-20"/>
              <w:jc w:val="center"/>
              <w:rPr>
                <w:rFonts w:ascii="Courier New" w:hAnsi="Courier New" w:cs="Courier New"/>
                <w:b/>
              </w:rPr>
            </w:pPr>
            <w:r w:rsidRPr="002C7ACF"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Pr="002C7ACF" w:rsidR="004877F5" w:rsidTr="6B71A332" w14:paraId="3168BFEA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2C7ACF" w:rsidRDefault="004877F5" w14:paraId="77F22AE4" w14:textId="77777777">
            <w:pPr>
              <w:pStyle w:val="Normal10"/>
              <w:spacing w:line="276" w:lineRule="auto"/>
              <w:jc w:val="center"/>
              <w:rPr>
                <w:rFonts w:ascii="Courier New" w:hAnsi="Courier New" w:eastAsia="Roboto" w:cs="Courier New"/>
                <w:bCs w:val="0"/>
              </w:rPr>
            </w:pPr>
            <w:r w:rsidRPr="002C7ACF">
              <w:rPr>
                <w:rFonts w:ascii="Courier New" w:hAnsi="Courier New" w:eastAsia="Roboto" w:cs="Courier New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2C7ACF" w:rsidRDefault="004877F5" w14:paraId="20645E1F" w14:textId="77777777">
            <w:pPr>
              <w:pStyle w:val="Normal1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</w:rPr>
            </w:pPr>
            <w:r w:rsidRPr="002C7ACF">
              <w:rPr>
                <w:rFonts w:ascii="Courier New" w:hAnsi="Courier New" w:eastAsia="Roboto" w:cs="Courier New"/>
                <w:b/>
              </w:rPr>
              <w:t>LOCUTOR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2C7ACF" w:rsidRDefault="004877F5" w14:paraId="457B9750" w14:textId="77777777">
            <w:pPr>
              <w:pStyle w:val="Normal1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</w:rPr>
            </w:pPr>
            <w:r w:rsidRPr="002C7ACF">
              <w:rPr>
                <w:rFonts w:ascii="Courier New" w:hAnsi="Courier New" w:eastAsia="Roboto" w:cs="Courier New"/>
                <w:b/>
              </w:rPr>
              <w:t>DESCRIPCIÓN</w:t>
            </w:r>
          </w:p>
        </w:tc>
      </w:tr>
      <w:tr w:rsidRPr="002C7ACF" w:rsidR="004877F5" w:rsidTr="6B71A332" w14:paraId="463ECF4A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1A974469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  <w:r w:rsidRPr="002C7ACF">
              <w:rPr>
                <w:rFonts w:ascii="Courier New" w:hAnsi="Courier New" w:eastAsia="Roboto" w:cs="Courier New"/>
                <w:bCs w:val="0"/>
              </w:rPr>
              <w:t>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C733656" w:rsidRDefault="004877F5" w14:paraId="38281FCD" w14:textId="361BE0D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0C733656" w:rsidR="004877F5">
              <w:rPr>
                <w:rFonts w:ascii="Courier New" w:hAnsi="Courier New" w:eastAsia="Roboto" w:cs="Courier New"/>
              </w:rPr>
              <w:t>C</w:t>
            </w:r>
            <w:r w:rsidRPr="0C733656" w:rsidR="1D3A763F">
              <w:rPr>
                <w:rFonts w:ascii="Courier New" w:hAnsi="Courier New" w:eastAsia="Roboto" w:cs="Courier New"/>
              </w:rPr>
              <w:t>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7658C307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Plan de acción y gestión en marketing digital</w:t>
            </w:r>
          </w:p>
        </w:tc>
      </w:tr>
      <w:tr w:rsidRPr="002C7ACF" w:rsidR="004877F5" w:rsidTr="6B71A332" w14:paraId="7BC6CB1D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72A32B83" w14:textId="54D68CC5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C733656" w:rsidRDefault="004877F5" w14:paraId="14E8D5ED" w14:textId="361BE0D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0C733656" w:rsidR="24BFF2B1">
              <w:rPr>
                <w:rFonts w:ascii="Courier New" w:hAnsi="Courier New" w:eastAsia="Roboto" w:cs="Courier New"/>
              </w:rPr>
              <w:t>CAROLINA</w:t>
            </w:r>
          </w:p>
          <w:p w:rsidRPr="002C7ACF" w:rsidR="004877F5" w:rsidP="0C733656" w:rsidRDefault="004877F5" w14:paraId="78C9346D" w14:textId="2AA6133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6B71A332" w:rsidRDefault="004877F5" w14:paraId="59ED32E8" w14:textId="72D16F9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6B71A332" w:rsidR="004877F5">
              <w:rPr>
                <w:rFonts w:ascii="Courier New" w:hAnsi="Courier New" w:eastAsia="Roboto" w:cs="Courier New"/>
              </w:rPr>
              <w:t xml:space="preserve">¡Hola a todos! Bienvenidos de nuevo a </w:t>
            </w:r>
            <w:r w:rsidRPr="6B71A332" w:rsidR="004877F5">
              <w:rPr>
                <w:rFonts w:ascii="Courier New" w:hAnsi="Courier New" w:eastAsia="Roboto" w:cs="Courier New"/>
                <w:i w:val="1"/>
                <w:iCs w:val="1"/>
              </w:rPr>
              <w:t>Charlas que Venden</w:t>
            </w:r>
            <w:r w:rsidRPr="6B71A332" w:rsidR="004877F5">
              <w:rPr>
                <w:rFonts w:ascii="Courier New" w:hAnsi="Courier New" w:eastAsia="Roboto" w:cs="Courier New"/>
              </w:rPr>
              <w:t xml:space="preserve">. Soy </w:t>
            </w:r>
            <w:r w:rsidRPr="6B71A332" w:rsidR="707C2EB4">
              <w:rPr>
                <w:rFonts w:ascii="Courier New" w:hAnsi="Courier New" w:eastAsia="Roboto" w:cs="Courier New"/>
              </w:rPr>
              <w:t>Carolina</w:t>
            </w:r>
            <w:r w:rsidRPr="6B71A332" w:rsidR="004877F5">
              <w:rPr>
                <w:rFonts w:ascii="Courier New" w:hAnsi="Courier New" w:eastAsia="Roboto" w:cs="Courier New"/>
              </w:rPr>
              <w:t>, instructor</w:t>
            </w:r>
            <w:r w:rsidRPr="6B71A332" w:rsidR="7EB50970">
              <w:rPr>
                <w:rFonts w:ascii="Courier New" w:hAnsi="Courier New" w:eastAsia="Roboto" w:cs="Courier New"/>
              </w:rPr>
              <w:t>a</w:t>
            </w:r>
            <w:r w:rsidRPr="6B71A332" w:rsidR="004877F5">
              <w:rPr>
                <w:rFonts w:ascii="Courier New" w:hAnsi="Courier New" w:eastAsia="Roboto" w:cs="Courier New"/>
              </w:rPr>
              <w:t xml:space="preserve"> del SENA, y hoy vamos a profundizar en la fase crucial del plan estratégico digital: el plan de acción y su seguimiento completo. Conmigo está Kevin, que nos ayudará a entender cómo aplicar cada etapa de manera efectiva.</w:t>
            </w:r>
          </w:p>
        </w:tc>
      </w:tr>
      <w:tr w:rsidRPr="002C7ACF" w:rsidR="004877F5" w:rsidTr="6B71A332" w14:paraId="0930A3B3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</w:tcPr>
          <w:p w:rsidRPr="002C7ACF" w:rsidR="004877F5" w:rsidP="004877F5" w:rsidRDefault="004877F5" w14:paraId="146B19C3" w14:textId="45E3345D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6BC81BFD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6B71A332" w:rsidRDefault="004877F5" w14:paraId="76E6A40E" w14:textId="09BB06FE">
            <w:pPr>
              <w:pStyle w:val="Normal10"/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6B71A332" w:rsidR="004877F5">
              <w:rPr>
                <w:rFonts w:ascii="Courier New" w:hAnsi="Courier New" w:eastAsia="Roboto" w:cs="Courier New"/>
              </w:rPr>
              <w:t>Hola, Car</w:t>
            </w:r>
            <w:r w:rsidRPr="6B71A332" w:rsidR="26F3D21D">
              <w:rPr>
                <w:rFonts w:ascii="Courier New" w:hAnsi="Courier New" w:eastAsia="Roboto" w:cs="Courier New"/>
              </w:rPr>
              <w:t>olina</w:t>
            </w:r>
            <w:r w:rsidRPr="6B71A332" w:rsidR="004877F5">
              <w:rPr>
                <w:rFonts w:ascii="Courier New" w:hAnsi="Courier New" w:eastAsia="Roboto" w:cs="Courier New"/>
              </w:rPr>
              <w:t>. Estoy listo para entender cómo se organiza todo el trabajo digital de manera profesional y medible.</w:t>
            </w:r>
          </w:p>
        </w:tc>
      </w:tr>
      <w:tr w:rsidRPr="002C7ACF" w:rsidR="00C72ED6" w:rsidTr="6B71A332" w14:paraId="42248701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</w:tcPr>
          <w:p w:rsidRPr="002C7ACF" w:rsidR="00C72ED6" w:rsidP="004877F5" w:rsidRDefault="00C72ED6" w14:paraId="38F8BABD" w14:textId="77777777">
            <w:pPr>
              <w:pStyle w:val="Normal10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</w:tcPr>
          <w:p w:rsidRPr="002C7ACF" w:rsidR="00C72ED6" w:rsidP="0C733656" w:rsidRDefault="00C72ED6" w14:paraId="3545614F" w14:textId="361BE0D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0C733656" w:rsidR="268D7B2B">
              <w:rPr>
                <w:rFonts w:ascii="Courier New" w:hAnsi="Courier New" w:eastAsia="Roboto" w:cs="Courier New"/>
              </w:rPr>
              <w:t>CAROLINA</w:t>
            </w:r>
          </w:p>
          <w:p w:rsidRPr="002C7ACF" w:rsidR="00C72ED6" w:rsidP="0C733656" w:rsidRDefault="00C72ED6" w14:paraId="3920AA32" w14:textId="098E5750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</w:tcPr>
          <w:p w:rsidRPr="002C7ACF" w:rsidR="00C72ED6" w:rsidP="004877F5" w:rsidRDefault="00C72ED6" w14:paraId="352E0938" w14:textId="72AC3DB3">
            <w:pPr>
              <w:pStyle w:val="Normal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>
              <w:rPr>
                <w:rFonts w:ascii="Courier New" w:hAnsi="Courier New" w:eastAsia="Roboto" w:cs="Courier New"/>
                <w:bCs/>
              </w:rPr>
              <w:t>Entonces empecemos Kevin.</w:t>
            </w:r>
          </w:p>
        </w:tc>
      </w:tr>
      <w:tr w:rsidRPr="002C7ACF" w:rsidR="00C72ED6" w:rsidTr="6B71A332" w14:paraId="2156349F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vAlign w:val="center"/>
          </w:tcPr>
          <w:p w:rsidRPr="002C7ACF" w:rsidR="00C72ED6" w:rsidP="00C72ED6" w:rsidRDefault="00C72ED6" w14:paraId="085638F7" w14:textId="7E7DEF82">
            <w:pPr>
              <w:pStyle w:val="Normal10"/>
              <w:rPr>
                <w:rFonts w:ascii="Courier New" w:hAnsi="Courier New" w:eastAsia="Roboto" w:cs="Courier New"/>
                <w:bCs w:val="0"/>
              </w:rPr>
            </w:pPr>
            <w:r>
              <w:rPr>
                <w:rFonts w:ascii="Courier New" w:hAnsi="Courier New" w:eastAsia="Roboto" w:cs="Courier New"/>
              </w:rPr>
              <w:t>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vAlign w:val="center"/>
          </w:tcPr>
          <w:p w:rsidRPr="002C7ACF" w:rsidR="00C72ED6" w:rsidP="00C72ED6" w:rsidRDefault="00C72ED6" w14:paraId="6ED41F9D" w14:textId="77777777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vAlign w:val="center"/>
          </w:tcPr>
          <w:p w:rsidRPr="00DB625F" w:rsidR="00C72ED6" w:rsidP="00C72ED6" w:rsidRDefault="00C72ED6" w14:paraId="6B321E5A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B625F">
              <w:rPr>
                <w:rFonts w:ascii="Courier New" w:hAnsi="Courier New" w:eastAsia="Courier New" w:cs="Courier New"/>
                <w:sz w:val="24"/>
                <w:szCs w:val="24"/>
              </w:rPr>
              <w:t xml:space="preserve">INICIA CORTINA MUSICAL </w:t>
            </w:r>
          </w:p>
          <w:p w:rsidRPr="002C7ACF" w:rsidR="00C72ED6" w:rsidP="00C72ED6" w:rsidRDefault="00C72ED6" w14:paraId="5ACDB99A" w14:textId="6A605538">
            <w:pPr>
              <w:pStyle w:val="Normal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hyperlink r:id="rId11">
              <w:r w:rsidRPr="00DB625F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https://stock.adobe.com/co/search/audio?k=765616026</w:t>
              </w:r>
            </w:hyperlink>
            <w:r w:rsidRPr="00DB625F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</w:p>
        </w:tc>
      </w:tr>
      <w:tr w:rsidRPr="002C7ACF" w:rsidR="004877F5" w:rsidTr="6B71A332" w14:paraId="27EB2F16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C72ED6" w14:paraId="2A04D22F" w14:textId="62F2CA1E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  <w:r>
              <w:rPr>
                <w:rFonts w:ascii="Courier New" w:hAnsi="Courier New" w:eastAsia="Roboto" w:cs="Courier New"/>
                <w:bCs w:val="0"/>
              </w:rPr>
              <w:lastRenderedPageBreak/>
              <w:t>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C733656" w:rsidRDefault="004877F5" w14:paraId="3187EBE3" w14:textId="361BE0D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0C733656" w:rsidR="671F7BF4">
              <w:rPr>
                <w:rFonts w:ascii="Courier New" w:hAnsi="Courier New" w:eastAsia="Roboto" w:cs="Courier New"/>
              </w:rPr>
              <w:t>CAROLINA</w:t>
            </w:r>
          </w:p>
          <w:p w:rsidRPr="002C7ACF" w:rsidR="004877F5" w:rsidP="0C733656" w:rsidRDefault="004877F5" w14:paraId="16002BD8" w14:textId="3F168DCD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C72ED6" w14:paraId="1F9EBDFC" w14:textId="2F0497D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>
              <w:rPr>
                <w:rFonts w:ascii="Courier New" w:hAnsi="Courier New" w:eastAsia="Roboto" w:cs="Courier New"/>
                <w:bCs/>
              </w:rPr>
              <w:t>Kevin,</w:t>
            </w:r>
            <w:r w:rsidRPr="002C7ACF" w:rsidR="004877F5">
              <w:rPr>
                <w:rFonts w:ascii="Courier New" w:hAnsi="Courier New" w:eastAsia="Roboto" w:cs="Courier New"/>
                <w:bCs/>
              </w:rPr>
              <w:t xml:space="preserve"> </w:t>
            </w:r>
            <w:r>
              <w:rPr>
                <w:rFonts w:ascii="Courier New" w:hAnsi="Courier New" w:eastAsia="Roboto" w:cs="Courier New"/>
                <w:bCs/>
              </w:rPr>
              <w:t>e</w:t>
            </w:r>
            <w:r w:rsidRPr="002C7ACF" w:rsidR="004877F5">
              <w:rPr>
                <w:rFonts w:ascii="Courier New" w:hAnsi="Courier New" w:eastAsia="Roboto" w:cs="Courier New"/>
                <w:bCs/>
              </w:rPr>
              <w:t>l plan de acción es donde definimos quién hace qué, cuándo y con qué recursos, asegurando que cada estrategia se ejecute de manera coordinada. Sin un plan de acción detallado, incluso la mejor estrategia puede fracasar.</w:t>
            </w:r>
          </w:p>
        </w:tc>
      </w:tr>
      <w:tr w:rsidRPr="002C7ACF" w:rsidR="004877F5" w:rsidTr="6B71A332" w14:paraId="1934F6C4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047A1DDC" w14:textId="691E7FD5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5BD8439B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12A6847A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Perfecto. Entonces, primero necesitamos definir el presupuesto, ¿cierto?</w:t>
            </w:r>
          </w:p>
        </w:tc>
      </w:tr>
      <w:tr w:rsidRPr="002C7ACF" w:rsidR="004877F5" w:rsidTr="6B71A332" w14:paraId="68F5658F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1FEB8AC2" w14:textId="0ED7CE5E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C733656" w:rsidRDefault="004877F5" w14:paraId="4B1756DD" w14:textId="361BE0D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0C733656" w:rsidR="6DBC4184">
              <w:rPr>
                <w:rFonts w:ascii="Courier New" w:hAnsi="Courier New" w:eastAsia="Roboto" w:cs="Courier New"/>
              </w:rPr>
              <w:t>CAROLINA</w:t>
            </w:r>
          </w:p>
          <w:p w:rsidRPr="002C7ACF" w:rsidR="004877F5" w:rsidP="0C733656" w:rsidRDefault="004877F5" w14:paraId="2A36E7E1" w14:textId="47DD4683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176A6D72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 xml:space="preserve">Exactamente. El presupuesto digital asigna recursos económicos a cada acción: publicidad en redes, SEO, </w:t>
            </w:r>
            <w:r w:rsidRPr="00AB450E">
              <w:rPr>
                <w:rFonts w:ascii="Courier New" w:hAnsi="Courier New" w:eastAsia="Roboto" w:cs="Courier New"/>
                <w:bCs/>
                <w:i/>
                <w:iCs/>
              </w:rPr>
              <w:t>marketing</w:t>
            </w:r>
            <w:r w:rsidRPr="002C7ACF">
              <w:rPr>
                <w:rFonts w:ascii="Courier New" w:hAnsi="Courier New" w:eastAsia="Roboto" w:cs="Courier New"/>
                <w:bCs/>
              </w:rPr>
              <w:t xml:space="preserve"> de contenidos, herramientas de automatización y campañas de </w:t>
            </w:r>
            <w:r w:rsidRPr="00AB450E">
              <w:rPr>
                <w:rFonts w:ascii="Courier New" w:hAnsi="Courier New" w:eastAsia="Roboto" w:cs="Courier New"/>
                <w:bCs/>
                <w:i/>
                <w:iCs/>
              </w:rPr>
              <w:t>email marketing</w:t>
            </w:r>
            <w:r w:rsidRPr="002C7ACF">
              <w:rPr>
                <w:rFonts w:ascii="Courier New" w:hAnsi="Courier New" w:eastAsia="Roboto" w:cs="Courier New"/>
                <w:bCs/>
              </w:rPr>
              <w:t>. Una buena planificación financiera evita sobrecostos y permite priorizar acciones según impacto esperado.</w:t>
            </w:r>
          </w:p>
        </w:tc>
      </w:tr>
      <w:tr w:rsidRPr="002C7ACF" w:rsidR="004877F5" w:rsidTr="6B71A332" w14:paraId="5E552EEB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2946132A" w14:textId="5E430998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005A0189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17F99EFE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¿Tienes un ejemplo de empresa que gestione muy bien su presupuesto digital?</w:t>
            </w:r>
          </w:p>
        </w:tc>
      </w:tr>
      <w:tr w:rsidRPr="002C7ACF" w:rsidR="004877F5" w:rsidTr="6B71A332" w14:paraId="3CFC5E43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04F5E1DF" w14:textId="4CD40647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C733656" w:rsidRDefault="004877F5" w14:paraId="289675F8" w14:textId="361BE0D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0C733656" w:rsidR="50338C00">
              <w:rPr>
                <w:rFonts w:ascii="Courier New" w:hAnsi="Courier New" w:eastAsia="Roboto" w:cs="Courier New"/>
              </w:rPr>
              <w:t>CAROLINA</w:t>
            </w:r>
          </w:p>
          <w:p w:rsidRPr="002C7ACF" w:rsidR="004877F5" w:rsidP="0C733656" w:rsidRDefault="004877F5" w14:paraId="67E6CE4C" w14:textId="60E10EF6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1C8532D9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Sí. HubSpot asigna presupuesto específico a sus herramientas de automatización, publicidad segmentada y creación de contenido educativo, evaluando continuamente el retorno de inversión para ajustar gastos y maximizar resultados.</w:t>
            </w:r>
          </w:p>
        </w:tc>
      </w:tr>
      <w:tr w:rsidRPr="002C7ACF" w:rsidR="004877F5" w:rsidTr="6B71A332" w14:paraId="6960EC44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C72ED6" w14:paraId="38B9095B" w14:textId="3E982928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  <w:r>
              <w:rPr>
                <w:rFonts w:ascii="Courier New" w:hAnsi="Courier New" w:eastAsia="Roboto" w:cs="Courier New"/>
                <w:bCs w:val="0"/>
              </w:rPr>
              <w:t>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2DA8B9CF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3CECF432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Muy claro. Después viene el cronograma, ¿no?</w:t>
            </w:r>
          </w:p>
        </w:tc>
      </w:tr>
      <w:tr w:rsidRPr="002C7ACF" w:rsidR="004877F5" w:rsidTr="6B71A332" w14:paraId="5695C706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4654DF32" w14:textId="6E6FCA7B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C733656" w:rsidRDefault="004877F5" w14:paraId="1FAD702C" w14:textId="361BE0D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0C733656" w:rsidR="37639A3C">
              <w:rPr>
                <w:rFonts w:ascii="Courier New" w:hAnsi="Courier New" w:eastAsia="Roboto" w:cs="Courier New"/>
              </w:rPr>
              <w:t>CAROLINA</w:t>
            </w:r>
          </w:p>
          <w:p w:rsidRPr="002C7ACF" w:rsidR="004877F5" w:rsidP="0C733656" w:rsidRDefault="004877F5" w14:paraId="4103499F" w14:textId="5F6A9C86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362C250A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Correcto. El cronograma establece los tiempos de ejecución de cada acción. Permite coordinar equipos, optimizar recursos y asegurar que cada tarea se cumpla en los plazos previstos. Esto es vital para campañas estacionales o lanzamientos de productos digitales.</w:t>
            </w:r>
          </w:p>
        </w:tc>
      </w:tr>
      <w:tr w:rsidRPr="002C7ACF" w:rsidR="004877F5" w:rsidTr="6B71A332" w14:paraId="47CE9782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4B011B94" w14:textId="51B7C08D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048BD3E9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034D4EA4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 xml:space="preserve">¿Algún ejemplo de cronograma aplicado a </w:t>
            </w:r>
            <w:r w:rsidRPr="00AB450E">
              <w:rPr>
                <w:rFonts w:ascii="Courier New" w:hAnsi="Courier New" w:eastAsia="Roboto" w:cs="Courier New"/>
                <w:bCs/>
                <w:i/>
                <w:iCs/>
              </w:rPr>
              <w:t>marketing digital</w:t>
            </w:r>
            <w:r w:rsidRPr="002C7ACF">
              <w:rPr>
                <w:rFonts w:ascii="Courier New" w:hAnsi="Courier New" w:eastAsia="Roboto" w:cs="Courier New"/>
                <w:bCs/>
              </w:rPr>
              <w:t>?</w:t>
            </w:r>
          </w:p>
        </w:tc>
      </w:tr>
      <w:tr w:rsidRPr="002C7ACF" w:rsidR="004877F5" w:rsidTr="6B71A332" w14:paraId="2DE5E442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5B973D54" w14:textId="1162C268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F1D0794" w:rsidRDefault="004877F5" w14:paraId="561E8252" w14:textId="74B40D5C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0F1D0794" w:rsidR="0EA808C2">
              <w:rPr>
                <w:rFonts w:ascii="Courier New" w:hAnsi="Courier New" w:eastAsia="Roboto" w:cs="Courier New"/>
              </w:rPr>
              <w:t>CAROLINA</w:t>
            </w:r>
          </w:p>
          <w:p w:rsidRPr="002C7ACF" w:rsidR="004877F5" w:rsidP="0F1D0794" w:rsidRDefault="004877F5" w14:paraId="5418ADF6" w14:textId="23B4D36D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51D6862A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Claro. Hootsuite planifica sus campañas de redes sociales con antelación, asignando fechas para creación de contenido, publicación y análisis de métricas. Esto asegura coherencia y efectividad en cada acción.</w:t>
            </w:r>
          </w:p>
        </w:tc>
      </w:tr>
      <w:tr w:rsidRPr="002C7ACF" w:rsidR="004877F5" w:rsidTr="6B71A332" w14:paraId="46655C9C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C72ED6" w14:paraId="67727A23" w14:textId="00A616CA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  <w:r>
              <w:rPr>
                <w:rFonts w:ascii="Courier New" w:hAnsi="Courier New" w:eastAsia="Roboto" w:cs="Courier New"/>
                <w:bCs w:val="0"/>
              </w:rPr>
              <w:t>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2DC47977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6574A185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Entendido. Luego vienen los indicadores, que nos dicen si todo está funcionando.</w:t>
            </w:r>
          </w:p>
        </w:tc>
      </w:tr>
      <w:tr w:rsidRPr="002C7ACF" w:rsidR="004877F5" w:rsidTr="6B71A332" w14:paraId="6B7C2ED9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399E98BA" w14:textId="7EC4E911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F1D0794" w:rsidRDefault="004877F5" w14:paraId="27D20B42" w14:textId="433135ED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0F1D0794" w:rsidR="5F800B01">
              <w:rPr>
                <w:rFonts w:ascii="Courier New" w:hAnsi="Courier New" w:eastAsia="Roboto" w:cs="Courier New"/>
              </w:rPr>
              <w:t>CAROLINA</w:t>
            </w:r>
          </w:p>
          <w:p w:rsidRPr="002C7ACF" w:rsidR="004877F5" w:rsidP="0F1D0794" w:rsidRDefault="004877F5" w14:paraId="1455D910" w14:textId="2BFB832F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3C74E4D9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 xml:space="preserve">Exacto. Los indicadores clave de desempeño (KPI) permiten medir resultados y tomar decisiones basadas en datos. Algunos ejemplos son: tasa de conversión, CTR, </w:t>
            </w:r>
            <w:r w:rsidRPr="00AB450E">
              <w:rPr>
                <w:rFonts w:ascii="Courier New" w:hAnsi="Courier New" w:eastAsia="Roboto" w:cs="Courier New"/>
                <w:bCs/>
                <w:i/>
                <w:iCs/>
              </w:rPr>
              <w:t>engagement</w:t>
            </w:r>
            <w:r w:rsidRPr="002C7ACF">
              <w:rPr>
                <w:rFonts w:ascii="Courier New" w:hAnsi="Courier New" w:eastAsia="Roboto" w:cs="Courier New"/>
                <w:bCs/>
              </w:rPr>
              <w:t xml:space="preserve">, tráfico </w:t>
            </w:r>
            <w:r w:rsidRPr="00AB450E">
              <w:rPr>
                <w:rFonts w:ascii="Courier New" w:hAnsi="Courier New" w:eastAsia="Roboto" w:cs="Courier New"/>
                <w:bCs/>
                <w:i/>
                <w:iCs/>
              </w:rPr>
              <w:t>web</w:t>
            </w:r>
            <w:r w:rsidRPr="002C7ACF">
              <w:rPr>
                <w:rFonts w:ascii="Courier New" w:hAnsi="Courier New" w:eastAsia="Roboto" w:cs="Courier New"/>
                <w:bCs/>
              </w:rPr>
              <w:t xml:space="preserve">, </w:t>
            </w:r>
            <w:r w:rsidRPr="00AB450E">
              <w:rPr>
                <w:rFonts w:ascii="Courier New" w:hAnsi="Courier New" w:eastAsia="Roboto" w:cs="Courier New"/>
                <w:bCs/>
                <w:i/>
                <w:iCs/>
              </w:rPr>
              <w:t>leads</w:t>
            </w:r>
            <w:r w:rsidRPr="002C7ACF">
              <w:rPr>
                <w:rFonts w:ascii="Courier New" w:hAnsi="Courier New" w:eastAsia="Roboto" w:cs="Courier New"/>
                <w:bCs/>
              </w:rPr>
              <w:t xml:space="preserve"> generados, ROI y retención de clientes digitales.</w:t>
            </w:r>
          </w:p>
        </w:tc>
      </w:tr>
      <w:tr w:rsidRPr="002C7ACF" w:rsidR="004877F5" w:rsidTr="6B71A332" w14:paraId="40D86331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161E28C1" w14:textId="632E3F64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1E0E3993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22C37E7E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Entonces sin indicadores, no podemos saber si nuestro plan está funcionando, ¿cierto?</w:t>
            </w:r>
          </w:p>
        </w:tc>
      </w:tr>
      <w:tr w:rsidRPr="002C7ACF" w:rsidR="004877F5" w:rsidTr="6B71A332" w14:paraId="6446BB36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48622A37" w14:textId="0042BB45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78FA4A88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CARLOS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350A3958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 xml:space="preserve">Exactamente. Por ejemplo, </w:t>
            </w:r>
            <w:proofErr w:type="spellStart"/>
            <w:r w:rsidRPr="002C7ACF">
              <w:rPr>
                <w:rFonts w:ascii="Courier New" w:hAnsi="Courier New" w:eastAsia="Roboto" w:cs="Courier New"/>
                <w:bCs/>
              </w:rPr>
              <w:t>Mailchimp</w:t>
            </w:r>
            <w:proofErr w:type="spellEnd"/>
            <w:r w:rsidRPr="002C7ACF">
              <w:rPr>
                <w:rFonts w:ascii="Courier New" w:hAnsi="Courier New" w:eastAsia="Roboto" w:cs="Courier New"/>
                <w:bCs/>
              </w:rPr>
              <w:t xml:space="preserve"> analiza aperturas de correos, clics y conversiones para ajustar sus campañas y maximizar resultados.</w:t>
            </w:r>
          </w:p>
        </w:tc>
      </w:tr>
      <w:tr w:rsidRPr="002C7ACF" w:rsidR="004877F5" w:rsidTr="6B71A332" w14:paraId="6012FCFB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C72ED6" w14:paraId="0888E315" w14:textId="4B46DBF1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  <w:r>
              <w:rPr>
                <w:rFonts w:ascii="Courier New" w:hAnsi="Courier New" w:eastAsia="Roboto" w:cs="Courier New"/>
                <w:bCs w:val="0"/>
              </w:rPr>
              <w:t>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067C55A7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6AEEA3E8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Muy bien. Después están las herramientas, que facilitan toda la gestión digital.</w:t>
            </w:r>
          </w:p>
        </w:tc>
      </w:tr>
      <w:tr w:rsidRPr="002C7ACF" w:rsidR="004877F5" w:rsidTr="6B71A332" w14:paraId="085FA698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53801335" w14:textId="7A2927A1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6B71A332" w:rsidRDefault="004877F5" w14:paraId="1C6A73C0" w14:textId="2DE305B9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6B71A332" w:rsidR="7B434182">
              <w:rPr>
                <w:rFonts w:ascii="Courier New" w:hAnsi="Courier New" w:eastAsia="Roboto" w:cs="Courier New"/>
              </w:rPr>
              <w:t>CAROLINA</w:t>
            </w:r>
          </w:p>
          <w:p w:rsidRPr="002C7ACF" w:rsidR="004877F5" w:rsidP="6B71A332" w:rsidRDefault="004877F5" w14:paraId="736DB2EA" w14:textId="710615D1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C72ED6" w14:paraId="5275B2F8" w14:textId="0FB7E34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¡Correcto, hiciste la tarea!</w:t>
            </w:r>
            <w:r w:rsidRPr="002C7ACF" w:rsidR="004877F5">
              <w:rPr>
                <w:rFonts w:ascii="Courier New" w:hAnsi="Courier New" w:eastAsia="Roboto" w:cs="Courier New"/>
                <w:bCs/>
              </w:rPr>
              <w:t xml:space="preserve"> Las herramientas digitales permiten automatizar, medir y optimizar. Por ejemplo: Google </w:t>
            </w:r>
            <w:proofErr w:type="spellStart"/>
            <w:r w:rsidRPr="002C7ACF" w:rsidR="004877F5">
              <w:rPr>
                <w:rFonts w:ascii="Courier New" w:hAnsi="Courier New" w:eastAsia="Roboto" w:cs="Courier New"/>
                <w:bCs/>
              </w:rPr>
              <w:t>Analytics</w:t>
            </w:r>
            <w:proofErr w:type="spellEnd"/>
            <w:r w:rsidRPr="002C7ACF" w:rsidR="004877F5">
              <w:rPr>
                <w:rFonts w:ascii="Courier New" w:hAnsi="Courier New" w:eastAsia="Roboto" w:cs="Courier New"/>
                <w:bCs/>
              </w:rPr>
              <w:t xml:space="preserve"> para tráfico y conversión, </w:t>
            </w:r>
            <w:proofErr w:type="spellStart"/>
            <w:r w:rsidRPr="002C7ACF" w:rsidR="004877F5">
              <w:rPr>
                <w:rFonts w:ascii="Courier New" w:hAnsi="Courier New" w:eastAsia="Roboto" w:cs="Courier New"/>
                <w:bCs/>
              </w:rPr>
              <w:t>SEMrush</w:t>
            </w:r>
            <w:proofErr w:type="spellEnd"/>
            <w:r w:rsidRPr="002C7ACF" w:rsidR="004877F5">
              <w:rPr>
                <w:rFonts w:ascii="Courier New" w:hAnsi="Courier New" w:eastAsia="Roboto" w:cs="Courier New"/>
                <w:bCs/>
              </w:rPr>
              <w:t xml:space="preserve"> para SEO, Hootsuite o Buffer para gestión de redes, HubSpot para automatización y seguimiento de </w:t>
            </w:r>
            <w:r w:rsidRPr="00AB450E" w:rsidR="004877F5">
              <w:rPr>
                <w:rFonts w:ascii="Courier New" w:hAnsi="Courier New" w:eastAsia="Roboto" w:cs="Courier New"/>
                <w:bCs/>
                <w:i/>
                <w:iCs/>
              </w:rPr>
              <w:t>leads</w:t>
            </w:r>
            <w:r w:rsidRPr="002C7ACF" w:rsidR="004877F5">
              <w:rPr>
                <w:rFonts w:ascii="Courier New" w:hAnsi="Courier New" w:eastAsia="Roboto" w:cs="Courier New"/>
                <w:bCs/>
              </w:rPr>
              <w:t xml:space="preserve">, </w:t>
            </w:r>
            <w:proofErr w:type="spellStart"/>
            <w:r w:rsidRPr="002C7ACF" w:rsidR="004877F5">
              <w:rPr>
                <w:rFonts w:ascii="Courier New" w:hAnsi="Courier New" w:eastAsia="Roboto" w:cs="Courier New"/>
                <w:bCs/>
              </w:rPr>
              <w:t>Canva</w:t>
            </w:r>
            <w:proofErr w:type="spellEnd"/>
            <w:r w:rsidRPr="002C7ACF" w:rsidR="004877F5">
              <w:rPr>
                <w:rFonts w:ascii="Courier New" w:hAnsi="Courier New" w:eastAsia="Roboto" w:cs="Courier New"/>
                <w:bCs/>
              </w:rPr>
              <w:t xml:space="preserve"> para diseño de contenido y </w:t>
            </w:r>
            <w:proofErr w:type="spellStart"/>
            <w:r w:rsidRPr="002C7ACF" w:rsidR="004877F5">
              <w:rPr>
                <w:rFonts w:ascii="Courier New" w:hAnsi="Courier New" w:eastAsia="Roboto" w:cs="Courier New"/>
                <w:bCs/>
              </w:rPr>
              <w:t>Mailchimp</w:t>
            </w:r>
            <w:proofErr w:type="spellEnd"/>
            <w:r w:rsidRPr="002C7ACF" w:rsidR="004877F5">
              <w:rPr>
                <w:rFonts w:ascii="Courier New" w:hAnsi="Courier New" w:eastAsia="Roboto" w:cs="Courier New"/>
                <w:bCs/>
              </w:rPr>
              <w:t xml:space="preserve"> para </w:t>
            </w:r>
            <w:r w:rsidRPr="00AB450E" w:rsidR="004877F5">
              <w:rPr>
                <w:rFonts w:ascii="Courier New" w:hAnsi="Courier New" w:eastAsia="Roboto" w:cs="Courier New"/>
                <w:bCs/>
                <w:i/>
                <w:iCs/>
              </w:rPr>
              <w:t>email marketing.</w:t>
            </w:r>
          </w:p>
        </w:tc>
      </w:tr>
      <w:tr w:rsidRPr="002C7ACF" w:rsidR="004877F5" w:rsidTr="6B71A332" w14:paraId="093A05A9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5886C82B" w14:textId="78707B26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45BA073E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0CB4A567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¡Ah, entonces no podemos trabajar bien sin estas herramientas!</w:t>
            </w:r>
          </w:p>
        </w:tc>
      </w:tr>
      <w:tr w:rsidRPr="002C7ACF" w:rsidR="004877F5" w:rsidTr="6B71A332" w14:paraId="027FD7B3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11F7E270" w14:textId="0E314F67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6B71A332" w:rsidRDefault="004877F5" w14:paraId="6DB6A572" w14:textId="794869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6B71A332" w:rsidR="521D4B43">
              <w:rPr>
                <w:rFonts w:ascii="Courier New" w:hAnsi="Courier New" w:eastAsia="Roboto" w:cs="Courier New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12F6008D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Exacto. Pero no basta con herramientas; también necesitamos control, que implica verificar que cada acción se ejecute según lo planificado y cumplir estándares de calidad.</w:t>
            </w:r>
          </w:p>
        </w:tc>
      </w:tr>
      <w:tr w:rsidRPr="002C7ACF" w:rsidR="004877F5" w:rsidTr="6B71A332" w14:paraId="5DB918E4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C72ED6" w14:paraId="7D82A386" w14:textId="368610FD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  <w:r>
              <w:rPr>
                <w:rFonts w:ascii="Courier New" w:hAnsi="Courier New" w:eastAsia="Roboto" w:cs="Courier New"/>
                <w:bCs w:val="0"/>
              </w:rPr>
              <w:t>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17C8400C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784DDA35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 xml:space="preserve">¿Cómo se aplica el control en </w:t>
            </w:r>
            <w:r w:rsidRPr="00AB450E">
              <w:rPr>
                <w:rFonts w:ascii="Courier New" w:hAnsi="Courier New" w:eastAsia="Roboto" w:cs="Courier New"/>
                <w:bCs/>
                <w:i/>
                <w:iCs/>
              </w:rPr>
              <w:t>marketing digital</w:t>
            </w:r>
            <w:r w:rsidRPr="002C7ACF">
              <w:rPr>
                <w:rFonts w:ascii="Courier New" w:hAnsi="Courier New" w:eastAsia="Roboto" w:cs="Courier New"/>
                <w:bCs/>
              </w:rPr>
              <w:t>?</w:t>
            </w:r>
          </w:p>
        </w:tc>
      </w:tr>
      <w:tr w:rsidRPr="002C7ACF" w:rsidR="004877F5" w:rsidTr="6B71A332" w14:paraId="22E05599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20FCC390" w14:textId="50469B9E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6B71A332" w:rsidRDefault="004877F5" w14:paraId="1BE731E6" w14:textId="5A2412B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6B71A332" w:rsidR="15D3BD2F">
              <w:rPr>
                <w:rFonts w:ascii="Courier New" w:hAnsi="Courier New" w:eastAsia="Roboto" w:cs="Courier New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0F71FC14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 xml:space="preserve">Por ejemplo, Google </w:t>
            </w:r>
            <w:proofErr w:type="spellStart"/>
            <w:r w:rsidRPr="002C7ACF">
              <w:rPr>
                <w:rFonts w:ascii="Courier New" w:hAnsi="Courier New" w:eastAsia="Roboto" w:cs="Courier New"/>
                <w:bCs/>
              </w:rPr>
              <w:t>Ads</w:t>
            </w:r>
            <w:proofErr w:type="spellEnd"/>
            <w:r w:rsidRPr="002C7ACF">
              <w:rPr>
                <w:rFonts w:ascii="Courier New" w:hAnsi="Courier New" w:eastAsia="Roboto" w:cs="Courier New"/>
                <w:bCs/>
              </w:rPr>
              <w:t xml:space="preserve"> permite revisar campañas activas, detectar anuncios que no generan resultados y ajustar presupuesto o segmentación. También se revisan métricas de engagement, conversiones y cumplimiento de plazos.</w:t>
            </w:r>
          </w:p>
        </w:tc>
      </w:tr>
      <w:tr w:rsidRPr="002C7ACF" w:rsidR="004877F5" w:rsidTr="6B71A332" w14:paraId="3F06915C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13408941" w14:textId="3FCCD0D8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2DDE3EB5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42187328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Muy claro. Luego tenemos el seguimiento, que es como monitorear todo en tiempo real.</w:t>
            </w:r>
          </w:p>
        </w:tc>
      </w:tr>
      <w:tr w:rsidRPr="002C7ACF" w:rsidR="004877F5" w:rsidTr="6B71A332" w14:paraId="6AC41211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7A03495D" w14:textId="2F74BD25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6B71A332" w:rsidRDefault="004877F5" w14:paraId="6B2277E8" w14:textId="5A75158C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6B71A332" w:rsidR="629254A8">
              <w:rPr>
                <w:rFonts w:ascii="Courier New" w:hAnsi="Courier New" w:eastAsia="Roboto" w:cs="Courier New"/>
              </w:rPr>
              <w:t>CAROLINA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245EFAB1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Exacto. El seguimiento digital consiste en analizar datos continuamente, detectar desviaciones y tomar acciones correctivas. Esto asegura que las estrategias se mantengan efectivas a lo largo del tiempo. Empresas como Shopify revisan diariamente indicadores de ventas, visitas y retención de usuarios para ajustar promociones o recursos.</w:t>
            </w:r>
          </w:p>
        </w:tc>
      </w:tr>
      <w:tr w:rsidRPr="002C7ACF" w:rsidR="004877F5" w:rsidTr="6B71A332" w14:paraId="5C488807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C72ED6" w14:paraId="7EF61819" w14:textId="61A52EEE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  <w:r>
              <w:rPr>
                <w:rFonts w:ascii="Courier New" w:hAnsi="Courier New" w:eastAsia="Roboto" w:cs="Courier New"/>
                <w:bCs w:val="0"/>
              </w:rPr>
              <w:t>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420775F0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33443F98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Finalmente, está la evaluación, ¿verdad?</w:t>
            </w:r>
          </w:p>
        </w:tc>
      </w:tr>
      <w:tr w:rsidRPr="002C7ACF" w:rsidR="004877F5" w:rsidTr="6B71A332" w14:paraId="7556BE93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65975E44" w14:textId="19064637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6B71A332" w:rsidRDefault="004877F5" w14:paraId="2F88E71E" w14:textId="5A2412B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6B71A332" w:rsidR="18988EDB">
              <w:rPr>
                <w:rFonts w:ascii="Courier New" w:hAnsi="Courier New" w:eastAsia="Roboto" w:cs="Courier New"/>
              </w:rPr>
              <w:t>CAROLINA</w:t>
            </w:r>
          </w:p>
          <w:p w:rsidRPr="002C7ACF" w:rsidR="004877F5" w:rsidP="6B71A332" w:rsidRDefault="004877F5" w14:paraId="7B083BDA" w14:textId="22621EAD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05ED22A5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 xml:space="preserve">Correcto. La evaluación consiste en medir los resultados finales de cada acción digital frente a los objetivos establecidos. Esto permite identificar logros, oportunidades de mejora y lecciones aprendidas para futuros planes. Por ejemplo, HubSpot evalúa campañas trimestralmente, comparando métricas de </w:t>
            </w:r>
            <w:r w:rsidRPr="00AB450E">
              <w:rPr>
                <w:rFonts w:ascii="Courier New" w:hAnsi="Courier New" w:eastAsia="Roboto" w:cs="Courier New"/>
                <w:bCs/>
                <w:i/>
                <w:iCs/>
              </w:rPr>
              <w:t>leads</w:t>
            </w:r>
            <w:r w:rsidRPr="002C7ACF">
              <w:rPr>
                <w:rFonts w:ascii="Courier New" w:hAnsi="Courier New" w:eastAsia="Roboto" w:cs="Courier New"/>
                <w:bCs/>
              </w:rPr>
              <w:t>, conversiones y ROI con objetivos SMART definidos al inicio.</w:t>
            </w:r>
          </w:p>
        </w:tc>
      </w:tr>
      <w:tr w:rsidRPr="002C7ACF" w:rsidR="004877F5" w:rsidTr="6B71A332" w14:paraId="7325E482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1BD9F4CE" w14:textId="20C07915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13914FCA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48AEC0C3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Entonces, todo el ciclo del plan de acción es: presupuesto, cronograma, indicadores, herramientas, control, seguimiento y evaluación, y cada parte alimenta a la siguiente.</w:t>
            </w:r>
          </w:p>
        </w:tc>
      </w:tr>
      <w:tr w:rsidRPr="002C7ACF" w:rsidR="004877F5" w:rsidTr="6B71A332" w14:paraId="00418A94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0FBC501B" w14:textId="12F1F0F3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6B71A332" w:rsidRDefault="004877F5" w14:paraId="7C8023C1" w14:textId="5A2412B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6B71A332" w:rsidR="11916F43">
              <w:rPr>
                <w:rFonts w:ascii="Courier New" w:hAnsi="Courier New" w:eastAsia="Roboto" w:cs="Courier New"/>
              </w:rPr>
              <w:t>CAROLINA</w:t>
            </w:r>
          </w:p>
          <w:p w:rsidRPr="002C7ACF" w:rsidR="004877F5" w:rsidP="6B71A332" w:rsidRDefault="004877F5" w14:paraId="4659DF78" w14:textId="65E59B85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00DED943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Exactamente, Kevin. Así aseguramos que el plan no solo se ejecute, sino que genere resultados medibles, optimice recursos y fortalezca la presencia digital de la empresa.</w:t>
            </w:r>
          </w:p>
        </w:tc>
      </w:tr>
      <w:tr w:rsidRPr="002C7ACF" w:rsidR="004877F5" w:rsidTr="6B71A332" w14:paraId="55A768AD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C72ED6" w14:paraId="6D6DFBD2" w14:textId="3FCA086A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  <w:r>
              <w:rPr>
                <w:rFonts w:ascii="Courier New" w:hAnsi="Courier New" w:eastAsia="Roboto" w:cs="Courier New"/>
                <w:bCs w:val="0"/>
              </w:rPr>
              <w:t>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2F62AB80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775A1368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>Perfecto. Ahora entiendo que un plan de acción no es solo un listado de tareas, sino un sistema integral para garantizar el éxito digital.</w:t>
            </w:r>
          </w:p>
        </w:tc>
      </w:tr>
      <w:tr w:rsidRPr="002C7ACF" w:rsidR="004877F5" w:rsidTr="6B71A332" w14:paraId="2A96BF70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1267A445" w14:textId="44B1A253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6B71A332" w:rsidRDefault="004877F5" w14:paraId="38CB3F4A" w14:textId="5A2412B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  <w:r w:rsidRPr="6B71A332" w:rsidR="189B34CB">
              <w:rPr>
                <w:rFonts w:ascii="Courier New" w:hAnsi="Courier New" w:eastAsia="Roboto" w:cs="Courier New"/>
              </w:rPr>
              <w:t>CAROLINA</w:t>
            </w:r>
          </w:p>
          <w:p w:rsidRPr="002C7ACF" w:rsidR="004877F5" w:rsidP="6B71A332" w:rsidRDefault="004877F5" w14:paraId="2D15A25D" w14:textId="7DEE945B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3202A593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 xml:space="preserve">Así es. Gracias por acompañarnos en este episodio de </w:t>
            </w:r>
            <w:r w:rsidRPr="002C7ACF">
              <w:rPr>
                <w:rFonts w:ascii="Courier New" w:hAnsi="Courier New" w:eastAsia="Roboto" w:cs="Courier New"/>
                <w:bCs/>
                <w:i/>
                <w:iCs/>
              </w:rPr>
              <w:t>Charlas que Venden</w:t>
            </w:r>
            <w:r w:rsidRPr="002C7ACF">
              <w:rPr>
                <w:rFonts w:ascii="Courier New" w:hAnsi="Courier New" w:eastAsia="Roboto" w:cs="Courier New"/>
                <w:bCs/>
              </w:rPr>
              <w:t>. Nos vemos en la próxima entrega para seguir explorando estrategias digitales avanzadas.</w:t>
            </w:r>
          </w:p>
        </w:tc>
      </w:tr>
      <w:tr w:rsidRPr="002C7ACF" w:rsidR="004877F5" w:rsidTr="6B71A332" w14:paraId="4B1F7B70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743AE6A7" w14:textId="6DAD1F7E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12AF9300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4877F5" w:rsidRDefault="004877F5" w14:paraId="74A72410" w14:textId="77777777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Roboto" w:cs="Courier New"/>
                <w:bCs/>
              </w:rPr>
            </w:pPr>
            <w:r w:rsidRPr="002C7ACF">
              <w:rPr>
                <w:rFonts w:ascii="Courier New" w:hAnsi="Courier New" w:eastAsia="Roboto" w:cs="Courier New"/>
                <w:bCs/>
              </w:rPr>
              <w:t xml:space="preserve">CORTINA MUSICAL </w:t>
            </w:r>
            <w:hyperlink w:history="1" r:id="rId12">
              <w:r w:rsidRPr="002C7ACF">
                <w:rPr>
                  <w:rStyle w:val="Hipervnculo"/>
                  <w:rFonts w:ascii="Courier New" w:hAnsi="Courier New" w:eastAsia="Roboto" w:cs="Courier New"/>
                  <w:bCs/>
                  <w:u w:val="none"/>
                </w:rPr>
                <w:t>https://stock.adobe.com/co/search/audio?k=765616026</w:t>
              </w:r>
            </w:hyperlink>
          </w:p>
        </w:tc>
      </w:tr>
      <w:tr w:rsidRPr="002C7ACF" w:rsidR="004877F5" w:rsidTr="6B71A332" w14:paraId="46272461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5" w:type="dxa"/>
            <w:tcMar/>
            <w:hideMark/>
          </w:tcPr>
          <w:p w:rsidRPr="002C7ACF" w:rsidR="004877F5" w:rsidP="004877F5" w:rsidRDefault="004877F5" w14:paraId="11CF5AD2" w14:textId="6BA55E72">
            <w:pPr>
              <w:pStyle w:val="Normal10"/>
              <w:spacing w:line="276" w:lineRule="auto"/>
              <w:rPr>
                <w:rFonts w:ascii="Courier New" w:hAnsi="Courier New" w:eastAsia="Roboto" w:cs="Courier New"/>
                <w:bCs w:val="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35" w:type="dxa"/>
            <w:tcMar/>
            <w:hideMark/>
          </w:tcPr>
          <w:p w:rsidRPr="002C7ACF" w:rsidR="004877F5" w:rsidP="004877F5" w:rsidRDefault="004877F5" w14:paraId="5ADBE9AD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08" w:type="dxa"/>
            <w:tcMar/>
            <w:hideMark/>
          </w:tcPr>
          <w:p w:rsidRPr="002C7ACF" w:rsidR="004877F5" w:rsidP="002C7ACF" w:rsidRDefault="004877F5" w14:paraId="41A08550" w14:textId="77777777">
            <w:pPr>
              <w:pStyle w:val="Normal1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</w:rPr>
            </w:pPr>
            <w:r w:rsidRPr="002C7ACF">
              <w:rPr>
                <w:rFonts w:ascii="Courier New" w:hAnsi="Courier New" w:eastAsia="Roboto" w:cs="Courier New"/>
                <w:b/>
              </w:rPr>
              <w:t>[Fin del programa]</w:t>
            </w:r>
          </w:p>
        </w:tc>
      </w:tr>
    </w:tbl>
    <w:p w:rsidR="004877F5" w:rsidP="0EA20B78" w:rsidRDefault="004877F5" w14:paraId="778F5A90" w14:textId="77777777">
      <w:pPr>
        <w:pStyle w:val="Normal10"/>
        <w:rPr>
          <w:rFonts w:ascii="Courier New" w:hAnsi="Courier New" w:eastAsia="Roboto" w:cs="Courier New"/>
          <w:u w:val="single"/>
        </w:rPr>
      </w:pPr>
    </w:p>
    <w:p w:rsidRPr="00DB625F" w:rsidR="004877F5" w:rsidP="0EA20B78" w:rsidRDefault="004877F5" w14:paraId="72B6928F" w14:textId="77777777">
      <w:pPr>
        <w:pStyle w:val="Normal10"/>
        <w:rPr>
          <w:rFonts w:ascii="Courier New" w:hAnsi="Courier New" w:eastAsia="Roboto" w:cs="Courier New"/>
          <w:u w:val="single"/>
        </w:rPr>
      </w:pPr>
    </w:p>
    <w:p w:rsidRPr="00DB625F" w:rsidR="00DB625F" w:rsidP="0EA20B78" w:rsidRDefault="00DB625F" w14:paraId="36D9B040" w14:textId="77777777">
      <w:pPr>
        <w:pStyle w:val="Normal10"/>
        <w:rPr>
          <w:rFonts w:ascii="Courier New" w:hAnsi="Courier New" w:eastAsia="Roboto" w:cs="Courier New"/>
          <w:sz w:val="24"/>
          <w:szCs w:val="24"/>
          <w:u w:val="single"/>
        </w:rPr>
      </w:pPr>
    </w:p>
    <w:sectPr w:rsidRPr="00DB625F" w:rsidR="00DB625F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4749" w:rsidRDefault="00544749" w14:paraId="269625A6" w14:textId="77777777">
      <w:pPr>
        <w:spacing w:line="240" w:lineRule="auto"/>
      </w:pPr>
      <w:r>
        <w:separator/>
      </w:r>
    </w:p>
  </w:endnote>
  <w:endnote w:type="continuationSeparator" w:id="0">
    <w:p w:rsidR="00544749" w:rsidRDefault="00544749" w14:paraId="511E588C" w14:textId="77777777">
      <w:pPr>
        <w:spacing w:line="240" w:lineRule="auto"/>
      </w:pPr>
      <w:r>
        <w:continuationSeparator/>
      </w:r>
    </w:p>
  </w:endnote>
  <w:endnote w:type="continuationNotice" w:id="1">
    <w:p w:rsidR="00544749" w:rsidRDefault="00544749" w14:paraId="3D38CF3E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EFEA9271-42FE-4209-9466-51226BE096DE}" r:id="rId1"/>
    <w:embedItalic w:fontKey="{91A35E20-2FCD-4769-BD7B-612E793EA968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4B3D9B79-E89E-4FE0-99A4-B27C9AEFFA0C}" r:id="rId3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4577D9C8-9B60-40C9-A77E-70E1AAAB92E3}" r:id="rId4"/>
    <w:embedBold w:fontKey="{CE3A54BA-50C0-4880-950C-CF1EB178C015}" r:id="rId5"/>
    <w:embedItalic w:fontKey="{24AB3B79-C2EA-45CF-9F0F-A7F4BAFA3D0E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4749" w:rsidRDefault="00544749" w14:paraId="02539354" w14:textId="77777777">
      <w:pPr>
        <w:spacing w:line="240" w:lineRule="auto"/>
      </w:pPr>
      <w:r>
        <w:separator/>
      </w:r>
    </w:p>
  </w:footnote>
  <w:footnote w:type="continuationSeparator" w:id="0">
    <w:p w:rsidR="00544749" w:rsidRDefault="00544749" w14:paraId="6A7759C3" w14:textId="77777777">
      <w:pPr>
        <w:spacing w:line="240" w:lineRule="auto"/>
      </w:pPr>
      <w:r>
        <w:continuationSeparator/>
      </w:r>
    </w:p>
  </w:footnote>
  <w:footnote w:type="continuationNotice" w:id="1">
    <w:p w:rsidR="00544749" w:rsidRDefault="00544749" w14:paraId="56652EC6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8739397">
    <w:abstractNumId w:val="0"/>
  </w:num>
  <w:num w:numId="2" w16cid:durableId="642587048">
    <w:abstractNumId w:val="4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30515"/>
    <w:rsid w:val="00065AD9"/>
    <w:rsid w:val="000D398D"/>
    <w:rsid w:val="000F0857"/>
    <w:rsid w:val="000F867E"/>
    <w:rsid w:val="00114068"/>
    <w:rsid w:val="001396AD"/>
    <w:rsid w:val="0019C510"/>
    <w:rsid w:val="001A55AE"/>
    <w:rsid w:val="001C2E5B"/>
    <w:rsid w:val="001EEB82"/>
    <w:rsid w:val="0020A319"/>
    <w:rsid w:val="002274B8"/>
    <w:rsid w:val="002696F0"/>
    <w:rsid w:val="00270E4E"/>
    <w:rsid w:val="0029BCE9"/>
    <w:rsid w:val="002C6A47"/>
    <w:rsid w:val="002C7ACF"/>
    <w:rsid w:val="002D411B"/>
    <w:rsid w:val="00311479"/>
    <w:rsid w:val="00327EE1"/>
    <w:rsid w:val="00330DBA"/>
    <w:rsid w:val="00334B83"/>
    <w:rsid w:val="003354D3"/>
    <w:rsid w:val="00365CBB"/>
    <w:rsid w:val="003741FD"/>
    <w:rsid w:val="003C75AC"/>
    <w:rsid w:val="003D30BE"/>
    <w:rsid w:val="003DAD78"/>
    <w:rsid w:val="003E970E"/>
    <w:rsid w:val="00407E86"/>
    <w:rsid w:val="004126A2"/>
    <w:rsid w:val="0041B547"/>
    <w:rsid w:val="0042F73C"/>
    <w:rsid w:val="0043C678"/>
    <w:rsid w:val="00440DF9"/>
    <w:rsid w:val="0044C5AC"/>
    <w:rsid w:val="00479FD0"/>
    <w:rsid w:val="004877F5"/>
    <w:rsid w:val="004F2829"/>
    <w:rsid w:val="004F71C0"/>
    <w:rsid w:val="004FFA3D"/>
    <w:rsid w:val="00513A90"/>
    <w:rsid w:val="00536652"/>
    <w:rsid w:val="00544749"/>
    <w:rsid w:val="0056D30B"/>
    <w:rsid w:val="005770F2"/>
    <w:rsid w:val="005C4CB1"/>
    <w:rsid w:val="005CEFDD"/>
    <w:rsid w:val="005EB511"/>
    <w:rsid w:val="005F08BE"/>
    <w:rsid w:val="0061F8D2"/>
    <w:rsid w:val="0062FED6"/>
    <w:rsid w:val="0063DC95"/>
    <w:rsid w:val="006639A5"/>
    <w:rsid w:val="006C1D91"/>
    <w:rsid w:val="00727AF5"/>
    <w:rsid w:val="0072F5AE"/>
    <w:rsid w:val="0078515D"/>
    <w:rsid w:val="007859A8"/>
    <w:rsid w:val="007A5A23"/>
    <w:rsid w:val="007D366A"/>
    <w:rsid w:val="007D42EC"/>
    <w:rsid w:val="007D6348"/>
    <w:rsid w:val="00801089"/>
    <w:rsid w:val="00803917"/>
    <w:rsid w:val="008293B9"/>
    <w:rsid w:val="0084699D"/>
    <w:rsid w:val="0089686B"/>
    <w:rsid w:val="008F1DA5"/>
    <w:rsid w:val="008FD5D5"/>
    <w:rsid w:val="009143CF"/>
    <w:rsid w:val="009156F8"/>
    <w:rsid w:val="00943D27"/>
    <w:rsid w:val="00952FF2"/>
    <w:rsid w:val="0095D58E"/>
    <w:rsid w:val="009620DF"/>
    <w:rsid w:val="0098285D"/>
    <w:rsid w:val="0099AA3F"/>
    <w:rsid w:val="009BC324"/>
    <w:rsid w:val="009EB163"/>
    <w:rsid w:val="00A066E1"/>
    <w:rsid w:val="00A22137"/>
    <w:rsid w:val="00A3265F"/>
    <w:rsid w:val="00A4787E"/>
    <w:rsid w:val="00A6B9F7"/>
    <w:rsid w:val="00AB450E"/>
    <w:rsid w:val="00AC621E"/>
    <w:rsid w:val="00AD3289"/>
    <w:rsid w:val="00AD8A8C"/>
    <w:rsid w:val="00AF5B52"/>
    <w:rsid w:val="00AFD960"/>
    <w:rsid w:val="00B11F24"/>
    <w:rsid w:val="00B12478"/>
    <w:rsid w:val="00B178B5"/>
    <w:rsid w:val="00B184BD"/>
    <w:rsid w:val="00B417AB"/>
    <w:rsid w:val="00B44573"/>
    <w:rsid w:val="00B80503"/>
    <w:rsid w:val="00BA7B1E"/>
    <w:rsid w:val="00BAFC49"/>
    <w:rsid w:val="00BB506F"/>
    <w:rsid w:val="00BD0B06"/>
    <w:rsid w:val="00BD2014"/>
    <w:rsid w:val="00BE679E"/>
    <w:rsid w:val="00C0A548"/>
    <w:rsid w:val="00C21B0B"/>
    <w:rsid w:val="00C37BDD"/>
    <w:rsid w:val="00C72ED6"/>
    <w:rsid w:val="00D237C8"/>
    <w:rsid w:val="00D51824"/>
    <w:rsid w:val="00DAE162"/>
    <w:rsid w:val="00DB625F"/>
    <w:rsid w:val="00DBAFA4"/>
    <w:rsid w:val="00E288F9"/>
    <w:rsid w:val="00E58E3C"/>
    <w:rsid w:val="00E5B6A2"/>
    <w:rsid w:val="00E5FE8F"/>
    <w:rsid w:val="00E9041B"/>
    <w:rsid w:val="00F19001"/>
    <w:rsid w:val="00F235C9"/>
    <w:rsid w:val="00F24B0A"/>
    <w:rsid w:val="00F44B3B"/>
    <w:rsid w:val="00F5CF55"/>
    <w:rsid w:val="00F62513"/>
    <w:rsid w:val="00FD0566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3656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808C2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0794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16F43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3BD2F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88EDB"/>
    <w:rsid w:val="189B34CB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3A763F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BFF2B1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D7B2B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3D21D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EED6B8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0489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39A3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2266B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0BE3D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38C00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D4B43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EF7EF1C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00B01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254A8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1F7BF4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1A332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C4184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7C2EB4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4182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0970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stock.adobe.com/co/search/audio?k=765616026" TargetMode="Externa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tock.adobe.com/co/search/audio?k=765616026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Props1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33BCA4BB-44A5-44CC-B619-68C5F879DB6D}"/>
</file>

<file path=customXml/itemProps3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Zuleidy María</dc:creator>
  <keywords/>
  <lastModifiedBy>Jair Enrique Coll Gallardo</lastModifiedBy>
  <revision>8</revision>
  <dcterms:created xsi:type="dcterms:W3CDTF">2026-02-06T21:04:00.0000000Z</dcterms:created>
  <dcterms:modified xsi:type="dcterms:W3CDTF">2026-04-08T18:55:19.7743538Z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