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70A180BF" w:rsidR="00B0244A" w:rsidRDefault="006643D7">
      <w:pPr>
        <w:rPr>
          <w:lang w:val="es-419"/>
        </w:rPr>
      </w:pPr>
      <w:r w:rsidRPr="005F0B71">
        <w:rPr>
          <w:noProof/>
          <w:lang w:val="es-419"/>
        </w:rPr>
        <w:drawing>
          <wp:anchor distT="0" distB="0" distL="114300" distR="114300" simplePos="0" relativeHeight="251659264" behindDoc="1" locked="0" layoutInCell="1" allowOverlap="1" wp14:anchorId="6A55977C" wp14:editId="6D2AD4FB">
            <wp:simplePos x="0" y="0"/>
            <wp:positionH relativeFrom="column">
              <wp:posOffset>-748665</wp:posOffset>
            </wp:positionH>
            <wp:positionV relativeFrom="paragraph">
              <wp:posOffset>-1080134</wp:posOffset>
            </wp:positionV>
            <wp:extent cx="7795895" cy="3714744"/>
            <wp:effectExtent l="0" t="0" r="0" b="63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13692" cy="3723224"/>
                    </a:xfrm>
                    <a:prstGeom prst="rect">
                      <a:avLst/>
                    </a:prstGeom>
                  </pic:spPr>
                </pic:pic>
              </a:graphicData>
            </a:graphic>
            <wp14:sizeRelH relativeFrom="page">
              <wp14:pctWidth>0</wp14:pctWidth>
            </wp14:sizeRelH>
            <wp14:sizeRelV relativeFrom="page">
              <wp14:pctHeight>0</wp14:pctHeight>
            </wp14:sizeRelV>
          </wp:anchor>
        </w:drawing>
      </w:r>
    </w:p>
    <w:p w14:paraId="0C00EF1D" w14:textId="0F743B0E" w:rsidR="00C407C1" w:rsidRPr="005F0B71" w:rsidRDefault="00C407C1">
      <w:pPr>
        <w:rPr>
          <w:lang w:val="es-419"/>
        </w:rPr>
      </w:pPr>
    </w:p>
    <w:p w14:paraId="06B84810" w14:textId="5ECED13A" w:rsidR="00C407C1" w:rsidRPr="005F0B71" w:rsidRDefault="00C407C1" w:rsidP="00C407C1">
      <w:pPr>
        <w:rPr>
          <w:rFonts w:ascii="Calibri" w:hAnsi="Calibri"/>
          <w:b/>
          <w:bCs/>
          <w:color w:val="000000" w:themeColor="text1"/>
          <w:kern w:val="0"/>
          <w:lang w:val="es-419"/>
          <w14:ligatures w14:val="none"/>
        </w:rPr>
      </w:pPr>
    </w:p>
    <w:p w14:paraId="37B855DA" w14:textId="47A3D4EA" w:rsidR="00C407C1" w:rsidRPr="005F0B71" w:rsidRDefault="00C407C1" w:rsidP="00C407C1">
      <w:pPr>
        <w:rPr>
          <w:rFonts w:ascii="Calibri" w:hAnsi="Calibri"/>
          <w:b/>
          <w:bCs/>
          <w:color w:val="000000" w:themeColor="text1"/>
          <w:kern w:val="0"/>
          <w:lang w:val="es-419"/>
          <w14:ligatures w14:val="none"/>
        </w:rPr>
      </w:pPr>
    </w:p>
    <w:p w14:paraId="7B13D87E" w14:textId="71ACD064" w:rsidR="00C407C1" w:rsidRPr="005F0B71" w:rsidRDefault="00C407C1" w:rsidP="00C407C1">
      <w:pPr>
        <w:rPr>
          <w:rFonts w:ascii="Calibri" w:hAnsi="Calibri"/>
          <w:b/>
          <w:bCs/>
          <w:color w:val="000000" w:themeColor="text1"/>
          <w:kern w:val="0"/>
          <w:lang w:val="es-419"/>
          <w14:ligatures w14:val="none"/>
        </w:rPr>
      </w:pPr>
    </w:p>
    <w:p w14:paraId="235ED061" w14:textId="2A20E363" w:rsidR="00C407C1" w:rsidRPr="005F0B71" w:rsidRDefault="006643D7"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46223B17">
                <wp:simplePos x="0" y="0"/>
                <wp:positionH relativeFrom="page">
                  <wp:align>left</wp:align>
                </wp:positionH>
                <wp:positionV relativeFrom="paragraph">
                  <wp:posOffset>377635</wp:posOffset>
                </wp:positionV>
                <wp:extent cx="7833995" cy="2042424"/>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42424"/>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FD840" id="Rectángulo 3" o:spid="_x0000_s1026" alt="&quot;&quot;" style="position:absolute;margin-left:0;margin-top:29.75pt;width:616.85pt;height:160.8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" fillcolor="#00314d" stroked="f" strokeweight="1pt">
                <w10:wrap anchorx="page"/>
              </v:rect>
            </w:pict>
          </mc:Fallback>
        </mc:AlternateContent>
      </w:r>
    </w:p>
    <w:p w14:paraId="752FAC0E" w14:textId="4AC0163F" w:rsidR="00C407C1" w:rsidRPr="005F0B71" w:rsidRDefault="006643D7"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73961231">
                <wp:simplePos x="0" y="0"/>
                <wp:positionH relativeFrom="column">
                  <wp:posOffset>-91440</wp:posOffset>
                </wp:positionH>
                <wp:positionV relativeFrom="paragraph">
                  <wp:posOffset>239205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BA3A82B" w:rsidR="00C407C1" w:rsidRPr="00F70A98" w:rsidRDefault="005A4789" w:rsidP="007F2B44">
                            <w:pPr>
                              <w:pStyle w:val="TituloPortada"/>
                              <w:ind w:firstLine="0"/>
                              <w:rPr>
                                <w:lang w:val="es-MX"/>
                              </w:rPr>
                            </w:pPr>
                            <w:r w:rsidRPr="005A4789">
                              <w:rPr>
                                <w:lang w:val="es-MX"/>
                              </w:rPr>
                              <w:t>Aplicación de la estrategia en negocios electrónicos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18.8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" filled="f" stroked="f">
                <v:textbox>
                  <w:txbxContent>
                    <w:p w14:paraId="13999F63" w14:textId="5BA3A82B" w:rsidR="00C407C1" w:rsidRPr="00F70A98" w:rsidRDefault="005A4789" w:rsidP="007F2B44">
                      <w:pPr>
                        <w:pStyle w:val="TituloPortada"/>
                        <w:ind w:firstLine="0"/>
                        <w:rPr>
                          <w:lang w:val="es-MX"/>
                        </w:rPr>
                      </w:pPr>
                      <w:r w:rsidRPr="005A4789">
                        <w:rPr>
                          <w:lang w:val="es-MX"/>
                        </w:rPr>
                        <w:t>Aplicación de la estrategia en negocios electrónicos</w:t>
                      </w:r>
                    </w:p>
                  </w:txbxContent>
                </v:textbox>
              </v:shape>
            </w:pict>
          </mc:Fallback>
        </mc:AlternateContent>
      </w:r>
    </w:p>
    <w:p w14:paraId="318F596D" w14:textId="75E5420E" w:rsidR="00C407C1" w:rsidRPr="005F0B71" w:rsidRDefault="00C407C1" w:rsidP="00C407C1">
      <w:pPr>
        <w:rPr>
          <w:rFonts w:ascii="Calibri" w:hAnsi="Calibri"/>
          <w:b/>
          <w:bCs/>
          <w:color w:val="000000" w:themeColor="text1"/>
          <w:kern w:val="0"/>
          <w:lang w:val="es-419"/>
          <w14:ligatures w14:val="none"/>
        </w:rPr>
      </w:pPr>
    </w:p>
    <w:p w14:paraId="4C9AAA1C" w14:textId="77777777" w:rsidR="006643D7" w:rsidRDefault="006643D7" w:rsidP="00C407C1">
      <w:pPr>
        <w:rPr>
          <w:rFonts w:ascii="Calibri" w:hAnsi="Calibri"/>
          <w:b/>
          <w:bCs/>
          <w:color w:val="000000" w:themeColor="text1"/>
          <w:kern w:val="0"/>
          <w:lang w:val="es-419"/>
          <w14:ligatures w14:val="none"/>
        </w:rPr>
      </w:pPr>
    </w:p>
    <w:p w14:paraId="21BBE8FD" w14:textId="77777777" w:rsidR="006643D7" w:rsidRDefault="006643D7" w:rsidP="00C407C1">
      <w:pPr>
        <w:rPr>
          <w:rFonts w:ascii="Calibri" w:hAnsi="Calibri"/>
          <w:b/>
          <w:bCs/>
          <w:color w:val="000000" w:themeColor="text1"/>
          <w:kern w:val="0"/>
          <w:lang w:val="es-419"/>
          <w14:ligatures w14:val="none"/>
        </w:rPr>
      </w:pPr>
    </w:p>
    <w:p w14:paraId="533E235B" w14:textId="77777777" w:rsidR="006643D7" w:rsidRDefault="006643D7" w:rsidP="00C407C1">
      <w:pPr>
        <w:rPr>
          <w:rFonts w:ascii="Calibri" w:hAnsi="Calibri"/>
          <w:b/>
          <w:bCs/>
          <w:color w:val="000000" w:themeColor="text1"/>
          <w:kern w:val="0"/>
          <w:lang w:val="es-419"/>
          <w14:ligatures w14:val="none"/>
        </w:rPr>
      </w:pPr>
    </w:p>
    <w:p w14:paraId="7819A49C" w14:textId="40E60442"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983F83B" w:rsidR="00F47AD8" w:rsidRDefault="005A4789" w:rsidP="005A4789">
      <w:pPr>
        <w:ind w:firstLine="708"/>
        <w:rPr>
          <w:bCs/>
          <w:szCs w:val="28"/>
        </w:rPr>
      </w:pPr>
      <w:r w:rsidRPr="005A4789">
        <w:rPr>
          <w:bCs/>
          <w:szCs w:val="28"/>
        </w:rPr>
        <w:t>Este componente formativo orienta al aprendiz en la aplicación de estrategias en negocios electrónicos, abordando las categorías del e</w:t>
      </w:r>
      <w:r w:rsidRPr="005A4789">
        <w:rPr>
          <w:rStyle w:val="Extranjerismo"/>
        </w:rPr>
        <w:t>-commerce</w:t>
      </w:r>
      <w:r w:rsidRPr="005A4789">
        <w:rPr>
          <w:bCs/>
          <w:szCs w:val="28"/>
        </w:rPr>
        <w:t xml:space="preserve">, el diseño de estrategias digitales, la generación de valor agregado y la formulación de un plan estratégico y de acción con enfoque en </w:t>
      </w:r>
      <w:r w:rsidRPr="00416718">
        <w:rPr>
          <w:rStyle w:val="Extranjerismo"/>
        </w:rPr>
        <w:t>marketing</w:t>
      </w:r>
      <w:r w:rsidRPr="005A4789">
        <w:rPr>
          <w:bCs/>
          <w:szCs w:val="28"/>
        </w:rPr>
        <w:t xml:space="preserve"> digital y toma de decisiones.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F15126F"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5A4789">
        <w:rPr>
          <w:rFonts w:ascii="Calibri" w:hAnsi="Calibri"/>
          <w:b/>
          <w:bCs/>
          <w:color w:val="000000" w:themeColor="text1"/>
          <w:kern w:val="0"/>
          <w:lang w:val="es-419"/>
          <w14:ligatures w14:val="none"/>
        </w:rPr>
        <w:t>Marzo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30E842A" w14:textId="72CF78D7" w:rsidR="00D331B9"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6545798" w:history="1">
            <w:r w:rsidR="00D331B9" w:rsidRPr="00A91E6A">
              <w:rPr>
                <w:rStyle w:val="Hipervnculo"/>
                <w:noProof/>
              </w:rPr>
              <w:t>Introducción</w:t>
            </w:r>
            <w:r w:rsidR="00D331B9">
              <w:rPr>
                <w:noProof/>
                <w:webHidden/>
              </w:rPr>
              <w:tab/>
            </w:r>
            <w:r w:rsidR="00D331B9">
              <w:rPr>
                <w:noProof/>
                <w:webHidden/>
              </w:rPr>
              <w:fldChar w:fldCharType="begin"/>
            </w:r>
            <w:r w:rsidR="00D331B9">
              <w:rPr>
                <w:noProof/>
                <w:webHidden/>
              </w:rPr>
              <w:instrText xml:space="preserve"> PAGEREF _Toc226545798 \h </w:instrText>
            </w:r>
            <w:r w:rsidR="00D331B9">
              <w:rPr>
                <w:noProof/>
                <w:webHidden/>
              </w:rPr>
            </w:r>
            <w:r w:rsidR="00D331B9">
              <w:rPr>
                <w:noProof/>
                <w:webHidden/>
              </w:rPr>
              <w:fldChar w:fldCharType="separate"/>
            </w:r>
            <w:r w:rsidR="00D331B9">
              <w:rPr>
                <w:noProof/>
                <w:webHidden/>
              </w:rPr>
              <w:t>1</w:t>
            </w:r>
            <w:r w:rsidR="00D331B9">
              <w:rPr>
                <w:noProof/>
                <w:webHidden/>
              </w:rPr>
              <w:fldChar w:fldCharType="end"/>
            </w:r>
          </w:hyperlink>
        </w:p>
        <w:p w14:paraId="5EF0F428" w14:textId="08FA1C62" w:rsidR="00D331B9" w:rsidRDefault="00D331B9">
          <w:pPr>
            <w:pStyle w:val="TDC1"/>
            <w:tabs>
              <w:tab w:val="left" w:pos="1200"/>
              <w:tab w:val="right" w:leader="dot" w:pos="9962"/>
            </w:tabs>
            <w:rPr>
              <w:rFonts w:eastAsiaTheme="minorEastAsia"/>
              <w:noProof/>
              <w:sz w:val="24"/>
              <w:szCs w:val="24"/>
              <w:lang w:eastAsia="es-CO"/>
            </w:rPr>
          </w:pPr>
          <w:hyperlink w:anchor="_Toc226545799" w:history="1">
            <w:r w:rsidRPr="00A91E6A">
              <w:rPr>
                <w:rStyle w:val="Hipervnculo"/>
                <w:noProof/>
              </w:rPr>
              <w:t>1.</w:t>
            </w:r>
            <w:r>
              <w:rPr>
                <w:rFonts w:eastAsiaTheme="minorEastAsia"/>
                <w:noProof/>
                <w:sz w:val="24"/>
                <w:szCs w:val="24"/>
                <w:lang w:eastAsia="es-CO"/>
              </w:rPr>
              <w:tab/>
            </w:r>
            <w:r w:rsidRPr="00A91E6A">
              <w:rPr>
                <w:rStyle w:val="Hipervnculo"/>
                <w:noProof/>
              </w:rPr>
              <w:t>Categorías de negocios electrónicos</w:t>
            </w:r>
            <w:r>
              <w:rPr>
                <w:noProof/>
                <w:webHidden/>
              </w:rPr>
              <w:tab/>
            </w:r>
            <w:r>
              <w:rPr>
                <w:noProof/>
                <w:webHidden/>
              </w:rPr>
              <w:fldChar w:fldCharType="begin"/>
            </w:r>
            <w:r>
              <w:rPr>
                <w:noProof/>
                <w:webHidden/>
              </w:rPr>
              <w:instrText xml:space="preserve"> PAGEREF _Toc226545799 \h </w:instrText>
            </w:r>
            <w:r>
              <w:rPr>
                <w:noProof/>
                <w:webHidden/>
              </w:rPr>
            </w:r>
            <w:r>
              <w:rPr>
                <w:noProof/>
                <w:webHidden/>
              </w:rPr>
              <w:fldChar w:fldCharType="separate"/>
            </w:r>
            <w:r>
              <w:rPr>
                <w:noProof/>
                <w:webHidden/>
              </w:rPr>
              <w:t>2</w:t>
            </w:r>
            <w:r>
              <w:rPr>
                <w:noProof/>
                <w:webHidden/>
              </w:rPr>
              <w:fldChar w:fldCharType="end"/>
            </w:r>
          </w:hyperlink>
        </w:p>
        <w:p w14:paraId="5CD38583" w14:textId="1D954EDC" w:rsidR="00D331B9" w:rsidRDefault="00D331B9">
          <w:pPr>
            <w:pStyle w:val="TDC1"/>
            <w:tabs>
              <w:tab w:val="left" w:pos="1200"/>
              <w:tab w:val="right" w:leader="dot" w:pos="9962"/>
            </w:tabs>
            <w:rPr>
              <w:rFonts w:eastAsiaTheme="minorEastAsia"/>
              <w:noProof/>
              <w:sz w:val="24"/>
              <w:szCs w:val="24"/>
              <w:lang w:eastAsia="es-CO"/>
            </w:rPr>
          </w:pPr>
          <w:hyperlink w:anchor="_Toc226545800" w:history="1">
            <w:r w:rsidRPr="00A91E6A">
              <w:rPr>
                <w:rStyle w:val="Hipervnculo"/>
                <w:noProof/>
              </w:rPr>
              <w:t>2.</w:t>
            </w:r>
            <w:r>
              <w:rPr>
                <w:rFonts w:eastAsiaTheme="minorEastAsia"/>
                <w:noProof/>
                <w:sz w:val="24"/>
                <w:szCs w:val="24"/>
                <w:lang w:eastAsia="es-CO"/>
              </w:rPr>
              <w:tab/>
            </w:r>
            <w:r w:rsidRPr="00A91E6A">
              <w:rPr>
                <w:rStyle w:val="Hipervnculo"/>
                <w:noProof/>
              </w:rPr>
              <w:t xml:space="preserve">Diseño de estrategias </w:t>
            </w:r>
            <w:r w:rsidRPr="00A91E6A">
              <w:rPr>
                <w:rStyle w:val="Hipervnculo"/>
                <w:noProof/>
                <w:spacing w:val="20"/>
                <w:lang w:val="en-US"/>
              </w:rPr>
              <w:t>e-commerce</w:t>
            </w:r>
            <w:r>
              <w:rPr>
                <w:noProof/>
                <w:webHidden/>
              </w:rPr>
              <w:tab/>
            </w:r>
            <w:r>
              <w:rPr>
                <w:noProof/>
                <w:webHidden/>
              </w:rPr>
              <w:fldChar w:fldCharType="begin"/>
            </w:r>
            <w:r>
              <w:rPr>
                <w:noProof/>
                <w:webHidden/>
              </w:rPr>
              <w:instrText xml:space="preserve"> PAGEREF _Toc226545800 \h </w:instrText>
            </w:r>
            <w:r>
              <w:rPr>
                <w:noProof/>
                <w:webHidden/>
              </w:rPr>
            </w:r>
            <w:r>
              <w:rPr>
                <w:noProof/>
                <w:webHidden/>
              </w:rPr>
              <w:fldChar w:fldCharType="separate"/>
            </w:r>
            <w:r>
              <w:rPr>
                <w:noProof/>
                <w:webHidden/>
              </w:rPr>
              <w:t>7</w:t>
            </w:r>
            <w:r>
              <w:rPr>
                <w:noProof/>
                <w:webHidden/>
              </w:rPr>
              <w:fldChar w:fldCharType="end"/>
            </w:r>
          </w:hyperlink>
        </w:p>
        <w:p w14:paraId="39B5E169" w14:textId="6BA897E9" w:rsidR="00D331B9" w:rsidRDefault="00D331B9">
          <w:pPr>
            <w:pStyle w:val="TDC1"/>
            <w:tabs>
              <w:tab w:val="left" w:pos="1200"/>
              <w:tab w:val="right" w:leader="dot" w:pos="9962"/>
            </w:tabs>
            <w:rPr>
              <w:rFonts w:eastAsiaTheme="minorEastAsia"/>
              <w:noProof/>
              <w:sz w:val="24"/>
              <w:szCs w:val="24"/>
              <w:lang w:eastAsia="es-CO"/>
            </w:rPr>
          </w:pPr>
          <w:hyperlink w:anchor="_Toc226545801" w:history="1">
            <w:r w:rsidRPr="00A91E6A">
              <w:rPr>
                <w:rStyle w:val="Hipervnculo"/>
                <w:noProof/>
              </w:rPr>
              <w:t>3.</w:t>
            </w:r>
            <w:r>
              <w:rPr>
                <w:rFonts w:eastAsiaTheme="minorEastAsia"/>
                <w:noProof/>
                <w:sz w:val="24"/>
                <w:szCs w:val="24"/>
                <w:lang w:eastAsia="es-CO"/>
              </w:rPr>
              <w:tab/>
            </w:r>
            <w:r w:rsidRPr="00A91E6A">
              <w:rPr>
                <w:rStyle w:val="Hipervnculo"/>
                <w:noProof/>
              </w:rPr>
              <w:t>Estrategias de valor agregado para negocios electrónicos</w:t>
            </w:r>
            <w:r>
              <w:rPr>
                <w:noProof/>
                <w:webHidden/>
              </w:rPr>
              <w:tab/>
            </w:r>
            <w:r>
              <w:rPr>
                <w:noProof/>
                <w:webHidden/>
              </w:rPr>
              <w:fldChar w:fldCharType="begin"/>
            </w:r>
            <w:r>
              <w:rPr>
                <w:noProof/>
                <w:webHidden/>
              </w:rPr>
              <w:instrText xml:space="preserve"> PAGEREF _Toc226545801 \h </w:instrText>
            </w:r>
            <w:r>
              <w:rPr>
                <w:noProof/>
                <w:webHidden/>
              </w:rPr>
            </w:r>
            <w:r>
              <w:rPr>
                <w:noProof/>
                <w:webHidden/>
              </w:rPr>
              <w:fldChar w:fldCharType="separate"/>
            </w:r>
            <w:r>
              <w:rPr>
                <w:noProof/>
                <w:webHidden/>
              </w:rPr>
              <w:t>12</w:t>
            </w:r>
            <w:r>
              <w:rPr>
                <w:noProof/>
                <w:webHidden/>
              </w:rPr>
              <w:fldChar w:fldCharType="end"/>
            </w:r>
          </w:hyperlink>
        </w:p>
        <w:p w14:paraId="1195456D" w14:textId="3DA7048C" w:rsidR="00D331B9" w:rsidRDefault="00D331B9">
          <w:pPr>
            <w:pStyle w:val="TDC1"/>
            <w:tabs>
              <w:tab w:val="left" w:pos="1200"/>
              <w:tab w:val="right" w:leader="dot" w:pos="9962"/>
            </w:tabs>
            <w:rPr>
              <w:rFonts w:eastAsiaTheme="minorEastAsia"/>
              <w:noProof/>
              <w:sz w:val="24"/>
              <w:szCs w:val="24"/>
              <w:lang w:eastAsia="es-CO"/>
            </w:rPr>
          </w:pPr>
          <w:hyperlink w:anchor="_Toc226545802" w:history="1">
            <w:r w:rsidRPr="00A91E6A">
              <w:rPr>
                <w:rStyle w:val="Hipervnculo"/>
                <w:noProof/>
              </w:rPr>
              <w:t>4.</w:t>
            </w:r>
            <w:r>
              <w:rPr>
                <w:rFonts w:eastAsiaTheme="minorEastAsia"/>
                <w:noProof/>
                <w:sz w:val="24"/>
                <w:szCs w:val="24"/>
                <w:lang w:eastAsia="es-CO"/>
              </w:rPr>
              <w:tab/>
            </w:r>
            <w:r w:rsidRPr="00A91E6A">
              <w:rPr>
                <w:rStyle w:val="Hipervnculo"/>
                <w:noProof/>
              </w:rPr>
              <w:t xml:space="preserve">Plan estratégico en </w:t>
            </w:r>
            <w:r w:rsidRPr="00A91E6A">
              <w:rPr>
                <w:rStyle w:val="Hipervnculo"/>
                <w:noProof/>
                <w:spacing w:val="20"/>
                <w:lang w:val="en-US"/>
              </w:rPr>
              <w:t>marketing</w:t>
            </w:r>
            <w:r w:rsidRPr="00A91E6A">
              <w:rPr>
                <w:rStyle w:val="Hipervnculo"/>
                <w:noProof/>
              </w:rPr>
              <w:t xml:space="preserve"> digital</w:t>
            </w:r>
            <w:r>
              <w:rPr>
                <w:noProof/>
                <w:webHidden/>
              </w:rPr>
              <w:tab/>
            </w:r>
            <w:r>
              <w:rPr>
                <w:noProof/>
                <w:webHidden/>
              </w:rPr>
              <w:fldChar w:fldCharType="begin"/>
            </w:r>
            <w:r>
              <w:rPr>
                <w:noProof/>
                <w:webHidden/>
              </w:rPr>
              <w:instrText xml:space="preserve"> PAGEREF _Toc226545802 \h </w:instrText>
            </w:r>
            <w:r>
              <w:rPr>
                <w:noProof/>
                <w:webHidden/>
              </w:rPr>
            </w:r>
            <w:r>
              <w:rPr>
                <w:noProof/>
                <w:webHidden/>
              </w:rPr>
              <w:fldChar w:fldCharType="separate"/>
            </w:r>
            <w:r>
              <w:rPr>
                <w:noProof/>
                <w:webHidden/>
              </w:rPr>
              <w:t>16</w:t>
            </w:r>
            <w:r>
              <w:rPr>
                <w:noProof/>
                <w:webHidden/>
              </w:rPr>
              <w:fldChar w:fldCharType="end"/>
            </w:r>
          </w:hyperlink>
        </w:p>
        <w:p w14:paraId="269516A1" w14:textId="2F55DD50" w:rsidR="00D331B9" w:rsidRDefault="00D331B9">
          <w:pPr>
            <w:pStyle w:val="TDC1"/>
            <w:tabs>
              <w:tab w:val="left" w:pos="1200"/>
              <w:tab w:val="right" w:leader="dot" w:pos="9962"/>
            </w:tabs>
            <w:rPr>
              <w:rFonts w:eastAsiaTheme="minorEastAsia"/>
              <w:noProof/>
              <w:sz w:val="24"/>
              <w:szCs w:val="24"/>
              <w:lang w:eastAsia="es-CO"/>
            </w:rPr>
          </w:pPr>
          <w:hyperlink w:anchor="_Toc226545803" w:history="1">
            <w:r w:rsidRPr="00A91E6A">
              <w:rPr>
                <w:rStyle w:val="Hipervnculo"/>
                <w:noProof/>
              </w:rPr>
              <w:t>5.</w:t>
            </w:r>
            <w:r>
              <w:rPr>
                <w:rFonts w:eastAsiaTheme="minorEastAsia"/>
                <w:noProof/>
                <w:sz w:val="24"/>
                <w:szCs w:val="24"/>
                <w:lang w:eastAsia="es-CO"/>
              </w:rPr>
              <w:tab/>
            </w:r>
            <w:r w:rsidRPr="00A91E6A">
              <w:rPr>
                <w:rStyle w:val="Hipervnculo"/>
                <w:noProof/>
              </w:rPr>
              <w:t>Plan de acción</w:t>
            </w:r>
            <w:r>
              <w:rPr>
                <w:noProof/>
                <w:webHidden/>
              </w:rPr>
              <w:tab/>
            </w:r>
            <w:r>
              <w:rPr>
                <w:noProof/>
                <w:webHidden/>
              </w:rPr>
              <w:fldChar w:fldCharType="begin"/>
            </w:r>
            <w:r>
              <w:rPr>
                <w:noProof/>
                <w:webHidden/>
              </w:rPr>
              <w:instrText xml:space="preserve"> PAGEREF _Toc226545803 \h </w:instrText>
            </w:r>
            <w:r>
              <w:rPr>
                <w:noProof/>
                <w:webHidden/>
              </w:rPr>
            </w:r>
            <w:r>
              <w:rPr>
                <w:noProof/>
                <w:webHidden/>
              </w:rPr>
              <w:fldChar w:fldCharType="separate"/>
            </w:r>
            <w:r>
              <w:rPr>
                <w:noProof/>
                <w:webHidden/>
              </w:rPr>
              <w:t>22</w:t>
            </w:r>
            <w:r>
              <w:rPr>
                <w:noProof/>
                <w:webHidden/>
              </w:rPr>
              <w:fldChar w:fldCharType="end"/>
            </w:r>
          </w:hyperlink>
        </w:p>
        <w:p w14:paraId="4091E286" w14:textId="0FFAC73B" w:rsidR="00D331B9" w:rsidRDefault="00D331B9">
          <w:pPr>
            <w:pStyle w:val="TDC2"/>
            <w:rPr>
              <w:rFonts w:eastAsiaTheme="minorEastAsia"/>
              <w:noProof/>
              <w:sz w:val="24"/>
              <w:szCs w:val="24"/>
              <w:lang w:eastAsia="es-CO"/>
            </w:rPr>
          </w:pPr>
          <w:hyperlink w:anchor="_Toc226545804" w:history="1">
            <w:r w:rsidRPr="00A91E6A">
              <w:rPr>
                <w:rStyle w:val="Hipervnculo"/>
                <w:noProof/>
              </w:rPr>
              <w:t>5.1.</w:t>
            </w:r>
            <w:r>
              <w:rPr>
                <w:rFonts w:eastAsiaTheme="minorEastAsia"/>
                <w:noProof/>
                <w:sz w:val="24"/>
                <w:szCs w:val="24"/>
                <w:lang w:eastAsia="es-CO"/>
              </w:rPr>
              <w:tab/>
            </w:r>
            <w:r w:rsidRPr="00A91E6A">
              <w:rPr>
                <w:rStyle w:val="Hipervnculo"/>
                <w:noProof/>
              </w:rPr>
              <w:t>Presupuesto</w:t>
            </w:r>
            <w:r>
              <w:rPr>
                <w:noProof/>
                <w:webHidden/>
              </w:rPr>
              <w:tab/>
            </w:r>
            <w:r>
              <w:rPr>
                <w:noProof/>
                <w:webHidden/>
              </w:rPr>
              <w:fldChar w:fldCharType="begin"/>
            </w:r>
            <w:r>
              <w:rPr>
                <w:noProof/>
                <w:webHidden/>
              </w:rPr>
              <w:instrText xml:space="preserve"> PAGEREF _Toc226545804 \h </w:instrText>
            </w:r>
            <w:r>
              <w:rPr>
                <w:noProof/>
                <w:webHidden/>
              </w:rPr>
            </w:r>
            <w:r>
              <w:rPr>
                <w:noProof/>
                <w:webHidden/>
              </w:rPr>
              <w:fldChar w:fldCharType="separate"/>
            </w:r>
            <w:r>
              <w:rPr>
                <w:noProof/>
                <w:webHidden/>
              </w:rPr>
              <w:t>22</w:t>
            </w:r>
            <w:r>
              <w:rPr>
                <w:noProof/>
                <w:webHidden/>
              </w:rPr>
              <w:fldChar w:fldCharType="end"/>
            </w:r>
          </w:hyperlink>
        </w:p>
        <w:p w14:paraId="37AC05D2" w14:textId="4CA3D096" w:rsidR="00D331B9" w:rsidRDefault="00D331B9">
          <w:pPr>
            <w:pStyle w:val="TDC2"/>
            <w:rPr>
              <w:rFonts w:eastAsiaTheme="minorEastAsia"/>
              <w:noProof/>
              <w:sz w:val="24"/>
              <w:szCs w:val="24"/>
              <w:lang w:eastAsia="es-CO"/>
            </w:rPr>
          </w:pPr>
          <w:hyperlink w:anchor="_Toc226545805" w:history="1">
            <w:r w:rsidRPr="00A91E6A">
              <w:rPr>
                <w:rStyle w:val="Hipervnculo"/>
                <w:noProof/>
              </w:rPr>
              <w:t>5.2.</w:t>
            </w:r>
            <w:r>
              <w:rPr>
                <w:rFonts w:eastAsiaTheme="minorEastAsia"/>
                <w:noProof/>
                <w:sz w:val="24"/>
                <w:szCs w:val="24"/>
                <w:lang w:eastAsia="es-CO"/>
              </w:rPr>
              <w:tab/>
            </w:r>
            <w:r w:rsidRPr="00A91E6A">
              <w:rPr>
                <w:rStyle w:val="Hipervnculo"/>
                <w:noProof/>
              </w:rPr>
              <w:t>Cronograma</w:t>
            </w:r>
            <w:r>
              <w:rPr>
                <w:noProof/>
                <w:webHidden/>
              </w:rPr>
              <w:tab/>
            </w:r>
            <w:r>
              <w:rPr>
                <w:noProof/>
                <w:webHidden/>
              </w:rPr>
              <w:fldChar w:fldCharType="begin"/>
            </w:r>
            <w:r>
              <w:rPr>
                <w:noProof/>
                <w:webHidden/>
              </w:rPr>
              <w:instrText xml:space="preserve"> PAGEREF _Toc226545805 \h </w:instrText>
            </w:r>
            <w:r>
              <w:rPr>
                <w:noProof/>
                <w:webHidden/>
              </w:rPr>
            </w:r>
            <w:r>
              <w:rPr>
                <w:noProof/>
                <w:webHidden/>
              </w:rPr>
              <w:fldChar w:fldCharType="separate"/>
            </w:r>
            <w:r>
              <w:rPr>
                <w:noProof/>
                <w:webHidden/>
              </w:rPr>
              <w:t>23</w:t>
            </w:r>
            <w:r>
              <w:rPr>
                <w:noProof/>
                <w:webHidden/>
              </w:rPr>
              <w:fldChar w:fldCharType="end"/>
            </w:r>
          </w:hyperlink>
        </w:p>
        <w:p w14:paraId="5D682CA4" w14:textId="028CC2F1" w:rsidR="00D331B9" w:rsidRDefault="00D331B9">
          <w:pPr>
            <w:pStyle w:val="TDC2"/>
            <w:rPr>
              <w:rFonts w:eastAsiaTheme="minorEastAsia"/>
              <w:noProof/>
              <w:sz w:val="24"/>
              <w:szCs w:val="24"/>
              <w:lang w:eastAsia="es-CO"/>
            </w:rPr>
          </w:pPr>
          <w:hyperlink w:anchor="_Toc226545806" w:history="1">
            <w:r w:rsidRPr="00A91E6A">
              <w:rPr>
                <w:rStyle w:val="Hipervnculo"/>
                <w:noProof/>
              </w:rPr>
              <w:t>5.3.</w:t>
            </w:r>
            <w:r>
              <w:rPr>
                <w:rFonts w:eastAsiaTheme="minorEastAsia"/>
                <w:noProof/>
                <w:sz w:val="24"/>
                <w:szCs w:val="24"/>
                <w:lang w:eastAsia="es-CO"/>
              </w:rPr>
              <w:tab/>
            </w:r>
            <w:r w:rsidRPr="00A91E6A">
              <w:rPr>
                <w:rStyle w:val="Hipervnculo"/>
                <w:noProof/>
              </w:rPr>
              <w:t>Indicadores</w:t>
            </w:r>
            <w:r>
              <w:rPr>
                <w:noProof/>
                <w:webHidden/>
              </w:rPr>
              <w:tab/>
            </w:r>
            <w:r>
              <w:rPr>
                <w:noProof/>
                <w:webHidden/>
              </w:rPr>
              <w:fldChar w:fldCharType="begin"/>
            </w:r>
            <w:r>
              <w:rPr>
                <w:noProof/>
                <w:webHidden/>
              </w:rPr>
              <w:instrText xml:space="preserve"> PAGEREF _Toc226545806 \h </w:instrText>
            </w:r>
            <w:r>
              <w:rPr>
                <w:noProof/>
                <w:webHidden/>
              </w:rPr>
            </w:r>
            <w:r>
              <w:rPr>
                <w:noProof/>
                <w:webHidden/>
              </w:rPr>
              <w:fldChar w:fldCharType="separate"/>
            </w:r>
            <w:r>
              <w:rPr>
                <w:noProof/>
                <w:webHidden/>
              </w:rPr>
              <w:t>25</w:t>
            </w:r>
            <w:r>
              <w:rPr>
                <w:noProof/>
                <w:webHidden/>
              </w:rPr>
              <w:fldChar w:fldCharType="end"/>
            </w:r>
          </w:hyperlink>
        </w:p>
        <w:p w14:paraId="00858A3D" w14:textId="665728A7" w:rsidR="00D331B9" w:rsidRDefault="00D331B9">
          <w:pPr>
            <w:pStyle w:val="TDC2"/>
            <w:rPr>
              <w:rFonts w:eastAsiaTheme="minorEastAsia"/>
              <w:noProof/>
              <w:sz w:val="24"/>
              <w:szCs w:val="24"/>
              <w:lang w:eastAsia="es-CO"/>
            </w:rPr>
          </w:pPr>
          <w:hyperlink w:anchor="_Toc226545807" w:history="1">
            <w:r w:rsidRPr="00A91E6A">
              <w:rPr>
                <w:rStyle w:val="Hipervnculo"/>
                <w:noProof/>
              </w:rPr>
              <w:t>5.4.</w:t>
            </w:r>
            <w:r>
              <w:rPr>
                <w:rFonts w:eastAsiaTheme="minorEastAsia"/>
                <w:noProof/>
                <w:sz w:val="24"/>
                <w:szCs w:val="24"/>
                <w:lang w:eastAsia="es-CO"/>
              </w:rPr>
              <w:tab/>
            </w:r>
            <w:r w:rsidRPr="00A91E6A">
              <w:rPr>
                <w:rStyle w:val="Hipervnculo"/>
                <w:noProof/>
              </w:rPr>
              <w:t>Herramientas</w:t>
            </w:r>
            <w:r>
              <w:rPr>
                <w:noProof/>
                <w:webHidden/>
              </w:rPr>
              <w:tab/>
            </w:r>
            <w:r>
              <w:rPr>
                <w:noProof/>
                <w:webHidden/>
              </w:rPr>
              <w:fldChar w:fldCharType="begin"/>
            </w:r>
            <w:r>
              <w:rPr>
                <w:noProof/>
                <w:webHidden/>
              </w:rPr>
              <w:instrText xml:space="preserve"> PAGEREF _Toc226545807 \h </w:instrText>
            </w:r>
            <w:r>
              <w:rPr>
                <w:noProof/>
                <w:webHidden/>
              </w:rPr>
            </w:r>
            <w:r>
              <w:rPr>
                <w:noProof/>
                <w:webHidden/>
              </w:rPr>
              <w:fldChar w:fldCharType="separate"/>
            </w:r>
            <w:r>
              <w:rPr>
                <w:noProof/>
                <w:webHidden/>
              </w:rPr>
              <w:t>27</w:t>
            </w:r>
            <w:r>
              <w:rPr>
                <w:noProof/>
                <w:webHidden/>
              </w:rPr>
              <w:fldChar w:fldCharType="end"/>
            </w:r>
          </w:hyperlink>
        </w:p>
        <w:p w14:paraId="1E1506E7" w14:textId="25047347" w:rsidR="00D331B9" w:rsidRDefault="00D331B9">
          <w:pPr>
            <w:pStyle w:val="TDC2"/>
            <w:rPr>
              <w:rFonts w:eastAsiaTheme="minorEastAsia"/>
              <w:noProof/>
              <w:sz w:val="24"/>
              <w:szCs w:val="24"/>
              <w:lang w:eastAsia="es-CO"/>
            </w:rPr>
          </w:pPr>
          <w:hyperlink w:anchor="_Toc226545808" w:history="1">
            <w:r w:rsidRPr="00A91E6A">
              <w:rPr>
                <w:rStyle w:val="Hipervnculo"/>
                <w:noProof/>
              </w:rPr>
              <w:t>5.5.</w:t>
            </w:r>
            <w:r>
              <w:rPr>
                <w:rFonts w:eastAsiaTheme="minorEastAsia"/>
                <w:noProof/>
                <w:sz w:val="24"/>
                <w:szCs w:val="24"/>
                <w:lang w:eastAsia="es-CO"/>
              </w:rPr>
              <w:tab/>
            </w:r>
            <w:r w:rsidRPr="00A91E6A">
              <w:rPr>
                <w:rStyle w:val="Hipervnculo"/>
                <w:noProof/>
              </w:rPr>
              <w:t>Control</w:t>
            </w:r>
            <w:r>
              <w:rPr>
                <w:noProof/>
                <w:webHidden/>
              </w:rPr>
              <w:tab/>
            </w:r>
            <w:r>
              <w:rPr>
                <w:noProof/>
                <w:webHidden/>
              </w:rPr>
              <w:fldChar w:fldCharType="begin"/>
            </w:r>
            <w:r>
              <w:rPr>
                <w:noProof/>
                <w:webHidden/>
              </w:rPr>
              <w:instrText xml:space="preserve"> PAGEREF _Toc226545808 \h </w:instrText>
            </w:r>
            <w:r>
              <w:rPr>
                <w:noProof/>
                <w:webHidden/>
              </w:rPr>
            </w:r>
            <w:r>
              <w:rPr>
                <w:noProof/>
                <w:webHidden/>
              </w:rPr>
              <w:fldChar w:fldCharType="separate"/>
            </w:r>
            <w:r>
              <w:rPr>
                <w:noProof/>
                <w:webHidden/>
              </w:rPr>
              <w:t>29</w:t>
            </w:r>
            <w:r>
              <w:rPr>
                <w:noProof/>
                <w:webHidden/>
              </w:rPr>
              <w:fldChar w:fldCharType="end"/>
            </w:r>
          </w:hyperlink>
        </w:p>
        <w:p w14:paraId="27B67D00" w14:textId="10374ADD" w:rsidR="00D331B9" w:rsidRDefault="00D331B9">
          <w:pPr>
            <w:pStyle w:val="TDC2"/>
            <w:rPr>
              <w:rFonts w:eastAsiaTheme="minorEastAsia"/>
              <w:noProof/>
              <w:sz w:val="24"/>
              <w:szCs w:val="24"/>
              <w:lang w:eastAsia="es-CO"/>
            </w:rPr>
          </w:pPr>
          <w:hyperlink w:anchor="_Toc226545809" w:history="1">
            <w:r w:rsidRPr="00A91E6A">
              <w:rPr>
                <w:rStyle w:val="Hipervnculo"/>
                <w:noProof/>
              </w:rPr>
              <w:t>5.6.</w:t>
            </w:r>
            <w:r>
              <w:rPr>
                <w:rFonts w:eastAsiaTheme="minorEastAsia"/>
                <w:noProof/>
                <w:sz w:val="24"/>
                <w:szCs w:val="24"/>
                <w:lang w:eastAsia="es-CO"/>
              </w:rPr>
              <w:tab/>
            </w:r>
            <w:r w:rsidRPr="00A91E6A">
              <w:rPr>
                <w:rStyle w:val="Hipervnculo"/>
                <w:noProof/>
              </w:rPr>
              <w:t>Seguimiento</w:t>
            </w:r>
            <w:r>
              <w:rPr>
                <w:noProof/>
                <w:webHidden/>
              </w:rPr>
              <w:tab/>
            </w:r>
            <w:r>
              <w:rPr>
                <w:noProof/>
                <w:webHidden/>
              </w:rPr>
              <w:fldChar w:fldCharType="begin"/>
            </w:r>
            <w:r>
              <w:rPr>
                <w:noProof/>
                <w:webHidden/>
              </w:rPr>
              <w:instrText xml:space="preserve"> PAGEREF _Toc226545809 \h </w:instrText>
            </w:r>
            <w:r>
              <w:rPr>
                <w:noProof/>
                <w:webHidden/>
              </w:rPr>
            </w:r>
            <w:r>
              <w:rPr>
                <w:noProof/>
                <w:webHidden/>
              </w:rPr>
              <w:fldChar w:fldCharType="separate"/>
            </w:r>
            <w:r>
              <w:rPr>
                <w:noProof/>
                <w:webHidden/>
              </w:rPr>
              <w:t>30</w:t>
            </w:r>
            <w:r>
              <w:rPr>
                <w:noProof/>
                <w:webHidden/>
              </w:rPr>
              <w:fldChar w:fldCharType="end"/>
            </w:r>
          </w:hyperlink>
        </w:p>
        <w:p w14:paraId="1EE62701" w14:textId="09872109" w:rsidR="00D331B9" w:rsidRDefault="00D331B9">
          <w:pPr>
            <w:pStyle w:val="TDC2"/>
            <w:rPr>
              <w:rFonts w:eastAsiaTheme="minorEastAsia"/>
              <w:noProof/>
              <w:sz w:val="24"/>
              <w:szCs w:val="24"/>
              <w:lang w:eastAsia="es-CO"/>
            </w:rPr>
          </w:pPr>
          <w:hyperlink w:anchor="_Toc226545810" w:history="1">
            <w:r w:rsidRPr="00A91E6A">
              <w:rPr>
                <w:rStyle w:val="Hipervnculo"/>
                <w:noProof/>
              </w:rPr>
              <w:t>5.7.</w:t>
            </w:r>
            <w:r>
              <w:rPr>
                <w:rFonts w:eastAsiaTheme="minorEastAsia"/>
                <w:noProof/>
                <w:sz w:val="24"/>
                <w:szCs w:val="24"/>
                <w:lang w:eastAsia="es-CO"/>
              </w:rPr>
              <w:tab/>
            </w:r>
            <w:r w:rsidRPr="00A91E6A">
              <w:rPr>
                <w:rStyle w:val="Hipervnculo"/>
                <w:noProof/>
              </w:rPr>
              <w:t>Evaluación</w:t>
            </w:r>
            <w:r>
              <w:rPr>
                <w:noProof/>
                <w:webHidden/>
              </w:rPr>
              <w:tab/>
            </w:r>
            <w:r>
              <w:rPr>
                <w:noProof/>
                <w:webHidden/>
              </w:rPr>
              <w:fldChar w:fldCharType="begin"/>
            </w:r>
            <w:r>
              <w:rPr>
                <w:noProof/>
                <w:webHidden/>
              </w:rPr>
              <w:instrText xml:space="preserve"> PAGEREF _Toc226545810 \h </w:instrText>
            </w:r>
            <w:r>
              <w:rPr>
                <w:noProof/>
                <w:webHidden/>
              </w:rPr>
            </w:r>
            <w:r>
              <w:rPr>
                <w:noProof/>
                <w:webHidden/>
              </w:rPr>
              <w:fldChar w:fldCharType="separate"/>
            </w:r>
            <w:r>
              <w:rPr>
                <w:noProof/>
                <w:webHidden/>
              </w:rPr>
              <w:t>31</w:t>
            </w:r>
            <w:r>
              <w:rPr>
                <w:noProof/>
                <w:webHidden/>
              </w:rPr>
              <w:fldChar w:fldCharType="end"/>
            </w:r>
          </w:hyperlink>
        </w:p>
        <w:p w14:paraId="7E7323D2" w14:textId="61CF7E13" w:rsidR="00D331B9" w:rsidRDefault="00D331B9">
          <w:pPr>
            <w:pStyle w:val="TDC1"/>
            <w:tabs>
              <w:tab w:val="right" w:leader="dot" w:pos="9962"/>
            </w:tabs>
            <w:rPr>
              <w:rFonts w:eastAsiaTheme="minorEastAsia"/>
              <w:noProof/>
              <w:sz w:val="24"/>
              <w:szCs w:val="24"/>
              <w:lang w:eastAsia="es-CO"/>
            </w:rPr>
          </w:pPr>
          <w:hyperlink w:anchor="_Toc226545811" w:history="1">
            <w:r w:rsidRPr="00A91E6A">
              <w:rPr>
                <w:rStyle w:val="Hipervnculo"/>
                <w:noProof/>
              </w:rPr>
              <w:t>Síntesis</w:t>
            </w:r>
            <w:r>
              <w:rPr>
                <w:noProof/>
                <w:webHidden/>
              </w:rPr>
              <w:tab/>
            </w:r>
            <w:r>
              <w:rPr>
                <w:noProof/>
                <w:webHidden/>
              </w:rPr>
              <w:fldChar w:fldCharType="begin"/>
            </w:r>
            <w:r>
              <w:rPr>
                <w:noProof/>
                <w:webHidden/>
              </w:rPr>
              <w:instrText xml:space="preserve"> PAGEREF _Toc226545811 \h </w:instrText>
            </w:r>
            <w:r>
              <w:rPr>
                <w:noProof/>
                <w:webHidden/>
              </w:rPr>
            </w:r>
            <w:r>
              <w:rPr>
                <w:noProof/>
                <w:webHidden/>
              </w:rPr>
              <w:fldChar w:fldCharType="separate"/>
            </w:r>
            <w:r>
              <w:rPr>
                <w:noProof/>
                <w:webHidden/>
              </w:rPr>
              <w:t>37</w:t>
            </w:r>
            <w:r>
              <w:rPr>
                <w:noProof/>
                <w:webHidden/>
              </w:rPr>
              <w:fldChar w:fldCharType="end"/>
            </w:r>
          </w:hyperlink>
        </w:p>
        <w:p w14:paraId="2232184E" w14:textId="45F337C2" w:rsidR="00D331B9" w:rsidRDefault="00D331B9">
          <w:pPr>
            <w:pStyle w:val="TDC1"/>
            <w:tabs>
              <w:tab w:val="right" w:leader="dot" w:pos="9962"/>
            </w:tabs>
            <w:rPr>
              <w:rFonts w:eastAsiaTheme="minorEastAsia"/>
              <w:noProof/>
              <w:sz w:val="24"/>
              <w:szCs w:val="24"/>
              <w:lang w:eastAsia="es-CO"/>
            </w:rPr>
          </w:pPr>
          <w:hyperlink w:anchor="_Toc226545812" w:history="1">
            <w:r w:rsidRPr="00A91E6A">
              <w:rPr>
                <w:rStyle w:val="Hipervnculo"/>
                <w:noProof/>
              </w:rPr>
              <w:t>Glosario</w:t>
            </w:r>
            <w:r>
              <w:rPr>
                <w:noProof/>
                <w:webHidden/>
              </w:rPr>
              <w:tab/>
            </w:r>
            <w:r>
              <w:rPr>
                <w:noProof/>
                <w:webHidden/>
              </w:rPr>
              <w:fldChar w:fldCharType="begin"/>
            </w:r>
            <w:r>
              <w:rPr>
                <w:noProof/>
                <w:webHidden/>
              </w:rPr>
              <w:instrText xml:space="preserve"> PAGEREF _Toc226545812 \h </w:instrText>
            </w:r>
            <w:r>
              <w:rPr>
                <w:noProof/>
                <w:webHidden/>
              </w:rPr>
            </w:r>
            <w:r>
              <w:rPr>
                <w:noProof/>
                <w:webHidden/>
              </w:rPr>
              <w:fldChar w:fldCharType="separate"/>
            </w:r>
            <w:r>
              <w:rPr>
                <w:noProof/>
                <w:webHidden/>
              </w:rPr>
              <w:t>38</w:t>
            </w:r>
            <w:r>
              <w:rPr>
                <w:noProof/>
                <w:webHidden/>
              </w:rPr>
              <w:fldChar w:fldCharType="end"/>
            </w:r>
          </w:hyperlink>
        </w:p>
        <w:p w14:paraId="76DB1E82" w14:textId="38CFCA5F" w:rsidR="00D331B9" w:rsidRDefault="00D331B9">
          <w:pPr>
            <w:pStyle w:val="TDC1"/>
            <w:tabs>
              <w:tab w:val="right" w:leader="dot" w:pos="9962"/>
            </w:tabs>
            <w:rPr>
              <w:rFonts w:eastAsiaTheme="minorEastAsia"/>
              <w:noProof/>
              <w:sz w:val="24"/>
              <w:szCs w:val="24"/>
              <w:lang w:eastAsia="es-CO"/>
            </w:rPr>
          </w:pPr>
          <w:hyperlink w:anchor="_Toc226545813" w:history="1">
            <w:r w:rsidRPr="00A91E6A">
              <w:rPr>
                <w:rStyle w:val="Hipervnculo"/>
                <w:noProof/>
              </w:rPr>
              <w:t>Referencias bibliográficas</w:t>
            </w:r>
            <w:r>
              <w:rPr>
                <w:noProof/>
                <w:webHidden/>
              </w:rPr>
              <w:tab/>
            </w:r>
            <w:r>
              <w:rPr>
                <w:noProof/>
                <w:webHidden/>
              </w:rPr>
              <w:fldChar w:fldCharType="begin"/>
            </w:r>
            <w:r>
              <w:rPr>
                <w:noProof/>
                <w:webHidden/>
              </w:rPr>
              <w:instrText xml:space="preserve"> PAGEREF _Toc226545813 \h </w:instrText>
            </w:r>
            <w:r>
              <w:rPr>
                <w:noProof/>
                <w:webHidden/>
              </w:rPr>
            </w:r>
            <w:r>
              <w:rPr>
                <w:noProof/>
                <w:webHidden/>
              </w:rPr>
              <w:fldChar w:fldCharType="separate"/>
            </w:r>
            <w:r>
              <w:rPr>
                <w:noProof/>
                <w:webHidden/>
              </w:rPr>
              <w:t>40</w:t>
            </w:r>
            <w:r>
              <w:rPr>
                <w:noProof/>
                <w:webHidden/>
              </w:rPr>
              <w:fldChar w:fldCharType="end"/>
            </w:r>
          </w:hyperlink>
        </w:p>
        <w:p w14:paraId="4F2E4794" w14:textId="3226AA40" w:rsidR="00D331B9" w:rsidRDefault="00D331B9">
          <w:pPr>
            <w:pStyle w:val="TDC1"/>
            <w:tabs>
              <w:tab w:val="right" w:leader="dot" w:pos="9962"/>
            </w:tabs>
            <w:rPr>
              <w:rFonts w:eastAsiaTheme="minorEastAsia"/>
              <w:noProof/>
              <w:sz w:val="24"/>
              <w:szCs w:val="24"/>
              <w:lang w:eastAsia="es-CO"/>
            </w:rPr>
          </w:pPr>
          <w:hyperlink w:anchor="_Toc226545814" w:history="1">
            <w:r w:rsidRPr="00A91E6A">
              <w:rPr>
                <w:rStyle w:val="Hipervnculo"/>
                <w:noProof/>
              </w:rPr>
              <w:t>Créditos</w:t>
            </w:r>
            <w:r>
              <w:rPr>
                <w:noProof/>
                <w:webHidden/>
              </w:rPr>
              <w:tab/>
            </w:r>
            <w:r>
              <w:rPr>
                <w:noProof/>
                <w:webHidden/>
              </w:rPr>
              <w:fldChar w:fldCharType="begin"/>
            </w:r>
            <w:r>
              <w:rPr>
                <w:noProof/>
                <w:webHidden/>
              </w:rPr>
              <w:instrText xml:space="preserve"> PAGEREF _Toc226545814 \h </w:instrText>
            </w:r>
            <w:r>
              <w:rPr>
                <w:noProof/>
                <w:webHidden/>
              </w:rPr>
            </w:r>
            <w:r>
              <w:rPr>
                <w:noProof/>
                <w:webHidden/>
              </w:rPr>
              <w:fldChar w:fldCharType="separate"/>
            </w:r>
            <w:r>
              <w:rPr>
                <w:noProof/>
                <w:webHidden/>
              </w:rPr>
              <w:t>41</w:t>
            </w:r>
            <w:r>
              <w:rPr>
                <w:noProof/>
                <w:webHidden/>
              </w:rPr>
              <w:fldChar w:fldCharType="end"/>
            </w:r>
          </w:hyperlink>
        </w:p>
        <w:p w14:paraId="524176D6" w14:textId="3D7CD767"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6545798"/>
      <w:r w:rsidRPr="00572424">
        <w:lastRenderedPageBreak/>
        <w:t>Introducción</w:t>
      </w:r>
      <w:bookmarkEnd w:id="0"/>
    </w:p>
    <w:p w14:paraId="1F0AFAA9" w14:textId="77777777" w:rsidR="005A4789" w:rsidRDefault="005A4789" w:rsidP="005A4789">
      <w:r>
        <w:t xml:space="preserve">Los negocios electrónicos se han consolidado como un elemento estratégico para las organizaciones, al permitir el desarrollo de modelos de negocio basados en el uso de tecnologías digitales y plataformas en línea. A través del </w:t>
      </w:r>
      <w:r w:rsidRPr="005008DF">
        <w:rPr>
          <w:rStyle w:val="Extranjerismo"/>
        </w:rPr>
        <w:t>e-commerce</w:t>
      </w:r>
      <w:r>
        <w:t xml:space="preserve"> y el </w:t>
      </w:r>
      <w:r w:rsidRPr="005008DF">
        <w:rPr>
          <w:rStyle w:val="Extranjerismo"/>
        </w:rPr>
        <w:t>marketing</w:t>
      </w:r>
      <w:r>
        <w:t xml:space="preserve"> digital, las empresas fortalecen su posicionamiento, generan valor agregado y mejoran la toma de decisiones en entornos altamente competitivos.</w:t>
      </w:r>
    </w:p>
    <w:p w14:paraId="109733E9" w14:textId="24DF0BEC" w:rsidR="005A4789" w:rsidRDefault="005A4789" w:rsidP="005A4789">
      <w:r>
        <w:t xml:space="preserve">Este componente formativo tiene como propósito orientar al aprendiz en la aplicación de estrategias en negocios electrónicos, abordando las diferentes categorías de los negocios digitales y el diseño de estrategias </w:t>
      </w:r>
      <w:r w:rsidRPr="005008DF">
        <w:rPr>
          <w:rStyle w:val="Extranjerismo"/>
        </w:rPr>
        <w:t>e-commerce</w:t>
      </w:r>
      <w:r>
        <w:t xml:space="preserve"> acordes con las políticas organizacionales. Asimismo, se analizan acciones orientadas a la creación de valor agregado y a la formulación de estrategias de </w:t>
      </w:r>
      <w:r w:rsidRPr="00416718">
        <w:rPr>
          <w:rStyle w:val="Extranjerismo"/>
        </w:rPr>
        <w:t>marketing</w:t>
      </w:r>
      <w:r>
        <w:t xml:space="preserve"> digital como parte del plan estratégico del negocio </w:t>
      </w:r>
      <w:r w:rsidRPr="005008DF">
        <w:rPr>
          <w:rStyle w:val="Extranjerismo"/>
        </w:rPr>
        <w:t>online</w:t>
      </w:r>
      <w:r>
        <w:t>.</w:t>
      </w:r>
    </w:p>
    <w:p w14:paraId="55B55394" w14:textId="77777777" w:rsidR="00114E49" w:rsidRDefault="005A4789" w:rsidP="00F04B9E">
      <w:r>
        <w:t>Durante el desarrollo del componente, el aprendiz adquirirá herramientas para estructurar un plan estratégico y un plan de acción que integre presupuesto, cronograma, indicadores, herramientas, control, seguimiento y evaluación. Estos elementos permitirán fortalecer la gestión de proyectos de negocio electrónico, garantizando coherencia entre la estrategia digital, los objetivos organizacionales y las decisiones comerciales.</w:t>
      </w:r>
    </w:p>
    <w:p w14:paraId="400B67CD" w14:textId="77777777" w:rsidR="00114E49" w:rsidRDefault="00114E49">
      <w:pPr>
        <w:spacing w:before="0" w:after="160" w:line="259" w:lineRule="auto"/>
        <w:ind w:firstLine="0"/>
      </w:pPr>
      <w:r>
        <w:br w:type="page"/>
      </w:r>
    </w:p>
    <w:p w14:paraId="2ED699A2" w14:textId="73EA2F06" w:rsidR="003A38E4" w:rsidRDefault="00C16362" w:rsidP="003A38E4">
      <w:pPr>
        <w:pStyle w:val="Ttulo1"/>
      </w:pPr>
      <w:bookmarkStart w:id="1" w:name="_Toc226545799"/>
      <w:r w:rsidRPr="00C16362">
        <w:lastRenderedPageBreak/>
        <w:t>Categorías de negocios electrónicos</w:t>
      </w:r>
      <w:bookmarkEnd w:id="1"/>
    </w:p>
    <w:p w14:paraId="557988B1" w14:textId="0736FF4C" w:rsidR="00BA1F96" w:rsidRDefault="00C16362" w:rsidP="00C16362">
      <w:pPr>
        <w:rPr>
          <w:rFonts w:ascii="Calibri" w:hAnsi="Calibri" w:cs="Calibri"/>
          <w:szCs w:val="28"/>
          <w:lang w:val="es-419"/>
        </w:rPr>
      </w:pPr>
      <w:r w:rsidRPr="00C16362">
        <w:rPr>
          <w:rFonts w:ascii="Calibri" w:hAnsi="Calibri" w:cs="Calibri"/>
          <w:szCs w:val="28"/>
          <w:lang w:val="es-419"/>
        </w:rPr>
        <w:t>Los negocios electrónicos se pueden clasificar según el tipo de transacción y los actores implicados, lo que permite a las organizaciones seleccionar el modelo más adecuado, optimizar recursos y diseñar estrategias efectivas. Cada categoría define la forma en que se gestionan las operaciones, se establecen relaciones comerciales y se entrega valor al cliente.</w:t>
      </w:r>
    </w:p>
    <w:p w14:paraId="11FA6215" w14:textId="77777777" w:rsidR="00220AFE" w:rsidRPr="00220AFE" w:rsidRDefault="00220AFE" w:rsidP="00220AFE">
      <w:pPr>
        <w:rPr>
          <w:b/>
          <w:bCs/>
          <w:lang w:val="es-419" w:eastAsia="es-CO"/>
        </w:rPr>
      </w:pPr>
      <w:r w:rsidRPr="003154F0">
        <w:rPr>
          <w:rStyle w:val="Extranjerismo"/>
          <w:b/>
          <w:bCs/>
          <w:lang w:val="es-419" w:eastAsia="es-CO"/>
        </w:rPr>
        <w:t xml:space="preserve">Business </w:t>
      </w:r>
      <w:proofErr w:type="spellStart"/>
      <w:r w:rsidRPr="003154F0">
        <w:rPr>
          <w:rStyle w:val="Extranjerismo"/>
          <w:b/>
          <w:bCs/>
          <w:lang w:val="es-419" w:eastAsia="es-CO"/>
        </w:rPr>
        <w:t>to</w:t>
      </w:r>
      <w:proofErr w:type="spellEnd"/>
      <w:r w:rsidRPr="003154F0">
        <w:rPr>
          <w:rStyle w:val="Extranjerismo"/>
          <w:b/>
          <w:bCs/>
          <w:lang w:val="es-419" w:eastAsia="es-CO"/>
        </w:rPr>
        <w:t xml:space="preserve"> </w:t>
      </w:r>
      <w:proofErr w:type="spellStart"/>
      <w:r w:rsidRPr="003154F0">
        <w:rPr>
          <w:rStyle w:val="Extranjerismo"/>
          <w:b/>
          <w:bCs/>
          <w:lang w:val="es-419" w:eastAsia="es-CO"/>
        </w:rPr>
        <w:t>business</w:t>
      </w:r>
      <w:proofErr w:type="spellEnd"/>
      <w:r w:rsidRPr="00220AFE">
        <w:rPr>
          <w:b/>
          <w:bCs/>
          <w:lang w:val="es-419" w:eastAsia="es-CO"/>
        </w:rPr>
        <w:t xml:space="preserve"> (B2B)</w:t>
      </w:r>
    </w:p>
    <w:p w14:paraId="346A4A96" w14:textId="411D094B" w:rsidR="00220AFE" w:rsidRPr="00220AFE" w:rsidRDefault="00220AFE" w:rsidP="00220AFE">
      <w:pPr>
        <w:rPr>
          <w:lang w:val="es-419" w:eastAsia="es-CO"/>
        </w:rPr>
      </w:pPr>
      <w:r w:rsidRPr="00220AFE">
        <w:rPr>
          <w:lang w:val="es-419" w:eastAsia="es-CO"/>
        </w:rPr>
        <w:t>La compañía proveedora ofrece productos o servicios que facilitan la operación de otra empresa. Esto exige sistemas de gestión integrados, tecnología eficiente y atención personalizada, dado que la relación comercial se centra en la confianza y la continuidad de negocios.</w:t>
      </w:r>
    </w:p>
    <w:p w14:paraId="669E53EF" w14:textId="6244069D" w:rsidR="00220AFE" w:rsidRPr="00220AFE" w:rsidRDefault="00220AFE" w:rsidP="00220AFE">
      <w:pPr>
        <w:rPr>
          <w:lang w:val="es-419" w:eastAsia="es-CO"/>
        </w:rPr>
      </w:pPr>
      <w:r w:rsidRPr="00220AFE">
        <w:rPr>
          <w:lang w:val="es-419" w:eastAsia="es-CO"/>
        </w:rPr>
        <w:t>Ejemplo. Alibaba conecta fabricantes y distribuidores globales, ofreciendo compras por volumen, logística optimizada y herramientas de análisis de mercado que apoyan decisiones estratégicas.</w:t>
      </w:r>
    </w:p>
    <w:p w14:paraId="46179EEF" w14:textId="77777777" w:rsidR="00992BE2" w:rsidRDefault="00220AFE" w:rsidP="00220AFE">
      <w:pPr>
        <w:rPr>
          <w:lang w:val="es-419" w:eastAsia="es-CO"/>
        </w:rPr>
      </w:pPr>
      <w:r w:rsidRPr="00C76DC4">
        <w:rPr>
          <w:rStyle w:val="Extranjerismo"/>
          <w:b/>
          <w:bCs/>
          <w:lang w:val="es-419" w:eastAsia="es-CO"/>
        </w:rPr>
        <w:t xml:space="preserve">Business </w:t>
      </w:r>
      <w:proofErr w:type="spellStart"/>
      <w:r w:rsidRPr="00C76DC4">
        <w:rPr>
          <w:rStyle w:val="Extranjerismo"/>
          <w:b/>
          <w:bCs/>
          <w:lang w:val="es-419" w:eastAsia="es-CO"/>
        </w:rPr>
        <w:t>to</w:t>
      </w:r>
      <w:proofErr w:type="spellEnd"/>
      <w:r w:rsidRPr="00C76DC4">
        <w:rPr>
          <w:rStyle w:val="Extranjerismo"/>
          <w:b/>
          <w:bCs/>
          <w:lang w:val="es-419" w:eastAsia="es-CO"/>
        </w:rPr>
        <w:t xml:space="preserve"> </w:t>
      </w:r>
      <w:proofErr w:type="spellStart"/>
      <w:r w:rsidRPr="00C76DC4">
        <w:rPr>
          <w:rStyle w:val="Extranjerismo"/>
          <w:b/>
          <w:bCs/>
          <w:lang w:val="es-419" w:eastAsia="es-CO"/>
        </w:rPr>
        <w:t>consumer</w:t>
      </w:r>
      <w:proofErr w:type="spellEnd"/>
      <w:r w:rsidRPr="00C76DC4">
        <w:rPr>
          <w:rStyle w:val="Extranjerismo"/>
          <w:b/>
          <w:bCs/>
          <w:lang w:val="es-419" w:eastAsia="es-CO"/>
        </w:rPr>
        <w:t xml:space="preserve"> </w:t>
      </w:r>
      <w:r w:rsidRPr="00992BE2">
        <w:rPr>
          <w:b/>
          <w:bCs/>
          <w:lang w:val="es-419" w:eastAsia="es-CO"/>
        </w:rPr>
        <w:t>(B2C)</w:t>
      </w:r>
    </w:p>
    <w:p w14:paraId="210E71EA" w14:textId="446DDF2D" w:rsidR="00220AFE" w:rsidRPr="00220AFE" w:rsidRDefault="00220AFE" w:rsidP="00220AFE">
      <w:pPr>
        <w:rPr>
          <w:lang w:val="es-419" w:eastAsia="es-CO"/>
        </w:rPr>
      </w:pPr>
      <w:r w:rsidRPr="00220AFE">
        <w:rPr>
          <w:lang w:val="es-419" w:eastAsia="es-CO"/>
        </w:rPr>
        <w:t>Se basa en que las empresas venden directamente a los consumidores finales. El enfoque principal es la experiencia de compra, la facilidad de navegación y la satisfacción del cliente, promoviendo la fidelización a través de plataformas digitales confiables.</w:t>
      </w:r>
    </w:p>
    <w:p w14:paraId="4E5014C9" w14:textId="2BA56E91" w:rsidR="00FC58C2" w:rsidRDefault="00220AFE" w:rsidP="006B5AD7">
      <w:pPr>
        <w:rPr>
          <w:lang w:val="es-419" w:eastAsia="es-CO"/>
        </w:rPr>
      </w:pPr>
      <w:r w:rsidRPr="00220AFE">
        <w:rPr>
          <w:lang w:val="es-419" w:eastAsia="es-CO"/>
        </w:rPr>
        <w:t>Ejemplo. Amazon, combina recomendaciones personalizadas, envío rápido y una interfaz intuitiva para mantener la lealtad de los usuarios</w:t>
      </w:r>
      <w:r w:rsidR="006B5AD7">
        <w:rPr>
          <w:lang w:val="es-419" w:eastAsia="es-CO"/>
        </w:rPr>
        <w:t>.</w:t>
      </w:r>
    </w:p>
    <w:p w14:paraId="5DB96004" w14:textId="77777777" w:rsidR="006B5AD7" w:rsidRDefault="006B5AD7" w:rsidP="006B5AD7">
      <w:pPr>
        <w:rPr>
          <w:lang w:val="es-419" w:eastAsia="es-CO"/>
        </w:rPr>
      </w:pPr>
    </w:p>
    <w:p w14:paraId="2FBDF942" w14:textId="77777777" w:rsidR="00797964" w:rsidRDefault="00220AFE" w:rsidP="00220AFE">
      <w:pPr>
        <w:rPr>
          <w:lang w:val="es-419" w:eastAsia="es-CO"/>
        </w:rPr>
      </w:pPr>
      <w:proofErr w:type="spellStart"/>
      <w:r w:rsidRPr="00FC58C2">
        <w:rPr>
          <w:rStyle w:val="Extranjerismo"/>
          <w:b/>
          <w:bCs/>
          <w:lang w:val="es-419" w:eastAsia="es-CO"/>
        </w:rPr>
        <w:lastRenderedPageBreak/>
        <w:t>Consumer</w:t>
      </w:r>
      <w:proofErr w:type="spellEnd"/>
      <w:r w:rsidRPr="00FC58C2">
        <w:rPr>
          <w:rStyle w:val="Extranjerismo"/>
          <w:b/>
          <w:bCs/>
          <w:lang w:val="es-419" w:eastAsia="es-CO"/>
        </w:rPr>
        <w:t xml:space="preserve"> </w:t>
      </w:r>
      <w:proofErr w:type="spellStart"/>
      <w:r w:rsidRPr="00FC58C2">
        <w:rPr>
          <w:rStyle w:val="Extranjerismo"/>
          <w:b/>
          <w:bCs/>
          <w:lang w:val="es-419" w:eastAsia="es-CO"/>
        </w:rPr>
        <w:t>to</w:t>
      </w:r>
      <w:proofErr w:type="spellEnd"/>
      <w:r w:rsidRPr="00FC58C2">
        <w:rPr>
          <w:rStyle w:val="Extranjerismo"/>
          <w:b/>
          <w:bCs/>
          <w:lang w:val="es-419" w:eastAsia="es-CO"/>
        </w:rPr>
        <w:t xml:space="preserve"> </w:t>
      </w:r>
      <w:proofErr w:type="spellStart"/>
      <w:r w:rsidRPr="00FC58C2">
        <w:rPr>
          <w:rStyle w:val="Extranjerismo"/>
          <w:b/>
          <w:bCs/>
          <w:lang w:val="es-419" w:eastAsia="es-CO"/>
        </w:rPr>
        <w:t>consumer</w:t>
      </w:r>
      <w:proofErr w:type="spellEnd"/>
      <w:r w:rsidRPr="00FC58C2">
        <w:rPr>
          <w:rStyle w:val="Extranjerismo"/>
          <w:b/>
          <w:bCs/>
          <w:lang w:val="es-419" w:eastAsia="es-CO"/>
        </w:rPr>
        <w:t xml:space="preserve"> </w:t>
      </w:r>
      <w:r w:rsidRPr="00797964">
        <w:rPr>
          <w:b/>
          <w:bCs/>
          <w:lang w:val="es-419" w:eastAsia="es-CO"/>
        </w:rPr>
        <w:t>(C2C)</w:t>
      </w:r>
    </w:p>
    <w:p w14:paraId="7EE21C62" w14:textId="7FB3CC9F" w:rsidR="00220AFE" w:rsidRPr="00220AFE" w:rsidRDefault="00220AFE" w:rsidP="00220AFE">
      <w:pPr>
        <w:rPr>
          <w:lang w:val="es-419" w:eastAsia="es-CO"/>
        </w:rPr>
      </w:pPr>
      <w:r w:rsidRPr="00220AFE">
        <w:rPr>
          <w:lang w:val="es-419" w:eastAsia="es-CO"/>
        </w:rPr>
        <w:t>Permite a los consumidores intercambiar productos o servicios entre sí mediante plataformas que aseguran pagos seguros y reputación confiable. Este tipo de negocio requiere mecanismos que garanticen la seguridad de la transacción y la resolución de conflictos.</w:t>
      </w:r>
    </w:p>
    <w:p w14:paraId="4367E3AC" w14:textId="77777777" w:rsidR="00220AFE" w:rsidRPr="00220AFE" w:rsidRDefault="00220AFE" w:rsidP="00220AFE">
      <w:pPr>
        <w:rPr>
          <w:lang w:val="es-419" w:eastAsia="es-CO"/>
        </w:rPr>
      </w:pPr>
      <w:r w:rsidRPr="00220AFE">
        <w:rPr>
          <w:lang w:val="es-419" w:eastAsia="es-CO"/>
        </w:rPr>
        <w:t>Ejemplo. Mercado Libre facilita que los usuarios compren y vendan productos, implementando sistemas de calificación de vendedores y políticas de protección al comprador.</w:t>
      </w:r>
    </w:p>
    <w:p w14:paraId="185A76CD" w14:textId="77777777" w:rsidR="00797964" w:rsidRDefault="00220AFE" w:rsidP="00220AFE">
      <w:pPr>
        <w:rPr>
          <w:lang w:val="es-419" w:eastAsia="es-CO"/>
        </w:rPr>
      </w:pPr>
      <w:proofErr w:type="spellStart"/>
      <w:r w:rsidRPr="00FC58C2">
        <w:rPr>
          <w:rStyle w:val="Extranjerismo"/>
          <w:b/>
          <w:bCs/>
          <w:lang w:val="es-419" w:eastAsia="es-CO"/>
        </w:rPr>
        <w:t>Consumer</w:t>
      </w:r>
      <w:proofErr w:type="spellEnd"/>
      <w:r w:rsidRPr="00FC58C2">
        <w:rPr>
          <w:rStyle w:val="Extranjerismo"/>
          <w:b/>
          <w:bCs/>
          <w:lang w:val="es-419" w:eastAsia="es-CO"/>
        </w:rPr>
        <w:t xml:space="preserve"> </w:t>
      </w:r>
      <w:proofErr w:type="spellStart"/>
      <w:r w:rsidRPr="00FC58C2">
        <w:rPr>
          <w:rStyle w:val="Extranjerismo"/>
          <w:b/>
          <w:bCs/>
          <w:lang w:val="es-419" w:eastAsia="es-CO"/>
        </w:rPr>
        <w:t>to</w:t>
      </w:r>
      <w:proofErr w:type="spellEnd"/>
      <w:r w:rsidRPr="00FC58C2">
        <w:rPr>
          <w:rStyle w:val="Extranjerismo"/>
          <w:b/>
          <w:bCs/>
          <w:lang w:val="es-419" w:eastAsia="es-CO"/>
        </w:rPr>
        <w:t xml:space="preserve"> </w:t>
      </w:r>
      <w:proofErr w:type="spellStart"/>
      <w:r w:rsidRPr="00FC58C2">
        <w:rPr>
          <w:rStyle w:val="Extranjerismo"/>
          <w:b/>
          <w:bCs/>
          <w:lang w:val="es-419" w:eastAsia="es-CO"/>
        </w:rPr>
        <w:t>business</w:t>
      </w:r>
      <w:proofErr w:type="spellEnd"/>
      <w:r w:rsidRPr="00FC58C2">
        <w:rPr>
          <w:rStyle w:val="Extranjerismo"/>
          <w:b/>
          <w:bCs/>
          <w:lang w:val="es-419" w:eastAsia="es-CO"/>
        </w:rPr>
        <w:t xml:space="preserve"> </w:t>
      </w:r>
      <w:r w:rsidRPr="00797964">
        <w:rPr>
          <w:b/>
          <w:bCs/>
          <w:lang w:val="es-419" w:eastAsia="es-CO"/>
        </w:rPr>
        <w:t>(C2B)</w:t>
      </w:r>
    </w:p>
    <w:p w14:paraId="2F3AA623" w14:textId="61B92F5A" w:rsidR="00220AFE" w:rsidRPr="00220AFE" w:rsidRDefault="00220AFE" w:rsidP="00220AFE">
      <w:pPr>
        <w:rPr>
          <w:lang w:val="es-419" w:eastAsia="es-CO"/>
        </w:rPr>
      </w:pPr>
      <w:r w:rsidRPr="00220AFE">
        <w:rPr>
          <w:lang w:val="es-419" w:eastAsia="es-CO"/>
        </w:rPr>
        <w:t>Demuestra como los consumidores generan valor para la empresa mediante servicios, contenido o productos digitales. Este modelo permite a las empresas externalizar creatividad o conocimientos especializados, aprovechando el talento del consumidor.</w:t>
      </w:r>
    </w:p>
    <w:p w14:paraId="78045BE9" w14:textId="77777777" w:rsidR="00220AFE" w:rsidRPr="00220AFE" w:rsidRDefault="00220AFE" w:rsidP="00220AFE">
      <w:pPr>
        <w:rPr>
          <w:lang w:val="es-419" w:eastAsia="es-CO"/>
        </w:rPr>
      </w:pPr>
      <w:r w:rsidRPr="00220AFE">
        <w:rPr>
          <w:lang w:val="es-419" w:eastAsia="es-CO"/>
        </w:rPr>
        <w:t xml:space="preserve">Ejemplo. </w:t>
      </w:r>
      <w:proofErr w:type="spellStart"/>
      <w:r w:rsidRPr="00220AFE">
        <w:rPr>
          <w:lang w:val="es-419" w:eastAsia="es-CO"/>
        </w:rPr>
        <w:t>Shutterstock</w:t>
      </w:r>
      <w:proofErr w:type="spellEnd"/>
      <w:r w:rsidRPr="00220AFE">
        <w:rPr>
          <w:lang w:val="es-419" w:eastAsia="es-CO"/>
        </w:rPr>
        <w:t>, permite que diseñadores y fotógrafos vendan imágenes y recursos digitales a empresas, ayudando a estas últimas a obtener material creativo sin generar internamente el contenido.</w:t>
      </w:r>
    </w:p>
    <w:p w14:paraId="30417CCA" w14:textId="77777777" w:rsidR="00633716" w:rsidRDefault="00220AFE" w:rsidP="00220AFE">
      <w:pPr>
        <w:rPr>
          <w:lang w:val="es-419" w:eastAsia="es-CO"/>
        </w:rPr>
      </w:pPr>
      <w:r w:rsidRPr="001F6A3F">
        <w:rPr>
          <w:rStyle w:val="Extranjerismo"/>
          <w:b/>
          <w:bCs/>
          <w:lang w:val="es-419" w:eastAsia="es-CO"/>
        </w:rPr>
        <w:t xml:space="preserve">Business </w:t>
      </w:r>
      <w:proofErr w:type="spellStart"/>
      <w:r w:rsidRPr="001F6A3F">
        <w:rPr>
          <w:rStyle w:val="Extranjerismo"/>
          <w:b/>
          <w:bCs/>
          <w:lang w:val="es-419" w:eastAsia="es-CO"/>
        </w:rPr>
        <w:t>to</w:t>
      </w:r>
      <w:proofErr w:type="spellEnd"/>
      <w:r w:rsidRPr="001F6A3F">
        <w:rPr>
          <w:rStyle w:val="Extranjerismo"/>
          <w:b/>
          <w:bCs/>
          <w:lang w:val="es-419" w:eastAsia="es-CO"/>
        </w:rPr>
        <w:t xml:space="preserve"> </w:t>
      </w:r>
      <w:proofErr w:type="spellStart"/>
      <w:r w:rsidRPr="001F6A3F">
        <w:rPr>
          <w:rStyle w:val="Extranjerismo"/>
          <w:b/>
          <w:bCs/>
          <w:lang w:val="es-419" w:eastAsia="es-CO"/>
        </w:rPr>
        <w:t>government</w:t>
      </w:r>
      <w:proofErr w:type="spellEnd"/>
      <w:r w:rsidRPr="001F6A3F">
        <w:rPr>
          <w:rStyle w:val="Extranjerismo"/>
          <w:b/>
          <w:bCs/>
          <w:lang w:val="es-419" w:eastAsia="es-CO"/>
        </w:rPr>
        <w:t xml:space="preserve"> </w:t>
      </w:r>
      <w:r w:rsidRPr="00633716">
        <w:rPr>
          <w:b/>
          <w:bCs/>
          <w:lang w:val="es-419" w:eastAsia="es-CO"/>
        </w:rPr>
        <w:t>(B2G)</w:t>
      </w:r>
    </w:p>
    <w:p w14:paraId="7649DB77" w14:textId="492F223E" w:rsidR="00ED7284" w:rsidRDefault="00220AFE" w:rsidP="00220AFE">
      <w:pPr>
        <w:rPr>
          <w:lang w:val="es-419" w:eastAsia="es-CO"/>
        </w:rPr>
      </w:pPr>
      <w:r w:rsidRPr="00220AFE">
        <w:rPr>
          <w:lang w:val="es-419" w:eastAsia="es-CO"/>
        </w:rPr>
        <w:t>Consiste en que empresas privadas vendan productos o servicios al sector público, cumpliendo regulaciones, licitaciones y estándares de calidad. La transparencia y la trazabilidad son esenciales para mantener contratos y relaciones con entidades gubernamentales.</w:t>
      </w:r>
    </w:p>
    <w:p w14:paraId="72DB7983" w14:textId="4CEE8AA6" w:rsidR="00220AFE" w:rsidRDefault="00220AFE" w:rsidP="00220AFE">
      <w:pPr>
        <w:rPr>
          <w:lang w:val="es-419" w:eastAsia="es-CO"/>
        </w:rPr>
      </w:pPr>
      <w:r w:rsidRPr="00220AFE">
        <w:rPr>
          <w:lang w:val="es-419" w:eastAsia="es-CO"/>
        </w:rPr>
        <w:lastRenderedPageBreak/>
        <w:t xml:space="preserve">Ejemplo. SAP suministra </w:t>
      </w:r>
      <w:r w:rsidRPr="00CD4817">
        <w:rPr>
          <w:rStyle w:val="Extranjerismo"/>
          <w:lang w:val="es-419" w:eastAsia="es-CO"/>
        </w:rPr>
        <w:t>software</w:t>
      </w:r>
      <w:r w:rsidRPr="00220AFE">
        <w:rPr>
          <w:lang w:val="es-419" w:eastAsia="es-CO"/>
        </w:rPr>
        <w:t xml:space="preserve"> ERP y soluciones de gestión a gobiernos y organismos públicos, optimizando procesos administrativos y asegurando cumplimiento normativo.</w:t>
      </w:r>
    </w:p>
    <w:p w14:paraId="2C668747" w14:textId="2722E9D2" w:rsidR="00CD4817" w:rsidRDefault="00CD4817" w:rsidP="00220AFE">
      <w:pPr>
        <w:rPr>
          <w:lang w:val="es-419" w:eastAsia="es-CO"/>
        </w:rPr>
      </w:pPr>
      <w:r w:rsidRPr="00CD4817">
        <w:rPr>
          <w:lang w:val="es-419" w:eastAsia="es-CO"/>
        </w:rPr>
        <w:t>La siguiente tabla presenta un resumen de las principales categorías de negocios electrónicos, describiendo sus características fundamentales y proporcionando ejemplos de empresas que representan cada modelo. Este esquema permite visualizar de manera rápida y práctica cómo se diferencian los tipos de interacción entre empresas, consumidores y gobiernos en el entorno digital.</w:t>
      </w:r>
    </w:p>
    <w:p w14:paraId="1E8C6619" w14:textId="2897A080" w:rsidR="00CD4817" w:rsidRDefault="00CD4817" w:rsidP="00CD4817">
      <w:pPr>
        <w:pStyle w:val="Tabla"/>
        <w:rPr>
          <w:lang w:val="es-419" w:eastAsia="es-CO"/>
        </w:rPr>
      </w:pPr>
      <w:r w:rsidRPr="00CD4817">
        <w:rPr>
          <w:lang w:val="es-419" w:eastAsia="es-CO"/>
        </w:rPr>
        <w:t>Resumen de categorías de negocios electrónicos</w:t>
      </w:r>
    </w:p>
    <w:tbl>
      <w:tblPr>
        <w:tblStyle w:val="SENA"/>
        <w:tblW w:w="0" w:type="auto"/>
        <w:tblLook w:val="04A0" w:firstRow="1" w:lastRow="0" w:firstColumn="1" w:lastColumn="0" w:noHBand="0" w:noVBand="1"/>
      </w:tblPr>
      <w:tblGrid>
        <w:gridCol w:w="3320"/>
        <w:gridCol w:w="3321"/>
        <w:gridCol w:w="3321"/>
      </w:tblGrid>
      <w:tr w:rsidR="00CD4817" w14:paraId="34AF68A5" w14:textId="77777777" w:rsidTr="00CD481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1445427D" w14:textId="1B21B14A" w:rsidR="00CD4817" w:rsidRDefault="00CD4817" w:rsidP="00CD4817">
            <w:pPr>
              <w:ind w:firstLine="0"/>
              <w:rPr>
                <w:lang w:val="es-419" w:eastAsia="es-CO"/>
              </w:rPr>
            </w:pPr>
            <w:r w:rsidRPr="00356656">
              <w:t>Categoría</w:t>
            </w:r>
          </w:p>
        </w:tc>
        <w:tc>
          <w:tcPr>
            <w:tcW w:w="3321" w:type="dxa"/>
          </w:tcPr>
          <w:p w14:paraId="40145FA2" w14:textId="769B152F" w:rsidR="00CD4817" w:rsidRDefault="00CD4817" w:rsidP="00CD4817">
            <w:pPr>
              <w:ind w:firstLine="0"/>
              <w:rPr>
                <w:lang w:val="es-419" w:eastAsia="es-CO"/>
              </w:rPr>
            </w:pPr>
            <w:r w:rsidRPr="00356656">
              <w:t>Descripción</w:t>
            </w:r>
          </w:p>
        </w:tc>
        <w:tc>
          <w:tcPr>
            <w:tcW w:w="3321" w:type="dxa"/>
          </w:tcPr>
          <w:p w14:paraId="68A59E1B" w14:textId="368899D8" w:rsidR="00CD4817" w:rsidRDefault="00CD4817" w:rsidP="00CD4817">
            <w:pPr>
              <w:ind w:firstLine="0"/>
              <w:rPr>
                <w:lang w:val="es-419" w:eastAsia="es-CO"/>
              </w:rPr>
            </w:pPr>
            <w:r w:rsidRPr="00356656">
              <w:t>Ejemplo de empresa</w:t>
            </w:r>
          </w:p>
        </w:tc>
      </w:tr>
      <w:tr w:rsidR="00CD4817" w14:paraId="07C66F07" w14:textId="77777777" w:rsidTr="00CD4817">
        <w:trPr>
          <w:cnfStyle w:val="000000100000" w:firstRow="0" w:lastRow="0" w:firstColumn="0" w:lastColumn="0" w:oddVBand="0" w:evenVBand="0" w:oddHBand="1" w:evenHBand="0" w:firstRowFirstColumn="0" w:firstRowLastColumn="0" w:lastRowFirstColumn="0" w:lastRowLastColumn="0"/>
        </w:trPr>
        <w:tc>
          <w:tcPr>
            <w:tcW w:w="3320" w:type="dxa"/>
          </w:tcPr>
          <w:p w14:paraId="484E5EED" w14:textId="0A7D68D9" w:rsidR="00CD4817" w:rsidRDefault="00CD4817" w:rsidP="00CD4817">
            <w:pPr>
              <w:ind w:firstLine="0"/>
              <w:rPr>
                <w:lang w:val="es-419" w:eastAsia="es-CO"/>
              </w:rPr>
            </w:pPr>
            <w:r w:rsidRPr="00EC7A00">
              <w:t>B2B.</w:t>
            </w:r>
          </w:p>
        </w:tc>
        <w:tc>
          <w:tcPr>
            <w:tcW w:w="3321" w:type="dxa"/>
          </w:tcPr>
          <w:p w14:paraId="019C93E7" w14:textId="082C03FC" w:rsidR="00CD4817" w:rsidRDefault="00CD4817" w:rsidP="00CD4817">
            <w:pPr>
              <w:ind w:firstLine="0"/>
              <w:rPr>
                <w:lang w:val="es-419" w:eastAsia="es-CO"/>
              </w:rPr>
            </w:pPr>
            <w:r w:rsidRPr="00EC7A00">
              <w:t>Transacciones entre empresas, enfocadas en suministro corporativo.</w:t>
            </w:r>
          </w:p>
        </w:tc>
        <w:tc>
          <w:tcPr>
            <w:tcW w:w="3321" w:type="dxa"/>
          </w:tcPr>
          <w:p w14:paraId="6EE2A44F" w14:textId="1BA18209" w:rsidR="00CD4817" w:rsidRDefault="00CD4817" w:rsidP="00CD4817">
            <w:pPr>
              <w:ind w:firstLine="0"/>
              <w:rPr>
                <w:lang w:val="es-419" w:eastAsia="es-CO"/>
              </w:rPr>
            </w:pPr>
            <w:r w:rsidRPr="00EC7A00">
              <w:t>Alibaba.</w:t>
            </w:r>
          </w:p>
        </w:tc>
      </w:tr>
      <w:tr w:rsidR="00CD4817" w14:paraId="2F2B0ACF" w14:textId="77777777" w:rsidTr="00CD4817">
        <w:tc>
          <w:tcPr>
            <w:tcW w:w="3320" w:type="dxa"/>
          </w:tcPr>
          <w:p w14:paraId="629E1604" w14:textId="1E06628C" w:rsidR="00CD4817" w:rsidRDefault="00CD4817" w:rsidP="00CD4817">
            <w:pPr>
              <w:ind w:firstLine="0"/>
              <w:rPr>
                <w:lang w:val="es-419" w:eastAsia="es-CO"/>
              </w:rPr>
            </w:pPr>
            <w:r w:rsidRPr="00EC7A00">
              <w:t>B2C.</w:t>
            </w:r>
          </w:p>
        </w:tc>
        <w:tc>
          <w:tcPr>
            <w:tcW w:w="3321" w:type="dxa"/>
          </w:tcPr>
          <w:p w14:paraId="65BF7350" w14:textId="75FF4F13" w:rsidR="00CD4817" w:rsidRDefault="00CD4817" w:rsidP="00CD4817">
            <w:pPr>
              <w:ind w:firstLine="0"/>
              <w:rPr>
                <w:lang w:val="es-419" w:eastAsia="es-CO"/>
              </w:rPr>
            </w:pPr>
            <w:r w:rsidRPr="00EC7A00">
              <w:t>Venta directa al consumidor final, centrada en experiencia de usuario.</w:t>
            </w:r>
          </w:p>
        </w:tc>
        <w:tc>
          <w:tcPr>
            <w:tcW w:w="3321" w:type="dxa"/>
          </w:tcPr>
          <w:p w14:paraId="7CB7B86C" w14:textId="5E899146" w:rsidR="00CD4817" w:rsidRDefault="00CD4817" w:rsidP="00CD4817">
            <w:pPr>
              <w:ind w:firstLine="0"/>
              <w:rPr>
                <w:lang w:val="es-419" w:eastAsia="es-CO"/>
              </w:rPr>
            </w:pPr>
            <w:r w:rsidRPr="00EC7A00">
              <w:t>Amazon.</w:t>
            </w:r>
          </w:p>
        </w:tc>
      </w:tr>
      <w:tr w:rsidR="00CD4817" w14:paraId="42B94CBE" w14:textId="77777777" w:rsidTr="00CD4817">
        <w:trPr>
          <w:cnfStyle w:val="000000100000" w:firstRow="0" w:lastRow="0" w:firstColumn="0" w:lastColumn="0" w:oddVBand="0" w:evenVBand="0" w:oddHBand="1" w:evenHBand="0" w:firstRowFirstColumn="0" w:firstRowLastColumn="0" w:lastRowFirstColumn="0" w:lastRowLastColumn="0"/>
        </w:trPr>
        <w:tc>
          <w:tcPr>
            <w:tcW w:w="3320" w:type="dxa"/>
          </w:tcPr>
          <w:p w14:paraId="214A7F8B" w14:textId="5E97108E" w:rsidR="00CD4817" w:rsidRDefault="00CD4817" w:rsidP="00CD4817">
            <w:pPr>
              <w:ind w:firstLine="0"/>
              <w:rPr>
                <w:lang w:val="es-419" w:eastAsia="es-CO"/>
              </w:rPr>
            </w:pPr>
            <w:r w:rsidRPr="00EC7A00">
              <w:t>C2C.</w:t>
            </w:r>
          </w:p>
        </w:tc>
        <w:tc>
          <w:tcPr>
            <w:tcW w:w="3321" w:type="dxa"/>
          </w:tcPr>
          <w:p w14:paraId="420BB0E4" w14:textId="64630787" w:rsidR="00CD4817" w:rsidRDefault="00CD4817" w:rsidP="00CD4817">
            <w:pPr>
              <w:ind w:firstLine="0"/>
              <w:rPr>
                <w:lang w:val="es-419" w:eastAsia="es-CO"/>
              </w:rPr>
            </w:pPr>
            <w:r w:rsidRPr="00EC7A00">
              <w:t>Intercambio de productos o servicios entre consumidores.</w:t>
            </w:r>
          </w:p>
        </w:tc>
        <w:tc>
          <w:tcPr>
            <w:tcW w:w="3321" w:type="dxa"/>
          </w:tcPr>
          <w:p w14:paraId="558DF9E9" w14:textId="4624AE1E" w:rsidR="00CD4817" w:rsidRDefault="00CD4817" w:rsidP="00CD4817">
            <w:pPr>
              <w:ind w:firstLine="0"/>
              <w:rPr>
                <w:lang w:val="es-419" w:eastAsia="es-CO"/>
              </w:rPr>
            </w:pPr>
            <w:r w:rsidRPr="00EC7A00">
              <w:t>Mercado Libre.</w:t>
            </w:r>
          </w:p>
        </w:tc>
      </w:tr>
      <w:tr w:rsidR="00CD4817" w14:paraId="54A556D7" w14:textId="77777777" w:rsidTr="00CD4817">
        <w:tc>
          <w:tcPr>
            <w:tcW w:w="3320" w:type="dxa"/>
          </w:tcPr>
          <w:p w14:paraId="59C1DA7B" w14:textId="08389A35" w:rsidR="00CD4817" w:rsidRDefault="00CD4817" w:rsidP="00CD4817">
            <w:pPr>
              <w:ind w:firstLine="0"/>
              <w:rPr>
                <w:lang w:val="es-419" w:eastAsia="es-CO"/>
              </w:rPr>
            </w:pPr>
            <w:r w:rsidRPr="00EC7A00">
              <w:lastRenderedPageBreak/>
              <w:t>C2B.</w:t>
            </w:r>
          </w:p>
        </w:tc>
        <w:tc>
          <w:tcPr>
            <w:tcW w:w="3321" w:type="dxa"/>
          </w:tcPr>
          <w:p w14:paraId="7CE78921" w14:textId="7E80868B" w:rsidR="00CD4817" w:rsidRDefault="00CD4817" w:rsidP="00CD4817">
            <w:pPr>
              <w:ind w:firstLine="0"/>
              <w:rPr>
                <w:lang w:val="es-419" w:eastAsia="es-CO"/>
              </w:rPr>
            </w:pPr>
            <w:r w:rsidRPr="00EC7A00">
              <w:t>Consumidor aporta servicios o contenido a la empresa.</w:t>
            </w:r>
          </w:p>
        </w:tc>
        <w:tc>
          <w:tcPr>
            <w:tcW w:w="3321" w:type="dxa"/>
          </w:tcPr>
          <w:p w14:paraId="5984BF22" w14:textId="23B6718B" w:rsidR="00CD4817" w:rsidRDefault="00CD4817" w:rsidP="00CD4817">
            <w:pPr>
              <w:ind w:firstLine="0"/>
              <w:rPr>
                <w:lang w:val="es-419" w:eastAsia="es-CO"/>
              </w:rPr>
            </w:pPr>
            <w:proofErr w:type="spellStart"/>
            <w:r w:rsidRPr="00EC7A00">
              <w:t>Shutterstock</w:t>
            </w:r>
            <w:proofErr w:type="spellEnd"/>
            <w:r w:rsidRPr="00EC7A00">
              <w:t>.</w:t>
            </w:r>
          </w:p>
        </w:tc>
      </w:tr>
      <w:tr w:rsidR="00CD4817" w14:paraId="290814D2" w14:textId="77777777" w:rsidTr="00CD4817">
        <w:trPr>
          <w:cnfStyle w:val="000000100000" w:firstRow="0" w:lastRow="0" w:firstColumn="0" w:lastColumn="0" w:oddVBand="0" w:evenVBand="0" w:oddHBand="1" w:evenHBand="0" w:firstRowFirstColumn="0" w:firstRowLastColumn="0" w:lastRowFirstColumn="0" w:lastRowLastColumn="0"/>
        </w:trPr>
        <w:tc>
          <w:tcPr>
            <w:tcW w:w="3320" w:type="dxa"/>
          </w:tcPr>
          <w:p w14:paraId="660147A0" w14:textId="292E9C77" w:rsidR="00CD4817" w:rsidRDefault="00CD4817" w:rsidP="00CD4817">
            <w:pPr>
              <w:ind w:firstLine="0"/>
              <w:rPr>
                <w:lang w:val="es-419" w:eastAsia="es-CO"/>
              </w:rPr>
            </w:pPr>
            <w:r w:rsidRPr="00EC7A00">
              <w:t>B2G.</w:t>
            </w:r>
          </w:p>
        </w:tc>
        <w:tc>
          <w:tcPr>
            <w:tcW w:w="3321" w:type="dxa"/>
          </w:tcPr>
          <w:p w14:paraId="5A25B6F1" w14:textId="7C355931" w:rsidR="00CD4817" w:rsidRDefault="00CD4817" w:rsidP="00CD4817">
            <w:pPr>
              <w:ind w:firstLine="0"/>
              <w:rPr>
                <w:lang w:val="es-419" w:eastAsia="es-CO"/>
              </w:rPr>
            </w:pPr>
            <w:r w:rsidRPr="00EC7A00">
              <w:t>Empresa provee bienes o servicios al gobierno.</w:t>
            </w:r>
          </w:p>
        </w:tc>
        <w:tc>
          <w:tcPr>
            <w:tcW w:w="3321" w:type="dxa"/>
          </w:tcPr>
          <w:p w14:paraId="73E81204" w14:textId="25ABB672" w:rsidR="00CD4817" w:rsidRDefault="00CD4817" w:rsidP="00CD4817">
            <w:pPr>
              <w:ind w:firstLine="0"/>
              <w:rPr>
                <w:lang w:val="es-419" w:eastAsia="es-CO"/>
              </w:rPr>
            </w:pPr>
            <w:r w:rsidRPr="00EC7A00">
              <w:t>SAP.</w:t>
            </w:r>
          </w:p>
        </w:tc>
      </w:tr>
    </w:tbl>
    <w:p w14:paraId="20E3C111" w14:textId="77777777" w:rsidR="000B08B4" w:rsidRDefault="00CD4817">
      <w:pPr>
        <w:spacing w:before="0" w:after="160" w:line="259" w:lineRule="auto"/>
        <w:ind w:firstLine="0"/>
        <w:rPr>
          <w:lang w:val="es-419" w:eastAsia="es-CO"/>
        </w:rPr>
      </w:pPr>
      <w:r w:rsidRPr="00114E49">
        <w:rPr>
          <w:lang w:val="es-419" w:eastAsia="es-CO"/>
        </w:rPr>
        <w:t>Nota</w:t>
      </w:r>
      <w:r w:rsidRPr="00CD4817">
        <w:rPr>
          <w:lang w:val="es-419" w:eastAsia="es-CO"/>
        </w:rPr>
        <w:t>. Adaptado de Kotler y Keller (2021), Laudon y Laudon (2020), David (2020) y ProColombia (2023).</w:t>
      </w:r>
    </w:p>
    <w:p w14:paraId="7BDD84A6" w14:textId="5C00A4E0" w:rsidR="000B08B4" w:rsidRPr="000B08B4" w:rsidRDefault="000B08B4" w:rsidP="000B08B4">
      <w:pPr>
        <w:rPr>
          <w:lang w:val="es-419" w:eastAsia="es-CO"/>
        </w:rPr>
      </w:pPr>
      <w:r w:rsidRPr="000B08B4">
        <w:rPr>
          <w:b/>
          <w:bCs/>
          <w:lang w:val="es-419" w:eastAsia="es-CO"/>
        </w:rPr>
        <w:t>Reflexión</w:t>
      </w:r>
      <w:r w:rsidRPr="000B08B4">
        <w:rPr>
          <w:lang w:val="es-419" w:eastAsia="es-CO"/>
        </w:rPr>
        <w:t xml:space="preserve">: conocer y comprender las categorías de negocios electrónicos no solo permite a las empresas seleccionar el modelo de negocio más adecuado, sino que también constituye un elemento estratégico para optimizar recursos, definir procesos internos y enfocar los esfuerzos comerciales de manera eficiente. Esta comprensión facilita la identificación de oportunidades y amenazas en el mercado digital, permite adaptar las estrategias de venta y comunicación a las características específicas de los clientes, y potencia la capacidad de la organización para generar valor agregado de manera sostenida. </w:t>
      </w:r>
    </w:p>
    <w:p w14:paraId="56294144" w14:textId="7C36C717" w:rsidR="000B08B4" w:rsidRDefault="000B08B4" w:rsidP="000B08B4">
      <w:pPr>
        <w:rPr>
          <w:lang w:val="es-419" w:eastAsia="es-CO"/>
        </w:rPr>
      </w:pPr>
      <w:r w:rsidRPr="000B08B4">
        <w:rPr>
          <w:lang w:val="es-419" w:eastAsia="es-CO"/>
        </w:rPr>
        <w:t xml:space="preserve">Al comprender el tipo de interacción que se establece con los distintos actores —ya sean consumidores, otras empresas o entidades gubernamentales—, las organizaciones pueden diseñar modelos de relación más efectivos, fortalecer la confianza y fidelización de los clientes, y mantenerse competitivas en un entorno digital en constante evolución. En síntesis, el conocimiento profundo de las categorías de negocios electrónicos se convierte en un pilar para la toma de decisiones estratégicas, </w:t>
      </w:r>
      <w:r w:rsidRPr="000B08B4">
        <w:rPr>
          <w:lang w:val="es-419" w:eastAsia="es-CO"/>
        </w:rPr>
        <w:lastRenderedPageBreak/>
        <w:t>la innovación en productos y servicios, y el crecimiento sostenido de la empresa en mercados digitales complejos y dinámicos.</w:t>
      </w:r>
    </w:p>
    <w:p w14:paraId="706232C1" w14:textId="3F043EA3" w:rsidR="00717CB1" w:rsidRDefault="00717CB1" w:rsidP="000B08B4">
      <w:pPr>
        <w:rPr>
          <w:lang w:val="es-419" w:eastAsia="es-CO"/>
        </w:rPr>
      </w:pPr>
      <w:r>
        <w:rPr>
          <w:lang w:val="es-419" w:eastAsia="es-CO"/>
        </w:rPr>
        <w:br w:type="page"/>
      </w:r>
    </w:p>
    <w:p w14:paraId="2CF1EE46" w14:textId="0FA50E67" w:rsidR="00B7110B" w:rsidRDefault="000A42EA" w:rsidP="007C71AE">
      <w:pPr>
        <w:pStyle w:val="Ttulo1"/>
      </w:pPr>
      <w:bookmarkStart w:id="2" w:name="_Toc226545800"/>
      <w:r w:rsidRPr="000A42EA">
        <w:lastRenderedPageBreak/>
        <w:t xml:space="preserve">Diseño de estrategias </w:t>
      </w:r>
      <w:r w:rsidRPr="000A42EA">
        <w:rPr>
          <w:rStyle w:val="Extranjerismo"/>
        </w:rPr>
        <w:t>e-commerce</w:t>
      </w:r>
      <w:bookmarkEnd w:id="2"/>
    </w:p>
    <w:p w14:paraId="66A773C2" w14:textId="3A51D009" w:rsidR="009C1B67" w:rsidRDefault="00010C4D" w:rsidP="009C1B67">
      <w:pPr>
        <w:rPr>
          <w:bCs/>
        </w:rPr>
      </w:pPr>
      <w:r w:rsidRPr="00010C4D">
        <w:rPr>
          <w:bCs/>
        </w:rPr>
        <w:t xml:space="preserve">El diseño de estrategias de comercio electrónico constituye un elemento central para las empresas que buscan consolidar su presencia digital. No se trata únicamente de vender productos o servicios en línea, sino de establecer un sistema integral que atraiga nuevos clientes, transforme visitantes en compradores y fortalezca la fidelidad de quienes ya interactúan con la marca. Para lograrlo, las organizaciones deben analizar el comportamiento de los consumidores en entornos digitales, estudiar a la competencia y evaluar la capacidad tecnológica interna para implementar soluciones efectivas y escalables. La planificación estratégica en </w:t>
      </w:r>
      <w:r w:rsidRPr="00010C4D">
        <w:rPr>
          <w:rStyle w:val="Extranjerismo"/>
        </w:rPr>
        <w:t>e-commerce</w:t>
      </w:r>
      <w:r w:rsidRPr="00010C4D">
        <w:rPr>
          <w:bCs/>
        </w:rPr>
        <w:t xml:space="preserve"> también requiere la integración de </w:t>
      </w:r>
      <w:r w:rsidR="00346266">
        <w:rPr>
          <w:rStyle w:val="Extranjerismo"/>
        </w:rPr>
        <w:t>marketing</w:t>
      </w:r>
      <w:r w:rsidRPr="00010C4D">
        <w:rPr>
          <w:bCs/>
        </w:rPr>
        <w:t xml:space="preserve"> digital, experiencia de usuario, logística y comunicación omnicanal, garantizando que cada punto de contacto genere valor para el cliente. A continuación, se muestran estrategias esenciales en el campo del comercio electrónico.</w:t>
      </w:r>
      <w:r w:rsidR="009C1B67" w:rsidRPr="009C1B67">
        <w:rPr>
          <w:bCs/>
        </w:rPr>
        <w:t xml:space="preserve"> </w:t>
      </w:r>
    </w:p>
    <w:p w14:paraId="56CF7352" w14:textId="77777777" w:rsidR="006D2C48" w:rsidRDefault="00C65DD1" w:rsidP="00C84472">
      <w:pPr>
        <w:pStyle w:val="Prrafodelista"/>
        <w:numPr>
          <w:ilvl w:val="0"/>
          <w:numId w:val="17"/>
        </w:numPr>
        <w:rPr>
          <w:bCs/>
        </w:rPr>
      </w:pPr>
      <w:r w:rsidRPr="00C84472">
        <w:rPr>
          <w:bCs/>
        </w:rPr>
        <w:t>La segmentación digital</w:t>
      </w:r>
    </w:p>
    <w:p w14:paraId="2BFDB2E2" w14:textId="74E5535E" w:rsidR="00C65DD1" w:rsidRPr="006D2C48" w:rsidRDefault="00C65DD1" w:rsidP="006D2C48">
      <w:r w:rsidRPr="006D2C48">
        <w:t xml:space="preserve"> </w:t>
      </w:r>
      <w:r w:rsidR="006D2C48">
        <w:t>C</w:t>
      </w:r>
      <w:r w:rsidRPr="006D2C48">
        <w:t xml:space="preserve">onsiste en identificar y clasificar a los clientes en grupos homogéneos según características demográficas, geográficas, psicográficas y de comportamiento. Esta práctica permite a la empresa adaptar su oferta y mensajes comerciales a las necesidades específicas de cada grupo, aumentando la efectividad de las campañas y optimizando la inversión en </w:t>
      </w:r>
      <w:r w:rsidRPr="00416718">
        <w:rPr>
          <w:rStyle w:val="Extranjerismo"/>
        </w:rPr>
        <w:t>marketing</w:t>
      </w:r>
      <w:r w:rsidRPr="006D2C48">
        <w:t>. Además, la segmentación facilita la creación de experiencias personalizadas y la priorización de recursos, enfocando esfuerzos en los segmentos con mayor potencial de conversión y fidelización.</w:t>
      </w:r>
    </w:p>
    <w:p w14:paraId="0CB7E5B4" w14:textId="77777777" w:rsidR="00C65DD1" w:rsidRDefault="00C65DD1" w:rsidP="00C65DD1">
      <w:pPr>
        <w:rPr>
          <w:bCs/>
        </w:rPr>
      </w:pPr>
      <w:r w:rsidRPr="00C65DD1">
        <w:rPr>
          <w:bCs/>
        </w:rPr>
        <w:t xml:space="preserve">Spotify segmenta a sus usuarios teniendo en cuenta la edad, gustos musicales, hábitos de escucha y tipo de suscripción (gratuita o </w:t>
      </w:r>
      <w:r w:rsidRPr="00B627F5">
        <w:rPr>
          <w:rStyle w:val="Extranjerismo"/>
        </w:rPr>
        <w:t>premium</w:t>
      </w:r>
      <w:r w:rsidRPr="00C65DD1">
        <w:rPr>
          <w:bCs/>
        </w:rPr>
        <w:t xml:space="preserve">). Gracias a esta segmentación, la plataforma puede enviar recomendaciones personalizadas, generar </w:t>
      </w:r>
      <w:r w:rsidRPr="00B627F5">
        <w:rPr>
          <w:rStyle w:val="Extranjerismo"/>
        </w:rPr>
        <w:lastRenderedPageBreak/>
        <w:t>playlists</w:t>
      </w:r>
      <w:r w:rsidRPr="00C65DD1">
        <w:rPr>
          <w:bCs/>
        </w:rPr>
        <w:t xml:space="preserve"> adaptadas a cada perfil y ofrecer promociones específicas que fomenten la suscripción </w:t>
      </w:r>
      <w:r w:rsidRPr="00B627F5">
        <w:rPr>
          <w:rStyle w:val="Extranjerismo"/>
        </w:rPr>
        <w:t>premium</w:t>
      </w:r>
      <w:r w:rsidRPr="00C65DD1">
        <w:rPr>
          <w:bCs/>
        </w:rPr>
        <w:t xml:space="preserve"> y el </w:t>
      </w:r>
      <w:r w:rsidRPr="00B627F5">
        <w:rPr>
          <w:rStyle w:val="Extranjerismo"/>
        </w:rPr>
        <w:t>engagement</w:t>
      </w:r>
      <w:r w:rsidRPr="00C65DD1">
        <w:rPr>
          <w:bCs/>
        </w:rPr>
        <w:t xml:space="preserve"> de los usuarios.</w:t>
      </w:r>
    </w:p>
    <w:p w14:paraId="470AB4BC" w14:textId="7B2B4E5D" w:rsidR="00B627F5" w:rsidRDefault="00B627F5" w:rsidP="00C65DD1">
      <w:pPr>
        <w:rPr>
          <w:bCs/>
        </w:rPr>
      </w:pPr>
      <w:r w:rsidRPr="006B4E00">
        <w:rPr>
          <w:b/>
        </w:rPr>
        <w:t>Reflexión</w:t>
      </w:r>
      <w:r w:rsidRPr="00B627F5">
        <w:rPr>
          <w:bCs/>
        </w:rPr>
        <w:t>: la segmentación digital permite dirigir recursos y estrategias de forma más eficiente, aumentando la relevancia de los mensajes y la satisfacción del cliente, lo que se traduce en mayores tasas de conversión y lealtad a largo plazo.</w:t>
      </w:r>
    </w:p>
    <w:p w14:paraId="5DE9EB71" w14:textId="77777777" w:rsidR="00C81EBC" w:rsidRDefault="00852165" w:rsidP="00852165">
      <w:pPr>
        <w:pStyle w:val="Prrafodelista"/>
        <w:numPr>
          <w:ilvl w:val="0"/>
          <w:numId w:val="17"/>
        </w:numPr>
        <w:rPr>
          <w:bCs/>
        </w:rPr>
      </w:pPr>
      <w:r w:rsidRPr="00852165">
        <w:rPr>
          <w:bCs/>
        </w:rPr>
        <w:t>Optimización de la experiencia de usuario (UX)</w:t>
      </w:r>
    </w:p>
    <w:p w14:paraId="4010DB66" w14:textId="2100FFA3" w:rsidR="00852165" w:rsidRPr="00C81EBC" w:rsidRDefault="00C81EBC" w:rsidP="00C81EBC">
      <w:pPr>
        <w:rPr>
          <w:bCs/>
        </w:rPr>
      </w:pPr>
      <w:r>
        <w:rPr>
          <w:bCs/>
        </w:rPr>
        <w:t>S</w:t>
      </w:r>
      <w:r w:rsidR="00852165" w:rsidRPr="00C81EBC">
        <w:rPr>
          <w:bCs/>
        </w:rPr>
        <w:t>e refiere a cómo perciben los clientes la interacción con un sitio web o aplicación móvil. Una UX bien diseñada garantiza que la navegación sea fluida, que la información sea accesible y que el proceso de compra sea intuitivo. La UX impacta directamente en la percepción de la marca, la confianza del consumidor y la probabilidad de completar transacciones, por lo que su optimización es crucial en cualquier estrategia de comercio electrónico.</w:t>
      </w:r>
    </w:p>
    <w:p w14:paraId="51C0D718" w14:textId="46C89F91" w:rsidR="00C84472" w:rsidRDefault="00852165" w:rsidP="00852165">
      <w:pPr>
        <w:rPr>
          <w:bCs/>
        </w:rPr>
      </w:pPr>
      <w:r w:rsidRPr="00852165">
        <w:rPr>
          <w:bCs/>
        </w:rPr>
        <w:t>Apple.com ofrece un diseño minimalista y ordenado, con menús intuitivos, búsqueda rápida de productos y procesos de pago simplificados. Esta experiencia reduce la frustración del usuario y aumenta la satisfacción, fomentando compras repetidas y recomendación de la plataforma.</w:t>
      </w:r>
    </w:p>
    <w:p w14:paraId="1A8DFFFF" w14:textId="62BD2C24" w:rsidR="008C6875" w:rsidRDefault="008C6875" w:rsidP="00852165">
      <w:pPr>
        <w:rPr>
          <w:bCs/>
        </w:rPr>
      </w:pPr>
      <w:r w:rsidRPr="006B4E00">
        <w:rPr>
          <w:b/>
        </w:rPr>
        <w:t>Reflexión</w:t>
      </w:r>
      <w:r w:rsidRPr="008C6875">
        <w:rPr>
          <w:bCs/>
        </w:rPr>
        <w:t>: invertir en UX no solo mejora la experiencia del cliente, sino que también incrementa la eficiencia de las operaciones digitales, reduce costos de soporte y fortalece la reputación de la empresa en entornos altamente competitivos.</w:t>
      </w:r>
    </w:p>
    <w:p w14:paraId="0D830C92" w14:textId="77777777" w:rsidR="001D0855" w:rsidRDefault="008C6875" w:rsidP="008C6875">
      <w:pPr>
        <w:pStyle w:val="Prrafodelista"/>
        <w:numPr>
          <w:ilvl w:val="0"/>
          <w:numId w:val="17"/>
        </w:numPr>
        <w:rPr>
          <w:bCs/>
        </w:rPr>
      </w:pPr>
      <w:r w:rsidRPr="008C6875">
        <w:rPr>
          <w:bCs/>
        </w:rPr>
        <w:t>Las estrategias de adquisición de clientes</w:t>
      </w:r>
    </w:p>
    <w:p w14:paraId="5FE4B4D7" w14:textId="77777777" w:rsidR="001D0855" w:rsidRDefault="001D0855" w:rsidP="001643CB">
      <w:pPr>
        <w:rPr>
          <w:bCs/>
        </w:rPr>
      </w:pPr>
      <w:r>
        <w:rPr>
          <w:bCs/>
        </w:rPr>
        <w:t>S</w:t>
      </w:r>
      <w:r w:rsidR="008C6875" w:rsidRPr="001D0855">
        <w:rPr>
          <w:bCs/>
        </w:rPr>
        <w:t>e centran en atraer visitantes al sitio web o plataforma digital y convertirlos en clientes potenciales. Entre las tácticas más efectivas se encuentran:</w:t>
      </w:r>
    </w:p>
    <w:p w14:paraId="48CDA3B7" w14:textId="3DC594A8" w:rsidR="00B323B9" w:rsidRPr="00A24363" w:rsidRDefault="001643CB" w:rsidP="001643CB">
      <w:pPr>
        <w:rPr>
          <w:b/>
          <w:bCs/>
        </w:rPr>
      </w:pPr>
      <w:r w:rsidRPr="00A24363">
        <w:rPr>
          <w:b/>
          <w:bCs/>
        </w:rPr>
        <w:lastRenderedPageBreak/>
        <w:t xml:space="preserve">SEO </w:t>
      </w:r>
      <w:r w:rsidRPr="00A24363">
        <w:rPr>
          <w:rStyle w:val="Extranjerismo"/>
          <w:b/>
          <w:bCs/>
        </w:rPr>
        <w:t>Search engine optimization</w:t>
      </w:r>
    </w:p>
    <w:p w14:paraId="245FF7F1" w14:textId="51F1EAE8" w:rsidR="001643CB" w:rsidRDefault="001643CB" w:rsidP="001643CB">
      <w:r>
        <w:t>Optimización del contenido y estructura web para mejorar el posicionamiento en motores de búsqueda.</w:t>
      </w:r>
    </w:p>
    <w:p w14:paraId="387FA3E9" w14:textId="77777777" w:rsidR="00A24363" w:rsidRPr="00A24363" w:rsidRDefault="001643CB" w:rsidP="001643CB">
      <w:pPr>
        <w:rPr>
          <w:b/>
          <w:bCs/>
        </w:rPr>
      </w:pPr>
      <w:r w:rsidRPr="00A24363">
        <w:rPr>
          <w:b/>
          <w:bCs/>
        </w:rPr>
        <w:t xml:space="preserve">SEM </w:t>
      </w:r>
      <w:r w:rsidRPr="00A24363">
        <w:rPr>
          <w:rStyle w:val="Extranjerismo"/>
          <w:b/>
          <w:bCs/>
        </w:rPr>
        <w:t>Search engine marketing</w:t>
      </w:r>
    </w:p>
    <w:p w14:paraId="6CF3D52B" w14:textId="05AC27CD" w:rsidR="001643CB" w:rsidRDefault="001643CB" w:rsidP="001643CB">
      <w:r>
        <w:t>Publicidad pagada en buscadores para aumentar visibilidad y tráfico.</w:t>
      </w:r>
    </w:p>
    <w:p w14:paraId="139A6FAF" w14:textId="77777777" w:rsidR="00A24363" w:rsidRPr="00A24363" w:rsidRDefault="001643CB" w:rsidP="001643CB">
      <w:pPr>
        <w:rPr>
          <w:b/>
          <w:bCs/>
        </w:rPr>
      </w:pPr>
      <w:r w:rsidRPr="00A24363">
        <w:rPr>
          <w:rStyle w:val="Extranjerismo"/>
          <w:b/>
          <w:bCs/>
        </w:rPr>
        <w:t>Marketing</w:t>
      </w:r>
      <w:r w:rsidRPr="00A24363">
        <w:rPr>
          <w:b/>
          <w:bCs/>
        </w:rPr>
        <w:t xml:space="preserve"> de contenidos</w:t>
      </w:r>
    </w:p>
    <w:p w14:paraId="4E6540CE" w14:textId="5DCC2DA0" w:rsidR="001643CB" w:rsidRDefault="001643CB" w:rsidP="001643CB">
      <w:r>
        <w:t>Generación de artículos, videos o infografías que eduquen y atraigan al cliente.</w:t>
      </w:r>
    </w:p>
    <w:p w14:paraId="5B4998CD" w14:textId="77777777" w:rsidR="00A24363" w:rsidRPr="00A24363" w:rsidRDefault="001643CB" w:rsidP="001643CB">
      <w:pPr>
        <w:rPr>
          <w:b/>
          <w:bCs/>
        </w:rPr>
      </w:pPr>
      <w:r w:rsidRPr="00A24363">
        <w:rPr>
          <w:b/>
          <w:bCs/>
        </w:rPr>
        <w:t>Publicidad en redes sociales</w:t>
      </w:r>
    </w:p>
    <w:p w14:paraId="1D73ECD7" w14:textId="63EB7738" w:rsidR="001643CB" w:rsidRDefault="001643CB" w:rsidP="001643CB">
      <w:r>
        <w:t>Promoción segmentada según intereses, comportamiento y perfil del usuario.</w:t>
      </w:r>
    </w:p>
    <w:p w14:paraId="5C863809" w14:textId="3A9E8C9F" w:rsidR="008D000B" w:rsidRDefault="00B33775" w:rsidP="008D000B">
      <w:proofErr w:type="spellStart"/>
      <w:r w:rsidRPr="00B33775">
        <w:t>Zalando</w:t>
      </w:r>
      <w:proofErr w:type="spellEnd"/>
      <w:r w:rsidRPr="00B33775">
        <w:t xml:space="preserve"> aplica SEO avanzado, anuncios segmentados en Instagram y Facebook, y </w:t>
      </w:r>
      <w:r w:rsidRPr="00B33775">
        <w:rPr>
          <w:rStyle w:val="Extranjerismo"/>
        </w:rPr>
        <w:t>marketing</w:t>
      </w:r>
      <w:r w:rsidRPr="00B33775">
        <w:t xml:space="preserve"> de contenidos enfocado en moda y tendencias. Esto les permite incrementar visitas, generar </w:t>
      </w:r>
      <w:r w:rsidRPr="00541C04">
        <w:rPr>
          <w:rStyle w:val="Extranjerismo"/>
        </w:rPr>
        <w:t>leads</w:t>
      </w:r>
      <w:r w:rsidRPr="00B33775">
        <w:t xml:space="preserve"> y aumentar las ventas </w:t>
      </w:r>
      <w:r w:rsidRPr="00B33775">
        <w:rPr>
          <w:rStyle w:val="Extranjerismo"/>
        </w:rPr>
        <w:t>online</w:t>
      </w:r>
      <w:r w:rsidRPr="00B33775">
        <w:t>.</w:t>
      </w:r>
    </w:p>
    <w:p w14:paraId="3E69CBB2" w14:textId="6596D4FB" w:rsidR="00B33775" w:rsidRDefault="00B33775" w:rsidP="008D000B">
      <w:r w:rsidRPr="00D82F3E">
        <w:rPr>
          <w:b/>
          <w:bCs/>
        </w:rPr>
        <w:t>Reflexión</w:t>
      </w:r>
      <w:r w:rsidRPr="00B33775">
        <w:t>: la adquisición de clientes requiere un enfoque estratégico y medible, analizando constantemente los resultados y ajustando las tácticas para maximizar el retorno de inversión en entornos digitales.</w:t>
      </w:r>
    </w:p>
    <w:p w14:paraId="700A980D" w14:textId="77777777" w:rsidR="00775C1D" w:rsidRPr="00775C1D" w:rsidRDefault="00B33775" w:rsidP="00B33775">
      <w:pPr>
        <w:pStyle w:val="Prrafodelista"/>
        <w:numPr>
          <w:ilvl w:val="0"/>
          <w:numId w:val="17"/>
        </w:numPr>
      </w:pPr>
      <w:r w:rsidRPr="00775C1D">
        <w:t>Estrategias de retención de clientes</w:t>
      </w:r>
    </w:p>
    <w:p w14:paraId="761F0045" w14:textId="7C5A2A8B" w:rsidR="00B33775" w:rsidRDefault="00775C1D" w:rsidP="00775C1D">
      <w:r>
        <w:t>P</w:t>
      </w:r>
      <w:r w:rsidR="00B33775" w:rsidRPr="00B33775">
        <w:t>ara mantener clientes existentes es más rentable que adquirir nuevos, por lo que las estrategias de retención son fundamentales en comercio electrónico. Estas incluyen:</w:t>
      </w:r>
    </w:p>
    <w:p w14:paraId="7394BC0F" w14:textId="77777777" w:rsidR="00B33775" w:rsidRPr="00B33775" w:rsidRDefault="00B33775" w:rsidP="00B33775">
      <w:pPr>
        <w:rPr>
          <w:b/>
          <w:bCs/>
        </w:rPr>
      </w:pPr>
      <w:r w:rsidRPr="00B33775">
        <w:rPr>
          <w:b/>
          <w:bCs/>
        </w:rPr>
        <w:t>Programas de fidelización</w:t>
      </w:r>
    </w:p>
    <w:p w14:paraId="35C410D6" w14:textId="77777777" w:rsidR="002B087D" w:rsidRDefault="00B33775" w:rsidP="00B33775">
      <w:r>
        <w:t>Recompensan compras frecuentes o participación en la marca.</w:t>
      </w:r>
    </w:p>
    <w:p w14:paraId="02EB7675" w14:textId="069FA686" w:rsidR="00B33775" w:rsidRPr="00B33775" w:rsidRDefault="00B33775" w:rsidP="00B33775">
      <w:pPr>
        <w:rPr>
          <w:b/>
          <w:bCs/>
        </w:rPr>
      </w:pPr>
      <w:r w:rsidRPr="00B33775">
        <w:rPr>
          <w:b/>
          <w:bCs/>
        </w:rPr>
        <w:lastRenderedPageBreak/>
        <w:t>Personalización de ofertas</w:t>
      </w:r>
      <w:r w:rsidRPr="00B33775">
        <w:rPr>
          <w:b/>
          <w:bCs/>
        </w:rPr>
        <w:tab/>
      </w:r>
    </w:p>
    <w:p w14:paraId="568E83CE" w14:textId="43C8C1A0" w:rsidR="00B33775" w:rsidRDefault="00B33775" w:rsidP="00B33775">
      <w:r>
        <w:t>Adaptación de productos, promociones y comunicación al historial de compra del cliente.</w:t>
      </w:r>
    </w:p>
    <w:p w14:paraId="68426204" w14:textId="77777777" w:rsidR="00B33775" w:rsidRPr="00B33775" w:rsidRDefault="00B33775" w:rsidP="00B33775">
      <w:pPr>
        <w:rPr>
          <w:b/>
          <w:bCs/>
        </w:rPr>
      </w:pPr>
      <w:r w:rsidRPr="00B33775">
        <w:rPr>
          <w:b/>
          <w:bCs/>
        </w:rPr>
        <w:t>Soporte omnicanal</w:t>
      </w:r>
    </w:p>
    <w:p w14:paraId="6E59BCE9" w14:textId="5A1B66C4" w:rsidR="00B33775" w:rsidRDefault="00B33775" w:rsidP="00B33775">
      <w:r>
        <w:t xml:space="preserve">Atención constante a través de múltiples canales, como </w:t>
      </w:r>
      <w:r w:rsidRPr="00C73288">
        <w:rPr>
          <w:rStyle w:val="Extranjerismo"/>
        </w:rPr>
        <w:t>chat</w:t>
      </w:r>
      <w:r>
        <w:t>, correo electrónico, teléfono y redes sociales.</w:t>
      </w:r>
    </w:p>
    <w:p w14:paraId="6B8B5C26" w14:textId="7C2C44A1" w:rsidR="00B33775" w:rsidRDefault="00B33775" w:rsidP="00B33775">
      <w:r w:rsidRPr="00B33775">
        <w:t>Amazon retiene a sus clientes a través de Amazon Prime, que ofrece envíos rápidos, acceso a contenido exclusivo como Prime Video y recomendaciones personalizadas según el historial de compras y navegación. Este enfoque aumenta la fidelización y promueve compras repetidas, consolidando la relación con el cliente.</w:t>
      </w:r>
    </w:p>
    <w:p w14:paraId="4910AC65" w14:textId="69F1704E" w:rsidR="00B33775" w:rsidRDefault="00C73288" w:rsidP="008D000B">
      <w:r w:rsidRPr="004C663B">
        <w:rPr>
          <w:b/>
          <w:bCs/>
        </w:rPr>
        <w:t>Reflexión</w:t>
      </w:r>
      <w:r w:rsidRPr="00C73288">
        <w:t xml:space="preserve">: las estrategias de retención fortalecen la lealtad, el </w:t>
      </w:r>
      <w:r w:rsidRPr="00637C0D">
        <w:rPr>
          <w:rStyle w:val="Extranjerismo"/>
        </w:rPr>
        <w:t>engagement</w:t>
      </w:r>
      <w:r w:rsidRPr="00C73288">
        <w:t xml:space="preserve"> y la frecuencia de compra, al mismo tiempo que reducen los costos asociados a la captación de nuevos consumidores. Una retención efectiva genera clientes más comprometidos, promotores de la marca y un flujo constante de ingresos sostenibles para la empresa.</w:t>
      </w:r>
    </w:p>
    <w:p w14:paraId="27BE46AE" w14:textId="77777777" w:rsidR="00637C0D" w:rsidRDefault="00637C0D" w:rsidP="00637C0D">
      <w:r w:rsidRPr="00637C0D">
        <w:t xml:space="preserve">Diseñar estrategias de comercio electrónico requiere una visión integral y estratégica, que considere no solo al cliente y sus necesidades, sino también las capacidades tecnológicas de la organización, la infraestructura digital disponible y la mejora continua de la experiencia de compra. La integración de la segmentación del mercado, la optimización de la experiencia de usuario (UX), las estrategias de adquisición y las acciones de retención permite a las empresas maximizar el valor de cada interacción digital, personalizar los servicios, anticipar las expectativas del cliente y fortalecer la fidelidad. Además, este enfoque integral ayuda a identificar oportunidades de innovación, optimizar recursos y mantener la competitividad en un entorno digital </w:t>
      </w:r>
      <w:r w:rsidRPr="00637C0D">
        <w:lastRenderedPageBreak/>
        <w:t>que cambia rápidamente, asegurando que la empresa se mantenga relevante y capaz de generar relaciones sostenibles y rentables con sus clientes.</w:t>
      </w:r>
    </w:p>
    <w:p w14:paraId="0A544C33" w14:textId="3F684373" w:rsidR="00637C0D" w:rsidRDefault="00637C0D" w:rsidP="00637C0D">
      <w:r w:rsidRPr="00637C0D">
        <w:t xml:space="preserve">Ir al siguiente </w:t>
      </w:r>
      <w:r w:rsidRPr="00637C0D">
        <w:rPr>
          <w:rStyle w:val="Extranjerismo"/>
        </w:rPr>
        <w:t>link</w:t>
      </w:r>
      <w:r w:rsidRPr="00637C0D">
        <w:t xml:space="preserve"> para profundizar en los conceptos básicos de los negocios electrónicos y explorar las distintas categorías existentes: </w:t>
      </w:r>
      <w:hyperlink r:id="rId13" w:history="1">
        <w:r w:rsidR="009D4329" w:rsidRPr="00854644">
          <w:rPr>
            <w:rStyle w:val="Hipervnculo"/>
          </w:rPr>
          <w:t>https://www.youtube.com/watch?v=c6Grr8r5j5g</w:t>
        </w:r>
      </w:hyperlink>
      <w:r>
        <w:t xml:space="preserve"> </w:t>
      </w:r>
    </w:p>
    <w:p w14:paraId="74121696" w14:textId="77777777" w:rsidR="003E1205" w:rsidRPr="00637C0D" w:rsidRDefault="003E1205" w:rsidP="00637C0D"/>
    <w:p w14:paraId="28E50F53" w14:textId="77777777" w:rsidR="00637C0D" w:rsidRPr="00637C0D" w:rsidRDefault="00637C0D" w:rsidP="00637C0D"/>
    <w:p w14:paraId="3CF9AAD0" w14:textId="77777777" w:rsidR="00637C0D" w:rsidRDefault="00637C0D" w:rsidP="008D000B"/>
    <w:p w14:paraId="3629C408" w14:textId="77777777" w:rsidR="001643CB" w:rsidRPr="001643CB" w:rsidRDefault="001643CB" w:rsidP="001643CB"/>
    <w:p w14:paraId="20579612" w14:textId="77777777" w:rsidR="00B627F5" w:rsidRPr="00C65DD1" w:rsidRDefault="00B627F5" w:rsidP="00C65DD1">
      <w:pPr>
        <w:rPr>
          <w:bCs/>
        </w:rPr>
      </w:pPr>
    </w:p>
    <w:p w14:paraId="3B566306" w14:textId="77777777" w:rsidR="00C65DD1" w:rsidRPr="009C1B67" w:rsidRDefault="00C65DD1" w:rsidP="009C1B67">
      <w:pPr>
        <w:rPr>
          <w:bCs/>
        </w:rPr>
      </w:pPr>
    </w:p>
    <w:p w14:paraId="3F1547EF" w14:textId="77777777" w:rsidR="00763334" w:rsidRDefault="00763334" w:rsidP="00EE5E45">
      <w:pPr>
        <w:ind w:left="1069" w:firstLine="0"/>
        <w:rPr>
          <w:bCs/>
        </w:rPr>
      </w:pPr>
    </w:p>
    <w:p w14:paraId="55CC1A3F" w14:textId="1C3CD566" w:rsidR="004830B8" w:rsidRDefault="004830B8">
      <w:pPr>
        <w:spacing w:before="0" w:after="160" w:line="259" w:lineRule="auto"/>
        <w:ind w:firstLine="0"/>
        <w:rPr>
          <w:lang w:val="es-419" w:eastAsia="es-CO"/>
        </w:rPr>
      </w:pPr>
      <w:r>
        <w:rPr>
          <w:lang w:val="es-419" w:eastAsia="es-CO"/>
        </w:rPr>
        <w:br w:type="page"/>
      </w:r>
    </w:p>
    <w:p w14:paraId="64D36B04" w14:textId="60371B92" w:rsidR="00976820" w:rsidRDefault="00843FE3" w:rsidP="004830B8">
      <w:pPr>
        <w:pStyle w:val="Ttulo1"/>
      </w:pPr>
      <w:bookmarkStart w:id="3" w:name="_Toc226545801"/>
      <w:r w:rsidRPr="00843FE3">
        <w:lastRenderedPageBreak/>
        <w:t>Estrategias de valor agregado para negocios electrónicos</w:t>
      </w:r>
      <w:bookmarkEnd w:id="3"/>
    </w:p>
    <w:p w14:paraId="57DE25A8" w14:textId="083D4AF7" w:rsidR="004830B8" w:rsidRDefault="00843FE3" w:rsidP="004830B8">
      <w:pPr>
        <w:rPr>
          <w:lang w:val="es-419" w:eastAsia="es-CO"/>
        </w:rPr>
      </w:pPr>
      <w:r w:rsidRPr="00843FE3">
        <w:rPr>
          <w:lang w:val="es-419" w:eastAsia="es-CO"/>
        </w:rPr>
        <w:t>Agregar valor en los negocios electrónicos implica diferenciarse de la competencia mediante experiencias únicas, servicios adicionales y beneficios que superen las expectativas del cliente. Este enfoque no solo incrementa la satisfacción del usuario, sino que también fortalece la lealtad, fomenta la repetición de compra y consolida la reputación de la empresa en entornos digitales altamente competitivos. Las estrategias de valor agregado deben ser planificadas considerando la segmentación del cliente, los canales de interacción y los recursos tecnológicos, garantizando que cada acción aporte un beneficio tangible al usuario y a la empresa. A continuación, se muestran las estrategias más destacadas:</w:t>
      </w:r>
    </w:p>
    <w:p w14:paraId="5046C030" w14:textId="77777777" w:rsidR="00233095" w:rsidRDefault="00233095" w:rsidP="00233095">
      <w:pPr>
        <w:rPr>
          <w:lang w:val="es-419" w:eastAsia="es-CO"/>
        </w:rPr>
      </w:pPr>
      <w:r w:rsidRPr="00233095">
        <w:rPr>
          <w:b/>
          <w:bCs/>
          <w:lang w:val="es-419" w:eastAsia="es-CO"/>
        </w:rPr>
        <w:t>Personalización</w:t>
      </w:r>
    </w:p>
    <w:p w14:paraId="2BD7C5D5" w14:textId="2A7E7477" w:rsidR="00233095" w:rsidRPr="00233095" w:rsidRDefault="00233095" w:rsidP="00233095">
      <w:pPr>
        <w:rPr>
          <w:lang w:val="es-419" w:eastAsia="es-CO"/>
        </w:rPr>
      </w:pPr>
      <w:r w:rsidRPr="00233095">
        <w:rPr>
          <w:lang w:val="es-419" w:eastAsia="es-CO"/>
        </w:rPr>
        <w:t>Consiste en adaptar productos, servicios y comunicación al perfil específico de cada cliente, utilizando información sobre sus hábitos de compra, preferencias y comportamiento en línea. Esta estrategia aumenta la probabilidad de compra, mejora la experiencia del usuario y refuerza la relación con la marca.</w:t>
      </w:r>
    </w:p>
    <w:p w14:paraId="5049B85B" w14:textId="4D2C77DB" w:rsidR="00233095" w:rsidRPr="00233095" w:rsidRDefault="00233095" w:rsidP="00233095">
      <w:pPr>
        <w:rPr>
          <w:lang w:val="es-419" w:eastAsia="es-CO"/>
        </w:rPr>
      </w:pPr>
      <w:r w:rsidRPr="00D65244">
        <w:rPr>
          <w:b/>
          <w:bCs/>
          <w:lang w:val="es-419" w:eastAsia="es-CO"/>
        </w:rPr>
        <w:t>Ejemplo</w:t>
      </w:r>
      <w:r w:rsidRPr="00233095">
        <w:rPr>
          <w:lang w:val="es-419" w:eastAsia="es-CO"/>
        </w:rPr>
        <w:t>. Netflix personaliza la experiencia de cada usuario mediante recomendaciones de series y películas basadas en historial de visualización, calificaciones y preferencias, fomentando el consumo constante de contenido y la permanencia en la plataforma.</w:t>
      </w:r>
    </w:p>
    <w:p w14:paraId="7580B83E" w14:textId="77777777" w:rsidR="00233095" w:rsidRPr="00233095" w:rsidRDefault="00233095" w:rsidP="00233095">
      <w:pPr>
        <w:rPr>
          <w:b/>
          <w:bCs/>
          <w:lang w:val="es-419" w:eastAsia="es-CO"/>
        </w:rPr>
      </w:pPr>
      <w:r w:rsidRPr="00233095">
        <w:rPr>
          <w:b/>
          <w:bCs/>
          <w:lang w:val="es-419" w:eastAsia="es-CO"/>
        </w:rPr>
        <w:t>Entrega rápida y flexible</w:t>
      </w:r>
    </w:p>
    <w:p w14:paraId="21EFA1B8" w14:textId="7135368D" w:rsidR="00233095" w:rsidRPr="00233095" w:rsidRDefault="00233095" w:rsidP="00233095">
      <w:pPr>
        <w:rPr>
          <w:lang w:val="es-419" w:eastAsia="es-CO"/>
        </w:rPr>
      </w:pPr>
      <w:r w:rsidRPr="00233095">
        <w:rPr>
          <w:lang w:val="es-419" w:eastAsia="es-CO"/>
        </w:rPr>
        <w:t xml:space="preserve">Ofrecer opciones de envío confiables, rápidas y con seguimiento transparente mejora la percepción de la marca y la satisfacción del cliente. La flexibilidad en la </w:t>
      </w:r>
      <w:r w:rsidRPr="00233095">
        <w:rPr>
          <w:lang w:val="es-419" w:eastAsia="es-CO"/>
        </w:rPr>
        <w:lastRenderedPageBreak/>
        <w:t>entrega, como horarios adaptables, puntos de recogida y distintas modalidades de envío, genera confianza y facilita la decisión de compra.</w:t>
      </w:r>
    </w:p>
    <w:p w14:paraId="011BD3BC" w14:textId="77777777" w:rsidR="00233095" w:rsidRPr="00233095" w:rsidRDefault="00233095" w:rsidP="00233095">
      <w:pPr>
        <w:rPr>
          <w:lang w:val="es-419" w:eastAsia="es-CO"/>
        </w:rPr>
      </w:pPr>
      <w:r w:rsidRPr="00233095">
        <w:rPr>
          <w:lang w:val="es-419" w:eastAsia="es-CO"/>
        </w:rPr>
        <w:t>Ejemplo. DHL Express proporciona entregas rápidas y personalizables a nivel internacional, permitiendo a los clientes elegir horarios, direcciones de entrega alternativas y recibir notificaciones en tiempo real sobre el estado de sus envíos, lo que aumenta la confianza y la comodidad en la experiencia de compra.</w:t>
      </w:r>
    </w:p>
    <w:p w14:paraId="2482A020" w14:textId="4245B7AD" w:rsidR="000515CA" w:rsidRPr="000515CA" w:rsidRDefault="00233095" w:rsidP="00233095">
      <w:pPr>
        <w:rPr>
          <w:b/>
          <w:bCs/>
          <w:lang w:val="es-419" w:eastAsia="es-CO"/>
        </w:rPr>
      </w:pPr>
      <w:r w:rsidRPr="000515CA">
        <w:rPr>
          <w:b/>
          <w:bCs/>
          <w:lang w:val="es-419" w:eastAsia="es-CO"/>
        </w:rPr>
        <w:t>Atención omnicanal</w:t>
      </w:r>
    </w:p>
    <w:p w14:paraId="23967624" w14:textId="5DC332D9" w:rsidR="00233095" w:rsidRPr="00233095" w:rsidRDefault="00233095" w:rsidP="00233095">
      <w:pPr>
        <w:rPr>
          <w:lang w:val="es-419" w:eastAsia="es-CO"/>
        </w:rPr>
      </w:pPr>
      <w:r w:rsidRPr="00233095">
        <w:rPr>
          <w:lang w:val="es-419" w:eastAsia="es-CO"/>
        </w:rPr>
        <w:t>Consiste en brindar soporte en múltiples canales (</w:t>
      </w:r>
      <w:r w:rsidRPr="00787B6A">
        <w:rPr>
          <w:rStyle w:val="Extranjerismo"/>
        </w:rPr>
        <w:t>chat</w:t>
      </w:r>
      <w:r w:rsidRPr="00233095">
        <w:rPr>
          <w:lang w:val="es-419" w:eastAsia="es-CO"/>
        </w:rPr>
        <w:t>, correo electrónico, redes sociales, teléfono) garantiza una experiencia consistente y confiable, facilitando la resolución de problemas y fortaleciendo la relación con el cliente. La atención omnicanal permite que los consumidores interactúen con la marca de la manera que les resulte más cómoda, mejorando su percepción y aumentando la probabilidad de compras futuras.</w:t>
      </w:r>
    </w:p>
    <w:p w14:paraId="332EC41C" w14:textId="77777777" w:rsidR="00233095" w:rsidRPr="00233095" w:rsidRDefault="00233095" w:rsidP="00233095">
      <w:pPr>
        <w:rPr>
          <w:lang w:val="es-419" w:eastAsia="es-CO"/>
        </w:rPr>
      </w:pPr>
      <w:r w:rsidRPr="00EB515B">
        <w:rPr>
          <w:b/>
          <w:bCs/>
          <w:lang w:val="es-419" w:eastAsia="es-CO"/>
        </w:rPr>
        <w:t>Ejemplo</w:t>
      </w:r>
      <w:r w:rsidRPr="00233095">
        <w:rPr>
          <w:lang w:val="es-419" w:eastAsia="es-CO"/>
        </w:rPr>
        <w:t xml:space="preserve">. IKEA combina soporte vía web, </w:t>
      </w:r>
      <w:r w:rsidRPr="007909E7">
        <w:rPr>
          <w:rStyle w:val="Extranjerismo"/>
          <w:lang w:val="es-419" w:eastAsia="es-CO"/>
        </w:rPr>
        <w:t>chat</w:t>
      </w:r>
      <w:r w:rsidRPr="00233095">
        <w:rPr>
          <w:lang w:val="es-419" w:eastAsia="es-CO"/>
        </w:rPr>
        <w:t xml:space="preserve"> en línea, redes sociales y atención telefónica, asegurando que los clientes puedan resolver dudas sobre productos, envíos y devoluciones de manera rápida y coordinada.</w:t>
      </w:r>
    </w:p>
    <w:p w14:paraId="59591163" w14:textId="77777777" w:rsidR="000515CA" w:rsidRPr="000515CA" w:rsidRDefault="00233095" w:rsidP="00233095">
      <w:pPr>
        <w:rPr>
          <w:b/>
          <w:bCs/>
          <w:lang w:val="es-419" w:eastAsia="es-CO"/>
        </w:rPr>
      </w:pPr>
      <w:r w:rsidRPr="000515CA">
        <w:rPr>
          <w:b/>
          <w:bCs/>
          <w:lang w:val="es-419" w:eastAsia="es-CO"/>
        </w:rPr>
        <w:t>Programas de fidelización</w:t>
      </w:r>
    </w:p>
    <w:p w14:paraId="24263CA4" w14:textId="1C8299F5" w:rsidR="00233095" w:rsidRPr="00233095" w:rsidRDefault="00233095" w:rsidP="00233095">
      <w:pPr>
        <w:rPr>
          <w:lang w:val="es-419" w:eastAsia="es-CO"/>
        </w:rPr>
      </w:pPr>
      <w:r w:rsidRPr="00233095">
        <w:rPr>
          <w:lang w:val="es-419" w:eastAsia="es-CO"/>
        </w:rPr>
        <w:t xml:space="preserve">Estos programas buscan recompensar la lealtad del cliente, incentivando compras recurrentes y participación con la marca. Pueden incluir puntos acumulables, descuentos, acceso a productos exclusivos o experiencias únicas. Estos programas fortalecen la relación con el consumidor y generan un círculo virtuoso de repetición de compra y </w:t>
      </w:r>
      <w:proofErr w:type="spellStart"/>
      <w:r w:rsidRPr="007909E7">
        <w:rPr>
          <w:rStyle w:val="Extranjerismo"/>
          <w:lang w:val="es-419" w:eastAsia="es-CO"/>
        </w:rPr>
        <w:t>engagement</w:t>
      </w:r>
      <w:proofErr w:type="spellEnd"/>
      <w:r w:rsidRPr="00233095">
        <w:rPr>
          <w:lang w:val="es-419" w:eastAsia="es-CO"/>
        </w:rPr>
        <w:t>.</w:t>
      </w:r>
    </w:p>
    <w:p w14:paraId="63FB6926" w14:textId="759C4CE6" w:rsidR="00233095" w:rsidRPr="00233095" w:rsidRDefault="00233095" w:rsidP="00233095">
      <w:pPr>
        <w:rPr>
          <w:lang w:val="es-419" w:eastAsia="es-CO"/>
        </w:rPr>
      </w:pPr>
      <w:r w:rsidRPr="00DE5947">
        <w:rPr>
          <w:b/>
          <w:bCs/>
          <w:lang w:val="es-419" w:eastAsia="es-CO"/>
        </w:rPr>
        <w:lastRenderedPageBreak/>
        <w:t>Ejemplo</w:t>
      </w:r>
      <w:r w:rsidRPr="00233095">
        <w:rPr>
          <w:lang w:val="es-419" w:eastAsia="es-CO"/>
        </w:rPr>
        <w:t xml:space="preserve">. Sephora, la cadena internacional de cosméticos, implementa el programa </w:t>
      </w:r>
      <w:r w:rsidRPr="003A46A5">
        <w:rPr>
          <w:rStyle w:val="Extranjerismo"/>
        </w:rPr>
        <w:t>Beauty insider</w:t>
      </w:r>
      <w:r w:rsidR="00BF7FA7">
        <w:rPr>
          <w:rStyle w:val="Extranjerismo"/>
          <w:lang w:val="es-419" w:eastAsia="es-CO"/>
        </w:rPr>
        <w:t>,</w:t>
      </w:r>
      <w:r w:rsidRPr="00233095">
        <w:rPr>
          <w:lang w:val="es-419" w:eastAsia="es-CO"/>
        </w:rPr>
        <w:t xml:space="preserve"> donde los clientes acumulan puntos por cada compra, reciben regalos exclusivos y acceso anticipado a productos nuevos, promoviendo la fidelización y el compromiso con la marca.</w:t>
      </w:r>
    </w:p>
    <w:p w14:paraId="7B0751B5" w14:textId="77777777" w:rsidR="00BF7FA7" w:rsidRPr="00BF7FA7" w:rsidRDefault="00233095" w:rsidP="00233095">
      <w:pPr>
        <w:rPr>
          <w:b/>
          <w:bCs/>
          <w:lang w:val="es-419" w:eastAsia="es-CO"/>
        </w:rPr>
      </w:pPr>
      <w:r w:rsidRPr="00BF7FA7">
        <w:rPr>
          <w:b/>
          <w:bCs/>
          <w:lang w:val="es-419" w:eastAsia="es-CO"/>
        </w:rPr>
        <w:t>Contenido educativo</w:t>
      </w:r>
    </w:p>
    <w:p w14:paraId="3EFDBA89" w14:textId="733CB561" w:rsidR="00233095" w:rsidRPr="00233095" w:rsidRDefault="00233095" w:rsidP="00233095">
      <w:pPr>
        <w:rPr>
          <w:lang w:val="es-419" w:eastAsia="es-CO"/>
        </w:rPr>
      </w:pPr>
      <w:r w:rsidRPr="00233095">
        <w:rPr>
          <w:lang w:val="es-419" w:eastAsia="es-CO"/>
        </w:rPr>
        <w:t xml:space="preserve">Ofrecer contenido educativo relacionado con los productos o servicios de la empresa posiciona la marca como referente de conocimiento y mejora la relación con los clientes. Este contenido puede incluir guías, tutoriales, </w:t>
      </w:r>
      <w:proofErr w:type="spellStart"/>
      <w:r w:rsidRPr="00BF7FA7">
        <w:rPr>
          <w:rStyle w:val="Extranjerismo"/>
          <w:lang w:val="es-419" w:eastAsia="es-CO"/>
        </w:rPr>
        <w:t>webinars</w:t>
      </w:r>
      <w:proofErr w:type="spellEnd"/>
      <w:r w:rsidRPr="00233095">
        <w:rPr>
          <w:lang w:val="es-419" w:eastAsia="es-CO"/>
        </w:rPr>
        <w:t xml:space="preserve">, </w:t>
      </w:r>
      <w:r w:rsidRPr="00BF7FA7">
        <w:rPr>
          <w:rStyle w:val="Extranjerismo"/>
          <w:lang w:val="es-419" w:eastAsia="es-CO"/>
        </w:rPr>
        <w:t>blogs</w:t>
      </w:r>
      <w:r w:rsidRPr="00233095">
        <w:rPr>
          <w:lang w:val="es-419" w:eastAsia="es-CO"/>
        </w:rPr>
        <w:t xml:space="preserve"> y cursos, fomentando </w:t>
      </w:r>
      <w:proofErr w:type="spellStart"/>
      <w:r w:rsidRPr="00BF7FA7">
        <w:rPr>
          <w:rStyle w:val="Extranjerismo"/>
          <w:lang w:val="es-419" w:eastAsia="es-CO"/>
        </w:rPr>
        <w:t>engagement</w:t>
      </w:r>
      <w:proofErr w:type="spellEnd"/>
      <w:r w:rsidRPr="00233095">
        <w:rPr>
          <w:lang w:val="es-419" w:eastAsia="es-CO"/>
        </w:rPr>
        <w:t>, confianza y uso adecuado de los productos.</w:t>
      </w:r>
    </w:p>
    <w:p w14:paraId="5BA75690" w14:textId="76D7A8FD" w:rsidR="00233095" w:rsidRDefault="00233095" w:rsidP="00233095">
      <w:pPr>
        <w:rPr>
          <w:lang w:val="es-419" w:eastAsia="es-CO"/>
        </w:rPr>
      </w:pPr>
      <w:r w:rsidRPr="00233095">
        <w:rPr>
          <w:lang w:val="es-419" w:eastAsia="es-CO"/>
        </w:rPr>
        <w:t>Ejemplo. Coursera, plataforma de educación en línea, proporciona cursos gratuitos y certificados en colaboración con universidades y empresas, fortaleciendo su reputación como líder en aprendizaje digital y promoviendo la interacción continua de los usuarios con la plataforma.</w:t>
      </w:r>
    </w:p>
    <w:p w14:paraId="0157B128" w14:textId="6707FAB5" w:rsidR="00BF7FA7" w:rsidRDefault="00BF7FA7" w:rsidP="00233095">
      <w:pPr>
        <w:rPr>
          <w:lang w:val="es-419" w:eastAsia="es-CO"/>
        </w:rPr>
      </w:pPr>
      <w:r w:rsidRPr="00BF7FA7">
        <w:rPr>
          <w:lang w:val="es-419" w:eastAsia="es-CO"/>
        </w:rPr>
        <w:t xml:space="preserve">Las estrategias de valor agregado en los negocios electrónicos demuestran que la diferenciación sostenible se construye a partir de experiencias significativas para el cliente: así como lo evidencia Netflix, la personalización permite que los usuarios perciban que la empresa comprende sus necesidades individuales, incrementando la fidelidad, reduciendo la rotación y generando mayores ingresos a largo plazo; de manera similar; DHL demuestra que la rapidez y flexibilidad en la entrega fortalecen la lealtad y se convierten en un factor decisivo frente a la competencia en el comercio electrónico; por su parte, IKEA confirma que la atención omnicanal refuerza la confianza y mejora la reputación de la marca al garantizar soluciones efectivas en cualquier canal. Así mismo, Sephora evidencia que los programas de fidelización permiten construir relaciones duraderas y rentables, aumentando la frecuencia de compra y el valor de </w:t>
      </w:r>
      <w:r w:rsidRPr="00BF7FA7">
        <w:rPr>
          <w:lang w:val="es-419" w:eastAsia="es-CO"/>
        </w:rPr>
        <w:lastRenderedPageBreak/>
        <w:t xml:space="preserve">vida del cliente (CLV); finalmente, Coursera muestra que ofrecer contenido educativo genera un valor que trasciende la transacción comercial, promoviendo el </w:t>
      </w:r>
      <w:proofErr w:type="spellStart"/>
      <w:r w:rsidRPr="00BF7FA7">
        <w:rPr>
          <w:rStyle w:val="Extranjerismo"/>
          <w:lang w:val="es-419" w:eastAsia="es-CO"/>
        </w:rPr>
        <w:t>engagement</w:t>
      </w:r>
      <w:proofErr w:type="spellEnd"/>
      <w:r w:rsidRPr="00BF7FA7">
        <w:rPr>
          <w:lang w:val="es-419" w:eastAsia="es-CO"/>
        </w:rPr>
        <w:t xml:space="preserve"> y consolidando una relación más profunda con la marca.</w:t>
      </w:r>
    </w:p>
    <w:p w14:paraId="22352810" w14:textId="77777777" w:rsidR="00BF7FA7" w:rsidRDefault="00BF7FA7" w:rsidP="00233095">
      <w:pPr>
        <w:rPr>
          <w:lang w:val="es-419" w:eastAsia="es-CO"/>
        </w:rPr>
      </w:pPr>
    </w:p>
    <w:p w14:paraId="472C7874" w14:textId="4668C04F" w:rsidR="00D06379" w:rsidRDefault="00D06379">
      <w:pPr>
        <w:spacing w:before="0" w:after="160" w:line="259" w:lineRule="auto"/>
        <w:ind w:firstLine="0"/>
        <w:rPr>
          <w:lang w:val="es-419" w:eastAsia="es-CO"/>
        </w:rPr>
      </w:pPr>
      <w:r>
        <w:rPr>
          <w:lang w:val="es-419" w:eastAsia="es-CO"/>
        </w:rPr>
        <w:br w:type="page"/>
      </w:r>
    </w:p>
    <w:p w14:paraId="3BA683DF" w14:textId="2024941D" w:rsidR="00D06379" w:rsidRDefault="00BF7FA7" w:rsidP="00D06379">
      <w:pPr>
        <w:pStyle w:val="Ttulo1"/>
      </w:pPr>
      <w:bookmarkStart w:id="4" w:name="_Toc226545802"/>
      <w:r w:rsidRPr="00BF7FA7">
        <w:lastRenderedPageBreak/>
        <w:t xml:space="preserve">Plan estratégico en </w:t>
      </w:r>
      <w:r w:rsidRPr="00BF7FA7">
        <w:rPr>
          <w:rStyle w:val="Extranjerismo"/>
        </w:rPr>
        <w:t>marketing</w:t>
      </w:r>
      <w:r w:rsidRPr="00BF7FA7">
        <w:t xml:space="preserve"> digital</w:t>
      </w:r>
      <w:bookmarkEnd w:id="4"/>
    </w:p>
    <w:p w14:paraId="02E59765" w14:textId="6DF3ADD9" w:rsidR="00B77659" w:rsidRDefault="00BF7FA7" w:rsidP="00BF7FA7">
      <w:pPr>
        <w:rPr>
          <w:lang w:val="es-419" w:eastAsia="es-CO"/>
        </w:rPr>
      </w:pPr>
      <w:r w:rsidRPr="00BF7FA7">
        <w:rPr>
          <w:lang w:val="es-419" w:eastAsia="es-CO"/>
        </w:rPr>
        <w:t xml:space="preserve">El plan estratégico de </w:t>
      </w:r>
      <w:r w:rsidRPr="002E7F5D">
        <w:rPr>
          <w:rStyle w:val="Extranjerismo"/>
          <w:lang w:val="es-419" w:eastAsia="es-CO"/>
        </w:rPr>
        <w:t>marketing</w:t>
      </w:r>
      <w:r w:rsidRPr="00BF7FA7">
        <w:rPr>
          <w:lang w:val="es-419" w:eastAsia="es-CO"/>
        </w:rPr>
        <w:t xml:space="preserve"> digital es una guía que permite a las empresas definir su rumbo, objetivos y acciones en entornos digitales, optimizando recursos y asegurando resultados medibles. Integra misión, visión, objetivos y estrategias, garantizando coherencia y competitividad en el mercado </w:t>
      </w:r>
      <w:r w:rsidRPr="002E7F5D">
        <w:rPr>
          <w:rStyle w:val="Extranjerismo"/>
          <w:lang w:val="es-419" w:eastAsia="es-CO"/>
        </w:rPr>
        <w:t>online</w:t>
      </w:r>
      <w:r w:rsidRPr="00BF7FA7">
        <w:rPr>
          <w:lang w:val="es-419" w:eastAsia="es-CO"/>
        </w:rPr>
        <w:t>.</w:t>
      </w:r>
    </w:p>
    <w:p w14:paraId="36402510" w14:textId="50B9B437" w:rsidR="007907B1" w:rsidRDefault="007907B1" w:rsidP="007907B1">
      <w:pPr>
        <w:pStyle w:val="Prrafodelista"/>
        <w:numPr>
          <w:ilvl w:val="0"/>
          <w:numId w:val="17"/>
        </w:numPr>
        <w:rPr>
          <w:lang w:val="es-419" w:eastAsia="es-CO"/>
        </w:rPr>
      </w:pPr>
      <w:r w:rsidRPr="007907B1">
        <w:rPr>
          <w:lang w:val="es-419" w:eastAsia="es-CO"/>
        </w:rPr>
        <w:t xml:space="preserve">La misión digital establece el propósito de la empresa en el ámbito </w:t>
      </w:r>
      <w:r w:rsidRPr="00134590">
        <w:rPr>
          <w:rStyle w:val="Extranjerismo"/>
          <w:lang w:val="es-419" w:eastAsia="es-CO"/>
        </w:rPr>
        <w:t>online</w:t>
      </w:r>
      <w:r w:rsidRPr="007907B1">
        <w:rPr>
          <w:lang w:val="es-419" w:eastAsia="es-CO"/>
        </w:rPr>
        <w:t xml:space="preserve"> y cómo genera valor para los clientes, orientando la estrategia hacia metas concretas. La visión digital señala la posición futura deseada, indicando hacia dónde se dirige la empresa y cómo quiere ser percibida por clientes y competidores, guiando las decisiones estratégicas.</w:t>
      </w:r>
    </w:p>
    <w:p w14:paraId="62B50578" w14:textId="52068B76" w:rsidR="00134590" w:rsidRDefault="00134590" w:rsidP="00134590">
      <w:pPr>
        <w:rPr>
          <w:lang w:val="es-419" w:eastAsia="es-CO"/>
        </w:rPr>
      </w:pPr>
      <w:r w:rsidRPr="00134590">
        <w:rPr>
          <w:lang w:val="es-419" w:eastAsia="es-CO"/>
        </w:rPr>
        <w:t>Wix tiene como misión digital: empoderar a las personas y empresas para crear su presencia digital de manera sencilla y efectiva. Como visión digital busca: ser la plataforma líder que permita a cualquier usuario construir un negocio digital completo sin necesidad de conocimientos técnicos avanzados.</w:t>
      </w:r>
    </w:p>
    <w:p w14:paraId="169C2850" w14:textId="50DBB50E" w:rsidR="00134590" w:rsidRDefault="00134590" w:rsidP="00134590">
      <w:pPr>
        <w:rPr>
          <w:lang w:val="es-419" w:eastAsia="es-CO"/>
        </w:rPr>
      </w:pPr>
      <w:r w:rsidRPr="00134590">
        <w:rPr>
          <w:lang w:val="es-419" w:eastAsia="es-CO"/>
        </w:rPr>
        <w:t xml:space="preserve">Contar con misión y visión claras en </w:t>
      </w:r>
      <w:r w:rsidRPr="00541C04">
        <w:rPr>
          <w:rStyle w:val="Extranjerismo"/>
          <w:lang w:val="es-419" w:eastAsia="es-CO"/>
        </w:rPr>
        <w:t>marketing</w:t>
      </w:r>
      <w:r w:rsidRPr="00134590">
        <w:rPr>
          <w:lang w:val="es-419" w:eastAsia="es-CO"/>
        </w:rPr>
        <w:t xml:space="preserve"> digital permite alinear todos los esfuerzos, garantizando coherencia estratégica y una identidad digital sólida que fortalezca la relación con los clientes.</w:t>
      </w:r>
    </w:p>
    <w:p w14:paraId="65BD44F9" w14:textId="4A6522CC" w:rsidR="00134590" w:rsidRDefault="00134590" w:rsidP="00134590">
      <w:pPr>
        <w:pStyle w:val="Prrafodelista"/>
        <w:numPr>
          <w:ilvl w:val="0"/>
          <w:numId w:val="17"/>
        </w:numPr>
        <w:rPr>
          <w:lang w:val="es-419" w:eastAsia="es-CO"/>
        </w:rPr>
      </w:pPr>
      <w:r w:rsidRPr="00134590">
        <w:rPr>
          <w:lang w:val="es-419" w:eastAsia="es-CO"/>
        </w:rPr>
        <w:t xml:space="preserve">Los objetivos en </w:t>
      </w:r>
      <w:r w:rsidRPr="00134590">
        <w:rPr>
          <w:rStyle w:val="Extranjerismo"/>
          <w:lang w:val="es-419" w:eastAsia="es-CO"/>
        </w:rPr>
        <w:t>marketing</w:t>
      </w:r>
      <w:r w:rsidRPr="00134590">
        <w:rPr>
          <w:lang w:val="es-419" w:eastAsia="es-CO"/>
        </w:rPr>
        <w:t xml:space="preserve"> digital deben ser </w:t>
      </w:r>
      <w:r w:rsidRPr="00225F0A">
        <w:rPr>
          <w:rStyle w:val="Extranjerismo"/>
        </w:rPr>
        <w:t>SMART</w:t>
      </w:r>
      <w:r w:rsidRPr="00134590">
        <w:rPr>
          <w:lang w:val="es-419" w:eastAsia="es-CO"/>
        </w:rPr>
        <w:t>, asegurando que sean:</w:t>
      </w:r>
    </w:p>
    <w:p w14:paraId="13B7B655" w14:textId="77777777" w:rsidR="00B41C20" w:rsidRDefault="00B20A2B" w:rsidP="00B41C20">
      <w:pPr>
        <w:rPr>
          <w:lang w:val="es-419" w:eastAsia="es-CO"/>
        </w:rPr>
      </w:pPr>
      <w:r w:rsidRPr="00B3763C">
        <w:rPr>
          <w:b/>
          <w:bCs/>
          <w:lang w:val="es-419" w:eastAsia="es-CO"/>
        </w:rPr>
        <w:t>Específicos</w:t>
      </w:r>
      <w:r w:rsidR="00B41C20">
        <w:rPr>
          <w:b/>
          <w:bCs/>
          <w:lang w:val="es-419" w:eastAsia="es-CO"/>
        </w:rPr>
        <w:t xml:space="preserve">. </w:t>
      </w:r>
      <w:r w:rsidRPr="00B20A2B">
        <w:rPr>
          <w:lang w:val="es-419" w:eastAsia="es-CO"/>
        </w:rPr>
        <w:t>Definen claramente lo que se pretende lograr.</w:t>
      </w:r>
    </w:p>
    <w:p w14:paraId="22058FC0" w14:textId="4F03CFF9" w:rsidR="00B20A2B" w:rsidRPr="00B20A2B" w:rsidRDefault="00B20A2B" w:rsidP="00B20A2B">
      <w:pPr>
        <w:rPr>
          <w:lang w:val="es-419" w:eastAsia="es-CO"/>
        </w:rPr>
      </w:pPr>
      <w:r w:rsidRPr="00B3763C">
        <w:rPr>
          <w:b/>
          <w:bCs/>
          <w:lang w:val="es-419" w:eastAsia="es-CO"/>
        </w:rPr>
        <w:t>Medibles</w:t>
      </w:r>
      <w:r w:rsidR="00B41C20">
        <w:rPr>
          <w:b/>
          <w:bCs/>
          <w:lang w:val="es-419" w:eastAsia="es-CO"/>
        </w:rPr>
        <w:t xml:space="preserve">. </w:t>
      </w:r>
      <w:r w:rsidRPr="00B20A2B">
        <w:rPr>
          <w:lang w:val="es-419" w:eastAsia="es-CO"/>
        </w:rPr>
        <w:t>Permiten cuantificar el progreso y resultados.</w:t>
      </w:r>
    </w:p>
    <w:p w14:paraId="4A6877FD" w14:textId="78013ED8" w:rsidR="00B20A2B" w:rsidRPr="00B20A2B" w:rsidRDefault="00B20A2B" w:rsidP="00B20A2B">
      <w:pPr>
        <w:rPr>
          <w:lang w:val="es-419" w:eastAsia="es-CO"/>
        </w:rPr>
      </w:pPr>
      <w:r w:rsidRPr="00B3763C">
        <w:rPr>
          <w:b/>
          <w:bCs/>
          <w:lang w:val="es-419" w:eastAsia="es-CO"/>
        </w:rPr>
        <w:t>Alcanzables</w:t>
      </w:r>
      <w:r w:rsidR="00B41C20">
        <w:rPr>
          <w:b/>
          <w:bCs/>
          <w:lang w:val="es-419" w:eastAsia="es-CO"/>
        </w:rPr>
        <w:t xml:space="preserve">. </w:t>
      </w:r>
      <w:r w:rsidRPr="00B20A2B">
        <w:rPr>
          <w:lang w:val="es-419" w:eastAsia="es-CO"/>
        </w:rPr>
        <w:t>Realistas según los recursos de la empresa.</w:t>
      </w:r>
    </w:p>
    <w:p w14:paraId="24D00A71" w14:textId="5609D059" w:rsidR="00B20A2B" w:rsidRPr="00B20A2B" w:rsidRDefault="00B20A2B" w:rsidP="00B20A2B">
      <w:pPr>
        <w:rPr>
          <w:lang w:val="es-419" w:eastAsia="es-CO"/>
        </w:rPr>
      </w:pPr>
      <w:r w:rsidRPr="00B3763C">
        <w:rPr>
          <w:b/>
          <w:bCs/>
          <w:lang w:val="es-419" w:eastAsia="es-CO"/>
        </w:rPr>
        <w:lastRenderedPageBreak/>
        <w:t>Relevantes</w:t>
      </w:r>
      <w:r w:rsidR="00B41C20">
        <w:rPr>
          <w:b/>
          <w:bCs/>
          <w:lang w:val="es-419" w:eastAsia="es-CO"/>
        </w:rPr>
        <w:t xml:space="preserve">. </w:t>
      </w:r>
      <w:r w:rsidRPr="00B20A2B">
        <w:rPr>
          <w:lang w:val="es-419" w:eastAsia="es-CO"/>
        </w:rPr>
        <w:t>Contribuyen a la misión y visión de la empresa.</w:t>
      </w:r>
    </w:p>
    <w:p w14:paraId="670C8E34" w14:textId="7EF18D9C" w:rsidR="00B20A2B" w:rsidRDefault="00B20A2B" w:rsidP="00B20A2B">
      <w:pPr>
        <w:rPr>
          <w:lang w:val="es-419" w:eastAsia="es-CO"/>
        </w:rPr>
      </w:pPr>
      <w:r w:rsidRPr="00B3763C">
        <w:rPr>
          <w:b/>
          <w:bCs/>
          <w:lang w:val="es-419" w:eastAsia="es-CO"/>
        </w:rPr>
        <w:t>Temporales</w:t>
      </w:r>
      <w:r w:rsidR="00B41C20">
        <w:rPr>
          <w:b/>
          <w:bCs/>
          <w:lang w:val="es-419" w:eastAsia="es-CO"/>
        </w:rPr>
        <w:t xml:space="preserve">. </w:t>
      </w:r>
      <w:r w:rsidRPr="00B20A2B">
        <w:rPr>
          <w:lang w:val="es-419" w:eastAsia="es-CO"/>
        </w:rPr>
        <w:t>Con un plazo definido para su cumplimiento.</w:t>
      </w:r>
    </w:p>
    <w:p w14:paraId="509DB801" w14:textId="406C092B" w:rsidR="00B3763C" w:rsidRDefault="00B3763C" w:rsidP="00B3763C">
      <w:pPr>
        <w:pStyle w:val="Tabla"/>
        <w:rPr>
          <w:lang w:val="es-419" w:eastAsia="es-CO"/>
        </w:rPr>
      </w:pPr>
      <w:r w:rsidRPr="00B3763C">
        <w:rPr>
          <w:lang w:val="es-419" w:eastAsia="es-CO"/>
        </w:rPr>
        <w:t xml:space="preserve">Ejemplos de objetivos </w:t>
      </w:r>
      <w:r w:rsidRPr="00B36495">
        <w:rPr>
          <w:rStyle w:val="Extranjerismo"/>
        </w:rPr>
        <w:t>SMART</w:t>
      </w:r>
      <w:r w:rsidRPr="00B3763C">
        <w:rPr>
          <w:lang w:val="es-419" w:eastAsia="es-CO"/>
        </w:rPr>
        <w:t xml:space="preserve"> en </w:t>
      </w:r>
      <w:r w:rsidRPr="00B3763C">
        <w:rPr>
          <w:rStyle w:val="Extranjerismo"/>
          <w:lang w:val="es-419" w:eastAsia="es-CO"/>
        </w:rPr>
        <w:t>marketing</w:t>
      </w:r>
      <w:r w:rsidRPr="00B3763C">
        <w:rPr>
          <w:lang w:val="es-419" w:eastAsia="es-CO"/>
        </w:rPr>
        <w:t xml:space="preserve"> digital</w:t>
      </w:r>
    </w:p>
    <w:tbl>
      <w:tblPr>
        <w:tblStyle w:val="SENA"/>
        <w:tblW w:w="0" w:type="auto"/>
        <w:tblLook w:val="04A0" w:firstRow="1" w:lastRow="0" w:firstColumn="1" w:lastColumn="0" w:noHBand="0" w:noVBand="1"/>
      </w:tblPr>
      <w:tblGrid>
        <w:gridCol w:w="1546"/>
        <w:gridCol w:w="2112"/>
        <w:gridCol w:w="1781"/>
        <w:gridCol w:w="1551"/>
        <w:gridCol w:w="1501"/>
        <w:gridCol w:w="1471"/>
      </w:tblGrid>
      <w:tr w:rsidR="0029227A" w14:paraId="6A431855" w14:textId="77777777" w:rsidTr="00B40EE8">
        <w:trPr>
          <w:cnfStyle w:val="100000000000" w:firstRow="1" w:lastRow="0" w:firstColumn="0" w:lastColumn="0" w:oddVBand="0" w:evenVBand="0" w:oddHBand="0" w:evenHBand="0" w:firstRowFirstColumn="0" w:firstRowLastColumn="0" w:lastRowFirstColumn="0" w:lastRowLastColumn="0"/>
          <w:cantSplit/>
          <w:tblHeader/>
        </w:trPr>
        <w:tc>
          <w:tcPr>
            <w:tcW w:w="1546" w:type="dxa"/>
          </w:tcPr>
          <w:p w14:paraId="7671827D" w14:textId="5FEC3FBF" w:rsidR="0029227A" w:rsidRDefault="0029227A" w:rsidP="0029227A">
            <w:pPr>
              <w:ind w:firstLine="0"/>
              <w:rPr>
                <w:lang w:val="es-419" w:eastAsia="es-CO"/>
              </w:rPr>
            </w:pPr>
            <w:r w:rsidRPr="00DA5836">
              <w:t>Objetivo</w:t>
            </w:r>
          </w:p>
        </w:tc>
        <w:tc>
          <w:tcPr>
            <w:tcW w:w="2112" w:type="dxa"/>
          </w:tcPr>
          <w:p w14:paraId="7BA7E460" w14:textId="055673FB" w:rsidR="0029227A" w:rsidRDefault="0029227A" w:rsidP="0029227A">
            <w:pPr>
              <w:ind w:firstLine="0"/>
              <w:rPr>
                <w:lang w:val="es-419" w:eastAsia="es-CO"/>
              </w:rPr>
            </w:pPr>
            <w:r w:rsidRPr="00DA5836">
              <w:t>Específico</w:t>
            </w:r>
          </w:p>
        </w:tc>
        <w:tc>
          <w:tcPr>
            <w:tcW w:w="1781" w:type="dxa"/>
          </w:tcPr>
          <w:p w14:paraId="72F13786" w14:textId="60AC25BF" w:rsidR="0029227A" w:rsidRDefault="0029227A" w:rsidP="0029227A">
            <w:pPr>
              <w:ind w:firstLine="0"/>
              <w:rPr>
                <w:lang w:val="es-419" w:eastAsia="es-CO"/>
              </w:rPr>
            </w:pPr>
            <w:r w:rsidRPr="00DA5836">
              <w:t>Medible</w:t>
            </w:r>
          </w:p>
        </w:tc>
        <w:tc>
          <w:tcPr>
            <w:tcW w:w="1551" w:type="dxa"/>
          </w:tcPr>
          <w:p w14:paraId="2AEC0B3D" w14:textId="4730E7C1" w:rsidR="0029227A" w:rsidRDefault="0029227A" w:rsidP="0029227A">
            <w:pPr>
              <w:ind w:firstLine="0"/>
              <w:rPr>
                <w:lang w:val="es-419" w:eastAsia="es-CO"/>
              </w:rPr>
            </w:pPr>
            <w:r w:rsidRPr="00DA5836">
              <w:t>Alcanzable</w:t>
            </w:r>
          </w:p>
        </w:tc>
        <w:tc>
          <w:tcPr>
            <w:tcW w:w="1501" w:type="dxa"/>
          </w:tcPr>
          <w:p w14:paraId="3C77EADE" w14:textId="3A37A903" w:rsidR="0029227A" w:rsidRDefault="0029227A" w:rsidP="0029227A">
            <w:pPr>
              <w:ind w:firstLine="0"/>
              <w:rPr>
                <w:lang w:val="es-419" w:eastAsia="es-CO"/>
              </w:rPr>
            </w:pPr>
            <w:r w:rsidRPr="00DA5836">
              <w:t>Relevante</w:t>
            </w:r>
          </w:p>
        </w:tc>
        <w:tc>
          <w:tcPr>
            <w:tcW w:w="1471" w:type="dxa"/>
          </w:tcPr>
          <w:p w14:paraId="5F7A19F8" w14:textId="045BA006" w:rsidR="0029227A" w:rsidRDefault="0029227A" w:rsidP="0029227A">
            <w:pPr>
              <w:ind w:firstLine="0"/>
              <w:rPr>
                <w:lang w:val="es-419" w:eastAsia="es-CO"/>
              </w:rPr>
            </w:pPr>
            <w:r w:rsidRPr="00DA5836">
              <w:t>Temporal</w:t>
            </w:r>
          </w:p>
        </w:tc>
      </w:tr>
      <w:tr w:rsidR="0029227A" w14:paraId="1A6BFC85" w14:textId="77777777" w:rsidTr="00B40EE8">
        <w:trPr>
          <w:cnfStyle w:val="000000100000" w:firstRow="0" w:lastRow="0" w:firstColumn="0" w:lastColumn="0" w:oddVBand="0" w:evenVBand="0" w:oddHBand="1" w:evenHBand="0" w:firstRowFirstColumn="0" w:firstRowLastColumn="0" w:lastRowFirstColumn="0" w:lastRowLastColumn="0"/>
        </w:trPr>
        <w:tc>
          <w:tcPr>
            <w:tcW w:w="1546" w:type="dxa"/>
          </w:tcPr>
          <w:p w14:paraId="2B095B88" w14:textId="698548B4" w:rsidR="0029227A" w:rsidRDefault="0029227A" w:rsidP="0029227A">
            <w:pPr>
              <w:ind w:firstLine="0"/>
              <w:rPr>
                <w:lang w:val="es-419" w:eastAsia="es-CO"/>
              </w:rPr>
            </w:pPr>
            <w:r w:rsidRPr="00FF7F12">
              <w:t xml:space="preserve">Mejorar conversión en tienda </w:t>
            </w:r>
            <w:r w:rsidRPr="0029227A">
              <w:rPr>
                <w:rStyle w:val="Extranjerismo"/>
              </w:rPr>
              <w:t>online</w:t>
            </w:r>
            <w:r w:rsidRPr="00FF7F12">
              <w:t>.</w:t>
            </w:r>
          </w:p>
        </w:tc>
        <w:tc>
          <w:tcPr>
            <w:tcW w:w="2112" w:type="dxa"/>
          </w:tcPr>
          <w:p w14:paraId="21094467" w14:textId="39431707" w:rsidR="0029227A" w:rsidRDefault="0029227A" w:rsidP="0029227A">
            <w:pPr>
              <w:ind w:firstLine="0"/>
              <w:rPr>
                <w:lang w:val="es-419" w:eastAsia="es-CO"/>
              </w:rPr>
            </w:pPr>
            <w:r w:rsidRPr="00FF7F12">
              <w:t>Incrementar ventas B2C mediante la página web.</w:t>
            </w:r>
          </w:p>
        </w:tc>
        <w:tc>
          <w:tcPr>
            <w:tcW w:w="1781" w:type="dxa"/>
          </w:tcPr>
          <w:p w14:paraId="7B91EEA5" w14:textId="5DD74820" w:rsidR="0029227A" w:rsidRDefault="0029227A" w:rsidP="0029227A">
            <w:pPr>
              <w:ind w:firstLine="0"/>
              <w:rPr>
                <w:lang w:val="es-419" w:eastAsia="es-CO"/>
              </w:rPr>
            </w:pPr>
            <w:r w:rsidRPr="00FF7F12">
              <w:t>Incremento del 15 % en conversiones.</w:t>
            </w:r>
          </w:p>
        </w:tc>
        <w:tc>
          <w:tcPr>
            <w:tcW w:w="1551" w:type="dxa"/>
          </w:tcPr>
          <w:p w14:paraId="287D17DE" w14:textId="7F91D938" w:rsidR="0029227A" w:rsidRDefault="0029227A" w:rsidP="0029227A">
            <w:pPr>
              <w:ind w:firstLine="0"/>
              <w:rPr>
                <w:lang w:val="es-419" w:eastAsia="es-CO"/>
              </w:rPr>
            </w:pPr>
            <w:r w:rsidRPr="00FF7F12">
              <w:t>Sí</w:t>
            </w:r>
          </w:p>
        </w:tc>
        <w:tc>
          <w:tcPr>
            <w:tcW w:w="1501" w:type="dxa"/>
          </w:tcPr>
          <w:p w14:paraId="62097717" w14:textId="785F6AD1" w:rsidR="0029227A" w:rsidRDefault="0029227A" w:rsidP="0029227A">
            <w:pPr>
              <w:ind w:firstLine="0"/>
              <w:rPr>
                <w:lang w:val="es-419" w:eastAsia="es-CO"/>
              </w:rPr>
            </w:pPr>
            <w:r w:rsidRPr="00FF7F12">
              <w:t>Sí</w:t>
            </w:r>
          </w:p>
        </w:tc>
        <w:tc>
          <w:tcPr>
            <w:tcW w:w="1471" w:type="dxa"/>
          </w:tcPr>
          <w:p w14:paraId="202A8639" w14:textId="7B1044C3" w:rsidR="0029227A" w:rsidRDefault="0029227A" w:rsidP="0029227A">
            <w:pPr>
              <w:ind w:firstLine="0"/>
              <w:rPr>
                <w:lang w:val="es-419" w:eastAsia="es-CO"/>
              </w:rPr>
            </w:pPr>
            <w:r w:rsidRPr="00FF7F12">
              <w:t>12 meses.</w:t>
            </w:r>
          </w:p>
        </w:tc>
      </w:tr>
      <w:tr w:rsidR="0029227A" w14:paraId="5C864F7F" w14:textId="77777777" w:rsidTr="00B40EE8">
        <w:tc>
          <w:tcPr>
            <w:tcW w:w="1546" w:type="dxa"/>
          </w:tcPr>
          <w:p w14:paraId="3BC33C8E" w14:textId="3A2AD4EA" w:rsidR="0029227A" w:rsidRDefault="0029227A" w:rsidP="0029227A">
            <w:pPr>
              <w:ind w:firstLine="0"/>
              <w:rPr>
                <w:lang w:val="es-419" w:eastAsia="es-CO"/>
              </w:rPr>
            </w:pPr>
            <w:r w:rsidRPr="00FF7F12">
              <w:t>Fidelizar clientes digitales.</w:t>
            </w:r>
          </w:p>
        </w:tc>
        <w:tc>
          <w:tcPr>
            <w:tcW w:w="2112" w:type="dxa"/>
          </w:tcPr>
          <w:p w14:paraId="4BF6DCF1" w14:textId="1836FA63" w:rsidR="0029227A" w:rsidRDefault="0029227A" w:rsidP="0029227A">
            <w:pPr>
              <w:ind w:firstLine="0"/>
              <w:rPr>
                <w:lang w:val="es-419" w:eastAsia="es-CO"/>
              </w:rPr>
            </w:pPr>
            <w:r w:rsidRPr="00FF7F12">
              <w:t>Incrementar clientes recurrentes.</w:t>
            </w:r>
          </w:p>
        </w:tc>
        <w:tc>
          <w:tcPr>
            <w:tcW w:w="1781" w:type="dxa"/>
          </w:tcPr>
          <w:p w14:paraId="5886DCB8" w14:textId="10307897" w:rsidR="0029227A" w:rsidRDefault="0029227A" w:rsidP="0029227A">
            <w:pPr>
              <w:ind w:firstLine="0"/>
              <w:rPr>
                <w:lang w:val="es-419" w:eastAsia="es-CO"/>
              </w:rPr>
            </w:pPr>
            <w:r w:rsidRPr="00FF7F12">
              <w:t>Aumento del 10 %.</w:t>
            </w:r>
          </w:p>
        </w:tc>
        <w:tc>
          <w:tcPr>
            <w:tcW w:w="1551" w:type="dxa"/>
          </w:tcPr>
          <w:p w14:paraId="48CE7082" w14:textId="2E8EFD6B" w:rsidR="0029227A" w:rsidRDefault="0029227A" w:rsidP="0029227A">
            <w:pPr>
              <w:ind w:firstLine="0"/>
              <w:rPr>
                <w:lang w:val="es-419" w:eastAsia="es-CO"/>
              </w:rPr>
            </w:pPr>
            <w:r w:rsidRPr="00FF7F12">
              <w:t>Sí</w:t>
            </w:r>
          </w:p>
        </w:tc>
        <w:tc>
          <w:tcPr>
            <w:tcW w:w="1501" w:type="dxa"/>
          </w:tcPr>
          <w:p w14:paraId="32BF1A1F" w14:textId="3E9CAD11" w:rsidR="0029227A" w:rsidRDefault="0029227A" w:rsidP="0029227A">
            <w:pPr>
              <w:ind w:firstLine="0"/>
              <w:rPr>
                <w:lang w:val="es-419" w:eastAsia="es-CO"/>
              </w:rPr>
            </w:pPr>
            <w:r w:rsidRPr="00FF7F12">
              <w:t>Sí</w:t>
            </w:r>
          </w:p>
        </w:tc>
        <w:tc>
          <w:tcPr>
            <w:tcW w:w="1471" w:type="dxa"/>
          </w:tcPr>
          <w:p w14:paraId="6859EA81" w14:textId="1BA82BB0" w:rsidR="0029227A" w:rsidRDefault="0029227A" w:rsidP="0029227A">
            <w:pPr>
              <w:ind w:firstLine="0"/>
              <w:rPr>
                <w:lang w:val="es-419" w:eastAsia="es-CO"/>
              </w:rPr>
            </w:pPr>
            <w:r w:rsidRPr="00FF7F12">
              <w:t>6 meses.</w:t>
            </w:r>
          </w:p>
        </w:tc>
      </w:tr>
      <w:tr w:rsidR="0029227A" w14:paraId="0D70A7C6" w14:textId="77777777" w:rsidTr="00B40EE8">
        <w:trPr>
          <w:cnfStyle w:val="000000100000" w:firstRow="0" w:lastRow="0" w:firstColumn="0" w:lastColumn="0" w:oddVBand="0" w:evenVBand="0" w:oddHBand="1" w:evenHBand="0" w:firstRowFirstColumn="0" w:firstRowLastColumn="0" w:lastRowFirstColumn="0" w:lastRowLastColumn="0"/>
        </w:trPr>
        <w:tc>
          <w:tcPr>
            <w:tcW w:w="1546" w:type="dxa"/>
          </w:tcPr>
          <w:p w14:paraId="27A4A5E9" w14:textId="1DA0AF7E" w:rsidR="0029227A" w:rsidRDefault="0029227A" w:rsidP="0029227A">
            <w:pPr>
              <w:ind w:firstLine="0"/>
              <w:rPr>
                <w:lang w:val="es-419" w:eastAsia="es-CO"/>
              </w:rPr>
            </w:pPr>
            <w:r w:rsidRPr="00FF7F12">
              <w:t>Aumentar tráfico orgánico.</w:t>
            </w:r>
          </w:p>
        </w:tc>
        <w:tc>
          <w:tcPr>
            <w:tcW w:w="2112" w:type="dxa"/>
          </w:tcPr>
          <w:p w14:paraId="727DAF43" w14:textId="38794339" w:rsidR="0029227A" w:rsidRDefault="0029227A" w:rsidP="0029227A">
            <w:pPr>
              <w:ind w:firstLine="0"/>
              <w:rPr>
                <w:lang w:val="es-419" w:eastAsia="es-CO"/>
              </w:rPr>
            </w:pPr>
            <w:r w:rsidRPr="00FF7F12">
              <w:t xml:space="preserve">Mejorar posicionamiento SEO del </w:t>
            </w:r>
            <w:r w:rsidRPr="00DE1D0A">
              <w:rPr>
                <w:rStyle w:val="Extranjerismo"/>
              </w:rPr>
              <w:t>blog</w:t>
            </w:r>
            <w:r w:rsidRPr="00FF7F12">
              <w:t>.</w:t>
            </w:r>
          </w:p>
        </w:tc>
        <w:tc>
          <w:tcPr>
            <w:tcW w:w="1781" w:type="dxa"/>
          </w:tcPr>
          <w:p w14:paraId="5AB99274" w14:textId="5C11CB4B" w:rsidR="0029227A" w:rsidRDefault="0029227A" w:rsidP="0029227A">
            <w:pPr>
              <w:ind w:firstLine="0"/>
              <w:rPr>
                <w:lang w:val="es-419" w:eastAsia="es-CO"/>
              </w:rPr>
            </w:pPr>
            <w:r w:rsidRPr="00FF7F12">
              <w:t>30</w:t>
            </w:r>
            <w:r w:rsidR="00541C04">
              <w:t>.</w:t>
            </w:r>
            <w:r w:rsidRPr="00FF7F12">
              <w:t>000 visitas mensuales.</w:t>
            </w:r>
          </w:p>
        </w:tc>
        <w:tc>
          <w:tcPr>
            <w:tcW w:w="1551" w:type="dxa"/>
          </w:tcPr>
          <w:p w14:paraId="1C344263" w14:textId="7A714FC2" w:rsidR="0029227A" w:rsidRDefault="0029227A" w:rsidP="0029227A">
            <w:pPr>
              <w:ind w:firstLine="0"/>
              <w:rPr>
                <w:lang w:val="es-419" w:eastAsia="es-CO"/>
              </w:rPr>
            </w:pPr>
            <w:r w:rsidRPr="00FF7F12">
              <w:t>Sí</w:t>
            </w:r>
          </w:p>
        </w:tc>
        <w:tc>
          <w:tcPr>
            <w:tcW w:w="1501" w:type="dxa"/>
          </w:tcPr>
          <w:p w14:paraId="1BE38611" w14:textId="680DCDD8" w:rsidR="0029227A" w:rsidRDefault="0029227A" w:rsidP="0029227A">
            <w:pPr>
              <w:ind w:firstLine="0"/>
              <w:rPr>
                <w:lang w:val="es-419" w:eastAsia="es-CO"/>
              </w:rPr>
            </w:pPr>
            <w:r w:rsidRPr="00FF7F12">
              <w:t>Sí</w:t>
            </w:r>
          </w:p>
        </w:tc>
        <w:tc>
          <w:tcPr>
            <w:tcW w:w="1471" w:type="dxa"/>
          </w:tcPr>
          <w:p w14:paraId="029AF333" w14:textId="749EC7C9" w:rsidR="0029227A" w:rsidRDefault="0029227A" w:rsidP="0029227A">
            <w:pPr>
              <w:ind w:firstLine="0"/>
              <w:rPr>
                <w:lang w:val="es-419" w:eastAsia="es-CO"/>
              </w:rPr>
            </w:pPr>
            <w:r w:rsidRPr="00FF7F12">
              <w:t>12 meses.</w:t>
            </w:r>
          </w:p>
        </w:tc>
      </w:tr>
    </w:tbl>
    <w:p w14:paraId="49EF8130" w14:textId="3965F234" w:rsidR="00B3763C" w:rsidRDefault="00B40EE8" w:rsidP="00B40EE8">
      <w:pPr>
        <w:ind w:firstLine="0"/>
        <w:rPr>
          <w:lang w:val="es-419" w:eastAsia="es-CO"/>
        </w:rPr>
      </w:pPr>
      <w:r w:rsidRPr="00B41C20">
        <w:rPr>
          <w:lang w:val="es-419" w:eastAsia="es-CO"/>
        </w:rPr>
        <w:t>Nota</w:t>
      </w:r>
      <w:r w:rsidRPr="00B40EE8">
        <w:rPr>
          <w:lang w:val="es-419" w:eastAsia="es-CO"/>
        </w:rPr>
        <w:t>. Adaptada de Chaffey y Ellis-Chadwick (2022).</w:t>
      </w:r>
    </w:p>
    <w:p w14:paraId="7971E83A" w14:textId="6CB7AB9D" w:rsidR="00B41C20" w:rsidRDefault="00B40EE8" w:rsidP="00B40EE8">
      <w:pPr>
        <w:rPr>
          <w:lang w:val="es-419" w:eastAsia="es-CO"/>
        </w:rPr>
      </w:pPr>
      <w:r w:rsidRPr="00B40EE8">
        <w:rPr>
          <w:lang w:val="es-419" w:eastAsia="es-CO"/>
        </w:rPr>
        <w:t xml:space="preserve">Definir objetivos </w:t>
      </w:r>
      <w:r w:rsidRPr="00B36495">
        <w:rPr>
          <w:rStyle w:val="Extranjerismo"/>
        </w:rPr>
        <w:t>SMART</w:t>
      </w:r>
      <w:r w:rsidRPr="00B40EE8">
        <w:rPr>
          <w:lang w:val="es-419" w:eastAsia="es-CO"/>
        </w:rPr>
        <w:t xml:space="preserve"> permite monitorear avances, identificar desviaciones y tomar decisiones correctivas, asegurando que la estrategia digital genere resultados tangibles.</w:t>
      </w:r>
    </w:p>
    <w:p w14:paraId="5D3F8CE9" w14:textId="77777777" w:rsidR="00B41C20" w:rsidRDefault="00B41C20">
      <w:pPr>
        <w:spacing w:before="0" w:after="160" w:line="259" w:lineRule="auto"/>
        <w:ind w:firstLine="0"/>
        <w:rPr>
          <w:lang w:val="es-419" w:eastAsia="es-CO"/>
        </w:rPr>
      </w:pPr>
      <w:r>
        <w:rPr>
          <w:lang w:val="es-419" w:eastAsia="es-CO"/>
        </w:rPr>
        <w:br w:type="page"/>
      </w:r>
    </w:p>
    <w:tbl>
      <w:tblPr>
        <w:tblStyle w:val="Tablaconcuadrcula"/>
        <w:tblW w:w="0" w:type="auto"/>
        <w:tblLook w:val="04A0" w:firstRow="1" w:lastRow="0" w:firstColumn="1" w:lastColumn="0" w:noHBand="0" w:noVBand="1"/>
      </w:tblPr>
      <w:tblGrid>
        <w:gridCol w:w="9962"/>
      </w:tblGrid>
      <w:tr w:rsidR="00292691" w:rsidRPr="00B84102" w14:paraId="09F90890" w14:textId="77777777" w:rsidTr="00294F0A">
        <w:tc>
          <w:tcPr>
            <w:tcW w:w="9962" w:type="dxa"/>
          </w:tcPr>
          <w:p w14:paraId="0629BB09" w14:textId="5A1289E5" w:rsidR="00292691" w:rsidRPr="00B84102" w:rsidRDefault="00292691" w:rsidP="00294F0A">
            <w:pPr>
              <w:pStyle w:val="Video"/>
              <w:numPr>
                <w:ilvl w:val="0"/>
                <w:numId w:val="0"/>
              </w:numPr>
              <w:ind w:left="306"/>
              <w:jc w:val="left"/>
              <w:rPr>
                <w:b/>
              </w:rPr>
            </w:pPr>
            <w:r>
              <w:rPr>
                <w:b/>
              </w:rPr>
              <w:lastRenderedPageBreak/>
              <w:t>T</w:t>
            </w:r>
            <w:r w:rsidRPr="00376E07">
              <w:rPr>
                <w:b/>
              </w:rPr>
              <w:t>ema del programa</w:t>
            </w:r>
            <w:r w:rsidRPr="00B84102">
              <w:rPr>
                <w:b/>
              </w:rPr>
              <w:t xml:space="preserve">: </w:t>
            </w:r>
            <w:r w:rsidRPr="002C2D48">
              <w:rPr>
                <w:bCs/>
              </w:rPr>
              <w:t>P</w:t>
            </w:r>
            <w:r>
              <w:rPr>
                <w:bCs/>
              </w:rPr>
              <w:t>ó</w:t>
            </w:r>
            <w:r w:rsidRPr="002C2D48">
              <w:rPr>
                <w:bCs/>
              </w:rPr>
              <w:t>dcast</w:t>
            </w:r>
            <w:r>
              <w:rPr>
                <w:bCs/>
              </w:rPr>
              <w:t>.</w:t>
            </w:r>
            <w:r>
              <w:rPr>
                <w:b/>
              </w:rPr>
              <w:t xml:space="preserve"> </w:t>
            </w:r>
            <w:r w:rsidR="001B53D6" w:rsidRPr="001B53D6">
              <w:rPr>
                <w:bCs/>
              </w:rPr>
              <w:t xml:space="preserve">Charlas que venden. Plan estratégico de </w:t>
            </w:r>
            <w:r w:rsidR="001B53D6" w:rsidRPr="001B53D6">
              <w:rPr>
                <w:rStyle w:val="Extranjerismo"/>
              </w:rPr>
              <w:t>marketing</w:t>
            </w:r>
            <w:r w:rsidR="001B53D6" w:rsidRPr="001B53D6">
              <w:rPr>
                <w:bCs/>
              </w:rPr>
              <w:t xml:space="preserve"> digital</w:t>
            </w:r>
          </w:p>
        </w:tc>
      </w:tr>
      <w:tr w:rsidR="00292691" w:rsidRPr="00474E37" w14:paraId="79D4461D" w14:textId="77777777" w:rsidTr="00294F0A">
        <w:tc>
          <w:tcPr>
            <w:tcW w:w="9962" w:type="dxa"/>
          </w:tcPr>
          <w:p w14:paraId="18A785C6" w14:textId="18136B46" w:rsidR="00292691" w:rsidRDefault="002F293E" w:rsidP="00DC7A46">
            <w:r>
              <w:t>CAROLINA</w:t>
            </w:r>
            <w:r w:rsidR="00DC7A46">
              <w:t xml:space="preserve">: </w:t>
            </w:r>
            <w:r w:rsidR="00292691">
              <w:t xml:space="preserve">Plan estratégico en </w:t>
            </w:r>
            <w:r w:rsidR="00292691" w:rsidRPr="00A62BDD">
              <w:rPr>
                <w:rStyle w:val="Extranjerismo"/>
              </w:rPr>
              <w:t>marketing</w:t>
            </w:r>
            <w:r w:rsidR="00292691">
              <w:t xml:space="preserve"> digital.</w:t>
            </w:r>
          </w:p>
          <w:p w14:paraId="6DC3C04A" w14:textId="6BFF2B55" w:rsidR="00292691" w:rsidRDefault="002F293E" w:rsidP="00DC7A46">
            <w:r>
              <w:t>CAROLINA</w:t>
            </w:r>
            <w:r w:rsidR="00DC7A46">
              <w:t xml:space="preserve">: </w:t>
            </w:r>
            <w:r w:rsidR="00292691">
              <w:t xml:space="preserve">¡Hola a todos! Bienvenidos a otro episodio de Charlas que </w:t>
            </w:r>
            <w:r w:rsidR="00D71A45">
              <w:t>v</w:t>
            </w:r>
            <w:r w:rsidR="00292691">
              <w:t xml:space="preserve">enden. Soy </w:t>
            </w:r>
            <w:r w:rsidR="005A6DDA">
              <w:t>Carolina</w:t>
            </w:r>
            <w:r w:rsidR="00292691">
              <w:t>, instructor</w:t>
            </w:r>
            <w:r w:rsidR="00D71A45">
              <w:t>a</w:t>
            </w:r>
            <w:r w:rsidR="00292691">
              <w:t xml:space="preserve"> del SENA, y hoy vamos a profundizar en un tema esencial para cualquier empresa que quiera destacar en entornos digitales: el plan estratégico en </w:t>
            </w:r>
            <w:r w:rsidR="00292691" w:rsidRPr="00416718">
              <w:rPr>
                <w:rStyle w:val="Extranjerismo"/>
              </w:rPr>
              <w:t>marketing</w:t>
            </w:r>
            <w:r w:rsidR="00292691">
              <w:t xml:space="preserve"> digital</w:t>
            </w:r>
            <w:r w:rsidR="00D71A45">
              <w:t>, c</w:t>
            </w:r>
            <w:r w:rsidR="00292691">
              <w:t>onmigo está Kevin, nuestro aprendiz, que nos ayudará a explicar cada concepto de manera clara. ¿Qué tal, Kevin?</w:t>
            </w:r>
          </w:p>
          <w:p w14:paraId="09B4BC0A" w14:textId="11800598" w:rsidR="00292691" w:rsidRDefault="00292691" w:rsidP="00DC7A46">
            <w:r>
              <w:t>KEVIN</w:t>
            </w:r>
            <w:r>
              <w:tab/>
            </w:r>
            <w:r w:rsidR="00C8120C">
              <w:t xml:space="preserve">: </w:t>
            </w:r>
            <w:r>
              <w:t xml:space="preserve">Hola, </w:t>
            </w:r>
            <w:r w:rsidR="00D71A45">
              <w:t>Carolina</w:t>
            </w:r>
            <w:r>
              <w:t>. Listo para aprender y entender cómo se construye un plan digital sólido que realmente funcione y genere resultados.</w:t>
            </w:r>
          </w:p>
          <w:p w14:paraId="53D059C3" w14:textId="7477AE48" w:rsidR="00292691" w:rsidRDefault="0062109A" w:rsidP="00292691">
            <w:r>
              <w:t>CAROLINA</w:t>
            </w:r>
            <w:r w:rsidR="00290275">
              <w:t xml:space="preserve">: </w:t>
            </w:r>
            <w:r w:rsidR="00292691">
              <w:t xml:space="preserve">Excelente. Para empezar, un plan estratégico en </w:t>
            </w:r>
            <w:r w:rsidR="00292691" w:rsidRPr="00A62BDD">
              <w:rPr>
                <w:rStyle w:val="Extranjerismo"/>
              </w:rPr>
              <w:t>marketing</w:t>
            </w:r>
            <w:r w:rsidR="00292691">
              <w:t xml:space="preserve"> digital no es solo estar presente en redes sociales o crear campañas aisladas. Es un documento que organiza la misión, visión, objetivos, estrategias y acciones de la empresa en el entorno digital, alineando recursos y permitiendo medir resultados de manera objetiva.</w:t>
            </w:r>
          </w:p>
          <w:p w14:paraId="7B106D98" w14:textId="73465F21" w:rsidR="00292691" w:rsidRDefault="00292691" w:rsidP="00292691">
            <w:r>
              <w:t>KEVIN</w:t>
            </w:r>
            <w:r w:rsidR="00290275">
              <w:t xml:space="preserve">: </w:t>
            </w:r>
            <w:r>
              <w:t>Entonces, todo comienza con misión y visión, ¿cierto?</w:t>
            </w:r>
          </w:p>
          <w:p w14:paraId="404965AB" w14:textId="17543BC3" w:rsidR="00292691" w:rsidRDefault="0062109A" w:rsidP="00292691">
            <w:r>
              <w:t>CAROLINA</w:t>
            </w:r>
            <w:r w:rsidR="00290275">
              <w:t xml:space="preserve">: </w:t>
            </w:r>
            <w:r w:rsidR="00292691">
              <w:t xml:space="preserve">Correcto. La misión digital responde a la pregunta: ¿por qué existimos </w:t>
            </w:r>
            <w:r w:rsidR="00292691" w:rsidRPr="004E509F">
              <w:rPr>
                <w:rStyle w:val="Extranjerismo"/>
              </w:rPr>
              <w:t>online</w:t>
            </w:r>
            <w:r w:rsidR="00292691">
              <w:t xml:space="preserve"> y qué valor ofrecemos al cliente? Por su parte, la visión digital marca el rumbo: ¿hacia dónde queremos llegar y cómo queremos ser percibidos en el mercado digital?</w:t>
            </w:r>
          </w:p>
          <w:p w14:paraId="5ACE17ED" w14:textId="0ED4A0ED" w:rsidR="00292691" w:rsidRDefault="00292691" w:rsidP="00292691">
            <w:r>
              <w:t>KEVIN</w:t>
            </w:r>
            <w:r w:rsidR="00290275">
              <w:t xml:space="preserve">: </w:t>
            </w:r>
            <w:r>
              <w:t>Entiendo. ¿Puedes dar un ejemplo?</w:t>
            </w:r>
          </w:p>
          <w:p w14:paraId="2F78D1E4" w14:textId="396E9431" w:rsidR="00292691" w:rsidRDefault="0062109A" w:rsidP="00292691">
            <w:r>
              <w:lastRenderedPageBreak/>
              <w:t>CAROLINA</w:t>
            </w:r>
            <w:r w:rsidR="00290275">
              <w:t xml:space="preserve">: </w:t>
            </w:r>
            <w:r w:rsidR="00292691">
              <w:t xml:space="preserve">Claro. Shopify tiene la misión de facilitar a los emprendedores la gestión de negocios digitales exitosos, mientras que su visión es ser la plataforma líder que permita vender a cualquier persona, en cualquier lugar. Esto guía todas las decisiones, desde el desarrollo de herramientas digitales hasta campañas de </w:t>
            </w:r>
            <w:r w:rsidR="00292691" w:rsidRPr="00416718">
              <w:rPr>
                <w:rStyle w:val="Extranjerismo"/>
              </w:rPr>
              <w:t>marketing</w:t>
            </w:r>
            <w:r w:rsidR="00292691">
              <w:t xml:space="preserve"> personalizadas para sus usuarios.</w:t>
            </w:r>
          </w:p>
          <w:p w14:paraId="4918D5CB" w14:textId="227FF745" w:rsidR="00292691" w:rsidRDefault="00292691" w:rsidP="00292691">
            <w:r>
              <w:t>KEVIN</w:t>
            </w:r>
            <w:r>
              <w:tab/>
            </w:r>
            <w:r w:rsidR="00290275">
              <w:t xml:space="preserve">: </w:t>
            </w:r>
            <w:r>
              <w:t>Ah, entonces misión es el “por qué” y visión es el “hacia dónde vamos”.</w:t>
            </w:r>
          </w:p>
          <w:p w14:paraId="58CEAEE7" w14:textId="168CD520" w:rsidR="00292691" w:rsidRDefault="0062109A" w:rsidP="00292691">
            <w:r>
              <w:t>CAROLINA</w:t>
            </w:r>
            <w:r w:rsidR="00290275">
              <w:t xml:space="preserve">: </w:t>
            </w:r>
            <w:r w:rsidR="00292691">
              <w:t>Exactamente. Después de definir misión y visión, se establecen los objetivos estratégicos digitales, que deben ser claros, alcanzables y medibles. Estos objetivos determinan qué queremos lograr y cómo mediremos el éxito.</w:t>
            </w:r>
          </w:p>
          <w:p w14:paraId="0C18ABD0" w14:textId="1C98B2F2" w:rsidR="00292691" w:rsidRDefault="00292691" w:rsidP="00292691">
            <w:r>
              <w:t>KEVIN</w:t>
            </w:r>
            <w:r w:rsidR="00290275">
              <w:t xml:space="preserve">: </w:t>
            </w:r>
            <w:r>
              <w:t>Por ejemplo… aumentar la visibilidad en Google o conseguir más seguidores en redes sociales.</w:t>
            </w:r>
          </w:p>
          <w:p w14:paraId="29840083" w14:textId="2411207D" w:rsidR="00292691" w:rsidRDefault="0062109A" w:rsidP="00292691">
            <w:r>
              <w:t>CAROLINA</w:t>
            </w:r>
            <w:r w:rsidR="00290275">
              <w:t xml:space="preserve">: </w:t>
            </w:r>
            <w:r w:rsidR="00292691">
              <w:t xml:space="preserve">Sí, exactamente. Otros objetivos pueden ser incrementar la interacción con los usuarios, mejorar la tasa de conversión en un </w:t>
            </w:r>
            <w:r w:rsidR="00292691" w:rsidRPr="00290275">
              <w:rPr>
                <w:rStyle w:val="Extranjerismo"/>
              </w:rPr>
              <w:t xml:space="preserve">e-commerce </w:t>
            </w:r>
            <w:r w:rsidR="00292691">
              <w:t>o fortalecer la retención de clientes digitales. Todo objetivo debe estar alineado con la misión y visión de la empresa, para que cada acción tenga un propósito estratégico.</w:t>
            </w:r>
          </w:p>
          <w:p w14:paraId="48147309" w14:textId="564FC88D" w:rsidR="00292691" w:rsidRDefault="00292691" w:rsidP="00292691">
            <w:r>
              <w:t>KEVIN</w:t>
            </w:r>
            <w:r w:rsidR="00290275">
              <w:t xml:space="preserve">: </w:t>
            </w:r>
            <w:r>
              <w:t>Entonces, si no hay objetivos claros, las acciones digitales serían como disparar flechas a ciegas.</w:t>
            </w:r>
          </w:p>
          <w:p w14:paraId="538E0B1E" w14:textId="7716BF97" w:rsidR="00292691" w:rsidRDefault="0062109A" w:rsidP="00292691">
            <w:r>
              <w:t>CAROLINA</w:t>
            </w:r>
            <w:r w:rsidR="00290275">
              <w:t xml:space="preserve">: </w:t>
            </w:r>
            <w:r w:rsidR="00292691">
              <w:t xml:space="preserve">Muy bien dicho, Kevin. Por eso, el siguiente paso son las estrategias de </w:t>
            </w:r>
            <w:r w:rsidR="00292691" w:rsidRPr="00416718">
              <w:rPr>
                <w:rStyle w:val="Extranjerismo"/>
              </w:rPr>
              <w:t>marketing</w:t>
            </w:r>
            <w:r w:rsidR="00292691">
              <w:t xml:space="preserve"> digital, que indican cómo vamos a alcanzar esos objetivos. Estas incluyen SEO para mejorar visibilidad en motores de búsqueda, </w:t>
            </w:r>
            <w:r w:rsidR="00292691" w:rsidRPr="00416718">
              <w:rPr>
                <w:rStyle w:val="Extranjerismo"/>
              </w:rPr>
              <w:t>marketing</w:t>
            </w:r>
            <w:r w:rsidR="00292691">
              <w:t xml:space="preserve"> de contenidos para atraer y educar clientes, publicidad segmentada en redes sociales, </w:t>
            </w:r>
            <w:r w:rsidR="00292691" w:rsidRPr="00A62BDD">
              <w:rPr>
                <w:rStyle w:val="Extranjerismo"/>
              </w:rPr>
              <w:t>email marketing</w:t>
            </w:r>
            <w:r w:rsidR="00292691">
              <w:t>, automatización de procesos y estrategias de retención digital.</w:t>
            </w:r>
          </w:p>
          <w:p w14:paraId="0B4D587E" w14:textId="17F5957C" w:rsidR="00292691" w:rsidRDefault="00292691" w:rsidP="00292691">
            <w:r>
              <w:lastRenderedPageBreak/>
              <w:t>KEVIN</w:t>
            </w:r>
            <w:r w:rsidR="00290275">
              <w:t xml:space="preserve">: </w:t>
            </w:r>
            <w:r>
              <w:t>¿Podrías dar un ejemplo concreto de estrategia digital exitosa?</w:t>
            </w:r>
          </w:p>
          <w:p w14:paraId="31487E0A" w14:textId="525D3DA4" w:rsidR="00292691" w:rsidRDefault="0062109A" w:rsidP="00292691">
            <w:r>
              <w:t>CAROLINA</w:t>
            </w:r>
            <w:r w:rsidR="00290275">
              <w:t xml:space="preserve">: </w:t>
            </w:r>
            <w:r w:rsidR="00292691">
              <w:t>Claro. HubSpot combina contenido</w:t>
            </w:r>
            <w:r w:rsidR="00D20222">
              <w:t>s</w:t>
            </w:r>
            <w:r w:rsidR="00292691">
              <w:t xml:space="preserve"> educativo</w:t>
            </w:r>
            <w:r w:rsidR="00D20222">
              <w:t>s</w:t>
            </w:r>
            <w:r w:rsidR="00292691">
              <w:t xml:space="preserve"> gratuito</w:t>
            </w:r>
            <w:r w:rsidR="00D20222">
              <w:t>s</w:t>
            </w:r>
            <w:r w:rsidR="00292691">
              <w:t xml:space="preserve">, herramientas de automatización y campañas de </w:t>
            </w:r>
            <w:r w:rsidR="00292691" w:rsidRPr="003214EB">
              <w:rPr>
                <w:rStyle w:val="Extranjerismo"/>
              </w:rPr>
              <w:t>email</w:t>
            </w:r>
            <w:r w:rsidR="00292691">
              <w:t xml:space="preserve"> </w:t>
            </w:r>
            <w:r w:rsidR="00292691" w:rsidRPr="003214EB">
              <w:rPr>
                <w:rStyle w:val="Extranjerismo"/>
              </w:rPr>
              <w:t>marketing</w:t>
            </w:r>
            <w:r w:rsidR="00292691">
              <w:t xml:space="preserve"> segmentadas. Esto les permite atraer clientes potenciales, convertirlos en </w:t>
            </w:r>
            <w:r w:rsidR="00292691" w:rsidRPr="003214EB">
              <w:rPr>
                <w:rStyle w:val="Extranjerismo"/>
              </w:rPr>
              <w:t>leads</w:t>
            </w:r>
            <w:r w:rsidR="00292691">
              <w:t xml:space="preserve"> y fidelizarlos, creando un flujo constante de interacción digital que impulsa sus objetivos estratégicos.</w:t>
            </w:r>
          </w:p>
          <w:p w14:paraId="45181C2D" w14:textId="4CC296CD" w:rsidR="00292691" w:rsidRDefault="00292691" w:rsidP="00292691">
            <w:r>
              <w:t>KEVIN</w:t>
            </w:r>
            <w:r>
              <w:tab/>
            </w:r>
            <w:r w:rsidR="00043573">
              <w:t xml:space="preserve">: </w:t>
            </w:r>
            <w:r>
              <w:t>Ah, entonces no es solo publicar en redes sociales, sino integrar todas las acciones digitales para que trabajen juntas.</w:t>
            </w:r>
          </w:p>
          <w:p w14:paraId="48FDBC52" w14:textId="6B269EDC" w:rsidR="00292691" w:rsidRDefault="0062109A" w:rsidP="00292691">
            <w:r>
              <w:t>CAROLINA</w:t>
            </w:r>
            <w:r w:rsidR="00043573">
              <w:t xml:space="preserve">: </w:t>
            </w:r>
            <w:r w:rsidR="00292691">
              <w:t>Exactamente. Luego viene el plan de acción, que define quién hace qué, con qué recursos y en qué tiempo. Sin un plan de acción, incluso las mejores estrategias pueden fracasar porque no hay coordinación ni seguimiento.</w:t>
            </w:r>
          </w:p>
          <w:p w14:paraId="492E64B0" w14:textId="072CBBD2" w:rsidR="00292691" w:rsidRDefault="00292691" w:rsidP="00292691">
            <w:r>
              <w:t>KEVIN</w:t>
            </w:r>
            <w:r>
              <w:tab/>
            </w:r>
            <w:r w:rsidR="00043573">
              <w:t xml:space="preserve">: </w:t>
            </w:r>
            <w:r>
              <w:t>¿Y cómo se asegura que el plan funcione?</w:t>
            </w:r>
          </w:p>
          <w:p w14:paraId="13D9980B" w14:textId="5333A74E" w:rsidR="00292691" w:rsidRDefault="0062109A" w:rsidP="00292691">
            <w:r>
              <w:t>CAROLINA</w:t>
            </w:r>
            <w:r w:rsidR="00043573">
              <w:t xml:space="preserve">: </w:t>
            </w:r>
            <w:r w:rsidR="00292691">
              <w:t xml:space="preserve">Ahí entra el presupuesto digital y los indicadores de control. El presupuesto asegura que cada acción tenga los recursos necesarios y evita desperdicios. Los indicadores, como tráfico web, tasa de conversión, </w:t>
            </w:r>
            <w:r w:rsidR="00292691" w:rsidRPr="00043573">
              <w:rPr>
                <w:rStyle w:val="Extranjerismo"/>
              </w:rPr>
              <w:t>engagement</w:t>
            </w:r>
            <w:r w:rsidR="00292691">
              <w:t xml:space="preserve"> en redes y ROI, permiten medir resultados, evaluar la efectividad de las estrategias y tomar decisiones basadas en datos reales.</w:t>
            </w:r>
          </w:p>
          <w:p w14:paraId="1DAAAB40" w14:textId="0D966097" w:rsidR="00292691" w:rsidRDefault="00292691" w:rsidP="00292691">
            <w:r>
              <w:t>KEVIN</w:t>
            </w:r>
            <w:r w:rsidR="00043573">
              <w:t xml:space="preserve">: </w:t>
            </w:r>
            <w:r>
              <w:t>Entiendo… entonces todo plan digital es un ciclo: planificar, ejecutar, medir y ajustar.</w:t>
            </w:r>
          </w:p>
          <w:p w14:paraId="37787424" w14:textId="28275BF1" w:rsidR="00292691" w:rsidRDefault="0062109A" w:rsidP="00292691">
            <w:r>
              <w:t>CAROLINA</w:t>
            </w:r>
            <w:r w:rsidR="00043573">
              <w:t xml:space="preserve">: </w:t>
            </w:r>
            <w:r w:rsidR="00292691">
              <w:t xml:space="preserve">Exactamente. Y un buen ejemplo de seguimiento exitoso es </w:t>
            </w:r>
            <w:proofErr w:type="spellStart"/>
            <w:r w:rsidR="00292691">
              <w:t>Mailchimp</w:t>
            </w:r>
            <w:proofErr w:type="spellEnd"/>
            <w:r w:rsidR="00292691">
              <w:t xml:space="preserve">, que analiza métricas de apertura de correos, </w:t>
            </w:r>
            <w:proofErr w:type="spellStart"/>
            <w:r w:rsidR="00292691" w:rsidRPr="003214EB">
              <w:rPr>
                <w:rStyle w:val="Extranjerismo"/>
              </w:rPr>
              <w:t>clics</w:t>
            </w:r>
            <w:proofErr w:type="spellEnd"/>
            <w:r w:rsidR="00292691">
              <w:t xml:space="preserve"> y conversiones, para ajustar campañas de manera continua y mejorar resultados de manera sistemática.</w:t>
            </w:r>
          </w:p>
          <w:p w14:paraId="230C6445" w14:textId="2C985C21" w:rsidR="00292691" w:rsidRDefault="00292691" w:rsidP="00292691">
            <w:r>
              <w:lastRenderedPageBreak/>
              <w:t>KEVIN</w:t>
            </w:r>
            <w:r w:rsidR="00043573">
              <w:t xml:space="preserve">: </w:t>
            </w:r>
            <w:r w:rsidRPr="00043573">
              <w:rPr>
                <w:rStyle w:val="Extranjerismo"/>
              </w:rPr>
              <w:t>Wow</w:t>
            </w:r>
            <w:r>
              <w:t>, ya veo la importancia de tener todo bien organizado. No es improvisar, sino crear un ecosistema digital coherente y medible.</w:t>
            </w:r>
          </w:p>
          <w:p w14:paraId="2D6F60B7" w14:textId="37A85E67" w:rsidR="00292691" w:rsidRDefault="0062109A" w:rsidP="00292691">
            <w:r>
              <w:t>CAROLINA</w:t>
            </w:r>
            <w:r w:rsidR="00043573">
              <w:t xml:space="preserve">: </w:t>
            </w:r>
            <w:r w:rsidR="00292691">
              <w:t xml:space="preserve">Exacto. Por eso un plan estratégico de </w:t>
            </w:r>
            <w:r w:rsidR="00292691" w:rsidRPr="003214EB">
              <w:rPr>
                <w:rStyle w:val="Extranjerismo"/>
              </w:rPr>
              <w:t>marketing</w:t>
            </w:r>
            <w:r w:rsidR="00292691">
              <w:t xml:space="preserve"> digital es vital: permite que cada acción tenga un propósito, fortalezca la marca, genere valor para el cliente y mantenga a la empresa competitiva en un entorno digital que cambia constantemente.</w:t>
            </w:r>
          </w:p>
          <w:p w14:paraId="24DE286B" w14:textId="709C7401" w:rsidR="00292691" w:rsidRDefault="00292691" w:rsidP="00292691">
            <w:r>
              <w:t>KEVIN</w:t>
            </w:r>
            <w:r w:rsidR="00043573">
              <w:t xml:space="preserve">: </w:t>
            </w:r>
            <w:r>
              <w:t>Ahora entiendo que el éxito digital no depende solo de publicar contenido, sino de planificar, alinear objetivos, ejecutar estrategias integradas y medir resultados.</w:t>
            </w:r>
          </w:p>
          <w:p w14:paraId="79C165D6" w14:textId="7B116A2A" w:rsidR="00292691" w:rsidRDefault="0062109A" w:rsidP="00292691">
            <w:r>
              <w:t>CAROLINA</w:t>
            </w:r>
            <w:r w:rsidR="00043573">
              <w:t xml:space="preserve">: </w:t>
            </w:r>
            <w:r w:rsidR="00292691">
              <w:t xml:space="preserve">Correcto. Gracias por acompañarnos en este episodio de Charlas que </w:t>
            </w:r>
            <w:r w:rsidR="006B2DFF">
              <w:t>v</w:t>
            </w:r>
            <w:r w:rsidR="00292691">
              <w:t>enden. Nos vemos en la próxima entrega para seguir aprendiendo de estrategias digitales avanzadas.</w:t>
            </w:r>
          </w:p>
          <w:p w14:paraId="2E728139" w14:textId="1BA2C543" w:rsidR="00C8120C" w:rsidRPr="00474E37" w:rsidRDefault="00292691" w:rsidP="002E1BA4">
            <w:r>
              <w:tab/>
            </w:r>
          </w:p>
        </w:tc>
      </w:tr>
    </w:tbl>
    <w:p w14:paraId="7942446F" w14:textId="77777777" w:rsidR="002E1BA4" w:rsidRDefault="002E1BA4">
      <w:pPr>
        <w:spacing w:before="0" w:after="160" w:line="259" w:lineRule="auto"/>
        <w:ind w:firstLine="0"/>
        <w:rPr>
          <w:rFonts w:eastAsia="Times New Roman" w:cstheme="minorHAnsi"/>
          <w:b/>
          <w:color w:val="12263F"/>
          <w:spacing w:val="-10"/>
          <w:kern w:val="0"/>
          <w:sz w:val="36"/>
          <w:szCs w:val="36"/>
          <w:lang w:val="es-419" w:eastAsia="es-CO"/>
          <w14:ligatures w14:val="none"/>
        </w:rPr>
      </w:pPr>
      <w:r>
        <w:lastRenderedPageBreak/>
        <w:br w:type="page"/>
      </w:r>
    </w:p>
    <w:p w14:paraId="686F6FD4" w14:textId="1E5D3836" w:rsidR="003A3EC7" w:rsidRDefault="008D0D67" w:rsidP="008D0D67">
      <w:pPr>
        <w:pStyle w:val="Ttulo1"/>
      </w:pPr>
      <w:bookmarkStart w:id="5" w:name="_Toc226545803"/>
      <w:r w:rsidRPr="008D0D67">
        <w:lastRenderedPageBreak/>
        <w:t>Plan de acción</w:t>
      </w:r>
      <w:bookmarkEnd w:id="5"/>
    </w:p>
    <w:p w14:paraId="37B65CDC" w14:textId="3AFB10A9" w:rsidR="008D0D67" w:rsidRPr="008D0D67" w:rsidRDefault="008D0D67" w:rsidP="008D0D67">
      <w:pPr>
        <w:rPr>
          <w:lang w:val="es-419" w:eastAsia="es-CO"/>
        </w:rPr>
      </w:pPr>
      <w:r w:rsidRPr="008D0D67">
        <w:rPr>
          <w:lang w:val="es-419" w:eastAsia="es-CO"/>
        </w:rPr>
        <w:t xml:space="preserve">El plan de acción en </w:t>
      </w:r>
      <w:r w:rsidRPr="008D0D67">
        <w:rPr>
          <w:rStyle w:val="Extranjerismo"/>
          <w:lang w:val="es-419" w:eastAsia="es-CO"/>
        </w:rPr>
        <w:t>marketing</w:t>
      </w:r>
      <w:r w:rsidRPr="008D0D67">
        <w:rPr>
          <w:lang w:val="es-419" w:eastAsia="es-CO"/>
        </w:rPr>
        <w:t xml:space="preserve"> digital traduce la estrategia definida en actividades concretas y medibles, estableciendo responsables, recursos, tiempos, indicadores y herramientas. Su correcta implementación asegura que cada acción contribuya al logro de los objetivos estratégicos, optimizando la inversión digital y permitiendo ajustes oportunos según los resultados obtenidos.</w:t>
      </w:r>
    </w:p>
    <w:p w14:paraId="1C517955" w14:textId="6A1545B3" w:rsidR="008D0D67" w:rsidRDefault="008D0D67" w:rsidP="008D0D67">
      <w:pPr>
        <w:rPr>
          <w:lang w:val="es-419" w:eastAsia="es-CO"/>
        </w:rPr>
      </w:pPr>
      <w:r w:rsidRPr="008D0D67">
        <w:rPr>
          <w:lang w:val="es-419" w:eastAsia="es-CO"/>
        </w:rPr>
        <w:t>Este plan integra los elementos fundamentales: presupuesto, cronograma, indicadores, herramientas, control, seguimiento y evaluación, garantizando que las estrategias digitales se ejecuten de manera coordinada y eficiente.</w:t>
      </w:r>
    </w:p>
    <w:p w14:paraId="04372F63" w14:textId="4F17E565" w:rsidR="008D0D67" w:rsidRDefault="008D0D67" w:rsidP="008D0D67">
      <w:pPr>
        <w:pStyle w:val="Ttulo2"/>
      </w:pPr>
      <w:bookmarkStart w:id="6" w:name="_Toc226545804"/>
      <w:r>
        <w:t>Presupuesto</w:t>
      </w:r>
      <w:bookmarkEnd w:id="6"/>
    </w:p>
    <w:p w14:paraId="71AEB7C1" w14:textId="77777777" w:rsidR="008D0D67" w:rsidRPr="008D0D67" w:rsidRDefault="008D0D67" w:rsidP="008D0D67">
      <w:pPr>
        <w:rPr>
          <w:lang w:val="es-419" w:eastAsia="es-CO"/>
        </w:rPr>
      </w:pPr>
      <w:r w:rsidRPr="008D0D67">
        <w:rPr>
          <w:lang w:val="es-419" w:eastAsia="es-CO"/>
        </w:rPr>
        <w:t>El presupuesto digital asigna recursos económicos a cada área del plan, priorizando aquellas acciones que generen mayor impacto en la estrategia. Una planificación financiera detallada evita sobrecostos, permite anticipar necesidades y optimiza el retorno de la inversión (ROI).</w:t>
      </w:r>
    </w:p>
    <w:p w14:paraId="5CC0D378" w14:textId="788DB839" w:rsidR="008D0D67" w:rsidRDefault="008D0D67" w:rsidP="008D0D67">
      <w:pPr>
        <w:rPr>
          <w:lang w:val="es-419" w:eastAsia="es-CO"/>
        </w:rPr>
      </w:pPr>
      <w:r w:rsidRPr="008D0D67">
        <w:rPr>
          <w:lang w:val="es-419" w:eastAsia="es-CO"/>
        </w:rPr>
        <w:t>En la siguiente tabla se presenta la distribución del presupuesto por áreas de competencia, detallando los recursos asignados a cada componente clave del negocio digital. Esta organización permite visualizar las prioridades estratégicas y facilita la gestión eficiente de la inversión.</w:t>
      </w:r>
    </w:p>
    <w:p w14:paraId="36907781" w14:textId="685E2645" w:rsidR="008D0D67" w:rsidRDefault="008D0D67" w:rsidP="008D0D67">
      <w:pPr>
        <w:pStyle w:val="Tabla"/>
        <w:rPr>
          <w:lang w:val="es-419" w:eastAsia="es-CO"/>
        </w:rPr>
      </w:pPr>
      <w:r w:rsidRPr="008D0D67">
        <w:rPr>
          <w:lang w:val="es-419" w:eastAsia="es-CO"/>
        </w:rPr>
        <w:t xml:space="preserve">Presupuesto estimado para acciones de </w:t>
      </w:r>
      <w:r w:rsidRPr="008D0D67">
        <w:rPr>
          <w:rStyle w:val="Extranjerismo"/>
          <w:lang w:val="es-419" w:eastAsia="es-CO"/>
        </w:rPr>
        <w:t>marketing</w:t>
      </w:r>
      <w:r w:rsidRPr="008D0D67">
        <w:rPr>
          <w:lang w:val="es-419" w:eastAsia="es-CO"/>
        </w:rPr>
        <w:t xml:space="preserve"> digital</w:t>
      </w:r>
    </w:p>
    <w:tbl>
      <w:tblPr>
        <w:tblStyle w:val="SENA"/>
        <w:tblW w:w="0" w:type="auto"/>
        <w:tblLook w:val="04A0" w:firstRow="1" w:lastRow="0" w:firstColumn="1" w:lastColumn="0" w:noHBand="0" w:noVBand="1"/>
      </w:tblPr>
      <w:tblGrid>
        <w:gridCol w:w="4981"/>
        <w:gridCol w:w="4981"/>
      </w:tblGrid>
      <w:tr w:rsidR="001C30BE" w14:paraId="6497CE6A" w14:textId="77777777" w:rsidTr="008D0D67">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47B7DC10" w14:textId="2C7EAAEE" w:rsidR="001C30BE" w:rsidRDefault="001C30BE" w:rsidP="001C30BE">
            <w:pPr>
              <w:ind w:firstLine="0"/>
              <w:rPr>
                <w:lang w:val="es-419" w:eastAsia="es-CO"/>
              </w:rPr>
            </w:pPr>
            <w:r w:rsidRPr="00A2505E">
              <w:t xml:space="preserve">Área de competencia </w:t>
            </w:r>
          </w:p>
        </w:tc>
        <w:tc>
          <w:tcPr>
            <w:tcW w:w="4981" w:type="dxa"/>
          </w:tcPr>
          <w:p w14:paraId="738230D2" w14:textId="1270306D" w:rsidR="001C30BE" w:rsidRDefault="001C30BE" w:rsidP="001C30BE">
            <w:pPr>
              <w:ind w:firstLine="0"/>
              <w:rPr>
                <w:lang w:val="es-419" w:eastAsia="es-CO"/>
              </w:rPr>
            </w:pPr>
            <w:r w:rsidRPr="00A2505E">
              <w:t>Gasto estimado</w:t>
            </w:r>
          </w:p>
        </w:tc>
      </w:tr>
      <w:tr w:rsidR="001C30BE" w14:paraId="752A9963" w14:textId="77777777" w:rsidTr="008D0D67">
        <w:trPr>
          <w:cnfStyle w:val="000000100000" w:firstRow="0" w:lastRow="0" w:firstColumn="0" w:lastColumn="0" w:oddVBand="0" w:evenVBand="0" w:oddHBand="1" w:evenHBand="0" w:firstRowFirstColumn="0" w:firstRowLastColumn="0" w:lastRowFirstColumn="0" w:lastRowLastColumn="0"/>
        </w:trPr>
        <w:tc>
          <w:tcPr>
            <w:tcW w:w="4981" w:type="dxa"/>
          </w:tcPr>
          <w:p w14:paraId="2ED6A887" w14:textId="7D9947F3" w:rsidR="001C30BE" w:rsidRDefault="001C30BE" w:rsidP="001C30BE">
            <w:pPr>
              <w:ind w:firstLine="0"/>
              <w:rPr>
                <w:lang w:val="es-419" w:eastAsia="es-CO"/>
              </w:rPr>
            </w:pPr>
            <w:r w:rsidRPr="001C30BE">
              <w:rPr>
                <w:rStyle w:val="Extranjerismo"/>
              </w:rPr>
              <w:t>Marketing</w:t>
            </w:r>
            <w:r w:rsidRPr="002156EE">
              <w:t xml:space="preserve"> digital (campañas pagadas, publicidad y </w:t>
            </w:r>
            <w:r w:rsidRPr="001C30BE">
              <w:rPr>
                <w:rStyle w:val="Extranjerismo"/>
              </w:rPr>
              <w:t>social ads</w:t>
            </w:r>
            <w:r w:rsidRPr="002156EE">
              <w:t>).</w:t>
            </w:r>
          </w:p>
        </w:tc>
        <w:tc>
          <w:tcPr>
            <w:tcW w:w="4981" w:type="dxa"/>
          </w:tcPr>
          <w:p w14:paraId="7C0C0BB8" w14:textId="256ACE6A" w:rsidR="001C30BE" w:rsidRDefault="001C30BE" w:rsidP="001C30BE">
            <w:pPr>
              <w:ind w:firstLine="0"/>
              <w:rPr>
                <w:lang w:val="es-419" w:eastAsia="es-CO"/>
              </w:rPr>
            </w:pPr>
            <w:r w:rsidRPr="002156EE">
              <w:t>$50.000.000</w:t>
            </w:r>
            <w:r w:rsidR="005708F7">
              <w:t>.</w:t>
            </w:r>
          </w:p>
        </w:tc>
      </w:tr>
      <w:tr w:rsidR="001C30BE" w14:paraId="037F738C" w14:textId="77777777" w:rsidTr="008D0D67">
        <w:tc>
          <w:tcPr>
            <w:tcW w:w="4981" w:type="dxa"/>
          </w:tcPr>
          <w:p w14:paraId="7E4B5B6E" w14:textId="1161A3B5" w:rsidR="001C30BE" w:rsidRDefault="001C30BE" w:rsidP="001C30BE">
            <w:pPr>
              <w:ind w:firstLine="0"/>
              <w:rPr>
                <w:lang w:val="es-419" w:eastAsia="es-CO"/>
              </w:rPr>
            </w:pPr>
            <w:r w:rsidRPr="002156EE">
              <w:lastRenderedPageBreak/>
              <w:t>Desarrollo y optimización web/</w:t>
            </w:r>
            <w:r w:rsidRPr="001C30BE">
              <w:rPr>
                <w:rStyle w:val="Extranjerismo"/>
              </w:rPr>
              <w:t>app</w:t>
            </w:r>
            <w:r w:rsidRPr="002156EE">
              <w:t>.</w:t>
            </w:r>
          </w:p>
        </w:tc>
        <w:tc>
          <w:tcPr>
            <w:tcW w:w="4981" w:type="dxa"/>
          </w:tcPr>
          <w:p w14:paraId="2BFF7D87" w14:textId="0D7D774D" w:rsidR="001C30BE" w:rsidRDefault="001C30BE" w:rsidP="001C30BE">
            <w:pPr>
              <w:ind w:firstLine="0"/>
              <w:rPr>
                <w:lang w:val="es-419" w:eastAsia="es-CO"/>
              </w:rPr>
            </w:pPr>
            <w:r w:rsidRPr="002156EE">
              <w:t>$20.000.000</w:t>
            </w:r>
            <w:r w:rsidR="005708F7">
              <w:t>.</w:t>
            </w:r>
          </w:p>
        </w:tc>
      </w:tr>
      <w:tr w:rsidR="001C30BE" w14:paraId="14260509" w14:textId="77777777" w:rsidTr="008D0D67">
        <w:trPr>
          <w:cnfStyle w:val="000000100000" w:firstRow="0" w:lastRow="0" w:firstColumn="0" w:lastColumn="0" w:oddVBand="0" w:evenVBand="0" w:oddHBand="1" w:evenHBand="0" w:firstRowFirstColumn="0" w:firstRowLastColumn="0" w:lastRowFirstColumn="0" w:lastRowLastColumn="0"/>
        </w:trPr>
        <w:tc>
          <w:tcPr>
            <w:tcW w:w="4981" w:type="dxa"/>
          </w:tcPr>
          <w:p w14:paraId="4B806A9F" w14:textId="3AE7BF35" w:rsidR="001C30BE" w:rsidRDefault="001C30BE" w:rsidP="001C30BE">
            <w:pPr>
              <w:ind w:firstLine="0"/>
              <w:rPr>
                <w:lang w:val="es-419" w:eastAsia="es-CO"/>
              </w:rPr>
            </w:pPr>
            <w:r w:rsidRPr="002156EE">
              <w:t>Logística digital (entregas, envíos y gestión de pedidos).</w:t>
            </w:r>
          </w:p>
        </w:tc>
        <w:tc>
          <w:tcPr>
            <w:tcW w:w="4981" w:type="dxa"/>
          </w:tcPr>
          <w:p w14:paraId="18872869" w14:textId="215680B1" w:rsidR="001C30BE" w:rsidRDefault="001C30BE" w:rsidP="001C30BE">
            <w:pPr>
              <w:ind w:firstLine="0"/>
              <w:rPr>
                <w:lang w:val="es-419" w:eastAsia="es-CO"/>
              </w:rPr>
            </w:pPr>
            <w:r w:rsidRPr="002156EE">
              <w:t>$30.000.000</w:t>
            </w:r>
            <w:r w:rsidR="005708F7">
              <w:t>.</w:t>
            </w:r>
          </w:p>
        </w:tc>
      </w:tr>
      <w:tr w:rsidR="001C30BE" w14:paraId="3EC85E00" w14:textId="77777777" w:rsidTr="008D0D67">
        <w:tc>
          <w:tcPr>
            <w:tcW w:w="4981" w:type="dxa"/>
          </w:tcPr>
          <w:p w14:paraId="119BE94A" w14:textId="61535968" w:rsidR="001C30BE" w:rsidRDefault="001C30BE" w:rsidP="001C30BE">
            <w:pPr>
              <w:ind w:firstLine="0"/>
              <w:rPr>
                <w:lang w:val="es-419" w:eastAsia="es-CO"/>
              </w:rPr>
            </w:pPr>
            <w:r w:rsidRPr="002156EE">
              <w:t xml:space="preserve">Atención al cliente digital (soporte, </w:t>
            </w:r>
            <w:r w:rsidRPr="001C30BE">
              <w:rPr>
                <w:rStyle w:val="Extranjerismo"/>
              </w:rPr>
              <w:t>chatbots</w:t>
            </w:r>
            <w:r w:rsidRPr="002156EE">
              <w:t xml:space="preserve"> y CRM).</w:t>
            </w:r>
          </w:p>
        </w:tc>
        <w:tc>
          <w:tcPr>
            <w:tcW w:w="4981" w:type="dxa"/>
          </w:tcPr>
          <w:p w14:paraId="25516625" w14:textId="0E93D73A" w:rsidR="001C30BE" w:rsidRDefault="001C30BE" w:rsidP="001C30BE">
            <w:pPr>
              <w:ind w:firstLine="0"/>
              <w:rPr>
                <w:lang w:val="es-419" w:eastAsia="es-CO"/>
              </w:rPr>
            </w:pPr>
            <w:r w:rsidRPr="002156EE">
              <w:t>$15.000.000</w:t>
            </w:r>
            <w:r w:rsidR="005708F7">
              <w:t>.</w:t>
            </w:r>
          </w:p>
        </w:tc>
      </w:tr>
    </w:tbl>
    <w:p w14:paraId="379B2440" w14:textId="39D056DB" w:rsidR="008D0D67" w:rsidRDefault="00D617B7" w:rsidP="00D617B7">
      <w:pPr>
        <w:ind w:firstLine="0"/>
        <w:rPr>
          <w:lang w:val="es-419" w:eastAsia="es-CO"/>
        </w:rPr>
      </w:pPr>
      <w:r w:rsidRPr="002E1BA4">
        <w:rPr>
          <w:lang w:val="es-419" w:eastAsia="es-CO"/>
        </w:rPr>
        <w:t>Nota</w:t>
      </w:r>
      <w:r>
        <w:rPr>
          <w:lang w:val="es-419" w:eastAsia="es-CO"/>
        </w:rPr>
        <w:t xml:space="preserve">. </w:t>
      </w:r>
      <w:r w:rsidR="002E1BA4">
        <w:rPr>
          <w:lang w:val="es-419" w:eastAsia="es-CO"/>
        </w:rPr>
        <w:t>SENA</w:t>
      </w:r>
      <w:r>
        <w:rPr>
          <w:lang w:val="es-419" w:eastAsia="es-CO"/>
        </w:rPr>
        <w:t>, (2026).</w:t>
      </w:r>
    </w:p>
    <w:p w14:paraId="19B22602" w14:textId="30ACEEC5" w:rsidR="00D617B7" w:rsidRDefault="00914704" w:rsidP="00914704">
      <w:pPr>
        <w:rPr>
          <w:lang w:val="es-419" w:eastAsia="es-CO"/>
        </w:rPr>
      </w:pPr>
      <w:r w:rsidRPr="00914704">
        <w:rPr>
          <w:lang w:val="es-419" w:eastAsia="es-CO"/>
        </w:rPr>
        <w:t>La planificación detallada del presupuesto digital asegura que cada acción cuente con los recursos necesarios para su correcta ejecución, evitando desviaciones financieras y optimizando la asignación de fondos. Además, permite priorizar inversiones en las áreas de mayor impacto, garantizar la sostenibilidad de las campañas digitales y mejorar la eficiencia en la gestión de los activos digitales de la empresa.</w:t>
      </w:r>
    </w:p>
    <w:p w14:paraId="15FEA529" w14:textId="428B7864" w:rsidR="00914704" w:rsidRDefault="00914704" w:rsidP="00914704">
      <w:pPr>
        <w:pStyle w:val="Ttulo2"/>
      </w:pPr>
      <w:bookmarkStart w:id="7" w:name="_Toc226545805"/>
      <w:r>
        <w:t>Cronograma</w:t>
      </w:r>
      <w:bookmarkEnd w:id="7"/>
    </w:p>
    <w:p w14:paraId="532064AA" w14:textId="38CA91E5" w:rsidR="00914704" w:rsidRPr="00914704" w:rsidRDefault="00914704" w:rsidP="00914704">
      <w:pPr>
        <w:rPr>
          <w:lang w:val="es-419" w:eastAsia="es-CO"/>
        </w:rPr>
      </w:pPr>
      <w:r w:rsidRPr="00914704">
        <w:rPr>
          <w:lang w:val="es-419" w:eastAsia="es-CO"/>
        </w:rPr>
        <w:t xml:space="preserve">El cronograma de ejecución organiza temporalmente cada acción, asignando responsables y plazos, lo que garantiza eficiencia, coordinación y seguimiento oportuno. La visualización de actividades en el tiempo permite priorizar tareas críticas y anticipar posibles cuellos de botella. </w:t>
      </w:r>
    </w:p>
    <w:p w14:paraId="4ABC7988" w14:textId="4F0B3A06" w:rsidR="00541C04" w:rsidRDefault="00914704" w:rsidP="00914704">
      <w:pPr>
        <w:rPr>
          <w:lang w:val="es-419" w:eastAsia="es-CO"/>
        </w:rPr>
      </w:pPr>
      <w:r w:rsidRPr="00914704">
        <w:rPr>
          <w:lang w:val="es-419" w:eastAsia="es-CO"/>
        </w:rPr>
        <w:t>En la siguiente tabla se organiza el cronograma de ejecución digital, asignando responsables y tiempos para garantizar una implementación ordenada y oportuna de las acciones estratégicas.</w:t>
      </w:r>
    </w:p>
    <w:p w14:paraId="7CBDD829" w14:textId="77777777" w:rsidR="00541C04" w:rsidRDefault="00541C04">
      <w:pPr>
        <w:spacing w:before="0" w:after="160" w:line="259" w:lineRule="auto"/>
        <w:ind w:firstLine="0"/>
        <w:rPr>
          <w:lang w:val="es-419" w:eastAsia="es-CO"/>
        </w:rPr>
      </w:pPr>
      <w:r>
        <w:rPr>
          <w:lang w:val="es-419" w:eastAsia="es-CO"/>
        </w:rPr>
        <w:br w:type="page"/>
      </w:r>
    </w:p>
    <w:p w14:paraId="4E975D7C" w14:textId="03FC018B" w:rsidR="00914704" w:rsidRDefault="00914704" w:rsidP="00914704">
      <w:pPr>
        <w:pStyle w:val="Tabla"/>
        <w:rPr>
          <w:lang w:val="es-419" w:eastAsia="es-CO"/>
        </w:rPr>
      </w:pPr>
      <w:r w:rsidRPr="00914704">
        <w:rPr>
          <w:lang w:val="es-419" w:eastAsia="es-CO"/>
        </w:rPr>
        <w:lastRenderedPageBreak/>
        <w:t>Cronograma de ejecución digital</w:t>
      </w:r>
    </w:p>
    <w:tbl>
      <w:tblPr>
        <w:tblStyle w:val="SENA"/>
        <w:tblW w:w="0" w:type="auto"/>
        <w:tblLook w:val="04A0" w:firstRow="1" w:lastRow="0" w:firstColumn="1" w:lastColumn="0" w:noHBand="0" w:noVBand="1"/>
      </w:tblPr>
      <w:tblGrid>
        <w:gridCol w:w="1717"/>
        <w:gridCol w:w="1688"/>
        <w:gridCol w:w="1092"/>
        <w:gridCol w:w="1092"/>
        <w:gridCol w:w="1093"/>
        <w:gridCol w:w="1093"/>
        <w:gridCol w:w="1093"/>
        <w:gridCol w:w="1094"/>
      </w:tblGrid>
      <w:tr w:rsidR="00914704" w14:paraId="042F1657" w14:textId="77777777" w:rsidTr="002B7DBE">
        <w:trPr>
          <w:cnfStyle w:val="100000000000" w:firstRow="1" w:lastRow="0" w:firstColumn="0" w:lastColumn="0" w:oddVBand="0" w:evenVBand="0" w:oddHBand="0" w:evenHBand="0" w:firstRowFirstColumn="0" w:firstRowLastColumn="0" w:lastRowFirstColumn="0" w:lastRowLastColumn="0"/>
          <w:cantSplit/>
          <w:tblHeader/>
        </w:trPr>
        <w:tc>
          <w:tcPr>
            <w:tcW w:w="1717" w:type="dxa"/>
          </w:tcPr>
          <w:p w14:paraId="5DE9FD8F" w14:textId="195AE208" w:rsidR="00914704" w:rsidRDefault="00914704" w:rsidP="00914704">
            <w:pPr>
              <w:ind w:firstLine="0"/>
              <w:rPr>
                <w:lang w:val="es-419" w:eastAsia="es-CO"/>
              </w:rPr>
            </w:pPr>
            <w:r w:rsidRPr="008C3426">
              <w:t>Actividad</w:t>
            </w:r>
          </w:p>
        </w:tc>
        <w:tc>
          <w:tcPr>
            <w:tcW w:w="1688" w:type="dxa"/>
          </w:tcPr>
          <w:p w14:paraId="75B23553" w14:textId="4E9E08A0" w:rsidR="00914704" w:rsidRDefault="00914704" w:rsidP="00914704">
            <w:pPr>
              <w:ind w:firstLine="0"/>
              <w:rPr>
                <w:lang w:val="es-419" w:eastAsia="es-CO"/>
              </w:rPr>
            </w:pPr>
            <w:r w:rsidRPr="008C3426">
              <w:t>Responsable</w:t>
            </w:r>
          </w:p>
        </w:tc>
        <w:tc>
          <w:tcPr>
            <w:tcW w:w="1092" w:type="dxa"/>
          </w:tcPr>
          <w:p w14:paraId="74B14996" w14:textId="1FBDB30D" w:rsidR="00914704" w:rsidRDefault="00914704" w:rsidP="00914704">
            <w:pPr>
              <w:ind w:firstLine="0"/>
              <w:rPr>
                <w:lang w:val="es-419" w:eastAsia="es-CO"/>
              </w:rPr>
            </w:pPr>
            <w:r w:rsidRPr="008C3426">
              <w:t>Mes 1</w:t>
            </w:r>
          </w:p>
        </w:tc>
        <w:tc>
          <w:tcPr>
            <w:tcW w:w="1092" w:type="dxa"/>
          </w:tcPr>
          <w:p w14:paraId="5060FC3F" w14:textId="4B8AB3CB" w:rsidR="00914704" w:rsidRDefault="00914704" w:rsidP="00914704">
            <w:pPr>
              <w:ind w:firstLine="0"/>
              <w:rPr>
                <w:lang w:val="es-419" w:eastAsia="es-CO"/>
              </w:rPr>
            </w:pPr>
            <w:r w:rsidRPr="008C3426">
              <w:t>Mes 2</w:t>
            </w:r>
          </w:p>
        </w:tc>
        <w:tc>
          <w:tcPr>
            <w:tcW w:w="1093" w:type="dxa"/>
          </w:tcPr>
          <w:p w14:paraId="33B9E75C" w14:textId="232043D2" w:rsidR="00914704" w:rsidRDefault="00914704" w:rsidP="00914704">
            <w:pPr>
              <w:ind w:firstLine="0"/>
              <w:rPr>
                <w:lang w:val="es-419" w:eastAsia="es-CO"/>
              </w:rPr>
            </w:pPr>
            <w:r w:rsidRPr="008C3426">
              <w:t>Mes 3</w:t>
            </w:r>
          </w:p>
        </w:tc>
        <w:tc>
          <w:tcPr>
            <w:tcW w:w="1093" w:type="dxa"/>
          </w:tcPr>
          <w:p w14:paraId="7DED9287" w14:textId="27D6974C" w:rsidR="00914704" w:rsidRDefault="00914704" w:rsidP="00914704">
            <w:pPr>
              <w:ind w:firstLine="0"/>
              <w:rPr>
                <w:lang w:val="es-419" w:eastAsia="es-CO"/>
              </w:rPr>
            </w:pPr>
            <w:r w:rsidRPr="008C3426">
              <w:t>Mes 4</w:t>
            </w:r>
          </w:p>
        </w:tc>
        <w:tc>
          <w:tcPr>
            <w:tcW w:w="1093" w:type="dxa"/>
          </w:tcPr>
          <w:p w14:paraId="1E1B4AA4" w14:textId="6E770770" w:rsidR="00914704" w:rsidRDefault="00914704" w:rsidP="00914704">
            <w:pPr>
              <w:ind w:firstLine="0"/>
              <w:rPr>
                <w:lang w:val="es-419" w:eastAsia="es-CO"/>
              </w:rPr>
            </w:pPr>
            <w:r w:rsidRPr="008C3426">
              <w:t>Mes 5</w:t>
            </w:r>
          </w:p>
        </w:tc>
        <w:tc>
          <w:tcPr>
            <w:tcW w:w="1094" w:type="dxa"/>
          </w:tcPr>
          <w:p w14:paraId="180B4A53" w14:textId="676542CE" w:rsidR="00914704" w:rsidRDefault="00914704" w:rsidP="00914704">
            <w:pPr>
              <w:ind w:firstLine="0"/>
              <w:rPr>
                <w:lang w:val="es-419" w:eastAsia="es-CO"/>
              </w:rPr>
            </w:pPr>
            <w:r w:rsidRPr="008C3426">
              <w:t>Mes 6</w:t>
            </w:r>
          </w:p>
        </w:tc>
      </w:tr>
      <w:tr w:rsidR="002B7DBE" w14:paraId="69425397" w14:textId="77777777" w:rsidTr="002B7DBE">
        <w:trPr>
          <w:cnfStyle w:val="000000100000" w:firstRow="0" w:lastRow="0" w:firstColumn="0" w:lastColumn="0" w:oddVBand="0" w:evenVBand="0" w:oddHBand="1" w:evenHBand="0" w:firstRowFirstColumn="0" w:firstRowLastColumn="0" w:lastRowFirstColumn="0" w:lastRowLastColumn="0"/>
        </w:trPr>
        <w:tc>
          <w:tcPr>
            <w:tcW w:w="1717" w:type="dxa"/>
          </w:tcPr>
          <w:p w14:paraId="1D78C653" w14:textId="3CA3807B" w:rsidR="002B7DBE" w:rsidRDefault="002B7DBE" w:rsidP="002B7DBE">
            <w:pPr>
              <w:ind w:firstLine="0"/>
              <w:rPr>
                <w:lang w:val="es-419" w:eastAsia="es-CO"/>
              </w:rPr>
            </w:pPr>
            <w:r w:rsidRPr="006B79AB">
              <w:t>Optimización SEO.</w:t>
            </w:r>
          </w:p>
        </w:tc>
        <w:tc>
          <w:tcPr>
            <w:tcW w:w="1688" w:type="dxa"/>
          </w:tcPr>
          <w:p w14:paraId="513A6B46" w14:textId="6784CF57" w:rsidR="002B7DBE" w:rsidRDefault="002B7DBE" w:rsidP="002B7DBE">
            <w:pPr>
              <w:ind w:firstLine="0"/>
              <w:rPr>
                <w:lang w:val="es-419" w:eastAsia="es-CO"/>
              </w:rPr>
            </w:pPr>
            <w:r w:rsidRPr="006B79AB">
              <w:t>Especialista SEO.</w:t>
            </w:r>
          </w:p>
        </w:tc>
        <w:tc>
          <w:tcPr>
            <w:tcW w:w="1092" w:type="dxa"/>
          </w:tcPr>
          <w:p w14:paraId="3D5D12E7" w14:textId="03952073" w:rsidR="002B7DBE" w:rsidRDefault="002B7DBE" w:rsidP="002B7DBE">
            <w:pPr>
              <w:ind w:firstLine="0"/>
              <w:rPr>
                <w:lang w:val="es-419" w:eastAsia="es-CO"/>
              </w:rPr>
            </w:pPr>
            <w:r>
              <w:rPr>
                <w:lang w:val="es-419" w:eastAsia="es-CO"/>
              </w:rPr>
              <w:t>N/A</w:t>
            </w:r>
          </w:p>
        </w:tc>
        <w:tc>
          <w:tcPr>
            <w:tcW w:w="1092" w:type="dxa"/>
          </w:tcPr>
          <w:p w14:paraId="36AAFCF6" w14:textId="7EA1FD75" w:rsidR="002B7DBE" w:rsidRPr="002B7DBE" w:rsidRDefault="002B7DBE" w:rsidP="002B7DBE">
            <w:pPr>
              <w:ind w:firstLine="0"/>
              <w:rPr>
                <w:sz w:val="32"/>
                <w:szCs w:val="24"/>
                <w:lang w:val="es-419" w:eastAsia="es-CO"/>
              </w:rPr>
            </w:pPr>
            <w:r w:rsidRPr="00C47627">
              <w:t>N/A</w:t>
            </w:r>
          </w:p>
        </w:tc>
        <w:tc>
          <w:tcPr>
            <w:tcW w:w="1093" w:type="dxa"/>
          </w:tcPr>
          <w:p w14:paraId="58B7496D" w14:textId="278571EF" w:rsidR="002B7DBE" w:rsidRPr="002B7DBE" w:rsidRDefault="002B7DBE" w:rsidP="002B7DBE">
            <w:pPr>
              <w:ind w:firstLine="0"/>
              <w:rPr>
                <w:sz w:val="32"/>
                <w:szCs w:val="24"/>
                <w:lang w:val="es-419" w:eastAsia="es-CO"/>
              </w:rPr>
            </w:pPr>
            <w:r w:rsidRPr="00C47627">
              <w:t>N/A</w:t>
            </w:r>
          </w:p>
        </w:tc>
        <w:tc>
          <w:tcPr>
            <w:tcW w:w="1093" w:type="dxa"/>
          </w:tcPr>
          <w:p w14:paraId="0A88AF32" w14:textId="45709E30" w:rsidR="002B7DBE" w:rsidRPr="002B7DBE" w:rsidRDefault="002B7DBE" w:rsidP="002B7DBE">
            <w:pPr>
              <w:ind w:firstLine="0"/>
              <w:rPr>
                <w:sz w:val="32"/>
                <w:szCs w:val="24"/>
                <w:lang w:val="es-419" w:eastAsia="es-CO"/>
              </w:rPr>
            </w:pPr>
            <w:r w:rsidRPr="00C47627">
              <w:t>N/A</w:t>
            </w:r>
          </w:p>
        </w:tc>
        <w:tc>
          <w:tcPr>
            <w:tcW w:w="1093" w:type="dxa"/>
          </w:tcPr>
          <w:p w14:paraId="38B5C76A" w14:textId="0C717267" w:rsidR="002B7DBE" w:rsidRPr="002B7DBE" w:rsidRDefault="002B7DBE" w:rsidP="002B7DBE">
            <w:pPr>
              <w:ind w:firstLine="0"/>
              <w:rPr>
                <w:sz w:val="32"/>
                <w:szCs w:val="24"/>
                <w:lang w:val="es-419" w:eastAsia="es-CO"/>
              </w:rPr>
            </w:pPr>
            <w:r w:rsidRPr="00C47627">
              <w:t>N/A</w:t>
            </w:r>
          </w:p>
        </w:tc>
        <w:tc>
          <w:tcPr>
            <w:tcW w:w="1094" w:type="dxa"/>
          </w:tcPr>
          <w:p w14:paraId="30AFF477" w14:textId="773EA086" w:rsidR="002B7DBE" w:rsidRPr="002B7DBE" w:rsidRDefault="002B7DBE" w:rsidP="002B7DBE">
            <w:pPr>
              <w:ind w:firstLine="0"/>
              <w:rPr>
                <w:sz w:val="32"/>
                <w:szCs w:val="24"/>
                <w:lang w:val="es-419" w:eastAsia="es-CO"/>
              </w:rPr>
            </w:pPr>
            <w:r w:rsidRPr="00C47627">
              <w:t>N/A</w:t>
            </w:r>
          </w:p>
        </w:tc>
      </w:tr>
      <w:tr w:rsidR="002B7DBE" w14:paraId="50A47B54" w14:textId="77777777" w:rsidTr="002B7DBE">
        <w:tc>
          <w:tcPr>
            <w:tcW w:w="1717" w:type="dxa"/>
          </w:tcPr>
          <w:p w14:paraId="308DCA4F" w14:textId="6D132295" w:rsidR="002B7DBE" w:rsidRPr="00914704" w:rsidRDefault="002B7DBE" w:rsidP="002B7DBE">
            <w:pPr>
              <w:ind w:firstLine="0"/>
              <w:rPr>
                <w:rStyle w:val="Extranjerismo"/>
              </w:rPr>
            </w:pPr>
            <w:r w:rsidRPr="00914704">
              <w:rPr>
                <w:rStyle w:val="Extranjerismo"/>
              </w:rPr>
              <w:t>Email marketing.</w:t>
            </w:r>
          </w:p>
        </w:tc>
        <w:tc>
          <w:tcPr>
            <w:tcW w:w="1688" w:type="dxa"/>
          </w:tcPr>
          <w:p w14:paraId="690762B5" w14:textId="12229023" w:rsidR="002B7DBE" w:rsidRDefault="002B7DBE" w:rsidP="002B7DBE">
            <w:pPr>
              <w:ind w:firstLine="0"/>
              <w:rPr>
                <w:lang w:val="es-419" w:eastAsia="es-CO"/>
              </w:rPr>
            </w:pPr>
            <w:r w:rsidRPr="006B79AB">
              <w:t xml:space="preserve">Coordinador de </w:t>
            </w:r>
            <w:r w:rsidRPr="00914704">
              <w:rPr>
                <w:rStyle w:val="Extranjerismo"/>
              </w:rPr>
              <w:t>marketing</w:t>
            </w:r>
            <w:r w:rsidRPr="006B79AB">
              <w:t>.</w:t>
            </w:r>
          </w:p>
        </w:tc>
        <w:tc>
          <w:tcPr>
            <w:tcW w:w="1092" w:type="dxa"/>
          </w:tcPr>
          <w:p w14:paraId="4A96F53E" w14:textId="0EE1E7DC" w:rsidR="002B7DBE" w:rsidRDefault="002B7DBE" w:rsidP="002B7DBE">
            <w:pPr>
              <w:ind w:firstLine="0"/>
              <w:rPr>
                <w:lang w:val="es-419" w:eastAsia="es-CO"/>
              </w:rPr>
            </w:pPr>
            <w:r w:rsidRPr="00C00193">
              <w:t>N/A</w:t>
            </w:r>
          </w:p>
        </w:tc>
        <w:tc>
          <w:tcPr>
            <w:tcW w:w="1092" w:type="dxa"/>
          </w:tcPr>
          <w:p w14:paraId="1C4B1C60" w14:textId="1800720D" w:rsidR="002B7DBE" w:rsidRDefault="002B7DBE" w:rsidP="002B7DBE">
            <w:pPr>
              <w:ind w:firstLine="0"/>
              <w:rPr>
                <w:lang w:val="es-419" w:eastAsia="es-CO"/>
              </w:rPr>
            </w:pPr>
            <w:r w:rsidRPr="00C00193">
              <w:t>N/A</w:t>
            </w:r>
          </w:p>
        </w:tc>
        <w:tc>
          <w:tcPr>
            <w:tcW w:w="1093" w:type="dxa"/>
          </w:tcPr>
          <w:p w14:paraId="088C41FB" w14:textId="18D2C447" w:rsidR="002B7DBE" w:rsidRDefault="002B7DBE" w:rsidP="002B7DBE">
            <w:pPr>
              <w:ind w:firstLine="0"/>
              <w:rPr>
                <w:lang w:val="es-419" w:eastAsia="es-CO"/>
              </w:rPr>
            </w:pPr>
            <w:r w:rsidRPr="00C00193">
              <w:t>N/A</w:t>
            </w:r>
          </w:p>
        </w:tc>
        <w:tc>
          <w:tcPr>
            <w:tcW w:w="1093" w:type="dxa"/>
          </w:tcPr>
          <w:p w14:paraId="07CBE904" w14:textId="36879BB8" w:rsidR="002B7DBE" w:rsidRDefault="002B7DBE" w:rsidP="002B7DBE">
            <w:pPr>
              <w:ind w:firstLine="0"/>
              <w:rPr>
                <w:lang w:val="es-419" w:eastAsia="es-CO"/>
              </w:rPr>
            </w:pPr>
            <w:r w:rsidRPr="00C00193">
              <w:t>N/A</w:t>
            </w:r>
          </w:p>
        </w:tc>
        <w:tc>
          <w:tcPr>
            <w:tcW w:w="1093" w:type="dxa"/>
          </w:tcPr>
          <w:p w14:paraId="34B70616" w14:textId="2B6B9E98" w:rsidR="002B7DBE" w:rsidRDefault="002B7DBE" w:rsidP="002B7DBE">
            <w:pPr>
              <w:ind w:firstLine="0"/>
              <w:rPr>
                <w:lang w:val="es-419" w:eastAsia="es-CO"/>
              </w:rPr>
            </w:pPr>
            <w:r w:rsidRPr="00C00193">
              <w:t>N/A</w:t>
            </w:r>
          </w:p>
        </w:tc>
        <w:tc>
          <w:tcPr>
            <w:tcW w:w="1094" w:type="dxa"/>
          </w:tcPr>
          <w:p w14:paraId="6C714657" w14:textId="3C7ED127" w:rsidR="002B7DBE" w:rsidRDefault="002B7DBE" w:rsidP="002B7DBE">
            <w:pPr>
              <w:ind w:firstLine="0"/>
              <w:rPr>
                <w:lang w:val="es-419" w:eastAsia="es-CO"/>
              </w:rPr>
            </w:pPr>
            <w:r w:rsidRPr="00C00193">
              <w:t>N/A</w:t>
            </w:r>
          </w:p>
        </w:tc>
      </w:tr>
      <w:tr w:rsidR="002B7DBE" w14:paraId="31B54FF4" w14:textId="77777777" w:rsidTr="002B7DBE">
        <w:trPr>
          <w:cnfStyle w:val="000000100000" w:firstRow="0" w:lastRow="0" w:firstColumn="0" w:lastColumn="0" w:oddVBand="0" w:evenVBand="0" w:oddHBand="1" w:evenHBand="0" w:firstRowFirstColumn="0" w:firstRowLastColumn="0" w:lastRowFirstColumn="0" w:lastRowLastColumn="0"/>
        </w:trPr>
        <w:tc>
          <w:tcPr>
            <w:tcW w:w="1717" w:type="dxa"/>
          </w:tcPr>
          <w:p w14:paraId="511C2BF1" w14:textId="530058AB" w:rsidR="002B7DBE" w:rsidRDefault="002B7DBE" w:rsidP="002B7DBE">
            <w:pPr>
              <w:ind w:firstLine="0"/>
              <w:rPr>
                <w:lang w:val="es-419" w:eastAsia="es-CO"/>
              </w:rPr>
            </w:pPr>
            <w:r w:rsidRPr="006B79AB">
              <w:t>Mejora UX del sitio. web</w:t>
            </w:r>
          </w:p>
        </w:tc>
        <w:tc>
          <w:tcPr>
            <w:tcW w:w="1688" w:type="dxa"/>
          </w:tcPr>
          <w:p w14:paraId="6A918571" w14:textId="4F567CAD" w:rsidR="002B7DBE" w:rsidRDefault="002B7DBE" w:rsidP="002B7DBE">
            <w:pPr>
              <w:ind w:firstLine="0"/>
              <w:rPr>
                <w:lang w:val="es-419" w:eastAsia="es-CO"/>
              </w:rPr>
            </w:pPr>
            <w:r w:rsidRPr="006B79AB">
              <w:t>Diseñador UX/UI.</w:t>
            </w:r>
          </w:p>
        </w:tc>
        <w:tc>
          <w:tcPr>
            <w:tcW w:w="1092" w:type="dxa"/>
          </w:tcPr>
          <w:p w14:paraId="40CEA201" w14:textId="0B88ACF4" w:rsidR="002B7DBE" w:rsidRDefault="002B7DBE" w:rsidP="002B7DBE">
            <w:pPr>
              <w:ind w:firstLine="0"/>
              <w:rPr>
                <w:lang w:val="es-419" w:eastAsia="es-CO"/>
              </w:rPr>
            </w:pPr>
            <w:r w:rsidRPr="00C00193">
              <w:t>N/A</w:t>
            </w:r>
          </w:p>
        </w:tc>
        <w:tc>
          <w:tcPr>
            <w:tcW w:w="1092" w:type="dxa"/>
          </w:tcPr>
          <w:p w14:paraId="5229D7F4" w14:textId="642428A0" w:rsidR="002B7DBE" w:rsidRDefault="002B7DBE" w:rsidP="002B7DBE">
            <w:pPr>
              <w:ind w:firstLine="0"/>
              <w:rPr>
                <w:lang w:val="es-419" w:eastAsia="es-CO"/>
              </w:rPr>
            </w:pPr>
            <w:r w:rsidRPr="00C00193">
              <w:t>N/A</w:t>
            </w:r>
          </w:p>
        </w:tc>
        <w:tc>
          <w:tcPr>
            <w:tcW w:w="1093" w:type="dxa"/>
          </w:tcPr>
          <w:p w14:paraId="2A4E9272" w14:textId="68C086B2" w:rsidR="002B7DBE" w:rsidRDefault="002B7DBE" w:rsidP="002B7DBE">
            <w:pPr>
              <w:ind w:firstLine="0"/>
              <w:rPr>
                <w:lang w:val="es-419" w:eastAsia="es-CO"/>
              </w:rPr>
            </w:pPr>
            <w:r w:rsidRPr="00C00193">
              <w:t>N/A</w:t>
            </w:r>
          </w:p>
        </w:tc>
        <w:tc>
          <w:tcPr>
            <w:tcW w:w="1093" w:type="dxa"/>
          </w:tcPr>
          <w:p w14:paraId="2354DAFC" w14:textId="0B6DBF95" w:rsidR="002B7DBE" w:rsidRDefault="002B7DBE" w:rsidP="002B7DBE">
            <w:pPr>
              <w:ind w:firstLine="0"/>
              <w:rPr>
                <w:lang w:val="es-419" w:eastAsia="es-CO"/>
              </w:rPr>
            </w:pPr>
            <w:r w:rsidRPr="00C00193">
              <w:t>N/A</w:t>
            </w:r>
          </w:p>
        </w:tc>
        <w:tc>
          <w:tcPr>
            <w:tcW w:w="1093" w:type="dxa"/>
          </w:tcPr>
          <w:p w14:paraId="0961B889" w14:textId="5AAFE890" w:rsidR="002B7DBE" w:rsidRDefault="002B7DBE" w:rsidP="002B7DBE">
            <w:pPr>
              <w:ind w:firstLine="0"/>
              <w:rPr>
                <w:lang w:val="es-419" w:eastAsia="es-CO"/>
              </w:rPr>
            </w:pPr>
            <w:r w:rsidRPr="00C00193">
              <w:t>N/A</w:t>
            </w:r>
          </w:p>
        </w:tc>
        <w:tc>
          <w:tcPr>
            <w:tcW w:w="1094" w:type="dxa"/>
          </w:tcPr>
          <w:p w14:paraId="04F12216" w14:textId="682A945D" w:rsidR="002B7DBE" w:rsidRDefault="002B7DBE" w:rsidP="002B7DBE">
            <w:pPr>
              <w:ind w:firstLine="0"/>
              <w:rPr>
                <w:lang w:val="es-419" w:eastAsia="es-CO"/>
              </w:rPr>
            </w:pPr>
            <w:r w:rsidRPr="00C00193">
              <w:t>N/A</w:t>
            </w:r>
          </w:p>
        </w:tc>
      </w:tr>
      <w:tr w:rsidR="002B7DBE" w14:paraId="413D0863" w14:textId="77777777" w:rsidTr="002B7DBE">
        <w:tc>
          <w:tcPr>
            <w:tcW w:w="1717" w:type="dxa"/>
          </w:tcPr>
          <w:p w14:paraId="13C912B1" w14:textId="43F9C98C" w:rsidR="002B7DBE" w:rsidRDefault="002B7DBE" w:rsidP="002B7DBE">
            <w:pPr>
              <w:ind w:firstLine="0"/>
              <w:rPr>
                <w:lang w:val="es-419" w:eastAsia="es-CO"/>
              </w:rPr>
            </w:pPr>
            <w:r w:rsidRPr="006B79AB">
              <w:t>Capacitación del equipo.</w:t>
            </w:r>
          </w:p>
        </w:tc>
        <w:tc>
          <w:tcPr>
            <w:tcW w:w="1688" w:type="dxa"/>
          </w:tcPr>
          <w:p w14:paraId="4400C77D" w14:textId="60B5CB63" w:rsidR="002B7DBE" w:rsidRDefault="002B7DBE" w:rsidP="002B7DBE">
            <w:pPr>
              <w:ind w:firstLine="0"/>
              <w:rPr>
                <w:lang w:val="es-419" w:eastAsia="es-CO"/>
              </w:rPr>
            </w:pPr>
            <w:r w:rsidRPr="006B79AB">
              <w:t>Líder de proyectos.</w:t>
            </w:r>
          </w:p>
        </w:tc>
        <w:tc>
          <w:tcPr>
            <w:tcW w:w="1092" w:type="dxa"/>
          </w:tcPr>
          <w:p w14:paraId="23DEDBFB" w14:textId="155FD1CD" w:rsidR="002B7DBE" w:rsidRDefault="002B7DBE" w:rsidP="002B7DBE">
            <w:pPr>
              <w:ind w:firstLine="0"/>
              <w:rPr>
                <w:lang w:val="es-419" w:eastAsia="es-CO"/>
              </w:rPr>
            </w:pPr>
            <w:r w:rsidRPr="00C00193">
              <w:t>N/A</w:t>
            </w:r>
          </w:p>
        </w:tc>
        <w:tc>
          <w:tcPr>
            <w:tcW w:w="1092" w:type="dxa"/>
          </w:tcPr>
          <w:p w14:paraId="37A9F132" w14:textId="5A375C0A" w:rsidR="002B7DBE" w:rsidRDefault="002B7DBE" w:rsidP="002B7DBE">
            <w:pPr>
              <w:ind w:firstLine="0"/>
              <w:rPr>
                <w:lang w:val="es-419" w:eastAsia="es-CO"/>
              </w:rPr>
            </w:pPr>
            <w:r w:rsidRPr="00C00193">
              <w:t>N/A</w:t>
            </w:r>
          </w:p>
        </w:tc>
        <w:tc>
          <w:tcPr>
            <w:tcW w:w="1093" w:type="dxa"/>
          </w:tcPr>
          <w:p w14:paraId="0D96C9CF" w14:textId="3CFC4FA1" w:rsidR="002B7DBE" w:rsidRDefault="002B7DBE" w:rsidP="002B7DBE">
            <w:pPr>
              <w:ind w:firstLine="0"/>
              <w:rPr>
                <w:lang w:val="es-419" w:eastAsia="es-CO"/>
              </w:rPr>
            </w:pPr>
            <w:r w:rsidRPr="00C00193">
              <w:t>N/A</w:t>
            </w:r>
          </w:p>
        </w:tc>
        <w:tc>
          <w:tcPr>
            <w:tcW w:w="1093" w:type="dxa"/>
          </w:tcPr>
          <w:p w14:paraId="6CC8B7FA" w14:textId="0C5B7386" w:rsidR="002B7DBE" w:rsidRDefault="002B7DBE" w:rsidP="002B7DBE">
            <w:pPr>
              <w:ind w:firstLine="0"/>
              <w:rPr>
                <w:lang w:val="es-419" w:eastAsia="es-CO"/>
              </w:rPr>
            </w:pPr>
            <w:r w:rsidRPr="00C00193">
              <w:t>N/A</w:t>
            </w:r>
          </w:p>
        </w:tc>
        <w:tc>
          <w:tcPr>
            <w:tcW w:w="1093" w:type="dxa"/>
          </w:tcPr>
          <w:p w14:paraId="6B46F159" w14:textId="2979B0C2" w:rsidR="002B7DBE" w:rsidRDefault="002B7DBE" w:rsidP="002B7DBE">
            <w:pPr>
              <w:ind w:firstLine="0"/>
              <w:rPr>
                <w:lang w:val="es-419" w:eastAsia="es-CO"/>
              </w:rPr>
            </w:pPr>
            <w:r w:rsidRPr="00C00193">
              <w:t>N/A</w:t>
            </w:r>
          </w:p>
        </w:tc>
        <w:tc>
          <w:tcPr>
            <w:tcW w:w="1094" w:type="dxa"/>
          </w:tcPr>
          <w:p w14:paraId="1BA5C32B" w14:textId="448AB3C3" w:rsidR="002B7DBE" w:rsidRDefault="002B7DBE" w:rsidP="002B7DBE">
            <w:pPr>
              <w:ind w:firstLine="0"/>
              <w:rPr>
                <w:lang w:val="es-419" w:eastAsia="es-CO"/>
              </w:rPr>
            </w:pPr>
            <w:r w:rsidRPr="00C00193">
              <w:t>N/A</w:t>
            </w:r>
          </w:p>
        </w:tc>
      </w:tr>
    </w:tbl>
    <w:p w14:paraId="361C572E" w14:textId="56AB7F11" w:rsidR="00914704" w:rsidRPr="00914704" w:rsidRDefault="00914704" w:rsidP="00914704">
      <w:pPr>
        <w:ind w:firstLine="0"/>
        <w:rPr>
          <w:lang w:val="es-419" w:eastAsia="es-CO"/>
        </w:rPr>
      </w:pPr>
      <w:r w:rsidRPr="002E1BA4">
        <w:rPr>
          <w:lang w:val="es-419" w:eastAsia="es-CO"/>
        </w:rPr>
        <w:t>Nota</w:t>
      </w:r>
      <w:r>
        <w:rPr>
          <w:lang w:val="es-419" w:eastAsia="es-CO"/>
        </w:rPr>
        <w:t xml:space="preserve">. </w:t>
      </w:r>
      <w:r w:rsidR="002E1BA4">
        <w:rPr>
          <w:lang w:val="es-419" w:eastAsia="es-CO"/>
        </w:rPr>
        <w:t>SENA</w:t>
      </w:r>
      <w:r>
        <w:rPr>
          <w:lang w:val="es-419" w:eastAsia="es-CO"/>
        </w:rPr>
        <w:t>, (2026).</w:t>
      </w:r>
    </w:p>
    <w:p w14:paraId="563137BA" w14:textId="04E66132" w:rsidR="00B945CB" w:rsidRDefault="00B945CB" w:rsidP="00B945CB">
      <w:pPr>
        <w:rPr>
          <w:lang w:val="es-419" w:eastAsia="es-CO"/>
        </w:rPr>
      </w:pPr>
      <w:r w:rsidRPr="00B945CB">
        <w:rPr>
          <w:lang w:val="es-419" w:eastAsia="es-CO"/>
        </w:rPr>
        <w:t xml:space="preserve">Contar con un cronograma detallado brinda al equipo de </w:t>
      </w:r>
      <w:r w:rsidRPr="00416718">
        <w:rPr>
          <w:rStyle w:val="Extranjerismo"/>
          <w:lang w:val="es-419" w:eastAsia="es-CO"/>
        </w:rPr>
        <w:t>marketing</w:t>
      </w:r>
      <w:r w:rsidRPr="00B945CB">
        <w:rPr>
          <w:lang w:val="es-419" w:eastAsia="es-CO"/>
        </w:rPr>
        <w:t xml:space="preserve"> digital una guía clara sobre la secuencia y los tiempos de ejecución de cada actividad, facilitando la coordinación de recursos y responsabilidades. Esto asegura que las estrategias se implementen de manera oportuna y eficiente, minimizando retrasos, redundancias y conflictos entre tareas, al tiempo que permite anticipar posibles cuellos de botella y optimizar el rendimiento del plan de acción digital.</w:t>
      </w:r>
    </w:p>
    <w:p w14:paraId="152B73E3" w14:textId="77777777" w:rsidR="00B945CB" w:rsidRDefault="00B945CB">
      <w:pPr>
        <w:spacing w:before="0" w:after="160" w:line="259" w:lineRule="auto"/>
        <w:ind w:firstLine="0"/>
        <w:rPr>
          <w:lang w:val="es-419" w:eastAsia="es-CO"/>
        </w:rPr>
      </w:pPr>
      <w:r>
        <w:rPr>
          <w:lang w:val="es-419" w:eastAsia="es-CO"/>
        </w:rPr>
        <w:br w:type="page"/>
      </w:r>
    </w:p>
    <w:p w14:paraId="282C7FFB" w14:textId="6D9F9D51" w:rsidR="00B945CB" w:rsidRDefault="00B945CB" w:rsidP="00B945CB">
      <w:pPr>
        <w:pStyle w:val="Ttulo2"/>
      </w:pPr>
      <w:bookmarkStart w:id="8" w:name="_Toc226545806"/>
      <w:r>
        <w:lastRenderedPageBreak/>
        <w:t>Indicadores</w:t>
      </w:r>
      <w:bookmarkEnd w:id="8"/>
    </w:p>
    <w:p w14:paraId="306E8B62" w14:textId="77777777" w:rsidR="00356A83" w:rsidRPr="00356A83" w:rsidRDefault="00356A83" w:rsidP="00356A83">
      <w:pPr>
        <w:rPr>
          <w:lang w:val="es-419" w:eastAsia="es-CO"/>
        </w:rPr>
      </w:pPr>
      <w:r w:rsidRPr="00356A83">
        <w:rPr>
          <w:lang w:val="es-419" w:eastAsia="es-CO"/>
        </w:rPr>
        <w:t>Los indicadores de desempeño clave son métricas que permiten medir el impacto de cada acción digital sobre los objetivos estratégicos, facilitando la toma de decisiones basada en datos.</w:t>
      </w:r>
    </w:p>
    <w:p w14:paraId="63182622" w14:textId="7876F25B" w:rsidR="00356A83" w:rsidRPr="00356A83" w:rsidRDefault="00356A83" w:rsidP="00356A83">
      <w:pPr>
        <w:rPr>
          <w:lang w:val="es-419" w:eastAsia="es-CO"/>
        </w:rPr>
      </w:pPr>
      <w:r w:rsidRPr="00356A83">
        <w:rPr>
          <w:lang w:val="es-419" w:eastAsia="es-CO"/>
        </w:rPr>
        <w:t>Los KPI (Indicadores Clave de Desempeño) son métricas estratégicas que permiten a las organizaciones medir de manera objetiva el efecto de sus acciones en entornos digitales. Estos indicadores convierten datos en información práctica, apoyando la toma de decisiones, la optimización de recursos y la evaluación de resultados frente a los objetivos planteados. Los KPI ayudan a determinar si las campañas digitales cumplen con los objetivos de captación, retención y fidelización de clientes, así como con metas de visibilidad y rentabilidad.</w:t>
      </w:r>
    </w:p>
    <w:p w14:paraId="1B5CF1DD" w14:textId="77777777" w:rsidR="00356A83" w:rsidRPr="00356A83" w:rsidRDefault="00356A83" w:rsidP="00356A83">
      <w:pPr>
        <w:rPr>
          <w:lang w:val="es-419" w:eastAsia="es-CO"/>
        </w:rPr>
      </w:pPr>
      <w:r w:rsidRPr="00356A83">
        <w:rPr>
          <w:lang w:val="es-419" w:eastAsia="es-CO"/>
        </w:rPr>
        <w:t>Seleccionar los indicadores correctos es esencial, ya que cada KPI debe reflejar aspectos específicos del desempeño digital, como la eficiencia de la conversión de visitantes en clientes, la interacción y compromiso con la marca, el tráfico generado por distintas fuentes, la satisfacción de los usuarios y la rentabilidad de las campañas. Asimismo, permiten detectar desviaciones, priorizar mejoras y ajustar estrategias en tiempo real, fortaleciendo el ciclo de mejora continua y garantizando que los esfuerzos digitales se traduzcan en resultados medibles y sostenibles.</w:t>
      </w:r>
    </w:p>
    <w:p w14:paraId="38C88292" w14:textId="6AE9ECF9" w:rsidR="0059032D" w:rsidRDefault="00356A83" w:rsidP="00356A83">
      <w:pPr>
        <w:rPr>
          <w:lang w:val="es-419" w:eastAsia="es-CO"/>
        </w:rPr>
      </w:pPr>
      <w:r w:rsidRPr="00356A83">
        <w:rPr>
          <w:lang w:val="es-419" w:eastAsia="es-CO"/>
        </w:rPr>
        <w:t xml:space="preserve">La siguiente tabla presenta los principales tipos de KPI utilizados en </w:t>
      </w:r>
      <w:r w:rsidRPr="0059032D">
        <w:rPr>
          <w:rStyle w:val="Extranjerismo"/>
          <w:lang w:val="es-419" w:eastAsia="es-CO"/>
        </w:rPr>
        <w:t>marketing</w:t>
      </w:r>
      <w:r w:rsidRPr="00356A83">
        <w:rPr>
          <w:lang w:val="es-419" w:eastAsia="es-CO"/>
        </w:rPr>
        <w:t xml:space="preserve"> digital, su propósito, ejemplos de medición y el beneficio que aportan a la toma de decisiones estratégicas.</w:t>
      </w:r>
    </w:p>
    <w:p w14:paraId="2B35005F" w14:textId="77777777" w:rsidR="0059032D" w:rsidRDefault="0059032D">
      <w:pPr>
        <w:spacing w:before="0" w:after="160" w:line="259" w:lineRule="auto"/>
        <w:ind w:firstLine="0"/>
        <w:rPr>
          <w:lang w:val="es-419" w:eastAsia="es-CO"/>
        </w:rPr>
      </w:pPr>
      <w:r>
        <w:rPr>
          <w:lang w:val="es-419" w:eastAsia="es-CO"/>
        </w:rPr>
        <w:br w:type="page"/>
      </w:r>
    </w:p>
    <w:p w14:paraId="6ED3827F" w14:textId="08709DDE" w:rsidR="0059032D" w:rsidRDefault="0059032D" w:rsidP="0059032D">
      <w:pPr>
        <w:pStyle w:val="Tabla"/>
        <w:rPr>
          <w:lang w:val="es-419" w:eastAsia="es-CO"/>
        </w:rPr>
      </w:pPr>
      <w:r w:rsidRPr="0059032D">
        <w:rPr>
          <w:lang w:val="es-419" w:eastAsia="es-CO"/>
        </w:rPr>
        <w:lastRenderedPageBreak/>
        <w:t xml:space="preserve">Tipos de KPI en </w:t>
      </w:r>
      <w:r w:rsidRPr="0059032D">
        <w:rPr>
          <w:rStyle w:val="Extranjerismo"/>
          <w:lang w:val="es-419" w:eastAsia="es-CO"/>
        </w:rPr>
        <w:t>marketing</w:t>
      </w:r>
      <w:r w:rsidRPr="0059032D">
        <w:rPr>
          <w:lang w:val="es-419" w:eastAsia="es-CO"/>
        </w:rPr>
        <w:t xml:space="preserve"> digital</w:t>
      </w:r>
    </w:p>
    <w:tbl>
      <w:tblPr>
        <w:tblStyle w:val="SENA"/>
        <w:tblW w:w="0" w:type="auto"/>
        <w:tblLook w:val="04A0" w:firstRow="1" w:lastRow="0" w:firstColumn="1" w:lastColumn="0" w:noHBand="0" w:noVBand="1"/>
      </w:tblPr>
      <w:tblGrid>
        <w:gridCol w:w="2490"/>
        <w:gridCol w:w="2490"/>
        <w:gridCol w:w="2491"/>
        <w:gridCol w:w="2491"/>
      </w:tblGrid>
      <w:tr w:rsidR="0059032D" w14:paraId="2E92FC8C" w14:textId="77777777" w:rsidTr="0059032D">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829ADC5" w14:textId="47BD523F" w:rsidR="0059032D" w:rsidRDefault="0059032D" w:rsidP="0059032D">
            <w:pPr>
              <w:ind w:firstLine="0"/>
              <w:rPr>
                <w:lang w:val="es-419" w:eastAsia="es-CO"/>
              </w:rPr>
            </w:pPr>
            <w:r w:rsidRPr="005C6146">
              <w:t>Tipo de KPI</w:t>
            </w:r>
          </w:p>
        </w:tc>
        <w:tc>
          <w:tcPr>
            <w:tcW w:w="2490" w:type="dxa"/>
          </w:tcPr>
          <w:p w14:paraId="31FC40E0" w14:textId="45090B82" w:rsidR="0059032D" w:rsidRDefault="0059032D" w:rsidP="0059032D">
            <w:pPr>
              <w:ind w:firstLine="0"/>
              <w:rPr>
                <w:lang w:val="es-419" w:eastAsia="es-CO"/>
              </w:rPr>
            </w:pPr>
            <w:r w:rsidRPr="005C6146">
              <w:t>Propósito principal</w:t>
            </w:r>
          </w:p>
        </w:tc>
        <w:tc>
          <w:tcPr>
            <w:tcW w:w="2491" w:type="dxa"/>
          </w:tcPr>
          <w:p w14:paraId="355190D7" w14:textId="070B6527" w:rsidR="0059032D" w:rsidRDefault="0059032D" w:rsidP="0059032D">
            <w:pPr>
              <w:ind w:firstLine="0"/>
              <w:rPr>
                <w:lang w:val="es-419" w:eastAsia="es-CO"/>
              </w:rPr>
            </w:pPr>
            <w:r w:rsidRPr="005C6146">
              <w:t>Ejemplos de medición</w:t>
            </w:r>
          </w:p>
        </w:tc>
        <w:tc>
          <w:tcPr>
            <w:tcW w:w="2491" w:type="dxa"/>
          </w:tcPr>
          <w:p w14:paraId="152E5C2E" w14:textId="5B34445C" w:rsidR="0059032D" w:rsidRDefault="0059032D" w:rsidP="0059032D">
            <w:pPr>
              <w:ind w:firstLine="0"/>
              <w:rPr>
                <w:lang w:val="es-419" w:eastAsia="es-CO"/>
              </w:rPr>
            </w:pPr>
            <w:r w:rsidRPr="005C6146">
              <w:t>Beneficio principal</w:t>
            </w:r>
          </w:p>
        </w:tc>
      </w:tr>
      <w:tr w:rsidR="0059032D" w14:paraId="51404265" w14:textId="77777777" w:rsidTr="0059032D">
        <w:trPr>
          <w:cnfStyle w:val="000000100000" w:firstRow="0" w:lastRow="0" w:firstColumn="0" w:lastColumn="0" w:oddVBand="0" w:evenVBand="0" w:oddHBand="1" w:evenHBand="0" w:firstRowFirstColumn="0" w:firstRowLastColumn="0" w:lastRowFirstColumn="0" w:lastRowLastColumn="0"/>
        </w:trPr>
        <w:tc>
          <w:tcPr>
            <w:tcW w:w="2490" w:type="dxa"/>
          </w:tcPr>
          <w:p w14:paraId="2D12360E" w14:textId="0696422C" w:rsidR="0059032D" w:rsidRDefault="0059032D" w:rsidP="0059032D">
            <w:pPr>
              <w:ind w:firstLine="0"/>
              <w:rPr>
                <w:lang w:val="es-419" w:eastAsia="es-CO"/>
              </w:rPr>
            </w:pPr>
            <w:r w:rsidRPr="001F009C">
              <w:t>Conversión.</w:t>
            </w:r>
          </w:p>
        </w:tc>
        <w:tc>
          <w:tcPr>
            <w:tcW w:w="2490" w:type="dxa"/>
          </w:tcPr>
          <w:p w14:paraId="2EB08444" w14:textId="4D753A72" w:rsidR="0059032D" w:rsidRDefault="0059032D" w:rsidP="0059032D">
            <w:pPr>
              <w:ind w:firstLine="0"/>
              <w:rPr>
                <w:lang w:val="es-419" w:eastAsia="es-CO"/>
              </w:rPr>
            </w:pPr>
            <w:r w:rsidRPr="001F009C">
              <w:t xml:space="preserve">Evaluar la efectividad en transformar visitantes en clientes o </w:t>
            </w:r>
            <w:r w:rsidRPr="0059032D">
              <w:rPr>
                <w:rStyle w:val="Extranjerismo"/>
              </w:rPr>
              <w:t>leads</w:t>
            </w:r>
            <w:r w:rsidRPr="001F009C">
              <w:t>.</w:t>
            </w:r>
          </w:p>
        </w:tc>
        <w:tc>
          <w:tcPr>
            <w:tcW w:w="2491" w:type="dxa"/>
          </w:tcPr>
          <w:p w14:paraId="44CEF2A1" w14:textId="2550048D" w:rsidR="0059032D" w:rsidRDefault="0059032D" w:rsidP="0059032D">
            <w:pPr>
              <w:ind w:firstLine="0"/>
              <w:rPr>
                <w:lang w:val="es-419" w:eastAsia="es-CO"/>
              </w:rPr>
            </w:pPr>
            <w:r w:rsidRPr="001F009C">
              <w:t>Porcentaje de finalización de compra, registros en formularios.</w:t>
            </w:r>
          </w:p>
        </w:tc>
        <w:tc>
          <w:tcPr>
            <w:tcW w:w="2491" w:type="dxa"/>
          </w:tcPr>
          <w:p w14:paraId="523EE0BB" w14:textId="09CB6699" w:rsidR="0059032D" w:rsidRDefault="0059032D" w:rsidP="0059032D">
            <w:pPr>
              <w:ind w:firstLine="0"/>
              <w:rPr>
                <w:lang w:val="es-419" w:eastAsia="es-CO"/>
              </w:rPr>
            </w:pPr>
            <w:r w:rsidRPr="001F009C">
              <w:t>Permite medir el éxito de las campañas y procesos de venta.</w:t>
            </w:r>
          </w:p>
        </w:tc>
      </w:tr>
      <w:tr w:rsidR="0059032D" w14:paraId="226B6D10" w14:textId="77777777" w:rsidTr="0059032D">
        <w:tc>
          <w:tcPr>
            <w:tcW w:w="2490" w:type="dxa"/>
          </w:tcPr>
          <w:p w14:paraId="57EF444D" w14:textId="5B2BB919" w:rsidR="0059032D" w:rsidRDefault="0059032D" w:rsidP="0059032D">
            <w:pPr>
              <w:ind w:firstLine="0"/>
              <w:rPr>
                <w:lang w:val="es-419" w:eastAsia="es-CO"/>
              </w:rPr>
            </w:pPr>
            <w:r w:rsidRPr="001F009C">
              <w:t>Retención.</w:t>
            </w:r>
          </w:p>
        </w:tc>
        <w:tc>
          <w:tcPr>
            <w:tcW w:w="2490" w:type="dxa"/>
          </w:tcPr>
          <w:p w14:paraId="111C15B8" w14:textId="3768D2CB" w:rsidR="0059032D" w:rsidRDefault="0059032D" w:rsidP="0059032D">
            <w:pPr>
              <w:ind w:firstLine="0"/>
              <w:rPr>
                <w:lang w:val="es-419" w:eastAsia="es-CO"/>
              </w:rPr>
            </w:pPr>
            <w:r w:rsidRPr="001F009C">
              <w:t>Mantener y fidelizar a los clientes existentes.</w:t>
            </w:r>
          </w:p>
        </w:tc>
        <w:tc>
          <w:tcPr>
            <w:tcW w:w="2491" w:type="dxa"/>
          </w:tcPr>
          <w:p w14:paraId="7D79DBDA" w14:textId="4B6B8000" w:rsidR="0059032D" w:rsidRDefault="0059032D" w:rsidP="0059032D">
            <w:pPr>
              <w:ind w:firstLine="0"/>
              <w:rPr>
                <w:lang w:val="es-419" w:eastAsia="es-CO"/>
              </w:rPr>
            </w:pPr>
            <w:r w:rsidRPr="001F009C">
              <w:t>Porcentaje de clientes recurrentes, tasa de abandono.</w:t>
            </w:r>
          </w:p>
        </w:tc>
        <w:tc>
          <w:tcPr>
            <w:tcW w:w="2491" w:type="dxa"/>
          </w:tcPr>
          <w:p w14:paraId="46F43A3F" w14:textId="761A5A10" w:rsidR="0059032D" w:rsidRDefault="0059032D" w:rsidP="0059032D">
            <w:pPr>
              <w:ind w:firstLine="0"/>
              <w:rPr>
                <w:lang w:val="es-419" w:eastAsia="es-CO"/>
              </w:rPr>
            </w:pPr>
            <w:r w:rsidRPr="001F009C">
              <w:t>Ayuda a identificar oportunidades para reforzar la lealtad.</w:t>
            </w:r>
          </w:p>
        </w:tc>
      </w:tr>
      <w:tr w:rsidR="0059032D" w14:paraId="7A5A5ECD" w14:textId="77777777" w:rsidTr="0059032D">
        <w:trPr>
          <w:cnfStyle w:val="000000100000" w:firstRow="0" w:lastRow="0" w:firstColumn="0" w:lastColumn="0" w:oddVBand="0" w:evenVBand="0" w:oddHBand="1" w:evenHBand="0" w:firstRowFirstColumn="0" w:firstRowLastColumn="0" w:lastRowFirstColumn="0" w:lastRowLastColumn="0"/>
        </w:trPr>
        <w:tc>
          <w:tcPr>
            <w:tcW w:w="2490" w:type="dxa"/>
          </w:tcPr>
          <w:p w14:paraId="0E43C10D" w14:textId="515C5C59" w:rsidR="0059032D" w:rsidRPr="0059032D" w:rsidRDefault="0059032D" w:rsidP="0059032D">
            <w:pPr>
              <w:ind w:firstLine="0"/>
              <w:rPr>
                <w:rStyle w:val="Extranjerismo"/>
              </w:rPr>
            </w:pPr>
            <w:r w:rsidRPr="0059032D">
              <w:rPr>
                <w:rStyle w:val="Extranjerismo"/>
              </w:rPr>
              <w:t>Engagement</w:t>
            </w:r>
            <w:r w:rsidR="000E0BFF">
              <w:rPr>
                <w:rStyle w:val="Extranjerismo"/>
              </w:rPr>
              <w:t>.</w:t>
            </w:r>
          </w:p>
        </w:tc>
        <w:tc>
          <w:tcPr>
            <w:tcW w:w="2490" w:type="dxa"/>
          </w:tcPr>
          <w:p w14:paraId="5851D914" w14:textId="0A150F6F" w:rsidR="0059032D" w:rsidRDefault="0059032D" w:rsidP="0059032D">
            <w:pPr>
              <w:ind w:firstLine="0"/>
              <w:rPr>
                <w:lang w:val="es-419" w:eastAsia="es-CO"/>
              </w:rPr>
            </w:pPr>
            <w:r w:rsidRPr="001F009C">
              <w:t>Medir el nivel de interacción y compromiso con la marca.</w:t>
            </w:r>
          </w:p>
        </w:tc>
        <w:tc>
          <w:tcPr>
            <w:tcW w:w="2491" w:type="dxa"/>
          </w:tcPr>
          <w:p w14:paraId="5701A76F" w14:textId="64FDC55A" w:rsidR="0059032D" w:rsidRDefault="0059032D" w:rsidP="0059032D">
            <w:pPr>
              <w:ind w:firstLine="0"/>
              <w:rPr>
                <w:lang w:val="es-419" w:eastAsia="es-CO"/>
              </w:rPr>
            </w:pPr>
            <w:r w:rsidRPr="001F009C">
              <w:t>Comentarios, compartidos, tiempo promedio en página.</w:t>
            </w:r>
          </w:p>
        </w:tc>
        <w:tc>
          <w:tcPr>
            <w:tcW w:w="2491" w:type="dxa"/>
          </w:tcPr>
          <w:p w14:paraId="75813EFD" w14:textId="7688F817" w:rsidR="0059032D" w:rsidRDefault="0059032D" w:rsidP="0059032D">
            <w:pPr>
              <w:ind w:firstLine="0"/>
              <w:rPr>
                <w:lang w:val="es-419" w:eastAsia="es-CO"/>
              </w:rPr>
            </w:pPr>
            <w:r w:rsidRPr="001F009C">
              <w:t>Indica relevancia del contenido y conexión con la audiencia.</w:t>
            </w:r>
          </w:p>
        </w:tc>
      </w:tr>
      <w:tr w:rsidR="0059032D" w14:paraId="3B6D668F" w14:textId="77777777" w:rsidTr="0059032D">
        <w:tc>
          <w:tcPr>
            <w:tcW w:w="2490" w:type="dxa"/>
          </w:tcPr>
          <w:p w14:paraId="77F3D814" w14:textId="7FA287DB" w:rsidR="0059032D" w:rsidRDefault="0059032D" w:rsidP="0059032D">
            <w:pPr>
              <w:ind w:firstLine="0"/>
              <w:rPr>
                <w:lang w:val="es-419" w:eastAsia="es-CO"/>
              </w:rPr>
            </w:pPr>
            <w:r w:rsidRPr="001F009C">
              <w:t>Tráfico web.</w:t>
            </w:r>
          </w:p>
        </w:tc>
        <w:tc>
          <w:tcPr>
            <w:tcW w:w="2490" w:type="dxa"/>
          </w:tcPr>
          <w:p w14:paraId="60B56FF9" w14:textId="1942E65B" w:rsidR="0059032D" w:rsidRDefault="0059032D" w:rsidP="0059032D">
            <w:pPr>
              <w:ind w:firstLine="0"/>
              <w:rPr>
                <w:lang w:val="es-419" w:eastAsia="es-CO"/>
              </w:rPr>
            </w:pPr>
            <w:r w:rsidRPr="001F009C">
              <w:t>Analizar la cantidad y calidad de visitantes.</w:t>
            </w:r>
          </w:p>
        </w:tc>
        <w:tc>
          <w:tcPr>
            <w:tcW w:w="2491" w:type="dxa"/>
          </w:tcPr>
          <w:p w14:paraId="2B959546" w14:textId="368BE609" w:rsidR="0059032D" w:rsidRDefault="0059032D" w:rsidP="0059032D">
            <w:pPr>
              <w:ind w:firstLine="0"/>
              <w:rPr>
                <w:lang w:val="es-419" w:eastAsia="es-CO"/>
              </w:rPr>
            </w:pPr>
            <w:r w:rsidRPr="001F009C">
              <w:t>Visitantes únicos, fuentes de tráfico, páginas más visitadas.</w:t>
            </w:r>
          </w:p>
        </w:tc>
        <w:tc>
          <w:tcPr>
            <w:tcW w:w="2491" w:type="dxa"/>
          </w:tcPr>
          <w:p w14:paraId="248C74E6" w14:textId="3004AADB" w:rsidR="0059032D" w:rsidRDefault="0059032D" w:rsidP="0059032D">
            <w:pPr>
              <w:ind w:firstLine="0"/>
              <w:rPr>
                <w:lang w:val="es-419" w:eastAsia="es-CO"/>
              </w:rPr>
            </w:pPr>
            <w:r w:rsidRPr="001F009C">
              <w:t>Evalúa el alcance y la eficacia de estrategias digitales.</w:t>
            </w:r>
          </w:p>
        </w:tc>
      </w:tr>
      <w:tr w:rsidR="0059032D" w14:paraId="22BC7A13" w14:textId="77777777" w:rsidTr="0059032D">
        <w:trPr>
          <w:cnfStyle w:val="000000100000" w:firstRow="0" w:lastRow="0" w:firstColumn="0" w:lastColumn="0" w:oddVBand="0" w:evenVBand="0" w:oddHBand="1" w:evenHBand="0" w:firstRowFirstColumn="0" w:firstRowLastColumn="0" w:lastRowFirstColumn="0" w:lastRowLastColumn="0"/>
        </w:trPr>
        <w:tc>
          <w:tcPr>
            <w:tcW w:w="2490" w:type="dxa"/>
          </w:tcPr>
          <w:p w14:paraId="6F044EF8" w14:textId="3E1B6741" w:rsidR="0059032D" w:rsidRDefault="0059032D" w:rsidP="0059032D">
            <w:pPr>
              <w:ind w:firstLine="0"/>
              <w:rPr>
                <w:lang w:val="es-419" w:eastAsia="es-CO"/>
              </w:rPr>
            </w:pPr>
            <w:r w:rsidRPr="001F009C">
              <w:t>ROI digital.</w:t>
            </w:r>
          </w:p>
        </w:tc>
        <w:tc>
          <w:tcPr>
            <w:tcW w:w="2490" w:type="dxa"/>
          </w:tcPr>
          <w:p w14:paraId="135663D4" w14:textId="3C54FE55" w:rsidR="0059032D" w:rsidRDefault="0059032D" w:rsidP="0059032D">
            <w:pPr>
              <w:ind w:firstLine="0"/>
              <w:rPr>
                <w:lang w:val="es-419" w:eastAsia="es-CO"/>
              </w:rPr>
            </w:pPr>
            <w:r w:rsidRPr="001F009C">
              <w:t xml:space="preserve">Determinar la rentabilidad de </w:t>
            </w:r>
            <w:r w:rsidRPr="001F009C">
              <w:lastRenderedPageBreak/>
              <w:t>campañas y acciones digitales.</w:t>
            </w:r>
          </w:p>
        </w:tc>
        <w:tc>
          <w:tcPr>
            <w:tcW w:w="2491" w:type="dxa"/>
          </w:tcPr>
          <w:p w14:paraId="7440667F" w14:textId="23ADD4ED" w:rsidR="0059032D" w:rsidRDefault="0059032D" w:rsidP="0059032D">
            <w:pPr>
              <w:ind w:firstLine="0"/>
              <w:rPr>
                <w:lang w:val="es-419" w:eastAsia="es-CO"/>
              </w:rPr>
            </w:pPr>
            <w:r w:rsidRPr="001F009C">
              <w:lastRenderedPageBreak/>
              <w:t xml:space="preserve">Retorno sobre inversión, costo por </w:t>
            </w:r>
            <w:r w:rsidRPr="001F009C">
              <w:lastRenderedPageBreak/>
              <w:t>adquisición de clientes.</w:t>
            </w:r>
          </w:p>
        </w:tc>
        <w:tc>
          <w:tcPr>
            <w:tcW w:w="2491" w:type="dxa"/>
          </w:tcPr>
          <w:p w14:paraId="65A915F6" w14:textId="5ECE5DF7" w:rsidR="0059032D" w:rsidRDefault="0059032D" w:rsidP="0059032D">
            <w:pPr>
              <w:ind w:firstLine="0"/>
              <w:rPr>
                <w:lang w:val="es-419" w:eastAsia="es-CO"/>
              </w:rPr>
            </w:pPr>
            <w:r w:rsidRPr="001F009C">
              <w:lastRenderedPageBreak/>
              <w:t xml:space="preserve">Optimiza la asignación de </w:t>
            </w:r>
            <w:r w:rsidRPr="001F009C">
              <w:lastRenderedPageBreak/>
              <w:t>recursos y prioriza acciones efectivas.</w:t>
            </w:r>
          </w:p>
        </w:tc>
      </w:tr>
      <w:tr w:rsidR="0059032D" w14:paraId="1414ABC9" w14:textId="77777777" w:rsidTr="0059032D">
        <w:tc>
          <w:tcPr>
            <w:tcW w:w="2490" w:type="dxa"/>
          </w:tcPr>
          <w:p w14:paraId="33A40079" w14:textId="2DF7ACB7" w:rsidR="0059032D" w:rsidRDefault="0059032D" w:rsidP="0059032D">
            <w:pPr>
              <w:ind w:firstLine="0"/>
              <w:rPr>
                <w:lang w:val="es-419" w:eastAsia="es-CO"/>
              </w:rPr>
            </w:pPr>
            <w:r w:rsidRPr="001F009C">
              <w:lastRenderedPageBreak/>
              <w:t>Experiencia del usuario.</w:t>
            </w:r>
          </w:p>
        </w:tc>
        <w:tc>
          <w:tcPr>
            <w:tcW w:w="2490" w:type="dxa"/>
          </w:tcPr>
          <w:p w14:paraId="35B2E611" w14:textId="11A9B61C" w:rsidR="0059032D" w:rsidRDefault="0059032D" w:rsidP="0059032D">
            <w:pPr>
              <w:ind w:firstLine="0"/>
              <w:rPr>
                <w:lang w:val="es-419" w:eastAsia="es-CO"/>
              </w:rPr>
            </w:pPr>
            <w:r w:rsidRPr="001F009C">
              <w:t>Evaluar la facilidad de uso y satisfacción en plataformas digitales.</w:t>
            </w:r>
          </w:p>
        </w:tc>
        <w:tc>
          <w:tcPr>
            <w:tcW w:w="2491" w:type="dxa"/>
          </w:tcPr>
          <w:p w14:paraId="2B30F84A" w14:textId="36BC0A8B" w:rsidR="0059032D" w:rsidRDefault="0059032D" w:rsidP="0059032D">
            <w:pPr>
              <w:ind w:firstLine="0"/>
              <w:rPr>
                <w:lang w:val="es-419" w:eastAsia="es-CO"/>
              </w:rPr>
            </w:pPr>
            <w:r w:rsidRPr="001F009C">
              <w:t>Tasa de abandono, tiempo en sitio, retroalimentación directa.</w:t>
            </w:r>
          </w:p>
        </w:tc>
        <w:tc>
          <w:tcPr>
            <w:tcW w:w="2491" w:type="dxa"/>
          </w:tcPr>
          <w:p w14:paraId="10B1E7C2" w14:textId="66ED3D14" w:rsidR="0059032D" w:rsidRDefault="0059032D" w:rsidP="0059032D">
            <w:pPr>
              <w:ind w:firstLine="0"/>
              <w:rPr>
                <w:lang w:val="es-419" w:eastAsia="es-CO"/>
              </w:rPr>
            </w:pPr>
            <w:r w:rsidRPr="001F009C">
              <w:t>Mejora la navegación, la conversión y la satisfacción del cliente.</w:t>
            </w:r>
          </w:p>
        </w:tc>
      </w:tr>
    </w:tbl>
    <w:p w14:paraId="449DFB5C" w14:textId="0CB26567" w:rsidR="0059032D" w:rsidRDefault="0059032D" w:rsidP="0059032D">
      <w:pPr>
        <w:ind w:firstLine="0"/>
        <w:rPr>
          <w:lang w:val="es-419" w:eastAsia="es-CO"/>
        </w:rPr>
      </w:pPr>
      <w:r w:rsidRPr="002E1BA4">
        <w:rPr>
          <w:lang w:val="es-419" w:eastAsia="es-CO"/>
        </w:rPr>
        <w:t>Nota</w:t>
      </w:r>
      <w:r w:rsidRPr="0059032D">
        <w:rPr>
          <w:lang w:val="es-419" w:eastAsia="es-CO"/>
        </w:rPr>
        <w:t>. Adaptada de Kotler y Keller (2021), David (2020), Laudon y Laudon (2020) y ProColombia (2023).</w:t>
      </w:r>
    </w:p>
    <w:p w14:paraId="40E6C501" w14:textId="77777777" w:rsidR="008F3371" w:rsidRDefault="008F3371" w:rsidP="008F3371">
      <w:pPr>
        <w:rPr>
          <w:lang w:val="es-419" w:eastAsia="es-CO"/>
        </w:rPr>
      </w:pPr>
      <w:r w:rsidRPr="008F3371">
        <w:rPr>
          <w:lang w:val="es-419" w:eastAsia="es-CO"/>
        </w:rPr>
        <w:t xml:space="preserve">La implementación de KPI adecuados no solo permite medir resultados, sino que también proporciona una visión clara del desempeño global del </w:t>
      </w:r>
      <w:r w:rsidRPr="008F3371">
        <w:rPr>
          <w:rStyle w:val="Extranjerismo"/>
          <w:lang w:val="es-419" w:eastAsia="es-CO"/>
        </w:rPr>
        <w:t>marketing</w:t>
      </w:r>
      <w:r w:rsidRPr="008F3371">
        <w:rPr>
          <w:lang w:val="es-419" w:eastAsia="es-CO"/>
        </w:rPr>
        <w:t xml:space="preserve"> digital, facilitando la toma de decisiones estratégicas basadas en evidencia y promoviendo la eficiencia en la gestión de recursos.</w:t>
      </w:r>
    </w:p>
    <w:p w14:paraId="534E8A4E" w14:textId="4BFF73C0" w:rsidR="0011532E" w:rsidRDefault="0011532E" w:rsidP="0011532E">
      <w:pPr>
        <w:pStyle w:val="Ttulo2"/>
      </w:pPr>
      <w:bookmarkStart w:id="9" w:name="_Toc226545807"/>
      <w:r>
        <w:t>Herramientas</w:t>
      </w:r>
      <w:bookmarkEnd w:id="9"/>
    </w:p>
    <w:p w14:paraId="5372159E" w14:textId="1037BF74" w:rsidR="0011532E" w:rsidRPr="0011532E" w:rsidRDefault="0011532E" w:rsidP="0011532E">
      <w:pPr>
        <w:rPr>
          <w:lang w:val="es-419" w:eastAsia="es-CO"/>
        </w:rPr>
      </w:pPr>
      <w:r w:rsidRPr="0011532E">
        <w:rPr>
          <w:lang w:val="es-419" w:eastAsia="es-CO"/>
        </w:rPr>
        <w:t xml:space="preserve">Las herramientas digitales en </w:t>
      </w:r>
      <w:r w:rsidRPr="00541C04">
        <w:rPr>
          <w:rStyle w:val="Extranjerismo"/>
          <w:lang w:val="es-419" w:eastAsia="es-CO"/>
        </w:rPr>
        <w:t>marketing</w:t>
      </w:r>
      <w:r w:rsidRPr="0011532E">
        <w:rPr>
          <w:lang w:val="es-419" w:eastAsia="es-CO"/>
        </w:rPr>
        <w:t xml:space="preserve"> son recursos esenciales que permiten a las empresas implementar, supervisar y evaluar sus estrategias de </w:t>
      </w:r>
      <w:r w:rsidRPr="0011532E">
        <w:rPr>
          <w:rStyle w:val="Extranjerismo"/>
          <w:lang w:val="es-419" w:eastAsia="es-CO"/>
        </w:rPr>
        <w:t>marketing</w:t>
      </w:r>
      <w:r w:rsidRPr="0011532E">
        <w:rPr>
          <w:lang w:val="es-419" w:eastAsia="es-CO"/>
        </w:rPr>
        <w:t xml:space="preserve"> </w:t>
      </w:r>
      <w:r w:rsidRPr="0011532E">
        <w:rPr>
          <w:rStyle w:val="Extranjerismo"/>
          <w:lang w:val="es-419" w:eastAsia="es-CO"/>
        </w:rPr>
        <w:t>online</w:t>
      </w:r>
      <w:r w:rsidRPr="0011532E">
        <w:rPr>
          <w:lang w:val="es-419" w:eastAsia="es-CO"/>
        </w:rPr>
        <w:t xml:space="preserve"> de manera eficiente. Estas plataformas facilitan la automatización de procesos, la recopilación y análisis de datos, y la toma de decisiones basadas en información objetiva. Al integrar herramientas adecuadas en la estrategia digital, las organizaciones pueden mejorar la efectividad de sus campañas, optimizar recursos, identificar </w:t>
      </w:r>
      <w:r w:rsidRPr="0011532E">
        <w:rPr>
          <w:lang w:val="es-419" w:eastAsia="es-CO"/>
        </w:rPr>
        <w:lastRenderedPageBreak/>
        <w:t xml:space="preserve">oportunidades de mejora y generar reportes precisos que apoyen la gestión estratégica del </w:t>
      </w:r>
      <w:r w:rsidRPr="0011532E">
        <w:rPr>
          <w:rStyle w:val="Extranjerismo"/>
          <w:lang w:val="es-419" w:eastAsia="es-CO"/>
        </w:rPr>
        <w:t>marketing</w:t>
      </w:r>
      <w:r w:rsidRPr="0011532E">
        <w:rPr>
          <w:lang w:val="es-419" w:eastAsia="es-CO"/>
        </w:rPr>
        <w:t>.</w:t>
      </w:r>
    </w:p>
    <w:p w14:paraId="5AB41EA5" w14:textId="77777777" w:rsidR="0011532E" w:rsidRPr="0011532E" w:rsidRDefault="0011532E" w:rsidP="0011532E">
      <w:pPr>
        <w:rPr>
          <w:lang w:val="es-419" w:eastAsia="es-CO"/>
        </w:rPr>
      </w:pPr>
      <w:r w:rsidRPr="0011532E">
        <w:rPr>
          <w:lang w:val="es-419" w:eastAsia="es-CO"/>
        </w:rPr>
        <w:t xml:space="preserve">La selección de herramientas debe considerar la funcionalidad específica que aporta a cada etapa del proceso digital, desde la captación de tráfico y generación de </w:t>
      </w:r>
      <w:r w:rsidRPr="00AE2CDD">
        <w:rPr>
          <w:rStyle w:val="Extranjerismo"/>
          <w:lang w:val="es-419" w:eastAsia="es-CO"/>
        </w:rPr>
        <w:t>leads</w:t>
      </w:r>
      <w:r w:rsidRPr="0011532E">
        <w:rPr>
          <w:lang w:val="es-419" w:eastAsia="es-CO"/>
        </w:rPr>
        <w:t>, hasta la fidelización de clientes y el análisis del rendimiento de campañas. Contar con un ecosistema digital integrado garantiza que todas las acciones estén alineadas con los objetivos de la empresa y que los resultados sean medibles y escalables.</w:t>
      </w:r>
    </w:p>
    <w:p w14:paraId="06266A1B" w14:textId="68E0E98D" w:rsidR="0011532E" w:rsidRPr="0011532E" w:rsidRDefault="0011532E" w:rsidP="0011532E">
      <w:pPr>
        <w:rPr>
          <w:lang w:val="es-419" w:eastAsia="es-CO"/>
        </w:rPr>
      </w:pPr>
      <w:r w:rsidRPr="0011532E">
        <w:rPr>
          <w:lang w:val="es-419" w:eastAsia="es-CO"/>
        </w:rPr>
        <w:t>A continuación</w:t>
      </w:r>
      <w:r>
        <w:rPr>
          <w:lang w:val="es-419" w:eastAsia="es-CO"/>
        </w:rPr>
        <w:t>,</w:t>
      </w:r>
      <w:r w:rsidRPr="0011532E">
        <w:rPr>
          <w:lang w:val="es-419" w:eastAsia="es-CO"/>
        </w:rPr>
        <w:t xml:space="preserve"> se muestran las diferentes herramientas digitales claves utilizadas en </w:t>
      </w:r>
      <w:r w:rsidRPr="0011532E">
        <w:rPr>
          <w:rStyle w:val="Extranjerismo"/>
          <w:lang w:val="es-419" w:eastAsia="es-CO"/>
        </w:rPr>
        <w:t>marketing</w:t>
      </w:r>
      <w:r w:rsidRPr="0011532E">
        <w:rPr>
          <w:lang w:val="es-419" w:eastAsia="es-CO"/>
        </w:rPr>
        <w:t xml:space="preserve"> digital, destacando su función principal y su aporte a la gestión, análisis y optimización de las estrategias digitales.</w:t>
      </w:r>
    </w:p>
    <w:p w14:paraId="699B1CEB" w14:textId="3B24B1D5" w:rsidR="0011532E" w:rsidRPr="0011532E" w:rsidRDefault="0011532E" w:rsidP="0011532E">
      <w:pPr>
        <w:rPr>
          <w:lang w:val="es-419" w:eastAsia="es-CO"/>
        </w:rPr>
      </w:pPr>
      <w:r w:rsidRPr="0011532E">
        <w:rPr>
          <w:b/>
          <w:bCs/>
          <w:lang w:val="es-419" w:eastAsia="es-CO"/>
        </w:rPr>
        <w:t xml:space="preserve">Google </w:t>
      </w:r>
      <w:proofErr w:type="spellStart"/>
      <w:r w:rsidRPr="0011532E">
        <w:rPr>
          <w:b/>
          <w:bCs/>
          <w:lang w:val="es-419" w:eastAsia="es-CO"/>
        </w:rPr>
        <w:t>Analytics</w:t>
      </w:r>
      <w:proofErr w:type="spellEnd"/>
      <w:r w:rsidR="00291762">
        <w:rPr>
          <w:b/>
          <w:bCs/>
          <w:lang w:val="es-419" w:eastAsia="es-CO"/>
        </w:rPr>
        <w:t xml:space="preserve">. </w:t>
      </w:r>
      <w:r w:rsidRPr="0011532E">
        <w:rPr>
          <w:lang w:val="es-419" w:eastAsia="es-CO"/>
        </w:rPr>
        <w:t>Monitoreo de tráfico web, comportamiento de usuarios y conversiones.</w:t>
      </w:r>
    </w:p>
    <w:p w14:paraId="7EB15782" w14:textId="2B49A23A" w:rsidR="0011532E" w:rsidRPr="0011532E" w:rsidRDefault="0011532E" w:rsidP="0011532E">
      <w:pPr>
        <w:rPr>
          <w:lang w:val="es-419" w:eastAsia="es-CO"/>
        </w:rPr>
      </w:pPr>
      <w:r w:rsidRPr="0011532E">
        <w:rPr>
          <w:b/>
          <w:bCs/>
          <w:lang w:val="es-419" w:eastAsia="es-CO"/>
        </w:rPr>
        <w:t>HubSpot</w:t>
      </w:r>
      <w:r w:rsidR="00291762">
        <w:rPr>
          <w:b/>
          <w:bCs/>
          <w:lang w:val="es-419" w:eastAsia="es-CO"/>
        </w:rPr>
        <w:t xml:space="preserve">. </w:t>
      </w:r>
      <w:r w:rsidRPr="0011532E">
        <w:rPr>
          <w:lang w:val="es-419" w:eastAsia="es-CO"/>
        </w:rPr>
        <w:t xml:space="preserve">Gestión de relaciones con clientes (CRM) y automatización de campañas de </w:t>
      </w:r>
      <w:r w:rsidRPr="00B87D3A">
        <w:rPr>
          <w:rStyle w:val="Extranjerismo"/>
          <w:lang w:val="es-419" w:eastAsia="es-CO"/>
        </w:rPr>
        <w:t>marketing</w:t>
      </w:r>
      <w:r w:rsidRPr="0011532E">
        <w:rPr>
          <w:lang w:val="es-419" w:eastAsia="es-CO"/>
        </w:rPr>
        <w:t>.</w:t>
      </w:r>
    </w:p>
    <w:p w14:paraId="747704E5" w14:textId="0D05093C" w:rsidR="0011532E" w:rsidRPr="0011532E" w:rsidRDefault="0011532E" w:rsidP="0011532E">
      <w:pPr>
        <w:rPr>
          <w:lang w:val="es-419" w:eastAsia="es-CO"/>
        </w:rPr>
      </w:pPr>
      <w:proofErr w:type="spellStart"/>
      <w:r w:rsidRPr="0011532E">
        <w:rPr>
          <w:b/>
          <w:bCs/>
          <w:lang w:val="es-419" w:eastAsia="es-CO"/>
        </w:rPr>
        <w:t>Ahrefs</w:t>
      </w:r>
      <w:proofErr w:type="spellEnd"/>
      <w:r w:rsidR="00291762">
        <w:rPr>
          <w:b/>
          <w:bCs/>
          <w:lang w:val="es-419" w:eastAsia="es-CO"/>
        </w:rPr>
        <w:t xml:space="preserve">. </w:t>
      </w:r>
      <w:r w:rsidRPr="0011532E">
        <w:rPr>
          <w:lang w:val="es-419" w:eastAsia="es-CO"/>
        </w:rPr>
        <w:t>Optimización SEO, análisis de palabras clave y seguimiento de la competencia.</w:t>
      </w:r>
    </w:p>
    <w:p w14:paraId="3451375E" w14:textId="74A207D1" w:rsidR="00541C04" w:rsidRDefault="0011532E" w:rsidP="00291762">
      <w:pPr>
        <w:rPr>
          <w:lang w:val="es-419" w:eastAsia="es-CO"/>
        </w:rPr>
      </w:pPr>
      <w:r w:rsidRPr="00B87D3A">
        <w:rPr>
          <w:b/>
          <w:bCs/>
          <w:lang w:val="es-419" w:eastAsia="es-CO"/>
        </w:rPr>
        <w:t xml:space="preserve">Wix </w:t>
      </w:r>
      <w:r w:rsidRPr="00B87D3A">
        <w:rPr>
          <w:rStyle w:val="Extranjerismo"/>
          <w:b/>
          <w:bCs/>
          <w:lang w:val="es-419" w:eastAsia="es-CO"/>
        </w:rPr>
        <w:t>e-</w:t>
      </w:r>
      <w:proofErr w:type="spellStart"/>
      <w:r w:rsidRPr="00B87D3A">
        <w:rPr>
          <w:rStyle w:val="Extranjerismo"/>
          <w:b/>
          <w:bCs/>
          <w:lang w:val="es-419" w:eastAsia="es-CO"/>
        </w:rPr>
        <w:t>commerce</w:t>
      </w:r>
      <w:proofErr w:type="spellEnd"/>
      <w:r w:rsidR="00291762">
        <w:rPr>
          <w:rStyle w:val="Extranjerismo"/>
          <w:b/>
          <w:bCs/>
          <w:lang w:val="es-419" w:eastAsia="es-CO"/>
        </w:rPr>
        <w:t xml:space="preserve">. </w:t>
      </w:r>
      <w:r w:rsidRPr="0011532E">
        <w:rPr>
          <w:lang w:val="es-419" w:eastAsia="es-CO"/>
        </w:rPr>
        <w:t>Plataforma integral para la creación y gestión de tiendas virtuales.</w:t>
      </w:r>
    </w:p>
    <w:p w14:paraId="489C74C5" w14:textId="0C7D520E" w:rsidR="0011532E" w:rsidRPr="0011532E" w:rsidRDefault="0011532E" w:rsidP="0011532E">
      <w:pPr>
        <w:rPr>
          <w:lang w:val="es-419" w:eastAsia="es-CO"/>
        </w:rPr>
      </w:pPr>
      <w:r w:rsidRPr="00B87D3A">
        <w:rPr>
          <w:b/>
          <w:bCs/>
          <w:lang w:val="es-419" w:eastAsia="es-CO"/>
        </w:rPr>
        <w:t>Hootsuite</w:t>
      </w:r>
      <w:r w:rsidR="00291762">
        <w:rPr>
          <w:b/>
          <w:bCs/>
          <w:lang w:val="es-419" w:eastAsia="es-CO"/>
        </w:rPr>
        <w:t xml:space="preserve">. </w:t>
      </w:r>
      <w:r w:rsidRPr="0011532E">
        <w:rPr>
          <w:lang w:val="es-419" w:eastAsia="es-CO"/>
        </w:rPr>
        <w:t xml:space="preserve">Gestión y programación de publicaciones en redes sociales, análisis de </w:t>
      </w:r>
      <w:proofErr w:type="spellStart"/>
      <w:r w:rsidRPr="00B87D3A">
        <w:rPr>
          <w:rStyle w:val="Extranjerismo"/>
          <w:lang w:val="es-419" w:eastAsia="es-CO"/>
        </w:rPr>
        <w:t>engagement</w:t>
      </w:r>
      <w:proofErr w:type="spellEnd"/>
      <w:r w:rsidRPr="0011532E">
        <w:rPr>
          <w:lang w:val="es-419" w:eastAsia="es-CO"/>
        </w:rPr>
        <w:t>.</w:t>
      </w:r>
    </w:p>
    <w:p w14:paraId="5580C4D6" w14:textId="1C3C941A" w:rsidR="008F3371" w:rsidRDefault="0011532E" w:rsidP="0011532E">
      <w:pPr>
        <w:rPr>
          <w:lang w:val="es-419" w:eastAsia="es-CO"/>
        </w:rPr>
      </w:pPr>
      <w:proofErr w:type="spellStart"/>
      <w:r w:rsidRPr="00B87D3A">
        <w:rPr>
          <w:b/>
          <w:bCs/>
          <w:lang w:val="es-419" w:eastAsia="es-CO"/>
        </w:rPr>
        <w:lastRenderedPageBreak/>
        <w:t>Mailchimp</w:t>
      </w:r>
      <w:proofErr w:type="spellEnd"/>
      <w:r w:rsidR="00291762">
        <w:rPr>
          <w:b/>
          <w:bCs/>
          <w:lang w:val="es-419" w:eastAsia="es-CO"/>
        </w:rPr>
        <w:t xml:space="preserve">. </w:t>
      </w:r>
      <w:r w:rsidRPr="0011532E">
        <w:rPr>
          <w:lang w:val="es-419" w:eastAsia="es-CO"/>
        </w:rPr>
        <w:t xml:space="preserve">Automatización de email </w:t>
      </w:r>
      <w:r w:rsidRPr="0094632C">
        <w:rPr>
          <w:rStyle w:val="Extranjerismo"/>
          <w:lang w:val="es-419" w:eastAsia="es-CO"/>
        </w:rPr>
        <w:t>marketing</w:t>
      </w:r>
      <w:r w:rsidRPr="0011532E">
        <w:rPr>
          <w:lang w:val="es-419" w:eastAsia="es-CO"/>
        </w:rPr>
        <w:t>, segmentación de audiencias y análisis de campañas.</w:t>
      </w:r>
    </w:p>
    <w:p w14:paraId="2E4949D7" w14:textId="4359988B" w:rsidR="009F3DC6" w:rsidRDefault="009F3DC6" w:rsidP="0011532E">
      <w:pPr>
        <w:rPr>
          <w:lang w:val="es-419" w:eastAsia="es-CO"/>
        </w:rPr>
      </w:pPr>
      <w:r w:rsidRPr="009F3DC6">
        <w:rPr>
          <w:lang w:val="es-419" w:eastAsia="es-CO"/>
        </w:rPr>
        <w:t xml:space="preserve">La correcta selección e implementación de herramientas digitales no solo facilita la ejecución de estrategias, sino que también permite automatizar tareas repetitivas, centralizar la información y generar </w:t>
      </w:r>
      <w:proofErr w:type="spellStart"/>
      <w:r w:rsidRPr="009F3DC6">
        <w:rPr>
          <w:rStyle w:val="Extranjerismo"/>
          <w:lang w:val="es-419" w:eastAsia="es-CO"/>
        </w:rPr>
        <w:t>insights</w:t>
      </w:r>
      <w:proofErr w:type="spellEnd"/>
      <w:r w:rsidRPr="009F3DC6">
        <w:rPr>
          <w:lang w:val="es-419" w:eastAsia="es-CO"/>
        </w:rPr>
        <w:t xml:space="preserve"> valiosos para optimizar decisiones. Al contar con un conjunto de herramientas integradas, las empresas pueden medir el rendimiento en tiempo real, ajustar campañas rápidamente y maximizar el retorno de inversión en </w:t>
      </w:r>
      <w:r w:rsidRPr="009F3DC6">
        <w:rPr>
          <w:rStyle w:val="Extranjerismo"/>
          <w:lang w:val="es-419" w:eastAsia="es-CO"/>
        </w:rPr>
        <w:t>marketing</w:t>
      </w:r>
      <w:r w:rsidRPr="009F3DC6">
        <w:rPr>
          <w:lang w:val="es-419" w:eastAsia="es-CO"/>
        </w:rPr>
        <w:t xml:space="preserve"> digital, fortaleciendo la competitividad y la capacidad de respuesta en entornos digitales, pues son altamente cambiantes.</w:t>
      </w:r>
    </w:p>
    <w:p w14:paraId="70D4993D" w14:textId="1BBA67C2" w:rsidR="0094632C" w:rsidRDefault="009F3DC6" w:rsidP="009F3DC6">
      <w:pPr>
        <w:pStyle w:val="Ttulo2"/>
      </w:pPr>
      <w:bookmarkStart w:id="10" w:name="_Toc226545808"/>
      <w:r>
        <w:t>Control</w:t>
      </w:r>
      <w:bookmarkEnd w:id="10"/>
    </w:p>
    <w:p w14:paraId="4598F851" w14:textId="77777777" w:rsidR="009F3DC6" w:rsidRPr="009F3DC6" w:rsidRDefault="009F3DC6" w:rsidP="009F3DC6">
      <w:pPr>
        <w:rPr>
          <w:lang w:val="es-419" w:eastAsia="es-CO"/>
        </w:rPr>
      </w:pPr>
      <w:r w:rsidRPr="009F3DC6">
        <w:rPr>
          <w:lang w:val="es-419" w:eastAsia="es-CO"/>
        </w:rPr>
        <w:t xml:space="preserve">El control en el plan de acción de </w:t>
      </w:r>
      <w:r w:rsidRPr="009F3DC6">
        <w:rPr>
          <w:rStyle w:val="Extranjerismo"/>
          <w:lang w:val="es-419" w:eastAsia="es-CO"/>
        </w:rPr>
        <w:t>marketing</w:t>
      </w:r>
      <w:r w:rsidRPr="009F3DC6">
        <w:rPr>
          <w:lang w:val="es-419" w:eastAsia="es-CO"/>
        </w:rPr>
        <w:t xml:space="preserve"> digital permite verificar que las actividades se ejecuten conforme a lo planificado, asegurando el uso adecuado de los recursos y la alineación con los objetivos estratégicos definidos por la organización.</w:t>
      </w:r>
    </w:p>
    <w:p w14:paraId="176D462A" w14:textId="05C69DB5" w:rsidR="005354CA" w:rsidRDefault="009F3DC6" w:rsidP="00291762">
      <w:pPr>
        <w:rPr>
          <w:lang w:val="es-419" w:eastAsia="es-CO"/>
        </w:rPr>
      </w:pPr>
      <w:r w:rsidRPr="009F3DC6">
        <w:rPr>
          <w:lang w:val="es-419" w:eastAsia="es-CO"/>
        </w:rPr>
        <w:t xml:space="preserve">A continuación, describe los principales elementos de control aplicados en el </w:t>
      </w:r>
      <w:r w:rsidRPr="009F3DC6">
        <w:rPr>
          <w:rStyle w:val="Extranjerismo"/>
          <w:lang w:val="es-419" w:eastAsia="es-CO"/>
        </w:rPr>
        <w:t>marketing</w:t>
      </w:r>
      <w:r w:rsidRPr="009F3DC6">
        <w:rPr>
          <w:lang w:val="es-419" w:eastAsia="es-CO"/>
        </w:rPr>
        <w:t xml:space="preserve"> digital, especificando su finalidad, frecuencia de aplicación y responsables, con el fin de asegurar el cumplimiento de los objetivos y la correcta ejecución de las estrategias digitales.</w:t>
      </w:r>
    </w:p>
    <w:p w14:paraId="7CA1C6C1" w14:textId="77777777" w:rsidR="005354CA" w:rsidRPr="00566D79" w:rsidRDefault="005354CA" w:rsidP="00566D79">
      <w:pPr>
        <w:pStyle w:val="Prrafodelista"/>
        <w:numPr>
          <w:ilvl w:val="0"/>
          <w:numId w:val="17"/>
        </w:numPr>
        <w:rPr>
          <w:b/>
          <w:bCs/>
          <w:lang w:val="es-419" w:eastAsia="es-CO"/>
        </w:rPr>
      </w:pPr>
      <w:r w:rsidRPr="00566D79">
        <w:rPr>
          <w:b/>
          <w:bCs/>
          <w:lang w:val="es-419" w:eastAsia="es-CO"/>
        </w:rPr>
        <w:t>Control presupuestal</w:t>
      </w:r>
    </w:p>
    <w:p w14:paraId="45FD5A97" w14:textId="77777777" w:rsidR="00566D79" w:rsidRDefault="005354CA" w:rsidP="005354CA">
      <w:pPr>
        <w:rPr>
          <w:lang w:val="es-419" w:eastAsia="es-CO"/>
        </w:rPr>
      </w:pPr>
      <w:r w:rsidRPr="005354CA">
        <w:rPr>
          <w:lang w:val="es-419" w:eastAsia="es-CO"/>
        </w:rPr>
        <w:t>Revisión del uso eficiente de los recursos financieros asignados a las acciones digitales.</w:t>
      </w:r>
    </w:p>
    <w:p w14:paraId="0E7DE453" w14:textId="42F4D788" w:rsidR="005354CA" w:rsidRPr="005354CA" w:rsidRDefault="005354CA" w:rsidP="005354CA">
      <w:pPr>
        <w:rPr>
          <w:lang w:val="es-419" w:eastAsia="es-CO"/>
        </w:rPr>
      </w:pPr>
      <w:r w:rsidRPr="00566D79">
        <w:rPr>
          <w:lang w:val="es-419" w:eastAsia="es-CO"/>
        </w:rPr>
        <w:t>Frecuencia</w:t>
      </w:r>
      <w:r w:rsidRPr="005354CA">
        <w:rPr>
          <w:lang w:val="es-419" w:eastAsia="es-CO"/>
        </w:rPr>
        <w:t>: mensual.</w:t>
      </w:r>
    </w:p>
    <w:p w14:paraId="0EAD0053" w14:textId="77777777" w:rsidR="005354CA" w:rsidRPr="005354CA" w:rsidRDefault="005354CA" w:rsidP="005354CA">
      <w:pPr>
        <w:rPr>
          <w:lang w:val="es-419" w:eastAsia="es-CO"/>
        </w:rPr>
      </w:pPr>
      <w:r w:rsidRPr="00566D79">
        <w:rPr>
          <w:lang w:val="es-419" w:eastAsia="es-CO"/>
        </w:rPr>
        <w:t>Responsable</w:t>
      </w:r>
      <w:r w:rsidRPr="005354CA">
        <w:rPr>
          <w:lang w:val="es-419" w:eastAsia="es-CO"/>
        </w:rPr>
        <w:t xml:space="preserve">: coordinador de </w:t>
      </w:r>
      <w:r w:rsidRPr="00566D79">
        <w:rPr>
          <w:rStyle w:val="Extranjerismo"/>
          <w:lang w:val="es-419" w:eastAsia="es-CO"/>
        </w:rPr>
        <w:t>marketing</w:t>
      </w:r>
      <w:r w:rsidRPr="005354CA">
        <w:rPr>
          <w:lang w:val="es-419" w:eastAsia="es-CO"/>
        </w:rPr>
        <w:t xml:space="preserve"> digital.</w:t>
      </w:r>
    </w:p>
    <w:p w14:paraId="0C7489C0" w14:textId="77777777" w:rsidR="005354CA" w:rsidRPr="00566D79" w:rsidRDefault="005354CA" w:rsidP="00566D79">
      <w:pPr>
        <w:pStyle w:val="Prrafodelista"/>
        <w:numPr>
          <w:ilvl w:val="0"/>
          <w:numId w:val="17"/>
        </w:numPr>
        <w:rPr>
          <w:b/>
          <w:bCs/>
          <w:lang w:val="es-419" w:eastAsia="es-CO"/>
        </w:rPr>
      </w:pPr>
      <w:r w:rsidRPr="00566D79">
        <w:rPr>
          <w:b/>
          <w:bCs/>
          <w:lang w:val="es-419" w:eastAsia="es-CO"/>
        </w:rPr>
        <w:lastRenderedPageBreak/>
        <w:t>Control de campañas</w:t>
      </w:r>
    </w:p>
    <w:p w14:paraId="1DF21E29" w14:textId="364EEA05" w:rsidR="005354CA" w:rsidRPr="005354CA" w:rsidRDefault="005354CA" w:rsidP="005354CA">
      <w:pPr>
        <w:rPr>
          <w:lang w:val="es-419" w:eastAsia="es-CO"/>
        </w:rPr>
      </w:pPr>
      <w:r w:rsidRPr="005354CA">
        <w:rPr>
          <w:lang w:val="es-419" w:eastAsia="es-CO"/>
        </w:rPr>
        <w:t>Análisis del desempeño de campañas frente a los objetivos establecidos.</w:t>
      </w:r>
    </w:p>
    <w:p w14:paraId="6C7BD299" w14:textId="77777777" w:rsidR="005354CA" w:rsidRPr="005354CA" w:rsidRDefault="005354CA" w:rsidP="005354CA">
      <w:pPr>
        <w:rPr>
          <w:lang w:val="es-419" w:eastAsia="es-CO"/>
        </w:rPr>
      </w:pPr>
      <w:r w:rsidRPr="005354CA">
        <w:rPr>
          <w:lang w:val="es-419" w:eastAsia="es-CO"/>
        </w:rPr>
        <w:t>Frecuencia: quincenal.</w:t>
      </w:r>
    </w:p>
    <w:p w14:paraId="654B3143" w14:textId="77777777" w:rsidR="005354CA" w:rsidRPr="005354CA" w:rsidRDefault="005354CA" w:rsidP="005354CA">
      <w:pPr>
        <w:rPr>
          <w:lang w:val="es-419" w:eastAsia="es-CO"/>
        </w:rPr>
      </w:pPr>
      <w:r w:rsidRPr="005354CA">
        <w:rPr>
          <w:lang w:val="es-419" w:eastAsia="es-CO"/>
        </w:rPr>
        <w:t xml:space="preserve">Responsable: analista de </w:t>
      </w:r>
      <w:r w:rsidRPr="00566D79">
        <w:rPr>
          <w:rStyle w:val="Extranjerismo"/>
          <w:lang w:val="es-419" w:eastAsia="es-CO"/>
        </w:rPr>
        <w:t>marketing</w:t>
      </w:r>
      <w:r w:rsidRPr="005354CA">
        <w:rPr>
          <w:lang w:val="es-419" w:eastAsia="es-CO"/>
        </w:rPr>
        <w:t xml:space="preserve"> digital.</w:t>
      </w:r>
    </w:p>
    <w:p w14:paraId="4548A592" w14:textId="77777777" w:rsidR="005354CA" w:rsidRPr="00566D79" w:rsidRDefault="005354CA" w:rsidP="00566D79">
      <w:pPr>
        <w:pStyle w:val="Prrafodelista"/>
        <w:numPr>
          <w:ilvl w:val="0"/>
          <w:numId w:val="17"/>
        </w:numPr>
        <w:rPr>
          <w:b/>
          <w:bCs/>
          <w:lang w:val="es-419" w:eastAsia="es-CO"/>
        </w:rPr>
      </w:pPr>
      <w:r w:rsidRPr="00566D79">
        <w:rPr>
          <w:b/>
          <w:bCs/>
          <w:lang w:val="es-419" w:eastAsia="es-CO"/>
        </w:rPr>
        <w:t>Control de contenidos</w:t>
      </w:r>
    </w:p>
    <w:p w14:paraId="10ADD6F2" w14:textId="2AE8EFEA" w:rsidR="005354CA" w:rsidRPr="005354CA" w:rsidRDefault="005354CA" w:rsidP="005354CA">
      <w:pPr>
        <w:rPr>
          <w:lang w:val="es-419" w:eastAsia="es-CO"/>
        </w:rPr>
      </w:pPr>
      <w:r w:rsidRPr="005354CA">
        <w:rPr>
          <w:lang w:val="es-419" w:eastAsia="es-CO"/>
        </w:rPr>
        <w:t>Verificación de calidad, coherencia y alineación estratégica del contenido publicado.</w:t>
      </w:r>
    </w:p>
    <w:p w14:paraId="781BC233" w14:textId="77777777" w:rsidR="005354CA" w:rsidRPr="005354CA" w:rsidRDefault="005354CA" w:rsidP="005354CA">
      <w:pPr>
        <w:rPr>
          <w:lang w:val="es-419" w:eastAsia="es-CO"/>
        </w:rPr>
      </w:pPr>
      <w:r w:rsidRPr="005354CA">
        <w:rPr>
          <w:lang w:val="es-419" w:eastAsia="es-CO"/>
        </w:rPr>
        <w:t>Frecuencia: mensual.</w:t>
      </w:r>
    </w:p>
    <w:p w14:paraId="5BF618E2" w14:textId="77777777" w:rsidR="005354CA" w:rsidRPr="005354CA" w:rsidRDefault="005354CA" w:rsidP="005354CA">
      <w:pPr>
        <w:rPr>
          <w:lang w:val="es-419" w:eastAsia="es-CO"/>
        </w:rPr>
      </w:pPr>
      <w:r w:rsidRPr="005354CA">
        <w:rPr>
          <w:lang w:val="es-419" w:eastAsia="es-CO"/>
        </w:rPr>
        <w:t>Responsable: gestor de contenidos.</w:t>
      </w:r>
    </w:p>
    <w:p w14:paraId="7E2FF723" w14:textId="77777777" w:rsidR="005354CA" w:rsidRPr="00566D79" w:rsidRDefault="005354CA" w:rsidP="00566D79">
      <w:pPr>
        <w:pStyle w:val="Prrafodelista"/>
        <w:numPr>
          <w:ilvl w:val="0"/>
          <w:numId w:val="17"/>
        </w:numPr>
        <w:rPr>
          <w:b/>
          <w:bCs/>
          <w:lang w:val="es-419" w:eastAsia="es-CO"/>
        </w:rPr>
      </w:pPr>
      <w:r w:rsidRPr="00566D79">
        <w:rPr>
          <w:b/>
          <w:bCs/>
          <w:lang w:val="es-419" w:eastAsia="es-CO"/>
        </w:rPr>
        <w:t>Control de plataformas</w:t>
      </w:r>
    </w:p>
    <w:p w14:paraId="0B2587C5" w14:textId="40E3CCAE" w:rsidR="005354CA" w:rsidRPr="005354CA" w:rsidRDefault="005354CA" w:rsidP="005354CA">
      <w:pPr>
        <w:rPr>
          <w:lang w:val="es-419" w:eastAsia="es-CO"/>
        </w:rPr>
      </w:pPr>
      <w:r w:rsidRPr="005354CA">
        <w:rPr>
          <w:lang w:val="es-419" w:eastAsia="es-CO"/>
        </w:rPr>
        <w:t>Supervisión del correcto funcionamiento de canales y herramientas digitales.</w:t>
      </w:r>
    </w:p>
    <w:p w14:paraId="39D65919" w14:textId="7D0D97EC" w:rsidR="005354CA" w:rsidRPr="005354CA" w:rsidRDefault="005354CA" w:rsidP="005354CA">
      <w:pPr>
        <w:rPr>
          <w:lang w:val="es-419" w:eastAsia="es-CO"/>
        </w:rPr>
      </w:pPr>
      <w:r w:rsidRPr="005354CA">
        <w:rPr>
          <w:lang w:val="es-419" w:eastAsia="es-CO"/>
        </w:rPr>
        <w:t>Frecuencia: permanente</w:t>
      </w:r>
      <w:r w:rsidR="003005F0">
        <w:rPr>
          <w:lang w:val="es-419" w:eastAsia="es-CO"/>
        </w:rPr>
        <w:t>.</w:t>
      </w:r>
    </w:p>
    <w:p w14:paraId="31DC962E" w14:textId="6F24E753" w:rsidR="0011204C" w:rsidRDefault="005354CA" w:rsidP="005354CA">
      <w:pPr>
        <w:rPr>
          <w:lang w:val="es-419" w:eastAsia="es-CO"/>
        </w:rPr>
      </w:pPr>
      <w:r w:rsidRPr="005354CA">
        <w:rPr>
          <w:lang w:val="es-419" w:eastAsia="es-CO"/>
        </w:rPr>
        <w:t>Responsable: equipo técnico.</w:t>
      </w:r>
    </w:p>
    <w:p w14:paraId="200693B5" w14:textId="0A16988B" w:rsidR="003005F0" w:rsidRDefault="003005F0" w:rsidP="005354CA">
      <w:pPr>
        <w:rPr>
          <w:lang w:val="es-419" w:eastAsia="es-CO"/>
        </w:rPr>
      </w:pPr>
      <w:r w:rsidRPr="003005F0">
        <w:rPr>
          <w:lang w:val="es-419" w:eastAsia="es-CO"/>
        </w:rPr>
        <w:t>El control sistemático permite identificar desviaciones de manera oportuna, aplicar acciones correctivas y garantizar que la estrategia digital se mantenga enfocada en el logro de resultados medibles</w:t>
      </w:r>
      <w:r>
        <w:rPr>
          <w:lang w:val="es-419" w:eastAsia="es-CO"/>
        </w:rPr>
        <w:t>.</w:t>
      </w:r>
    </w:p>
    <w:p w14:paraId="1C773559" w14:textId="208650E7" w:rsidR="003005F0" w:rsidRDefault="003005F0" w:rsidP="003005F0">
      <w:pPr>
        <w:pStyle w:val="Ttulo2"/>
      </w:pPr>
      <w:bookmarkStart w:id="11" w:name="_Toc226545809"/>
      <w:r>
        <w:t>Seguimiento</w:t>
      </w:r>
      <w:bookmarkEnd w:id="11"/>
    </w:p>
    <w:p w14:paraId="0416CF77" w14:textId="4E98FAE3" w:rsidR="003005F0" w:rsidRDefault="003005F0" w:rsidP="003005F0">
      <w:pPr>
        <w:rPr>
          <w:lang w:val="es-419" w:eastAsia="es-CO"/>
        </w:rPr>
      </w:pPr>
      <w:r w:rsidRPr="003005F0">
        <w:rPr>
          <w:lang w:val="es-419" w:eastAsia="es-CO"/>
        </w:rPr>
        <w:t xml:space="preserve">El seguimiento consiste en el monitoreo continuo del avance de las acciones digitales, facilitando el análisis del desempeño, la detección de tendencias y la toma de decisiones basada en datos reales. Un seguimiento constante permite ajustar las tácticas digitales en tiempo real, optimizar el rendimiento de las campañas y fortalecer </w:t>
      </w:r>
      <w:r w:rsidRPr="003005F0">
        <w:rPr>
          <w:lang w:val="es-419" w:eastAsia="es-CO"/>
        </w:rPr>
        <w:lastRenderedPageBreak/>
        <w:t xml:space="preserve">la eficiencia operativa del plan de acción. En la siguiente </w:t>
      </w:r>
      <w:r w:rsidR="005A6130">
        <w:rPr>
          <w:lang w:val="es-419" w:eastAsia="es-CO"/>
        </w:rPr>
        <w:t xml:space="preserve">tabla </w:t>
      </w:r>
      <w:r w:rsidRPr="003005F0">
        <w:rPr>
          <w:lang w:val="es-419" w:eastAsia="es-CO"/>
        </w:rPr>
        <w:t>se muestra seguimiento dirigido a las acciones antes mencionadas.</w:t>
      </w:r>
    </w:p>
    <w:p w14:paraId="754523C3" w14:textId="00AD25BA" w:rsidR="003005F0" w:rsidRDefault="003005F0" w:rsidP="003005F0">
      <w:pPr>
        <w:pStyle w:val="Tabla"/>
        <w:rPr>
          <w:lang w:val="es-419" w:eastAsia="es-CO"/>
        </w:rPr>
      </w:pPr>
      <w:r w:rsidRPr="003005F0">
        <w:rPr>
          <w:lang w:val="es-419" w:eastAsia="es-CO"/>
        </w:rPr>
        <w:t xml:space="preserve">Seguimiento de acciones del </w:t>
      </w:r>
      <w:r w:rsidRPr="00D62745">
        <w:rPr>
          <w:rStyle w:val="Extranjerismo"/>
        </w:rPr>
        <w:t>marketing</w:t>
      </w:r>
      <w:r w:rsidRPr="003005F0">
        <w:rPr>
          <w:lang w:val="es-419" w:eastAsia="es-CO"/>
        </w:rPr>
        <w:t xml:space="preserve"> digital</w:t>
      </w:r>
    </w:p>
    <w:tbl>
      <w:tblPr>
        <w:tblStyle w:val="SENA"/>
        <w:tblW w:w="0" w:type="auto"/>
        <w:tblLook w:val="04A0" w:firstRow="1" w:lastRow="0" w:firstColumn="1" w:lastColumn="0" w:noHBand="0" w:noVBand="1"/>
      </w:tblPr>
      <w:tblGrid>
        <w:gridCol w:w="2122"/>
        <w:gridCol w:w="2858"/>
        <w:gridCol w:w="2491"/>
        <w:gridCol w:w="2491"/>
      </w:tblGrid>
      <w:tr w:rsidR="00D62745" w14:paraId="07DDB98A" w14:textId="77777777" w:rsidTr="00D6274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4503545F" w14:textId="61AABCBE" w:rsidR="00D62745" w:rsidRDefault="00D62745" w:rsidP="00D62745">
            <w:pPr>
              <w:ind w:firstLine="0"/>
              <w:rPr>
                <w:lang w:val="es-419" w:eastAsia="es-CO"/>
              </w:rPr>
            </w:pPr>
            <w:r w:rsidRPr="00A07623">
              <w:t>Acción estratégica</w:t>
            </w:r>
          </w:p>
        </w:tc>
        <w:tc>
          <w:tcPr>
            <w:tcW w:w="2858" w:type="dxa"/>
          </w:tcPr>
          <w:p w14:paraId="2BC8A9F0" w14:textId="6E17B111" w:rsidR="00D62745" w:rsidRDefault="00D62745" w:rsidP="00D62745">
            <w:pPr>
              <w:ind w:firstLine="0"/>
              <w:rPr>
                <w:lang w:val="es-419" w:eastAsia="es-CO"/>
              </w:rPr>
            </w:pPr>
            <w:r w:rsidRPr="00A07623">
              <w:t>Indicador asociado</w:t>
            </w:r>
          </w:p>
        </w:tc>
        <w:tc>
          <w:tcPr>
            <w:tcW w:w="2491" w:type="dxa"/>
          </w:tcPr>
          <w:p w14:paraId="4C2C2578" w14:textId="1DF0D689" w:rsidR="00D62745" w:rsidRDefault="00D62745" w:rsidP="00D62745">
            <w:pPr>
              <w:ind w:firstLine="0"/>
              <w:rPr>
                <w:lang w:val="es-419" w:eastAsia="es-CO"/>
              </w:rPr>
            </w:pPr>
            <w:r w:rsidRPr="00A07623">
              <w:t>Herramienta de seguimiento</w:t>
            </w:r>
          </w:p>
        </w:tc>
        <w:tc>
          <w:tcPr>
            <w:tcW w:w="2491" w:type="dxa"/>
          </w:tcPr>
          <w:p w14:paraId="54A638CB" w14:textId="3B62F4E6" w:rsidR="00D62745" w:rsidRDefault="00D62745" w:rsidP="00D62745">
            <w:pPr>
              <w:ind w:firstLine="0"/>
              <w:rPr>
                <w:lang w:val="es-419" w:eastAsia="es-CO"/>
              </w:rPr>
            </w:pPr>
            <w:r w:rsidRPr="00A07623">
              <w:t>Periodicidad</w:t>
            </w:r>
          </w:p>
        </w:tc>
      </w:tr>
      <w:tr w:rsidR="00D62745" w14:paraId="14347CFA" w14:textId="77777777" w:rsidTr="00D62745">
        <w:trPr>
          <w:cnfStyle w:val="000000100000" w:firstRow="0" w:lastRow="0" w:firstColumn="0" w:lastColumn="0" w:oddVBand="0" w:evenVBand="0" w:oddHBand="1" w:evenHBand="0" w:firstRowFirstColumn="0" w:firstRowLastColumn="0" w:lastRowFirstColumn="0" w:lastRowLastColumn="0"/>
        </w:trPr>
        <w:tc>
          <w:tcPr>
            <w:tcW w:w="2122" w:type="dxa"/>
          </w:tcPr>
          <w:p w14:paraId="602384ED" w14:textId="7D2F94B5" w:rsidR="00D62745" w:rsidRDefault="00D62745" w:rsidP="00D62745">
            <w:pPr>
              <w:ind w:firstLine="0"/>
              <w:rPr>
                <w:lang w:val="es-419" w:eastAsia="es-CO"/>
              </w:rPr>
            </w:pPr>
            <w:r w:rsidRPr="008F747B">
              <w:t>Optimización SEO.</w:t>
            </w:r>
          </w:p>
        </w:tc>
        <w:tc>
          <w:tcPr>
            <w:tcW w:w="2858" w:type="dxa"/>
          </w:tcPr>
          <w:p w14:paraId="4DAF4EDD" w14:textId="2568CE14" w:rsidR="00D62745" w:rsidRDefault="00D62745" w:rsidP="00D62745">
            <w:pPr>
              <w:ind w:firstLine="0"/>
              <w:rPr>
                <w:lang w:val="es-419" w:eastAsia="es-CO"/>
              </w:rPr>
            </w:pPr>
            <w:r w:rsidRPr="008F747B">
              <w:t>Tráfico orgánico.</w:t>
            </w:r>
          </w:p>
        </w:tc>
        <w:tc>
          <w:tcPr>
            <w:tcW w:w="2491" w:type="dxa"/>
          </w:tcPr>
          <w:p w14:paraId="59715B29" w14:textId="40B6A584" w:rsidR="00D62745" w:rsidRDefault="00D62745" w:rsidP="00D62745">
            <w:pPr>
              <w:ind w:firstLine="0"/>
              <w:rPr>
                <w:lang w:val="es-419" w:eastAsia="es-CO"/>
              </w:rPr>
            </w:pPr>
            <w:r w:rsidRPr="008F747B">
              <w:t xml:space="preserve">Google </w:t>
            </w:r>
            <w:proofErr w:type="spellStart"/>
            <w:r w:rsidRPr="008F747B">
              <w:t>Analytics</w:t>
            </w:r>
            <w:proofErr w:type="spellEnd"/>
            <w:r w:rsidRPr="008F747B">
              <w:t>.</w:t>
            </w:r>
          </w:p>
        </w:tc>
        <w:tc>
          <w:tcPr>
            <w:tcW w:w="2491" w:type="dxa"/>
          </w:tcPr>
          <w:p w14:paraId="6CC31CCB" w14:textId="39F88109" w:rsidR="00D62745" w:rsidRDefault="00D62745" w:rsidP="00D62745">
            <w:pPr>
              <w:ind w:firstLine="0"/>
              <w:rPr>
                <w:lang w:val="es-419" w:eastAsia="es-CO"/>
              </w:rPr>
            </w:pPr>
            <w:r w:rsidRPr="008F747B">
              <w:t>Mensual.</w:t>
            </w:r>
          </w:p>
        </w:tc>
      </w:tr>
      <w:tr w:rsidR="00D62745" w14:paraId="629FD605" w14:textId="77777777" w:rsidTr="00D62745">
        <w:tc>
          <w:tcPr>
            <w:tcW w:w="2122" w:type="dxa"/>
          </w:tcPr>
          <w:p w14:paraId="3CAB4595" w14:textId="0D7B0612" w:rsidR="00D62745" w:rsidRDefault="00D62745" w:rsidP="00D62745">
            <w:pPr>
              <w:ind w:firstLine="0"/>
              <w:rPr>
                <w:lang w:val="es-419" w:eastAsia="es-CO"/>
              </w:rPr>
            </w:pPr>
            <w:r w:rsidRPr="00D62745">
              <w:rPr>
                <w:rStyle w:val="Extranjerismo"/>
              </w:rPr>
              <w:t>Email marketing</w:t>
            </w:r>
            <w:r w:rsidRPr="008F747B">
              <w:t>.</w:t>
            </w:r>
          </w:p>
        </w:tc>
        <w:tc>
          <w:tcPr>
            <w:tcW w:w="2858" w:type="dxa"/>
          </w:tcPr>
          <w:p w14:paraId="119938E7" w14:textId="43A4A52C" w:rsidR="00D62745" w:rsidRDefault="00D62745" w:rsidP="00D62745">
            <w:pPr>
              <w:ind w:firstLine="0"/>
              <w:rPr>
                <w:lang w:val="es-419" w:eastAsia="es-CO"/>
              </w:rPr>
            </w:pPr>
            <w:r w:rsidRPr="008F747B">
              <w:t xml:space="preserve">Tasa de apertura y </w:t>
            </w:r>
            <w:proofErr w:type="spellStart"/>
            <w:r w:rsidRPr="00D62745">
              <w:rPr>
                <w:rStyle w:val="Extranjerismo"/>
              </w:rPr>
              <w:t>clics</w:t>
            </w:r>
            <w:proofErr w:type="spellEnd"/>
            <w:r w:rsidRPr="008F747B">
              <w:t>.</w:t>
            </w:r>
          </w:p>
        </w:tc>
        <w:tc>
          <w:tcPr>
            <w:tcW w:w="2491" w:type="dxa"/>
          </w:tcPr>
          <w:p w14:paraId="3E28AC3E" w14:textId="1E617183" w:rsidR="00D62745" w:rsidRDefault="00D62745" w:rsidP="00D62745">
            <w:pPr>
              <w:ind w:firstLine="0"/>
              <w:rPr>
                <w:lang w:val="es-419" w:eastAsia="es-CO"/>
              </w:rPr>
            </w:pPr>
            <w:r w:rsidRPr="008F747B">
              <w:t>HubSpot.</w:t>
            </w:r>
          </w:p>
        </w:tc>
        <w:tc>
          <w:tcPr>
            <w:tcW w:w="2491" w:type="dxa"/>
          </w:tcPr>
          <w:p w14:paraId="39649473" w14:textId="266EA7A4" w:rsidR="00D62745" w:rsidRDefault="00D62745" w:rsidP="00D62745">
            <w:pPr>
              <w:ind w:firstLine="0"/>
              <w:rPr>
                <w:lang w:val="es-419" w:eastAsia="es-CO"/>
              </w:rPr>
            </w:pPr>
            <w:r w:rsidRPr="008F747B">
              <w:t>Quincena</w:t>
            </w:r>
            <w:r w:rsidR="005A6130">
              <w:t>l</w:t>
            </w:r>
            <w:r w:rsidRPr="008F747B">
              <w:t>.</w:t>
            </w:r>
          </w:p>
        </w:tc>
      </w:tr>
      <w:tr w:rsidR="00D62745" w14:paraId="035FE8C6" w14:textId="77777777" w:rsidTr="00D62745">
        <w:trPr>
          <w:cnfStyle w:val="000000100000" w:firstRow="0" w:lastRow="0" w:firstColumn="0" w:lastColumn="0" w:oddVBand="0" w:evenVBand="0" w:oddHBand="1" w:evenHBand="0" w:firstRowFirstColumn="0" w:firstRowLastColumn="0" w:lastRowFirstColumn="0" w:lastRowLastColumn="0"/>
        </w:trPr>
        <w:tc>
          <w:tcPr>
            <w:tcW w:w="2122" w:type="dxa"/>
          </w:tcPr>
          <w:p w14:paraId="28E25A48" w14:textId="5E96FE1C" w:rsidR="00D62745" w:rsidRDefault="00D62745" w:rsidP="00D62745">
            <w:pPr>
              <w:ind w:firstLine="0"/>
              <w:rPr>
                <w:lang w:val="es-419" w:eastAsia="es-CO"/>
              </w:rPr>
            </w:pPr>
            <w:r w:rsidRPr="008F747B">
              <w:t>Mejora de UX.</w:t>
            </w:r>
          </w:p>
        </w:tc>
        <w:tc>
          <w:tcPr>
            <w:tcW w:w="2858" w:type="dxa"/>
          </w:tcPr>
          <w:p w14:paraId="0EAE352E" w14:textId="619F6976" w:rsidR="00D62745" w:rsidRDefault="00D62745" w:rsidP="00D62745">
            <w:pPr>
              <w:ind w:firstLine="0"/>
              <w:rPr>
                <w:lang w:val="es-419" w:eastAsia="es-CO"/>
              </w:rPr>
            </w:pPr>
            <w:r w:rsidRPr="008F747B">
              <w:t>Tiempo de permanencia en el sitio.</w:t>
            </w:r>
          </w:p>
        </w:tc>
        <w:tc>
          <w:tcPr>
            <w:tcW w:w="2491" w:type="dxa"/>
          </w:tcPr>
          <w:p w14:paraId="4C3AE1F4" w14:textId="3B9DC649" w:rsidR="00D62745" w:rsidRDefault="00D62745" w:rsidP="00D62745">
            <w:pPr>
              <w:ind w:firstLine="0"/>
              <w:rPr>
                <w:lang w:val="es-419" w:eastAsia="es-CO"/>
              </w:rPr>
            </w:pPr>
            <w:r w:rsidRPr="008F747B">
              <w:t xml:space="preserve">Google </w:t>
            </w:r>
            <w:proofErr w:type="spellStart"/>
            <w:r w:rsidRPr="008F747B">
              <w:t>Analytics</w:t>
            </w:r>
            <w:proofErr w:type="spellEnd"/>
            <w:r w:rsidRPr="008F747B">
              <w:t>.</w:t>
            </w:r>
          </w:p>
        </w:tc>
        <w:tc>
          <w:tcPr>
            <w:tcW w:w="2491" w:type="dxa"/>
          </w:tcPr>
          <w:p w14:paraId="09FB28FB" w14:textId="7E23D292" w:rsidR="00D62745" w:rsidRDefault="00D62745" w:rsidP="00D62745">
            <w:pPr>
              <w:ind w:firstLine="0"/>
              <w:rPr>
                <w:lang w:val="es-419" w:eastAsia="es-CO"/>
              </w:rPr>
            </w:pPr>
            <w:r w:rsidRPr="008F747B">
              <w:t>Mensual</w:t>
            </w:r>
            <w:r>
              <w:t>.</w:t>
            </w:r>
          </w:p>
        </w:tc>
      </w:tr>
      <w:tr w:rsidR="00D62745" w14:paraId="59F3D658" w14:textId="77777777" w:rsidTr="00D62745">
        <w:tc>
          <w:tcPr>
            <w:tcW w:w="2122" w:type="dxa"/>
          </w:tcPr>
          <w:p w14:paraId="1171A144" w14:textId="7B233D1F" w:rsidR="00D62745" w:rsidRDefault="00D62745" w:rsidP="00D62745">
            <w:pPr>
              <w:ind w:firstLine="0"/>
              <w:rPr>
                <w:lang w:val="es-419" w:eastAsia="es-CO"/>
              </w:rPr>
            </w:pPr>
            <w:r w:rsidRPr="008F747B">
              <w:t>Redes sociales.</w:t>
            </w:r>
          </w:p>
        </w:tc>
        <w:tc>
          <w:tcPr>
            <w:tcW w:w="2858" w:type="dxa"/>
          </w:tcPr>
          <w:p w14:paraId="4F445D0F" w14:textId="11ECCAA5" w:rsidR="00D62745" w:rsidRDefault="00D62745" w:rsidP="00D62745">
            <w:pPr>
              <w:ind w:firstLine="0"/>
              <w:rPr>
                <w:lang w:val="es-419" w:eastAsia="es-CO"/>
              </w:rPr>
            </w:pPr>
            <w:r w:rsidRPr="008F747B">
              <w:t>Nivel de interacción.</w:t>
            </w:r>
          </w:p>
        </w:tc>
        <w:tc>
          <w:tcPr>
            <w:tcW w:w="2491" w:type="dxa"/>
          </w:tcPr>
          <w:p w14:paraId="0CB2DA80" w14:textId="4426E37F" w:rsidR="00D62745" w:rsidRDefault="00D62745" w:rsidP="00D62745">
            <w:pPr>
              <w:ind w:firstLine="0"/>
              <w:rPr>
                <w:lang w:val="es-419" w:eastAsia="es-CO"/>
              </w:rPr>
            </w:pPr>
            <w:r w:rsidRPr="008F747B">
              <w:t>Métricas de la plataforma.</w:t>
            </w:r>
          </w:p>
        </w:tc>
        <w:tc>
          <w:tcPr>
            <w:tcW w:w="2491" w:type="dxa"/>
          </w:tcPr>
          <w:p w14:paraId="44751001" w14:textId="22F26AE3" w:rsidR="00D62745" w:rsidRDefault="00D62745" w:rsidP="00D62745">
            <w:pPr>
              <w:ind w:firstLine="0"/>
              <w:rPr>
                <w:lang w:val="es-419" w:eastAsia="es-CO"/>
              </w:rPr>
            </w:pPr>
            <w:r w:rsidRPr="008F747B">
              <w:t>Semanal.</w:t>
            </w:r>
          </w:p>
        </w:tc>
      </w:tr>
    </w:tbl>
    <w:p w14:paraId="379FDB89" w14:textId="0221B9B0" w:rsidR="003005F0" w:rsidRDefault="00D62745" w:rsidP="00BC680E">
      <w:pPr>
        <w:ind w:firstLine="0"/>
        <w:rPr>
          <w:lang w:val="es-419" w:eastAsia="es-CO"/>
        </w:rPr>
      </w:pPr>
      <w:r w:rsidRPr="00291762">
        <w:rPr>
          <w:lang w:val="es-419" w:eastAsia="es-CO"/>
        </w:rPr>
        <w:t>Nota</w:t>
      </w:r>
      <w:r w:rsidRPr="00D62745">
        <w:rPr>
          <w:lang w:val="es-419" w:eastAsia="es-CO"/>
        </w:rPr>
        <w:t>. Adaptada de Laudon y Laudon (2020) y ProColombia (2023).</w:t>
      </w:r>
    </w:p>
    <w:p w14:paraId="3D2B0F7E" w14:textId="0D7F6CBA" w:rsidR="00996CCB" w:rsidRDefault="00996CCB" w:rsidP="00996CCB">
      <w:pPr>
        <w:pStyle w:val="Ttulo2"/>
      </w:pPr>
      <w:bookmarkStart w:id="12" w:name="_Toc226545810"/>
      <w:r>
        <w:t>Evaluación</w:t>
      </w:r>
      <w:bookmarkEnd w:id="12"/>
    </w:p>
    <w:p w14:paraId="7D6F0D88" w14:textId="7E6B5372" w:rsidR="00996CCB" w:rsidRDefault="00996CCB" w:rsidP="00996CCB">
      <w:pPr>
        <w:rPr>
          <w:lang w:val="es-419" w:eastAsia="es-CO"/>
        </w:rPr>
      </w:pPr>
      <w:r w:rsidRPr="00996CCB">
        <w:rPr>
          <w:lang w:val="es-419" w:eastAsia="es-CO"/>
        </w:rPr>
        <w:t>La evaluación analiza de forma integral los resultados obtenidos al finalizar el plan de acción, comparándolos con los objetivos propuestos para determinar el impacto real de las estrategias implementadas. La siguiente tabla resume la evaluación del plan de acción digital a partir de los resultados obtenidos y su nivel de cumplimiento.</w:t>
      </w:r>
    </w:p>
    <w:p w14:paraId="11CBC9C6" w14:textId="79231F41" w:rsidR="00996CCB" w:rsidRDefault="00996CCB" w:rsidP="00996CCB">
      <w:pPr>
        <w:pStyle w:val="Tabla"/>
        <w:rPr>
          <w:lang w:val="es-419" w:eastAsia="es-CO"/>
        </w:rPr>
      </w:pPr>
      <w:r w:rsidRPr="00996CCB">
        <w:rPr>
          <w:lang w:val="es-419" w:eastAsia="es-CO"/>
        </w:rPr>
        <w:lastRenderedPageBreak/>
        <w:t>Evaluación del plan de acción digital</w:t>
      </w:r>
    </w:p>
    <w:tbl>
      <w:tblPr>
        <w:tblStyle w:val="SENA"/>
        <w:tblW w:w="0" w:type="auto"/>
        <w:tblLook w:val="04A0" w:firstRow="1" w:lastRow="0" w:firstColumn="1" w:lastColumn="0" w:noHBand="0" w:noVBand="1"/>
      </w:tblPr>
      <w:tblGrid>
        <w:gridCol w:w="2490"/>
        <w:gridCol w:w="2490"/>
        <w:gridCol w:w="2491"/>
        <w:gridCol w:w="2491"/>
      </w:tblGrid>
      <w:tr w:rsidR="00996CCB" w14:paraId="76D3C353" w14:textId="77777777" w:rsidTr="00996CCB">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E7DDA8E" w14:textId="5670E71E" w:rsidR="00996CCB" w:rsidRDefault="00996CCB" w:rsidP="00996CCB">
            <w:pPr>
              <w:ind w:firstLine="0"/>
              <w:rPr>
                <w:lang w:val="es-419" w:eastAsia="es-CO"/>
              </w:rPr>
            </w:pPr>
            <w:r w:rsidRPr="005414C3">
              <w:t>Criterio de evaluación</w:t>
            </w:r>
          </w:p>
        </w:tc>
        <w:tc>
          <w:tcPr>
            <w:tcW w:w="2490" w:type="dxa"/>
          </w:tcPr>
          <w:p w14:paraId="7D364137" w14:textId="445F5BB7" w:rsidR="00996CCB" w:rsidRDefault="00996CCB" w:rsidP="00996CCB">
            <w:pPr>
              <w:ind w:firstLine="0"/>
              <w:rPr>
                <w:lang w:val="es-419" w:eastAsia="es-CO"/>
              </w:rPr>
            </w:pPr>
            <w:r w:rsidRPr="005414C3">
              <w:t>Indicador</w:t>
            </w:r>
          </w:p>
        </w:tc>
        <w:tc>
          <w:tcPr>
            <w:tcW w:w="2491" w:type="dxa"/>
          </w:tcPr>
          <w:p w14:paraId="2570CDB3" w14:textId="194E51F3" w:rsidR="00996CCB" w:rsidRDefault="00996CCB" w:rsidP="00996CCB">
            <w:pPr>
              <w:ind w:firstLine="0"/>
              <w:rPr>
                <w:lang w:val="es-419" w:eastAsia="es-CO"/>
              </w:rPr>
            </w:pPr>
            <w:r w:rsidRPr="005414C3">
              <w:t>Resultado esperado</w:t>
            </w:r>
          </w:p>
        </w:tc>
        <w:tc>
          <w:tcPr>
            <w:tcW w:w="2491" w:type="dxa"/>
          </w:tcPr>
          <w:p w14:paraId="73900319" w14:textId="6CAAA247" w:rsidR="00996CCB" w:rsidRDefault="00996CCB" w:rsidP="00996CCB">
            <w:pPr>
              <w:ind w:firstLine="0"/>
              <w:rPr>
                <w:lang w:val="es-419" w:eastAsia="es-CO"/>
              </w:rPr>
            </w:pPr>
            <w:r w:rsidRPr="005414C3">
              <w:t>Nivel de cumplimiento</w:t>
            </w:r>
          </w:p>
        </w:tc>
      </w:tr>
      <w:tr w:rsidR="00996CCB" w14:paraId="22F2D233" w14:textId="77777777" w:rsidTr="00996CCB">
        <w:trPr>
          <w:cnfStyle w:val="000000100000" w:firstRow="0" w:lastRow="0" w:firstColumn="0" w:lastColumn="0" w:oddVBand="0" w:evenVBand="0" w:oddHBand="1" w:evenHBand="0" w:firstRowFirstColumn="0" w:firstRowLastColumn="0" w:lastRowFirstColumn="0" w:lastRowLastColumn="0"/>
        </w:trPr>
        <w:tc>
          <w:tcPr>
            <w:tcW w:w="2490" w:type="dxa"/>
          </w:tcPr>
          <w:p w14:paraId="34F94110" w14:textId="4BDC7F6D" w:rsidR="00996CCB" w:rsidRDefault="00996CCB" w:rsidP="00996CCB">
            <w:pPr>
              <w:ind w:firstLine="0"/>
              <w:rPr>
                <w:lang w:val="es-419" w:eastAsia="es-CO"/>
              </w:rPr>
            </w:pPr>
            <w:r w:rsidRPr="0023613A">
              <w:t>Efectividad.</w:t>
            </w:r>
          </w:p>
        </w:tc>
        <w:tc>
          <w:tcPr>
            <w:tcW w:w="2490" w:type="dxa"/>
          </w:tcPr>
          <w:p w14:paraId="5941CAAB" w14:textId="651165B1" w:rsidR="00996CCB" w:rsidRDefault="00996CCB" w:rsidP="00996CCB">
            <w:pPr>
              <w:ind w:firstLine="0"/>
              <w:rPr>
                <w:lang w:val="es-419" w:eastAsia="es-CO"/>
              </w:rPr>
            </w:pPr>
            <w:r w:rsidRPr="0023613A">
              <w:t>Incremento de ventas digitales.</w:t>
            </w:r>
          </w:p>
        </w:tc>
        <w:tc>
          <w:tcPr>
            <w:tcW w:w="2491" w:type="dxa"/>
          </w:tcPr>
          <w:p w14:paraId="4C08E361" w14:textId="6777231F" w:rsidR="00996CCB" w:rsidRDefault="00996CCB" w:rsidP="00996CCB">
            <w:pPr>
              <w:ind w:firstLine="0"/>
              <w:rPr>
                <w:lang w:val="es-419" w:eastAsia="es-CO"/>
              </w:rPr>
            </w:pPr>
            <w:r w:rsidRPr="0023613A">
              <w:t>≥ 15 %.</w:t>
            </w:r>
          </w:p>
        </w:tc>
        <w:tc>
          <w:tcPr>
            <w:tcW w:w="2491" w:type="dxa"/>
          </w:tcPr>
          <w:p w14:paraId="0C07D13D" w14:textId="608B44B6" w:rsidR="00996CCB" w:rsidRDefault="00996CCB" w:rsidP="00996CCB">
            <w:pPr>
              <w:ind w:firstLine="0"/>
              <w:rPr>
                <w:lang w:val="es-419" w:eastAsia="es-CO"/>
              </w:rPr>
            </w:pPr>
            <w:r w:rsidRPr="0023613A">
              <w:t>Alto / medio / bajo.</w:t>
            </w:r>
          </w:p>
        </w:tc>
      </w:tr>
      <w:tr w:rsidR="00996CCB" w14:paraId="3A9B01F9" w14:textId="77777777" w:rsidTr="00996CCB">
        <w:tc>
          <w:tcPr>
            <w:tcW w:w="2490" w:type="dxa"/>
          </w:tcPr>
          <w:p w14:paraId="5876BB7A" w14:textId="06310431" w:rsidR="00996CCB" w:rsidRDefault="00996CCB" w:rsidP="00996CCB">
            <w:pPr>
              <w:ind w:firstLine="0"/>
              <w:rPr>
                <w:lang w:val="es-419" w:eastAsia="es-CO"/>
              </w:rPr>
            </w:pPr>
            <w:r w:rsidRPr="004442E1">
              <w:t>Eficiencia.</w:t>
            </w:r>
          </w:p>
        </w:tc>
        <w:tc>
          <w:tcPr>
            <w:tcW w:w="2490" w:type="dxa"/>
          </w:tcPr>
          <w:p w14:paraId="5E032610" w14:textId="73325B4F" w:rsidR="00996CCB" w:rsidRDefault="00996CCB" w:rsidP="00996CCB">
            <w:pPr>
              <w:ind w:firstLine="0"/>
              <w:rPr>
                <w:lang w:val="es-419" w:eastAsia="es-CO"/>
              </w:rPr>
            </w:pPr>
            <w:r w:rsidRPr="004442E1">
              <w:t>Relación costo–beneficio.</w:t>
            </w:r>
          </w:p>
        </w:tc>
        <w:tc>
          <w:tcPr>
            <w:tcW w:w="2491" w:type="dxa"/>
          </w:tcPr>
          <w:p w14:paraId="39D81F7C" w14:textId="6DE5CD06" w:rsidR="00996CCB" w:rsidRDefault="00996CCB" w:rsidP="00996CCB">
            <w:pPr>
              <w:ind w:firstLine="0"/>
              <w:rPr>
                <w:lang w:val="es-419" w:eastAsia="es-CO"/>
              </w:rPr>
            </w:pPr>
            <w:r w:rsidRPr="004442E1">
              <w:t>Optimización del presupuesto.</w:t>
            </w:r>
          </w:p>
        </w:tc>
        <w:tc>
          <w:tcPr>
            <w:tcW w:w="2491" w:type="dxa"/>
          </w:tcPr>
          <w:p w14:paraId="333CB290" w14:textId="23F74B9A" w:rsidR="00996CCB" w:rsidRDefault="00996CCB" w:rsidP="00996CCB">
            <w:pPr>
              <w:ind w:firstLine="0"/>
              <w:rPr>
                <w:lang w:val="es-419" w:eastAsia="es-CO"/>
              </w:rPr>
            </w:pPr>
            <w:r w:rsidRPr="004442E1">
              <w:t>Alto / medio / bajo.</w:t>
            </w:r>
          </w:p>
        </w:tc>
      </w:tr>
      <w:tr w:rsidR="00996CCB" w14:paraId="1FF298CE" w14:textId="77777777" w:rsidTr="00996CCB">
        <w:trPr>
          <w:cnfStyle w:val="000000100000" w:firstRow="0" w:lastRow="0" w:firstColumn="0" w:lastColumn="0" w:oddVBand="0" w:evenVBand="0" w:oddHBand="1" w:evenHBand="0" w:firstRowFirstColumn="0" w:firstRowLastColumn="0" w:lastRowFirstColumn="0" w:lastRowLastColumn="0"/>
        </w:trPr>
        <w:tc>
          <w:tcPr>
            <w:tcW w:w="2490" w:type="dxa"/>
          </w:tcPr>
          <w:p w14:paraId="67A7881E" w14:textId="3A6C3303" w:rsidR="00996CCB" w:rsidRDefault="00996CCB" w:rsidP="00996CCB">
            <w:pPr>
              <w:ind w:firstLine="0"/>
              <w:rPr>
                <w:lang w:val="es-419" w:eastAsia="es-CO"/>
              </w:rPr>
            </w:pPr>
            <w:r w:rsidRPr="00721168">
              <w:t>Impacto.</w:t>
            </w:r>
          </w:p>
        </w:tc>
        <w:tc>
          <w:tcPr>
            <w:tcW w:w="2490" w:type="dxa"/>
          </w:tcPr>
          <w:p w14:paraId="211DDEDC" w14:textId="63EDC7B7" w:rsidR="00996CCB" w:rsidRDefault="00996CCB" w:rsidP="00996CCB">
            <w:pPr>
              <w:ind w:firstLine="0"/>
              <w:rPr>
                <w:lang w:val="es-419" w:eastAsia="es-CO"/>
              </w:rPr>
            </w:pPr>
            <w:r w:rsidRPr="00721168">
              <w:t>Fidelización de clientes.</w:t>
            </w:r>
          </w:p>
        </w:tc>
        <w:tc>
          <w:tcPr>
            <w:tcW w:w="2491" w:type="dxa"/>
          </w:tcPr>
          <w:p w14:paraId="11FB7059" w14:textId="34139837" w:rsidR="00996CCB" w:rsidRDefault="00996CCB" w:rsidP="00996CCB">
            <w:pPr>
              <w:ind w:firstLine="0"/>
              <w:rPr>
                <w:lang w:val="es-419" w:eastAsia="es-CO"/>
              </w:rPr>
            </w:pPr>
            <w:r w:rsidRPr="00721168">
              <w:t>Aumento de recurrencia.</w:t>
            </w:r>
          </w:p>
        </w:tc>
        <w:tc>
          <w:tcPr>
            <w:tcW w:w="2491" w:type="dxa"/>
          </w:tcPr>
          <w:p w14:paraId="7611B250" w14:textId="6EC33C8F" w:rsidR="00996CCB" w:rsidRDefault="00996CCB" w:rsidP="00996CCB">
            <w:pPr>
              <w:ind w:firstLine="0"/>
              <w:rPr>
                <w:lang w:val="es-419" w:eastAsia="es-CO"/>
              </w:rPr>
            </w:pPr>
            <w:r w:rsidRPr="00721168">
              <w:t>Alto / medio / bajo.</w:t>
            </w:r>
          </w:p>
        </w:tc>
      </w:tr>
      <w:tr w:rsidR="00996CCB" w14:paraId="1037FCC2" w14:textId="77777777" w:rsidTr="00996CCB">
        <w:tc>
          <w:tcPr>
            <w:tcW w:w="2490" w:type="dxa"/>
          </w:tcPr>
          <w:p w14:paraId="38DCE67C" w14:textId="52F73E32" w:rsidR="00996CCB" w:rsidRDefault="00996CCB" w:rsidP="00996CCB">
            <w:pPr>
              <w:ind w:firstLine="0"/>
              <w:rPr>
                <w:lang w:val="es-419" w:eastAsia="es-CO"/>
              </w:rPr>
            </w:pPr>
            <w:r w:rsidRPr="00721168">
              <w:t>Mejora continua.</w:t>
            </w:r>
          </w:p>
        </w:tc>
        <w:tc>
          <w:tcPr>
            <w:tcW w:w="2490" w:type="dxa"/>
          </w:tcPr>
          <w:p w14:paraId="0D83001C" w14:textId="7219F4EE" w:rsidR="00996CCB" w:rsidRDefault="00996CCB" w:rsidP="00996CCB">
            <w:pPr>
              <w:ind w:firstLine="0"/>
              <w:rPr>
                <w:lang w:val="es-419" w:eastAsia="es-CO"/>
              </w:rPr>
            </w:pPr>
            <w:r w:rsidRPr="00721168">
              <w:t>Ajustes estratégicos aplicados.</w:t>
            </w:r>
          </w:p>
        </w:tc>
        <w:tc>
          <w:tcPr>
            <w:tcW w:w="2491" w:type="dxa"/>
          </w:tcPr>
          <w:p w14:paraId="75A7FC93" w14:textId="68D63676" w:rsidR="00996CCB" w:rsidRDefault="00996CCB" w:rsidP="00996CCB">
            <w:pPr>
              <w:ind w:firstLine="0"/>
              <w:rPr>
                <w:lang w:val="es-419" w:eastAsia="es-CO"/>
              </w:rPr>
            </w:pPr>
            <w:r w:rsidRPr="00721168">
              <w:t>Lecciones aprendidas.</w:t>
            </w:r>
          </w:p>
        </w:tc>
        <w:tc>
          <w:tcPr>
            <w:tcW w:w="2491" w:type="dxa"/>
          </w:tcPr>
          <w:p w14:paraId="48917B67" w14:textId="7CF42B33" w:rsidR="00996CCB" w:rsidRDefault="00996CCB" w:rsidP="00996CCB">
            <w:pPr>
              <w:ind w:firstLine="0"/>
              <w:rPr>
                <w:lang w:val="es-419" w:eastAsia="es-CO"/>
              </w:rPr>
            </w:pPr>
            <w:r w:rsidRPr="00721168">
              <w:t>Alto / medio / bajo.</w:t>
            </w:r>
          </w:p>
        </w:tc>
      </w:tr>
    </w:tbl>
    <w:p w14:paraId="657A9193" w14:textId="17648B60" w:rsidR="00996CCB" w:rsidRPr="00996CCB" w:rsidRDefault="00996CCB" w:rsidP="00996CCB">
      <w:pPr>
        <w:ind w:firstLine="0"/>
        <w:rPr>
          <w:lang w:val="es-419" w:eastAsia="es-CO"/>
        </w:rPr>
      </w:pPr>
      <w:r w:rsidRPr="00291762">
        <w:rPr>
          <w:lang w:val="es-419" w:eastAsia="es-CO"/>
        </w:rPr>
        <w:t>Nota</w:t>
      </w:r>
      <w:r w:rsidRPr="00996CCB">
        <w:rPr>
          <w:lang w:val="es-419" w:eastAsia="es-CO"/>
        </w:rPr>
        <w:t>. Adaptada de Kotler y Keller (2021) y David (2020).</w:t>
      </w:r>
    </w:p>
    <w:tbl>
      <w:tblPr>
        <w:tblStyle w:val="Tablaconcuadrcula"/>
        <w:tblW w:w="0" w:type="auto"/>
        <w:tblLook w:val="04A0" w:firstRow="1" w:lastRow="0" w:firstColumn="1" w:lastColumn="0" w:noHBand="0" w:noVBand="1"/>
      </w:tblPr>
      <w:tblGrid>
        <w:gridCol w:w="9962"/>
      </w:tblGrid>
      <w:tr w:rsidR="006C0578" w:rsidRPr="00B84102" w14:paraId="1402A92B" w14:textId="77777777" w:rsidTr="00294F0A">
        <w:tc>
          <w:tcPr>
            <w:tcW w:w="9962" w:type="dxa"/>
          </w:tcPr>
          <w:p w14:paraId="05A48804" w14:textId="6D98E229" w:rsidR="006C0578" w:rsidRPr="00B84102" w:rsidRDefault="006C0578" w:rsidP="00294F0A">
            <w:pPr>
              <w:pStyle w:val="Video"/>
              <w:numPr>
                <w:ilvl w:val="0"/>
                <w:numId w:val="0"/>
              </w:numPr>
              <w:ind w:left="306"/>
              <w:jc w:val="left"/>
              <w:rPr>
                <w:b/>
              </w:rPr>
            </w:pPr>
            <w:r>
              <w:rPr>
                <w:b/>
              </w:rPr>
              <w:t>T</w:t>
            </w:r>
            <w:r w:rsidRPr="00376E07">
              <w:rPr>
                <w:b/>
              </w:rPr>
              <w:t>ema del programa</w:t>
            </w:r>
            <w:r w:rsidRPr="00B84102">
              <w:rPr>
                <w:b/>
              </w:rPr>
              <w:t xml:space="preserve">: </w:t>
            </w:r>
            <w:r w:rsidRPr="002C2D48">
              <w:rPr>
                <w:bCs/>
              </w:rPr>
              <w:t>P</w:t>
            </w:r>
            <w:r>
              <w:rPr>
                <w:bCs/>
              </w:rPr>
              <w:t>ó</w:t>
            </w:r>
            <w:r w:rsidRPr="002C2D48">
              <w:rPr>
                <w:bCs/>
              </w:rPr>
              <w:t>dcast</w:t>
            </w:r>
            <w:r>
              <w:rPr>
                <w:bCs/>
              </w:rPr>
              <w:t>.</w:t>
            </w:r>
            <w:r>
              <w:rPr>
                <w:b/>
              </w:rPr>
              <w:t xml:space="preserve"> </w:t>
            </w:r>
            <w:r w:rsidRPr="001B53D6">
              <w:rPr>
                <w:bCs/>
              </w:rPr>
              <w:t xml:space="preserve">Charlas que venden. </w:t>
            </w:r>
            <w:r w:rsidR="00DB6E19" w:rsidRPr="00DB6E19">
              <w:rPr>
                <w:bCs/>
              </w:rPr>
              <w:t xml:space="preserve">Plan de acción y gestión en </w:t>
            </w:r>
            <w:r w:rsidR="00DB6E19" w:rsidRPr="00DB6E19">
              <w:rPr>
                <w:rStyle w:val="Extranjerismo"/>
              </w:rPr>
              <w:t>marketing</w:t>
            </w:r>
            <w:r w:rsidR="00DB6E19" w:rsidRPr="00DB6E19">
              <w:rPr>
                <w:bCs/>
              </w:rPr>
              <w:t xml:space="preserve"> digital</w:t>
            </w:r>
          </w:p>
        </w:tc>
      </w:tr>
      <w:tr w:rsidR="006C0578" w:rsidRPr="00474E37" w14:paraId="5FE7D59E" w14:textId="77777777" w:rsidTr="00294F0A">
        <w:tc>
          <w:tcPr>
            <w:tcW w:w="9962" w:type="dxa"/>
          </w:tcPr>
          <w:p w14:paraId="10B14DBD" w14:textId="7BDCCA77" w:rsidR="00DB6E19" w:rsidRDefault="0062109A" w:rsidP="00DB6E19">
            <w:r>
              <w:t>CAROLINA</w:t>
            </w:r>
            <w:r w:rsidR="00CA59FB">
              <w:t xml:space="preserve">: </w:t>
            </w:r>
            <w:r w:rsidR="00DB6E19">
              <w:t xml:space="preserve">Plan de acción y gestión en </w:t>
            </w:r>
            <w:r w:rsidR="00DB6E19" w:rsidRPr="00BC680E">
              <w:rPr>
                <w:rStyle w:val="Extranjerismo"/>
              </w:rPr>
              <w:t>marketing</w:t>
            </w:r>
            <w:r w:rsidR="00DB6E19">
              <w:t xml:space="preserve"> digital</w:t>
            </w:r>
            <w:r w:rsidR="00CA59FB">
              <w:t>.</w:t>
            </w:r>
          </w:p>
          <w:p w14:paraId="7D0008B9" w14:textId="49146887" w:rsidR="00DB6E19" w:rsidRDefault="0062109A" w:rsidP="00DB6E19">
            <w:r>
              <w:t>CAROLINA</w:t>
            </w:r>
            <w:r w:rsidR="00CA59FB">
              <w:t xml:space="preserve">: </w:t>
            </w:r>
            <w:r w:rsidR="00DB6E19">
              <w:t xml:space="preserve">¡Hola a todos! Bienvenidos de nuevo a Charlas que </w:t>
            </w:r>
            <w:r w:rsidR="005D746E">
              <w:t>v</w:t>
            </w:r>
            <w:r w:rsidR="00DB6E19">
              <w:t xml:space="preserve">enden. Soy </w:t>
            </w:r>
            <w:r w:rsidR="00CF4452">
              <w:t>Carolina</w:t>
            </w:r>
            <w:r w:rsidR="00DB6E19">
              <w:t>, instructor</w:t>
            </w:r>
            <w:r w:rsidR="00CF4452">
              <w:t>a</w:t>
            </w:r>
            <w:r w:rsidR="00DB6E19">
              <w:t xml:space="preserve"> del SENA, y hoy vamos a profundizar en la fase crucial del plan estratégico digital: el plan de acción y su seguimiento completo. Conmigo está Kevin, que nos ayudará a entender cómo aplicar cada etapa de manera efectiva.</w:t>
            </w:r>
          </w:p>
          <w:p w14:paraId="055BA2D6" w14:textId="67C5D066" w:rsidR="00DB6E19" w:rsidRDefault="00DB6E19" w:rsidP="00DB6E19">
            <w:r>
              <w:lastRenderedPageBreak/>
              <w:t>KEVIN</w:t>
            </w:r>
            <w:r w:rsidR="00CA59FB">
              <w:t xml:space="preserve">: </w:t>
            </w:r>
            <w:r>
              <w:t xml:space="preserve">Hola, </w:t>
            </w:r>
            <w:r w:rsidR="0062109A">
              <w:t>C</w:t>
            </w:r>
            <w:r w:rsidR="00CF4452">
              <w:t>arolina</w:t>
            </w:r>
            <w:r>
              <w:t>. Estoy listo para entender cómo se organiza todo el trabajo digital de manera profesional y medible.</w:t>
            </w:r>
          </w:p>
          <w:p w14:paraId="2782A883" w14:textId="34369FE4" w:rsidR="00DB6E19" w:rsidRDefault="0062109A" w:rsidP="00DB6E19">
            <w:r>
              <w:t>CAROLINA</w:t>
            </w:r>
            <w:r w:rsidR="00CA59FB">
              <w:t xml:space="preserve">: </w:t>
            </w:r>
            <w:r w:rsidR="00DB6E19">
              <w:t>Entonces empecemos Kevin.</w:t>
            </w:r>
          </w:p>
          <w:p w14:paraId="1C3CF0D7" w14:textId="682FE744" w:rsidR="00DB6E19" w:rsidRDefault="0062109A" w:rsidP="00DB6E19">
            <w:r>
              <w:t>CAROLINA</w:t>
            </w:r>
            <w:r w:rsidR="00CA59FB">
              <w:t xml:space="preserve">: </w:t>
            </w:r>
            <w:r w:rsidR="00DB6E19">
              <w:t>Kevin, el plan de acción es donde definimos quién hace qué, cuándo y con qué recursos, asegurando que cada estrategia se ejecute de manera coordinada. Sin un plan de acción detallado, incluso la mejor estrategia puede fracasar.</w:t>
            </w:r>
          </w:p>
          <w:p w14:paraId="68F0252B" w14:textId="754416D5" w:rsidR="00DB6E19" w:rsidRDefault="00DB6E19" w:rsidP="00DB6E19">
            <w:r>
              <w:t>KEVIN</w:t>
            </w:r>
            <w:r w:rsidR="00CA59FB">
              <w:t xml:space="preserve">: </w:t>
            </w:r>
            <w:r>
              <w:t>Perfecto. Entonces, primero necesitamos definir el presupuesto, ¿cierto?</w:t>
            </w:r>
          </w:p>
          <w:p w14:paraId="5FCEE43F" w14:textId="661A5984" w:rsidR="00DB6E19" w:rsidRDefault="0062109A" w:rsidP="00DB6E19">
            <w:r>
              <w:t>CAROLINA</w:t>
            </w:r>
            <w:r w:rsidR="00CA59FB">
              <w:t xml:space="preserve">: </w:t>
            </w:r>
            <w:r w:rsidR="00DB6E19">
              <w:t xml:space="preserve">Exactamente. El presupuesto digital asigna recursos económicos a cada acción: publicidad en redes, SEO, </w:t>
            </w:r>
            <w:r w:rsidR="00DB6E19" w:rsidRPr="00BC680E">
              <w:rPr>
                <w:rStyle w:val="Extranjerismo"/>
              </w:rPr>
              <w:t>marketing</w:t>
            </w:r>
            <w:r w:rsidR="00DB6E19">
              <w:t xml:space="preserve"> de contenidos, herramientas de automatización y campañas de </w:t>
            </w:r>
            <w:r w:rsidR="00DB6E19" w:rsidRPr="00BC680E">
              <w:rPr>
                <w:rStyle w:val="Extranjerismo"/>
              </w:rPr>
              <w:t>email marketing</w:t>
            </w:r>
            <w:r w:rsidR="00DB6E19">
              <w:t>. Una buena planificación financiera evita sobrecostos y permite priorizar acciones según impacto esperado.</w:t>
            </w:r>
          </w:p>
          <w:p w14:paraId="2E585CA6" w14:textId="77777777" w:rsidR="00CA59FB" w:rsidRDefault="00DB6E19" w:rsidP="00DB6E19">
            <w:r>
              <w:t>KEVIN</w:t>
            </w:r>
            <w:r>
              <w:tab/>
            </w:r>
            <w:r w:rsidR="00CA59FB">
              <w:t xml:space="preserve">: </w:t>
            </w:r>
            <w:r>
              <w:t>¿Tienes un ejemplo de empresa que gestione muy bien su presupuesto digital?</w:t>
            </w:r>
          </w:p>
          <w:p w14:paraId="56614777" w14:textId="53B536E4" w:rsidR="00DB6E19" w:rsidRDefault="0062109A" w:rsidP="00DB6E19">
            <w:r>
              <w:t>CAROLINA</w:t>
            </w:r>
            <w:r w:rsidR="00CA59FB">
              <w:t xml:space="preserve">: </w:t>
            </w:r>
            <w:r w:rsidR="00DB6E19">
              <w:t>Sí. HubSpot asigna presupuesto específico a sus herramientas de automatización, publicidad segmentada y creación de contenido educativo, evaluando continuamente el retorno de inversión para ajustar gastos y maximizar resultados.</w:t>
            </w:r>
          </w:p>
          <w:p w14:paraId="6CFF7592" w14:textId="51FD4A27" w:rsidR="00DB6E19" w:rsidRDefault="00DB6E19" w:rsidP="00DB6E19">
            <w:r>
              <w:t>KEVIN</w:t>
            </w:r>
            <w:r>
              <w:tab/>
            </w:r>
            <w:r w:rsidR="00CA59FB">
              <w:t xml:space="preserve">: </w:t>
            </w:r>
            <w:r>
              <w:t>Muy claro. Después viene el cronograma, ¿no?</w:t>
            </w:r>
          </w:p>
          <w:p w14:paraId="1F4E5DF9" w14:textId="43489CA9" w:rsidR="00DB6E19" w:rsidRDefault="0062109A" w:rsidP="00DB6E19">
            <w:r>
              <w:t>CAROLINA</w:t>
            </w:r>
            <w:r w:rsidR="00CA59FB">
              <w:t xml:space="preserve">: </w:t>
            </w:r>
            <w:r w:rsidR="00DB6E19">
              <w:t xml:space="preserve">Correcto. El cronograma establece los tiempos de ejecución de cada acción. Permite coordinar equipos, optimizar recursos y asegurar que cada tarea se </w:t>
            </w:r>
            <w:r w:rsidR="00DB6E19">
              <w:lastRenderedPageBreak/>
              <w:t>cumpla en los plazos previstos. Esto es vital para campañas estacionales o lanzamientos de productos digitales.</w:t>
            </w:r>
          </w:p>
          <w:p w14:paraId="1C77DDB8" w14:textId="5928ACCA" w:rsidR="00DB6E19" w:rsidRDefault="00DB6E19" w:rsidP="00DB6E19">
            <w:r>
              <w:t>KEVIN</w:t>
            </w:r>
            <w:r>
              <w:tab/>
            </w:r>
            <w:r w:rsidR="00CA59FB">
              <w:t xml:space="preserve">: </w:t>
            </w:r>
            <w:r>
              <w:t xml:space="preserve">¿Algún ejemplo de cronograma aplicado a </w:t>
            </w:r>
            <w:r w:rsidRPr="00BC680E">
              <w:rPr>
                <w:rStyle w:val="Extranjerismo"/>
              </w:rPr>
              <w:t>marketing</w:t>
            </w:r>
            <w:r>
              <w:t xml:space="preserve"> digital?</w:t>
            </w:r>
          </w:p>
          <w:p w14:paraId="3D81A187" w14:textId="783AA8A9" w:rsidR="00DB6E19" w:rsidRDefault="0062109A" w:rsidP="00DB6E19">
            <w:r>
              <w:t>CAROLINA</w:t>
            </w:r>
            <w:r w:rsidR="00CA59FB">
              <w:t xml:space="preserve">: </w:t>
            </w:r>
            <w:r w:rsidR="00DB6E19">
              <w:t>Claro. Hootsuite planifica sus campañas de redes sociales con antelación, asignando fechas para creación de contenido, publicación y análisis de métricas. Esto asegura coherencia y efectividad en cada acción.</w:t>
            </w:r>
          </w:p>
          <w:p w14:paraId="311E8F09" w14:textId="1057898F" w:rsidR="00DB6E19" w:rsidRDefault="00DB6E19" w:rsidP="00DB6E19">
            <w:r>
              <w:t>KEVIN</w:t>
            </w:r>
            <w:r>
              <w:tab/>
            </w:r>
            <w:r w:rsidR="00CA59FB">
              <w:t xml:space="preserve">: </w:t>
            </w:r>
            <w:r>
              <w:t>Entendido. Luego vienen los indicadores, que nos dicen si todo está funcionando.</w:t>
            </w:r>
          </w:p>
          <w:p w14:paraId="7C6221AF" w14:textId="33D9B55E" w:rsidR="00DB6E19" w:rsidRDefault="0062109A" w:rsidP="00DB6E19">
            <w:r>
              <w:t>CAROLINA</w:t>
            </w:r>
            <w:r w:rsidR="00CA59FB">
              <w:t xml:space="preserve">: </w:t>
            </w:r>
            <w:r w:rsidR="00DB6E19">
              <w:t xml:space="preserve">Exacto. Los indicadores clave de desempeño (KPI) permiten medir resultados y tomar decisiones basadas en datos. Algunos ejemplos son: tasa de conversión, CTR, </w:t>
            </w:r>
            <w:r w:rsidR="00DB6E19" w:rsidRPr="00BC680E">
              <w:rPr>
                <w:rStyle w:val="Extranjerismo"/>
              </w:rPr>
              <w:t>engagement</w:t>
            </w:r>
            <w:r w:rsidR="00DB6E19">
              <w:t xml:space="preserve">, tráfico web, </w:t>
            </w:r>
            <w:r w:rsidR="00DB6E19" w:rsidRPr="00AE2CDD">
              <w:rPr>
                <w:rStyle w:val="Extranjerismo"/>
              </w:rPr>
              <w:t>lead</w:t>
            </w:r>
            <w:r w:rsidR="00DB6E19">
              <w:t>s generados, ROI y retención de clientes digitales.</w:t>
            </w:r>
          </w:p>
          <w:p w14:paraId="5BB33979" w14:textId="0F9627CA" w:rsidR="00DB6E19" w:rsidRDefault="00DB6E19" w:rsidP="00DB6E19">
            <w:r>
              <w:t>KEVIN</w:t>
            </w:r>
            <w:r>
              <w:tab/>
            </w:r>
            <w:r w:rsidR="00CA59FB">
              <w:t xml:space="preserve">: </w:t>
            </w:r>
            <w:r>
              <w:t>Entonces sin indicadores, no podemos saber si nuestro plan está funcionando, ¿cierto?</w:t>
            </w:r>
          </w:p>
          <w:p w14:paraId="05B0BD63" w14:textId="6E70324E" w:rsidR="00DB6E19" w:rsidRDefault="0062109A" w:rsidP="00DB6E19">
            <w:r>
              <w:t>CAROLINA</w:t>
            </w:r>
            <w:r w:rsidR="00CA59FB">
              <w:t xml:space="preserve">: </w:t>
            </w:r>
            <w:r w:rsidR="00DB6E19">
              <w:t xml:space="preserve">Exactamente. Por ejemplo, </w:t>
            </w:r>
            <w:proofErr w:type="spellStart"/>
            <w:r w:rsidR="00DB6E19">
              <w:t>Mailchimp</w:t>
            </w:r>
            <w:proofErr w:type="spellEnd"/>
            <w:r w:rsidR="00DB6E19">
              <w:t xml:space="preserve"> analiza aperturas de correos, </w:t>
            </w:r>
            <w:proofErr w:type="spellStart"/>
            <w:r w:rsidR="00DB6E19" w:rsidRPr="00097836">
              <w:rPr>
                <w:rStyle w:val="Extranjerismo"/>
              </w:rPr>
              <w:t>clics</w:t>
            </w:r>
            <w:proofErr w:type="spellEnd"/>
            <w:r w:rsidR="00DB6E19">
              <w:t xml:space="preserve"> y conversiones para ajustar sus campañas y maximizar resultados.</w:t>
            </w:r>
          </w:p>
          <w:p w14:paraId="685E3E0D" w14:textId="0A8EEBB1" w:rsidR="00DB6E19" w:rsidRDefault="00DB6E19" w:rsidP="00DB6E19">
            <w:r>
              <w:t>KEVIN</w:t>
            </w:r>
            <w:r w:rsidR="00CA59FB">
              <w:t xml:space="preserve">: </w:t>
            </w:r>
            <w:r>
              <w:t>Muy bien. Después están las herramientas, que facilitan toda la gestión digital.</w:t>
            </w:r>
          </w:p>
          <w:p w14:paraId="027F76AE" w14:textId="73C80E12" w:rsidR="00DB6E19" w:rsidRDefault="0062109A" w:rsidP="00DB6E19">
            <w:r>
              <w:t>CAROLINA</w:t>
            </w:r>
            <w:r w:rsidR="00CA59FB">
              <w:t xml:space="preserve">: </w:t>
            </w:r>
            <w:r w:rsidR="00DB6E19">
              <w:t xml:space="preserve">¡Correcto, hiciste la tarea! Las herramientas digitales permiten automatizar, medir y optimizar. Por ejemplo: Google </w:t>
            </w:r>
            <w:proofErr w:type="spellStart"/>
            <w:r w:rsidR="00DB6E19">
              <w:t>Analytics</w:t>
            </w:r>
            <w:proofErr w:type="spellEnd"/>
            <w:r w:rsidR="00DB6E19">
              <w:t xml:space="preserve"> para tráfico y conversión, </w:t>
            </w:r>
            <w:proofErr w:type="spellStart"/>
            <w:r w:rsidR="00DB6E19">
              <w:t>SEMrush</w:t>
            </w:r>
            <w:proofErr w:type="spellEnd"/>
            <w:r w:rsidR="00DB6E19">
              <w:t xml:space="preserve"> para SEO, Hootsuite o Buffer para gestión de redes, HubSpot </w:t>
            </w:r>
            <w:r w:rsidR="00DB6E19">
              <w:lastRenderedPageBreak/>
              <w:t xml:space="preserve">para automatización y seguimiento de </w:t>
            </w:r>
            <w:r w:rsidR="00DB6E19" w:rsidRPr="00BC680E">
              <w:rPr>
                <w:rStyle w:val="Extranjerismo"/>
              </w:rPr>
              <w:t>leads</w:t>
            </w:r>
            <w:r w:rsidR="00DB6E19">
              <w:t xml:space="preserve">, </w:t>
            </w:r>
            <w:proofErr w:type="spellStart"/>
            <w:r w:rsidR="00DB6E19">
              <w:t>Canva</w:t>
            </w:r>
            <w:proofErr w:type="spellEnd"/>
            <w:r w:rsidR="00DB6E19">
              <w:t xml:space="preserve"> para diseño de contenido y </w:t>
            </w:r>
            <w:proofErr w:type="spellStart"/>
            <w:r w:rsidR="00DB6E19">
              <w:t>Mailchimp</w:t>
            </w:r>
            <w:proofErr w:type="spellEnd"/>
            <w:r w:rsidR="00DB6E19">
              <w:t xml:space="preserve"> para </w:t>
            </w:r>
            <w:r w:rsidR="00DB6E19" w:rsidRPr="00BC680E">
              <w:rPr>
                <w:rStyle w:val="Extranjerismo"/>
              </w:rPr>
              <w:t>email marketing</w:t>
            </w:r>
            <w:r w:rsidR="00DB6E19">
              <w:t>.</w:t>
            </w:r>
          </w:p>
          <w:p w14:paraId="6EF8B1A6" w14:textId="2809A8BE" w:rsidR="00DB6E19" w:rsidRDefault="00DB6E19" w:rsidP="00DB6E19">
            <w:r>
              <w:t>KEVIN</w:t>
            </w:r>
            <w:r>
              <w:tab/>
            </w:r>
            <w:r w:rsidR="00CA59FB">
              <w:t xml:space="preserve">: </w:t>
            </w:r>
            <w:r>
              <w:t>¡Ah, entonces no podemos trabajar bien sin estas herramientas!</w:t>
            </w:r>
          </w:p>
          <w:p w14:paraId="55C40F3D" w14:textId="4E536DFC" w:rsidR="00DB6E19" w:rsidRDefault="0062109A" w:rsidP="00DB6E19">
            <w:r>
              <w:t>CAROLINA</w:t>
            </w:r>
            <w:r w:rsidR="00CA59FB">
              <w:t xml:space="preserve">: </w:t>
            </w:r>
            <w:r w:rsidR="00DB6E19">
              <w:t>Exacto. Pero no basta con herramientas; también necesitamos control, que implica verificar que cada acción se ejecute según lo planificado y cumplir estándares de calidad.</w:t>
            </w:r>
          </w:p>
          <w:p w14:paraId="5D897126" w14:textId="1F31DC1A" w:rsidR="00DB6E19" w:rsidRDefault="00DB6E19" w:rsidP="00DB6E19">
            <w:r>
              <w:t>KEVIN</w:t>
            </w:r>
            <w:r>
              <w:tab/>
            </w:r>
            <w:r w:rsidR="00CA59FB">
              <w:t xml:space="preserve">: </w:t>
            </w:r>
            <w:r>
              <w:t xml:space="preserve">¿Cómo se aplica el control en </w:t>
            </w:r>
            <w:r w:rsidRPr="00416718">
              <w:rPr>
                <w:rStyle w:val="Extranjerismo"/>
              </w:rPr>
              <w:t>marketing</w:t>
            </w:r>
            <w:r>
              <w:t xml:space="preserve"> digital?</w:t>
            </w:r>
          </w:p>
          <w:p w14:paraId="7CC69E69" w14:textId="67C97C86" w:rsidR="00DB6E19" w:rsidRDefault="0062109A" w:rsidP="00DB6E19">
            <w:r>
              <w:t>CAROLINA</w:t>
            </w:r>
            <w:r w:rsidR="00CA59FB">
              <w:t xml:space="preserve">: </w:t>
            </w:r>
            <w:r w:rsidR="00DB6E19">
              <w:t xml:space="preserve">Por ejemplo, Google </w:t>
            </w:r>
            <w:proofErr w:type="spellStart"/>
            <w:r w:rsidR="00DB6E19">
              <w:t>Ads</w:t>
            </w:r>
            <w:proofErr w:type="spellEnd"/>
            <w:r w:rsidR="00DB6E19">
              <w:t xml:space="preserve"> permite revisar campañas activas, detectar anuncios que no generan resultados y ajustar presupuesto o segmentación. También se revisan métricas de </w:t>
            </w:r>
            <w:r w:rsidR="00DB6E19" w:rsidRPr="00BC680E">
              <w:rPr>
                <w:rStyle w:val="Extranjerismo"/>
              </w:rPr>
              <w:t>engagement</w:t>
            </w:r>
            <w:r w:rsidR="00DB6E19">
              <w:t>, conversiones y cumplimiento de plazos.</w:t>
            </w:r>
          </w:p>
          <w:p w14:paraId="6AB819A7" w14:textId="2B859BBD" w:rsidR="00DB6E19" w:rsidRDefault="00DB6E19" w:rsidP="00DB6E19">
            <w:r>
              <w:t>KEVIN</w:t>
            </w:r>
            <w:r>
              <w:tab/>
            </w:r>
            <w:r w:rsidR="00CA59FB">
              <w:t xml:space="preserve">: </w:t>
            </w:r>
            <w:r>
              <w:t>Muy claro. Luego tenemos el seguimiento, que es como monitorear todo en tiempo real.</w:t>
            </w:r>
          </w:p>
          <w:p w14:paraId="33BD1115" w14:textId="20EF0F84" w:rsidR="00DB6E19" w:rsidRDefault="0062109A" w:rsidP="00DB6E19">
            <w:r>
              <w:t>CAROLINA</w:t>
            </w:r>
            <w:r w:rsidR="00CA59FB">
              <w:t xml:space="preserve">: </w:t>
            </w:r>
            <w:r w:rsidR="00DB6E19">
              <w:t>Exacto. El seguimiento digital consiste en analizar datos continuamente, detectar desviaciones y tomar acciones correctivas. Esto asegura que las estrategias se mantengan efectivas a lo largo del tiempo. Empresas como Shopify revisan diariamente indicadores de ventas, visitas y retención de usuarios para ajustar promociones o recursos.</w:t>
            </w:r>
          </w:p>
          <w:p w14:paraId="77451E4E" w14:textId="6E9A7497" w:rsidR="00DB6E19" w:rsidRDefault="00DB6E19" w:rsidP="00DB6E19">
            <w:r>
              <w:t>KEVIN</w:t>
            </w:r>
            <w:r>
              <w:tab/>
            </w:r>
            <w:r w:rsidR="00CA59FB">
              <w:t xml:space="preserve">: </w:t>
            </w:r>
            <w:r>
              <w:t>Finalmente, está la evaluación, ¿verdad?</w:t>
            </w:r>
          </w:p>
          <w:p w14:paraId="31A881B6" w14:textId="5764106B" w:rsidR="00DB6E19" w:rsidRDefault="0062109A" w:rsidP="00DB6E19">
            <w:r>
              <w:t>CAROLINA</w:t>
            </w:r>
            <w:r w:rsidR="00CA59FB">
              <w:t xml:space="preserve">: </w:t>
            </w:r>
            <w:r w:rsidR="00DB6E19">
              <w:t xml:space="preserve">Correcto. La evaluación consiste en medir los resultados finales de cada acción digital frente a los objetivos establecidos. Esto permite identificar logros, oportunidades de mejora y lecciones aprendidas para futuros planes. Por ejemplo, </w:t>
            </w:r>
            <w:r w:rsidR="00DB6E19">
              <w:lastRenderedPageBreak/>
              <w:t xml:space="preserve">HubSpot evalúa campañas trimestralmente, comparando métricas de </w:t>
            </w:r>
            <w:r w:rsidR="00DB6E19" w:rsidRPr="00AE2CDD">
              <w:rPr>
                <w:rStyle w:val="Extranjerismo"/>
              </w:rPr>
              <w:t>lead</w:t>
            </w:r>
            <w:r w:rsidR="00DB6E19">
              <w:t xml:space="preserve">s, conversiones y ROI con objetivos </w:t>
            </w:r>
            <w:r w:rsidR="00DB6E19" w:rsidRPr="00B36495">
              <w:rPr>
                <w:rStyle w:val="Extranjerismo"/>
              </w:rPr>
              <w:t>SMART</w:t>
            </w:r>
            <w:r w:rsidR="00DB6E19">
              <w:t xml:space="preserve"> definidos al inicio.</w:t>
            </w:r>
          </w:p>
          <w:p w14:paraId="2884E1D5" w14:textId="6879F45C" w:rsidR="00DB6E19" w:rsidRDefault="00DB6E19" w:rsidP="00DB6E19">
            <w:r>
              <w:t>KEVIN</w:t>
            </w:r>
            <w:r>
              <w:tab/>
            </w:r>
            <w:r w:rsidR="00CA59FB">
              <w:t xml:space="preserve">: </w:t>
            </w:r>
            <w:r>
              <w:t>Entonces, todo el ciclo del plan de acción es: presupuesto, cronograma, indicadores, herramientas, control, seguimiento y evaluación, y cada parte alimenta a la siguiente.</w:t>
            </w:r>
          </w:p>
          <w:p w14:paraId="0CD8837F" w14:textId="2E27E40C" w:rsidR="00DB6E19" w:rsidRDefault="0062109A" w:rsidP="00DB6E19">
            <w:r>
              <w:t>CAROLINA</w:t>
            </w:r>
            <w:r w:rsidR="00CA59FB">
              <w:t xml:space="preserve">: </w:t>
            </w:r>
            <w:r w:rsidR="00DB6E19">
              <w:t>Exactamente, Kevin. Así aseguramos que el plan no solo se ejecute, sino que genere resultados medibles, optimice recursos y fortalezca la presencia digital de la empresa.</w:t>
            </w:r>
          </w:p>
          <w:p w14:paraId="69394DD1" w14:textId="0FB1D7D7" w:rsidR="00DB6E19" w:rsidRDefault="00DB6E19" w:rsidP="00DB6E19">
            <w:r>
              <w:t>KEVIN</w:t>
            </w:r>
            <w:r>
              <w:tab/>
            </w:r>
            <w:r w:rsidR="00CA59FB">
              <w:t xml:space="preserve">: </w:t>
            </w:r>
            <w:r>
              <w:t>Perfecto. Ahora entiendo que un plan de acción no es solo un listado de tareas, sino un sistema integral para garantizar el éxito digital.</w:t>
            </w:r>
          </w:p>
          <w:p w14:paraId="566B2AFC" w14:textId="6463FCA5" w:rsidR="00DB6E19" w:rsidRDefault="0062109A" w:rsidP="00DB6E19">
            <w:r>
              <w:t>CAROLINA</w:t>
            </w:r>
            <w:r w:rsidR="00CA59FB">
              <w:t xml:space="preserve">: </w:t>
            </w:r>
            <w:r w:rsidR="00DB6E19">
              <w:t xml:space="preserve">Así es. Gracias por acompañarnos en este episodio de Charlas que </w:t>
            </w:r>
            <w:r w:rsidR="00AB66AA">
              <w:t>v</w:t>
            </w:r>
            <w:r w:rsidR="00DB6E19">
              <w:t>enden. Nos vemos en la próxima entrega para seguir explorando estrategias digitales avanzadas.</w:t>
            </w:r>
          </w:p>
          <w:p w14:paraId="48257434" w14:textId="533DA2AF" w:rsidR="006C0578" w:rsidRPr="00474E37" w:rsidRDefault="00DB6E19" w:rsidP="005E33C3">
            <w:r>
              <w:tab/>
            </w:r>
          </w:p>
        </w:tc>
      </w:tr>
    </w:tbl>
    <w:p w14:paraId="50FA52E3" w14:textId="77777777" w:rsidR="001B096B" w:rsidRPr="001B096B" w:rsidRDefault="001B096B" w:rsidP="001B096B">
      <w:pPr>
        <w:rPr>
          <w:lang w:val="es-419" w:eastAsia="es-CO"/>
        </w:rPr>
      </w:pPr>
      <w:r w:rsidRPr="001B096B">
        <w:rPr>
          <w:lang w:val="es-419" w:eastAsia="es-CO"/>
        </w:rPr>
        <w:lastRenderedPageBreak/>
        <w:t xml:space="preserve">Ir a los siguientes </w:t>
      </w:r>
      <w:r w:rsidRPr="001B096B">
        <w:rPr>
          <w:rStyle w:val="Extranjerismo"/>
          <w:lang w:val="es-419" w:eastAsia="es-CO"/>
        </w:rPr>
        <w:t>links</w:t>
      </w:r>
      <w:r w:rsidRPr="001B096B">
        <w:rPr>
          <w:lang w:val="es-419" w:eastAsia="es-CO"/>
        </w:rPr>
        <w:t xml:space="preserve"> con la temática del diseño de un plan estratégico de </w:t>
      </w:r>
      <w:r w:rsidRPr="00416718">
        <w:rPr>
          <w:rStyle w:val="Extranjerismo"/>
          <w:lang w:val="es-419" w:eastAsia="es-CO"/>
        </w:rPr>
        <w:t>marketing</w:t>
      </w:r>
      <w:r w:rsidRPr="001B096B">
        <w:rPr>
          <w:lang w:val="es-419" w:eastAsia="es-CO"/>
        </w:rPr>
        <w:t xml:space="preserve"> digital aplicado a negocios electrónicos, incluyendo pasos clave y buenas prácticas y aprender a identificar y aplicar indicadores clave de desempeño (KPI) para medir y evaluar estrategias en negocios electrónicos:</w:t>
      </w:r>
    </w:p>
    <w:p w14:paraId="2E4AB3FE" w14:textId="0342D85B" w:rsidR="001B096B" w:rsidRPr="001B096B" w:rsidRDefault="001B096B" w:rsidP="001B096B">
      <w:pPr>
        <w:rPr>
          <w:lang w:val="es-419" w:eastAsia="es-CO"/>
        </w:rPr>
      </w:pPr>
      <w:hyperlink r:id="rId14" w:history="1">
        <w:r w:rsidRPr="00337B86">
          <w:rPr>
            <w:rStyle w:val="Hipervnculo"/>
            <w:lang w:val="es-419" w:eastAsia="es-CO"/>
          </w:rPr>
          <w:t>https://www.youtube.com/watch?v=sAvopikTTWE</w:t>
        </w:r>
      </w:hyperlink>
      <w:r>
        <w:rPr>
          <w:lang w:val="es-419" w:eastAsia="es-CO"/>
        </w:rPr>
        <w:t xml:space="preserve"> </w:t>
      </w:r>
    </w:p>
    <w:p w14:paraId="5EFBE24D" w14:textId="4D2312F3" w:rsidR="004E2943" w:rsidRPr="004E2943" w:rsidRDefault="001B096B" w:rsidP="004E2943">
      <w:pPr>
        <w:rPr>
          <w:lang w:val="es-419" w:eastAsia="es-CO"/>
        </w:rPr>
      </w:pPr>
      <w:hyperlink r:id="rId15" w:history="1">
        <w:r w:rsidRPr="00337B86">
          <w:rPr>
            <w:rStyle w:val="Hipervnculo"/>
            <w:lang w:val="es-419" w:eastAsia="es-CO"/>
          </w:rPr>
          <w:t>https://www.youtube.com/watch?v=EoGf5vgy1EM</w:t>
        </w:r>
      </w:hyperlink>
    </w:p>
    <w:p w14:paraId="427B7F23" w14:textId="59B4A838" w:rsidR="00EE4C61" w:rsidRPr="00572424" w:rsidRDefault="0029220C" w:rsidP="007C71AE">
      <w:pPr>
        <w:pStyle w:val="Titulosgenerales"/>
      </w:pPr>
      <w:bookmarkStart w:id="13" w:name="_Toc226545811"/>
      <w:r>
        <w:lastRenderedPageBreak/>
        <w:t>S</w:t>
      </w:r>
      <w:r w:rsidR="00EE4C61" w:rsidRPr="00572424">
        <w:t>íntesis</w:t>
      </w:r>
      <w:bookmarkEnd w:id="13"/>
      <w:r w:rsidR="00EE4C61" w:rsidRPr="00572424">
        <w:t xml:space="preserve"> </w:t>
      </w:r>
    </w:p>
    <w:p w14:paraId="3ED1C1F4" w14:textId="34BDA758" w:rsidR="00976820" w:rsidRDefault="00E20B34" w:rsidP="00CD673F">
      <w:pPr>
        <w:rPr>
          <w:lang w:val="es-419" w:eastAsia="es-CO"/>
        </w:rPr>
      </w:pPr>
      <w:r w:rsidRPr="00E20B34">
        <w:rPr>
          <w:lang w:val="es-419" w:eastAsia="es-CO"/>
        </w:rPr>
        <w:t xml:space="preserve">El componente formativo Aplicación de la estrategia en negocios electrónicos permite al aprendiz comprender y aplicar estrategias en negocios digitales, abordando categorías de </w:t>
      </w:r>
      <w:r w:rsidRPr="009A5837">
        <w:rPr>
          <w:rStyle w:val="Extranjerismo"/>
          <w:lang w:val="es-419" w:eastAsia="es-CO"/>
        </w:rPr>
        <w:t>e</w:t>
      </w:r>
      <w:r w:rsidRPr="009A5837">
        <w:rPr>
          <w:rStyle w:val="Extranjerismo"/>
        </w:rPr>
        <w:t>-</w:t>
      </w:r>
      <w:proofErr w:type="spellStart"/>
      <w:r w:rsidRPr="009A5837">
        <w:rPr>
          <w:rStyle w:val="Extranjerismo"/>
          <w:lang w:val="es-419" w:eastAsia="es-CO"/>
        </w:rPr>
        <w:t>commerce</w:t>
      </w:r>
      <w:proofErr w:type="spellEnd"/>
      <w:r w:rsidRPr="00E20B34">
        <w:rPr>
          <w:lang w:val="es-419" w:eastAsia="es-CO"/>
        </w:rPr>
        <w:t xml:space="preserve">, diseño de estrategias, generación de valor agregado y formulación de planes estratégicos y de acción en </w:t>
      </w:r>
      <w:r w:rsidRPr="009A5837">
        <w:rPr>
          <w:rStyle w:val="Extranjerismo"/>
          <w:lang w:val="es-419" w:eastAsia="es-CO"/>
        </w:rPr>
        <w:t>marketing</w:t>
      </w:r>
      <w:r w:rsidRPr="00E20B34">
        <w:rPr>
          <w:lang w:val="es-419" w:eastAsia="es-CO"/>
        </w:rPr>
        <w:t xml:space="preserve"> digital. Durante el proceso formativo, se integran competencias en el manejo de presupuestos, cronogramas, indicadores, herramientas, control, seguimiento y evaluación, así como el análisis del entorno mediante herramientas, orientando la toma de decisiones estratégicas y fortaleciendo la competitividad y sostenibilidad de los negocios electrónicos en entornos digitales.</w:t>
      </w:r>
    </w:p>
    <w:p w14:paraId="2ECD81F1" w14:textId="34F5CCF2" w:rsidR="00CD673F" w:rsidRDefault="00CD673F" w:rsidP="001B096B">
      <w:pPr>
        <w:ind w:firstLine="0"/>
        <w:rPr>
          <w:lang w:val="es-419" w:eastAsia="es-CO"/>
        </w:rPr>
      </w:pPr>
      <w:r w:rsidRPr="00CD673F">
        <w:rPr>
          <w:lang w:val="es-419" w:eastAsia="es-CO"/>
        </w:rPr>
        <w:t xml:space="preserve"> </w:t>
      </w:r>
    </w:p>
    <w:p w14:paraId="106B2274" w14:textId="253AB3EB" w:rsidR="003A26B5" w:rsidRDefault="003A26B5" w:rsidP="001B096B">
      <w:pPr>
        <w:ind w:firstLine="0"/>
        <w:rPr>
          <w:lang w:val="es-419" w:eastAsia="es-CO"/>
        </w:rPr>
      </w:pPr>
      <w:r>
        <w:rPr>
          <w:noProof/>
          <w:lang w:val="es-419" w:eastAsia="es-CO"/>
        </w:rPr>
        <w:drawing>
          <wp:inline distT="0" distB="0" distL="0" distR="0" wp14:anchorId="4CA3F8C1" wp14:editId="01730790">
            <wp:extent cx="6258412" cy="3659234"/>
            <wp:effectExtent l="0" t="0" r="0" b="0"/>
            <wp:docPr id="972844288" name="Imagen 5" descr="El componente formativo Aplicación de la estrategia en negocios electrónicos permite al aprendiz comprender y aplicar estrategias en negocios digitales, abordando categorías de e-commerce, diseño de estrategias, generación de valor agregado y formulación de planes estratégicos y de acción en marketing digital. Durante el proceso formativo, se integran competencias en el manejo de presupuestos, cronogramas, indicadores, herramientas, control, seguimiento y evaluación, así como el análisis del entorno mediante herramientas, orientando la toma de decisiones estratégicas y fortaleciendo la competitividad y sostenibilidad de los negocios electrónicos en entornos digi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44288" name="Imagen 5" descr="El componente formativo Aplicación de la estrategia en negocios electrónicos permite al aprendiz comprender y aplicar estrategias en negocios digitales, abordando categorías de e-commerce, diseño de estrategias, generación de valor agregado y formulación de planes estratégicos y de acción en marketing digital. Durante el proceso formativo, se integran competencias en el manejo de presupuestos, cronogramas, indicadores, herramientas, control, seguimiento y evaluación, así como el análisis del entorno mediante herramientas, orientando la toma de decisiones estratégicas y fortaleciendo la competitividad y sostenibilidad de los negocios electrónicos en entornos digital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84594" cy="3674543"/>
                    </a:xfrm>
                    <a:prstGeom prst="rect">
                      <a:avLst/>
                    </a:prstGeom>
                    <a:noFill/>
                  </pic:spPr>
                </pic:pic>
              </a:graphicData>
            </a:graphic>
          </wp:inline>
        </w:drawing>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14" w:name="_Toc226545812"/>
      <w:r w:rsidRPr="00572424">
        <w:lastRenderedPageBreak/>
        <w:t>Glosario</w:t>
      </w:r>
      <w:bookmarkEnd w:id="14"/>
    </w:p>
    <w:p w14:paraId="14B142C0" w14:textId="31C682F2" w:rsidR="001B096B" w:rsidRDefault="001B096B" w:rsidP="001B096B">
      <w:r w:rsidRPr="00985AB6">
        <w:rPr>
          <w:b/>
          <w:bCs/>
        </w:rPr>
        <w:t>Análisis estratégico</w:t>
      </w:r>
      <w:r>
        <w:t>: proceso mediante el cual se evalúa el entorno interno y externo del negocio electrónico para apoyar la toma de decisiones y la formulación de estrategias.</w:t>
      </w:r>
    </w:p>
    <w:p w14:paraId="6F5A78FE" w14:textId="67FFADF6" w:rsidR="001B096B" w:rsidRDefault="001B096B" w:rsidP="001B096B">
      <w:r w:rsidRPr="00985AB6">
        <w:rPr>
          <w:b/>
          <w:bCs/>
        </w:rPr>
        <w:t>Canales digitales</w:t>
      </w:r>
      <w:r>
        <w:t>: medios tecnológicos utilizados para la comunicación, promoción y comercialización de productos o servicios en entornos virtuales.</w:t>
      </w:r>
    </w:p>
    <w:p w14:paraId="7CE09FC8" w14:textId="15F892CD" w:rsidR="001B096B" w:rsidRDefault="001B096B" w:rsidP="001B096B">
      <w:r w:rsidRPr="00985AB6">
        <w:rPr>
          <w:b/>
          <w:bCs/>
        </w:rPr>
        <w:t>Categorías de negocios electrónicos</w:t>
      </w:r>
      <w:r>
        <w:t>: clasificación de los modelos de negocio digitales según su relación comercial, como b2b, b2c, c2c y c2b.</w:t>
      </w:r>
    </w:p>
    <w:p w14:paraId="505EB111" w14:textId="7B7D5083" w:rsidR="001B096B" w:rsidRDefault="001B096B" w:rsidP="001B096B">
      <w:r w:rsidRPr="00985AB6">
        <w:rPr>
          <w:b/>
          <w:bCs/>
        </w:rPr>
        <w:t>Control estratégico</w:t>
      </w:r>
      <w:r>
        <w:t>: actividad que permite verificar el cumplimiento de los objetivos y acciones definidas en el plan estratégico y el plan de acción.</w:t>
      </w:r>
    </w:p>
    <w:p w14:paraId="5BBBCB4A" w14:textId="4F3C5057" w:rsidR="001B096B" w:rsidRDefault="001B096B" w:rsidP="001B096B">
      <w:r w:rsidRPr="00985AB6">
        <w:rPr>
          <w:b/>
          <w:bCs/>
        </w:rPr>
        <w:t>Cronograma</w:t>
      </w:r>
      <w:r>
        <w:t>: herramienta de planificación que organiza las actividades del plan de acción en un periodo de tiempo determinado.</w:t>
      </w:r>
    </w:p>
    <w:p w14:paraId="4E72C839" w14:textId="4C4C4F77" w:rsidR="001B096B" w:rsidRDefault="001B096B" w:rsidP="001B096B">
      <w:r w:rsidRPr="00985AB6">
        <w:rPr>
          <w:rStyle w:val="Extranjerismo"/>
          <w:b/>
          <w:bCs/>
        </w:rPr>
        <w:t>E-commerce</w:t>
      </w:r>
      <w:r>
        <w:t>: modalidad de negocio electrónico orientada a la compra y venta de productos o servicios a través de plataformas digitales.</w:t>
      </w:r>
    </w:p>
    <w:p w14:paraId="24781397" w14:textId="4B7481F6" w:rsidR="001B096B" w:rsidRDefault="001B096B" w:rsidP="001B096B">
      <w:r w:rsidRPr="00985AB6">
        <w:rPr>
          <w:b/>
          <w:bCs/>
        </w:rPr>
        <w:t>Estrategia digital</w:t>
      </w:r>
      <w:r>
        <w:t xml:space="preserve">: conjunto de acciones planificadas que utilizan medios y canales digitales para alcanzar objetivos comerciales y de </w:t>
      </w:r>
      <w:r w:rsidRPr="00985AB6">
        <w:rPr>
          <w:rStyle w:val="Extranjerismo"/>
        </w:rPr>
        <w:t>marketing</w:t>
      </w:r>
      <w:r>
        <w:t>.</w:t>
      </w:r>
    </w:p>
    <w:p w14:paraId="2FA8A485" w14:textId="27930F26" w:rsidR="001B096B" w:rsidRDefault="001B096B" w:rsidP="001B096B">
      <w:r w:rsidRPr="00985AB6">
        <w:rPr>
          <w:b/>
          <w:bCs/>
        </w:rPr>
        <w:t xml:space="preserve">Estrategias </w:t>
      </w:r>
      <w:r w:rsidRPr="00985AB6">
        <w:rPr>
          <w:rStyle w:val="Extranjerismo"/>
          <w:b/>
          <w:bCs/>
        </w:rPr>
        <w:t>e-commerce</w:t>
      </w:r>
      <w:r w:rsidR="00985AB6">
        <w:t>: a</w:t>
      </w:r>
      <w:r>
        <w:t xml:space="preserve">cciones orientadas a optimizar la comercialización digital mediante plataformas de </w:t>
      </w:r>
      <w:r w:rsidRPr="00985AB6">
        <w:rPr>
          <w:rStyle w:val="Extranjerismo"/>
        </w:rPr>
        <w:t>e-commerce</w:t>
      </w:r>
      <w:r>
        <w:t>.</w:t>
      </w:r>
    </w:p>
    <w:p w14:paraId="73BC4D64" w14:textId="334C8179" w:rsidR="001B096B" w:rsidRDefault="001B096B" w:rsidP="001B096B">
      <w:r w:rsidRPr="00985AB6">
        <w:rPr>
          <w:b/>
          <w:bCs/>
        </w:rPr>
        <w:t>Evaluación</w:t>
      </w:r>
      <w:r w:rsidR="00985AB6">
        <w:t>: p</w:t>
      </w:r>
      <w:r>
        <w:t>roceso sistemático de análisis de los resultados obtenidos frente a los objetivos propuestos en el plan estratégico del negocio electrónico.</w:t>
      </w:r>
    </w:p>
    <w:p w14:paraId="19F1F5AF" w14:textId="1EAF3C9B" w:rsidR="001B096B" w:rsidRDefault="001B096B" w:rsidP="001B096B">
      <w:r w:rsidRPr="00985AB6">
        <w:rPr>
          <w:b/>
          <w:bCs/>
        </w:rPr>
        <w:t>Herramientas digitales</w:t>
      </w:r>
      <w:r w:rsidR="00985AB6">
        <w:t>: a</w:t>
      </w:r>
      <w:r>
        <w:t>plicaciones y recursos tecnológicos utilizados para apoyar la ejecución, el control y la evaluación de estrategias en negocios electrónicos.</w:t>
      </w:r>
    </w:p>
    <w:p w14:paraId="726AF3E4" w14:textId="467ED69E" w:rsidR="001B096B" w:rsidRDefault="001B096B" w:rsidP="001B096B">
      <w:r w:rsidRPr="00985AB6">
        <w:rPr>
          <w:b/>
          <w:bCs/>
        </w:rPr>
        <w:lastRenderedPageBreak/>
        <w:t>Indicadores</w:t>
      </w:r>
      <w:r w:rsidR="00985AB6">
        <w:t>: m</w:t>
      </w:r>
      <w:r>
        <w:t>edidas cuantitativas o cualitativas que permiten evaluar el desempeño y la efectividad de las estrategias implementadas.</w:t>
      </w:r>
    </w:p>
    <w:p w14:paraId="0C1B7050" w14:textId="51F43B18" w:rsidR="001B096B" w:rsidRDefault="001B096B" w:rsidP="001B096B">
      <w:r w:rsidRPr="00985AB6">
        <w:rPr>
          <w:rStyle w:val="Extranjerismo"/>
          <w:b/>
          <w:bCs/>
        </w:rPr>
        <w:t>Marketing</w:t>
      </w:r>
      <w:r w:rsidRPr="00985AB6">
        <w:rPr>
          <w:b/>
          <w:bCs/>
        </w:rPr>
        <w:t xml:space="preserve"> digital</w:t>
      </w:r>
      <w:r w:rsidR="00985AB6">
        <w:t>: c</w:t>
      </w:r>
      <w:r>
        <w:t>onjunto de estrategias y herramientas orientadas a la promoción de productos o servicios en entornos digitales.</w:t>
      </w:r>
    </w:p>
    <w:p w14:paraId="13B0518E" w14:textId="2EB8016F" w:rsidR="001B096B" w:rsidRDefault="001B096B" w:rsidP="001B096B">
      <w:r w:rsidRPr="00985AB6">
        <w:rPr>
          <w:b/>
          <w:bCs/>
        </w:rPr>
        <w:t>Modelo de negocio electrónico</w:t>
      </w:r>
      <w:r w:rsidR="00985AB6">
        <w:t>: f</w:t>
      </w:r>
      <w:r>
        <w:t>orma en que una organización crea, entrega y captura valor mediante el uso de plataformas y tecnologías digitales.</w:t>
      </w:r>
    </w:p>
    <w:p w14:paraId="6E3579AB" w14:textId="276D3278" w:rsidR="001B096B" w:rsidRDefault="001B096B" w:rsidP="001B096B">
      <w:r w:rsidRPr="00985AB6">
        <w:rPr>
          <w:b/>
          <w:bCs/>
        </w:rPr>
        <w:t>Negocios electrónicos</w:t>
      </w:r>
      <w:r w:rsidR="00985AB6">
        <w:t>: a</w:t>
      </w:r>
      <w:r>
        <w:t>ctividades comerciales y operativas que se desarrollan mediante el uso de internet y tecnologías digitales.</w:t>
      </w:r>
    </w:p>
    <w:p w14:paraId="14898119" w14:textId="78E73F84" w:rsidR="001B096B" w:rsidRDefault="001B096B" w:rsidP="001B096B">
      <w:r w:rsidRPr="00985AB6">
        <w:rPr>
          <w:b/>
          <w:bCs/>
        </w:rPr>
        <w:t>Plan de acción</w:t>
      </w:r>
      <w:r w:rsidR="00985AB6">
        <w:t>: d</w:t>
      </w:r>
      <w:r>
        <w:t>ocumento que detalla las actividades, recursos, responsables y tiempos necesarios para ejecutar la estrategia del negocio electrónico.</w:t>
      </w:r>
    </w:p>
    <w:p w14:paraId="7A2A45D0" w14:textId="361196F1" w:rsidR="001B096B" w:rsidRDefault="001B096B" w:rsidP="001B096B">
      <w:r w:rsidRPr="00985AB6">
        <w:rPr>
          <w:b/>
          <w:bCs/>
        </w:rPr>
        <w:t>Plan estratégico</w:t>
      </w:r>
      <w:r w:rsidR="00985AB6">
        <w:t>: i</w:t>
      </w:r>
      <w:r>
        <w:t>nstrumento de planificación que define objetivos, estrategias y lineamientos para orientar la gestión del negocio electrónico.</w:t>
      </w:r>
    </w:p>
    <w:p w14:paraId="42C5436F" w14:textId="0D53DB52" w:rsidR="001B096B" w:rsidRDefault="001B096B" w:rsidP="001B096B">
      <w:r w:rsidRPr="00985AB6">
        <w:rPr>
          <w:b/>
          <w:bCs/>
        </w:rPr>
        <w:t>Presupuesto</w:t>
      </w:r>
      <w:r w:rsidR="00985AB6">
        <w:t>: e</w:t>
      </w:r>
      <w:r>
        <w:t>stimación de los recursos financieros necesarios para la ejecución de las estrategias y acciones definidas.</w:t>
      </w:r>
    </w:p>
    <w:p w14:paraId="24B8D15E" w14:textId="4A873F45" w:rsidR="001B096B" w:rsidRDefault="001B096B" w:rsidP="001B096B">
      <w:r w:rsidRPr="00985AB6">
        <w:rPr>
          <w:b/>
          <w:bCs/>
        </w:rPr>
        <w:t>Seguimiento</w:t>
      </w:r>
      <w:r w:rsidR="00985AB6">
        <w:t>: p</w:t>
      </w:r>
      <w:r>
        <w:t>roceso continuo de revisión del avance de las acciones establecidas en el plan de acción.</w:t>
      </w:r>
    </w:p>
    <w:p w14:paraId="6144C708" w14:textId="2E008622" w:rsidR="001B096B" w:rsidRDefault="001B096B" w:rsidP="001B096B">
      <w:r w:rsidRPr="00985AB6">
        <w:rPr>
          <w:b/>
          <w:bCs/>
        </w:rPr>
        <w:t>Toma de decisiones</w:t>
      </w:r>
      <w:r w:rsidR="00985AB6">
        <w:t>: p</w:t>
      </w:r>
      <w:r>
        <w:t>roceso mediante el cual se seleccionan alternativas estratégicas para alcanzar los objetivos del negocio electrónico.</w:t>
      </w:r>
    </w:p>
    <w:p w14:paraId="6C75E6F1" w14:textId="37C86BFE" w:rsidR="00555BAE" w:rsidRPr="004936BC" w:rsidRDefault="001B096B" w:rsidP="001B096B">
      <w:r w:rsidRPr="00985AB6">
        <w:rPr>
          <w:b/>
          <w:bCs/>
        </w:rPr>
        <w:t>Valor agregado</w:t>
      </w:r>
      <w:r w:rsidR="00985AB6">
        <w:t>: e</w:t>
      </w:r>
      <w:r>
        <w:t>lemento diferenciador que incrementa la percepción de valor del cliente en un negocio electrónico.</w:t>
      </w:r>
    </w:p>
    <w:p w14:paraId="40B682D2" w14:textId="77777777" w:rsidR="002E5B3A" w:rsidRPr="00572424" w:rsidRDefault="002E5B3A" w:rsidP="007C71AE">
      <w:pPr>
        <w:pStyle w:val="Titulosgenerales"/>
      </w:pPr>
      <w:bookmarkStart w:id="15" w:name="_Toc226545813"/>
      <w:r w:rsidRPr="00572424">
        <w:lastRenderedPageBreak/>
        <w:t>Referencias bibliográficas</w:t>
      </w:r>
      <w:bookmarkEnd w:id="15"/>
      <w:r w:rsidRPr="00572424">
        <w:t xml:space="preserve"> </w:t>
      </w:r>
    </w:p>
    <w:p w14:paraId="18D5DD5B" w14:textId="5F4F337E" w:rsidR="00985AB6" w:rsidRDefault="00985AB6" w:rsidP="00985AB6">
      <w:pPr>
        <w:spacing w:before="0" w:after="160" w:line="259" w:lineRule="auto"/>
        <w:ind w:firstLine="0"/>
      </w:pPr>
      <w:r>
        <w:t>David, F. R. (2020). Conceptos de administración estratégica (16.ª ed.). Pearson Educación.</w:t>
      </w:r>
    </w:p>
    <w:p w14:paraId="5F99B124" w14:textId="77777777" w:rsidR="00985AB6" w:rsidRDefault="00985AB6" w:rsidP="00985AB6">
      <w:pPr>
        <w:spacing w:before="0" w:after="160" w:line="259" w:lineRule="auto"/>
        <w:ind w:firstLine="0"/>
      </w:pPr>
      <w:r>
        <w:t xml:space="preserve">Kotler, P., &amp; Keller, K. L. (2021). Dirección de </w:t>
      </w:r>
      <w:r w:rsidRPr="00416718">
        <w:rPr>
          <w:rStyle w:val="Extranjerismo"/>
        </w:rPr>
        <w:t>marketing</w:t>
      </w:r>
      <w:r>
        <w:t xml:space="preserve"> (16.ª ed.). Pearson Educación.</w:t>
      </w:r>
    </w:p>
    <w:p w14:paraId="3F1528BF" w14:textId="77777777" w:rsidR="00985AB6" w:rsidRDefault="00985AB6" w:rsidP="00985AB6">
      <w:pPr>
        <w:spacing w:before="0" w:after="160" w:line="259" w:lineRule="auto"/>
        <w:ind w:firstLine="0"/>
      </w:pPr>
      <w:r>
        <w:t>Laudon, K. C., &amp; Laudon, J. P. (2020). Sistemas de información gerencial: administración de la empresa digital (15.ª ed.). Pearson Educación.</w:t>
      </w:r>
    </w:p>
    <w:p w14:paraId="1F356043" w14:textId="0C53CC42" w:rsidR="00985AB6" w:rsidRDefault="00985AB6" w:rsidP="00985AB6">
      <w:pPr>
        <w:spacing w:before="0" w:after="160" w:line="259" w:lineRule="auto"/>
        <w:ind w:firstLine="0"/>
      </w:pPr>
      <w:r>
        <w:t xml:space="preserve">Ministerio de Tecnologías de la Información y las Comunicaciones – MinTIC. (2019). Libro blanco del comercio electrónico en Colombia. </w:t>
      </w:r>
      <w:hyperlink r:id="rId17" w:history="1">
        <w:r w:rsidRPr="00337B86">
          <w:rPr>
            <w:rStyle w:val="Hipervnculo"/>
          </w:rPr>
          <w:t>https://colombiatic.mintic.gov.co/679/articles-197363_recurso_1.pdf</w:t>
        </w:r>
      </w:hyperlink>
      <w:r>
        <w:t xml:space="preserve"> </w:t>
      </w:r>
    </w:p>
    <w:p w14:paraId="5DBAADD9" w14:textId="77777777" w:rsidR="00985AB6" w:rsidRDefault="00985AB6" w:rsidP="00985AB6">
      <w:pPr>
        <w:spacing w:before="0" w:after="160" w:line="259" w:lineRule="auto"/>
        <w:ind w:firstLine="0"/>
      </w:pPr>
      <w:r>
        <w:t>Porter, M. E. (2008). Ventaja competitiva: creación y sostenimiento de un desempeño superior. Grupo Editorial Patria.</w:t>
      </w:r>
    </w:p>
    <w:p w14:paraId="219D9340" w14:textId="1DA351DA" w:rsidR="00764590" w:rsidRDefault="00985AB6" w:rsidP="00985AB6">
      <w:pPr>
        <w:spacing w:before="0" w:after="160" w:line="259" w:lineRule="auto"/>
        <w:ind w:firstLine="0"/>
        <w:rPr>
          <w:rFonts w:cstheme="minorHAnsi"/>
          <w:szCs w:val="36"/>
          <w:lang w:val="es-419" w:eastAsia="es-CO"/>
        </w:rPr>
      </w:pPr>
      <w:r>
        <w:t xml:space="preserve">Rodríguez, J. C. (2019). Comercio electrónico: fundamentos, modelos y aplicaciones. Universidad Cooperativa de Colombia. </w:t>
      </w:r>
      <w:hyperlink r:id="rId18" w:history="1">
        <w:r w:rsidRPr="00337B86">
          <w:rPr>
            <w:rStyle w:val="Hipervnculo"/>
          </w:rPr>
          <w:t>https://repository.ucc.edu.co/server/api/core/bitstreams/693b8bdc-9024-429c-8182-37a4416d2c47/content</w:t>
        </w:r>
      </w:hyperlink>
      <w:r>
        <w:t xml:space="preserve"> </w:t>
      </w:r>
      <w:r w:rsidR="00764590">
        <w:rPr>
          <w:rFonts w:cstheme="minorHAnsi"/>
          <w:szCs w:val="36"/>
          <w:lang w:val="es-419" w:eastAsia="es-CO"/>
        </w:rPr>
        <w:br w:type="page"/>
      </w:r>
    </w:p>
    <w:p w14:paraId="37F5B3C6" w14:textId="77777777" w:rsidR="00B06464" w:rsidRDefault="00B06464" w:rsidP="00B06464">
      <w:pPr>
        <w:pStyle w:val="Titulosgenerales"/>
      </w:pPr>
      <w:bookmarkStart w:id="16" w:name="_Toc226545814"/>
      <w:r w:rsidRPr="00B06464">
        <w:lastRenderedPageBreak/>
        <w:t>Créditos</w:t>
      </w:r>
      <w:bookmarkEnd w:id="16"/>
      <w:r>
        <w:tab/>
      </w:r>
    </w:p>
    <w:tbl>
      <w:tblPr>
        <w:tblStyle w:val="SENA"/>
        <w:tblW w:w="10359" w:type="dxa"/>
        <w:tblLayout w:type="fixed"/>
        <w:tblLook w:val="04A0" w:firstRow="1" w:lastRow="0" w:firstColumn="1" w:lastColumn="0" w:noHBand="0" w:noVBand="1"/>
      </w:tblPr>
      <w:tblGrid>
        <w:gridCol w:w="2914"/>
        <w:gridCol w:w="3358"/>
        <w:gridCol w:w="4087"/>
      </w:tblGrid>
      <w:tr w:rsidR="00B06464" w:rsidRPr="005F0B71" w14:paraId="7384BBAF" w14:textId="77777777" w:rsidTr="00611B6A">
        <w:trPr>
          <w:cnfStyle w:val="100000000000" w:firstRow="1" w:lastRow="0" w:firstColumn="0" w:lastColumn="0" w:oddVBand="0" w:evenVBand="0" w:oddHBand="0" w:evenHBand="0" w:firstRowFirstColumn="0" w:firstRowLastColumn="0" w:lastRowFirstColumn="0" w:lastRowLastColumn="0"/>
          <w:trHeight w:val="777"/>
        </w:trPr>
        <w:tc>
          <w:tcPr>
            <w:tcW w:w="2914" w:type="dxa"/>
          </w:tcPr>
          <w:p w14:paraId="67FE7829" w14:textId="77777777" w:rsidR="00B06464" w:rsidRPr="003D45D0" w:rsidRDefault="00B06464" w:rsidP="00C0245A">
            <w:pPr>
              <w:ind w:firstLine="0"/>
              <w:rPr>
                <w:szCs w:val="28"/>
                <w:lang w:val="es-419" w:eastAsia="es-CO"/>
              </w:rPr>
            </w:pPr>
            <w:r w:rsidRPr="003D45D0">
              <w:rPr>
                <w:szCs w:val="28"/>
                <w:lang w:val="es-419" w:eastAsia="es-CO"/>
              </w:rPr>
              <w:t>Nombre</w:t>
            </w:r>
          </w:p>
        </w:tc>
        <w:tc>
          <w:tcPr>
            <w:tcW w:w="3358" w:type="dxa"/>
          </w:tcPr>
          <w:p w14:paraId="2854B6CE" w14:textId="77777777" w:rsidR="00B06464" w:rsidRPr="003D45D0" w:rsidRDefault="00B06464" w:rsidP="00C0245A">
            <w:pPr>
              <w:ind w:firstLine="0"/>
              <w:rPr>
                <w:szCs w:val="28"/>
                <w:lang w:val="es-419" w:eastAsia="es-CO"/>
              </w:rPr>
            </w:pPr>
            <w:r w:rsidRPr="003D45D0">
              <w:rPr>
                <w:szCs w:val="28"/>
                <w:lang w:val="es-419" w:eastAsia="es-CO"/>
              </w:rPr>
              <w:t>Cargo</w:t>
            </w:r>
          </w:p>
        </w:tc>
        <w:tc>
          <w:tcPr>
            <w:tcW w:w="4087" w:type="dxa"/>
          </w:tcPr>
          <w:p w14:paraId="54F5C49E" w14:textId="77777777" w:rsidR="00B06464" w:rsidRPr="003D45D0" w:rsidRDefault="00B06464" w:rsidP="00C0245A">
            <w:pPr>
              <w:ind w:firstLine="0"/>
              <w:rPr>
                <w:szCs w:val="28"/>
                <w:lang w:val="es-419" w:eastAsia="es-CO"/>
              </w:rPr>
            </w:pPr>
            <w:r w:rsidRPr="003D45D0">
              <w:rPr>
                <w:szCs w:val="28"/>
                <w:lang w:val="es-419" w:eastAsia="es-CO"/>
              </w:rPr>
              <w:t>Centro de Formación y Regional</w:t>
            </w:r>
          </w:p>
        </w:tc>
      </w:tr>
      <w:tr w:rsidR="00B06464" w:rsidRPr="00CC7317" w14:paraId="3CEBC2B7" w14:textId="77777777" w:rsidTr="00611B6A">
        <w:trPr>
          <w:cnfStyle w:val="000000100000" w:firstRow="0" w:lastRow="0" w:firstColumn="0" w:lastColumn="0" w:oddVBand="0" w:evenVBand="0" w:oddHBand="1" w:evenHBand="0" w:firstRowFirstColumn="0" w:firstRowLastColumn="0" w:lastRowFirstColumn="0" w:lastRowLastColumn="0"/>
          <w:trHeight w:val="1155"/>
        </w:trPr>
        <w:tc>
          <w:tcPr>
            <w:tcW w:w="2914" w:type="dxa"/>
          </w:tcPr>
          <w:p w14:paraId="4621240E" w14:textId="77777777" w:rsidR="00B06464" w:rsidRPr="003D45D0" w:rsidRDefault="00B06464" w:rsidP="00C0245A">
            <w:pPr>
              <w:pStyle w:val="TextoTablas"/>
              <w:rPr>
                <w:rFonts w:cs="Calibri"/>
                <w:szCs w:val="24"/>
              </w:rPr>
            </w:pPr>
            <w:r>
              <w:rPr>
                <w:rFonts w:eastAsiaTheme="minorEastAsia"/>
                <w:color w:val="000000"/>
              </w:rPr>
              <w:t>Claudia Johanna Gómez Pérez</w:t>
            </w:r>
          </w:p>
        </w:tc>
        <w:tc>
          <w:tcPr>
            <w:tcW w:w="3358" w:type="dxa"/>
          </w:tcPr>
          <w:p w14:paraId="0071141E" w14:textId="77777777" w:rsidR="00B06464" w:rsidRPr="003D45D0" w:rsidRDefault="00B06464" w:rsidP="00C0245A">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4087" w:type="dxa"/>
          </w:tcPr>
          <w:p w14:paraId="0D1D6D03" w14:textId="77777777" w:rsidR="00B06464" w:rsidRPr="003D45D0" w:rsidRDefault="00B06464" w:rsidP="00C0245A">
            <w:pPr>
              <w:pStyle w:val="TextoTablas"/>
              <w:rPr>
                <w:rFonts w:cs="Calibri"/>
                <w:szCs w:val="24"/>
              </w:rPr>
            </w:pPr>
            <w:r w:rsidRPr="60B0E556">
              <w:rPr>
                <w:rFonts w:eastAsiaTheme="minorEastAsia"/>
              </w:rPr>
              <w:t>Dirección General</w:t>
            </w:r>
          </w:p>
        </w:tc>
      </w:tr>
      <w:tr w:rsidR="00B06464" w:rsidRPr="00CC7317" w14:paraId="230142C2" w14:textId="77777777" w:rsidTr="00611B6A">
        <w:trPr>
          <w:trHeight w:val="840"/>
        </w:trPr>
        <w:tc>
          <w:tcPr>
            <w:tcW w:w="2914" w:type="dxa"/>
          </w:tcPr>
          <w:p w14:paraId="3B99B56B" w14:textId="77777777" w:rsidR="00B06464" w:rsidRPr="003D45D0" w:rsidRDefault="00B06464" w:rsidP="00C0245A">
            <w:pPr>
              <w:pStyle w:val="TextoTablas"/>
              <w:rPr>
                <w:rFonts w:cs="Calibri"/>
                <w:szCs w:val="24"/>
              </w:rPr>
            </w:pPr>
            <w:r w:rsidRPr="003D45D0">
              <w:rPr>
                <w:rFonts w:cs="Calibri"/>
                <w:szCs w:val="24"/>
              </w:rPr>
              <w:t>Miguel de Jesús Paredes Maestre</w:t>
            </w:r>
          </w:p>
        </w:tc>
        <w:tc>
          <w:tcPr>
            <w:tcW w:w="3358" w:type="dxa"/>
          </w:tcPr>
          <w:p w14:paraId="12D19E3E" w14:textId="77777777" w:rsidR="00B06464" w:rsidRPr="003D45D0" w:rsidRDefault="00B06464" w:rsidP="00C0245A">
            <w:pPr>
              <w:pStyle w:val="TextoTablas"/>
              <w:rPr>
                <w:rFonts w:cs="Calibri"/>
                <w:szCs w:val="24"/>
              </w:rPr>
            </w:pPr>
            <w:r w:rsidRPr="003D45D0">
              <w:rPr>
                <w:rFonts w:cs="Calibri"/>
                <w:szCs w:val="24"/>
              </w:rPr>
              <w:t>Responsable de línea de producción</w:t>
            </w:r>
          </w:p>
        </w:tc>
        <w:tc>
          <w:tcPr>
            <w:tcW w:w="4087" w:type="dxa"/>
          </w:tcPr>
          <w:p w14:paraId="0EB0783C" w14:textId="77777777" w:rsidR="00B06464" w:rsidRPr="003D45D0" w:rsidRDefault="00B06464" w:rsidP="00C0245A">
            <w:pPr>
              <w:pStyle w:val="TextoTablas"/>
              <w:rPr>
                <w:rFonts w:cs="Calibri"/>
                <w:szCs w:val="24"/>
              </w:rPr>
            </w:pPr>
            <w:r w:rsidRPr="003D45D0">
              <w:rPr>
                <w:rFonts w:cs="Calibri"/>
                <w:szCs w:val="24"/>
              </w:rPr>
              <w:t>Centro de Comercio y Servicios - Regional Atlántico</w:t>
            </w:r>
          </w:p>
        </w:tc>
      </w:tr>
      <w:tr w:rsidR="00745F7C" w:rsidRPr="00CC7317" w14:paraId="53F330BF" w14:textId="77777777" w:rsidTr="00611B6A">
        <w:trPr>
          <w:cnfStyle w:val="000000100000" w:firstRow="0" w:lastRow="0" w:firstColumn="0" w:lastColumn="0" w:oddVBand="0" w:evenVBand="0" w:oddHBand="1" w:evenHBand="0" w:firstRowFirstColumn="0" w:firstRowLastColumn="0" w:lastRowFirstColumn="0" w:lastRowLastColumn="0"/>
          <w:trHeight w:val="861"/>
        </w:trPr>
        <w:tc>
          <w:tcPr>
            <w:tcW w:w="2914" w:type="dxa"/>
          </w:tcPr>
          <w:p w14:paraId="026ABF5B" w14:textId="71DDB48F" w:rsidR="00745F7C" w:rsidRPr="003D45D0" w:rsidRDefault="00745F7C" w:rsidP="00745F7C">
            <w:pPr>
              <w:pStyle w:val="TextoTablas"/>
              <w:rPr>
                <w:rFonts w:cs="Calibri"/>
                <w:szCs w:val="24"/>
              </w:rPr>
            </w:pPr>
            <w:r w:rsidRPr="00B640A4">
              <w:t>Mario Morales Cabrera</w:t>
            </w:r>
          </w:p>
        </w:tc>
        <w:tc>
          <w:tcPr>
            <w:tcW w:w="3358" w:type="dxa"/>
          </w:tcPr>
          <w:p w14:paraId="543BC659" w14:textId="740CF1D8" w:rsidR="00745F7C" w:rsidRPr="003D45D0" w:rsidRDefault="00745F7C" w:rsidP="00745F7C">
            <w:pPr>
              <w:pStyle w:val="TextoTablas"/>
              <w:rPr>
                <w:rFonts w:cs="Calibri"/>
                <w:szCs w:val="24"/>
              </w:rPr>
            </w:pPr>
            <w:r w:rsidRPr="00B640A4">
              <w:t>Experto Temático</w:t>
            </w:r>
          </w:p>
        </w:tc>
        <w:tc>
          <w:tcPr>
            <w:tcW w:w="4087" w:type="dxa"/>
          </w:tcPr>
          <w:p w14:paraId="14351855" w14:textId="2E843BA6" w:rsidR="00745F7C" w:rsidRPr="003D45D0" w:rsidRDefault="00745F7C" w:rsidP="00745F7C">
            <w:pPr>
              <w:pStyle w:val="TextoTablas"/>
              <w:rPr>
                <w:rFonts w:cs="Calibri"/>
                <w:szCs w:val="24"/>
              </w:rPr>
            </w:pPr>
            <w:r w:rsidRPr="00B640A4">
              <w:t xml:space="preserve">Centro de Comercio y Servicios - Regional Atlántico  </w:t>
            </w:r>
          </w:p>
        </w:tc>
      </w:tr>
      <w:tr w:rsidR="00745F7C" w:rsidRPr="00CC7317" w14:paraId="26531752" w14:textId="77777777" w:rsidTr="00611B6A">
        <w:trPr>
          <w:trHeight w:val="861"/>
        </w:trPr>
        <w:tc>
          <w:tcPr>
            <w:tcW w:w="2914" w:type="dxa"/>
          </w:tcPr>
          <w:p w14:paraId="33A1EE3F" w14:textId="391B00C4" w:rsidR="00745F7C" w:rsidRPr="003D4373" w:rsidRDefault="00745F7C" w:rsidP="00745F7C">
            <w:pPr>
              <w:pStyle w:val="TextoTablas"/>
              <w:rPr>
                <w:rFonts w:cs="Calibri"/>
                <w:szCs w:val="24"/>
              </w:rPr>
            </w:pPr>
            <w:r w:rsidRPr="00B640A4">
              <w:t xml:space="preserve">Jair Coll </w:t>
            </w:r>
            <w:proofErr w:type="spellStart"/>
            <w:r w:rsidRPr="00B640A4">
              <w:t>Gallardo</w:t>
            </w:r>
            <w:proofErr w:type="spellEnd"/>
          </w:p>
        </w:tc>
        <w:tc>
          <w:tcPr>
            <w:tcW w:w="3358" w:type="dxa"/>
          </w:tcPr>
          <w:p w14:paraId="663DBF13" w14:textId="7FE0B143" w:rsidR="00745F7C" w:rsidRPr="003D45D0" w:rsidRDefault="00745F7C" w:rsidP="00745F7C">
            <w:pPr>
              <w:pStyle w:val="TextoTablas"/>
              <w:rPr>
                <w:rFonts w:cs="Calibri"/>
                <w:szCs w:val="24"/>
              </w:rPr>
            </w:pPr>
            <w:r w:rsidRPr="00B640A4">
              <w:t>Evaluador Instruccional</w:t>
            </w:r>
          </w:p>
        </w:tc>
        <w:tc>
          <w:tcPr>
            <w:tcW w:w="4087" w:type="dxa"/>
          </w:tcPr>
          <w:p w14:paraId="69D83416" w14:textId="39504795" w:rsidR="00745F7C" w:rsidRPr="003D45D0" w:rsidRDefault="00745F7C" w:rsidP="00745F7C">
            <w:pPr>
              <w:pStyle w:val="TextoTablas"/>
              <w:rPr>
                <w:rFonts w:cs="Calibri"/>
                <w:szCs w:val="24"/>
              </w:rPr>
            </w:pPr>
            <w:r w:rsidRPr="00B640A4">
              <w:t xml:space="preserve">Centro de Comercio y Servicios - Regional Atlántico  </w:t>
            </w:r>
          </w:p>
        </w:tc>
      </w:tr>
      <w:tr w:rsidR="00745F7C" w:rsidRPr="00CC7317" w14:paraId="194B7704" w14:textId="77777777" w:rsidTr="00611B6A">
        <w:trPr>
          <w:cnfStyle w:val="000000100000" w:firstRow="0" w:lastRow="0" w:firstColumn="0" w:lastColumn="0" w:oddVBand="0" w:evenVBand="0" w:oddHBand="1" w:evenHBand="0" w:firstRowFirstColumn="0" w:firstRowLastColumn="0" w:lastRowFirstColumn="0" w:lastRowLastColumn="0"/>
          <w:trHeight w:val="861"/>
        </w:trPr>
        <w:tc>
          <w:tcPr>
            <w:tcW w:w="2914" w:type="dxa"/>
          </w:tcPr>
          <w:p w14:paraId="5CB26AC5" w14:textId="29C723DD" w:rsidR="00745F7C" w:rsidRPr="003D45D0" w:rsidRDefault="00745F7C" w:rsidP="00745F7C">
            <w:pPr>
              <w:pStyle w:val="TextoTablas"/>
              <w:rPr>
                <w:rFonts w:cs="Calibri"/>
                <w:szCs w:val="24"/>
              </w:rPr>
            </w:pPr>
            <w:r w:rsidRPr="00E2310F">
              <w:t>Luis Gabriel Urueta</w:t>
            </w:r>
          </w:p>
        </w:tc>
        <w:tc>
          <w:tcPr>
            <w:tcW w:w="3358" w:type="dxa"/>
          </w:tcPr>
          <w:p w14:paraId="43B6FA6E" w14:textId="57B7AADA" w:rsidR="00745F7C" w:rsidRPr="003E4960" w:rsidRDefault="00745F7C" w:rsidP="00745F7C">
            <w:pPr>
              <w:pStyle w:val="TextoTablas"/>
              <w:rPr>
                <w:rFonts w:cs="Calibri"/>
                <w:szCs w:val="24"/>
              </w:rPr>
            </w:pPr>
            <w:r w:rsidRPr="00E2310F">
              <w:t xml:space="preserve">Diseñador web </w:t>
            </w:r>
          </w:p>
        </w:tc>
        <w:tc>
          <w:tcPr>
            <w:tcW w:w="4087" w:type="dxa"/>
          </w:tcPr>
          <w:p w14:paraId="5DB23942" w14:textId="3C2257AB" w:rsidR="00745F7C" w:rsidRPr="003D45D0" w:rsidRDefault="00745F7C" w:rsidP="00745F7C">
            <w:pPr>
              <w:pStyle w:val="TextoTablas"/>
              <w:rPr>
                <w:rFonts w:cs="Calibri"/>
                <w:szCs w:val="24"/>
              </w:rPr>
            </w:pPr>
            <w:r w:rsidRPr="00E2310F">
              <w:t>Centro de Comercio y Servicios – Regional Atlántico</w:t>
            </w:r>
          </w:p>
        </w:tc>
      </w:tr>
      <w:tr w:rsidR="00745F7C" w:rsidRPr="00CC7317" w14:paraId="6FF11EDC" w14:textId="77777777" w:rsidTr="00611B6A">
        <w:trPr>
          <w:trHeight w:val="861"/>
        </w:trPr>
        <w:tc>
          <w:tcPr>
            <w:tcW w:w="2914" w:type="dxa"/>
          </w:tcPr>
          <w:p w14:paraId="7F21865A" w14:textId="43CD35C8" w:rsidR="00745F7C" w:rsidRPr="003D45D0" w:rsidRDefault="00745F7C" w:rsidP="00745F7C">
            <w:pPr>
              <w:pStyle w:val="TextoTablas"/>
              <w:rPr>
                <w:rFonts w:cs="Calibri"/>
                <w:szCs w:val="24"/>
              </w:rPr>
            </w:pPr>
            <w:r w:rsidRPr="0092598B">
              <w:t>Alexander Donado Molinares</w:t>
            </w:r>
          </w:p>
        </w:tc>
        <w:tc>
          <w:tcPr>
            <w:tcW w:w="3358" w:type="dxa"/>
          </w:tcPr>
          <w:p w14:paraId="442C29D9" w14:textId="3295149F" w:rsidR="00745F7C" w:rsidRPr="003D45D0" w:rsidRDefault="00745F7C" w:rsidP="00745F7C">
            <w:pPr>
              <w:pStyle w:val="TextoTablas"/>
              <w:rPr>
                <w:rFonts w:cs="Calibri"/>
                <w:szCs w:val="24"/>
              </w:rPr>
            </w:pPr>
            <w:r w:rsidRPr="0092598B">
              <w:t xml:space="preserve">Desarrollador </w:t>
            </w:r>
            <w:r w:rsidRPr="00745F7C">
              <w:rPr>
                <w:rStyle w:val="Extranjerismo"/>
              </w:rPr>
              <w:t>full stack</w:t>
            </w:r>
          </w:p>
        </w:tc>
        <w:tc>
          <w:tcPr>
            <w:tcW w:w="4087" w:type="dxa"/>
          </w:tcPr>
          <w:p w14:paraId="6D4E4D1C" w14:textId="1C44DEDF" w:rsidR="00745F7C" w:rsidRPr="003D45D0" w:rsidRDefault="00745F7C" w:rsidP="00745F7C">
            <w:pPr>
              <w:pStyle w:val="TextoTablas"/>
              <w:rPr>
                <w:rFonts w:cs="Calibri"/>
                <w:szCs w:val="24"/>
              </w:rPr>
            </w:pPr>
            <w:r w:rsidRPr="0092598B">
              <w:t>Centro de Comercio y Servicios – Regional Atlántico</w:t>
            </w:r>
          </w:p>
        </w:tc>
      </w:tr>
      <w:tr w:rsidR="00745F7C" w:rsidRPr="00CC7317" w14:paraId="44064357" w14:textId="77777777" w:rsidTr="00611B6A">
        <w:trPr>
          <w:cnfStyle w:val="000000100000" w:firstRow="0" w:lastRow="0" w:firstColumn="0" w:lastColumn="0" w:oddVBand="0" w:evenVBand="0" w:oddHBand="1" w:evenHBand="0" w:firstRowFirstColumn="0" w:firstRowLastColumn="0" w:lastRowFirstColumn="0" w:lastRowLastColumn="0"/>
          <w:trHeight w:val="840"/>
        </w:trPr>
        <w:tc>
          <w:tcPr>
            <w:tcW w:w="2914" w:type="dxa"/>
          </w:tcPr>
          <w:p w14:paraId="1039C926" w14:textId="1F7E009A" w:rsidR="00745F7C" w:rsidRPr="003D45D0" w:rsidRDefault="00745F7C" w:rsidP="00745F7C">
            <w:pPr>
              <w:pStyle w:val="TextoTablas"/>
              <w:rPr>
                <w:rFonts w:cs="Calibri"/>
                <w:szCs w:val="24"/>
              </w:rPr>
            </w:pPr>
            <w:r w:rsidRPr="00487917">
              <w:t>Nelson Iván Vera Briceño</w:t>
            </w:r>
          </w:p>
        </w:tc>
        <w:tc>
          <w:tcPr>
            <w:tcW w:w="3358" w:type="dxa"/>
          </w:tcPr>
          <w:p w14:paraId="13E66796" w14:textId="3FE9DE6D" w:rsidR="00745F7C" w:rsidRPr="003D45D0" w:rsidRDefault="00745F7C" w:rsidP="00745F7C">
            <w:pPr>
              <w:pStyle w:val="TextoTablas"/>
              <w:rPr>
                <w:rFonts w:cs="Calibri"/>
                <w:szCs w:val="24"/>
              </w:rPr>
            </w:pPr>
            <w:r w:rsidRPr="00487917">
              <w:t xml:space="preserve">Animador y productor audiovisual </w:t>
            </w:r>
          </w:p>
        </w:tc>
        <w:tc>
          <w:tcPr>
            <w:tcW w:w="4087" w:type="dxa"/>
          </w:tcPr>
          <w:p w14:paraId="0920A27D" w14:textId="0A06C435" w:rsidR="00745F7C" w:rsidRPr="003D45D0" w:rsidRDefault="00745F7C" w:rsidP="00745F7C">
            <w:pPr>
              <w:pStyle w:val="TextoTablas"/>
              <w:rPr>
                <w:rFonts w:cs="Calibri"/>
                <w:szCs w:val="24"/>
              </w:rPr>
            </w:pPr>
            <w:r w:rsidRPr="00487917">
              <w:t>Centro de Comercio y Servicios – Regional Atlántico</w:t>
            </w:r>
          </w:p>
        </w:tc>
      </w:tr>
      <w:tr w:rsidR="00745F7C" w:rsidRPr="00CC7317" w14:paraId="1C2AE3B8" w14:textId="77777777" w:rsidTr="00611B6A">
        <w:trPr>
          <w:trHeight w:val="861"/>
        </w:trPr>
        <w:tc>
          <w:tcPr>
            <w:tcW w:w="2914" w:type="dxa"/>
          </w:tcPr>
          <w:p w14:paraId="3F5247B5" w14:textId="2AE18B80" w:rsidR="00745F7C" w:rsidRPr="003D45D0" w:rsidRDefault="00745F7C" w:rsidP="00745F7C">
            <w:pPr>
              <w:pStyle w:val="TextoTablas"/>
              <w:rPr>
                <w:rFonts w:cs="Calibri"/>
                <w:szCs w:val="24"/>
              </w:rPr>
            </w:pPr>
            <w:r w:rsidRPr="00E96429">
              <w:t>Alexander Rafael Acosta Bedoya</w:t>
            </w:r>
          </w:p>
        </w:tc>
        <w:tc>
          <w:tcPr>
            <w:tcW w:w="3358" w:type="dxa"/>
          </w:tcPr>
          <w:p w14:paraId="5295C232" w14:textId="29B16878" w:rsidR="00745F7C" w:rsidRPr="003D45D0" w:rsidRDefault="00745F7C" w:rsidP="00745F7C">
            <w:pPr>
              <w:pStyle w:val="TextoTablas"/>
              <w:rPr>
                <w:rFonts w:cs="Calibri"/>
                <w:szCs w:val="24"/>
              </w:rPr>
            </w:pPr>
            <w:r w:rsidRPr="00E96429">
              <w:t xml:space="preserve">Animador y productor audiovisual </w:t>
            </w:r>
          </w:p>
        </w:tc>
        <w:tc>
          <w:tcPr>
            <w:tcW w:w="4087" w:type="dxa"/>
          </w:tcPr>
          <w:p w14:paraId="5647D107" w14:textId="16019B90" w:rsidR="00745F7C" w:rsidRPr="003D45D0" w:rsidRDefault="00745F7C" w:rsidP="00745F7C">
            <w:pPr>
              <w:pStyle w:val="TextoTablas"/>
              <w:rPr>
                <w:rFonts w:cs="Calibri"/>
                <w:szCs w:val="24"/>
              </w:rPr>
            </w:pPr>
            <w:r w:rsidRPr="00E96429">
              <w:t>Centro de Comercio y Servicios – Regional Atlántico</w:t>
            </w:r>
          </w:p>
        </w:tc>
      </w:tr>
      <w:tr w:rsidR="00745F7C" w:rsidRPr="00CC7317" w14:paraId="4C8EB625" w14:textId="77777777" w:rsidTr="00611B6A">
        <w:trPr>
          <w:cnfStyle w:val="000000100000" w:firstRow="0" w:lastRow="0" w:firstColumn="0" w:lastColumn="0" w:oddVBand="0" w:evenVBand="0" w:oddHBand="1" w:evenHBand="0" w:firstRowFirstColumn="0" w:firstRowLastColumn="0" w:lastRowFirstColumn="0" w:lastRowLastColumn="0"/>
          <w:trHeight w:val="861"/>
        </w:trPr>
        <w:tc>
          <w:tcPr>
            <w:tcW w:w="2914" w:type="dxa"/>
          </w:tcPr>
          <w:p w14:paraId="346ECC15" w14:textId="2A2D916B" w:rsidR="00745F7C" w:rsidRPr="003D45D0" w:rsidRDefault="00745F7C" w:rsidP="00745F7C">
            <w:pPr>
              <w:pStyle w:val="TextoTablas"/>
              <w:rPr>
                <w:rFonts w:cs="Calibri"/>
                <w:szCs w:val="24"/>
              </w:rPr>
            </w:pPr>
            <w:r w:rsidRPr="006B5690">
              <w:t>Luz Karime Amaya Cabra</w:t>
            </w:r>
          </w:p>
        </w:tc>
        <w:tc>
          <w:tcPr>
            <w:tcW w:w="3358" w:type="dxa"/>
          </w:tcPr>
          <w:p w14:paraId="19980AFD" w14:textId="31308DB0" w:rsidR="00745F7C" w:rsidRPr="003D45D0" w:rsidRDefault="00745F7C" w:rsidP="00745F7C">
            <w:pPr>
              <w:pStyle w:val="TextoTablas"/>
              <w:rPr>
                <w:rFonts w:cs="Calibri"/>
                <w:szCs w:val="24"/>
              </w:rPr>
            </w:pPr>
            <w:r w:rsidRPr="006B5690">
              <w:t xml:space="preserve">Evaluador de contenidos inclusivos y accesibles </w:t>
            </w:r>
          </w:p>
        </w:tc>
        <w:tc>
          <w:tcPr>
            <w:tcW w:w="4087" w:type="dxa"/>
          </w:tcPr>
          <w:p w14:paraId="78EA38B7" w14:textId="2EB86E48" w:rsidR="00745F7C" w:rsidRPr="003D45D0" w:rsidRDefault="00745F7C" w:rsidP="00745F7C">
            <w:pPr>
              <w:pStyle w:val="TextoTablas"/>
              <w:rPr>
                <w:rFonts w:cs="Calibri"/>
                <w:szCs w:val="24"/>
              </w:rPr>
            </w:pPr>
            <w:r w:rsidRPr="006B5690">
              <w:t>Centro de Comercio y Servicios – Regional Atlántico</w:t>
            </w:r>
          </w:p>
        </w:tc>
      </w:tr>
      <w:tr w:rsidR="00745F7C" w:rsidRPr="00CC7317" w14:paraId="64CE6542" w14:textId="77777777" w:rsidTr="00611B6A">
        <w:trPr>
          <w:trHeight w:val="861"/>
        </w:trPr>
        <w:tc>
          <w:tcPr>
            <w:tcW w:w="2914" w:type="dxa"/>
          </w:tcPr>
          <w:p w14:paraId="19EE986A" w14:textId="746B95B9" w:rsidR="00745F7C" w:rsidRPr="003D45D0" w:rsidRDefault="00745F7C" w:rsidP="00745F7C">
            <w:pPr>
              <w:pStyle w:val="TextoTablas"/>
              <w:rPr>
                <w:rFonts w:cs="Calibri"/>
                <w:szCs w:val="24"/>
              </w:rPr>
            </w:pPr>
            <w:r w:rsidRPr="006B5690">
              <w:t>Laura Daniela Burgos Rueda</w:t>
            </w:r>
          </w:p>
        </w:tc>
        <w:tc>
          <w:tcPr>
            <w:tcW w:w="3358" w:type="dxa"/>
          </w:tcPr>
          <w:p w14:paraId="7159CE5B" w14:textId="5E5BC4AE" w:rsidR="00745F7C" w:rsidRPr="003D45D0" w:rsidRDefault="00745F7C" w:rsidP="00745F7C">
            <w:pPr>
              <w:pStyle w:val="TextoTablas"/>
              <w:rPr>
                <w:rFonts w:cs="Calibri"/>
                <w:szCs w:val="24"/>
              </w:rPr>
            </w:pPr>
            <w:r w:rsidRPr="006B5690">
              <w:t xml:space="preserve">Evaluador de contenidos inclusivos y accesibles </w:t>
            </w:r>
          </w:p>
        </w:tc>
        <w:tc>
          <w:tcPr>
            <w:tcW w:w="4087" w:type="dxa"/>
          </w:tcPr>
          <w:p w14:paraId="1D4E6D93" w14:textId="01952566" w:rsidR="00745F7C" w:rsidRPr="003D45D0" w:rsidRDefault="00745F7C" w:rsidP="00745F7C">
            <w:pPr>
              <w:pStyle w:val="TextoTablas"/>
              <w:rPr>
                <w:rFonts w:cs="Calibri"/>
                <w:szCs w:val="24"/>
              </w:rPr>
            </w:pPr>
            <w:r w:rsidRPr="006B5690">
              <w:t>Centro de Comercio y Servicios – Regional Atlántico</w:t>
            </w:r>
          </w:p>
        </w:tc>
      </w:tr>
      <w:tr w:rsidR="00745F7C" w:rsidRPr="00CC7317" w14:paraId="76E97DFE" w14:textId="77777777" w:rsidTr="00611B6A">
        <w:trPr>
          <w:cnfStyle w:val="000000100000" w:firstRow="0" w:lastRow="0" w:firstColumn="0" w:lastColumn="0" w:oddVBand="0" w:evenVBand="0" w:oddHBand="1" w:evenHBand="0" w:firstRowFirstColumn="0" w:firstRowLastColumn="0" w:lastRowFirstColumn="0" w:lastRowLastColumn="0"/>
          <w:trHeight w:val="840"/>
        </w:trPr>
        <w:tc>
          <w:tcPr>
            <w:tcW w:w="2914" w:type="dxa"/>
          </w:tcPr>
          <w:p w14:paraId="5D0F9268" w14:textId="038DF14D" w:rsidR="00745F7C" w:rsidRPr="003D45D0" w:rsidRDefault="00745F7C" w:rsidP="00745F7C">
            <w:pPr>
              <w:pStyle w:val="TextoTablas"/>
              <w:rPr>
                <w:rFonts w:cs="Calibri"/>
                <w:szCs w:val="24"/>
              </w:rPr>
            </w:pPr>
            <w:r w:rsidRPr="00FA15FD">
              <w:t>Jonathan Adié Villafañe</w:t>
            </w:r>
          </w:p>
        </w:tc>
        <w:tc>
          <w:tcPr>
            <w:tcW w:w="3358" w:type="dxa"/>
          </w:tcPr>
          <w:p w14:paraId="39707C2B" w14:textId="776ECBDE" w:rsidR="00745F7C" w:rsidRPr="003D45D0" w:rsidRDefault="00745F7C" w:rsidP="00745F7C">
            <w:pPr>
              <w:pStyle w:val="TextoTablas"/>
              <w:rPr>
                <w:rFonts w:cs="Calibri"/>
                <w:szCs w:val="24"/>
              </w:rPr>
            </w:pPr>
            <w:r w:rsidRPr="00FA15FD">
              <w:t xml:space="preserve">Validador y vinculador de recursos digitales </w:t>
            </w:r>
          </w:p>
        </w:tc>
        <w:tc>
          <w:tcPr>
            <w:tcW w:w="4087" w:type="dxa"/>
          </w:tcPr>
          <w:p w14:paraId="2B58560A" w14:textId="70900CFD" w:rsidR="00745F7C" w:rsidRPr="003D45D0" w:rsidRDefault="00745F7C" w:rsidP="00745F7C">
            <w:pPr>
              <w:pStyle w:val="TextoTablas"/>
              <w:rPr>
                <w:rFonts w:cs="Calibri"/>
                <w:szCs w:val="24"/>
              </w:rPr>
            </w:pPr>
            <w:r w:rsidRPr="00FA15FD">
              <w:t>Centro de Comercio y Servicios – Regional Atlántico</w:t>
            </w:r>
          </w:p>
        </w:tc>
      </w:tr>
      <w:tr w:rsidR="00745F7C" w:rsidRPr="00CC7317" w14:paraId="438C51AD" w14:textId="77777777" w:rsidTr="00611B6A">
        <w:trPr>
          <w:trHeight w:val="882"/>
        </w:trPr>
        <w:tc>
          <w:tcPr>
            <w:tcW w:w="2914" w:type="dxa"/>
          </w:tcPr>
          <w:p w14:paraId="76937A99" w14:textId="614F442A" w:rsidR="00745F7C" w:rsidRPr="003D45D0" w:rsidRDefault="00745F7C" w:rsidP="00745F7C">
            <w:pPr>
              <w:pStyle w:val="TextoTablas"/>
              <w:rPr>
                <w:rFonts w:cs="Calibri"/>
                <w:szCs w:val="24"/>
              </w:rPr>
            </w:pPr>
            <w:r w:rsidRPr="00FA15FD">
              <w:t>Karine Isabel Ospino Fritz</w:t>
            </w:r>
          </w:p>
        </w:tc>
        <w:tc>
          <w:tcPr>
            <w:tcW w:w="3358" w:type="dxa"/>
          </w:tcPr>
          <w:p w14:paraId="12D32D35" w14:textId="38F6DBA5" w:rsidR="00745F7C" w:rsidRPr="003D45D0" w:rsidRDefault="00745F7C" w:rsidP="00745F7C">
            <w:pPr>
              <w:pStyle w:val="TextoTablas"/>
              <w:rPr>
                <w:rFonts w:cs="Calibri"/>
                <w:szCs w:val="24"/>
              </w:rPr>
            </w:pPr>
            <w:r w:rsidRPr="00FA15FD">
              <w:t xml:space="preserve">Validador y vinculador de recursos digitales </w:t>
            </w:r>
          </w:p>
        </w:tc>
        <w:tc>
          <w:tcPr>
            <w:tcW w:w="4087" w:type="dxa"/>
          </w:tcPr>
          <w:p w14:paraId="4A79F3D7" w14:textId="7155215B" w:rsidR="00745F7C" w:rsidRPr="003D45D0" w:rsidRDefault="00745F7C" w:rsidP="00745F7C">
            <w:pPr>
              <w:pStyle w:val="TextoTablas"/>
              <w:rPr>
                <w:rFonts w:cs="Calibri"/>
                <w:szCs w:val="24"/>
              </w:rPr>
            </w:pPr>
            <w:r w:rsidRPr="00FA15FD">
              <w:t>Centro de Comercio y Servicios – Regional Atlántico</w:t>
            </w:r>
          </w:p>
        </w:tc>
      </w:tr>
    </w:tbl>
    <w:p w14:paraId="70532A64" w14:textId="69D8A9C4" w:rsidR="00383101" w:rsidRDefault="00383101" w:rsidP="00611B6A">
      <w:pPr>
        <w:ind w:firstLine="0"/>
      </w:pPr>
    </w:p>
    <w:sectPr w:rsidR="00383101" w:rsidSect="00611B6A">
      <w:headerReference w:type="default" r:id="rId19"/>
      <w:footerReference w:type="default" r:id="rId20"/>
      <w:pgSz w:w="12240" w:h="15840"/>
      <w:pgMar w:top="1560"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A69D7" w14:textId="77777777" w:rsidR="00C83EDD" w:rsidRDefault="00C83EDD" w:rsidP="00EC0858">
      <w:pPr>
        <w:spacing w:before="0" w:after="0" w:line="240" w:lineRule="auto"/>
      </w:pPr>
      <w:r>
        <w:separator/>
      </w:r>
    </w:p>
  </w:endnote>
  <w:endnote w:type="continuationSeparator" w:id="0">
    <w:p w14:paraId="191CE666" w14:textId="77777777" w:rsidR="00C83EDD" w:rsidRDefault="00C83ED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1AE9DA19" w:rsidR="00E92C3E" w:rsidRPr="00E92C3E" w:rsidRDefault="0099634C" w:rsidP="0099634C">
                              <w:pPr>
                                <w:spacing w:before="0"/>
                                <w:ind w:firstLine="0"/>
                                <w:jc w:val="center"/>
                                <w:rPr>
                                  <w:b/>
                                  <w:bCs/>
                                </w:rPr>
                              </w:pPr>
                              <w:r w:rsidRPr="0099634C">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1AE9DA19" w:rsidR="00E92C3E" w:rsidRPr="00E92C3E" w:rsidRDefault="0099634C" w:rsidP="0099634C">
                        <w:pPr>
                          <w:spacing w:before="0"/>
                          <w:ind w:firstLine="0"/>
                          <w:jc w:val="center"/>
                          <w:rPr>
                            <w:b/>
                            <w:bCs/>
                          </w:rPr>
                        </w:pPr>
                        <w:r w:rsidRPr="0099634C">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EF1E6" w14:textId="77777777" w:rsidR="00C83EDD" w:rsidRDefault="00C83EDD" w:rsidP="00EC0858">
      <w:pPr>
        <w:spacing w:before="0" w:after="0" w:line="240" w:lineRule="auto"/>
      </w:pPr>
      <w:r>
        <w:separator/>
      </w:r>
    </w:p>
  </w:footnote>
  <w:footnote w:type="continuationSeparator" w:id="0">
    <w:p w14:paraId="40602872" w14:textId="77777777" w:rsidR="00C83EDD" w:rsidRDefault="00C83ED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59362147" name="Gráfico 1459362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F17051"/>
    <w:multiLevelType w:val="hybridMultilevel"/>
    <w:tmpl w:val="41BA002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 w15:restartNumberingAfterBreak="0">
    <w:nsid w:val="06577611"/>
    <w:multiLevelType w:val="hybridMultilevel"/>
    <w:tmpl w:val="C166ED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3BD6296"/>
    <w:multiLevelType w:val="hybridMultilevel"/>
    <w:tmpl w:val="B3E62EF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D7300C2"/>
    <w:multiLevelType w:val="hybridMultilevel"/>
    <w:tmpl w:val="9EA25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68E176E"/>
    <w:multiLevelType w:val="hybridMultilevel"/>
    <w:tmpl w:val="BDF054FE"/>
    <w:lvl w:ilvl="0" w:tplc="0E9A7DA8">
      <w:start w:val="1"/>
      <w:numFmt w:val="decimal"/>
      <w:pStyle w:val="Video"/>
      <w:lvlText w:val="Video %1."/>
      <w:lvlJc w:val="left"/>
      <w:pPr>
        <w:ind w:left="2204" w:hanging="360"/>
      </w:pPr>
      <w:rPr>
        <w:rFonts w:ascii="Arial" w:hAnsi="Arial" w:hint="default"/>
        <w:b/>
        <w:i w:val="0"/>
        <w:caps w:val="0"/>
        <w:sz w:val="24"/>
      </w:rPr>
    </w:lvl>
    <w:lvl w:ilvl="1" w:tplc="240A0019" w:tentative="1">
      <w:start w:val="1"/>
      <w:numFmt w:val="lowerLetter"/>
      <w:lvlText w:val="%2."/>
      <w:lvlJc w:val="left"/>
      <w:pPr>
        <w:ind w:left="2924" w:hanging="360"/>
      </w:pPr>
    </w:lvl>
    <w:lvl w:ilvl="2" w:tplc="240A001B" w:tentative="1">
      <w:start w:val="1"/>
      <w:numFmt w:val="lowerRoman"/>
      <w:lvlText w:val="%3."/>
      <w:lvlJc w:val="right"/>
      <w:pPr>
        <w:ind w:left="3644" w:hanging="180"/>
      </w:pPr>
    </w:lvl>
    <w:lvl w:ilvl="3" w:tplc="240A000F" w:tentative="1">
      <w:start w:val="1"/>
      <w:numFmt w:val="decimal"/>
      <w:lvlText w:val="%4."/>
      <w:lvlJc w:val="left"/>
      <w:pPr>
        <w:ind w:left="4364" w:hanging="360"/>
      </w:pPr>
    </w:lvl>
    <w:lvl w:ilvl="4" w:tplc="240A0019" w:tentative="1">
      <w:start w:val="1"/>
      <w:numFmt w:val="lowerLetter"/>
      <w:lvlText w:val="%5."/>
      <w:lvlJc w:val="left"/>
      <w:pPr>
        <w:ind w:left="5084" w:hanging="360"/>
      </w:pPr>
    </w:lvl>
    <w:lvl w:ilvl="5" w:tplc="240A001B" w:tentative="1">
      <w:start w:val="1"/>
      <w:numFmt w:val="lowerRoman"/>
      <w:lvlText w:val="%6."/>
      <w:lvlJc w:val="right"/>
      <w:pPr>
        <w:ind w:left="5804" w:hanging="180"/>
      </w:pPr>
    </w:lvl>
    <w:lvl w:ilvl="6" w:tplc="240A000F" w:tentative="1">
      <w:start w:val="1"/>
      <w:numFmt w:val="decimal"/>
      <w:lvlText w:val="%7."/>
      <w:lvlJc w:val="left"/>
      <w:pPr>
        <w:ind w:left="6524" w:hanging="360"/>
      </w:pPr>
    </w:lvl>
    <w:lvl w:ilvl="7" w:tplc="240A0019" w:tentative="1">
      <w:start w:val="1"/>
      <w:numFmt w:val="lowerLetter"/>
      <w:lvlText w:val="%8."/>
      <w:lvlJc w:val="left"/>
      <w:pPr>
        <w:ind w:left="7244" w:hanging="360"/>
      </w:pPr>
    </w:lvl>
    <w:lvl w:ilvl="8" w:tplc="240A001B" w:tentative="1">
      <w:start w:val="1"/>
      <w:numFmt w:val="lowerRoman"/>
      <w:lvlText w:val="%9."/>
      <w:lvlJc w:val="right"/>
      <w:pPr>
        <w:ind w:left="7964" w:hanging="180"/>
      </w:pPr>
    </w:lvl>
  </w:abstractNum>
  <w:abstractNum w:abstractNumId="7" w15:restartNumberingAfterBreak="0">
    <w:nsid w:val="41AC19A4"/>
    <w:multiLevelType w:val="hybridMultilevel"/>
    <w:tmpl w:val="B26A27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451F6FB9"/>
    <w:multiLevelType w:val="hybridMultilevel"/>
    <w:tmpl w:val="DA36D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46142B4E"/>
    <w:multiLevelType w:val="hybridMultilevel"/>
    <w:tmpl w:val="C0BEC2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EE604A5"/>
    <w:multiLevelType w:val="hybridMultilevel"/>
    <w:tmpl w:val="764EE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146"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638A77B3"/>
    <w:multiLevelType w:val="hybridMultilevel"/>
    <w:tmpl w:val="C1C05C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6BE62DB1"/>
    <w:multiLevelType w:val="hybridMultilevel"/>
    <w:tmpl w:val="5C1E4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D946951"/>
    <w:multiLevelType w:val="hybridMultilevel"/>
    <w:tmpl w:val="061E1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7EB06DA4"/>
    <w:multiLevelType w:val="hybridMultilevel"/>
    <w:tmpl w:val="5D062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970625923">
    <w:abstractNumId w:val="0"/>
  </w:num>
  <w:num w:numId="2" w16cid:durableId="142358861">
    <w:abstractNumId w:val="5"/>
  </w:num>
  <w:num w:numId="3" w16cid:durableId="1445537103">
    <w:abstractNumId w:val="10"/>
  </w:num>
  <w:num w:numId="4" w16cid:durableId="1208299004">
    <w:abstractNumId w:val="6"/>
  </w:num>
  <w:num w:numId="5" w16cid:durableId="582682238">
    <w:abstractNumId w:val="12"/>
  </w:num>
  <w:num w:numId="6" w16cid:durableId="178937833">
    <w:abstractNumId w:val="14"/>
  </w:num>
  <w:num w:numId="7" w16cid:durableId="569929679">
    <w:abstractNumId w:val="9"/>
  </w:num>
  <w:num w:numId="8" w16cid:durableId="1888446657">
    <w:abstractNumId w:val="16"/>
  </w:num>
  <w:num w:numId="9" w16cid:durableId="1979534211">
    <w:abstractNumId w:val="2"/>
  </w:num>
  <w:num w:numId="10" w16cid:durableId="1059749229">
    <w:abstractNumId w:val="3"/>
  </w:num>
  <w:num w:numId="11" w16cid:durableId="1239637796">
    <w:abstractNumId w:val="4"/>
  </w:num>
  <w:num w:numId="12" w16cid:durableId="1375806532">
    <w:abstractNumId w:val="15"/>
  </w:num>
  <w:num w:numId="13" w16cid:durableId="1314987307">
    <w:abstractNumId w:val="7"/>
  </w:num>
  <w:num w:numId="14" w16cid:durableId="1920170734">
    <w:abstractNumId w:val="8"/>
  </w:num>
  <w:num w:numId="15" w16cid:durableId="2077966567">
    <w:abstractNumId w:val="13"/>
  </w:num>
  <w:num w:numId="16" w16cid:durableId="1881091409">
    <w:abstractNumId w:val="1"/>
  </w:num>
  <w:num w:numId="17" w16cid:durableId="687870264">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4D"/>
    <w:rsid w:val="00002EC4"/>
    <w:rsid w:val="00003580"/>
    <w:rsid w:val="00003C1E"/>
    <w:rsid w:val="0000608D"/>
    <w:rsid w:val="00006655"/>
    <w:rsid w:val="00006BAF"/>
    <w:rsid w:val="000074F7"/>
    <w:rsid w:val="00010042"/>
    <w:rsid w:val="0001041D"/>
    <w:rsid w:val="00010870"/>
    <w:rsid w:val="000108E5"/>
    <w:rsid w:val="00010B48"/>
    <w:rsid w:val="00010C4D"/>
    <w:rsid w:val="00011A49"/>
    <w:rsid w:val="00011D8C"/>
    <w:rsid w:val="00012EDB"/>
    <w:rsid w:val="00013CAF"/>
    <w:rsid w:val="000147F5"/>
    <w:rsid w:val="00015BA3"/>
    <w:rsid w:val="00015E25"/>
    <w:rsid w:val="00016FBF"/>
    <w:rsid w:val="00023108"/>
    <w:rsid w:val="00023B65"/>
    <w:rsid w:val="00024D63"/>
    <w:rsid w:val="00026301"/>
    <w:rsid w:val="00026BD8"/>
    <w:rsid w:val="00026D7E"/>
    <w:rsid w:val="000278DE"/>
    <w:rsid w:val="00027E2D"/>
    <w:rsid w:val="0003061B"/>
    <w:rsid w:val="00030788"/>
    <w:rsid w:val="00031A2D"/>
    <w:rsid w:val="00032674"/>
    <w:rsid w:val="00032D39"/>
    <w:rsid w:val="0003313E"/>
    <w:rsid w:val="0003332C"/>
    <w:rsid w:val="00033436"/>
    <w:rsid w:val="0003391C"/>
    <w:rsid w:val="00034318"/>
    <w:rsid w:val="000364BC"/>
    <w:rsid w:val="00036BA1"/>
    <w:rsid w:val="000370F7"/>
    <w:rsid w:val="000400AE"/>
    <w:rsid w:val="00040172"/>
    <w:rsid w:val="000406A0"/>
    <w:rsid w:val="000406F9"/>
    <w:rsid w:val="00040710"/>
    <w:rsid w:val="000412CD"/>
    <w:rsid w:val="00041B7C"/>
    <w:rsid w:val="00042D03"/>
    <w:rsid w:val="00042EB2"/>
    <w:rsid w:val="0004310E"/>
    <w:rsid w:val="000434FA"/>
    <w:rsid w:val="00043573"/>
    <w:rsid w:val="000440C5"/>
    <w:rsid w:val="0004487C"/>
    <w:rsid w:val="000454C9"/>
    <w:rsid w:val="00045639"/>
    <w:rsid w:val="00046A16"/>
    <w:rsid w:val="00050A06"/>
    <w:rsid w:val="00050B6D"/>
    <w:rsid w:val="00050F4E"/>
    <w:rsid w:val="00051026"/>
    <w:rsid w:val="00051040"/>
    <w:rsid w:val="00051063"/>
    <w:rsid w:val="000515CA"/>
    <w:rsid w:val="00051623"/>
    <w:rsid w:val="0005197B"/>
    <w:rsid w:val="000524EF"/>
    <w:rsid w:val="00052CAD"/>
    <w:rsid w:val="000536A1"/>
    <w:rsid w:val="00053FF8"/>
    <w:rsid w:val="00054137"/>
    <w:rsid w:val="00054461"/>
    <w:rsid w:val="0005476E"/>
    <w:rsid w:val="000558EC"/>
    <w:rsid w:val="00055C2A"/>
    <w:rsid w:val="00056B2A"/>
    <w:rsid w:val="0005713B"/>
    <w:rsid w:val="00057EF2"/>
    <w:rsid w:val="00057F54"/>
    <w:rsid w:val="00060F23"/>
    <w:rsid w:val="00061CA5"/>
    <w:rsid w:val="00062623"/>
    <w:rsid w:val="000635CD"/>
    <w:rsid w:val="00063C93"/>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0CD"/>
    <w:rsid w:val="00080D7A"/>
    <w:rsid w:val="00082484"/>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36"/>
    <w:rsid w:val="00097877"/>
    <w:rsid w:val="000A042C"/>
    <w:rsid w:val="000A06E1"/>
    <w:rsid w:val="000A0D9D"/>
    <w:rsid w:val="000A12E4"/>
    <w:rsid w:val="000A2731"/>
    <w:rsid w:val="000A3378"/>
    <w:rsid w:val="000A34D4"/>
    <w:rsid w:val="000A42EA"/>
    <w:rsid w:val="000A4474"/>
    <w:rsid w:val="000A4731"/>
    <w:rsid w:val="000A49E4"/>
    <w:rsid w:val="000A4B5D"/>
    <w:rsid w:val="000A5361"/>
    <w:rsid w:val="000A65D0"/>
    <w:rsid w:val="000A6673"/>
    <w:rsid w:val="000A73FC"/>
    <w:rsid w:val="000B08B4"/>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6C9B"/>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0BFF"/>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2559"/>
    <w:rsid w:val="001052B9"/>
    <w:rsid w:val="00105A10"/>
    <w:rsid w:val="0010626A"/>
    <w:rsid w:val="001071CE"/>
    <w:rsid w:val="001077C7"/>
    <w:rsid w:val="00107C91"/>
    <w:rsid w:val="00107CAA"/>
    <w:rsid w:val="00110984"/>
    <w:rsid w:val="00110C47"/>
    <w:rsid w:val="0011204C"/>
    <w:rsid w:val="001123D6"/>
    <w:rsid w:val="001128B2"/>
    <w:rsid w:val="00112B9B"/>
    <w:rsid w:val="001139E7"/>
    <w:rsid w:val="00113A81"/>
    <w:rsid w:val="001146EB"/>
    <w:rsid w:val="00114AA6"/>
    <w:rsid w:val="00114E49"/>
    <w:rsid w:val="00114F0E"/>
    <w:rsid w:val="00114F9A"/>
    <w:rsid w:val="0011532E"/>
    <w:rsid w:val="0011552B"/>
    <w:rsid w:val="00115685"/>
    <w:rsid w:val="001165D3"/>
    <w:rsid w:val="001175B6"/>
    <w:rsid w:val="0012077D"/>
    <w:rsid w:val="00120BD5"/>
    <w:rsid w:val="00121666"/>
    <w:rsid w:val="00123AB3"/>
    <w:rsid w:val="00123AD5"/>
    <w:rsid w:val="00123EA6"/>
    <w:rsid w:val="001256DD"/>
    <w:rsid w:val="00125860"/>
    <w:rsid w:val="00127C17"/>
    <w:rsid w:val="00127CCF"/>
    <w:rsid w:val="001308C7"/>
    <w:rsid w:val="00130ACF"/>
    <w:rsid w:val="00130E20"/>
    <w:rsid w:val="001316DD"/>
    <w:rsid w:val="00132634"/>
    <w:rsid w:val="00133D38"/>
    <w:rsid w:val="00133F7A"/>
    <w:rsid w:val="00134590"/>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43CB"/>
    <w:rsid w:val="001649E1"/>
    <w:rsid w:val="001657BF"/>
    <w:rsid w:val="00166CE4"/>
    <w:rsid w:val="001679E8"/>
    <w:rsid w:val="00167D22"/>
    <w:rsid w:val="0017083B"/>
    <w:rsid w:val="00172567"/>
    <w:rsid w:val="00173A22"/>
    <w:rsid w:val="00174067"/>
    <w:rsid w:val="0017438C"/>
    <w:rsid w:val="00174ED2"/>
    <w:rsid w:val="00175E3A"/>
    <w:rsid w:val="00176406"/>
    <w:rsid w:val="0017719B"/>
    <w:rsid w:val="00177EDF"/>
    <w:rsid w:val="00181571"/>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938"/>
    <w:rsid w:val="001A6D42"/>
    <w:rsid w:val="001B096B"/>
    <w:rsid w:val="001B2C85"/>
    <w:rsid w:val="001B3C10"/>
    <w:rsid w:val="001B3EB8"/>
    <w:rsid w:val="001B53D6"/>
    <w:rsid w:val="001B57A6"/>
    <w:rsid w:val="001B5F82"/>
    <w:rsid w:val="001B6351"/>
    <w:rsid w:val="001B6DC8"/>
    <w:rsid w:val="001B70F0"/>
    <w:rsid w:val="001C041B"/>
    <w:rsid w:val="001C0B4D"/>
    <w:rsid w:val="001C0C5D"/>
    <w:rsid w:val="001C0EBF"/>
    <w:rsid w:val="001C24A5"/>
    <w:rsid w:val="001C30BE"/>
    <w:rsid w:val="001C3127"/>
    <w:rsid w:val="001C3310"/>
    <w:rsid w:val="001C3E97"/>
    <w:rsid w:val="001C474F"/>
    <w:rsid w:val="001C47CC"/>
    <w:rsid w:val="001C56BA"/>
    <w:rsid w:val="001C6391"/>
    <w:rsid w:val="001C65EE"/>
    <w:rsid w:val="001C6649"/>
    <w:rsid w:val="001C6968"/>
    <w:rsid w:val="001C6ADF"/>
    <w:rsid w:val="001C7B5F"/>
    <w:rsid w:val="001D0105"/>
    <w:rsid w:val="001D0855"/>
    <w:rsid w:val="001D17C2"/>
    <w:rsid w:val="001D1A75"/>
    <w:rsid w:val="001D1BAB"/>
    <w:rsid w:val="001D1FEF"/>
    <w:rsid w:val="001D2FC9"/>
    <w:rsid w:val="001D56AF"/>
    <w:rsid w:val="001D7039"/>
    <w:rsid w:val="001E03A4"/>
    <w:rsid w:val="001E0AAE"/>
    <w:rsid w:val="001E0CFC"/>
    <w:rsid w:val="001E12E5"/>
    <w:rsid w:val="001E166C"/>
    <w:rsid w:val="001E24BA"/>
    <w:rsid w:val="001E2E20"/>
    <w:rsid w:val="001E367D"/>
    <w:rsid w:val="001E3688"/>
    <w:rsid w:val="001E392B"/>
    <w:rsid w:val="001E47F4"/>
    <w:rsid w:val="001E4A80"/>
    <w:rsid w:val="001E4B67"/>
    <w:rsid w:val="001E5B8E"/>
    <w:rsid w:val="001E5B91"/>
    <w:rsid w:val="001E6C96"/>
    <w:rsid w:val="001E7578"/>
    <w:rsid w:val="001F0E92"/>
    <w:rsid w:val="001F227E"/>
    <w:rsid w:val="001F320F"/>
    <w:rsid w:val="001F343F"/>
    <w:rsid w:val="001F4D54"/>
    <w:rsid w:val="001F53AF"/>
    <w:rsid w:val="001F6137"/>
    <w:rsid w:val="001F6A3F"/>
    <w:rsid w:val="001F7BA2"/>
    <w:rsid w:val="0020056C"/>
    <w:rsid w:val="00201A29"/>
    <w:rsid w:val="00203367"/>
    <w:rsid w:val="00205916"/>
    <w:rsid w:val="0020632D"/>
    <w:rsid w:val="0020693B"/>
    <w:rsid w:val="00206B8D"/>
    <w:rsid w:val="00210C12"/>
    <w:rsid w:val="00210F8B"/>
    <w:rsid w:val="00211DDC"/>
    <w:rsid w:val="0021336A"/>
    <w:rsid w:val="0021506E"/>
    <w:rsid w:val="0021521C"/>
    <w:rsid w:val="00215230"/>
    <w:rsid w:val="00216032"/>
    <w:rsid w:val="00216B64"/>
    <w:rsid w:val="00216D9A"/>
    <w:rsid w:val="00216F44"/>
    <w:rsid w:val="002170C5"/>
    <w:rsid w:val="0021764C"/>
    <w:rsid w:val="00220AFE"/>
    <w:rsid w:val="00221C04"/>
    <w:rsid w:val="0022249E"/>
    <w:rsid w:val="002227A0"/>
    <w:rsid w:val="00222D34"/>
    <w:rsid w:val="00222D6C"/>
    <w:rsid w:val="0022365D"/>
    <w:rsid w:val="00223C33"/>
    <w:rsid w:val="002252C0"/>
    <w:rsid w:val="00225B01"/>
    <w:rsid w:val="00225F0A"/>
    <w:rsid w:val="00227116"/>
    <w:rsid w:val="002271C9"/>
    <w:rsid w:val="0022729B"/>
    <w:rsid w:val="002279C6"/>
    <w:rsid w:val="00230182"/>
    <w:rsid w:val="00230BDB"/>
    <w:rsid w:val="00231284"/>
    <w:rsid w:val="0023151E"/>
    <w:rsid w:val="002316BB"/>
    <w:rsid w:val="00231879"/>
    <w:rsid w:val="00231A3D"/>
    <w:rsid w:val="00233095"/>
    <w:rsid w:val="002339A6"/>
    <w:rsid w:val="0023405A"/>
    <w:rsid w:val="002345D4"/>
    <w:rsid w:val="002401C2"/>
    <w:rsid w:val="0024033A"/>
    <w:rsid w:val="00240978"/>
    <w:rsid w:val="00241791"/>
    <w:rsid w:val="002418EB"/>
    <w:rsid w:val="00241E8D"/>
    <w:rsid w:val="002421AE"/>
    <w:rsid w:val="00243080"/>
    <w:rsid w:val="00243804"/>
    <w:rsid w:val="00243BA5"/>
    <w:rsid w:val="0024496D"/>
    <w:rsid w:val="00244F14"/>
    <w:rsid w:val="002450B0"/>
    <w:rsid w:val="002450B6"/>
    <w:rsid w:val="002463C7"/>
    <w:rsid w:val="00246CC6"/>
    <w:rsid w:val="002473DF"/>
    <w:rsid w:val="0024740E"/>
    <w:rsid w:val="002521F7"/>
    <w:rsid w:val="002539EF"/>
    <w:rsid w:val="00254AF4"/>
    <w:rsid w:val="002552BE"/>
    <w:rsid w:val="002560EA"/>
    <w:rsid w:val="00260382"/>
    <w:rsid w:val="002630C1"/>
    <w:rsid w:val="00264356"/>
    <w:rsid w:val="002644BA"/>
    <w:rsid w:val="00265C6D"/>
    <w:rsid w:val="00265D93"/>
    <w:rsid w:val="00265F15"/>
    <w:rsid w:val="00267849"/>
    <w:rsid w:val="00270CCA"/>
    <w:rsid w:val="0027164D"/>
    <w:rsid w:val="002718FF"/>
    <w:rsid w:val="0027190A"/>
    <w:rsid w:val="00272364"/>
    <w:rsid w:val="002740C5"/>
    <w:rsid w:val="002745AD"/>
    <w:rsid w:val="0027774E"/>
    <w:rsid w:val="002803E0"/>
    <w:rsid w:val="00280FC8"/>
    <w:rsid w:val="002818A8"/>
    <w:rsid w:val="002823A7"/>
    <w:rsid w:val="002842FA"/>
    <w:rsid w:val="00284DA4"/>
    <w:rsid w:val="00284FD1"/>
    <w:rsid w:val="00285470"/>
    <w:rsid w:val="002858F4"/>
    <w:rsid w:val="00285D5B"/>
    <w:rsid w:val="00286590"/>
    <w:rsid w:val="002878A9"/>
    <w:rsid w:val="00290275"/>
    <w:rsid w:val="002902FE"/>
    <w:rsid w:val="00291479"/>
    <w:rsid w:val="00291762"/>
    <w:rsid w:val="00291787"/>
    <w:rsid w:val="00291D8F"/>
    <w:rsid w:val="002920CD"/>
    <w:rsid w:val="0029220C"/>
    <w:rsid w:val="0029227A"/>
    <w:rsid w:val="002924E8"/>
    <w:rsid w:val="00292691"/>
    <w:rsid w:val="00293CED"/>
    <w:rsid w:val="00293EF9"/>
    <w:rsid w:val="00294401"/>
    <w:rsid w:val="00294B38"/>
    <w:rsid w:val="00295ABD"/>
    <w:rsid w:val="00296B7D"/>
    <w:rsid w:val="00296C2D"/>
    <w:rsid w:val="00296C56"/>
    <w:rsid w:val="00296F7D"/>
    <w:rsid w:val="0029725D"/>
    <w:rsid w:val="00297D84"/>
    <w:rsid w:val="002A0041"/>
    <w:rsid w:val="002A00A3"/>
    <w:rsid w:val="002A1119"/>
    <w:rsid w:val="002A2A7A"/>
    <w:rsid w:val="002A3611"/>
    <w:rsid w:val="002A3FE1"/>
    <w:rsid w:val="002A4442"/>
    <w:rsid w:val="002A4EB3"/>
    <w:rsid w:val="002A6525"/>
    <w:rsid w:val="002A6DF3"/>
    <w:rsid w:val="002A73D7"/>
    <w:rsid w:val="002A7416"/>
    <w:rsid w:val="002A7D7D"/>
    <w:rsid w:val="002B087D"/>
    <w:rsid w:val="002B1792"/>
    <w:rsid w:val="002B1D37"/>
    <w:rsid w:val="002B2A99"/>
    <w:rsid w:val="002B2FD3"/>
    <w:rsid w:val="002B3607"/>
    <w:rsid w:val="002B4190"/>
    <w:rsid w:val="002B47C6"/>
    <w:rsid w:val="002B4853"/>
    <w:rsid w:val="002B5E60"/>
    <w:rsid w:val="002B76B2"/>
    <w:rsid w:val="002B793C"/>
    <w:rsid w:val="002B7DBE"/>
    <w:rsid w:val="002C1383"/>
    <w:rsid w:val="002C1776"/>
    <w:rsid w:val="002C3CA8"/>
    <w:rsid w:val="002C4092"/>
    <w:rsid w:val="002C48B1"/>
    <w:rsid w:val="002C5765"/>
    <w:rsid w:val="002C5A91"/>
    <w:rsid w:val="002C674B"/>
    <w:rsid w:val="002C7216"/>
    <w:rsid w:val="002C74C1"/>
    <w:rsid w:val="002C7A05"/>
    <w:rsid w:val="002C7A77"/>
    <w:rsid w:val="002C7B06"/>
    <w:rsid w:val="002D0198"/>
    <w:rsid w:val="002D048A"/>
    <w:rsid w:val="002D0E97"/>
    <w:rsid w:val="002D126E"/>
    <w:rsid w:val="002D137C"/>
    <w:rsid w:val="002D1BD3"/>
    <w:rsid w:val="002D28C5"/>
    <w:rsid w:val="002D2F7B"/>
    <w:rsid w:val="002D3BFF"/>
    <w:rsid w:val="002D3DFA"/>
    <w:rsid w:val="002D478A"/>
    <w:rsid w:val="002D70C1"/>
    <w:rsid w:val="002E0028"/>
    <w:rsid w:val="002E0081"/>
    <w:rsid w:val="002E1169"/>
    <w:rsid w:val="002E16D8"/>
    <w:rsid w:val="002E1AC1"/>
    <w:rsid w:val="002E1BA4"/>
    <w:rsid w:val="002E1DC8"/>
    <w:rsid w:val="002E1DCB"/>
    <w:rsid w:val="002E25BF"/>
    <w:rsid w:val="002E2BFA"/>
    <w:rsid w:val="002E311B"/>
    <w:rsid w:val="002E3F7E"/>
    <w:rsid w:val="002E5B10"/>
    <w:rsid w:val="002E5B3A"/>
    <w:rsid w:val="002E5BBE"/>
    <w:rsid w:val="002E67D4"/>
    <w:rsid w:val="002E6E2B"/>
    <w:rsid w:val="002E7752"/>
    <w:rsid w:val="002E7F5D"/>
    <w:rsid w:val="002F038A"/>
    <w:rsid w:val="002F0568"/>
    <w:rsid w:val="002F0E94"/>
    <w:rsid w:val="002F11A0"/>
    <w:rsid w:val="002F12E9"/>
    <w:rsid w:val="002F259E"/>
    <w:rsid w:val="002F293E"/>
    <w:rsid w:val="002F2F32"/>
    <w:rsid w:val="002F3254"/>
    <w:rsid w:val="002F43FC"/>
    <w:rsid w:val="002F4A95"/>
    <w:rsid w:val="002F4DE5"/>
    <w:rsid w:val="002F5250"/>
    <w:rsid w:val="002F5D53"/>
    <w:rsid w:val="003000C1"/>
    <w:rsid w:val="00300106"/>
    <w:rsid w:val="003005F0"/>
    <w:rsid w:val="00300BCD"/>
    <w:rsid w:val="0030131D"/>
    <w:rsid w:val="0030133A"/>
    <w:rsid w:val="00301A41"/>
    <w:rsid w:val="00301F38"/>
    <w:rsid w:val="0030292F"/>
    <w:rsid w:val="003034DE"/>
    <w:rsid w:val="0030451E"/>
    <w:rsid w:val="00304BAD"/>
    <w:rsid w:val="003051D8"/>
    <w:rsid w:val="0030589C"/>
    <w:rsid w:val="00306485"/>
    <w:rsid w:val="0030740E"/>
    <w:rsid w:val="0030750E"/>
    <w:rsid w:val="00307D06"/>
    <w:rsid w:val="00310902"/>
    <w:rsid w:val="00310D21"/>
    <w:rsid w:val="00311C3C"/>
    <w:rsid w:val="00312F53"/>
    <w:rsid w:val="0031338C"/>
    <w:rsid w:val="003137E4"/>
    <w:rsid w:val="00313B94"/>
    <w:rsid w:val="00313FFA"/>
    <w:rsid w:val="003154F0"/>
    <w:rsid w:val="00317041"/>
    <w:rsid w:val="0031729F"/>
    <w:rsid w:val="003172F0"/>
    <w:rsid w:val="00317622"/>
    <w:rsid w:val="00320295"/>
    <w:rsid w:val="00320917"/>
    <w:rsid w:val="00320B6F"/>
    <w:rsid w:val="00320F09"/>
    <w:rsid w:val="003214EB"/>
    <w:rsid w:val="003219FD"/>
    <w:rsid w:val="0032321C"/>
    <w:rsid w:val="00323985"/>
    <w:rsid w:val="00324156"/>
    <w:rsid w:val="00324AFF"/>
    <w:rsid w:val="00324B35"/>
    <w:rsid w:val="00326BCC"/>
    <w:rsid w:val="0032712B"/>
    <w:rsid w:val="00331E59"/>
    <w:rsid w:val="0033209F"/>
    <w:rsid w:val="0033296A"/>
    <w:rsid w:val="0033314A"/>
    <w:rsid w:val="0033433B"/>
    <w:rsid w:val="00334509"/>
    <w:rsid w:val="00334DBB"/>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266"/>
    <w:rsid w:val="003467FA"/>
    <w:rsid w:val="00347B96"/>
    <w:rsid w:val="00347D28"/>
    <w:rsid w:val="00347FA4"/>
    <w:rsid w:val="003501D9"/>
    <w:rsid w:val="003504E6"/>
    <w:rsid w:val="003513A3"/>
    <w:rsid w:val="00352F45"/>
    <w:rsid w:val="00352FA3"/>
    <w:rsid w:val="00352FB0"/>
    <w:rsid w:val="003534DC"/>
    <w:rsid w:val="00353681"/>
    <w:rsid w:val="00354CD0"/>
    <w:rsid w:val="00354D5B"/>
    <w:rsid w:val="00355678"/>
    <w:rsid w:val="00356349"/>
    <w:rsid w:val="00356A83"/>
    <w:rsid w:val="00356BFD"/>
    <w:rsid w:val="00356D0D"/>
    <w:rsid w:val="003573B5"/>
    <w:rsid w:val="003575DE"/>
    <w:rsid w:val="003601BE"/>
    <w:rsid w:val="00360705"/>
    <w:rsid w:val="00360E38"/>
    <w:rsid w:val="0036185B"/>
    <w:rsid w:val="0036369F"/>
    <w:rsid w:val="003636B9"/>
    <w:rsid w:val="00363863"/>
    <w:rsid w:val="003638D9"/>
    <w:rsid w:val="0036489E"/>
    <w:rsid w:val="0036590E"/>
    <w:rsid w:val="00365CBD"/>
    <w:rsid w:val="003660A8"/>
    <w:rsid w:val="003667E8"/>
    <w:rsid w:val="0036730E"/>
    <w:rsid w:val="003673CD"/>
    <w:rsid w:val="00370C35"/>
    <w:rsid w:val="00371A4E"/>
    <w:rsid w:val="00371C08"/>
    <w:rsid w:val="003732D8"/>
    <w:rsid w:val="0037386D"/>
    <w:rsid w:val="0037554D"/>
    <w:rsid w:val="003759FC"/>
    <w:rsid w:val="00376903"/>
    <w:rsid w:val="00377289"/>
    <w:rsid w:val="00380017"/>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4DF"/>
    <w:rsid w:val="00396A5A"/>
    <w:rsid w:val="00396FB3"/>
    <w:rsid w:val="00397402"/>
    <w:rsid w:val="00397E06"/>
    <w:rsid w:val="003A0381"/>
    <w:rsid w:val="003A07DA"/>
    <w:rsid w:val="003A0A00"/>
    <w:rsid w:val="003A0FFD"/>
    <w:rsid w:val="003A192C"/>
    <w:rsid w:val="003A24F0"/>
    <w:rsid w:val="003A26B5"/>
    <w:rsid w:val="003A3624"/>
    <w:rsid w:val="003A3736"/>
    <w:rsid w:val="003A38E4"/>
    <w:rsid w:val="003A3EC7"/>
    <w:rsid w:val="003A46A5"/>
    <w:rsid w:val="003A4E50"/>
    <w:rsid w:val="003A59FB"/>
    <w:rsid w:val="003A5B2D"/>
    <w:rsid w:val="003A5D9E"/>
    <w:rsid w:val="003A7447"/>
    <w:rsid w:val="003A759A"/>
    <w:rsid w:val="003A7D11"/>
    <w:rsid w:val="003B06CA"/>
    <w:rsid w:val="003B0D09"/>
    <w:rsid w:val="003B109D"/>
    <w:rsid w:val="003B15D0"/>
    <w:rsid w:val="003B1A8D"/>
    <w:rsid w:val="003B255F"/>
    <w:rsid w:val="003B3177"/>
    <w:rsid w:val="003B331C"/>
    <w:rsid w:val="003B3ABB"/>
    <w:rsid w:val="003B5A1E"/>
    <w:rsid w:val="003B5F9D"/>
    <w:rsid w:val="003B6213"/>
    <w:rsid w:val="003B6625"/>
    <w:rsid w:val="003B6D7A"/>
    <w:rsid w:val="003B7768"/>
    <w:rsid w:val="003B7F00"/>
    <w:rsid w:val="003B7F1D"/>
    <w:rsid w:val="003C0471"/>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C7FA1"/>
    <w:rsid w:val="003D0819"/>
    <w:rsid w:val="003D09C7"/>
    <w:rsid w:val="003D1FAE"/>
    <w:rsid w:val="003D4373"/>
    <w:rsid w:val="003D45D0"/>
    <w:rsid w:val="003D767D"/>
    <w:rsid w:val="003E10F7"/>
    <w:rsid w:val="003E1205"/>
    <w:rsid w:val="003E1C68"/>
    <w:rsid w:val="003E43D4"/>
    <w:rsid w:val="003E45F4"/>
    <w:rsid w:val="003E4960"/>
    <w:rsid w:val="003E533E"/>
    <w:rsid w:val="003E55DA"/>
    <w:rsid w:val="003E5B50"/>
    <w:rsid w:val="003E660A"/>
    <w:rsid w:val="003E7363"/>
    <w:rsid w:val="003F0DA0"/>
    <w:rsid w:val="003F3C0E"/>
    <w:rsid w:val="003F4668"/>
    <w:rsid w:val="003F60C4"/>
    <w:rsid w:val="003F67AC"/>
    <w:rsid w:val="003F6DBF"/>
    <w:rsid w:val="003F72C0"/>
    <w:rsid w:val="004012CA"/>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18"/>
    <w:rsid w:val="00416738"/>
    <w:rsid w:val="00416AB4"/>
    <w:rsid w:val="00416DDF"/>
    <w:rsid w:val="00417C51"/>
    <w:rsid w:val="00420950"/>
    <w:rsid w:val="004227D4"/>
    <w:rsid w:val="004236A8"/>
    <w:rsid w:val="004236C9"/>
    <w:rsid w:val="00423995"/>
    <w:rsid w:val="004245A8"/>
    <w:rsid w:val="0042470B"/>
    <w:rsid w:val="00424DB6"/>
    <w:rsid w:val="00424F06"/>
    <w:rsid w:val="00424F70"/>
    <w:rsid w:val="00425E49"/>
    <w:rsid w:val="00426691"/>
    <w:rsid w:val="00427A16"/>
    <w:rsid w:val="004300AD"/>
    <w:rsid w:val="0043016F"/>
    <w:rsid w:val="00431817"/>
    <w:rsid w:val="00431937"/>
    <w:rsid w:val="00432F0C"/>
    <w:rsid w:val="00434B88"/>
    <w:rsid w:val="00434F86"/>
    <w:rsid w:val="0043614A"/>
    <w:rsid w:val="0043756D"/>
    <w:rsid w:val="004376E8"/>
    <w:rsid w:val="00437A86"/>
    <w:rsid w:val="00437CBE"/>
    <w:rsid w:val="00441506"/>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4EEE"/>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0B8"/>
    <w:rsid w:val="00483CE9"/>
    <w:rsid w:val="0048400A"/>
    <w:rsid w:val="004840F5"/>
    <w:rsid w:val="004847BE"/>
    <w:rsid w:val="00484C29"/>
    <w:rsid w:val="00485865"/>
    <w:rsid w:val="00485ADE"/>
    <w:rsid w:val="00485B4A"/>
    <w:rsid w:val="00485EB3"/>
    <w:rsid w:val="00486024"/>
    <w:rsid w:val="00486CF6"/>
    <w:rsid w:val="004906B4"/>
    <w:rsid w:val="00491D4E"/>
    <w:rsid w:val="00492391"/>
    <w:rsid w:val="004924AF"/>
    <w:rsid w:val="004938D2"/>
    <w:rsid w:val="00495570"/>
    <w:rsid w:val="00495F48"/>
    <w:rsid w:val="00496CEA"/>
    <w:rsid w:val="00497101"/>
    <w:rsid w:val="004A03B3"/>
    <w:rsid w:val="004A178E"/>
    <w:rsid w:val="004A1C32"/>
    <w:rsid w:val="004A2E3B"/>
    <w:rsid w:val="004A5E1B"/>
    <w:rsid w:val="004A6388"/>
    <w:rsid w:val="004A72C5"/>
    <w:rsid w:val="004B05B9"/>
    <w:rsid w:val="004B15E9"/>
    <w:rsid w:val="004B16F1"/>
    <w:rsid w:val="004B3B7A"/>
    <w:rsid w:val="004B3E27"/>
    <w:rsid w:val="004B3F9B"/>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4BB"/>
    <w:rsid w:val="004C663B"/>
    <w:rsid w:val="004C6A22"/>
    <w:rsid w:val="004C6EC5"/>
    <w:rsid w:val="004D04B4"/>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943"/>
    <w:rsid w:val="004E316D"/>
    <w:rsid w:val="004E415A"/>
    <w:rsid w:val="004E4582"/>
    <w:rsid w:val="004E45B5"/>
    <w:rsid w:val="004E45D6"/>
    <w:rsid w:val="004E491D"/>
    <w:rsid w:val="004E4C81"/>
    <w:rsid w:val="004E509F"/>
    <w:rsid w:val="004E6534"/>
    <w:rsid w:val="004E65FB"/>
    <w:rsid w:val="004E662C"/>
    <w:rsid w:val="004E69D3"/>
    <w:rsid w:val="004E7058"/>
    <w:rsid w:val="004E75A0"/>
    <w:rsid w:val="004E7A55"/>
    <w:rsid w:val="004F02F6"/>
    <w:rsid w:val="004F0542"/>
    <w:rsid w:val="004F0D3B"/>
    <w:rsid w:val="004F0EE6"/>
    <w:rsid w:val="004F1200"/>
    <w:rsid w:val="004F15C5"/>
    <w:rsid w:val="004F1B83"/>
    <w:rsid w:val="004F29B9"/>
    <w:rsid w:val="004F3EBB"/>
    <w:rsid w:val="004F52AF"/>
    <w:rsid w:val="004F5B89"/>
    <w:rsid w:val="004F60E1"/>
    <w:rsid w:val="005008DF"/>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8BC"/>
    <w:rsid w:val="00533B83"/>
    <w:rsid w:val="00534869"/>
    <w:rsid w:val="00534A58"/>
    <w:rsid w:val="005354CA"/>
    <w:rsid w:val="00536127"/>
    <w:rsid w:val="0053624E"/>
    <w:rsid w:val="0053756E"/>
    <w:rsid w:val="00540818"/>
    <w:rsid w:val="00540F2D"/>
    <w:rsid w:val="00540F7F"/>
    <w:rsid w:val="00541C04"/>
    <w:rsid w:val="00542874"/>
    <w:rsid w:val="00544819"/>
    <w:rsid w:val="005450EF"/>
    <w:rsid w:val="0054523B"/>
    <w:rsid w:val="005457C8"/>
    <w:rsid w:val="00545864"/>
    <w:rsid w:val="005468A8"/>
    <w:rsid w:val="00546FCE"/>
    <w:rsid w:val="0054704A"/>
    <w:rsid w:val="0054753D"/>
    <w:rsid w:val="0055024B"/>
    <w:rsid w:val="00550473"/>
    <w:rsid w:val="0055128A"/>
    <w:rsid w:val="00551534"/>
    <w:rsid w:val="00551AAD"/>
    <w:rsid w:val="00551C33"/>
    <w:rsid w:val="0055305A"/>
    <w:rsid w:val="00553679"/>
    <w:rsid w:val="005538AB"/>
    <w:rsid w:val="00553B07"/>
    <w:rsid w:val="00553C78"/>
    <w:rsid w:val="00553D4E"/>
    <w:rsid w:val="0055431E"/>
    <w:rsid w:val="005545E1"/>
    <w:rsid w:val="00555BAE"/>
    <w:rsid w:val="00556FAC"/>
    <w:rsid w:val="00560675"/>
    <w:rsid w:val="00560A16"/>
    <w:rsid w:val="00560A22"/>
    <w:rsid w:val="00560AE5"/>
    <w:rsid w:val="00561EF3"/>
    <w:rsid w:val="0056241E"/>
    <w:rsid w:val="00563CE1"/>
    <w:rsid w:val="00565D67"/>
    <w:rsid w:val="00566087"/>
    <w:rsid w:val="005666B5"/>
    <w:rsid w:val="0056698C"/>
    <w:rsid w:val="00566D79"/>
    <w:rsid w:val="005677DD"/>
    <w:rsid w:val="00570028"/>
    <w:rsid w:val="00570347"/>
    <w:rsid w:val="005708F7"/>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32D"/>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789"/>
    <w:rsid w:val="005A5D34"/>
    <w:rsid w:val="005A6130"/>
    <w:rsid w:val="005A65BD"/>
    <w:rsid w:val="005A6DDA"/>
    <w:rsid w:val="005B000F"/>
    <w:rsid w:val="005B0499"/>
    <w:rsid w:val="005B0885"/>
    <w:rsid w:val="005B0A1A"/>
    <w:rsid w:val="005B1170"/>
    <w:rsid w:val="005B1CDD"/>
    <w:rsid w:val="005B277F"/>
    <w:rsid w:val="005B2AC3"/>
    <w:rsid w:val="005B3B37"/>
    <w:rsid w:val="005B631C"/>
    <w:rsid w:val="005B7798"/>
    <w:rsid w:val="005C0057"/>
    <w:rsid w:val="005C0921"/>
    <w:rsid w:val="005C2048"/>
    <w:rsid w:val="005C2FC3"/>
    <w:rsid w:val="005C3440"/>
    <w:rsid w:val="005C34C0"/>
    <w:rsid w:val="005C3910"/>
    <w:rsid w:val="005C43DB"/>
    <w:rsid w:val="005C4803"/>
    <w:rsid w:val="005C4E77"/>
    <w:rsid w:val="005C5022"/>
    <w:rsid w:val="005C5552"/>
    <w:rsid w:val="005C635A"/>
    <w:rsid w:val="005C6CB1"/>
    <w:rsid w:val="005C7081"/>
    <w:rsid w:val="005C7886"/>
    <w:rsid w:val="005D1A5C"/>
    <w:rsid w:val="005D385C"/>
    <w:rsid w:val="005D5162"/>
    <w:rsid w:val="005D68BC"/>
    <w:rsid w:val="005D7094"/>
    <w:rsid w:val="005D72CB"/>
    <w:rsid w:val="005D746E"/>
    <w:rsid w:val="005D75B9"/>
    <w:rsid w:val="005D7732"/>
    <w:rsid w:val="005E0033"/>
    <w:rsid w:val="005E01DF"/>
    <w:rsid w:val="005E0732"/>
    <w:rsid w:val="005E09BE"/>
    <w:rsid w:val="005E0C8F"/>
    <w:rsid w:val="005E2E52"/>
    <w:rsid w:val="005E33C3"/>
    <w:rsid w:val="005E4885"/>
    <w:rsid w:val="005E48E2"/>
    <w:rsid w:val="005E49B4"/>
    <w:rsid w:val="005E51F6"/>
    <w:rsid w:val="005E52A7"/>
    <w:rsid w:val="005E5320"/>
    <w:rsid w:val="005E6072"/>
    <w:rsid w:val="005E6AE0"/>
    <w:rsid w:val="005E6E57"/>
    <w:rsid w:val="005E7DE7"/>
    <w:rsid w:val="005F0B71"/>
    <w:rsid w:val="005F0F2A"/>
    <w:rsid w:val="005F108D"/>
    <w:rsid w:val="005F16AB"/>
    <w:rsid w:val="005F1D2B"/>
    <w:rsid w:val="005F3975"/>
    <w:rsid w:val="005F42B9"/>
    <w:rsid w:val="005F4C54"/>
    <w:rsid w:val="005F4EBF"/>
    <w:rsid w:val="005F60E7"/>
    <w:rsid w:val="005F62CF"/>
    <w:rsid w:val="005F6A43"/>
    <w:rsid w:val="005F6C5C"/>
    <w:rsid w:val="005F747D"/>
    <w:rsid w:val="005F7698"/>
    <w:rsid w:val="005F7A4A"/>
    <w:rsid w:val="005F7FCD"/>
    <w:rsid w:val="006005CA"/>
    <w:rsid w:val="0060113B"/>
    <w:rsid w:val="00601344"/>
    <w:rsid w:val="00601F30"/>
    <w:rsid w:val="00602082"/>
    <w:rsid w:val="00602F46"/>
    <w:rsid w:val="00602F49"/>
    <w:rsid w:val="00603F13"/>
    <w:rsid w:val="00604BA7"/>
    <w:rsid w:val="006061A1"/>
    <w:rsid w:val="00606518"/>
    <w:rsid w:val="00606F68"/>
    <w:rsid w:val="00607086"/>
    <w:rsid w:val="0060722D"/>
    <w:rsid w:val="006074C9"/>
    <w:rsid w:val="006077D3"/>
    <w:rsid w:val="00611320"/>
    <w:rsid w:val="006113EB"/>
    <w:rsid w:val="00611B6A"/>
    <w:rsid w:val="00613349"/>
    <w:rsid w:val="006133D0"/>
    <w:rsid w:val="00614B94"/>
    <w:rsid w:val="00616E57"/>
    <w:rsid w:val="00620D30"/>
    <w:rsid w:val="0062109A"/>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9F0"/>
    <w:rsid w:val="006333C0"/>
    <w:rsid w:val="00633716"/>
    <w:rsid w:val="0063420C"/>
    <w:rsid w:val="00634898"/>
    <w:rsid w:val="006348E7"/>
    <w:rsid w:val="00634FA3"/>
    <w:rsid w:val="0063560C"/>
    <w:rsid w:val="00636103"/>
    <w:rsid w:val="0063728A"/>
    <w:rsid w:val="00637C0D"/>
    <w:rsid w:val="0064005E"/>
    <w:rsid w:val="006404F1"/>
    <w:rsid w:val="0064129D"/>
    <w:rsid w:val="00642A79"/>
    <w:rsid w:val="00642D37"/>
    <w:rsid w:val="00642F64"/>
    <w:rsid w:val="00643780"/>
    <w:rsid w:val="00643E0B"/>
    <w:rsid w:val="00645B59"/>
    <w:rsid w:val="00646262"/>
    <w:rsid w:val="00646B30"/>
    <w:rsid w:val="00647BCD"/>
    <w:rsid w:val="00650B12"/>
    <w:rsid w:val="00650B8B"/>
    <w:rsid w:val="00650EE2"/>
    <w:rsid w:val="006517B7"/>
    <w:rsid w:val="00651F54"/>
    <w:rsid w:val="00652788"/>
    <w:rsid w:val="006529DB"/>
    <w:rsid w:val="00652F8B"/>
    <w:rsid w:val="006533E0"/>
    <w:rsid w:val="00653546"/>
    <w:rsid w:val="00654760"/>
    <w:rsid w:val="00654EF9"/>
    <w:rsid w:val="0065599C"/>
    <w:rsid w:val="00655B10"/>
    <w:rsid w:val="0065661E"/>
    <w:rsid w:val="0065677B"/>
    <w:rsid w:val="006638FD"/>
    <w:rsid w:val="006643D7"/>
    <w:rsid w:val="006648A7"/>
    <w:rsid w:val="006653BA"/>
    <w:rsid w:val="00665E7D"/>
    <w:rsid w:val="00666A6D"/>
    <w:rsid w:val="00670DC0"/>
    <w:rsid w:val="0067138C"/>
    <w:rsid w:val="006717B8"/>
    <w:rsid w:val="00672126"/>
    <w:rsid w:val="00672906"/>
    <w:rsid w:val="00673422"/>
    <w:rsid w:val="00674070"/>
    <w:rsid w:val="00680229"/>
    <w:rsid w:val="0068030C"/>
    <w:rsid w:val="006804C5"/>
    <w:rsid w:val="006805A2"/>
    <w:rsid w:val="006808DF"/>
    <w:rsid w:val="0068160A"/>
    <w:rsid w:val="00682B75"/>
    <w:rsid w:val="0068438A"/>
    <w:rsid w:val="00685107"/>
    <w:rsid w:val="00685479"/>
    <w:rsid w:val="00685B88"/>
    <w:rsid w:val="00686329"/>
    <w:rsid w:val="00686DCC"/>
    <w:rsid w:val="00686F4C"/>
    <w:rsid w:val="006873E9"/>
    <w:rsid w:val="0068777A"/>
    <w:rsid w:val="00690491"/>
    <w:rsid w:val="00690738"/>
    <w:rsid w:val="00690FAF"/>
    <w:rsid w:val="00692D35"/>
    <w:rsid w:val="006934B3"/>
    <w:rsid w:val="00693D5F"/>
    <w:rsid w:val="0069442D"/>
    <w:rsid w:val="0069444B"/>
    <w:rsid w:val="00695180"/>
    <w:rsid w:val="00695904"/>
    <w:rsid w:val="0069648F"/>
    <w:rsid w:val="006966C8"/>
    <w:rsid w:val="00696E3D"/>
    <w:rsid w:val="0069718E"/>
    <w:rsid w:val="006A021A"/>
    <w:rsid w:val="006A0DBE"/>
    <w:rsid w:val="006A22D7"/>
    <w:rsid w:val="006A2A4B"/>
    <w:rsid w:val="006A4A95"/>
    <w:rsid w:val="006A4CC0"/>
    <w:rsid w:val="006A7321"/>
    <w:rsid w:val="006B03AB"/>
    <w:rsid w:val="006B0947"/>
    <w:rsid w:val="006B11AD"/>
    <w:rsid w:val="006B14D2"/>
    <w:rsid w:val="006B15FA"/>
    <w:rsid w:val="006B1B4A"/>
    <w:rsid w:val="006B29EF"/>
    <w:rsid w:val="006B2BF4"/>
    <w:rsid w:val="006B2DFF"/>
    <w:rsid w:val="006B4C20"/>
    <w:rsid w:val="006B4E00"/>
    <w:rsid w:val="006B55C4"/>
    <w:rsid w:val="006B583B"/>
    <w:rsid w:val="006B5AD7"/>
    <w:rsid w:val="006B6A82"/>
    <w:rsid w:val="006B7C4B"/>
    <w:rsid w:val="006B7DEA"/>
    <w:rsid w:val="006B7EC7"/>
    <w:rsid w:val="006C0578"/>
    <w:rsid w:val="006C0AA4"/>
    <w:rsid w:val="006C2526"/>
    <w:rsid w:val="006C25F2"/>
    <w:rsid w:val="006C31E5"/>
    <w:rsid w:val="006C34C2"/>
    <w:rsid w:val="006C39EC"/>
    <w:rsid w:val="006C3FD2"/>
    <w:rsid w:val="006C4664"/>
    <w:rsid w:val="006C46E0"/>
    <w:rsid w:val="006C4C86"/>
    <w:rsid w:val="006C5C33"/>
    <w:rsid w:val="006C6660"/>
    <w:rsid w:val="006C7F36"/>
    <w:rsid w:val="006D1DCF"/>
    <w:rsid w:val="006D292F"/>
    <w:rsid w:val="006D2C48"/>
    <w:rsid w:val="006D377A"/>
    <w:rsid w:val="006D3B15"/>
    <w:rsid w:val="006D469C"/>
    <w:rsid w:val="006D5341"/>
    <w:rsid w:val="006D56F0"/>
    <w:rsid w:val="006D6DE2"/>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3E7E"/>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4DC1"/>
    <w:rsid w:val="0070585B"/>
    <w:rsid w:val="0070589E"/>
    <w:rsid w:val="00706C2D"/>
    <w:rsid w:val="00707F8B"/>
    <w:rsid w:val="0071075F"/>
    <w:rsid w:val="00711448"/>
    <w:rsid w:val="00711506"/>
    <w:rsid w:val="00711AF2"/>
    <w:rsid w:val="00711D08"/>
    <w:rsid w:val="00711EC7"/>
    <w:rsid w:val="00711F9B"/>
    <w:rsid w:val="00712613"/>
    <w:rsid w:val="007126BD"/>
    <w:rsid w:val="0071292D"/>
    <w:rsid w:val="00712BA1"/>
    <w:rsid w:val="007138E2"/>
    <w:rsid w:val="00713D22"/>
    <w:rsid w:val="007144E0"/>
    <w:rsid w:val="00714D84"/>
    <w:rsid w:val="00714DD7"/>
    <w:rsid w:val="0071528F"/>
    <w:rsid w:val="00716301"/>
    <w:rsid w:val="00716BD3"/>
    <w:rsid w:val="00716C3F"/>
    <w:rsid w:val="00717CB1"/>
    <w:rsid w:val="00717EE6"/>
    <w:rsid w:val="00720547"/>
    <w:rsid w:val="007208A0"/>
    <w:rsid w:val="00723503"/>
    <w:rsid w:val="00723E6B"/>
    <w:rsid w:val="00724D26"/>
    <w:rsid w:val="007263A0"/>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5F7C"/>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AEA"/>
    <w:rsid w:val="00756B4D"/>
    <w:rsid w:val="00756F42"/>
    <w:rsid w:val="00756FB3"/>
    <w:rsid w:val="0075710F"/>
    <w:rsid w:val="00757D72"/>
    <w:rsid w:val="00761D45"/>
    <w:rsid w:val="0076234C"/>
    <w:rsid w:val="00762418"/>
    <w:rsid w:val="00762AD9"/>
    <w:rsid w:val="00762F2F"/>
    <w:rsid w:val="00763334"/>
    <w:rsid w:val="00763E68"/>
    <w:rsid w:val="00764177"/>
    <w:rsid w:val="007643ED"/>
    <w:rsid w:val="00764590"/>
    <w:rsid w:val="007652FA"/>
    <w:rsid w:val="00765621"/>
    <w:rsid w:val="00766539"/>
    <w:rsid w:val="00766E36"/>
    <w:rsid w:val="00767BD2"/>
    <w:rsid w:val="00771167"/>
    <w:rsid w:val="007719E1"/>
    <w:rsid w:val="00773739"/>
    <w:rsid w:val="00774F1B"/>
    <w:rsid w:val="00775C1D"/>
    <w:rsid w:val="0077650C"/>
    <w:rsid w:val="00776F9E"/>
    <w:rsid w:val="00777FB8"/>
    <w:rsid w:val="00781A2D"/>
    <w:rsid w:val="00782652"/>
    <w:rsid w:val="00782888"/>
    <w:rsid w:val="00782C1C"/>
    <w:rsid w:val="00783574"/>
    <w:rsid w:val="00783E7E"/>
    <w:rsid w:val="007848A4"/>
    <w:rsid w:val="00785379"/>
    <w:rsid w:val="00785476"/>
    <w:rsid w:val="00785C01"/>
    <w:rsid w:val="00786D2E"/>
    <w:rsid w:val="00787B6A"/>
    <w:rsid w:val="00790659"/>
    <w:rsid w:val="007907B1"/>
    <w:rsid w:val="007909E7"/>
    <w:rsid w:val="00791E2B"/>
    <w:rsid w:val="007926C9"/>
    <w:rsid w:val="00792747"/>
    <w:rsid w:val="00794FDA"/>
    <w:rsid w:val="007950FC"/>
    <w:rsid w:val="007961EE"/>
    <w:rsid w:val="0079627C"/>
    <w:rsid w:val="00796752"/>
    <w:rsid w:val="00796ED4"/>
    <w:rsid w:val="0079796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0F82"/>
    <w:rsid w:val="007B18ED"/>
    <w:rsid w:val="007B1DB2"/>
    <w:rsid w:val="007B1FF8"/>
    <w:rsid w:val="007B25C8"/>
    <w:rsid w:val="007B2854"/>
    <w:rsid w:val="007B333E"/>
    <w:rsid w:val="007B38C3"/>
    <w:rsid w:val="007B3D4C"/>
    <w:rsid w:val="007B4734"/>
    <w:rsid w:val="007B4B4E"/>
    <w:rsid w:val="007B4D28"/>
    <w:rsid w:val="007B5EF2"/>
    <w:rsid w:val="007B60B2"/>
    <w:rsid w:val="007B67AD"/>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493"/>
    <w:rsid w:val="007D39F7"/>
    <w:rsid w:val="007D43D3"/>
    <w:rsid w:val="007D4AA6"/>
    <w:rsid w:val="007D5174"/>
    <w:rsid w:val="007D691A"/>
    <w:rsid w:val="007D6DEF"/>
    <w:rsid w:val="007D7375"/>
    <w:rsid w:val="007D7C57"/>
    <w:rsid w:val="007E02CA"/>
    <w:rsid w:val="007E15B7"/>
    <w:rsid w:val="007E1647"/>
    <w:rsid w:val="007E1C13"/>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3D6"/>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3A5F"/>
    <w:rsid w:val="00823B83"/>
    <w:rsid w:val="00824256"/>
    <w:rsid w:val="00824A81"/>
    <w:rsid w:val="00824C8C"/>
    <w:rsid w:val="00824DDC"/>
    <w:rsid w:val="00825DF1"/>
    <w:rsid w:val="008260FC"/>
    <w:rsid w:val="00827279"/>
    <w:rsid w:val="008320CE"/>
    <w:rsid w:val="008326A1"/>
    <w:rsid w:val="0083349D"/>
    <w:rsid w:val="00833629"/>
    <w:rsid w:val="00833A2F"/>
    <w:rsid w:val="008346BB"/>
    <w:rsid w:val="008353DB"/>
    <w:rsid w:val="008354DE"/>
    <w:rsid w:val="00835BB9"/>
    <w:rsid w:val="008409A2"/>
    <w:rsid w:val="00842CA5"/>
    <w:rsid w:val="00843E03"/>
    <w:rsid w:val="00843FE3"/>
    <w:rsid w:val="0084427B"/>
    <w:rsid w:val="00844AF6"/>
    <w:rsid w:val="008453EE"/>
    <w:rsid w:val="00845DC5"/>
    <w:rsid w:val="00846C44"/>
    <w:rsid w:val="00847337"/>
    <w:rsid w:val="0085027E"/>
    <w:rsid w:val="008512ED"/>
    <w:rsid w:val="00851F08"/>
    <w:rsid w:val="00852165"/>
    <w:rsid w:val="00852466"/>
    <w:rsid w:val="0085253A"/>
    <w:rsid w:val="008525B5"/>
    <w:rsid w:val="00852678"/>
    <w:rsid w:val="00854884"/>
    <w:rsid w:val="00854CB5"/>
    <w:rsid w:val="00855EF7"/>
    <w:rsid w:val="00856BFF"/>
    <w:rsid w:val="00857307"/>
    <w:rsid w:val="008606ED"/>
    <w:rsid w:val="00860DFE"/>
    <w:rsid w:val="00860FD6"/>
    <w:rsid w:val="0086260D"/>
    <w:rsid w:val="00863DA6"/>
    <w:rsid w:val="008641E0"/>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C51"/>
    <w:rsid w:val="008875E9"/>
    <w:rsid w:val="00890559"/>
    <w:rsid w:val="00890ACD"/>
    <w:rsid w:val="00892E9D"/>
    <w:rsid w:val="008932B7"/>
    <w:rsid w:val="00893D29"/>
    <w:rsid w:val="00894455"/>
    <w:rsid w:val="0089468F"/>
    <w:rsid w:val="00895235"/>
    <w:rsid w:val="00896A05"/>
    <w:rsid w:val="008971C3"/>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16E8"/>
    <w:rsid w:val="008B3387"/>
    <w:rsid w:val="008B36DB"/>
    <w:rsid w:val="008B411F"/>
    <w:rsid w:val="008B4390"/>
    <w:rsid w:val="008B50C9"/>
    <w:rsid w:val="008B5EF3"/>
    <w:rsid w:val="008B5FA8"/>
    <w:rsid w:val="008C1814"/>
    <w:rsid w:val="008C258A"/>
    <w:rsid w:val="008C3103"/>
    <w:rsid w:val="008C352E"/>
    <w:rsid w:val="008C3561"/>
    <w:rsid w:val="008C3782"/>
    <w:rsid w:val="008C392F"/>
    <w:rsid w:val="008C3ACC"/>
    <w:rsid w:val="008C3DDB"/>
    <w:rsid w:val="008C5C88"/>
    <w:rsid w:val="008C6875"/>
    <w:rsid w:val="008C7B28"/>
    <w:rsid w:val="008C7CC5"/>
    <w:rsid w:val="008D000B"/>
    <w:rsid w:val="008D0099"/>
    <w:rsid w:val="008D0D67"/>
    <w:rsid w:val="008D2039"/>
    <w:rsid w:val="008D4066"/>
    <w:rsid w:val="008D4556"/>
    <w:rsid w:val="008D5339"/>
    <w:rsid w:val="008D5608"/>
    <w:rsid w:val="008D6004"/>
    <w:rsid w:val="008D6780"/>
    <w:rsid w:val="008D73BC"/>
    <w:rsid w:val="008E0727"/>
    <w:rsid w:val="008E1302"/>
    <w:rsid w:val="008E27C4"/>
    <w:rsid w:val="008E3B9F"/>
    <w:rsid w:val="008E3BE7"/>
    <w:rsid w:val="008E4223"/>
    <w:rsid w:val="008E45B2"/>
    <w:rsid w:val="008E48EF"/>
    <w:rsid w:val="008F033C"/>
    <w:rsid w:val="008F0AE7"/>
    <w:rsid w:val="008F0EA8"/>
    <w:rsid w:val="008F1A4F"/>
    <w:rsid w:val="008F3371"/>
    <w:rsid w:val="008F350D"/>
    <w:rsid w:val="008F35A7"/>
    <w:rsid w:val="008F3DA6"/>
    <w:rsid w:val="008F4C05"/>
    <w:rsid w:val="008F4D2D"/>
    <w:rsid w:val="008F518E"/>
    <w:rsid w:val="008F61B0"/>
    <w:rsid w:val="008F6D85"/>
    <w:rsid w:val="008F76B3"/>
    <w:rsid w:val="0090130C"/>
    <w:rsid w:val="0090141A"/>
    <w:rsid w:val="00902033"/>
    <w:rsid w:val="009028E6"/>
    <w:rsid w:val="009032D2"/>
    <w:rsid w:val="00903A56"/>
    <w:rsid w:val="009048CB"/>
    <w:rsid w:val="00904C2B"/>
    <w:rsid w:val="00905453"/>
    <w:rsid w:val="0090661D"/>
    <w:rsid w:val="00910EE9"/>
    <w:rsid w:val="00911204"/>
    <w:rsid w:val="00911A5B"/>
    <w:rsid w:val="0091208B"/>
    <w:rsid w:val="00913790"/>
    <w:rsid w:val="00913AA2"/>
    <w:rsid w:val="00913EEF"/>
    <w:rsid w:val="00914257"/>
    <w:rsid w:val="00914704"/>
    <w:rsid w:val="00914B40"/>
    <w:rsid w:val="00914CEA"/>
    <w:rsid w:val="00915D50"/>
    <w:rsid w:val="00916812"/>
    <w:rsid w:val="00916ADB"/>
    <w:rsid w:val="0091704D"/>
    <w:rsid w:val="00920246"/>
    <w:rsid w:val="009202E7"/>
    <w:rsid w:val="00920A44"/>
    <w:rsid w:val="009210F2"/>
    <w:rsid w:val="00921189"/>
    <w:rsid w:val="009212AC"/>
    <w:rsid w:val="00921AAC"/>
    <w:rsid w:val="00922CC7"/>
    <w:rsid w:val="00923276"/>
    <w:rsid w:val="009239EF"/>
    <w:rsid w:val="00924D64"/>
    <w:rsid w:val="00925AEF"/>
    <w:rsid w:val="009267C1"/>
    <w:rsid w:val="0092703A"/>
    <w:rsid w:val="009271D9"/>
    <w:rsid w:val="00930011"/>
    <w:rsid w:val="0093083D"/>
    <w:rsid w:val="00930928"/>
    <w:rsid w:val="00931E5E"/>
    <w:rsid w:val="00932259"/>
    <w:rsid w:val="00932366"/>
    <w:rsid w:val="00933225"/>
    <w:rsid w:val="009333BD"/>
    <w:rsid w:val="00933780"/>
    <w:rsid w:val="00933855"/>
    <w:rsid w:val="00935463"/>
    <w:rsid w:val="00936219"/>
    <w:rsid w:val="009366E8"/>
    <w:rsid w:val="009367F3"/>
    <w:rsid w:val="00937028"/>
    <w:rsid w:val="009377E8"/>
    <w:rsid w:val="00940222"/>
    <w:rsid w:val="00940250"/>
    <w:rsid w:val="00940BC7"/>
    <w:rsid w:val="00940D86"/>
    <w:rsid w:val="009413F3"/>
    <w:rsid w:val="00941AC3"/>
    <w:rsid w:val="009430C7"/>
    <w:rsid w:val="0094342E"/>
    <w:rsid w:val="009439C1"/>
    <w:rsid w:val="00943E48"/>
    <w:rsid w:val="00944195"/>
    <w:rsid w:val="00944296"/>
    <w:rsid w:val="0094476F"/>
    <w:rsid w:val="00944A1B"/>
    <w:rsid w:val="00944C33"/>
    <w:rsid w:val="00945349"/>
    <w:rsid w:val="00945827"/>
    <w:rsid w:val="0094632C"/>
    <w:rsid w:val="00946E37"/>
    <w:rsid w:val="00946EBE"/>
    <w:rsid w:val="00946F57"/>
    <w:rsid w:val="0094735A"/>
    <w:rsid w:val="00950174"/>
    <w:rsid w:val="0095099D"/>
    <w:rsid w:val="00950BFF"/>
    <w:rsid w:val="00951C59"/>
    <w:rsid w:val="009527B2"/>
    <w:rsid w:val="00952FBA"/>
    <w:rsid w:val="0095312A"/>
    <w:rsid w:val="009535AF"/>
    <w:rsid w:val="009537FC"/>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237"/>
    <w:rsid w:val="00981BFF"/>
    <w:rsid w:val="00981EB3"/>
    <w:rsid w:val="0098345C"/>
    <w:rsid w:val="0098413E"/>
    <w:rsid w:val="0098428C"/>
    <w:rsid w:val="009843D3"/>
    <w:rsid w:val="00984AC8"/>
    <w:rsid w:val="00984B4E"/>
    <w:rsid w:val="00984B97"/>
    <w:rsid w:val="00985AB6"/>
    <w:rsid w:val="00985CB1"/>
    <w:rsid w:val="0098661E"/>
    <w:rsid w:val="00986E13"/>
    <w:rsid w:val="00987686"/>
    <w:rsid w:val="0098771C"/>
    <w:rsid w:val="00990035"/>
    <w:rsid w:val="00990572"/>
    <w:rsid w:val="00990674"/>
    <w:rsid w:val="0099093C"/>
    <w:rsid w:val="00991484"/>
    <w:rsid w:val="0099202E"/>
    <w:rsid w:val="00992BE2"/>
    <w:rsid w:val="0099305B"/>
    <w:rsid w:val="00993563"/>
    <w:rsid w:val="009935B9"/>
    <w:rsid w:val="009953CE"/>
    <w:rsid w:val="00995708"/>
    <w:rsid w:val="00995AF6"/>
    <w:rsid w:val="0099634C"/>
    <w:rsid w:val="00996A1D"/>
    <w:rsid w:val="00996CCB"/>
    <w:rsid w:val="009973F0"/>
    <w:rsid w:val="009A1C4C"/>
    <w:rsid w:val="009A3B7A"/>
    <w:rsid w:val="009A401C"/>
    <w:rsid w:val="009A4088"/>
    <w:rsid w:val="009A48E4"/>
    <w:rsid w:val="009A5188"/>
    <w:rsid w:val="009A5837"/>
    <w:rsid w:val="009A5CC8"/>
    <w:rsid w:val="009A6629"/>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02F4"/>
    <w:rsid w:val="009C1B67"/>
    <w:rsid w:val="009C269E"/>
    <w:rsid w:val="009C322A"/>
    <w:rsid w:val="009C3A9C"/>
    <w:rsid w:val="009C3C5D"/>
    <w:rsid w:val="009C423A"/>
    <w:rsid w:val="009C461B"/>
    <w:rsid w:val="009C5972"/>
    <w:rsid w:val="009C5C4E"/>
    <w:rsid w:val="009C5E5A"/>
    <w:rsid w:val="009C641C"/>
    <w:rsid w:val="009C6A9D"/>
    <w:rsid w:val="009D11C2"/>
    <w:rsid w:val="009D11D8"/>
    <w:rsid w:val="009D16C0"/>
    <w:rsid w:val="009D1C44"/>
    <w:rsid w:val="009D1F12"/>
    <w:rsid w:val="009D1F61"/>
    <w:rsid w:val="009D315D"/>
    <w:rsid w:val="009D3C79"/>
    <w:rsid w:val="009D41F4"/>
    <w:rsid w:val="009D4329"/>
    <w:rsid w:val="009D4400"/>
    <w:rsid w:val="009E05D2"/>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3DC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07B91"/>
    <w:rsid w:val="00A10097"/>
    <w:rsid w:val="00A10BD8"/>
    <w:rsid w:val="00A10CFD"/>
    <w:rsid w:val="00A10D7E"/>
    <w:rsid w:val="00A1155B"/>
    <w:rsid w:val="00A11616"/>
    <w:rsid w:val="00A12BF9"/>
    <w:rsid w:val="00A13C0E"/>
    <w:rsid w:val="00A14669"/>
    <w:rsid w:val="00A1603B"/>
    <w:rsid w:val="00A2014F"/>
    <w:rsid w:val="00A20179"/>
    <w:rsid w:val="00A20599"/>
    <w:rsid w:val="00A2158A"/>
    <w:rsid w:val="00A21C54"/>
    <w:rsid w:val="00A228BD"/>
    <w:rsid w:val="00A22ADC"/>
    <w:rsid w:val="00A22CE9"/>
    <w:rsid w:val="00A23078"/>
    <w:rsid w:val="00A23E56"/>
    <w:rsid w:val="00A24064"/>
    <w:rsid w:val="00A24363"/>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676"/>
    <w:rsid w:val="00A42CBC"/>
    <w:rsid w:val="00A43001"/>
    <w:rsid w:val="00A43150"/>
    <w:rsid w:val="00A43831"/>
    <w:rsid w:val="00A438F2"/>
    <w:rsid w:val="00A43A23"/>
    <w:rsid w:val="00A449A5"/>
    <w:rsid w:val="00A450C0"/>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BDD"/>
    <w:rsid w:val="00A62E9D"/>
    <w:rsid w:val="00A63B6F"/>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B79"/>
    <w:rsid w:val="00A84014"/>
    <w:rsid w:val="00A84131"/>
    <w:rsid w:val="00A84CF2"/>
    <w:rsid w:val="00A84F83"/>
    <w:rsid w:val="00A8510C"/>
    <w:rsid w:val="00A86563"/>
    <w:rsid w:val="00A86BDA"/>
    <w:rsid w:val="00A86D5C"/>
    <w:rsid w:val="00A8781D"/>
    <w:rsid w:val="00A9036C"/>
    <w:rsid w:val="00A90BE6"/>
    <w:rsid w:val="00A92A23"/>
    <w:rsid w:val="00A94F7C"/>
    <w:rsid w:val="00A953EA"/>
    <w:rsid w:val="00AA0CAB"/>
    <w:rsid w:val="00AA0F3A"/>
    <w:rsid w:val="00AA0F5C"/>
    <w:rsid w:val="00AA1694"/>
    <w:rsid w:val="00AA3900"/>
    <w:rsid w:val="00AA392E"/>
    <w:rsid w:val="00AA4B61"/>
    <w:rsid w:val="00AA555E"/>
    <w:rsid w:val="00AA5591"/>
    <w:rsid w:val="00AA6B2D"/>
    <w:rsid w:val="00AA6E7E"/>
    <w:rsid w:val="00AA7646"/>
    <w:rsid w:val="00AA7801"/>
    <w:rsid w:val="00AB06A1"/>
    <w:rsid w:val="00AB1179"/>
    <w:rsid w:val="00AB2B80"/>
    <w:rsid w:val="00AB383E"/>
    <w:rsid w:val="00AB490D"/>
    <w:rsid w:val="00AB5C95"/>
    <w:rsid w:val="00AB5E5E"/>
    <w:rsid w:val="00AB66AA"/>
    <w:rsid w:val="00AB6AF5"/>
    <w:rsid w:val="00AB738B"/>
    <w:rsid w:val="00AB7B24"/>
    <w:rsid w:val="00AC0349"/>
    <w:rsid w:val="00AC1D6E"/>
    <w:rsid w:val="00AC44C4"/>
    <w:rsid w:val="00AC4BC4"/>
    <w:rsid w:val="00AC65DB"/>
    <w:rsid w:val="00AD0F1E"/>
    <w:rsid w:val="00AD1366"/>
    <w:rsid w:val="00AD1559"/>
    <w:rsid w:val="00AD1639"/>
    <w:rsid w:val="00AD17B6"/>
    <w:rsid w:val="00AD1CBE"/>
    <w:rsid w:val="00AD201D"/>
    <w:rsid w:val="00AD20EB"/>
    <w:rsid w:val="00AD2327"/>
    <w:rsid w:val="00AD37AA"/>
    <w:rsid w:val="00AD4B67"/>
    <w:rsid w:val="00AD78BD"/>
    <w:rsid w:val="00AD7E49"/>
    <w:rsid w:val="00AE0664"/>
    <w:rsid w:val="00AE1909"/>
    <w:rsid w:val="00AE1F29"/>
    <w:rsid w:val="00AE21A9"/>
    <w:rsid w:val="00AE2CDD"/>
    <w:rsid w:val="00AE3ACE"/>
    <w:rsid w:val="00AE4089"/>
    <w:rsid w:val="00AE4CAF"/>
    <w:rsid w:val="00AE55E2"/>
    <w:rsid w:val="00AE6ACE"/>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64"/>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00CA"/>
    <w:rsid w:val="00B20A2B"/>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3B9"/>
    <w:rsid w:val="00B327FC"/>
    <w:rsid w:val="00B329C1"/>
    <w:rsid w:val="00B32A1F"/>
    <w:rsid w:val="00B32E2D"/>
    <w:rsid w:val="00B32EFE"/>
    <w:rsid w:val="00B33775"/>
    <w:rsid w:val="00B33AC2"/>
    <w:rsid w:val="00B3620A"/>
    <w:rsid w:val="00B36495"/>
    <w:rsid w:val="00B36FA6"/>
    <w:rsid w:val="00B3763C"/>
    <w:rsid w:val="00B40EE8"/>
    <w:rsid w:val="00B40F8E"/>
    <w:rsid w:val="00B411FD"/>
    <w:rsid w:val="00B41B36"/>
    <w:rsid w:val="00B41C20"/>
    <w:rsid w:val="00B41C50"/>
    <w:rsid w:val="00B42365"/>
    <w:rsid w:val="00B42A4E"/>
    <w:rsid w:val="00B42CD5"/>
    <w:rsid w:val="00B447E1"/>
    <w:rsid w:val="00B451BB"/>
    <w:rsid w:val="00B45951"/>
    <w:rsid w:val="00B4690B"/>
    <w:rsid w:val="00B470E6"/>
    <w:rsid w:val="00B47150"/>
    <w:rsid w:val="00B4762D"/>
    <w:rsid w:val="00B47E63"/>
    <w:rsid w:val="00B50017"/>
    <w:rsid w:val="00B50179"/>
    <w:rsid w:val="00B50542"/>
    <w:rsid w:val="00B50633"/>
    <w:rsid w:val="00B507EF"/>
    <w:rsid w:val="00B5122E"/>
    <w:rsid w:val="00B526B7"/>
    <w:rsid w:val="00B52B02"/>
    <w:rsid w:val="00B540D2"/>
    <w:rsid w:val="00B546A6"/>
    <w:rsid w:val="00B547A4"/>
    <w:rsid w:val="00B56953"/>
    <w:rsid w:val="00B57087"/>
    <w:rsid w:val="00B57B55"/>
    <w:rsid w:val="00B57BD2"/>
    <w:rsid w:val="00B57BEF"/>
    <w:rsid w:val="00B601B0"/>
    <w:rsid w:val="00B609C4"/>
    <w:rsid w:val="00B60D30"/>
    <w:rsid w:val="00B627F5"/>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659"/>
    <w:rsid w:val="00B77E41"/>
    <w:rsid w:val="00B80656"/>
    <w:rsid w:val="00B806A4"/>
    <w:rsid w:val="00B807C5"/>
    <w:rsid w:val="00B80B51"/>
    <w:rsid w:val="00B81747"/>
    <w:rsid w:val="00B81FB7"/>
    <w:rsid w:val="00B83B90"/>
    <w:rsid w:val="00B845B6"/>
    <w:rsid w:val="00B8508E"/>
    <w:rsid w:val="00B85CF8"/>
    <w:rsid w:val="00B8676C"/>
    <w:rsid w:val="00B86A1B"/>
    <w:rsid w:val="00B8743E"/>
    <w:rsid w:val="00B8759F"/>
    <w:rsid w:val="00B87D3A"/>
    <w:rsid w:val="00B90042"/>
    <w:rsid w:val="00B9139D"/>
    <w:rsid w:val="00B914E1"/>
    <w:rsid w:val="00B91708"/>
    <w:rsid w:val="00B91AE5"/>
    <w:rsid w:val="00B91D06"/>
    <w:rsid w:val="00B93216"/>
    <w:rsid w:val="00B93C6E"/>
    <w:rsid w:val="00B945CB"/>
    <w:rsid w:val="00B94CE1"/>
    <w:rsid w:val="00B9538F"/>
    <w:rsid w:val="00B95807"/>
    <w:rsid w:val="00B961EA"/>
    <w:rsid w:val="00B96B6D"/>
    <w:rsid w:val="00B9733A"/>
    <w:rsid w:val="00BA03C8"/>
    <w:rsid w:val="00BA088C"/>
    <w:rsid w:val="00BA09EF"/>
    <w:rsid w:val="00BA0CB9"/>
    <w:rsid w:val="00BA0CE6"/>
    <w:rsid w:val="00BA129E"/>
    <w:rsid w:val="00BA1F96"/>
    <w:rsid w:val="00BA23A8"/>
    <w:rsid w:val="00BA2B63"/>
    <w:rsid w:val="00BA2F3F"/>
    <w:rsid w:val="00BA36B5"/>
    <w:rsid w:val="00BA4CE6"/>
    <w:rsid w:val="00BA4FB0"/>
    <w:rsid w:val="00BA52C5"/>
    <w:rsid w:val="00BA61EA"/>
    <w:rsid w:val="00BA7DFD"/>
    <w:rsid w:val="00BB016D"/>
    <w:rsid w:val="00BB0B60"/>
    <w:rsid w:val="00BB1DF7"/>
    <w:rsid w:val="00BB207C"/>
    <w:rsid w:val="00BB2739"/>
    <w:rsid w:val="00BB336E"/>
    <w:rsid w:val="00BB3F56"/>
    <w:rsid w:val="00BB54C1"/>
    <w:rsid w:val="00BB55DC"/>
    <w:rsid w:val="00BB5AC3"/>
    <w:rsid w:val="00BB7251"/>
    <w:rsid w:val="00BB7712"/>
    <w:rsid w:val="00BB7DD6"/>
    <w:rsid w:val="00BC08D4"/>
    <w:rsid w:val="00BC09C1"/>
    <w:rsid w:val="00BC0E03"/>
    <w:rsid w:val="00BC0F70"/>
    <w:rsid w:val="00BC12AC"/>
    <w:rsid w:val="00BC15A0"/>
    <w:rsid w:val="00BC19D3"/>
    <w:rsid w:val="00BC20BA"/>
    <w:rsid w:val="00BC2936"/>
    <w:rsid w:val="00BC296A"/>
    <w:rsid w:val="00BC40CE"/>
    <w:rsid w:val="00BC446E"/>
    <w:rsid w:val="00BC51D0"/>
    <w:rsid w:val="00BC5B55"/>
    <w:rsid w:val="00BC680E"/>
    <w:rsid w:val="00BD022B"/>
    <w:rsid w:val="00BD0BD8"/>
    <w:rsid w:val="00BD2EE5"/>
    <w:rsid w:val="00BD338C"/>
    <w:rsid w:val="00BD33AD"/>
    <w:rsid w:val="00BD452B"/>
    <w:rsid w:val="00BD47A3"/>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481B"/>
    <w:rsid w:val="00BF5350"/>
    <w:rsid w:val="00BF5363"/>
    <w:rsid w:val="00BF5581"/>
    <w:rsid w:val="00BF653A"/>
    <w:rsid w:val="00BF6B36"/>
    <w:rsid w:val="00BF774E"/>
    <w:rsid w:val="00BF7FA7"/>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6362"/>
    <w:rsid w:val="00C20273"/>
    <w:rsid w:val="00C2035B"/>
    <w:rsid w:val="00C20B9C"/>
    <w:rsid w:val="00C22799"/>
    <w:rsid w:val="00C2320D"/>
    <w:rsid w:val="00C23A25"/>
    <w:rsid w:val="00C246F4"/>
    <w:rsid w:val="00C25424"/>
    <w:rsid w:val="00C254CB"/>
    <w:rsid w:val="00C267D8"/>
    <w:rsid w:val="00C27F94"/>
    <w:rsid w:val="00C303D2"/>
    <w:rsid w:val="00C30C6E"/>
    <w:rsid w:val="00C31272"/>
    <w:rsid w:val="00C317C2"/>
    <w:rsid w:val="00C31D90"/>
    <w:rsid w:val="00C31EF1"/>
    <w:rsid w:val="00C321E4"/>
    <w:rsid w:val="00C32707"/>
    <w:rsid w:val="00C32E6F"/>
    <w:rsid w:val="00C33AC9"/>
    <w:rsid w:val="00C34014"/>
    <w:rsid w:val="00C351CB"/>
    <w:rsid w:val="00C359BC"/>
    <w:rsid w:val="00C3679C"/>
    <w:rsid w:val="00C36CB9"/>
    <w:rsid w:val="00C379B3"/>
    <w:rsid w:val="00C37D2A"/>
    <w:rsid w:val="00C406B2"/>
    <w:rsid w:val="00C407C1"/>
    <w:rsid w:val="00C4086F"/>
    <w:rsid w:val="00C40935"/>
    <w:rsid w:val="00C409E3"/>
    <w:rsid w:val="00C40BAE"/>
    <w:rsid w:val="00C4164F"/>
    <w:rsid w:val="00C432EF"/>
    <w:rsid w:val="00C439DA"/>
    <w:rsid w:val="00C43C51"/>
    <w:rsid w:val="00C44706"/>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3C57"/>
    <w:rsid w:val="00C64046"/>
    <w:rsid w:val="00C64C40"/>
    <w:rsid w:val="00C657AD"/>
    <w:rsid w:val="00C6581C"/>
    <w:rsid w:val="00C65DD1"/>
    <w:rsid w:val="00C66835"/>
    <w:rsid w:val="00C71958"/>
    <w:rsid w:val="00C72AF5"/>
    <w:rsid w:val="00C73288"/>
    <w:rsid w:val="00C735BB"/>
    <w:rsid w:val="00C7377B"/>
    <w:rsid w:val="00C74264"/>
    <w:rsid w:val="00C74BD9"/>
    <w:rsid w:val="00C7512C"/>
    <w:rsid w:val="00C75EAE"/>
    <w:rsid w:val="00C7639C"/>
    <w:rsid w:val="00C76DC4"/>
    <w:rsid w:val="00C76EED"/>
    <w:rsid w:val="00C77756"/>
    <w:rsid w:val="00C804CB"/>
    <w:rsid w:val="00C8093D"/>
    <w:rsid w:val="00C80962"/>
    <w:rsid w:val="00C80D9B"/>
    <w:rsid w:val="00C8120C"/>
    <w:rsid w:val="00C8164F"/>
    <w:rsid w:val="00C81C97"/>
    <w:rsid w:val="00C81DDF"/>
    <w:rsid w:val="00C81EBC"/>
    <w:rsid w:val="00C82148"/>
    <w:rsid w:val="00C82BDA"/>
    <w:rsid w:val="00C8396C"/>
    <w:rsid w:val="00C83EDD"/>
    <w:rsid w:val="00C84307"/>
    <w:rsid w:val="00C84472"/>
    <w:rsid w:val="00C85128"/>
    <w:rsid w:val="00C851BB"/>
    <w:rsid w:val="00C85428"/>
    <w:rsid w:val="00C857A9"/>
    <w:rsid w:val="00C8591D"/>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9FB"/>
    <w:rsid w:val="00CA5CDB"/>
    <w:rsid w:val="00CA6B8B"/>
    <w:rsid w:val="00CA741C"/>
    <w:rsid w:val="00CB04D2"/>
    <w:rsid w:val="00CB08DC"/>
    <w:rsid w:val="00CB1352"/>
    <w:rsid w:val="00CB16D0"/>
    <w:rsid w:val="00CB226E"/>
    <w:rsid w:val="00CB2345"/>
    <w:rsid w:val="00CB4105"/>
    <w:rsid w:val="00CB479E"/>
    <w:rsid w:val="00CB4E93"/>
    <w:rsid w:val="00CB5562"/>
    <w:rsid w:val="00CB6146"/>
    <w:rsid w:val="00CB61C0"/>
    <w:rsid w:val="00CB6A63"/>
    <w:rsid w:val="00CB6E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049"/>
    <w:rsid w:val="00CD1F73"/>
    <w:rsid w:val="00CD3918"/>
    <w:rsid w:val="00CD4126"/>
    <w:rsid w:val="00CD4817"/>
    <w:rsid w:val="00CD4B4F"/>
    <w:rsid w:val="00CD5437"/>
    <w:rsid w:val="00CD673F"/>
    <w:rsid w:val="00CD6A17"/>
    <w:rsid w:val="00CD6FCF"/>
    <w:rsid w:val="00CD6FF0"/>
    <w:rsid w:val="00CD7AE5"/>
    <w:rsid w:val="00CE0510"/>
    <w:rsid w:val="00CE0FDD"/>
    <w:rsid w:val="00CE19F1"/>
    <w:rsid w:val="00CE2C4A"/>
    <w:rsid w:val="00CE34A1"/>
    <w:rsid w:val="00CE4040"/>
    <w:rsid w:val="00CE4A91"/>
    <w:rsid w:val="00CE4DD2"/>
    <w:rsid w:val="00CE6838"/>
    <w:rsid w:val="00CE6B42"/>
    <w:rsid w:val="00CF01EC"/>
    <w:rsid w:val="00CF03AF"/>
    <w:rsid w:val="00CF0565"/>
    <w:rsid w:val="00CF0B9E"/>
    <w:rsid w:val="00CF13F3"/>
    <w:rsid w:val="00CF180B"/>
    <w:rsid w:val="00CF29C1"/>
    <w:rsid w:val="00CF399E"/>
    <w:rsid w:val="00CF4452"/>
    <w:rsid w:val="00CF575A"/>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1B8"/>
    <w:rsid w:val="00D06379"/>
    <w:rsid w:val="00D064F4"/>
    <w:rsid w:val="00D0774B"/>
    <w:rsid w:val="00D078F6"/>
    <w:rsid w:val="00D07FE9"/>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222"/>
    <w:rsid w:val="00D20339"/>
    <w:rsid w:val="00D204DE"/>
    <w:rsid w:val="00D22404"/>
    <w:rsid w:val="00D22788"/>
    <w:rsid w:val="00D228DF"/>
    <w:rsid w:val="00D26C4A"/>
    <w:rsid w:val="00D27FCA"/>
    <w:rsid w:val="00D32111"/>
    <w:rsid w:val="00D32E29"/>
    <w:rsid w:val="00D33118"/>
    <w:rsid w:val="00D331B9"/>
    <w:rsid w:val="00D344F5"/>
    <w:rsid w:val="00D34894"/>
    <w:rsid w:val="00D35D41"/>
    <w:rsid w:val="00D36707"/>
    <w:rsid w:val="00D37589"/>
    <w:rsid w:val="00D40B6B"/>
    <w:rsid w:val="00D4280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7B7"/>
    <w:rsid w:val="00D61B22"/>
    <w:rsid w:val="00D61C0D"/>
    <w:rsid w:val="00D62745"/>
    <w:rsid w:val="00D6313E"/>
    <w:rsid w:val="00D63C09"/>
    <w:rsid w:val="00D642F5"/>
    <w:rsid w:val="00D64C11"/>
    <w:rsid w:val="00D65072"/>
    <w:rsid w:val="00D650DA"/>
    <w:rsid w:val="00D65244"/>
    <w:rsid w:val="00D665B9"/>
    <w:rsid w:val="00D66B63"/>
    <w:rsid w:val="00D66BD1"/>
    <w:rsid w:val="00D66C67"/>
    <w:rsid w:val="00D672C1"/>
    <w:rsid w:val="00D67C65"/>
    <w:rsid w:val="00D7055E"/>
    <w:rsid w:val="00D70738"/>
    <w:rsid w:val="00D707A8"/>
    <w:rsid w:val="00D70F4F"/>
    <w:rsid w:val="00D7168D"/>
    <w:rsid w:val="00D71A45"/>
    <w:rsid w:val="00D71AE5"/>
    <w:rsid w:val="00D71E1D"/>
    <w:rsid w:val="00D7201E"/>
    <w:rsid w:val="00D72858"/>
    <w:rsid w:val="00D72D2E"/>
    <w:rsid w:val="00D72E55"/>
    <w:rsid w:val="00D72F19"/>
    <w:rsid w:val="00D73A12"/>
    <w:rsid w:val="00D73A8A"/>
    <w:rsid w:val="00D74BDA"/>
    <w:rsid w:val="00D75BD0"/>
    <w:rsid w:val="00D77253"/>
    <w:rsid w:val="00D77283"/>
    <w:rsid w:val="00D77E5E"/>
    <w:rsid w:val="00D77F36"/>
    <w:rsid w:val="00D8018D"/>
    <w:rsid w:val="00D81094"/>
    <w:rsid w:val="00D8180B"/>
    <w:rsid w:val="00D82F3E"/>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676"/>
    <w:rsid w:val="00DA3975"/>
    <w:rsid w:val="00DA4F19"/>
    <w:rsid w:val="00DA5B2E"/>
    <w:rsid w:val="00DA5C1D"/>
    <w:rsid w:val="00DA6898"/>
    <w:rsid w:val="00DA6AB2"/>
    <w:rsid w:val="00DB00D7"/>
    <w:rsid w:val="00DB18B5"/>
    <w:rsid w:val="00DB2B2C"/>
    <w:rsid w:val="00DB314A"/>
    <w:rsid w:val="00DB3363"/>
    <w:rsid w:val="00DB4017"/>
    <w:rsid w:val="00DB4271"/>
    <w:rsid w:val="00DB4641"/>
    <w:rsid w:val="00DB4AFE"/>
    <w:rsid w:val="00DB4B6B"/>
    <w:rsid w:val="00DB4FFF"/>
    <w:rsid w:val="00DB54CD"/>
    <w:rsid w:val="00DB5A32"/>
    <w:rsid w:val="00DB5C82"/>
    <w:rsid w:val="00DB677C"/>
    <w:rsid w:val="00DB69B5"/>
    <w:rsid w:val="00DB6DAC"/>
    <w:rsid w:val="00DB6E19"/>
    <w:rsid w:val="00DB7BFF"/>
    <w:rsid w:val="00DC00D1"/>
    <w:rsid w:val="00DC10D3"/>
    <w:rsid w:val="00DC3B81"/>
    <w:rsid w:val="00DC3F7F"/>
    <w:rsid w:val="00DC420A"/>
    <w:rsid w:val="00DC444A"/>
    <w:rsid w:val="00DC4D5D"/>
    <w:rsid w:val="00DC5F12"/>
    <w:rsid w:val="00DC6DF6"/>
    <w:rsid w:val="00DC7A4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B3B"/>
    <w:rsid w:val="00DE1D0A"/>
    <w:rsid w:val="00DE2964"/>
    <w:rsid w:val="00DE3860"/>
    <w:rsid w:val="00DE418B"/>
    <w:rsid w:val="00DE4AC1"/>
    <w:rsid w:val="00DE5057"/>
    <w:rsid w:val="00DE594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1F4B"/>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748"/>
    <w:rsid w:val="00E179C5"/>
    <w:rsid w:val="00E20B12"/>
    <w:rsid w:val="00E20B34"/>
    <w:rsid w:val="00E21152"/>
    <w:rsid w:val="00E216BD"/>
    <w:rsid w:val="00E229F1"/>
    <w:rsid w:val="00E23249"/>
    <w:rsid w:val="00E23E72"/>
    <w:rsid w:val="00E25B48"/>
    <w:rsid w:val="00E262B8"/>
    <w:rsid w:val="00E262BC"/>
    <w:rsid w:val="00E26999"/>
    <w:rsid w:val="00E26EE1"/>
    <w:rsid w:val="00E2726C"/>
    <w:rsid w:val="00E27A39"/>
    <w:rsid w:val="00E302DB"/>
    <w:rsid w:val="00E312C5"/>
    <w:rsid w:val="00E323E2"/>
    <w:rsid w:val="00E326B2"/>
    <w:rsid w:val="00E33975"/>
    <w:rsid w:val="00E342FC"/>
    <w:rsid w:val="00E345C8"/>
    <w:rsid w:val="00E3465B"/>
    <w:rsid w:val="00E357DB"/>
    <w:rsid w:val="00E37197"/>
    <w:rsid w:val="00E40986"/>
    <w:rsid w:val="00E41D13"/>
    <w:rsid w:val="00E4329B"/>
    <w:rsid w:val="00E43F38"/>
    <w:rsid w:val="00E43F79"/>
    <w:rsid w:val="00E44769"/>
    <w:rsid w:val="00E44EC4"/>
    <w:rsid w:val="00E458CD"/>
    <w:rsid w:val="00E4597C"/>
    <w:rsid w:val="00E47223"/>
    <w:rsid w:val="00E47653"/>
    <w:rsid w:val="00E500E3"/>
    <w:rsid w:val="00E5020B"/>
    <w:rsid w:val="00E503E7"/>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7400"/>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498B"/>
    <w:rsid w:val="00EB5068"/>
    <w:rsid w:val="00EB515B"/>
    <w:rsid w:val="00EB6BCC"/>
    <w:rsid w:val="00EB71A5"/>
    <w:rsid w:val="00EB73AB"/>
    <w:rsid w:val="00EB7B37"/>
    <w:rsid w:val="00EC067A"/>
    <w:rsid w:val="00EC0858"/>
    <w:rsid w:val="00EC0D7E"/>
    <w:rsid w:val="00EC0F0F"/>
    <w:rsid w:val="00EC1AA5"/>
    <w:rsid w:val="00EC1E54"/>
    <w:rsid w:val="00EC21AA"/>
    <w:rsid w:val="00EC279D"/>
    <w:rsid w:val="00EC2FF2"/>
    <w:rsid w:val="00EC32E5"/>
    <w:rsid w:val="00EC3CE1"/>
    <w:rsid w:val="00EC41EC"/>
    <w:rsid w:val="00EC4C9D"/>
    <w:rsid w:val="00EC4DEF"/>
    <w:rsid w:val="00EC58DE"/>
    <w:rsid w:val="00EC5E76"/>
    <w:rsid w:val="00EC6088"/>
    <w:rsid w:val="00EC66E7"/>
    <w:rsid w:val="00EC6BEC"/>
    <w:rsid w:val="00ED0E40"/>
    <w:rsid w:val="00ED1036"/>
    <w:rsid w:val="00ED1BAE"/>
    <w:rsid w:val="00ED3073"/>
    <w:rsid w:val="00ED39DA"/>
    <w:rsid w:val="00ED3B20"/>
    <w:rsid w:val="00ED3F23"/>
    <w:rsid w:val="00ED415D"/>
    <w:rsid w:val="00ED6175"/>
    <w:rsid w:val="00ED684D"/>
    <w:rsid w:val="00ED7284"/>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5E45"/>
    <w:rsid w:val="00EE60E3"/>
    <w:rsid w:val="00EE7172"/>
    <w:rsid w:val="00EE7EB4"/>
    <w:rsid w:val="00EF187F"/>
    <w:rsid w:val="00EF1DAC"/>
    <w:rsid w:val="00EF5E38"/>
    <w:rsid w:val="00EF5F66"/>
    <w:rsid w:val="00EF629B"/>
    <w:rsid w:val="00EF7242"/>
    <w:rsid w:val="00EF78EC"/>
    <w:rsid w:val="00EF7DEC"/>
    <w:rsid w:val="00F001FA"/>
    <w:rsid w:val="00F01506"/>
    <w:rsid w:val="00F01E15"/>
    <w:rsid w:val="00F027FB"/>
    <w:rsid w:val="00F02D19"/>
    <w:rsid w:val="00F0349C"/>
    <w:rsid w:val="00F04593"/>
    <w:rsid w:val="00F04B9E"/>
    <w:rsid w:val="00F053CE"/>
    <w:rsid w:val="00F05438"/>
    <w:rsid w:val="00F06723"/>
    <w:rsid w:val="00F06D02"/>
    <w:rsid w:val="00F10977"/>
    <w:rsid w:val="00F10D12"/>
    <w:rsid w:val="00F12293"/>
    <w:rsid w:val="00F12850"/>
    <w:rsid w:val="00F1313D"/>
    <w:rsid w:val="00F14807"/>
    <w:rsid w:val="00F14E46"/>
    <w:rsid w:val="00F15318"/>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0E5C"/>
    <w:rsid w:val="00F4110D"/>
    <w:rsid w:val="00F41380"/>
    <w:rsid w:val="00F415D5"/>
    <w:rsid w:val="00F4183B"/>
    <w:rsid w:val="00F41FD8"/>
    <w:rsid w:val="00F4217C"/>
    <w:rsid w:val="00F4251D"/>
    <w:rsid w:val="00F42E48"/>
    <w:rsid w:val="00F43A01"/>
    <w:rsid w:val="00F4442C"/>
    <w:rsid w:val="00F4450F"/>
    <w:rsid w:val="00F44AEB"/>
    <w:rsid w:val="00F45636"/>
    <w:rsid w:val="00F46440"/>
    <w:rsid w:val="00F46510"/>
    <w:rsid w:val="00F47AD8"/>
    <w:rsid w:val="00F47CEC"/>
    <w:rsid w:val="00F47DB8"/>
    <w:rsid w:val="00F50143"/>
    <w:rsid w:val="00F512A3"/>
    <w:rsid w:val="00F524AB"/>
    <w:rsid w:val="00F526FF"/>
    <w:rsid w:val="00F529A4"/>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DD7"/>
    <w:rsid w:val="00F65E41"/>
    <w:rsid w:val="00F66415"/>
    <w:rsid w:val="00F671AC"/>
    <w:rsid w:val="00F67292"/>
    <w:rsid w:val="00F67A2A"/>
    <w:rsid w:val="00F67E7B"/>
    <w:rsid w:val="00F70862"/>
    <w:rsid w:val="00F70979"/>
    <w:rsid w:val="00F70A98"/>
    <w:rsid w:val="00F70DDE"/>
    <w:rsid w:val="00F716DC"/>
    <w:rsid w:val="00F716F5"/>
    <w:rsid w:val="00F71FE9"/>
    <w:rsid w:val="00F723B8"/>
    <w:rsid w:val="00F731F5"/>
    <w:rsid w:val="00F73B21"/>
    <w:rsid w:val="00F74023"/>
    <w:rsid w:val="00F74ABD"/>
    <w:rsid w:val="00F761DA"/>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878BF"/>
    <w:rsid w:val="00F91291"/>
    <w:rsid w:val="00F91B81"/>
    <w:rsid w:val="00F921C4"/>
    <w:rsid w:val="00F922DF"/>
    <w:rsid w:val="00F92CE3"/>
    <w:rsid w:val="00F93554"/>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002"/>
    <w:rsid w:val="00FB12DC"/>
    <w:rsid w:val="00FB228F"/>
    <w:rsid w:val="00FB3470"/>
    <w:rsid w:val="00FB380E"/>
    <w:rsid w:val="00FB416F"/>
    <w:rsid w:val="00FB46A7"/>
    <w:rsid w:val="00FB4960"/>
    <w:rsid w:val="00FB5F0E"/>
    <w:rsid w:val="00FB6456"/>
    <w:rsid w:val="00FB6D47"/>
    <w:rsid w:val="00FC07D0"/>
    <w:rsid w:val="00FC4CCC"/>
    <w:rsid w:val="00FC50A6"/>
    <w:rsid w:val="00FC516A"/>
    <w:rsid w:val="00FC58C2"/>
    <w:rsid w:val="00FC5BB7"/>
    <w:rsid w:val="00FC659D"/>
    <w:rsid w:val="00FC6813"/>
    <w:rsid w:val="00FC6825"/>
    <w:rsid w:val="00FC6FDC"/>
    <w:rsid w:val="00FD00EB"/>
    <w:rsid w:val="00FD273D"/>
    <w:rsid w:val="00FD32B6"/>
    <w:rsid w:val="00FD3423"/>
    <w:rsid w:val="00FD35F2"/>
    <w:rsid w:val="00FD397F"/>
    <w:rsid w:val="00FD3984"/>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D331B9"/>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c6Grr8r5j5g" TargetMode="External"/><Relationship Id="rId18" Type="http://schemas.openxmlformats.org/officeDocument/2006/relationships/hyperlink" Target="https://repository.ucc.edu.co/server/api/core/bitstreams/693b8bdc-9024-429c-8182-37a4416d2c47/content"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colombiatic.mintic.gov.co/679/articles-197363_recurso_1.pdf"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EoGf5vgy1EM"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sAvopikTTWE"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21883B82-FEAD-4C05-BCFA-7C1CF6D8B0DA}"/>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43</Pages>
  <Words>7849</Words>
  <Characters>43174</Characters>
  <Application>Microsoft Office Word</Application>
  <DocSecurity>0</DocSecurity>
  <Lines>359</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Aplicación de la estrategia en negocios electrónicos</vt:lpstr>
      <vt:lpstr>Generalidades de las prácticas agrícolas para el cultivo del plátano</vt:lpstr>
    </vt:vector>
  </TitlesOfParts>
  <Company/>
  <LinksUpToDate>false</LinksUpToDate>
  <CharactersWithSpaces>50922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 la estrategia en negocios electrónicos</dc:title>
  <dc:subject/>
  <dc:creator>SENA</dc:creator>
  <cp:keywords/>
  <dc:description/>
  <cp:lastModifiedBy>Laura Daniela Burgos Rueda</cp:lastModifiedBy>
  <cp:revision>153</cp:revision>
  <cp:lastPrinted>2026-02-20T23:49:00Z</cp:lastPrinted>
  <dcterms:created xsi:type="dcterms:W3CDTF">2026-03-17T13:47:00Z</dcterms:created>
  <dcterms:modified xsi:type="dcterms:W3CDTF">2026-04-10T13:58:00Z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