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74172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A7417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74172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7417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7417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74172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B6615" w:rsidRPr="00A7417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74172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7417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7417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7417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7417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7417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74172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74172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74172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B6615" w:rsidRPr="00A7417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74172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7417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74172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647715E1" w14:textId="7CE5BE12" w:rsidR="002B5FD0" w:rsidRPr="00A74172" w:rsidRDefault="002B5FD0" w:rsidP="00CC25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01C1B" w:rsidRPr="00A74172">
              <w:rPr>
                <w:rFonts w:eastAsia="Calibri"/>
                <w:color w:val="auto"/>
                <w:sz w:val="20"/>
                <w:szCs w:val="20"/>
              </w:rPr>
              <w:t>Intervención, control, seguimiento y mejora de brotes epidemiológicos en entornos penitenciarios</w:t>
            </w:r>
            <w:r w:rsidR="00417BAB" w:rsidRPr="00A7417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  <w:p w14:paraId="478F4FF3" w14:textId="77777777" w:rsidR="002B5FD0" w:rsidRPr="00A74172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FFAF6BD" w14:textId="77777777" w:rsidR="002B5FD0" w:rsidRPr="00A74172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9D8AC38" w14:textId="77777777" w:rsidR="002B5FD0" w:rsidRPr="00A74172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853A7FA" w:rsidR="00C57B0F" w:rsidRPr="00A74172" w:rsidRDefault="002B5FD0" w:rsidP="002B5F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A7417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7417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797ED8EC" w:rsidR="00E5520B" w:rsidRPr="00A74172" w:rsidRDefault="00E01C1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  <w:lang w:val="es-CO"/>
              </w:rPr>
              <w:t>Intervención, control, seguimiento y mejora de brotes epidemiológicos en entornos penitenciarios</w:t>
            </w:r>
          </w:p>
        </w:tc>
      </w:tr>
      <w:tr w:rsidR="003B6615" w:rsidRPr="00A7417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7417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B07AF69" w:rsidR="00E5520B" w:rsidRPr="00A74172" w:rsidRDefault="00417BA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000000" w:themeColor="text1"/>
                <w:sz w:val="20"/>
                <w:szCs w:val="20"/>
              </w:rPr>
              <w:t xml:space="preserve">Verificar la apropiación de los conceptos y procedimientos relacionados con la </w:t>
            </w:r>
            <w:r w:rsidR="00E01C1B" w:rsidRPr="00A74172">
              <w:rPr>
                <w:color w:val="000000" w:themeColor="text1"/>
                <w:sz w:val="20"/>
                <w:szCs w:val="20"/>
              </w:rPr>
              <w:t>Intervención, control, seguimiento y mejora de brotes epidemiológicos en entornos penitenciarios</w:t>
            </w:r>
          </w:p>
        </w:tc>
      </w:tr>
      <w:tr w:rsidR="003B6615" w:rsidRPr="00A7417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74172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A7417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B6615" w:rsidRPr="00A7417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74172" w:rsidRDefault="006F219D" w:rsidP="00D95CAA">
            <w:pPr>
              <w:spacing w:line="276" w:lineRule="auto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D95CAA" w:rsidRPr="00A74172" w14:paraId="1CB5189C" w14:textId="77777777" w:rsidTr="00362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C8E1F50" w14:textId="77777777" w:rsidR="00D95CAA" w:rsidRPr="00A74172" w:rsidRDefault="00D95CAA" w:rsidP="00362C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 w14:paraId="7F132666" w14:textId="7D186597" w:rsidR="00D95CAA" w:rsidRPr="00A74172" w:rsidRDefault="00E01C1B" w:rsidP="00362C1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b/>
                <w:bCs/>
                <w:color w:val="000000" w:themeColor="text1"/>
                <w:sz w:val="20"/>
                <w:szCs w:val="20"/>
              </w:rPr>
              <w:t>¿Cuál es uno de los principales propósitos de las mesas de seguimiento intersectoriales frente a un brote epidemiológico?</w:t>
            </w:r>
          </w:p>
        </w:tc>
      </w:tr>
      <w:tr w:rsidR="00E01C1B" w:rsidRPr="00A74172" w14:paraId="20634E81" w14:textId="77777777" w:rsidTr="004C40F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A7DCE65" w14:textId="77777777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3DB98" w14:textId="3BAEE803" w:rsidR="00E01C1B" w:rsidRPr="00A74172" w:rsidRDefault="00E01C1B" w:rsidP="00E01C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Sustituir los procedimientos de vigilancia epidemiológica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CEC4D6E" w14:textId="1B8439B3" w:rsidR="00E01C1B" w:rsidRPr="00A74172" w:rsidRDefault="00E01C1B" w:rsidP="00E01C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1C1B" w:rsidRPr="00A74172" w14:paraId="63B8C195" w14:textId="77777777" w:rsidTr="004C40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CC760AA" w14:textId="77777777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41D45" w14:textId="047CD9D5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 xml:space="preserve">Analizar conjuntamente la información, verificar las acciones y establecer compromisos entre los actores involucrados.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73ACCC" w14:textId="64A14FEE" w:rsidR="00E01C1B" w:rsidRPr="00A74172" w:rsidRDefault="00E01C1B" w:rsidP="00E01C1B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01C1B" w:rsidRPr="00A74172" w14:paraId="5ABFE12C" w14:textId="77777777" w:rsidTr="004C40F1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E270E67" w14:textId="205C7BC7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607DAE" w14:textId="28B4199F" w:rsidR="00E01C1B" w:rsidRPr="00A74172" w:rsidRDefault="00E01C1B" w:rsidP="00E01C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C</w:t>
            </w:r>
            <w:r w:rsidRPr="00A74172">
              <w:rPr>
                <w:color w:val="auto"/>
                <w:sz w:val="20"/>
                <w:szCs w:val="20"/>
              </w:rPr>
              <w:t>oncentrar la toma de decisiones exclusivamente en el personal asistencial.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C24437" w14:textId="77777777" w:rsidR="00E01C1B" w:rsidRPr="00A74172" w:rsidRDefault="00E01C1B" w:rsidP="00E01C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1C1B" w:rsidRPr="00A74172" w14:paraId="13C5F9AD" w14:textId="77777777" w:rsidTr="000D6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208FC" w14:textId="1109E93A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Limitar el seguimiento a la elaboración de informes posteriores al brote.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01C1B" w:rsidRPr="00A74172" w:rsidRDefault="00E01C1B" w:rsidP="00E01C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60DAC" w:rsidRPr="00A7417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060DAC" w:rsidRPr="00A74172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7F413B7C" w:rsidR="00060DAC" w:rsidRPr="00A74172" w:rsidRDefault="00A74172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E01C1B" w:rsidRPr="00A74172">
              <w:rPr>
                <w:rFonts w:eastAsia="Calibri"/>
                <w:bCs/>
                <w:color w:val="auto"/>
                <w:sz w:val="20"/>
                <w:szCs w:val="20"/>
              </w:rPr>
              <w:t>as mesas intersectoriales facilitan la articulación, el análisis conjunto, la verificación de acciones y el establecimiento de compromisos.</w:t>
            </w:r>
          </w:p>
        </w:tc>
      </w:tr>
      <w:tr w:rsidR="00060DAC" w:rsidRPr="00A7417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060DAC" w:rsidRPr="00A74172" w:rsidRDefault="00060DAC" w:rsidP="00060DA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DC1F51" w14:textId="77777777" w:rsidR="00060DAC" w:rsidRPr="00A74172" w:rsidRDefault="00E01C1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  <w:p w14:paraId="484D921F" w14:textId="197F2985" w:rsidR="00E01C1B" w:rsidRPr="00A74172" w:rsidRDefault="00E01C1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</w:p>
        </w:tc>
      </w:tr>
      <w:tr w:rsidR="00060DAC" w:rsidRPr="00A74172" w14:paraId="19481242" w14:textId="77777777" w:rsidTr="00417BA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025BEC16" w14:textId="77777777" w:rsidR="00060DAC" w:rsidRPr="00A74172" w:rsidRDefault="00060DAC" w:rsidP="00417BA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08861F2D" w:rsidR="00060DAC" w:rsidRPr="00A74172" w:rsidRDefault="00E01C1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Durante la revisión de una guía o protocolo, ¿qué implica el momento denominado “Verificar”?</w:t>
            </w:r>
          </w:p>
        </w:tc>
      </w:tr>
      <w:tr w:rsidR="00E01C1B" w:rsidRPr="00A74172" w14:paraId="2DB04320" w14:textId="77777777" w:rsidTr="000B74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BFDAC5" w14:textId="1A70B69A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Modificar inmediatamente el protocolo cuando se presenta un nuevo caso.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01C1B" w:rsidRPr="00A74172" w:rsidRDefault="00E01C1B" w:rsidP="00E01C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1C1B" w:rsidRPr="00A74172" w14:paraId="02F8C14A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ABF49" w14:textId="0F251F68" w:rsidR="00E01C1B" w:rsidRPr="00A74172" w:rsidRDefault="00E01C1B" w:rsidP="00E01C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Identificar únicamente el nombre del documento aplicable al evento.</w:t>
            </w:r>
          </w:p>
        </w:tc>
        <w:tc>
          <w:tcPr>
            <w:tcW w:w="2160" w:type="dxa"/>
          </w:tcPr>
          <w:p w14:paraId="1D0925B8" w14:textId="04A40D68" w:rsidR="00E01C1B" w:rsidRPr="00A74172" w:rsidRDefault="00E01C1B" w:rsidP="00E01C1B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1C1B" w:rsidRPr="00A74172" w14:paraId="6C807721" w14:textId="77777777" w:rsidTr="00A741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2F7D" w14:textId="03A1474E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Examinar exclusivamente los resultados epidemiológicos obtenidos.</w:t>
            </w:r>
          </w:p>
        </w:tc>
        <w:tc>
          <w:tcPr>
            <w:tcW w:w="2160" w:type="dxa"/>
            <w:shd w:val="clear" w:color="auto" w:fill="auto"/>
          </w:tcPr>
          <w:p w14:paraId="58196C11" w14:textId="04258BCA" w:rsidR="00E01C1B" w:rsidRPr="00A74172" w:rsidRDefault="00E01C1B" w:rsidP="00E01C1B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2173A4A8" w14:textId="06320170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01C1B" w:rsidRPr="00A74172" w14:paraId="442AF42F" w14:textId="77777777" w:rsidTr="000B742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01C1B" w:rsidRPr="00A74172" w:rsidRDefault="00E01C1B" w:rsidP="00E01C1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8B64CF" w14:textId="7DBD10FC" w:rsidR="00E01C1B" w:rsidRPr="00A74172" w:rsidRDefault="00E01C1B" w:rsidP="00E01C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74172">
              <w:rPr>
                <w:rStyle w:val="Textoennegrita"/>
                <w:b w:val="0"/>
                <w:bCs w:val="0"/>
                <w:color w:val="auto"/>
                <w:sz w:val="20"/>
                <w:szCs w:val="20"/>
              </w:rPr>
              <w:t xml:space="preserve">Comparar las acciones realizadas con los procedimientos, criterios y responsabilidades establecidos. </w:t>
            </w:r>
          </w:p>
        </w:tc>
        <w:tc>
          <w:tcPr>
            <w:tcW w:w="2160" w:type="dxa"/>
          </w:tcPr>
          <w:p w14:paraId="20A71059" w14:textId="476DD6FD" w:rsidR="00E01C1B" w:rsidRPr="00A74172" w:rsidRDefault="00E01C1B" w:rsidP="00E01C1B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17BAB" w:rsidRPr="00A7417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94D1829" w:rsidR="00417BAB" w:rsidRPr="00A74172" w:rsidRDefault="00A74172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V</w:t>
            </w:r>
            <w:r w:rsidR="00E01C1B" w:rsidRPr="00A74172">
              <w:rPr>
                <w:rFonts w:eastAsia="Calibri"/>
                <w:bCs/>
                <w:color w:val="auto"/>
                <w:sz w:val="20"/>
                <w:szCs w:val="20"/>
              </w:rPr>
              <w:t>erificar implica contrastar las acciones ejecutadas con lo establecido en los documentos técnicos para reconocer su nivel de cumplimiento.</w:t>
            </w:r>
          </w:p>
        </w:tc>
      </w:tr>
      <w:tr w:rsidR="00417BAB" w:rsidRPr="00A7417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417BAB" w:rsidRPr="00A74172" w:rsidRDefault="00417BAB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119F16C4" w:rsidR="00417BAB" w:rsidRPr="00A74172" w:rsidRDefault="00E01C1B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  <w:t>¿Cuál de las siguientes acciones corresponde al seguimiento de los Eventos de Interés en Salud Pública (EISP)?</w:t>
            </w:r>
          </w:p>
        </w:tc>
      </w:tr>
      <w:tr w:rsidR="00E01C1B" w:rsidRPr="00A7417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E01C1B" w:rsidRPr="00A74172" w:rsidRDefault="00E01C1B" w:rsidP="00E01C1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48EE075F" w:rsidR="00E01C1B" w:rsidRPr="00A74172" w:rsidRDefault="00E01C1B" w:rsidP="00E01C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Style w:val="Textoennegrita"/>
                <w:b w:val="0"/>
                <w:bCs w:val="0"/>
                <w:color w:val="auto"/>
                <w:sz w:val="20"/>
                <w:szCs w:val="20"/>
              </w:rPr>
              <w:t xml:space="preserve">Mantener actualizada la información de los casos y analizar la evolución del evento. </w:t>
            </w:r>
          </w:p>
        </w:tc>
        <w:tc>
          <w:tcPr>
            <w:tcW w:w="2160" w:type="dxa"/>
          </w:tcPr>
          <w:p w14:paraId="2DEA1E69" w14:textId="6E888C48" w:rsidR="00E01C1B" w:rsidRPr="00A74172" w:rsidRDefault="00E01C1B" w:rsidP="00E01C1B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Style w:val="Textoennegrita"/>
                <w:b w:val="0"/>
                <w:bCs w:val="0"/>
                <w:color w:val="auto"/>
                <w:sz w:val="20"/>
                <w:szCs w:val="20"/>
              </w:rPr>
              <w:t>X</w:t>
            </w:r>
          </w:p>
        </w:tc>
      </w:tr>
      <w:tr w:rsidR="00E01C1B" w:rsidRPr="00A74172" w14:paraId="34603C0F" w14:textId="77777777" w:rsidTr="0069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685686D" w14:textId="380FDC3C" w:rsidR="00E01C1B" w:rsidRPr="00A74172" w:rsidRDefault="00E01C1B" w:rsidP="00E01C1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D595079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Suspender la vigilancia una vez se hayan implementado las primeras medidas.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7459CED2" w14:textId="1CD89143" w:rsidR="00E01C1B" w:rsidRPr="00A74172" w:rsidRDefault="00E01C1B" w:rsidP="00E01C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1C1B" w:rsidRPr="00A74172" w14:paraId="6255FBCB" w14:textId="77777777" w:rsidTr="006913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6E7529C" w14:textId="5380B6BF" w:rsidR="00E01C1B" w:rsidRPr="00A74172" w:rsidRDefault="00E01C1B" w:rsidP="00E01C1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DA12D4F" w:rsidR="00E01C1B" w:rsidRPr="00A74172" w:rsidRDefault="00E01C1B" w:rsidP="00E01C1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Registrar únicamente los casos que requieren hospitalización.</w:t>
            </w:r>
          </w:p>
        </w:tc>
        <w:tc>
          <w:tcPr>
            <w:tcW w:w="2160" w:type="dxa"/>
            <w:vAlign w:val="center"/>
          </w:tcPr>
          <w:p w14:paraId="2B39C562" w14:textId="0E8C9758" w:rsidR="00E01C1B" w:rsidRPr="00A74172" w:rsidRDefault="00E01C1B" w:rsidP="00E01C1B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01C1B" w:rsidRPr="00A74172" w14:paraId="629DF220" w14:textId="77777777" w:rsidTr="00691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4EB4609" w14:textId="0BEFAC22" w:rsidR="00E01C1B" w:rsidRPr="00A74172" w:rsidRDefault="00E01C1B" w:rsidP="00E01C1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3FB3D58" w:rsidR="00E01C1B" w:rsidRPr="00A74172" w:rsidRDefault="00E01C1B" w:rsidP="00E01C1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Esperar el cierre del evento para analizar los factores de riesgo.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0456E1B" w14:textId="77777777" w:rsidR="00E01C1B" w:rsidRPr="00A74172" w:rsidRDefault="00E01C1B" w:rsidP="00E01C1B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A74172" w14:paraId="5C1A1703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6C118FC8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8C5ECCB" w14:textId="13E8AD47" w:rsidR="00417BAB" w:rsidRPr="00A74172" w:rsidRDefault="00A74172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El</w:t>
            </w:r>
            <w:r w:rsidR="00FC4979" w:rsidRPr="00A74172">
              <w:rPr>
                <w:rFonts w:eastAsia="Calibri"/>
                <w:bCs/>
                <w:color w:val="auto"/>
                <w:sz w:val="20"/>
                <w:szCs w:val="20"/>
              </w:rPr>
              <w:t xml:space="preserve"> seguimiento de los EISP requiere información actualizada y análisis continuo de su comportamiento.</w:t>
            </w:r>
          </w:p>
        </w:tc>
      </w:tr>
      <w:tr w:rsidR="00417BAB" w:rsidRPr="00A74172" w14:paraId="68167769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FF1C440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02B640" w14:textId="1423C5DD" w:rsidR="00417BAB" w:rsidRPr="00A74172" w:rsidRDefault="00FC4979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7029FEF9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0EFDFE5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630D58BC" w:rsidR="00417BAB" w:rsidRPr="00A74172" w:rsidRDefault="00FC4979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color w:val="auto"/>
                <w:sz w:val="20"/>
                <w:szCs w:val="20"/>
              </w:rPr>
              <w:t>¿Mediante qué sistema se realiza la notificación formal de los eventos identificados, según el componente formativo?</w:t>
            </w:r>
          </w:p>
        </w:tc>
      </w:tr>
      <w:tr w:rsidR="00FC4979" w:rsidRPr="00A74172" w14:paraId="5B5EF97B" w14:textId="77777777" w:rsidTr="007B51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162788E0" w14:textId="6DD75813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40680B3" w:rsidR="00FC4979" w:rsidRPr="00A74172" w:rsidRDefault="00FC4979" w:rsidP="00FC49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RIPS.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2B6FABFB" w:rsidR="00FC4979" w:rsidRPr="00A74172" w:rsidRDefault="00FC4979" w:rsidP="00FC49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C4979" w:rsidRPr="00A74172" w14:paraId="4FFE2692" w14:textId="77777777" w:rsidTr="00E645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595D1FA" w14:textId="2C00AB63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2B23D155" w:rsidR="00FC4979" w:rsidRPr="00A74172" w:rsidRDefault="00FC4979" w:rsidP="00FC49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ERON.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6104842E" w:rsidR="00FC4979" w:rsidRPr="00A74172" w:rsidRDefault="00FC4979" w:rsidP="00FC49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C4979" w:rsidRPr="00A74172" w14:paraId="443BC02D" w14:textId="77777777" w:rsidTr="00E64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AF0CF86" w14:textId="30BBC4EA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3E4C3FCB" w:rsidR="00FC4979" w:rsidRPr="00A74172" w:rsidRDefault="00FC4979" w:rsidP="00FC49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Style w:val="Textoennegrita"/>
                <w:b w:val="0"/>
                <w:bCs w:val="0"/>
                <w:color w:val="auto"/>
                <w:sz w:val="20"/>
                <w:szCs w:val="20"/>
              </w:rPr>
              <w:t xml:space="preserve">SIVIGILA.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55861624" w:rsidR="00FC4979" w:rsidRPr="00A74172" w:rsidRDefault="00FC4979" w:rsidP="00FC4979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C4979" w:rsidRPr="00A74172" w14:paraId="070A10F5" w14:textId="77777777" w:rsidTr="00E645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42D0CDEC" w14:textId="2E7E1795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16F86D21" w:rsidR="00FC4979" w:rsidRPr="00A74172" w:rsidRDefault="00FC4979" w:rsidP="00FC49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USPEC.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537F4BA7" w:rsidR="00FC4979" w:rsidRPr="00A74172" w:rsidRDefault="00FC4979" w:rsidP="00FC4979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A74172" w14:paraId="2BEF3AC5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E913A82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47E4A24" w14:textId="3393CE4B" w:rsidR="00417BAB" w:rsidRPr="00A74172" w:rsidRDefault="00A74172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>L</w:t>
            </w:r>
            <w:r w:rsidR="00FC4979" w:rsidRPr="00A74172">
              <w:rPr>
                <w:rFonts w:eastAsia="Calibri"/>
                <w:bCs/>
                <w:color w:val="auto"/>
                <w:sz w:val="20"/>
                <w:szCs w:val="20"/>
              </w:rPr>
              <w:t>a notificación formal de los eventos se realiza mediante el Sistema de Vigilancia en Salud Pública (SIVIGILA).</w:t>
            </w:r>
          </w:p>
        </w:tc>
      </w:tr>
      <w:tr w:rsidR="00417BAB" w:rsidRPr="00A74172" w14:paraId="1B198E26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3AE5C6E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31C98AB" w14:textId="79D1D63A" w:rsidR="00417BAB" w:rsidRPr="00A74172" w:rsidRDefault="00FC4979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7DFA247B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E6EF9DB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62168013" w:rsidR="00417BAB" w:rsidRPr="00A74172" w:rsidRDefault="00FC4979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A74172">
              <w:rPr>
                <w:b/>
                <w:bCs/>
                <w:color w:val="000000" w:themeColor="text1"/>
                <w:sz w:val="20"/>
                <w:szCs w:val="20"/>
              </w:rPr>
              <w:t>¿Qué debe comprobarse durante la caracterización de una situación epidemiológica?</w:t>
            </w:r>
          </w:p>
        </w:tc>
      </w:tr>
      <w:tr w:rsidR="00FC4979" w:rsidRPr="00A74172" w14:paraId="28F8479A" w14:textId="77777777" w:rsidTr="005F704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0567028" w14:textId="6D5AF67E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9708C" w14:textId="60B8AFAF" w:rsidR="00FC4979" w:rsidRPr="00A74172" w:rsidRDefault="00FC4979" w:rsidP="00FC49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Únicamente la disponibilidad de personal asistencial.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AFCC6B5" w14:textId="77777777" w:rsidR="00FC4979" w:rsidRPr="00A74172" w:rsidRDefault="00FC4979" w:rsidP="00FC49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FF5F4F" w14:textId="62F340E0" w:rsidR="00FC4979" w:rsidRPr="00A74172" w:rsidRDefault="00FC4979" w:rsidP="00FC49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C4979" w:rsidRPr="00A74172" w14:paraId="657F3D76" w14:textId="77777777" w:rsidTr="005F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7DFAC32" w14:textId="3DCEDBCF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DDE6B" w14:textId="67A9E5C5" w:rsidR="00FC4979" w:rsidRPr="00A74172" w:rsidRDefault="00FC4979" w:rsidP="00FC49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La recopilación y análisis de información sobre personas afectadas, tiempo, lugar y comportamiento de los casos.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3BCC3A0B" w:rsidR="00FC4979" w:rsidRPr="00A74172" w:rsidRDefault="00FC4979" w:rsidP="00FC4979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X</w:t>
            </w:r>
          </w:p>
        </w:tc>
      </w:tr>
      <w:tr w:rsidR="00FC4979" w:rsidRPr="00A74172" w14:paraId="55AC46D0" w14:textId="77777777" w:rsidTr="005F704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7EB5D00" w14:textId="43D36592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5B90EF" w14:textId="051DE824" w:rsidR="00FC4979" w:rsidRPr="00A74172" w:rsidRDefault="00FC4979" w:rsidP="00FC497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Exclusivamente la cantidad de recursos financieros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72FBD780" w:rsidR="00FC4979" w:rsidRPr="00A74172" w:rsidRDefault="00FC4979" w:rsidP="00FC4979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C4979" w:rsidRPr="00A74172" w14:paraId="17D879E8" w14:textId="77777777" w:rsidTr="005F70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1683A53" w14:textId="1FEC75EC" w:rsidR="00FC4979" w:rsidRPr="00A74172" w:rsidRDefault="00FC4979" w:rsidP="00FC4979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2716C" w14:textId="3B7BBF1C" w:rsidR="00FC4979" w:rsidRPr="00A74172" w:rsidRDefault="00FC4979" w:rsidP="00FC497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Solo el cumplimiento de las actividades administrativas del establecimiento.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36CBC8DA" w:rsidR="00FC4979" w:rsidRPr="00A74172" w:rsidRDefault="00FC4979" w:rsidP="00FC4979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A74172" w14:paraId="19CA660C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952B1DF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A74172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47EA69B" w14:textId="418A727D" w:rsidR="00417BAB" w:rsidRPr="00A74172" w:rsidRDefault="00A74172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L</w:t>
            </w:r>
            <w:r w:rsidR="001971A4" w:rsidRPr="00A74172">
              <w:rPr>
                <w:rFonts w:eastAsia="Calibri"/>
                <w:bCs/>
                <w:color w:val="000000" w:themeColor="text1"/>
                <w:sz w:val="20"/>
                <w:szCs w:val="20"/>
              </w:rPr>
              <w:t>os elementos que permiten comprender la magnitud y evolución de una situación epidemiológica.</w:t>
            </w:r>
          </w:p>
        </w:tc>
      </w:tr>
      <w:tr w:rsidR="00417BAB" w:rsidRPr="00A74172" w14:paraId="4CA120E3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04B996C1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ED92D06" w14:textId="634B95A1" w:rsidR="00417BAB" w:rsidRPr="00A74172" w:rsidRDefault="00FC4979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664A85FC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5C7778E8" w14:textId="5B9F316A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33B033B4" w:rsidR="00417BAB" w:rsidRPr="00A74172" w:rsidRDefault="001971A4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A74172">
              <w:rPr>
                <w:b/>
                <w:bCs/>
                <w:color w:val="000000" w:themeColor="text1"/>
                <w:sz w:val="20"/>
                <w:szCs w:val="20"/>
              </w:rPr>
              <w:t>Al valorar la aplicación de guías y protocolos, ¿cuál de los siguientes aspectos debe verificarse?</w:t>
            </w:r>
          </w:p>
        </w:tc>
      </w:tr>
      <w:tr w:rsidR="001971A4" w:rsidRPr="00A7417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1971A4" w:rsidRPr="00A74172" w:rsidRDefault="001971A4" w:rsidP="0019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12E5447" w:rsidR="001971A4" w:rsidRPr="00A74172" w:rsidRDefault="001971A4" w:rsidP="001971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La antigüedad laboral del personal del establecimiento.</w:t>
            </w:r>
          </w:p>
        </w:tc>
        <w:tc>
          <w:tcPr>
            <w:tcW w:w="2160" w:type="dxa"/>
            <w:shd w:val="clear" w:color="auto" w:fill="FFFFFF"/>
          </w:tcPr>
          <w:p w14:paraId="7144C3D7" w14:textId="2F23BFA6" w:rsidR="001971A4" w:rsidRPr="00A74172" w:rsidRDefault="001971A4" w:rsidP="001971A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71A4" w:rsidRPr="00A7417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1971A4" w:rsidRPr="00A74172" w:rsidRDefault="001971A4" w:rsidP="0019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2CD990E" w:rsidR="001971A4" w:rsidRPr="00A74172" w:rsidRDefault="001971A4" w:rsidP="001971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La clasificación de seguridad asignada al ERON.</w:t>
            </w:r>
          </w:p>
        </w:tc>
        <w:tc>
          <w:tcPr>
            <w:tcW w:w="2160" w:type="dxa"/>
            <w:shd w:val="clear" w:color="auto" w:fill="FFFFFF"/>
          </w:tcPr>
          <w:p w14:paraId="14B5DA92" w14:textId="4500EB31" w:rsidR="001971A4" w:rsidRPr="00A74172" w:rsidRDefault="001971A4" w:rsidP="001971A4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71A4" w:rsidRPr="00A7417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1971A4" w:rsidRPr="00A74172" w:rsidRDefault="001971A4" w:rsidP="0019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4DC13E9" w:rsidR="001971A4" w:rsidRPr="00A74172" w:rsidRDefault="001971A4" w:rsidP="001971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El número total de dependencias administrativas.</w:t>
            </w:r>
          </w:p>
        </w:tc>
        <w:tc>
          <w:tcPr>
            <w:tcW w:w="2160" w:type="dxa"/>
            <w:shd w:val="clear" w:color="auto" w:fill="FFFFFF"/>
          </w:tcPr>
          <w:p w14:paraId="12384884" w14:textId="7A275DFA" w:rsidR="001971A4" w:rsidRPr="00A74172" w:rsidRDefault="001971A4" w:rsidP="001971A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971A4" w:rsidRPr="00A7417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1971A4" w:rsidRPr="00A74172" w:rsidRDefault="001971A4" w:rsidP="0019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2B49C8F1" w:rsidR="001971A4" w:rsidRPr="00A74172" w:rsidRDefault="001971A4" w:rsidP="001971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i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La notificación, investigación del brote, seguimiento de casos y aplicación de medidas de prevención y control.</w:t>
            </w:r>
          </w:p>
        </w:tc>
        <w:tc>
          <w:tcPr>
            <w:tcW w:w="2160" w:type="dxa"/>
            <w:shd w:val="clear" w:color="auto" w:fill="FFFFFF"/>
          </w:tcPr>
          <w:p w14:paraId="0F224258" w14:textId="4084C76E" w:rsidR="001971A4" w:rsidRPr="00A74172" w:rsidRDefault="001971A4" w:rsidP="001971A4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17BAB" w:rsidRPr="00A74172" w14:paraId="1EEB5212" w14:textId="77777777" w:rsidTr="00B61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BB5D3" w14:textId="63D6C607" w:rsidR="00417BAB" w:rsidRPr="00A74172" w:rsidRDefault="00D171A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color w:val="000000" w:themeColor="text1"/>
                <w:sz w:val="20"/>
                <w:szCs w:val="20"/>
              </w:rPr>
              <w:t>Identifica</w:t>
            </w:r>
            <w:r w:rsidRPr="00A74172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aspectos fundamentales que deben considerarse al valorar la aplicación de guías y protocolos.</w:t>
            </w:r>
          </w:p>
        </w:tc>
      </w:tr>
      <w:tr w:rsidR="00417BAB" w:rsidRPr="00A7417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21BC06D" w:rsidR="00417BAB" w:rsidRPr="00A74172" w:rsidRDefault="00FC4979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</w:t>
            </w:r>
            <w:r w:rsidR="00B51CB4" w:rsidRPr="00A7417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417BAB" w:rsidRPr="00A74172" w14:paraId="02DC91A3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6151D01D" w14:textId="3BC09AE1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67FD13C8" w:rsidR="00417BAB" w:rsidRPr="00A74172" w:rsidRDefault="00D171A4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determinar la evaluación de los resultados de las acciones implementadas?</w:t>
            </w:r>
          </w:p>
        </w:tc>
      </w:tr>
      <w:tr w:rsidR="00D171A4" w:rsidRPr="00A74172" w14:paraId="6C1AF91C" w14:textId="77777777" w:rsidTr="00607B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2CBDCC0" w14:textId="105380A3" w:rsidR="00D171A4" w:rsidRPr="00A74172" w:rsidRDefault="00D171A4" w:rsidP="00D1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096FB" w14:textId="615C10B8" w:rsidR="00D171A4" w:rsidRPr="00A74172" w:rsidRDefault="00D171A4" w:rsidP="00D171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 xml:space="preserve">Si las medidas adoptadas contribuyeron a disminuir los eventos y a interrumpir las cadenas de transmisión.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7AFA0A64" w:rsidR="00D171A4" w:rsidRPr="00A74172" w:rsidRDefault="00D171A4" w:rsidP="00D171A4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171A4" w:rsidRPr="00A74172" w14:paraId="3AD917A3" w14:textId="77777777" w:rsidTr="00607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61D388CD" w14:textId="71A735A4" w:rsidR="00D171A4" w:rsidRPr="00A74172" w:rsidRDefault="00D171A4" w:rsidP="00D1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41464" w14:textId="3A1F7DA8" w:rsidR="00D171A4" w:rsidRPr="00A74172" w:rsidRDefault="00D171A4" w:rsidP="00D171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Si deben eliminarse los procedimientos de vigilancia existentes.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31E68284" w:rsidR="00D171A4" w:rsidRPr="00A74172" w:rsidRDefault="00D171A4" w:rsidP="00D171A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171A4" w:rsidRPr="00A74172" w14:paraId="0A96A1F7" w14:textId="77777777" w:rsidTr="00607B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7A4946" w14:textId="36C1D6E1" w:rsidR="00D171A4" w:rsidRPr="00A74172" w:rsidRDefault="00D171A4" w:rsidP="00D1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5A02B6" w14:textId="149DF940" w:rsidR="00D171A4" w:rsidRPr="00A74172" w:rsidRDefault="00D171A4" w:rsidP="00D171A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Si las funciones sanitarias pueden trasladarse exclusivamente al personal administrativo.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077E305B" w:rsidR="00D171A4" w:rsidRPr="00A74172" w:rsidRDefault="00D171A4" w:rsidP="00D171A4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171A4" w:rsidRPr="00A74172" w14:paraId="5DA7FED2" w14:textId="77777777" w:rsidTr="00607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334894CD" w14:textId="455D4AC8" w:rsidR="00D171A4" w:rsidRPr="00A74172" w:rsidRDefault="00D171A4" w:rsidP="00D171A4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814934" w14:textId="7A9A2B5B" w:rsidR="00D171A4" w:rsidRPr="00A74172" w:rsidRDefault="00D171A4" w:rsidP="00D171A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Si puede suspenderse el seguimiento de los factores de riesgo.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7777777" w:rsidR="00D171A4" w:rsidRPr="00A74172" w:rsidRDefault="00D171A4" w:rsidP="00D171A4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A74172" w14:paraId="45B06482" w14:textId="77777777" w:rsidTr="00D95C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356CA5BA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1E9E6C" w14:textId="61BCC4A1" w:rsidR="00417BAB" w:rsidRPr="00A74172" w:rsidRDefault="005010DF" w:rsidP="00D95C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La</w:t>
            </w:r>
            <w:r w:rsidR="00B86BA8" w:rsidRPr="00A74172">
              <w:rPr>
                <w:color w:val="000000" w:themeColor="text1"/>
                <w:sz w:val="20"/>
                <w:szCs w:val="20"/>
              </w:rPr>
              <w:t xml:space="preserve"> evaluación permite establecer los efectos de las acciones sobre la ocurrencia de eventos y las cadenas de transmisión.</w:t>
            </w:r>
          </w:p>
        </w:tc>
      </w:tr>
      <w:tr w:rsidR="00417BAB" w:rsidRPr="00A74172" w14:paraId="29071262" w14:textId="77777777" w:rsidTr="00D95C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B0CAFD0" w14:textId="77777777" w:rsidR="00417BAB" w:rsidRPr="00A74172" w:rsidRDefault="00417BAB" w:rsidP="00D95CAA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0C17735" w14:textId="6CDF9D01" w:rsidR="00417BAB" w:rsidRPr="00A74172" w:rsidRDefault="00FC4979" w:rsidP="00D95C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3E7297B0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4A75105D" w14:textId="471587AE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3D8FF724" w:rsidR="00417BAB" w:rsidRPr="00A74172" w:rsidRDefault="00B86BA8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color w:val="auto"/>
                <w:sz w:val="20"/>
                <w:szCs w:val="20"/>
              </w:rPr>
              <w:t>En los eventos relacionados con enfermedades transmitidas por alimentos (ETA), ¿cuál fue el principal factor de riesgo identificado en el componente?</w:t>
            </w:r>
          </w:p>
        </w:tc>
      </w:tr>
      <w:tr w:rsidR="00B86BA8" w:rsidRPr="00A74172" w14:paraId="6FB46BB0" w14:textId="77777777" w:rsidTr="00207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D3214DA" w14:textId="454C03D0" w:rsidR="00B86BA8" w:rsidRPr="00A74172" w:rsidRDefault="00B86BA8" w:rsidP="00B86BA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56C7D7" w14:textId="177388B3" w:rsidR="00B86BA8" w:rsidRPr="00A74172" w:rsidRDefault="00B86BA8" w:rsidP="00B86B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iCs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Deficiencias en las redes hidrosanitarias.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51FF22B3" w:rsidR="00B86BA8" w:rsidRPr="00A74172" w:rsidRDefault="00B86BA8" w:rsidP="00B86BA8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86BA8" w:rsidRPr="00A74172" w14:paraId="0D1395F8" w14:textId="77777777" w:rsidTr="00207E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1C95B29" w14:textId="103B2579" w:rsidR="00B86BA8" w:rsidRPr="00A74172" w:rsidRDefault="00B86BA8" w:rsidP="00B86BA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AE9C5" w14:textId="3D88404B" w:rsidR="00B86BA8" w:rsidRPr="00A74172" w:rsidRDefault="00B86BA8" w:rsidP="00B86B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i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Condiciones relacionadas con la infraestructura administrativa.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7AE9D05E" w:rsidR="00B86BA8" w:rsidRPr="00A74172" w:rsidRDefault="00B86BA8" w:rsidP="00B86BA8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86BA8" w:rsidRPr="00A74172" w14:paraId="63A54F4E" w14:textId="77777777" w:rsidTr="00207E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29DD562B" w14:textId="48193D71" w:rsidR="00B86BA8" w:rsidRPr="00A74172" w:rsidRDefault="00B86BA8" w:rsidP="00B86BA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F6D83" w14:textId="535C5A5E" w:rsidR="00B86BA8" w:rsidRPr="00A74172" w:rsidRDefault="00B86BA8" w:rsidP="00B86BA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 xml:space="preserve">Manejo higiénico de los alimentos por parte del operador.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5B37EABA" w:rsidR="00B86BA8" w:rsidRPr="00A74172" w:rsidRDefault="00B86BA8" w:rsidP="00B86BA8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X</w:t>
            </w:r>
          </w:p>
        </w:tc>
      </w:tr>
      <w:tr w:rsidR="00B86BA8" w:rsidRPr="00A74172" w14:paraId="3107D786" w14:textId="77777777" w:rsidTr="00207E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77942D87" w14:textId="217C2A26" w:rsidR="00B86BA8" w:rsidRPr="00A74172" w:rsidRDefault="00B86BA8" w:rsidP="00B86BA8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39825" w14:textId="4132962E" w:rsidR="00B86BA8" w:rsidRPr="00A74172" w:rsidRDefault="00B86BA8" w:rsidP="00B86BA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Falta de espacios destinados al aislamiento.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0B34B545" w:rsidR="00B86BA8" w:rsidRPr="00A74172" w:rsidRDefault="00B86BA8" w:rsidP="00B86BA8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A74172" w14:paraId="54E2E5D5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4E40D45" w14:textId="7777777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BDDBE87" w14:textId="36BC229E" w:rsidR="00417BAB" w:rsidRPr="00A74172" w:rsidRDefault="005010DF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rFonts w:eastAsia="Calibri"/>
                <w:bCs/>
                <w:color w:val="auto"/>
                <w:sz w:val="20"/>
                <w:szCs w:val="20"/>
              </w:rPr>
              <w:t xml:space="preserve">El </w:t>
            </w:r>
            <w:r w:rsidR="00B86BA8" w:rsidRPr="00A74172">
              <w:rPr>
                <w:rFonts w:eastAsia="Calibri"/>
                <w:bCs/>
                <w:color w:val="auto"/>
                <w:sz w:val="20"/>
                <w:szCs w:val="20"/>
              </w:rPr>
              <w:t>manejo higiénico de los alimentos por parte del operador representa el principal factor señalado para los eventos relacionados con ETA.</w:t>
            </w:r>
          </w:p>
        </w:tc>
      </w:tr>
      <w:tr w:rsidR="00417BAB" w:rsidRPr="00A74172" w14:paraId="0CD58276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F97FD57" w14:textId="7777777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DEA7BB" w14:textId="17F48041" w:rsidR="00417BAB" w:rsidRPr="00A74172" w:rsidRDefault="00FC4979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5E57D042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5FFFC194" w14:textId="0D986116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156EABFA" w:rsidR="00417BAB" w:rsidRPr="00A74172" w:rsidRDefault="00B45270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situaciones representa una brecha que puede requerir una oportunidad de mejora?</w:t>
            </w:r>
          </w:p>
        </w:tc>
      </w:tr>
      <w:tr w:rsidR="00B45270" w:rsidRPr="00A74172" w14:paraId="0D366D42" w14:textId="77777777" w:rsidTr="00D70ED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69DD5B4D" w14:textId="77F5D446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5C01BE04" w:rsidR="00B45270" w:rsidRPr="00A74172" w:rsidRDefault="00B45270" w:rsidP="00B452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La ejecución completa de las acciones previstas.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630982B7" w:rsidR="00B45270" w:rsidRPr="00A74172" w:rsidRDefault="00B45270" w:rsidP="00B45270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5270" w:rsidRPr="00A74172" w14:paraId="098DA0B4" w14:textId="77777777" w:rsidTr="00D70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494DDF1E" w14:textId="2CDD683C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600CCD8C" w:rsidR="00B45270" w:rsidRPr="00A74172" w:rsidRDefault="00B45270" w:rsidP="00B452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 xml:space="preserve">La persistencia de condiciones estructurales y ambientales que favorecen la aparición de brotes.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3BA8F7C4" w:rsidR="00B45270" w:rsidRPr="00A74172" w:rsidRDefault="00B45270" w:rsidP="00B45270">
            <w:pPr>
              <w:widowControl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5270" w:rsidRPr="00A74172" w14:paraId="5190455A" w14:textId="77777777" w:rsidTr="00D70ED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0903D578" w14:textId="44F4815D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98D961C" w:rsidR="00B45270" w:rsidRPr="00A74172" w:rsidRDefault="00B45270" w:rsidP="00B452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El cumplimiento oportuno de los protocolos establecidos.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2CFB1545" w:rsidR="00B45270" w:rsidRPr="00A74172" w:rsidRDefault="00B45270" w:rsidP="00B45270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B45270" w:rsidRPr="00A74172" w14:paraId="03445BF4" w14:textId="77777777" w:rsidTr="00D70E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C0A3B9D" w14:textId="563F1F06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0CD5F858" w:rsidR="00B45270" w:rsidRPr="00A74172" w:rsidRDefault="00B45270" w:rsidP="00B452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La disminución sostenida de los factores de riesgo.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2779DC75" w:rsidR="00B45270" w:rsidRPr="00A74172" w:rsidRDefault="00B45270" w:rsidP="00B4527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17BAB" w:rsidRPr="00A74172" w14:paraId="5628C909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0884D45" w14:textId="7777777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80941A9" w14:textId="1FB6FED0" w:rsidR="00417BAB" w:rsidRPr="00A74172" w:rsidRDefault="00B45270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Cs/>
                <w:color w:val="auto"/>
                <w:sz w:val="20"/>
                <w:szCs w:val="20"/>
              </w:rPr>
              <w:t>Ha reconocido que las condiciones estructurales y ambientales persistentes pueden constituir brechas que requieren intervención</w:t>
            </w:r>
            <w:r w:rsidRPr="00A74172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417BAB" w:rsidRPr="00A74172" w14:paraId="2DA70B9B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75B53389" w14:textId="7777777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38703BC" w14:textId="1CB74004" w:rsidR="00417BAB" w:rsidRPr="00A74172" w:rsidRDefault="00FC4979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417BAB" w:rsidRPr="00A74172" w14:paraId="0CF97622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725ABC76" w14:textId="3598DB6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1CB62C2C" w:rsidR="00417BAB" w:rsidRPr="00A74172" w:rsidRDefault="00B45270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finalidad tiene el seguimiento semestral como mecanismo para identificar brechas y oportunidades de mejora?</w:t>
            </w:r>
          </w:p>
        </w:tc>
      </w:tr>
      <w:tr w:rsidR="00B45270" w:rsidRPr="00A74172" w14:paraId="6F04B43E" w14:textId="77777777" w:rsidTr="00E15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5935BE48" w14:textId="3351B869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D1B861" w14:textId="61079070" w:rsidR="00B45270" w:rsidRPr="00A74172" w:rsidRDefault="00B45270" w:rsidP="00B452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74172">
              <w:rPr>
                <w:color w:val="auto"/>
                <w:sz w:val="20"/>
                <w:szCs w:val="20"/>
              </w:rPr>
              <w:t>Sustituir las reuniones entre las entidades involucradas.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7206D0A3" w:rsidR="00B45270" w:rsidRPr="00A74172" w:rsidRDefault="00B45270" w:rsidP="00B4527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5270" w:rsidRPr="00A74172" w14:paraId="1C83FBB7" w14:textId="77777777" w:rsidTr="00E152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14C6D306" w14:textId="611C6FA1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A392A" w14:textId="1EBB80DC" w:rsidR="00B45270" w:rsidRPr="00A74172" w:rsidRDefault="00B45270" w:rsidP="00B452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Realizar exclusivamente el registro de nuevos casos.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078A8B81" w:rsidR="00B45270" w:rsidRPr="00A74172" w:rsidRDefault="00B45270" w:rsidP="00B45270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5270" w:rsidRPr="00A74172" w14:paraId="12694F5C" w14:textId="77777777" w:rsidTr="00E152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vAlign w:val="center"/>
          </w:tcPr>
          <w:p w14:paraId="7EB5F33B" w14:textId="1AF36B60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412B3A" w14:textId="046A01C2" w:rsidR="00B45270" w:rsidRPr="00A74172" w:rsidRDefault="00B45270" w:rsidP="00B452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Finalizar automáticamente los planes de mejora existentes.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6E08523D" w:rsidR="00B45270" w:rsidRPr="00A74172" w:rsidRDefault="00B45270" w:rsidP="00B4527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B45270" w:rsidRPr="00A74172" w14:paraId="234B58A3" w14:textId="77777777" w:rsidTr="00E1528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vAlign w:val="center"/>
          </w:tcPr>
          <w:p w14:paraId="2283AC55" w14:textId="30EB25FC" w:rsidR="00B45270" w:rsidRPr="00A74172" w:rsidRDefault="00B45270" w:rsidP="00B4527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76EB75" w14:textId="0FCD3DA2" w:rsidR="00B45270" w:rsidRPr="00A74172" w:rsidRDefault="00B45270" w:rsidP="00B452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Verificar periódicamente el cumplimiento, los resultados y las dificultades de las acciones implementadas.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0B131B67" w:rsidR="00B45270" w:rsidRPr="00A74172" w:rsidRDefault="00B45270" w:rsidP="00B45270">
            <w:pPr>
              <w:widowControl w:val="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color w:val="auto"/>
                <w:sz w:val="20"/>
                <w:szCs w:val="20"/>
              </w:rPr>
              <w:t>X</w:t>
            </w:r>
          </w:p>
        </w:tc>
      </w:tr>
      <w:tr w:rsidR="00417BAB" w:rsidRPr="00A74172" w14:paraId="6D16765F" w14:textId="77777777" w:rsidTr="00431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 w14:paraId="1C942EF2" w14:textId="7777777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BD9C98F" w14:textId="135D65F3" w:rsidR="00417BAB" w:rsidRPr="00A74172" w:rsidRDefault="00B45270" w:rsidP="00431AE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bCs/>
                <w:color w:val="auto"/>
                <w:sz w:val="20"/>
                <w:szCs w:val="20"/>
              </w:rPr>
              <w:t>E</w:t>
            </w:r>
            <w:r w:rsidRPr="00A74172">
              <w:rPr>
                <w:rFonts w:eastAsia="Calibri"/>
                <w:bCs/>
                <w:color w:val="auto"/>
                <w:sz w:val="20"/>
                <w:szCs w:val="20"/>
              </w:rPr>
              <w:t>l seguimiento semestral permite revisar avances, resultados y dificultades para establecer los ajustes necesarios.</w:t>
            </w:r>
          </w:p>
        </w:tc>
      </w:tr>
      <w:tr w:rsidR="00417BAB" w:rsidRPr="00A74172" w14:paraId="291A1FBC" w14:textId="77777777" w:rsidTr="00431A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 w14:paraId="11C80B6F" w14:textId="77777777" w:rsidR="00417BAB" w:rsidRPr="00A74172" w:rsidRDefault="00417BAB" w:rsidP="00431AED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26B4A9C" w14:textId="0003A5E7" w:rsidR="00417BAB" w:rsidRPr="00A74172" w:rsidRDefault="00FC4979" w:rsidP="00431AE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B6615" w:rsidRPr="00A74172" w14:paraId="3032382F" w14:textId="77777777" w:rsidTr="00431AE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639DCA" w14:textId="4C958FE2" w:rsidR="009921BA" w:rsidRPr="00A74172" w:rsidRDefault="009921BA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FA8F7AC" w14:textId="5992726B" w:rsidR="009921BA" w:rsidRPr="00A74172" w:rsidRDefault="00B45270" w:rsidP="00431AED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de las siguientes acciones corresponde a la prioridad de prevención y preparación frente a brotes?</w:t>
            </w:r>
          </w:p>
        </w:tc>
      </w:tr>
      <w:tr w:rsidR="00B45270" w:rsidRPr="00A74172" w14:paraId="7364B266" w14:textId="77777777" w:rsidTr="00603035">
        <w:trPr>
          <w:trHeight w:val="220"/>
        </w:trPr>
        <w:tc>
          <w:tcPr>
            <w:tcW w:w="1267" w:type="dxa"/>
            <w:vAlign w:val="center"/>
          </w:tcPr>
          <w:p w14:paraId="11A22D7B" w14:textId="62053B2E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B78953" w14:textId="5866F5B0" w:rsidR="00B45270" w:rsidRPr="00A74172" w:rsidRDefault="00B45270" w:rsidP="00B45270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Fortalecer la higiene de manos, la vacunación, la educación en salud y la disponibilidad de espacios para aislamiento.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1BED20" w14:textId="198AE100" w:rsidR="00B45270" w:rsidRPr="00A74172" w:rsidRDefault="00B45270" w:rsidP="00B4527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B45270" w:rsidRPr="00A74172" w14:paraId="53B78634" w14:textId="77777777" w:rsidTr="00603035">
        <w:trPr>
          <w:trHeight w:val="220"/>
        </w:trPr>
        <w:tc>
          <w:tcPr>
            <w:tcW w:w="1267" w:type="dxa"/>
            <w:vAlign w:val="center"/>
          </w:tcPr>
          <w:p w14:paraId="791CE1B8" w14:textId="3A2329C1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0C5AFC" w14:textId="776BF0F9" w:rsidR="00B45270" w:rsidRPr="00A74172" w:rsidRDefault="00B45270" w:rsidP="00B45270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Esperar la aparición de nuevos casos antes de iniciar acciones preventivas.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0B5B39" w14:textId="46526DD0" w:rsidR="00B45270" w:rsidRPr="00A74172" w:rsidRDefault="00B45270" w:rsidP="00B4527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45270" w:rsidRPr="00A74172" w14:paraId="6DC66934" w14:textId="77777777" w:rsidTr="00603035">
        <w:trPr>
          <w:trHeight w:val="67"/>
        </w:trPr>
        <w:tc>
          <w:tcPr>
            <w:tcW w:w="1267" w:type="dxa"/>
            <w:vAlign w:val="center"/>
          </w:tcPr>
          <w:p w14:paraId="0F6D30CE" w14:textId="72059CDD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F5FA84" w14:textId="57E15BBD" w:rsidR="00B45270" w:rsidRPr="00A74172" w:rsidRDefault="00B45270" w:rsidP="00B45270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Concentrar las intervenciones únicamente en modificaciones de infraestructura.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98962E" w14:textId="3E74727F" w:rsidR="00B45270" w:rsidRPr="00A74172" w:rsidRDefault="00B45270" w:rsidP="00B4527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45270" w:rsidRPr="00A74172" w14:paraId="38448752" w14:textId="77777777" w:rsidTr="00603035">
        <w:trPr>
          <w:trHeight w:val="220"/>
        </w:trPr>
        <w:tc>
          <w:tcPr>
            <w:tcW w:w="1267" w:type="dxa"/>
            <w:vAlign w:val="center"/>
          </w:tcPr>
          <w:p w14:paraId="0FE5196A" w14:textId="5C5FBCA0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C9E3E" w14:textId="2EDF603B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Suspender la capacitación mientras no exista un brote activo.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1FAD33" w14:textId="06786071" w:rsidR="00B45270" w:rsidRPr="00A74172" w:rsidRDefault="00B45270" w:rsidP="00B4527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B6615" w:rsidRPr="00A74172" w14:paraId="4CA5DFD3" w14:textId="77777777" w:rsidTr="00431AE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2A45354" w14:textId="77777777" w:rsidR="0051374E" w:rsidRPr="00A74172" w:rsidRDefault="0051374E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51DA092" w14:textId="74CE59AA" w:rsidR="0051374E" w:rsidRPr="00A74172" w:rsidRDefault="00B45270" w:rsidP="00431AED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sz w:val="20"/>
                <w:szCs w:val="20"/>
              </w:rPr>
              <w:t>Ha identificado acciones orientadas a proteger la salud y fortalecer la preparación frente a posibles eventos epidemiológicos</w:t>
            </w:r>
            <w:r w:rsidR="00C57A8E" w:rsidRPr="00A74172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3B6615" w:rsidRPr="00A74172" w14:paraId="3589F761" w14:textId="77777777" w:rsidTr="00431AED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28872E1" w14:textId="77777777" w:rsidR="0051374E" w:rsidRPr="00A74172" w:rsidRDefault="0051374E" w:rsidP="00431AED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7ABD152" w14:textId="4F1718D7" w:rsidR="0051374E" w:rsidRPr="00A74172" w:rsidRDefault="00FC4979" w:rsidP="00431AED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3B6615" w:rsidRPr="00A74172" w14:paraId="497E1206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8FB807" w14:textId="44292346" w:rsidR="0051374E" w:rsidRPr="00A74172" w:rsidRDefault="0051374E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5939313" w14:textId="7F5F7CB0" w:rsidR="0051374E" w:rsidRPr="00A74172" w:rsidRDefault="00B45270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Al elaborar un plan de acción, ¿qué debe considerarse para que las acciones propuestas sean viables y acordes con el contexto del ERON?</w:t>
            </w:r>
          </w:p>
        </w:tc>
      </w:tr>
      <w:tr w:rsidR="00B45270" w:rsidRPr="00A74172" w14:paraId="18AC1DD0" w14:textId="77777777" w:rsidTr="00F119D0">
        <w:trPr>
          <w:trHeight w:val="220"/>
        </w:trPr>
        <w:tc>
          <w:tcPr>
            <w:tcW w:w="1267" w:type="dxa"/>
            <w:vAlign w:val="center"/>
          </w:tcPr>
          <w:p w14:paraId="04864D05" w14:textId="4C0292E8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456E51" w14:textId="09D0D06A" w:rsidR="00B45270" w:rsidRPr="00A74172" w:rsidRDefault="00B45270" w:rsidP="00B45270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Únicamente el número de casos registrados.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A5E76E" w14:textId="1370EDD3" w:rsidR="00B45270" w:rsidRPr="00A74172" w:rsidRDefault="00B45270" w:rsidP="00B4527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B45270" w:rsidRPr="00A74172" w14:paraId="0AB378E4" w14:textId="77777777" w:rsidTr="00F119D0">
        <w:trPr>
          <w:trHeight w:val="220"/>
        </w:trPr>
        <w:tc>
          <w:tcPr>
            <w:tcW w:w="1267" w:type="dxa"/>
            <w:vAlign w:val="center"/>
          </w:tcPr>
          <w:p w14:paraId="24EBA66D" w14:textId="399E5106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5C62C2" w14:textId="3AF2F064" w:rsidR="00B45270" w:rsidRPr="00A74172" w:rsidRDefault="00B45270" w:rsidP="00B45270">
            <w:pPr>
              <w:rPr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Exclusivamente los recursos financieros disponibles.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45B167" w14:textId="77777777" w:rsidR="00B45270" w:rsidRPr="00A74172" w:rsidRDefault="00B45270" w:rsidP="00B4527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45270" w:rsidRPr="00A74172" w14:paraId="33BECFBE" w14:textId="77777777" w:rsidTr="00F119D0">
        <w:trPr>
          <w:trHeight w:val="220"/>
        </w:trPr>
        <w:tc>
          <w:tcPr>
            <w:tcW w:w="1267" w:type="dxa"/>
            <w:vAlign w:val="center"/>
          </w:tcPr>
          <w:p w14:paraId="1E00668B" w14:textId="05FA9DC3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9BE5" w14:textId="61C4FD28" w:rsidR="00B45270" w:rsidRPr="00A74172" w:rsidRDefault="00B45270" w:rsidP="00B45270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Las características del establecimiento, su infraestructura, capacidad instalada, recursos y condiciones sanitarias.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EB58E9" w14:textId="37B25156" w:rsidR="00B45270" w:rsidRPr="00A74172" w:rsidRDefault="00B45270" w:rsidP="00B45270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B45270" w:rsidRPr="00A74172" w14:paraId="6907EB3B" w14:textId="77777777" w:rsidTr="00F119D0">
        <w:trPr>
          <w:trHeight w:val="220"/>
        </w:trPr>
        <w:tc>
          <w:tcPr>
            <w:tcW w:w="1267" w:type="dxa"/>
            <w:vAlign w:val="center"/>
          </w:tcPr>
          <w:p w14:paraId="4DB35A51" w14:textId="0D01567D" w:rsidR="00B45270" w:rsidRPr="00A74172" w:rsidRDefault="00B45270" w:rsidP="00B4527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CADEA" w14:textId="6675E51F" w:rsidR="00B45270" w:rsidRPr="00A74172" w:rsidRDefault="00B45270" w:rsidP="00B45270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Solamente las actividades realizadas durante el último brote.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C8D7B4" w14:textId="61F44D06" w:rsidR="00B45270" w:rsidRPr="00A74172" w:rsidRDefault="00B45270" w:rsidP="00B4527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BA5388" w:rsidRPr="00A74172" w14:paraId="55F84E22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A34717C" w14:textId="77777777" w:rsidR="00BA5388" w:rsidRPr="00A74172" w:rsidRDefault="00BA538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8F26423" w14:textId="41E23701" w:rsidR="00BA5388" w:rsidRPr="00A74172" w:rsidRDefault="005010DF" w:rsidP="0070077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B45270" w:rsidRPr="00A74172">
              <w:rPr>
                <w:sz w:val="20"/>
                <w:szCs w:val="20"/>
              </w:rPr>
              <w:t>as condiciones particulares del establecimiento deben considerarse al formular acciones de mejora viables.</w:t>
            </w:r>
          </w:p>
        </w:tc>
      </w:tr>
      <w:tr w:rsidR="00BA5388" w:rsidRPr="00A74172" w14:paraId="7ED9180C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1DA49C4" w14:textId="77777777" w:rsidR="00BA5388" w:rsidRPr="00A74172" w:rsidRDefault="00BA538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1E4CAEC2" w14:textId="39396754" w:rsidR="00BA5388" w:rsidRPr="00A74172" w:rsidRDefault="00FC4979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BA5388" w:rsidRPr="00A74172" w14:paraId="74A14AFF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3843485" w14:textId="2E44233C" w:rsidR="00BA5388" w:rsidRPr="00A74172" w:rsidRDefault="00BA5388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1DF753D" w14:textId="2A20F1E2" w:rsidR="00BA5388" w:rsidRPr="00A74172" w:rsidRDefault="0005671C" w:rsidP="00700775">
            <w:pPr>
              <w:jc w:val="both"/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¿Cuál de los siguientes elementos establece el resultado concreto que se espera alcanzar mediante un plan de acción?</w:t>
            </w:r>
          </w:p>
        </w:tc>
      </w:tr>
      <w:tr w:rsidR="0005671C" w:rsidRPr="00A74172" w14:paraId="66F869E2" w14:textId="77777777" w:rsidTr="00543961">
        <w:trPr>
          <w:trHeight w:val="220"/>
        </w:trPr>
        <w:tc>
          <w:tcPr>
            <w:tcW w:w="1267" w:type="dxa"/>
            <w:vAlign w:val="center"/>
          </w:tcPr>
          <w:p w14:paraId="6AC70E6D" w14:textId="1277629E" w:rsidR="0005671C" w:rsidRPr="00A74172" w:rsidRDefault="0005671C" w:rsidP="0005671C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814AD4" w14:textId="2A5E3B03" w:rsidR="0005671C" w:rsidRPr="00A74172" w:rsidRDefault="0005671C" w:rsidP="0005671C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Recursos requeridos.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20A220" w14:textId="60927C60" w:rsidR="0005671C" w:rsidRPr="00A74172" w:rsidRDefault="0005671C" w:rsidP="0005671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5671C" w:rsidRPr="00A74172" w14:paraId="09EAF596" w14:textId="77777777" w:rsidTr="00543961">
        <w:trPr>
          <w:trHeight w:val="220"/>
        </w:trPr>
        <w:tc>
          <w:tcPr>
            <w:tcW w:w="1267" w:type="dxa"/>
            <w:vAlign w:val="center"/>
          </w:tcPr>
          <w:p w14:paraId="6302EF25" w14:textId="229AE86E" w:rsidR="0005671C" w:rsidRPr="00A74172" w:rsidRDefault="0005671C" w:rsidP="0005671C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D5BCD" w14:textId="1BBBC1C3" w:rsidR="0005671C" w:rsidRPr="00A74172" w:rsidRDefault="0005671C" w:rsidP="0005671C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Objetivo de mejora.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9D77687" w14:textId="6756CA83" w:rsidR="0005671C" w:rsidRPr="00A74172" w:rsidRDefault="0005671C" w:rsidP="0005671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5671C" w:rsidRPr="00A74172" w14:paraId="491457E0" w14:textId="77777777" w:rsidTr="00543961">
        <w:trPr>
          <w:trHeight w:val="220"/>
        </w:trPr>
        <w:tc>
          <w:tcPr>
            <w:tcW w:w="1267" w:type="dxa"/>
            <w:vAlign w:val="center"/>
          </w:tcPr>
          <w:p w14:paraId="54828E76" w14:textId="2BD39B07" w:rsidR="0005671C" w:rsidRPr="00A74172" w:rsidRDefault="0005671C" w:rsidP="0005671C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A03616" w14:textId="39531205" w:rsidR="0005671C" w:rsidRPr="00A74172" w:rsidRDefault="0005671C" w:rsidP="0005671C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Responsables.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47AF14" w14:textId="1746054E" w:rsidR="0005671C" w:rsidRPr="00A74172" w:rsidRDefault="0005671C" w:rsidP="0005671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5671C" w:rsidRPr="00A74172" w14:paraId="430913A0" w14:textId="77777777" w:rsidTr="00543961">
        <w:trPr>
          <w:trHeight w:val="220"/>
        </w:trPr>
        <w:tc>
          <w:tcPr>
            <w:tcW w:w="1267" w:type="dxa"/>
            <w:vAlign w:val="center"/>
          </w:tcPr>
          <w:p w14:paraId="22E82036" w14:textId="0592CC8F" w:rsidR="0005671C" w:rsidRPr="00A74172" w:rsidRDefault="0005671C" w:rsidP="0005671C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288CBC" w14:textId="337C7C79" w:rsidR="0005671C" w:rsidRPr="00A74172" w:rsidRDefault="0005671C" w:rsidP="0005671C">
            <w:pPr>
              <w:rPr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Mecanismos de seguimiento.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ABEF53" w14:textId="49C00A45" w:rsidR="0005671C" w:rsidRPr="00A74172" w:rsidRDefault="0005671C" w:rsidP="0005671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A74172" w14:paraId="12F6CDC0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5DC2C20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A9576AE" w14:textId="280CD826" w:rsidR="00247CFA" w:rsidRPr="00A74172" w:rsidRDefault="0005671C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sz w:val="20"/>
                <w:szCs w:val="20"/>
              </w:rPr>
              <w:t>Ha identificado que el objetivo de mejora establece el resultado concreto, viable y verificable que se pretende alcanzar.</w:t>
            </w:r>
          </w:p>
        </w:tc>
      </w:tr>
      <w:tr w:rsidR="00247CFA" w:rsidRPr="00A74172" w14:paraId="7213A227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13FFEBE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F1C7725" w14:textId="09D4A477" w:rsidR="00247CFA" w:rsidRPr="00A74172" w:rsidRDefault="00FC4979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A74172" w14:paraId="104B0E23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134C5C9" w14:textId="14703DCF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70949CAA" w14:textId="2646E7C3" w:rsidR="00247CFA" w:rsidRPr="00A74172" w:rsidRDefault="0016262A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¿Cuál es la función de las evidencias dentro del seguimiento de un plan de acción?</w:t>
            </w:r>
          </w:p>
        </w:tc>
      </w:tr>
      <w:tr w:rsidR="0016262A" w:rsidRPr="00A74172" w14:paraId="3B350F66" w14:textId="77777777" w:rsidTr="00320219">
        <w:trPr>
          <w:trHeight w:val="220"/>
        </w:trPr>
        <w:tc>
          <w:tcPr>
            <w:tcW w:w="1267" w:type="dxa"/>
            <w:vAlign w:val="center"/>
          </w:tcPr>
          <w:p w14:paraId="2A6A093E" w14:textId="223D43F1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F14FAA" w14:textId="75BC76C2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Reemplazar los indicadores establecidos para evaluar el plan.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89F2D2" w14:textId="065BA63F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19856D6D" w14:textId="77777777" w:rsidTr="00320219">
        <w:trPr>
          <w:trHeight w:val="220"/>
        </w:trPr>
        <w:tc>
          <w:tcPr>
            <w:tcW w:w="1267" w:type="dxa"/>
            <w:vAlign w:val="center"/>
          </w:tcPr>
          <w:p w14:paraId="7D9C7CDD" w14:textId="553ADC63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F2F0E" w14:textId="3AD1B482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Determinar exclusivamente los recursos financieros utilizados.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6D2731" w14:textId="18A6120E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5BF0FF75" w14:textId="77777777" w:rsidTr="00320219">
        <w:trPr>
          <w:trHeight w:val="220"/>
        </w:trPr>
        <w:tc>
          <w:tcPr>
            <w:tcW w:w="1267" w:type="dxa"/>
            <w:vAlign w:val="center"/>
          </w:tcPr>
          <w:p w14:paraId="1CBC481D" w14:textId="4E25950F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74D42" w14:textId="422AE840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Definir las responsabilidades antes de iniciar las actividades.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4CBDD2E" w14:textId="10B51637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76ED5B46" w14:textId="77777777" w:rsidTr="00320219">
        <w:trPr>
          <w:trHeight w:val="220"/>
        </w:trPr>
        <w:tc>
          <w:tcPr>
            <w:tcW w:w="1267" w:type="dxa"/>
            <w:vAlign w:val="center"/>
          </w:tcPr>
          <w:p w14:paraId="4E6A57F6" w14:textId="12D44B26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BD44A4" w14:textId="641B0609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Demostrar mediante documentos, registros u otros soportes la ejecución y los resultados de las acciones.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FF4455" w14:textId="6C050BE4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247CFA" w:rsidRPr="00A74172" w14:paraId="6260C21D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EC3B45B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4EAE505" w14:textId="1AE35B59" w:rsidR="00247CFA" w:rsidRPr="00A74172" w:rsidRDefault="001F077A" w:rsidP="0070077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L</w:t>
            </w:r>
            <w:r w:rsidR="0016262A" w:rsidRPr="00A74172">
              <w:rPr>
                <w:rFonts w:eastAsia="Calibri"/>
                <w:bCs/>
                <w:sz w:val="20"/>
                <w:szCs w:val="20"/>
              </w:rPr>
              <w:t>as evidencias permiten comprobar objetivamente la ejecución y los resultados de las acciones desarrolladas.</w:t>
            </w:r>
          </w:p>
        </w:tc>
      </w:tr>
      <w:tr w:rsidR="00247CFA" w:rsidRPr="00A74172" w14:paraId="50E0B9C4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503AF72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696E8B3E" w14:textId="42452747" w:rsidR="00247CFA" w:rsidRPr="00A74172" w:rsidRDefault="00FC4979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A74172" w14:paraId="3B313AFB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4E37D725" w14:textId="3819A0A8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459350" w14:textId="157DB36C" w:rsidR="00247CFA" w:rsidRPr="00A74172" w:rsidRDefault="0016262A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¿Cuál debe ser el propósito principal de la capacitación implementada como parte de las acciones de mejora?</w:t>
            </w:r>
          </w:p>
        </w:tc>
      </w:tr>
      <w:tr w:rsidR="0016262A" w:rsidRPr="00A74172" w14:paraId="194EF9E6" w14:textId="77777777" w:rsidTr="00861505">
        <w:trPr>
          <w:trHeight w:val="220"/>
        </w:trPr>
        <w:tc>
          <w:tcPr>
            <w:tcW w:w="1267" w:type="dxa"/>
            <w:vAlign w:val="center"/>
          </w:tcPr>
          <w:p w14:paraId="6AB07DA2" w14:textId="66361C5F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D09083" w14:textId="7B69499E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Fortalecer las capacidades frente a las brechas identificadas en la gestión de los brotes.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F44B134" w14:textId="7AF33DB1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16262A" w:rsidRPr="00A74172" w14:paraId="7C6598A8" w14:textId="77777777" w:rsidTr="00861505">
        <w:trPr>
          <w:trHeight w:val="220"/>
        </w:trPr>
        <w:tc>
          <w:tcPr>
            <w:tcW w:w="1267" w:type="dxa"/>
            <w:vAlign w:val="center"/>
          </w:tcPr>
          <w:p w14:paraId="05D5B683" w14:textId="1176FBB2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77DC7" w14:textId="2636BA92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Sustituir las acciones de vigilancia y seguimiento epidemiológico.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1325A" w14:textId="1E1E7F42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7DBBF727" w14:textId="77777777" w:rsidTr="00861505">
        <w:trPr>
          <w:trHeight w:val="220"/>
        </w:trPr>
        <w:tc>
          <w:tcPr>
            <w:tcW w:w="1267" w:type="dxa"/>
            <w:vAlign w:val="center"/>
          </w:tcPr>
          <w:p w14:paraId="20D86162" w14:textId="1CA2A0D3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1CC1F2" w14:textId="4E73536D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Limitar la intervención al personal encargado de funciones administrativas.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49367B" w14:textId="542808D1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44FD41D1" w14:textId="77777777" w:rsidTr="00861505">
        <w:trPr>
          <w:trHeight w:val="220"/>
        </w:trPr>
        <w:tc>
          <w:tcPr>
            <w:tcW w:w="1267" w:type="dxa"/>
            <w:vAlign w:val="center"/>
          </w:tcPr>
          <w:p w14:paraId="4B3EAD81" w14:textId="26008B3B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3139E" w14:textId="32C09E4C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Realizar actividades independientes de los hallazgos obtenidos durante la evaluación.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B646180" w14:textId="4A12B35C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A74172" w14:paraId="137BA792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09E6FCC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933CE3C" w14:textId="55F51331" w:rsidR="00247CFA" w:rsidRPr="00A74172" w:rsidRDefault="00F07135" w:rsidP="00700775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 xml:space="preserve">La </w:t>
            </w:r>
            <w:r w:rsidR="0016262A" w:rsidRPr="00A74172">
              <w:rPr>
                <w:rFonts w:eastAsia="Calibri"/>
                <w:bCs/>
                <w:sz w:val="20"/>
                <w:szCs w:val="20"/>
              </w:rPr>
              <w:t>capacitación debe responder a las brechas identificadas y fortalecer las capacidades de los actores involucrados</w:t>
            </w:r>
            <w:r w:rsidR="0016262A" w:rsidRPr="00A74172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47CFA" w:rsidRPr="00A74172" w14:paraId="0D72975D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09D8425E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876B7B6" w14:textId="5C6C4B3B" w:rsidR="00247CFA" w:rsidRPr="00A74172" w:rsidRDefault="00FC4979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</w:t>
            </w:r>
            <w:r w:rsidR="00DB4818" w:rsidRPr="00A74172">
              <w:rPr>
                <w:rFonts w:eastAsia="Calibri"/>
                <w:sz w:val="20"/>
                <w:szCs w:val="20"/>
              </w:rPr>
              <w:t>.</w:t>
            </w:r>
          </w:p>
        </w:tc>
      </w:tr>
      <w:tr w:rsidR="00247CFA" w:rsidRPr="00A74172" w14:paraId="693244A5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A7C9E3" w14:textId="37AAFE80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FF8DC8F" w14:textId="093BD5E9" w:rsidR="00247CFA" w:rsidRPr="00A74172" w:rsidRDefault="0016262A" w:rsidP="00700775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¿Cuál es la secuencia del ciclo continuo de mejora presentado en el componente formativo?</w:t>
            </w:r>
          </w:p>
        </w:tc>
      </w:tr>
      <w:tr w:rsidR="0016262A" w:rsidRPr="00A74172" w14:paraId="56C426A3" w14:textId="77777777" w:rsidTr="005C7042">
        <w:trPr>
          <w:trHeight w:val="220"/>
        </w:trPr>
        <w:tc>
          <w:tcPr>
            <w:tcW w:w="1267" w:type="dxa"/>
            <w:vAlign w:val="center"/>
          </w:tcPr>
          <w:p w14:paraId="488060F5" w14:textId="65E57149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469E1" w14:textId="6670A9B1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Capacitar → verificar → identificar → implementar → mejorar.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A2E8C2B" w14:textId="1E11A083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2B70C3E1" w14:textId="77777777" w:rsidTr="005C7042">
        <w:trPr>
          <w:trHeight w:val="220"/>
        </w:trPr>
        <w:tc>
          <w:tcPr>
            <w:tcW w:w="1267" w:type="dxa"/>
            <w:vAlign w:val="center"/>
          </w:tcPr>
          <w:p w14:paraId="3E0B1A99" w14:textId="30EE8358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84230" w14:textId="031B256B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Implementar → identificar → verificar → capacitar → mejorar.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E006C7" w14:textId="394FEF4D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54543239" w14:textId="77777777" w:rsidTr="0016262A">
        <w:trPr>
          <w:trHeight w:val="54"/>
        </w:trPr>
        <w:tc>
          <w:tcPr>
            <w:tcW w:w="1267" w:type="dxa"/>
            <w:vAlign w:val="center"/>
          </w:tcPr>
          <w:p w14:paraId="5FB5E0A2" w14:textId="49318A41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77827D" w14:textId="37726F0C" w:rsidR="0016262A" w:rsidRPr="00A74172" w:rsidRDefault="0016262A" w:rsidP="0016262A">
            <w:pPr>
              <w:rPr>
                <w:rFonts w:eastAsia="Calibri"/>
                <w:b/>
                <w:bCs/>
                <w:i/>
                <w:iCs/>
                <w:sz w:val="20"/>
                <w:szCs w:val="20"/>
              </w:rPr>
            </w:pPr>
            <w:r w:rsidRPr="00A74172">
              <w:rPr>
                <w:rStyle w:val="Textoennegrita"/>
                <w:b w:val="0"/>
                <w:bCs w:val="0"/>
                <w:sz w:val="20"/>
                <w:szCs w:val="20"/>
              </w:rPr>
              <w:t xml:space="preserve">Identificar → mejorar → capacitar → implementar → verificar.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6D5D4DF" w14:textId="3FD4E7C7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6262A" w:rsidRPr="00A74172" w14:paraId="3A906863" w14:textId="77777777" w:rsidTr="005C7042">
        <w:trPr>
          <w:trHeight w:val="220"/>
        </w:trPr>
        <w:tc>
          <w:tcPr>
            <w:tcW w:w="1267" w:type="dxa"/>
            <w:vAlign w:val="center"/>
          </w:tcPr>
          <w:p w14:paraId="3548EA1C" w14:textId="0C91BDCD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49F3DC" w14:textId="22478B82" w:rsidR="0016262A" w:rsidRPr="00A74172" w:rsidRDefault="0016262A" w:rsidP="0016262A">
            <w:pPr>
              <w:rPr>
                <w:rFonts w:eastAsia="Calibri"/>
                <w:i/>
                <w:iCs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Verificar → implementar → mejorar → identificar → capacitar.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51D27E6" w14:textId="65CC90B0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A74172" w14:paraId="6849020A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017626F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3C28120B" w14:textId="61DD5D18" w:rsidR="00247CFA" w:rsidRPr="00A74172" w:rsidRDefault="0016262A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sz w:val="20"/>
                <w:szCs w:val="20"/>
              </w:rPr>
              <w:t xml:space="preserve">Ha reconocido la secuencia del ciclo </w:t>
            </w:r>
            <w:r w:rsidRPr="00A74172">
              <w:rPr>
                <w:rFonts w:eastAsia="Calibri"/>
                <w:bCs/>
                <w:sz w:val="20"/>
                <w:szCs w:val="20"/>
              </w:rPr>
              <w:t>continúo</w:t>
            </w:r>
            <w:r w:rsidRPr="00A74172">
              <w:rPr>
                <w:rFonts w:eastAsia="Calibri"/>
                <w:bCs/>
                <w:sz w:val="20"/>
                <w:szCs w:val="20"/>
              </w:rPr>
              <w:t xml:space="preserve"> utilizado para fortalecer la respuesta institucional frente a eventos epidemiológicos.</w:t>
            </w:r>
          </w:p>
        </w:tc>
      </w:tr>
      <w:tr w:rsidR="00247CFA" w:rsidRPr="00A74172" w14:paraId="3BAB07B1" w14:textId="77777777" w:rsidTr="00700775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3E035DD" w14:textId="77777777" w:rsidR="00247CFA" w:rsidRPr="00A74172" w:rsidRDefault="00247CFA" w:rsidP="00700775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5B7F3F44" w14:textId="3BC85AC1" w:rsidR="00247CFA" w:rsidRPr="00A74172" w:rsidRDefault="00FC4979" w:rsidP="00700775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</w:t>
            </w:r>
            <w:r w:rsidR="00C36CF0" w:rsidRPr="00A74172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47CFA" w:rsidRPr="00A74172" w14:paraId="4DEFB849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590620B9" w14:textId="6E959CDF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5B224CF8" w14:textId="5A7585A2" w:rsidR="00247CFA" w:rsidRPr="00A74172" w:rsidRDefault="0016262A" w:rsidP="0049427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Durante el seguimiento del plan de acción, ¿qué permite comparar las fechas programadas con las fechas reales de ejecución?</w:t>
            </w:r>
          </w:p>
        </w:tc>
      </w:tr>
      <w:tr w:rsidR="0016262A" w:rsidRPr="00A74172" w14:paraId="71E0805B" w14:textId="77777777" w:rsidTr="00FF6104">
        <w:trPr>
          <w:trHeight w:val="220"/>
        </w:trPr>
        <w:tc>
          <w:tcPr>
            <w:tcW w:w="1267" w:type="dxa"/>
            <w:vAlign w:val="center"/>
          </w:tcPr>
          <w:p w14:paraId="007D9B78" w14:textId="78B6CD66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200FD" w14:textId="017E1E9F" w:rsidR="0016262A" w:rsidRPr="00A74172" w:rsidRDefault="0016262A" w:rsidP="0016262A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74172">
              <w:rPr>
                <w:sz w:val="20"/>
                <w:szCs w:val="20"/>
              </w:rPr>
              <w:t>Determinar el número de casos confirmados.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CE52B" w14:textId="76C2BAE5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79A5F800" w14:textId="77777777" w:rsidTr="00FF6104">
        <w:trPr>
          <w:trHeight w:val="220"/>
        </w:trPr>
        <w:tc>
          <w:tcPr>
            <w:tcW w:w="1267" w:type="dxa"/>
            <w:vAlign w:val="center"/>
          </w:tcPr>
          <w:p w14:paraId="4CA905D0" w14:textId="57D6A6EE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50E5FD" w14:textId="4CE1E076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Identificar el cumplimiento de los tiempos establecidos o la existencia de retrasos.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993E431" w14:textId="2B633CDB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16262A" w:rsidRPr="00A74172" w14:paraId="2AF7F61F" w14:textId="77777777" w:rsidTr="00FF6104">
        <w:trPr>
          <w:trHeight w:val="220"/>
        </w:trPr>
        <w:tc>
          <w:tcPr>
            <w:tcW w:w="1267" w:type="dxa"/>
            <w:vAlign w:val="center"/>
          </w:tcPr>
          <w:p w14:paraId="22B67B0C" w14:textId="60CECD21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9B337B" w14:textId="145A77D0" w:rsidR="0016262A" w:rsidRPr="00A74172" w:rsidRDefault="0016262A" w:rsidP="0016262A">
            <w:pPr>
              <w:rPr>
                <w:rFonts w:eastAsia="Calibri"/>
                <w:b/>
                <w:i/>
                <w:iCs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Establecer automáticamente el cierre del evento epidemiológico.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12D165" w14:textId="329F35C7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11D76E84" w14:textId="77777777" w:rsidTr="00FF6104">
        <w:trPr>
          <w:trHeight w:val="220"/>
        </w:trPr>
        <w:tc>
          <w:tcPr>
            <w:tcW w:w="1267" w:type="dxa"/>
            <w:vAlign w:val="center"/>
          </w:tcPr>
          <w:p w14:paraId="08F56D3E" w14:textId="78A04E91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C9114" w14:textId="13FDB6D3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Sustituir la revisión de las evidencias documentales.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0696E4" w14:textId="77777777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A7417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47CFA" w:rsidRPr="00A74172" w:rsidRDefault="00247CFA" w:rsidP="00D95CA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50FFF2E" w:rsidR="00247CFA" w:rsidRPr="00A74172" w:rsidRDefault="00D46AC9" w:rsidP="00D95CAA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C</w:t>
            </w:r>
            <w:r w:rsidR="0016262A" w:rsidRPr="00A74172">
              <w:rPr>
                <w:rFonts w:eastAsia="Calibri"/>
                <w:bCs/>
                <w:sz w:val="20"/>
                <w:szCs w:val="20"/>
              </w:rPr>
              <w:t>omparar las fechas programadas y reales permite reconocer oportunamente cumplimientos o retrasos en las actividades.</w:t>
            </w:r>
          </w:p>
        </w:tc>
      </w:tr>
      <w:tr w:rsidR="00247CFA" w:rsidRPr="00A74172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47CFA" w:rsidRPr="00A74172" w:rsidRDefault="00247CFA" w:rsidP="00D95CA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B2656CB" w:rsidR="00247CFA" w:rsidRPr="00A74172" w:rsidRDefault="00FC4979" w:rsidP="00D95CAA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A74172" w14:paraId="2C91CF7D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8333329" w14:textId="256116AB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F3E856F" w14:textId="6801BEE3" w:rsidR="00247CFA" w:rsidRPr="00A74172" w:rsidRDefault="0016262A" w:rsidP="0049427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Se programaron 12 medidas de control y se ejecutaron 9. ¿Cuál es el porcentaje de cumplimiento?</w:t>
            </w:r>
          </w:p>
        </w:tc>
      </w:tr>
      <w:tr w:rsidR="0016262A" w:rsidRPr="00A74172" w14:paraId="24A2C86E" w14:textId="77777777" w:rsidTr="00AA2A83">
        <w:trPr>
          <w:trHeight w:val="220"/>
        </w:trPr>
        <w:tc>
          <w:tcPr>
            <w:tcW w:w="1267" w:type="dxa"/>
            <w:vAlign w:val="center"/>
          </w:tcPr>
          <w:p w14:paraId="70D1B1EB" w14:textId="5E139507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A37776" w14:textId="432BB46A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90 %.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52AC3B6" w14:textId="681C6655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57B20FA5" w14:textId="77777777" w:rsidTr="00AA2A83">
        <w:trPr>
          <w:trHeight w:val="220"/>
        </w:trPr>
        <w:tc>
          <w:tcPr>
            <w:tcW w:w="1267" w:type="dxa"/>
            <w:vAlign w:val="center"/>
          </w:tcPr>
          <w:p w14:paraId="13EFD6FD" w14:textId="7DC99F77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77622" w14:textId="2109F6FA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60 %.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1BE877" w14:textId="2C0B6E77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4F81A7ED" w14:textId="77777777" w:rsidTr="00AA2A83">
        <w:trPr>
          <w:trHeight w:val="220"/>
        </w:trPr>
        <w:tc>
          <w:tcPr>
            <w:tcW w:w="1267" w:type="dxa"/>
            <w:vAlign w:val="center"/>
          </w:tcPr>
          <w:p w14:paraId="11E5CF98" w14:textId="3AF7A5FF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59AC1F" w14:textId="45F67A79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80 %.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32CFA0D" w14:textId="77777777" w:rsidR="0016262A" w:rsidRPr="00A74172" w:rsidRDefault="0016262A" w:rsidP="0016262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6262A" w:rsidRPr="00A74172" w14:paraId="2FA0DFA6" w14:textId="77777777" w:rsidTr="00AA2A83">
        <w:trPr>
          <w:trHeight w:val="220"/>
        </w:trPr>
        <w:tc>
          <w:tcPr>
            <w:tcW w:w="1267" w:type="dxa"/>
            <w:vAlign w:val="center"/>
          </w:tcPr>
          <w:p w14:paraId="023D04B9" w14:textId="49A7F496" w:rsidR="0016262A" w:rsidRPr="00A74172" w:rsidRDefault="0016262A" w:rsidP="0016262A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AF031" w14:textId="20165E9D" w:rsidR="0016262A" w:rsidRPr="00A74172" w:rsidRDefault="0016262A" w:rsidP="0016262A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75 %.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0D707A" w14:textId="45DF8C05" w:rsidR="0016262A" w:rsidRPr="00A74172" w:rsidRDefault="0016262A" w:rsidP="0016262A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247CFA" w:rsidRPr="00A74172" w14:paraId="4B49E175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50F14CA" w14:textId="77777777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E9D8026" w14:textId="41F22466" w:rsidR="00247CFA" w:rsidRPr="00A74172" w:rsidRDefault="00C23206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sz w:val="20"/>
                <w:szCs w:val="20"/>
              </w:rPr>
              <w:t xml:space="preserve">Ha aplicado correctamente el indicador de cumplimiento: (9 ÷ 12) × 100 = </w:t>
            </w:r>
            <w:r w:rsidRPr="00A74172">
              <w:rPr>
                <w:rFonts w:eastAsia="Calibri"/>
                <w:b/>
                <w:bCs/>
                <w:sz w:val="20"/>
                <w:szCs w:val="20"/>
              </w:rPr>
              <w:t>75 %</w:t>
            </w:r>
          </w:p>
        </w:tc>
      </w:tr>
      <w:tr w:rsidR="00247CFA" w:rsidRPr="00A74172" w14:paraId="3BE2FBD1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C5B336C" w14:textId="77777777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01D0A1FC" w14:textId="39CE7B6C" w:rsidR="00247CFA" w:rsidRPr="00A74172" w:rsidRDefault="00FC4979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A74172" w14:paraId="1E35B95F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18AF5C50" w14:textId="3D0AF47B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A7539C3" w14:textId="3708EA77" w:rsidR="00247CFA" w:rsidRPr="00A74172" w:rsidRDefault="00C23206" w:rsidP="00494272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rFonts w:eastAsia="Calibri"/>
                <w:b/>
                <w:bCs/>
                <w:sz w:val="20"/>
                <w:szCs w:val="20"/>
              </w:rPr>
              <w:t>En un ERON se priorizaron 10 factores de riesgo y 8 fueron intervenidos satisfactoriamente. ¿Cuál es el porcentaje de factores intervenidos?</w:t>
            </w:r>
          </w:p>
        </w:tc>
      </w:tr>
      <w:tr w:rsidR="00C23206" w:rsidRPr="00A74172" w14:paraId="1852A647" w14:textId="77777777" w:rsidTr="00B71057">
        <w:trPr>
          <w:trHeight w:val="220"/>
        </w:trPr>
        <w:tc>
          <w:tcPr>
            <w:tcW w:w="1267" w:type="dxa"/>
            <w:vAlign w:val="center"/>
          </w:tcPr>
          <w:p w14:paraId="0E152896" w14:textId="28DF3298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2C95F" w14:textId="6D2FC05A" w:rsidR="00C23206" w:rsidRPr="00A74172" w:rsidRDefault="00C23206" w:rsidP="00C23206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80 %.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B43B45" w14:textId="155AEF80" w:rsidR="00C23206" w:rsidRPr="00A74172" w:rsidRDefault="00C23206" w:rsidP="00C2320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C23206" w:rsidRPr="00A74172" w14:paraId="1E86B579" w14:textId="77777777" w:rsidTr="00B71057">
        <w:trPr>
          <w:trHeight w:val="220"/>
        </w:trPr>
        <w:tc>
          <w:tcPr>
            <w:tcW w:w="1267" w:type="dxa"/>
            <w:vAlign w:val="center"/>
          </w:tcPr>
          <w:p w14:paraId="35C1ADF6" w14:textId="6CF23CEC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3B8ABC" w14:textId="516B4FDB" w:rsidR="00C23206" w:rsidRPr="00A74172" w:rsidRDefault="00C23206" w:rsidP="00C23206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20 %.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463C5E" w14:textId="4CFD62AE" w:rsidR="00C23206" w:rsidRPr="00A74172" w:rsidRDefault="00C23206" w:rsidP="00C232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23206" w:rsidRPr="00A74172" w14:paraId="02587596" w14:textId="77777777" w:rsidTr="00C23206">
        <w:trPr>
          <w:trHeight w:val="54"/>
        </w:trPr>
        <w:tc>
          <w:tcPr>
            <w:tcW w:w="1267" w:type="dxa"/>
            <w:vAlign w:val="center"/>
          </w:tcPr>
          <w:p w14:paraId="7DAEB305" w14:textId="24181B7A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16D15C" w14:textId="7DC94484" w:rsidR="00C23206" w:rsidRPr="00A74172" w:rsidRDefault="00C23206" w:rsidP="00C23206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74172">
              <w:rPr>
                <w:sz w:val="20"/>
                <w:szCs w:val="20"/>
              </w:rPr>
              <w:t>90 %.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6A8AB8" w14:textId="6DB3C9DD" w:rsidR="00C23206" w:rsidRPr="00A74172" w:rsidRDefault="00C23206" w:rsidP="00C232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23206" w:rsidRPr="00A74172" w14:paraId="5E280E9B" w14:textId="77777777" w:rsidTr="00B71057">
        <w:trPr>
          <w:trHeight w:val="220"/>
        </w:trPr>
        <w:tc>
          <w:tcPr>
            <w:tcW w:w="1267" w:type="dxa"/>
            <w:vAlign w:val="center"/>
          </w:tcPr>
          <w:p w14:paraId="067BDB63" w14:textId="4BE2E6F8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9C2B9F" w14:textId="3A5874D6" w:rsidR="00C23206" w:rsidRPr="00A74172" w:rsidRDefault="00C23206" w:rsidP="00C23206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70 %.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A42579D" w14:textId="5CA2C529" w:rsidR="00C23206" w:rsidRPr="00A74172" w:rsidRDefault="00C23206" w:rsidP="00C2320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A74172" w14:paraId="60444DE6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0EC95D6" w14:textId="77777777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F3CF307" w14:textId="29AC651C" w:rsidR="00247CFA" w:rsidRPr="00A74172" w:rsidRDefault="00C23206" w:rsidP="00C23206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sz w:val="20"/>
                <w:szCs w:val="20"/>
              </w:rPr>
              <w:t>Ha aplicado correctamente el indicador: (8 ÷ 10) × 100 = 80 % de los factores de riesgo intervenidos satisfactoriamente.</w:t>
            </w:r>
          </w:p>
        </w:tc>
      </w:tr>
      <w:tr w:rsidR="00247CFA" w:rsidRPr="00A74172" w14:paraId="00631069" w14:textId="77777777" w:rsidTr="00494272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76D6239" w14:textId="77777777" w:rsidR="00247CFA" w:rsidRPr="00A74172" w:rsidRDefault="00247CFA" w:rsidP="00494272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7A5DED3C" w14:textId="2ABF58C6" w:rsidR="00247CFA" w:rsidRPr="00A74172" w:rsidRDefault="00247CFA" w:rsidP="00494272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247CFA" w:rsidRPr="00A74172" w14:paraId="0F0AF845" w14:textId="77777777" w:rsidTr="00362C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6851E16E" w14:textId="277E4D24" w:rsidR="00247CFA" w:rsidRPr="00A74172" w:rsidRDefault="00247CF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2842357E" w14:textId="5557555D" w:rsidR="00247CFA" w:rsidRPr="00A74172" w:rsidRDefault="00C23206" w:rsidP="00362C10">
            <w:pPr>
              <w:rPr>
                <w:rFonts w:eastAsia="Calibri"/>
                <w:b/>
                <w:bCs/>
                <w:sz w:val="20"/>
                <w:szCs w:val="20"/>
                <w:lang w:val="es-CO"/>
              </w:rPr>
            </w:pPr>
            <w:r w:rsidRPr="00A74172">
              <w:rPr>
                <w:b/>
                <w:bCs/>
                <w:sz w:val="20"/>
                <w:szCs w:val="20"/>
              </w:rPr>
              <w:t>Si durante la evaluación del plan se identifican acciones insuficientes o factores de riesgo que permanecen sin controlar, ¿qué debe hacerse?</w:t>
            </w:r>
          </w:p>
        </w:tc>
      </w:tr>
      <w:tr w:rsidR="00C23206" w:rsidRPr="00A74172" w14:paraId="6D9EEA78" w14:textId="77777777" w:rsidTr="00AC105E">
        <w:trPr>
          <w:trHeight w:val="220"/>
        </w:trPr>
        <w:tc>
          <w:tcPr>
            <w:tcW w:w="1267" w:type="dxa"/>
            <w:vAlign w:val="center"/>
          </w:tcPr>
          <w:p w14:paraId="32E32C36" w14:textId="0C34D066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23CF7C" w14:textId="01AF5DA2" w:rsidR="00C23206" w:rsidRPr="00A74172" w:rsidRDefault="00C23206" w:rsidP="00C23206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Mantener el plan sin modificaciones hasta que finalice el periodo establecido.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8DBA6E9" w14:textId="324D48ED" w:rsidR="00C23206" w:rsidRPr="00A74172" w:rsidRDefault="00C23206" w:rsidP="00C232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23206" w:rsidRPr="00A74172" w14:paraId="79A10AE3" w14:textId="77777777" w:rsidTr="00AC105E">
        <w:trPr>
          <w:trHeight w:val="220"/>
        </w:trPr>
        <w:tc>
          <w:tcPr>
            <w:tcW w:w="1267" w:type="dxa"/>
            <w:vAlign w:val="center"/>
          </w:tcPr>
          <w:p w14:paraId="0495F5C8" w14:textId="5CB2C67C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2BA9F" w14:textId="6C643245" w:rsidR="00C23206" w:rsidRPr="00A74172" w:rsidRDefault="00C23206" w:rsidP="00C23206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74172">
              <w:rPr>
                <w:sz w:val="20"/>
                <w:szCs w:val="20"/>
              </w:rPr>
              <w:t>Declarar automáticamente controlado el evento.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BBE2BBE" w14:textId="3477ABBA" w:rsidR="00C23206" w:rsidRPr="00A74172" w:rsidRDefault="00C23206" w:rsidP="00C2320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23206" w:rsidRPr="00A74172" w14:paraId="521CE7C5" w14:textId="77777777" w:rsidTr="00AC105E">
        <w:trPr>
          <w:trHeight w:val="220"/>
        </w:trPr>
        <w:tc>
          <w:tcPr>
            <w:tcW w:w="1267" w:type="dxa"/>
            <w:vAlign w:val="center"/>
          </w:tcPr>
          <w:p w14:paraId="07B8C1AA" w14:textId="51756D72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A53F9" w14:textId="04CA73AF" w:rsidR="00C23206" w:rsidRPr="00A74172" w:rsidRDefault="00C23206" w:rsidP="00C23206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 xml:space="preserve">Ajustar las estrategias, definir nuevas actividades, fortalecer la capacitación o gestionar los recursos necesarios. 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9A460A9" w14:textId="3D63EAC3" w:rsidR="00C23206" w:rsidRPr="00A74172" w:rsidRDefault="00C23206" w:rsidP="00C2320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X</w:t>
            </w:r>
          </w:p>
        </w:tc>
      </w:tr>
      <w:tr w:rsidR="00C23206" w:rsidRPr="00A74172" w14:paraId="771ADFE0" w14:textId="77777777" w:rsidTr="00AC105E">
        <w:trPr>
          <w:trHeight w:val="220"/>
        </w:trPr>
        <w:tc>
          <w:tcPr>
            <w:tcW w:w="1267" w:type="dxa"/>
            <w:vAlign w:val="center"/>
          </w:tcPr>
          <w:p w14:paraId="1861D841" w14:textId="20F4858F" w:rsidR="00C23206" w:rsidRPr="00A74172" w:rsidRDefault="00C23206" w:rsidP="00C23206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B1FFCA" w14:textId="4E5C9C6A" w:rsidR="00C23206" w:rsidRPr="00A74172" w:rsidRDefault="00C23206" w:rsidP="00C23206">
            <w:pPr>
              <w:rPr>
                <w:rFonts w:eastAsia="Calibri"/>
                <w:sz w:val="20"/>
                <w:szCs w:val="20"/>
              </w:rPr>
            </w:pPr>
            <w:r w:rsidRPr="00A74172">
              <w:rPr>
                <w:sz w:val="20"/>
                <w:szCs w:val="20"/>
              </w:rPr>
              <w:t>Suspender el seguimiento para formular posteriormente un nuevo plan.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AEE1D7" w14:textId="3D3221DE" w:rsidR="00C23206" w:rsidRPr="00A74172" w:rsidRDefault="00C23206" w:rsidP="00C2320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247CFA" w:rsidRPr="00A74172" w14:paraId="64478A66" w14:textId="77777777" w:rsidTr="00362C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322B91D7" w14:textId="77777777" w:rsidR="00247CFA" w:rsidRPr="00A74172" w:rsidRDefault="00247CF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4C86A3D2" w14:textId="0C4ECE88" w:rsidR="00247CFA" w:rsidRPr="00A74172" w:rsidRDefault="00C23206" w:rsidP="00362C10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bCs/>
                <w:sz w:val="20"/>
                <w:szCs w:val="20"/>
              </w:rPr>
              <w:t>Ha reconocido que los resultados de la evaluación deben utilizarse para retroalimentar y ajustar el plan, fortaleciendo la mejora continua.</w:t>
            </w:r>
          </w:p>
        </w:tc>
      </w:tr>
      <w:tr w:rsidR="00247CFA" w:rsidRPr="00A74172" w14:paraId="78F904B0" w14:textId="77777777" w:rsidTr="00362C10">
        <w:trPr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 w14:paraId="27956677" w14:textId="77777777" w:rsidR="00247CFA" w:rsidRPr="00A74172" w:rsidRDefault="00247CFA" w:rsidP="00362C10">
            <w:pPr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 w14:paraId="29889CED" w14:textId="5B419532" w:rsidR="00247CFA" w:rsidRPr="00A74172" w:rsidRDefault="00FC4979" w:rsidP="00362C10">
            <w:pPr>
              <w:rPr>
                <w:rFonts w:eastAsia="Calibri"/>
                <w:bCs/>
                <w:sz w:val="20"/>
                <w:szCs w:val="20"/>
              </w:rPr>
            </w:pPr>
            <w:r w:rsidRPr="00A74172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3B6615" w:rsidRPr="00A7417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74172" w:rsidRDefault="00B11CF2" w:rsidP="00D95CAA">
            <w:pPr>
              <w:widowControl w:val="0"/>
              <w:spacing w:line="276" w:lineRule="auto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3B6615" w:rsidRPr="00A7417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74172" w:rsidRDefault="00F436F5" w:rsidP="00D95CAA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64596E6D" w:rsidR="00F436F5" w:rsidRPr="00A74172" w:rsidRDefault="0018014A" w:rsidP="00D46AC9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 xml:space="preserve">¡Excelente! </w:t>
            </w:r>
            <w:r w:rsidR="00C23206" w:rsidRPr="00A74172">
              <w:rPr>
                <w:rFonts w:eastAsia="Calibri"/>
                <w:color w:val="auto"/>
                <w:sz w:val="20"/>
                <w:szCs w:val="20"/>
              </w:rPr>
              <w:t>Ha superado la actividad y demuestra una adecuada apropiación de los conocimientos relacionados con la intervención, el control, el seguimiento y la mejora de la respuesta frente a brotes epidemiológicos en entornos penitenciarios</w:t>
            </w:r>
            <w:r w:rsidRPr="00A74172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18014A" w:rsidRPr="00A74172" w14:paraId="1EC7D336" w14:textId="77777777" w:rsidTr="00362C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Align w:val="center"/>
          </w:tcPr>
          <w:p w14:paraId="4E380F9F" w14:textId="15625C85" w:rsidR="0018014A" w:rsidRPr="00A74172" w:rsidRDefault="0018014A" w:rsidP="00362C1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vAlign w:val="center"/>
          </w:tcPr>
          <w:p w14:paraId="073F3458" w14:textId="3820764D" w:rsidR="0018014A" w:rsidRPr="00A74172" w:rsidRDefault="0018014A" w:rsidP="00D46AC9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  <w:sz w:val="20"/>
                <w:szCs w:val="20"/>
              </w:rPr>
            </w:pPr>
            <w:r w:rsidRPr="00A74172">
              <w:rPr>
                <w:rFonts w:eastAsia="Calibri"/>
                <w:iCs/>
                <w:color w:val="auto"/>
                <w:sz w:val="20"/>
                <w:szCs w:val="20"/>
              </w:rPr>
              <w:t xml:space="preserve">No ha superado la actividad. </w:t>
            </w:r>
            <w:r w:rsidR="00C23206" w:rsidRPr="00A74172">
              <w:rPr>
                <w:rFonts w:eastAsia="Calibri"/>
                <w:iCs/>
                <w:color w:val="auto"/>
                <w:sz w:val="20"/>
                <w:szCs w:val="20"/>
              </w:rPr>
              <w:t>Se recomienda revisar nuevamente los contenidos del componente formativo, especialmente los relacionados con la verificación, evaluación, seguimiento y formulación de acciones de mejora, e intentar nuevamente la actividad didáctica.</w:t>
            </w:r>
          </w:p>
        </w:tc>
      </w:tr>
    </w:tbl>
    <w:p w14:paraId="282C4038" w14:textId="1C300CC4" w:rsidR="00C57B0F" w:rsidRPr="00A74172" w:rsidRDefault="00C57B0F">
      <w:pPr>
        <w:rPr>
          <w:rFonts w:eastAsia="Calibri"/>
          <w:sz w:val="20"/>
          <w:szCs w:val="20"/>
        </w:rPr>
      </w:pPr>
    </w:p>
    <w:p w14:paraId="26276696" w14:textId="77777777" w:rsidR="00D64756" w:rsidRPr="00A74172" w:rsidRDefault="00D6475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B6615" w:rsidRPr="00A7417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7417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A74172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B6615" w:rsidRPr="00A7417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74172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74172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74172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BA13B6" w:rsidRPr="00A74172" w14:paraId="42B5D980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289E" w14:textId="15C755F2" w:rsidR="00BA13B6" w:rsidRPr="00A74172" w:rsidRDefault="00BA13B6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proofErr w:type="gramStart"/>
            <w:r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Revisión evaluador</w:t>
            </w:r>
            <w:proofErr w:type="gramEnd"/>
            <w:r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824AB" w14:textId="30255DDF" w:rsidR="00BA13B6" w:rsidRPr="00A74172" w:rsidRDefault="00BA13B6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Jair Coll Gallardo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83D7" w14:textId="582666A1" w:rsidR="00BA13B6" w:rsidRPr="00A74172" w:rsidRDefault="00362C10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Septiembre</w:t>
            </w:r>
            <w:r w:rsidR="00BA13B6" w:rsidRPr="00A74172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A74172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A74172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3183D" w14:textId="77777777" w:rsidR="008A303F" w:rsidRDefault="008A303F">
      <w:pPr>
        <w:spacing w:line="240" w:lineRule="auto"/>
      </w:pPr>
      <w:r>
        <w:separator/>
      </w:r>
    </w:p>
  </w:endnote>
  <w:endnote w:type="continuationSeparator" w:id="0">
    <w:p w14:paraId="37646C0D" w14:textId="77777777" w:rsidR="008A303F" w:rsidRDefault="008A30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31EB1" w14:textId="77777777" w:rsidR="008A303F" w:rsidRDefault="008A303F">
      <w:pPr>
        <w:spacing w:line="240" w:lineRule="auto"/>
      </w:pPr>
      <w:r>
        <w:separator/>
      </w:r>
    </w:p>
  </w:footnote>
  <w:footnote w:type="continuationSeparator" w:id="0">
    <w:p w14:paraId="6145BA7A" w14:textId="77777777" w:rsidR="008A303F" w:rsidRDefault="008A30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957612737">
    <w:abstractNumId w:val="1"/>
  </w:num>
  <w:num w:numId="2" w16cid:durableId="210935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5671C"/>
    <w:rsid w:val="0005680B"/>
    <w:rsid w:val="00060DAC"/>
    <w:rsid w:val="000713AC"/>
    <w:rsid w:val="00075BDE"/>
    <w:rsid w:val="0008185D"/>
    <w:rsid w:val="00087182"/>
    <w:rsid w:val="00087424"/>
    <w:rsid w:val="0009090B"/>
    <w:rsid w:val="000923D6"/>
    <w:rsid w:val="00092CE6"/>
    <w:rsid w:val="00096008"/>
    <w:rsid w:val="000B4B75"/>
    <w:rsid w:val="000C4A69"/>
    <w:rsid w:val="000C68FF"/>
    <w:rsid w:val="000D1997"/>
    <w:rsid w:val="000D2C76"/>
    <w:rsid w:val="000D382B"/>
    <w:rsid w:val="000D6787"/>
    <w:rsid w:val="000E3219"/>
    <w:rsid w:val="000E3ADC"/>
    <w:rsid w:val="000F0EFA"/>
    <w:rsid w:val="000F2C06"/>
    <w:rsid w:val="000F39CD"/>
    <w:rsid w:val="000F4AE3"/>
    <w:rsid w:val="000F5394"/>
    <w:rsid w:val="00113BF1"/>
    <w:rsid w:val="00116B60"/>
    <w:rsid w:val="0013207D"/>
    <w:rsid w:val="00132F32"/>
    <w:rsid w:val="00161C62"/>
    <w:rsid w:val="0016262A"/>
    <w:rsid w:val="0018014A"/>
    <w:rsid w:val="0018141D"/>
    <w:rsid w:val="00182901"/>
    <w:rsid w:val="0018472E"/>
    <w:rsid w:val="00185E8B"/>
    <w:rsid w:val="00186F4B"/>
    <w:rsid w:val="0019110C"/>
    <w:rsid w:val="001971A4"/>
    <w:rsid w:val="001B0BDF"/>
    <w:rsid w:val="001B23E0"/>
    <w:rsid w:val="001B5182"/>
    <w:rsid w:val="001B5CD5"/>
    <w:rsid w:val="001C2159"/>
    <w:rsid w:val="001C5B27"/>
    <w:rsid w:val="001D65D0"/>
    <w:rsid w:val="001F077A"/>
    <w:rsid w:val="001F0B68"/>
    <w:rsid w:val="001F4889"/>
    <w:rsid w:val="00200005"/>
    <w:rsid w:val="00214FAC"/>
    <w:rsid w:val="00222CEC"/>
    <w:rsid w:val="00230CDA"/>
    <w:rsid w:val="00236F77"/>
    <w:rsid w:val="00237367"/>
    <w:rsid w:val="00246376"/>
    <w:rsid w:val="00247CFA"/>
    <w:rsid w:val="00251BE9"/>
    <w:rsid w:val="002703E5"/>
    <w:rsid w:val="00280A13"/>
    <w:rsid w:val="002839E7"/>
    <w:rsid w:val="00292E76"/>
    <w:rsid w:val="002A54B4"/>
    <w:rsid w:val="002B0A53"/>
    <w:rsid w:val="002B5FD0"/>
    <w:rsid w:val="002B79C0"/>
    <w:rsid w:val="002C1215"/>
    <w:rsid w:val="002C312D"/>
    <w:rsid w:val="002C72F8"/>
    <w:rsid w:val="002D3052"/>
    <w:rsid w:val="002E1B8A"/>
    <w:rsid w:val="002E46FB"/>
    <w:rsid w:val="0031734B"/>
    <w:rsid w:val="003229E8"/>
    <w:rsid w:val="00327B28"/>
    <w:rsid w:val="0033698A"/>
    <w:rsid w:val="00341049"/>
    <w:rsid w:val="003429E1"/>
    <w:rsid w:val="00346FB2"/>
    <w:rsid w:val="00355E6F"/>
    <w:rsid w:val="003605E9"/>
    <w:rsid w:val="00362C10"/>
    <w:rsid w:val="00362E05"/>
    <w:rsid w:val="00363102"/>
    <w:rsid w:val="00366D43"/>
    <w:rsid w:val="00375645"/>
    <w:rsid w:val="00376363"/>
    <w:rsid w:val="00383143"/>
    <w:rsid w:val="00391997"/>
    <w:rsid w:val="003B1B3E"/>
    <w:rsid w:val="003B6615"/>
    <w:rsid w:val="00403FDD"/>
    <w:rsid w:val="00406EF6"/>
    <w:rsid w:val="00407479"/>
    <w:rsid w:val="00413DEF"/>
    <w:rsid w:val="00414F5F"/>
    <w:rsid w:val="00417BAB"/>
    <w:rsid w:val="00431AED"/>
    <w:rsid w:val="00432EA8"/>
    <w:rsid w:val="004342F1"/>
    <w:rsid w:val="00442E86"/>
    <w:rsid w:val="00446B2D"/>
    <w:rsid w:val="00446CD8"/>
    <w:rsid w:val="00450223"/>
    <w:rsid w:val="004505DD"/>
    <w:rsid w:val="0045252B"/>
    <w:rsid w:val="00455A04"/>
    <w:rsid w:val="00455BED"/>
    <w:rsid w:val="004623C3"/>
    <w:rsid w:val="004666D8"/>
    <w:rsid w:val="00473B8B"/>
    <w:rsid w:val="00474BD3"/>
    <w:rsid w:val="00475EC9"/>
    <w:rsid w:val="00482C46"/>
    <w:rsid w:val="004860BB"/>
    <w:rsid w:val="0048773D"/>
    <w:rsid w:val="00494272"/>
    <w:rsid w:val="004A00B2"/>
    <w:rsid w:val="004A3808"/>
    <w:rsid w:val="004B08A5"/>
    <w:rsid w:val="004D4AE3"/>
    <w:rsid w:val="004E274A"/>
    <w:rsid w:val="005010DF"/>
    <w:rsid w:val="0050225D"/>
    <w:rsid w:val="0051258A"/>
    <w:rsid w:val="0051374E"/>
    <w:rsid w:val="00520425"/>
    <w:rsid w:val="005241C7"/>
    <w:rsid w:val="00525E8B"/>
    <w:rsid w:val="00545D64"/>
    <w:rsid w:val="0054743B"/>
    <w:rsid w:val="0056318B"/>
    <w:rsid w:val="00564506"/>
    <w:rsid w:val="00571B79"/>
    <w:rsid w:val="0057369A"/>
    <w:rsid w:val="0058457B"/>
    <w:rsid w:val="005861AB"/>
    <w:rsid w:val="00597DCD"/>
    <w:rsid w:val="005C097C"/>
    <w:rsid w:val="005D6C01"/>
    <w:rsid w:val="005E7C55"/>
    <w:rsid w:val="005F2AFF"/>
    <w:rsid w:val="005F3907"/>
    <w:rsid w:val="005F52C4"/>
    <w:rsid w:val="00606735"/>
    <w:rsid w:val="00616AB3"/>
    <w:rsid w:val="00621A0C"/>
    <w:rsid w:val="00626669"/>
    <w:rsid w:val="00645B8F"/>
    <w:rsid w:val="00654A50"/>
    <w:rsid w:val="006750A6"/>
    <w:rsid w:val="00684E23"/>
    <w:rsid w:val="00685E44"/>
    <w:rsid w:val="006A05EF"/>
    <w:rsid w:val="006A28C2"/>
    <w:rsid w:val="006B1407"/>
    <w:rsid w:val="006B4758"/>
    <w:rsid w:val="006B7EB5"/>
    <w:rsid w:val="006C367C"/>
    <w:rsid w:val="006C52FA"/>
    <w:rsid w:val="006E44A9"/>
    <w:rsid w:val="006E59AE"/>
    <w:rsid w:val="006F1E62"/>
    <w:rsid w:val="006F219D"/>
    <w:rsid w:val="006F4CF1"/>
    <w:rsid w:val="00700775"/>
    <w:rsid w:val="00701B54"/>
    <w:rsid w:val="007113F2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90EED"/>
    <w:rsid w:val="007B0F94"/>
    <w:rsid w:val="007B4510"/>
    <w:rsid w:val="007C42F5"/>
    <w:rsid w:val="007D3DE3"/>
    <w:rsid w:val="007D487F"/>
    <w:rsid w:val="007E0942"/>
    <w:rsid w:val="007E4A5C"/>
    <w:rsid w:val="00805A67"/>
    <w:rsid w:val="00814E3C"/>
    <w:rsid w:val="00817E15"/>
    <w:rsid w:val="0082167C"/>
    <w:rsid w:val="00822675"/>
    <w:rsid w:val="00822B52"/>
    <w:rsid w:val="00825F05"/>
    <w:rsid w:val="00830C23"/>
    <w:rsid w:val="00836FBD"/>
    <w:rsid w:val="00862211"/>
    <w:rsid w:val="00886047"/>
    <w:rsid w:val="008A303F"/>
    <w:rsid w:val="008A41CF"/>
    <w:rsid w:val="008A7ACF"/>
    <w:rsid w:val="008B1661"/>
    <w:rsid w:val="008C3D71"/>
    <w:rsid w:val="008C7D6A"/>
    <w:rsid w:val="008D1CC8"/>
    <w:rsid w:val="008E1685"/>
    <w:rsid w:val="008E2C44"/>
    <w:rsid w:val="008E6807"/>
    <w:rsid w:val="008F080C"/>
    <w:rsid w:val="008F7BC0"/>
    <w:rsid w:val="00902CCE"/>
    <w:rsid w:val="00911295"/>
    <w:rsid w:val="00914A5E"/>
    <w:rsid w:val="00917B02"/>
    <w:rsid w:val="00931CB9"/>
    <w:rsid w:val="009536DD"/>
    <w:rsid w:val="009560C1"/>
    <w:rsid w:val="00963ED9"/>
    <w:rsid w:val="00965946"/>
    <w:rsid w:val="00966C0B"/>
    <w:rsid w:val="009756EE"/>
    <w:rsid w:val="009921BA"/>
    <w:rsid w:val="00995F8C"/>
    <w:rsid w:val="00996CB7"/>
    <w:rsid w:val="009A36D1"/>
    <w:rsid w:val="009B224D"/>
    <w:rsid w:val="009C2A48"/>
    <w:rsid w:val="009D1BF1"/>
    <w:rsid w:val="009D37F0"/>
    <w:rsid w:val="009D3F30"/>
    <w:rsid w:val="009F31C4"/>
    <w:rsid w:val="009F77A1"/>
    <w:rsid w:val="00A03FE2"/>
    <w:rsid w:val="00A164C7"/>
    <w:rsid w:val="00A321C5"/>
    <w:rsid w:val="00A416F9"/>
    <w:rsid w:val="00A42942"/>
    <w:rsid w:val="00A50801"/>
    <w:rsid w:val="00A635E2"/>
    <w:rsid w:val="00A74172"/>
    <w:rsid w:val="00A80E25"/>
    <w:rsid w:val="00A92AA0"/>
    <w:rsid w:val="00A9514B"/>
    <w:rsid w:val="00AA4E5A"/>
    <w:rsid w:val="00AB4A0A"/>
    <w:rsid w:val="00AD1D4C"/>
    <w:rsid w:val="00AD2166"/>
    <w:rsid w:val="00AD2D35"/>
    <w:rsid w:val="00AD367E"/>
    <w:rsid w:val="00AD7E8F"/>
    <w:rsid w:val="00AF040D"/>
    <w:rsid w:val="00AF0E6C"/>
    <w:rsid w:val="00AF3C9D"/>
    <w:rsid w:val="00AF4269"/>
    <w:rsid w:val="00AF69DD"/>
    <w:rsid w:val="00B00A40"/>
    <w:rsid w:val="00B02B81"/>
    <w:rsid w:val="00B11CF2"/>
    <w:rsid w:val="00B24B43"/>
    <w:rsid w:val="00B3090D"/>
    <w:rsid w:val="00B33D03"/>
    <w:rsid w:val="00B45270"/>
    <w:rsid w:val="00B51CB4"/>
    <w:rsid w:val="00B53BB8"/>
    <w:rsid w:val="00B56280"/>
    <w:rsid w:val="00B636EC"/>
    <w:rsid w:val="00B63D1C"/>
    <w:rsid w:val="00B65D10"/>
    <w:rsid w:val="00B85161"/>
    <w:rsid w:val="00B86BA8"/>
    <w:rsid w:val="00B92448"/>
    <w:rsid w:val="00BA13B6"/>
    <w:rsid w:val="00BA5388"/>
    <w:rsid w:val="00BA5C64"/>
    <w:rsid w:val="00BB561B"/>
    <w:rsid w:val="00BC631E"/>
    <w:rsid w:val="00BC7FEC"/>
    <w:rsid w:val="00BD183E"/>
    <w:rsid w:val="00BD53A3"/>
    <w:rsid w:val="00BE1AF5"/>
    <w:rsid w:val="00BE7AE1"/>
    <w:rsid w:val="00C0495F"/>
    <w:rsid w:val="00C05A27"/>
    <w:rsid w:val="00C23206"/>
    <w:rsid w:val="00C33AF7"/>
    <w:rsid w:val="00C36CF0"/>
    <w:rsid w:val="00C44AC5"/>
    <w:rsid w:val="00C57A8E"/>
    <w:rsid w:val="00C57B0F"/>
    <w:rsid w:val="00C74727"/>
    <w:rsid w:val="00C8292B"/>
    <w:rsid w:val="00C85661"/>
    <w:rsid w:val="00C9016B"/>
    <w:rsid w:val="00C917C6"/>
    <w:rsid w:val="00CA2567"/>
    <w:rsid w:val="00CA4B14"/>
    <w:rsid w:val="00CB58AB"/>
    <w:rsid w:val="00CC2598"/>
    <w:rsid w:val="00CD3981"/>
    <w:rsid w:val="00CE649B"/>
    <w:rsid w:val="00CF6CED"/>
    <w:rsid w:val="00D0047E"/>
    <w:rsid w:val="00D03CFE"/>
    <w:rsid w:val="00D066C9"/>
    <w:rsid w:val="00D154B7"/>
    <w:rsid w:val="00D15EFF"/>
    <w:rsid w:val="00D16CEB"/>
    <w:rsid w:val="00D171A4"/>
    <w:rsid w:val="00D3432A"/>
    <w:rsid w:val="00D45AB7"/>
    <w:rsid w:val="00D46AC9"/>
    <w:rsid w:val="00D6385B"/>
    <w:rsid w:val="00D64756"/>
    <w:rsid w:val="00D706C6"/>
    <w:rsid w:val="00D750C7"/>
    <w:rsid w:val="00D823BF"/>
    <w:rsid w:val="00D92ADD"/>
    <w:rsid w:val="00D9536A"/>
    <w:rsid w:val="00D95CAA"/>
    <w:rsid w:val="00D96770"/>
    <w:rsid w:val="00DA6532"/>
    <w:rsid w:val="00DB4818"/>
    <w:rsid w:val="00DC1665"/>
    <w:rsid w:val="00DE235C"/>
    <w:rsid w:val="00DE356E"/>
    <w:rsid w:val="00DF1F80"/>
    <w:rsid w:val="00DF2548"/>
    <w:rsid w:val="00DF4002"/>
    <w:rsid w:val="00E01C1B"/>
    <w:rsid w:val="00E23F58"/>
    <w:rsid w:val="00E32DDF"/>
    <w:rsid w:val="00E40238"/>
    <w:rsid w:val="00E53E0B"/>
    <w:rsid w:val="00E5520B"/>
    <w:rsid w:val="00E60A51"/>
    <w:rsid w:val="00E8117C"/>
    <w:rsid w:val="00E866AA"/>
    <w:rsid w:val="00E94CE5"/>
    <w:rsid w:val="00EA1809"/>
    <w:rsid w:val="00EA4920"/>
    <w:rsid w:val="00ED3B41"/>
    <w:rsid w:val="00EE5AAE"/>
    <w:rsid w:val="00EE72A9"/>
    <w:rsid w:val="00EF4D36"/>
    <w:rsid w:val="00EF59E6"/>
    <w:rsid w:val="00F03327"/>
    <w:rsid w:val="00F07135"/>
    <w:rsid w:val="00F22708"/>
    <w:rsid w:val="00F321DB"/>
    <w:rsid w:val="00F34819"/>
    <w:rsid w:val="00F34832"/>
    <w:rsid w:val="00F436F5"/>
    <w:rsid w:val="00F44480"/>
    <w:rsid w:val="00F52AA1"/>
    <w:rsid w:val="00F70AE9"/>
    <w:rsid w:val="00F76581"/>
    <w:rsid w:val="00F97BD8"/>
    <w:rsid w:val="00FA4FD3"/>
    <w:rsid w:val="00FC4979"/>
    <w:rsid w:val="00FC497F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417B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7E46A-4C4E-4D60-8AF0-C0038246CAF3}"/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835C63-B2A8-4910-8D8B-721B7E4A4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2384</Words>
  <Characters>13115</Characters>
  <Application>Microsoft Office Word</Application>
  <DocSecurity>0</DocSecurity>
  <Lines>109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Jair Enrique Coll Gallardo</cp:lastModifiedBy>
  <cp:revision>9</cp:revision>
  <dcterms:created xsi:type="dcterms:W3CDTF">2026-09-28T17:02:00Z</dcterms:created>
  <dcterms:modified xsi:type="dcterms:W3CDTF">2026-09-28T20:58:00Z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