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F218EE" w:rsidRDefault="00C407C1" w:rsidP="00126889">
      <w:pPr>
        <w:ind w:firstLine="1"/>
        <w:rPr>
          <w:lang w:val="es-419"/>
        </w:rPr>
      </w:pPr>
      <w:r w:rsidRPr="00F218EE">
        <w:rPr>
          <w:noProof/>
          <w:lang w:val="es-419"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F218EE" w:rsidRDefault="00C407C1" w:rsidP="00126889">
      <w:pPr>
        <w:rPr>
          <w:rFonts w:ascii="Calibri" w:hAnsi="Calibri"/>
          <w:b/>
          <w:bCs/>
          <w:color w:val="000000" w:themeColor="text1"/>
          <w:kern w:val="0"/>
          <w:lang w:val="es-419"/>
          <w14:ligatures w14:val="none"/>
        </w:rPr>
      </w:pPr>
    </w:p>
    <w:p w14:paraId="37B855DA" w14:textId="77777777" w:rsidR="00C407C1" w:rsidRPr="00F218EE" w:rsidRDefault="00C407C1" w:rsidP="00126889">
      <w:pPr>
        <w:jc w:val="center"/>
        <w:rPr>
          <w:rFonts w:ascii="Calibri" w:hAnsi="Calibri"/>
          <w:b/>
          <w:bCs/>
          <w:color w:val="000000" w:themeColor="text1"/>
          <w:kern w:val="0"/>
          <w:lang w:val="es-419"/>
          <w14:ligatures w14:val="none"/>
        </w:rPr>
      </w:pPr>
    </w:p>
    <w:p w14:paraId="7B13D87E" w14:textId="20D3D6EE" w:rsidR="00C407C1" w:rsidRPr="00F218EE" w:rsidRDefault="00C407C1" w:rsidP="00126889">
      <w:pPr>
        <w:rPr>
          <w:rFonts w:ascii="Calibri" w:hAnsi="Calibri"/>
          <w:b/>
          <w:bCs/>
          <w:color w:val="000000" w:themeColor="text1"/>
          <w:kern w:val="0"/>
          <w:lang w:val="es-419"/>
          <w14:ligatures w14:val="none"/>
        </w:rPr>
      </w:pPr>
    </w:p>
    <w:p w14:paraId="235ED061" w14:textId="075BA552" w:rsidR="00C407C1" w:rsidRPr="00F218EE" w:rsidRDefault="001A6D42" w:rsidP="00126889">
      <w:pPr>
        <w:rPr>
          <w:rFonts w:ascii="Calibri" w:hAnsi="Calibri"/>
          <w:b/>
          <w:bCs/>
          <w:color w:val="000000" w:themeColor="text1"/>
          <w:kern w:val="0"/>
          <w:lang w:val="es-419"/>
          <w14:ligatures w14:val="none"/>
        </w:rPr>
      </w:pPr>
      <w:r w:rsidRPr="00F218EE">
        <w:rPr>
          <w:noProof/>
          <w:lang w:val="es-419"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F218EE" w:rsidRDefault="00217419" w:rsidP="00126889">
      <w:pPr>
        <w:rPr>
          <w:rFonts w:ascii="Calibri" w:hAnsi="Calibri"/>
          <w:b/>
          <w:bCs/>
          <w:color w:val="000000" w:themeColor="text1"/>
          <w:kern w:val="0"/>
          <w:lang w:val="es-419"/>
          <w14:ligatures w14:val="none"/>
        </w:rPr>
      </w:pPr>
      <w:r w:rsidRPr="00F218EE">
        <w:rPr>
          <w:noProof/>
          <w:lang w:val="es-419"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1737BC47" w:rsidR="00005140" w:rsidRPr="000059EE" w:rsidRDefault="000E38A6" w:rsidP="00217419">
                            <w:pPr>
                              <w:pStyle w:val="TituloPortada"/>
                              <w:ind w:firstLine="0"/>
                              <w:rPr>
                                <w:sz w:val="68"/>
                                <w:szCs w:val="68"/>
                                <w:lang w:val="es-CO"/>
                              </w:rPr>
                            </w:pPr>
                            <w:r w:rsidRPr="000E38A6">
                              <w:rPr>
                                <w:bCs/>
                                <w:sz w:val="68"/>
                                <w:szCs w:val="68"/>
                                <w:lang w:val="es-ES"/>
                              </w:rPr>
                              <w:t>Principios de la distribución comercial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1737BC47" w:rsidR="00005140" w:rsidRPr="000059EE" w:rsidRDefault="000E38A6" w:rsidP="00217419">
                      <w:pPr>
                        <w:pStyle w:val="TituloPortada"/>
                        <w:ind w:firstLine="0"/>
                        <w:rPr>
                          <w:sz w:val="68"/>
                          <w:szCs w:val="68"/>
                          <w:lang w:val="es-CO"/>
                        </w:rPr>
                      </w:pPr>
                      <w:r w:rsidRPr="000E38A6">
                        <w:rPr>
                          <w:bCs/>
                          <w:sz w:val="68"/>
                          <w:szCs w:val="68"/>
                          <w:lang w:val="es-ES"/>
                        </w:rPr>
                        <w:t>Principios de la distribución comercial</w:t>
                      </w:r>
                    </w:p>
                  </w:txbxContent>
                </v:textbox>
                <w10:wrap anchorx="margin"/>
              </v:shape>
            </w:pict>
          </mc:Fallback>
        </mc:AlternateContent>
      </w:r>
    </w:p>
    <w:p w14:paraId="318F596D" w14:textId="517FA5AA" w:rsidR="00C407C1" w:rsidRPr="00F218EE" w:rsidRDefault="00C407C1" w:rsidP="00126889">
      <w:pPr>
        <w:rPr>
          <w:rFonts w:ascii="Calibri" w:hAnsi="Calibri"/>
          <w:b/>
          <w:bCs/>
          <w:color w:val="000000" w:themeColor="text1"/>
          <w:kern w:val="0"/>
          <w:lang w:val="es-419"/>
          <w14:ligatures w14:val="none"/>
        </w:rPr>
      </w:pPr>
    </w:p>
    <w:p w14:paraId="6EE52F01" w14:textId="5D0F52E9" w:rsidR="00C407C1" w:rsidRPr="00F218EE" w:rsidRDefault="00C407C1" w:rsidP="00126889">
      <w:pPr>
        <w:rPr>
          <w:rFonts w:ascii="Calibri" w:hAnsi="Calibri"/>
          <w:b/>
          <w:bCs/>
          <w:color w:val="000000" w:themeColor="text1"/>
          <w:kern w:val="0"/>
          <w:lang w:val="es-419"/>
          <w14:ligatures w14:val="none"/>
        </w:rPr>
      </w:pPr>
    </w:p>
    <w:p w14:paraId="3677C0C6" w14:textId="77777777" w:rsidR="00C407C1" w:rsidRPr="00F218EE" w:rsidRDefault="00C407C1" w:rsidP="00126889">
      <w:pPr>
        <w:rPr>
          <w:rFonts w:ascii="Calibri" w:hAnsi="Calibri"/>
          <w:b/>
          <w:bCs/>
          <w:color w:val="000000" w:themeColor="text1"/>
          <w:kern w:val="0"/>
          <w:lang w:val="es-419"/>
          <w14:ligatures w14:val="none"/>
        </w:rPr>
      </w:pPr>
    </w:p>
    <w:p w14:paraId="36A78229" w14:textId="77777777" w:rsidR="00C407C1" w:rsidRPr="00F218EE" w:rsidRDefault="00C407C1" w:rsidP="00126889">
      <w:pPr>
        <w:rPr>
          <w:rFonts w:ascii="Calibri" w:hAnsi="Calibri"/>
          <w:b/>
          <w:bCs/>
          <w:color w:val="000000" w:themeColor="text1"/>
          <w:kern w:val="0"/>
          <w:lang w:val="es-419"/>
          <w14:ligatures w14:val="none"/>
        </w:rPr>
      </w:pPr>
    </w:p>
    <w:p w14:paraId="284A6163" w14:textId="77777777" w:rsidR="00911AF4" w:rsidRPr="00F218EE" w:rsidRDefault="00911AF4" w:rsidP="00126889">
      <w:pPr>
        <w:rPr>
          <w:rFonts w:ascii="Calibri" w:hAnsi="Calibri"/>
          <w:b/>
          <w:bCs/>
          <w:color w:val="000000" w:themeColor="text1"/>
          <w:kern w:val="0"/>
          <w:lang w:val="es-419"/>
          <w14:ligatures w14:val="none"/>
        </w:rPr>
      </w:pPr>
    </w:p>
    <w:p w14:paraId="00C81370" w14:textId="563AC953" w:rsidR="00911AF4" w:rsidRPr="00F218EE" w:rsidRDefault="00C407C1" w:rsidP="00126889">
      <w:pPr>
        <w:rPr>
          <w:rFonts w:ascii="Calibri" w:hAnsi="Calibri"/>
          <w:b/>
          <w:bCs/>
          <w:color w:val="000000" w:themeColor="text1"/>
          <w:kern w:val="0"/>
          <w:lang w:val="es-419"/>
          <w14:ligatures w14:val="none"/>
        </w:rPr>
      </w:pPr>
      <w:r w:rsidRPr="00F218EE">
        <w:rPr>
          <w:rFonts w:ascii="Calibri" w:hAnsi="Calibri"/>
          <w:b/>
          <w:bCs/>
          <w:color w:val="000000" w:themeColor="text1"/>
          <w:kern w:val="0"/>
          <w:lang w:val="es-419"/>
          <w14:ligatures w14:val="none"/>
        </w:rPr>
        <w:t>Breve descripción:</w:t>
      </w:r>
    </w:p>
    <w:p w14:paraId="25946F75" w14:textId="2E1089CA" w:rsidR="000E38A6" w:rsidRDefault="000E38A6" w:rsidP="000E38A6">
      <w:pPr>
        <w:rPr>
          <w:rStyle w:val="TablaCar"/>
          <w:lang w:val="es-419"/>
        </w:rPr>
      </w:pPr>
      <w:r w:rsidRPr="000E38A6">
        <w:rPr>
          <w:rStyle w:val="TablaCar"/>
          <w:lang w:val="es-419"/>
        </w:rPr>
        <w:t>El componente formativo Principios de la distribución comercial aborda los procesos relacionados con la planificación y gestión de la distribución de productos, incluyendo canales, intermediarios, logística y estrategias de comercialización. Analiza elementos como la selección de canales, acuerdos comerciales, con el propósito de optimizar la cobertura del mercado y garantizar la disponibilidad eficiente del producto.</w:t>
      </w:r>
    </w:p>
    <w:p w14:paraId="4B82CE44" w14:textId="77777777" w:rsidR="000E38A6" w:rsidRPr="00C5232B" w:rsidRDefault="000E38A6" w:rsidP="00126889">
      <w:pPr>
        <w:pBdr>
          <w:bottom w:val="single" w:sz="12" w:space="1" w:color="auto"/>
        </w:pBdr>
        <w:ind w:firstLine="708"/>
        <w:rPr>
          <w:rFonts w:ascii="Calibri" w:hAnsi="Calibri"/>
          <w:iCs/>
          <w:color w:val="000000" w:themeColor="text1"/>
          <w:kern w:val="0"/>
          <w:szCs w:val="24"/>
          <w:lang w:val="es-419"/>
          <w14:ligatures w14:val="none"/>
        </w:rPr>
      </w:pPr>
    </w:p>
    <w:p w14:paraId="676EB408" w14:textId="12E611A0" w:rsidR="00C407C1" w:rsidRPr="00F218EE" w:rsidRDefault="00BB0A77" w:rsidP="00126889">
      <w:pPr>
        <w:jc w:val="center"/>
        <w:rPr>
          <w:lang w:val="es-419"/>
        </w:rPr>
      </w:pPr>
      <w:r w:rsidRPr="00F218EE">
        <w:rPr>
          <w:rFonts w:ascii="Calibri" w:hAnsi="Calibri"/>
          <w:b/>
          <w:bCs/>
          <w:color w:val="000000" w:themeColor="text1"/>
          <w:kern w:val="0"/>
          <w:lang w:val="es-419"/>
          <w14:ligatures w14:val="none"/>
        </w:rPr>
        <w:t>Octubre</w:t>
      </w:r>
      <w:r w:rsidR="00C407C1" w:rsidRPr="00F218EE">
        <w:rPr>
          <w:rFonts w:ascii="Calibri" w:hAnsi="Calibri"/>
          <w:b/>
          <w:bCs/>
          <w:color w:val="000000" w:themeColor="text1"/>
          <w:kern w:val="0"/>
          <w:lang w:val="es-419"/>
          <w14:ligatures w14:val="none"/>
        </w:rPr>
        <w:t xml:space="preserve"> 202</w:t>
      </w:r>
      <w:r w:rsidR="00B54E47" w:rsidRPr="00F218EE">
        <w:rPr>
          <w:rFonts w:ascii="Calibri" w:hAnsi="Calibri"/>
          <w:b/>
          <w:bCs/>
          <w:color w:val="000000" w:themeColor="text1"/>
          <w:kern w:val="0"/>
          <w:lang w:val="es-419"/>
          <w14:ligatures w14:val="none"/>
        </w:rPr>
        <w:t>6</w:t>
      </w:r>
      <w:r w:rsidR="00C407C1" w:rsidRPr="00F218EE">
        <w:rPr>
          <w:lang w:val="es-419"/>
        </w:rPr>
        <w:br w:type="page"/>
      </w:r>
    </w:p>
    <w:sdt>
      <w:sdtPr>
        <w:rPr>
          <w:rFonts w:asciiTheme="minorHAnsi" w:eastAsiaTheme="minorEastAsia" w:hAnsiTheme="minorHAnsi" w:cstheme="minorBidi"/>
          <w:b w:val="0"/>
          <w:color w:val="auto"/>
          <w:kern w:val="2"/>
          <w:sz w:val="28"/>
          <w:szCs w:val="28"/>
          <w:lang w:val="es-419" w:eastAsia="en-US"/>
          <w14:ligatures w14:val="standardContextual"/>
        </w:rPr>
        <w:id w:val="-1852639233"/>
        <w:docPartObj>
          <w:docPartGallery w:val="Table of Contents"/>
          <w:docPartUnique/>
        </w:docPartObj>
      </w:sdtPr>
      <w:sdtEndPr/>
      <w:sdtContent>
        <w:p w14:paraId="7543896F" w14:textId="5C9DFAD6" w:rsidR="000434FA" w:rsidRPr="00F218EE" w:rsidRDefault="00EC0858" w:rsidP="00126889">
          <w:pPr>
            <w:pStyle w:val="TtuloTDC"/>
            <w:spacing w:line="360" w:lineRule="auto"/>
            <w:rPr>
              <w:lang w:val="es-419"/>
            </w:rPr>
          </w:pPr>
          <w:r w:rsidRPr="00F218EE">
            <w:rPr>
              <w:lang w:val="es-419"/>
            </w:rPr>
            <w:t>Tabla de c</w:t>
          </w:r>
          <w:r w:rsidR="000434FA" w:rsidRPr="00F218EE">
            <w:rPr>
              <w:lang w:val="es-419"/>
            </w:rPr>
            <w:t>ontenido</w:t>
          </w:r>
        </w:p>
        <w:p w14:paraId="6E055505" w14:textId="249E1FCA" w:rsidR="00826BEA" w:rsidRDefault="00436C80">
          <w:pPr>
            <w:pStyle w:val="TDC1"/>
            <w:tabs>
              <w:tab w:val="right" w:leader="dot" w:pos="9962"/>
            </w:tabs>
            <w:rPr>
              <w:rFonts w:eastAsiaTheme="minorEastAsia"/>
              <w:noProof/>
              <w:sz w:val="24"/>
              <w:szCs w:val="24"/>
              <w:lang w:eastAsia="es-CO"/>
            </w:rPr>
          </w:pPr>
          <w:r w:rsidRPr="00F218EE">
            <w:rPr>
              <w:lang w:val="es-419"/>
            </w:rPr>
            <w:fldChar w:fldCharType="begin"/>
          </w:r>
          <w:r w:rsidRPr="00F218EE">
            <w:rPr>
              <w:lang w:val="es-419"/>
            </w:rPr>
            <w:instrText xml:space="preserve"> TOC \o "1-2" \h \z \u </w:instrText>
          </w:r>
          <w:r w:rsidRPr="00F218EE">
            <w:rPr>
              <w:lang w:val="es-419"/>
            </w:rPr>
            <w:fldChar w:fldCharType="separate"/>
          </w:r>
          <w:hyperlink w:anchor="_Toc243504876" w:history="1">
            <w:r w:rsidR="00826BEA" w:rsidRPr="002214F0">
              <w:rPr>
                <w:rStyle w:val="Hipervnculo"/>
                <w:noProof/>
              </w:rPr>
              <w:t>Introducción</w:t>
            </w:r>
            <w:r w:rsidR="00826BEA">
              <w:rPr>
                <w:noProof/>
                <w:webHidden/>
              </w:rPr>
              <w:tab/>
            </w:r>
            <w:r w:rsidR="00826BEA">
              <w:rPr>
                <w:noProof/>
                <w:webHidden/>
              </w:rPr>
              <w:fldChar w:fldCharType="begin"/>
            </w:r>
            <w:r w:rsidR="00826BEA">
              <w:rPr>
                <w:noProof/>
                <w:webHidden/>
              </w:rPr>
              <w:instrText xml:space="preserve"> PAGEREF _Toc243504876 \h </w:instrText>
            </w:r>
            <w:r w:rsidR="00826BEA">
              <w:rPr>
                <w:noProof/>
                <w:webHidden/>
              </w:rPr>
            </w:r>
            <w:r w:rsidR="00826BEA">
              <w:rPr>
                <w:noProof/>
                <w:webHidden/>
              </w:rPr>
              <w:fldChar w:fldCharType="separate"/>
            </w:r>
            <w:r w:rsidR="00E52BC5">
              <w:rPr>
                <w:noProof/>
                <w:webHidden/>
              </w:rPr>
              <w:t>5</w:t>
            </w:r>
            <w:r w:rsidR="00826BEA">
              <w:rPr>
                <w:noProof/>
                <w:webHidden/>
              </w:rPr>
              <w:fldChar w:fldCharType="end"/>
            </w:r>
          </w:hyperlink>
        </w:p>
        <w:p w14:paraId="5D9B97A7" w14:textId="6092B5DF" w:rsidR="00826BEA" w:rsidRDefault="00317533">
          <w:pPr>
            <w:pStyle w:val="TDC1"/>
            <w:tabs>
              <w:tab w:val="right" w:leader="dot" w:pos="9962"/>
            </w:tabs>
            <w:rPr>
              <w:rFonts w:eastAsiaTheme="minorEastAsia"/>
              <w:noProof/>
              <w:sz w:val="24"/>
              <w:szCs w:val="24"/>
              <w:lang w:eastAsia="es-CO"/>
            </w:rPr>
          </w:pPr>
          <w:hyperlink w:anchor="_Toc243504877" w:history="1">
            <w:r w:rsidR="00826BEA" w:rsidRPr="002214F0">
              <w:rPr>
                <w:rStyle w:val="Hipervnculo"/>
                <w:noProof/>
              </w:rPr>
              <w:t>1. Producto</w:t>
            </w:r>
            <w:r w:rsidR="00826BEA">
              <w:rPr>
                <w:noProof/>
                <w:webHidden/>
              </w:rPr>
              <w:tab/>
            </w:r>
            <w:r w:rsidR="00826BEA">
              <w:rPr>
                <w:noProof/>
                <w:webHidden/>
              </w:rPr>
              <w:fldChar w:fldCharType="begin"/>
            </w:r>
            <w:r w:rsidR="00826BEA">
              <w:rPr>
                <w:noProof/>
                <w:webHidden/>
              </w:rPr>
              <w:instrText xml:space="preserve"> PAGEREF _Toc243504877 \h </w:instrText>
            </w:r>
            <w:r w:rsidR="00826BEA">
              <w:rPr>
                <w:noProof/>
                <w:webHidden/>
              </w:rPr>
            </w:r>
            <w:r w:rsidR="00826BEA">
              <w:rPr>
                <w:noProof/>
                <w:webHidden/>
              </w:rPr>
              <w:fldChar w:fldCharType="separate"/>
            </w:r>
            <w:r w:rsidR="00E52BC5">
              <w:rPr>
                <w:noProof/>
                <w:webHidden/>
              </w:rPr>
              <w:t>6</w:t>
            </w:r>
            <w:r w:rsidR="00826BEA">
              <w:rPr>
                <w:noProof/>
                <w:webHidden/>
              </w:rPr>
              <w:fldChar w:fldCharType="end"/>
            </w:r>
          </w:hyperlink>
        </w:p>
        <w:p w14:paraId="3515BECE" w14:textId="0A9CDA11" w:rsidR="00826BEA" w:rsidRDefault="00317533">
          <w:pPr>
            <w:pStyle w:val="TDC2"/>
            <w:tabs>
              <w:tab w:val="right" w:leader="dot" w:pos="9962"/>
            </w:tabs>
            <w:rPr>
              <w:rFonts w:eastAsiaTheme="minorEastAsia"/>
              <w:noProof/>
              <w:sz w:val="24"/>
              <w:szCs w:val="24"/>
              <w:lang w:eastAsia="es-CO"/>
            </w:rPr>
          </w:pPr>
          <w:hyperlink w:anchor="_Toc243504878" w:history="1">
            <w:r w:rsidR="00826BEA" w:rsidRPr="002214F0">
              <w:rPr>
                <w:rStyle w:val="Hipervnculo"/>
                <w:noProof/>
              </w:rPr>
              <w:t>1.1. Concepto</w:t>
            </w:r>
            <w:r w:rsidR="00826BEA">
              <w:rPr>
                <w:noProof/>
                <w:webHidden/>
              </w:rPr>
              <w:tab/>
            </w:r>
            <w:r w:rsidR="00826BEA">
              <w:rPr>
                <w:noProof/>
                <w:webHidden/>
              </w:rPr>
              <w:fldChar w:fldCharType="begin"/>
            </w:r>
            <w:r w:rsidR="00826BEA">
              <w:rPr>
                <w:noProof/>
                <w:webHidden/>
              </w:rPr>
              <w:instrText xml:space="preserve"> PAGEREF _Toc243504878 \h </w:instrText>
            </w:r>
            <w:r w:rsidR="00826BEA">
              <w:rPr>
                <w:noProof/>
                <w:webHidden/>
              </w:rPr>
            </w:r>
            <w:r w:rsidR="00826BEA">
              <w:rPr>
                <w:noProof/>
                <w:webHidden/>
              </w:rPr>
              <w:fldChar w:fldCharType="separate"/>
            </w:r>
            <w:r w:rsidR="00E52BC5">
              <w:rPr>
                <w:noProof/>
                <w:webHidden/>
              </w:rPr>
              <w:t>6</w:t>
            </w:r>
            <w:r w:rsidR="00826BEA">
              <w:rPr>
                <w:noProof/>
                <w:webHidden/>
              </w:rPr>
              <w:fldChar w:fldCharType="end"/>
            </w:r>
          </w:hyperlink>
        </w:p>
        <w:p w14:paraId="1E45B636" w14:textId="7C425867" w:rsidR="00826BEA" w:rsidRDefault="00317533">
          <w:pPr>
            <w:pStyle w:val="TDC2"/>
            <w:tabs>
              <w:tab w:val="right" w:leader="dot" w:pos="9962"/>
            </w:tabs>
            <w:rPr>
              <w:rFonts w:eastAsiaTheme="minorEastAsia"/>
              <w:noProof/>
              <w:sz w:val="24"/>
              <w:szCs w:val="24"/>
              <w:lang w:eastAsia="es-CO"/>
            </w:rPr>
          </w:pPr>
          <w:hyperlink w:anchor="_Toc243504879" w:history="1">
            <w:r w:rsidR="00826BEA" w:rsidRPr="002214F0">
              <w:rPr>
                <w:rStyle w:val="Hipervnculo"/>
                <w:noProof/>
              </w:rPr>
              <w:t>1.2. Atributos</w:t>
            </w:r>
            <w:r w:rsidR="00826BEA">
              <w:rPr>
                <w:noProof/>
                <w:webHidden/>
              </w:rPr>
              <w:tab/>
            </w:r>
            <w:r w:rsidR="00826BEA">
              <w:rPr>
                <w:noProof/>
                <w:webHidden/>
              </w:rPr>
              <w:fldChar w:fldCharType="begin"/>
            </w:r>
            <w:r w:rsidR="00826BEA">
              <w:rPr>
                <w:noProof/>
                <w:webHidden/>
              </w:rPr>
              <w:instrText xml:space="preserve"> PAGEREF _Toc243504879 \h </w:instrText>
            </w:r>
            <w:r w:rsidR="00826BEA">
              <w:rPr>
                <w:noProof/>
                <w:webHidden/>
              </w:rPr>
            </w:r>
            <w:r w:rsidR="00826BEA">
              <w:rPr>
                <w:noProof/>
                <w:webHidden/>
              </w:rPr>
              <w:fldChar w:fldCharType="separate"/>
            </w:r>
            <w:r w:rsidR="00E52BC5">
              <w:rPr>
                <w:noProof/>
                <w:webHidden/>
              </w:rPr>
              <w:t>6</w:t>
            </w:r>
            <w:r w:rsidR="00826BEA">
              <w:rPr>
                <w:noProof/>
                <w:webHidden/>
              </w:rPr>
              <w:fldChar w:fldCharType="end"/>
            </w:r>
          </w:hyperlink>
        </w:p>
        <w:p w14:paraId="736BF321" w14:textId="616C4036" w:rsidR="00826BEA" w:rsidRDefault="00317533">
          <w:pPr>
            <w:pStyle w:val="TDC2"/>
            <w:tabs>
              <w:tab w:val="right" w:leader="dot" w:pos="9962"/>
            </w:tabs>
            <w:rPr>
              <w:rFonts w:eastAsiaTheme="minorEastAsia"/>
              <w:noProof/>
              <w:sz w:val="24"/>
              <w:szCs w:val="24"/>
              <w:lang w:eastAsia="es-CO"/>
            </w:rPr>
          </w:pPr>
          <w:hyperlink w:anchor="_Toc243504880" w:history="1">
            <w:r w:rsidR="00826BEA" w:rsidRPr="002214F0">
              <w:rPr>
                <w:rStyle w:val="Hipervnculo"/>
                <w:noProof/>
              </w:rPr>
              <w:t>1.3. Clasificación</w:t>
            </w:r>
            <w:r w:rsidR="00826BEA">
              <w:rPr>
                <w:noProof/>
                <w:webHidden/>
              </w:rPr>
              <w:tab/>
            </w:r>
            <w:r w:rsidR="00826BEA">
              <w:rPr>
                <w:noProof/>
                <w:webHidden/>
              </w:rPr>
              <w:fldChar w:fldCharType="begin"/>
            </w:r>
            <w:r w:rsidR="00826BEA">
              <w:rPr>
                <w:noProof/>
                <w:webHidden/>
              </w:rPr>
              <w:instrText xml:space="preserve"> PAGEREF _Toc243504880 \h </w:instrText>
            </w:r>
            <w:r w:rsidR="00826BEA">
              <w:rPr>
                <w:noProof/>
                <w:webHidden/>
              </w:rPr>
            </w:r>
            <w:r w:rsidR="00826BEA">
              <w:rPr>
                <w:noProof/>
                <w:webHidden/>
              </w:rPr>
              <w:fldChar w:fldCharType="separate"/>
            </w:r>
            <w:r w:rsidR="00E52BC5">
              <w:rPr>
                <w:noProof/>
                <w:webHidden/>
              </w:rPr>
              <w:t>7</w:t>
            </w:r>
            <w:r w:rsidR="00826BEA">
              <w:rPr>
                <w:noProof/>
                <w:webHidden/>
              </w:rPr>
              <w:fldChar w:fldCharType="end"/>
            </w:r>
          </w:hyperlink>
        </w:p>
        <w:p w14:paraId="0F5B3E10" w14:textId="3A645D25" w:rsidR="00826BEA" w:rsidRDefault="00317533">
          <w:pPr>
            <w:pStyle w:val="TDC2"/>
            <w:tabs>
              <w:tab w:val="right" w:leader="dot" w:pos="9962"/>
            </w:tabs>
            <w:rPr>
              <w:rFonts w:eastAsiaTheme="minorEastAsia"/>
              <w:noProof/>
              <w:sz w:val="24"/>
              <w:szCs w:val="24"/>
              <w:lang w:eastAsia="es-CO"/>
            </w:rPr>
          </w:pPr>
          <w:hyperlink w:anchor="_Toc243504881" w:history="1">
            <w:r w:rsidR="00826BEA" w:rsidRPr="002214F0">
              <w:rPr>
                <w:rStyle w:val="Hipervnculo"/>
                <w:noProof/>
              </w:rPr>
              <w:t>1.4. Características</w:t>
            </w:r>
            <w:r w:rsidR="00826BEA">
              <w:rPr>
                <w:noProof/>
                <w:webHidden/>
              </w:rPr>
              <w:tab/>
            </w:r>
            <w:r w:rsidR="00826BEA">
              <w:rPr>
                <w:noProof/>
                <w:webHidden/>
              </w:rPr>
              <w:fldChar w:fldCharType="begin"/>
            </w:r>
            <w:r w:rsidR="00826BEA">
              <w:rPr>
                <w:noProof/>
                <w:webHidden/>
              </w:rPr>
              <w:instrText xml:space="preserve"> PAGEREF _Toc243504881 \h </w:instrText>
            </w:r>
            <w:r w:rsidR="00826BEA">
              <w:rPr>
                <w:noProof/>
                <w:webHidden/>
              </w:rPr>
            </w:r>
            <w:r w:rsidR="00826BEA">
              <w:rPr>
                <w:noProof/>
                <w:webHidden/>
              </w:rPr>
              <w:fldChar w:fldCharType="separate"/>
            </w:r>
            <w:r w:rsidR="00E52BC5">
              <w:rPr>
                <w:noProof/>
                <w:webHidden/>
              </w:rPr>
              <w:t>9</w:t>
            </w:r>
            <w:r w:rsidR="00826BEA">
              <w:rPr>
                <w:noProof/>
                <w:webHidden/>
              </w:rPr>
              <w:fldChar w:fldCharType="end"/>
            </w:r>
          </w:hyperlink>
        </w:p>
        <w:p w14:paraId="3A68B611" w14:textId="00AA6CCA" w:rsidR="00826BEA" w:rsidRDefault="00317533">
          <w:pPr>
            <w:pStyle w:val="TDC2"/>
            <w:tabs>
              <w:tab w:val="right" w:leader="dot" w:pos="9962"/>
            </w:tabs>
            <w:rPr>
              <w:rFonts w:eastAsiaTheme="minorEastAsia"/>
              <w:noProof/>
              <w:sz w:val="24"/>
              <w:szCs w:val="24"/>
              <w:lang w:eastAsia="es-CO"/>
            </w:rPr>
          </w:pPr>
          <w:hyperlink w:anchor="_Toc243504882" w:history="1">
            <w:r w:rsidR="00826BEA" w:rsidRPr="002214F0">
              <w:rPr>
                <w:rStyle w:val="Hipervnculo"/>
                <w:noProof/>
              </w:rPr>
              <w:t>1.5. Referencias</w:t>
            </w:r>
            <w:r w:rsidR="00826BEA">
              <w:rPr>
                <w:noProof/>
                <w:webHidden/>
              </w:rPr>
              <w:tab/>
            </w:r>
            <w:r w:rsidR="00826BEA">
              <w:rPr>
                <w:noProof/>
                <w:webHidden/>
              </w:rPr>
              <w:fldChar w:fldCharType="begin"/>
            </w:r>
            <w:r w:rsidR="00826BEA">
              <w:rPr>
                <w:noProof/>
                <w:webHidden/>
              </w:rPr>
              <w:instrText xml:space="preserve"> PAGEREF _Toc243504882 \h </w:instrText>
            </w:r>
            <w:r w:rsidR="00826BEA">
              <w:rPr>
                <w:noProof/>
                <w:webHidden/>
              </w:rPr>
            </w:r>
            <w:r w:rsidR="00826BEA">
              <w:rPr>
                <w:noProof/>
                <w:webHidden/>
              </w:rPr>
              <w:fldChar w:fldCharType="separate"/>
            </w:r>
            <w:r w:rsidR="00E52BC5">
              <w:rPr>
                <w:noProof/>
                <w:webHidden/>
              </w:rPr>
              <w:t>10</w:t>
            </w:r>
            <w:r w:rsidR="00826BEA">
              <w:rPr>
                <w:noProof/>
                <w:webHidden/>
              </w:rPr>
              <w:fldChar w:fldCharType="end"/>
            </w:r>
          </w:hyperlink>
        </w:p>
        <w:p w14:paraId="5E1D843D" w14:textId="44FC9AEA" w:rsidR="00826BEA" w:rsidRDefault="00317533">
          <w:pPr>
            <w:pStyle w:val="TDC1"/>
            <w:tabs>
              <w:tab w:val="right" w:leader="dot" w:pos="9962"/>
            </w:tabs>
            <w:rPr>
              <w:rFonts w:eastAsiaTheme="minorEastAsia"/>
              <w:noProof/>
              <w:sz w:val="24"/>
              <w:szCs w:val="24"/>
              <w:lang w:eastAsia="es-CO"/>
            </w:rPr>
          </w:pPr>
          <w:hyperlink w:anchor="_Toc243504883" w:history="1">
            <w:r w:rsidR="00826BEA" w:rsidRPr="002214F0">
              <w:rPr>
                <w:rStyle w:val="Hipervnculo"/>
                <w:noProof/>
              </w:rPr>
              <w:t>2. Distribución</w:t>
            </w:r>
            <w:r w:rsidR="00826BEA">
              <w:rPr>
                <w:noProof/>
                <w:webHidden/>
              </w:rPr>
              <w:tab/>
            </w:r>
            <w:r w:rsidR="00826BEA">
              <w:rPr>
                <w:noProof/>
                <w:webHidden/>
              </w:rPr>
              <w:fldChar w:fldCharType="begin"/>
            </w:r>
            <w:r w:rsidR="00826BEA">
              <w:rPr>
                <w:noProof/>
                <w:webHidden/>
              </w:rPr>
              <w:instrText xml:space="preserve"> PAGEREF _Toc243504883 \h </w:instrText>
            </w:r>
            <w:r w:rsidR="00826BEA">
              <w:rPr>
                <w:noProof/>
                <w:webHidden/>
              </w:rPr>
            </w:r>
            <w:r w:rsidR="00826BEA">
              <w:rPr>
                <w:noProof/>
                <w:webHidden/>
              </w:rPr>
              <w:fldChar w:fldCharType="separate"/>
            </w:r>
            <w:r w:rsidR="00E52BC5">
              <w:rPr>
                <w:noProof/>
                <w:webHidden/>
              </w:rPr>
              <w:t>12</w:t>
            </w:r>
            <w:r w:rsidR="00826BEA">
              <w:rPr>
                <w:noProof/>
                <w:webHidden/>
              </w:rPr>
              <w:fldChar w:fldCharType="end"/>
            </w:r>
          </w:hyperlink>
        </w:p>
        <w:p w14:paraId="2D66FEBD" w14:textId="285F1B20" w:rsidR="00826BEA" w:rsidRDefault="00317533">
          <w:pPr>
            <w:pStyle w:val="TDC2"/>
            <w:tabs>
              <w:tab w:val="right" w:leader="dot" w:pos="9962"/>
            </w:tabs>
            <w:rPr>
              <w:rFonts w:eastAsiaTheme="minorEastAsia"/>
              <w:noProof/>
              <w:sz w:val="24"/>
              <w:szCs w:val="24"/>
              <w:lang w:eastAsia="es-CO"/>
            </w:rPr>
          </w:pPr>
          <w:hyperlink w:anchor="_Toc243504884" w:history="1">
            <w:r w:rsidR="00826BEA" w:rsidRPr="002214F0">
              <w:rPr>
                <w:rStyle w:val="Hipervnculo"/>
                <w:noProof/>
              </w:rPr>
              <w:t>2.1. Concepto</w:t>
            </w:r>
            <w:r w:rsidR="00826BEA">
              <w:rPr>
                <w:noProof/>
                <w:webHidden/>
              </w:rPr>
              <w:tab/>
            </w:r>
            <w:r w:rsidR="00826BEA">
              <w:rPr>
                <w:noProof/>
                <w:webHidden/>
              </w:rPr>
              <w:fldChar w:fldCharType="begin"/>
            </w:r>
            <w:r w:rsidR="00826BEA">
              <w:rPr>
                <w:noProof/>
                <w:webHidden/>
              </w:rPr>
              <w:instrText xml:space="preserve"> PAGEREF _Toc243504884 \h </w:instrText>
            </w:r>
            <w:r w:rsidR="00826BEA">
              <w:rPr>
                <w:noProof/>
                <w:webHidden/>
              </w:rPr>
            </w:r>
            <w:r w:rsidR="00826BEA">
              <w:rPr>
                <w:noProof/>
                <w:webHidden/>
              </w:rPr>
              <w:fldChar w:fldCharType="separate"/>
            </w:r>
            <w:r w:rsidR="00E52BC5">
              <w:rPr>
                <w:noProof/>
                <w:webHidden/>
              </w:rPr>
              <w:t>12</w:t>
            </w:r>
            <w:r w:rsidR="00826BEA">
              <w:rPr>
                <w:noProof/>
                <w:webHidden/>
              </w:rPr>
              <w:fldChar w:fldCharType="end"/>
            </w:r>
          </w:hyperlink>
        </w:p>
        <w:p w14:paraId="634765AF" w14:textId="1ACC6B7F" w:rsidR="00826BEA" w:rsidRDefault="00317533">
          <w:pPr>
            <w:pStyle w:val="TDC2"/>
            <w:tabs>
              <w:tab w:val="right" w:leader="dot" w:pos="9962"/>
            </w:tabs>
            <w:rPr>
              <w:rFonts w:eastAsiaTheme="minorEastAsia"/>
              <w:noProof/>
              <w:sz w:val="24"/>
              <w:szCs w:val="24"/>
              <w:lang w:eastAsia="es-CO"/>
            </w:rPr>
          </w:pPr>
          <w:hyperlink w:anchor="_Toc243504885" w:history="1">
            <w:r w:rsidR="00826BEA" w:rsidRPr="002214F0">
              <w:rPr>
                <w:rStyle w:val="Hipervnculo"/>
                <w:noProof/>
              </w:rPr>
              <w:t>2.2. Tipos</w:t>
            </w:r>
            <w:r w:rsidR="00826BEA">
              <w:rPr>
                <w:noProof/>
                <w:webHidden/>
              </w:rPr>
              <w:tab/>
            </w:r>
            <w:r w:rsidR="00826BEA">
              <w:rPr>
                <w:noProof/>
                <w:webHidden/>
              </w:rPr>
              <w:fldChar w:fldCharType="begin"/>
            </w:r>
            <w:r w:rsidR="00826BEA">
              <w:rPr>
                <w:noProof/>
                <w:webHidden/>
              </w:rPr>
              <w:instrText xml:space="preserve"> PAGEREF _Toc243504885 \h </w:instrText>
            </w:r>
            <w:r w:rsidR="00826BEA">
              <w:rPr>
                <w:noProof/>
                <w:webHidden/>
              </w:rPr>
            </w:r>
            <w:r w:rsidR="00826BEA">
              <w:rPr>
                <w:noProof/>
                <w:webHidden/>
              </w:rPr>
              <w:fldChar w:fldCharType="separate"/>
            </w:r>
            <w:r w:rsidR="00E52BC5">
              <w:rPr>
                <w:noProof/>
                <w:webHidden/>
              </w:rPr>
              <w:t>13</w:t>
            </w:r>
            <w:r w:rsidR="00826BEA">
              <w:rPr>
                <w:noProof/>
                <w:webHidden/>
              </w:rPr>
              <w:fldChar w:fldCharType="end"/>
            </w:r>
          </w:hyperlink>
        </w:p>
        <w:p w14:paraId="4514E049" w14:textId="764286D3" w:rsidR="00826BEA" w:rsidRDefault="00317533">
          <w:pPr>
            <w:pStyle w:val="TDC2"/>
            <w:tabs>
              <w:tab w:val="right" w:leader="dot" w:pos="9962"/>
            </w:tabs>
            <w:rPr>
              <w:rFonts w:eastAsiaTheme="minorEastAsia"/>
              <w:noProof/>
              <w:sz w:val="24"/>
              <w:szCs w:val="24"/>
              <w:lang w:eastAsia="es-CO"/>
            </w:rPr>
          </w:pPr>
          <w:hyperlink w:anchor="_Toc243504886" w:history="1">
            <w:r w:rsidR="00826BEA" w:rsidRPr="002214F0">
              <w:rPr>
                <w:rStyle w:val="Hipervnculo"/>
                <w:noProof/>
              </w:rPr>
              <w:t>2.3. Plan</w:t>
            </w:r>
            <w:r w:rsidR="00826BEA">
              <w:rPr>
                <w:noProof/>
                <w:webHidden/>
              </w:rPr>
              <w:tab/>
            </w:r>
            <w:r w:rsidR="00826BEA">
              <w:rPr>
                <w:noProof/>
                <w:webHidden/>
              </w:rPr>
              <w:fldChar w:fldCharType="begin"/>
            </w:r>
            <w:r w:rsidR="00826BEA">
              <w:rPr>
                <w:noProof/>
                <w:webHidden/>
              </w:rPr>
              <w:instrText xml:space="preserve"> PAGEREF _Toc243504886 \h </w:instrText>
            </w:r>
            <w:r w:rsidR="00826BEA">
              <w:rPr>
                <w:noProof/>
                <w:webHidden/>
              </w:rPr>
            </w:r>
            <w:r w:rsidR="00826BEA">
              <w:rPr>
                <w:noProof/>
                <w:webHidden/>
              </w:rPr>
              <w:fldChar w:fldCharType="separate"/>
            </w:r>
            <w:r w:rsidR="00E52BC5">
              <w:rPr>
                <w:noProof/>
                <w:webHidden/>
              </w:rPr>
              <w:t>14</w:t>
            </w:r>
            <w:r w:rsidR="00826BEA">
              <w:rPr>
                <w:noProof/>
                <w:webHidden/>
              </w:rPr>
              <w:fldChar w:fldCharType="end"/>
            </w:r>
          </w:hyperlink>
        </w:p>
        <w:p w14:paraId="4CED3812" w14:textId="09A74ED4" w:rsidR="00826BEA" w:rsidRDefault="00317533">
          <w:pPr>
            <w:pStyle w:val="TDC2"/>
            <w:tabs>
              <w:tab w:val="right" w:leader="dot" w:pos="9962"/>
            </w:tabs>
            <w:rPr>
              <w:rFonts w:eastAsiaTheme="minorEastAsia"/>
              <w:noProof/>
              <w:sz w:val="24"/>
              <w:szCs w:val="24"/>
              <w:lang w:eastAsia="es-CO"/>
            </w:rPr>
          </w:pPr>
          <w:hyperlink w:anchor="_Toc243504887" w:history="1">
            <w:r w:rsidR="00826BEA" w:rsidRPr="002214F0">
              <w:rPr>
                <w:rStyle w:val="Hipervnculo"/>
                <w:noProof/>
              </w:rPr>
              <w:t>2.4. Sistemas</w:t>
            </w:r>
            <w:r w:rsidR="00826BEA">
              <w:rPr>
                <w:noProof/>
                <w:webHidden/>
              </w:rPr>
              <w:tab/>
            </w:r>
            <w:r w:rsidR="00826BEA">
              <w:rPr>
                <w:noProof/>
                <w:webHidden/>
              </w:rPr>
              <w:fldChar w:fldCharType="begin"/>
            </w:r>
            <w:r w:rsidR="00826BEA">
              <w:rPr>
                <w:noProof/>
                <w:webHidden/>
              </w:rPr>
              <w:instrText xml:space="preserve"> PAGEREF _Toc243504887 \h </w:instrText>
            </w:r>
            <w:r w:rsidR="00826BEA">
              <w:rPr>
                <w:noProof/>
                <w:webHidden/>
              </w:rPr>
            </w:r>
            <w:r w:rsidR="00826BEA">
              <w:rPr>
                <w:noProof/>
                <w:webHidden/>
              </w:rPr>
              <w:fldChar w:fldCharType="separate"/>
            </w:r>
            <w:r w:rsidR="00E52BC5">
              <w:rPr>
                <w:noProof/>
                <w:webHidden/>
              </w:rPr>
              <w:t>15</w:t>
            </w:r>
            <w:r w:rsidR="00826BEA">
              <w:rPr>
                <w:noProof/>
                <w:webHidden/>
              </w:rPr>
              <w:fldChar w:fldCharType="end"/>
            </w:r>
          </w:hyperlink>
        </w:p>
        <w:p w14:paraId="438CE56D" w14:textId="5F65854E" w:rsidR="00826BEA" w:rsidRDefault="00317533">
          <w:pPr>
            <w:pStyle w:val="TDC2"/>
            <w:tabs>
              <w:tab w:val="right" w:leader="dot" w:pos="9962"/>
            </w:tabs>
            <w:rPr>
              <w:rFonts w:eastAsiaTheme="minorEastAsia"/>
              <w:noProof/>
              <w:sz w:val="24"/>
              <w:szCs w:val="24"/>
              <w:lang w:eastAsia="es-CO"/>
            </w:rPr>
          </w:pPr>
          <w:hyperlink w:anchor="_Toc243504888" w:history="1">
            <w:r w:rsidR="00826BEA" w:rsidRPr="002214F0">
              <w:rPr>
                <w:rStyle w:val="Hipervnculo"/>
                <w:noProof/>
              </w:rPr>
              <w:t>2.5. Utilidades</w:t>
            </w:r>
            <w:r w:rsidR="00826BEA">
              <w:rPr>
                <w:noProof/>
                <w:webHidden/>
              </w:rPr>
              <w:tab/>
            </w:r>
            <w:r w:rsidR="00826BEA">
              <w:rPr>
                <w:noProof/>
                <w:webHidden/>
              </w:rPr>
              <w:fldChar w:fldCharType="begin"/>
            </w:r>
            <w:r w:rsidR="00826BEA">
              <w:rPr>
                <w:noProof/>
                <w:webHidden/>
              </w:rPr>
              <w:instrText xml:space="preserve"> PAGEREF _Toc243504888 \h </w:instrText>
            </w:r>
            <w:r w:rsidR="00826BEA">
              <w:rPr>
                <w:noProof/>
                <w:webHidden/>
              </w:rPr>
            </w:r>
            <w:r w:rsidR="00826BEA">
              <w:rPr>
                <w:noProof/>
                <w:webHidden/>
              </w:rPr>
              <w:fldChar w:fldCharType="separate"/>
            </w:r>
            <w:r w:rsidR="00E52BC5">
              <w:rPr>
                <w:noProof/>
                <w:webHidden/>
              </w:rPr>
              <w:t>16</w:t>
            </w:r>
            <w:r w:rsidR="00826BEA">
              <w:rPr>
                <w:noProof/>
                <w:webHidden/>
              </w:rPr>
              <w:fldChar w:fldCharType="end"/>
            </w:r>
          </w:hyperlink>
        </w:p>
        <w:p w14:paraId="0F4A6D1A" w14:textId="2F907A4B" w:rsidR="00826BEA" w:rsidRDefault="00317533">
          <w:pPr>
            <w:pStyle w:val="TDC1"/>
            <w:tabs>
              <w:tab w:val="right" w:leader="dot" w:pos="9962"/>
            </w:tabs>
            <w:rPr>
              <w:rFonts w:eastAsiaTheme="minorEastAsia"/>
              <w:noProof/>
              <w:sz w:val="24"/>
              <w:szCs w:val="24"/>
              <w:lang w:eastAsia="es-CO"/>
            </w:rPr>
          </w:pPr>
          <w:hyperlink w:anchor="_Toc243504889" w:history="1">
            <w:r w:rsidR="00826BEA" w:rsidRPr="002214F0">
              <w:rPr>
                <w:rStyle w:val="Hipervnculo"/>
                <w:noProof/>
              </w:rPr>
              <w:t>3. Canales de distribución</w:t>
            </w:r>
            <w:r w:rsidR="00826BEA">
              <w:rPr>
                <w:noProof/>
                <w:webHidden/>
              </w:rPr>
              <w:tab/>
            </w:r>
            <w:r w:rsidR="00826BEA">
              <w:rPr>
                <w:noProof/>
                <w:webHidden/>
              </w:rPr>
              <w:fldChar w:fldCharType="begin"/>
            </w:r>
            <w:r w:rsidR="00826BEA">
              <w:rPr>
                <w:noProof/>
                <w:webHidden/>
              </w:rPr>
              <w:instrText xml:space="preserve"> PAGEREF _Toc243504889 \h </w:instrText>
            </w:r>
            <w:r w:rsidR="00826BEA">
              <w:rPr>
                <w:noProof/>
                <w:webHidden/>
              </w:rPr>
            </w:r>
            <w:r w:rsidR="00826BEA">
              <w:rPr>
                <w:noProof/>
                <w:webHidden/>
              </w:rPr>
              <w:fldChar w:fldCharType="separate"/>
            </w:r>
            <w:r w:rsidR="00E52BC5">
              <w:rPr>
                <w:noProof/>
                <w:webHidden/>
              </w:rPr>
              <w:t>21</w:t>
            </w:r>
            <w:r w:rsidR="00826BEA">
              <w:rPr>
                <w:noProof/>
                <w:webHidden/>
              </w:rPr>
              <w:fldChar w:fldCharType="end"/>
            </w:r>
          </w:hyperlink>
        </w:p>
        <w:p w14:paraId="35484481" w14:textId="0BBFA511" w:rsidR="00826BEA" w:rsidRDefault="00317533">
          <w:pPr>
            <w:pStyle w:val="TDC2"/>
            <w:tabs>
              <w:tab w:val="right" w:leader="dot" w:pos="9962"/>
            </w:tabs>
            <w:rPr>
              <w:rFonts w:eastAsiaTheme="minorEastAsia"/>
              <w:noProof/>
              <w:sz w:val="24"/>
              <w:szCs w:val="24"/>
              <w:lang w:eastAsia="es-CO"/>
            </w:rPr>
          </w:pPr>
          <w:hyperlink w:anchor="_Toc243504890" w:history="1">
            <w:r w:rsidR="00826BEA" w:rsidRPr="002214F0">
              <w:rPr>
                <w:rStyle w:val="Hipervnculo"/>
                <w:noProof/>
              </w:rPr>
              <w:t>3.1. Concepto</w:t>
            </w:r>
            <w:r w:rsidR="00826BEA">
              <w:rPr>
                <w:noProof/>
                <w:webHidden/>
              </w:rPr>
              <w:tab/>
            </w:r>
            <w:r w:rsidR="00826BEA">
              <w:rPr>
                <w:noProof/>
                <w:webHidden/>
              </w:rPr>
              <w:fldChar w:fldCharType="begin"/>
            </w:r>
            <w:r w:rsidR="00826BEA">
              <w:rPr>
                <w:noProof/>
                <w:webHidden/>
              </w:rPr>
              <w:instrText xml:space="preserve"> PAGEREF _Toc243504890 \h </w:instrText>
            </w:r>
            <w:r w:rsidR="00826BEA">
              <w:rPr>
                <w:noProof/>
                <w:webHidden/>
              </w:rPr>
            </w:r>
            <w:r w:rsidR="00826BEA">
              <w:rPr>
                <w:noProof/>
                <w:webHidden/>
              </w:rPr>
              <w:fldChar w:fldCharType="separate"/>
            </w:r>
            <w:r w:rsidR="00E52BC5">
              <w:rPr>
                <w:noProof/>
                <w:webHidden/>
              </w:rPr>
              <w:t>21</w:t>
            </w:r>
            <w:r w:rsidR="00826BEA">
              <w:rPr>
                <w:noProof/>
                <w:webHidden/>
              </w:rPr>
              <w:fldChar w:fldCharType="end"/>
            </w:r>
          </w:hyperlink>
        </w:p>
        <w:p w14:paraId="3078DC56" w14:textId="078F2319" w:rsidR="00826BEA" w:rsidRDefault="00317533">
          <w:pPr>
            <w:pStyle w:val="TDC2"/>
            <w:tabs>
              <w:tab w:val="right" w:leader="dot" w:pos="9962"/>
            </w:tabs>
            <w:rPr>
              <w:rFonts w:eastAsiaTheme="minorEastAsia"/>
              <w:noProof/>
              <w:sz w:val="24"/>
              <w:szCs w:val="24"/>
              <w:lang w:eastAsia="es-CO"/>
            </w:rPr>
          </w:pPr>
          <w:hyperlink w:anchor="_Toc243504891" w:history="1">
            <w:r w:rsidR="00826BEA" w:rsidRPr="002214F0">
              <w:rPr>
                <w:rStyle w:val="Hipervnculo"/>
                <w:noProof/>
              </w:rPr>
              <w:t>3.2. Clasificación</w:t>
            </w:r>
            <w:r w:rsidR="00826BEA">
              <w:rPr>
                <w:noProof/>
                <w:webHidden/>
              </w:rPr>
              <w:tab/>
            </w:r>
            <w:r w:rsidR="00826BEA">
              <w:rPr>
                <w:noProof/>
                <w:webHidden/>
              </w:rPr>
              <w:fldChar w:fldCharType="begin"/>
            </w:r>
            <w:r w:rsidR="00826BEA">
              <w:rPr>
                <w:noProof/>
                <w:webHidden/>
              </w:rPr>
              <w:instrText xml:space="preserve"> PAGEREF _Toc243504891 \h </w:instrText>
            </w:r>
            <w:r w:rsidR="00826BEA">
              <w:rPr>
                <w:noProof/>
                <w:webHidden/>
              </w:rPr>
            </w:r>
            <w:r w:rsidR="00826BEA">
              <w:rPr>
                <w:noProof/>
                <w:webHidden/>
              </w:rPr>
              <w:fldChar w:fldCharType="separate"/>
            </w:r>
            <w:r w:rsidR="00E52BC5">
              <w:rPr>
                <w:noProof/>
                <w:webHidden/>
              </w:rPr>
              <w:t>22</w:t>
            </w:r>
            <w:r w:rsidR="00826BEA">
              <w:rPr>
                <w:noProof/>
                <w:webHidden/>
              </w:rPr>
              <w:fldChar w:fldCharType="end"/>
            </w:r>
          </w:hyperlink>
        </w:p>
        <w:p w14:paraId="27A9900F" w14:textId="1A8BE143" w:rsidR="00826BEA" w:rsidRDefault="00317533">
          <w:pPr>
            <w:pStyle w:val="TDC2"/>
            <w:tabs>
              <w:tab w:val="right" w:leader="dot" w:pos="9962"/>
            </w:tabs>
            <w:rPr>
              <w:rFonts w:eastAsiaTheme="minorEastAsia"/>
              <w:noProof/>
              <w:sz w:val="24"/>
              <w:szCs w:val="24"/>
              <w:lang w:eastAsia="es-CO"/>
            </w:rPr>
          </w:pPr>
          <w:hyperlink w:anchor="_Toc243504892" w:history="1">
            <w:r w:rsidR="00826BEA" w:rsidRPr="002214F0">
              <w:rPr>
                <w:rStyle w:val="Hipervnculo"/>
                <w:noProof/>
              </w:rPr>
              <w:t>3.3. Características</w:t>
            </w:r>
            <w:r w:rsidR="00826BEA">
              <w:rPr>
                <w:noProof/>
                <w:webHidden/>
              </w:rPr>
              <w:tab/>
            </w:r>
            <w:r w:rsidR="00826BEA">
              <w:rPr>
                <w:noProof/>
                <w:webHidden/>
              </w:rPr>
              <w:fldChar w:fldCharType="begin"/>
            </w:r>
            <w:r w:rsidR="00826BEA">
              <w:rPr>
                <w:noProof/>
                <w:webHidden/>
              </w:rPr>
              <w:instrText xml:space="preserve"> PAGEREF _Toc243504892 \h </w:instrText>
            </w:r>
            <w:r w:rsidR="00826BEA">
              <w:rPr>
                <w:noProof/>
                <w:webHidden/>
              </w:rPr>
            </w:r>
            <w:r w:rsidR="00826BEA">
              <w:rPr>
                <w:noProof/>
                <w:webHidden/>
              </w:rPr>
              <w:fldChar w:fldCharType="separate"/>
            </w:r>
            <w:r w:rsidR="00E52BC5">
              <w:rPr>
                <w:noProof/>
                <w:webHidden/>
              </w:rPr>
              <w:t>22</w:t>
            </w:r>
            <w:r w:rsidR="00826BEA">
              <w:rPr>
                <w:noProof/>
                <w:webHidden/>
              </w:rPr>
              <w:fldChar w:fldCharType="end"/>
            </w:r>
          </w:hyperlink>
        </w:p>
        <w:p w14:paraId="2F08477F" w14:textId="4F8CE8AA" w:rsidR="00826BEA" w:rsidRDefault="00317533">
          <w:pPr>
            <w:pStyle w:val="TDC2"/>
            <w:tabs>
              <w:tab w:val="right" w:leader="dot" w:pos="9962"/>
            </w:tabs>
            <w:rPr>
              <w:rFonts w:eastAsiaTheme="minorEastAsia"/>
              <w:noProof/>
              <w:sz w:val="24"/>
              <w:szCs w:val="24"/>
              <w:lang w:eastAsia="es-CO"/>
            </w:rPr>
          </w:pPr>
          <w:hyperlink w:anchor="_Toc243504893" w:history="1">
            <w:r w:rsidR="00826BEA" w:rsidRPr="002214F0">
              <w:rPr>
                <w:rStyle w:val="Hipervnculo"/>
                <w:noProof/>
              </w:rPr>
              <w:t>3.4. Estructura</w:t>
            </w:r>
            <w:r w:rsidR="00826BEA">
              <w:rPr>
                <w:noProof/>
                <w:webHidden/>
              </w:rPr>
              <w:tab/>
            </w:r>
            <w:r w:rsidR="00826BEA">
              <w:rPr>
                <w:noProof/>
                <w:webHidden/>
              </w:rPr>
              <w:fldChar w:fldCharType="begin"/>
            </w:r>
            <w:r w:rsidR="00826BEA">
              <w:rPr>
                <w:noProof/>
                <w:webHidden/>
              </w:rPr>
              <w:instrText xml:space="preserve"> PAGEREF _Toc243504893 \h </w:instrText>
            </w:r>
            <w:r w:rsidR="00826BEA">
              <w:rPr>
                <w:noProof/>
                <w:webHidden/>
              </w:rPr>
            </w:r>
            <w:r w:rsidR="00826BEA">
              <w:rPr>
                <w:noProof/>
                <w:webHidden/>
              </w:rPr>
              <w:fldChar w:fldCharType="separate"/>
            </w:r>
            <w:r w:rsidR="00E52BC5">
              <w:rPr>
                <w:noProof/>
                <w:webHidden/>
              </w:rPr>
              <w:t>25</w:t>
            </w:r>
            <w:r w:rsidR="00826BEA">
              <w:rPr>
                <w:noProof/>
                <w:webHidden/>
              </w:rPr>
              <w:fldChar w:fldCharType="end"/>
            </w:r>
          </w:hyperlink>
        </w:p>
        <w:p w14:paraId="6BABA7E1" w14:textId="3EB654F6" w:rsidR="00826BEA" w:rsidRDefault="00317533">
          <w:pPr>
            <w:pStyle w:val="TDC2"/>
            <w:tabs>
              <w:tab w:val="right" w:leader="dot" w:pos="9962"/>
            </w:tabs>
            <w:rPr>
              <w:rFonts w:eastAsiaTheme="minorEastAsia"/>
              <w:noProof/>
              <w:sz w:val="24"/>
              <w:szCs w:val="24"/>
              <w:lang w:eastAsia="es-CO"/>
            </w:rPr>
          </w:pPr>
          <w:hyperlink w:anchor="_Toc243504894" w:history="1">
            <w:r w:rsidR="00826BEA" w:rsidRPr="002214F0">
              <w:rPr>
                <w:rStyle w:val="Hipervnculo"/>
                <w:noProof/>
              </w:rPr>
              <w:t>3.5. Métodos de selección</w:t>
            </w:r>
            <w:r w:rsidR="00826BEA">
              <w:rPr>
                <w:noProof/>
                <w:webHidden/>
              </w:rPr>
              <w:tab/>
            </w:r>
            <w:r w:rsidR="00826BEA">
              <w:rPr>
                <w:noProof/>
                <w:webHidden/>
              </w:rPr>
              <w:fldChar w:fldCharType="begin"/>
            </w:r>
            <w:r w:rsidR="00826BEA">
              <w:rPr>
                <w:noProof/>
                <w:webHidden/>
              </w:rPr>
              <w:instrText xml:space="preserve"> PAGEREF _Toc243504894 \h </w:instrText>
            </w:r>
            <w:r w:rsidR="00826BEA">
              <w:rPr>
                <w:noProof/>
                <w:webHidden/>
              </w:rPr>
            </w:r>
            <w:r w:rsidR="00826BEA">
              <w:rPr>
                <w:noProof/>
                <w:webHidden/>
              </w:rPr>
              <w:fldChar w:fldCharType="separate"/>
            </w:r>
            <w:r w:rsidR="00E52BC5">
              <w:rPr>
                <w:noProof/>
                <w:webHidden/>
              </w:rPr>
              <w:t>26</w:t>
            </w:r>
            <w:r w:rsidR="00826BEA">
              <w:rPr>
                <w:noProof/>
                <w:webHidden/>
              </w:rPr>
              <w:fldChar w:fldCharType="end"/>
            </w:r>
          </w:hyperlink>
        </w:p>
        <w:p w14:paraId="33544D4A" w14:textId="63BC2370" w:rsidR="00826BEA" w:rsidRDefault="00317533">
          <w:pPr>
            <w:pStyle w:val="TDC1"/>
            <w:tabs>
              <w:tab w:val="right" w:leader="dot" w:pos="9962"/>
            </w:tabs>
            <w:rPr>
              <w:rFonts w:eastAsiaTheme="minorEastAsia"/>
              <w:noProof/>
              <w:sz w:val="24"/>
              <w:szCs w:val="24"/>
              <w:lang w:eastAsia="es-CO"/>
            </w:rPr>
          </w:pPr>
          <w:hyperlink w:anchor="_Toc243504895" w:history="1">
            <w:r w:rsidR="00826BEA" w:rsidRPr="002214F0">
              <w:rPr>
                <w:rStyle w:val="Hipervnculo"/>
                <w:noProof/>
              </w:rPr>
              <w:t>4. Intermediarios</w:t>
            </w:r>
            <w:r w:rsidR="00826BEA">
              <w:rPr>
                <w:noProof/>
                <w:webHidden/>
              </w:rPr>
              <w:tab/>
            </w:r>
            <w:r w:rsidR="00826BEA">
              <w:rPr>
                <w:noProof/>
                <w:webHidden/>
              </w:rPr>
              <w:fldChar w:fldCharType="begin"/>
            </w:r>
            <w:r w:rsidR="00826BEA">
              <w:rPr>
                <w:noProof/>
                <w:webHidden/>
              </w:rPr>
              <w:instrText xml:space="preserve"> PAGEREF _Toc243504895 \h </w:instrText>
            </w:r>
            <w:r w:rsidR="00826BEA">
              <w:rPr>
                <w:noProof/>
                <w:webHidden/>
              </w:rPr>
            </w:r>
            <w:r w:rsidR="00826BEA">
              <w:rPr>
                <w:noProof/>
                <w:webHidden/>
              </w:rPr>
              <w:fldChar w:fldCharType="separate"/>
            </w:r>
            <w:r w:rsidR="00E52BC5">
              <w:rPr>
                <w:noProof/>
                <w:webHidden/>
              </w:rPr>
              <w:t>32</w:t>
            </w:r>
            <w:r w:rsidR="00826BEA">
              <w:rPr>
                <w:noProof/>
                <w:webHidden/>
              </w:rPr>
              <w:fldChar w:fldCharType="end"/>
            </w:r>
          </w:hyperlink>
        </w:p>
        <w:p w14:paraId="4425CEBF" w14:textId="3205A216" w:rsidR="00826BEA" w:rsidRDefault="00317533">
          <w:pPr>
            <w:pStyle w:val="TDC2"/>
            <w:tabs>
              <w:tab w:val="right" w:leader="dot" w:pos="9962"/>
            </w:tabs>
            <w:rPr>
              <w:rFonts w:eastAsiaTheme="minorEastAsia"/>
              <w:noProof/>
              <w:sz w:val="24"/>
              <w:szCs w:val="24"/>
              <w:lang w:eastAsia="es-CO"/>
            </w:rPr>
          </w:pPr>
          <w:hyperlink w:anchor="_Toc243504896" w:history="1">
            <w:r w:rsidR="00826BEA" w:rsidRPr="002214F0">
              <w:rPr>
                <w:rStyle w:val="Hipervnculo"/>
                <w:noProof/>
              </w:rPr>
              <w:t>4.1. Concepto</w:t>
            </w:r>
            <w:r w:rsidR="00826BEA">
              <w:rPr>
                <w:noProof/>
                <w:webHidden/>
              </w:rPr>
              <w:tab/>
            </w:r>
            <w:r w:rsidR="00826BEA">
              <w:rPr>
                <w:noProof/>
                <w:webHidden/>
              </w:rPr>
              <w:fldChar w:fldCharType="begin"/>
            </w:r>
            <w:r w:rsidR="00826BEA">
              <w:rPr>
                <w:noProof/>
                <w:webHidden/>
              </w:rPr>
              <w:instrText xml:space="preserve"> PAGEREF _Toc243504896 \h </w:instrText>
            </w:r>
            <w:r w:rsidR="00826BEA">
              <w:rPr>
                <w:noProof/>
                <w:webHidden/>
              </w:rPr>
            </w:r>
            <w:r w:rsidR="00826BEA">
              <w:rPr>
                <w:noProof/>
                <w:webHidden/>
              </w:rPr>
              <w:fldChar w:fldCharType="separate"/>
            </w:r>
            <w:r w:rsidR="00E52BC5">
              <w:rPr>
                <w:noProof/>
                <w:webHidden/>
              </w:rPr>
              <w:t>32</w:t>
            </w:r>
            <w:r w:rsidR="00826BEA">
              <w:rPr>
                <w:noProof/>
                <w:webHidden/>
              </w:rPr>
              <w:fldChar w:fldCharType="end"/>
            </w:r>
          </w:hyperlink>
        </w:p>
        <w:p w14:paraId="79795E6F" w14:textId="23579700" w:rsidR="00826BEA" w:rsidRDefault="00317533">
          <w:pPr>
            <w:pStyle w:val="TDC2"/>
            <w:tabs>
              <w:tab w:val="right" w:leader="dot" w:pos="9962"/>
            </w:tabs>
            <w:rPr>
              <w:rFonts w:eastAsiaTheme="minorEastAsia"/>
              <w:noProof/>
              <w:sz w:val="24"/>
              <w:szCs w:val="24"/>
              <w:lang w:eastAsia="es-CO"/>
            </w:rPr>
          </w:pPr>
          <w:hyperlink w:anchor="_Toc243504897" w:history="1">
            <w:r w:rsidR="00826BEA" w:rsidRPr="002214F0">
              <w:rPr>
                <w:rStyle w:val="Hipervnculo"/>
                <w:noProof/>
              </w:rPr>
              <w:t>4.2. Tipos</w:t>
            </w:r>
            <w:r w:rsidR="00826BEA">
              <w:rPr>
                <w:noProof/>
                <w:webHidden/>
              </w:rPr>
              <w:tab/>
            </w:r>
            <w:r w:rsidR="00826BEA">
              <w:rPr>
                <w:noProof/>
                <w:webHidden/>
              </w:rPr>
              <w:fldChar w:fldCharType="begin"/>
            </w:r>
            <w:r w:rsidR="00826BEA">
              <w:rPr>
                <w:noProof/>
                <w:webHidden/>
              </w:rPr>
              <w:instrText xml:space="preserve"> PAGEREF _Toc243504897 \h </w:instrText>
            </w:r>
            <w:r w:rsidR="00826BEA">
              <w:rPr>
                <w:noProof/>
                <w:webHidden/>
              </w:rPr>
            </w:r>
            <w:r w:rsidR="00826BEA">
              <w:rPr>
                <w:noProof/>
                <w:webHidden/>
              </w:rPr>
              <w:fldChar w:fldCharType="separate"/>
            </w:r>
            <w:r w:rsidR="00E52BC5">
              <w:rPr>
                <w:noProof/>
                <w:webHidden/>
              </w:rPr>
              <w:t>32</w:t>
            </w:r>
            <w:r w:rsidR="00826BEA">
              <w:rPr>
                <w:noProof/>
                <w:webHidden/>
              </w:rPr>
              <w:fldChar w:fldCharType="end"/>
            </w:r>
          </w:hyperlink>
        </w:p>
        <w:p w14:paraId="4028BB7D" w14:textId="674090F4" w:rsidR="00826BEA" w:rsidRDefault="00317533">
          <w:pPr>
            <w:pStyle w:val="TDC2"/>
            <w:tabs>
              <w:tab w:val="right" w:leader="dot" w:pos="9962"/>
            </w:tabs>
            <w:rPr>
              <w:rFonts w:eastAsiaTheme="minorEastAsia"/>
              <w:noProof/>
              <w:sz w:val="24"/>
              <w:szCs w:val="24"/>
              <w:lang w:eastAsia="es-CO"/>
            </w:rPr>
          </w:pPr>
          <w:hyperlink w:anchor="_Toc243504898" w:history="1">
            <w:r w:rsidR="00826BEA" w:rsidRPr="002214F0">
              <w:rPr>
                <w:rStyle w:val="Hipervnculo"/>
                <w:noProof/>
              </w:rPr>
              <w:t>4.3. Clases</w:t>
            </w:r>
            <w:r w:rsidR="00826BEA">
              <w:rPr>
                <w:noProof/>
                <w:webHidden/>
              </w:rPr>
              <w:tab/>
            </w:r>
            <w:r w:rsidR="00826BEA">
              <w:rPr>
                <w:noProof/>
                <w:webHidden/>
              </w:rPr>
              <w:fldChar w:fldCharType="begin"/>
            </w:r>
            <w:r w:rsidR="00826BEA">
              <w:rPr>
                <w:noProof/>
                <w:webHidden/>
              </w:rPr>
              <w:instrText xml:space="preserve"> PAGEREF _Toc243504898 \h </w:instrText>
            </w:r>
            <w:r w:rsidR="00826BEA">
              <w:rPr>
                <w:noProof/>
                <w:webHidden/>
              </w:rPr>
            </w:r>
            <w:r w:rsidR="00826BEA">
              <w:rPr>
                <w:noProof/>
                <w:webHidden/>
              </w:rPr>
              <w:fldChar w:fldCharType="separate"/>
            </w:r>
            <w:r w:rsidR="00E52BC5">
              <w:rPr>
                <w:noProof/>
                <w:webHidden/>
              </w:rPr>
              <w:t>34</w:t>
            </w:r>
            <w:r w:rsidR="00826BEA">
              <w:rPr>
                <w:noProof/>
                <w:webHidden/>
              </w:rPr>
              <w:fldChar w:fldCharType="end"/>
            </w:r>
          </w:hyperlink>
        </w:p>
        <w:p w14:paraId="75AD8B4A" w14:textId="7F064462" w:rsidR="00826BEA" w:rsidRDefault="00317533">
          <w:pPr>
            <w:pStyle w:val="TDC1"/>
            <w:tabs>
              <w:tab w:val="right" w:leader="dot" w:pos="9962"/>
            </w:tabs>
            <w:rPr>
              <w:rFonts w:eastAsiaTheme="minorEastAsia"/>
              <w:noProof/>
              <w:sz w:val="24"/>
              <w:szCs w:val="24"/>
              <w:lang w:eastAsia="es-CO"/>
            </w:rPr>
          </w:pPr>
          <w:hyperlink w:anchor="_Toc243504899" w:history="1">
            <w:r w:rsidR="00826BEA" w:rsidRPr="002214F0">
              <w:rPr>
                <w:rStyle w:val="Hipervnculo"/>
                <w:noProof/>
              </w:rPr>
              <w:t>5. Acuerdos comerciales</w:t>
            </w:r>
            <w:r w:rsidR="00826BEA">
              <w:rPr>
                <w:noProof/>
                <w:webHidden/>
              </w:rPr>
              <w:tab/>
            </w:r>
            <w:r w:rsidR="00826BEA">
              <w:rPr>
                <w:noProof/>
                <w:webHidden/>
              </w:rPr>
              <w:fldChar w:fldCharType="begin"/>
            </w:r>
            <w:r w:rsidR="00826BEA">
              <w:rPr>
                <w:noProof/>
                <w:webHidden/>
              </w:rPr>
              <w:instrText xml:space="preserve"> PAGEREF _Toc243504899 \h </w:instrText>
            </w:r>
            <w:r w:rsidR="00826BEA">
              <w:rPr>
                <w:noProof/>
                <w:webHidden/>
              </w:rPr>
            </w:r>
            <w:r w:rsidR="00826BEA">
              <w:rPr>
                <w:noProof/>
                <w:webHidden/>
              </w:rPr>
              <w:fldChar w:fldCharType="separate"/>
            </w:r>
            <w:r w:rsidR="00E52BC5">
              <w:rPr>
                <w:noProof/>
                <w:webHidden/>
              </w:rPr>
              <w:t>37</w:t>
            </w:r>
            <w:r w:rsidR="00826BEA">
              <w:rPr>
                <w:noProof/>
                <w:webHidden/>
              </w:rPr>
              <w:fldChar w:fldCharType="end"/>
            </w:r>
          </w:hyperlink>
        </w:p>
        <w:p w14:paraId="1DC590C5" w14:textId="2A8CCDFA" w:rsidR="00826BEA" w:rsidRDefault="00317533">
          <w:pPr>
            <w:pStyle w:val="TDC2"/>
            <w:tabs>
              <w:tab w:val="right" w:leader="dot" w:pos="9962"/>
            </w:tabs>
            <w:rPr>
              <w:rFonts w:eastAsiaTheme="minorEastAsia"/>
              <w:noProof/>
              <w:sz w:val="24"/>
              <w:szCs w:val="24"/>
              <w:lang w:eastAsia="es-CO"/>
            </w:rPr>
          </w:pPr>
          <w:hyperlink w:anchor="_Toc243504900" w:history="1">
            <w:r w:rsidR="00826BEA" w:rsidRPr="002214F0">
              <w:rPr>
                <w:rStyle w:val="Hipervnculo"/>
                <w:noProof/>
              </w:rPr>
              <w:t>5.1. Concepto</w:t>
            </w:r>
            <w:r w:rsidR="00826BEA">
              <w:rPr>
                <w:noProof/>
                <w:webHidden/>
              </w:rPr>
              <w:tab/>
            </w:r>
            <w:r w:rsidR="00826BEA">
              <w:rPr>
                <w:noProof/>
                <w:webHidden/>
              </w:rPr>
              <w:fldChar w:fldCharType="begin"/>
            </w:r>
            <w:r w:rsidR="00826BEA">
              <w:rPr>
                <w:noProof/>
                <w:webHidden/>
              </w:rPr>
              <w:instrText xml:space="preserve"> PAGEREF _Toc243504900 \h </w:instrText>
            </w:r>
            <w:r w:rsidR="00826BEA">
              <w:rPr>
                <w:noProof/>
                <w:webHidden/>
              </w:rPr>
            </w:r>
            <w:r w:rsidR="00826BEA">
              <w:rPr>
                <w:noProof/>
                <w:webHidden/>
              </w:rPr>
              <w:fldChar w:fldCharType="separate"/>
            </w:r>
            <w:r w:rsidR="00E52BC5">
              <w:rPr>
                <w:noProof/>
                <w:webHidden/>
              </w:rPr>
              <w:t>37</w:t>
            </w:r>
            <w:r w:rsidR="00826BEA">
              <w:rPr>
                <w:noProof/>
                <w:webHidden/>
              </w:rPr>
              <w:fldChar w:fldCharType="end"/>
            </w:r>
          </w:hyperlink>
        </w:p>
        <w:p w14:paraId="3F4F84D9" w14:textId="42A090AA" w:rsidR="00826BEA" w:rsidRDefault="00317533">
          <w:pPr>
            <w:pStyle w:val="TDC2"/>
            <w:tabs>
              <w:tab w:val="right" w:leader="dot" w:pos="9962"/>
            </w:tabs>
            <w:rPr>
              <w:rFonts w:eastAsiaTheme="minorEastAsia"/>
              <w:noProof/>
              <w:sz w:val="24"/>
              <w:szCs w:val="24"/>
              <w:lang w:eastAsia="es-CO"/>
            </w:rPr>
          </w:pPr>
          <w:hyperlink w:anchor="_Toc243504901" w:history="1">
            <w:r w:rsidR="00826BEA" w:rsidRPr="002214F0">
              <w:rPr>
                <w:rStyle w:val="Hipervnculo"/>
                <w:noProof/>
              </w:rPr>
              <w:t>5.2. Tipos</w:t>
            </w:r>
            <w:r w:rsidR="00826BEA">
              <w:rPr>
                <w:noProof/>
                <w:webHidden/>
              </w:rPr>
              <w:tab/>
            </w:r>
            <w:r w:rsidR="00826BEA">
              <w:rPr>
                <w:noProof/>
                <w:webHidden/>
              </w:rPr>
              <w:fldChar w:fldCharType="begin"/>
            </w:r>
            <w:r w:rsidR="00826BEA">
              <w:rPr>
                <w:noProof/>
                <w:webHidden/>
              </w:rPr>
              <w:instrText xml:space="preserve"> PAGEREF _Toc243504901 \h </w:instrText>
            </w:r>
            <w:r w:rsidR="00826BEA">
              <w:rPr>
                <w:noProof/>
                <w:webHidden/>
              </w:rPr>
            </w:r>
            <w:r w:rsidR="00826BEA">
              <w:rPr>
                <w:noProof/>
                <w:webHidden/>
              </w:rPr>
              <w:fldChar w:fldCharType="separate"/>
            </w:r>
            <w:r w:rsidR="00E52BC5">
              <w:rPr>
                <w:noProof/>
                <w:webHidden/>
              </w:rPr>
              <w:t>38</w:t>
            </w:r>
            <w:r w:rsidR="00826BEA">
              <w:rPr>
                <w:noProof/>
                <w:webHidden/>
              </w:rPr>
              <w:fldChar w:fldCharType="end"/>
            </w:r>
          </w:hyperlink>
        </w:p>
        <w:p w14:paraId="68A843E8" w14:textId="6FB5196E" w:rsidR="00826BEA" w:rsidRDefault="00317533">
          <w:pPr>
            <w:pStyle w:val="TDC2"/>
            <w:tabs>
              <w:tab w:val="right" w:leader="dot" w:pos="9962"/>
            </w:tabs>
            <w:rPr>
              <w:rFonts w:eastAsiaTheme="minorEastAsia"/>
              <w:noProof/>
              <w:sz w:val="24"/>
              <w:szCs w:val="24"/>
              <w:lang w:eastAsia="es-CO"/>
            </w:rPr>
          </w:pPr>
          <w:hyperlink w:anchor="_Toc243504902" w:history="1">
            <w:r w:rsidR="00826BEA" w:rsidRPr="002214F0">
              <w:rPr>
                <w:rStyle w:val="Hipervnculo"/>
                <w:noProof/>
              </w:rPr>
              <w:t>5.3. Funciones</w:t>
            </w:r>
            <w:r w:rsidR="00826BEA">
              <w:rPr>
                <w:noProof/>
                <w:webHidden/>
              </w:rPr>
              <w:tab/>
            </w:r>
            <w:r w:rsidR="00826BEA">
              <w:rPr>
                <w:noProof/>
                <w:webHidden/>
              </w:rPr>
              <w:fldChar w:fldCharType="begin"/>
            </w:r>
            <w:r w:rsidR="00826BEA">
              <w:rPr>
                <w:noProof/>
                <w:webHidden/>
              </w:rPr>
              <w:instrText xml:space="preserve"> PAGEREF _Toc243504902 \h </w:instrText>
            </w:r>
            <w:r w:rsidR="00826BEA">
              <w:rPr>
                <w:noProof/>
                <w:webHidden/>
              </w:rPr>
            </w:r>
            <w:r w:rsidR="00826BEA">
              <w:rPr>
                <w:noProof/>
                <w:webHidden/>
              </w:rPr>
              <w:fldChar w:fldCharType="separate"/>
            </w:r>
            <w:r w:rsidR="00E52BC5">
              <w:rPr>
                <w:noProof/>
                <w:webHidden/>
              </w:rPr>
              <w:t>39</w:t>
            </w:r>
            <w:r w:rsidR="00826BEA">
              <w:rPr>
                <w:noProof/>
                <w:webHidden/>
              </w:rPr>
              <w:fldChar w:fldCharType="end"/>
            </w:r>
          </w:hyperlink>
        </w:p>
        <w:p w14:paraId="1A421BA3" w14:textId="6047BE82" w:rsidR="00826BEA" w:rsidRDefault="00317533">
          <w:pPr>
            <w:pStyle w:val="TDC1"/>
            <w:tabs>
              <w:tab w:val="right" w:leader="dot" w:pos="9962"/>
            </w:tabs>
            <w:rPr>
              <w:rFonts w:eastAsiaTheme="minorEastAsia"/>
              <w:noProof/>
              <w:sz w:val="24"/>
              <w:szCs w:val="24"/>
              <w:lang w:eastAsia="es-CO"/>
            </w:rPr>
          </w:pPr>
          <w:hyperlink w:anchor="_Toc243504903" w:history="1">
            <w:r w:rsidR="00826BEA" w:rsidRPr="002214F0">
              <w:rPr>
                <w:rStyle w:val="Hipervnculo"/>
                <w:noProof/>
              </w:rPr>
              <w:t>6. Formatos comerciales</w:t>
            </w:r>
            <w:r w:rsidR="00826BEA">
              <w:rPr>
                <w:noProof/>
                <w:webHidden/>
              </w:rPr>
              <w:tab/>
            </w:r>
            <w:r w:rsidR="00826BEA">
              <w:rPr>
                <w:noProof/>
                <w:webHidden/>
              </w:rPr>
              <w:fldChar w:fldCharType="begin"/>
            </w:r>
            <w:r w:rsidR="00826BEA">
              <w:rPr>
                <w:noProof/>
                <w:webHidden/>
              </w:rPr>
              <w:instrText xml:space="preserve"> PAGEREF _Toc243504903 \h </w:instrText>
            </w:r>
            <w:r w:rsidR="00826BEA">
              <w:rPr>
                <w:noProof/>
                <w:webHidden/>
              </w:rPr>
            </w:r>
            <w:r w:rsidR="00826BEA">
              <w:rPr>
                <w:noProof/>
                <w:webHidden/>
              </w:rPr>
              <w:fldChar w:fldCharType="separate"/>
            </w:r>
            <w:r w:rsidR="00E52BC5">
              <w:rPr>
                <w:noProof/>
                <w:webHidden/>
              </w:rPr>
              <w:t>41</w:t>
            </w:r>
            <w:r w:rsidR="00826BEA">
              <w:rPr>
                <w:noProof/>
                <w:webHidden/>
              </w:rPr>
              <w:fldChar w:fldCharType="end"/>
            </w:r>
          </w:hyperlink>
        </w:p>
        <w:p w14:paraId="752AF575" w14:textId="188718FE" w:rsidR="00826BEA" w:rsidRDefault="00317533">
          <w:pPr>
            <w:pStyle w:val="TDC2"/>
            <w:tabs>
              <w:tab w:val="right" w:leader="dot" w:pos="9962"/>
            </w:tabs>
            <w:rPr>
              <w:rFonts w:eastAsiaTheme="minorEastAsia"/>
              <w:noProof/>
              <w:sz w:val="24"/>
              <w:szCs w:val="24"/>
              <w:lang w:eastAsia="es-CO"/>
            </w:rPr>
          </w:pPr>
          <w:hyperlink w:anchor="_Toc243504904" w:history="1">
            <w:r w:rsidR="00826BEA" w:rsidRPr="002214F0">
              <w:rPr>
                <w:rStyle w:val="Hipervnculo"/>
                <w:noProof/>
              </w:rPr>
              <w:t>6.1. Concepto</w:t>
            </w:r>
            <w:r w:rsidR="00826BEA">
              <w:rPr>
                <w:noProof/>
                <w:webHidden/>
              </w:rPr>
              <w:tab/>
            </w:r>
            <w:r w:rsidR="00826BEA">
              <w:rPr>
                <w:noProof/>
                <w:webHidden/>
              </w:rPr>
              <w:fldChar w:fldCharType="begin"/>
            </w:r>
            <w:r w:rsidR="00826BEA">
              <w:rPr>
                <w:noProof/>
                <w:webHidden/>
              </w:rPr>
              <w:instrText xml:space="preserve"> PAGEREF _Toc243504904 \h </w:instrText>
            </w:r>
            <w:r w:rsidR="00826BEA">
              <w:rPr>
                <w:noProof/>
                <w:webHidden/>
              </w:rPr>
            </w:r>
            <w:r w:rsidR="00826BEA">
              <w:rPr>
                <w:noProof/>
                <w:webHidden/>
              </w:rPr>
              <w:fldChar w:fldCharType="separate"/>
            </w:r>
            <w:r w:rsidR="00E52BC5">
              <w:rPr>
                <w:noProof/>
                <w:webHidden/>
              </w:rPr>
              <w:t>41</w:t>
            </w:r>
            <w:r w:rsidR="00826BEA">
              <w:rPr>
                <w:noProof/>
                <w:webHidden/>
              </w:rPr>
              <w:fldChar w:fldCharType="end"/>
            </w:r>
          </w:hyperlink>
        </w:p>
        <w:p w14:paraId="0C178105" w14:textId="6BD4EC3D" w:rsidR="00826BEA" w:rsidRDefault="00317533">
          <w:pPr>
            <w:pStyle w:val="TDC2"/>
            <w:tabs>
              <w:tab w:val="right" w:leader="dot" w:pos="9962"/>
            </w:tabs>
            <w:rPr>
              <w:rFonts w:eastAsiaTheme="minorEastAsia"/>
              <w:noProof/>
              <w:sz w:val="24"/>
              <w:szCs w:val="24"/>
              <w:lang w:eastAsia="es-CO"/>
            </w:rPr>
          </w:pPr>
          <w:hyperlink w:anchor="_Toc243504905" w:history="1">
            <w:r w:rsidR="00826BEA" w:rsidRPr="002214F0">
              <w:rPr>
                <w:rStyle w:val="Hipervnculo"/>
                <w:noProof/>
              </w:rPr>
              <w:t>6.2. Tipos</w:t>
            </w:r>
            <w:r w:rsidR="00826BEA">
              <w:rPr>
                <w:noProof/>
                <w:webHidden/>
              </w:rPr>
              <w:tab/>
            </w:r>
            <w:r w:rsidR="00826BEA">
              <w:rPr>
                <w:noProof/>
                <w:webHidden/>
              </w:rPr>
              <w:fldChar w:fldCharType="begin"/>
            </w:r>
            <w:r w:rsidR="00826BEA">
              <w:rPr>
                <w:noProof/>
                <w:webHidden/>
              </w:rPr>
              <w:instrText xml:space="preserve"> PAGEREF _Toc243504905 \h </w:instrText>
            </w:r>
            <w:r w:rsidR="00826BEA">
              <w:rPr>
                <w:noProof/>
                <w:webHidden/>
              </w:rPr>
            </w:r>
            <w:r w:rsidR="00826BEA">
              <w:rPr>
                <w:noProof/>
                <w:webHidden/>
              </w:rPr>
              <w:fldChar w:fldCharType="separate"/>
            </w:r>
            <w:r w:rsidR="00E52BC5">
              <w:rPr>
                <w:noProof/>
                <w:webHidden/>
              </w:rPr>
              <w:t>42</w:t>
            </w:r>
            <w:r w:rsidR="00826BEA">
              <w:rPr>
                <w:noProof/>
                <w:webHidden/>
              </w:rPr>
              <w:fldChar w:fldCharType="end"/>
            </w:r>
          </w:hyperlink>
        </w:p>
        <w:p w14:paraId="7CBD4580" w14:textId="2AE18D3A" w:rsidR="00826BEA" w:rsidRDefault="00317533">
          <w:pPr>
            <w:pStyle w:val="TDC2"/>
            <w:tabs>
              <w:tab w:val="right" w:leader="dot" w:pos="9962"/>
            </w:tabs>
            <w:rPr>
              <w:rFonts w:eastAsiaTheme="minorEastAsia"/>
              <w:noProof/>
              <w:sz w:val="24"/>
              <w:szCs w:val="24"/>
              <w:lang w:eastAsia="es-CO"/>
            </w:rPr>
          </w:pPr>
          <w:hyperlink w:anchor="_Toc243504906" w:history="1">
            <w:r w:rsidR="00826BEA" w:rsidRPr="002214F0">
              <w:rPr>
                <w:rStyle w:val="Hipervnculo"/>
                <w:noProof/>
              </w:rPr>
              <w:t>6.3. Clasificación</w:t>
            </w:r>
            <w:r w:rsidR="00826BEA">
              <w:rPr>
                <w:noProof/>
                <w:webHidden/>
              </w:rPr>
              <w:tab/>
            </w:r>
            <w:r w:rsidR="00826BEA">
              <w:rPr>
                <w:noProof/>
                <w:webHidden/>
              </w:rPr>
              <w:fldChar w:fldCharType="begin"/>
            </w:r>
            <w:r w:rsidR="00826BEA">
              <w:rPr>
                <w:noProof/>
                <w:webHidden/>
              </w:rPr>
              <w:instrText xml:space="preserve"> PAGEREF _Toc243504906 \h </w:instrText>
            </w:r>
            <w:r w:rsidR="00826BEA">
              <w:rPr>
                <w:noProof/>
                <w:webHidden/>
              </w:rPr>
            </w:r>
            <w:r w:rsidR="00826BEA">
              <w:rPr>
                <w:noProof/>
                <w:webHidden/>
              </w:rPr>
              <w:fldChar w:fldCharType="separate"/>
            </w:r>
            <w:r w:rsidR="00E52BC5">
              <w:rPr>
                <w:noProof/>
                <w:webHidden/>
              </w:rPr>
              <w:t>43</w:t>
            </w:r>
            <w:r w:rsidR="00826BEA">
              <w:rPr>
                <w:noProof/>
                <w:webHidden/>
              </w:rPr>
              <w:fldChar w:fldCharType="end"/>
            </w:r>
          </w:hyperlink>
        </w:p>
        <w:p w14:paraId="0420318B" w14:textId="0653C2F8" w:rsidR="00826BEA" w:rsidRDefault="00317533">
          <w:pPr>
            <w:pStyle w:val="TDC1"/>
            <w:tabs>
              <w:tab w:val="right" w:leader="dot" w:pos="9962"/>
            </w:tabs>
            <w:rPr>
              <w:rFonts w:eastAsiaTheme="minorEastAsia"/>
              <w:noProof/>
              <w:sz w:val="24"/>
              <w:szCs w:val="24"/>
              <w:lang w:eastAsia="es-CO"/>
            </w:rPr>
          </w:pPr>
          <w:hyperlink w:anchor="_Toc243504907" w:history="1">
            <w:r w:rsidR="00826BEA" w:rsidRPr="002214F0">
              <w:rPr>
                <w:rStyle w:val="Hipervnculo"/>
                <w:noProof/>
              </w:rPr>
              <w:t>Síntesis</w:t>
            </w:r>
            <w:r w:rsidR="00826BEA">
              <w:rPr>
                <w:noProof/>
                <w:webHidden/>
              </w:rPr>
              <w:tab/>
            </w:r>
            <w:r w:rsidR="00826BEA">
              <w:rPr>
                <w:noProof/>
                <w:webHidden/>
              </w:rPr>
              <w:fldChar w:fldCharType="begin"/>
            </w:r>
            <w:r w:rsidR="00826BEA">
              <w:rPr>
                <w:noProof/>
                <w:webHidden/>
              </w:rPr>
              <w:instrText xml:space="preserve"> PAGEREF _Toc243504907 \h </w:instrText>
            </w:r>
            <w:r w:rsidR="00826BEA">
              <w:rPr>
                <w:noProof/>
                <w:webHidden/>
              </w:rPr>
            </w:r>
            <w:r w:rsidR="00826BEA">
              <w:rPr>
                <w:noProof/>
                <w:webHidden/>
              </w:rPr>
              <w:fldChar w:fldCharType="separate"/>
            </w:r>
            <w:r w:rsidR="00E52BC5">
              <w:rPr>
                <w:noProof/>
                <w:webHidden/>
              </w:rPr>
              <w:t>45</w:t>
            </w:r>
            <w:r w:rsidR="00826BEA">
              <w:rPr>
                <w:noProof/>
                <w:webHidden/>
              </w:rPr>
              <w:fldChar w:fldCharType="end"/>
            </w:r>
          </w:hyperlink>
        </w:p>
        <w:p w14:paraId="621966A7" w14:textId="6EF72E9D" w:rsidR="00826BEA" w:rsidRDefault="00317533">
          <w:pPr>
            <w:pStyle w:val="TDC1"/>
            <w:tabs>
              <w:tab w:val="right" w:leader="dot" w:pos="9962"/>
            </w:tabs>
            <w:rPr>
              <w:rFonts w:eastAsiaTheme="minorEastAsia"/>
              <w:noProof/>
              <w:sz w:val="24"/>
              <w:szCs w:val="24"/>
              <w:lang w:eastAsia="es-CO"/>
            </w:rPr>
          </w:pPr>
          <w:hyperlink w:anchor="_Toc243504908" w:history="1">
            <w:r w:rsidR="00826BEA" w:rsidRPr="002214F0">
              <w:rPr>
                <w:rStyle w:val="Hipervnculo"/>
                <w:noProof/>
              </w:rPr>
              <w:t>Glosario</w:t>
            </w:r>
            <w:r w:rsidR="00826BEA">
              <w:rPr>
                <w:noProof/>
                <w:webHidden/>
              </w:rPr>
              <w:tab/>
            </w:r>
            <w:r w:rsidR="00826BEA">
              <w:rPr>
                <w:noProof/>
                <w:webHidden/>
              </w:rPr>
              <w:fldChar w:fldCharType="begin"/>
            </w:r>
            <w:r w:rsidR="00826BEA">
              <w:rPr>
                <w:noProof/>
                <w:webHidden/>
              </w:rPr>
              <w:instrText xml:space="preserve"> PAGEREF _Toc243504908 \h </w:instrText>
            </w:r>
            <w:r w:rsidR="00826BEA">
              <w:rPr>
                <w:noProof/>
                <w:webHidden/>
              </w:rPr>
            </w:r>
            <w:r w:rsidR="00826BEA">
              <w:rPr>
                <w:noProof/>
                <w:webHidden/>
              </w:rPr>
              <w:fldChar w:fldCharType="separate"/>
            </w:r>
            <w:r w:rsidR="00E52BC5">
              <w:rPr>
                <w:noProof/>
                <w:webHidden/>
              </w:rPr>
              <w:t>46</w:t>
            </w:r>
            <w:r w:rsidR="00826BEA">
              <w:rPr>
                <w:noProof/>
                <w:webHidden/>
              </w:rPr>
              <w:fldChar w:fldCharType="end"/>
            </w:r>
          </w:hyperlink>
        </w:p>
        <w:p w14:paraId="0384079D" w14:textId="50EFD02E" w:rsidR="00826BEA" w:rsidRDefault="00317533">
          <w:pPr>
            <w:pStyle w:val="TDC1"/>
            <w:tabs>
              <w:tab w:val="right" w:leader="dot" w:pos="9962"/>
            </w:tabs>
            <w:rPr>
              <w:rFonts w:eastAsiaTheme="minorEastAsia"/>
              <w:noProof/>
              <w:sz w:val="24"/>
              <w:szCs w:val="24"/>
              <w:lang w:eastAsia="es-CO"/>
            </w:rPr>
          </w:pPr>
          <w:hyperlink w:anchor="_Toc243504909" w:history="1">
            <w:r w:rsidR="00826BEA" w:rsidRPr="002214F0">
              <w:rPr>
                <w:rStyle w:val="Hipervnculo"/>
                <w:noProof/>
              </w:rPr>
              <w:t>Referencias bibliográficas</w:t>
            </w:r>
            <w:r w:rsidR="00826BEA">
              <w:rPr>
                <w:noProof/>
                <w:webHidden/>
              </w:rPr>
              <w:tab/>
            </w:r>
            <w:r w:rsidR="00826BEA">
              <w:rPr>
                <w:noProof/>
                <w:webHidden/>
              </w:rPr>
              <w:fldChar w:fldCharType="begin"/>
            </w:r>
            <w:r w:rsidR="00826BEA">
              <w:rPr>
                <w:noProof/>
                <w:webHidden/>
              </w:rPr>
              <w:instrText xml:space="preserve"> PAGEREF _Toc243504909 \h </w:instrText>
            </w:r>
            <w:r w:rsidR="00826BEA">
              <w:rPr>
                <w:noProof/>
                <w:webHidden/>
              </w:rPr>
            </w:r>
            <w:r w:rsidR="00826BEA">
              <w:rPr>
                <w:noProof/>
                <w:webHidden/>
              </w:rPr>
              <w:fldChar w:fldCharType="separate"/>
            </w:r>
            <w:r w:rsidR="00E52BC5">
              <w:rPr>
                <w:noProof/>
                <w:webHidden/>
              </w:rPr>
              <w:t>48</w:t>
            </w:r>
            <w:r w:rsidR="00826BEA">
              <w:rPr>
                <w:noProof/>
                <w:webHidden/>
              </w:rPr>
              <w:fldChar w:fldCharType="end"/>
            </w:r>
          </w:hyperlink>
        </w:p>
        <w:p w14:paraId="7B24B792" w14:textId="2C083E9B" w:rsidR="00826BEA" w:rsidRDefault="00317533">
          <w:pPr>
            <w:pStyle w:val="TDC1"/>
            <w:tabs>
              <w:tab w:val="right" w:leader="dot" w:pos="9962"/>
            </w:tabs>
            <w:rPr>
              <w:rFonts w:eastAsiaTheme="minorEastAsia"/>
              <w:noProof/>
              <w:sz w:val="24"/>
              <w:szCs w:val="24"/>
              <w:lang w:eastAsia="es-CO"/>
            </w:rPr>
          </w:pPr>
          <w:hyperlink w:anchor="_Toc243504910" w:history="1">
            <w:r w:rsidR="00826BEA" w:rsidRPr="002214F0">
              <w:rPr>
                <w:rStyle w:val="Hipervnculo"/>
                <w:noProof/>
              </w:rPr>
              <w:t>Créditos</w:t>
            </w:r>
            <w:r w:rsidR="00826BEA">
              <w:rPr>
                <w:noProof/>
                <w:webHidden/>
              </w:rPr>
              <w:tab/>
            </w:r>
            <w:r w:rsidR="00826BEA">
              <w:rPr>
                <w:noProof/>
                <w:webHidden/>
              </w:rPr>
              <w:fldChar w:fldCharType="begin"/>
            </w:r>
            <w:r w:rsidR="00826BEA">
              <w:rPr>
                <w:noProof/>
                <w:webHidden/>
              </w:rPr>
              <w:instrText xml:space="preserve"> PAGEREF _Toc243504910 \h </w:instrText>
            </w:r>
            <w:r w:rsidR="00826BEA">
              <w:rPr>
                <w:noProof/>
                <w:webHidden/>
              </w:rPr>
            </w:r>
            <w:r w:rsidR="00826BEA">
              <w:rPr>
                <w:noProof/>
                <w:webHidden/>
              </w:rPr>
              <w:fldChar w:fldCharType="separate"/>
            </w:r>
            <w:r w:rsidR="00E52BC5">
              <w:rPr>
                <w:noProof/>
                <w:webHidden/>
              </w:rPr>
              <w:t>50</w:t>
            </w:r>
            <w:r w:rsidR="00826BEA">
              <w:rPr>
                <w:noProof/>
                <w:webHidden/>
              </w:rPr>
              <w:fldChar w:fldCharType="end"/>
            </w:r>
          </w:hyperlink>
        </w:p>
        <w:p w14:paraId="3AFC5851" w14:textId="4AA35C51" w:rsidR="000434FA" w:rsidRPr="00F218EE" w:rsidRDefault="00436C80" w:rsidP="00126889">
          <w:pPr>
            <w:pStyle w:val="TDC1"/>
            <w:tabs>
              <w:tab w:val="right" w:leader="dot" w:pos="9962"/>
            </w:tabs>
            <w:rPr>
              <w:lang w:val="es-419"/>
            </w:rPr>
          </w:pPr>
          <w:r w:rsidRPr="00F218EE">
            <w:rPr>
              <w:lang w:val="es-419"/>
            </w:rPr>
            <w:fldChar w:fldCharType="end"/>
          </w:r>
        </w:p>
      </w:sdtContent>
    </w:sdt>
    <w:p w14:paraId="51859525" w14:textId="2759880B" w:rsidR="007F2B44" w:rsidRPr="00F218EE" w:rsidRDefault="007F2B44" w:rsidP="00126889">
      <w:pPr>
        <w:pStyle w:val="Titulosgenerales"/>
      </w:pPr>
      <w:bookmarkStart w:id="0" w:name="_Toc243504876"/>
      <w:r w:rsidRPr="00F218EE">
        <w:lastRenderedPageBreak/>
        <w:t>Introducción</w:t>
      </w:r>
      <w:bookmarkEnd w:id="0"/>
    </w:p>
    <w:p w14:paraId="3AF3451D" w14:textId="0B3E2E78" w:rsidR="000E38A6" w:rsidRPr="000E38A6" w:rsidRDefault="000E38A6" w:rsidP="000E38A6">
      <w:pPr>
        <w:pBdr>
          <w:top w:val="nil"/>
          <w:left w:val="nil"/>
          <w:bottom w:val="nil"/>
          <w:right w:val="nil"/>
          <w:between w:val="nil"/>
        </w:pBdr>
        <w:ind w:left="426"/>
        <w:rPr>
          <w:lang w:val="es-419"/>
        </w:rPr>
      </w:pPr>
      <w:r w:rsidRPr="000E38A6">
        <w:rPr>
          <w:lang w:val="es-419"/>
        </w:rPr>
        <w:t>El componente formativo Principios de la distribución comercial desarrolla los fundamentos necesarios para comprender el diseño de los canales de distribución como parte de la estrategia comercial de las organizaciones. La distribución constituye un elemento clave para garantizar que los productos lleguen al consumidor en el lugar, momento y condiciones adecuadas, contribuyendo al cumplimiento de los objetivos de mercadeo y al fortalecimiento de la competitividad empresarial.</w:t>
      </w:r>
    </w:p>
    <w:p w14:paraId="5A0F1EB0" w14:textId="6B896D76" w:rsidR="000E38A6" w:rsidRPr="000E38A6" w:rsidRDefault="000E38A6" w:rsidP="000E38A6">
      <w:pPr>
        <w:pBdr>
          <w:top w:val="nil"/>
          <w:left w:val="nil"/>
          <w:bottom w:val="nil"/>
          <w:right w:val="nil"/>
          <w:between w:val="nil"/>
        </w:pBdr>
        <w:ind w:left="426"/>
        <w:rPr>
          <w:lang w:val="es-419"/>
        </w:rPr>
      </w:pPr>
      <w:r w:rsidRPr="000E38A6">
        <w:rPr>
          <w:lang w:val="es-419"/>
        </w:rPr>
        <w:t>Durante el desarrollo del componente se abordan conceptos relacionados con el producto, la distribución, los canales de distribución, los intermediarios, los acuerdos comerciales y los formatos comerciales, analizando sus características, funciones y criterios de aplicación en diferentes contextos empresariales. Asimismo, se estudian aspectos asociados con la selección de canales, la cobertura del mercado y la coordinación de los actores que intervienen en el proceso de comercialización.</w:t>
      </w:r>
    </w:p>
    <w:p w14:paraId="537C993E" w14:textId="11191B6F" w:rsidR="00BF7EA0" w:rsidRPr="00F218EE" w:rsidRDefault="000E38A6" w:rsidP="000E38A6">
      <w:pPr>
        <w:pBdr>
          <w:top w:val="nil"/>
          <w:left w:val="nil"/>
          <w:bottom w:val="nil"/>
          <w:right w:val="nil"/>
          <w:between w:val="nil"/>
        </w:pBdr>
        <w:ind w:left="426"/>
        <w:rPr>
          <w:lang w:val="es-419"/>
        </w:rPr>
      </w:pPr>
      <w:r w:rsidRPr="000E38A6">
        <w:rPr>
          <w:lang w:val="es-419"/>
        </w:rPr>
        <w:t>El componente integra ejemplos empresariales, recursos audiovisuales y actividades de aprendizaje que facilitan la comprensión de los contenidos y su aplicación en situaciones reales. De esta manera, se fortalece la capacidad del aprendiz para analizar las condiciones del mercado y seleccionar canales de distribución acordes con la estrategia comercial y la normativa técnica, favoreciendo una gestión eficiente de la distribución comercial.</w:t>
      </w:r>
      <w:r w:rsidR="00BF7EA0" w:rsidRPr="00F218EE">
        <w:rPr>
          <w:lang w:val="es-419"/>
        </w:rPr>
        <w:br w:type="page"/>
      </w:r>
    </w:p>
    <w:p w14:paraId="42C5D733" w14:textId="5494892F" w:rsidR="000E38A6" w:rsidRPr="000E38A6" w:rsidRDefault="000E38A6" w:rsidP="000E38A6">
      <w:pPr>
        <w:pStyle w:val="Ttulo1"/>
        <w:spacing w:line="360" w:lineRule="auto"/>
      </w:pPr>
      <w:bookmarkStart w:id="1" w:name="_Toc243504877"/>
      <w:r>
        <w:lastRenderedPageBreak/>
        <w:t>Producto</w:t>
      </w:r>
      <w:bookmarkEnd w:id="1"/>
    </w:p>
    <w:p w14:paraId="60C1EECB" w14:textId="530A1889" w:rsidR="000E38A6" w:rsidRPr="00F218EE" w:rsidRDefault="000E38A6" w:rsidP="00126889">
      <w:pPr>
        <w:rPr>
          <w:szCs w:val="28"/>
          <w:lang w:val="es-419"/>
        </w:rPr>
      </w:pPr>
      <w:r w:rsidRPr="000E38A6">
        <w:rPr>
          <w:szCs w:val="28"/>
          <w:lang w:val="es-419"/>
        </w:rPr>
        <w:t>El producto representa la base de la oferta comercial de una organización y constituye el principal medio para generar valor en el mercado. Su gestión estratégica permite responder a necesidades específicas del consumidor y construir diferenciación en entornos competitivos.</w:t>
      </w:r>
    </w:p>
    <w:p w14:paraId="49E72200" w14:textId="3B849A07" w:rsidR="002E19D2" w:rsidRDefault="00761450" w:rsidP="00126889">
      <w:pPr>
        <w:pStyle w:val="Ttulo2"/>
        <w:spacing w:line="360" w:lineRule="auto"/>
      </w:pPr>
      <w:bookmarkStart w:id="2" w:name="_Toc243504878"/>
      <w:r>
        <w:t>Concepto</w:t>
      </w:r>
      <w:bookmarkEnd w:id="2"/>
    </w:p>
    <w:p w14:paraId="6EAB2E0E" w14:textId="451736A9" w:rsidR="000E38A6" w:rsidRPr="000E38A6" w:rsidRDefault="000E38A6" w:rsidP="000E38A6">
      <w:pPr>
        <w:rPr>
          <w:lang w:val="es-419" w:eastAsia="es-CO"/>
        </w:rPr>
      </w:pPr>
      <w:r w:rsidRPr="000E38A6">
        <w:rPr>
          <w:lang w:val="es-419" w:eastAsia="es-CO"/>
        </w:rPr>
        <w:t>El producto se define como un conjunto de atributos tangibles e intangibles que una empresa ofrece al mercado con el propósito de satisfacer necesidades o deseos. Desde una perspectiva técnica, no se limita a un bien físico, sino que incluye beneficios funcionales, emocionales y simbólicos que configuran la experiencia del consumidor.</w:t>
      </w:r>
    </w:p>
    <w:p w14:paraId="3FECC38A" w14:textId="3812D236" w:rsidR="000E38A6" w:rsidRPr="00761450" w:rsidRDefault="000E38A6" w:rsidP="000E38A6">
      <w:pPr>
        <w:rPr>
          <w:lang w:val="es-419" w:eastAsia="es-CO"/>
        </w:rPr>
      </w:pPr>
      <w:r w:rsidRPr="000E38A6">
        <w:rPr>
          <w:lang w:val="es-419" w:eastAsia="es-CO"/>
        </w:rPr>
        <w:t>En el contexto empresarial, el producto se diseña según el segmento de mercado y la propuesta de valor, considerando atributos como calidad, diseño y funcionalidad. Por ejemplo, IKEA desarrolla muebles modulares, funcionales y de bajo costo, orientados al consumo masivo.</w:t>
      </w:r>
    </w:p>
    <w:p w14:paraId="66974FC1" w14:textId="3F3D6AED" w:rsidR="000E38A6" w:rsidRPr="000E38A6" w:rsidRDefault="000E38A6" w:rsidP="000E38A6">
      <w:pPr>
        <w:pStyle w:val="Ttulo2"/>
        <w:spacing w:line="360" w:lineRule="auto"/>
      </w:pPr>
      <w:bookmarkStart w:id="3" w:name="_Toc243504879"/>
      <w:r>
        <w:t>Atributos</w:t>
      </w:r>
      <w:bookmarkEnd w:id="3"/>
    </w:p>
    <w:p w14:paraId="35B91BFE" w14:textId="77777777" w:rsidR="000E38A6" w:rsidRDefault="000E38A6" w:rsidP="000E38A6">
      <w:pPr>
        <w:rPr>
          <w:lang w:val="es-419"/>
        </w:rPr>
      </w:pPr>
      <w:r w:rsidRPr="000E38A6">
        <w:rPr>
          <w:lang w:val="es-419"/>
        </w:rPr>
        <w:t>Los atributos del producto corresponden a las características que permiten diferenciarlo en el mercado y generar valor para el cliente. Su análisis facilita la selección de canales de distribución y la definición de estrategias comerciales acordes con las necesidades del consumidor. Entre los principales atributos se encuentran:</w:t>
      </w:r>
    </w:p>
    <w:p w14:paraId="7232427A" w14:textId="52A04C2E" w:rsidR="000E38A6" w:rsidRDefault="000E38A6" w:rsidP="000E38A6">
      <w:pPr>
        <w:pStyle w:val="Prrafodelista"/>
        <w:numPr>
          <w:ilvl w:val="0"/>
          <w:numId w:val="30"/>
        </w:numPr>
        <w:rPr>
          <w:szCs w:val="28"/>
          <w:lang w:val="es-419"/>
        </w:rPr>
      </w:pPr>
      <w:r w:rsidRPr="000E38A6">
        <w:rPr>
          <w:b/>
          <w:bCs/>
          <w:szCs w:val="28"/>
          <w:lang w:val="es-419"/>
        </w:rPr>
        <w:lastRenderedPageBreak/>
        <w:t>Atributos funcionales</w:t>
      </w:r>
      <w:r w:rsidR="00761450" w:rsidRPr="000E38A6">
        <w:rPr>
          <w:b/>
          <w:bCs/>
          <w:szCs w:val="28"/>
          <w:lang w:val="es-419"/>
        </w:rPr>
        <w:t>:</w:t>
      </w:r>
      <w:r w:rsidR="00761450" w:rsidRPr="000E38A6">
        <w:rPr>
          <w:szCs w:val="28"/>
          <w:lang w:val="es-419"/>
        </w:rPr>
        <w:t xml:space="preserve"> </w:t>
      </w:r>
      <w:r>
        <w:rPr>
          <w:szCs w:val="28"/>
          <w:lang w:val="es-419"/>
        </w:rPr>
        <w:t>h</w:t>
      </w:r>
      <w:r w:rsidRPr="000E38A6">
        <w:rPr>
          <w:szCs w:val="28"/>
          <w:lang w:val="es-419"/>
        </w:rPr>
        <w:t>acen referencia al desempeño, utilidad y capacidad del producto para satisfacer una necesidad específica.</w:t>
      </w:r>
    </w:p>
    <w:p w14:paraId="648E5D9D" w14:textId="695C3AD8" w:rsidR="000E38A6" w:rsidRPr="000E38A6" w:rsidRDefault="000E38A6" w:rsidP="00A633CB">
      <w:pPr>
        <w:pStyle w:val="Prrafodelista"/>
        <w:numPr>
          <w:ilvl w:val="1"/>
          <w:numId w:val="30"/>
        </w:numPr>
        <w:rPr>
          <w:szCs w:val="28"/>
          <w:lang w:val="es-419"/>
        </w:rPr>
      </w:pPr>
      <w:r w:rsidRPr="000E38A6">
        <w:rPr>
          <w:b/>
          <w:bCs/>
          <w:szCs w:val="28"/>
          <w:lang w:val="es-419"/>
        </w:rPr>
        <w:t>Ejemplo:</w:t>
      </w:r>
      <w:r w:rsidRPr="000E38A6">
        <w:rPr>
          <w:szCs w:val="28"/>
          <w:lang w:val="es-419"/>
        </w:rPr>
        <w:t xml:space="preserve"> una aspiradora con alta potencia, varias velocidades y bajo consumo energético facilita la limpieza y ahorra energía.</w:t>
      </w:r>
    </w:p>
    <w:p w14:paraId="23311E3B" w14:textId="3EF019E6" w:rsidR="000E38A6" w:rsidRDefault="000E38A6" w:rsidP="00B77003">
      <w:pPr>
        <w:pStyle w:val="Prrafodelista"/>
        <w:numPr>
          <w:ilvl w:val="0"/>
          <w:numId w:val="30"/>
        </w:numPr>
        <w:rPr>
          <w:szCs w:val="28"/>
          <w:lang w:val="es-419"/>
        </w:rPr>
      </w:pPr>
      <w:r w:rsidRPr="000E38A6">
        <w:rPr>
          <w:b/>
          <w:bCs/>
          <w:szCs w:val="28"/>
          <w:lang w:val="es-419"/>
        </w:rPr>
        <w:t>Atributos tangibles</w:t>
      </w:r>
      <w:r w:rsidR="00761450" w:rsidRPr="000E38A6">
        <w:rPr>
          <w:b/>
          <w:bCs/>
          <w:szCs w:val="28"/>
          <w:lang w:val="es-419"/>
        </w:rPr>
        <w:t>:</w:t>
      </w:r>
      <w:r w:rsidR="00761450" w:rsidRPr="000E38A6">
        <w:rPr>
          <w:szCs w:val="28"/>
          <w:lang w:val="es-419"/>
        </w:rPr>
        <w:t xml:space="preserve"> </w:t>
      </w:r>
      <w:r>
        <w:rPr>
          <w:szCs w:val="28"/>
          <w:lang w:val="es-419"/>
        </w:rPr>
        <w:t>c</w:t>
      </w:r>
      <w:r w:rsidRPr="000E38A6">
        <w:rPr>
          <w:szCs w:val="28"/>
          <w:lang w:val="es-419"/>
        </w:rPr>
        <w:t xml:space="preserve">aracterísticas físicas perceptibles del producto, como el diseño, los materiales, el tamaño, el color o el acabado. </w:t>
      </w:r>
    </w:p>
    <w:p w14:paraId="6F123FD3" w14:textId="1F3EB9B4" w:rsidR="000E38A6" w:rsidRDefault="000E38A6" w:rsidP="00A633CB">
      <w:pPr>
        <w:pStyle w:val="Prrafodelista"/>
        <w:numPr>
          <w:ilvl w:val="1"/>
          <w:numId w:val="30"/>
        </w:numPr>
        <w:rPr>
          <w:szCs w:val="28"/>
          <w:lang w:val="es-419"/>
        </w:rPr>
      </w:pPr>
      <w:r w:rsidRPr="000E38A6">
        <w:rPr>
          <w:b/>
          <w:bCs/>
          <w:szCs w:val="28"/>
          <w:lang w:val="es-419"/>
        </w:rPr>
        <w:t>Ejemplo:</w:t>
      </w:r>
      <w:r w:rsidRPr="000E38A6">
        <w:rPr>
          <w:szCs w:val="28"/>
          <w:lang w:val="es-419"/>
        </w:rPr>
        <w:t xml:space="preserve"> botella de agua de 600 ml, reciclable, con tapa hermética y diseño ergonómico presenta características físicas identificables.</w:t>
      </w:r>
    </w:p>
    <w:p w14:paraId="5D15441D" w14:textId="7DE9AC36" w:rsidR="00367B93" w:rsidRDefault="000E38A6" w:rsidP="00B77003">
      <w:pPr>
        <w:pStyle w:val="Prrafodelista"/>
        <w:numPr>
          <w:ilvl w:val="0"/>
          <w:numId w:val="30"/>
        </w:numPr>
        <w:rPr>
          <w:szCs w:val="28"/>
          <w:lang w:val="es-419"/>
        </w:rPr>
      </w:pPr>
      <w:r w:rsidRPr="000E38A6">
        <w:rPr>
          <w:b/>
          <w:bCs/>
          <w:szCs w:val="28"/>
          <w:lang w:val="es-419"/>
        </w:rPr>
        <w:t>Atributos intangibles</w:t>
      </w:r>
      <w:r w:rsidR="00367B93" w:rsidRPr="000E38A6">
        <w:rPr>
          <w:b/>
          <w:bCs/>
          <w:szCs w:val="28"/>
          <w:lang w:val="es-419"/>
        </w:rPr>
        <w:t>:</w:t>
      </w:r>
      <w:r w:rsidR="00367B93" w:rsidRPr="000E38A6">
        <w:rPr>
          <w:szCs w:val="28"/>
          <w:lang w:val="es-419"/>
        </w:rPr>
        <w:t xml:space="preserve"> </w:t>
      </w:r>
      <w:r>
        <w:rPr>
          <w:szCs w:val="28"/>
          <w:lang w:val="es-419"/>
        </w:rPr>
        <w:t>r</w:t>
      </w:r>
      <w:r w:rsidRPr="000E38A6">
        <w:rPr>
          <w:szCs w:val="28"/>
          <w:lang w:val="es-419"/>
        </w:rPr>
        <w:t>elacionados con el valor percibido por el consumidor, asociado a la marca, la calidad o el prestigio del producto.</w:t>
      </w:r>
    </w:p>
    <w:p w14:paraId="040B4735" w14:textId="5003E023" w:rsidR="000E38A6" w:rsidRPr="000E38A6" w:rsidRDefault="000E38A6" w:rsidP="00A633CB">
      <w:pPr>
        <w:pStyle w:val="Prrafodelista"/>
        <w:numPr>
          <w:ilvl w:val="1"/>
          <w:numId w:val="30"/>
        </w:numPr>
        <w:rPr>
          <w:szCs w:val="28"/>
          <w:lang w:val="es-419"/>
        </w:rPr>
      </w:pPr>
      <w:r w:rsidRPr="000E38A6">
        <w:rPr>
          <w:b/>
          <w:bCs/>
          <w:szCs w:val="28"/>
          <w:lang w:val="es-419"/>
        </w:rPr>
        <w:t>Ejemplo:</w:t>
      </w:r>
      <w:r w:rsidRPr="000E38A6">
        <w:rPr>
          <w:szCs w:val="28"/>
          <w:lang w:val="es-419"/>
        </w:rPr>
        <w:t xml:space="preserve"> un teléfono de marca reconocida, con garantía extendida y servicio técnico, genera confianza en el consumidor.</w:t>
      </w:r>
    </w:p>
    <w:p w14:paraId="28B14CF5" w14:textId="6163E8B8" w:rsidR="000E38A6" w:rsidRPr="000E38A6" w:rsidRDefault="000E38A6" w:rsidP="00C06D70">
      <w:pPr>
        <w:pStyle w:val="Prrafodelista"/>
        <w:numPr>
          <w:ilvl w:val="0"/>
          <w:numId w:val="30"/>
        </w:numPr>
        <w:rPr>
          <w:lang w:val="es-419"/>
        </w:rPr>
      </w:pPr>
      <w:r w:rsidRPr="000E38A6">
        <w:rPr>
          <w:b/>
          <w:bCs/>
          <w:szCs w:val="28"/>
          <w:lang w:val="es-419"/>
        </w:rPr>
        <w:t>Atributos emocionales</w:t>
      </w:r>
      <w:r w:rsidR="00367B93" w:rsidRPr="000E38A6">
        <w:rPr>
          <w:b/>
          <w:bCs/>
          <w:szCs w:val="28"/>
          <w:lang w:val="es-419"/>
        </w:rPr>
        <w:t xml:space="preserve">: </w:t>
      </w:r>
      <w:r>
        <w:rPr>
          <w:szCs w:val="28"/>
          <w:lang w:val="es-419"/>
        </w:rPr>
        <w:t>s</w:t>
      </w:r>
      <w:r w:rsidRPr="000E38A6">
        <w:rPr>
          <w:szCs w:val="28"/>
          <w:lang w:val="es-419"/>
        </w:rPr>
        <w:t>ensaciones, experiencias y vínculos que el producto genera en el consumidor, fortaleciendo la fidelización hacia la marca.</w:t>
      </w:r>
    </w:p>
    <w:p w14:paraId="090218AC" w14:textId="412AA004" w:rsidR="00A633CB" w:rsidRPr="00A633CB" w:rsidRDefault="00A633CB" w:rsidP="00A633CB">
      <w:pPr>
        <w:pStyle w:val="Prrafodelista"/>
        <w:numPr>
          <w:ilvl w:val="1"/>
          <w:numId w:val="30"/>
        </w:numPr>
        <w:rPr>
          <w:lang w:val="es-419"/>
        </w:rPr>
      </w:pPr>
      <w:r w:rsidRPr="00A633CB">
        <w:rPr>
          <w:b/>
          <w:bCs/>
          <w:lang w:val="es-419"/>
        </w:rPr>
        <w:t xml:space="preserve">Ejemplo: </w:t>
      </w:r>
      <w:r w:rsidRPr="00A633CB">
        <w:rPr>
          <w:lang w:val="es-419"/>
        </w:rPr>
        <w:t>un automóvil familiar puede transmitir tranquilidad y protección, asociándose con el bienestar de la familia.</w:t>
      </w:r>
    </w:p>
    <w:p w14:paraId="359C7468" w14:textId="6F1492E3" w:rsidR="00A633CB" w:rsidRPr="00A633CB" w:rsidRDefault="00A633CB" w:rsidP="00FC29C8">
      <w:pPr>
        <w:rPr>
          <w:lang w:val="es-419"/>
        </w:rPr>
      </w:pPr>
      <w:r w:rsidRPr="00A633CB">
        <w:rPr>
          <w:lang w:val="es-419"/>
        </w:rPr>
        <w:t>Un caso representativo es LEGO, donde el producto trasciende el juguete físico e incorpora creatividad, aprendizaje y experiencia lúdica.</w:t>
      </w:r>
    </w:p>
    <w:p w14:paraId="460DEE01" w14:textId="4909E0AC" w:rsidR="00A633CB" w:rsidRPr="00A633CB" w:rsidRDefault="00A633CB" w:rsidP="00A633CB">
      <w:pPr>
        <w:pStyle w:val="Ttulo2"/>
        <w:spacing w:line="360" w:lineRule="auto"/>
      </w:pPr>
      <w:bookmarkStart w:id="4" w:name="_Toc243504880"/>
      <w:r>
        <w:t>Clasificación</w:t>
      </w:r>
      <w:bookmarkEnd w:id="4"/>
    </w:p>
    <w:p w14:paraId="6333215A" w14:textId="1AFD019A" w:rsidR="00A633CB" w:rsidRPr="00A633CB" w:rsidRDefault="00367B93" w:rsidP="00A633CB">
      <w:pPr>
        <w:rPr>
          <w:lang w:val="es-419"/>
        </w:rPr>
      </w:pPr>
      <w:r>
        <w:rPr>
          <w:lang w:val="es-419"/>
        </w:rPr>
        <w:t xml:space="preserve"> </w:t>
      </w:r>
      <w:r w:rsidR="00A633CB" w:rsidRPr="00A633CB">
        <w:rPr>
          <w:lang w:val="es-419"/>
        </w:rPr>
        <w:t xml:space="preserve">La clasificación del producto permite organizar la oferta según su uso, comportamiento de compra y finalidad, facilitando la definición de estrategias comerciales acordes con las características del mercado. </w:t>
      </w:r>
    </w:p>
    <w:p w14:paraId="3EE1A05E" w14:textId="77777777" w:rsidR="00A633CB" w:rsidRDefault="00A633CB" w:rsidP="00A633CB">
      <w:r w:rsidRPr="00A633CB">
        <w:rPr>
          <w:lang w:val="es-419"/>
        </w:rPr>
        <w:lastRenderedPageBreak/>
        <w:t>Esta clasificación es fundamental para comprender el comportamiento del consumidor y orientar decisiones relacionadas con el precio, la promoción y la distribución. Los productos se clasifican en las siguientes categorías:</w:t>
      </w:r>
    </w:p>
    <w:p w14:paraId="18322621" w14:textId="1FA9F1FA" w:rsidR="00A633CB" w:rsidRPr="00A633CB" w:rsidRDefault="00A633CB" w:rsidP="001841E3">
      <w:pPr>
        <w:pStyle w:val="Prrafodelista"/>
        <w:numPr>
          <w:ilvl w:val="0"/>
          <w:numId w:val="30"/>
        </w:numPr>
        <w:rPr>
          <w:b/>
          <w:bCs/>
          <w:lang w:val="es-419"/>
        </w:rPr>
      </w:pPr>
      <w:r w:rsidRPr="00A633CB">
        <w:rPr>
          <w:b/>
          <w:bCs/>
          <w:lang w:val="es-419"/>
        </w:rPr>
        <w:t>Productos de conveniencia</w:t>
      </w:r>
      <w:r w:rsidR="00530ED2" w:rsidRPr="00A633CB">
        <w:rPr>
          <w:b/>
          <w:bCs/>
          <w:lang w:val="es-419"/>
        </w:rPr>
        <w:t xml:space="preserve">: </w:t>
      </w:r>
      <w:r>
        <w:rPr>
          <w:lang w:val="es-419"/>
        </w:rPr>
        <w:t>s</w:t>
      </w:r>
      <w:r w:rsidRPr="00A633CB">
        <w:rPr>
          <w:lang w:val="es-419"/>
        </w:rPr>
        <w:t>on aquellos de compra frecuente, bajo costo y mínima comparación entre alternativas. El consumidor busca rapidez, disponibilidad y facilidad de acceso.</w:t>
      </w:r>
    </w:p>
    <w:p w14:paraId="4B2A2A52" w14:textId="71E0AE65" w:rsidR="00A633CB" w:rsidRPr="00A633CB" w:rsidRDefault="00A633CB" w:rsidP="00A633CB">
      <w:pPr>
        <w:pStyle w:val="Prrafodelista"/>
        <w:numPr>
          <w:ilvl w:val="1"/>
          <w:numId w:val="30"/>
        </w:numPr>
        <w:rPr>
          <w:lang w:val="es-419"/>
        </w:rPr>
      </w:pPr>
      <w:r w:rsidRPr="00A633CB">
        <w:rPr>
          <w:b/>
          <w:bCs/>
          <w:lang w:val="es-419"/>
        </w:rPr>
        <w:t xml:space="preserve">Ejemplo: </w:t>
      </w:r>
      <w:r w:rsidRPr="00A633CB">
        <w:rPr>
          <w:lang w:val="es-419"/>
        </w:rPr>
        <w:t>agua embotellada, pan, jabón o bebidas gaseosas adquiridas habitualmente en supermercados y tiendas.</w:t>
      </w:r>
    </w:p>
    <w:p w14:paraId="48FFE7F6" w14:textId="1C68B2D3" w:rsidR="00530ED2" w:rsidRPr="00A633CB" w:rsidRDefault="00A633CB" w:rsidP="001841E3">
      <w:pPr>
        <w:pStyle w:val="Prrafodelista"/>
        <w:numPr>
          <w:ilvl w:val="0"/>
          <w:numId w:val="30"/>
        </w:numPr>
        <w:rPr>
          <w:b/>
          <w:bCs/>
          <w:lang w:val="es-419"/>
        </w:rPr>
      </w:pPr>
      <w:r w:rsidRPr="00A633CB">
        <w:rPr>
          <w:b/>
          <w:bCs/>
          <w:lang w:val="es-419"/>
        </w:rPr>
        <w:t>Productos de comparación</w:t>
      </w:r>
      <w:r w:rsidR="00530ED2" w:rsidRPr="00A633CB">
        <w:rPr>
          <w:b/>
          <w:bCs/>
          <w:lang w:val="es-419"/>
        </w:rPr>
        <w:t>:</w:t>
      </w:r>
      <w:r w:rsidR="00530ED2" w:rsidRPr="00A633CB">
        <w:rPr>
          <w:lang w:val="es-419"/>
        </w:rPr>
        <w:t xml:space="preserve"> </w:t>
      </w:r>
      <w:r>
        <w:rPr>
          <w:lang w:val="es-419"/>
        </w:rPr>
        <w:t>r</w:t>
      </w:r>
      <w:r w:rsidRPr="00A633CB">
        <w:rPr>
          <w:lang w:val="es-419"/>
        </w:rPr>
        <w:t>equieren que el consumidor evalúe diferentes alternativas antes de realizar la compra, considerando aspectos como calidad, precio, diseño o funcionalidad.</w:t>
      </w:r>
    </w:p>
    <w:p w14:paraId="77A0FBAD" w14:textId="67775DFF" w:rsidR="00A633CB" w:rsidRPr="00A633CB" w:rsidRDefault="00A633CB" w:rsidP="00A633CB">
      <w:pPr>
        <w:pStyle w:val="Prrafodelista"/>
        <w:numPr>
          <w:ilvl w:val="1"/>
          <w:numId w:val="30"/>
        </w:numPr>
        <w:rPr>
          <w:lang w:val="es-419"/>
        </w:rPr>
      </w:pPr>
      <w:r w:rsidRPr="00A633CB">
        <w:rPr>
          <w:b/>
          <w:bCs/>
          <w:lang w:val="es-419"/>
        </w:rPr>
        <w:t xml:space="preserve">Ejemplo: </w:t>
      </w:r>
      <w:r w:rsidRPr="00A633CB">
        <w:rPr>
          <w:lang w:val="es-419"/>
        </w:rPr>
        <w:t>un consumidor compara precio, capacidad y funciones de varios televisores antes de seleccionar uno.</w:t>
      </w:r>
    </w:p>
    <w:p w14:paraId="708464CF" w14:textId="2FB82A5C" w:rsidR="00530ED2" w:rsidRPr="00A633CB" w:rsidRDefault="00A633CB" w:rsidP="00126889">
      <w:pPr>
        <w:pStyle w:val="Prrafodelista"/>
        <w:numPr>
          <w:ilvl w:val="0"/>
          <w:numId w:val="30"/>
        </w:numPr>
        <w:rPr>
          <w:b/>
          <w:bCs/>
          <w:lang w:val="es-419"/>
        </w:rPr>
      </w:pPr>
      <w:r w:rsidRPr="00A633CB">
        <w:rPr>
          <w:b/>
          <w:bCs/>
          <w:lang w:val="es-419"/>
        </w:rPr>
        <w:t>Productos de especialidad</w:t>
      </w:r>
      <w:r w:rsidR="00530ED2">
        <w:rPr>
          <w:b/>
          <w:bCs/>
          <w:lang w:val="es-419"/>
        </w:rPr>
        <w:t xml:space="preserve">: </w:t>
      </w:r>
      <w:r>
        <w:rPr>
          <w:lang w:val="es-419"/>
        </w:rPr>
        <w:t>s</w:t>
      </w:r>
      <w:r w:rsidRPr="00A633CB">
        <w:rPr>
          <w:lang w:val="es-419"/>
        </w:rPr>
        <w:t>e caracterizan por su alto valor percibido, diferenciación y fuerte reconocimiento de marca. Los consumidores están dispuestos a realizar un mayor esfuerzo para adquirirlos.</w:t>
      </w:r>
    </w:p>
    <w:p w14:paraId="473DCA49" w14:textId="477970D8" w:rsidR="00A633CB" w:rsidRDefault="00A633CB" w:rsidP="00A633CB">
      <w:pPr>
        <w:pStyle w:val="Prrafodelista"/>
        <w:numPr>
          <w:ilvl w:val="1"/>
          <w:numId w:val="30"/>
        </w:numPr>
        <w:rPr>
          <w:lang w:val="es-419"/>
        </w:rPr>
      </w:pPr>
      <w:r w:rsidRPr="00A633CB">
        <w:rPr>
          <w:b/>
          <w:bCs/>
          <w:lang w:val="es-419"/>
        </w:rPr>
        <w:t xml:space="preserve">Ejemplo: </w:t>
      </w:r>
      <w:r w:rsidRPr="00A633CB">
        <w:rPr>
          <w:lang w:val="es-419"/>
        </w:rPr>
        <w:t>un reloj de lujo adquirido en una tienda especializada o distribuidor autorizado de la marca.</w:t>
      </w:r>
    </w:p>
    <w:p w14:paraId="18EAEAA2" w14:textId="5C4FA3E0" w:rsidR="00A633CB" w:rsidRDefault="00A633CB" w:rsidP="00126889">
      <w:pPr>
        <w:pStyle w:val="Prrafodelista"/>
        <w:numPr>
          <w:ilvl w:val="0"/>
          <w:numId w:val="30"/>
        </w:numPr>
        <w:rPr>
          <w:lang w:val="es-419"/>
        </w:rPr>
      </w:pPr>
      <w:r w:rsidRPr="00A633CB">
        <w:rPr>
          <w:b/>
          <w:bCs/>
          <w:lang w:val="es-419"/>
        </w:rPr>
        <w:t>Productos industriales:</w:t>
      </w:r>
      <w:r>
        <w:rPr>
          <w:lang w:val="es-419"/>
        </w:rPr>
        <w:t xml:space="preserve"> c</w:t>
      </w:r>
      <w:r w:rsidRPr="00A633CB">
        <w:rPr>
          <w:lang w:val="es-419"/>
        </w:rPr>
        <w:t>orresponden a bienes destinados a procesos productivos, comerciales o de prestación de servicios. Su adquisición responde principalmente a criterios técnicos, económicos y de desempeño.</w:t>
      </w:r>
    </w:p>
    <w:p w14:paraId="2CF09C3C" w14:textId="4C43F9EE" w:rsidR="00A633CB" w:rsidRPr="00A633CB" w:rsidRDefault="00A633CB" w:rsidP="00A633CB">
      <w:pPr>
        <w:pStyle w:val="Prrafodelista"/>
        <w:numPr>
          <w:ilvl w:val="1"/>
          <w:numId w:val="30"/>
        </w:numPr>
        <w:rPr>
          <w:lang w:val="es-419"/>
        </w:rPr>
      </w:pPr>
      <w:r w:rsidRPr="00A633CB">
        <w:rPr>
          <w:b/>
          <w:bCs/>
          <w:lang w:val="es-419"/>
        </w:rPr>
        <w:t>Ejemplo:</w:t>
      </w:r>
      <w:r w:rsidRPr="00A633CB">
        <w:rPr>
          <w:lang w:val="es-419"/>
        </w:rPr>
        <w:t xml:space="preserve"> maquinaria, equipos especializados o materias primas.</w:t>
      </w:r>
    </w:p>
    <w:p w14:paraId="3DF98570" w14:textId="3C927010" w:rsidR="00A633CB" w:rsidRDefault="00A633CB" w:rsidP="00A633CB">
      <w:pPr>
        <w:rPr>
          <w:lang w:val="es-419"/>
        </w:rPr>
      </w:pPr>
      <w:r w:rsidRPr="00A633CB">
        <w:rPr>
          <w:lang w:val="es-419"/>
        </w:rPr>
        <w:lastRenderedPageBreak/>
        <w:t>Por ejemplo, Decathlon comercializa productos de conveniencia y comparación orientados al consumidor final, mientras que empresas como Bosch desarrollan productos industriales dirigidos a procesos técnicos y productivos.</w:t>
      </w:r>
    </w:p>
    <w:p w14:paraId="10982592" w14:textId="2DBB27C7" w:rsidR="00A633CB" w:rsidRPr="00A633CB" w:rsidRDefault="00A633CB" w:rsidP="00A633CB">
      <w:pPr>
        <w:pStyle w:val="Ttulo2"/>
      </w:pPr>
      <w:bookmarkStart w:id="5" w:name="_Toc243504881"/>
      <w:r>
        <w:t>Características</w:t>
      </w:r>
      <w:bookmarkEnd w:id="5"/>
      <w:r>
        <w:t xml:space="preserve"> </w:t>
      </w:r>
    </w:p>
    <w:p w14:paraId="09B9EBA9" w14:textId="78814B6E" w:rsidR="00A633CB" w:rsidRDefault="00A633CB" w:rsidP="00A633CB">
      <w:pPr>
        <w:rPr>
          <w:lang w:val="es-419" w:eastAsia="es-CO"/>
        </w:rPr>
      </w:pPr>
      <w:r w:rsidRPr="00A633CB">
        <w:rPr>
          <w:lang w:val="es-419" w:eastAsia="es-CO"/>
        </w:rPr>
        <w:t>Las características del producto corresponden a los elementos que determinan su desempeño, calidad y aceptación en el mercado. Estas incluyen:</w:t>
      </w:r>
    </w:p>
    <w:p w14:paraId="706D6865" w14:textId="44FE0A2C" w:rsidR="00A633CB" w:rsidRDefault="00A633CB" w:rsidP="00A633CB">
      <w:pPr>
        <w:pStyle w:val="Prrafodelista"/>
        <w:numPr>
          <w:ilvl w:val="0"/>
          <w:numId w:val="30"/>
        </w:numPr>
        <w:rPr>
          <w:lang w:val="es-419" w:eastAsia="es-CO"/>
        </w:rPr>
      </w:pPr>
      <w:r w:rsidRPr="00D527DF">
        <w:rPr>
          <w:b/>
          <w:bCs/>
          <w:lang w:val="es-419" w:eastAsia="es-CO"/>
        </w:rPr>
        <w:t>Diseño:</w:t>
      </w:r>
      <w:r w:rsidRPr="00A633CB">
        <w:rPr>
          <w:lang w:val="es-419" w:eastAsia="es-CO"/>
        </w:rPr>
        <w:t xml:space="preserve"> se refiere a la forma, estilo y apariencia del producto, integrando aspectos estéticos y funcionales que facilitan su uso y generan atractivo para el consumidor.</w:t>
      </w:r>
    </w:p>
    <w:p w14:paraId="60D90429" w14:textId="54210A0D" w:rsidR="00D527DF" w:rsidRDefault="00D527DF" w:rsidP="00D527DF">
      <w:pPr>
        <w:pStyle w:val="Prrafodelista"/>
        <w:numPr>
          <w:ilvl w:val="1"/>
          <w:numId w:val="30"/>
        </w:numPr>
        <w:rPr>
          <w:lang w:val="es-419" w:eastAsia="es-CO"/>
        </w:rPr>
      </w:pPr>
      <w:r w:rsidRPr="00D527DF">
        <w:rPr>
          <w:b/>
          <w:bCs/>
          <w:lang w:val="es-419" w:eastAsia="es-CO"/>
        </w:rPr>
        <w:t>Ejemplo:</w:t>
      </w:r>
      <w:r w:rsidRPr="00D527DF">
        <w:rPr>
          <w:lang w:val="es-419" w:eastAsia="es-CO"/>
        </w:rPr>
        <w:t xml:space="preserve"> una botella con forma ergonómica facilita el agarre y mejora su apariencia.</w:t>
      </w:r>
    </w:p>
    <w:p w14:paraId="67B58F62" w14:textId="7C9D4F43" w:rsidR="00D527DF" w:rsidRPr="00D527DF" w:rsidRDefault="00D527DF" w:rsidP="00D527DF">
      <w:pPr>
        <w:pStyle w:val="Prrafodelista"/>
        <w:numPr>
          <w:ilvl w:val="0"/>
          <w:numId w:val="30"/>
        </w:numPr>
        <w:rPr>
          <w:lang w:val="es-419" w:eastAsia="es-CO"/>
        </w:rPr>
      </w:pPr>
      <w:r w:rsidRPr="00D527DF">
        <w:rPr>
          <w:b/>
          <w:bCs/>
          <w:lang w:val="es-419" w:eastAsia="es-CO"/>
        </w:rPr>
        <w:t>Funcionalidad:</w:t>
      </w:r>
      <w:r w:rsidRPr="00D527DF">
        <w:rPr>
          <w:lang w:val="es-419" w:eastAsia="es-CO"/>
        </w:rPr>
        <w:t xml:space="preserve"> </w:t>
      </w:r>
      <w:r>
        <w:rPr>
          <w:lang w:val="es-419" w:eastAsia="es-CO"/>
        </w:rPr>
        <w:t>c</w:t>
      </w:r>
      <w:r w:rsidRPr="00D527DF">
        <w:rPr>
          <w:lang w:val="es-419" w:eastAsia="es-CO"/>
        </w:rPr>
        <w:t>orresponde a la capacidad del producto para cumplir eficientemente con la necesidad para la cual fue creado, garantizando utilidad y desempeño.</w:t>
      </w:r>
    </w:p>
    <w:p w14:paraId="128B808C" w14:textId="3EAF7644" w:rsidR="00D527DF" w:rsidRDefault="00D527DF" w:rsidP="00D527DF">
      <w:pPr>
        <w:pStyle w:val="Prrafodelista"/>
        <w:numPr>
          <w:ilvl w:val="1"/>
          <w:numId w:val="30"/>
        </w:numPr>
        <w:rPr>
          <w:lang w:val="es-419" w:eastAsia="es-CO"/>
        </w:rPr>
      </w:pPr>
      <w:r w:rsidRPr="00D527DF">
        <w:rPr>
          <w:b/>
          <w:bCs/>
          <w:lang w:val="es-419" w:eastAsia="es-CO"/>
        </w:rPr>
        <w:t>Ejemplo:</w:t>
      </w:r>
      <w:r w:rsidRPr="00D527DF">
        <w:rPr>
          <w:lang w:val="es-419" w:eastAsia="es-CO"/>
        </w:rPr>
        <w:t xml:space="preserve"> una licuadora con varias velocidades permite procesar diferentes tipos de alimentos.</w:t>
      </w:r>
    </w:p>
    <w:p w14:paraId="6C58F53D" w14:textId="31FB758E" w:rsidR="00D527DF" w:rsidRDefault="00D527DF" w:rsidP="00A633CB">
      <w:pPr>
        <w:pStyle w:val="Prrafodelista"/>
        <w:numPr>
          <w:ilvl w:val="0"/>
          <w:numId w:val="30"/>
        </w:numPr>
        <w:rPr>
          <w:lang w:val="es-419" w:eastAsia="es-CO"/>
        </w:rPr>
      </w:pPr>
      <w:r w:rsidRPr="00D527DF">
        <w:rPr>
          <w:b/>
          <w:bCs/>
          <w:lang w:val="es-419" w:eastAsia="es-CO"/>
        </w:rPr>
        <w:t>Durabilidad:</w:t>
      </w:r>
      <w:r>
        <w:rPr>
          <w:lang w:val="es-419" w:eastAsia="es-CO"/>
        </w:rPr>
        <w:t xml:space="preserve"> h</w:t>
      </w:r>
      <w:r w:rsidRPr="00D527DF">
        <w:rPr>
          <w:lang w:val="es-419" w:eastAsia="es-CO"/>
        </w:rPr>
        <w:t>ace referencia al tiempo de vida útil del producto y su resistencia al uso o desgaste, influyendo en la percepción de calidad.</w:t>
      </w:r>
    </w:p>
    <w:p w14:paraId="16D9A93F" w14:textId="33BEF06C" w:rsidR="00D527DF" w:rsidRDefault="00D527DF" w:rsidP="00D527DF">
      <w:pPr>
        <w:pStyle w:val="Prrafodelista"/>
        <w:numPr>
          <w:ilvl w:val="1"/>
          <w:numId w:val="30"/>
        </w:numPr>
        <w:rPr>
          <w:lang w:val="es-419" w:eastAsia="es-CO"/>
        </w:rPr>
      </w:pPr>
      <w:r w:rsidRPr="00D527DF">
        <w:rPr>
          <w:b/>
          <w:bCs/>
          <w:lang w:val="es-419" w:eastAsia="es-CO"/>
        </w:rPr>
        <w:t>Ejemplo:</w:t>
      </w:r>
      <w:r w:rsidRPr="00D527DF">
        <w:rPr>
          <w:lang w:val="es-419" w:eastAsia="es-CO"/>
        </w:rPr>
        <w:t xml:space="preserve"> una maleta fabricada con materiales resistentes soporta el uso frecuente durante varios años.</w:t>
      </w:r>
    </w:p>
    <w:p w14:paraId="3F1A328E" w14:textId="4336242B" w:rsidR="00D527DF" w:rsidRDefault="00D527DF" w:rsidP="00A633CB">
      <w:pPr>
        <w:pStyle w:val="Prrafodelista"/>
        <w:numPr>
          <w:ilvl w:val="0"/>
          <w:numId w:val="30"/>
        </w:numPr>
        <w:rPr>
          <w:lang w:val="es-419" w:eastAsia="es-CO"/>
        </w:rPr>
      </w:pPr>
      <w:r w:rsidRPr="00D527DF">
        <w:rPr>
          <w:b/>
          <w:bCs/>
          <w:lang w:val="es-419" w:eastAsia="es-CO"/>
        </w:rPr>
        <w:lastRenderedPageBreak/>
        <w:t>Adaptabilidad:</w:t>
      </w:r>
      <w:r>
        <w:rPr>
          <w:lang w:val="es-419" w:eastAsia="es-CO"/>
        </w:rPr>
        <w:t xml:space="preserve"> e</w:t>
      </w:r>
      <w:r w:rsidRPr="00D527DF">
        <w:rPr>
          <w:lang w:val="es-419" w:eastAsia="es-CO"/>
        </w:rPr>
        <w:t>s la capacidad del producto para ajustarse a diferentes usos, contextos o necesidades del consumidor, ampliando su aplicabilidad en el mercado.</w:t>
      </w:r>
    </w:p>
    <w:p w14:paraId="0F165CB1" w14:textId="2ED2DE09" w:rsidR="00D527DF" w:rsidRDefault="00D527DF" w:rsidP="00D527DF">
      <w:pPr>
        <w:pStyle w:val="Prrafodelista"/>
        <w:numPr>
          <w:ilvl w:val="1"/>
          <w:numId w:val="30"/>
        </w:numPr>
        <w:rPr>
          <w:lang w:val="es-419" w:eastAsia="es-CO"/>
        </w:rPr>
      </w:pPr>
      <w:r w:rsidRPr="00D527DF">
        <w:rPr>
          <w:b/>
          <w:bCs/>
          <w:lang w:val="es-419" w:eastAsia="es-CO"/>
        </w:rPr>
        <w:t>Ejemplo:</w:t>
      </w:r>
      <w:r w:rsidRPr="00D527DF">
        <w:rPr>
          <w:lang w:val="es-419" w:eastAsia="es-CO"/>
        </w:rPr>
        <w:t xml:space="preserve"> </w:t>
      </w:r>
      <w:r>
        <w:rPr>
          <w:lang w:val="es-419" w:eastAsia="es-CO"/>
        </w:rPr>
        <w:t>u</w:t>
      </w:r>
      <w:r w:rsidRPr="00D527DF">
        <w:rPr>
          <w:lang w:val="es-419" w:eastAsia="es-CO"/>
        </w:rPr>
        <w:t>na silla ajustable en altura puede adaptarse a diferentes usuarios y espacios de trabajo.</w:t>
      </w:r>
    </w:p>
    <w:p w14:paraId="6A9CC8FF" w14:textId="1A5A27A5" w:rsidR="00D527DF" w:rsidRDefault="00D527DF" w:rsidP="00A633CB">
      <w:pPr>
        <w:pStyle w:val="Prrafodelista"/>
        <w:numPr>
          <w:ilvl w:val="0"/>
          <w:numId w:val="30"/>
        </w:numPr>
        <w:rPr>
          <w:lang w:val="es-419" w:eastAsia="es-CO"/>
        </w:rPr>
      </w:pPr>
      <w:r w:rsidRPr="00D527DF">
        <w:rPr>
          <w:b/>
          <w:bCs/>
          <w:lang w:val="es-419" w:eastAsia="es-CO"/>
        </w:rPr>
        <w:t>Presentación:</w:t>
      </w:r>
      <w:r>
        <w:rPr>
          <w:lang w:val="es-419" w:eastAsia="es-CO"/>
        </w:rPr>
        <w:t xml:space="preserve"> c</w:t>
      </w:r>
      <w:r w:rsidRPr="00D527DF">
        <w:rPr>
          <w:lang w:val="es-419" w:eastAsia="es-CO"/>
        </w:rPr>
        <w:t>orresponde a la forma en que el producto se muestra al consumidor, incluyendo empaque, etiqueta y apariencia, lo que impacta en la decisión de compra.</w:t>
      </w:r>
    </w:p>
    <w:p w14:paraId="67DB6EB5" w14:textId="48A27D7F" w:rsidR="00D527DF" w:rsidRPr="00D527DF" w:rsidRDefault="00D527DF" w:rsidP="00D527DF">
      <w:pPr>
        <w:pStyle w:val="Prrafodelista"/>
        <w:numPr>
          <w:ilvl w:val="1"/>
          <w:numId w:val="30"/>
        </w:numPr>
        <w:rPr>
          <w:lang w:val="es-419" w:eastAsia="es-CO"/>
        </w:rPr>
      </w:pPr>
      <w:r w:rsidRPr="00D527DF">
        <w:rPr>
          <w:b/>
          <w:bCs/>
          <w:lang w:val="es-419" w:eastAsia="es-CO"/>
        </w:rPr>
        <w:t>Ejemplo:</w:t>
      </w:r>
      <w:r w:rsidRPr="00D527DF">
        <w:rPr>
          <w:lang w:val="es-419" w:eastAsia="es-CO"/>
        </w:rPr>
        <w:t xml:space="preserve"> un café presentado en empaque resellable conserva el producto y facilita su identificación.</w:t>
      </w:r>
    </w:p>
    <w:p w14:paraId="1337B71F" w14:textId="0DB2F103" w:rsidR="00A633CB" w:rsidRDefault="00D527DF" w:rsidP="00D527DF">
      <w:pPr>
        <w:rPr>
          <w:lang w:val="es-419" w:eastAsia="es-CO"/>
        </w:rPr>
      </w:pPr>
      <w:r w:rsidRPr="00D527DF">
        <w:rPr>
          <w:lang w:val="es-419" w:eastAsia="es-CO"/>
        </w:rPr>
        <w:t>En mercados altamente competitivos, las características se convierten en factores diferenciadores. Un ejemplo es GoPro, cuyos productos se destacan por resistencia, portabilidad y calidad de grabación en condiciones extremas.</w:t>
      </w:r>
    </w:p>
    <w:p w14:paraId="1F40D846" w14:textId="62D30FAD" w:rsidR="00D527DF" w:rsidRPr="00D527DF" w:rsidRDefault="00D527DF" w:rsidP="00D527DF">
      <w:pPr>
        <w:pStyle w:val="Ttulo2"/>
      </w:pPr>
      <w:bookmarkStart w:id="6" w:name="_Toc243504882"/>
      <w:r>
        <w:t>Referencias</w:t>
      </w:r>
      <w:bookmarkEnd w:id="6"/>
    </w:p>
    <w:p w14:paraId="786F07BC" w14:textId="1AB2FD59" w:rsidR="00FC29C8" w:rsidRDefault="00D527DF" w:rsidP="00D527DF">
      <w:pPr>
        <w:rPr>
          <w:lang w:val="es-419" w:eastAsia="es-CO"/>
        </w:rPr>
      </w:pPr>
      <w:r w:rsidRPr="00D527DF">
        <w:rPr>
          <w:lang w:val="es-419" w:eastAsia="es-CO"/>
        </w:rPr>
        <w:t>Las referencias del producto corresponden a las distintas versiones o presentaciones dentro de una misma categoría, permitiendo atender diversos segmentos de mercado. Esta estrategia facilita ampliar la cobertura sin modificar la esencia del producto. Por ejemplo, Red Bull ofrece diferentes referencias como versiones sin azúcar, ediciones especiales y distintos tamaños, adaptándose a preferencias del consumidor.</w:t>
      </w:r>
    </w:p>
    <w:p w14:paraId="3F78DC94" w14:textId="6EEAF348" w:rsidR="00D527DF" w:rsidRPr="00D527DF" w:rsidRDefault="00FC29C8" w:rsidP="00FC29C8">
      <w:pPr>
        <w:spacing w:before="0" w:after="160" w:line="259" w:lineRule="auto"/>
        <w:ind w:firstLine="0"/>
        <w:rPr>
          <w:lang w:val="es-419" w:eastAsia="es-CO"/>
        </w:rPr>
      </w:pPr>
      <w:r>
        <w:rPr>
          <w:lang w:val="es-419" w:eastAsia="es-CO"/>
        </w:rPr>
        <w:br w:type="page"/>
      </w:r>
    </w:p>
    <w:p w14:paraId="2C878411" w14:textId="239CAD0A" w:rsidR="00D527DF" w:rsidRPr="00D527DF" w:rsidRDefault="00D527DF" w:rsidP="00D527DF">
      <w:pPr>
        <w:rPr>
          <w:b/>
          <w:bCs/>
          <w:lang w:val="es-419" w:eastAsia="es-CO"/>
        </w:rPr>
      </w:pPr>
      <w:r w:rsidRPr="00D527DF">
        <w:rPr>
          <w:b/>
          <w:bCs/>
          <w:lang w:val="es-419" w:eastAsia="es-CO"/>
        </w:rPr>
        <w:lastRenderedPageBreak/>
        <w:t>Qu</w:t>
      </w:r>
      <w:r>
        <w:rPr>
          <w:b/>
          <w:bCs/>
          <w:lang w:val="es-419" w:eastAsia="es-CO"/>
        </w:rPr>
        <w:t>e</w:t>
      </w:r>
      <w:r w:rsidRPr="00D527DF">
        <w:rPr>
          <w:b/>
          <w:bCs/>
          <w:lang w:val="es-419" w:eastAsia="es-CO"/>
        </w:rPr>
        <w:t xml:space="preserve"> es un producto: características, tipos, propósitos, beneficios.</w:t>
      </w:r>
    </w:p>
    <w:p w14:paraId="45430CA0" w14:textId="17644B37" w:rsidR="00D527DF" w:rsidRDefault="00D527DF" w:rsidP="00D527DF">
      <w:pPr>
        <w:rPr>
          <w:lang w:val="es-419" w:eastAsia="es-CO"/>
        </w:rPr>
      </w:pPr>
      <w:r w:rsidRPr="00D527DF">
        <w:rPr>
          <w:lang w:val="es-419" w:eastAsia="es-CO"/>
        </w:rPr>
        <w:t>Para fortalecer la comprensión del concepto de producto y su importancia en la estrategia de mercadeo, se recomienda ir al siguiente recurso, donde se explica cómo las empresas diseñan productos integrando atributos, valor y experiencia del cliente:</w:t>
      </w:r>
      <w:r>
        <w:rPr>
          <w:lang w:val="es-419" w:eastAsia="es-CO"/>
        </w:rPr>
        <w:t xml:space="preserve"> </w:t>
      </w:r>
      <w:hyperlink r:id="rId12" w:history="1">
        <w:r w:rsidRPr="00D527DF">
          <w:rPr>
            <w:rStyle w:val="Hipervnculo"/>
            <w:lang w:eastAsia="es-CO"/>
          </w:rPr>
          <w:t>https://www.youtube.com/watch?v=Ls8xm2fys7I&amp;t=55s</w:t>
        </w:r>
      </w:hyperlink>
    </w:p>
    <w:p w14:paraId="5B2E29E9" w14:textId="150E4839" w:rsidR="00A633CB" w:rsidRDefault="00D527DF" w:rsidP="00FC29C8">
      <w:pPr>
        <w:spacing w:before="0" w:after="160" w:line="259" w:lineRule="auto"/>
        <w:ind w:firstLine="0"/>
        <w:rPr>
          <w:lang w:val="es-419" w:eastAsia="es-CO"/>
        </w:rPr>
      </w:pPr>
      <w:r>
        <w:rPr>
          <w:lang w:val="es-419" w:eastAsia="es-CO"/>
        </w:rPr>
        <w:br w:type="page"/>
      </w:r>
    </w:p>
    <w:p w14:paraId="09069EBE" w14:textId="4B879652" w:rsidR="00D527DF" w:rsidRPr="00D527DF" w:rsidRDefault="00D527DF" w:rsidP="00D527DF">
      <w:pPr>
        <w:pStyle w:val="Ttulo1"/>
        <w:spacing w:line="360" w:lineRule="auto"/>
      </w:pPr>
      <w:bookmarkStart w:id="7" w:name="_Toc243504883"/>
      <w:r>
        <w:lastRenderedPageBreak/>
        <w:t>Distribución</w:t>
      </w:r>
      <w:bookmarkEnd w:id="7"/>
    </w:p>
    <w:p w14:paraId="374984E3" w14:textId="30AEA2BF" w:rsidR="00D527DF" w:rsidRPr="00F218EE" w:rsidRDefault="00D527DF" w:rsidP="00D527DF">
      <w:pPr>
        <w:rPr>
          <w:lang w:val="es-419"/>
        </w:rPr>
      </w:pPr>
      <w:r w:rsidRPr="00D527DF">
        <w:rPr>
          <w:lang w:val="es-419"/>
        </w:rPr>
        <w:t>La distribución es un componente estratégico del sistema comercial que permite conectar la producción con el consumo. Su gestión implica decisiones relacionadas con canales, cobertura, logística y disponibilidad del producto. En entornos multicanal, su alcance trasciende lo físico e integra procesos digitales. Su correcta aplicación incide directamente en la competitividad y en la experiencia del cliente.</w:t>
      </w:r>
    </w:p>
    <w:p w14:paraId="77E1BE13" w14:textId="0309F953" w:rsidR="00D527DF" w:rsidRPr="00D527DF" w:rsidRDefault="00BA5905" w:rsidP="00D527DF">
      <w:pPr>
        <w:pStyle w:val="Ttulo2"/>
        <w:spacing w:line="360" w:lineRule="auto"/>
      </w:pPr>
      <w:bookmarkStart w:id="8" w:name="_Toc243504884"/>
      <w:r>
        <w:t>Concepto</w:t>
      </w:r>
      <w:bookmarkEnd w:id="8"/>
    </w:p>
    <w:p w14:paraId="0EBDAACB" w14:textId="6B5EA6DC" w:rsidR="00D527DF" w:rsidRPr="00D527DF" w:rsidRDefault="00D527DF" w:rsidP="00D527DF">
      <w:pPr>
        <w:rPr>
          <w:lang w:val="es-419" w:eastAsia="es-CO"/>
        </w:rPr>
      </w:pPr>
      <w:r w:rsidRPr="00D527DF">
        <w:rPr>
          <w:lang w:val="es-419" w:eastAsia="es-CO"/>
        </w:rPr>
        <w:t>La distribución se define como el conjunto de actividades orientadas a trasladar productos desde el productor hasta el consumidor final, garantizando disponibilidad, accesibilidad y condiciones adecuadas. Este proceso integra funciones logísticas, comerciales y operativas como transporte, almacenamiento, gestión de inventarios y coordinación de intermediarios.</w:t>
      </w:r>
    </w:p>
    <w:p w14:paraId="4FFCB6EC" w14:textId="29343BA3" w:rsidR="00D527DF" w:rsidRPr="00D527DF" w:rsidRDefault="00D527DF" w:rsidP="00D527DF">
      <w:pPr>
        <w:rPr>
          <w:lang w:val="es-419" w:eastAsia="es-CO"/>
        </w:rPr>
      </w:pPr>
      <w:r w:rsidRPr="00D527DF">
        <w:rPr>
          <w:lang w:val="es-419" w:eastAsia="es-CO"/>
        </w:rPr>
        <w:t xml:space="preserve">Desde el enfoque de mercadeo, la distribución corresponde a la variable “plaza” dentro del </w:t>
      </w:r>
      <w:r w:rsidRPr="00FC29C8">
        <w:rPr>
          <w:rStyle w:val="Extranjerismo"/>
          <w:lang w:val="es-419" w:eastAsia="es-CO"/>
        </w:rPr>
        <w:t xml:space="preserve">marketing </w:t>
      </w:r>
      <w:proofErr w:type="spellStart"/>
      <w:r w:rsidRPr="00FC29C8">
        <w:rPr>
          <w:rStyle w:val="Extranjerismo"/>
          <w:lang w:val="es-419" w:eastAsia="es-CO"/>
        </w:rPr>
        <w:t>mix</w:t>
      </w:r>
      <w:proofErr w:type="spellEnd"/>
      <w:r w:rsidRPr="00D527DF">
        <w:rPr>
          <w:lang w:val="es-419" w:eastAsia="es-CO"/>
        </w:rPr>
        <w:t xml:space="preserve"> y cumple la función de facilitar el acceso del cliente al producto en el lugar y momento adecuados. Su gestión requiere alineación con el segmento de mercado, el tipo de producto y la estrategia comercial de la organización.</w:t>
      </w:r>
    </w:p>
    <w:p w14:paraId="5EC676B4" w14:textId="592A4941" w:rsidR="00D527DF" w:rsidRDefault="00D527DF" w:rsidP="00D527DF">
      <w:pPr>
        <w:rPr>
          <w:lang w:val="es-419" w:eastAsia="es-CO"/>
        </w:rPr>
      </w:pPr>
      <w:r w:rsidRPr="00D527DF">
        <w:rPr>
          <w:lang w:val="es-419" w:eastAsia="es-CO"/>
        </w:rPr>
        <w:t>En la práctica, empresas como Amazon han optimizado la distribución mediante centros logísticos automatizados, entregas en 24 horas y sistemas de última milla, mientras que Coca-Cola mantiene una red global de distribución intensiva que garantiza presencia en tiendas, supermercados y máquinas dispensadoras.</w:t>
      </w:r>
    </w:p>
    <w:p w14:paraId="6781A36D" w14:textId="65DE0B79" w:rsidR="00D527DF" w:rsidRPr="00D527DF" w:rsidRDefault="00D527DF" w:rsidP="00D527DF">
      <w:pPr>
        <w:pStyle w:val="Ttulo2"/>
        <w:spacing w:line="360" w:lineRule="auto"/>
      </w:pPr>
      <w:bookmarkStart w:id="9" w:name="_Toc243504885"/>
      <w:r>
        <w:lastRenderedPageBreak/>
        <w:t>Tipos</w:t>
      </w:r>
      <w:bookmarkEnd w:id="9"/>
    </w:p>
    <w:p w14:paraId="42D90D4C" w14:textId="126B04C4" w:rsidR="00D527DF" w:rsidRPr="00D527DF" w:rsidRDefault="00D527DF" w:rsidP="00D527DF">
      <w:pPr>
        <w:rPr>
          <w:lang w:val="es-419" w:eastAsia="es-CO"/>
        </w:rPr>
      </w:pPr>
      <w:r w:rsidRPr="00D527DF">
        <w:rPr>
          <w:lang w:val="es-419" w:eastAsia="es-CO"/>
        </w:rPr>
        <w:t xml:space="preserve">Los tipos de distribución corresponden a las estrategias utilizadas por las organizaciones para definir el nivel de cobertura del mercado y el número de intermediarios que participarán en la comercialización de un producto. </w:t>
      </w:r>
    </w:p>
    <w:p w14:paraId="1CBFF838" w14:textId="390542CF" w:rsidR="00D527DF" w:rsidRDefault="00D527DF" w:rsidP="00D527DF">
      <w:pPr>
        <w:rPr>
          <w:lang w:val="es-419" w:eastAsia="es-CO"/>
        </w:rPr>
      </w:pPr>
      <w:r w:rsidRPr="00D527DF">
        <w:rPr>
          <w:lang w:val="es-419" w:eastAsia="es-CO"/>
        </w:rPr>
        <w:t>La selección del tipo de distribución depende de factores como las características del producto, el mercado objetivo, el posicionamiento de la marca y los objetivos comerciales. Los principales tipos de distribución son:</w:t>
      </w:r>
    </w:p>
    <w:p w14:paraId="52074261" w14:textId="1D6313A3" w:rsidR="00A25A5C" w:rsidRPr="00A25A5C" w:rsidRDefault="00A25A5C" w:rsidP="00A25A5C">
      <w:pPr>
        <w:pStyle w:val="Prrafodelista"/>
        <w:numPr>
          <w:ilvl w:val="0"/>
          <w:numId w:val="30"/>
        </w:numPr>
        <w:rPr>
          <w:lang w:val="es-419" w:eastAsia="es-CO"/>
        </w:rPr>
      </w:pPr>
      <w:r w:rsidRPr="00A25A5C">
        <w:rPr>
          <w:b/>
          <w:bCs/>
          <w:lang w:val="es-419" w:eastAsia="es-CO"/>
        </w:rPr>
        <w:t xml:space="preserve">Intensiva: </w:t>
      </w:r>
      <w:r w:rsidRPr="00A25A5C">
        <w:rPr>
          <w:lang w:val="es-419" w:eastAsia="es-CO"/>
        </w:rPr>
        <w:t>busca alcanzar la mayor cobertura posible del mercado mediante la presencia del producto en múltiples puntos de venta. Se utiliza principalmente para productos de consumo masivo que requieren alta disponibilidad, como bebidas, alimentos y artículos de uso cotidiano.</w:t>
      </w:r>
    </w:p>
    <w:p w14:paraId="5C070AFB" w14:textId="5C58212C" w:rsidR="00A25A5C" w:rsidRDefault="00A25A5C" w:rsidP="00A25A5C">
      <w:pPr>
        <w:pStyle w:val="Prrafodelista"/>
        <w:numPr>
          <w:ilvl w:val="0"/>
          <w:numId w:val="30"/>
        </w:numPr>
        <w:rPr>
          <w:lang w:val="es-419" w:eastAsia="es-CO"/>
        </w:rPr>
      </w:pPr>
      <w:r w:rsidRPr="00A25A5C">
        <w:rPr>
          <w:b/>
          <w:bCs/>
          <w:lang w:val="es-419" w:eastAsia="es-CO"/>
        </w:rPr>
        <w:t>Selectiva:</w:t>
      </w:r>
      <w:r w:rsidRPr="00A25A5C">
        <w:rPr>
          <w:lang w:val="es-419" w:eastAsia="es-CO"/>
        </w:rPr>
        <w:t xml:space="preserve"> emplea un número limitado de intermediarios, permitiendo mantener un mayor control sobre la comercialización y la experiencia del cliente. Es común en productos de gama media, como electrodomésticos, muebles y equipos tecnológicos.</w:t>
      </w:r>
    </w:p>
    <w:p w14:paraId="717AAB2D" w14:textId="1990AD3E" w:rsidR="00A25A5C" w:rsidRPr="00A25A5C" w:rsidRDefault="00A25A5C" w:rsidP="00A25A5C">
      <w:pPr>
        <w:pStyle w:val="Prrafodelista"/>
        <w:numPr>
          <w:ilvl w:val="0"/>
          <w:numId w:val="30"/>
        </w:numPr>
        <w:rPr>
          <w:lang w:val="es-419" w:eastAsia="es-CO"/>
        </w:rPr>
      </w:pPr>
      <w:r w:rsidRPr="00A25A5C">
        <w:rPr>
          <w:b/>
          <w:bCs/>
          <w:lang w:val="es-419" w:eastAsia="es-CO"/>
        </w:rPr>
        <w:t>Exclusiva:</w:t>
      </w:r>
      <w:r>
        <w:rPr>
          <w:lang w:val="es-419" w:eastAsia="es-CO"/>
        </w:rPr>
        <w:t xml:space="preserve"> e</w:t>
      </w:r>
      <w:r w:rsidRPr="00A25A5C">
        <w:rPr>
          <w:lang w:val="es-419" w:eastAsia="es-CO"/>
        </w:rPr>
        <w:t>strategia que concede a uno o pocos intermediarios autorizados el derecho de comercializar un producto dentro de un territorio determinado, favoreciendo mayor control sobre su venta y posicionamiento. Como, por ejemplo, una marca de lujo comercializaba únicamente mediante boutiques y distribuidores oficialmente autorizados.</w:t>
      </w:r>
    </w:p>
    <w:p w14:paraId="08CDFC9E" w14:textId="574AEFA6" w:rsidR="00A25A5C" w:rsidRPr="00BA5905" w:rsidRDefault="00A25A5C" w:rsidP="00A25A5C">
      <w:pPr>
        <w:rPr>
          <w:lang w:val="es-419" w:eastAsia="es-CO"/>
        </w:rPr>
      </w:pPr>
      <w:r w:rsidRPr="00A25A5C">
        <w:rPr>
          <w:lang w:val="es-419" w:eastAsia="es-CO"/>
        </w:rPr>
        <w:lastRenderedPageBreak/>
        <w:t>En el contexto real, Coca-Cola aplica distribución intensiva asegurando disponibilidad en tiendas de barrio, supermercados y restaurantes. Nike utiliza distribución selectiva combinando tiendas propias, distribuidores autorizados y comercio electrónico. Apple implementa distribución exclusiva mediante Apple Store y distribuidores certificados para controlar la experiencia del cliente y el posicionamiento de marca.</w:t>
      </w:r>
    </w:p>
    <w:p w14:paraId="5D5CE276" w14:textId="01C44E87" w:rsidR="00A25A5C" w:rsidRPr="00A25A5C" w:rsidRDefault="00A25A5C" w:rsidP="00A25A5C">
      <w:pPr>
        <w:pStyle w:val="Ttulo2"/>
        <w:spacing w:line="360" w:lineRule="auto"/>
      </w:pPr>
      <w:bookmarkStart w:id="10" w:name="_Toc243504886"/>
      <w:r>
        <w:t>Plan</w:t>
      </w:r>
      <w:bookmarkEnd w:id="10"/>
    </w:p>
    <w:p w14:paraId="4FE25A5F" w14:textId="77777777" w:rsidR="00A25A5C" w:rsidRPr="00A25A5C" w:rsidRDefault="00A25A5C" w:rsidP="00A25A5C">
      <w:pPr>
        <w:rPr>
          <w:lang w:val="es-419" w:eastAsia="es-CO"/>
        </w:rPr>
      </w:pPr>
      <w:r w:rsidRPr="00A25A5C">
        <w:rPr>
          <w:lang w:val="es-419" w:eastAsia="es-CO"/>
        </w:rPr>
        <w:t xml:space="preserve">El plan es un instrumento estratégico que organiza las decisiones relacionadas con la entrega del producto al mercado. Incluye la definición de canales, cobertura geográfica, rutas logísticas, niveles de inventario y tiempos de entrega. Este plan permite coordinar recursos y procesos para garantizar eficiencia operativa y cumplimiento de los objetivos comerciales. Su estructura debe considerar variables como demanda, capacidad logística, costos y características del producto. </w:t>
      </w:r>
    </w:p>
    <w:p w14:paraId="65E27387" w14:textId="77777777" w:rsidR="00A25A5C" w:rsidRPr="00A25A5C" w:rsidRDefault="00A25A5C" w:rsidP="00A25A5C">
      <w:pPr>
        <w:rPr>
          <w:lang w:val="es-419" w:eastAsia="es-CO"/>
        </w:rPr>
      </w:pPr>
      <w:r w:rsidRPr="00A25A5C">
        <w:rPr>
          <w:lang w:val="es-419" w:eastAsia="es-CO"/>
        </w:rPr>
        <w:t xml:space="preserve">En empresas como Alpina, el plan de distribución incorpora cadena de frío, rutas de transporte especializadas y frecuencia de abastecimiento en puntos de venta. De igual manera, Mercado Libre diseña planes de distribución que integran centros de </w:t>
      </w:r>
      <w:proofErr w:type="spellStart"/>
      <w:r w:rsidRPr="00A25A5C">
        <w:rPr>
          <w:rStyle w:val="Extranjerismo"/>
          <w:lang w:val="es-419" w:eastAsia="es-CO"/>
        </w:rPr>
        <w:t>fulfillment</w:t>
      </w:r>
      <w:proofErr w:type="spellEnd"/>
      <w:r w:rsidRPr="00A25A5C">
        <w:rPr>
          <w:lang w:val="es-419" w:eastAsia="es-CO"/>
        </w:rPr>
        <w:t>, operadores logísticos y entregas de última milla para asegurar tiempos competitivos.</w:t>
      </w:r>
    </w:p>
    <w:p w14:paraId="474B55B3" w14:textId="380907CF" w:rsidR="00A25A5C" w:rsidRDefault="00A25A5C" w:rsidP="00A25A5C">
      <w:pPr>
        <w:rPr>
          <w:lang w:val="es-419" w:eastAsia="es-CO"/>
        </w:rPr>
      </w:pPr>
      <w:r w:rsidRPr="00A25A5C">
        <w:rPr>
          <w:lang w:val="es-419" w:eastAsia="es-CO"/>
        </w:rPr>
        <w:t>Este tema será abordado con mayor profundidad en secciones posteriores del componente formativo, donde se analizarán sus elementos y aplicación. Su desarrollo permitirá comprender su importancia dentro de la gestión de la distribución comercial.</w:t>
      </w:r>
    </w:p>
    <w:p w14:paraId="69FF6C94" w14:textId="6E1C3C0E" w:rsidR="00A25A5C" w:rsidRPr="00A25A5C" w:rsidRDefault="00A25A5C" w:rsidP="00A25A5C">
      <w:pPr>
        <w:pStyle w:val="Ttulo2"/>
        <w:spacing w:line="360" w:lineRule="auto"/>
      </w:pPr>
      <w:bookmarkStart w:id="11" w:name="_Toc243504887"/>
      <w:r>
        <w:lastRenderedPageBreak/>
        <w:t>Sistemas</w:t>
      </w:r>
      <w:bookmarkEnd w:id="11"/>
    </w:p>
    <w:p w14:paraId="7DD53548" w14:textId="4C38E297" w:rsidR="00A25A5C" w:rsidRPr="00A25A5C" w:rsidRDefault="00A25A5C" w:rsidP="00A25A5C">
      <w:pPr>
        <w:rPr>
          <w:lang w:val="es-419" w:eastAsia="es-CO"/>
        </w:rPr>
      </w:pPr>
      <w:r w:rsidRPr="00A25A5C">
        <w:rPr>
          <w:lang w:val="es-419" w:eastAsia="es-CO"/>
        </w:rPr>
        <w:t>Los sistemas de distribución corresponden a la forma en que las empresas organizan y gestionan sus canales para llevar el producto al consumidor. Estos sistemas pueden variar según el nivel de integración, control y uso de tecnología.</w:t>
      </w:r>
    </w:p>
    <w:p w14:paraId="627CAB48" w14:textId="3D599E49" w:rsidR="00A25A5C" w:rsidRPr="007A1449" w:rsidRDefault="00A25A5C" w:rsidP="00A25A5C">
      <w:pPr>
        <w:rPr>
          <w:lang w:val="es-419" w:eastAsia="es-CO"/>
        </w:rPr>
      </w:pPr>
      <w:r w:rsidRPr="00A25A5C">
        <w:rPr>
          <w:lang w:val="es-419" w:eastAsia="es-CO"/>
        </w:rPr>
        <w:t>Entre los principales sistemas se encuentran:</w:t>
      </w:r>
    </w:p>
    <w:p w14:paraId="347E7A24" w14:textId="2FE2BEA2" w:rsidR="007A1449" w:rsidRDefault="00A25A5C" w:rsidP="00126889">
      <w:pPr>
        <w:pStyle w:val="Tabla"/>
        <w:spacing w:line="360" w:lineRule="auto"/>
        <w:rPr>
          <w:lang w:val="es-419" w:eastAsia="es-CO"/>
        </w:rPr>
      </w:pPr>
      <w:r w:rsidRPr="00A25A5C">
        <w:rPr>
          <w:lang w:val="es-419" w:eastAsia="es-CO"/>
        </w:rPr>
        <w:t>Tipos de sistema de distribución</w:t>
      </w:r>
    </w:p>
    <w:tbl>
      <w:tblPr>
        <w:tblStyle w:val="SENA"/>
        <w:tblW w:w="0" w:type="auto"/>
        <w:tblLook w:val="04A0" w:firstRow="1" w:lastRow="0" w:firstColumn="1" w:lastColumn="0" w:noHBand="0" w:noVBand="1"/>
      </w:tblPr>
      <w:tblGrid>
        <w:gridCol w:w="1594"/>
        <w:gridCol w:w="4673"/>
        <w:gridCol w:w="3695"/>
      </w:tblGrid>
      <w:tr w:rsidR="00A25A5C" w:rsidRPr="0081776D" w14:paraId="2636AC05" w14:textId="77777777" w:rsidTr="007A1449">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5070FFD0" w14:textId="6F235976" w:rsidR="00A25A5C" w:rsidRPr="007A1449" w:rsidRDefault="00A25A5C" w:rsidP="00A25A5C">
            <w:pPr>
              <w:pStyle w:val="TextoTablas"/>
              <w:spacing w:line="360" w:lineRule="auto"/>
            </w:pPr>
            <w:r w:rsidRPr="00EE4706">
              <w:t>Sistema de distribución</w:t>
            </w:r>
          </w:p>
        </w:tc>
        <w:tc>
          <w:tcPr>
            <w:tcW w:w="0" w:type="auto"/>
            <w:hideMark/>
          </w:tcPr>
          <w:p w14:paraId="1A12BD9C" w14:textId="450F7F03" w:rsidR="00A25A5C" w:rsidRPr="007A1449" w:rsidRDefault="00A25A5C" w:rsidP="00A25A5C">
            <w:pPr>
              <w:pStyle w:val="TextoTablas"/>
              <w:spacing w:line="360" w:lineRule="auto"/>
            </w:pPr>
            <w:r w:rsidRPr="00EE4706">
              <w:t>Concepto</w:t>
            </w:r>
          </w:p>
        </w:tc>
        <w:tc>
          <w:tcPr>
            <w:tcW w:w="0" w:type="auto"/>
            <w:hideMark/>
          </w:tcPr>
          <w:p w14:paraId="5C00CFF4" w14:textId="51D37F4C" w:rsidR="00A25A5C" w:rsidRPr="007A1449" w:rsidRDefault="00A25A5C" w:rsidP="00A25A5C">
            <w:pPr>
              <w:pStyle w:val="TextoTablas"/>
              <w:spacing w:line="360" w:lineRule="auto"/>
            </w:pPr>
            <w:r w:rsidRPr="00EE4706">
              <w:t>Ejemplo</w:t>
            </w:r>
          </w:p>
        </w:tc>
      </w:tr>
      <w:tr w:rsidR="00A25A5C" w:rsidRPr="0081776D" w14:paraId="470A92B3" w14:textId="77777777" w:rsidTr="007A1449">
        <w:trPr>
          <w:cnfStyle w:val="000000100000" w:firstRow="0" w:lastRow="0" w:firstColumn="0" w:lastColumn="0" w:oddVBand="0" w:evenVBand="0" w:oddHBand="1" w:evenHBand="0" w:firstRowFirstColumn="0" w:firstRowLastColumn="0" w:lastRowFirstColumn="0" w:lastRowLastColumn="0"/>
        </w:trPr>
        <w:tc>
          <w:tcPr>
            <w:tcW w:w="0" w:type="auto"/>
            <w:hideMark/>
          </w:tcPr>
          <w:p w14:paraId="1A71F045" w14:textId="333311C6" w:rsidR="00A25A5C" w:rsidRPr="007A1449" w:rsidRDefault="00A25A5C" w:rsidP="00A25A5C">
            <w:pPr>
              <w:pStyle w:val="TextoTablas"/>
              <w:spacing w:line="360" w:lineRule="auto"/>
              <w:rPr>
                <w:bCs/>
              </w:rPr>
            </w:pPr>
            <w:r w:rsidRPr="00EE4706">
              <w:t>Sistema vertical</w:t>
            </w:r>
          </w:p>
        </w:tc>
        <w:tc>
          <w:tcPr>
            <w:tcW w:w="0" w:type="auto"/>
            <w:hideMark/>
          </w:tcPr>
          <w:p w14:paraId="201B403D" w14:textId="5F00013D" w:rsidR="00A25A5C" w:rsidRPr="007A1449" w:rsidRDefault="00A25A5C" w:rsidP="00A25A5C">
            <w:pPr>
              <w:pStyle w:val="TextoTablas"/>
              <w:spacing w:line="360" w:lineRule="auto"/>
              <w:rPr>
                <w:bCs/>
              </w:rPr>
            </w:pPr>
            <w:r w:rsidRPr="00EE4706">
              <w:t xml:space="preserve">Integra y coordina diferentes niveles del canal, como productores, mayoristas y minoristas, para mejorar la eficiencia y reducir conflictos en la comercialización. </w:t>
            </w:r>
          </w:p>
        </w:tc>
        <w:tc>
          <w:tcPr>
            <w:tcW w:w="0" w:type="auto"/>
            <w:hideMark/>
          </w:tcPr>
          <w:p w14:paraId="507C2E57" w14:textId="0C6AA174" w:rsidR="00A25A5C" w:rsidRPr="007A1449" w:rsidRDefault="00A25A5C" w:rsidP="00A25A5C">
            <w:pPr>
              <w:pStyle w:val="TextoTablas"/>
              <w:spacing w:line="360" w:lineRule="auto"/>
              <w:rPr>
                <w:bCs/>
              </w:rPr>
            </w:pPr>
            <w:r w:rsidRPr="00EE4706">
              <w:t>Un fabricante coordina con distribuidores y tiendas las condiciones de abastecimiento, promoción y venta de sus productos.</w:t>
            </w:r>
          </w:p>
        </w:tc>
      </w:tr>
      <w:tr w:rsidR="00A25A5C" w:rsidRPr="0081776D" w14:paraId="266F9B6E" w14:textId="77777777" w:rsidTr="007A1449">
        <w:tc>
          <w:tcPr>
            <w:tcW w:w="0" w:type="auto"/>
            <w:hideMark/>
          </w:tcPr>
          <w:p w14:paraId="7BAAC7B9" w14:textId="01A92163" w:rsidR="00A25A5C" w:rsidRPr="007A1449" w:rsidRDefault="00A25A5C" w:rsidP="00A25A5C">
            <w:pPr>
              <w:pStyle w:val="TextoTablas"/>
              <w:spacing w:line="360" w:lineRule="auto"/>
              <w:rPr>
                <w:bCs/>
              </w:rPr>
            </w:pPr>
            <w:r w:rsidRPr="00EE4706">
              <w:t>Sistema horizontal</w:t>
            </w:r>
          </w:p>
        </w:tc>
        <w:tc>
          <w:tcPr>
            <w:tcW w:w="0" w:type="auto"/>
            <w:hideMark/>
          </w:tcPr>
          <w:p w14:paraId="61BCF738" w14:textId="55B0624F" w:rsidR="00A25A5C" w:rsidRPr="007A1449" w:rsidRDefault="00A25A5C" w:rsidP="00A25A5C">
            <w:pPr>
              <w:pStyle w:val="TextoTablas"/>
              <w:spacing w:line="360" w:lineRule="auto"/>
              <w:rPr>
                <w:bCs/>
              </w:rPr>
            </w:pPr>
            <w:r w:rsidRPr="00EE4706">
              <w:t xml:space="preserve">Se presenta cuando dos o más empresas ubicadas en un mismo nivel del canal establecen acuerdos para aprovechar conjuntamente recursos, capacidades u oportunidades comerciales. </w:t>
            </w:r>
          </w:p>
        </w:tc>
        <w:tc>
          <w:tcPr>
            <w:tcW w:w="0" w:type="auto"/>
            <w:hideMark/>
          </w:tcPr>
          <w:p w14:paraId="296518A8" w14:textId="3AEB037D" w:rsidR="00A25A5C" w:rsidRPr="007A1449" w:rsidRDefault="00A25A5C" w:rsidP="00A25A5C">
            <w:pPr>
              <w:pStyle w:val="TextoTablas"/>
              <w:spacing w:line="360" w:lineRule="auto"/>
              <w:rPr>
                <w:bCs/>
              </w:rPr>
            </w:pPr>
            <w:r w:rsidRPr="00EE4706">
              <w:t>Dos cadenas minoristas comparten infraestructura logística para ampliar su cobertura en determinadas zonas geográficas.</w:t>
            </w:r>
          </w:p>
        </w:tc>
      </w:tr>
      <w:tr w:rsidR="00A25A5C" w:rsidRPr="0081776D" w14:paraId="6B8CEE38" w14:textId="77777777" w:rsidTr="007A1449">
        <w:trPr>
          <w:cnfStyle w:val="000000100000" w:firstRow="0" w:lastRow="0" w:firstColumn="0" w:lastColumn="0" w:oddVBand="0" w:evenVBand="0" w:oddHBand="1" w:evenHBand="0" w:firstRowFirstColumn="0" w:firstRowLastColumn="0" w:lastRowFirstColumn="0" w:lastRowLastColumn="0"/>
        </w:trPr>
        <w:tc>
          <w:tcPr>
            <w:tcW w:w="0" w:type="auto"/>
            <w:hideMark/>
          </w:tcPr>
          <w:p w14:paraId="22AA9FDB" w14:textId="22E06DA9" w:rsidR="00A25A5C" w:rsidRPr="007A1449" w:rsidRDefault="00A25A5C" w:rsidP="00A25A5C">
            <w:pPr>
              <w:pStyle w:val="TextoTablas"/>
              <w:spacing w:line="360" w:lineRule="auto"/>
              <w:rPr>
                <w:bCs/>
              </w:rPr>
            </w:pPr>
            <w:r w:rsidRPr="00EE4706">
              <w:t>Sistema multicanal</w:t>
            </w:r>
          </w:p>
        </w:tc>
        <w:tc>
          <w:tcPr>
            <w:tcW w:w="0" w:type="auto"/>
            <w:hideMark/>
          </w:tcPr>
          <w:p w14:paraId="06C366AF" w14:textId="0750E8FC" w:rsidR="00A25A5C" w:rsidRPr="007A1449" w:rsidRDefault="00A25A5C" w:rsidP="00A25A5C">
            <w:pPr>
              <w:pStyle w:val="TextoTablas"/>
              <w:spacing w:line="360" w:lineRule="auto"/>
              <w:rPr>
                <w:bCs/>
              </w:rPr>
            </w:pPr>
            <w:r w:rsidRPr="00EE4706">
              <w:t xml:space="preserve">Consiste en utilizar simultáneamente diferentes canales de distribución para facilitar que los productos lleguen a distintos </w:t>
            </w:r>
            <w:r w:rsidRPr="00EE4706">
              <w:lastRenderedPageBreak/>
              <w:t xml:space="preserve">segmentos de clientes y ampliar la cobertura comercial. </w:t>
            </w:r>
          </w:p>
        </w:tc>
        <w:tc>
          <w:tcPr>
            <w:tcW w:w="0" w:type="auto"/>
            <w:hideMark/>
          </w:tcPr>
          <w:p w14:paraId="1146FE0D" w14:textId="57597344" w:rsidR="00A25A5C" w:rsidRPr="007A1449" w:rsidRDefault="00A25A5C" w:rsidP="00A25A5C">
            <w:pPr>
              <w:pStyle w:val="TextoTablas"/>
              <w:spacing w:line="360" w:lineRule="auto"/>
              <w:rPr>
                <w:bCs/>
              </w:rPr>
            </w:pPr>
            <w:r w:rsidRPr="00EE4706">
              <w:lastRenderedPageBreak/>
              <w:t xml:space="preserve">Una empresa comercializa sus productos mediante tiendas físicas, distribuidores, página web y </w:t>
            </w:r>
            <w:r w:rsidRPr="00EE4706">
              <w:lastRenderedPageBreak/>
              <w:t>plataformas de comercio electrónico</w:t>
            </w:r>
            <w:r>
              <w:t>.</w:t>
            </w:r>
          </w:p>
        </w:tc>
      </w:tr>
    </w:tbl>
    <w:p w14:paraId="564577BE" w14:textId="3CEAF99E" w:rsidR="00A25A5C" w:rsidRDefault="00A25A5C" w:rsidP="00126889">
      <w:pPr>
        <w:rPr>
          <w:lang w:val="es-419" w:eastAsia="es-CO"/>
        </w:rPr>
      </w:pPr>
      <w:r w:rsidRPr="00A25A5C">
        <w:rPr>
          <w:lang w:val="es-419" w:eastAsia="es-CO"/>
        </w:rPr>
        <w:lastRenderedPageBreak/>
        <w:t xml:space="preserve">En la práctica, Falabella implementa un sistema multicanal que combina tiendas físicas, comercio electrónico, </w:t>
      </w:r>
      <w:proofErr w:type="spellStart"/>
      <w:r w:rsidRPr="00A25A5C">
        <w:rPr>
          <w:rStyle w:val="Extranjerismo"/>
          <w:lang w:val="es-419" w:eastAsia="es-CO"/>
        </w:rPr>
        <w:t>marketplace</w:t>
      </w:r>
      <w:proofErr w:type="spellEnd"/>
      <w:r w:rsidRPr="00A25A5C">
        <w:rPr>
          <w:lang w:val="es-419" w:eastAsia="es-CO"/>
        </w:rPr>
        <w:t xml:space="preserve"> y aplicaciones móviles. Por su parte, McDonald’s utiliza un sistema vertical altamente controlado mediante franquicias que operan bajo estándares definidos por la marca.</w:t>
      </w:r>
    </w:p>
    <w:p w14:paraId="0DACFA79" w14:textId="72696ED8" w:rsidR="00A25A5C" w:rsidRPr="00A25A5C" w:rsidRDefault="00A25A5C" w:rsidP="00A25A5C">
      <w:pPr>
        <w:pStyle w:val="Ttulo2"/>
      </w:pPr>
      <w:bookmarkStart w:id="12" w:name="_Toc243504888"/>
      <w:r>
        <w:t>Utilidades</w:t>
      </w:r>
      <w:bookmarkEnd w:id="12"/>
    </w:p>
    <w:p w14:paraId="5DCB0A2D" w14:textId="77777777" w:rsidR="00A25A5C" w:rsidRPr="00A25A5C" w:rsidRDefault="00A25A5C" w:rsidP="00A25A5C">
      <w:pPr>
        <w:rPr>
          <w:lang w:val="es-419" w:eastAsia="es-CO"/>
        </w:rPr>
      </w:pPr>
      <w:r w:rsidRPr="00A25A5C">
        <w:rPr>
          <w:lang w:val="es-419" w:eastAsia="es-CO"/>
        </w:rPr>
        <w:t>La distribución genera valor al facilitar que los productos lleguen al cliente en el lugar, momento y condiciones adecuadas, contribuyendo a la eficiencia comercial y a la satisfacción del consumidor.</w:t>
      </w:r>
    </w:p>
    <w:p w14:paraId="5152554F" w14:textId="77777777" w:rsidR="00A25A5C" w:rsidRPr="00A25A5C" w:rsidRDefault="00A25A5C" w:rsidP="00A25A5C">
      <w:pPr>
        <w:rPr>
          <w:lang w:val="es-419" w:eastAsia="es-CO"/>
        </w:rPr>
      </w:pPr>
      <w:r w:rsidRPr="00A25A5C">
        <w:rPr>
          <w:lang w:val="es-419" w:eastAsia="es-CO"/>
        </w:rPr>
        <w:t>Las principales utilidades de la distribución son:</w:t>
      </w:r>
    </w:p>
    <w:p w14:paraId="49CF8496" w14:textId="26F86A74" w:rsidR="00A25A5C" w:rsidRPr="00A25A5C" w:rsidRDefault="00A25A5C" w:rsidP="00A25A5C">
      <w:pPr>
        <w:pStyle w:val="Prrafodelista"/>
        <w:numPr>
          <w:ilvl w:val="0"/>
          <w:numId w:val="30"/>
        </w:numPr>
        <w:rPr>
          <w:lang w:val="es-419" w:eastAsia="es-CO"/>
        </w:rPr>
      </w:pPr>
      <w:r w:rsidRPr="00A25A5C">
        <w:rPr>
          <w:b/>
          <w:bCs/>
          <w:lang w:val="es-419" w:eastAsia="es-CO"/>
        </w:rPr>
        <w:t>Utilidad de lugar:</w:t>
      </w:r>
      <w:r w:rsidRPr="00A25A5C">
        <w:rPr>
          <w:lang w:val="es-419" w:eastAsia="es-CO"/>
        </w:rPr>
        <w:t xml:space="preserve"> acerca el producto al consumidor mediante puntos de venta adecuados.</w:t>
      </w:r>
    </w:p>
    <w:p w14:paraId="391E46FC" w14:textId="034385A4" w:rsidR="00A25A5C" w:rsidRPr="00A25A5C" w:rsidRDefault="00A25A5C" w:rsidP="00A25A5C">
      <w:pPr>
        <w:pStyle w:val="Prrafodelista"/>
        <w:numPr>
          <w:ilvl w:val="0"/>
          <w:numId w:val="30"/>
        </w:numPr>
        <w:rPr>
          <w:lang w:val="es-419" w:eastAsia="es-CO"/>
        </w:rPr>
      </w:pPr>
      <w:r w:rsidRPr="00A25A5C">
        <w:rPr>
          <w:b/>
          <w:bCs/>
          <w:lang w:val="es-419" w:eastAsia="es-CO"/>
        </w:rPr>
        <w:t>Utilidad de tiempo:</w:t>
      </w:r>
      <w:r w:rsidRPr="00A25A5C">
        <w:rPr>
          <w:lang w:val="es-419" w:eastAsia="es-CO"/>
        </w:rPr>
        <w:t xml:space="preserve"> garantiza la disponibilidad del producto cuando el cliente lo requiere.</w:t>
      </w:r>
    </w:p>
    <w:p w14:paraId="5995F8E1" w14:textId="246F21BA" w:rsidR="00A25A5C" w:rsidRPr="00A25A5C" w:rsidRDefault="00A25A5C" w:rsidP="00A25A5C">
      <w:pPr>
        <w:pStyle w:val="Prrafodelista"/>
        <w:numPr>
          <w:ilvl w:val="0"/>
          <w:numId w:val="30"/>
        </w:numPr>
        <w:rPr>
          <w:lang w:val="es-419" w:eastAsia="es-CO"/>
        </w:rPr>
      </w:pPr>
      <w:r w:rsidRPr="00A25A5C">
        <w:rPr>
          <w:b/>
          <w:bCs/>
          <w:lang w:val="es-419" w:eastAsia="es-CO"/>
        </w:rPr>
        <w:t>Utilidad de posesión:</w:t>
      </w:r>
      <w:r w:rsidRPr="00A25A5C">
        <w:rPr>
          <w:lang w:val="es-419" w:eastAsia="es-CO"/>
        </w:rPr>
        <w:t xml:space="preserve"> facilita la compra mediante procesos de adquisición accesibles.</w:t>
      </w:r>
    </w:p>
    <w:p w14:paraId="2360222B" w14:textId="715B1962" w:rsidR="00A25A5C" w:rsidRPr="00A25A5C" w:rsidRDefault="00A25A5C" w:rsidP="00A25A5C">
      <w:pPr>
        <w:pStyle w:val="Prrafodelista"/>
        <w:numPr>
          <w:ilvl w:val="0"/>
          <w:numId w:val="30"/>
        </w:numPr>
        <w:rPr>
          <w:lang w:val="es-419" w:eastAsia="es-CO"/>
        </w:rPr>
      </w:pPr>
      <w:r w:rsidRPr="00A25A5C">
        <w:rPr>
          <w:b/>
          <w:bCs/>
          <w:lang w:val="es-419" w:eastAsia="es-CO"/>
        </w:rPr>
        <w:t>Utilidad de forma:</w:t>
      </w:r>
      <w:r w:rsidRPr="00A25A5C">
        <w:rPr>
          <w:lang w:val="es-419" w:eastAsia="es-CO"/>
        </w:rPr>
        <w:t xml:space="preserve"> adapta el producto para satisfacer las necesidades del consumidor.</w:t>
      </w:r>
    </w:p>
    <w:p w14:paraId="530D24E1" w14:textId="12897EA3" w:rsidR="00A25A5C" w:rsidRDefault="00A25A5C" w:rsidP="00A25A5C">
      <w:pPr>
        <w:rPr>
          <w:lang w:val="es-419" w:eastAsia="es-CO"/>
        </w:rPr>
      </w:pPr>
      <w:r w:rsidRPr="00A25A5C">
        <w:rPr>
          <w:lang w:val="es-419" w:eastAsia="es-CO"/>
        </w:rPr>
        <w:lastRenderedPageBreak/>
        <w:t xml:space="preserve">En el contexto empresarial, </w:t>
      </w:r>
      <w:proofErr w:type="spellStart"/>
      <w:r w:rsidRPr="00A25A5C">
        <w:rPr>
          <w:lang w:val="es-419" w:eastAsia="es-CO"/>
        </w:rPr>
        <w:t>Rappi</w:t>
      </w:r>
      <w:proofErr w:type="spellEnd"/>
      <w:r w:rsidRPr="00A25A5C">
        <w:rPr>
          <w:lang w:val="es-419" w:eastAsia="es-CO"/>
        </w:rPr>
        <w:t xml:space="preserve"> genera utilidad de tiempo mediante entregas rápidas, Amazon combina utilidad de lugar y tiempo a través de su red logística, y IKEA aporta utilidad de forma al ofrecer productos diseñados para ensamblaje por parte del cliente.</w:t>
      </w:r>
    </w:p>
    <w:p w14:paraId="533A161A" w14:textId="75AA7FBC" w:rsidR="00A25A5C" w:rsidRDefault="00CF0A1C" w:rsidP="00CF0A1C">
      <w:pPr>
        <w:rPr>
          <w:lang w:val="es-419" w:eastAsia="es-CO"/>
        </w:rPr>
      </w:pPr>
      <w:r>
        <w:rPr>
          <w:lang w:val="es-419" w:eastAsia="es-CO"/>
        </w:rPr>
        <w:t>A continuación, lo invitamos a consultar el siguiente pódcast:</w:t>
      </w:r>
    </w:p>
    <w:tbl>
      <w:tblPr>
        <w:tblStyle w:val="Tablaconcuadrcula"/>
        <w:tblW w:w="0" w:type="auto"/>
        <w:tblLook w:val="04A0" w:firstRow="1" w:lastRow="0" w:firstColumn="1" w:lastColumn="0" w:noHBand="0" w:noVBand="1"/>
      </w:tblPr>
      <w:tblGrid>
        <w:gridCol w:w="9962"/>
      </w:tblGrid>
      <w:tr w:rsidR="00CF0A1C" w:rsidRPr="00CF0A1C" w14:paraId="61D02557" w14:textId="77777777" w:rsidTr="00200078">
        <w:tc>
          <w:tcPr>
            <w:tcW w:w="9962" w:type="dxa"/>
          </w:tcPr>
          <w:p w14:paraId="2E9D40EA" w14:textId="75FCD27C" w:rsidR="00CF0A1C" w:rsidRPr="00CF0A1C" w:rsidRDefault="00CF0A1C" w:rsidP="00CF0A1C">
            <w:pPr>
              <w:rPr>
                <w:b/>
                <w:bCs/>
                <w:lang w:val="es-419" w:eastAsia="es-CO"/>
              </w:rPr>
            </w:pPr>
            <w:r w:rsidRPr="00CF0A1C">
              <w:rPr>
                <w:b/>
                <w:bCs/>
                <w:lang w:val="es-419" w:eastAsia="es-CO"/>
              </w:rPr>
              <w:t>Transcripción del pódcast. La logística y la distribución hoy</w:t>
            </w:r>
          </w:p>
        </w:tc>
      </w:tr>
      <w:tr w:rsidR="00CF0A1C" w:rsidRPr="00CF0A1C" w14:paraId="106E9038" w14:textId="77777777" w:rsidTr="00200078">
        <w:tc>
          <w:tcPr>
            <w:tcW w:w="9962" w:type="dxa"/>
          </w:tcPr>
          <w:p w14:paraId="76367A90" w14:textId="26F62DE9" w:rsidR="00CF0A1C" w:rsidRDefault="00CF0A1C" w:rsidP="00CF0A1C">
            <w:pPr>
              <w:rPr>
                <w:lang w:val="es-419" w:eastAsia="es-CO"/>
              </w:rPr>
            </w:pPr>
            <w:r w:rsidRPr="00CF0A1C">
              <w:rPr>
                <w:b/>
                <w:bCs/>
                <w:lang w:val="es-419" w:eastAsia="es-CO"/>
              </w:rPr>
              <w:t xml:space="preserve">ASUSENA: </w:t>
            </w:r>
            <w:r w:rsidRPr="00CF0A1C">
              <w:rPr>
                <w:lang w:val="es-419" w:eastAsia="es-CO"/>
              </w:rPr>
              <w:t xml:space="preserve">uno pide algo por Internet en la mañana y en la tarde ya está tocando la puerta. Parece magia, pero detrás hay mucho trabajo organizado. </w:t>
            </w:r>
          </w:p>
          <w:p w14:paraId="610A778C" w14:textId="39B560A1" w:rsidR="00CF0A1C" w:rsidRPr="00CF0A1C" w:rsidRDefault="00CF0A1C" w:rsidP="00CF0A1C">
            <w:pPr>
              <w:rPr>
                <w:lang w:val="es-419" w:eastAsia="es-CO"/>
              </w:rPr>
            </w:pPr>
            <w:r w:rsidRPr="00CF0A1C">
              <w:rPr>
                <w:b/>
                <w:bCs/>
                <w:lang w:val="es-419" w:eastAsia="es-CO"/>
              </w:rPr>
              <w:t xml:space="preserve">DON CAMPOS: </w:t>
            </w:r>
            <w:r w:rsidRPr="00CF0A1C">
              <w:rPr>
                <w:lang w:val="es-419" w:eastAsia="es-CO"/>
              </w:rPr>
              <w:t>magia ninguna, Asusena: eso es logística bien hecha. Cuando funciona, nadie la nota; cuando falla, todo el mundo se entera.</w:t>
            </w:r>
          </w:p>
          <w:p w14:paraId="69991F6E" w14:textId="0ACD8F92" w:rsidR="00CF0A1C" w:rsidRPr="00CF0A1C" w:rsidRDefault="00CF0A1C" w:rsidP="00CF0A1C">
            <w:pPr>
              <w:rPr>
                <w:lang w:val="es-419" w:eastAsia="es-CO"/>
              </w:rPr>
            </w:pPr>
            <w:r w:rsidRPr="00CF0A1C">
              <w:rPr>
                <w:b/>
                <w:bCs/>
                <w:lang w:val="es-419" w:eastAsia="es-CO"/>
              </w:rPr>
              <w:t xml:space="preserve">ASUSENA: </w:t>
            </w:r>
            <w:r w:rsidRPr="00CF0A1C">
              <w:rPr>
                <w:lang w:val="es-419" w:eastAsia="es-CO"/>
              </w:rPr>
              <w:t>hoy hablamos de la logística y la distribución en el entorno empresarial actual. Bienvenidos.</w:t>
            </w:r>
          </w:p>
          <w:p w14:paraId="6AE8E474" w14:textId="20B44817" w:rsidR="00CF0A1C" w:rsidRPr="00CF0A1C" w:rsidRDefault="00CF0A1C" w:rsidP="00CF0A1C">
            <w:pPr>
              <w:rPr>
                <w:lang w:val="es-419" w:eastAsia="es-CO"/>
              </w:rPr>
            </w:pPr>
            <w:r w:rsidRPr="00CF0A1C">
              <w:rPr>
                <w:b/>
                <w:bCs/>
                <w:lang w:val="es-419" w:eastAsia="es-CO"/>
              </w:rPr>
              <w:t xml:space="preserve">ASUSENA: </w:t>
            </w:r>
            <w:r w:rsidRPr="00CF0A1C">
              <w:rPr>
                <w:lang w:val="es-419" w:eastAsia="es-CO"/>
              </w:rPr>
              <w:t>con la globalización, la digitalización y unos clientes cada vez más exigentes, la logística y la distribución dejaron de ser simples procesos operativos. Ahora son piezas estratégicas para competir.</w:t>
            </w:r>
          </w:p>
          <w:p w14:paraId="03912CAE" w14:textId="033CAD52" w:rsidR="00CF0A1C" w:rsidRPr="00CF0A1C" w:rsidRDefault="00CF0A1C" w:rsidP="00CF0A1C">
            <w:pPr>
              <w:rPr>
                <w:lang w:val="es-419" w:eastAsia="es-CO"/>
              </w:rPr>
            </w:pPr>
            <w:r w:rsidRPr="00CF0A1C">
              <w:rPr>
                <w:b/>
                <w:bCs/>
                <w:lang w:val="es-419" w:eastAsia="es-CO"/>
              </w:rPr>
              <w:t xml:space="preserve">DON CAMPOS: </w:t>
            </w:r>
            <w:r w:rsidRPr="00CF0A1C">
              <w:rPr>
                <w:lang w:val="es-419" w:eastAsia="es-CO"/>
              </w:rPr>
              <w:t>son sistemas integrados que mueven productos, información y recursos desde el origen hasta el consumidor final. De ellos dependen la eficiencia y la satisfacción del cliente.</w:t>
            </w:r>
          </w:p>
          <w:p w14:paraId="736BD078" w14:textId="0D2AC0B7" w:rsidR="00CF0A1C" w:rsidRPr="00CF0A1C" w:rsidRDefault="00CF0A1C" w:rsidP="00CF0A1C">
            <w:pPr>
              <w:rPr>
                <w:lang w:val="es-419" w:eastAsia="es-CO"/>
              </w:rPr>
            </w:pPr>
            <w:r w:rsidRPr="00CF0A1C">
              <w:rPr>
                <w:b/>
                <w:bCs/>
                <w:lang w:val="es-419" w:eastAsia="es-CO"/>
              </w:rPr>
              <w:lastRenderedPageBreak/>
              <w:t xml:space="preserve">ASUSENA: </w:t>
            </w:r>
            <w:r w:rsidRPr="00CF0A1C">
              <w:rPr>
                <w:lang w:val="es-419" w:eastAsia="es-CO"/>
              </w:rPr>
              <w:t>conviene aclarar tres conceptos que suelen confundirse: logística, distribución y logística inversa. Arranque usted, Don Campos.</w:t>
            </w:r>
          </w:p>
          <w:p w14:paraId="059FE504" w14:textId="3C8986DF" w:rsidR="00CF0A1C" w:rsidRDefault="00CF0A1C" w:rsidP="00CF0A1C">
            <w:pPr>
              <w:rPr>
                <w:lang w:val="es-419" w:eastAsia="es-CO"/>
              </w:rPr>
            </w:pPr>
            <w:r w:rsidRPr="00CF0A1C">
              <w:rPr>
                <w:lang w:val="es-419" w:eastAsia="es-CO"/>
              </w:rPr>
              <w:t xml:space="preserve">     </w:t>
            </w:r>
            <w:r w:rsidRPr="00CF0A1C">
              <w:rPr>
                <w:b/>
                <w:bCs/>
                <w:lang w:val="es-419" w:eastAsia="es-CO"/>
              </w:rPr>
              <w:t>DON CAMPOS:</w:t>
            </w:r>
            <w:r w:rsidRPr="00CF0A1C">
              <w:rPr>
                <w:lang w:val="es-419" w:eastAsia="es-CO"/>
              </w:rPr>
              <w:t xml:space="preserve"> </w:t>
            </w:r>
            <w:r>
              <w:rPr>
                <w:lang w:val="es-419" w:eastAsia="es-CO"/>
              </w:rPr>
              <w:t>l</w:t>
            </w:r>
            <w:r w:rsidRPr="00CF0A1C">
              <w:rPr>
                <w:lang w:val="es-419" w:eastAsia="es-CO"/>
              </w:rPr>
              <w:t xml:space="preserve">a logística es el conjunto de actividades que planifican, ejecutan y controlan el flujo de bienes e información en la cadena de suministro. La distribución es una parte de ella, enfocada en hacer llegar el producto al cliente o al punto de venta. </w:t>
            </w:r>
          </w:p>
          <w:p w14:paraId="78187517" w14:textId="014B0D76" w:rsidR="00CF0A1C" w:rsidRPr="00CF0A1C" w:rsidRDefault="00CF0A1C" w:rsidP="00CF0A1C">
            <w:pPr>
              <w:rPr>
                <w:lang w:val="es-419" w:eastAsia="es-CO"/>
              </w:rPr>
            </w:pPr>
            <w:r w:rsidRPr="00CF0A1C">
              <w:rPr>
                <w:b/>
                <w:bCs/>
                <w:lang w:val="es-419" w:eastAsia="es-CO"/>
              </w:rPr>
              <w:t>ASUSENA:</w:t>
            </w:r>
            <w:r w:rsidRPr="00CF0A1C">
              <w:rPr>
                <w:lang w:val="es-419" w:eastAsia="es-CO"/>
              </w:rPr>
              <w:t xml:space="preserve"> </w:t>
            </w:r>
            <w:r>
              <w:rPr>
                <w:lang w:val="es-419" w:eastAsia="es-CO"/>
              </w:rPr>
              <w:t>l</w:t>
            </w:r>
            <w:r w:rsidRPr="00CF0A1C">
              <w:rPr>
                <w:lang w:val="es-419" w:eastAsia="es-CO"/>
              </w:rPr>
              <w:t>a logística inversa hace el camino de regreso: del consumidor a la empresa, por devoluciones, reciclaje, reutilización o disposición final.</w:t>
            </w:r>
          </w:p>
          <w:p w14:paraId="064F44F4" w14:textId="02AD3AFF" w:rsidR="00CF0A1C" w:rsidRDefault="00CF0A1C" w:rsidP="00CF0A1C">
            <w:pPr>
              <w:rPr>
                <w:lang w:val="es-419" w:eastAsia="es-CO"/>
              </w:rPr>
            </w:pPr>
            <w:r w:rsidRPr="00CF0A1C">
              <w:rPr>
                <w:b/>
                <w:bCs/>
                <w:lang w:val="es-419" w:eastAsia="es-CO"/>
              </w:rPr>
              <w:t>DON CAMPOS:</w:t>
            </w:r>
            <w:r w:rsidRPr="00CF0A1C">
              <w:rPr>
                <w:lang w:val="es-419" w:eastAsia="es-CO"/>
              </w:rPr>
              <w:t xml:space="preserve"> </w:t>
            </w:r>
            <w:r>
              <w:rPr>
                <w:lang w:val="es-419" w:eastAsia="es-CO"/>
              </w:rPr>
              <w:t>e</w:t>
            </w:r>
            <w:r w:rsidRPr="00CF0A1C">
              <w:rPr>
                <w:lang w:val="es-419" w:eastAsia="es-CO"/>
              </w:rPr>
              <w:t xml:space="preserve">stán relacionadas, pero cada una cumple su función dentro del sistema comercial. </w:t>
            </w:r>
          </w:p>
          <w:p w14:paraId="04CAB037" w14:textId="16BFD3AF" w:rsidR="00CF0A1C" w:rsidRPr="00CF0A1C" w:rsidRDefault="00CF0A1C" w:rsidP="00CF0A1C">
            <w:pPr>
              <w:rPr>
                <w:lang w:val="es-419" w:eastAsia="es-CO"/>
              </w:rPr>
            </w:pPr>
            <w:r w:rsidRPr="00CF0A1C">
              <w:rPr>
                <w:b/>
                <w:bCs/>
                <w:lang w:val="es-419" w:eastAsia="es-CO"/>
              </w:rPr>
              <w:t xml:space="preserve">ASUSENA: </w:t>
            </w:r>
            <w:r w:rsidRPr="00CF0A1C">
              <w:rPr>
                <w:lang w:val="es-419" w:eastAsia="es-CO"/>
              </w:rPr>
              <w:t>en la operación, todo esto se organiza por fases. La primera es el aprovisionamiento, donde se gestionan los insumos para producir.</w:t>
            </w:r>
          </w:p>
          <w:p w14:paraId="6ED6E8DF" w14:textId="3BCBF2DA" w:rsidR="00CF0A1C" w:rsidRPr="00CF0A1C" w:rsidRDefault="00CF0A1C" w:rsidP="00CF0A1C">
            <w:pPr>
              <w:rPr>
                <w:lang w:val="es-419" w:eastAsia="es-CO"/>
              </w:rPr>
            </w:pPr>
            <w:r w:rsidRPr="00CF0A1C">
              <w:rPr>
                <w:b/>
                <w:bCs/>
                <w:lang w:val="es-419" w:eastAsia="es-CO"/>
              </w:rPr>
              <w:t xml:space="preserve">DON CAMPOS: </w:t>
            </w:r>
            <w:r w:rsidRPr="00CF0A1C">
              <w:rPr>
                <w:lang w:val="es-419" w:eastAsia="es-CO"/>
              </w:rPr>
              <w:t>después viene el almacenamiento: recibir, clasificar y conservar los productos en condiciones adecuadas. Luego, el procesamiento de pedidos, donde se alista con precisión lo que se va a despachar.</w:t>
            </w:r>
          </w:p>
          <w:p w14:paraId="058ADAE3" w14:textId="6D9DF078" w:rsidR="00CF0A1C" w:rsidRDefault="00CF0A1C" w:rsidP="00CF0A1C">
            <w:pPr>
              <w:rPr>
                <w:lang w:val="es-419" w:eastAsia="es-CO"/>
              </w:rPr>
            </w:pPr>
            <w:r w:rsidRPr="00CF0A1C">
              <w:rPr>
                <w:b/>
                <w:bCs/>
                <w:lang w:val="es-419" w:eastAsia="es-CO"/>
              </w:rPr>
              <w:t xml:space="preserve">ASUSENA: </w:t>
            </w:r>
            <w:r w:rsidRPr="00CF0A1C">
              <w:rPr>
                <w:lang w:val="es-419" w:eastAsia="es-CO"/>
              </w:rPr>
              <w:t xml:space="preserve">al final, el transporte y la entrega, que llevan el producto al cliente o al punto de venta. </w:t>
            </w:r>
          </w:p>
          <w:p w14:paraId="33DCE2AB" w14:textId="17B3D2AE" w:rsidR="00CF0A1C" w:rsidRDefault="00CF0A1C" w:rsidP="00CF0A1C">
            <w:pPr>
              <w:rPr>
                <w:lang w:val="es-419" w:eastAsia="es-CO"/>
              </w:rPr>
            </w:pPr>
            <w:r w:rsidRPr="00CF0A1C">
              <w:rPr>
                <w:b/>
                <w:bCs/>
                <w:lang w:val="es-419" w:eastAsia="es-CO"/>
              </w:rPr>
              <w:t>DON CAMPOS:</w:t>
            </w:r>
            <w:r w:rsidRPr="00CF0A1C">
              <w:rPr>
                <w:lang w:val="es-419" w:eastAsia="es-CO"/>
              </w:rPr>
              <w:t xml:space="preserve"> </w:t>
            </w:r>
            <w:r>
              <w:rPr>
                <w:lang w:val="es-419" w:eastAsia="es-CO"/>
              </w:rPr>
              <w:t>t</w:t>
            </w:r>
            <w:r w:rsidRPr="00CF0A1C">
              <w:rPr>
                <w:lang w:val="es-419" w:eastAsia="es-CO"/>
              </w:rPr>
              <w:t xml:space="preserve">odas esas fases se conectan con sistemas de información. Herramientas como los ERP, el </w:t>
            </w:r>
            <w:r w:rsidRPr="00CF0A1C">
              <w:rPr>
                <w:rStyle w:val="Extranjerismo"/>
                <w:lang w:val="es-419" w:eastAsia="es-CO"/>
              </w:rPr>
              <w:t>software</w:t>
            </w:r>
            <w:r w:rsidRPr="00CF0A1C">
              <w:rPr>
                <w:lang w:val="es-419" w:eastAsia="es-CO"/>
              </w:rPr>
              <w:t xml:space="preserve"> de georreferenciación y las plataformas digitales permiten rastrear la mercancía, optimizar rutas y tomar mejores decisiones. </w:t>
            </w:r>
          </w:p>
          <w:p w14:paraId="07017ECE" w14:textId="77777777" w:rsidR="00CF0A1C" w:rsidRDefault="00CF0A1C" w:rsidP="00CF0A1C">
            <w:pPr>
              <w:rPr>
                <w:lang w:val="es-419" w:eastAsia="es-CO"/>
              </w:rPr>
            </w:pPr>
            <w:r w:rsidRPr="00CF0A1C">
              <w:rPr>
                <w:b/>
                <w:bCs/>
                <w:lang w:val="es-419" w:eastAsia="es-CO"/>
              </w:rPr>
              <w:lastRenderedPageBreak/>
              <w:t>ASUSENA:</w:t>
            </w:r>
            <w:r w:rsidRPr="00CF0A1C">
              <w:rPr>
                <w:lang w:val="es-419" w:eastAsia="es-CO"/>
              </w:rPr>
              <w:t xml:space="preserve"> </w:t>
            </w:r>
            <w:r>
              <w:rPr>
                <w:lang w:val="es-419" w:eastAsia="es-CO"/>
              </w:rPr>
              <w:t>l</w:t>
            </w:r>
            <w:r w:rsidRPr="00CF0A1C">
              <w:rPr>
                <w:lang w:val="es-419" w:eastAsia="es-CO"/>
              </w:rPr>
              <w:t xml:space="preserve">a logística inversa también ganó protagonismo, sobre todo en el comercio electrónico, donde las devoluciones ya hacen parte del servicio al cliente. </w:t>
            </w:r>
          </w:p>
          <w:p w14:paraId="0A246B36" w14:textId="36098FE2" w:rsidR="00CF0A1C" w:rsidRDefault="00CF0A1C" w:rsidP="00CF0A1C">
            <w:pPr>
              <w:rPr>
                <w:lang w:val="es-419" w:eastAsia="es-CO"/>
              </w:rPr>
            </w:pPr>
            <w:r w:rsidRPr="00CF0A1C">
              <w:rPr>
                <w:b/>
                <w:bCs/>
                <w:lang w:val="es-419" w:eastAsia="es-CO"/>
              </w:rPr>
              <w:t>DON CAMPOS:</w:t>
            </w:r>
            <w:r w:rsidRPr="00CF0A1C">
              <w:rPr>
                <w:lang w:val="es-419" w:eastAsia="es-CO"/>
              </w:rPr>
              <w:t xml:space="preserve"> </w:t>
            </w:r>
            <w:r>
              <w:rPr>
                <w:lang w:val="es-419" w:eastAsia="es-CO"/>
              </w:rPr>
              <w:t>h</w:t>
            </w:r>
            <w:r w:rsidRPr="00CF0A1C">
              <w:rPr>
                <w:lang w:val="es-419" w:eastAsia="es-CO"/>
              </w:rPr>
              <w:t xml:space="preserve">oy devolver unos zapatos que no quedaron bien es parte de la experiencia de compra. </w:t>
            </w:r>
          </w:p>
          <w:p w14:paraId="3D3ACA56" w14:textId="0174C83B" w:rsidR="00CF0A1C" w:rsidRPr="00CF0A1C" w:rsidRDefault="00CF0A1C" w:rsidP="00CF0A1C">
            <w:pPr>
              <w:rPr>
                <w:lang w:val="es-419" w:eastAsia="es-CO"/>
              </w:rPr>
            </w:pPr>
            <w:r w:rsidRPr="00CF0A1C">
              <w:rPr>
                <w:b/>
                <w:bCs/>
                <w:lang w:val="es-419" w:eastAsia="es-CO"/>
              </w:rPr>
              <w:t>ASUSENA:</w:t>
            </w:r>
            <w:r w:rsidRPr="00CF0A1C">
              <w:rPr>
                <w:lang w:val="es-419" w:eastAsia="es-CO"/>
              </w:rPr>
              <w:t xml:space="preserve"> ¿</w:t>
            </w:r>
            <w:r>
              <w:rPr>
                <w:lang w:val="es-419" w:eastAsia="es-CO"/>
              </w:rPr>
              <w:t>d</w:t>
            </w:r>
            <w:r w:rsidRPr="00CF0A1C">
              <w:rPr>
                <w:lang w:val="es-419" w:eastAsia="es-CO"/>
              </w:rPr>
              <w:t>ónde está el valor de todo esto para la empresa?</w:t>
            </w:r>
          </w:p>
          <w:p w14:paraId="13712348" w14:textId="353D7144" w:rsidR="00CF0A1C" w:rsidRPr="00CF0A1C" w:rsidRDefault="00CF0A1C" w:rsidP="00CF0A1C">
            <w:pPr>
              <w:rPr>
                <w:lang w:val="es-419" w:eastAsia="es-CO"/>
              </w:rPr>
            </w:pPr>
            <w:r w:rsidRPr="00CF0A1C">
              <w:rPr>
                <w:b/>
                <w:bCs/>
                <w:lang w:val="es-419" w:eastAsia="es-CO"/>
              </w:rPr>
              <w:t>DON CAMPOS:</w:t>
            </w:r>
            <w:r w:rsidRPr="00CF0A1C">
              <w:rPr>
                <w:lang w:val="es-419" w:eastAsia="es-CO"/>
              </w:rPr>
              <w:t xml:space="preserve"> </w:t>
            </w:r>
            <w:r>
              <w:rPr>
                <w:lang w:val="es-419" w:eastAsia="es-CO"/>
              </w:rPr>
              <w:t>p</w:t>
            </w:r>
            <w:r w:rsidRPr="00CF0A1C">
              <w:rPr>
                <w:lang w:val="es-419" w:eastAsia="es-CO"/>
              </w:rPr>
              <w:t>rimero, en reducir costos optimizando recursos y procesos. Segundo, en mejorar el servicio, porque el producto está disponible en el momento y el lugar adecuados.</w:t>
            </w:r>
          </w:p>
          <w:p w14:paraId="787687AA" w14:textId="7AC06702" w:rsidR="00CF0A1C" w:rsidRDefault="00CF0A1C" w:rsidP="00CF0A1C">
            <w:pPr>
              <w:rPr>
                <w:lang w:val="es-419" w:eastAsia="es-CO"/>
              </w:rPr>
            </w:pPr>
            <w:r w:rsidRPr="00CF0A1C">
              <w:rPr>
                <w:b/>
                <w:bCs/>
                <w:lang w:val="es-419" w:eastAsia="es-CO"/>
              </w:rPr>
              <w:t>ASUSENA:</w:t>
            </w:r>
            <w:r w:rsidRPr="00CF0A1C">
              <w:rPr>
                <w:lang w:val="es-419" w:eastAsia="es-CO"/>
              </w:rPr>
              <w:t xml:space="preserve"> </w:t>
            </w:r>
            <w:r>
              <w:rPr>
                <w:lang w:val="es-419" w:eastAsia="es-CO"/>
              </w:rPr>
              <w:t>l</w:t>
            </w:r>
            <w:r w:rsidRPr="00CF0A1C">
              <w:rPr>
                <w:lang w:val="es-419" w:eastAsia="es-CO"/>
              </w:rPr>
              <w:t xml:space="preserve">a logística inversa suma lo suyo: gestiona los retornos, reduce pérdidas y fortalece la relación con el cliente cuando hay devoluciones o reclamaciones. </w:t>
            </w:r>
          </w:p>
          <w:p w14:paraId="56AA9F3D" w14:textId="348B32B5" w:rsidR="00CF0A1C" w:rsidRPr="00CF0A1C" w:rsidRDefault="00CF0A1C" w:rsidP="00CF0A1C">
            <w:pPr>
              <w:rPr>
                <w:lang w:val="es-419" w:eastAsia="es-CO"/>
              </w:rPr>
            </w:pPr>
            <w:r w:rsidRPr="00CF0A1C">
              <w:rPr>
                <w:b/>
                <w:bCs/>
                <w:lang w:val="es-419" w:eastAsia="es-CO"/>
              </w:rPr>
              <w:t>DON CAMPOS:</w:t>
            </w:r>
            <w:r w:rsidRPr="00CF0A1C">
              <w:rPr>
                <w:lang w:val="es-419" w:eastAsia="es-CO"/>
              </w:rPr>
              <w:t xml:space="preserve"> Amazon convirtió la logística en ventaja competitiva con centros de distribución automatizados, inventarios bien gestionados y entregas rápidas. Con eso le subió la vara al consumidor.</w:t>
            </w:r>
          </w:p>
          <w:p w14:paraId="6AABCA70" w14:textId="7F3BEF3F" w:rsidR="00CF0A1C" w:rsidRPr="00CF0A1C" w:rsidRDefault="00CF0A1C" w:rsidP="00CF0A1C">
            <w:pPr>
              <w:rPr>
                <w:lang w:val="es-419" w:eastAsia="es-CO"/>
              </w:rPr>
            </w:pPr>
            <w:r w:rsidRPr="00CF0A1C">
              <w:rPr>
                <w:b/>
                <w:bCs/>
                <w:lang w:val="es-419" w:eastAsia="es-CO"/>
              </w:rPr>
              <w:t xml:space="preserve">ASUSENA: </w:t>
            </w:r>
            <w:r w:rsidRPr="00CF0A1C">
              <w:rPr>
                <w:lang w:val="es-419" w:eastAsia="es-CO"/>
              </w:rPr>
              <w:t>Zara integró la logística con la producción y la distribución, así responde rápido a las tendencias. Mercado Libre, por su parte, fortaleció la logística inversa para manejar las devoluciones con eficiencia.</w:t>
            </w:r>
          </w:p>
          <w:p w14:paraId="5B821E60" w14:textId="7F8EF880" w:rsidR="00CF0A1C" w:rsidRPr="00CF0A1C" w:rsidRDefault="00CF0A1C" w:rsidP="00CF0A1C">
            <w:pPr>
              <w:rPr>
                <w:lang w:val="es-419" w:eastAsia="es-CO"/>
              </w:rPr>
            </w:pPr>
            <w:r w:rsidRPr="00CF0A1C">
              <w:rPr>
                <w:b/>
                <w:bCs/>
                <w:lang w:val="es-419" w:eastAsia="es-CO"/>
              </w:rPr>
              <w:t>DON CAMPOS:</w:t>
            </w:r>
            <w:r w:rsidRPr="00CF0A1C">
              <w:rPr>
                <w:lang w:val="es-419" w:eastAsia="es-CO"/>
              </w:rPr>
              <w:t xml:space="preserve"> </w:t>
            </w:r>
            <w:r>
              <w:rPr>
                <w:lang w:val="es-419" w:eastAsia="es-CO"/>
              </w:rPr>
              <w:t>l</w:t>
            </w:r>
            <w:r w:rsidRPr="00CF0A1C">
              <w:rPr>
                <w:lang w:val="es-419" w:eastAsia="es-CO"/>
              </w:rPr>
              <w:t>a distribución también evolucionó hacia lo multicanal y lo omnicanal: tiendas físicas y canales digitales trabajando juntos.</w:t>
            </w:r>
          </w:p>
          <w:p w14:paraId="4959DE1E" w14:textId="16F85EF4" w:rsidR="00CF0A1C" w:rsidRDefault="00CF0A1C" w:rsidP="00CF0A1C">
            <w:pPr>
              <w:rPr>
                <w:lang w:val="es-419" w:eastAsia="es-CO"/>
              </w:rPr>
            </w:pPr>
            <w:r w:rsidRPr="00CF0A1C">
              <w:rPr>
                <w:b/>
                <w:bCs/>
                <w:lang w:val="es-419" w:eastAsia="es-CO"/>
              </w:rPr>
              <w:lastRenderedPageBreak/>
              <w:t>ASUSENA:</w:t>
            </w:r>
            <w:r w:rsidRPr="00CF0A1C">
              <w:rPr>
                <w:lang w:val="es-419" w:eastAsia="es-CO"/>
              </w:rPr>
              <w:t xml:space="preserve"> </w:t>
            </w:r>
            <w:r>
              <w:rPr>
                <w:lang w:val="es-419" w:eastAsia="es-CO"/>
              </w:rPr>
              <w:t>e</w:t>
            </w:r>
            <w:r w:rsidRPr="00CF0A1C">
              <w:rPr>
                <w:lang w:val="es-419" w:eastAsia="es-CO"/>
              </w:rPr>
              <w:t xml:space="preserve">so exige una logística flexible y coordinada, que atienda pedidos de diferentes plataformas sin que la experiencia de compra se desarme. La logística dejó de ser un asunto interno: el cliente la ve y la juzga. </w:t>
            </w:r>
          </w:p>
          <w:p w14:paraId="15845868" w14:textId="6C1C6FBA" w:rsidR="00CF0A1C" w:rsidRDefault="00CF0A1C" w:rsidP="00CF0A1C">
            <w:pPr>
              <w:rPr>
                <w:lang w:val="es-419" w:eastAsia="es-CO"/>
              </w:rPr>
            </w:pPr>
            <w:r w:rsidRPr="00CF0A1C">
              <w:rPr>
                <w:b/>
                <w:bCs/>
                <w:lang w:val="es-419" w:eastAsia="es-CO"/>
              </w:rPr>
              <w:t>DON CAMPOS:</w:t>
            </w:r>
            <w:r w:rsidRPr="00CF0A1C">
              <w:rPr>
                <w:lang w:val="es-419" w:eastAsia="es-CO"/>
              </w:rPr>
              <w:t xml:space="preserve"> </w:t>
            </w:r>
            <w:r>
              <w:rPr>
                <w:lang w:val="es-419" w:eastAsia="es-CO"/>
              </w:rPr>
              <w:t>a</w:t>
            </w:r>
            <w:r w:rsidRPr="00CF0A1C">
              <w:rPr>
                <w:lang w:val="es-419" w:eastAsia="es-CO"/>
              </w:rPr>
              <w:t xml:space="preserve">unque no todo es color de rosa. Suben los costos de transporte, las redes de distribución se vuelven más complejas y hay que adaptarse a la tecnología. La logística inversa trae sus propios retos: devoluciones, costos adicionales y sostenibilidad. </w:t>
            </w:r>
          </w:p>
          <w:p w14:paraId="1B92EDCE" w14:textId="77777777" w:rsidR="00CF0A1C" w:rsidRDefault="00CF0A1C" w:rsidP="00CF0A1C">
            <w:pPr>
              <w:rPr>
                <w:lang w:val="es-419" w:eastAsia="es-CO"/>
              </w:rPr>
            </w:pPr>
            <w:r w:rsidRPr="00CF0A1C">
              <w:rPr>
                <w:b/>
                <w:bCs/>
                <w:lang w:val="es-419" w:eastAsia="es-CO"/>
              </w:rPr>
              <w:t>ASUSENA:</w:t>
            </w:r>
            <w:r w:rsidRPr="00CF0A1C">
              <w:rPr>
                <w:lang w:val="es-419" w:eastAsia="es-CO"/>
              </w:rPr>
              <w:t xml:space="preserve"> </w:t>
            </w:r>
            <w:r w:rsidR="00F16CC0">
              <w:rPr>
                <w:lang w:val="es-419" w:eastAsia="es-CO"/>
              </w:rPr>
              <w:t>p</w:t>
            </w:r>
            <w:r w:rsidR="00F16CC0" w:rsidRPr="00F16CC0">
              <w:rPr>
                <w:lang w:val="es-419" w:eastAsia="es-CO"/>
              </w:rPr>
              <w:t>or eso las organizaciones necesitan estrategias innovadoras que integren los flujos de ida y de vuelta.</w:t>
            </w:r>
          </w:p>
          <w:p w14:paraId="669E5D25" w14:textId="77777777" w:rsidR="00F16CC0" w:rsidRDefault="00F16CC0" w:rsidP="00CF0A1C">
            <w:pPr>
              <w:rPr>
                <w:lang w:val="es-419" w:eastAsia="es-CO"/>
              </w:rPr>
            </w:pPr>
            <w:r w:rsidRPr="00F16CC0">
              <w:rPr>
                <w:b/>
                <w:bCs/>
                <w:lang w:val="es-419" w:eastAsia="es-CO"/>
              </w:rPr>
              <w:t>DON CAMPOS:</w:t>
            </w:r>
            <w:r>
              <w:rPr>
                <w:b/>
                <w:bCs/>
                <w:lang w:val="es-419" w:eastAsia="es-CO"/>
              </w:rPr>
              <w:t xml:space="preserve"> </w:t>
            </w:r>
            <w:r w:rsidRPr="00F16CC0">
              <w:rPr>
                <w:lang w:val="es-419" w:eastAsia="es-CO"/>
              </w:rPr>
              <w:t>en resumen: logística, distribución y logística inversa cumplen funciones distintas pero complementarias. Bien integradas, mejoran la eficiencia, optimizan recursos y responden a lo que pide el mercado.</w:t>
            </w:r>
          </w:p>
          <w:p w14:paraId="345DE031" w14:textId="51F5F32A" w:rsidR="00F16CC0" w:rsidRPr="00CF0A1C" w:rsidRDefault="00F16CC0" w:rsidP="00CF0A1C">
            <w:pPr>
              <w:rPr>
                <w:b/>
                <w:bCs/>
                <w:lang w:val="es-419" w:eastAsia="es-CO"/>
              </w:rPr>
            </w:pPr>
            <w:r w:rsidRPr="00F16CC0">
              <w:rPr>
                <w:b/>
                <w:bCs/>
                <w:lang w:val="es-419" w:eastAsia="es-CO"/>
              </w:rPr>
              <w:t>ASUSENA:</w:t>
            </w:r>
            <w:r>
              <w:rPr>
                <w:lang w:val="es-419" w:eastAsia="es-CO"/>
              </w:rPr>
              <w:t xml:space="preserve"> p</w:t>
            </w:r>
            <w:r w:rsidRPr="00F16CC0">
              <w:rPr>
                <w:lang w:val="es-419" w:eastAsia="es-CO"/>
              </w:rPr>
              <w:t>orque cuando la rapidez, la precisión y la experiencia del cliente marcan la diferencia, la logística se vuelve clave para el éxito de una empresa. Hasta pronto.</w:t>
            </w:r>
          </w:p>
        </w:tc>
      </w:tr>
    </w:tbl>
    <w:p w14:paraId="13050D2E" w14:textId="654E499E" w:rsidR="00A25A5C" w:rsidRDefault="00FC29C8" w:rsidP="00FC29C8">
      <w:pPr>
        <w:spacing w:before="0" w:after="160" w:line="259" w:lineRule="auto"/>
        <w:ind w:firstLine="0"/>
        <w:rPr>
          <w:lang w:val="es-419" w:eastAsia="es-CO"/>
        </w:rPr>
      </w:pPr>
      <w:r>
        <w:rPr>
          <w:lang w:val="es-419" w:eastAsia="es-CO"/>
        </w:rPr>
        <w:lastRenderedPageBreak/>
        <w:br w:type="page"/>
      </w:r>
    </w:p>
    <w:p w14:paraId="42D876C7" w14:textId="7030F19A" w:rsidR="00F16CC0" w:rsidRPr="00F16CC0" w:rsidRDefault="00F16CC0" w:rsidP="00F16CC0">
      <w:pPr>
        <w:pStyle w:val="Ttulo1"/>
      </w:pPr>
      <w:bookmarkStart w:id="13" w:name="_Toc243504889"/>
      <w:r w:rsidRPr="00F16CC0">
        <w:lastRenderedPageBreak/>
        <w:t>Canales de distribución</w:t>
      </w:r>
      <w:bookmarkEnd w:id="13"/>
    </w:p>
    <w:p w14:paraId="091A2348" w14:textId="7DF3F862" w:rsidR="00F16CC0" w:rsidRPr="00F16CC0" w:rsidRDefault="00F16CC0" w:rsidP="00F16CC0">
      <w:pPr>
        <w:rPr>
          <w:lang w:val="es-419" w:eastAsia="es-CO"/>
        </w:rPr>
      </w:pPr>
      <w:r w:rsidRPr="00F16CC0">
        <w:rPr>
          <w:lang w:val="es-419" w:eastAsia="es-CO"/>
        </w:rPr>
        <w:t xml:space="preserve">Los canales de distribución representan la estructura mediante la cual los productos se trasladan desde el productor hasta el consumidor final. Su diseño implica decisiones estratégicas relacionadas con intermediarios, cobertura de mercado, control comercial y eficiencia logística. </w:t>
      </w:r>
    </w:p>
    <w:p w14:paraId="251E8129" w14:textId="4AC83708" w:rsidR="00F16CC0" w:rsidRPr="00F218EE" w:rsidRDefault="00F16CC0" w:rsidP="00F16CC0">
      <w:pPr>
        <w:rPr>
          <w:lang w:val="es-419" w:eastAsia="es-CO"/>
        </w:rPr>
      </w:pPr>
      <w:r w:rsidRPr="00F16CC0">
        <w:rPr>
          <w:lang w:val="es-419" w:eastAsia="es-CO"/>
        </w:rPr>
        <w:t>En entornos actuales, los canales integran tanto medios físicos como digitales, configurando esquemas multicanal y omnicanal que responden a nuevos comportamientos de consumo.</w:t>
      </w:r>
    </w:p>
    <w:p w14:paraId="0BCCFBCF" w14:textId="27C02DD2" w:rsidR="00F16CC0" w:rsidRPr="00F16CC0" w:rsidRDefault="006443A5" w:rsidP="00F16CC0">
      <w:pPr>
        <w:pStyle w:val="Ttulo2"/>
        <w:spacing w:line="360" w:lineRule="auto"/>
      </w:pPr>
      <w:bookmarkStart w:id="14" w:name="_Toc243504890"/>
      <w:r>
        <w:t>Concepto</w:t>
      </w:r>
      <w:bookmarkEnd w:id="14"/>
    </w:p>
    <w:p w14:paraId="54C402EF" w14:textId="78E802FA" w:rsidR="00F16CC0" w:rsidRPr="00F16CC0" w:rsidRDefault="00F16CC0" w:rsidP="00F16CC0">
      <w:pPr>
        <w:rPr>
          <w:lang w:val="es-419" w:eastAsia="es-CO"/>
        </w:rPr>
      </w:pPr>
      <w:r w:rsidRPr="00F16CC0">
        <w:rPr>
          <w:lang w:val="es-419" w:eastAsia="es-CO"/>
        </w:rPr>
        <w:t>Los canales de distribución se definen como el conjunto de organizaciones, intermediarios y procesos que participan en el flujo de productos desde el productor hasta el consumidor final. Estos canales permiten transferir propiedad, facilitar el acceso al producto y garantizar su disponibilidad en el mercado.</w:t>
      </w:r>
    </w:p>
    <w:p w14:paraId="7EB17525" w14:textId="77777777" w:rsidR="00F16CC0" w:rsidRPr="00F16CC0" w:rsidRDefault="00F16CC0" w:rsidP="00F16CC0">
      <w:pPr>
        <w:rPr>
          <w:lang w:val="es-419" w:eastAsia="es-CO"/>
        </w:rPr>
      </w:pPr>
      <w:r w:rsidRPr="00F16CC0">
        <w:rPr>
          <w:lang w:val="es-419" w:eastAsia="es-CO"/>
        </w:rPr>
        <w:t>Desde el enfoque comercial, los canales cumplen funciones como negociación, promoción, almacenamiento y entrega, convirtiéndose en un elemento clave para la ejecución de la estrategia de mercado. Su diseño depende de variables como tipo de producto, mercado objetivo, capacidad logística y nivel de control deseado por la empresa.</w:t>
      </w:r>
    </w:p>
    <w:p w14:paraId="38708D8B" w14:textId="77777777" w:rsidR="00F16CC0" w:rsidRDefault="00F16CC0" w:rsidP="00F16CC0">
      <w:pPr>
        <w:rPr>
          <w:lang w:val="es-419" w:eastAsia="es-CO"/>
        </w:rPr>
      </w:pPr>
      <w:r w:rsidRPr="00F16CC0">
        <w:rPr>
          <w:lang w:val="es-419" w:eastAsia="es-CO"/>
        </w:rPr>
        <w:t xml:space="preserve">En la práctica, Nestlé utiliza una red amplia de distribuidores mayoristas y minoristas para asegurar cobertura nacional, mientras que Dell ha implementado </w:t>
      </w:r>
      <w:r w:rsidRPr="00F16CC0">
        <w:rPr>
          <w:lang w:val="es-419" w:eastAsia="es-CO"/>
        </w:rPr>
        <w:lastRenderedPageBreak/>
        <w:t>modelos de venta directa a través de comercio electrónico, reduciendo intermediarios y optimizando costos.</w:t>
      </w:r>
    </w:p>
    <w:p w14:paraId="28D79646" w14:textId="5DE0CBBC" w:rsidR="00F16CC0" w:rsidRPr="00F16CC0" w:rsidRDefault="00F16CC0" w:rsidP="00F16CC0">
      <w:pPr>
        <w:pStyle w:val="Ttulo2"/>
      </w:pPr>
      <w:bookmarkStart w:id="15" w:name="_Toc243504891"/>
      <w:r>
        <w:t>Clasificación</w:t>
      </w:r>
      <w:bookmarkEnd w:id="15"/>
    </w:p>
    <w:p w14:paraId="0E84497C" w14:textId="13F4C79D" w:rsidR="00F16CC0" w:rsidRDefault="00F16CC0" w:rsidP="00126889">
      <w:pPr>
        <w:rPr>
          <w:lang w:val="es-419" w:eastAsia="es-CO"/>
        </w:rPr>
      </w:pPr>
      <w:r w:rsidRPr="00F16CC0">
        <w:rPr>
          <w:lang w:val="es-419" w:eastAsia="es-CO"/>
        </w:rPr>
        <w:t>Los canales de distribución se clasifican según el número de intermediarios que participan en el proceso de comercialización. Los principales tipos son:</w:t>
      </w:r>
    </w:p>
    <w:p w14:paraId="00A7C3FB" w14:textId="381D6687" w:rsidR="00F16CC0" w:rsidRDefault="00F16CC0" w:rsidP="00F16CC0">
      <w:pPr>
        <w:pStyle w:val="Figura"/>
        <w:rPr>
          <w:lang w:val="es-419"/>
        </w:rPr>
      </w:pPr>
      <w:r w:rsidRPr="00F16CC0">
        <w:rPr>
          <w:lang w:val="es-419"/>
        </w:rPr>
        <w:t>Clasificación de los canales de distribución</w:t>
      </w:r>
    </w:p>
    <w:p w14:paraId="1FA2EE5B" w14:textId="0CFD4067" w:rsidR="00F16CC0" w:rsidRDefault="00F16CC0" w:rsidP="00126889">
      <w:pPr>
        <w:rPr>
          <w:lang w:val="es-419" w:eastAsia="es-CO"/>
        </w:rPr>
      </w:pPr>
      <w:r>
        <w:rPr>
          <w:noProof/>
        </w:rPr>
        <w:drawing>
          <wp:inline distT="0" distB="0" distL="0" distR="0" wp14:anchorId="419653D3" wp14:editId="08553323">
            <wp:extent cx="4680000" cy="2354400"/>
            <wp:effectExtent l="0" t="0" r="6350" b="8255"/>
            <wp:docPr id="1" name="Imagen 1" descr="La figura muestra los diferentes canales de distribución por medio de un ejemplo donde se representan diferentes recorridos que puede seguir un producto desde su origen hasta llegar al consumidor final. Se observa que, el producto puede entregarse directamente al cliente o pasar por uno o varios intermediarios que facilitan su disponibilidad en el mercado. La representación permite comprender cómo aumenta la participación de actores comerciales a medida que se amplía el recorrido del producto dentro del proceso de distribu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figura muestra los diferentes canales de distribución por medio de un ejemplo donde se representan diferentes recorridos que puede seguir un producto desde su origen hasta llegar al consumidor final. Se observa que, el producto puede entregarse directamente al cliente o pasar por uno o varios intermediarios que facilitan su disponibilidad en el mercado. La representación permite comprender cómo aumenta la participación de actores comerciales a medida que se amplía el recorrido del producto dentro del proceso de distribución.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0000" cy="2354400"/>
                    </a:xfrm>
                    <a:prstGeom prst="rect">
                      <a:avLst/>
                    </a:prstGeom>
                    <a:noFill/>
                    <a:ln>
                      <a:noFill/>
                    </a:ln>
                  </pic:spPr>
                </pic:pic>
              </a:graphicData>
            </a:graphic>
          </wp:inline>
        </w:drawing>
      </w:r>
    </w:p>
    <w:p w14:paraId="7EFAE4C9" w14:textId="57FEC2D8" w:rsidR="00F16CC0" w:rsidRPr="00CB5DD8" w:rsidRDefault="00F16CC0" w:rsidP="00126889">
      <w:pPr>
        <w:rPr>
          <w:lang w:val="es-419" w:eastAsia="es-CO"/>
        </w:rPr>
      </w:pPr>
      <w:r w:rsidRPr="00F16CC0">
        <w:rPr>
          <w:lang w:val="es-419" w:eastAsia="es-CO"/>
        </w:rPr>
        <w:t>En el contexto real, Apple combina canal directo mediante sus tiendas y página web, mientras que Procter &amp; Gamble utiliza canales indirectos largos a través de mayoristas y supermercados para productos de consumo masivo.</w:t>
      </w:r>
    </w:p>
    <w:p w14:paraId="2FA8DA37" w14:textId="4269752A" w:rsidR="00F16CC0" w:rsidRPr="00F16CC0" w:rsidRDefault="00F16CC0" w:rsidP="00F16CC0">
      <w:pPr>
        <w:pStyle w:val="Ttulo2"/>
        <w:spacing w:line="360" w:lineRule="auto"/>
      </w:pPr>
      <w:bookmarkStart w:id="16" w:name="_Toc243504892"/>
      <w:r>
        <w:t>Características</w:t>
      </w:r>
      <w:bookmarkEnd w:id="16"/>
    </w:p>
    <w:p w14:paraId="147A15B4" w14:textId="77777777" w:rsidR="00F16CC0" w:rsidRDefault="00F16CC0" w:rsidP="00F16CC0">
      <w:pPr>
        <w:rPr>
          <w:lang w:val="es-419" w:eastAsia="es-CO"/>
        </w:rPr>
      </w:pPr>
      <w:r w:rsidRPr="00F16CC0">
        <w:rPr>
          <w:lang w:val="es-419" w:eastAsia="es-CO"/>
        </w:rPr>
        <w:t xml:space="preserve">Presentan características que determinan la manera en que los productos se movilizan y comercializan hasta llegar al consumidor final. Su configuración depende de las relaciones entre los participantes, el mercado que se desea atender, los recursos </w:t>
      </w:r>
      <w:r w:rsidRPr="00F16CC0">
        <w:rPr>
          <w:lang w:val="es-419" w:eastAsia="es-CO"/>
        </w:rPr>
        <w:lastRenderedPageBreak/>
        <w:t>disponibles y los objetivos comerciales de la empresa. Analizar estas características permite seleccionar y gestionar el canal de acuerdo con las necesidades del producto y del mercado.</w:t>
      </w:r>
    </w:p>
    <w:p w14:paraId="40A633F6" w14:textId="70BCF76A" w:rsidR="00F16CC0" w:rsidRPr="00F16CC0" w:rsidRDefault="00F16CC0" w:rsidP="00F16CC0">
      <w:pPr>
        <w:pStyle w:val="Tabla"/>
        <w:rPr>
          <w:lang w:val="es-419" w:eastAsia="es-CO"/>
        </w:rPr>
      </w:pPr>
      <w:r w:rsidRPr="00F16CC0">
        <w:rPr>
          <w:lang w:val="es-419" w:eastAsia="es-CO"/>
        </w:rPr>
        <w:t>Características de los canales de distribución</w:t>
      </w:r>
    </w:p>
    <w:tbl>
      <w:tblPr>
        <w:tblStyle w:val="SENA"/>
        <w:tblW w:w="0" w:type="auto"/>
        <w:tblLook w:val="04A0" w:firstRow="1" w:lastRow="0" w:firstColumn="1" w:lastColumn="0" w:noHBand="0" w:noVBand="1"/>
      </w:tblPr>
      <w:tblGrid>
        <w:gridCol w:w="1947"/>
        <w:gridCol w:w="4987"/>
        <w:gridCol w:w="3028"/>
      </w:tblGrid>
      <w:tr w:rsidR="00F16CC0" w:rsidRPr="00D026DE" w14:paraId="081DD014" w14:textId="77777777" w:rsidTr="00F16CC0">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43243464" w14:textId="77777777" w:rsidR="00F16CC0" w:rsidRPr="00F16CC0" w:rsidRDefault="00F16CC0" w:rsidP="00F16CC0">
            <w:pPr>
              <w:pStyle w:val="TextoTablas"/>
              <w:spacing w:line="360" w:lineRule="auto"/>
            </w:pPr>
            <w:r w:rsidRPr="00F16CC0">
              <w:t>Característica</w:t>
            </w:r>
          </w:p>
        </w:tc>
        <w:tc>
          <w:tcPr>
            <w:tcW w:w="0" w:type="auto"/>
            <w:hideMark/>
          </w:tcPr>
          <w:p w14:paraId="5EFAB9DE" w14:textId="77777777" w:rsidR="00F16CC0" w:rsidRPr="00F16CC0" w:rsidRDefault="00F16CC0" w:rsidP="00F16CC0">
            <w:pPr>
              <w:pStyle w:val="TextoTablas"/>
              <w:spacing w:line="360" w:lineRule="auto"/>
            </w:pPr>
            <w:r w:rsidRPr="00F16CC0">
              <w:t>Concepto</w:t>
            </w:r>
          </w:p>
        </w:tc>
        <w:tc>
          <w:tcPr>
            <w:tcW w:w="0" w:type="auto"/>
            <w:hideMark/>
          </w:tcPr>
          <w:p w14:paraId="53B955CF" w14:textId="77777777" w:rsidR="00F16CC0" w:rsidRPr="00F16CC0" w:rsidRDefault="00F16CC0" w:rsidP="00F16CC0">
            <w:pPr>
              <w:pStyle w:val="TextoTablas"/>
              <w:spacing w:line="360" w:lineRule="auto"/>
            </w:pPr>
            <w:r w:rsidRPr="00F16CC0">
              <w:t>Ejemplo</w:t>
            </w:r>
          </w:p>
        </w:tc>
      </w:tr>
      <w:tr w:rsidR="00F16CC0" w:rsidRPr="00D026DE" w14:paraId="399905B3" w14:textId="77777777" w:rsidTr="00F16CC0">
        <w:trPr>
          <w:cnfStyle w:val="000000100000" w:firstRow="0" w:lastRow="0" w:firstColumn="0" w:lastColumn="0" w:oddVBand="0" w:evenVBand="0" w:oddHBand="1" w:evenHBand="0" w:firstRowFirstColumn="0" w:firstRowLastColumn="0" w:lastRowFirstColumn="0" w:lastRowLastColumn="0"/>
        </w:trPr>
        <w:tc>
          <w:tcPr>
            <w:tcW w:w="0" w:type="auto"/>
            <w:hideMark/>
          </w:tcPr>
          <w:p w14:paraId="7AC435A0" w14:textId="77777777" w:rsidR="00F16CC0" w:rsidRPr="00F16CC0" w:rsidRDefault="00F16CC0" w:rsidP="00F16CC0">
            <w:pPr>
              <w:pStyle w:val="TextoTablas"/>
              <w:spacing w:line="360" w:lineRule="auto"/>
              <w:rPr>
                <w:bCs/>
              </w:rPr>
            </w:pPr>
            <w:r w:rsidRPr="00F16CC0">
              <w:rPr>
                <w:bCs/>
              </w:rPr>
              <w:t>Interdependencia</w:t>
            </w:r>
          </w:p>
        </w:tc>
        <w:tc>
          <w:tcPr>
            <w:tcW w:w="0" w:type="auto"/>
            <w:hideMark/>
          </w:tcPr>
          <w:p w14:paraId="544A3B54" w14:textId="77777777" w:rsidR="00F16CC0" w:rsidRPr="00F16CC0" w:rsidRDefault="00F16CC0" w:rsidP="00F16CC0">
            <w:pPr>
              <w:pStyle w:val="TextoTablas"/>
              <w:spacing w:line="360" w:lineRule="auto"/>
              <w:rPr>
                <w:bCs/>
              </w:rPr>
            </w:pPr>
            <w:r w:rsidRPr="00F16CC0">
              <w:rPr>
                <w:bCs/>
              </w:rPr>
              <w:t>Se refiere a la relación existente entre los participantes del canal, donde las decisiones y actividades de cada integrante pueden afectar a los demás. Productores, distribuidores y minoristas deben coordinar sus procesos para alcanzar los objetivos comerciales establecidos.</w:t>
            </w:r>
          </w:p>
        </w:tc>
        <w:tc>
          <w:tcPr>
            <w:tcW w:w="0" w:type="auto"/>
            <w:hideMark/>
          </w:tcPr>
          <w:p w14:paraId="3ED2D743" w14:textId="77777777" w:rsidR="00F16CC0" w:rsidRPr="00F16CC0" w:rsidRDefault="00F16CC0" w:rsidP="00F16CC0">
            <w:pPr>
              <w:pStyle w:val="TextoTablas"/>
              <w:spacing w:line="360" w:lineRule="auto"/>
              <w:rPr>
                <w:bCs/>
              </w:rPr>
            </w:pPr>
            <w:r w:rsidRPr="00F16CC0">
              <w:rPr>
                <w:bCs/>
              </w:rPr>
              <w:t>Si un fabricante retrasa una entrega, el distribuidor y las tiendas pueden quedarse sin producto para vender.</w:t>
            </w:r>
          </w:p>
        </w:tc>
      </w:tr>
      <w:tr w:rsidR="00F16CC0" w:rsidRPr="00D026DE" w14:paraId="4251565B" w14:textId="77777777" w:rsidTr="00F16CC0">
        <w:tc>
          <w:tcPr>
            <w:tcW w:w="0" w:type="auto"/>
            <w:hideMark/>
          </w:tcPr>
          <w:p w14:paraId="3E7C6E22" w14:textId="77777777" w:rsidR="00F16CC0" w:rsidRPr="00F16CC0" w:rsidRDefault="00F16CC0" w:rsidP="00F16CC0">
            <w:pPr>
              <w:pStyle w:val="TextoTablas"/>
              <w:spacing w:line="360" w:lineRule="auto"/>
              <w:rPr>
                <w:bCs/>
              </w:rPr>
            </w:pPr>
            <w:r w:rsidRPr="00F16CC0">
              <w:rPr>
                <w:bCs/>
              </w:rPr>
              <w:t>Cobertura</w:t>
            </w:r>
          </w:p>
        </w:tc>
        <w:tc>
          <w:tcPr>
            <w:tcW w:w="0" w:type="auto"/>
            <w:hideMark/>
          </w:tcPr>
          <w:p w14:paraId="4699DA7B" w14:textId="77777777" w:rsidR="00F16CC0" w:rsidRPr="00F16CC0" w:rsidRDefault="00F16CC0" w:rsidP="00F16CC0">
            <w:pPr>
              <w:pStyle w:val="TextoTablas"/>
              <w:spacing w:line="360" w:lineRule="auto"/>
              <w:rPr>
                <w:bCs/>
              </w:rPr>
            </w:pPr>
            <w:r w:rsidRPr="00F16CC0">
              <w:rPr>
                <w:bCs/>
              </w:rPr>
              <w:t>Representa el alcance geográfico y comercial que permite lograr el canal para colocar los productos a disposición del mercado objetivo. Puede comprender desde puntos específicos de venta hasta una presencia amplia en diferentes ciudades, regiones o mercados.</w:t>
            </w:r>
          </w:p>
        </w:tc>
        <w:tc>
          <w:tcPr>
            <w:tcW w:w="0" w:type="auto"/>
            <w:hideMark/>
          </w:tcPr>
          <w:p w14:paraId="175F6924" w14:textId="77777777" w:rsidR="00F16CC0" w:rsidRPr="00F16CC0" w:rsidRDefault="00F16CC0" w:rsidP="00F16CC0">
            <w:pPr>
              <w:pStyle w:val="TextoTablas"/>
              <w:spacing w:line="360" w:lineRule="auto"/>
              <w:rPr>
                <w:bCs/>
              </w:rPr>
            </w:pPr>
            <w:r w:rsidRPr="00F16CC0">
              <w:rPr>
                <w:bCs/>
              </w:rPr>
              <w:t>Una marca de bebidas utiliza supermercados y tiendas de barrio para alcanzar consumidores en diferentes zonas del país.</w:t>
            </w:r>
          </w:p>
        </w:tc>
      </w:tr>
      <w:tr w:rsidR="00F16CC0" w:rsidRPr="00D026DE" w14:paraId="4F2228C4" w14:textId="77777777" w:rsidTr="00F16CC0">
        <w:trPr>
          <w:cnfStyle w:val="000000100000" w:firstRow="0" w:lastRow="0" w:firstColumn="0" w:lastColumn="0" w:oddVBand="0" w:evenVBand="0" w:oddHBand="1" w:evenHBand="0" w:firstRowFirstColumn="0" w:firstRowLastColumn="0" w:lastRowFirstColumn="0" w:lastRowLastColumn="0"/>
        </w:trPr>
        <w:tc>
          <w:tcPr>
            <w:tcW w:w="0" w:type="auto"/>
            <w:hideMark/>
          </w:tcPr>
          <w:p w14:paraId="456AB773" w14:textId="77777777" w:rsidR="00F16CC0" w:rsidRPr="00F16CC0" w:rsidRDefault="00F16CC0" w:rsidP="00F16CC0">
            <w:pPr>
              <w:pStyle w:val="TextoTablas"/>
              <w:spacing w:line="360" w:lineRule="auto"/>
              <w:rPr>
                <w:bCs/>
              </w:rPr>
            </w:pPr>
            <w:r w:rsidRPr="00F16CC0">
              <w:rPr>
                <w:bCs/>
              </w:rPr>
              <w:t>Nivel de control</w:t>
            </w:r>
          </w:p>
        </w:tc>
        <w:tc>
          <w:tcPr>
            <w:tcW w:w="0" w:type="auto"/>
            <w:hideMark/>
          </w:tcPr>
          <w:p w14:paraId="2A0CA12D" w14:textId="77777777" w:rsidR="00F16CC0" w:rsidRPr="00F16CC0" w:rsidRDefault="00F16CC0" w:rsidP="00F16CC0">
            <w:pPr>
              <w:pStyle w:val="TextoTablas"/>
              <w:spacing w:line="360" w:lineRule="auto"/>
              <w:rPr>
                <w:bCs/>
              </w:rPr>
            </w:pPr>
            <w:r w:rsidRPr="00F16CC0">
              <w:rPr>
                <w:bCs/>
              </w:rPr>
              <w:t xml:space="preserve">Indica el grado de influencia que conserva la empresa sobre aspectos como precios, presentación, promoción, inventarios, servicio y experiencia del cliente. La participación de intermediarios puede modificar el control que </w:t>
            </w:r>
            <w:r w:rsidRPr="00F16CC0">
              <w:rPr>
                <w:bCs/>
              </w:rPr>
              <w:lastRenderedPageBreak/>
              <w:t>mantiene el productor durante la comercialización del producto.</w:t>
            </w:r>
          </w:p>
        </w:tc>
        <w:tc>
          <w:tcPr>
            <w:tcW w:w="0" w:type="auto"/>
            <w:hideMark/>
          </w:tcPr>
          <w:p w14:paraId="4190127D" w14:textId="77777777" w:rsidR="00F16CC0" w:rsidRPr="00F16CC0" w:rsidRDefault="00F16CC0" w:rsidP="00F16CC0">
            <w:pPr>
              <w:pStyle w:val="TextoTablas"/>
              <w:spacing w:line="360" w:lineRule="auto"/>
              <w:rPr>
                <w:bCs/>
              </w:rPr>
            </w:pPr>
            <w:r w:rsidRPr="00F16CC0">
              <w:rPr>
                <w:bCs/>
              </w:rPr>
              <w:lastRenderedPageBreak/>
              <w:t>Una empresa que vende en tiendas propias controla directamente la presentación, promoción y experiencia de compra de sus productos.</w:t>
            </w:r>
          </w:p>
        </w:tc>
      </w:tr>
      <w:tr w:rsidR="00F16CC0" w:rsidRPr="00D026DE" w14:paraId="478D69E3" w14:textId="77777777" w:rsidTr="00F16CC0">
        <w:tc>
          <w:tcPr>
            <w:tcW w:w="0" w:type="auto"/>
            <w:hideMark/>
          </w:tcPr>
          <w:p w14:paraId="6C82BB7F" w14:textId="77777777" w:rsidR="00F16CC0" w:rsidRPr="00F16CC0" w:rsidRDefault="00F16CC0" w:rsidP="00F16CC0">
            <w:pPr>
              <w:pStyle w:val="TextoTablas"/>
              <w:spacing w:line="360" w:lineRule="auto"/>
              <w:rPr>
                <w:bCs/>
              </w:rPr>
            </w:pPr>
            <w:r w:rsidRPr="00F16CC0">
              <w:rPr>
                <w:bCs/>
              </w:rPr>
              <w:t>Costos</w:t>
            </w:r>
          </w:p>
        </w:tc>
        <w:tc>
          <w:tcPr>
            <w:tcW w:w="0" w:type="auto"/>
            <w:hideMark/>
          </w:tcPr>
          <w:p w14:paraId="6E5FDE3C" w14:textId="77777777" w:rsidR="00F16CC0" w:rsidRPr="00F16CC0" w:rsidRDefault="00F16CC0" w:rsidP="00F16CC0">
            <w:pPr>
              <w:pStyle w:val="TextoTablas"/>
              <w:spacing w:line="360" w:lineRule="auto"/>
              <w:rPr>
                <w:bCs/>
              </w:rPr>
            </w:pPr>
            <w:r w:rsidRPr="00F16CC0">
              <w:rPr>
                <w:bCs/>
              </w:rPr>
              <w:t>Comprenden los recursos económicos asociados con la operación del canal, como transporte, almacenamiento, inventarios, intermediación y gestión comercial. Su análisis permite determinar si la estructura seleccionada facilita una distribución eficiente y económicamente sostenible para la organización.</w:t>
            </w:r>
          </w:p>
        </w:tc>
        <w:tc>
          <w:tcPr>
            <w:tcW w:w="0" w:type="auto"/>
            <w:hideMark/>
          </w:tcPr>
          <w:p w14:paraId="6EDDA199" w14:textId="77777777" w:rsidR="00F16CC0" w:rsidRPr="00F16CC0" w:rsidRDefault="00F16CC0" w:rsidP="00F16CC0">
            <w:pPr>
              <w:pStyle w:val="TextoTablas"/>
              <w:spacing w:line="360" w:lineRule="auto"/>
              <w:rPr>
                <w:bCs/>
              </w:rPr>
            </w:pPr>
            <w:r w:rsidRPr="00F16CC0">
              <w:rPr>
                <w:bCs/>
              </w:rPr>
              <w:t>Una empresa compara el costo de distribuir directamente con el de contratar mayoristas antes de seleccionar su canal.</w:t>
            </w:r>
          </w:p>
        </w:tc>
      </w:tr>
      <w:tr w:rsidR="00F16CC0" w:rsidRPr="00D026DE" w14:paraId="3A219392" w14:textId="77777777" w:rsidTr="00F16CC0">
        <w:trPr>
          <w:cnfStyle w:val="000000100000" w:firstRow="0" w:lastRow="0" w:firstColumn="0" w:lastColumn="0" w:oddVBand="0" w:evenVBand="0" w:oddHBand="1" w:evenHBand="0" w:firstRowFirstColumn="0" w:firstRowLastColumn="0" w:lastRowFirstColumn="0" w:lastRowLastColumn="0"/>
        </w:trPr>
        <w:tc>
          <w:tcPr>
            <w:tcW w:w="0" w:type="auto"/>
            <w:hideMark/>
          </w:tcPr>
          <w:p w14:paraId="1723F452" w14:textId="77777777" w:rsidR="00F16CC0" w:rsidRPr="00F16CC0" w:rsidRDefault="00F16CC0" w:rsidP="00F16CC0">
            <w:pPr>
              <w:pStyle w:val="TextoTablas"/>
              <w:spacing w:line="360" w:lineRule="auto"/>
              <w:rPr>
                <w:bCs/>
              </w:rPr>
            </w:pPr>
            <w:r w:rsidRPr="00F16CC0">
              <w:rPr>
                <w:bCs/>
              </w:rPr>
              <w:t>Flexibilidad</w:t>
            </w:r>
          </w:p>
        </w:tc>
        <w:tc>
          <w:tcPr>
            <w:tcW w:w="0" w:type="auto"/>
            <w:hideMark/>
          </w:tcPr>
          <w:p w14:paraId="5960B2DF" w14:textId="77777777" w:rsidR="00F16CC0" w:rsidRPr="00F16CC0" w:rsidRDefault="00F16CC0" w:rsidP="00F16CC0">
            <w:pPr>
              <w:pStyle w:val="TextoTablas"/>
              <w:spacing w:line="360" w:lineRule="auto"/>
              <w:rPr>
                <w:bCs/>
              </w:rPr>
            </w:pPr>
            <w:r w:rsidRPr="00F16CC0">
              <w:rPr>
                <w:bCs/>
              </w:rPr>
              <w:t>Corresponde a la capacidad del canal para adaptarse a cambios en la demanda, comportamiento del consumidor, condiciones del mercado o tecnologías. Permite modificar procesos e incorporar alternativas de comercialización para responder oportunamente a las necesidades del entorno.</w:t>
            </w:r>
          </w:p>
        </w:tc>
        <w:tc>
          <w:tcPr>
            <w:tcW w:w="0" w:type="auto"/>
            <w:hideMark/>
          </w:tcPr>
          <w:p w14:paraId="6DBB00FB" w14:textId="77777777" w:rsidR="00F16CC0" w:rsidRPr="00F16CC0" w:rsidRDefault="00F16CC0" w:rsidP="00F16CC0">
            <w:pPr>
              <w:pStyle w:val="TextoTablas"/>
              <w:spacing w:line="360" w:lineRule="auto"/>
              <w:rPr>
                <w:bCs/>
              </w:rPr>
            </w:pPr>
            <w:r w:rsidRPr="00F16CC0">
              <w:rPr>
                <w:bCs/>
              </w:rPr>
              <w:t>Una tienda tradicional incorpora ventas por internet y entregas a domicilio para responder a nuevos hábitos de compra.</w:t>
            </w:r>
          </w:p>
        </w:tc>
      </w:tr>
    </w:tbl>
    <w:p w14:paraId="3FEDF297" w14:textId="14680E66" w:rsidR="00CB5DD8" w:rsidRDefault="004900D8" w:rsidP="004900D8">
      <w:pPr>
        <w:rPr>
          <w:lang w:val="es-419" w:eastAsia="es-CO"/>
        </w:rPr>
      </w:pPr>
      <w:r w:rsidRPr="004900D8">
        <w:rPr>
          <w:lang w:val="es-419" w:eastAsia="es-CO"/>
        </w:rPr>
        <w:t>Estas características influyen directamente en la toma de decisiones estratégicas. Por ejemplo, Zara mantiene un alto control sobre su canal de distribución mediante integración vertical, lo que le permite responder rápidamente a tendencias del mercado.</w:t>
      </w:r>
    </w:p>
    <w:p w14:paraId="18FEA71B" w14:textId="25DEB0F2" w:rsidR="004900D8" w:rsidRPr="004900D8" w:rsidRDefault="004900D8" w:rsidP="004900D8">
      <w:pPr>
        <w:pStyle w:val="Ttulo2"/>
      </w:pPr>
      <w:bookmarkStart w:id="17" w:name="_Toc243504893"/>
      <w:r>
        <w:lastRenderedPageBreak/>
        <w:t>Estructura</w:t>
      </w:r>
      <w:bookmarkEnd w:id="17"/>
    </w:p>
    <w:p w14:paraId="76D9539F" w14:textId="0FD2375A" w:rsidR="004900D8" w:rsidRDefault="004900D8" w:rsidP="004900D8">
      <w:pPr>
        <w:rPr>
          <w:lang w:val="es-419" w:eastAsia="es-CO"/>
        </w:rPr>
      </w:pPr>
      <w:r w:rsidRPr="004900D8">
        <w:rPr>
          <w:lang w:val="es-419" w:eastAsia="es-CO"/>
        </w:rPr>
        <w:t>La estructura de los canales de distribución hace referencia a la organización de los actores que participan en el proceso de comercialización, desde el productor hasta el consumidor final. Según el nivel de intermediación, se identifican las siguientes estructuras:</w:t>
      </w:r>
    </w:p>
    <w:p w14:paraId="261C8BB2" w14:textId="446C36C1" w:rsidR="004900D8" w:rsidRDefault="004900D8" w:rsidP="004900D8">
      <w:pPr>
        <w:pStyle w:val="Figura"/>
        <w:rPr>
          <w:lang w:val="es-419"/>
        </w:rPr>
      </w:pPr>
      <w:r w:rsidRPr="004900D8">
        <w:rPr>
          <w:lang w:val="es-419"/>
        </w:rPr>
        <w:t>Estructura de los canales de distribución</w:t>
      </w:r>
    </w:p>
    <w:p w14:paraId="067D59EA" w14:textId="157ABB82" w:rsidR="004900D8" w:rsidRPr="004900D8" w:rsidRDefault="004900D8" w:rsidP="004900D8">
      <w:pPr>
        <w:rPr>
          <w:lang w:val="es-419" w:eastAsia="es-CO"/>
        </w:rPr>
      </w:pPr>
      <w:r>
        <w:rPr>
          <w:noProof/>
        </w:rPr>
        <w:drawing>
          <wp:inline distT="0" distB="0" distL="0" distR="0" wp14:anchorId="57DD28CD" wp14:editId="2ECC0157">
            <wp:extent cx="4680000" cy="2804400"/>
            <wp:effectExtent l="0" t="0" r="6350" b="0"/>
            <wp:docPr id="2" name="Imagen 2" descr="La figura representa los diferentes niveles que puede tener un canal de distribución según la cantidad de intermediarios que participan entre el productor y el consumidor final. La secuencia inicia con una relación comercial directa y, progresivamente, incorpora actores que apoyan la comercialización, el manejo de grandes volúmenes y la llegada del producto a mercados más amplios. A medida que aumenta el nivel, el recorrido se hace más extenso y requiere una mayor participación de intermediarios para facilitar la distrib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 figura representa los diferentes niveles que puede tener un canal de distribución según la cantidad de intermediarios que participan entre el productor y el consumidor final. La secuencia inicia con una relación comercial directa y, progresivamente, incorpora actores que apoyan la comercialización, el manejo de grandes volúmenes y la llegada del producto a mercados más amplios. A medida que aumenta el nivel, el recorrido se hace más extenso y requiere una mayor participación de intermediarios para facilitar la distribució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80000" cy="2804400"/>
                    </a:xfrm>
                    <a:prstGeom prst="rect">
                      <a:avLst/>
                    </a:prstGeom>
                    <a:noFill/>
                    <a:ln>
                      <a:noFill/>
                    </a:ln>
                  </pic:spPr>
                </pic:pic>
              </a:graphicData>
            </a:graphic>
          </wp:inline>
        </w:drawing>
      </w:r>
    </w:p>
    <w:tbl>
      <w:tblPr>
        <w:tblStyle w:val="Tablaconcuadrcula"/>
        <w:tblW w:w="0" w:type="auto"/>
        <w:tblLook w:val="04A0" w:firstRow="1" w:lastRow="0" w:firstColumn="1" w:lastColumn="0" w:noHBand="0" w:noVBand="1"/>
      </w:tblPr>
      <w:tblGrid>
        <w:gridCol w:w="9962"/>
      </w:tblGrid>
      <w:tr w:rsidR="004900D8" w:rsidRPr="004900D8" w14:paraId="26AA3569" w14:textId="77777777" w:rsidTr="00200078">
        <w:tc>
          <w:tcPr>
            <w:tcW w:w="9962" w:type="dxa"/>
          </w:tcPr>
          <w:p w14:paraId="18AFADC6" w14:textId="312F7DB5" w:rsidR="004900D8" w:rsidRPr="004900D8" w:rsidRDefault="004900D8" w:rsidP="004900D8">
            <w:pPr>
              <w:rPr>
                <w:b/>
                <w:bCs/>
                <w:lang w:val="es-419" w:eastAsia="es-CO"/>
              </w:rPr>
            </w:pPr>
            <w:r w:rsidRPr="004900D8">
              <w:rPr>
                <w:b/>
                <w:bCs/>
                <w:lang w:val="es-419" w:eastAsia="es-CO"/>
              </w:rPr>
              <w:t>Descripción de la figura.</w:t>
            </w:r>
            <w:r>
              <w:rPr>
                <w:b/>
                <w:bCs/>
                <w:lang w:val="es-419" w:eastAsia="es-CO"/>
              </w:rPr>
              <w:t xml:space="preserve"> </w:t>
            </w:r>
            <w:r w:rsidRPr="004900D8">
              <w:rPr>
                <w:b/>
                <w:bCs/>
                <w:lang w:val="es-419" w:eastAsia="es-CO"/>
              </w:rPr>
              <w:t>Estructura de los canales de distribución</w:t>
            </w:r>
          </w:p>
        </w:tc>
      </w:tr>
      <w:tr w:rsidR="004900D8" w:rsidRPr="004900D8" w14:paraId="4C78F040" w14:textId="77777777" w:rsidTr="00200078">
        <w:tc>
          <w:tcPr>
            <w:tcW w:w="9962" w:type="dxa"/>
          </w:tcPr>
          <w:p w14:paraId="63A3A362" w14:textId="77777777" w:rsidR="004900D8" w:rsidRPr="004900D8" w:rsidRDefault="004900D8" w:rsidP="004900D8">
            <w:pPr>
              <w:ind w:left="1429" w:firstLine="0"/>
              <w:rPr>
                <w:b/>
                <w:bCs/>
                <w:lang w:val="es-419" w:eastAsia="es-CO"/>
              </w:rPr>
            </w:pPr>
            <w:r w:rsidRPr="004900D8">
              <w:rPr>
                <w:b/>
                <w:bCs/>
                <w:lang w:val="es-419" w:eastAsia="es-CO"/>
              </w:rPr>
              <w:t>Nivel 0</w:t>
            </w:r>
          </w:p>
          <w:p w14:paraId="17BFE169" w14:textId="77777777" w:rsidR="004900D8" w:rsidRPr="004900D8" w:rsidRDefault="004900D8" w:rsidP="004900D8">
            <w:pPr>
              <w:ind w:left="1429" w:firstLine="0"/>
              <w:rPr>
                <w:lang w:val="es-419" w:eastAsia="es-CO"/>
              </w:rPr>
            </w:pPr>
            <w:r w:rsidRPr="004900D8">
              <w:rPr>
                <w:lang w:val="es-419" w:eastAsia="es-CO"/>
              </w:rPr>
              <w:t>El productor vende directamente al consumidor, sin intermediarios.</w:t>
            </w:r>
          </w:p>
          <w:p w14:paraId="70AF6FBE" w14:textId="3B9299F7" w:rsidR="004900D8" w:rsidRDefault="004900D8" w:rsidP="00FC29C8">
            <w:pPr>
              <w:ind w:left="1429" w:firstLine="0"/>
              <w:rPr>
                <w:b/>
                <w:bCs/>
                <w:lang w:val="es-419" w:eastAsia="es-CO"/>
              </w:rPr>
            </w:pPr>
            <w:r w:rsidRPr="004900D8">
              <w:rPr>
                <w:b/>
                <w:bCs/>
                <w:lang w:val="es-419" w:eastAsia="es-CO"/>
              </w:rPr>
              <w:t>Productor → Consumidor</w:t>
            </w:r>
          </w:p>
          <w:p w14:paraId="02296C48" w14:textId="77777777" w:rsidR="00FC29C8" w:rsidRPr="004900D8" w:rsidRDefault="00FC29C8" w:rsidP="00FC29C8">
            <w:pPr>
              <w:ind w:left="1429" w:firstLine="0"/>
              <w:rPr>
                <w:b/>
                <w:bCs/>
                <w:lang w:val="es-419" w:eastAsia="es-CO"/>
              </w:rPr>
            </w:pPr>
          </w:p>
          <w:p w14:paraId="2F911F07" w14:textId="77777777" w:rsidR="004900D8" w:rsidRPr="004900D8" w:rsidRDefault="004900D8" w:rsidP="004900D8">
            <w:pPr>
              <w:ind w:left="1429" w:firstLine="0"/>
              <w:rPr>
                <w:b/>
                <w:bCs/>
                <w:lang w:val="es-419" w:eastAsia="es-CO"/>
              </w:rPr>
            </w:pPr>
            <w:r w:rsidRPr="004900D8">
              <w:rPr>
                <w:b/>
                <w:bCs/>
                <w:lang w:val="es-419" w:eastAsia="es-CO"/>
              </w:rPr>
              <w:lastRenderedPageBreak/>
              <w:t>Nivel 1</w:t>
            </w:r>
          </w:p>
          <w:p w14:paraId="6D600C4F" w14:textId="77777777" w:rsidR="004900D8" w:rsidRPr="004900D8" w:rsidRDefault="004900D8" w:rsidP="004900D8">
            <w:pPr>
              <w:ind w:left="1429" w:firstLine="0"/>
              <w:rPr>
                <w:lang w:val="es-419" w:eastAsia="es-CO"/>
              </w:rPr>
            </w:pPr>
            <w:r w:rsidRPr="004900D8">
              <w:rPr>
                <w:lang w:val="es-419" w:eastAsia="es-CO"/>
              </w:rPr>
              <w:t>Participa un minorista que vende el producto al consumidor final.</w:t>
            </w:r>
          </w:p>
          <w:p w14:paraId="671D043E" w14:textId="5F38B941" w:rsidR="004900D8" w:rsidRPr="004900D8" w:rsidRDefault="004900D8" w:rsidP="004900D8">
            <w:pPr>
              <w:ind w:left="1429" w:firstLine="0"/>
              <w:rPr>
                <w:b/>
                <w:bCs/>
                <w:lang w:val="es-419" w:eastAsia="es-CO"/>
              </w:rPr>
            </w:pPr>
            <w:r w:rsidRPr="004900D8">
              <w:rPr>
                <w:b/>
                <w:bCs/>
                <w:lang w:val="es-419" w:eastAsia="es-CO"/>
              </w:rPr>
              <w:t>Productor → Minorista → Consumidor</w:t>
            </w:r>
          </w:p>
          <w:p w14:paraId="4D84CB95" w14:textId="77777777" w:rsidR="004900D8" w:rsidRPr="004900D8" w:rsidRDefault="004900D8" w:rsidP="004900D8">
            <w:pPr>
              <w:ind w:left="1429" w:firstLine="0"/>
              <w:rPr>
                <w:b/>
                <w:bCs/>
                <w:lang w:val="es-419" w:eastAsia="es-CO"/>
              </w:rPr>
            </w:pPr>
            <w:r w:rsidRPr="004900D8">
              <w:rPr>
                <w:b/>
                <w:bCs/>
                <w:lang w:val="es-419" w:eastAsia="es-CO"/>
              </w:rPr>
              <w:t>Nivel 2</w:t>
            </w:r>
          </w:p>
          <w:p w14:paraId="7A82EE50" w14:textId="77777777" w:rsidR="004900D8" w:rsidRPr="004900D8" w:rsidRDefault="004900D8" w:rsidP="004900D8">
            <w:pPr>
              <w:ind w:left="1429" w:firstLine="0"/>
              <w:rPr>
                <w:lang w:val="es-419" w:eastAsia="es-CO"/>
              </w:rPr>
            </w:pPr>
            <w:r w:rsidRPr="004900D8">
              <w:rPr>
                <w:lang w:val="es-419" w:eastAsia="es-CO"/>
              </w:rPr>
              <w:t>Intervienen un mayorista y un minorista para distribuir grandes volúmenes.</w:t>
            </w:r>
          </w:p>
          <w:p w14:paraId="158F25A1" w14:textId="01D5666F" w:rsidR="004900D8" w:rsidRPr="004900D8" w:rsidRDefault="004900D8" w:rsidP="004900D8">
            <w:pPr>
              <w:ind w:left="1429" w:firstLine="0"/>
              <w:rPr>
                <w:b/>
                <w:bCs/>
                <w:lang w:val="es-419" w:eastAsia="es-CO"/>
              </w:rPr>
            </w:pPr>
            <w:r w:rsidRPr="004900D8">
              <w:rPr>
                <w:b/>
                <w:bCs/>
                <w:lang w:val="es-419" w:eastAsia="es-CO"/>
              </w:rPr>
              <w:t>Productor → Mayorista → Minorista → Consumidor</w:t>
            </w:r>
          </w:p>
          <w:p w14:paraId="2FA34018" w14:textId="77777777" w:rsidR="004900D8" w:rsidRPr="004900D8" w:rsidRDefault="004900D8" w:rsidP="004900D8">
            <w:pPr>
              <w:ind w:left="1429" w:firstLine="0"/>
              <w:rPr>
                <w:b/>
                <w:bCs/>
                <w:lang w:val="es-419" w:eastAsia="es-CO"/>
              </w:rPr>
            </w:pPr>
            <w:r w:rsidRPr="004900D8">
              <w:rPr>
                <w:b/>
                <w:bCs/>
                <w:lang w:val="es-419" w:eastAsia="es-CO"/>
              </w:rPr>
              <w:t>Nivel 3</w:t>
            </w:r>
          </w:p>
          <w:p w14:paraId="24DEB1CF" w14:textId="77777777" w:rsidR="004900D8" w:rsidRPr="004900D8" w:rsidRDefault="004900D8" w:rsidP="004900D8">
            <w:pPr>
              <w:ind w:left="1429" w:firstLine="0"/>
              <w:rPr>
                <w:lang w:val="es-419" w:eastAsia="es-CO"/>
              </w:rPr>
            </w:pPr>
            <w:r w:rsidRPr="004900D8">
              <w:rPr>
                <w:lang w:val="es-419" w:eastAsia="es-CO"/>
              </w:rPr>
              <w:t>Participan agentes, mayoristas y minoristas, generalmente en mercados complejos o internacionales.</w:t>
            </w:r>
          </w:p>
          <w:p w14:paraId="6B6CEACF" w14:textId="0E582AEB" w:rsidR="004900D8" w:rsidRPr="004900D8" w:rsidRDefault="004900D8" w:rsidP="004900D8">
            <w:pPr>
              <w:ind w:left="1429" w:firstLine="0"/>
              <w:rPr>
                <w:b/>
                <w:bCs/>
                <w:lang w:val="es-419" w:eastAsia="es-CO"/>
              </w:rPr>
            </w:pPr>
            <w:r w:rsidRPr="004900D8">
              <w:rPr>
                <w:b/>
                <w:bCs/>
                <w:lang w:val="es-419" w:eastAsia="es-CO"/>
              </w:rPr>
              <w:t>Productor → Agente → Mayorista → Minorista → Consumidor</w:t>
            </w:r>
          </w:p>
        </w:tc>
      </w:tr>
    </w:tbl>
    <w:p w14:paraId="7957CE03" w14:textId="52750D3A" w:rsidR="004900D8" w:rsidRDefault="004900D8" w:rsidP="004900D8">
      <w:pPr>
        <w:rPr>
          <w:lang w:val="es-419" w:eastAsia="es-CO"/>
        </w:rPr>
      </w:pPr>
      <w:r w:rsidRPr="004900D8">
        <w:rPr>
          <w:lang w:val="es-419" w:eastAsia="es-CO"/>
        </w:rPr>
        <w:lastRenderedPageBreak/>
        <w:t>En el entorno empresarial, Unilever utiliza estructuras de múltiples niveles para lograr cobertura masiva, mientras que Tesla ha optado por estructuras directas eliminando intermediarios para mantener control total sobre la experiencia de compra.</w:t>
      </w:r>
    </w:p>
    <w:p w14:paraId="7BAC9FF8" w14:textId="6D3FD614" w:rsidR="004900D8" w:rsidRPr="004900D8" w:rsidRDefault="004900D8" w:rsidP="004900D8">
      <w:pPr>
        <w:pStyle w:val="Ttulo2"/>
      </w:pPr>
      <w:bookmarkStart w:id="18" w:name="_Toc243504894"/>
      <w:r w:rsidRPr="004900D8">
        <w:t>Métodos de selección</w:t>
      </w:r>
      <w:bookmarkEnd w:id="18"/>
    </w:p>
    <w:p w14:paraId="1AB5D727" w14:textId="33A94B13" w:rsidR="004900D8" w:rsidRDefault="004900D8" w:rsidP="004900D8">
      <w:pPr>
        <w:rPr>
          <w:lang w:val="es-419" w:eastAsia="es-CO"/>
        </w:rPr>
      </w:pPr>
      <w:r w:rsidRPr="004900D8">
        <w:rPr>
          <w:lang w:val="es-419" w:eastAsia="es-CO"/>
        </w:rPr>
        <w:t xml:space="preserve">La selección de los canales de distribución es un proceso estratégico mediante el cual la empresa define los intermediarios o medios que utilizará para llevar sus productos al mercado. Esta decisión debe considerar aspectos comerciales, logísticos y </w:t>
      </w:r>
      <w:r w:rsidRPr="004900D8">
        <w:rPr>
          <w:lang w:val="es-419" w:eastAsia="es-CO"/>
        </w:rPr>
        <w:lastRenderedPageBreak/>
        <w:t>las características del mercado. Los principales criterios para seleccionar un canal de distribución son:</w:t>
      </w:r>
    </w:p>
    <w:p w14:paraId="29078619" w14:textId="30F2418A" w:rsidR="004900D8" w:rsidRPr="007A7C92" w:rsidRDefault="004900D8" w:rsidP="007A7C92">
      <w:pPr>
        <w:pStyle w:val="Prrafodelista"/>
        <w:numPr>
          <w:ilvl w:val="0"/>
          <w:numId w:val="30"/>
        </w:numPr>
        <w:rPr>
          <w:lang w:val="es-419" w:eastAsia="es-CO"/>
        </w:rPr>
      </w:pPr>
      <w:r w:rsidRPr="004900D8">
        <w:rPr>
          <w:b/>
          <w:bCs/>
          <w:lang w:val="es-419" w:eastAsia="es-CO"/>
        </w:rPr>
        <w:t>Mercado objetivo</w:t>
      </w:r>
      <w:r w:rsidRPr="007A7C92">
        <w:rPr>
          <w:lang w:val="es-419" w:eastAsia="es-CO"/>
        </w:rPr>
        <w:t>: identifica las características, ubicación, necesidades, hábitos de compra y preferencias de los consumidores a quienes se dirige el producto, para seleccionar los canales que permitan alcanzar adecuadamente al público definido por la empresa.</w:t>
      </w:r>
    </w:p>
    <w:p w14:paraId="58C92B90" w14:textId="2064028D" w:rsidR="004900D8" w:rsidRPr="007A7C92" w:rsidRDefault="004900D8" w:rsidP="007A7C92">
      <w:pPr>
        <w:pStyle w:val="Prrafodelista"/>
        <w:numPr>
          <w:ilvl w:val="0"/>
          <w:numId w:val="30"/>
        </w:numPr>
        <w:rPr>
          <w:lang w:val="es-419" w:eastAsia="es-CO"/>
        </w:rPr>
      </w:pPr>
      <w:r w:rsidRPr="004900D8">
        <w:rPr>
          <w:b/>
          <w:bCs/>
          <w:lang w:val="es-419" w:eastAsia="es-CO"/>
        </w:rPr>
        <w:t>Capacidad logística:</w:t>
      </w:r>
      <w:r w:rsidRPr="007A7C92">
        <w:rPr>
          <w:b/>
          <w:bCs/>
          <w:lang w:val="es-419" w:eastAsia="es-CO"/>
        </w:rPr>
        <w:t xml:space="preserve"> </w:t>
      </w:r>
      <w:r w:rsidRPr="007A7C92">
        <w:rPr>
          <w:lang w:val="es-419" w:eastAsia="es-CO"/>
        </w:rPr>
        <w:t>determina los recursos, infraestructura, tecnología y procesos disponibles para almacenar, transportar y entregar los productos, permitiendo seleccionar un canal acorde con la capacidad operativa de la empresa y las condiciones requeridas por el mercado.</w:t>
      </w:r>
    </w:p>
    <w:p w14:paraId="37C28BDA" w14:textId="6E4856B0" w:rsidR="004900D8" w:rsidRPr="007A7C92" w:rsidRDefault="004900D8" w:rsidP="007A7C92">
      <w:pPr>
        <w:pStyle w:val="Prrafodelista"/>
        <w:numPr>
          <w:ilvl w:val="0"/>
          <w:numId w:val="30"/>
        </w:numPr>
      </w:pPr>
      <w:r w:rsidRPr="007A7C92">
        <w:rPr>
          <w:b/>
          <w:bCs/>
          <w:lang w:val="es-419" w:eastAsia="es-CO"/>
        </w:rPr>
        <w:t xml:space="preserve">Nivel de control: </w:t>
      </w:r>
      <w:r w:rsidR="007A7C92" w:rsidRPr="007A7C92">
        <w:rPr>
          <w:lang w:val="es-419" w:eastAsia="es-CO"/>
        </w:rPr>
        <w:t>establece</w:t>
      </w:r>
      <w:r w:rsidRPr="007A7C92">
        <w:rPr>
          <w:lang w:val="es-419" w:eastAsia="es-CO"/>
        </w:rPr>
        <w:t xml:space="preserve"> el grado de participación que la empresa desea mantener sobre la comercialización del producto, incluyendo precios, promoción, presentación, servicio y relación con los clientes, para definir la conveniencia de incorporar determinados intermediarios en el canal.</w:t>
      </w:r>
    </w:p>
    <w:p w14:paraId="6063ACB9" w14:textId="68328869" w:rsidR="007A7C92" w:rsidRDefault="007A7C92" w:rsidP="007A7C92">
      <w:pPr>
        <w:pStyle w:val="Prrafodelista"/>
        <w:numPr>
          <w:ilvl w:val="0"/>
          <w:numId w:val="30"/>
        </w:numPr>
        <w:rPr>
          <w:lang w:val="es-419" w:eastAsia="es-CO"/>
        </w:rPr>
      </w:pPr>
      <w:r w:rsidRPr="007A7C92">
        <w:rPr>
          <w:b/>
          <w:bCs/>
          <w:lang w:val="es-419" w:eastAsia="es-CO"/>
        </w:rPr>
        <w:t xml:space="preserve">Costos: </w:t>
      </w:r>
      <w:r w:rsidRPr="007A7C92">
        <w:rPr>
          <w:lang w:val="es-419" w:eastAsia="es-CO"/>
        </w:rPr>
        <w:t>compara los recursos económicos requeridos por las diferentes alternativas de distribución, considerando transporte, almacenamiento, inventarios, intermediación y gestión comercial, para seleccionar un canal que responda a las necesidades empresariales y mantenga una operación económicamente sostenible.</w:t>
      </w:r>
    </w:p>
    <w:p w14:paraId="75A80254" w14:textId="388D3D57" w:rsidR="007A7C92" w:rsidRDefault="007A7C92" w:rsidP="007A7C92">
      <w:pPr>
        <w:rPr>
          <w:lang w:val="es-419" w:eastAsia="es-CO"/>
        </w:rPr>
      </w:pPr>
      <w:r w:rsidRPr="007A7C92">
        <w:rPr>
          <w:lang w:val="es-419" w:eastAsia="es-CO"/>
        </w:rPr>
        <w:t xml:space="preserve">En la práctica, Samsung selecciona canales combinando distribuidores autorizados, </w:t>
      </w:r>
      <w:r w:rsidRPr="007A7C92">
        <w:rPr>
          <w:rStyle w:val="Extranjerismo"/>
        </w:rPr>
        <w:t xml:space="preserve">retail </w:t>
      </w:r>
      <w:r w:rsidRPr="007A7C92">
        <w:rPr>
          <w:lang w:val="es-419" w:eastAsia="es-CO"/>
        </w:rPr>
        <w:t xml:space="preserve">y comercio electrónico, mientras que </w:t>
      </w:r>
      <w:proofErr w:type="spellStart"/>
      <w:r w:rsidRPr="007A7C92">
        <w:rPr>
          <w:lang w:val="es-419" w:eastAsia="es-CO"/>
        </w:rPr>
        <w:t>Rappi</w:t>
      </w:r>
      <w:proofErr w:type="spellEnd"/>
      <w:r w:rsidRPr="007A7C92">
        <w:rPr>
          <w:lang w:val="es-419" w:eastAsia="es-CO"/>
        </w:rPr>
        <w:t xml:space="preserve"> actúa como canal digital </w:t>
      </w:r>
      <w:r w:rsidRPr="007A7C92">
        <w:rPr>
          <w:lang w:val="es-419" w:eastAsia="es-CO"/>
        </w:rPr>
        <w:lastRenderedPageBreak/>
        <w:t>que conecta restaurantes con consumidores, optimizando la distribución en entornos urbanos.</w:t>
      </w:r>
    </w:p>
    <w:p w14:paraId="1D76F2AC" w14:textId="31922223" w:rsidR="007A7C92" w:rsidRDefault="007A7C92" w:rsidP="007A7C92">
      <w:pPr>
        <w:rPr>
          <w:lang w:val="es-419" w:eastAsia="es-CO"/>
        </w:rPr>
      </w:pPr>
      <w:r w:rsidRPr="007A7C92">
        <w:rPr>
          <w:lang w:val="es-419" w:eastAsia="es-CO"/>
        </w:rPr>
        <w:t>Para comprender los conceptos, tipos y funcionamiento de los canales de distribución dentro de la estrategia comercial, se recomienda el siguiente recurso:</w:t>
      </w:r>
      <w:r>
        <w:rPr>
          <w:lang w:val="es-419" w:eastAsia="es-CO"/>
        </w:rPr>
        <w:t xml:space="preserve"> </w:t>
      </w:r>
      <w:hyperlink r:id="rId15" w:history="1">
        <w:r w:rsidRPr="007A7C92">
          <w:rPr>
            <w:rStyle w:val="Hipervnculo"/>
            <w:lang w:eastAsia="es-CO"/>
          </w:rPr>
          <w:t>https://www.youtube.com/watch?v=FWs9xNZcgBw&amp;t=29s</w:t>
        </w:r>
      </w:hyperlink>
    </w:p>
    <w:p w14:paraId="30ED31FF" w14:textId="768E7251" w:rsidR="007A7C92" w:rsidRDefault="007A7C92" w:rsidP="007A7C92">
      <w:pPr>
        <w:rPr>
          <w:lang w:val="es-419" w:eastAsia="es-CO"/>
        </w:rPr>
      </w:pPr>
      <w:r w:rsidRPr="007A7C92">
        <w:rPr>
          <w:lang w:val="es-419" w:eastAsia="es-CO"/>
        </w:rPr>
        <w:t>A continuación, lo invitamos a consultar el siguiente pódcast:</w:t>
      </w:r>
    </w:p>
    <w:tbl>
      <w:tblPr>
        <w:tblStyle w:val="Tablaconcuadrcula"/>
        <w:tblW w:w="0" w:type="auto"/>
        <w:tblLook w:val="04A0" w:firstRow="1" w:lastRow="0" w:firstColumn="1" w:lastColumn="0" w:noHBand="0" w:noVBand="1"/>
      </w:tblPr>
      <w:tblGrid>
        <w:gridCol w:w="9962"/>
      </w:tblGrid>
      <w:tr w:rsidR="007A7C92" w:rsidRPr="007A7C92" w14:paraId="13B66980" w14:textId="77777777" w:rsidTr="00200078">
        <w:tc>
          <w:tcPr>
            <w:tcW w:w="9962" w:type="dxa"/>
          </w:tcPr>
          <w:p w14:paraId="1B2FCC1E" w14:textId="3102F296" w:rsidR="007A7C92" w:rsidRPr="007A7C92" w:rsidRDefault="007A7C92" w:rsidP="007A7C92">
            <w:pPr>
              <w:rPr>
                <w:b/>
                <w:bCs/>
                <w:lang w:val="es-419" w:eastAsia="es-CO"/>
              </w:rPr>
            </w:pPr>
            <w:r w:rsidRPr="007A7C92">
              <w:rPr>
                <w:b/>
                <w:bCs/>
                <w:lang w:val="es-419" w:eastAsia="es-CO"/>
              </w:rPr>
              <w:t>Transcripción del pódcast. La selección de canales de distribución: una decisión estratégica</w:t>
            </w:r>
          </w:p>
        </w:tc>
      </w:tr>
      <w:tr w:rsidR="007A7C92" w:rsidRPr="007A7C92" w14:paraId="01218AFA" w14:textId="77777777" w:rsidTr="00200078">
        <w:tc>
          <w:tcPr>
            <w:tcW w:w="9962" w:type="dxa"/>
          </w:tcPr>
          <w:p w14:paraId="57FA1BBB" w14:textId="0B367CF6" w:rsidR="007A7C92" w:rsidRPr="007A7C92" w:rsidRDefault="007A7C92" w:rsidP="007A7C92">
            <w:pPr>
              <w:rPr>
                <w:lang w:val="es-419" w:eastAsia="es-CO"/>
              </w:rPr>
            </w:pPr>
            <w:r w:rsidRPr="007A7C92">
              <w:rPr>
                <w:b/>
                <w:bCs/>
                <w:lang w:val="es-419" w:eastAsia="es-CO"/>
              </w:rPr>
              <w:t xml:space="preserve">ASUSENA: </w:t>
            </w:r>
            <w:r w:rsidRPr="007A7C92">
              <w:rPr>
                <w:lang w:val="es-419" w:eastAsia="es-CO"/>
              </w:rPr>
              <w:t>una gaseosa se consigue en la tienda de la esquina, en el supermercado y hasta en la carretera. Un tractor, en cambio, no aparece en la vitrina de la panadería.</w:t>
            </w:r>
          </w:p>
          <w:p w14:paraId="7F5CA5EC" w14:textId="37510ED1" w:rsidR="007A7C92" w:rsidRDefault="007A7C92" w:rsidP="007A7C92">
            <w:pPr>
              <w:rPr>
                <w:lang w:val="es-419" w:eastAsia="es-CO"/>
              </w:rPr>
            </w:pPr>
            <w:r w:rsidRPr="007A7C92">
              <w:rPr>
                <w:b/>
                <w:bCs/>
                <w:lang w:val="es-419" w:eastAsia="es-CO"/>
              </w:rPr>
              <w:t xml:space="preserve">DON CAMPOS: </w:t>
            </w:r>
            <w:r w:rsidRPr="007A7C92">
              <w:rPr>
                <w:lang w:val="es-419" w:eastAsia="es-CO"/>
              </w:rPr>
              <w:t xml:space="preserve">menos mal, porque no cabría entre el pan y los buñuelos. Esa diferencia no es casualidad, Asusena: es una decisión bien pensada. </w:t>
            </w:r>
          </w:p>
          <w:p w14:paraId="2444BA4D" w14:textId="214BBB62" w:rsidR="007A7C92" w:rsidRDefault="007A7C92" w:rsidP="007A7C92">
            <w:pPr>
              <w:rPr>
                <w:lang w:val="es-419" w:eastAsia="es-CO"/>
              </w:rPr>
            </w:pPr>
            <w:r w:rsidRPr="007A7C92">
              <w:rPr>
                <w:b/>
                <w:bCs/>
                <w:lang w:val="es-419" w:eastAsia="es-CO"/>
              </w:rPr>
              <w:t xml:space="preserve">ASUSENA: </w:t>
            </w:r>
            <w:r w:rsidRPr="007A7C92">
              <w:rPr>
                <w:lang w:val="es-419" w:eastAsia="es-CO"/>
              </w:rPr>
              <w:t xml:space="preserve">de eso hablamos hoy: la selección de los canales de distribución, una decisión estratégica. Bienvenidos. </w:t>
            </w:r>
          </w:p>
          <w:p w14:paraId="6D4B610D" w14:textId="7AC42688" w:rsidR="007A7C92" w:rsidRDefault="007A7C92" w:rsidP="007A7C92">
            <w:pPr>
              <w:rPr>
                <w:lang w:val="es-419" w:eastAsia="es-CO"/>
              </w:rPr>
            </w:pPr>
            <w:r w:rsidRPr="007A7C92">
              <w:rPr>
                <w:b/>
                <w:bCs/>
                <w:lang w:val="es-419" w:eastAsia="es-CO"/>
              </w:rPr>
              <w:t xml:space="preserve">ASUSENA: </w:t>
            </w:r>
            <w:r w:rsidRPr="007A7C92">
              <w:rPr>
                <w:lang w:val="es-419" w:eastAsia="es-CO"/>
              </w:rPr>
              <w:t xml:space="preserve">cuando una empresa lanza un producto o un servicio, una de las primeras preguntas es cómo llegará al consumidor final. Ahí se cruzan lo comercial, lo logístico, lo financiero y el mercadeo. </w:t>
            </w:r>
          </w:p>
          <w:p w14:paraId="2991B3FF" w14:textId="5128858C" w:rsidR="007A7C92" w:rsidRDefault="007A7C92" w:rsidP="007A7C92">
            <w:pPr>
              <w:rPr>
                <w:lang w:val="es-419" w:eastAsia="es-CO"/>
              </w:rPr>
            </w:pPr>
            <w:r w:rsidRPr="007A7C92">
              <w:rPr>
                <w:b/>
                <w:bCs/>
                <w:lang w:val="es-419" w:eastAsia="es-CO"/>
              </w:rPr>
              <w:lastRenderedPageBreak/>
              <w:t xml:space="preserve">DON CAMPOS: </w:t>
            </w:r>
            <w:r w:rsidRPr="007A7C92">
              <w:rPr>
                <w:lang w:val="es-419" w:eastAsia="es-CO"/>
              </w:rPr>
              <w:t xml:space="preserve">por eso escoger un canal no es solo buscar un intermediario. Hay que mirar el producto, cómo compra la gente, dónde está el mercado objetivo, la capacidad logística de la empresa y sus recursos. </w:t>
            </w:r>
          </w:p>
          <w:p w14:paraId="7B866788" w14:textId="486BAE04" w:rsidR="007A7C92" w:rsidRPr="007A7C92" w:rsidRDefault="007A7C92" w:rsidP="007A7C92">
            <w:pPr>
              <w:rPr>
                <w:lang w:val="es-419" w:eastAsia="es-CO"/>
              </w:rPr>
            </w:pPr>
            <w:r w:rsidRPr="007A7C92">
              <w:rPr>
                <w:b/>
                <w:bCs/>
                <w:lang w:val="es-419" w:eastAsia="es-CO"/>
              </w:rPr>
              <w:t xml:space="preserve">ASUSENA: </w:t>
            </w:r>
            <w:r w:rsidRPr="007A7C92">
              <w:rPr>
                <w:lang w:val="es-419" w:eastAsia="es-CO"/>
              </w:rPr>
              <w:t>ahí entran las estrategias. Un producto de consumo masivo, como una bebida o un alimento, debe estar en el mayor número posible de puntos de venta.</w:t>
            </w:r>
          </w:p>
          <w:p w14:paraId="16B1153B" w14:textId="600BB8A8" w:rsidR="007A7C92" w:rsidRDefault="007A7C92" w:rsidP="007A7C92">
            <w:pPr>
              <w:rPr>
                <w:lang w:val="es-419" w:eastAsia="es-CO"/>
              </w:rPr>
            </w:pPr>
            <w:r w:rsidRPr="007A7C92">
              <w:rPr>
                <w:lang w:val="es-419" w:eastAsia="es-CO"/>
              </w:rPr>
              <w:t xml:space="preserve">     </w:t>
            </w:r>
            <w:r w:rsidRPr="007A7C92">
              <w:rPr>
                <w:b/>
                <w:bCs/>
                <w:lang w:val="es-419" w:eastAsia="es-CO"/>
              </w:rPr>
              <w:t>DON CAMPOS:</w:t>
            </w:r>
            <w:r w:rsidRPr="007A7C92">
              <w:rPr>
                <w:lang w:val="es-419" w:eastAsia="es-CO"/>
              </w:rPr>
              <w:t xml:space="preserve"> </w:t>
            </w:r>
            <w:r>
              <w:rPr>
                <w:lang w:val="es-419" w:eastAsia="es-CO"/>
              </w:rPr>
              <w:t>e</w:t>
            </w:r>
            <w:r w:rsidRPr="007A7C92">
              <w:rPr>
                <w:lang w:val="es-419" w:eastAsia="es-CO"/>
              </w:rPr>
              <w:t xml:space="preserve">so es distribución intensiva: estar en muchos lugares para que el cliente lo encuentre sin buscarlo. Con productos de alto valor o especializados pasa lo contrario: se usan canales selectivos o exclusivos, para controlar la venta, cuidar el posicionamiento de la marca y ofrecer una experiencia diferente. </w:t>
            </w:r>
          </w:p>
          <w:p w14:paraId="2C64E4C2" w14:textId="260093F0" w:rsidR="007A7C92" w:rsidRDefault="007A7C92" w:rsidP="007A7C92">
            <w:pPr>
              <w:rPr>
                <w:lang w:val="es-419" w:eastAsia="es-CO"/>
              </w:rPr>
            </w:pPr>
            <w:r w:rsidRPr="007A7C92">
              <w:rPr>
                <w:b/>
                <w:bCs/>
                <w:lang w:val="es-419" w:eastAsia="es-CO"/>
              </w:rPr>
              <w:t>ASUSENA:</w:t>
            </w:r>
            <w:r w:rsidRPr="007A7C92">
              <w:rPr>
                <w:lang w:val="es-419" w:eastAsia="es-CO"/>
              </w:rPr>
              <w:t xml:space="preserve"> </w:t>
            </w:r>
            <w:r>
              <w:rPr>
                <w:lang w:val="es-419" w:eastAsia="es-CO"/>
              </w:rPr>
              <w:t>t</w:t>
            </w:r>
            <w:r w:rsidRPr="007A7C92">
              <w:rPr>
                <w:lang w:val="es-419" w:eastAsia="es-CO"/>
              </w:rPr>
              <w:t xml:space="preserve">ambién influye a quién se le vende. No es lo mismo un consumidor final que una empresa: unos mercados piden rapidez y cercanía… </w:t>
            </w:r>
          </w:p>
          <w:p w14:paraId="0DE8A06F" w14:textId="77777777" w:rsidR="007A7C92" w:rsidRDefault="007A7C92" w:rsidP="007A7C92">
            <w:pPr>
              <w:rPr>
                <w:lang w:val="es-419" w:eastAsia="es-CO"/>
              </w:rPr>
            </w:pPr>
            <w:r w:rsidRPr="007A7C92">
              <w:rPr>
                <w:b/>
                <w:bCs/>
                <w:lang w:val="es-419" w:eastAsia="es-CO"/>
              </w:rPr>
              <w:t>DON CAMPOS:</w:t>
            </w:r>
            <w:r w:rsidRPr="007A7C92">
              <w:rPr>
                <w:lang w:val="es-419" w:eastAsia="es-CO"/>
              </w:rPr>
              <w:t xml:space="preserve"> …y otros, asesoría técnica, negociaciones especializadas o distribuidores que conozcan el sector. Un insumo para un cultivo grande no se vende como un paquete de galletas. </w:t>
            </w:r>
          </w:p>
          <w:p w14:paraId="72FA2029" w14:textId="21EF16D6" w:rsidR="007A7C92" w:rsidRPr="007A7C92" w:rsidRDefault="007A7C92" w:rsidP="007A7C92">
            <w:pPr>
              <w:rPr>
                <w:lang w:val="es-419" w:eastAsia="es-CO"/>
              </w:rPr>
            </w:pPr>
            <w:r w:rsidRPr="007A7C92">
              <w:rPr>
                <w:b/>
                <w:bCs/>
                <w:lang w:val="es-419" w:eastAsia="es-CO"/>
              </w:rPr>
              <w:t xml:space="preserve">ASUSENA: </w:t>
            </w:r>
            <w:r w:rsidR="00C67CDF" w:rsidRPr="00C67CDF">
              <w:rPr>
                <w:lang w:val="es-419" w:eastAsia="es-CO"/>
              </w:rPr>
              <w:t>en ese recorrido aparecen los intermediarios: mayoristas, minoristas, distribuidores, agentes comerciales y plataformas digitales.</w:t>
            </w:r>
          </w:p>
          <w:p w14:paraId="00B0AE3F" w14:textId="5F00F488" w:rsidR="007A7C92" w:rsidRPr="007A7C92" w:rsidRDefault="007A7C92" w:rsidP="007A7C92">
            <w:pPr>
              <w:rPr>
                <w:lang w:val="es-419" w:eastAsia="es-CO"/>
              </w:rPr>
            </w:pPr>
            <w:r w:rsidRPr="007A7C92">
              <w:rPr>
                <w:b/>
                <w:bCs/>
                <w:lang w:val="es-419" w:eastAsia="es-CO"/>
              </w:rPr>
              <w:t xml:space="preserve">DON CAMPOS: </w:t>
            </w:r>
            <w:r w:rsidR="00C67CDF" w:rsidRPr="00C67CDF">
              <w:rPr>
                <w:lang w:val="es-419" w:eastAsia="es-CO"/>
              </w:rPr>
              <w:t>cada uno aporta algo distinto: almacena, transporta, promociona, atiende al cliente o llega a zonas lejanas. La clave es escoger el que más aporte a los objetivos comerciales.</w:t>
            </w:r>
          </w:p>
          <w:p w14:paraId="1519695A" w14:textId="3A6E6E67" w:rsidR="007A7C92" w:rsidRPr="007A7C92" w:rsidRDefault="007A7C92" w:rsidP="007A7C92">
            <w:pPr>
              <w:rPr>
                <w:lang w:val="es-419" w:eastAsia="es-CO"/>
              </w:rPr>
            </w:pPr>
            <w:r w:rsidRPr="007A7C92">
              <w:rPr>
                <w:b/>
                <w:bCs/>
                <w:lang w:val="es-419" w:eastAsia="es-CO"/>
              </w:rPr>
              <w:lastRenderedPageBreak/>
              <w:t xml:space="preserve">ASUSENA: </w:t>
            </w:r>
            <w:r w:rsidR="00C67CDF" w:rsidRPr="00C67CDF">
              <w:rPr>
                <w:lang w:val="es-419" w:eastAsia="es-CO"/>
              </w:rPr>
              <w:t xml:space="preserve">con la transformación digital, muchas organizaciones pasaron de un solo canal a combinar tiendas físicas, comercio electrónico, aplicaciones, redes sociales y </w:t>
            </w:r>
            <w:proofErr w:type="spellStart"/>
            <w:r w:rsidR="00C67CDF" w:rsidRPr="00C67CDF">
              <w:rPr>
                <w:rStyle w:val="Extranjerismo"/>
                <w:lang w:val="es-419" w:eastAsia="es-CO"/>
              </w:rPr>
              <w:t>marketplaces</w:t>
            </w:r>
            <w:proofErr w:type="spellEnd"/>
            <w:r w:rsidR="00C67CDF" w:rsidRPr="00C67CDF">
              <w:rPr>
                <w:lang w:val="es-419" w:eastAsia="es-CO"/>
              </w:rPr>
              <w:t>: la llamada estrategia omnicanal.</w:t>
            </w:r>
          </w:p>
          <w:p w14:paraId="0AEB5999" w14:textId="4F89FEA4" w:rsidR="007A7C92" w:rsidRPr="007A7C92" w:rsidRDefault="007A7C92" w:rsidP="007A7C92">
            <w:pPr>
              <w:rPr>
                <w:lang w:val="es-419" w:eastAsia="es-CO"/>
              </w:rPr>
            </w:pPr>
            <w:r w:rsidRPr="007A7C92">
              <w:rPr>
                <w:b/>
                <w:bCs/>
                <w:lang w:val="es-419" w:eastAsia="es-CO"/>
              </w:rPr>
              <w:t>DON CAMPOS:</w:t>
            </w:r>
            <w:r w:rsidRPr="007A7C92">
              <w:rPr>
                <w:lang w:val="es-419" w:eastAsia="es-CO"/>
              </w:rPr>
              <w:t xml:space="preserve"> </w:t>
            </w:r>
            <w:r w:rsidR="00C67CDF">
              <w:rPr>
                <w:lang w:val="es-419" w:eastAsia="es-CO"/>
              </w:rPr>
              <w:t>l</w:t>
            </w:r>
            <w:r w:rsidR="00C67CDF" w:rsidRPr="00C67CDF">
              <w:rPr>
                <w:lang w:val="es-419" w:eastAsia="es-CO"/>
              </w:rPr>
              <w:t>a idea es que el cliente tenga varias formas de comprar y una experiencia coherente en todas. Pero muchos canales sin coordinación no garantizan nada: hay que evitar conflictos entre intermediarios, cuadrar inventarios, controlar costos logísticos y cumplir con las entregas. Si no, aquello se vuelve un sancocho donde nadie sabe quién atiende qué.</w:t>
            </w:r>
            <w:r w:rsidRPr="007A7C92">
              <w:rPr>
                <w:lang w:val="es-419" w:eastAsia="es-CO"/>
              </w:rPr>
              <w:t xml:space="preserve"> </w:t>
            </w:r>
          </w:p>
          <w:p w14:paraId="01D8EE88" w14:textId="71E6BB4E" w:rsidR="007A7C92" w:rsidRPr="007A7C92" w:rsidRDefault="007A7C92" w:rsidP="007A7C92">
            <w:pPr>
              <w:rPr>
                <w:lang w:val="es-419" w:eastAsia="es-CO"/>
              </w:rPr>
            </w:pPr>
            <w:r w:rsidRPr="007A7C92">
              <w:rPr>
                <w:b/>
                <w:bCs/>
                <w:lang w:val="es-419" w:eastAsia="es-CO"/>
              </w:rPr>
              <w:t>ASUSENA:</w:t>
            </w:r>
            <w:r w:rsidRPr="007A7C92">
              <w:rPr>
                <w:lang w:val="es-419" w:eastAsia="es-CO"/>
              </w:rPr>
              <w:t xml:space="preserve"> </w:t>
            </w:r>
            <w:r w:rsidR="00C67CDF">
              <w:rPr>
                <w:lang w:val="es-419" w:eastAsia="es-CO"/>
              </w:rPr>
              <w:t>l</w:t>
            </w:r>
            <w:r w:rsidR="00C67CDF" w:rsidRPr="00C67CDF">
              <w:rPr>
                <w:lang w:val="es-419" w:eastAsia="es-CO"/>
              </w:rPr>
              <w:t>a tecnología ayuda mucho: los sistemas ERP, los programas de inventario, el análisis de datos y la georreferenciación facilitan estas decisiones.</w:t>
            </w:r>
          </w:p>
          <w:p w14:paraId="3C189C88" w14:textId="226F18D0" w:rsidR="00C67CDF" w:rsidRDefault="007A7C92" w:rsidP="007A7C92">
            <w:pPr>
              <w:rPr>
                <w:lang w:val="es-419" w:eastAsia="es-CO"/>
              </w:rPr>
            </w:pPr>
            <w:r w:rsidRPr="007A7C92">
              <w:rPr>
                <w:b/>
                <w:bCs/>
                <w:lang w:val="es-419" w:eastAsia="es-CO"/>
              </w:rPr>
              <w:t>DON CAMPOS:</w:t>
            </w:r>
            <w:r w:rsidRPr="007A7C92">
              <w:rPr>
                <w:lang w:val="es-419" w:eastAsia="es-CO"/>
              </w:rPr>
              <w:t xml:space="preserve"> </w:t>
            </w:r>
            <w:r w:rsidR="00C67CDF">
              <w:rPr>
                <w:lang w:val="es-419" w:eastAsia="es-CO"/>
              </w:rPr>
              <w:t>c</w:t>
            </w:r>
            <w:r w:rsidR="00C67CDF" w:rsidRPr="00C67CDF">
              <w:rPr>
                <w:lang w:val="es-419" w:eastAsia="es-CO"/>
              </w:rPr>
              <w:t xml:space="preserve">on esas herramientas se optimizan rutas, se ubican las zonas de mayor demanda, se entrega más rápido y mejora el servicio. Ya no se reparte al ojímetro. </w:t>
            </w:r>
          </w:p>
          <w:p w14:paraId="49FE7A72" w14:textId="665E6020" w:rsidR="00C67CDF" w:rsidRDefault="007A7C92" w:rsidP="007A7C92">
            <w:pPr>
              <w:rPr>
                <w:lang w:val="es-419" w:eastAsia="es-CO"/>
              </w:rPr>
            </w:pPr>
            <w:r w:rsidRPr="007A7C92">
              <w:rPr>
                <w:b/>
                <w:bCs/>
                <w:lang w:val="es-419" w:eastAsia="es-CO"/>
              </w:rPr>
              <w:t>ASUSENA:</w:t>
            </w:r>
            <w:r w:rsidRPr="007A7C92">
              <w:rPr>
                <w:lang w:val="es-419" w:eastAsia="es-CO"/>
              </w:rPr>
              <w:t xml:space="preserve"> </w:t>
            </w:r>
            <w:r w:rsidR="00C67CDF">
              <w:rPr>
                <w:lang w:val="es-419" w:eastAsia="es-CO"/>
              </w:rPr>
              <w:t>o</w:t>
            </w:r>
            <w:r w:rsidR="00C67CDF" w:rsidRPr="00C67CDF">
              <w:rPr>
                <w:lang w:val="es-419" w:eastAsia="es-CO"/>
              </w:rPr>
              <w:t xml:space="preserve">tro criterio clave es el costo. Más cobertura suele traer más gastos de transporte, almacenamiento o administración. </w:t>
            </w:r>
          </w:p>
          <w:p w14:paraId="0CE34046" w14:textId="08216931" w:rsidR="00C67CDF" w:rsidRDefault="007A7C92" w:rsidP="007A7C92">
            <w:pPr>
              <w:rPr>
                <w:lang w:val="es-419" w:eastAsia="es-CO"/>
              </w:rPr>
            </w:pPr>
            <w:r w:rsidRPr="007A7C92">
              <w:rPr>
                <w:b/>
                <w:bCs/>
                <w:lang w:val="es-419" w:eastAsia="es-CO"/>
              </w:rPr>
              <w:t>DON CAMPOS:</w:t>
            </w:r>
            <w:r w:rsidRPr="007A7C92">
              <w:rPr>
                <w:lang w:val="es-419" w:eastAsia="es-CO"/>
              </w:rPr>
              <w:t xml:space="preserve"> </w:t>
            </w:r>
            <w:r w:rsidR="00C67CDF" w:rsidRPr="00C67CDF">
              <w:rPr>
                <w:lang w:val="es-419" w:eastAsia="es-CO"/>
              </w:rPr>
              <w:t xml:space="preserve">por eso hay que revisar siempre el equilibrio entre inversión, cobertura, rentabilidad y satisfacción del cliente. La meta no es solo vender más, sino distribuir de manera eficiente y sostenible. </w:t>
            </w:r>
          </w:p>
          <w:p w14:paraId="72486CEE" w14:textId="65396977" w:rsidR="00C67CDF" w:rsidRDefault="007A7C92" w:rsidP="007A7C92">
            <w:pPr>
              <w:rPr>
                <w:lang w:val="es-419" w:eastAsia="es-CO"/>
              </w:rPr>
            </w:pPr>
            <w:r w:rsidRPr="007A7C92">
              <w:rPr>
                <w:b/>
                <w:bCs/>
                <w:lang w:val="es-419" w:eastAsia="es-CO"/>
              </w:rPr>
              <w:lastRenderedPageBreak/>
              <w:t>ASUSENA:</w:t>
            </w:r>
            <w:r w:rsidRPr="007A7C92">
              <w:rPr>
                <w:lang w:val="es-419" w:eastAsia="es-CO"/>
              </w:rPr>
              <w:t xml:space="preserve"> </w:t>
            </w:r>
            <w:r w:rsidR="00C67CDF">
              <w:rPr>
                <w:lang w:val="es-419" w:eastAsia="es-CO"/>
              </w:rPr>
              <w:t>a</w:t>
            </w:r>
            <w:r w:rsidR="00C67CDF" w:rsidRPr="00C67CDF">
              <w:rPr>
                <w:lang w:val="es-419" w:eastAsia="es-CO"/>
              </w:rPr>
              <w:t xml:space="preserve">demás, esta decisión no es para toda la vida. Los mercados cambian, llegan nuevos competidores, evolucionan los hábitos de consumo y surgen otras tecnologías. </w:t>
            </w:r>
          </w:p>
          <w:p w14:paraId="7E8BB22B" w14:textId="37CA3C93" w:rsidR="007A7C92" w:rsidRPr="007A7C92" w:rsidRDefault="007A7C92" w:rsidP="007A7C92">
            <w:pPr>
              <w:rPr>
                <w:lang w:val="es-419" w:eastAsia="es-CO"/>
              </w:rPr>
            </w:pPr>
            <w:r w:rsidRPr="007A7C92">
              <w:rPr>
                <w:b/>
                <w:bCs/>
                <w:lang w:val="es-419" w:eastAsia="es-CO"/>
              </w:rPr>
              <w:t>DON CAMPOS:</w:t>
            </w:r>
            <w:r w:rsidRPr="007A7C92">
              <w:rPr>
                <w:lang w:val="es-419" w:eastAsia="es-CO"/>
              </w:rPr>
              <w:t xml:space="preserve"> </w:t>
            </w:r>
            <w:r w:rsidR="00C67CDF">
              <w:rPr>
                <w:lang w:val="es-419" w:eastAsia="es-CO"/>
              </w:rPr>
              <w:t>t</w:t>
            </w:r>
            <w:r w:rsidR="00C67CDF" w:rsidRPr="00C67CDF">
              <w:rPr>
                <w:lang w:val="es-419" w:eastAsia="es-CO"/>
              </w:rPr>
              <w:t>oca revisar la estrategia cada cierto tiempo. Piense en su celular: ¿le habría llegado igual de fácil si solo se vendiera en una ciudad o en una única tienda física?</w:t>
            </w:r>
          </w:p>
          <w:p w14:paraId="46D40CE1" w14:textId="00BF5D06" w:rsidR="00C67CDF" w:rsidRDefault="007A7C92" w:rsidP="007A7C92">
            <w:pPr>
              <w:rPr>
                <w:lang w:val="es-419" w:eastAsia="es-CO"/>
              </w:rPr>
            </w:pPr>
            <w:r w:rsidRPr="007A7C92">
              <w:rPr>
                <w:b/>
                <w:bCs/>
                <w:lang w:val="es-419" w:eastAsia="es-CO"/>
              </w:rPr>
              <w:t xml:space="preserve">ASUSENA: </w:t>
            </w:r>
            <w:r w:rsidR="00C67CDF" w:rsidRPr="00C67CDF">
              <w:rPr>
                <w:lang w:val="es-419" w:eastAsia="es-CO"/>
              </w:rPr>
              <w:t xml:space="preserve">seguramente no. Distribuir no es solo transportar: detrás de cada compra hay una planeación para acercar el producto al consumidor de la forma más eficiente, generando valor para todos. </w:t>
            </w:r>
          </w:p>
          <w:p w14:paraId="384C20FC" w14:textId="464BDAFC" w:rsidR="00C67CDF" w:rsidRDefault="007A7C92" w:rsidP="007A7C92">
            <w:pPr>
              <w:rPr>
                <w:lang w:val="es-419" w:eastAsia="es-CO"/>
              </w:rPr>
            </w:pPr>
            <w:r w:rsidRPr="007A7C92">
              <w:rPr>
                <w:b/>
                <w:bCs/>
                <w:lang w:val="es-419" w:eastAsia="es-CO"/>
              </w:rPr>
              <w:t>DON CAMPOS:</w:t>
            </w:r>
            <w:r w:rsidRPr="007A7C92">
              <w:rPr>
                <w:lang w:val="es-419" w:eastAsia="es-CO"/>
              </w:rPr>
              <w:t xml:space="preserve"> </w:t>
            </w:r>
            <w:r w:rsidR="00C67CDF">
              <w:rPr>
                <w:lang w:val="es-419" w:eastAsia="es-CO"/>
              </w:rPr>
              <w:t>u</w:t>
            </w:r>
            <w:r w:rsidR="00C67CDF" w:rsidRPr="00C67CDF">
              <w:rPr>
                <w:lang w:val="es-419" w:eastAsia="es-CO"/>
              </w:rPr>
              <w:t xml:space="preserve">n canal bien escogido facilita la cobertura del mercado, optimiza recursos, fortalece la relación con los clientes y ayuda a cumplir el plan de mercadeo. </w:t>
            </w:r>
          </w:p>
          <w:p w14:paraId="329B0BD4" w14:textId="5BFB1FC7" w:rsidR="007A7C92" w:rsidRPr="007A7C92" w:rsidRDefault="007A7C92" w:rsidP="00C67CDF">
            <w:pPr>
              <w:rPr>
                <w:lang w:val="es-419" w:eastAsia="es-CO"/>
              </w:rPr>
            </w:pPr>
            <w:r w:rsidRPr="007A7C92">
              <w:rPr>
                <w:b/>
                <w:bCs/>
                <w:lang w:val="es-419" w:eastAsia="es-CO"/>
              </w:rPr>
              <w:t>ASUSENA:</w:t>
            </w:r>
            <w:r w:rsidRPr="007A7C92">
              <w:rPr>
                <w:lang w:val="es-419" w:eastAsia="es-CO"/>
              </w:rPr>
              <w:t xml:space="preserve"> </w:t>
            </w:r>
            <w:r w:rsidR="00C67CDF">
              <w:rPr>
                <w:lang w:val="es-419" w:eastAsia="es-CO"/>
              </w:rPr>
              <w:t>p</w:t>
            </w:r>
            <w:r w:rsidR="00C67CDF" w:rsidRPr="00C67CDF">
              <w:rPr>
                <w:lang w:val="es-419" w:eastAsia="es-CO"/>
              </w:rPr>
              <w:t>or eso vale la pena integrar el mercadeo, la logística y la gestión comercial. Gracias por acompañarnos; los invitamos a seguir con el componente formativo. Hasta pronto.</w:t>
            </w:r>
          </w:p>
        </w:tc>
      </w:tr>
    </w:tbl>
    <w:p w14:paraId="43B2E841" w14:textId="4CA40B14" w:rsidR="004900D8" w:rsidRPr="004900D8" w:rsidRDefault="00C67CDF" w:rsidP="00FC29C8">
      <w:pPr>
        <w:spacing w:before="0" w:after="160" w:line="259" w:lineRule="auto"/>
        <w:ind w:firstLine="0"/>
        <w:rPr>
          <w:lang w:val="es-419" w:eastAsia="es-CO"/>
        </w:rPr>
      </w:pPr>
      <w:r>
        <w:rPr>
          <w:lang w:val="es-419" w:eastAsia="es-CO"/>
        </w:rPr>
        <w:lastRenderedPageBreak/>
        <w:br w:type="page"/>
      </w:r>
    </w:p>
    <w:p w14:paraId="42D578F4" w14:textId="73337923" w:rsidR="00C67CDF" w:rsidRPr="00C67CDF" w:rsidRDefault="00441BE7" w:rsidP="00C67CDF">
      <w:pPr>
        <w:pStyle w:val="Ttulo1"/>
        <w:spacing w:line="360" w:lineRule="auto"/>
      </w:pPr>
      <w:bookmarkStart w:id="19" w:name="_Toc243504895"/>
      <w:r>
        <w:lastRenderedPageBreak/>
        <w:t>In</w:t>
      </w:r>
      <w:r w:rsidR="00C67CDF">
        <w:t>termediarios</w:t>
      </w:r>
      <w:bookmarkEnd w:id="19"/>
    </w:p>
    <w:p w14:paraId="743FD45B" w14:textId="18BB1B58" w:rsidR="00C67CDF" w:rsidRPr="00F218EE" w:rsidRDefault="00C67CDF" w:rsidP="00C67CDF">
      <w:pPr>
        <w:rPr>
          <w:lang w:val="es-419" w:eastAsia="es-CO"/>
        </w:rPr>
      </w:pPr>
      <w:r w:rsidRPr="00C67CDF">
        <w:rPr>
          <w:lang w:val="es-419" w:eastAsia="es-CO"/>
        </w:rPr>
        <w:t>Los intermediarios son actores clave dentro de los canales de distribución, ya que facilitan el flujo de productos entre productores y consumidores. Su participación permite optimizar procesos comerciales, ampliar la cobertura del mercado y mejorar la eficiencia en la distribución. En entornos multicanal, su rol se ha transformado, integrando funciones logísticas, digitales y de servicio al cliente.</w:t>
      </w:r>
    </w:p>
    <w:p w14:paraId="7F45031D" w14:textId="01FBF4ED" w:rsidR="00C67CDF" w:rsidRPr="00C67CDF" w:rsidRDefault="00441BE7" w:rsidP="00C67CDF">
      <w:pPr>
        <w:pStyle w:val="Ttulo2"/>
        <w:spacing w:line="360" w:lineRule="auto"/>
      </w:pPr>
      <w:bookmarkStart w:id="20" w:name="_Toc243504896"/>
      <w:r>
        <w:t>Concepto</w:t>
      </w:r>
      <w:bookmarkEnd w:id="20"/>
    </w:p>
    <w:p w14:paraId="16CF75A1" w14:textId="39EFD25C" w:rsidR="00C67CDF" w:rsidRPr="00C67CDF" w:rsidRDefault="00C67CDF" w:rsidP="00C67CDF">
      <w:pPr>
        <w:ind w:firstLine="708"/>
        <w:rPr>
          <w:lang w:val="es-419" w:eastAsia="es-CO"/>
        </w:rPr>
      </w:pPr>
      <w:r w:rsidRPr="00C67CDF">
        <w:rPr>
          <w:lang w:val="es-419" w:eastAsia="es-CO"/>
        </w:rPr>
        <w:t>Los intermediarios se definen como organizaciones o individuos que actúan como enlace entre el productor y el consumidor final, participando en la comercialización, distribución y venta de productos. Su función principal es facilitar el acceso al producto, reducir la distancia entre oferta y demanda y mejorar la eficiencia del proceso comercial.</w:t>
      </w:r>
    </w:p>
    <w:p w14:paraId="4421ACF4" w14:textId="4C49D1BC" w:rsidR="00C67CDF" w:rsidRPr="00F218EE" w:rsidRDefault="00C67CDF" w:rsidP="00FC29C8">
      <w:pPr>
        <w:ind w:firstLine="708"/>
        <w:rPr>
          <w:lang w:val="es-419" w:eastAsia="es-CO"/>
        </w:rPr>
      </w:pPr>
      <w:r w:rsidRPr="00C67CDF">
        <w:rPr>
          <w:lang w:val="es-419" w:eastAsia="es-CO"/>
        </w:rPr>
        <w:t>Estos actores no solo cumplen funciones de compra y venta, sino que también aportan valor mediante almacenamiento, transporte, promoción y servicio al cliente. La presencia de intermediarios permite a las empresas concentrarse en la producción mientras delegan la distribución a especialistas.</w:t>
      </w:r>
    </w:p>
    <w:p w14:paraId="3DEFDCE3" w14:textId="7723D9B9" w:rsidR="00C67CDF" w:rsidRPr="00C67CDF" w:rsidRDefault="00441BE7" w:rsidP="00C67CDF">
      <w:pPr>
        <w:pStyle w:val="Ttulo2"/>
        <w:spacing w:line="360" w:lineRule="auto"/>
      </w:pPr>
      <w:bookmarkStart w:id="21" w:name="_Toc243504897"/>
      <w:bookmarkStart w:id="22" w:name="_Toc242263418"/>
      <w:r>
        <w:t>Tipo</w:t>
      </w:r>
      <w:r w:rsidR="00C67CDF">
        <w:t>s</w:t>
      </w:r>
      <w:bookmarkEnd w:id="21"/>
    </w:p>
    <w:p w14:paraId="018838C3" w14:textId="3BF93A08" w:rsidR="00C67CDF" w:rsidRPr="00441BE7" w:rsidRDefault="00C67CDF" w:rsidP="00C05CB3">
      <w:pPr>
        <w:rPr>
          <w:lang w:val="es-419" w:eastAsia="es-CO"/>
        </w:rPr>
      </w:pPr>
      <w:r w:rsidRPr="00C67CDF">
        <w:rPr>
          <w:lang w:val="es-419" w:eastAsia="es-CO"/>
        </w:rPr>
        <w:t>Los intermediarios se clasifican según la función que desempeñan dentro del canal de distribución y su participación en la comercialización del producto. Los principales tipos son:</w:t>
      </w:r>
    </w:p>
    <w:p w14:paraId="79969E33" w14:textId="23BC17B9" w:rsidR="00886EA1" w:rsidRPr="00C05CB3" w:rsidRDefault="00C05CB3" w:rsidP="00C05CB3">
      <w:pPr>
        <w:pStyle w:val="Prrafodelista"/>
        <w:numPr>
          <w:ilvl w:val="0"/>
          <w:numId w:val="30"/>
        </w:numPr>
        <w:rPr>
          <w:lang w:val="es-419" w:eastAsia="es-CO"/>
        </w:rPr>
      </w:pPr>
      <w:r w:rsidRPr="00C05CB3">
        <w:rPr>
          <w:b/>
          <w:bCs/>
          <w:lang w:val="es-419" w:eastAsia="es-CO"/>
        </w:rPr>
        <w:lastRenderedPageBreak/>
        <w:t>Mayoristas</w:t>
      </w:r>
      <w:r w:rsidR="00886EA1" w:rsidRPr="00886EA1">
        <w:rPr>
          <w:b/>
          <w:bCs/>
          <w:lang w:val="es-419" w:eastAsia="es-CO"/>
        </w:rPr>
        <w:t>:</w:t>
      </w:r>
      <w:r w:rsidR="00886EA1">
        <w:rPr>
          <w:lang w:val="es-419" w:eastAsia="es-CO"/>
        </w:rPr>
        <w:t xml:space="preserve"> </w:t>
      </w:r>
      <w:r>
        <w:rPr>
          <w:lang w:val="es-419" w:eastAsia="es-CO"/>
        </w:rPr>
        <w:t>a</w:t>
      </w:r>
      <w:r w:rsidRPr="00C05CB3">
        <w:rPr>
          <w:lang w:val="es-419" w:eastAsia="es-CO"/>
        </w:rPr>
        <w:t>dquieren productos en grandes cantidades directamente de fabricantes o proveedores para almacenarlos y posteriormente venderlos a minoristas, empresas u otros intermediarios, facilitando el abastecimiento y la cobertura de diferentes zonas o mercados.</w:t>
      </w:r>
    </w:p>
    <w:p w14:paraId="2927F8B6" w14:textId="45ECF9CA" w:rsidR="00C05CB3" w:rsidRDefault="00C05CB3" w:rsidP="00C05CB3">
      <w:pPr>
        <w:pStyle w:val="Prrafodelista"/>
        <w:numPr>
          <w:ilvl w:val="0"/>
          <w:numId w:val="30"/>
        </w:numPr>
        <w:rPr>
          <w:lang w:val="es-419" w:eastAsia="es-CO"/>
        </w:rPr>
      </w:pPr>
      <w:r w:rsidRPr="00C05CB3">
        <w:rPr>
          <w:b/>
          <w:bCs/>
          <w:lang w:val="es-419" w:eastAsia="es-CO"/>
        </w:rPr>
        <w:t>Minoristas</w:t>
      </w:r>
      <w:r w:rsidR="00886EA1" w:rsidRPr="00886EA1">
        <w:rPr>
          <w:b/>
          <w:bCs/>
          <w:lang w:val="es-419" w:eastAsia="es-CO"/>
        </w:rPr>
        <w:t>:</w:t>
      </w:r>
      <w:r w:rsidR="00886EA1">
        <w:rPr>
          <w:lang w:val="es-419" w:eastAsia="es-CO"/>
        </w:rPr>
        <w:t xml:space="preserve"> </w:t>
      </w:r>
      <w:r>
        <w:rPr>
          <w:lang w:val="es-419" w:eastAsia="es-CO"/>
        </w:rPr>
        <w:t>c</w:t>
      </w:r>
      <w:r w:rsidRPr="00C05CB3">
        <w:rPr>
          <w:lang w:val="es-419" w:eastAsia="es-CO"/>
        </w:rPr>
        <w:t>omercializan productos directamente al consumidor final mediante tiendas físicas, supermercados, establecimientos especializados o canales digitales. Facilitan el acceso al producto en cantidades adecuadas y mantienen una relación cercana con las necesidades y preferencias del comprador.</w:t>
      </w:r>
    </w:p>
    <w:p w14:paraId="0E112429" w14:textId="4F4E64AE" w:rsidR="00C05CB3" w:rsidRDefault="00C05CB3" w:rsidP="00390B1B">
      <w:pPr>
        <w:pStyle w:val="Prrafodelista"/>
        <w:numPr>
          <w:ilvl w:val="0"/>
          <w:numId w:val="30"/>
        </w:numPr>
        <w:rPr>
          <w:lang w:val="es-419" w:eastAsia="es-CO"/>
        </w:rPr>
      </w:pPr>
      <w:r w:rsidRPr="00C05CB3">
        <w:rPr>
          <w:b/>
          <w:bCs/>
          <w:lang w:val="es-419" w:eastAsia="es-CO"/>
        </w:rPr>
        <w:t>Distribuidores</w:t>
      </w:r>
      <w:r w:rsidR="00886EA1" w:rsidRPr="00C05CB3">
        <w:rPr>
          <w:b/>
          <w:bCs/>
          <w:lang w:val="es-419" w:eastAsia="es-CO"/>
        </w:rPr>
        <w:t>:</w:t>
      </w:r>
      <w:r w:rsidR="00886EA1" w:rsidRPr="00C05CB3">
        <w:rPr>
          <w:lang w:val="es-419" w:eastAsia="es-CO"/>
        </w:rPr>
        <w:t xml:space="preserve"> </w:t>
      </w:r>
      <w:r>
        <w:rPr>
          <w:lang w:val="es-419" w:eastAsia="es-CO"/>
        </w:rPr>
        <w:t>g</w:t>
      </w:r>
      <w:r w:rsidRPr="00C05CB3">
        <w:rPr>
          <w:lang w:val="es-419" w:eastAsia="es-CO"/>
        </w:rPr>
        <w:t>estionan la comercialización de productos de uno o varios fabricantes dentro de zonas o mercados determinados. Pueden desarrollar actividades de almacenamiento, transporte, promoción, venta y abastecimiento para garantizar la disponibilidad de los productos en diferentes puntos comerciales.</w:t>
      </w:r>
    </w:p>
    <w:p w14:paraId="2D5F28A7" w14:textId="6B94A90A" w:rsidR="00C05CB3" w:rsidRPr="00C05CB3" w:rsidRDefault="00C05CB3" w:rsidP="00C05CB3">
      <w:pPr>
        <w:pStyle w:val="Prrafodelista"/>
        <w:numPr>
          <w:ilvl w:val="0"/>
          <w:numId w:val="30"/>
        </w:numPr>
      </w:pPr>
      <w:r w:rsidRPr="00C05CB3">
        <w:rPr>
          <w:b/>
          <w:bCs/>
          <w:lang w:val="es-419" w:eastAsia="es-CO"/>
        </w:rPr>
        <w:t>Agentes comerciales</w:t>
      </w:r>
      <w:r w:rsidR="00886EA1" w:rsidRPr="00C05CB3">
        <w:rPr>
          <w:b/>
          <w:bCs/>
          <w:lang w:val="es-419" w:eastAsia="es-CO"/>
        </w:rPr>
        <w:t>:</w:t>
      </w:r>
      <w:r w:rsidR="00886EA1" w:rsidRPr="00C05CB3">
        <w:rPr>
          <w:lang w:val="es-419" w:eastAsia="es-CO"/>
        </w:rPr>
        <w:t xml:space="preserve"> </w:t>
      </w:r>
      <w:bookmarkEnd w:id="22"/>
      <w:r>
        <w:rPr>
          <w:lang w:val="es-419" w:eastAsia="es-CO"/>
        </w:rPr>
        <w:t>r</w:t>
      </w:r>
      <w:r w:rsidRPr="00C05CB3">
        <w:rPr>
          <w:lang w:val="es-419" w:eastAsia="es-CO"/>
        </w:rPr>
        <w:t>epresentan a productores o empresas durante la búsqueda de clientes y negociación de operaciones comerciales, generalmente sin adquirir la propiedad de los productos. Su participación facilita contactos, acuerdos y oportunidades de venta en mercados específicos.</w:t>
      </w:r>
    </w:p>
    <w:p w14:paraId="33DA6AFD" w14:textId="2F0F861A" w:rsidR="00C05CB3" w:rsidRPr="00C05CB3" w:rsidRDefault="00C05CB3" w:rsidP="00C05CB3">
      <w:r w:rsidRPr="00C05CB3">
        <w:t>En la práctica, Makro opera como mayorista abasteciendo negocios y comerciantes, Éxito actúa como minorista vendiendo al consumidor final, y empresas como Tecnoquímicas utilizan distribuidores para cubrir mercados regionales.</w:t>
      </w:r>
    </w:p>
    <w:p w14:paraId="0C39E73B" w14:textId="7952E18F" w:rsidR="00C05CB3" w:rsidRPr="00C05CB3" w:rsidRDefault="00C05CB3" w:rsidP="00C05CB3">
      <w:pPr>
        <w:pStyle w:val="Ttulo2"/>
        <w:spacing w:line="360" w:lineRule="auto"/>
      </w:pPr>
      <w:bookmarkStart w:id="23" w:name="_Toc243504898"/>
      <w:r>
        <w:lastRenderedPageBreak/>
        <w:t>Clases</w:t>
      </w:r>
      <w:bookmarkEnd w:id="23"/>
    </w:p>
    <w:p w14:paraId="62663C5E" w14:textId="77777777" w:rsidR="00C05CB3" w:rsidRDefault="00C05CB3" w:rsidP="00126889">
      <w:pPr>
        <w:rPr>
          <w:lang w:val="es-419" w:eastAsia="es-CO"/>
        </w:rPr>
      </w:pPr>
      <w:r w:rsidRPr="00C05CB3">
        <w:rPr>
          <w:lang w:val="es-419" w:eastAsia="es-CO"/>
        </w:rPr>
        <w:t>Las clases de intermediarios hacen referencia a la forma en que participan dentro del canal de distribución, según su nivel de independencia, relación contractual y funciones comerciales. Las principales clases son:</w:t>
      </w:r>
    </w:p>
    <w:p w14:paraId="2E145AB6" w14:textId="326B9448" w:rsidR="00C05CB3" w:rsidRDefault="00C05CB3" w:rsidP="00C05CB3">
      <w:pPr>
        <w:pStyle w:val="Tabla"/>
        <w:rPr>
          <w:lang w:eastAsia="es-CO"/>
        </w:rPr>
      </w:pPr>
      <w:r w:rsidRPr="00C05CB3">
        <w:rPr>
          <w:lang w:eastAsia="es-CO"/>
        </w:rPr>
        <w:t>Clases de intermediarios</w:t>
      </w:r>
    </w:p>
    <w:tbl>
      <w:tblPr>
        <w:tblStyle w:val="SENA"/>
        <w:tblW w:w="0" w:type="auto"/>
        <w:tblLook w:val="04A0" w:firstRow="1" w:lastRow="0" w:firstColumn="1" w:lastColumn="0" w:noHBand="0" w:noVBand="1"/>
      </w:tblPr>
      <w:tblGrid>
        <w:gridCol w:w="1819"/>
        <w:gridCol w:w="5089"/>
        <w:gridCol w:w="3054"/>
      </w:tblGrid>
      <w:tr w:rsidR="00C05CB3" w:rsidRPr="004A743C" w14:paraId="6B0E4AE7" w14:textId="77777777" w:rsidTr="00C05CB3">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65920453" w14:textId="77777777" w:rsidR="00C05CB3" w:rsidRPr="00C05CB3" w:rsidRDefault="00C05CB3" w:rsidP="00C05CB3">
            <w:pPr>
              <w:pStyle w:val="TextoTablas"/>
              <w:spacing w:line="360" w:lineRule="auto"/>
            </w:pPr>
            <w:r w:rsidRPr="00C05CB3">
              <w:t>Clase de intermediario</w:t>
            </w:r>
          </w:p>
        </w:tc>
        <w:tc>
          <w:tcPr>
            <w:tcW w:w="0" w:type="auto"/>
            <w:hideMark/>
          </w:tcPr>
          <w:p w14:paraId="2DBCC93B" w14:textId="77777777" w:rsidR="00C05CB3" w:rsidRPr="00C05CB3" w:rsidRDefault="00C05CB3" w:rsidP="00C05CB3">
            <w:pPr>
              <w:pStyle w:val="TextoTablas"/>
              <w:spacing w:line="360" w:lineRule="auto"/>
            </w:pPr>
            <w:r w:rsidRPr="00C05CB3">
              <w:t>Definición</w:t>
            </w:r>
          </w:p>
        </w:tc>
        <w:tc>
          <w:tcPr>
            <w:tcW w:w="0" w:type="auto"/>
            <w:hideMark/>
          </w:tcPr>
          <w:p w14:paraId="3E80B78C" w14:textId="77777777" w:rsidR="00C05CB3" w:rsidRPr="00C05CB3" w:rsidRDefault="00C05CB3" w:rsidP="00C05CB3">
            <w:pPr>
              <w:pStyle w:val="TextoTablas"/>
              <w:spacing w:line="360" w:lineRule="auto"/>
            </w:pPr>
            <w:r w:rsidRPr="00C05CB3">
              <w:t>Ejemplo</w:t>
            </w:r>
          </w:p>
        </w:tc>
      </w:tr>
      <w:tr w:rsidR="00C05CB3" w:rsidRPr="004A743C" w14:paraId="154B6101" w14:textId="77777777" w:rsidTr="00C05CB3">
        <w:trPr>
          <w:cnfStyle w:val="000000100000" w:firstRow="0" w:lastRow="0" w:firstColumn="0" w:lastColumn="0" w:oddVBand="0" w:evenVBand="0" w:oddHBand="1" w:evenHBand="0" w:firstRowFirstColumn="0" w:firstRowLastColumn="0" w:lastRowFirstColumn="0" w:lastRowLastColumn="0"/>
        </w:trPr>
        <w:tc>
          <w:tcPr>
            <w:tcW w:w="0" w:type="auto"/>
            <w:hideMark/>
          </w:tcPr>
          <w:p w14:paraId="1E5C5FFA" w14:textId="77777777" w:rsidR="00C05CB3" w:rsidRPr="00C05CB3" w:rsidRDefault="00C05CB3" w:rsidP="00C05CB3">
            <w:pPr>
              <w:pStyle w:val="TextoTablas"/>
              <w:spacing w:line="360" w:lineRule="auto"/>
              <w:rPr>
                <w:bCs/>
              </w:rPr>
            </w:pPr>
            <w:r w:rsidRPr="00C05CB3">
              <w:rPr>
                <w:bCs/>
              </w:rPr>
              <w:t>Independientes</w:t>
            </w:r>
          </w:p>
        </w:tc>
        <w:tc>
          <w:tcPr>
            <w:tcW w:w="0" w:type="auto"/>
            <w:hideMark/>
          </w:tcPr>
          <w:p w14:paraId="58DACE90" w14:textId="77777777" w:rsidR="00C05CB3" w:rsidRPr="00C05CB3" w:rsidRDefault="00C05CB3" w:rsidP="00C05CB3">
            <w:pPr>
              <w:pStyle w:val="TextoTablas"/>
              <w:spacing w:line="360" w:lineRule="auto"/>
              <w:rPr>
                <w:bCs/>
              </w:rPr>
            </w:pPr>
            <w:r w:rsidRPr="00C05CB3">
              <w:rPr>
                <w:bCs/>
              </w:rPr>
              <w:t>Actúan de manera autónoma y toman sus propias decisiones comerciales, en general comprando productos para posteriormente revenderlos. Asumen directamente aspectos relacionados con inventarios, precios, clientes, proveedores y operación, sin pertenecer a la estructura organizacional del productor.</w:t>
            </w:r>
          </w:p>
        </w:tc>
        <w:tc>
          <w:tcPr>
            <w:tcW w:w="0" w:type="auto"/>
            <w:hideMark/>
          </w:tcPr>
          <w:p w14:paraId="5D3354DC" w14:textId="77777777" w:rsidR="00C05CB3" w:rsidRPr="00C05CB3" w:rsidRDefault="00C05CB3" w:rsidP="00C05CB3">
            <w:pPr>
              <w:pStyle w:val="TextoTablas"/>
              <w:spacing w:line="360" w:lineRule="auto"/>
              <w:rPr>
                <w:bCs/>
              </w:rPr>
            </w:pPr>
            <w:r w:rsidRPr="00C05CB3">
              <w:rPr>
                <w:bCs/>
              </w:rPr>
              <w:t>Una tienda de barrio compra bebidas a diferentes proveedores y las comercializa directamente entre sus clientes.</w:t>
            </w:r>
          </w:p>
        </w:tc>
      </w:tr>
      <w:tr w:rsidR="00C05CB3" w:rsidRPr="004A743C" w14:paraId="1674F940" w14:textId="77777777" w:rsidTr="00C05CB3">
        <w:tc>
          <w:tcPr>
            <w:tcW w:w="0" w:type="auto"/>
            <w:hideMark/>
          </w:tcPr>
          <w:p w14:paraId="07D5181E" w14:textId="77777777" w:rsidR="00C05CB3" w:rsidRPr="00C05CB3" w:rsidRDefault="00C05CB3" w:rsidP="00C05CB3">
            <w:pPr>
              <w:pStyle w:val="TextoTablas"/>
              <w:spacing w:line="360" w:lineRule="auto"/>
              <w:rPr>
                <w:bCs/>
              </w:rPr>
            </w:pPr>
            <w:r w:rsidRPr="00C05CB3">
              <w:rPr>
                <w:bCs/>
              </w:rPr>
              <w:t>Integrados</w:t>
            </w:r>
          </w:p>
        </w:tc>
        <w:tc>
          <w:tcPr>
            <w:tcW w:w="0" w:type="auto"/>
            <w:hideMark/>
          </w:tcPr>
          <w:p w14:paraId="150AE595" w14:textId="77777777" w:rsidR="00C05CB3" w:rsidRPr="00C05CB3" w:rsidRDefault="00C05CB3" w:rsidP="00C05CB3">
            <w:pPr>
              <w:pStyle w:val="TextoTablas"/>
              <w:spacing w:line="360" w:lineRule="auto"/>
              <w:rPr>
                <w:bCs/>
              </w:rPr>
            </w:pPr>
            <w:r w:rsidRPr="00C05CB3">
              <w:rPr>
                <w:bCs/>
              </w:rPr>
              <w:t>Forman parte de una misma estructura empresarial que coordina o controla diferentes actividades y niveles del canal. Esta integración permite gestionar de manera conjunta procesos como abastecimiento, almacenamiento, distribución, comercialización y venta directa al consumidor.</w:t>
            </w:r>
          </w:p>
        </w:tc>
        <w:tc>
          <w:tcPr>
            <w:tcW w:w="0" w:type="auto"/>
            <w:hideMark/>
          </w:tcPr>
          <w:p w14:paraId="5E163ED2" w14:textId="77777777" w:rsidR="00C05CB3" w:rsidRPr="00C05CB3" w:rsidRDefault="00C05CB3" w:rsidP="00C05CB3">
            <w:pPr>
              <w:pStyle w:val="TextoTablas"/>
              <w:spacing w:line="360" w:lineRule="auto"/>
              <w:rPr>
                <w:bCs/>
              </w:rPr>
            </w:pPr>
            <w:r w:rsidRPr="00C05CB3">
              <w:rPr>
                <w:bCs/>
              </w:rPr>
              <w:t>Una empresa fabricante administra sus centros de distribución y tiendas propias para comercializar directamente sus productos.</w:t>
            </w:r>
          </w:p>
        </w:tc>
      </w:tr>
      <w:tr w:rsidR="00C05CB3" w:rsidRPr="004A743C" w14:paraId="1701E1BD" w14:textId="77777777" w:rsidTr="00C05CB3">
        <w:trPr>
          <w:cnfStyle w:val="000000100000" w:firstRow="0" w:lastRow="0" w:firstColumn="0" w:lastColumn="0" w:oddVBand="0" w:evenVBand="0" w:oddHBand="1" w:evenHBand="0" w:firstRowFirstColumn="0" w:firstRowLastColumn="0" w:lastRowFirstColumn="0" w:lastRowLastColumn="0"/>
        </w:trPr>
        <w:tc>
          <w:tcPr>
            <w:tcW w:w="0" w:type="auto"/>
            <w:hideMark/>
          </w:tcPr>
          <w:p w14:paraId="208AC280" w14:textId="77777777" w:rsidR="00C05CB3" w:rsidRPr="00C05CB3" w:rsidRDefault="00C05CB3" w:rsidP="00C05CB3">
            <w:pPr>
              <w:pStyle w:val="TextoTablas"/>
              <w:spacing w:line="360" w:lineRule="auto"/>
              <w:rPr>
                <w:bCs/>
              </w:rPr>
            </w:pPr>
            <w:r w:rsidRPr="00C05CB3">
              <w:rPr>
                <w:bCs/>
              </w:rPr>
              <w:lastRenderedPageBreak/>
              <w:t>Asociados</w:t>
            </w:r>
          </w:p>
        </w:tc>
        <w:tc>
          <w:tcPr>
            <w:tcW w:w="0" w:type="auto"/>
            <w:hideMark/>
          </w:tcPr>
          <w:p w14:paraId="06546F76" w14:textId="77777777" w:rsidR="00C05CB3" w:rsidRPr="00C05CB3" w:rsidRDefault="00C05CB3" w:rsidP="00C05CB3">
            <w:pPr>
              <w:pStyle w:val="TextoTablas"/>
              <w:spacing w:line="360" w:lineRule="auto"/>
              <w:rPr>
                <w:bCs/>
              </w:rPr>
            </w:pPr>
            <w:r w:rsidRPr="00C05CB3">
              <w:rPr>
                <w:bCs/>
              </w:rPr>
              <w:t>Establecen relaciones de cooperación mediante acuerdos, alianzas o modelos organizativos que permiten compartir recursos, conocimientos, imagen comercial o capacidad de negociación, conservando determinados niveles de independencia. Pueden presentarse mediante franquicias, cooperativas, cadenas voluntarias u otras formas asociativas.</w:t>
            </w:r>
          </w:p>
        </w:tc>
        <w:tc>
          <w:tcPr>
            <w:tcW w:w="0" w:type="auto"/>
            <w:hideMark/>
          </w:tcPr>
          <w:p w14:paraId="7044B5DD" w14:textId="77777777" w:rsidR="00C05CB3" w:rsidRPr="00C05CB3" w:rsidRDefault="00C05CB3" w:rsidP="00C05CB3">
            <w:pPr>
              <w:pStyle w:val="TextoTablas"/>
              <w:spacing w:line="360" w:lineRule="auto"/>
              <w:rPr>
                <w:bCs/>
              </w:rPr>
            </w:pPr>
            <w:r w:rsidRPr="00C05CB3">
              <w:rPr>
                <w:bCs/>
              </w:rPr>
              <w:t>Varios comerciantes conforman una cooperativa para realizar compras conjuntas y obtener mejores condiciones de negociación con los proveedores.</w:t>
            </w:r>
          </w:p>
        </w:tc>
      </w:tr>
      <w:tr w:rsidR="00C05CB3" w:rsidRPr="004A743C" w14:paraId="5A0C9C05" w14:textId="77777777" w:rsidTr="00C05CB3">
        <w:tc>
          <w:tcPr>
            <w:tcW w:w="0" w:type="auto"/>
            <w:hideMark/>
          </w:tcPr>
          <w:p w14:paraId="3E3DCC47" w14:textId="77777777" w:rsidR="00C05CB3" w:rsidRPr="00C05CB3" w:rsidRDefault="00C05CB3" w:rsidP="00C05CB3">
            <w:pPr>
              <w:pStyle w:val="TextoTablas"/>
              <w:spacing w:line="360" w:lineRule="auto"/>
              <w:rPr>
                <w:bCs/>
              </w:rPr>
            </w:pPr>
            <w:r w:rsidRPr="00C05CB3">
              <w:rPr>
                <w:bCs/>
              </w:rPr>
              <w:t>Digitales</w:t>
            </w:r>
          </w:p>
        </w:tc>
        <w:tc>
          <w:tcPr>
            <w:tcW w:w="0" w:type="auto"/>
            <w:hideMark/>
          </w:tcPr>
          <w:p w14:paraId="63D2979B" w14:textId="77777777" w:rsidR="00C05CB3" w:rsidRPr="00C05CB3" w:rsidRDefault="00C05CB3" w:rsidP="00C05CB3">
            <w:pPr>
              <w:pStyle w:val="TextoTablas"/>
              <w:spacing w:line="360" w:lineRule="auto"/>
              <w:rPr>
                <w:bCs/>
              </w:rPr>
            </w:pPr>
            <w:r w:rsidRPr="00C05CB3">
              <w:rPr>
                <w:bCs/>
              </w:rPr>
              <w:t>Facilitan la conexión entre oferentes y compradores mediante plataformas, aplicaciones o mercados electrónicos que apoyan la búsqueda, promoción, comparación y transacción de productos. Su participación permite ampliar el alcance comercial y facilitar operaciones en entornos digitales.</w:t>
            </w:r>
          </w:p>
        </w:tc>
        <w:tc>
          <w:tcPr>
            <w:tcW w:w="0" w:type="auto"/>
            <w:hideMark/>
          </w:tcPr>
          <w:p w14:paraId="210F1104" w14:textId="77777777" w:rsidR="00C05CB3" w:rsidRPr="00C05CB3" w:rsidRDefault="00C05CB3" w:rsidP="00C05CB3">
            <w:pPr>
              <w:pStyle w:val="TextoTablas"/>
              <w:spacing w:line="360" w:lineRule="auto"/>
              <w:rPr>
                <w:bCs/>
              </w:rPr>
            </w:pPr>
            <w:r w:rsidRPr="00C05CB3">
              <w:rPr>
                <w:bCs/>
              </w:rPr>
              <w:t xml:space="preserve">Un </w:t>
            </w:r>
            <w:r w:rsidRPr="00C05CB3">
              <w:rPr>
                <w:rStyle w:val="Extranjerismo"/>
              </w:rPr>
              <w:t>marketplace</w:t>
            </w:r>
            <w:r w:rsidRPr="00C05CB3">
              <w:rPr>
                <w:bCs/>
              </w:rPr>
              <w:t xml:space="preserve"> conecta diferentes vendedores con consumidores y facilita la búsqueda, compra y pago de productos mediante su plataforma.</w:t>
            </w:r>
          </w:p>
        </w:tc>
      </w:tr>
    </w:tbl>
    <w:p w14:paraId="3B34751E" w14:textId="59C460D1" w:rsidR="00E354B6" w:rsidRDefault="00C05CB3" w:rsidP="00C05CB3">
      <w:pPr>
        <w:rPr>
          <w:lang w:eastAsia="es-CO"/>
        </w:rPr>
      </w:pPr>
      <w:r w:rsidRPr="00C05CB3">
        <w:rPr>
          <w:lang w:eastAsia="es-CO"/>
        </w:rPr>
        <w:t xml:space="preserve">En el contexto actual, los intermediarios digitales han ganado relevancia. Por ejemplo, </w:t>
      </w:r>
      <w:proofErr w:type="spellStart"/>
      <w:r w:rsidRPr="00C05CB3">
        <w:rPr>
          <w:lang w:eastAsia="es-CO"/>
        </w:rPr>
        <w:t>Rappi</w:t>
      </w:r>
      <w:proofErr w:type="spellEnd"/>
      <w:r w:rsidRPr="00C05CB3">
        <w:rPr>
          <w:lang w:eastAsia="es-CO"/>
        </w:rPr>
        <w:t xml:space="preserve"> actúa como intermediario entre restaurantes y consumidores, gestionando pedidos y entregas, mientras que Amazon combina intermediación con logística propia, integrando funciones tradicionales y digitales.</w:t>
      </w:r>
    </w:p>
    <w:p w14:paraId="6DEDE057" w14:textId="371F018B" w:rsidR="00C05CB3" w:rsidRPr="00C05CB3" w:rsidRDefault="00E354B6" w:rsidP="00E354B6">
      <w:pPr>
        <w:spacing w:before="0" w:after="160" w:line="259" w:lineRule="auto"/>
        <w:ind w:firstLine="0"/>
        <w:rPr>
          <w:lang w:eastAsia="es-CO"/>
        </w:rPr>
      </w:pPr>
      <w:r>
        <w:rPr>
          <w:lang w:eastAsia="es-CO"/>
        </w:rPr>
        <w:br w:type="page"/>
      </w:r>
    </w:p>
    <w:p w14:paraId="78A45496" w14:textId="77777777" w:rsidR="00C05CB3" w:rsidRPr="00C05CB3" w:rsidRDefault="00C05CB3" w:rsidP="00C05CB3">
      <w:pPr>
        <w:rPr>
          <w:b/>
          <w:bCs/>
          <w:lang w:eastAsia="es-CO"/>
        </w:rPr>
      </w:pPr>
      <w:r w:rsidRPr="00C05CB3">
        <w:rPr>
          <w:b/>
          <w:bCs/>
          <w:lang w:eastAsia="es-CO"/>
        </w:rPr>
        <w:lastRenderedPageBreak/>
        <w:t>Funciones de los intermediarios</w:t>
      </w:r>
    </w:p>
    <w:p w14:paraId="64246BE4" w14:textId="66DE1C16" w:rsidR="00C05CB3" w:rsidRDefault="00C05CB3" w:rsidP="00C05CB3">
      <w:pPr>
        <w:rPr>
          <w:lang w:eastAsia="es-CO"/>
        </w:rPr>
      </w:pPr>
      <w:r>
        <w:rPr>
          <w:lang w:eastAsia="es-CO"/>
        </w:rPr>
        <w:t xml:space="preserve">Para comprender el papel de los intermediarios en la distribución comercial, se recomienda ir al siguiente recurso: </w:t>
      </w:r>
      <w:hyperlink r:id="rId16" w:history="1">
        <w:r w:rsidRPr="00C05CB3">
          <w:rPr>
            <w:rStyle w:val="Hipervnculo"/>
            <w:lang w:eastAsia="es-CO"/>
          </w:rPr>
          <w:t>https://www.youtube.com/watch?v=Ruk2qM1_4XY</w:t>
        </w:r>
      </w:hyperlink>
    </w:p>
    <w:p w14:paraId="45BFFF46" w14:textId="34C5E7A9" w:rsidR="000517A2" w:rsidRDefault="000517A2" w:rsidP="00C05CB3">
      <w:pPr>
        <w:spacing w:before="0" w:after="160" w:line="259" w:lineRule="auto"/>
        <w:ind w:firstLine="0"/>
        <w:rPr>
          <w:lang w:eastAsia="es-CO"/>
        </w:rPr>
      </w:pPr>
      <w:r>
        <w:rPr>
          <w:lang w:eastAsia="es-CO"/>
        </w:rPr>
        <w:br w:type="page"/>
      </w:r>
    </w:p>
    <w:p w14:paraId="48D17758" w14:textId="500EDA5A" w:rsidR="00C05CB3" w:rsidRPr="0062795D" w:rsidRDefault="00C05CB3" w:rsidP="0062795D">
      <w:pPr>
        <w:pStyle w:val="Ttulo1"/>
      </w:pPr>
      <w:bookmarkStart w:id="24" w:name="_Toc243504899"/>
      <w:r w:rsidRPr="0062795D">
        <w:lastRenderedPageBreak/>
        <w:t>Acuerdos comerciales</w:t>
      </w:r>
      <w:bookmarkEnd w:id="24"/>
    </w:p>
    <w:p w14:paraId="233C5925" w14:textId="5D349EA1" w:rsidR="00C05CB3" w:rsidRDefault="00C05CB3" w:rsidP="00C05CB3">
      <w:pPr>
        <w:rPr>
          <w:lang w:val="es-419" w:eastAsia="es-CO"/>
        </w:rPr>
      </w:pPr>
      <w:r w:rsidRPr="00C05CB3">
        <w:rPr>
          <w:lang w:val="es-419" w:eastAsia="es-CO"/>
        </w:rPr>
        <w:t>En la distribución comercial, las relaciones entre los actores del canal requieren condiciones que orienten la negociación y operación. En este contexto, los acuerdos comerciales facilitan la coordinación, optimizan procesos y fortalecen la gestión de la comercialización.</w:t>
      </w:r>
    </w:p>
    <w:p w14:paraId="0B220D40" w14:textId="3E779501" w:rsidR="00C05CB3" w:rsidRPr="00C05CB3" w:rsidRDefault="000517A2" w:rsidP="00C05CB3">
      <w:pPr>
        <w:pStyle w:val="Ttulo2"/>
        <w:spacing w:line="360" w:lineRule="auto"/>
      </w:pPr>
      <w:bookmarkStart w:id="25" w:name="_Toc243504900"/>
      <w:r>
        <w:t>Concepto</w:t>
      </w:r>
      <w:bookmarkEnd w:id="25"/>
    </w:p>
    <w:p w14:paraId="7A8C4476" w14:textId="0C9C1E5C" w:rsidR="00C05CB3" w:rsidRPr="00C05CB3" w:rsidRDefault="00C05CB3" w:rsidP="00C05CB3">
      <w:pPr>
        <w:rPr>
          <w:lang w:val="es-419" w:eastAsia="es-CO"/>
        </w:rPr>
      </w:pPr>
      <w:r w:rsidRPr="00C05CB3">
        <w:rPr>
          <w:lang w:val="es-419" w:eastAsia="es-CO"/>
        </w:rPr>
        <w:t>Los acuerdos comerciales son instrumentos clave dentro de la distribución, ya que establecen las condiciones bajo las cuales los actores del canal interactúan. Su correcta definición permite garantizar relaciones claras, eficientes y sostenibles entre productores, intermediarios y distribuidores. En el contexto actual, estos acuerdos también incorporan aspectos logísticos, comerciales y tecnológicos.</w:t>
      </w:r>
    </w:p>
    <w:p w14:paraId="054DDDAC" w14:textId="5C455E7A" w:rsidR="00C05CB3" w:rsidRPr="00C05CB3" w:rsidRDefault="00C05CB3" w:rsidP="00C05CB3">
      <w:pPr>
        <w:rPr>
          <w:lang w:val="es-419" w:eastAsia="es-CO"/>
        </w:rPr>
      </w:pPr>
      <w:r w:rsidRPr="00C05CB3">
        <w:rPr>
          <w:lang w:val="es-419" w:eastAsia="es-CO"/>
        </w:rPr>
        <w:t>Estos acuerdos permiten regular aspectos como precios, volúmenes de compra, territorios de venta, tiempos de entrega, condiciones de pago y exclusividad. Su finalidad es asegurar el cumplimiento de los objetivos comerciales y optimizar la relación entre los participantes del canal.</w:t>
      </w:r>
    </w:p>
    <w:p w14:paraId="001EDD97" w14:textId="0FE68636" w:rsidR="00C05CB3" w:rsidRDefault="00C05CB3" w:rsidP="00E354B6">
      <w:pPr>
        <w:rPr>
          <w:lang w:val="es-419" w:eastAsia="es-CO"/>
        </w:rPr>
      </w:pPr>
      <w:r w:rsidRPr="00C05CB3">
        <w:rPr>
          <w:lang w:val="es-419" w:eastAsia="es-CO"/>
        </w:rPr>
        <w:t>En la práctica, empresas como Nestlé establecen acuerdos con distribuidores para garantizar cobertura territorial, mientras que Coca-Cola define condiciones específicas con minoristas para asegurar visibilidad del producto y rotación en el punto de venta.</w:t>
      </w:r>
    </w:p>
    <w:p w14:paraId="5ADC2468" w14:textId="0C37B511" w:rsidR="00C05CB3" w:rsidRPr="00C05CB3" w:rsidRDefault="00C05CB3" w:rsidP="00C05CB3">
      <w:pPr>
        <w:pStyle w:val="Ttulo2"/>
        <w:spacing w:line="360" w:lineRule="auto"/>
      </w:pPr>
      <w:bookmarkStart w:id="26" w:name="_Toc243504901"/>
      <w:r>
        <w:lastRenderedPageBreak/>
        <w:t>Tipos</w:t>
      </w:r>
      <w:bookmarkEnd w:id="26"/>
    </w:p>
    <w:p w14:paraId="1348B0EA" w14:textId="77777777" w:rsidR="00C05CB3" w:rsidRPr="00C05CB3" w:rsidRDefault="00C05CB3" w:rsidP="00C05CB3">
      <w:pPr>
        <w:rPr>
          <w:lang w:val="es-419" w:eastAsia="es-CO"/>
        </w:rPr>
      </w:pPr>
      <w:r w:rsidRPr="00C05CB3">
        <w:rPr>
          <w:lang w:val="es-419" w:eastAsia="es-CO"/>
        </w:rPr>
        <w:t>Los acuerdos comerciales se clasifican según su alcance, las condiciones pactadas y la relación establecida entre las partes, con el propósito de regular la comercialización y distribución de productos.</w:t>
      </w:r>
    </w:p>
    <w:p w14:paraId="6E8EAF16" w14:textId="517408C2" w:rsidR="00C05CB3" w:rsidRPr="001F1B83" w:rsidRDefault="00C05CB3" w:rsidP="00C05CB3">
      <w:pPr>
        <w:rPr>
          <w:lang w:val="es-419" w:eastAsia="es-CO"/>
        </w:rPr>
      </w:pPr>
      <w:r w:rsidRPr="00C05CB3">
        <w:rPr>
          <w:lang w:val="es-419" w:eastAsia="es-CO"/>
        </w:rPr>
        <w:t>Los principales tipos son:</w:t>
      </w:r>
    </w:p>
    <w:p w14:paraId="0026B7E0" w14:textId="54CFCE28" w:rsidR="00FB7F68" w:rsidRPr="00FB7F68" w:rsidRDefault="00C05CB3" w:rsidP="00FB7F68">
      <w:pPr>
        <w:pStyle w:val="Prrafodelista"/>
        <w:numPr>
          <w:ilvl w:val="0"/>
          <w:numId w:val="30"/>
        </w:numPr>
        <w:rPr>
          <w:lang w:val="es-419" w:eastAsia="es-CO"/>
        </w:rPr>
      </w:pPr>
      <w:r w:rsidRPr="00FB7F68">
        <w:rPr>
          <w:b/>
          <w:bCs/>
          <w:lang w:val="es-419" w:eastAsia="es-CO"/>
        </w:rPr>
        <w:t>De distribución</w:t>
      </w:r>
      <w:r w:rsidR="001F1B83" w:rsidRPr="00FB7F68">
        <w:rPr>
          <w:b/>
          <w:bCs/>
          <w:lang w:val="es-419" w:eastAsia="es-CO"/>
        </w:rPr>
        <w:t>:</w:t>
      </w:r>
      <w:r w:rsidR="001F1B83" w:rsidRPr="00FB7F68">
        <w:rPr>
          <w:lang w:val="es-419" w:eastAsia="es-CO"/>
        </w:rPr>
        <w:t xml:space="preserve"> </w:t>
      </w:r>
      <w:r w:rsidR="00FB7F68">
        <w:rPr>
          <w:lang w:val="es-419" w:eastAsia="es-CO"/>
        </w:rPr>
        <w:t>e</w:t>
      </w:r>
      <w:r w:rsidR="00FB7F68" w:rsidRPr="00FB7F68">
        <w:rPr>
          <w:lang w:val="es-419" w:eastAsia="es-CO"/>
        </w:rPr>
        <w:t xml:space="preserve">stablecen las condiciones mediante las cuales una empresa autoriza a otra para comercializar sus productos en determinados mercados, territorios o canales. </w:t>
      </w:r>
    </w:p>
    <w:p w14:paraId="2E36E264" w14:textId="77777777" w:rsidR="00FB7F68" w:rsidRPr="00FB7F68" w:rsidRDefault="00FB7F68" w:rsidP="00FB7F68">
      <w:pPr>
        <w:pStyle w:val="Prrafodelista"/>
        <w:numPr>
          <w:ilvl w:val="1"/>
          <w:numId w:val="30"/>
        </w:numPr>
        <w:rPr>
          <w:lang w:val="es-419" w:eastAsia="es-CO"/>
        </w:rPr>
      </w:pPr>
      <w:r w:rsidRPr="00FB7F68">
        <w:rPr>
          <w:b/>
          <w:bCs/>
          <w:lang w:val="es-419" w:eastAsia="es-CO"/>
        </w:rPr>
        <w:t xml:space="preserve">Ejemplo: </w:t>
      </w:r>
      <w:r w:rsidRPr="00FB7F68">
        <w:rPr>
          <w:lang w:val="es-419" w:eastAsia="es-CO"/>
        </w:rPr>
        <w:t>un fabricante acuerda con un distribuidor comercializar sus bebidas en supermercados de una región.</w:t>
      </w:r>
    </w:p>
    <w:p w14:paraId="4902431F" w14:textId="032A84A4" w:rsidR="00FB7F68" w:rsidRDefault="00FB7F68" w:rsidP="00FB7F68">
      <w:pPr>
        <w:pStyle w:val="Prrafodelista"/>
        <w:numPr>
          <w:ilvl w:val="0"/>
          <w:numId w:val="30"/>
        </w:numPr>
        <w:rPr>
          <w:lang w:val="es-419" w:eastAsia="es-CO"/>
        </w:rPr>
      </w:pPr>
      <w:r w:rsidRPr="00FB7F68">
        <w:rPr>
          <w:b/>
          <w:bCs/>
          <w:lang w:val="es-419" w:eastAsia="es-CO"/>
        </w:rPr>
        <w:t>De exclusividad</w:t>
      </w:r>
      <w:r w:rsidR="001F1B83" w:rsidRPr="00FB7F68">
        <w:rPr>
          <w:b/>
          <w:bCs/>
          <w:lang w:val="es-419" w:eastAsia="es-CO"/>
        </w:rPr>
        <w:t>:</w:t>
      </w:r>
      <w:r w:rsidR="001F1B83" w:rsidRPr="00FB7F68">
        <w:rPr>
          <w:lang w:val="es-419" w:eastAsia="es-CO"/>
        </w:rPr>
        <w:t xml:space="preserve"> </w:t>
      </w:r>
      <w:r>
        <w:rPr>
          <w:lang w:val="es-419" w:eastAsia="es-CO"/>
        </w:rPr>
        <w:t>o</w:t>
      </w:r>
      <w:r w:rsidRPr="00FB7F68">
        <w:rPr>
          <w:lang w:val="es-419" w:eastAsia="es-CO"/>
        </w:rPr>
        <w:t xml:space="preserve">torgan a una de las partes derechos exclusivos para comercializar determinados productos, marcas o servicios bajo condiciones previamente establecidas. </w:t>
      </w:r>
    </w:p>
    <w:p w14:paraId="4E7FAA09" w14:textId="4ED2D36A" w:rsidR="001F1B83" w:rsidRPr="00FB7F68" w:rsidRDefault="001F1B83" w:rsidP="004B48AD">
      <w:pPr>
        <w:pStyle w:val="Prrafodelista"/>
        <w:numPr>
          <w:ilvl w:val="1"/>
          <w:numId w:val="30"/>
        </w:numPr>
        <w:rPr>
          <w:lang w:val="es-419" w:eastAsia="es-CO"/>
        </w:rPr>
      </w:pPr>
      <w:r w:rsidRPr="00FB7F68">
        <w:rPr>
          <w:b/>
          <w:bCs/>
          <w:lang w:val="es-419" w:eastAsia="es-CO"/>
        </w:rPr>
        <w:t>Ejemplo:</w:t>
      </w:r>
      <w:r w:rsidRPr="00FB7F68">
        <w:rPr>
          <w:lang w:val="es-419" w:eastAsia="es-CO"/>
        </w:rPr>
        <w:t xml:space="preserve"> </w:t>
      </w:r>
      <w:r w:rsidR="00FB7F68" w:rsidRPr="00FB7F68">
        <w:rPr>
          <w:lang w:val="es-419" w:eastAsia="es-CO"/>
        </w:rPr>
        <w:t>una empresa concede a un distribuidor la venta exclusiva de sus productos en una zona geográfica determinada.</w:t>
      </w:r>
    </w:p>
    <w:p w14:paraId="61ECDB68" w14:textId="0FFFC3AC" w:rsidR="001F1B83" w:rsidRDefault="00FB7F68" w:rsidP="00126889">
      <w:pPr>
        <w:pStyle w:val="Prrafodelista"/>
        <w:numPr>
          <w:ilvl w:val="0"/>
          <w:numId w:val="30"/>
        </w:numPr>
        <w:rPr>
          <w:lang w:val="es-419" w:eastAsia="es-CO"/>
        </w:rPr>
      </w:pPr>
      <w:r w:rsidRPr="00FB7F68">
        <w:rPr>
          <w:b/>
          <w:bCs/>
          <w:lang w:val="es-419" w:eastAsia="es-CO"/>
        </w:rPr>
        <w:t>De franquicia</w:t>
      </w:r>
      <w:r w:rsidR="001F1B83" w:rsidRPr="001F1B83">
        <w:rPr>
          <w:b/>
          <w:bCs/>
          <w:lang w:val="es-419" w:eastAsia="es-CO"/>
        </w:rPr>
        <w:t>:</w:t>
      </w:r>
      <w:r w:rsidR="001F1B83">
        <w:rPr>
          <w:lang w:val="es-419" w:eastAsia="es-CO"/>
        </w:rPr>
        <w:t xml:space="preserve"> </w:t>
      </w:r>
      <w:r>
        <w:rPr>
          <w:lang w:val="es-419" w:eastAsia="es-CO"/>
        </w:rPr>
        <w:t>a</w:t>
      </w:r>
      <w:r w:rsidRPr="00FB7F68">
        <w:rPr>
          <w:lang w:val="es-419" w:eastAsia="es-CO"/>
        </w:rPr>
        <w:t>utorizan al franquiciado a utilizar una marca, modelo de negocio, procedimientos y conocimientos comerciales definidos por el franquiciante, bajo condiciones acordadas.</w:t>
      </w:r>
    </w:p>
    <w:p w14:paraId="1E090C44" w14:textId="77777777" w:rsidR="00FB7F68" w:rsidRDefault="001F1B83" w:rsidP="00FB7F68">
      <w:pPr>
        <w:pStyle w:val="Prrafodelista"/>
        <w:numPr>
          <w:ilvl w:val="1"/>
          <w:numId w:val="30"/>
        </w:numPr>
        <w:rPr>
          <w:lang w:val="es-419" w:eastAsia="es-CO"/>
        </w:rPr>
      </w:pPr>
      <w:r w:rsidRPr="00FB7F68">
        <w:rPr>
          <w:b/>
          <w:bCs/>
          <w:lang w:val="es-419" w:eastAsia="es-CO"/>
        </w:rPr>
        <w:t>Ejemplo:</w:t>
      </w:r>
      <w:r w:rsidRPr="00FB7F68">
        <w:rPr>
          <w:lang w:val="es-419" w:eastAsia="es-CO"/>
        </w:rPr>
        <w:t xml:space="preserve"> </w:t>
      </w:r>
      <w:r w:rsidR="00FB7F68" w:rsidRPr="00FB7F68">
        <w:rPr>
          <w:lang w:val="es-419" w:eastAsia="es-CO"/>
        </w:rPr>
        <w:t>un empresario opera un restaurante utilizando la marca y el modelo comercial de una cadena.</w:t>
      </w:r>
    </w:p>
    <w:p w14:paraId="5CD801BA" w14:textId="2C8AB942" w:rsidR="00FB7F68" w:rsidRDefault="00FB7F68" w:rsidP="00FB7F68">
      <w:pPr>
        <w:pStyle w:val="Prrafodelista"/>
        <w:numPr>
          <w:ilvl w:val="0"/>
          <w:numId w:val="30"/>
        </w:numPr>
        <w:rPr>
          <w:lang w:val="es-419" w:eastAsia="es-CO"/>
        </w:rPr>
      </w:pPr>
      <w:r w:rsidRPr="00FB7F68">
        <w:rPr>
          <w:b/>
          <w:bCs/>
          <w:lang w:val="es-419" w:eastAsia="es-CO"/>
        </w:rPr>
        <w:lastRenderedPageBreak/>
        <w:t>De suministro</w:t>
      </w:r>
      <w:r w:rsidR="001F1B83" w:rsidRPr="00FB7F68">
        <w:rPr>
          <w:b/>
          <w:bCs/>
          <w:lang w:val="es-419" w:eastAsia="es-CO"/>
        </w:rPr>
        <w:t>:</w:t>
      </w:r>
      <w:r w:rsidR="001F1B83" w:rsidRPr="00FB7F68">
        <w:rPr>
          <w:lang w:val="es-419" w:eastAsia="es-CO"/>
        </w:rPr>
        <w:t xml:space="preserve"> </w:t>
      </w:r>
      <w:r>
        <w:rPr>
          <w:lang w:val="es-419" w:eastAsia="es-CO"/>
        </w:rPr>
        <w:t>r</w:t>
      </w:r>
      <w:r w:rsidRPr="00FB7F68">
        <w:rPr>
          <w:lang w:val="es-419" w:eastAsia="es-CO"/>
        </w:rPr>
        <w:t xml:space="preserve">egulan el abastecimiento periódico de productos, materias primas o insumos entre proveedor y comprador, definiendo cantidades, precios, calidad y condiciones de entrega. </w:t>
      </w:r>
    </w:p>
    <w:p w14:paraId="4BE1629C" w14:textId="11173D0E" w:rsidR="00FB7F68" w:rsidRPr="00FB7F68" w:rsidRDefault="001F1B83" w:rsidP="00FB7F68">
      <w:pPr>
        <w:pStyle w:val="Prrafodelista"/>
        <w:numPr>
          <w:ilvl w:val="1"/>
          <w:numId w:val="30"/>
        </w:numPr>
        <w:rPr>
          <w:lang w:val="es-419" w:eastAsia="es-CO"/>
        </w:rPr>
      </w:pPr>
      <w:r w:rsidRPr="00FB7F68">
        <w:rPr>
          <w:b/>
          <w:bCs/>
          <w:lang w:val="es-419" w:eastAsia="es-CO"/>
        </w:rPr>
        <w:t>Ejemplo:</w:t>
      </w:r>
      <w:r w:rsidRPr="00FB7F68">
        <w:rPr>
          <w:lang w:val="es-419" w:eastAsia="es-CO"/>
        </w:rPr>
        <w:t xml:space="preserve"> </w:t>
      </w:r>
      <w:r w:rsidR="00FB7F68" w:rsidRPr="00FB7F68">
        <w:rPr>
          <w:lang w:val="es-419" w:eastAsia="es-CO"/>
        </w:rPr>
        <w:t>un proveedor acuerda entregar semanalmente productos lácteos a una cadena de supermercados.</w:t>
      </w:r>
    </w:p>
    <w:p w14:paraId="721DF5C3" w14:textId="7C27060D" w:rsidR="00FB7F68" w:rsidRDefault="00FB7F68" w:rsidP="00126889">
      <w:pPr>
        <w:rPr>
          <w:lang w:val="es-419" w:eastAsia="es-CO"/>
        </w:rPr>
      </w:pPr>
      <w:r w:rsidRPr="00FB7F68">
        <w:rPr>
          <w:lang w:val="es-419" w:eastAsia="es-CO"/>
        </w:rPr>
        <w:t xml:space="preserve">En el entorno empresarial, McDonald’s opera bajo acuerdos de franquicia que garantizan estandarización del servicio, mientras que Samsung utiliza acuerdos de distribución con </w:t>
      </w:r>
      <w:proofErr w:type="spellStart"/>
      <w:r w:rsidRPr="00FB7F68">
        <w:rPr>
          <w:rStyle w:val="Extranjerismo"/>
          <w:lang w:val="es-419" w:eastAsia="es-CO"/>
        </w:rPr>
        <w:t>retailers</w:t>
      </w:r>
      <w:proofErr w:type="spellEnd"/>
      <w:r w:rsidRPr="00FB7F68">
        <w:rPr>
          <w:lang w:val="es-419" w:eastAsia="es-CO"/>
        </w:rPr>
        <w:t xml:space="preserve"> para posicionar sus productos en grandes superficies.</w:t>
      </w:r>
    </w:p>
    <w:p w14:paraId="137E13E6" w14:textId="5EBD1CAB" w:rsidR="00FB7F68" w:rsidRPr="00FB7F68" w:rsidRDefault="00FB7F68" w:rsidP="00FB7F68">
      <w:pPr>
        <w:pStyle w:val="Ttulo2"/>
        <w:spacing w:line="360" w:lineRule="auto"/>
      </w:pPr>
      <w:bookmarkStart w:id="27" w:name="_Toc243504902"/>
      <w:r>
        <w:t>Funciones</w:t>
      </w:r>
      <w:bookmarkEnd w:id="27"/>
    </w:p>
    <w:p w14:paraId="41C4AB0E" w14:textId="1801AE0E" w:rsidR="00FB7F68" w:rsidRPr="001F1B83" w:rsidRDefault="00FB7F68" w:rsidP="00FB7F68">
      <w:pPr>
        <w:rPr>
          <w:lang w:val="es-419" w:eastAsia="es-CO"/>
        </w:rPr>
      </w:pPr>
      <w:r w:rsidRPr="00FB7F68">
        <w:rPr>
          <w:lang w:val="es-419" w:eastAsia="es-CO"/>
        </w:rPr>
        <w:t>Los acuerdos comerciales cumplen funciones que facilitan la relación entre las partes y contribuyen al desarrollo eficiente de los procesos de distribución. Las principales funciones son:</w:t>
      </w:r>
    </w:p>
    <w:p w14:paraId="748AAF12" w14:textId="14CB2494" w:rsidR="00FB7F68" w:rsidRPr="00FB7F68" w:rsidRDefault="00FB7F68" w:rsidP="0051298C">
      <w:pPr>
        <w:pStyle w:val="Prrafodelista"/>
        <w:numPr>
          <w:ilvl w:val="0"/>
          <w:numId w:val="30"/>
        </w:numPr>
        <w:rPr>
          <w:lang w:val="es-419" w:eastAsia="es-CO"/>
        </w:rPr>
      </w:pPr>
      <w:r w:rsidRPr="00FB7F68">
        <w:rPr>
          <w:b/>
          <w:bCs/>
          <w:lang w:val="es-419" w:eastAsia="es-CO"/>
        </w:rPr>
        <w:t>Regulación</w:t>
      </w:r>
      <w:r w:rsidR="001F1B83" w:rsidRPr="00FB7F68">
        <w:rPr>
          <w:b/>
          <w:bCs/>
          <w:lang w:val="es-419" w:eastAsia="es-CO"/>
        </w:rPr>
        <w:t>:</w:t>
      </w:r>
      <w:r w:rsidR="001F1B83" w:rsidRPr="00FB7F68">
        <w:rPr>
          <w:lang w:val="es-419" w:eastAsia="es-CO"/>
        </w:rPr>
        <w:t xml:space="preserve"> </w:t>
      </w:r>
      <w:r>
        <w:rPr>
          <w:lang w:val="es-419" w:eastAsia="es-CO"/>
        </w:rPr>
        <w:t>d</w:t>
      </w:r>
      <w:r w:rsidRPr="00FB7F68">
        <w:rPr>
          <w:lang w:val="es-419" w:eastAsia="es-CO"/>
        </w:rPr>
        <w:t>efine las condiciones, responsabilidades, derechos y obligaciones que orientan la relación entre las partes y el desarrollo de las operaciones comerciales.</w:t>
      </w:r>
    </w:p>
    <w:p w14:paraId="3F005C90" w14:textId="77777777" w:rsidR="00FB7F68" w:rsidRDefault="001F1B83" w:rsidP="00FB7F68">
      <w:pPr>
        <w:pStyle w:val="Prrafodelista"/>
        <w:numPr>
          <w:ilvl w:val="1"/>
          <w:numId w:val="30"/>
        </w:numPr>
        <w:rPr>
          <w:lang w:val="es-419" w:eastAsia="es-CO"/>
        </w:rPr>
      </w:pPr>
      <w:r w:rsidRPr="00FB7F68">
        <w:rPr>
          <w:b/>
          <w:bCs/>
          <w:lang w:val="es-419" w:eastAsia="es-CO"/>
        </w:rPr>
        <w:t>Ejemplo:</w:t>
      </w:r>
      <w:r w:rsidRPr="00FB7F68">
        <w:rPr>
          <w:lang w:val="es-419" w:eastAsia="es-CO"/>
        </w:rPr>
        <w:t xml:space="preserve"> </w:t>
      </w:r>
      <w:r w:rsidR="00FB7F68" w:rsidRPr="00FB7F68">
        <w:rPr>
          <w:lang w:val="es-419" w:eastAsia="es-CO"/>
        </w:rPr>
        <w:t>un acuerdo establece precios, territorios autorizados y condiciones para comercializar determinados productos.</w:t>
      </w:r>
    </w:p>
    <w:p w14:paraId="4C7ECB7E" w14:textId="4AD1369B" w:rsidR="00FB7F68" w:rsidRDefault="00FB7F68" w:rsidP="00FB7F68">
      <w:pPr>
        <w:pStyle w:val="Prrafodelista"/>
        <w:numPr>
          <w:ilvl w:val="0"/>
          <w:numId w:val="30"/>
        </w:numPr>
        <w:rPr>
          <w:lang w:val="es-419" w:eastAsia="es-CO"/>
        </w:rPr>
      </w:pPr>
      <w:r w:rsidRPr="00FB7F68">
        <w:rPr>
          <w:b/>
          <w:bCs/>
          <w:lang w:val="es-419" w:eastAsia="es-CO"/>
        </w:rPr>
        <w:t>Coordinación</w:t>
      </w:r>
      <w:r w:rsidR="001F1B83" w:rsidRPr="00FB7F68">
        <w:rPr>
          <w:b/>
          <w:bCs/>
          <w:lang w:val="es-419" w:eastAsia="es-CO"/>
        </w:rPr>
        <w:t>:</w:t>
      </w:r>
      <w:r w:rsidR="001F1B83" w:rsidRPr="00FB7F68">
        <w:rPr>
          <w:lang w:val="es-419" w:eastAsia="es-CO"/>
        </w:rPr>
        <w:t xml:space="preserve"> </w:t>
      </w:r>
      <w:r>
        <w:rPr>
          <w:lang w:val="es-419" w:eastAsia="es-CO"/>
        </w:rPr>
        <w:t>a</w:t>
      </w:r>
      <w:r w:rsidRPr="00FB7F68">
        <w:rPr>
          <w:lang w:val="es-419" w:eastAsia="es-CO"/>
        </w:rPr>
        <w:t xml:space="preserve">rticula las actividades de los participantes para facilitar el abastecimiento, comercialización y entrega de productos conforme a condiciones previamente acordadas. </w:t>
      </w:r>
    </w:p>
    <w:p w14:paraId="0B4804B9" w14:textId="77777777" w:rsidR="00FB7F68" w:rsidRDefault="001F1B83" w:rsidP="00FB7F68">
      <w:pPr>
        <w:pStyle w:val="Prrafodelista"/>
        <w:numPr>
          <w:ilvl w:val="1"/>
          <w:numId w:val="30"/>
        </w:numPr>
        <w:rPr>
          <w:lang w:val="es-419" w:eastAsia="es-CO"/>
        </w:rPr>
      </w:pPr>
      <w:r w:rsidRPr="00FB7F68">
        <w:rPr>
          <w:b/>
          <w:bCs/>
          <w:lang w:val="es-419" w:eastAsia="es-CO"/>
        </w:rPr>
        <w:lastRenderedPageBreak/>
        <w:t>Ejemplo:</w:t>
      </w:r>
      <w:r w:rsidRPr="00FB7F68">
        <w:rPr>
          <w:lang w:val="es-419" w:eastAsia="es-CO"/>
        </w:rPr>
        <w:t xml:space="preserve"> </w:t>
      </w:r>
      <w:r w:rsidR="00FB7F68" w:rsidRPr="00FB7F68">
        <w:rPr>
          <w:lang w:val="es-419" w:eastAsia="es-CO"/>
        </w:rPr>
        <w:t>fabricante y distribuidor coordinan inventarios, pedidos y fechas de entrega para atender oportunamente los puntos de venta.</w:t>
      </w:r>
    </w:p>
    <w:p w14:paraId="47512862" w14:textId="40B180CE" w:rsidR="001F1B83" w:rsidRPr="00FB7F68" w:rsidRDefault="00FB7F68" w:rsidP="00311843">
      <w:pPr>
        <w:pStyle w:val="Prrafodelista"/>
        <w:numPr>
          <w:ilvl w:val="0"/>
          <w:numId w:val="30"/>
        </w:numPr>
        <w:rPr>
          <w:lang w:val="es-419" w:eastAsia="es-CO"/>
        </w:rPr>
      </w:pPr>
      <w:r w:rsidRPr="00FB7F68">
        <w:rPr>
          <w:b/>
          <w:bCs/>
          <w:lang w:val="es-419" w:eastAsia="es-CO"/>
        </w:rPr>
        <w:t>Control</w:t>
      </w:r>
      <w:r w:rsidR="001F1B83" w:rsidRPr="00FB7F68">
        <w:rPr>
          <w:b/>
          <w:bCs/>
          <w:lang w:val="es-419" w:eastAsia="es-CO"/>
        </w:rPr>
        <w:t>:</w:t>
      </w:r>
      <w:r w:rsidR="001F1B83" w:rsidRPr="00FB7F68">
        <w:rPr>
          <w:lang w:val="es-419" w:eastAsia="es-CO"/>
        </w:rPr>
        <w:t xml:space="preserve"> </w:t>
      </w:r>
      <w:r>
        <w:rPr>
          <w:lang w:val="es-419" w:eastAsia="es-CO"/>
        </w:rPr>
        <w:t>e</w:t>
      </w:r>
      <w:r w:rsidRPr="00FB7F68">
        <w:rPr>
          <w:lang w:val="es-419" w:eastAsia="es-CO"/>
        </w:rPr>
        <w:t>stablece mecanismos para verificar el cumplimiento de las condiciones pactadas y realizar seguimiento al desempeño de las partes.</w:t>
      </w:r>
    </w:p>
    <w:p w14:paraId="1B51D87C" w14:textId="77777777" w:rsidR="00FB7F68" w:rsidRDefault="001F1B83" w:rsidP="00FB7F68">
      <w:pPr>
        <w:pStyle w:val="Prrafodelista"/>
        <w:numPr>
          <w:ilvl w:val="1"/>
          <w:numId w:val="30"/>
        </w:numPr>
        <w:rPr>
          <w:lang w:val="es-419" w:eastAsia="es-CO"/>
        </w:rPr>
      </w:pPr>
      <w:r w:rsidRPr="00FB7F68">
        <w:rPr>
          <w:b/>
          <w:bCs/>
          <w:lang w:val="es-419" w:eastAsia="es-CO"/>
        </w:rPr>
        <w:t>Ejemplo:</w:t>
      </w:r>
      <w:r w:rsidRPr="00FB7F68">
        <w:rPr>
          <w:lang w:val="es-419" w:eastAsia="es-CO"/>
        </w:rPr>
        <w:t xml:space="preserve"> </w:t>
      </w:r>
      <w:r w:rsidR="00FB7F68" w:rsidRPr="00FB7F68">
        <w:rPr>
          <w:lang w:val="es-419" w:eastAsia="es-CO"/>
        </w:rPr>
        <w:t>una empresa revisa periódicamente ventas, inventarios y estándares de servicio establecidos con su distribuidor.</w:t>
      </w:r>
    </w:p>
    <w:p w14:paraId="160E8A96" w14:textId="11FF63D6" w:rsidR="00FB7F68" w:rsidRDefault="00FB7F68" w:rsidP="00FB7F68">
      <w:pPr>
        <w:pStyle w:val="Prrafodelista"/>
        <w:numPr>
          <w:ilvl w:val="0"/>
          <w:numId w:val="30"/>
        </w:numPr>
        <w:rPr>
          <w:lang w:val="es-419" w:eastAsia="es-CO"/>
        </w:rPr>
      </w:pPr>
      <w:r w:rsidRPr="00FB7F68">
        <w:rPr>
          <w:b/>
          <w:bCs/>
          <w:lang w:val="es-419" w:eastAsia="es-CO"/>
        </w:rPr>
        <w:t>Estabilidad</w:t>
      </w:r>
      <w:r w:rsidR="001F1B83" w:rsidRPr="00FB7F68">
        <w:rPr>
          <w:b/>
          <w:bCs/>
          <w:lang w:val="es-419" w:eastAsia="es-CO"/>
        </w:rPr>
        <w:t>:</w:t>
      </w:r>
      <w:r w:rsidR="001F1B83" w:rsidRPr="00FB7F68">
        <w:rPr>
          <w:lang w:val="es-419" w:eastAsia="es-CO"/>
        </w:rPr>
        <w:t xml:space="preserve"> </w:t>
      </w:r>
      <w:r>
        <w:rPr>
          <w:lang w:val="es-419" w:eastAsia="es-CO"/>
        </w:rPr>
        <w:t>f</w:t>
      </w:r>
      <w:r w:rsidRPr="00FB7F68">
        <w:rPr>
          <w:lang w:val="es-419" w:eastAsia="es-CO"/>
        </w:rPr>
        <w:t xml:space="preserve">avorece relaciones comerciales continuas al establecer condiciones que brindan previsibilidad y confianza entre las partes durante un periodo determinado. </w:t>
      </w:r>
    </w:p>
    <w:p w14:paraId="66E4F5FD" w14:textId="1A12478E" w:rsidR="00FB7F68" w:rsidRPr="00FB7F68" w:rsidRDefault="001F1B83" w:rsidP="00FB7F68">
      <w:pPr>
        <w:pStyle w:val="Prrafodelista"/>
        <w:numPr>
          <w:ilvl w:val="1"/>
          <w:numId w:val="30"/>
        </w:numPr>
        <w:rPr>
          <w:lang w:val="es-419" w:eastAsia="es-CO"/>
        </w:rPr>
      </w:pPr>
      <w:r w:rsidRPr="00FB7F68">
        <w:rPr>
          <w:b/>
          <w:bCs/>
          <w:lang w:val="es-419" w:eastAsia="es-CO"/>
        </w:rPr>
        <w:t xml:space="preserve">Ejemplo: </w:t>
      </w:r>
      <w:r w:rsidR="00FB7F68" w:rsidRPr="00FB7F68">
        <w:rPr>
          <w:lang w:val="es-419" w:eastAsia="es-CO"/>
        </w:rPr>
        <w:t>un proveedor garantiza entregas mensuales durante un año, permitiendo al comprador planificar su abastecimiento.</w:t>
      </w:r>
    </w:p>
    <w:p w14:paraId="17607799" w14:textId="712983D3" w:rsidR="00AB0F69" w:rsidRPr="00E354B6" w:rsidRDefault="00FB7F68" w:rsidP="00E354B6">
      <w:pPr>
        <w:rPr>
          <w:rStyle w:val="Hipervnculo"/>
          <w:color w:val="auto"/>
          <w:u w:val="none"/>
          <w:lang w:val="es-419" w:eastAsia="es-CO"/>
        </w:rPr>
      </w:pPr>
      <w:r w:rsidRPr="00FB7F68">
        <w:rPr>
          <w:lang w:val="es-419" w:eastAsia="es-CO"/>
        </w:rPr>
        <w:t xml:space="preserve">En la práctica, empresas como Grupo Éxito establecen acuerdos con proveedores para garantizar abastecimiento continuo, condiciones de exhibición y estrategias promocionales, mientras que Amazon regula su </w:t>
      </w:r>
      <w:r w:rsidRPr="008E4D44">
        <w:rPr>
          <w:rStyle w:val="Extranjerismo"/>
        </w:rPr>
        <w:t>marketplace</w:t>
      </w:r>
      <w:r w:rsidRPr="00FB7F68">
        <w:rPr>
          <w:lang w:val="es-419" w:eastAsia="es-CO"/>
        </w:rPr>
        <w:t xml:space="preserve"> mediante acuerdos que definen condiciones de venta para terceros.</w:t>
      </w:r>
      <w:r w:rsidR="008E4D44">
        <w:rPr>
          <w:rStyle w:val="Hipervnculo"/>
        </w:rPr>
        <w:t xml:space="preserve"> </w:t>
      </w:r>
    </w:p>
    <w:p w14:paraId="42905D12" w14:textId="77777777" w:rsidR="00AB0F69" w:rsidRDefault="00AB0F69" w:rsidP="00126889">
      <w:pPr>
        <w:spacing w:before="0" w:after="160"/>
        <w:ind w:firstLine="0"/>
        <w:rPr>
          <w:rStyle w:val="Hipervnculo"/>
        </w:rPr>
      </w:pPr>
      <w:r>
        <w:rPr>
          <w:rStyle w:val="Hipervnculo"/>
        </w:rPr>
        <w:br w:type="page"/>
      </w:r>
    </w:p>
    <w:p w14:paraId="29446BA4" w14:textId="3A6377AF" w:rsidR="008E4D44" w:rsidRPr="0062795D" w:rsidRDefault="008E4D44" w:rsidP="0062795D">
      <w:pPr>
        <w:pStyle w:val="Ttulo1"/>
        <w:rPr>
          <w:rFonts w:eastAsiaTheme="minorHAnsi"/>
        </w:rPr>
      </w:pPr>
      <w:bookmarkStart w:id="28" w:name="_Toc243504903"/>
      <w:bookmarkStart w:id="29" w:name="_Hlk243322611"/>
      <w:r w:rsidRPr="0062795D">
        <w:rPr>
          <w:rFonts w:eastAsiaTheme="minorHAnsi"/>
        </w:rPr>
        <w:lastRenderedPageBreak/>
        <w:t>Formatos comerciales</w:t>
      </w:r>
      <w:bookmarkEnd w:id="28"/>
    </w:p>
    <w:p w14:paraId="54205DAA" w14:textId="14F35A08" w:rsidR="008E4D44" w:rsidRDefault="008E4D44" w:rsidP="008E4D44">
      <w:pPr>
        <w:rPr>
          <w:lang w:val="es-419" w:eastAsia="es-CO"/>
        </w:rPr>
      </w:pPr>
      <w:r w:rsidRPr="008E4D44">
        <w:rPr>
          <w:lang w:val="es-419" w:eastAsia="es-CO"/>
        </w:rPr>
        <w:t>En el proceso de distribución, la forma en que los productos se presentan y comercializan al cliente final influye directamente en la experiencia de compra y en el alcance del mercado. Los formatos comerciales responden a las dinámicas del consumo, adaptándose a las necesidades del cliente, al tipo de producto y a los canales utilizados por las empresas.</w:t>
      </w:r>
    </w:p>
    <w:p w14:paraId="2522D91E" w14:textId="5C82D188" w:rsidR="008E4D44" w:rsidRPr="008E4D44" w:rsidRDefault="00AB0F69" w:rsidP="008E4D44">
      <w:pPr>
        <w:pStyle w:val="Ttulo2"/>
        <w:spacing w:line="360" w:lineRule="auto"/>
      </w:pPr>
      <w:bookmarkStart w:id="30" w:name="_Toc243504904"/>
      <w:r>
        <w:t>Concepto</w:t>
      </w:r>
      <w:bookmarkEnd w:id="30"/>
    </w:p>
    <w:p w14:paraId="195AEC3C" w14:textId="21AD2D91" w:rsidR="008E4D44" w:rsidRPr="008E4D44" w:rsidRDefault="008E4D44" w:rsidP="008E4D44">
      <w:pPr>
        <w:rPr>
          <w:lang w:val="es-419" w:eastAsia="es-CO"/>
        </w:rPr>
      </w:pPr>
      <w:r w:rsidRPr="008E4D44">
        <w:rPr>
          <w:lang w:val="es-419" w:eastAsia="es-CO"/>
        </w:rPr>
        <w:t>Los formatos comerciales corresponden a las diferentes formas o tipos de establecimientos y medios a través de los cuales se comercializan productos o servicios al consumidor final.</w:t>
      </w:r>
    </w:p>
    <w:p w14:paraId="46458EF5" w14:textId="0BB9E161" w:rsidR="008E4D44" w:rsidRPr="008E4D44" w:rsidRDefault="008E4D44" w:rsidP="008E4D44">
      <w:pPr>
        <w:rPr>
          <w:lang w:val="es-419" w:eastAsia="es-CO"/>
        </w:rPr>
      </w:pPr>
      <w:r w:rsidRPr="008E4D44">
        <w:rPr>
          <w:lang w:val="es-419" w:eastAsia="es-CO"/>
        </w:rPr>
        <w:t>Estos formatos determinan la manera en que el cliente interactúa con el producto, influyendo en aspectos como accesibilidad, servicio, exhibición y experiencia de compra. Su elección depende del segmento de mercado, el tipo de producto y la estrategia comercial de la organización.</w:t>
      </w:r>
    </w:p>
    <w:p w14:paraId="7A2BD57F" w14:textId="758A1AA0" w:rsidR="00AB0F69" w:rsidRPr="00AB0F69" w:rsidRDefault="008E4D44" w:rsidP="008E4D44">
      <w:pPr>
        <w:rPr>
          <w:lang w:val="es-419" w:eastAsia="es-CO"/>
        </w:rPr>
      </w:pPr>
      <w:r w:rsidRPr="008E4D44">
        <w:rPr>
          <w:lang w:val="es-419" w:eastAsia="es-CO"/>
        </w:rPr>
        <w:t>En el contexto real, Éxito opera en formatos como hipermercados y supermercados, mientras que D1 utiliza un formato de tienda de descuento que prioriza precios bajos y alta rotación de productos.</w:t>
      </w:r>
      <w:r w:rsidR="00873360">
        <w:rPr>
          <w:lang w:val="es-419" w:eastAsia="es-CO"/>
        </w:rPr>
        <w:br w:type="page"/>
      </w:r>
    </w:p>
    <w:p w14:paraId="6661BBCD" w14:textId="2ACFE4C7" w:rsidR="008E4D44" w:rsidRPr="008E4D44" w:rsidRDefault="00AB0F69" w:rsidP="008E4D44">
      <w:pPr>
        <w:pStyle w:val="Ttulo2"/>
        <w:spacing w:line="360" w:lineRule="auto"/>
      </w:pPr>
      <w:r w:rsidRPr="00AB0F69">
        <w:lastRenderedPageBreak/>
        <w:tab/>
      </w:r>
      <w:bookmarkStart w:id="31" w:name="_Toc243504905"/>
      <w:r w:rsidR="008E4D44">
        <w:t>Tipos</w:t>
      </w:r>
      <w:bookmarkEnd w:id="31"/>
    </w:p>
    <w:p w14:paraId="04FE36B7" w14:textId="0488677C" w:rsidR="008E4D44" w:rsidRDefault="008E4D44" w:rsidP="00126889">
      <w:pPr>
        <w:rPr>
          <w:lang w:val="es-419" w:eastAsia="es-CO"/>
        </w:rPr>
      </w:pPr>
      <w:r w:rsidRPr="008E4D44">
        <w:rPr>
          <w:lang w:val="es-419" w:eastAsia="es-CO"/>
        </w:rPr>
        <w:t>Los tipos de formatos comerciales se diferencian según características como tamaño, surtido, nivel de servicio y modelo de operación.  Entre los más comunes tenemos:</w:t>
      </w:r>
    </w:p>
    <w:p w14:paraId="7FF6B491" w14:textId="19862A48" w:rsidR="008E4D44" w:rsidRDefault="008E4D44" w:rsidP="008E4D44">
      <w:pPr>
        <w:pStyle w:val="Prrafodelista"/>
        <w:numPr>
          <w:ilvl w:val="0"/>
          <w:numId w:val="30"/>
        </w:numPr>
        <w:rPr>
          <w:lang w:val="es-419" w:eastAsia="es-CO"/>
        </w:rPr>
      </w:pPr>
      <w:r w:rsidRPr="008E4D44">
        <w:rPr>
          <w:b/>
          <w:bCs/>
          <w:lang w:val="es-419" w:eastAsia="es-CO"/>
        </w:rPr>
        <w:t>Tienda tradicional:</w:t>
      </w:r>
      <w:r w:rsidRPr="008E4D44">
        <w:rPr>
          <w:lang w:val="es-419" w:eastAsia="es-CO"/>
        </w:rPr>
        <w:t xml:space="preserve"> ofrece productos de consumo frecuente en establecimientos pequeños y cercanos al consumidor, caracterizados por atención directa, surtido limitado y compras en cantidades reducidas.</w:t>
      </w:r>
    </w:p>
    <w:p w14:paraId="4B10D43D" w14:textId="3DD7168C" w:rsidR="008E4D44" w:rsidRDefault="008E4D44" w:rsidP="008E4D44">
      <w:pPr>
        <w:pStyle w:val="Prrafodelista"/>
        <w:numPr>
          <w:ilvl w:val="1"/>
          <w:numId w:val="30"/>
        </w:numPr>
        <w:rPr>
          <w:lang w:val="es-419" w:eastAsia="es-CO"/>
        </w:rPr>
      </w:pPr>
      <w:r w:rsidRPr="008E4D44">
        <w:rPr>
          <w:b/>
          <w:bCs/>
          <w:lang w:val="es-419" w:eastAsia="es-CO"/>
        </w:rPr>
        <w:t>Ejemplo:</w:t>
      </w:r>
      <w:r w:rsidRPr="008E4D44">
        <w:rPr>
          <w:lang w:val="es-419" w:eastAsia="es-CO"/>
        </w:rPr>
        <w:t xml:space="preserve"> tiendas de barrio.</w:t>
      </w:r>
    </w:p>
    <w:p w14:paraId="7F88C06A" w14:textId="1F0C201A" w:rsidR="008E4D44" w:rsidRDefault="008E4D44" w:rsidP="008E4D44">
      <w:pPr>
        <w:pStyle w:val="Prrafodelista"/>
        <w:numPr>
          <w:ilvl w:val="0"/>
          <w:numId w:val="30"/>
        </w:numPr>
        <w:rPr>
          <w:lang w:val="es-419" w:eastAsia="es-CO"/>
        </w:rPr>
      </w:pPr>
      <w:r w:rsidRPr="008E4D44">
        <w:rPr>
          <w:b/>
          <w:bCs/>
          <w:lang w:val="es-419" w:eastAsia="es-CO"/>
        </w:rPr>
        <w:t>Supermercado:</w:t>
      </w:r>
      <w:r>
        <w:rPr>
          <w:lang w:val="es-419" w:eastAsia="es-CO"/>
        </w:rPr>
        <w:t xml:space="preserve"> r</w:t>
      </w:r>
      <w:r w:rsidRPr="008E4D44">
        <w:rPr>
          <w:lang w:val="es-419" w:eastAsia="es-CO"/>
        </w:rPr>
        <w:t>eúne diferentes categorías de productos de consumo, principalmente alimentos, bebidas, aseo y artículos para el hogar, mediante un sistema de autoservicio que permite al consumidor seleccionar directamente los productos.</w:t>
      </w:r>
    </w:p>
    <w:p w14:paraId="2F384A9B" w14:textId="3C30B515" w:rsidR="008E4D44" w:rsidRDefault="008E4D44" w:rsidP="008E4D44">
      <w:pPr>
        <w:pStyle w:val="Prrafodelista"/>
        <w:numPr>
          <w:ilvl w:val="1"/>
          <w:numId w:val="30"/>
        </w:numPr>
        <w:rPr>
          <w:lang w:val="es-419" w:eastAsia="es-CO"/>
        </w:rPr>
      </w:pPr>
      <w:r w:rsidRPr="008E4D44">
        <w:rPr>
          <w:b/>
          <w:bCs/>
          <w:lang w:val="es-419" w:eastAsia="es-CO"/>
        </w:rPr>
        <w:t>Ejemplo:</w:t>
      </w:r>
      <w:r w:rsidRPr="008E4D44">
        <w:rPr>
          <w:lang w:val="es-419" w:eastAsia="es-CO"/>
        </w:rPr>
        <w:t xml:space="preserve"> cadenas como Olímpica.</w:t>
      </w:r>
    </w:p>
    <w:p w14:paraId="339FC856" w14:textId="0D38672F" w:rsidR="008E4D44" w:rsidRDefault="008E4D44" w:rsidP="008E4D44">
      <w:pPr>
        <w:pStyle w:val="Prrafodelista"/>
        <w:numPr>
          <w:ilvl w:val="0"/>
          <w:numId w:val="30"/>
        </w:numPr>
        <w:rPr>
          <w:lang w:val="es-419" w:eastAsia="es-CO"/>
        </w:rPr>
      </w:pPr>
      <w:r w:rsidRPr="008E4D44">
        <w:rPr>
          <w:b/>
          <w:bCs/>
          <w:lang w:val="es-419" w:eastAsia="es-CO"/>
        </w:rPr>
        <w:t>Hipermercado:</w:t>
      </w:r>
      <w:r>
        <w:rPr>
          <w:lang w:val="es-419" w:eastAsia="es-CO"/>
        </w:rPr>
        <w:t xml:space="preserve"> i</w:t>
      </w:r>
      <w:r w:rsidRPr="008E4D44">
        <w:rPr>
          <w:lang w:val="es-419" w:eastAsia="es-CO"/>
        </w:rPr>
        <w:t>ntegra una amplia variedad de productos alimenticios y no alimenticios dentro de establecimientos de gran superficie, combinando diferentes categorías y servicios para facilitar múltiples compras en un mismo lugar.</w:t>
      </w:r>
    </w:p>
    <w:p w14:paraId="47DB24AE" w14:textId="0377E282" w:rsidR="008E4D44" w:rsidRDefault="008E4D44" w:rsidP="008E4D44">
      <w:pPr>
        <w:pStyle w:val="Prrafodelista"/>
        <w:numPr>
          <w:ilvl w:val="1"/>
          <w:numId w:val="30"/>
        </w:numPr>
        <w:rPr>
          <w:lang w:val="es-419" w:eastAsia="es-CO"/>
        </w:rPr>
      </w:pPr>
      <w:r w:rsidRPr="008E4D44">
        <w:rPr>
          <w:b/>
          <w:bCs/>
          <w:lang w:val="es-419" w:eastAsia="es-CO"/>
        </w:rPr>
        <w:t>Ejemplo:</w:t>
      </w:r>
      <w:r w:rsidRPr="008E4D44">
        <w:rPr>
          <w:lang w:val="es-419" w:eastAsia="es-CO"/>
        </w:rPr>
        <w:t xml:space="preserve"> almacenes como Éxito.</w:t>
      </w:r>
    </w:p>
    <w:p w14:paraId="29393D51" w14:textId="41065AB5" w:rsidR="008E4D44" w:rsidRDefault="008E4D44" w:rsidP="008E4D44">
      <w:pPr>
        <w:pStyle w:val="Prrafodelista"/>
        <w:numPr>
          <w:ilvl w:val="0"/>
          <w:numId w:val="30"/>
        </w:numPr>
        <w:rPr>
          <w:lang w:val="es-419" w:eastAsia="es-CO"/>
        </w:rPr>
      </w:pPr>
      <w:r w:rsidRPr="008E4D44">
        <w:rPr>
          <w:b/>
          <w:bCs/>
          <w:lang w:val="es-419" w:eastAsia="es-CO"/>
        </w:rPr>
        <w:t>Tienda de descuento:</w:t>
      </w:r>
      <w:r>
        <w:rPr>
          <w:lang w:val="es-419" w:eastAsia="es-CO"/>
        </w:rPr>
        <w:t xml:space="preserve"> p</w:t>
      </w:r>
      <w:r w:rsidRPr="008E4D44">
        <w:rPr>
          <w:lang w:val="es-419" w:eastAsia="es-CO"/>
        </w:rPr>
        <w:t>rioriza precios competitivos mediante una operación simplificada, surtido seleccionado y control de costos, frecuentemente apoyado en marcas propias y presentaciones funcionales.</w:t>
      </w:r>
    </w:p>
    <w:p w14:paraId="2BD2A84C" w14:textId="1FA5F81D" w:rsidR="008E4D44" w:rsidRDefault="008E4D44" w:rsidP="008E4D44">
      <w:pPr>
        <w:pStyle w:val="Prrafodelista"/>
        <w:numPr>
          <w:ilvl w:val="1"/>
          <w:numId w:val="30"/>
        </w:numPr>
        <w:rPr>
          <w:lang w:val="es-419" w:eastAsia="es-CO"/>
        </w:rPr>
      </w:pPr>
      <w:r w:rsidRPr="008E4D44">
        <w:rPr>
          <w:b/>
          <w:bCs/>
          <w:lang w:val="es-419" w:eastAsia="es-CO"/>
        </w:rPr>
        <w:t>Ejemplo:</w:t>
      </w:r>
      <w:r w:rsidRPr="008E4D44">
        <w:rPr>
          <w:lang w:val="es-419" w:eastAsia="es-CO"/>
        </w:rPr>
        <w:t xml:space="preserve"> D1, Ara.</w:t>
      </w:r>
    </w:p>
    <w:p w14:paraId="3D2C45BB" w14:textId="49AED1B6" w:rsidR="008E4D44" w:rsidRDefault="008E4D44" w:rsidP="008E4D44">
      <w:pPr>
        <w:pStyle w:val="Prrafodelista"/>
        <w:numPr>
          <w:ilvl w:val="0"/>
          <w:numId w:val="30"/>
        </w:numPr>
        <w:rPr>
          <w:lang w:val="es-419" w:eastAsia="es-CO"/>
        </w:rPr>
      </w:pPr>
      <w:r w:rsidRPr="008E4D44">
        <w:rPr>
          <w:b/>
          <w:bCs/>
          <w:lang w:val="es-419" w:eastAsia="es-CO"/>
        </w:rPr>
        <w:lastRenderedPageBreak/>
        <w:t>Comercio electrónico:</w:t>
      </w:r>
      <w:r>
        <w:rPr>
          <w:lang w:val="es-419" w:eastAsia="es-CO"/>
        </w:rPr>
        <w:t xml:space="preserve"> f</w:t>
      </w:r>
      <w:r w:rsidRPr="008E4D44">
        <w:rPr>
          <w:lang w:val="es-419" w:eastAsia="es-CO"/>
        </w:rPr>
        <w:t>acilita la compra y venta de productos mediante sitios web, aplicaciones o plataformas digitales, permitiendo consultar la oferta, realizar pedidos y efectuar pagos sin acudir físicamente al establecimiento.</w:t>
      </w:r>
    </w:p>
    <w:p w14:paraId="52B0084F" w14:textId="26117DB2" w:rsidR="008E4D44" w:rsidRDefault="008E4D44" w:rsidP="008E4D44">
      <w:pPr>
        <w:pStyle w:val="Prrafodelista"/>
        <w:numPr>
          <w:ilvl w:val="1"/>
          <w:numId w:val="30"/>
        </w:numPr>
        <w:rPr>
          <w:lang w:val="es-419" w:eastAsia="es-CO"/>
        </w:rPr>
      </w:pPr>
      <w:r w:rsidRPr="008E4D44">
        <w:rPr>
          <w:b/>
          <w:bCs/>
          <w:lang w:val="es-419" w:eastAsia="es-CO"/>
        </w:rPr>
        <w:t>Ejemplo:</w:t>
      </w:r>
      <w:r w:rsidRPr="008E4D44">
        <w:rPr>
          <w:lang w:val="es-419" w:eastAsia="es-CO"/>
        </w:rPr>
        <w:t xml:space="preserve"> Amazon, Mercado Libre.</w:t>
      </w:r>
    </w:p>
    <w:p w14:paraId="080FEEC2" w14:textId="7F356094" w:rsidR="008E4D44" w:rsidRDefault="008E4D44" w:rsidP="008E4D44">
      <w:pPr>
        <w:rPr>
          <w:lang w:val="es-419" w:eastAsia="es-CO"/>
        </w:rPr>
      </w:pPr>
      <w:r w:rsidRPr="008E4D44">
        <w:rPr>
          <w:lang w:val="es-419" w:eastAsia="es-CO"/>
        </w:rPr>
        <w:t>En la práctica, Ara y D1 han ganado participación de mercado mediante formatos de descuento, mientras que Amazon lidera el comercio electrónico con modelos de distribución digital.</w:t>
      </w:r>
    </w:p>
    <w:p w14:paraId="3DC705F3" w14:textId="5DE78EAD" w:rsidR="008E4D44" w:rsidRDefault="008E4D44" w:rsidP="008E4D44">
      <w:pPr>
        <w:pStyle w:val="Ttulo2"/>
      </w:pPr>
      <w:bookmarkStart w:id="32" w:name="_Toc243504906"/>
      <w:r>
        <w:t>Clasificación</w:t>
      </w:r>
      <w:bookmarkEnd w:id="32"/>
      <w:r>
        <w:t xml:space="preserve"> </w:t>
      </w:r>
    </w:p>
    <w:p w14:paraId="175977F7" w14:textId="4A72BF48" w:rsidR="008E4D44" w:rsidRDefault="008E4D44" w:rsidP="008E4D44">
      <w:pPr>
        <w:rPr>
          <w:lang w:val="es-419" w:eastAsia="es-CO"/>
        </w:rPr>
      </w:pPr>
      <w:r w:rsidRPr="008E4D44">
        <w:rPr>
          <w:lang w:val="es-419" w:eastAsia="es-CO"/>
        </w:rPr>
        <w:t>Los formatos comerciales también pueden clasificarse según criterios relacionados con su operación y relación con el cliente.</w:t>
      </w:r>
    </w:p>
    <w:p w14:paraId="02A373E5" w14:textId="43F8987D" w:rsidR="008E4D44" w:rsidRDefault="008E4D44" w:rsidP="008E4D44">
      <w:pPr>
        <w:pStyle w:val="Tabla"/>
        <w:rPr>
          <w:lang w:val="es-419" w:eastAsia="es-CO"/>
        </w:rPr>
      </w:pPr>
      <w:r w:rsidRPr="008E4D44">
        <w:rPr>
          <w:lang w:val="es-419" w:eastAsia="es-CO"/>
        </w:rPr>
        <w:t>Clasificación de formatos comerciales</w:t>
      </w:r>
    </w:p>
    <w:tbl>
      <w:tblPr>
        <w:tblStyle w:val="SENA"/>
        <w:tblW w:w="0" w:type="auto"/>
        <w:tblLook w:val="04A0" w:firstRow="1" w:lastRow="0" w:firstColumn="1" w:lastColumn="0" w:noHBand="0" w:noVBand="1"/>
      </w:tblPr>
      <w:tblGrid>
        <w:gridCol w:w="1980"/>
        <w:gridCol w:w="1984"/>
        <w:gridCol w:w="5998"/>
      </w:tblGrid>
      <w:tr w:rsidR="00DE7350" w14:paraId="6557D32F" w14:textId="77777777" w:rsidTr="00DE7350">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0F7BA4D9" w14:textId="53B3C92C" w:rsidR="00DE7350" w:rsidRDefault="00DE7350" w:rsidP="00DE7350">
            <w:pPr>
              <w:pStyle w:val="TextoTablas"/>
              <w:spacing w:line="360" w:lineRule="auto"/>
            </w:pPr>
            <w:r w:rsidRPr="00A61245">
              <w:t>Criterio</w:t>
            </w:r>
          </w:p>
        </w:tc>
        <w:tc>
          <w:tcPr>
            <w:tcW w:w="1984" w:type="dxa"/>
          </w:tcPr>
          <w:p w14:paraId="156FD3A7" w14:textId="33398F2D" w:rsidR="00DE7350" w:rsidRDefault="00DE7350" w:rsidP="00DE7350">
            <w:pPr>
              <w:pStyle w:val="TextoTablas"/>
              <w:spacing w:line="360" w:lineRule="auto"/>
            </w:pPr>
            <w:r w:rsidRPr="00A61245">
              <w:t>Clasificación</w:t>
            </w:r>
          </w:p>
        </w:tc>
        <w:tc>
          <w:tcPr>
            <w:tcW w:w="5998" w:type="dxa"/>
          </w:tcPr>
          <w:p w14:paraId="7E1777B2" w14:textId="4236844B" w:rsidR="00DE7350" w:rsidRDefault="00DE7350" w:rsidP="00DE7350">
            <w:pPr>
              <w:pStyle w:val="TextoTablas"/>
              <w:spacing w:line="360" w:lineRule="auto"/>
            </w:pPr>
            <w:r w:rsidRPr="00A61245">
              <w:t>Descripción</w:t>
            </w:r>
          </w:p>
        </w:tc>
      </w:tr>
      <w:tr w:rsidR="00DE7350" w14:paraId="540CCB0A" w14:textId="77777777" w:rsidTr="00DE7350">
        <w:trPr>
          <w:cnfStyle w:val="000000100000" w:firstRow="0" w:lastRow="0" w:firstColumn="0" w:lastColumn="0" w:oddVBand="0" w:evenVBand="0" w:oddHBand="1" w:evenHBand="0" w:firstRowFirstColumn="0" w:firstRowLastColumn="0" w:lastRowFirstColumn="0" w:lastRowLastColumn="0"/>
        </w:trPr>
        <w:tc>
          <w:tcPr>
            <w:tcW w:w="1980" w:type="dxa"/>
          </w:tcPr>
          <w:p w14:paraId="754DA516" w14:textId="4917023C" w:rsidR="00DE7350" w:rsidRDefault="00DE7350" w:rsidP="00DE7350">
            <w:pPr>
              <w:pStyle w:val="TextoTablas"/>
              <w:spacing w:line="360" w:lineRule="auto"/>
            </w:pPr>
            <w:r w:rsidRPr="00DE7EF0">
              <w:t>Nivel de servicio</w:t>
            </w:r>
          </w:p>
        </w:tc>
        <w:tc>
          <w:tcPr>
            <w:tcW w:w="1984" w:type="dxa"/>
          </w:tcPr>
          <w:p w14:paraId="3EC3363A" w14:textId="12BD9DB4" w:rsidR="00DE7350" w:rsidRDefault="00DE7350" w:rsidP="00DE7350">
            <w:pPr>
              <w:pStyle w:val="TextoTablas"/>
              <w:spacing w:line="360" w:lineRule="auto"/>
            </w:pPr>
            <w:r w:rsidRPr="00DE7EF0">
              <w:t>Autoservicio</w:t>
            </w:r>
          </w:p>
        </w:tc>
        <w:tc>
          <w:tcPr>
            <w:tcW w:w="5998" w:type="dxa"/>
          </w:tcPr>
          <w:p w14:paraId="62042503" w14:textId="0F57B712" w:rsidR="00DE7350" w:rsidRDefault="00DE7350" w:rsidP="00DE7350">
            <w:pPr>
              <w:pStyle w:val="TextoTablas"/>
              <w:spacing w:line="360" w:lineRule="auto"/>
            </w:pPr>
            <w:r w:rsidRPr="00DE7EF0">
              <w:t>El cliente selecciona los productos directamente.</w:t>
            </w:r>
          </w:p>
        </w:tc>
      </w:tr>
      <w:tr w:rsidR="00DE7350" w14:paraId="6BD959A6" w14:textId="77777777" w:rsidTr="00DE7350">
        <w:tc>
          <w:tcPr>
            <w:tcW w:w="1980" w:type="dxa"/>
          </w:tcPr>
          <w:p w14:paraId="09D62E81" w14:textId="3316D541" w:rsidR="00DE7350" w:rsidRDefault="00DE7350" w:rsidP="00DE7350">
            <w:pPr>
              <w:pStyle w:val="TextoTablas"/>
              <w:spacing w:line="360" w:lineRule="auto"/>
            </w:pPr>
            <w:r w:rsidRPr="00DE7EF0">
              <w:t>Nivel de servicio</w:t>
            </w:r>
          </w:p>
        </w:tc>
        <w:tc>
          <w:tcPr>
            <w:tcW w:w="1984" w:type="dxa"/>
          </w:tcPr>
          <w:p w14:paraId="78C2C59B" w14:textId="0DFFDC6F" w:rsidR="00DE7350" w:rsidRDefault="00DE7350" w:rsidP="00DE7350">
            <w:pPr>
              <w:pStyle w:val="TextoTablas"/>
              <w:spacing w:line="360" w:lineRule="auto"/>
            </w:pPr>
            <w:r w:rsidRPr="00DE7EF0">
              <w:t>Servicio asistido</w:t>
            </w:r>
          </w:p>
        </w:tc>
        <w:tc>
          <w:tcPr>
            <w:tcW w:w="5998" w:type="dxa"/>
          </w:tcPr>
          <w:p w14:paraId="6323B4BB" w14:textId="2BB83C2F" w:rsidR="00DE7350" w:rsidRDefault="00DE7350" w:rsidP="00DE7350">
            <w:pPr>
              <w:pStyle w:val="TextoTablas"/>
              <w:spacing w:line="360" w:lineRule="auto"/>
            </w:pPr>
            <w:r w:rsidRPr="00DE7EF0">
              <w:t>Requiere apoyo del vendedor.</w:t>
            </w:r>
          </w:p>
        </w:tc>
      </w:tr>
      <w:tr w:rsidR="00DE7350" w14:paraId="6EBBC8DF" w14:textId="77777777" w:rsidTr="00DE7350">
        <w:trPr>
          <w:cnfStyle w:val="000000100000" w:firstRow="0" w:lastRow="0" w:firstColumn="0" w:lastColumn="0" w:oddVBand="0" w:evenVBand="0" w:oddHBand="1" w:evenHBand="0" w:firstRowFirstColumn="0" w:firstRowLastColumn="0" w:lastRowFirstColumn="0" w:lastRowLastColumn="0"/>
        </w:trPr>
        <w:tc>
          <w:tcPr>
            <w:tcW w:w="1980" w:type="dxa"/>
          </w:tcPr>
          <w:p w14:paraId="0C512ED8" w14:textId="55E990D8" w:rsidR="00DE7350" w:rsidRDefault="00DE7350" w:rsidP="00DE7350">
            <w:pPr>
              <w:pStyle w:val="TextoTablas"/>
              <w:spacing w:line="360" w:lineRule="auto"/>
            </w:pPr>
            <w:r w:rsidRPr="00DE7EF0">
              <w:t>Canal</w:t>
            </w:r>
          </w:p>
        </w:tc>
        <w:tc>
          <w:tcPr>
            <w:tcW w:w="1984" w:type="dxa"/>
          </w:tcPr>
          <w:p w14:paraId="217EB98F" w14:textId="7C668A07" w:rsidR="00DE7350" w:rsidRDefault="00DE7350" w:rsidP="00DE7350">
            <w:pPr>
              <w:pStyle w:val="TextoTablas"/>
              <w:spacing w:line="360" w:lineRule="auto"/>
            </w:pPr>
            <w:r w:rsidRPr="00DE7EF0">
              <w:t>Físico</w:t>
            </w:r>
          </w:p>
        </w:tc>
        <w:tc>
          <w:tcPr>
            <w:tcW w:w="5998" w:type="dxa"/>
          </w:tcPr>
          <w:p w14:paraId="15A1796B" w14:textId="04CA2D67" w:rsidR="00DE7350" w:rsidRDefault="00DE7350" w:rsidP="00DE7350">
            <w:pPr>
              <w:pStyle w:val="TextoTablas"/>
              <w:spacing w:line="360" w:lineRule="auto"/>
            </w:pPr>
            <w:r w:rsidRPr="00DE7EF0">
              <w:t>Punto de venta tradicional.</w:t>
            </w:r>
          </w:p>
        </w:tc>
      </w:tr>
      <w:tr w:rsidR="00DE7350" w14:paraId="5CD31139" w14:textId="77777777" w:rsidTr="00DE7350">
        <w:tc>
          <w:tcPr>
            <w:tcW w:w="1980" w:type="dxa"/>
          </w:tcPr>
          <w:p w14:paraId="35160C66" w14:textId="5B3C6976" w:rsidR="00DE7350" w:rsidRDefault="00DE7350" w:rsidP="00DE7350">
            <w:pPr>
              <w:pStyle w:val="TextoTablas"/>
              <w:spacing w:line="360" w:lineRule="auto"/>
            </w:pPr>
            <w:r w:rsidRPr="00DE7EF0">
              <w:t>Canal</w:t>
            </w:r>
          </w:p>
        </w:tc>
        <w:tc>
          <w:tcPr>
            <w:tcW w:w="1984" w:type="dxa"/>
          </w:tcPr>
          <w:p w14:paraId="29E6626C" w14:textId="37A6B1AE" w:rsidR="00DE7350" w:rsidRDefault="00DE7350" w:rsidP="00DE7350">
            <w:pPr>
              <w:pStyle w:val="TextoTablas"/>
              <w:spacing w:line="360" w:lineRule="auto"/>
            </w:pPr>
            <w:r w:rsidRPr="00DE7EF0">
              <w:t>Digital</w:t>
            </w:r>
          </w:p>
        </w:tc>
        <w:tc>
          <w:tcPr>
            <w:tcW w:w="5998" w:type="dxa"/>
          </w:tcPr>
          <w:p w14:paraId="065A9A03" w14:textId="10FB2393" w:rsidR="00DE7350" w:rsidRDefault="00DE7350" w:rsidP="00DE7350">
            <w:pPr>
              <w:pStyle w:val="TextoTablas"/>
              <w:spacing w:line="360" w:lineRule="auto"/>
            </w:pPr>
            <w:r w:rsidRPr="00DE7EF0">
              <w:t xml:space="preserve">Plataformas </w:t>
            </w:r>
            <w:r w:rsidRPr="00DE7350">
              <w:rPr>
                <w:rStyle w:val="Extranjerismo"/>
              </w:rPr>
              <w:t>online</w:t>
            </w:r>
            <w:r w:rsidRPr="00DE7EF0">
              <w:t xml:space="preserve"> o aplicaciones.</w:t>
            </w:r>
          </w:p>
        </w:tc>
      </w:tr>
      <w:tr w:rsidR="00DE7350" w14:paraId="409B41EB" w14:textId="77777777" w:rsidTr="00DE7350">
        <w:trPr>
          <w:cnfStyle w:val="000000100000" w:firstRow="0" w:lastRow="0" w:firstColumn="0" w:lastColumn="0" w:oddVBand="0" w:evenVBand="0" w:oddHBand="1" w:evenHBand="0" w:firstRowFirstColumn="0" w:firstRowLastColumn="0" w:lastRowFirstColumn="0" w:lastRowLastColumn="0"/>
        </w:trPr>
        <w:tc>
          <w:tcPr>
            <w:tcW w:w="1980" w:type="dxa"/>
          </w:tcPr>
          <w:p w14:paraId="28489106" w14:textId="0D907D32" w:rsidR="00DE7350" w:rsidRDefault="00DE7350" w:rsidP="00DE7350">
            <w:pPr>
              <w:pStyle w:val="TextoTablas"/>
              <w:spacing w:line="360" w:lineRule="auto"/>
            </w:pPr>
            <w:r w:rsidRPr="00DE7EF0">
              <w:t>Propiedad</w:t>
            </w:r>
          </w:p>
        </w:tc>
        <w:tc>
          <w:tcPr>
            <w:tcW w:w="1984" w:type="dxa"/>
          </w:tcPr>
          <w:p w14:paraId="02F05A71" w14:textId="7B1FA2E1" w:rsidR="00DE7350" w:rsidRDefault="00DE7350" w:rsidP="00DE7350">
            <w:pPr>
              <w:pStyle w:val="TextoTablas"/>
              <w:spacing w:line="360" w:lineRule="auto"/>
            </w:pPr>
            <w:r w:rsidRPr="00DE7EF0">
              <w:t>Independiente</w:t>
            </w:r>
          </w:p>
        </w:tc>
        <w:tc>
          <w:tcPr>
            <w:tcW w:w="5998" w:type="dxa"/>
          </w:tcPr>
          <w:p w14:paraId="59CA4A8F" w14:textId="07B88907" w:rsidR="00DE7350" w:rsidRDefault="00DE7350" w:rsidP="00DE7350">
            <w:pPr>
              <w:pStyle w:val="TextoTablas"/>
              <w:spacing w:line="360" w:lineRule="auto"/>
            </w:pPr>
            <w:r w:rsidRPr="00DE7EF0">
              <w:t>Negocio individual.</w:t>
            </w:r>
          </w:p>
        </w:tc>
      </w:tr>
      <w:tr w:rsidR="00DE7350" w14:paraId="3B107698" w14:textId="77777777" w:rsidTr="00DE7350">
        <w:tc>
          <w:tcPr>
            <w:tcW w:w="1980" w:type="dxa"/>
          </w:tcPr>
          <w:p w14:paraId="03ABB50B" w14:textId="0310D583" w:rsidR="00DE7350" w:rsidRPr="00DE7EF0" w:rsidRDefault="00DE7350" w:rsidP="00DE7350">
            <w:pPr>
              <w:pStyle w:val="TextoTablas"/>
              <w:spacing w:line="360" w:lineRule="auto"/>
            </w:pPr>
            <w:r w:rsidRPr="00DE7350">
              <w:t>Propiedad</w:t>
            </w:r>
          </w:p>
        </w:tc>
        <w:tc>
          <w:tcPr>
            <w:tcW w:w="1984" w:type="dxa"/>
          </w:tcPr>
          <w:p w14:paraId="6D4D1958" w14:textId="474F6EEA" w:rsidR="00DE7350" w:rsidRPr="00DE7EF0" w:rsidRDefault="00DE7350" w:rsidP="00DE7350">
            <w:pPr>
              <w:pStyle w:val="TextoTablas"/>
              <w:spacing w:line="360" w:lineRule="auto"/>
            </w:pPr>
            <w:r>
              <w:t>C</w:t>
            </w:r>
            <w:r w:rsidRPr="00093C7B">
              <w:t>adena</w:t>
            </w:r>
          </w:p>
        </w:tc>
        <w:tc>
          <w:tcPr>
            <w:tcW w:w="5998" w:type="dxa"/>
          </w:tcPr>
          <w:p w14:paraId="41D24792" w14:textId="6052107D" w:rsidR="00DE7350" w:rsidRPr="00DE7EF0" w:rsidRDefault="00DE7350" w:rsidP="00DE7350">
            <w:pPr>
              <w:pStyle w:val="TextoTablas"/>
              <w:spacing w:line="360" w:lineRule="auto"/>
            </w:pPr>
            <w:r w:rsidRPr="00093C7B">
              <w:t>Empresa con múltiples puntos de venta.</w:t>
            </w:r>
          </w:p>
        </w:tc>
      </w:tr>
    </w:tbl>
    <w:p w14:paraId="07DAD344" w14:textId="5C9DDE77" w:rsidR="008E4D44" w:rsidRDefault="0046118E" w:rsidP="0046118E">
      <w:pPr>
        <w:rPr>
          <w:lang w:val="es-419" w:eastAsia="es-CO"/>
        </w:rPr>
      </w:pPr>
      <w:r w:rsidRPr="0046118E">
        <w:rPr>
          <w:lang w:val="es-419" w:eastAsia="es-CO"/>
        </w:rPr>
        <w:lastRenderedPageBreak/>
        <w:t xml:space="preserve">En el contexto actual, empresas como Falabella integran formatos físicos y digitales, mientras que </w:t>
      </w:r>
      <w:proofErr w:type="spellStart"/>
      <w:r w:rsidRPr="0046118E">
        <w:rPr>
          <w:lang w:val="es-419" w:eastAsia="es-CO"/>
        </w:rPr>
        <w:t>Rappi</w:t>
      </w:r>
      <w:proofErr w:type="spellEnd"/>
      <w:r w:rsidRPr="0046118E">
        <w:rPr>
          <w:lang w:val="es-419" w:eastAsia="es-CO"/>
        </w:rPr>
        <w:t xml:space="preserve"> opera bajo un modelo digital que transforma la experiencia de compra mediante entregas a domicilio.</w:t>
      </w:r>
    </w:p>
    <w:p w14:paraId="001CD401" w14:textId="3177D5B2" w:rsidR="008E4D44" w:rsidRDefault="0046118E" w:rsidP="00E354B6">
      <w:pPr>
        <w:rPr>
          <w:lang w:val="es-419" w:eastAsia="es-CO"/>
        </w:rPr>
      </w:pPr>
      <w:r w:rsidRPr="0046118E">
        <w:rPr>
          <w:lang w:val="es-419" w:eastAsia="es-CO"/>
        </w:rPr>
        <w:t>Para profundizar en los formatos comerciales, su clasificación y características dentro del comercio minorista, se recomienda consultar el siguiente documento:</w:t>
      </w:r>
      <w:r>
        <w:rPr>
          <w:lang w:val="es-419" w:eastAsia="es-CO"/>
        </w:rPr>
        <w:t xml:space="preserve"> </w:t>
      </w:r>
      <w:hyperlink r:id="rId17" w:tgtFrame="_new" w:history="1">
        <w:r w:rsidRPr="0046118E">
          <w:rPr>
            <w:rStyle w:val="Hipervnculo"/>
            <w:lang w:eastAsia="es-CO"/>
          </w:rPr>
          <w:t>https://rua.ua.es/bitstream/10045/10922/7/formatos_comerciales.pdf</w:t>
        </w:r>
      </w:hyperlink>
    </w:p>
    <w:p w14:paraId="427B7F23" w14:textId="65B82307" w:rsidR="00EE4C61" w:rsidRPr="00F218EE" w:rsidRDefault="00EE4C61" w:rsidP="00126889">
      <w:pPr>
        <w:pStyle w:val="Titulosgenerales"/>
        <w:rPr>
          <w:u w:val="single"/>
        </w:rPr>
      </w:pPr>
      <w:bookmarkStart w:id="33" w:name="_Toc243504907"/>
      <w:bookmarkEnd w:id="29"/>
      <w:r w:rsidRPr="00F218EE">
        <w:lastRenderedPageBreak/>
        <w:t>Síntesis</w:t>
      </w:r>
      <w:bookmarkEnd w:id="33"/>
      <w:r w:rsidRPr="00F218EE">
        <w:t xml:space="preserve"> </w:t>
      </w:r>
    </w:p>
    <w:p w14:paraId="13252313" w14:textId="77777777" w:rsidR="0046118E" w:rsidRDefault="0046118E" w:rsidP="0046118E">
      <w:pPr>
        <w:rPr>
          <w:lang w:val="es-419"/>
        </w:rPr>
      </w:pPr>
      <w:r w:rsidRPr="0046118E">
        <w:rPr>
          <w:lang w:val="es-419"/>
        </w:rPr>
        <w:t>El componente formativo Principios de la distribución comercial aborda el estudio de los productos, su distribución, incluyendo su concepto, tipos, plan, sistemas y utilidades, como un elemento clave dentro de la comercialización. En este contexto, se analizan los canales de distribución, su clasificación, características, estructura y métodos de selección, así como el papel de los intermediarios, los acuerdos comerciales en la gestión del mercado y el análisis de los formatos comerciales.</w:t>
      </w:r>
    </w:p>
    <w:p w14:paraId="4EAD1E5B" w14:textId="59010675" w:rsidR="00CB7CE0" w:rsidRDefault="00CB7CE0" w:rsidP="00CB7CE0">
      <w:pPr>
        <w:ind w:firstLine="0"/>
        <w:jc w:val="center"/>
      </w:pPr>
      <w:r>
        <w:rPr>
          <w:noProof/>
        </w:rPr>
        <w:drawing>
          <wp:inline distT="0" distB="0" distL="0" distR="0" wp14:anchorId="1761AA32" wp14:editId="5667B6AF">
            <wp:extent cx="6231258" cy="2755076"/>
            <wp:effectExtent l="0" t="0" r="0" b="7620"/>
            <wp:docPr id="1539182597" name="Gráfico 3" descr="La figura presenta la estructura general del componente formativo Principios de la distribución comercial, organizando de manera jerárquica los conocimientos necesarios para comprender cómo los productos llegan al mercado y al consumidor. Integra elementos relacionados con las características de la oferta, las alternativas para su comercialización, la configuración de los canales, la participación de diferentes actores y las relaciones que establecen. Además, incorpora aspectos que orientan la selección y funcionamiento de las distintas modalidades comer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82597" name="Gráfico 3" descr="La figura presenta la estructura general del componente formativo Principios de la distribución comercial, organizando de manera jerárquica los conocimientos necesarios para comprender cómo los productos llegan al mercado y al consumidor. Integra elementos relacionados con las características de la oferta, las alternativas para su comercialización, la configuración de los canales, la participación de diferentes actores y las relaciones que establecen. Además, incorpora aspectos que orientan la selección y funcionamiento de las distintas modalidades comerciales."/>
                    <pic:cNvPicPr/>
                  </pic:nvPicPr>
                  <pic:blipFill>
                    <a:blip r:embed="rId18">
                      <a:extLst>
                        <a:ext uri="{96DAC541-7B7A-43D3-8B79-37D633B846F1}">
                          <asvg:svgBlip xmlns:asvg="http://schemas.microsoft.com/office/drawing/2016/SVG/main" r:embed="rId19"/>
                        </a:ext>
                      </a:extLst>
                    </a:blip>
                    <a:stretch>
                      <a:fillRect/>
                    </a:stretch>
                  </pic:blipFill>
                  <pic:spPr>
                    <a:xfrm>
                      <a:off x="0" y="0"/>
                      <a:ext cx="6248866" cy="2762861"/>
                    </a:xfrm>
                    <a:prstGeom prst="rect">
                      <a:avLst/>
                    </a:prstGeom>
                  </pic:spPr>
                </pic:pic>
              </a:graphicData>
            </a:graphic>
          </wp:inline>
        </w:drawing>
      </w:r>
    </w:p>
    <w:p w14:paraId="1C276251" w14:textId="514E94BE" w:rsidR="00F36C9D" w:rsidRPr="00F218EE" w:rsidRDefault="00F36C9D" w:rsidP="00126889">
      <w:pPr>
        <w:pStyle w:val="Titulosgenerales"/>
      </w:pPr>
      <w:bookmarkStart w:id="34" w:name="_Toc243504908"/>
      <w:r w:rsidRPr="00F218EE">
        <w:lastRenderedPageBreak/>
        <w:t>Glosario</w:t>
      </w:r>
      <w:bookmarkEnd w:id="34"/>
    </w:p>
    <w:p w14:paraId="3D6778BE" w14:textId="0EEEB952" w:rsidR="00AD3425" w:rsidRDefault="0046118E" w:rsidP="00126889">
      <w:pPr>
        <w:rPr>
          <w:bCs/>
          <w:szCs w:val="28"/>
          <w:lang w:val="es-419"/>
        </w:rPr>
      </w:pPr>
      <w:r w:rsidRPr="0046118E">
        <w:rPr>
          <w:b/>
          <w:szCs w:val="28"/>
          <w:lang w:val="es-419"/>
        </w:rPr>
        <w:t>Acuerdos comerciales</w:t>
      </w:r>
      <w:r w:rsidR="00F57D28" w:rsidRPr="00F218EE">
        <w:rPr>
          <w:b/>
          <w:szCs w:val="28"/>
          <w:lang w:val="es-419"/>
        </w:rPr>
        <w:t xml:space="preserve">: </w:t>
      </w:r>
      <w:r>
        <w:rPr>
          <w:bCs/>
          <w:szCs w:val="28"/>
          <w:lang w:val="es-419"/>
        </w:rPr>
        <w:t>c</w:t>
      </w:r>
      <w:r w:rsidRPr="0046118E">
        <w:rPr>
          <w:bCs/>
          <w:szCs w:val="28"/>
          <w:lang w:val="es-419"/>
        </w:rPr>
        <w:t>onvenios entre empresas o actores del canal para regular condiciones de venta y distribución.</w:t>
      </w:r>
    </w:p>
    <w:p w14:paraId="6DCF5256" w14:textId="35BFDEC3" w:rsidR="00F57D28" w:rsidRDefault="0046118E" w:rsidP="00126889">
      <w:pPr>
        <w:rPr>
          <w:bCs/>
          <w:szCs w:val="28"/>
          <w:lang w:val="es-419"/>
        </w:rPr>
      </w:pPr>
      <w:r w:rsidRPr="0046118E">
        <w:rPr>
          <w:b/>
          <w:bCs/>
          <w:szCs w:val="28"/>
          <w:lang w:val="es-419"/>
        </w:rPr>
        <w:t>Almacenamiento</w:t>
      </w:r>
      <w:r w:rsidR="00F57D28" w:rsidRPr="00F218EE">
        <w:rPr>
          <w:rStyle w:val="Extranjerismo"/>
          <w:b/>
          <w:bCs/>
          <w:lang w:val="es-419"/>
        </w:rPr>
        <w:t>:</w:t>
      </w:r>
      <w:r w:rsidR="00F57D28" w:rsidRPr="00F218EE">
        <w:rPr>
          <w:b/>
          <w:szCs w:val="28"/>
          <w:lang w:val="es-419"/>
        </w:rPr>
        <w:t xml:space="preserve"> </w:t>
      </w:r>
      <w:r>
        <w:rPr>
          <w:bCs/>
          <w:szCs w:val="28"/>
          <w:lang w:val="es-419"/>
        </w:rPr>
        <w:t>p</w:t>
      </w:r>
      <w:r w:rsidRPr="0046118E">
        <w:rPr>
          <w:bCs/>
          <w:szCs w:val="28"/>
          <w:lang w:val="es-419"/>
        </w:rPr>
        <w:t>roceso de guardar y conservar productos en condiciones adecuadas hasta su distribución.</w:t>
      </w:r>
    </w:p>
    <w:p w14:paraId="440FF903" w14:textId="77777777" w:rsidR="00CB7CE0" w:rsidRDefault="00CB7CE0" w:rsidP="00CB7CE0">
      <w:pPr>
        <w:rPr>
          <w:bCs/>
          <w:szCs w:val="28"/>
          <w:lang w:val="es-419"/>
        </w:rPr>
      </w:pPr>
      <w:r w:rsidRPr="0046118E">
        <w:rPr>
          <w:b/>
          <w:szCs w:val="28"/>
          <w:lang w:val="es-419"/>
        </w:rPr>
        <w:t>Cadena de suministro</w:t>
      </w:r>
      <w:r w:rsidRPr="00F218EE">
        <w:rPr>
          <w:b/>
          <w:szCs w:val="28"/>
          <w:lang w:val="es-419"/>
        </w:rPr>
        <w:t>:</w:t>
      </w:r>
      <w:r w:rsidRPr="00F218EE">
        <w:rPr>
          <w:bCs/>
          <w:szCs w:val="28"/>
          <w:lang w:val="es-419"/>
        </w:rPr>
        <w:t xml:space="preserve"> </w:t>
      </w:r>
      <w:r>
        <w:rPr>
          <w:bCs/>
          <w:szCs w:val="28"/>
          <w:lang w:val="es-419"/>
        </w:rPr>
        <w:t>r</w:t>
      </w:r>
      <w:r w:rsidRPr="0046118E">
        <w:rPr>
          <w:bCs/>
          <w:szCs w:val="28"/>
          <w:lang w:val="es-419"/>
        </w:rPr>
        <w:t>ed de procesos y actores que intervienen en la producción y distribución de bienes.</w:t>
      </w:r>
    </w:p>
    <w:p w14:paraId="7EBB8FA7" w14:textId="040DB215" w:rsidR="00AD3425" w:rsidRDefault="0046118E" w:rsidP="00126889">
      <w:pPr>
        <w:rPr>
          <w:bCs/>
          <w:szCs w:val="28"/>
          <w:lang w:val="es-419"/>
        </w:rPr>
      </w:pPr>
      <w:r w:rsidRPr="0046118E">
        <w:rPr>
          <w:b/>
          <w:bCs/>
          <w:lang w:val="es-419"/>
        </w:rPr>
        <w:t>Canales de distribución</w:t>
      </w:r>
      <w:r w:rsidR="00F57D28" w:rsidRPr="00F218EE">
        <w:rPr>
          <w:b/>
          <w:szCs w:val="28"/>
          <w:lang w:val="es-419"/>
        </w:rPr>
        <w:t>:</w:t>
      </w:r>
      <w:r w:rsidR="00F57D28" w:rsidRPr="00F218EE">
        <w:rPr>
          <w:bCs/>
          <w:szCs w:val="28"/>
          <w:lang w:val="es-419"/>
        </w:rPr>
        <w:t xml:space="preserve"> </w:t>
      </w:r>
      <w:r>
        <w:rPr>
          <w:bCs/>
          <w:szCs w:val="28"/>
          <w:lang w:val="es-419"/>
        </w:rPr>
        <w:t>c</w:t>
      </w:r>
      <w:r w:rsidRPr="0046118E">
        <w:rPr>
          <w:bCs/>
          <w:szCs w:val="28"/>
          <w:lang w:val="es-419"/>
        </w:rPr>
        <w:t>onjunto de intermediarios que llevan el producto desde el productor hasta el consumidor final.</w:t>
      </w:r>
    </w:p>
    <w:p w14:paraId="61B9018D" w14:textId="1279DA89" w:rsidR="0046118E" w:rsidRDefault="0046118E" w:rsidP="00126889">
      <w:pPr>
        <w:rPr>
          <w:bCs/>
          <w:szCs w:val="28"/>
          <w:lang w:val="es-419"/>
        </w:rPr>
      </w:pPr>
      <w:r w:rsidRPr="0046118E">
        <w:rPr>
          <w:b/>
          <w:bCs/>
          <w:szCs w:val="28"/>
          <w:lang w:val="es-419"/>
        </w:rPr>
        <w:t>Cobertura de mercado</w:t>
      </w:r>
      <w:r w:rsidR="00F57D28" w:rsidRPr="00F218EE">
        <w:rPr>
          <w:b/>
          <w:szCs w:val="28"/>
          <w:lang w:val="es-419"/>
        </w:rPr>
        <w:t xml:space="preserve">: </w:t>
      </w:r>
      <w:r>
        <w:rPr>
          <w:bCs/>
          <w:szCs w:val="28"/>
          <w:lang w:val="es-419"/>
        </w:rPr>
        <w:t>n</w:t>
      </w:r>
      <w:r w:rsidRPr="0046118E">
        <w:rPr>
          <w:bCs/>
          <w:szCs w:val="28"/>
          <w:lang w:val="es-419"/>
        </w:rPr>
        <w:t>ivel de alcance que tiene un producto dentro de un mercado determinado.</w:t>
      </w:r>
    </w:p>
    <w:p w14:paraId="620D069D" w14:textId="184EF5E3" w:rsidR="005C31EB" w:rsidRDefault="0046118E" w:rsidP="00126889">
      <w:pPr>
        <w:rPr>
          <w:bCs/>
          <w:szCs w:val="28"/>
          <w:lang w:val="es-419"/>
        </w:rPr>
      </w:pPr>
      <w:r w:rsidRPr="0046118E">
        <w:rPr>
          <w:b/>
          <w:szCs w:val="28"/>
          <w:lang w:val="es-419"/>
        </w:rPr>
        <w:t>Distribución</w:t>
      </w:r>
      <w:r w:rsidR="00F57D28" w:rsidRPr="00F218EE">
        <w:rPr>
          <w:b/>
          <w:szCs w:val="28"/>
          <w:lang w:val="es-419"/>
        </w:rPr>
        <w:t>:</w:t>
      </w:r>
      <w:r w:rsidR="00F57D28" w:rsidRPr="00F218EE">
        <w:rPr>
          <w:bCs/>
          <w:szCs w:val="28"/>
          <w:lang w:val="es-419"/>
        </w:rPr>
        <w:t xml:space="preserve"> </w:t>
      </w:r>
      <w:r>
        <w:rPr>
          <w:bCs/>
          <w:szCs w:val="28"/>
          <w:lang w:val="es-419"/>
        </w:rPr>
        <w:t>p</w:t>
      </w:r>
      <w:r w:rsidRPr="0046118E">
        <w:rPr>
          <w:bCs/>
          <w:szCs w:val="28"/>
          <w:lang w:val="es-419"/>
        </w:rPr>
        <w:t>roceso de traslado de productos desde su origen hasta el cliente final.</w:t>
      </w:r>
    </w:p>
    <w:p w14:paraId="275FE65D" w14:textId="20CB00D3" w:rsidR="00F57D28" w:rsidRPr="00F218EE" w:rsidRDefault="0046118E" w:rsidP="00126889">
      <w:pPr>
        <w:rPr>
          <w:bCs/>
          <w:szCs w:val="28"/>
          <w:lang w:val="es-419"/>
        </w:rPr>
      </w:pPr>
      <w:r w:rsidRPr="0046118E">
        <w:rPr>
          <w:b/>
          <w:szCs w:val="28"/>
          <w:lang w:val="es-419"/>
        </w:rPr>
        <w:t>Distribución exclusiva</w:t>
      </w:r>
      <w:r w:rsidR="00F57D28" w:rsidRPr="00F218EE">
        <w:rPr>
          <w:b/>
          <w:szCs w:val="28"/>
          <w:lang w:val="es-419"/>
        </w:rPr>
        <w:t>:</w:t>
      </w:r>
      <w:r w:rsidR="00F57D28" w:rsidRPr="00F218EE">
        <w:rPr>
          <w:bCs/>
          <w:szCs w:val="28"/>
          <w:lang w:val="es-419"/>
        </w:rPr>
        <w:t xml:space="preserve"> </w:t>
      </w:r>
      <w:r>
        <w:rPr>
          <w:bCs/>
          <w:szCs w:val="28"/>
          <w:lang w:val="es-419"/>
        </w:rPr>
        <w:t>e</w:t>
      </w:r>
      <w:r w:rsidRPr="0046118E">
        <w:rPr>
          <w:bCs/>
          <w:szCs w:val="28"/>
          <w:lang w:val="es-419"/>
        </w:rPr>
        <w:t>strategia donde el producto se comercializa a través de pocos intermediarios autorizados.</w:t>
      </w:r>
    </w:p>
    <w:p w14:paraId="4FE53B72" w14:textId="629EB96C" w:rsidR="0046118E" w:rsidRDefault="0046118E" w:rsidP="00126889">
      <w:pPr>
        <w:rPr>
          <w:bCs/>
          <w:szCs w:val="28"/>
          <w:lang w:val="es-419"/>
        </w:rPr>
      </w:pPr>
      <w:r w:rsidRPr="0046118E">
        <w:rPr>
          <w:b/>
          <w:szCs w:val="28"/>
          <w:lang w:val="es-419"/>
        </w:rPr>
        <w:t>Distribución intensiva</w:t>
      </w:r>
      <w:r w:rsidR="00F57D28" w:rsidRPr="00F218EE">
        <w:rPr>
          <w:b/>
          <w:szCs w:val="28"/>
          <w:lang w:val="es-419"/>
        </w:rPr>
        <w:t xml:space="preserve">: </w:t>
      </w:r>
      <w:r>
        <w:rPr>
          <w:bCs/>
          <w:szCs w:val="28"/>
          <w:lang w:val="es-419"/>
        </w:rPr>
        <w:t>e</w:t>
      </w:r>
      <w:r w:rsidRPr="0046118E">
        <w:rPr>
          <w:bCs/>
          <w:szCs w:val="28"/>
          <w:lang w:val="es-419"/>
        </w:rPr>
        <w:t>strategia que busca máxima cobertura colocando el producto en muchos puntos de venta.</w:t>
      </w:r>
    </w:p>
    <w:p w14:paraId="5FF2219B" w14:textId="7377D564" w:rsidR="00AD3425" w:rsidRDefault="0046118E" w:rsidP="00126889">
      <w:pPr>
        <w:rPr>
          <w:lang w:val="es-419"/>
        </w:rPr>
      </w:pPr>
      <w:r w:rsidRPr="0046118E">
        <w:rPr>
          <w:b/>
          <w:bCs/>
          <w:lang w:val="es-419"/>
        </w:rPr>
        <w:t>Distribución selectiva</w:t>
      </w:r>
      <w:r w:rsidR="00F57D28" w:rsidRPr="005C31EB">
        <w:rPr>
          <w:b/>
          <w:bCs/>
          <w:lang w:val="es-419"/>
        </w:rPr>
        <w:t xml:space="preserve">: </w:t>
      </w:r>
      <w:r>
        <w:rPr>
          <w:lang w:val="es-419"/>
        </w:rPr>
        <w:t>e</w:t>
      </w:r>
      <w:r w:rsidRPr="0046118E">
        <w:rPr>
          <w:lang w:val="es-419"/>
        </w:rPr>
        <w:t>strategia que utiliza un número limitado de intermediarios para comercializar el producto.</w:t>
      </w:r>
    </w:p>
    <w:p w14:paraId="7A8FBD7E" w14:textId="0E46827F" w:rsidR="0046118E" w:rsidRDefault="0046118E" w:rsidP="00126889">
      <w:pPr>
        <w:rPr>
          <w:lang w:val="es-419"/>
        </w:rPr>
      </w:pPr>
      <w:r w:rsidRPr="0046118E">
        <w:rPr>
          <w:b/>
          <w:bCs/>
          <w:lang w:val="es-419"/>
        </w:rPr>
        <w:lastRenderedPageBreak/>
        <w:t>Intermediarios</w:t>
      </w:r>
      <w:r w:rsidR="005C31EB" w:rsidRPr="005C31EB">
        <w:rPr>
          <w:b/>
          <w:bCs/>
          <w:lang w:val="es-419"/>
        </w:rPr>
        <w:t>:</w:t>
      </w:r>
      <w:r w:rsidR="005C31EB">
        <w:rPr>
          <w:lang w:val="es-419"/>
        </w:rPr>
        <w:t xml:space="preserve"> </w:t>
      </w:r>
      <w:r>
        <w:rPr>
          <w:lang w:val="es-419"/>
        </w:rPr>
        <w:t>a</w:t>
      </w:r>
      <w:r w:rsidRPr="0046118E">
        <w:rPr>
          <w:lang w:val="es-419"/>
        </w:rPr>
        <w:t>ctores que facilitan la comercialización entre productor y consumidor.</w:t>
      </w:r>
    </w:p>
    <w:p w14:paraId="35AF8ACB" w14:textId="196C99D5" w:rsidR="005C31EB" w:rsidRDefault="0046118E" w:rsidP="00126889">
      <w:pPr>
        <w:rPr>
          <w:lang w:val="es-419"/>
        </w:rPr>
      </w:pPr>
      <w:r w:rsidRPr="0046118E">
        <w:rPr>
          <w:b/>
          <w:bCs/>
          <w:lang w:val="es-419"/>
        </w:rPr>
        <w:t>Inventario</w:t>
      </w:r>
      <w:r w:rsidR="005C31EB" w:rsidRPr="005C31EB">
        <w:rPr>
          <w:b/>
          <w:bCs/>
          <w:lang w:val="es-419"/>
        </w:rPr>
        <w:t>:</w:t>
      </w:r>
      <w:r w:rsidR="005C31EB">
        <w:rPr>
          <w:lang w:val="es-419"/>
        </w:rPr>
        <w:t xml:space="preserve"> </w:t>
      </w:r>
      <w:r>
        <w:rPr>
          <w:lang w:val="es-419"/>
        </w:rPr>
        <w:t>c</w:t>
      </w:r>
      <w:r w:rsidRPr="0046118E">
        <w:rPr>
          <w:lang w:val="es-419"/>
        </w:rPr>
        <w:t>onjunto de productos disponibles para la venta o almacenamiento.</w:t>
      </w:r>
    </w:p>
    <w:p w14:paraId="29F6585F" w14:textId="26FDD908" w:rsidR="009D4106" w:rsidRDefault="00CE4670" w:rsidP="00126889">
      <w:pPr>
        <w:rPr>
          <w:lang w:val="es-419"/>
        </w:rPr>
      </w:pPr>
      <w:r w:rsidRPr="00CE4670">
        <w:rPr>
          <w:b/>
          <w:bCs/>
          <w:lang w:val="es-419"/>
        </w:rPr>
        <w:t>Logística</w:t>
      </w:r>
      <w:r w:rsidR="009D4106" w:rsidRPr="008E7F22">
        <w:rPr>
          <w:b/>
          <w:bCs/>
        </w:rPr>
        <w:t>:</w:t>
      </w:r>
      <w:r w:rsidR="009D4106">
        <w:rPr>
          <w:lang w:val="es-419"/>
        </w:rPr>
        <w:t xml:space="preserve"> </w:t>
      </w:r>
      <w:r>
        <w:rPr>
          <w:lang w:val="es-419"/>
        </w:rPr>
        <w:t>g</w:t>
      </w:r>
      <w:r w:rsidRPr="00CE4670">
        <w:rPr>
          <w:lang w:val="es-419"/>
        </w:rPr>
        <w:t>estión del flujo de productos desde el origen hasta el consumidor.</w:t>
      </w:r>
    </w:p>
    <w:p w14:paraId="68D409E5" w14:textId="140D6140" w:rsidR="00AD3425" w:rsidRDefault="00CE4670" w:rsidP="00126889">
      <w:pPr>
        <w:rPr>
          <w:lang w:val="es-419"/>
        </w:rPr>
      </w:pPr>
      <w:r w:rsidRPr="00CE4670">
        <w:rPr>
          <w:b/>
          <w:bCs/>
          <w:lang w:val="es-419"/>
        </w:rPr>
        <w:t>Mayorista</w:t>
      </w:r>
      <w:r w:rsidR="009D4106" w:rsidRPr="009D4106">
        <w:rPr>
          <w:b/>
          <w:bCs/>
          <w:lang w:val="es-419"/>
        </w:rPr>
        <w:t>:</w:t>
      </w:r>
      <w:r w:rsidR="009D4106">
        <w:rPr>
          <w:lang w:val="es-419"/>
        </w:rPr>
        <w:t xml:space="preserve"> </w:t>
      </w:r>
      <w:r>
        <w:rPr>
          <w:lang w:val="es-419"/>
        </w:rPr>
        <w:t>i</w:t>
      </w:r>
      <w:r w:rsidRPr="00CE4670">
        <w:rPr>
          <w:lang w:val="es-419"/>
        </w:rPr>
        <w:t>ntermediario que compra grandes volúmenes para venderlos a minoristas o distribuidores.</w:t>
      </w:r>
    </w:p>
    <w:p w14:paraId="24247BB4" w14:textId="71E54291" w:rsidR="009D4106" w:rsidRDefault="00CE4670" w:rsidP="00126889">
      <w:pPr>
        <w:rPr>
          <w:lang w:val="es-419"/>
        </w:rPr>
      </w:pPr>
      <w:r w:rsidRPr="00CE4670">
        <w:rPr>
          <w:b/>
          <w:bCs/>
          <w:lang w:val="es-419"/>
        </w:rPr>
        <w:t>Minorista</w:t>
      </w:r>
      <w:r w:rsidR="009D4106" w:rsidRPr="009D4106">
        <w:rPr>
          <w:b/>
          <w:bCs/>
          <w:lang w:val="es-419"/>
        </w:rPr>
        <w:t>:</w:t>
      </w:r>
      <w:r w:rsidR="009D4106">
        <w:rPr>
          <w:lang w:val="es-419"/>
        </w:rPr>
        <w:t xml:space="preserve"> </w:t>
      </w:r>
      <w:r>
        <w:rPr>
          <w:lang w:val="es-419"/>
        </w:rPr>
        <w:t>i</w:t>
      </w:r>
      <w:r w:rsidRPr="00CE4670">
        <w:rPr>
          <w:lang w:val="es-419"/>
        </w:rPr>
        <w:t>ntermediario que vende productos directamente al consumidor final.</w:t>
      </w:r>
    </w:p>
    <w:p w14:paraId="5074422E" w14:textId="77777777" w:rsidR="00CE4670" w:rsidRDefault="00CE4670" w:rsidP="00126889">
      <w:pPr>
        <w:rPr>
          <w:lang w:val="es-419"/>
        </w:rPr>
      </w:pPr>
      <w:r w:rsidRPr="00CE4670">
        <w:rPr>
          <w:b/>
          <w:bCs/>
          <w:lang w:val="es-419"/>
        </w:rPr>
        <w:t>Sistemas de distribución</w:t>
      </w:r>
      <w:r w:rsidR="009D4106" w:rsidRPr="009D4106">
        <w:rPr>
          <w:b/>
          <w:bCs/>
          <w:lang w:val="es-419"/>
        </w:rPr>
        <w:t xml:space="preserve">: </w:t>
      </w:r>
      <w:r>
        <w:rPr>
          <w:lang w:val="es-419"/>
        </w:rPr>
        <w:t>m</w:t>
      </w:r>
      <w:r w:rsidRPr="00CE4670">
        <w:rPr>
          <w:lang w:val="es-419"/>
        </w:rPr>
        <w:t>odelos que definen cómo se gestionan los canales de distribución.</w:t>
      </w:r>
    </w:p>
    <w:p w14:paraId="5EAAE0F6" w14:textId="1AA19A8F" w:rsidR="00E354B6" w:rsidRDefault="00CE4670" w:rsidP="00E354B6">
      <w:pPr>
        <w:rPr>
          <w:lang w:val="es-419"/>
        </w:rPr>
      </w:pPr>
      <w:r w:rsidRPr="00CE4670">
        <w:rPr>
          <w:rStyle w:val="Extranjerismo"/>
          <w:b/>
          <w:bCs/>
          <w:lang w:val="es-419"/>
        </w:rPr>
        <w:t>Stock</w:t>
      </w:r>
      <w:r w:rsidR="009D4106" w:rsidRPr="009D4106">
        <w:rPr>
          <w:b/>
          <w:bCs/>
          <w:lang w:val="es-419"/>
        </w:rPr>
        <w:t>:</w:t>
      </w:r>
      <w:r w:rsidR="009D4106">
        <w:rPr>
          <w:lang w:val="es-419"/>
        </w:rPr>
        <w:t xml:space="preserve"> </w:t>
      </w:r>
      <w:r w:rsidR="00FC29C8">
        <w:rPr>
          <w:lang w:val="es-419"/>
        </w:rPr>
        <w:t>c</w:t>
      </w:r>
      <w:r w:rsidRPr="00CE4670">
        <w:rPr>
          <w:lang w:val="es-419"/>
        </w:rPr>
        <w:t>antidad de productos disponibles para atender la demanda.</w:t>
      </w:r>
    </w:p>
    <w:p w14:paraId="191D786D" w14:textId="24E60F4E" w:rsidR="0086642E" w:rsidRPr="00F218EE" w:rsidRDefault="00E354B6" w:rsidP="00E354B6">
      <w:pPr>
        <w:spacing w:before="0" w:after="160" w:line="259" w:lineRule="auto"/>
        <w:ind w:firstLine="0"/>
        <w:rPr>
          <w:lang w:val="es-419"/>
        </w:rPr>
      </w:pPr>
      <w:r>
        <w:rPr>
          <w:lang w:val="es-419"/>
        </w:rPr>
        <w:br w:type="page"/>
      </w:r>
    </w:p>
    <w:p w14:paraId="145C9684" w14:textId="77777777" w:rsidR="00FC29C8" w:rsidRDefault="002E5B3A" w:rsidP="00FC29C8">
      <w:pPr>
        <w:pStyle w:val="Titulosgenerales"/>
      </w:pPr>
      <w:bookmarkStart w:id="35" w:name="_Toc243504909"/>
      <w:r w:rsidRPr="00F218EE">
        <w:lastRenderedPageBreak/>
        <w:t>Referencias bibliográficas</w:t>
      </w:r>
      <w:bookmarkEnd w:id="35"/>
    </w:p>
    <w:p w14:paraId="06482B29" w14:textId="3E4FBEEE" w:rsidR="00FC29C8" w:rsidRPr="00FC29C8" w:rsidRDefault="00FC29C8" w:rsidP="00FC29C8">
      <w:r w:rsidRPr="00FC29C8">
        <w:t>Ballou, R. H. (2004). Logística: administración de la cadena de suministro (5.ª ed.). Pearson Educación.</w:t>
      </w:r>
    </w:p>
    <w:p w14:paraId="19AC743A" w14:textId="29BAB3BC" w:rsidR="00FC29C8" w:rsidRPr="00FC29C8" w:rsidRDefault="00FC29C8" w:rsidP="00FC29C8">
      <w:pPr>
        <w:rPr>
          <w:lang w:val="es-419"/>
        </w:rPr>
      </w:pPr>
      <w:r w:rsidRPr="00FC29C8">
        <w:rPr>
          <w:lang w:val="es-419"/>
        </w:rPr>
        <w:t>Chopra, S., &amp; Meindl, P. (2013). Administración de la cadena de suministro: Estrategia, planeación y operación (5.ª ed.). Pearson Educación.</w:t>
      </w:r>
      <w:r>
        <w:t xml:space="preserve"> </w:t>
      </w:r>
      <w:hyperlink r:id="rId20" w:history="1">
        <w:r w:rsidRPr="00EA5A8A">
          <w:rPr>
            <w:rStyle w:val="Hipervnculo"/>
            <w:lang w:val="es-419"/>
          </w:rPr>
          <w:t>https://gc.scalahed.com/recursos/files/r161r/w24567w/Sunil_Chopral.pdf</w:t>
        </w:r>
      </w:hyperlink>
      <w:r>
        <w:rPr>
          <w:lang w:val="es-419"/>
        </w:rPr>
        <w:t xml:space="preserve"> </w:t>
      </w:r>
    </w:p>
    <w:p w14:paraId="07F38E9E" w14:textId="77777777" w:rsidR="00FC29C8" w:rsidRPr="00FC29C8" w:rsidRDefault="00FC29C8" w:rsidP="00FC29C8">
      <w:pPr>
        <w:rPr>
          <w:lang w:val="es-419"/>
        </w:rPr>
      </w:pPr>
      <w:r w:rsidRPr="00FC29C8">
        <w:rPr>
          <w:lang w:val="es-419"/>
        </w:rPr>
        <w:t>Christopher, M. (2016). Logística y gestión de la cadena de suministro (5.ª ed.). Pearson Educación.</w:t>
      </w:r>
    </w:p>
    <w:p w14:paraId="25B30A0F" w14:textId="77777777" w:rsidR="00FC29C8" w:rsidRPr="00FC29C8" w:rsidRDefault="00FC29C8" w:rsidP="00FC29C8">
      <w:pPr>
        <w:rPr>
          <w:lang w:val="es-419"/>
        </w:rPr>
      </w:pPr>
      <w:r w:rsidRPr="00FC29C8">
        <w:rPr>
          <w:lang w:val="es-419"/>
        </w:rPr>
        <w:t xml:space="preserve">Kotler, P., &amp; Armstrong, G. (2017). Fundamentos de </w:t>
      </w:r>
      <w:r w:rsidRPr="00FC29C8">
        <w:rPr>
          <w:rStyle w:val="Extranjerismo"/>
          <w:lang w:val="es-419"/>
        </w:rPr>
        <w:t>marketing</w:t>
      </w:r>
      <w:r w:rsidRPr="00FC29C8">
        <w:rPr>
          <w:lang w:val="es-419"/>
        </w:rPr>
        <w:t xml:space="preserve"> (13.ª ed.). Pearson Educación.</w:t>
      </w:r>
    </w:p>
    <w:p w14:paraId="60959FF0" w14:textId="77777777" w:rsidR="00FC29C8" w:rsidRPr="00FC29C8" w:rsidRDefault="00FC29C8" w:rsidP="00FC29C8">
      <w:pPr>
        <w:rPr>
          <w:lang w:val="es-419"/>
        </w:rPr>
      </w:pPr>
      <w:r w:rsidRPr="00FC29C8">
        <w:rPr>
          <w:lang w:val="es-419"/>
        </w:rPr>
        <w:t xml:space="preserve">Kotler, P., &amp; Keller, K. L. (2016). Dirección de </w:t>
      </w:r>
      <w:r w:rsidRPr="00FC29C8">
        <w:rPr>
          <w:rStyle w:val="Extranjerismo"/>
          <w:lang w:val="es-419"/>
        </w:rPr>
        <w:t>marketing</w:t>
      </w:r>
      <w:r w:rsidRPr="00FC29C8">
        <w:rPr>
          <w:lang w:val="es-419"/>
        </w:rPr>
        <w:t xml:space="preserve"> (15.ª ed.). Pearson Educación.</w:t>
      </w:r>
    </w:p>
    <w:p w14:paraId="6725A6C2" w14:textId="77777777" w:rsidR="00FC29C8" w:rsidRPr="00FC29C8" w:rsidRDefault="00FC29C8" w:rsidP="00FC29C8">
      <w:pPr>
        <w:rPr>
          <w:lang w:val="es-419"/>
        </w:rPr>
      </w:pPr>
      <w:r w:rsidRPr="00FC29C8">
        <w:rPr>
          <w:lang w:val="es-419"/>
        </w:rPr>
        <w:t>Levy, M., &amp; Weitz, B. (2012). Administración de ventas al detal (</w:t>
      </w:r>
      <w:proofErr w:type="spellStart"/>
      <w:r w:rsidRPr="00FC29C8">
        <w:rPr>
          <w:rStyle w:val="Extranjerismo"/>
          <w:lang w:val="es-419"/>
        </w:rPr>
        <w:t>retail</w:t>
      </w:r>
      <w:proofErr w:type="spellEnd"/>
      <w:r w:rsidRPr="00FC29C8">
        <w:rPr>
          <w:lang w:val="es-419"/>
        </w:rPr>
        <w:t>) (8.ª ed.). McGraw-Hill.</w:t>
      </w:r>
    </w:p>
    <w:p w14:paraId="2A7B41E3" w14:textId="77777777" w:rsidR="00FC29C8" w:rsidRPr="00FC29C8" w:rsidRDefault="00FC29C8" w:rsidP="00FC29C8">
      <w:pPr>
        <w:rPr>
          <w:lang w:val="es-419"/>
        </w:rPr>
      </w:pPr>
      <w:r w:rsidRPr="00FC29C8">
        <w:rPr>
          <w:lang w:val="es-419"/>
        </w:rPr>
        <w:t xml:space="preserve">Mora García, L. A. (2016). Gestión logística integral. </w:t>
      </w:r>
      <w:proofErr w:type="spellStart"/>
      <w:r w:rsidRPr="00FC29C8">
        <w:rPr>
          <w:lang w:val="es-419"/>
        </w:rPr>
        <w:t>Ecoe</w:t>
      </w:r>
      <w:proofErr w:type="spellEnd"/>
      <w:r w:rsidRPr="00FC29C8">
        <w:rPr>
          <w:lang w:val="es-419"/>
        </w:rPr>
        <w:t xml:space="preserve"> Ediciones.</w:t>
      </w:r>
    </w:p>
    <w:p w14:paraId="559B5A09" w14:textId="77777777" w:rsidR="00FC29C8" w:rsidRPr="00FC29C8" w:rsidRDefault="00FC29C8" w:rsidP="00FC29C8">
      <w:pPr>
        <w:rPr>
          <w:lang w:val="es-419"/>
        </w:rPr>
      </w:pPr>
      <w:r w:rsidRPr="00FC29C8">
        <w:rPr>
          <w:lang w:val="es-419"/>
        </w:rPr>
        <w:t>Rushton, A., Croucher, P., &amp; Baker, P. (2017). Manual de logística y gestión de la distribución (6.ª ed.). Kogan Page.</w:t>
      </w:r>
    </w:p>
    <w:p w14:paraId="43D9EA6E" w14:textId="77777777" w:rsidR="00FC29C8" w:rsidRPr="00FC29C8" w:rsidRDefault="00FC29C8" w:rsidP="00FC29C8">
      <w:pPr>
        <w:rPr>
          <w:lang w:val="es-419"/>
        </w:rPr>
      </w:pPr>
      <w:r w:rsidRPr="00FC29C8">
        <w:rPr>
          <w:lang w:val="es-419"/>
        </w:rPr>
        <w:t>Simchi-Levi, D., Kaminsky, P., &amp; Simchi-Levi, E. (2008). Diseño y gestión de la cadena de suministro. McGraw-Hill.</w:t>
      </w:r>
    </w:p>
    <w:p w14:paraId="1A034BAA" w14:textId="77777777" w:rsidR="00FC29C8" w:rsidRPr="00FC29C8" w:rsidRDefault="00FC29C8" w:rsidP="00FC29C8">
      <w:pPr>
        <w:rPr>
          <w:lang w:val="es-419"/>
        </w:rPr>
      </w:pPr>
      <w:proofErr w:type="spellStart"/>
      <w:r w:rsidRPr="00FC29C8">
        <w:rPr>
          <w:lang w:val="es-419"/>
        </w:rPr>
        <w:lastRenderedPageBreak/>
        <w:t>Soret</w:t>
      </w:r>
      <w:proofErr w:type="spellEnd"/>
      <w:r w:rsidRPr="00FC29C8">
        <w:rPr>
          <w:lang w:val="es-419"/>
        </w:rPr>
        <w:t>, I. (2013). Logística comercial y empresarial. ESIC Editorial.</w:t>
      </w:r>
    </w:p>
    <w:p w14:paraId="6575FB1A" w14:textId="79B5D243" w:rsidR="00FC29C8" w:rsidRDefault="00FC29C8" w:rsidP="00FC29C8">
      <w:pPr>
        <w:rPr>
          <w:lang w:val="es-419"/>
        </w:rPr>
      </w:pPr>
      <w:r w:rsidRPr="00FC29C8">
        <w:rPr>
          <w:lang w:val="es-419"/>
        </w:rPr>
        <w:t xml:space="preserve">WWF </w:t>
      </w:r>
      <w:proofErr w:type="spellStart"/>
      <w:r w:rsidRPr="00FC29C8">
        <w:rPr>
          <w:lang w:val="es-419"/>
        </w:rPr>
        <w:t>Sustainable</w:t>
      </w:r>
      <w:proofErr w:type="spellEnd"/>
      <w:r w:rsidRPr="00FC29C8">
        <w:rPr>
          <w:lang w:val="es-419"/>
        </w:rPr>
        <w:t xml:space="preserve"> </w:t>
      </w:r>
      <w:proofErr w:type="spellStart"/>
      <w:r w:rsidRPr="00FC29C8">
        <w:rPr>
          <w:lang w:val="es-419"/>
        </w:rPr>
        <w:t>Consumption</w:t>
      </w:r>
      <w:proofErr w:type="spellEnd"/>
      <w:r w:rsidRPr="00FC29C8">
        <w:rPr>
          <w:lang w:val="es-419"/>
        </w:rPr>
        <w:t xml:space="preserve"> </w:t>
      </w:r>
      <w:proofErr w:type="spellStart"/>
      <w:r w:rsidRPr="00FC29C8">
        <w:rPr>
          <w:lang w:val="es-419"/>
        </w:rPr>
        <w:t>Platform</w:t>
      </w:r>
      <w:proofErr w:type="spellEnd"/>
      <w:r w:rsidRPr="00FC29C8">
        <w:rPr>
          <w:lang w:val="es-419"/>
        </w:rPr>
        <w:t>. (2022). Guía de abastecimiento sostenible. WWF</w:t>
      </w:r>
      <w:r w:rsidRPr="00FC29C8">
        <w:rPr>
          <w:rFonts w:ascii="Cambria Math" w:hAnsi="Cambria Math" w:cs="Cambria Math"/>
          <w:lang w:val="es-419"/>
        </w:rPr>
        <w:t>‑</w:t>
      </w:r>
      <w:r w:rsidRPr="00FC29C8">
        <w:rPr>
          <w:lang w:val="es-419"/>
        </w:rPr>
        <w:t>SCP.</w:t>
      </w:r>
      <w:r w:rsidRPr="00FC29C8">
        <w:t xml:space="preserve"> </w:t>
      </w:r>
      <w:hyperlink r:id="rId21" w:history="1">
        <w:r w:rsidRPr="00EA5A8A">
          <w:rPr>
            <w:rStyle w:val="Hipervnculo"/>
            <w:lang w:val="es-419"/>
          </w:rPr>
          <w:t>https://www.wwf-scp.org/wp-content/uploads/2022/09/Guia-de-abastecimiento-sostenible_B14S_C5_web.pdf</w:t>
        </w:r>
      </w:hyperlink>
    </w:p>
    <w:p w14:paraId="62FC076D" w14:textId="07BC2FFB" w:rsidR="00FC29C8" w:rsidRDefault="00FC29C8" w:rsidP="00FC29C8">
      <w:pPr>
        <w:spacing w:before="0" w:after="160" w:line="259" w:lineRule="auto"/>
        <w:ind w:firstLine="0"/>
        <w:rPr>
          <w:lang w:val="es-419"/>
        </w:rPr>
      </w:pPr>
      <w:r>
        <w:rPr>
          <w:lang w:val="es-419"/>
        </w:rPr>
        <w:br w:type="page"/>
      </w:r>
    </w:p>
    <w:p w14:paraId="0ACDF4A3" w14:textId="4C654E34" w:rsidR="002E5B3A" w:rsidRPr="00F218EE" w:rsidRDefault="00F36C9D" w:rsidP="00FC29C8">
      <w:pPr>
        <w:pStyle w:val="Ttulo1"/>
        <w:numPr>
          <w:ilvl w:val="0"/>
          <w:numId w:val="0"/>
        </w:numPr>
      </w:pPr>
      <w:bookmarkStart w:id="36" w:name="_Toc243504910"/>
      <w:r w:rsidRPr="00F218EE">
        <w:lastRenderedPageBreak/>
        <w:t>Créditos</w:t>
      </w:r>
      <w:bookmarkEnd w:id="36"/>
    </w:p>
    <w:tbl>
      <w:tblPr>
        <w:tblStyle w:val="SENA"/>
        <w:tblW w:w="10060" w:type="dxa"/>
        <w:tblLayout w:type="fixed"/>
        <w:tblLook w:val="04A0" w:firstRow="1" w:lastRow="0" w:firstColumn="1" w:lastColumn="0" w:noHBand="0" w:noVBand="1"/>
      </w:tblPr>
      <w:tblGrid>
        <w:gridCol w:w="2830"/>
        <w:gridCol w:w="3261"/>
        <w:gridCol w:w="3969"/>
      </w:tblGrid>
      <w:tr w:rsidR="0086642E" w:rsidRPr="00F218EE"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F218EE" w:rsidRDefault="0086642E" w:rsidP="00126889">
            <w:pPr>
              <w:ind w:firstLine="0"/>
              <w:rPr>
                <w:lang w:val="es-419" w:eastAsia="es-CO"/>
              </w:rPr>
            </w:pPr>
            <w:r w:rsidRPr="00F218EE">
              <w:rPr>
                <w:lang w:val="es-419" w:eastAsia="es-CO"/>
              </w:rPr>
              <w:t>Nombre</w:t>
            </w:r>
          </w:p>
        </w:tc>
        <w:tc>
          <w:tcPr>
            <w:tcW w:w="3261" w:type="dxa"/>
          </w:tcPr>
          <w:p w14:paraId="041F4671" w14:textId="77777777" w:rsidR="0086642E" w:rsidRPr="00F218EE" w:rsidRDefault="0086642E" w:rsidP="00126889">
            <w:pPr>
              <w:ind w:firstLine="0"/>
              <w:rPr>
                <w:lang w:val="es-419" w:eastAsia="es-CO"/>
              </w:rPr>
            </w:pPr>
            <w:r w:rsidRPr="00F218EE">
              <w:rPr>
                <w:lang w:val="es-419" w:eastAsia="es-CO"/>
              </w:rPr>
              <w:t>Cargo</w:t>
            </w:r>
          </w:p>
        </w:tc>
        <w:tc>
          <w:tcPr>
            <w:tcW w:w="3969" w:type="dxa"/>
          </w:tcPr>
          <w:p w14:paraId="3EDE1B04" w14:textId="77777777" w:rsidR="0086642E" w:rsidRPr="00F218EE" w:rsidRDefault="0086642E" w:rsidP="00126889">
            <w:pPr>
              <w:ind w:firstLine="0"/>
              <w:rPr>
                <w:lang w:val="es-419" w:eastAsia="es-CO"/>
              </w:rPr>
            </w:pPr>
            <w:r w:rsidRPr="00F218EE">
              <w:rPr>
                <w:lang w:val="es-419" w:eastAsia="es-CO"/>
              </w:rPr>
              <w:t>Centro de Formación y Regional</w:t>
            </w:r>
          </w:p>
        </w:tc>
      </w:tr>
      <w:tr w:rsidR="00F57D28" w:rsidRPr="00F218EE"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CFC540F" w:rsidR="00F57D28" w:rsidRPr="00F218EE" w:rsidRDefault="00F57D28" w:rsidP="00126889">
            <w:pPr>
              <w:pStyle w:val="TextoTablas"/>
              <w:spacing w:line="360" w:lineRule="auto"/>
            </w:pPr>
            <w:r w:rsidRPr="00F218EE">
              <w:t>Claudia Johanna Gómez Pérez</w:t>
            </w:r>
          </w:p>
        </w:tc>
        <w:tc>
          <w:tcPr>
            <w:tcW w:w="3261" w:type="dxa"/>
          </w:tcPr>
          <w:p w14:paraId="4E6DE2A0" w14:textId="1424404D" w:rsidR="00F57D28" w:rsidRPr="00F218EE" w:rsidRDefault="00F57D28" w:rsidP="00126889">
            <w:pPr>
              <w:pStyle w:val="TextoTablas"/>
              <w:spacing w:line="360" w:lineRule="auto"/>
            </w:pPr>
            <w:r w:rsidRPr="00F218EE">
              <w:t>Profesional G06. Responsable Ecosistema Virtual de Recursos Educativos Digitales</w:t>
            </w:r>
          </w:p>
        </w:tc>
        <w:tc>
          <w:tcPr>
            <w:tcW w:w="3969" w:type="dxa"/>
          </w:tcPr>
          <w:p w14:paraId="689BE592" w14:textId="536CB18E" w:rsidR="00F57D28" w:rsidRPr="00F218EE" w:rsidRDefault="00F57D28" w:rsidP="00126889">
            <w:pPr>
              <w:pStyle w:val="TextoTablas"/>
              <w:spacing w:line="360" w:lineRule="auto"/>
            </w:pPr>
            <w:r w:rsidRPr="00F218EE">
              <w:t>Centro Agroturístico - Regional Santander</w:t>
            </w:r>
            <w:r w:rsidR="00367B93">
              <w:t xml:space="preserve"> </w:t>
            </w:r>
          </w:p>
        </w:tc>
      </w:tr>
      <w:tr w:rsidR="00F57D28" w:rsidRPr="00F218EE" w14:paraId="009D613B" w14:textId="77777777" w:rsidTr="00B76196">
        <w:tc>
          <w:tcPr>
            <w:tcW w:w="2830" w:type="dxa"/>
          </w:tcPr>
          <w:p w14:paraId="366C6B0E" w14:textId="6A8F1F2D" w:rsidR="00F57D28" w:rsidRPr="00F218EE" w:rsidRDefault="00F57D28" w:rsidP="00126889">
            <w:pPr>
              <w:pStyle w:val="TextoTablas"/>
              <w:spacing w:line="360" w:lineRule="auto"/>
            </w:pPr>
            <w:r w:rsidRPr="00F218EE">
              <w:t xml:space="preserve">Miguel De Jesús Paredes Maestre </w:t>
            </w:r>
          </w:p>
        </w:tc>
        <w:tc>
          <w:tcPr>
            <w:tcW w:w="3261" w:type="dxa"/>
          </w:tcPr>
          <w:p w14:paraId="7853C2B6" w14:textId="5290E93E" w:rsidR="00F57D28" w:rsidRPr="00F218EE" w:rsidRDefault="00F57D28" w:rsidP="00126889">
            <w:pPr>
              <w:pStyle w:val="TextoTablas"/>
              <w:spacing w:line="360" w:lineRule="auto"/>
            </w:pPr>
            <w:r w:rsidRPr="00F218EE">
              <w:t xml:space="preserve">Responsable de línea de producción </w:t>
            </w:r>
          </w:p>
        </w:tc>
        <w:tc>
          <w:tcPr>
            <w:tcW w:w="3969" w:type="dxa"/>
          </w:tcPr>
          <w:p w14:paraId="4061BD06" w14:textId="56B4CE86" w:rsidR="00F57D28" w:rsidRPr="00F218EE" w:rsidRDefault="00F57D28" w:rsidP="00126889">
            <w:pPr>
              <w:pStyle w:val="TextoTablas"/>
              <w:spacing w:line="360" w:lineRule="auto"/>
            </w:pPr>
            <w:r w:rsidRPr="00F218EE">
              <w:t>Centro de Comercio y Servicios - Regional Atlántico</w:t>
            </w:r>
            <w:r w:rsidR="00367B93">
              <w:t xml:space="preserve"> </w:t>
            </w:r>
            <w:r w:rsidRPr="00F218EE">
              <w:t xml:space="preserve"> </w:t>
            </w:r>
          </w:p>
        </w:tc>
      </w:tr>
      <w:tr w:rsidR="00F57D28" w:rsidRPr="00F218EE"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5D13D508" w:rsidR="00F57D28" w:rsidRPr="00F218EE" w:rsidRDefault="00C8384E" w:rsidP="00126889">
            <w:pPr>
              <w:pStyle w:val="TextoTablas"/>
              <w:spacing w:line="360" w:lineRule="auto"/>
            </w:pPr>
            <w:r w:rsidRPr="00C8384E">
              <w:t>Mario Morales Cabrera</w:t>
            </w:r>
          </w:p>
        </w:tc>
        <w:tc>
          <w:tcPr>
            <w:tcW w:w="3261" w:type="dxa"/>
          </w:tcPr>
          <w:p w14:paraId="2F14AE2C" w14:textId="4BCCB598" w:rsidR="00F57D28" w:rsidRPr="00F218EE" w:rsidRDefault="00C8384E" w:rsidP="00126889">
            <w:pPr>
              <w:pStyle w:val="TextoTablas"/>
              <w:spacing w:line="360" w:lineRule="auto"/>
            </w:pPr>
            <w:r w:rsidRPr="00C8384E">
              <w:t xml:space="preserve">Experto </w:t>
            </w:r>
            <w:r w:rsidR="002018C2">
              <w:t>t</w:t>
            </w:r>
            <w:r w:rsidRPr="00C8384E">
              <w:t xml:space="preserve">emático </w:t>
            </w:r>
            <w:r w:rsidR="002018C2">
              <w:t>l</w:t>
            </w:r>
            <w:r w:rsidRPr="00C8384E">
              <w:t>ogística</w:t>
            </w:r>
          </w:p>
        </w:tc>
        <w:tc>
          <w:tcPr>
            <w:tcW w:w="3969" w:type="dxa"/>
          </w:tcPr>
          <w:p w14:paraId="476AA71D" w14:textId="70DA40BA" w:rsidR="00F57D28" w:rsidRPr="00F218EE" w:rsidRDefault="00F57D28" w:rsidP="00126889">
            <w:pPr>
              <w:pStyle w:val="TextoTablas"/>
              <w:spacing w:line="360" w:lineRule="auto"/>
            </w:pPr>
            <w:r w:rsidRPr="00F218EE">
              <w:t>Centro de Comercio y Servicios - Regional Atlántico</w:t>
            </w:r>
            <w:r w:rsidR="00367B93">
              <w:t xml:space="preserve">   </w:t>
            </w:r>
            <w:r w:rsidRPr="00F218EE">
              <w:t xml:space="preserve"> </w:t>
            </w:r>
          </w:p>
        </w:tc>
      </w:tr>
      <w:tr w:rsidR="00F57D28" w:rsidRPr="00F218EE" w14:paraId="049CF3D7" w14:textId="77777777" w:rsidTr="00B76196">
        <w:tc>
          <w:tcPr>
            <w:tcW w:w="2830" w:type="dxa"/>
          </w:tcPr>
          <w:p w14:paraId="64492A9E" w14:textId="34EC73CE" w:rsidR="00F57D28" w:rsidRPr="00F218EE" w:rsidRDefault="00C8384E" w:rsidP="00126889">
            <w:pPr>
              <w:pStyle w:val="TextoTablas"/>
              <w:spacing w:line="360" w:lineRule="auto"/>
            </w:pPr>
            <w:r w:rsidRPr="00C8384E">
              <w:t>Jair Coll Gallardo </w:t>
            </w:r>
          </w:p>
        </w:tc>
        <w:tc>
          <w:tcPr>
            <w:tcW w:w="3261" w:type="dxa"/>
          </w:tcPr>
          <w:p w14:paraId="65F4D0BA" w14:textId="3157EFDA" w:rsidR="00F57D28" w:rsidRPr="00F218EE" w:rsidRDefault="00C8384E" w:rsidP="00126889">
            <w:pPr>
              <w:pStyle w:val="TextoTablas"/>
              <w:spacing w:line="360" w:lineRule="auto"/>
            </w:pPr>
            <w:r w:rsidRPr="00C8384E">
              <w:t xml:space="preserve">Experto </w:t>
            </w:r>
            <w:r w:rsidR="002018C2">
              <w:t>t</w:t>
            </w:r>
            <w:r w:rsidRPr="00C8384E">
              <w:t xml:space="preserve">emático </w:t>
            </w:r>
            <w:r w:rsidR="002018C2">
              <w:t>c</w:t>
            </w:r>
            <w:r w:rsidRPr="00C8384E">
              <w:t>omercio y servicio</w:t>
            </w:r>
          </w:p>
        </w:tc>
        <w:tc>
          <w:tcPr>
            <w:tcW w:w="3969" w:type="dxa"/>
          </w:tcPr>
          <w:p w14:paraId="7BF86DE5" w14:textId="0A73EFB3" w:rsidR="00F57D28" w:rsidRPr="00F218EE" w:rsidRDefault="00F57D28" w:rsidP="00126889">
            <w:pPr>
              <w:pStyle w:val="TextoTablas"/>
              <w:spacing w:line="360" w:lineRule="auto"/>
            </w:pPr>
            <w:r w:rsidRPr="00F218EE">
              <w:t>Centro de Comercio y Servicios - Regional Atlántico</w:t>
            </w:r>
            <w:r w:rsidR="00367B93">
              <w:t xml:space="preserve">  </w:t>
            </w:r>
            <w:r w:rsidRPr="00F218EE">
              <w:t xml:space="preserve"> </w:t>
            </w:r>
          </w:p>
        </w:tc>
      </w:tr>
      <w:tr w:rsidR="00F57D28" w:rsidRPr="00F218EE"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770AB30D" w:rsidR="00F57D28" w:rsidRPr="00F218EE" w:rsidRDefault="00C8384E" w:rsidP="00126889">
            <w:pPr>
              <w:pStyle w:val="TextoTablas"/>
              <w:spacing w:line="360" w:lineRule="auto"/>
            </w:pPr>
            <w:r w:rsidRPr="00C8384E">
              <w:t>Carmen Alicia Martínez Torres</w:t>
            </w:r>
          </w:p>
        </w:tc>
        <w:tc>
          <w:tcPr>
            <w:tcW w:w="3261" w:type="dxa"/>
          </w:tcPr>
          <w:p w14:paraId="6F1B2544" w14:textId="6E602950" w:rsidR="00F57D28" w:rsidRPr="00F218EE" w:rsidRDefault="00F57D28" w:rsidP="00126889">
            <w:pPr>
              <w:pStyle w:val="TextoTablas"/>
              <w:spacing w:line="360" w:lineRule="auto"/>
            </w:pPr>
            <w:r w:rsidRPr="00F218EE">
              <w:t>Diseñadora de contenidos digitales</w:t>
            </w:r>
          </w:p>
        </w:tc>
        <w:tc>
          <w:tcPr>
            <w:tcW w:w="3969" w:type="dxa"/>
          </w:tcPr>
          <w:p w14:paraId="7F719B02" w14:textId="767E95FB" w:rsidR="00F57D28" w:rsidRPr="00F218EE" w:rsidRDefault="00F57D28" w:rsidP="00126889">
            <w:pPr>
              <w:pStyle w:val="TextoTablas"/>
              <w:spacing w:line="360" w:lineRule="auto"/>
            </w:pPr>
            <w:r w:rsidRPr="00F218EE">
              <w:t>Centro de Comercio y Servicios - Regional Atlántico</w:t>
            </w:r>
            <w:r w:rsidR="00367B93">
              <w:t xml:space="preserve">  </w:t>
            </w:r>
          </w:p>
        </w:tc>
      </w:tr>
      <w:tr w:rsidR="00F57D28" w:rsidRPr="00F218EE" w14:paraId="455814B5" w14:textId="77777777" w:rsidTr="00B76196">
        <w:tc>
          <w:tcPr>
            <w:tcW w:w="2830" w:type="dxa"/>
          </w:tcPr>
          <w:p w14:paraId="7D61C608" w14:textId="601613E1" w:rsidR="00F57D28" w:rsidRPr="00F218EE" w:rsidRDefault="008E7F22" w:rsidP="00126889">
            <w:pPr>
              <w:pStyle w:val="TextoTablas"/>
              <w:spacing w:line="360" w:lineRule="auto"/>
            </w:pPr>
            <w:r w:rsidRPr="008E7F22">
              <w:t>Álvaro Guillermo Araújo Angarita</w:t>
            </w:r>
          </w:p>
        </w:tc>
        <w:tc>
          <w:tcPr>
            <w:tcW w:w="3261" w:type="dxa"/>
          </w:tcPr>
          <w:p w14:paraId="2AF71C3D" w14:textId="65A8B7A3" w:rsidR="00F57D28" w:rsidRPr="00F218EE" w:rsidRDefault="00F57D28" w:rsidP="00126889">
            <w:pPr>
              <w:pStyle w:val="TextoTablas"/>
              <w:spacing w:line="360" w:lineRule="auto"/>
            </w:pPr>
            <w:r w:rsidRPr="00F218EE">
              <w:t xml:space="preserve">Desarrollador </w:t>
            </w:r>
            <w:r w:rsidRPr="00F218EE">
              <w:rPr>
                <w:rStyle w:val="Extranjerismo"/>
                <w:lang w:val="es-419"/>
              </w:rPr>
              <w:t xml:space="preserve">full </w:t>
            </w:r>
            <w:proofErr w:type="spellStart"/>
            <w:r w:rsidRPr="00F218EE">
              <w:rPr>
                <w:rStyle w:val="Extranjerismo"/>
                <w:lang w:val="es-419"/>
              </w:rPr>
              <w:t>stack</w:t>
            </w:r>
            <w:proofErr w:type="spellEnd"/>
          </w:p>
        </w:tc>
        <w:tc>
          <w:tcPr>
            <w:tcW w:w="3969" w:type="dxa"/>
          </w:tcPr>
          <w:p w14:paraId="65032966" w14:textId="14B1C261" w:rsidR="00F57D28" w:rsidRPr="00F218EE" w:rsidRDefault="00F57D28" w:rsidP="00126889">
            <w:pPr>
              <w:pStyle w:val="TextoTablas"/>
              <w:spacing w:line="360" w:lineRule="auto"/>
            </w:pPr>
            <w:r w:rsidRPr="00F218EE">
              <w:t>Centro de Comercio y Servicios -Regional Atlántico</w:t>
            </w:r>
            <w:r w:rsidR="00367B93">
              <w:t xml:space="preserve">  </w:t>
            </w:r>
          </w:p>
        </w:tc>
      </w:tr>
      <w:tr w:rsidR="00F57D28" w:rsidRPr="00F218EE"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3F02CA71" w:rsidR="00F57D28" w:rsidRPr="00F218EE" w:rsidRDefault="00873360" w:rsidP="00126889">
            <w:pPr>
              <w:pStyle w:val="TextoTablas"/>
              <w:spacing w:line="360" w:lineRule="auto"/>
            </w:pPr>
            <w:r w:rsidRPr="00873360">
              <w:t>Alexander Rafael Acosta Bedoya</w:t>
            </w:r>
          </w:p>
        </w:tc>
        <w:tc>
          <w:tcPr>
            <w:tcW w:w="3261" w:type="dxa"/>
          </w:tcPr>
          <w:p w14:paraId="4BAA8BFA" w14:textId="53EDE4C2" w:rsidR="00F57D28" w:rsidRPr="00F218EE" w:rsidRDefault="00F57D28" w:rsidP="00126889">
            <w:pPr>
              <w:pStyle w:val="TextoTablas"/>
              <w:spacing w:line="360" w:lineRule="auto"/>
            </w:pPr>
            <w:r w:rsidRPr="00F218EE">
              <w:t>Animador y productor audiovisual</w:t>
            </w:r>
          </w:p>
        </w:tc>
        <w:tc>
          <w:tcPr>
            <w:tcW w:w="3969" w:type="dxa"/>
          </w:tcPr>
          <w:p w14:paraId="68C8DDBE" w14:textId="5283EABD" w:rsidR="00F57D28" w:rsidRPr="00F218EE" w:rsidRDefault="00F57D28" w:rsidP="00126889">
            <w:pPr>
              <w:pStyle w:val="TextoTablas"/>
              <w:spacing w:line="360" w:lineRule="auto"/>
            </w:pPr>
            <w:r w:rsidRPr="00F218EE">
              <w:t>Centro de Comercio y Servicios - Regional Atlántico</w:t>
            </w:r>
            <w:r w:rsidR="00367B93">
              <w:t xml:space="preserve">  </w:t>
            </w:r>
          </w:p>
        </w:tc>
      </w:tr>
      <w:tr w:rsidR="00F57D28" w:rsidRPr="00F218EE" w14:paraId="7F01DCC2" w14:textId="77777777" w:rsidTr="00B76196">
        <w:tc>
          <w:tcPr>
            <w:tcW w:w="2830" w:type="dxa"/>
          </w:tcPr>
          <w:p w14:paraId="149C2103" w14:textId="789E5A76" w:rsidR="00F57D28" w:rsidRPr="00F218EE" w:rsidRDefault="00873360" w:rsidP="00126889">
            <w:pPr>
              <w:pStyle w:val="TextoTablas"/>
              <w:spacing w:line="360" w:lineRule="auto"/>
            </w:pPr>
            <w:r w:rsidRPr="00873360">
              <w:t>Nelson Iván Vera Briceño</w:t>
            </w:r>
          </w:p>
        </w:tc>
        <w:tc>
          <w:tcPr>
            <w:tcW w:w="3261" w:type="dxa"/>
          </w:tcPr>
          <w:p w14:paraId="44AB3819" w14:textId="2A3E6797" w:rsidR="00F57D28" w:rsidRPr="00F218EE" w:rsidRDefault="00F57D28" w:rsidP="00126889">
            <w:pPr>
              <w:pStyle w:val="TextoTablas"/>
              <w:spacing w:line="360" w:lineRule="auto"/>
            </w:pPr>
            <w:r w:rsidRPr="00F218EE">
              <w:t>Animador y productor audiovisual</w:t>
            </w:r>
          </w:p>
        </w:tc>
        <w:tc>
          <w:tcPr>
            <w:tcW w:w="3969" w:type="dxa"/>
          </w:tcPr>
          <w:p w14:paraId="7793DFE9" w14:textId="5281D250" w:rsidR="00F57D28" w:rsidRPr="00F218EE" w:rsidRDefault="00F57D28" w:rsidP="00126889">
            <w:pPr>
              <w:pStyle w:val="TextoTablas"/>
              <w:spacing w:line="360" w:lineRule="auto"/>
            </w:pPr>
            <w:r w:rsidRPr="00F218EE">
              <w:t>Centro de Comercio y Servicios - Regional Atlántico</w:t>
            </w:r>
            <w:r w:rsidR="00367B93">
              <w:t xml:space="preserve">  </w:t>
            </w:r>
          </w:p>
        </w:tc>
      </w:tr>
      <w:tr w:rsidR="00F57D28" w:rsidRPr="00F218EE"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270F642E" w:rsidR="00F57D28" w:rsidRPr="00F218EE" w:rsidRDefault="00873360" w:rsidP="00126889">
            <w:pPr>
              <w:pStyle w:val="TextoTablas"/>
              <w:spacing w:line="360" w:lineRule="auto"/>
            </w:pPr>
            <w:r w:rsidRPr="00873360">
              <w:lastRenderedPageBreak/>
              <w:t>Luz Karime Amaya Cabra</w:t>
            </w:r>
          </w:p>
        </w:tc>
        <w:tc>
          <w:tcPr>
            <w:tcW w:w="3261" w:type="dxa"/>
          </w:tcPr>
          <w:p w14:paraId="76251220" w14:textId="53D30B68" w:rsidR="00F57D28" w:rsidRPr="00F218EE" w:rsidRDefault="00C8384E" w:rsidP="00126889">
            <w:pPr>
              <w:pStyle w:val="TextoTablas"/>
              <w:spacing w:line="360" w:lineRule="auto"/>
            </w:pPr>
            <w:r w:rsidRPr="00C8384E">
              <w:t>Evaluadora de contenidos inclusivos y accesibles</w:t>
            </w:r>
          </w:p>
        </w:tc>
        <w:tc>
          <w:tcPr>
            <w:tcW w:w="3969" w:type="dxa"/>
          </w:tcPr>
          <w:p w14:paraId="0735445F" w14:textId="48DE73BA" w:rsidR="00F57D28" w:rsidRPr="00F218EE" w:rsidRDefault="00F57D28" w:rsidP="00126889">
            <w:pPr>
              <w:pStyle w:val="TextoTablas"/>
              <w:spacing w:line="360" w:lineRule="auto"/>
            </w:pPr>
            <w:r w:rsidRPr="00F218EE">
              <w:t>Centro de Comercio y Servicios - Regional Atlántico</w:t>
            </w:r>
            <w:r w:rsidR="00367B93">
              <w:t xml:space="preserve">  </w:t>
            </w:r>
          </w:p>
        </w:tc>
      </w:tr>
      <w:tr w:rsidR="00F57D28" w:rsidRPr="00F218EE" w14:paraId="070AE3D0" w14:textId="77777777" w:rsidTr="00B76196">
        <w:tc>
          <w:tcPr>
            <w:tcW w:w="2830" w:type="dxa"/>
          </w:tcPr>
          <w:p w14:paraId="2E2DD38C" w14:textId="44A1393E" w:rsidR="00F57D28" w:rsidRPr="00F218EE" w:rsidRDefault="00C8384E" w:rsidP="00126889">
            <w:pPr>
              <w:pStyle w:val="TextoTablas"/>
              <w:spacing w:line="360" w:lineRule="auto"/>
            </w:pPr>
            <w:r w:rsidRPr="00C8384E">
              <w:t>Karine Isabel Ospino Fritz</w:t>
            </w:r>
          </w:p>
        </w:tc>
        <w:tc>
          <w:tcPr>
            <w:tcW w:w="3261" w:type="dxa"/>
          </w:tcPr>
          <w:p w14:paraId="2F195D47" w14:textId="4C86D8A5" w:rsidR="00F57D28" w:rsidRPr="00F218EE" w:rsidRDefault="00F57D28" w:rsidP="00126889">
            <w:pPr>
              <w:pStyle w:val="TextoTablas"/>
              <w:spacing w:line="360" w:lineRule="auto"/>
            </w:pPr>
            <w:r w:rsidRPr="00F218EE">
              <w:t>Evaluadora de contenidos inclusivos y accesibles</w:t>
            </w:r>
          </w:p>
        </w:tc>
        <w:tc>
          <w:tcPr>
            <w:tcW w:w="3969" w:type="dxa"/>
          </w:tcPr>
          <w:p w14:paraId="7B1C4834" w14:textId="41FB98AE" w:rsidR="00F57D28" w:rsidRPr="00F218EE" w:rsidRDefault="00F57D28" w:rsidP="00126889">
            <w:pPr>
              <w:pStyle w:val="TextoTablas"/>
              <w:spacing w:line="360" w:lineRule="auto"/>
            </w:pPr>
            <w:r w:rsidRPr="00F218EE">
              <w:t>Centro de Comercio y Servicios - Regional Atlántico</w:t>
            </w:r>
            <w:r w:rsidR="00367B93">
              <w:t xml:space="preserve"> </w:t>
            </w:r>
            <w:r w:rsidRPr="00F218EE">
              <w:t xml:space="preserve"> </w:t>
            </w:r>
          </w:p>
        </w:tc>
      </w:tr>
      <w:tr w:rsidR="00F57D28" w:rsidRPr="00F218EE"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501BE819" w:rsidR="00F57D28" w:rsidRPr="00F218EE" w:rsidRDefault="00C8384E" w:rsidP="00126889">
            <w:pPr>
              <w:pStyle w:val="TextoTablas"/>
              <w:spacing w:line="360" w:lineRule="auto"/>
            </w:pPr>
            <w:r w:rsidRPr="00C8384E">
              <w:t>Luis Gabriel Urueta</w:t>
            </w:r>
          </w:p>
        </w:tc>
        <w:tc>
          <w:tcPr>
            <w:tcW w:w="3261" w:type="dxa"/>
          </w:tcPr>
          <w:p w14:paraId="69B4A0E4" w14:textId="0F3CEF87" w:rsidR="00F57D28" w:rsidRPr="00F218EE" w:rsidRDefault="00F57D28" w:rsidP="00126889">
            <w:pPr>
              <w:pStyle w:val="TextoTablas"/>
              <w:spacing w:line="360" w:lineRule="auto"/>
            </w:pPr>
            <w:r w:rsidRPr="00F218EE">
              <w:t>Validador y vinculador de recursos educativos digitales</w:t>
            </w:r>
          </w:p>
        </w:tc>
        <w:tc>
          <w:tcPr>
            <w:tcW w:w="3969" w:type="dxa"/>
          </w:tcPr>
          <w:p w14:paraId="518D3B98" w14:textId="7131FE11" w:rsidR="00F57D28" w:rsidRPr="00F218EE" w:rsidRDefault="00F57D28" w:rsidP="00126889">
            <w:pPr>
              <w:pStyle w:val="TextoTablas"/>
              <w:spacing w:line="360" w:lineRule="auto"/>
            </w:pPr>
            <w:r w:rsidRPr="00F218EE">
              <w:t>Centro de Comercio y Servicios - Regional Atlántico</w:t>
            </w:r>
            <w:r w:rsidR="00367B93">
              <w:t xml:space="preserve">  </w:t>
            </w:r>
          </w:p>
        </w:tc>
      </w:tr>
      <w:tr w:rsidR="00F57D28" w:rsidRPr="00F218EE" w14:paraId="656A74AF" w14:textId="77777777" w:rsidTr="00B76196">
        <w:tc>
          <w:tcPr>
            <w:tcW w:w="2830" w:type="dxa"/>
          </w:tcPr>
          <w:p w14:paraId="147828AE" w14:textId="38C0C767" w:rsidR="00F57D28" w:rsidRPr="00F218EE" w:rsidRDefault="00C8384E" w:rsidP="00C8384E">
            <w:pPr>
              <w:pStyle w:val="TextoTablas"/>
              <w:spacing w:line="360" w:lineRule="auto"/>
            </w:pPr>
            <w:r w:rsidRPr="00C8384E">
              <w:t>Laura Daniela Burgos Rueda</w:t>
            </w:r>
          </w:p>
        </w:tc>
        <w:tc>
          <w:tcPr>
            <w:tcW w:w="3261" w:type="dxa"/>
          </w:tcPr>
          <w:p w14:paraId="60BD68FC" w14:textId="2FBDD8BF" w:rsidR="00F57D28" w:rsidRPr="00F218EE" w:rsidRDefault="00F57D28" w:rsidP="00126889">
            <w:pPr>
              <w:pStyle w:val="TextoTablas"/>
              <w:spacing w:line="360" w:lineRule="auto"/>
            </w:pPr>
            <w:r w:rsidRPr="00F218EE">
              <w:t>Validador</w:t>
            </w:r>
            <w:r w:rsidR="00873360">
              <w:t>a</w:t>
            </w:r>
            <w:r w:rsidRPr="00F218EE">
              <w:t xml:space="preserve"> y vinculador</w:t>
            </w:r>
            <w:r w:rsidR="002018C2">
              <w:t>a</w:t>
            </w:r>
            <w:r w:rsidRPr="00F218EE">
              <w:t xml:space="preserve"> de recursos educativos digitales</w:t>
            </w:r>
          </w:p>
        </w:tc>
        <w:tc>
          <w:tcPr>
            <w:tcW w:w="3969" w:type="dxa"/>
          </w:tcPr>
          <w:p w14:paraId="5D717A37" w14:textId="02E7B1E8" w:rsidR="00F57D28" w:rsidRPr="00F218EE" w:rsidRDefault="00F57D28" w:rsidP="00126889">
            <w:pPr>
              <w:pStyle w:val="TextoTablas"/>
              <w:spacing w:line="360" w:lineRule="auto"/>
            </w:pPr>
            <w:r w:rsidRPr="00F218EE">
              <w:t>Centro de Comercio y Servicios - Regional Atlántico</w:t>
            </w:r>
            <w:r w:rsidR="00367B93">
              <w:t xml:space="preserve">  </w:t>
            </w:r>
          </w:p>
        </w:tc>
      </w:tr>
    </w:tbl>
    <w:p w14:paraId="77109462" w14:textId="77777777" w:rsidR="004554CA" w:rsidRPr="00F218EE" w:rsidRDefault="004554CA" w:rsidP="00126889">
      <w:pPr>
        <w:ind w:firstLine="0"/>
        <w:rPr>
          <w:lang w:val="es-419" w:eastAsia="es-CO"/>
        </w:rPr>
      </w:pPr>
    </w:p>
    <w:sectPr w:rsidR="004554CA" w:rsidRPr="00F218EE" w:rsidSect="00A4197A">
      <w:headerReference w:type="default" r:id="rId22"/>
      <w:footerReference w:type="default" r:id="rId2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446A0D" w14:textId="77777777" w:rsidR="00317533" w:rsidRPr="003758F7" w:rsidRDefault="00317533" w:rsidP="00EC0858">
      <w:pPr>
        <w:spacing w:before="0" w:after="0" w:line="240" w:lineRule="auto"/>
      </w:pPr>
      <w:r w:rsidRPr="003758F7">
        <w:separator/>
      </w:r>
    </w:p>
    <w:p w14:paraId="6FA53BD4" w14:textId="77777777" w:rsidR="00317533" w:rsidRDefault="00317533"/>
  </w:endnote>
  <w:endnote w:type="continuationSeparator" w:id="0">
    <w:p w14:paraId="464C2345" w14:textId="77777777" w:rsidR="00317533" w:rsidRPr="003758F7" w:rsidRDefault="00317533" w:rsidP="00EC0858">
      <w:pPr>
        <w:spacing w:before="0" w:after="0" w:line="240" w:lineRule="auto"/>
      </w:pPr>
      <w:r w:rsidRPr="003758F7">
        <w:continuationSeparator/>
      </w:r>
    </w:p>
    <w:p w14:paraId="71F1F1B8" w14:textId="77777777" w:rsidR="00317533" w:rsidRDefault="003175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83AAFD" w14:textId="77777777" w:rsidR="00317533" w:rsidRPr="003758F7" w:rsidRDefault="00317533" w:rsidP="00EC0858">
      <w:pPr>
        <w:spacing w:before="0" w:after="0" w:line="240" w:lineRule="auto"/>
      </w:pPr>
      <w:r w:rsidRPr="003758F7">
        <w:separator/>
      </w:r>
    </w:p>
    <w:p w14:paraId="41439722" w14:textId="77777777" w:rsidR="00317533" w:rsidRDefault="00317533"/>
  </w:footnote>
  <w:footnote w:type="continuationSeparator" w:id="0">
    <w:p w14:paraId="67A74741" w14:textId="77777777" w:rsidR="00317533" w:rsidRPr="003758F7" w:rsidRDefault="00317533" w:rsidP="00EC0858">
      <w:pPr>
        <w:spacing w:before="0" w:after="0" w:line="240" w:lineRule="auto"/>
      </w:pPr>
      <w:r w:rsidRPr="003758F7">
        <w:continuationSeparator/>
      </w:r>
    </w:p>
    <w:p w14:paraId="17658765" w14:textId="77777777" w:rsidR="00317533" w:rsidRDefault="0031753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373333"/>
    <w:multiLevelType w:val="hybridMultilevel"/>
    <w:tmpl w:val="8790362A"/>
    <w:lvl w:ilvl="0" w:tplc="4F6EBF9E">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8E0378B"/>
    <w:multiLevelType w:val="hybridMultilevel"/>
    <w:tmpl w:val="28324958"/>
    <w:lvl w:ilvl="0" w:tplc="0C0A0003">
      <w:start w:val="1"/>
      <w:numFmt w:val="bullet"/>
      <w:lvlText w:val="o"/>
      <w:lvlJc w:val="left"/>
      <w:pPr>
        <w:ind w:left="1428" w:hanging="360"/>
      </w:pPr>
      <w:rPr>
        <w:rFonts w:ascii="Courier New" w:hAnsi="Courier New" w:cs="Courier New"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 w15:restartNumberingAfterBreak="0">
    <w:nsid w:val="0A76066B"/>
    <w:multiLevelType w:val="hybridMultilevel"/>
    <w:tmpl w:val="7916B62C"/>
    <w:lvl w:ilvl="0" w:tplc="9C0E3FBE">
      <w:numFmt w:val="bullet"/>
      <w:lvlText w:val="•"/>
      <w:lvlJc w:val="left"/>
      <w:pPr>
        <w:ind w:left="720" w:hanging="360"/>
      </w:pPr>
      <w:rPr>
        <w:rFonts w:ascii="Calibri" w:eastAsiaTheme="minorHAnsi" w:hAnsi="Calibri" w:cs="Calibri" w:hint="default"/>
      </w:rPr>
    </w:lvl>
    <w:lvl w:ilvl="1" w:tplc="9C0E3FBE">
      <w:numFmt w:val="bullet"/>
      <w:lvlText w:val="•"/>
      <w:lvlJc w:val="left"/>
      <w:pPr>
        <w:ind w:left="1440" w:hanging="360"/>
      </w:pPr>
      <w:rPr>
        <w:rFonts w:ascii="Calibri" w:eastAsiaTheme="minorHAnsi"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D9C5BD3"/>
    <w:multiLevelType w:val="hybridMultilevel"/>
    <w:tmpl w:val="D918E7CC"/>
    <w:lvl w:ilvl="0" w:tplc="0C0A0001">
      <w:start w:val="1"/>
      <w:numFmt w:val="bullet"/>
      <w:lvlText w:val=""/>
      <w:lvlJc w:val="left"/>
      <w:pPr>
        <w:ind w:left="1069" w:hanging="360"/>
      </w:pPr>
      <w:rPr>
        <w:rFonts w:ascii="Symbol" w:hAnsi="Symbol"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5" w15:restartNumberingAfterBreak="0">
    <w:nsid w:val="11883D27"/>
    <w:multiLevelType w:val="hybridMultilevel"/>
    <w:tmpl w:val="6D7223F6"/>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 w15:restartNumberingAfterBreak="0">
    <w:nsid w:val="11CC7AEA"/>
    <w:multiLevelType w:val="hybridMultilevel"/>
    <w:tmpl w:val="80D88074"/>
    <w:lvl w:ilvl="0" w:tplc="08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55B094E"/>
    <w:multiLevelType w:val="hybridMultilevel"/>
    <w:tmpl w:val="5F1AD8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B106D15"/>
    <w:multiLevelType w:val="hybridMultilevel"/>
    <w:tmpl w:val="33B06540"/>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9" w15:restartNumberingAfterBreak="0">
    <w:nsid w:val="1B4A208A"/>
    <w:multiLevelType w:val="hybridMultilevel"/>
    <w:tmpl w:val="0B3A2D9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 w15:restartNumberingAfterBreak="0">
    <w:nsid w:val="1EB008EB"/>
    <w:multiLevelType w:val="hybridMultilevel"/>
    <w:tmpl w:val="97BC7364"/>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22525689"/>
    <w:multiLevelType w:val="hybridMultilevel"/>
    <w:tmpl w:val="FFC86758"/>
    <w:lvl w:ilvl="0" w:tplc="9C0E3FBE">
      <w:numFmt w:val="bullet"/>
      <w:lvlText w:val="•"/>
      <w:lvlJc w:val="left"/>
      <w:pPr>
        <w:ind w:left="1068" w:hanging="360"/>
      </w:pPr>
      <w:rPr>
        <w:rFonts w:ascii="Calibri" w:eastAsiaTheme="minorHAnsi" w:hAnsi="Calibri" w:cs="Calibri"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2" w15:restartNumberingAfterBreak="0">
    <w:nsid w:val="225F48AA"/>
    <w:multiLevelType w:val="multilevel"/>
    <w:tmpl w:val="E030177C"/>
    <w:lvl w:ilvl="0">
      <w:start w:val="1"/>
      <w:numFmt w:val="decimal"/>
      <w:lvlText w:val="%1."/>
      <w:lvlJc w:val="left"/>
      <w:pPr>
        <w:ind w:left="360" w:hanging="360"/>
      </w:pPr>
      <w:rPr>
        <w:b/>
        <w:bCs/>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63E50B2"/>
    <w:multiLevelType w:val="hybridMultilevel"/>
    <w:tmpl w:val="08DAEA5E"/>
    <w:lvl w:ilvl="0" w:tplc="9C0E3FBE">
      <w:numFmt w:val="bullet"/>
      <w:lvlText w:val="•"/>
      <w:lvlJc w:val="left"/>
      <w:pPr>
        <w:ind w:left="1429" w:hanging="360"/>
      </w:pPr>
      <w:rPr>
        <w:rFonts w:ascii="Calibri" w:eastAsiaTheme="minorHAnsi" w:hAnsi="Calibri" w:cs="Calibri"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7546E38"/>
    <w:multiLevelType w:val="hybridMultilevel"/>
    <w:tmpl w:val="FDCE633C"/>
    <w:lvl w:ilvl="0" w:tplc="240A0001">
      <w:start w:val="1"/>
      <w:numFmt w:val="bullet"/>
      <w:lvlText w:val=""/>
      <w:lvlJc w:val="left"/>
      <w:pPr>
        <w:ind w:left="3600" w:hanging="360"/>
      </w:pPr>
      <w:rPr>
        <w:rFonts w:ascii="Symbol" w:hAnsi="Symbol" w:hint="default"/>
      </w:rPr>
    </w:lvl>
    <w:lvl w:ilvl="1" w:tplc="240A0003" w:tentative="1">
      <w:start w:val="1"/>
      <w:numFmt w:val="bullet"/>
      <w:lvlText w:val="o"/>
      <w:lvlJc w:val="left"/>
      <w:pPr>
        <w:ind w:left="4320" w:hanging="360"/>
      </w:pPr>
      <w:rPr>
        <w:rFonts w:ascii="Courier New" w:hAnsi="Courier New" w:cs="Courier New" w:hint="default"/>
      </w:rPr>
    </w:lvl>
    <w:lvl w:ilvl="2" w:tplc="240A0005" w:tentative="1">
      <w:start w:val="1"/>
      <w:numFmt w:val="bullet"/>
      <w:lvlText w:val=""/>
      <w:lvlJc w:val="left"/>
      <w:pPr>
        <w:ind w:left="5040" w:hanging="360"/>
      </w:pPr>
      <w:rPr>
        <w:rFonts w:ascii="Wingdings" w:hAnsi="Wingdings" w:hint="default"/>
      </w:rPr>
    </w:lvl>
    <w:lvl w:ilvl="3" w:tplc="9C0E3FBE">
      <w:numFmt w:val="bullet"/>
      <w:lvlText w:val="•"/>
      <w:lvlJc w:val="left"/>
      <w:pPr>
        <w:ind w:left="5760" w:hanging="360"/>
      </w:pPr>
      <w:rPr>
        <w:rFonts w:ascii="Calibri" w:eastAsiaTheme="minorHAnsi" w:hAnsi="Calibri" w:cs="Calibri" w:hint="default"/>
      </w:rPr>
    </w:lvl>
    <w:lvl w:ilvl="4" w:tplc="240A0003" w:tentative="1">
      <w:start w:val="1"/>
      <w:numFmt w:val="bullet"/>
      <w:lvlText w:val="o"/>
      <w:lvlJc w:val="left"/>
      <w:pPr>
        <w:ind w:left="6480" w:hanging="360"/>
      </w:pPr>
      <w:rPr>
        <w:rFonts w:ascii="Courier New" w:hAnsi="Courier New" w:cs="Courier New" w:hint="default"/>
      </w:rPr>
    </w:lvl>
    <w:lvl w:ilvl="5" w:tplc="240A0005" w:tentative="1">
      <w:start w:val="1"/>
      <w:numFmt w:val="bullet"/>
      <w:lvlText w:val=""/>
      <w:lvlJc w:val="left"/>
      <w:pPr>
        <w:ind w:left="7200" w:hanging="360"/>
      </w:pPr>
      <w:rPr>
        <w:rFonts w:ascii="Wingdings" w:hAnsi="Wingdings" w:hint="default"/>
      </w:rPr>
    </w:lvl>
    <w:lvl w:ilvl="6" w:tplc="240A0001" w:tentative="1">
      <w:start w:val="1"/>
      <w:numFmt w:val="bullet"/>
      <w:lvlText w:val=""/>
      <w:lvlJc w:val="left"/>
      <w:pPr>
        <w:ind w:left="7920" w:hanging="360"/>
      </w:pPr>
      <w:rPr>
        <w:rFonts w:ascii="Symbol" w:hAnsi="Symbol" w:hint="default"/>
      </w:rPr>
    </w:lvl>
    <w:lvl w:ilvl="7" w:tplc="240A0003" w:tentative="1">
      <w:start w:val="1"/>
      <w:numFmt w:val="bullet"/>
      <w:lvlText w:val="o"/>
      <w:lvlJc w:val="left"/>
      <w:pPr>
        <w:ind w:left="8640" w:hanging="360"/>
      </w:pPr>
      <w:rPr>
        <w:rFonts w:ascii="Courier New" w:hAnsi="Courier New" w:cs="Courier New" w:hint="default"/>
      </w:rPr>
    </w:lvl>
    <w:lvl w:ilvl="8" w:tplc="240A0005" w:tentative="1">
      <w:start w:val="1"/>
      <w:numFmt w:val="bullet"/>
      <w:lvlText w:val=""/>
      <w:lvlJc w:val="left"/>
      <w:pPr>
        <w:ind w:left="9360" w:hanging="360"/>
      </w:pPr>
      <w:rPr>
        <w:rFonts w:ascii="Wingdings" w:hAnsi="Wingdings" w:hint="default"/>
      </w:rPr>
    </w:lvl>
  </w:abstractNum>
  <w:abstractNum w:abstractNumId="16" w15:restartNumberingAfterBreak="0">
    <w:nsid w:val="2ADE3D5F"/>
    <w:multiLevelType w:val="hybridMultilevel"/>
    <w:tmpl w:val="38D4A26E"/>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2C6E252A"/>
    <w:multiLevelType w:val="hybridMultilevel"/>
    <w:tmpl w:val="E25EC604"/>
    <w:lvl w:ilvl="0" w:tplc="9C0E3FBE">
      <w:numFmt w:val="bullet"/>
      <w:lvlText w:val="•"/>
      <w:lvlJc w:val="left"/>
      <w:pPr>
        <w:ind w:left="1146" w:hanging="360"/>
      </w:pPr>
      <w:rPr>
        <w:rFonts w:ascii="Calibri" w:eastAsiaTheme="minorHAnsi" w:hAnsi="Calibri" w:cs="Calibri" w:hint="default"/>
      </w:rPr>
    </w:lvl>
    <w:lvl w:ilvl="1" w:tplc="240A0003">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18" w15:restartNumberingAfterBreak="0">
    <w:nsid w:val="2D874A3D"/>
    <w:multiLevelType w:val="hybridMultilevel"/>
    <w:tmpl w:val="7FD48114"/>
    <w:lvl w:ilvl="0" w:tplc="0C0A0003">
      <w:start w:val="1"/>
      <w:numFmt w:val="bullet"/>
      <w:lvlText w:val="o"/>
      <w:lvlJc w:val="left"/>
      <w:pPr>
        <w:ind w:left="1428" w:hanging="360"/>
      </w:pPr>
      <w:rPr>
        <w:rFonts w:ascii="Courier New" w:hAnsi="Courier New" w:cs="Courier New"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9" w15:restartNumberingAfterBreak="0">
    <w:nsid w:val="2DBC46F9"/>
    <w:multiLevelType w:val="hybridMultilevel"/>
    <w:tmpl w:val="F754F5A6"/>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0" w15:restartNumberingAfterBreak="0">
    <w:nsid w:val="31C518BE"/>
    <w:multiLevelType w:val="hybridMultilevel"/>
    <w:tmpl w:val="BB14817A"/>
    <w:lvl w:ilvl="0" w:tplc="240A0001">
      <w:start w:val="1"/>
      <w:numFmt w:val="bullet"/>
      <w:lvlText w:val=""/>
      <w:lvlJc w:val="left"/>
      <w:pPr>
        <w:ind w:left="1429" w:hanging="360"/>
      </w:pPr>
      <w:rPr>
        <w:rFonts w:ascii="Symbol" w:hAnsi="Symbol"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2B036AC"/>
    <w:multiLevelType w:val="hybridMultilevel"/>
    <w:tmpl w:val="AAA89F46"/>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3" w15:restartNumberingAfterBreak="0">
    <w:nsid w:val="3BDE6D0C"/>
    <w:multiLevelType w:val="hybridMultilevel"/>
    <w:tmpl w:val="5B0AE74E"/>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4" w15:restartNumberingAfterBreak="0">
    <w:nsid w:val="3D5B1C8B"/>
    <w:multiLevelType w:val="hybridMultilevel"/>
    <w:tmpl w:val="90AED92E"/>
    <w:lvl w:ilvl="0" w:tplc="9C0E3FBE">
      <w:numFmt w:val="bullet"/>
      <w:lvlText w:val="•"/>
      <w:lvlJc w:val="left"/>
      <w:pPr>
        <w:ind w:left="1429" w:hanging="360"/>
      </w:pPr>
      <w:rPr>
        <w:rFonts w:ascii="Calibri" w:eastAsiaTheme="minorHAnsi" w:hAnsi="Calibri" w:cs="Calibri"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204511B"/>
    <w:multiLevelType w:val="hybridMultilevel"/>
    <w:tmpl w:val="7DE64B06"/>
    <w:lvl w:ilvl="0" w:tplc="0C0A0003">
      <w:start w:val="1"/>
      <w:numFmt w:val="bullet"/>
      <w:lvlText w:val="o"/>
      <w:lvlJc w:val="left"/>
      <w:pPr>
        <w:ind w:left="1776" w:hanging="360"/>
      </w:pPr>
      <w:rPr>
        <w:rFonts w:ascii="Courier New" w:hAnsi="Courier New" w:cs="Courier New"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27" w15:restartNumberingAfterBreak="0">
    <w:nsid w:val="44664096"/>
    <w:multiLevelType w:val="hybridMultilevel"/>
    <w:tmpl w:val="DCA43C9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9" w15:restartNumberingAfterBreak="0">
    <w:nsid w:val="53E36389"/>
    <w:multiLevelType w:val="hybridMultilevel"/>
    <w:tmpl w:val="52B670E2"/>
    <w:lvl w:ilvl="0" w:tplc="9C0E3FBE">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96C4FF4"/>
    <w:multiLevelType w:val="hybridMultilevel"/>
    <w:tmpl w:val="157465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A6477F0"/>
    <w:multiLevelType w:val="hybridMultilevel"/>
    <w:tmpl w:val="FDD6C976"/>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AAD634B"/>
    <w:multiLevelType w:val="hybridMultilevel"/>
    <w:tmpl w:val="EA3CABF2"/>
    <w:lvl w:ilvl="0" w:tplc="0C0A0003">
      <w:start w:val="1"/>
      <w:numFmt w:val="bullet"/>
      <w:lvlText w:val="o"/>
      <w:lvlJc w:val="left"/>
      <w:pPr>
        <w:ind w:left="1428" w:hanging="360"/>
      </w:pPr>
      <w:rPr>
        <w:rFonts w:ascii="Courier New" w:hAnsi="Courier New" w:cs="Courier New"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3" w15:restartNumberingAfterBreak="0">
    <w:nsid w:val="5B8C4A19"/>
    <w:multiLevelType w:val="hybridMultilevel"/>
    <w:tmpl w:val="E28807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21E697E"/>
    <w:multiLevelType w:val="hybridMultilevel"/>
    <w:tmpl w:val="1C7E6F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79A424D"/>
    <w:multiLevelType w:val="hybridMultilevel"/>
    <w:tmpl w:val="91B8CF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B3E6570"/>
    <w:multiLevelType w:val="hybridMultilevel"/>
    <w:tmpl w:val="67E65E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F3E7946"/>
    <w:multiLevelType w:val="hybridMultilevel"/>
    <w:tmpl w:val="734801A2"/>
    <w:lvl w:ilvl="0" w:tplc="9C0E3FBE">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52D01BA"/>
    <w:multiLevelType w:val="hybridMultilevel"/>
    <w:tmpl w:val="E4F42770"/>
    <w:lvl w:ilvl="0" w:tplc="240A0001">
      <w:start w:val="1"/>
      <w:numFmt w:val="bullet"/>
      <w:lvlText w:val=""/>
      <w:lvlJc w:val="left"/>
      <w:pPr>
        <w:ind w:left="1855" w:hanging="360"/>
      </w:pPr>
      <w:rPr>
        <w:rFonts w:ascii="Symbol" w:hAnsi="Symbol" w:hint="default"/>
      </w:rPr>
    </w:lvl>
    <w:lvl w:ilvl="1" w:tplc="240A0003" w:tentative="1">
      <w:start w:val="1"/>
      <w:numFmt w:val="bullet"/>
      <w:lvlText w:val="o"/>
      <w:lvlJc w:val="left"/>
      <w:pPr>
        <w:ind w:left="2575" w:hanging="360"/>
      </w:pPr>
      <w:rPr>
        <w:rFonts w:ascii="Courier New" w:hAnsi="Courier New" w:cs="Courier New" w:hint="default"/>
      </w:rPr>
    </w:lvl>
    <w:lvl w:ilvl="2" w:tplc="240A0005" w:tentative="1">
      <w:start w:val="1"/>
      <w:numFmt w:val="bullet"/>
      <w:lvlText w:val=""/>
      <w:lvlJc w:val="left"/>
      <w:pPr>
        <w:ind w:left="3295" w:hanging="360"/>
      </w:pPr>
      <w:rPr>
        <w:rFonts w:ascii="Wingdings" w:hAnsi="Wingdings" w:hint="default"/>
      </w:rPr>
    </w:lvl>
    <w:lvl w:ilvl="3" w:tplc="240A0001" w:tentative="1">
      <w:start w:val="1"/>
      <w:numFmt w:val="bullet"/>
      <w:lvlText w:val=""/>
      <w:lvlJc w:val="left"/>
      <w:pPr>
        <w:ind w:left="4015" w:hanging="360"/>
      </w:pPr>
      <w:rPr>
        <w:rFonts w:ascii="Symbol" w:hAnsi="Symbol" w:hint="default"/>
      </w:rPr>
    </w:lvl>
    <w:lvl w:ilvl="4" w:tplc="240A0003" w:tentative="1">
      <w:start w:val="1"/>
      <w:numFmt w:val="bullet"/>
      <w:lvlText w:val="o"/>
      <w:lvlJc w:val="left"/>
      <w:pPr>
        <w:ind w:left="4735" w:hanging="360"/>
      </w:pPr>
      <w:rPr>
        <w:rFonts w:ascii="Courier New" w:hAnsi="Courier New" w:cs="Courier New" w:hint="default"/>
      </w:rPr>
    </w:lvl>
    <w:lvl w:ilvl="5" w:tplc="240A0005" w:tentative="1">
      <w:start w:val="1"/>
      <w:numFmt w:val="bullet"/>
      <w:lvlText w:val=""/>
      <w:lvlJc w:val="left"/>
      <w:pPr>
        <w:ind w:left="5455" w:hanging="360"/>
      </w:pPr>
      <w:rPr>
        <w:rFonts w:ascii="Wingdings" w:hAnsi="Wingdings" w:hint="default"/>
      </w:rPr>
    </w:lvl>
    <w:lvl w:ilvl="6" w:tplc="240A0001" w:tentative="1">
      <w:start w:val="1"/>
      <w:numFmt w:val="bullet"/>
      <w:lvlText w:val=""/>
      <w:lvlJc w:val="left"/>
      <w:pPr>
        <w:ind w:left="6175" w:hanging="360"/>
      </w:pPr>
      <w:rPr>
        <w:rFonts w:ascii="Symbol" w:hAnsi="Symbol" w:hint="default"/>
      </w:rPr>
    </w:lvl>
    <w:lvl w:ilvl="7" w:tplc="240A0003" w:tentative="1">
      <w:start w:val="1"/>
      <w:numFmt w:val="bullet"/>
      <w:lvlText w:val="o"/>
      <w:lvlJc w:val="left"/>
      <w:pPr>
        <w:ind w:left="6895" w:hanging="360"/>
      </w:pPr>
      <w:rPr>
        <w:rFonts w:ascii="Courier New" w:hAnsi="Courier New" w:cs="Courier New" w:hint="default"/>
      </w:rPr>
    </w:lvl>
    <w:lvl w:ilvl="8" w:tplc="240A0005" w:tentative="1">
      <w:start w:val="1"/>
      <w:numFmt w:val="bullet"/>
      <w:lvlText w:val=""/>
      <w:lvlJc w:val="left"/>
      <w:pPr>
        <w:ind w:left="7615" w:hanging="360"/>
      </w:pPr>
      <w:rPr>
        <w:rFonts w:ascii="Wingdings" w:hAnsi="Wingdings" w:hint="default"/>
      </w:rPr>
    </w:lvl>
  </w:abstractNum>
  <w:abstractNum w:abstractNumId="39" w15:restartNumberingAfterBreak="0">
    <w:nsid w:val="76BE36EE"/>
    <w:multiLevelType w:val="hybridMultilevel"/>
    <w:tmpl w:val="292A8F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CB6319C"/>
    <w:multiLevelType w:val="hybridMultilevel"/>
    <w:tmpl w:val="651691C8"/>
    <w:lvl w:ilvl="0" w:tplc="240A0015">
      <w:start w:val="1"/>
      <w:numFmt w:val="upperLetter"/>
      <w:lvlText w:val="%1."/>
      <w:lvlJc w:val="left"/>
      <w:pPr>
        <w:ind w:left="1068" w:hanging="360"/>
      </w:pPr>
      <w:rPr>
        <w:b/>
        <w:b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num w:numId="1">
    <w:abstractNumId w:val="0"/>
  </w:num>
  <w:num w:numId="2">
    <w:abstractNumId w:val="14"/>
  </w:num>
  <w:num w:numId="3">
    <w:abstractNumId w:val="28"/>
  </w:num>
  <w:num w:numId="4">
    <w:abstractNumId w:val="22"/>
  </w:num>
  <w:num w:numId="5">
    <w:abstractNumId w:val="25"/>
  </w:num>
  <w:num w:numId="6">
    <w:abstractNumId w:val="23"/>
  </w:num>
  <w:num w:numId="7">
    <w:abstractNumId w:val="19"/>
  </w:num>
  <w:num w:numId="8">
    <w:abstractNumId w:val="40"/>
  </w:num>
  <w:num w:numId="9">
    <w:abstractNumId w:val="5"/>
  </w:num>
  <w:num w:numId="10">
    <w:abstractNumId w:val="9"/>
  </w:num>
  <w:num w:numId="11">
    <w:abstractNumId w:val="32"/>
  </w:num>
  <w:num w:numId="12">
    <w:abstractNumId w:val="8"/>
  </w:num>
  <w:num w:numId="13">
    <w:abstractNumId w:val="18"/>
  </w:num>
  <w:num w:numId="14">
    <w:abstractNumId w:val="2"/>
  </w:num>
  <w:num w:numId="15">
    <w:abstractNumId w:val="4"/>
  </w:num>
  <w:num w:numId="16">
    <w:abstractNumId w:val="21"/>
  </w:num>
  <w:num w:numId="17">
    <w:abstractNumId w:val="26"/>
  </w:num>
  <w:num w:numId="18">
    <w:abstractNumId w:val="36"/>
  </w:num>
  <w:num w:numId="19">
    <w:abstractNumId w:val="33"/>
  </w:num>
  <w:num w:numId="20">
    <w:abstractNumId w:val="11"/>
  </w:num>
  <w:num w:numId="21">
    <w:abstractNumId w:val="3"/>
  </w:num>
  <w:num w:numId="22">
    <w:abstractNumId w:val="29"/>
  </w:num>
  <w:num w:numId="23">
    <w:abstractNumId w:val="31"/>
  </w:num>
  <w:num w:numId="24">
    <w:abstractNumId w:val="37"/>
  </w:num>
  <w:num w:numId="25">
    <w:abstractNumId w:val="6"/>
  </w:num>
  <w:num w:numId="26">
    <w:abstractNumId w:val="27"/>
  </w:num>
  <w:num w:numId="27">
    <w:abstractNumId w:val="10"/>
  </w:num>
  <w:num w:numId="28">
    <w:abstractNumId w:val="38"/>
  </w:num>
  <w:num w:numId="29">
    <w:abstractNumId w:val="15"/>
  </w:num>
  <w:num w:numId="30">
    <w:abstractNumId w:val="17"/>
  </w:num>
  <w:num w:numId="31">
    <w:abstractNumId w:val="1"/>
  </w:num>
  <w:num w:numId="32">
    <w:abstractNumId w:val="24"/>
  </w:num>
  <w:num w:numId="33">
    <w:abstractNumId w:val="13"/>
  </w:num>
  <w:num w:numId="34">
    <w:abstractNumId w:val="12"/>
  </w:num>
  <w:num w:numId="35">
    <w:abstractNumId w:val="35"/>
  </w:num>
  <w:num w:numId="36">
    <w:abstractNumId w:val="34"/>
  </w:num>
  <w:num w:numId="37">
    <w:abstractNumId w:val="39"/>
  </w:num>
  <w:num w:numId="38">
    <w:abstractNumId w:val="20"/>
  </w:num>
  <w:num w:numId="39">
    <w:abstractNumId w:val="16"/>
  </w:num>
  <w:num w:numId="40">
    <w:abstractNumId w:val="30"/>
  </w:num>
  <w:num w:numId="41">
    <w:abstractNumId w:val="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6214"/>
    <w:rsid w:val="00011915"/>
    <w:rsid w:val="00012144"/>
    <w:rsid w:val="00012436"/>
    <w:rsid w:val="000129D2"/>
    <w:rsid w:val="00015334"/>
    <w:rsid w:val="000153A4"/>
    <w:rsid w:val="00016B6D"/>
    <w:rsid w:val="00017691"/>
    <w:rsid w:val="00020AC0"/>
    <w:rsid w:val="00021227"/>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17A2"/>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0A0A"/>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8A6"/>
    <w:rsid w:val="000E3C95"/>
    <w:rsid w:val="000E5BF2"/>
    <w:rsid w:val="000F0807"/>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1745D"/>
    <w:rsid w:val="00123EA6"/>
    <w:rsid w:val="00125AFB"/>
    <w:rsid w:val="00126889"/>
    <w:rsid w:val="00127C17"/>
    <w:rsid w:val="0013118C"/>
    <w:rsid w:val="00132271"/>
    <w:rsid w:val="00132A2D"/>
    <w:rsid w:val="00133E94"/>
    <w:rsid w:val="001355F4"/>
    <w:rsid w:val="00135785"/>
    <w:rsid w:val="001367BD"/>
    <w:rsid w:val="00136959"/>
    <w:rsid w:val="001372D7"/>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09"/>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2E6D"/>
    <w:rsid w:val="001D36FE"/>
    <w:rsid w:val="001D37B6"/>
    <w:rsid w:val="001D3FDB"/>
    <w:rsid w:val="001D4F8D"/>
    <w:rsid w:val="001D62D8"/>
    <w:rsid w:val="001E08D3"/>
    <w:rsid w:val="001E4F25"/>
    <w:rsid w:val="001E58EF"/>
    <w:rsid w:val="001E793A"/>
    <w:rsid w:val="001F1B83"/>
    <w:rsid w:val="001F31A0"/>
    <w:rsid w:val="001F37E7"/>
    <w:rsid w:val="001F6290"/>
    <w:rsid w:val="002018C2"/>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6276"/>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723F"/>
    <w:rsid w:val="0027064F"/>
    <w:rsid w:val="0027413D"/>
    <w:rsid w:val="002743D9"/>
    <w:rsid w:val="0027730E"/>
    <w:rsid w:val="00277EA8"/>
    <w:rsid w:val="002802CE"/>
    <w:rsid w:val="00280F0A"/>
    <w:rsid w:val="002817FC"/>
    <w:rsid w:val="00281F4F"/>
    <w:rsid w:val="002821D8"/>
    <w:rsid w:val="002845EE"/>
    <w:rsid w:val="00284FD1"/>
    <w:rsid w:val="00285965"/>
    <w:rsid w:val="00285FE0"/>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19D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6C34"/>
    <w:rsid w:val="00317533"/>
    <w:rsid w:val="003177F7"/>
    <w:rsid w:val="003219FD"/>
    <w:rsid w:val="00322635"/>
    <w:rsid w:val="00323A67"/>
    <w:rsid w:val="00323FD8"/>
    <w:rsid w:val="00326A99"/>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67B93"/>
    <w:rsid w:val="003709AC"/>
    <w:rsid w:val="00371643"/>
    <w:rsid w:val="003721B2"/>
    <w:rsid w:val="00372FF4"/>
    <w:rsid w:val="00373D13"/>
    <w:rsid w:val="003758F7"/>
    <w:rsid w:val="00375F24"/>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3CB3"/>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1BE7"/>
    <w:rsid w:val="00444C23"/>
    <w:rsid w:val="0044511F"/>
    <w:rsid w:val="004457F8"/>
    <w:rsid w:val="00445943"/>
    <w:rsid w:val="00446C03"/>
    <w:rsid w:val="00451242"/>
    <w:rsid w:val="00452336"/>
    <w:rsid w:val="004538F5"/>
    <w:rsid w:val="00454052"/>
    <w:rsid w:val="00455093"/>
    <w:rsid w:val="004554CA"/>
    <w:rsid w:val="00456AA0"/>
    <w:rsid w:val="0046118E"/>
    <w:rsid w:val="00462219"/>
    <w:rsid w:val="004624DA"/>
    <w:rsid w:val="004628BC"/>
    <w:rsid w:val="00463E13"/>
    <w:rsid w:val="00464643"/>
    <w:rsid w:val="00466F3F"/>
    <w:rsid w:val="004737EF"/>
    <w:rsid w:val="00474E98"/>
    <w:rsid w:val="00475111"/>
    <w:rsid w:val="00476638"/>
    <w:rsid w:val="00476F2D"/>
    <w:rsid w:val="004840C0"/>
    <w:rsid w:val="00484A96"/>
    <w:rsid w:val="00485B53"/>
    <w:rsid w:val="004900D8"/>
    <w:rsid w:val="004908F0"/>
    <w:rsid w:val="00490944"/>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C7EF1"/>
    <w:rsid w:val="004D119C"/>
    <w:rsid w:val="004D2A10"/>
    <w:rsid w:val="004D32F3"/>
    <w:rsid w:val="004D5F44"/>
    <w:rsid w:val="004D7102"/>
    <w:rsid w:val="004D787E"/>
    <w:rsid w:val="004E23B1"/>
    <w:rsid w:val="004E3B2A"/>
    <w:rsid w:val="004E663E"/>
    <w:rsid w:val="004E6B49"/>
    <w:rsid w:val="004F0542"/>
    <w:rsid w:val="004F3DE2"/>
    <w:rsid w:val="004F5191"/>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81"/>
    <w:rsid w:val="0052053B"/>
    <w:rsid w:val="00521B6B"/>
    <w:rsid w:val="00523B93"/>
    <w:rsid w:val="00526096"/>
    <w:rsid w:val="00527114"/>
    <w:rsid w:val="0052729E"/>
    <w:rsid w:val="00527342"/>
    <w:rsid w:val="00530ED2"/>
    <w:rsid w:val="00532503"/>
    <w:rsid w:val="0053286E"/>
    <w:rsid w:val="00532B06"/>
    <w:rsid w:val="00532F6A"/>
    <w:rsid w:val="005342F8"/>
    <w:rsid w:val="00534E12"/>
    <w:rsid w:val="00535238"/>
    <w:rsid w:val="00536CE8"/>
    <w:rsid w:val="0053711C"/>
    <w:rsid w:val="00540F7F"/>
    <w:rsid w:val="00542817"/>
    <w:rsid w:val="005428AC"/>
    <w:rsid w:val="00544736"/>
    <w:rsid w:val="00546569"/>
    <w:rsid w:val="00546669"/>
    <w:rsid w:val="005468A8"/>
    <w:rsid w:val="005525CF"/>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0F6A"/>
    <w:rsid w:val="005B202C"/>
    <w:rsid w:val="005B249A"/>
    <w:rsid w:val="005B4952"/>
    <w:rsid w:val="005B4EA7"/>
    <w:rsid w:val="005B54D0"/>
    <w:rsid w:val="005B5A73"/>
    <w:rsid w:val="005B5EEC"/>
    <w:rsid w:val="005B6F20"/>
    <w:rsid w:val="005C124F"/>
    <w:rsid w:val="005C31EB"/>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5F626D"/>
    <w:rsid w:val="006034BE"/>
    <w:rsid w:val="0060715F"/>
    <w:rsid w:val="006074C9"/>
    <w:rsid w:val="00607CDF"/>
    <w:rsid w:val="00610F9D"/>
    <w:rsid w:val="00613641"/>
    <w:rsid w:val="00614C05"/>
    <w:rsid w:val="00615E91"/>
    <w:rsid w:val="00616711"/>
    <w:rsid w:val="00616A9A"/>
    <w:rsid w:val="0062163A"/>
    <w:rsid w:val="00621BEA"/>
    <w:rsid w:val="006247CD"/>
    <w:rsid w:val="0062795D"/>
    <w:rsid w:val="00630992"/>
    <w:rsid w:val="00631AE8"/>
    <w:rsid w:val="006345AD"/>
    <w:rsid w:val="0063496C"/>
    <w:rsid w:val="00642490"/>
    <w:rsid w:val="00643115"/>
    <w:rsid w:val="0064331C"/>
    <w:rsid w:val="006443A5"/>
    <w:rsid w:val="00652BE7"/>
    <w:rsid w:val="00652CCA"/>
    <w:rsid w:val="00653023"/>
    <w:rsid w:val="00653546"/>
    <w:rsid w:val="0065435A"/>
    <w:rsid w:val="00654BAA"/>
    <w:rsid w:val="006565B3"/>
    <w:rsid w:val="006568D9"/>
    <w:rsid w:val="0065703A"/>
    <w:rsid w:val="006634BC"/>
    <w:rsid w:val="00665632"/>
    <w:rsid w:val="00671AC2"/>
    <w:rsid w:val="0067213C"/>
    <w:rsid w:val="00672B11"/>
    <w:rsid w:val="00675420"/>
    <w:rsid w:val="006768A8"/>
    <w:rsid w:val="00680229"/>
    <w:rsid w:val="00683B08"/>
    <w:rsid w:val="00685BC3"/>
    <w:rsid w:val="00695E64"/>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101A"/>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1450"/>
    <w:rsid w:val="0076258C"/>
    <w:rsid w:val="007633CA"/>
    <w:rsid w:val="00763D12"/>
    <w:rsid w:val="00763FA3"/>
    <w:rsid w:val="00764004"/>
    <w:rsid w:val="00764941"/>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449"/>
    <w:rsid w:val="007A1C25"/>
    <w:rsid w:val="007A2387"/>
    <w:rsid w:val="007A372E"/>
    <w:rsid w:val="007A4638"/>
    <w:rsid w:val="007A65F8"/>
    <w:rsid w:val="007A6CC2"/>
    <w:rsid w:val="007A7C9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26BEA"/>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021C"/>
    <w:rsid w:val="008731BA"/>
    <w:rsid w:val="00873360"/>
    <w:rsid w:val="0087370F"/>
    <w:rsid w:val="00873B99"/>
    <w:rsid w:val="0087499E"/>
    <w:rsid w:val="00876973"/>
    <w:rsid w:val="008775DD"/>
    <w:rsid w:val="00877656"/>
    <w:rsid w:val="00880BC2"/>
    <w:rsid w:val="00882A64"/>
    <w:rsid w:val="008843D5"/>
    <w:rsid w:val="0088563B"/>
    <w:rsid w:val="008866BD"/>
    <w:rsid w:val="00886EA1"/>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5303"/>
    <w:rsid w:val="008A781A"/>
    <w:rsid w:val="008B0271"/>
    <w:rsid w:val="008B1099"/>
    <w:rsid w:val="008B1C03"/>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79B"/>
    <w:rsid w:val="008D49E4"/>
    <w:rsid w:val="008D7451"/>
    <w:rsid w:val="008E02F5"/>
    <w:rsid w:val="008E1302"/>
    <w:rsid w:val="008E19A7"/>
    <w:rsid w:val="008E4D44"/>
    <w:rsid w:val="008E5A0A"/>
    <w:rsid w:val="008E5CE4"/>
    <w:rsid w:val="008E6D85"/>
    <w:rsid w:val="008E76A1"/>
    <w:rsid w:val="008E7F22"/>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07A78"/>
    <w:rsid w:val="00911AF4"/>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980"/>
    <w:rsid w:val="009A0C9F"/>
    <w:rsid w:val="009A100C"/>
    <w:rsid w:val="009A177C"/>
    <w:rsid w:val="009A1F2D"/>
    <w:rsid w:val="009A22DF"/>
    <w:rsid w:val="009A2357"/>
    <w:rsid w:val="009A2EA0"/>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4106"/>
    <w:rsid w:val="009D5E9D"/>
    <w:rsid w:val="009D5F47"/>
    <w:rsid w:val="009E0C60"/>
    <w:rsid w:val="009E0CC6"/>
    <w:rsid w:val="009E2004"/>
    <w:rsid w:val="009E35B5"/>
    <w:rsid w:val="009E5125"/>
    <w:rsid w:val="009E5280"/>
    <w:rsid w:val="009E63A2"/>
    <w:rsid w:val="009E772E"/>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5A17"/>
    <w:rsid w:val="00A25A5C"/>
    <w:rsid w:val="00A2649F"/>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5754A"/>
    <w:rsid w:val="00A631E5"/>
    <w:rsid w:val="00A633CB"/>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0F69"/>
    <w:rsid w:val="00AB2324"/>
    <w:rsid w:val="00AB2E61"/>
    <w:rsid w:val="00AB4FA6"/>
    <w:rsid w:val="00AB5599"/>
    <w:rsid w:val="00AB7FB5"/>
    <w:rsid w:val="00AC1B99"/>
    <w:rsid w:val="00AC1FBC"/>
    <w:rsid w:val="00AC2375"/>
    <w:rsid w:val="00AC2703"/>
    <w:rsid w:val="00AC2C5F"/>
    <w:rsid w:val="00AC6D04"/>
    <w:rsid w:val="00AC7034"/>
    <w:rsid w:val="00AC72B7"/>
    <w:rsid w:val="00AD0B6A"/>
    <w:rsid w:val="00AD3425"/>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3C1A"/>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663D8"/>
    <w:rsid w:val="00B701BA"/>
    <w:rsid w:val="00B70D1F"/>
    <w:rsid w:val="00B73C80"/>
    <w:rsid w:val="00B73E70"/>
    <w:rsid w:val="00B74D6A"/>
    <w:rsid w:val="00B75429"/>
    <w:rsid w:val="00B7772D"/>
    <w:rsid w:val="00B8055E"/>
    <w:rsid w:val="00B82A2D"/>
    <w:rsid w:val="00B8501C"/>
    <w:rsid w:val="00B8508E"/>
    <w:rsid w:val="00B8759F"/>
    <w:rsid w:val="00B907CE"/>
    <w:rsid w:val="00B92F0F"/>
    <w:rsid w:val="00B94CE1"/>
    <w:rsid w:val="00B9538F"/>
    <w:rsid w:val="00B960AE"/>
    <w:rsid w:val="00B9733A"/>
    <w:rsid w:val="00BA0E75"/>
    <w:rsid w:val="00BA5905"/>
    <w:rsid w:val="00BA5922"/>
    <w:rsid w:val="00BB016D"/>
    <w:rsid w:val="00BB0A77"/>
    <w:rsid w:val="00BB1995"/>
    <w:rsid w:val="00BB207C"/>
    <w:rsid w:val="00BB2E79"/>
    <w:rsid w:val="00BB336E"/>
    <w:rsid w:val="00BB5535"/>
    <w:rsid w:val="00BB603D"/>
    <w:rsid w:val="00BB7245"/>
    <w:rsid w:val="00BB7DBF"/>
    <w:rsid w:val="00BC07A3"/>
    <w:rsid w:val="00BC0BBC"/>
    <w:rsid w:val="00BC1543"/>
    <w:rsid w:val="00BC1EAD"/>
    <w:rsid w:val="00BC1F4D"/>
    <w:rsid w:val="00BC20BA"/>
    <w:rsid w:val="00BC2ED7"/>
    <w:rsid w:val="00BC2F9A"/>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5CB3"/>
    <w:rsid w:val="00C0602C"/>
    <w:rsid w:val="00C06955"/>
    <w:rsid w:val="00C14433"/>
    <w:rsid w:val="00C15501"/>
    <w:rsid w:val="00C16434"/>
    <w:rsid w:val="00C17137"/>
    <w:rsid w:val="00C2046D"/>
    <w:rsid w:val="00C204B1"/>
    <w:rsid w:val="00C2129E"/>
    <w:rsid w:val="00C2146B"/>
    <w:rsid w:val="00C22011"/>
    <w:rsid w:val="00C222FE"/>
    <w:rsid w:val="00C2257F"/>
    <w:rsid w:val="00C23F2B"/>
    <w:rsid w:val="00C25F0A"/>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232B"/>
    <w:rsid w:val="00C53034"/>
    <w:rsid w:val="00C576B0"/>
    <w:rsid w:val="00C61353"/>
    <w:rsid w:val="00C63502"/>
    <w:rsid w:val="00C637D2"/>
    <w:rsid w:val="00C63D9A"/>
    <w:rsid w:val="00C64415"/>
    <w:rsid w:val="00C64C40"/>
    <w:rsid w:val="00C64E95"/>
    <w:rsid w:val="00C67CDF"/>
    <w:rsid w:val="00C72FB3"/>
    <w:rsid w:val="00C7377B"/>
    <w:rsid w:val="00C76C39"/>
    <w:rsid w:val="00C76F25"/>
    <w:rsid w:val="00C77299"/>
    <w:rsid w:val="00C7790D"/>
    <w:rsid w:val="00C80F52"/>
    <w:rsid w:val="00C82AE6"/>
    <w:rsid w:val="00C82BDA"/>
    <w:rsid w:val="00C8384E"/>
    <w:rsid w:val="00C84876"/>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5DD8"/>
    <w:rsid w:val="00CB67AA"/>
    <w:rsid w:val="00CB6DF7"/>
    <w:rsid w:val="00CB7CE0"/>
    <w:rsid w:val="00CC0AB1"/>
    <w:rsid w:val="00CC148A"/>
    <w:rsid w:val="00CC266E"/>
    <w:rsid w:val="00CC38F1"/>
    <w:rsid w:val="00CC55C8"/>
    <w:rsid w:val="00CC5FB1"/>
    <w:rsid w:val="00CC627B"/>
    <w:rsid w:val="00CC69AC"/>
    <w:rsid w:val="00CD05A3"/>
    <w:rsid w:val="00CD1B51"/>
    <w:rsid w:val="00CD5C21"/>
    <w:rsid w:val="00CD5CBE"/>
    <w:rsid w:val="00CD69B5"/>
    <w:rsid w:val="00CE1168"/>
    <w:rsid w:val="00CE2C4A"/>
    <w:rsid w:val="00CE45B0"/>
    <w:rsid w:val="00CE4670"/>
    <w:rsid w:val="00CE5DEC"/>
    <w:rsid w:val="00CE63C8"/>
    <w:rsid w:val="00CE66EF"/>
    <w:rsid w:val="00CF01EC"/>
    <w:rsid w:val="00CF02EB"/>
    <w:rsid w:val="00CF0A1C"/>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36C30"/>
    <w:rsid w:val="00D402F7"/>
    <w:rsid w:val="00D42B7A"/>
    <w:rsid w:val="00D4355D"/>
    <w:rsid w:val="00D44606"/>
    <w:rsid w:val="00D44C98"/>
    <w:rsid w:val="00D461E0"/>
    <w:rsid w:val="00D50AB7"/>
    <w:rsid w:val="00D50CFA"/>
    <w:rsid w:val="00D52358"/>
    <w:rsid w:val="00D527DF"/>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E7350"/>
    <w:rsid w:val="00DF1545"/>
    <w:rsid w:val="00DF195D"/>
    <w:rsid w:val="00DF3893"/>
    <w:rsid w:val="00DF45F3"/>
    <w:rsid w:val="00DF5E96"/>
    <w:rsid w:val="00E053D8"/>
    <w:rsid w:val="00E071A6"/>
    <w:rsid w:val="00E073B3"/>
    <w:rsid w:val="00E10946"/>
    <w:rsid w:val="00E136B5"/>
    <w:rsid w:val="00E13EFC"/>
    <w:rsid w:val="00E14470"/>
    <w:rsid w:val="00E15D0B"/>
    <w:rsid w:val="00E15F10"/>
    <w:rsid w:val="00E2036E"/>
    <w:rsid w:val="00E20CA7"/>
    <w:rsid w:val="00E21329"/>
    <w:rsid w:val="00E21BF9"/>
    <w:rsid w:val="00E2214C"/>
    <w:rsid w:val="00E2288B"/>
    <w:rsid w:val="00E23247"/>
    <w:rsid w:val="00E2367A"/>
    <w:rsid w:val="00E25BC5"/>
    <w:rsid w:val="00E2626D"/>
    <w:rsid w:val="00E30E69"/>
    <w:rsid w:val="00E3240F"/>
    <w:rsid w:val="00E32886"/>
    <w:rsid w:val="00E32E48"/>
    <w:rsid w:val="00E354B6"/>
    <w:rsid w:val="00E36A3C"/>
    <w:rsid w:val="00E40435"/>
    <w:rsid w:val="00E414E3"/>
    <w:rsid w:val="00E4758F"/>
    <w:rsid w:val="00E501A6"/>
    <w:rsid w:val="00E5020B"/>
    <w:rsid w:val="00E50578"/>
    <w:rsid w:val="00E5193B"/>
    <w:rsid w:val="00E52BC5"/>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57BF"/>
    <w:rsid w:val="00E87D19"/>
    <w:rsid w:val="00E9065E"/>
    <w:rsid w:val="00E90D1F"/>
    <w:rsid w:val="00E91661"/>
    <w:rsid w:val="00E92C3E"/>
    <w:rsid w:val="00E93F29"/>
    <w:rsid w:val="00E95C9D"/>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C3D"/>
    <w:rsid w:val="00F05F3E"/>
    <w:rsid w:val="00F06FF3"/>
    <w:rsid w:val="00F112F6"/>
    <w:rsid w:val="00F14B37"/>
    <w:rsid w:val="00F15A9D"/>
    <w:rsid w:val="00F16CC0"/>
    <w:rsid w:val="00F1795B"/>
    <w:rsid w:val="00F20A7C"/>
    <w:rsid w:val="00F20BBD"/>
    <w:rsid w:val="00F218EE"/>
    <w:rsid w:val="00F21AC5"/>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57D28"/>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87E3C"/>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B7F68"/>
    <w:rsid w:val="00FC055B"/>
    <w:rsid w:val="00FC2844"/>
    <w:rsid w:val="00FC29C8"/>
    <w:rsid w:val="00FC36B6"/>
    <w:rsid w:val="00FC40F0"/>
    <w:rsid w:val="00FC5272"/>
    <w:rsid w:val="00FC536C"/>
    <w:rsid w:val="00FC5451"/>
    <w:rsid w:val="00FD074E"/>
    <w:rsid w:val="00FD0F0C"/>
    <w:rsid w:val="00FD1248"/>
    <w:rsid w:val="00FD4B5D"/>
    <w:rsid w:val="00FD6467"/>
    <w:rsid w:val="00FE0936"/>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72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customStyle="1" w:styleId="Listavistosa-nfasis1Car">
    <w:name w:val="Lista vistosa - Énfasis 1 Car"/>
    <w:link w:val="Listavistosa-nfasis1"/>
    <w:uiPriority w:val="34"/>
    <w:semiHidden/>
    <w:rsid w:val="00F57D28"/>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F57D28"/>
    <w:pPr>
      <w:spacing w:after="0" w:line="240" w:lineRule="auto"/>
    </w:pPr>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character" w:styleId="Refdecomentario">
    <w:name w:val="annotation reference"/>
    <w:basedOn w:val="Fuentedeprrafopredeter"/>
    <w:uiPriority w:val="99"/>
    <w:semiHidden/>
    <w:unhideWhenUsed/>
    <w:rsid w:val="00F57D28"/>
    <w:rPr>
      <w:sz w:val="16"/>
      <w:szCs w:val="16"/>
    </w:rPr>
  </w:style>
  <w:style w:type="paragraph" w:styleId="Textocomentario">
    <w:name w:val="annotation text"/>
    <w:basedOn w:val="Normal"/>
    <w:link w:val="TextocomentarioCar"/>
    <w:uiPriority w:val="99"/>
    <w:unhideWhenUsed/>
    <w:rsid w:val="00F57D28"/>
    <w:pPr>
      <w:spacing w:line="240" w:lineRule="auto"/>
    </w:pPr>
    <w:rPr>
      <w:sz w:val="20"/>
      <w:szCs w:val="20"/>
    </w:rPr>
  </w:style>
  <w:style w:type="character" w:customStyle="1" w:styleId="TextocomentarioCar">
    <w:name w:val="Texto comentario Car"/>
    <w:basedOn w:val="Fuentedeprrafopredeter"/>
    <w:link w:val="Textocomentario"/>
    <w:uiPriority w:val="99"/>
    <w:rsid w:val="00F57D28"/>
    <w:rPr>
      <w:sz w:val="20"/>
      <w:szCs w:val="20"/>
    </w:rPr>
  </w:style>
  <w:style w:type="character" w:styleId="Nmerodelnea">
    <w:name w:val="line number"/>
    <w:basedOn w:val="Fuentedeprrafopredeter"/>
    <w:uiPriority w:val="99"/>
    <w:semiHidden/>
    <w:unhideWhenUsed/>
    <w:rsid w:val="00F57D28"/>
  </w:style>
  <w:style w:type="paragraph" w:styleId="Asuntodelcomentario">
    <w:name w:val="annotation subject"/>
    <w:basedOn w:val="Textocomentario"/>
    <w:next w:val="Textocomentario"/>
    <w:link w:val="AsuntodelcomentarioCar"/>
    <w:uiPriority w:val="99"/>
    <w:semiHidden/>
    <w:unhideWhenUsed/>
    <w:rsid w:val="00F57D28"/>
    <w:rPr>
      <w:b/>
      <w:bCs/>
    </w:rPr>
  </w:style>
  <w:style w:type="character" w:customStyle="1" w:styleId="AsuntodelcomentarioCar">
    <w:name w:val="Asunto del comentario Car"/>
    <w:basedOn w:val="TextocomentarioCar"/>
    <w:link w:val="Asuntodelcomentario"/>
    <w:uiPriority w:val="99"/>
    <w:semiHidden/>
    <w:rsid w:val="00F57D28"/>
    <w:rPr>
      <w:b/>
      <w:bCs/>
      <w:sz w:val="20"/>
      <w:szCs w:val="20"/>
    </w:rPr>
  </w:style>
  <w:style w:type="character" w:customStyle="1" w:styleId="CommentReference">
    <w:name w:val="Comment Reference"/>
    <w:basedOn w:val="Fuentedeprrafopredeter"/>
    <w:uiPriority w:val="99"/>
    <w:semiHidden/>
    <w:unhideWhenUsed/>
    <w:rsid w:val="00F57D28"/>
    <w:rPr>
      <w:sz w:val="16"/>
      <w:szCs w:val="16"/>
    </w:rPr>
  </w:style>
  <w:style w:type="table" w:customStyle="1" w:styleId="3">
    <w:name w:val="3"/>
    <w:basedOn w:val="Tablanormal"/>
    <w:rsid w:val="00F57D28"/>
    <w:pPr>
      <w:spacing w:after="0" w:line="240" w:lineRule="auto"/>
    </w:pPr>
    <w:rPr>
      <w:rFonts w:ascii="Arial" w:eastAsia="Arial" w:hAnsi="Arial" w:cs="Arial"/>
      <w:b/>
      <w:kern w:val="0"/>
      <w:sz w:val="24"/>
      <w:szCs w:val="24"/>
      <w:lang w:eastAsia="es-CO"/>
      <w14:ligatures w14:val="none"/>
    </w:rPr>
    <w:tblPr>
      <w:tblStyleRowBandSize w:val="1"/>
      <w:tblStyleColBandSize w:val="1"/>
      <w:tblInd w:w="0" w:type="nil"/>
      <w:tblCellMar>
        <w:left w:w="115" w:type="dxa"/>
        <w:right w:w="115" w:type="dxa"/>
      </w:tblCellMar>
    </w:tblPr>
    <w:tcPr>
      <w:shd w:val="clear" w:color="auto" w:fill="EDF2F8"/>
    </w:tcPr>
  </w:style>
  <w:style w:type="character" w:customStyle="1" w:styleId="normaltextrun">
    <w:name w:val="normaltextrun"/>
    <w:basedOn w:val="Fuentedeprrafopredeter"/>
    <w:rsid w:val="00F57D28"/>
  </w:style>
  <w:style w:type="character" w:customStyle="1" w:styleId="eop">
    <w:name w:val="eop"/>
    <w:basedOn w:val="Fuentedeprrafopredeter"/>
    <w:rsid w:val="00F57D28"/>
  </w:style>
  <w:style w:type="table" w:styleId="Tablaconcuadrcula5oscura-nfasis4">
    <w:name w:val="Grid Table 5 Dark Accent 4"/>
    <w:basedOn w:val="Tablanormal"/>
    <w:uiPriority w:val="50"/>
    <w:rsid w:val="001372D7"/>
    <w:pPr>
      <w:spacing w:after="0" w:line="240" w:lineRule="auto"/>
    </w:pPr>
    <w:rPr>
      <w:rFonts w:ascii="Arial" w:eastAsia="Arial" w:hAnsi="Arial" w:cs="Arial"/>
      <w:kern w:val="0"/>
      <w:lang w:eastAsia="es-CO"/>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aconcuadrcula5oscura-nfasis6">
    <w:name w:val="Grid Table 5 Dark Accent 6"/>
    <w:basedOn w:val="Tablanormal"/>
    <w:uiPriority w:val="50"/>
    <w:rsid w:val="00367B93"/>
    <w:pPr>
      <w:spacing w:after="0" w:line="240" w:lineRule="auto"/>
    </w:pPr>
    <w:rPr>
      <w:rFonts w:ascii="Arial" w:eastAsia="Arial" w:hAnsi="Arial" w:cs="Arial"/>
      <w:kern w:val="0"/>
      <w:lang w:eastAsia="es-CO"/>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6concolores">
    <w:name w:val="Grid Table 6 Colorful"/>
    <w:basedOn w:val="Tablanormal"/>
    <w:uiPriority w:val="51"/>
    <w:rsid w:val="008A530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nfasis">
    <w:name w:val="Emphasis"/>
    <w:basedOn w:val="Fuentedeprrafopredeter"/>
    <w:uiPriority w:val="20"/>
    <w:qFormat/>
    <w:rsid w:val="008E7F22"/>
    <w:rPr>
      <w:i/>
      <w:iCs/>
    </w:rPr>
  </w:style>
  <w:style w:type="table" w:styleId="Tablaconcuadrcula5oscura-nfasis2">
    <w:name w:val="Grid Table 5 Dark Accent 2"/>
    <w:basedOn w:val="Tablanormal"/>
    <w:uiPriority w:val="50"/>
    <w:rsid w:val="00F16CC0"/>
    <w:pPr>
      <w:spacing w:after="0" w:line="240" w:lineRule="auto"/>
    </w:pPr>
    <w:rPr>
      <w:rFonts w:ascii="Arial" w:eastAsia="Arial" w:hAnsi="Arial" w:cs="Arial"/>
      <w:kern w:val="0"/>
      <w:lang w:eastAsia="es-CO"/>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2080277">
      <w:bodyDiv w:val="1"/>
      <w:marLeft w:val="0"/>
      <w:marRight w:val="0"/>
      <w:marTop w:val="0"/>
      <w:marBottom w:val="0"/>
      <w:divBdr>
        <w:top w:val="none" w:sz="0" w:space="0" w:color="auto"/>
        <w:left w:val="none" w:sz="0" w:space="0" w:color="auto"/>
        <w:bottom w:val="none" w:sz="0" w:space="0" w:color="auto"/>
        <w:right w:val="none" w:sz="0" w:space="0" w:color="auto"/>
      </w:divBdr>
      <w:divsChild>
        <w:div w:id="1819687617">
          <w:marLeft w:val="0"/>
          <w:marRight w:val="0"/>
          <w:marTop w:val="0"/>
          <w:marBottom w:val="0"/>
          <w:divBdr>
            <w:top w:val="none" w:sz="0" w:space="0" w:color="auto"/>
            <w:left w:val="none" w:sz="0" w:space="0" w:color="auto"/>
            <w:bottom w:val="none" w:sz="0" w:space="0" w:color="auto"/>
            <w:right w:val="none" w:sz="0" w:space="0" w:color="auto"/>
          </w:divBdr>
        </w:div>
        <w:div w:id="366486064">
          <w:marLeft w:val="0"/>
          <w:marRight w:val="0"/>
          <w:marTop w:val="0"/>
          <w:marBottom w:val="0"/>
          <w:divBdr>
            <w:top w:val="none" w:sz="0" w:space="0" w:color="auto"/>
            <w:left w:val="none" w:sz="0" w:space="0" w:color="auto"/>
            <w:bottom w:val="none" w:sz="0" w:space="0" w:color="auto"/>
            <w:right w:val="none" w:sz="0" w:space="0" w:color="auto"/>
          </w:divBdr>
        </w:div>
        <w:div w:id="719013894">
          <w:marLeft w:val="0"/>
          <w:marRight w:val="0"/>
          <w:marTop w:val="0"/>
          <w:marBottom w:val="0"/>
          <w:divBdr>
            <w:top w:val="none" w:sz="0" w:space="0" w:color="auto"/>
            <w:left w:val="none" w:sz="0" w:space="0" w:color="auto"/>
            <w:bottom w:val="none" w:sz="0" w:space="0" w:color="auto"/>
            <w:right w:val="none" w:sz="0" w:space="0" w:color="auto"/>
          </w:divBdr>
        </w:div>
        <w:div w:id="889073971">
          <w:marLeft w:val="0"/>
          <w:marRight w:val="0"/>
          <w:marTop w:val="0"/>
          <w:marBottom w:val="0"/>
          <w:divBdr>
            <w:top w:val="none" w:sz="0" w:space="0" w:color="auto"/>
            <w:left w:val="none" w:sz="0" w:space="0" w:color="auto"/>
            <w:bottom w:val="none" w:sz="0" w:space="0" w:color="auto"/>
            <w:right w:val="none" w:sz="0" w:space="0" w:color="auto"/>
          </w:divBdr>
        </w:div>
        <w:div w:id="447091869">
          <w:marLeft w:val="0"/>
          <w:marRight w:val="0"/>
          <w:marTop w:val="0"/>
          <w:marBottom w:val="0"/>
          <w:divBdr>
            <w:top w:val="none" w:sz="0" w:space="0" w:color="auto"/>
            <w:left w:val="none" w:sz="0" w:space="0" w:color="auto"/>
            <w:bottom w:val="none" w:sz="0" w:space="0" w:color="auto"/>
            <w:right w:val="none" w:sz="0" w:space="0" w:color="auto"/>
          </w:divBdr>
        </w:div>
        <w:div w:id="1591352963">
          <w:marLeft w:val="0"/>
          <w:marRight w:val="0"/>
          <w:marTop w:val="0"/>
          <w:marBottom w:val="0"/>
          <w:divBdr>
            <w:top w:val="none" w:sz="0" w:space="0" w:color="auto"/>
            <w:left w:val="none" w:sz="0" w:space="0" w:color="auto"/>
            <w:bottom w:val="none" w:sz="0" w:space="0" w:color="auto"/>
            <w:right w:val="none" w:sz="0" w:space="0" w:color="auto"/>
          </w:divBdr>
        </w:div>
        <w:div w:id="352535056">
          <w:marLeft w:val="0"/>
          <w:marRight w:val="0"/>
          <w:marTop w:val="0"/>
          <w:marBottom w:val="0"/>
          <w:divBdr>
            <w:top w:val="none" w:sz="0" w:space="0" w:color="auto"/>
            <w:left w:val="none" w:sz="0" w:space="0" w:color="auto"/>
            <w:bottom w:val="none" w:sz="0" w:space="0" w:color="auto"/>
            <w:right w:val="none" w:sz="0" w:space="0" w:color="auto"/>
          </w:divBdr>
        </w:div>
        <w:div w:id="80610234">
          <w:marLeft w:val="0"/>
          <w:marRight w:val="0"/>
          <w:marTop w:val="0"/>
          <w:marBottom w:val="0"/>
          <w:divBdr>
            <w:top w:val="none" w:sz="0" w:space="0" w:color="auto"/>
            <w:left w:val="none" w:sz="0" w:space="0" w:color="auto"/>
            <w:bottom w:val="none" w:sz="0" w:space="0" w:color="auto"/>
            <w:right w:val="none" w:sz="0" w:space="0" w:color="auto"/>
          </w:divBdr>
        </w:div>
        <w:div w:id="1942495076">
          <w:marLeft w:val="0"/>
          <w:marRight w:val="0"/>
          <w:marTop w:val="0"/>
          <w:marBottom w:val="0"/>
          <w:divBdr>
            <w:top w:val="none" w:sz="0" w:space="0" w:color="auto"/>
            <w:left w:val="none" w:sz="0" w:space="0" w:color="auto"/>
            <w:bottom w:val="none" w:sz="0" w:space="0" w:color="auto"/>
            <w:right w:val="none" w:sz="0" w:space="0" w:color="auto"/>
          </w:divBdr>
        </w:div>
        <w:div w:id="1130784044">
          <w:marLeft w:val="0"/>
          <w:marRight w:val="0"/>
          <w:marTop w:val="0"/>
          <w:marBottom w:val="0"/>
          <w:divBdr>
            <w:top w:val="none" w:sz="0" w:space="0" w:color="auto"/>
            <w:left w:val="none" w:sz="0" w:space="0" w:color="auto"/>
            <w:bottom w:val="none" w:sz="0" w:space="0" w:color="auto"/>
            <w:right w:val="none" w:sz="0" w:space="0" w:color="auto"/>
          </w:divBdr>
        </w:div>
        <w:div w:id="1839611157">
          <w:marLeft w:val="0"/>
          <w:marRight w:val="0"/>
          <w:marTop w:val="0"/>
          <w:marBottom w:val="0"/>
          <w:divBdr>
            <w:top w:val="none" w:sz="0" w:space="0" w:color="auto"/>
            <w:left w:val="none" w:sz="0" w:space="0" w:color="auto"/>
            <w:bottom w:val="none" w:sz="0" w:space="0" w:color="auto"/>
            <w:right w:val="none" w:sz="0" w:space="0" w:color="auto"/>
          </w:divBdr>
        </w:div>
      </w:divsChild>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yperlink" Target="https://www.wwf-scp.org/wp-content/uploads/2022/09/Guia-de-abastecimiento-sostenible_B14S_C5_web.pdf" TargetMode="External"/><Relationship Id="rId7" Type="http://schemas.openxmlformats.org/officeDocument/2006/relationships/settings" Target="settings.xml"/><Relationship Id="rId12" Type="http://schemas.openxmlformats.org/officeDocument/2006/relationships/hyperlink" Target="https://www.youtube.com/watch?v=Ls8xm2fys7I&amp;t=55s" TargetMode="External"/><Relationship Id="rId17" Type="http://schemas.openxmlformats.org/officeDocument/2006/relationships/hyperlink" Target="https://rua.ua.es/bitstream/10045/10922/7/formatos_comerciales.pdf"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youtube.com/watch?v=Ruk2qM1_4XY" TargetMode="External"/><Relationship Id="rId20" Type="http://schemas.openxmlformats.org/officeDocument/2006/relationships/hyperlink" Target="https://gc.scalahed.com/recursos/files/r161r/w24567w/Sunil_Chopral.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youtube.com/watch?v=FWs9xNZcgBw&amp;t=29s"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5.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9B2EACB2-A271-45C3-82C0-40BB79C56D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487</TotalTime>
  <Pages>1</Pages>
  <Words>8233</Words>
  <Characters>45285</Characters>
  <Application>Microsoft Office Word</Application>
  <DocSecurity>0</DocSecurity>
  <Lines>377</Lines>
  <Paragraphs>106</Paragraphs>
  <ScaleCrop>false</ScaleCrop>
  <HeadingPairs>
    <vt:vector size="2" baseType="variant">
      <vt:variant>
        <vt:lpstr>Título</vt:lpstr>
      </vt:variant>
      <vt:variant>
        <vt:i4>1</vt:i4>
      </vt:variant>
    </vt:vector>
  </HeadingPairs>
  <TitlesOfParts>
    <vt:vector size="1" baseType="lpstr">
      <vt:lpstr>Principios de la distribución comercial</vt:lpstr>
    </vt:vector>
  </TitlesOfParts>
  <Company/>
  <LinksUpToDate>false</LinksUpToDate>
  <CharactersWithSpaces>53412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Principios de la distribución comercial</dc:title>
  <dc:subject/>
  <dc:creator>SENA</dc:creator>
  <cp:keywords/>
  <dc:description/>
  <cp:lastModifiedBy>Gerencia Tierrasua</cp:lastModifiedBy>
  <cp:revision>30</cp:revision>
  <cp:lastPrinted>2026-10-22T16:06:00Z</cp:lastPrinted>
  <dcterms:created xsi:type="dcterms:W3CDTF">2026-10-15T14:58:00Z</dcterms:created>
  <dcterms:modified xsi:type="dcterms:W3CDTF">2026-10-22T16:06:00Z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