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F218EE" w:rsidRDefault="00C407C1" w:rsidP="00126889">
      <w:pPr>
        <w:ind w:firstLine="1"/>
        <w:rPr>
          <w:lang w:val="es-419"/>
        </w:rPr>
      </w:pPr>
      <w:r w:rsidRPr="00F218EE">
        <w:rPr>
          <w:noProof/>
          <w:lang w:val="es-419"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F218EE" w:rsidRDefault="00C407C1" w:rsidP="00126889">
      <w:pPr>
        <w:rPr>
          <w:rFonts w:ascii="Calibri" w:hAnsi="Calibri"/>
          <w:b/>
          <w:bCs/>
          <w:color w:val="000000" w:themeColor="text1"/>
          <w:kern w:val="0"/>
          <w:lang w:val="es-419"/>
          <w14:ligatures w14:val="none"/>
        </w:rPr>
      </w:pPr>
    </w:p>
    <w:p w14:paraId="37B855DA" w14:textId="77777777" w:rsidR="00C407C1" w:rsidRPr="00F218EE" w:rsidRDefault="00C407C1" w:rsidP="00126889">
      <w:pPr>
        <w:jc w:val="center"/>
        <w:rPr>
          <w:rFonts w:ascii="Calibri" w:hAnsi="Calibri"/>
          <w:b/>
          <w:bCs/>
          <w:color w:val="000000" w:themeColor="text1"/>
          <w:kern w:val="0"/>
          <w:lang w:val="es-419"/>
          <w14:ligatures w14:val="none"/>
        </w:rPr>
      </w:pPr>
    </w:p>
    <w:p w14:paraId="7B13D87E" w14:textId="20D3D6EE" w:rsidR="00C407C1" w:rsidRPr="00F218EE" w:rsidRDefault="00C407C1" w:rsidP="00126889">
      <w:pPr>
        <w:rPr>
          <w:rFonts w:ascii="Calibri" w:hAnsi="Calibri"/>
          <w:b/>
          <w:bCs/>
          <w:color w:val="000000" w:themeColor="text1"/>
          <w:kern w:val="0"/>
          <w:lang w:val="es-419"/>
          <w14:ligatures w14:val="none"/>
        </w:rPr>
      </w:pPr>
    </w:p>
    <w:p w14:paraId="235ED061" w14:textId="075BA552" w:rsidR="00C407C1" w:rsidRPr="00F218EE" w:rsidRDefault="001A6D42" w:rsidP="00126889">
      <w:pPr>
        <w:rPr>
          <w:rFonts w:ascii="Calibri" w:hAnsi="Calibri"/>
          <w:b/>
          <w:bCs/>
          <w:color w:val="000000" w:themeColor="text1"/>
          <w:kern w:val="0"/>
          <w:lang w:val="es-419"/>
          <w14:ligatures w14:val="none"/>
        </w:rPr>
      </w:pPr>
      <w:r w:rsidRPr="00F218EE">
        <w:rPr>
          <w:noProof/>
          <w:lang w:val="es-419"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F218EE" w:rsidRDefault="00217419" w:rsidP="00126889">
      <w:pPr>
        <w:rPr>
          <w:rFonts w:ascii="Calibri" w:hAnsi="Calibri"/>
          <w:b/>
          <w:bCs/>
          <w:color w:val="000000" w:themeColor="text1"/>
          <w:kern w:val="0"/>
          <w:lang w:val="es-419"/>
          <w14:ligatures w14:val="none"/>
        </w:rPr>
      </w:pPr>
      <w:r w:rsidRPr="00F218EE">
        <w:rPr>
          <w:noProof/>
          <w:lang w:val="es-419"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C22938D" w:rsidR="00005140" w:rsidRPr="000059EE" w:rsidRDefault="00761450" w:rsidP="00217419">
                            <w:pPr>
                              <w:pStyle w:val="TituloPortada"/>
                              <w:ind w:firstLine="0"/>
                              <w:rPr>
                                <w:sz w:val="68"/>
                                <w:szCs w:val="68"/>
                                <w:lang w:val="es-CO"/>
                              </w:rPr>
                            </w:pPr>
                            <w:r w:rsidRPr="00761450">
                              <w:rPr>
                                <w:bCs/>
                                <w:sz w:val="68"/>
                                <w:szCs w:val="68"/>
                                <w:lang w:val="es-ES"/>
                              </w:rPr>
                              <w:t>Diseño del plan de distribución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C22938D" w:rsidR="00005140" w:rsidRPr="000059EE" w:rsidRDefault="00761450" w:rsidP="00217419">
                      <w:pPr>
                        <w:pStyle w:val="TituloPortada"/>
                        <w:ind w:firstLine="0"/>
                        <w:rPr>
                          <w:sz w:val="68"/>
                          <w:szCs w:val="68"/>
                          <w:lang w:val="es-CO"/>
                        </w:rPr>
                      </w:pPr>
                      <w:r w:rsidRPr="00761450">
                        <w:rPr>
                          <w:bCs/>
                          <w:sz w:val="68"/>
                          <w:szCs w:val="68"/>
                          <w:lang w:val="es-ES"/>
                        </w:rPr>
                        <w:t>Diseño del plan de distribución</w:t>
                      </w:r>
                    </w:p>
                  </w:txbxContent>
                </v:textbox>
                <w10:wrap anchorx="margin"/>
              </v:shape>
            </w:pict>
          </mc:Fallback>
        </mc:AlternateContent>
      </w:r>
    </w:p>
    <w:p w14:paraId="318F596D" w14:textId="517FA5AA" w:rsidR="00C407C1" w:rsidRPr="00F218EE" w:rsidRDefault="00C407C1" w:rsidP="00126889">
      <w:pPr>
        <w:rPr>
          <w:rFonts w:ascii="Calibri" w:hAnsi="Calibri"/>
          <w:b/>
          <w:bCs/>
          <w:color w:val="000000" w:themeColor="text1"/>
          <w:kern w:val="0"/>
          <w:lang w:val="es-419"/>
          <w14:ligatures w14:val="none"/>
        </w:rPr>
      </w:pPr>
    </w:p>
    <w:p w14:paraId="6EE52F01" w14:textId="5D0F52E9" w:rsidR="00C407C1" w:rsidRPr="00F218EE" w:rsidRDefault="00C407C1" w:rsidP="00126889">
      <w:pPr>
        <w:rPr>
          <w:rFonts w:ascii="Calibri" w:hAnsi="Calibri"/>
          <w:b/>
          <w:bCs/>
          <w:color w:val="000000" w:themeColor="text1"/>
          <w:kern w:val="0"/>
          <w:lang w:val="es-419"/>
          <w14:ligatures w14:val="none"/>
        </w:rPr>
      </w:pPr>
    </w:p>
    <w:p w14:paraId="3677C0C6" w14:textId="77777777" w:rsidR="00C407C1" w:rsidRPr="00F218EE" w:rsidRDefault="00C407C1" w:rsidP="00126889">
      <w:pPr>
        <w:rPr>
          <w:rFonts w:ascii="Calibri" w:hAnsi="Calibri"/>
          <w:b/>
          <w:bCs/>
          <w:color w:val="000000" w:themeColor="text1"/>
          <w:kern w:val="0"/>
          <w:lang w:val="es-419"/>
          <w14:ligatures w14:val="none"/>
        </w:rPr>
      </w:pPr>
    </w:p>
    <w:p w14:paraId="36A78229" w14:textId="77777777" w:rsidR="00C407C1" w:rsidRPr="00F218EE" w:rsidRDefault="00C407C1" w:rsidP="00126889">
      <w:pPr>
        <w:rPr>
          <w:rFonts w:ascii="Calibri" w:hAnsi="Calibri"/>
          <w:b/>
          <w:bCs/>
          <w:color w:val="000000" w:themeColor="text1"/>
          <w:kern w:val="0"/>
          <w:lang w:val="es-419"/>
          <w14:ligatures w14:val="none"/>
        </w:rPr>
      </w:pPr>
    </w:p>
    <w:p w14:paraId="284A6163" w14:textId="77777777" w:rsidR="00911AF4" w:rsidRPr="00F218EE" w:rsidRDefault="00911AF4" w:rsidP="00126889">
      <w:pPr>
        <w:rPr>
          <w:rFonts w:ascii="Calibri" w:hAnsi="Calibri"/>
          <w:b/>
          <w:bCs/>
          <w:color w:val="000000" w:themeColor="text1"/>
          <w:kern w:val="0"/>
          <w:lang w:val="es-419"/>
          <w14:ligatures w14:val="none"/>
        </w:rPr>
      </w:pPr>
    </w:p>
    <w:p w14:paraId="00C81370" w14:textId="563AC953" w:rsidR="00911AF4" w:rsidRPr="00F218EE" w:rsidRDefault="00C407C1" w:rsidP="00126889">
      <w:pPr>
        <w:rPr>
          <w:rFonts w:ascii="Calibri" w:hAnsi="Calibri"/>
          <w:b/>
          <w:bCs/>
          <w:color w:val="000000" w:themeColor="text1"/>
          <w:kern w:val="0"/>
          <w:lang w:val="es-419"/>
          <w14:ligatures w14:val="none"/>
        </w:rPr>
      </w:pPr>
      <w:r w:rsidRPr="00F218EE">
        <w:rPr>
          <w:rFonts w:ascii="Calibri" w:hAnsi="Calibri"/>
          <w:b/>
          <w:bCs/>
          <w:color w:val="000000" w:themeColor="text1"/>
          <w:kern w:val="0"/>
          <w:lang w:val="es-419"/>
          <w14:ligatures w14:val="none"/>
        </w:rPr>
        <w:t>Breve descripción:</w:t>
      </w:r>
    </w:p>
    <w:p w14:paraId="3654BC64" w14:textId="7CD8BF6B" w:rsidR="00C5232B" w:rsidRPr="00C5232B" w:rsidRDefault="00761450" w:rsidP="00126889">
      <w:pPr>
        <w:pBdr>
          <w:bottom w:val="single" w:sz="12" w:space="1" w:color="auto"/>
        </w:pBdr>
        <w:ind w:firstLine="708"/>
        <w:rPr>
          <w:rFonts w:ascii="Calibri" w:hAnsi="Calibri"/>
          <w:iCs/>
          <w:color w:val="000000" w:themeColor="text1"/>
          <w:kern w:val="0"/>
          <w:szCs w:val="24"/>
          <w:lang w:val="es-419"/>
          <w14:ligatures w14:val="none"/>
        </w:rPr>
      </w:pPr>
      <w:r w:rsidRPr="00761450">
        <w:rPr>
          <w:rStyle w:val="TablaCar"/>
          <w:lang w:val="es-419"/>
        </w:rPr>
        <w:t>El componente formativo desarrolla los fundamentos y herramientas necesarios para definir acciones de distribución acordes con el formato comercial y los objetivos del plan de mercadeo. Aborda temáticas relacionadas con la logística, la logística inversa, las estrategias de distribución, la gestión de inventarios, el uso de herramientas de georreferenciación y la estructuración del plan de distribución, permitiendo seleccionar alternativas que favorezcan la disponibilidad de los productos, la eficiencia operativa y la satisfacción del cliente.</w:t>
      </w:r>
    </w:p>
    <w:p w14:paraId="676EB408" w14:textId="12E611A0" w:rsidR="00C407C1" w:rsidRPr="00F218EE" w:rsidRDefault="00BB0A77" w:rsidP="00126889">
      <w:pPr>
        <w:jc w:val="center"/>
        <w:rPr>
          <w:lang w:val="es-419"/>
        </w:rPr>
      </w:pPr>
      <w:r w:rsidRPr="00F218EE">
        <w:rPr>
          <w:rFonts w:ascii="Calibri" w:hAnsi="Calibri"/>
          <w:b/>
          <w:bCs/>
          <w:color w:val="000000" w:themeColor="text1"/>
          <w:kern w:val="0"/>
          <w:lang w:val="es-419"/>
          <w14:ligatures w14:val="none"/>
        </w:rPr>
        <w:t>Octubre</w:t>
      </w:r>
      <w:r w:rsidR="00C407C1" w:rsidRPr="00F218EE">
        <w:rPr>
          <w:rFonts w:ascii="Calibri" w:hAnsi="Calibri"/>
          <w:b/>
          <w:bCs/>
          <w:color w:val="000000" w:themeColor="text1"/>
          <w:kern w:val="0"/>
          <w:lang w:val="es-419"/>
          <w14:ligatures w14:val="none"/>
        </w:rPr>
        <w:t xml:space="preserve"> 202</w:t>
      </w:r>
      <w:r w:rsidR="00B54E47" w:rsidRPr="00F218EE">
        <w:rPr>
          <w:rFonts w:ascii="Calibri" w:hAnsi="Calibri"/>
          <w:b/>
          <w:bCs/>
          <w:color w:val="000000" w:themeColor="text1"/>
          <w:kern w:val="0"/>
          <w:lang w:val="es-419"/>
          <w14:ligatures w14:val="none"/>
        </w:rPr>
        <w:t>6</w:t>
      </w:r>
      <w:r w:rsidR="00C407C1" w:rsidRPr="00F218EE">
        <w:rPr>
          <w:lang w:val="es-419"/>
        </w:rPr>
        <w:br w:type="page"/>
      </w:r>
    </w:p>
    <w:sdt>
      <w:sdtPr>
        <w:rPr>
          <w:rFonts w:asciiTheme="minorHAnsi" w:eastAsiaTheme="minorEastAsia" w:hAnsiTheme="minorHAnsi" w:cstheme="minorBidi"/>
          <w:b w:val="0"/>
          <w:color w:val="auto"/>
          <w:kern w:val="2"/>
          <w:sz w:val="28"/>
          <w:szCs w:val="28"/>
          <w:lang w:val="es-419" w:eastAsia="en-US"/>
          <w14:ligatures w14:val="standardContextual"/>
        </w:rPr>
        <w:id w:val="-1852639233"/>
        <w:docPartObj>
          <w:docPartGallery w:val="Table of Contents"/>
          <w:docPartUnique/>
        </w:docPartObj>
      </w:sdtPr>
      <w:sdtEndPr/>
      <w:sdtContent>
        <w:p w14:paraId="7543896F" w14:textId="5C9DFAD6" w:rsidR="000434FA" w:rsidRPr="00F218EE" w:rsidRDefault="00EC0858" w:rsidP="00126889">
          <w:pPr>
            <w:pStyle w:val="TtuloTDC"/>
            <w:spacing w:line="360" w:lineRule="auto"/>
            <w:rPr>
              <w:lang w:val="es-419"/>
            </w:rPr>
          </w:pPr>
          <w:r w:rsidRPr="00F218EE">
            <w:rPr>
              <w:lang w:val="es-419"/>
            </w:rPr>
            <w:t>Tabla de c</w:t>
          </w:r>
          <w:r w:rsidR="000434FA" w:rsidRPr="00F218EE">
            <w:rPr>
              <w:lang w:val="es-419"/>
            </w:rPr>
            <w:t>ontenido</w:t>
          </w:r>
        </w:p>
        <w:p w14:paraId="2BE28C51" w14:textId="7E58690C" w:rsidR="004A3BF6" w:rsidRDefault="00436C80">
          <w:pPr>
            <w:pStyle w:val="TDC1"/>
            <w:tabs>
              <w:tab w:val="right" w:leader="dot" w:pos="9962"/>
            </w:tabs>
            <w:rPr>
              <w:rFonts w:eastAsiaTheme="minorEastAsia"/>
              <w:noProof/>
              <w:sz w:val="24"/>
              <w:szCs w:val="24"/>
              <w:lang w:eastAsia="es-CO"/>
            </w:rPr>
          </w:pPr>
          <w:r w:rsidRPr="00F218EE">
            <w:rPr>
              <w:lang w:val="es-419"/>
            </w:rPr>
            <w:fldChar w:fldCharType="begin"/>
          </w:r>
          <w:r w:rsidRPr="00F218EE">
            <w:rPr>
              <w:lang w:val="es-419"/>
            </w:rPr>
            <w:instrText xml:space="preserve"> TOC \o "1-2" \h \z \u </w:instrText>
          </w:r>
          <w:r w:rsidRPr="00F218EE">
            <w:rPr>
              <w:lang w:val="es-419"/>
            </w:rPr>
            <w:fldChar w:fldCharType="separate"/>
          </w:r>
          <w:hyperlink w:anchor="_Toc243516440" w:history="1">
            <w:r w:rsidR="004A3BF6" w:rsidRPr="00EB3453">
              <w:rPr>
                <w:rStyle w:val="Hipervnculo"/>
                <w:noProof/>
              </w:rPr>
              <w:t>Introducción</w:t>
            </w:r>
            <w:r w:rsidR="004A3BF6">
              <w:rPr>
                <w:noProof/>
                <w:webHidden/>
              </w:rPr>
              <w:tab/>
            </w:r>
            <w:r w:rsidR="004A3BF6">
              <w:rPr>
                <w:noProof/>
                <w:webHidden/>
              </w:rPr>
              <w:fldChar w:fldCharType="begin"/>
            </w:r>
            <w:r w:rsidR="004A3BF6">
              <w:rPr>
                <w:noProof/>
                <w:webHidden/>
              </w:rPr>
              <w:instrText xml:space="preserve"> PAGEREF _Toc243516440 \h </w:instrText>
            </w:r>
            <w:r w:rsidR="004A3BF6">
              <w:rPr>
                <w:noProof/>
                <w:webHidden/>
              </w:rPr>
            </w:r>
            <w:r w:rsidR="004A3BF6">
              <w:rPr>
                <w:noProof/>
                <w:webHidden/>
              </w:rPr>
              <w:fldChar w:fldCharType="separate"/>
            </w:r>
            <w:r w:rsidR="0025748D">
              <w:rPr>
                <w:noProof/>
                <w:webHidden/>
              </w:rPr>
              <w:t>5</w:t>
            </w:r>
            <w:r w:rsidR="004A3BF6">
              <w:rPr>
                <w:noProof/>
                <w:webHidden/>
              </w:rPr>
              <w:fldChar w:fldCharType="end"/>
            </w:r>
          </w:hyperlink>
        </w:p>
        <w:p w14:paraId="2D2DB91F" w14:textId="64EFBFDA" w:rsidR="004A3BF6" w:rsidRDefault="00767B27">
          <w:pPr>
            <w:pStyle w:val="TDC1"/>
            <w:tabs>
              <w:tab w:val="right" w:leader="dot" w:pos="9962"/>
            </w:tabs>
            <w:rPr>
              <w:rFonts w:eastAsiaTheme="minorEastAsia"/>
              <w:noProof/>
              <w:sz w:val="24"/>
              <w:szCs w:val="24"/>
              <w:lang w:eastAsia="es-CO"/>
            </w:rPr>
          </w:pPr>
          <w:hyperlink w:anchor="_Toc243516441" w:history="1">
            <w:r w:rsidR="004A3BF6" w:rsidRPr="00EB3453">
              <w:rPr>
                <w:rStyle w:val="Hipervnculo"/>
                <w:noProof/>
              </w:rPr>
              <w:t>1. Logística</w:t>
            </w:r>
            <w:r w:rsidR="004A3BF6">
              <w:rPr>
                <w:noProof/>
                <w:webHidden/>
              </w:rPr>
              <w:tab/>
            </w:r>
            <w:r w:rsidR="004A3BF6">
              <w:rPr>
                <w:noProof/>
                <w:webHidden/>
              </w:rPr>
              <w:fldChar w:fldCharType="begin"/>
            </w:r>
            <w:r w:rsidR="004A3BF6">
              <w:rPr>
                <w:noProof/>
                <w:webHidden/>
              </w:rPr>
              <w:instrText xml:space="preserve"> PAGEREF _Toc243516441 \h </w:instrText>
            </w:r>
            <w:r w:rsidR="004A3BF6">
              <w:rPr>
                <w:noProof/>
                <w:webHidden/>
              </w:rPr>
            </w:r>
            <w:r w:rsidR="004A3BF6">
              <w:rPr>
                <w:noProof/>
                <w:webHidden/>
              </w:rPr>
              <w:fldChar w:fldCharType="separate"/>
            </w:r>
            <w:r w:rsidR="0025748D">
              <w:rPr>
                <w:noProof/>
                <w:webHidden/>
              </w:rPr>
              <w:t>6</w:t>
            </w:r>
            <w:r w:rsidR="004A3BF6">
              <w:rPr>
                <w:noProof/>
                <w:webHidden/>
              </w:rPr>
              <w:fldChar w:fldCharType="end"/>
            </w:r>
          </w:hyperlink>
        </w:p>
        <w:p w14:paraId="4E23AEDB" w14:textId="7DBDB121" w:rsidR="004A3BF6" w:rsidRDefault="00767B27">
          <w:pPr>
            <w:pStyle w:val="TDC2"/>
            <w:tabs>
              <w:tab w:val="right" w:leader="dot" w:pos="9962"/>
            </w:tabs>
            <w:rPr>
              <w:rFonts w:eastAsiaTheme="minorEastAsia"/>
              <w:noProof/>
              <w:sz w:val="24"/>
              <w:szCs w:val="24"/>
              <w:lang w:eastAsia="es-CO"/>
            </w:rPr>
          </w:pPr>
          <w:hyperlink w:anchor="_Toc243516442" w:history="1">
            <w:r w:rsidR="004A3BF6" w:rsidRPr="00EB3453">
              <w:rPr>
                <w:rStyle w:val="Hipervnculo"/>
                <w:noProof/>
              </w:rPr>
              <w:t>1.1. Concepto</w:t>
            </w:r>
            <w:r w:rsidR="004A3BF6">
              <w:rPr>
                <w:noProof/>
                <w:webHidden/>
              </w:rPr>
              <w:tab/>
            </w:r>
            <w:r w:rsidR="004A3BF6">
              <w:rPr>
                <w:noProof/>
                <w:webHidden/>
              </w:rPr>
              <w:fldChar w:fldCharType="begin"/>
            </w:r>
            <w:r w:rsidR="004A3BF6">
              <w:rPr>
                <w:noProof/>
                <w:webHidden/>
              </w:rPr>
              <w:instrText xml:space="preserve"> PAGEREF _Toc243516442 \h </w:instrText>
            </w:r>
            <w:r w:rsidR="004A3BF6">
              <w:rPr>
                <w:noProof/>
                <w:webHidden/>
              </w:rPr>
            </w:r>
            <w:r w:rsidR="004A3BF6">
              <w:rPr>
                <w:noProof/>
                <w:webHidden/>
              </w:rPr>
              <w:fldChar w:fldCharType="separate"/>
            </w:r>
            <w:r w:rsidR="0025748D">
              <w:rPr>
                <w:noProof/>
                <w:webHidden/>
              </w:rPr>
              <w:t>6</w:t>
            </w:r>
            <w:r w:rsidR="004A3BF6">
              <w:rPr>
                <w:noProof/>
                <w:webHidden/>
              </w:rPr>
              <w:fldChar w:fldCharType="end"/>
            </w:r>
          </w:hyperlink>
        </w:p>
        <w:p w14:paraId="49F7E42B" w14:textId="6C2B2EB0" w:rsidR="004A3BF6" w:rsidRDefault="00767B27">
          <w:pPr>
            <w:pStyle w:val="TDC2"/>
            <w:tabs>
              <w:tab w:val="right" w:leader="dot" w:pos="9962"/>
            </w:tabs>
            <w:rPr>
              <w:rFonts w:eastAsiaTheme="minorEastAsia"/>
              <w:noProof/>
              <w:sz w:val="24"/>
              <w:szCs w:val="24"/>
              <w:lang w:eastAsia="es-CO"/>
            </w:rPr>
          </w:pPr>
          <w:hyperlink w:anchor="_Toc243516443" w:history="1">
            <w:r w:rsidR="004A3BF6" w:rsidRPr="00EB3453">
              <w:rPr>
                <w:rStyle w:val="Hipervnculo"/>
                <w:noProof/>
              </w:rPr>
              <w:t>1.2. Funciones</w:t>
            </w:r>
            <w:r w:rsidR="004A3BF6">
              <w:rPr>
                <w:noProof/>
                <w:webHidden/>
              </w:rPr>
              <w:tab/>
            </w:r>
            <w:r w:rsidR="004A3BF6">
              <w:rPr>
                <w:noProof/>
                <w:webHidden/>
              </w:rPr>
              <w:fldChar w:fldCharType="begin"/>
            </w:r>
            <w:r w:rsidR="004A3BF6">
              <w:rPr>
                <w:noProof/>
                <w:webHidden/>
              </w:rPr>
              <w:instrText xml:space="preserve"> PAGEREF _Toc243516443 \h </w:instrText>
            </w:r>
            <w:r w:rsidR="004A3BF6">
              <w:rPr>
                <w:noProof/>
                <w:webHidden/>
              </w:rPr>
            </w:r>
            <w:r w:rsidR="004A3BF6">
              <w:rPr>
                <w:noProof/>
                <w:webHidden/>
              </w:rPr>
              <w:fldChar w:fldCharType="separate"/>
            </w:r>
            <w:r w:rsidR="0025748D">
              <w:rPr>
                <w:noProof/>
                <w:webHidden/>
              </w:rPr>
              <w:t>7</w:t>
            </w:r>
            <w:r w:rsidR="004A3BF6">
              <w:rPr>
                <w:noProof/>
                <w:webHidden/>
              </w:rPr>
              <w:fldChar w:fldCharType="end"/>
            </w:r>
          </w:hyperlink>
        </w:p>
        <w:p w14:paraId="45F932F1" w14:textId="6ECB53DC" w:rsidR="004A3BF6" w:rsidRDefault="00767B27">
          <w:pPr>
            <w:pStyle w:val="TDC2"/>
            <w:tabs>
              <w:tab w:val="right" w:leader="dot" w:pos="9962"/>
            </w:tabs>
            <w:rPr>
              <w:rFonts w:eastAsiaTheme="minorEastAsia"/>
              <w:noProof/>
              <w:sz w:val="24"/>
              <w:szCs w:val="24"/>
              <w:lang w:eastAsia="es-CO"/>
            </w:rPr>
          </w:pPr>
          <w:hyperlink w:anchor="_Toc243516444" w:history="1">
            <w:r w:rsidR="004A3BF6" w:rsidRPr="00EB3453">
              <w:rPr>
                <w:rStyle w:val="Hipervnculo"/>
                <w:noProof/>
              </w:rPr>
              <w:t>1.3. Actores</w:t>
            </w:r>
            <w:r w:rsidR="004A3BF6">
              <w:rPr>
                <w:noProof/>
                <w:webHidden/>
              </w:rPr>
              <w:tab/>
            </w:r>
            <w:r w:rsidR="004A3BF6">
              <w:rPr>
                <w:noProof/>
                <w:webHidden/>
              </w:rPr>
              <w:fldChar w:fldCharType="begin"/>
            </w:r>
            <w:r w:rsidR="004A3BF6">
              <w:rPr>
                <w:noProof/>
                <w:webHidden/>
              </w:rPr>
              <w:instrText xml:space="preserve"> PAGEREF _Toc243516444 \h </w:instrText>
            </w:r>
            <w:r w:rsidR="004A3BF6">
              <w:rPr>
                <w:noProof/>
                <w:webHidden/>
              </w:rPr>
            </w:r>
            <w:r w:rsidR="004A3BF6">
              <w:rPr>
                <w:noProof/>
                <w:webHidden/>
              </w:rPr>
              <w:fldChar w:fldCharType="separate"/>
            </w:r>
            <w:r w:rsidR="0025748D">
              <w:rPr>
                <w:noProof/>
                <w:webHidden/>
              </w:rPr>
              <w:t>8</w:t>
            </w:r>
            <w:r w:rsidR="004A3BF6">
              <w:rPr>
                <w:noProof/>
                <w:webHidden/>
              </w:rPr>
              <w:fldChar w:fldCharType="end"/>
            </w:r>
          </w:hyperlink>
        </w:p>
        <w:p w14:paraId="042421EB" w14:textId="543803AE" w:rsidR="004A3BF6" w:rsidRDefault="00767B27">
          <w:pPr>
            <w:pStyle w:val="TDC2"/>
            <w:tabs>
              <w:tab w:val="right" w:leader="dot" w:pos="9962"/>
            </w:tabs>
            <w:rPr>
              <w:rFonts w:eastAsiaTheme="minorEastAsia"/>
              <w:noProof/>
              <w:sz w:val="24"/>
              <w:szCs w:val="24"/>
              <w:lang w:eastAsia="es-CO"/>
            </w:rPr>
          </w:pPr>
          <w:hyperlink w:anchor="_Toc243516445" w:history="1">
            <w:r w:rsidR="004A3BF6" w:rsidRPr="00EB3453">
              <w:rPr>
                <w:rStyle w:val="Hipervnculo"/>
                <w:noProof/>
              </w:rPr>
              <w:t>1.4. Beneficios</w:t>
            </w:r>
            <w:r w:rsidR="004A3BF6">
              <w:rPr>
                <w:noProof/>
                <w:webHidden/>
              </w:rPr>
              <w:tab/>
            </w:r>
            <w:r w:rsidR="004A3BF6">
              <w:rPr>
                <w:noProof/>
                <w:webHidden/>
              </w:rPr>
              <w:fldChar w:fldCharType="begin"/>
            </w:r>
            <w:r w:rsidR="004A3BF6">
              <w:rPr>
                <w:noProof/>
                <w:webHidden/>
              </w:rPr>
              <w:instrText xml:space="preserve"> PAGEREF _Toc243516445 \h </w:instrText>
            </w:r>
            <w:r w:rsidR="004A3BF6">
              <w:rPr>
                <w:noProof/>
                <w:webHidden/>
              </w:rPr>
            </w:r>
            <w:r w:rsidR="004A3BF6">
              <w:rPr>
                <w:noProof/>
                <w:webHidden/>
              </w:rPr>
              <w:fldChar w:fldCharType="separate"/>
            </w:r>
            <w:r w:rsidR="0025748D">
              <w:rPr>
                <w:noProof/>
                <w:webHidden/>
              </w:rPr>
              <w:t>10</w:t>
            </w:r>
            <w:r w:rsidR="004A3BF6">
              <w:rPr>
                <w:noProof/>
                <w:webHidden/>
              </w:rPr>
              <w:fldChar w:fldCharType="end"/>
            </w:r>
          </w:hyperlink>
        </w:p>
        <w:p w14:paraId="7935EA17" w14:textId="76C8D5EF" w:rsidR="004A3BF6" w:rsidRDefault="00767B27">
          <w:pPr>
            <w:pStyle w:val="TDC1"/>
            <w:tabs>
              <w:tab w:val="right" w:leader="dot" w:pos="9962"/>
            </w:tabs>
            <w:rPr>
              <w:rFonts w:eastAsiaTheme="minorEastAsia"/>
              <w:noProof/>
              <w:sz w:val="24"/>
              <w:szCs w:val="24"/>
              <w:lang w:eastAsia="es-CO"/>
            </w:rPr>
          </w:pPr>
          <w:hyperlink w:anchor="_Toc243516446" w:history="1">
            <w:r w:rsidR="004A3BF6" w:rsidRPr="00EB3453">
              <w:rPr>
                <w:rStyle w:val="Hipervnculo"/>
                <w:noProof/>
              </w:rPr>
              <w:t>2. Logística inversa</w:t>
            </w:r>
            <w:r w:rsidR="004A3BF6">
              <w:rPr>
                <w:noProof/>
                <w:webHidden/>
              </w:rPr>
              <w:tab/>
            </w:r>
            <w:r w:rsidR="004A3BF6">
              <w:rPr>
                <w:noProof/>
                <w:webHidden/>
              </w:rPr>
              <w:fldChar w:fldCharType="begin"/>
            </w:r>
            <w:r w:rsidR="004A3BF6">
              <w:rPr>
                <w:noProof/>
                <w:webHidden/>
              </w:rPr>
              <w:instrText xml:space="preserve"> PAGEREF _Toc243516446 \h </w:instrText>
            </w:r>
            <w:r w:rsidR="004A3BF6">
              <w:rPr>
                <w:noProof/>
                <w:webHidden/>
              </w:rPr>
            </w:r>
            <w:r w:rsidR="004A3BF6">
              <w:rPr>
                <w:noProof/>
                <w:webHidden/>
              </w:rPr>
              <w:fldChar w:fldCharType="separate"/>
            </w:r>
            <w:r w:rsidR="0025748D">
              <w:rPr>
                <w:noProof/>
                <w:webHidden/>
              </w:rPr>
              <w:t>12</w:t>
            </w:r>
            <w:r w:rsidR="004A3BF6">
              <w:rPr>
                <w:noProof/>
                <w:webHidden/>
              </w:rPr>
              <w:fldChar w:fldCharType="end"/>
            </w:r>
          </w:hyperlink>
        </w:p>
        <w:p w14:paraId="24627DA0" w14:textId="2E726BB5" w:rsidR="004A3BF6" w:rsidRDefault="00767B27">
          <w:pPr>
            <w:pStyle w:val="TDC2"/>
            <w:tabs>
              <w:tab w:val="right" w:leader="dot" w:pos="9962"/>
            </w:tabs>
            <w:rPr>
              <w:rFonts w:eastAsiaTheme="minorEastAsia"/>
              <w:noProof/>
              <w:sz w:val="24"/>
              <w:szCs w:val="24"/>
              <w:lang w:eastAsia="es-CO"/>
            </w:rPr>
          </w:pPr>
          <w:hyperlink w:anchor="_Toc243516447" w:history="1">
            <w:r w:rsidR="004A3BF6" w:rsidRPr="00EB3453">
              <w:rPr>
                <w:rStyle w:val="Hipervnculo"/>
                <w:noProof/>
              </w:rPr>
              <w:t>2.1. Concepto</w:t>
            </w:r>
            <w:r w:rsidR="004A3BF6">
              <w:rPr>
                <w:noProof/>
                <w:webHidden/>
              </w:rPr>
              <w:tab/>
            </w:r>
            <w:r w:rsidR="004A3BF6">
              <w:rPr>
                <w:noProof/>
                <w:webHidden/>
              </w:rPr>
              <w:fldChar w:fldCharType="begin"/>
            </w:r>
            <w:r w:rsidR="004A3BF6">
              <w:rPr>
                <w:noProof/>
                <w:webHidden/>
              </w:rPr>
              <w:instrText xml:space="preserve"> PAGEREF _Toc243516447 \h </w:instrText>
            </w:r>
            <w:r w:rsidR="004A3BF6">
              <w:rPr>
                <w:noProof/>
                <w:webHidden/>
              </w:rPr>
            </w:r>
            <w:r w:rsidR="004A3BF6">
              <w:rPr>
                <w:noProof/>
                <w:webHidden/>
              </w:rPr>
              <w:fldChar w:fldCharType="separate"/>
            </w:r>
            <w:r w:rsidR="0025748D">
              <w:rPr>
                <w:noProof/>
                <w:webHidden/>
              </w:rPr>
              <w:t>12</w:t>
            </w:r>
            <w:r w:rsidR="004A3BF6">
              <w:rPr>
                <w:noProof/>
                <w:webHidden/>
              </w:rPr>
              <w:fldChar w:fldCharType="end"/>
            </w:r>
          </w:hyperlink>
        </w:p>
        <w:p w14:paraId="717A33F8" w14:textId="2CD03843" w:rsidR="004A3BF6" w:rsidRDefault="00767B27">
          <w:pPr>
            <w:pStyle w:val="TDC2"/>
            <w:tabs>
              <w:tab w:val="right" w:leader="dot" w:pos="9962"/>
            </w:tabs>
            <w:rPr>
              <w:rFonts w:eastAsiaTheme="minorEastAsia"/>
              <w:noProof/>
              <w:sz w:val="24"/>
              <w:szCs w:val="24"/>
              <w:lang w:eastAsia="es-CO"/>
            </w:rPr>
          </w:pPr>
          <w:hyperlink w:anchor="_Toc243516448" w:history="1">
            <w:r w:rsidR="004A3BF6" w:rsidRPr="00EB3453">
              <w:rPr>
                <w:rStyle w:val="Hipervnculo"/>
                <w:noProof/>
              </w:rPr>
              <w:t>2.2. Funciones</w:t>
            </w:r>
            <w:r w:rsidR="004A3BF6">
              <w:rPr>
                <w:noProof/>
                <w:webHidden/>
              </w:rPr>
              <w:tab/>
            </w:r>
            <w:r w:rsidR="004A3BF6">
              <w:rPr>
                <w:noProof/>
                <w:webHidden/>
              </w:rPr>
              <w:fldChar w:fldCharType="begin"/>
            </w:r>
            <w:r w:rsidR="004A3BF6">
              <w:rPr>
                <w:noProof/>
                <w:webHidden/>
              </w:rPr>
              <w:instrText xml:space="preserve"> PAGEREF _Toc243516448 \h </w:instrText>
            </w:r>
            <w:r w:rsidR="004A3BF6">
              <w:rPr>
                <w:noProof/>
                <w:webHidden/>
              </w:rPr>
            </w:r>
            <w:r w:rsidR="004A3BF6">
              <w:rPr>
                <w:noProof/>
                <w:webHidden/>
              </w:rPr>
              <w:fldChar w:fldCharType="separate"/>
            </w:r>
            <w:r w:rsidR="0025748D">
              <w:rPr>
                <w:noProof/>
                <w:webHidden/>
              </w:rPr>
              <w:t>12</w:t>
            </w:r>
            <w:r w:rsidR="004A3BF6">
              <w:rPr>
                <w:noProof/>
                <w:webHidden/>
              </w:rPr>
              <w:fldChar w:fldCharType="end"/>
            </w:r>
          </w:hyperlink>
        </w:p>
        <w:p w14:paraId="7828B0EB" w14:textId="09B73AE3" w:rsidR="004A3BF6" w:rsidRDefault="00767B27">
          <w:pPr>
            <w:pStyle w:val="TDC2"/>
            <w:tabs>
              <w:tab w:val="right" w:leader="dot" w:pos="9962"/>
            </w:tabs>
            <w:rPr>
              <w:rFonts w:eastAsiaTheme="minorEastAsia"/>
              <w:noProof/>
              <w:sz w:val="24"/>
              <w:szCs w:val="24"/>
              <w:lang w:eastAsia="es-CO"/>
            </w:rPr>
          </w:pPr>
          <w:hyperlink w:anchor="_Toc243516449" w:history="1">
            <w:r w:rsidR="004A3BF6" w:rsidRPr="00EB3453">
              <w:rPr>
                <w:rStyle w:val="Hipervnculo"/>
                <w:noProof/>
              </w:rPr>
              <w:t>2.3. Actores</w:t>
            </w:r>
            <w:r w:rsidR="004A3BF6">
              <w:rPr>
                <w:noProof/>
                <w:webHidden/>
              </w:rPr>
              <w:tab/>
            </w:r>
            <w:r w:rsidR="004A3BF6">
              <w:rPr>
                <w:noProof/>
                <w:webHidden/>
              </w:rPr>
              <w:fldChar w:fldCharType="begin"/>
            </w:r>
            <w:r w:rsidR="004A3BF6">
              <w:rPr>
                <w:noProof/>
                <w:webHidden/>
              </w:rPr>
              <w:instrText xml:space="preserve"> PAGEREF _Toc243516449 \h </w:instrText>
            </w:r>
            <w:r w:rsidR="004A3BF6">
              <w:rPr>
                <w:noProof/>
                <w:webHidden/>
              </w:rPr>
            </w:r>
            <w:r w:rsidR="004A3BF6">
              <w:rPr>
                <w:noProof/>
                <w:webHidden/>
              </w:rPr>
              <w:fldChar w:fldCharType="separate"/>
            </w:r>
            <w:r w:rsidR="0025748D">
              <w:rPr>
                <w:noProof/>
                <w:webHidden/>
              </w:rPr>
              <w:t>13</w:t>
            </w:r>
            <w:r w:rsidR="004A3BF6">
              <w:rPr>
                <w:noProof/>
                <w:webHidden/>
              </w:rPr>
              <w:fldChar w:fldCharType="end"/>
            </w:r>
          </w:hyperlink>
        </w:p>
        <w:p w14:paraId="4C182314" w14:textId="159D8443" w:rsidR="004A3BF6" w:rsidRDefault="00767B27">
          <w:pPr>
            <w:pStyle w:val="TDC2"/>
            <w:tabs>
              <w:tab w:val="right" w:leader="dot" w:pos="9962"/>
            </w:tabs>
            <w:rPr>
              <w:rFonts w:eastAsiaTheme="minorEastAsia"/>
              <w:noProof/>
              <w:sz w:val="24"/>
              <w:szCs w:val="24"/>
              <w:lang w:eastAsia="es-CO"/>
            </w:rPr>
          </w:pPr>
          <w:hyperlink w:anchor="_Toc243516450" w:history="1">
            <w:r w:rsidR="004A3BF6" w:rsidRPr="00EB3453">
              <w:rPr>
                <w:rStyle w:val="Hipervnculo"/>
                <w:noProof/>
              </w:rPr>
              <w:t>2.4. Beneficios</w:t>
            </w:r>
            <w:r w:rsidR="004A3BF6">
              <w:rPr>
                <w:noProof/>
                <w:webHidden/>
              </w:rPr>
              <w:tab/>
            </w:r>
            <w:r w:rsidR="004A3BF6">
              <w:rPr>
                <w:noProof/>
                <w:webHidden/>
              </w:rPr>
              <w:fldChar w:fldCharType="begin"/>
            </w:r>
            <w:r w:rsidR="004A3BF6">
              <w:rPr>
                <w:noProof/>
                <w:webHidden/>
              </w:rPr>
              <w:instrText xml:space="preserve"> PAGEREF _Toc243516450 \h </w:instrText>
            </w:r>
            <w:r w:rsidR="004A3BF6">
              <w:rPr>
                <w:noProof/>
                <w:webHidden/>
              </w:rPr>
            </w:r>
            <w:r w:rsidR="004A3BF6">
              <w:rPr>
                <w:noProof/>
                <w:webHidden/>
              </w:rPr>
              <w:fldChar w:fldCharType="separate"/>
            </w:r>
            <w:r w:rsidR="0025748D">
              <w:rPr>
                <w:noProof/>
                <w:webHidden/>
              </w:rPr>
              <w:t>14</w:t>
            </w:r>
            <w:r w:rsidR="004A3BF6">
              <w:rPr>
                <w:noProof/>
                <w:webHidden/>
              </w:rPr>
              <w:fldChar w:fldCharType="end"/>
            </w:r>
          </w:hyperlink>
        </w:p>
        <w:p w14:paraId="55068BE8" w14:textId="13639C2B" w:rsidR="004A3BF6" w:rsidRDefault="00767B27">
          <w:pPr>
            <w:pStyle w:val="TDC1"/>
            <w:tabs>
              <w:tab w:val="right" w:leader="dot" w:pos="9962"/>
            </w:tabs>
            <w:rPr>
              <w:rFonts w:eastAsiaTheme="minorEastAsia"/>
              <w:noProof/>
              <w:sz w:val="24"/>
              <w:szCs w:val="24"/>
              <w:lang w:eastAsia="es-CO"/>
            </w:rPr>
          </w:pPr>
          <w:hyperlink w:anchor="_Toc243516451" w:history="1">
            <w:r w:rsidR="004A3BF6" w:rsidRPr="00EB3453">
              <w:rPr>
                <w:rStyle w:val="Hipervnculo"/>
                <w:noProof/>
              </w:rPr>
              <w:t>3. Estrategias de distribución</w:t>
            </w:r>
            <w:r w:rsidR="004A3BF6">
              <w:rPr>
                <w:noProof/>
                <w:webHidden/>
              </w:rPr>
              <w:tab/>
            </w:r>
            <w:r w:rsidR="004A3BF6">
              <w:rPr>
                <w:noProof/>
                <w:webHidden/>
              </w:rPr>
              <w:fldChar w:fldCharType="begin"/>
            </w:r>
            <w:r w:rsidR="004A3BF6">
              <w:rPr>
                <w:noProof/>
                <w:webHidden/>
              </w:rPr>
              <w:instrText xml:space="preserve"> PAGEREF _Toc243516451 \h </w:instrText>
            </w:r>
            <w:r w:rsidR="004A3BF6">
              <w:rPr>
                <w:noProof/>
                <w:webHidden/>
              </w:rPr>
            </w:r>
            <w:r w:rsidR="004A3BF6">
              <w:rPr>
                <w:noProof/>
                <w:webHidden/>
              </w:rPr>
              <w:fldChar w:fldCharType="separate"/>
            </w:r>
            <w:r w:rsidR="0025748D">
              <w:rPr>
                <w:noProof/>
                <w:webHidden/>
              </w:rPr>
              <w:t>20</w:t>
            </w:r>
            <w:r w:rsidR="004A3BF6">
              <w:rPr>
                <w:noProof/>
                <w:webHidden/>
              </w:rPr>
              <w:fldChar w:fldCharType="end"/>
            </w:r>
          </w:hyperlink>
        </w:p>
        <w:p w14:paraId="773234B8" w14:textId="6FFB7CB7" w:rsidR="004A3BF6" w:rsidRDefault="00767B27">
          <w:pPr>
            <w:pStyle w:val="TDC2"/>
            <w:tabs>
              <w:tab w:val="right" w:leader="dot" w:pos="9962"/>
            </w:tabs>
            <w:rPr>
              <w:rFonts w:eastAsiaTheme="minorEastAsia"/>
              <w:noProof/>
              <w:sz w:val="24"/>
              <w:szCs w:val="24"/>
              <w:lang w:eastAsia="es-CO"/>
            </w:rPr>
          </w:pPr>
          <w:hyperlink w:anchor="_Toc243516452" w:history="1">
            <w:r w:rsidR="004A3BF6" w:rsidRPr="00EB3453">
              <w:rPr>
                <w:rStyle w:val="Hipervnculo"/>
                <w:noProof/>
              </w:rPr>
              <w:t>3.1. Concepto</w:t>
            </w:r>
            <w:r w:rsidR="004A3BF6">
              <w:rPr>
                <w:noProof/>
                <w:webHidden/>
              </w:rPr>
              <w:tab/>
            </w:r>
            <w:r w:rsidR="004A3BF6">
              <w:rPr>
                <w:noProof/>
                <w:webHidden/>
              </w:rPr>
              <w:fldChar w:fldCharType="begin"/>
            </w:r>
            <w:r w:rsidR="004A3BF6">
              <w:rPr>
                <w:noProof/>
                <w:webHidden/>
              </w:rPr>
              <w:instrText xml:space="preserve"> PAGEREF _Toc243516452 \h </w:instrText>
            </w:r>
            <w:r w:rsidR="004A3BF6">
              <w:rPr>
                <w:noProof/>
                <w:webHidden/>
              </w:rPr>
            </w:r>
            <w:r w:rsidR="004A3BF6">
              <w:rPr>
                <w:noProof/>
                <w:webHidden/>
              </w:rPr>
              <w:fldChar w:fldCharType="separate"/>
            </w:r>
            <w:r w:rsidR="0025748D">
              <w:rPr>
                <w:noProof/>
                <w:webHidden/>
              </w:rPr>
              <w:t>20</w:t>
            </w:r>
            <w:r w:rsidR="004A3BF6">
              <w:rPr>
                <w:noProof/>
                <w:webHidden/>
              </w:rPr>
              <w:fldChar w:fldCharType="end"/>
            </w:r>
          </w:hyperlink>
        </w:p>
        <w:p w14:paraId="5C1D7732" w14:textId="14A21A88" w:rsidR="004A3BF6" w:rsidRDefault="00767B27">
          <w:pPr>
            <w:pStyle w:val="TDC2"/>
            <w:tabs>
              <w:tab w:val="right" w:leader="dot" w:pos="9962"/>
            </w:tabs>
            <w:rPr>
              <w:rFonts w:eastAsiaTheme="minorEastAsia"/>
              <w:noProof/>
              <w:sz w:val="24"/>
              <w:szCs w:val="24"/>
              <w:lang w:eastAsia="es-CO"/>
            </w:rPr>
          </w:pPr>
          <w:hyperlink w:anchor="_Toc243516453" w:history="1">
            <w:r w:rsidR="004A3BF6" w:rsidRPr="00EB3453">
              <w:rPr>
                <w:rStyle w:val="Hipervnculo"/>
                <w:noProof/>
              </w:rPr>
              <w:t>3.2. Tipos</w:t>
            </w:r>
            <w:r w:rsidR="004A3BF6">
              <w:rPr>
                <w:noProof/>
                <w:webHidden/>
              </w:rPr>
              <w:tab/>
            </w:r>
            <w:r w:rsidR="004A3BF6">
              <w:rPr>
                <w:noProof/>
                <w:webHidden/>
              </w:rPr>
              <w:fldChar w:fldCharType="begin"/>
            </w:r>
            <w:r w:rsidR="004A3BF6">
              <w:rPr>
                <w:noProof/>
                <w:webHidden/>
              </w:rPr>
              <w:instrText xml:space="preserve"> PAGEREF _Toc243516453 \h </w:instrText>
            </w:r>
            <w:r w:rsidR="004A3BF6">
              <w:rPr>
                <w:noProof/>
                <w:webHidden/>
              </w:rPr>
            </w:r>
            <w:r w:rsidR="004A3BF6">
              <w:rPr>
                <w:noProof/>
                <w:webHidden/>
              </w:rPr>
              <w:fldChar w:fldCharType="separate"/>
            </w:r>
            <w:r w:rsidR="0025748D">
              <w:rPr>
                <w:noProof/>
                <w:webHidden/>
              </w:rPr>
              <w:t>21</w:t>
            </w:r>
            <w:r w:rsidR="004A3BF6">
              <w:rPr>
                <w:noProof/>
                <w:webHidden/>
              </w:rPr>
              <w:fldChar w:fldCharType="end"/>
            </w:r>
          </w:hyperlink>
        </w:p>
        <w:p w14:paraId="717298D8" w14:textId="24DD06B3" w:rsidR="004A3BF6" w:rsidRDefault="00767B27">
          <w:pPr>
            <w:pStyle w:val="TDC2"/>
            <w:tabs>
              <w:tab w:val="right" w:leader="dot" w:pos="9962"/>
            </w:tabs>
            <w:rPr>
              <w:rFonts w:eastAsiaTheme="minorEastAsia"/>
              <w:noProof/>
              <w:sz w:val="24"/>
              <w:szCs w:val="24"/>
              <w:lang w:eastAsia="es-CO"/>
            </w:rPr>
          </w:pPr>
          <w:hyperlink w:anchor="_Toc243516454" w:history="1">
            <w:r w:rsidR="004A3BF6" w:rsidRPr="00EB3453">
              <w:rPr>
                <w:rStyle w:val="Hipervnculo"/>
                <w:noProof/>
              </w:rPr>
              <w:t>3.3. Clasificación</w:t>
            </w:r>
            <w:r w:rsidR="004A3BF6">
              <w:rPr>
                <w:noProof/>
                <w:webHidden/>
              </w:rPr>
              <w:tab/>
            </w:r>
            <w:r w:rsidR="004A3BF6">
              <w:rPr>
                <w:noProof/>
                <w:webHidden/>
              </w:rPr>
              <w:fldChar w:fldCharType="begin"/>
            </w:r>
            <w:r w:rsidR="004A3BF6">
              <w:rPr>
                <w:noProof/>
                <w:webHidden/>
              </w:rPr>
              <w:instrText xml:space="preserve"> PAGEREF _Toc243516454 \h </w:instrText>
            </w:r>
            <w:r w:rsidR="004A3BF6">
              <w:rPr>
                <w:noProof/>
                <w:webHidden/>
              </w:rPr>
            </w:r>
            <w:r w:rsidR="004A3BF6">
              <w:rPr>
                <w:noProof/>
                <w:webHidden/>
              </w:rPr>
              <w:fldChar w:fldCharType="separate"/>
            </w:r>
            <w:r w:rsidR="0025748D">
              <w:rPr>
                <w:noProof/>
                <w:webHidden/>
              </w:rPr>
              <w:t>22</w:t>
            </w:r>
            <w:r w:rsidR="004A3BF6">
              <w:rPr>
                <w:noProof/>
                <w:webHidden/>
              </w:rPr>
              <w:fldChar w:fldCharType="end"/>
            </w:r>
          </w:hyperlink>
        </w:p>
        <w:p w14:paraId="545E94F2" w14:textId="71A4D005" w:rsidR="004A3BF6" w:rsidRDefault="00767B27">
          <w:pPr>
            <w:pStyle w:val="TDC1"/>
            <w:tabs>
              <w:tab w:val="right" w:leader="dot" w:pos="9962"/>
            </w:tabs>
            <w:rPr>
              <w:rFonts w:eastAsiaTheme="minorEastAsia"/>
              <w:noProof/>
              <w:sz w:val="24"/>
              <w:szCs w:val="24"/>
              <w:lang w:eastAsia="es-CO"/>
            </w:rPr>
          </w:pPr>
          <w:hyperlink w:anchor="_Toc243516455" w:history="1">
            <w:r w:rsidR="004A3BF6" w:rsidRPr="00EB3453">
              <w:rPr>
                <w:rStyle w:val="Hipervnculo"/>
                <w:noProof/>
              </w:rPr>
              <w:t>4. Inventario</w:t>
            </w:r>
            <w:r w:rsidR="004A3BF6">
              <w:rPr>
                <w:noProof/>
                <w:webHidden/>
              </w:rPr>
              <w:tab/>
            </w:r>
            <w:r w:rsidR="004A3BF6">
              <w:rPr>
                <w:noProof/>
                <w:webHidden/>
              </w:rPr>
              <w:fldChar w:fldCharType="begin"/>
            </w:r>
            <w:r w:rsidR="004A3BF6">
              <w:rPr>
                <w:noProof/>
                <w:webHidden/>
              </w:rPr>
              <w:instrText xml:space="preserve"> PAGEREF _Toc243516455 \h </w:instrText>
            </w:r>
            <w:r w:rsidR="004A3BF6">
              <w:rPr>
                <w:noProof/>
                <w:webHidden/>
              </w:rPr>
            </w:r>
            <w:r w:rsidR="004A3BF6">
              <w:rPr>
                <w:noProof/>
                <w:webHidden/>
              </w:rPr>
              <w:fldChar w:fldCharType="separate"/>
            </w:r>
            <w:r w:rsidR="0025748D">
              <w:rPr>
                <w:noProof/>
                <w:webHidden/>
              </w:rPr>
              <w:t>24</w:t>
            </w:r>
            <w:r w:rsidR="004A3BF6">
              <w:rPr>
                <w:noProof/>
                <w:webHidden/>
              </w:rPr>
              <w:fldChar w:fldCharType="end"/>
            </w:r>
          </w:hyperlink>
        </w:p>
        <w:p w14:paraId="4B84F921" w14:textId="1152C3D7" w:rsidR="004A3BF6" w:rsidRDefault="00767B27">
          <w:pPr>
            <w:pStyle w:val="TDC2"/>
            <w:tabs>
              <w:tab w:val="right" w:leader="dot" w:pos="9962"/>
            </w:tabs>
            <w:rPr>
              <w:rFonts w:eastAsiaTheme="minorEastAsia"/>
              <w:noProof/>
              <w:sz w:val="24"/>
              <w:szCs w:val="24"/>
              <w:lang w:eastAsia="es-CO"/>
            </w:rPr>
          </w:pPr>
          <w:hyperlink w:anchor="_Toc243516456" w:history="1">
            <w:r w:rsidR="004A3BF6" w:rsidRPr="00EB3453">
              <w:rPr>
                <w:rStyle w:val="Hipervnculo"/>
                <w:noProof/>
              </w:rPr>
              <w:t>4.1. Concepto</w:t>
            </w:r>
            <w:r w:rsidR="004A3BF6">
              <w:rPr>
                <w:noProof/>
                <w:webHidden/>
              </w:rPr>
              <w:tab/>
            </w:r>
            <w:r w:rsidR="004A3BF6">
              <w:rPr>
                <w:noProof/>
                <w:webHidden/>
              </w:rPr>
              <w:fldChar w:fldCharType="begin"/>
            </w:r>
            <w:r w:rsidR="004A3BF6">
              <w:rPr>
                <w:noProof/>
                <w:webHidden/>
              </w:rPr>
              <w:instrText xml:space="preserve"> PAGEREF _Toc243516456 \h </w:instrText>
            </w:r>
            <w:r w:rsidR="004A3BF6">
              <w:rPr>
                <w:noProof/>
                <w:webHidden/>
              </w:rPr>
            </w:r>
            <w:r w:rsidR="004A3BF6">
              <w:rPr>
                <w:noProof/>
                <w:webHidden/>
              </w:rPr>
              <w:fldChar w:fldCharType="separate"/>
            </w:r>
            <w:r w:rsidR="0025748D">
              <w:rPr>
                <w:noProof/>
                <w:webHidden/>
              </w:rPr>
              <w:t>24</w:t>
            </w:r>
            <w:r w:rsidR="004A3BF6">
              <w:rPr>
                <w:noProof/>
                <w:webHidden/>
              </w:rPr>
              <w:fldChar w:fldCharType="end"/>
            </w:r>
          </w:hyperlink>
        </w:p>
        <w:p w14:paraId="4756526F" w14:textId="574E3408" w:rsidR="004A3BF6" w:rsidRDefault="00767B27">
          <w:pPr>
            <w:pStyle w:val="TDC2"/>
            <w:tabs>
              <w:tab w:val="right" w:leader="dot" w:pos="9962"/>
            </w:tabs>
            <w:rPr>
              <w:rFonts w:eastAsiaTheme="minorEastAsia"/>
              <w:noProof/>
              <w:sz w:val="24"/>
              <w:szCs w:val="24"/>
              <w:lang w:eastAsia="es-CO"/>
            </w:rPr>
          </w:pPr>
          <w:hyperlink w:anchor="_Toc243516457" w:history="1">
            <w:r w:rsidR="004A3BF6" w:rsidRPr="00EB3453">
              <w:rPr>
                <w:rStyle w:val="Hipervnculo"/>
                <w:noProof/>
              </w:rPr>
              <w:t>4.2. Tipos</w:t>
            </w:r>
            <w:r w:rsidR="004A3BF6">
              <w:rPr>
                <w:noProof/>
                <w:webHidden/>
              </w:rPr>
              <w:tab/>
            </w:r>
            <w:r w:rsidR="004A3BF6">
              <w:rPr>
                <w:noProof/>
                <w:webHidden/>
              </w:rPr>
              <w:fldChar w:fldCharType="begin"/>
            </w:r>
            <w:r w:rsidR="004A3BF6">
              <w:rPr>
                <w:noProof/>
                <w:webHidden/>
              </w:rPr>
              <w:instrText xml:space="preserve"> PAGEREF _Toc243516457 \h </w:instrText>
            </w:r>
            <w:r w:rsidR="004A3BF6">
              <w:rPr>
                <w:noProof/>
                <w:webHidden/>
              </w:rPr>
            </w:r>
            <w:r w:rsidR="004A3BF6">
              <w:rPr>
                <w:noProof/>
                <w:webHidden/>
              </w:rPr>
              <w:fldChar w:fldCharType="separate"/>
            </w:r>
            <w:r w:rsidR="0025748D">
              <w:rPr>
                <w:noProof/>
                <w:webHidden/>
              </w:rPr>
              <w:t>24</w:t>
            </w:r>
            <w:r w:rsidR="004A3BF6">
              <w:rPr>
                <w:noProof/>
                <w:webHidden/>
              </w:rPr>
              <w:fldChar w:fldCharType="end"/>
            </w:r>
          </w:hyperlink>
        </w:p>
        <w:p w14:paraId="55A5584B" w14:textId="1B0FF2F7" w:rsidR="004A3BF6" w:rsidRDefault="00767B27">
          <w:pPr>
            <w:pStyle w:val="TDC2"/>
            <w:tabs>
              <w:tab w:val="right" w:leader="dot" w:pos="9962"/>
            </w:tabs>
            <w:rPr>
              <w:rFonts w:eastAsiaTheme="minorEastAsia"/>
              <w:noProof/>
              <w:sz w:val="24"/>
              <w:szCs w:val="24"/>
              <w:lang w:eastAsia="es-CO"/>
            </w:rPr>
          </w:pPr>
          <w:hyperlink w:anchor="_Toc243516458" w:history="1">
            <w:r w:rsidR="004A3BF6" w:rsidRPr="00EB3453">
              <w:rPr>
                <w:rStyle w:val="Hipervnculo"/>
                <w:noProof/>
              </w:rPr>
              <w:t>4.3. Rotación</w:t>
            </w:r>
            <w:r w:rsidR="004A3BF6">
              <w:rPr>
                <w:noProof/>
                <w:webHidden/>
              </w:rPr>
              <w:tab/>
            </w:r>
            <w:r w:rsidR="004A3BF6">
              <w:rPr>
                <w:noProof/>
                <w:webHidden/>
              </w:rPr>
              <w:fldChar w:fldCharType="begin"/>
            </w:r>
            <w:r w:rsidR="004A3BF6">
              <w:rPr>
                <w:noProof/>
                <w:webHidden/>
              </w:rPr>
              <w:instrText xml:space="preserve"> PAGEREF _Toc243516458 \h </w:instrText>
            </w:r>
            <w:r w:rsidR="004A3BF6">
              <w:rPr>
                <w:noProof/>
                <w:webHidden/>
              </w:rPr>
            </w:r>
            <w:r w:rsidR="004A3BF6">
              <w:rPr>
                <w:noProof/>
                <w:webHidden/>
              </w:rPr>
              <w:fldChar w:fldCharType="separate"/>
            </w:r>
            <w:r w:rsidR="0025748D">
              <w:rPr>
                <w:noProof/>
                <w:webHidden/>
              </w:rPr>
              <w:t>26</w:t>
            </w:r>
            <w:r w:rsidR="004A3BF6">
              <w:rPr>
                <w:noProof/>
                <w:webHidden/>
              </w:rPr>
              <w:fldChar w:fldCharType="end"/>
            </w:r>
          </w:hyperlink>
        </w:p>
        <w:p w14:paraId="43392BA2" w14:textId="721B2D4D" w:rsidR="004A3BF6" w:rsidRDefault="00767B27">
          <w:pPr>
            <w:pStyle w:val="TDC2"/>
            <w:tabs>
              <w:tab w:val="right" w:leader="dot" w:pos="9962"/>
            </w:tabs>
            <w:rPr>
              <w:rFonts w:eastAsiaTheme="minorEastAsia"/>
              <w:noProof/>
              <w:sz w:val="24"/>
              <w:szCs w:val="24"/>
              <w:lang w:eastAsia="es-CO"/>
            </w:rPr>
          </w:pPr>
          <w:hyperlink w:anchor="_Toc243516459" w:history="1">
            <w:r w:rsidR="004A3BF6" w:rsidRPr="00EB3453">
              <w:rPr>
                <w:rStyle w:val="Hipervnculo"/>
                <w:noProof/>
              </w:rPr>
              <w:t>4.4. Método</w:t>
            </w:r>
            <w:r w:rsidR="004A3BF6">
              <w:rPr>
                <w:noProof/>
                <w:webHidden/>
              </w:rPr>
              <w:tab/>
            </w:r>
            <w:r w:rsidR="004A3BF6">
              <w:rPr>
                <w:noProof/>
                <w:webHidden/>
              </w:rPr>
              <w:fldChar w:fldCharType="begin"/>
            </w:r>
            <w:r w:rsidR="004A3BF6">
              <w:rPr>
                <w:noProof/>
                <w:webHidden/>
              </w:rPr>
              <w:instrText xml:space="preserve"> PAGEREF _Toc243516459 \h </w:instrText>
            </w:r>
            <w:r w:rsidR="004A3BF6">
              <w:rPr>
                <w:noProof/>
                <w:webHidden/>
              </w:rPr>
            </w:r>
            <w:r w:rsidR="004A3BF6">
              <w:rPr>
                <w:noProof/>
                <w:webHidden/>
              </w:rPr>
              <w:fldChar w:fldCharType="separate"/>
            </w:r>
            <w:r w:rsidR="0025748D">
              <w:rPr>
                <w:noProof/>
                <w:webHidden/>
              </w:rPr>
              <w:t>27</w:t>
            </w:r>
            <w:r w:rsidR="004A3BF6">
              <w:rPr>
                <w:noProof/>
                <w:webHidden/>
              </w:rPr>
              <w:fldChar w:fldCharType="end"/>
            </w:r>
          </w:hyperlink>
        </w:p>
        <w:p w14:paraId="034BBF65" w14:textId="4F45E6E8" w:rsidR="004A3BF6" w:rsidRDefault="00767B27">
          <w:pPr>
            <w:pStyle w:val="TDC1"/>
            <w:tabs>
              <w:tab w:val="right" w:leader="dot" w:pos="9962"/>
            </w:tabs>
            <w:rPr>
              <w:rFonts w:eastAsiaTheme="minorEastAsia"/>
              <w:noProof/>
              <w:sz w:val="24"/>
              <w:szCs w:val="24"/>
              <w:lang w:eastAsia="es-CO"/>
            </w:rPr>
          </w:pPr>
          <w:hyperlink w:anchor="_Toc243516460" w:history="1">
            <w:r w:rsidR="004A3BF6" w:rsidRPr="00EB3453">
              <w:rPr>
                <w:rStyle w:val="Hipervnculo"/>
                <w:noProof/>
              </w:rPr>
              <w:t>5.</w:t>
            </w:r>
            <w:r w:rsidR="004A3BF6" w:rsidRPr="00EB3453">
              <w:rPr>
                <w:rStyle w:val="Hipervnculo"/>
                <w:noProof/>
                <w:spacing w:val="20"/>
              </w:rPr>
              <w:t xml:space="preserve"> Stock </w:t>
            </w:r>
            <w:r w:rsidR="004A3BF6" w:rsidRPr="00EB3453">
              <w:rPr>
                <w:rStyle w:val="Hipervnculo"/>
                <w:noProof/>
              </w:rPr>
              <w:t>de inventarios (existencias)</w:t>
            </w:r>
            <w:r w:rsidR="004A3BF6">
              <w:rPr>
                <w:noProof/>
                <w:webHidden/>
              </w:rPr>
              <w:tab/>
            </w:r>
            <w:r w:rsidR="004A3BF6">
              <w:rPr>
                <w:noProof/>
                <w:webHidden/>
              </w:rPr>
              <w:fldChar w:fldCharType="begin"/>
            </w:r>
            <w:r w:rsidR="004A3BF6">
              <w:rPr>
                <w:noProof/>
                <w:webHidden/>
              </w:rPr>
              <w:instrText xml:space="preserve"> PAGEREF _Toc243516460 \h </w:instrText>
            </w:r>
            <w:r w:rsidR="004A3BF6">
              <w:rPr>
                <w:noProof/>
                <w:webHidden/>
              </w:rPr>
            </w:r>
            <w:r w:rsidR="004A3BF6">
              <w:rPr>
                <w:noProof/>
                <w:webHidden/>
              </w:rPr>
              <w:fldChar w:fldCharType="separate"/>
            </w:r>
            <w:r w:rsidR="0025748D">
              <w:rPr>
                <w:noProof/>
                <w:webHidden/>
              </w:rPr>
              <w:t>29</w:t>
            </w:r>
            <w:r w:rsidR="004A3BF6">
              <w:rPr>
                <w:noProof/>
                <w:webHidden/>
              </w:rPr>
              <w:fldChar w:fldCharType="end"/>
            </w:r>
          </w:hyperlink>
        </w:p>
        <w:p w14:paraId="0BFA3B7E" w14:textId="02EE2B7E" w:rsidR="004A3BF6" w:rsidRDefault="00767B27">
          <w:pPr>
            <w:pStyle w:val="TDC2"/>
            <w:tabs>
              <w:tab w:val="right" w:leader="dot" w:pos="9962"/>
            </w:tabs>
            <w:rPr>
              <w:rFonts w:eastAsiaTheme="minorEastAsia"/>
              <w:noProof/>
              <w:sz w:val="24"/>
              <w:szCs w:val="24"/>
              <w:lang w:eastAsia="es-CO"/>
            </w:rPr>
          </w:pPr>
          <w:hyperlink w:anchor="_Toc243516461" w:history="1">
            <w:r w:rsidR="004A3BF6" w:rsidRPr="00EB3453">
              <w:rPr>
                <w:rStyle w:val="Hipervnculo"/>
                <w:noProof/>
              </w:rPr>
              <w:t>5.1. Concepto</w:t>
            </w:r>
            <w:r w:rsidR="004A3BF6">
              <w:rPr>
                <w:noProof/>
                <w:webHidden/>
              </w:rPr>
              <w:tab/>
            </w:r>
            <w:r w:rsidR="004A3BF6">
              <w:rPr>
                <w:noProof/>
                <w:webHidden/>
              </w:rPr>
              <w:fldChar w:fldCharType="begin"/>
            </w:r>
            <w:r w:rsidR="004A3BF6">
              <w:rPr>
                <w:noProof/>
                <w:webHidden/>
              </w:rPr>
              <w:instrText xml:space="preserve"> PAGEREF _Toc243516461 \h </w:instrText>
            </w:r>
            <w:r w:rsidR="004A3BF6">
              <w:rPr>
                <w:noProof/>
                <w:webHidden/>
              </w:rPr>
            </w:r>
            <w:r w:rsidR="004A3BF6">
              <w:rPr>
                <w:noProof/>
                <w:webHidden/>
              </w:rPr>
              <w:fldChar w:fldCharType="separate"/>
            </w:r>
            <w:r w:rsidR="0025748D">
              <w:rPr>
                <w:noProof/>
                <w:webHidden/>
              </w:rPr>
              <w:t>29</w:t>
            </w:r>
            <w:r w:rsidR="004A3BF6">
              <w:rPr>
                <w:noProof/>
                <w:webHidden/>
              </w:rPr>
              <w:fldChar w:fldCharType="end"/>
            </w:r>
          </w:hyperlink>
        </w:p>
        <w:p w14:paraId="19C9144A" w14:textId="5EB6DE0D" w:rsidR="004A3BF6" w:rsidRDefault="00767B27">
          <w:pPr>
            <w:pStyle w:val="TDC2"/>
            <w:tabs>
              <w:tab w:val="right" w:leader="dot" w:pos="9962"/>
            </w:tabs>
            <w:rPr>
              <w:rFonts w:eastAsiaTheme="minorEastAsia"/>
              <w:noProof/>
              <w:sz w:val="24"/>
              <w:szCs w:val="24"/>
              <w:lang w:eastAsia="es-CO"/>
            </w:rPr>
          </w:pPr>
          <w:hyperlink w:anchor="_Toc243516462" w:history="1">
            <w:r w:rsidR="004A3BF6" w:rsidRPr="00EB3453">
              <w:rPr>
                <w:rStyle w:val="Hipervnculo"/>
                <w:noProof/>
              </w:rPr>
              <w:t>5.2. Beneficios</w:t>
            </w:r>
            <w:r w:rsidR="004A3BF6">
              <w:rPr>
                <w:noProof/>
                <w:webHidden/>
              </w:rPr>
              <w:tab/>
            </w:r>
            <w:r w:rsidR="004A3BF6">
              <w:rPr>
                <w:noProof/>
                <w:webHidden/>
              </w:rPr>
              <w:fldChar w:fldCharType="begin"/>
            </w:r>
            <w:r w:rsidR="004A3BF6">
              <w:rPr>
                <w:noProof/>
                <w:webHidden/>
              </w:rPr>
              <w:instrText xml:space="preserve"> PAGEREF _Toc243516462 \h </w:instrText>
            </w:r>
            <w:r w:rsidR="004A3BF6">
              <w:rPr>
                <w:noProof/>
                <w:webHidden/>
              </w:rPr>
            </w:r>
            <w:r w:rsidR="004A3BF6">
              <w:rPr>
                <w:noProof/>
                <w:webHidden/>
              </w:rPr>
              <w:fldChar w:fldCharType="separate"/>
            </w:r>
            <w:r w:rsidR="0025748D">
              <w:rPr>
                <w:noProof/>
                <w:webHidden/>
              </w:rPr>
              <w:t>30</w:t>
            </w:r>
            <w:r w:rsidR="004A3BF6">
              <w:rPr>
                <w:noProof/>
                <w:webHidden/>
              </w:rPr>
              <w:fldChar w:fldCharType="end"/>
            </w:r>
          </w:hyperlink>
        </w:p>
        <w:p w14:paraId="521C183D" w14:textId="249D6475" w:rsidR="004A3BF6" w:rsidRDefault="00767B27">
          <w:pPr>
            <w:pStyle w:val="TDC2"/>
            <w:tabs>
              <w:tab w:val="right" w:leader="dot" w:pos="9962"/>
            </w:tabs>
            <w:rPr>
              <w:rFonts w:eastAsiaTheme="minorEastAsia"/>
              <w:noProof/>
              <w:sz w:val="24"/>
              <w:szCs w:val="24"/>
              <w:lang w:eastAsia="es-CO"/>
            </w:rPr>
          </w:pPr>
          <w:hyperlink w:anchor="_Toc243516463" w:history="1">
            <w:r w:rsidR="004A3BF6" w:rsidRPr="00EB3453">
              <w:rPr>
                <w:rStyle w:val="Hipervnculo"/>
                <w:noProof/>
              </w:rPr>
              <w:t>5.3. Ubicación</w:t>
            </w:r>
            <w:r w:rsidR="004A3BF6">
              <w:rPr>
                <w:noProof/>
                <w:webHidden/>
              </w:rPr>
              <w:tab/>
            </w:r>
            <w:r w:rsidR="004A3BF6">
              <w:rPr>
                <w:noProof/>
                <w:webHidden/>
              </w:rPr>
              <w:fldChar w:fldCharType="begin"/>
            </w:r>
            <w:r w:rsidR="004A3BF6">
              <w:rPr>
                <w:noProof/>
                <w:webHidden/>
              </w:rPr>
              <w:instrText xml:space="preserve"> PAGEREF _Toc243516463 \h </w:instrText>
            </w:r>
            <w:r w:rsidR="004A3BF6">
              <w:rPr>
                <w:noProof/>
                <w:webHidden/>
              </w:rPr>
            </w:r>
            <w:r w:rsidR="004A3BF6">
              <w:rPr>
                <w:noProof/>
                <w:webHidden/>
              </w:rPr>
              <w:fldChar w:fldCharType="separate"/>
            </w:r>
            <w:r w:rsidR="0025748D">
              <w:rPr>
                <w:noProof/>
                <w:webHidden/>
              </w:rPr>
              <w:t>31</w:t>
            </w:r>
            <w:r w:rsidR="004A3BF6">
              <w:rPr>
                <w:noProof/>
                <w:webHidden/>
              </w:rPr>
              <w:fldChar w:fldCharType="end"/>
            </w:r>
          </w:hyperlink>
        </w:p>
        <w:p w14:paraId="1ADAC40D" w14:textId="00969F04" w:rsidR="004A3BF6" w:rsidRDefault="00767B27">
          <w:pPr>
            <w:pStyle w:val="TDC1"/>
            <w:tabs>
              <w:tab w:val="right" w:leader="dot" w:pos="9962"/>
            </w:tabs>
            <w:rPr>
              <w:rFonts w:eastAsiaTheme="minorEastAsia"/>
              <w:noProof/>
              <w:sz w:val="24"/>
              <w:szCs w:val="24"/>
              <w:lang w:eastAsia="es-CO"/>
            </w:rPr>
          </w:pPr>
          <w:hyperlink w:anchor="_Toc243516464" w:history="1">
            <w:r w:rsidR="004A3BF6" w:rsidRPr="00EB3453">
              <w:rPr>
                <w:rStyle w:val="Hipervnculo"/>
                <w:noProof/>
              </w:rPr>
              <w:t>6.</w:t>
            </w:r>
            <w:r w:rsidR="004A3BF6" w:rsidRPr="00EB3453">
              <w:rPr>
                <w:rStyle w:val="Hipervnculo"/>
                <w:noProof/>
                <w:spacing w:val="20"/>
                <w:lang w:val="en-US"/>
              </w:rPr>
              <w:t xml:space="preserve"> Software </w:t>
            </w:r>
            <w:r w:rsidR="004A3BF6" w:rsidRPr="00EB3453">
              <w:rPr>
                <w:rStyle w:val="Hipervnculo"/>
                <w:noProof/>
              </w:rPr>
              <w:t>para georreferenciación</w:t>
            </w:r>
            <w:r w:rsidR="004A3BF6">
              <w:rPr>
                <w:noProof/>
                <w:webHidden/>
              </w:rPr>
              <w:tab/>
            </w:r>
            <w:r w:rsidR="004A3BF6">
              <w:rPr>
                <w:noProof/>
                <w:webHidden/>
              </w:rPr>
              <w:fldChar w:fldCharType="begin"/>
            </w:r>
            <w:r w:rsidR="004A3BF6">
              <w:rPr>
                <w:noProof/>
                <w:webHidden/>
              </w:rPr>
              <w:instrText xml:space="preserve"> PAGEREF _Toc243516464 \h </w:instrText>
            </w:r>
            <w:r w:rsidR="004A3BF6">
              <w:rPr>
                <w:noProof/>
                <w:webHidden/>
              </w:rPr>
            </w:r>
            <w:r w:rsidR="004A3BF6">
              <w:rPr>
                <w:noProof/>
                <w:webHidden/>
              </w:rPr>
              <w:fldChar w:fldCharType="separate"/>
            </w:r>
            <w:r w:rsidR="0025748D">
              <w:rPr>
                <w:noProof/>
                <w:webHidden/>
              </w:rPr>
              <w:t>34</w:t>
            </w:r>
            <w:r w:rsidR="004A3BF6">
              <w:rPr>
                <w:noProof/>
                <w:webHidden/>
              </w:rPr>
              <w:fldChar w:fldCharType="end"/>
            </w:r>
          </w:hyperlink>
        </w:p>
        <w:p w14:paraId="559FE776" w14:textId="30CB07F7" w:rsidR="004A3BF6" w:rsidRDefault="00767B27">
          <w:pPr>
            <w:pStyle w:val="TDC2"/>
            <w:tabs>
              <w:tab w:val="right" w:leader="dot" w:pos="9962"/>
            </w:tabs>
            <w:rPr>
              <w:rFonts w:eastAsiaTheme="minorEastAsia"/>
              <w:noProof/>
              <w:sz w:val="24"/>
              <w:szCs w:val="24"/>
              <w:lang w:eastAsia="es-CO"/>
            </w:rPr>
          </w:pPr>
          <w:hyperlink w:anchor="_Toc243516465" w:history="1">
            <w:r w:rsidR="004A3BF6" w:rsidRPr="00EB3453">
              <w:rPr>
                <w:rStyle w:val="Hipervnculo"/>
                <w:noProof/>
              </w:rPr>
              <w:t>6.1. Concepto</w:t>
            </w:r>
            <w:r w:rsidR="004A3BF6">
              <w:rPr>
                <w:noProof/>
                <w:webHidden/>
              </w:rPr>
              <w:tab/>
            </w:r>
            <w:r w:rsidR="004A3BF6">
              <w:rPr>
                <w:noProof/>
                <w:webHidden/>
              </w:rPr>
              <w:fldChar w:fldCharType="begin"/>
            </w:r>
            <w:r w:rsidR="004A3BF6">
              <w:rPr>
                <w:noProof/>
                <w:webHidden/>
              </w:rPr>
              <w:instrText xml:space="preserve"> PAGEREF _Toc243516465 \h </w:instrText>
            </w:r>
            <w:r w:rsidR="004A3BF6">
              <w:rPr>
                <w:noProof/>
                <w:webHidden/>
              </w:rPr>
            </w:r>
            <w:r w:rsidR="004A3BF6">
              <w:rPr>
                <w:noProof/>
                <w:webHidden/>
              </w:rPr>
              <w:fldChar w:fldCharType="separate"/>
            </w:r>
            <w:r w:rsidR="0025748D">
              <w:rPr>
                <w:noProof/>
                <w:webHidden/>
              </w:rPr>
              <w:t>34</w:t>
            </w:r>
            <w:r w:rsidR="004A3BF6">
              <w:rPr>
                <w:noProof/>
                <w:webHidden/>
              </w:rPr>
              <w:fldChar w:fldCharType="end"/>
            </w:r>
          </w:hyperlink>
        </w:p>
        <w:p w14:paraId="727F714E" w14:textId="4F219077" w:rsidR="004A3BF6" w:rsidRDefault="00767B27">
          <w:pPr>
            <w:pStyle w:val="TDC2"/>
            <w:tabs>
              <w:tab w:val="right" w:leader="dot" w:pos="9962"/>
            </w:tabs>
            <w:rPr>
              <w:rFonts w:eastAsiaTheme="minorEastAsia"/>
              <w:noProof/>
              <w:sz w:val="24"/>
              <w:szCs w:val="24"/>
              <w:lang w:eastAsia="es-CO"/>
            </w:rPr>
          </w:pPr>
          <w:hyperlink w:anchor="_Toc243516466" w:history="1">
            <w:r w:rsidR="004A3BF6" w:rsidRPr="00EB3453">
              <w:rPr>
                <w:rStyle w:val="Hipervnculo"/>
                <w:noProof/>
              </w:rPr>
              <w:t>6.2. Procedimiento de uso</w:t>
            </w:r>
            <w:r w:rsidR="004A3BF6">
              <w:rPr>
                <w:noProof/>
                <w:webHidden/>
              </w:rPr>
              <w:tab/>
            </w:r>
            <w:r w:rsidR="004A3BF6">
              <w:rPr>
                <w:noProof/>
                <w:webHidden/>
              </w:rPr>
              <w:fldChar w:fldCharType="begin"/>
            </w:r>
            <w:r w:rsidR="004A3BF6">
              <w:rPr>
                <w:noProof/>
                <w:webHidden/>
              </w:rPr>
              <w:instrText xml:space="preserve"> PAGEREF _Toc243516466 \h </w:instrText>
            </w:r>
            <w:r w:rsidR="004A3BF6">
              <w:rPr>
                <w:noProof/>
                <w:webHidden/>
              </w:rPr>
            </w:r>
            <w:r w:rsidR="004A3BF6">
              <w:rPr>
                <w:noProof/>
                <w:webHidden/>
              </w:rPr>
              <w:fldChar w:fldCharType="separate"/>
            </w:r>
            <w:r w:rsidR="0025748D">
              <w:rPr>
                <w:noProof/>
                <w:webHidden/>
              </w:rPr>
              <w:t>35</w:t>
            </w:r>
            <w:r w:rsidR="004A3BF6">
              <w:rPr>
                <w:noProof/>
                <w:webHidden/>
              </w:rPr>
              <w:fldChar w:fldCharType="end"/>
            </w:r>
          </w:hyperlink>
        </w:p>
        <w:p w14:paraId="1E2ABC91" w14:textId="5D65D55D" w:rsidR="004A3BF6" w:rsidRDefault="00767B27">
          <w:pPr>
            <w:pStyle w:val="TDC1"/>
            <w:tabs>
              <w:tab w:val="right" w:leader="dot" w:pos="9962"/>
            </w:tabs>
            <w:rPr>
              <w:rFonts w:eastAsiaTheme="minorEastAsia"/>
              <w:noProof/>
              <w:sz w:val="24"/>
              <w:szCs w:val="24"/>
              <w:lang w:eastAsia="es-CO"/>
            </w:rPr>
          </w:pPr>
          <w:hyperlink w:anchor="_Toc243516467" w:history="1">
            <w:r w:rsidR="004A3BF6" w:rsidRPr="00EB3453">
              <w:rPr>
                <w:rStyle w:val="Hipervnculo"/>
                <w:noProof/>
              </w:rPr>
              <w:t>7. Plan de distribución</w:t>
            </w:r>
            <w:r w:rsidR="004A3BF6">
              <w:rPr>
                <w:noProof/>
                <w:webHidden/>
              </w:rPr>
              <w:tab/>
            </w:r>
            <w:r w:rsidR="004A3BF6">
              <w:rPr>
                <w:noProof/>
                <w:webHidden/>
              </w:rPr>
              <w:fldChar w:fldCharType="begin"/>
            </w:r>
            <w:r w:rsidR="004A3BF6">
              <w:rPr>
                <w:noProof/>
                <w:webHidden/>
              </w:rPr>
              <w:instrText xml:space="preserve"> PAGEREF _Toc243516467 \h </w:instrText>
            </w:r>
            <w:r w:rsidR="004A3BF6">
              <w:rPr>
                <w:noProof/>
                <w:webHidden/>
              </w:rPr>
            </w:r>
            <w:r w:rsidR="004A3BF6">
              <w:rPr>
                <w:noProof/>
                <w:webHidden/>
              </w:rPr>
              <w:fldChar w:fldCharType="separate"/>
            </w:r>
            <w:r w:rsidR="0025748D">
              <w:rPr>
                <w:noProof/>
                <w:webHidden/>
              </w:rPr>
              <w:t>38</w:t>
            </w:r>
            <w:r w:rsidR="004A3BF6">
              <w:rPr>
                <w:noProof/>
                <w:webHidden/>
              </w:rPr>
              <w:fldChar w:fldCharType="end"/>
            </w:r>
          </w:hyperlink>
        </w:p>
        <w:p w14:paraId="6890CAA2" w14:textId="5CDC82EF" w:rsidR="004A3BF6" w:rsidRDefault="00767B27">
          <w:pPr>
            <w:pStyle w:val="TDC2"/>
            <w:tabs>
              <w:tab w:val="right" w:leader="dot" w:pos="9962"/>
            </w:tabs>
            <w:rPr>
              <w:rFonts w:eastAsiaTheme="minorEastAsia"/>
              <w:noProof/>
              <w:sz w:val="24"/>
              <w:szCs w:val="24"/>
              <w:lang w:eastAsia="es-CO"/>
            </w:rPr>
          </w:pPr>
          <w:hyperlink w:anchor="_Toc243516468" w:history="1">
            <w:r w:rsidR="004A3BF6" w:rsidRPr="00EB3453">
              <w:rPr>
                <w:rStyle w:val="Hipervnculo"/>
                <w:noProof/>
              </w:rPr>
              <w:t>7.1. Concepto</w:t>
            </w:r>
            <w:r w:rsidR="004A3BF6">
              <w:rPr>
                <w:noProof/>
                <w:webHidden/>
              </w:rPr>
              <w:tab/>
            </w:r>
            <w:r w:rsidR="004A3BF6">
              <w:rPr>
                <w:noProof/>
                <w:webHidden/>
              </w:rPr>
              <w:fldChar w:fldCharType="begin"/>
            </w:r>
            <w:r w:rsidR="004A3BF6">
              <w:rPr>
                <w:noProof/>
                <w:webHidden/>
              </w:rPr>
              <w:instrText xml:space="preserve"> PAGEREF _Toc243516468 \h </w:instrText>
            </w:r>
            <w:r w:rsidR="004A3BF6">
              <w:rPr>
                <w:noProof/>
                <w:webHidden/>
              </w:rPr>
            </w:r>
            <w:r w:rsidR="004A3BF6">
              <w:rPr>
                <w:noProof/>
                <w:webHidden/>
              </w:rPr>
              <w:fldChar w:fldCharType="separate"/>
            </w:r>
            <w:r w:rsidR="0025748D">
              <w:rPr>
                <w:noProof/>
                <w:webHidden/>
              </w:rPr>
              <w:t>38</w:t>
            </w:r>
            <w:r w:rsidR="004A3BF6">
              <w:rPr>
                <w:noProof/>
                <w:webHidden/>
              </w:rPr>
              <w:fldChar w:fldCharType="end"/>
            </w:r>
          </w:hyperlink>
        </w:p>
        <w:p w14:paraId="15BA9F64" w14:textId="67F861C1" w:rsidR="004A3BF6" w:rsidRDefault="00767B27">
          <w:pPr>
            <w:pStyle w:val="TDC2"/>
            <w:tabs>
              <w:tab w:val="right" w:leader="dot" w:pos="9962"/>
            </w:tabs>
            <w:rPr>
              <w:rFonts w:eastAsiaTheme="minorEastAsia"/>
              <w:noProof/>
              <w:sz w:val="24"/>
              <w:szCs w:val="24"/>
              <w:lang w:eastAsia="es-CO"/>
            </w:rPr>
          </w:pPr>
          <w:hyperlink w:anchor="_Toc243516469" w:history="1">
            <w:r w:rsidR="004A3BF6" w:rsidRPr="00EB3453">
              <w:rPr>
                <w:rStyle w:val="Hipervnculo"/>
                <w:noProof/>
              </w:rPr>
              <w:t>7.2. Estructura</w:t>
            </w:r>
            <w:r w:rsidR="004A3BF6">
              <w:rPr>
                <w:noProof/>
                <w:webHidden/>
              </w:rPr>
              <w:tab/>
            </w:r>
            <w:r w:rsidR="004A3BF6">
              <w:rPr>
                <w:noProof/>
                <w:webHidden/>
              </w:rPr>
              <w:fldChar w:fldCharType="begin"/>
            </w:r>
            <w:r w:rsidR="004A3BF6">
              <w:rPr>
                <w:noProof/>
                <w:webHidden/>
              </w:rPr>
              <w:instrText xml:space="preserve"> PAGEREF _Toc243516469 \h </w:instrText>
            </w:r>
            <w:r w:rsidR="004A3BF6">
              <w:rPr>
                <w:noProof/>
                <w:webHidden/>
              </w:rPr>
            </w:r>
            <w:r w:rsidR="004A3BF6">
              <w:rPr>
                <w:noProof/>
                <w:webHidden/>
              </w:rPr>
              <w:fldChar w:fldCharType="separate"/>
            </w:r>
            <w:r w:rsidR="0025748D">
              <w:rPr>
                <w:noProof/>
                <w:webHidden/>
              </w:rPr>
              <w:t>39</w:t>
            </w:r>
            <w:r w:rsidR="004A3BF6">
              <w:rPr>
                <w:noProof/>
                <w:webHidden/>
              </w:rPr>
              <w:fldChar w:fldCharType="end"/>
            </w:r>
          </w:hyperlink>
        </w:p>
        <w:p w14:paraId="33818071" w14:textId="1289DF46" w:rsidR="004A3BF6" w:rsidRDefault="00767B27">
          <w:pPr>
            <w:pStyle w:val="TDC2"/>
            <w:tabs>
              <w:tab w:val="right" w:leader="dot" w:pos="9962"/>
            </w:tabs>
            <w:rPr>
              <w:rFonts w:eastAsiaTheme="minorEastAsia"/>
              <w:noProof/>
              <w:sz w:val="24"/>
              <w:szCs w:val="24"/>
              <w:lang w:eastAsia="es-CO"/>
            </w:rPr>
          </w:pPr>
          <w:hyperlink w:anchor="_Toc243516470" w:history="1">
            <w:r w:rsidR="004A3BF6" w:rsidRPr="00EB3453">
              <w:rPr>
                <w:rStyle w:val="Hipervnculo"/>
                <w:noProof/>
              </w:rPr>
              <w:t>7.3. Etapas</w:t>
            </w:r>
            <w:r w:rsidR="004A3BF6">
              <w:rPr>
                <w:noProof/>
                <w:webHidden/>
              </w:rPr>
              <w:tab/>
            </w:r>
            <w:r w:rsidR="004A3BF6">
              <w:rPr>
                <w:noProof/>
                <w:webHidden/>
              </w:rPr>
              <w:fldChar w:fldCharType="begin"/>
            </w:r>
            <w:r w:rsidR="004A3BF6">
              <w:rPr>
                <w:noProof/>
                <w:webHidden/>
              </w:rPr>
              <w:instrText xml:space="preserve"> PAGEREF _Toc243516470 \h </w:instrText>
            </w:r>
            <w:r w:rsidR="004A3BF6">
              <w:rPr>
                <w:noProof/>
                <w:webHidden/>
              </w:rPr>
            </w:r>
            <w:r w:rsidR="004A3BF6">
              <w:rPr>
                <w:noProof/>
                <w:webHidden/>
              </w:rPr>
              <w:fldChar w:fldCharType="separate"/>
            </w:r>
            <w:r w:rsidR="0025748D">
              <w:rPr>
                <w:noProof/>
                <w:webHidden/>
              </w:rPr>
              <w:t>40</w:t>
            </w:r>
            <w:r w:rsidR="004A3BF6">
              <w:rPr>
                <w:noProof/>
                <w:webHidden/>
              </w:rPr>
              <w:fldChar w:fldCharType="end"/>
            </w:r>
          </w:hyperlink>
        </w:p>
        <w:p w14:paraId="0A2942F9" w14:textId="1E42CA13" w:rsidR="004A3BF6" w:rsidRDefault="00767B27">
          <w:pPr>
            <w:pStyle w:val="TDC2"/>
            <w:tabs>
              <w:tab w:val="right" w:leader="dot" w:pos="9962"/>
            </w:tabs>
            <w:rPr>
              <w:rFonts w:eastAsiaTheme="minorEastAsia"/>
              <w:noProof/>
              <w:sz w:val="24"/>
              <w:szCs w:val="24"/>
              <w:lang w:eastAsia="es-CO"/>
            </w:rPr>
          </w:pPr>
          <w:hyperlink w:anchor="_Toc243516471" w:history="1">
            <w:r w:rsidR="004A3BF6" w:rsidRPr="00EB3453">
              <w:rPr>
                <w:rStyle w:val="Hipervnculo"/>
                <w:noProof/>
              </w:rPr>
              <w:t>7.4. Ejemplo</w:t>
            </w:r>
            <w:r w:rsidR="004A3BF6">
              <w:rPr>
                <w:noProof/>
                <w:webHidden/>
              </w:rPr>
              <w:tab/>
            </w:r>
            <w:r w:rsidR="004A3BF6">
              <w:rPr>
                <w:noProof/>
                <w:webHidden/>
              </w:rPr>
              <w:fldChar w:fldCharType="begin"/>
            </w:r>
            <w:r w:rsidR="004A3BF6">
              <w:rPr>
                <w:noProof/>
                <w:webHidden/>
              </w:rPr>
              <w:instrText xml:space="preserve"> PAGEREF _Toc243516471 \h </w:instrText>
            </w:r>
            <w:r w:rsidR="004A3BF6">
              <w:rPr>
                <w:noProof/>
                <w:webHidden/>
              </w:rPr>
            </w:r>
            <w:r w:rsidR="004A3BF6">
              <w:rPr>
                <w:noProof/>
                <w:webHidden/>
              </w:rPr>
              <w:fldChar w:fldCharType="separate"/>
            </w:r>
            <w:r w:rsidR="0025748D">
              <w:rPr>
                <w:noProof/>
                <w:webHidden/>
              </w:rPr>
              <w:t>41</w:t>
            </w:r>
            <w:r w:rsidR="004A3BF6">
              <w:rPr>
                <w:noProof/>
                <w:webHidden/>
              </w:rPr>
              <w:fldChar w:fldCharType="end"/>
            </w:r>
          </w:hyperlink>
        </w:p>
        <w:p w14:paraId="6BFB0EB7" w14:textId="07DC3CBD" w:rsidR="004A3BF6" w:rsidRDefault="00767B27">
          <w:pPr>
            <w:pStyle w:val="TDC1"/>
            <w:tabs>
              <w:tab w:val="right" w:leader="dot" w:pos="9962"/>
            </w:tabs>
            <w:rPr>
              <w:rFonts w:eastAsiaTheme="minorEastAsia"/>
              <w:noProof/>
              <w:sz w:val="24"/>
              <w:szCs w:val="24"/>
              <w:lang w:eastAsia="es-CO"/>
            </w:rPr>
          </w:pPr>
          <w:hyperlink w:anchor="_Toc243516472" w:history="1">
            <w:r w:rsidR="004A3BF6" w:rsidRPr="00EB3453">
              <w:rPr>
                <w:rStyle w:val="Hipervnculo"/>
                <w:noProof/>
              </w:rPr>
              <w:t>Síntesis</w:t>
            </w:r>
            <w:r w:rsidR="004A3BF6">
              <w:rPr>
                <w:noProof/>
                <w:webHidden/>
              </w:rPr>
              <w:tab/>
            </w:r>
            <w:r w:rsidR="004A3BF6">
              <w:rPr>
                <w:noProof/>
                <w:webHidden/>
              </w:rPr>
              <w:fldChar w:fldCharType="begin"/>
            </w:r>
            <w:r w:rsidR="004A3BF6">
              <w:rPr>
                <w:noProof/>
                <w:webHidden/>
              </w:rPr>
              <w:instrText xml:space="preserve"> PAGEREF _Toc243516472 \h </w:instrText>
            </w:r>
            <w:r w:rsidR="004A3BF6">
              <w:rPr>
                <w:noProof/>
                <w:webHidden/>
              </w:rPr>
            </w:r>
            <w:r w:rsidR="004A3BF6">
              <w:rPr>
                <w:noProof/>
                <w:webHidden/>
              </w:rPr>
              <w:fldChar w:fldCharType="separate"/>
            </w:r>
            <w:r w:rsidR="0025748D">
              <w:rPr>
                <w:noProof/>
                <w:webHidden/>
              </w:rPr>
              <w:t>46</w:t>
            </w:r>
            <w:r w:rsidR="004A3BF6">
              <w:rPr>
                <w:noProof/>
                <w:webHidden/>
              </w:rPr>
              <w:fldChar w:fldCharType="end"/>
            </w:r>
          </w:hyperlink>
        </w:p>
        <w:p w14:paraId="19706E88" w14:textId="1967A21F" w:rsidR="004A3BF6" w:rsidRDefault="00767B27">
          <w:pPr>
            <w:pStyle w:val="TDC1"/>
            <w:tabs>
              <w:tab w:val="right" w:leader="dot" w:pos="9962"/>
            </w:tabs>
            <w:rPr>
              <w:rFonts w:eastAsiaTheme="minorEastAsia"/>
              <w:noProof/>
              <w:sz w:val="24"/>
              <w:szCs w:val="24"/>
              <w:lang w:eastAsia="es-CO"/>
            </w:rPr>
          </w:pPr>
          <w:hyperlink w:anchor="_Toc243516473" w:history="1">
            <w:r w:rsidR="004A3BF6" w:rsidRPr="00EB3453">
              <w:rPr>
                <w:rStyle w:val="Hipervnculo"/>
                <w:noProof/>
              </w:rPr>
              <w:t>Glosario</w:t>
            </w:r>
            <w:r w:rsidR="004A3BF6">
              <w:rPr>
                <w:noProof/>
                <w:webHidden/>
              </w:rPr>
              <w:tab/>
            </w:r>
            <w:r w:rsidR="004A3BF6">
              <w:rPr>
                <w:noProof/>
                <w:webHidden/>
              </w:rPr>
              <w:fldChar w:fldCharType="begin"/>
            </w:r>
            <w:r w:rsidR="004A3BF6">
              <w:rPr>
                <w:noProof/>
                <w:webHidden/>
              </w:rPr>
              <w:instrText xml:space="preserve"> PAGEREF _Toc243516473 \h </w:instrText>
            </w:r>
            <w:r w:rsidR="004A3BF6">
              <w:rPr>
                <w:noProof/>
                <w:webHidden/>
              </w:rPr>
            </w:r>
            <w:r w:rsidR="004A3BF6">
              <w:rPr>
                <w:noProof/>
                <w:webHidden/>
              </w:rPr>
              <w:fldChar w:fldCharType="separate"/>
            </w:r>
            <w:r w:rsidR="0025748D">
              <w:rPr>
                <w:noProof/>
                <w:webHidden/>
              </w:rPr>
              <w:t>47</w:t>
            </w:r>
            <w:r w:rsidR="004A3BF6">
              <w:rPr>
                <w:noProof/>
                <w:webHidden/>
              </w:rPr>
              <w:fldChar w:fldCharType="end"/>
            </w:r>
          </w:hyperlink>
        </w:p>
        <w:p w14:paraId="094D0830" w14:textId="5A653164" w:rsidR="004A3BF6" w:rsidRDefault="00767B27">
          <w:pPr>
            <w:pStyle w:val="TDC1"/>
            <w:tabs>
              <w:tab w:val="right" w:leader="dot" w:pos="9962"/>
            </w:tabs>
            <w:rPr>
              <w:rFonts w:eastAsiaTheme="minorEastAsia"/>
              <w:noProof/>
              <w:sz w:val="24"/>
              <w:szCs w:val="24"/>
              <w:lang w:eastAsia="es-CO"/>
            </w:rPr>
          </w:pPr>
          <w:hyperlink w:anchor="_Toc243516474" w:history="1">
            <w:r w:rsidR="004A3BF6" w:rsidRPr="00EB3453">
              <w:rPr>
                <w:rStyle w:val="Hipervnculo"/>
                <w:noProof/>
              </w:rPr>
              <w:t>Referencias bibliográficas</w:t>
            </w:r>
            <w:r w:rsidR="004A3BF6">
              <w:rPr>
                <w:noProof/>
                <w:webHidden/>
              </w:rPr>
              <w:tab/>
            </w:r>
            <w:r w:rsidR="004A3BF6">
              <w:rPr>
                <w:noProof/>
                <w:webHidden/>
              </w:rPr>
              <w:fldChar w:fldCharType="begin"/>
            </w:r>
            <w:r w:rsidR="004A3BF6">
              <w:rPr>
                <w:noProof/>
                <w:webHidden/>
              </w:rPr>
              <w:instrText xml:space="preserve"> PAGEREF _Toc243516474 \h </w:instrText>
            </w:r>
            <w:r w:rsidR="004A3BF6">
              <w:rPr>
                <w:noProof/>
                <w:webHidden/>
              </w:rPr>
            </w:r>
            <w:r w:rsidR="004A3BF6">
              <w:rPr>
                <w:noProof/>
                <w:webHidden/>
              </w:rPr>
              <w:fldChar w:fldCharType="separate"/>
            </w:r>
            <w:r w:rsidR="0025748D">
              <w:rPr>
                <w:noProof/>
                <w:webHidden/>
              </w:rPr>
              <w:t>50</w:t>
            </w:r>
            <w:r w:rsidR="004A3BF6">
              <w:rPr>
                <w:noProof/>
                <w:webHidden/>
              </w:rPr>
              <w:fldChar w:fldCharType="end"/>
            </w:r>
          </w:hyperlink>
        </w:p>
        <w:p w14:paraId="6B3FD66D" w14:textId="547D4FD1" w:rsidR="004A3BF6" w:rsidRDefault="00767B27">
          <w:pPr>
            <w:pStyle w:val="TDC1"/>
            <w:tabs>
              <w:tab w:val="right" w:leader="dot" w:pos="9962"/>
            </w:tabs>
            <w:rPr>
              <w:rFonts w:eastAsiaTheme="minorEastAsia"/>
              <w:noProof/>
              <w:sz w:val="24"/>
              <w:szCs w:val="24"/>
              <w:lang w:eastAsia="es-CO"/>
            </w:rPr>
          </w:pPr>
          <w:hyperlink w:anchor="_Toc243516475" w:history="1">
            <w:r w:rsidR="004A3BF6" w:rsidRPr="00EB3453">
              <w:rPr>
                <w:rStyle w:val="Hipervnculo"/>
                <w:noProof/>
              </w:rPr>
              <w:t>Créditos</w:t>
            </w:r>
            <w:r w:rsidR="004A3BF6">
              <w:rPr>
                <w:noProof/>
                <w:webHidden/>
              </w:rPr>
              <w:tab/>
            </w:r>
            <w:r w:rsidR="004A3BF6">
              <w:rPr>
                <w:noProof/>
                <w:webHidden/>
              </w:rPr>
              <w:fldChar w:fldCharType="begin"/>
            </w:r>
            <w:r w:rsidR="004A3BF6">
              <w:rPr>
                <w:noProof/>
                <w:webHidden/>
              </w:rPr>
              <w:instrText xml:space="preserve"> PAGEREF _Toc243516475 \h </w:instrText>
            </w:r>
            <w:r w:rsidR="004A3BF6">
              <w:rPr>
                <w:noProof/>
                <w:webHidden/>
              </w:rPr>
            </w:r>
            <w:r w:rsidR="004A3BF6">
              <w:rPr>
                <w:noProof/>
                <w:webHidden/>
              </w:rPr>
              <w:fldChar w:fldCharType="separate"/>
            </w:r>
            <w:r w:rsidR="0025748D">
              <w:rPr>
                <w:noProof/>
                <w:webHidden/>
              </w:rPr>
              <w:t>52</w:t>
            </w:r>
            <w:r w:rsidR="004A3BF6">
              <w:rPr>
                <w:noProof/>
                <w:webHidden/>
              </w:rPr>
              <w:fldChar w:fldCharType="end"/>
            </w:r>
          </w:hyperlink>
        </w:p>
        <w:p w14:paraId="3AFC5851" w14:textId="0B120E42" w:rsidR="000434FA" w:rsidRPr="00F218EE" w:rsidRDefault="00436C80" w:rsidP="00126889">
          <w:pPr>
            <w:pStyle w:val="TDC1"/>
            <w:tabs>
              <w:tab w:val="right" w:leader="dot" w:pos="9962"/>
            </w:tabs>
            <w:rPr>
              <w:lang w:val="es-419"/>
            </w:rPr>
          </w:pPr>
          <w:r w:rsidRPr="00F218EE">
            <w:rPr>
              <w:lang w:val="es-419"/>
            </w:rPr>
            <w:fldChar w:fldCharType="end"/>
          </w:r>
        </w:p>
      </w:sdtContent>
    </w:sdt>
    <w:p w14:paraId="51859525" w14:textId="2759880B" w:rsidR="007F2B44" w:rsidRPr="00F218EE" w:rsidRDefault="007F2B44" w:rsidP="00126889">
      <w:pPr>
        <w:pStyle w:val="Titulosgenerales"/>
      </w:pPr>
      <w:bookmarkStart w:id="0" w:name="_Toc243516440"/>
      <w:r w:rsidRPr="00F218EE">
        <w:lastRenderedPageBreak/>
        <w:t>Introducción</w:t>
      </w:r>
      <w:bookmarkEnd w:id="0"/>
    </w:p>
    <w:p w14:paraId="63B8D5EC" w14:textId="0FF62C81" w:rsidR="00761450" w:rsidRPr="00761450" w:rsidRDefault="00761450" w:rsidP="00126889">
      <w:pPr>
        <w:pBdr>
          <w:top w:val="nil"/>
          <w:left w:val="nil"/>
          <w:bottom w:val="nil"/>
          <w:right w:val="nil"/>
          <w:between w:val="nil"/>
        </w:pBdr>
        <w:ind w:left="426"/>
        <w:rPr>
          <w:lang w:val="es-419"/>
        </w:rPr>
      </w:pPr>
      <w:r w:rsidRPr="00761450">
        <w:rPr>
          <w:lang w:val="es-419"/>
        </w:rPr>
        <w:t>La distribución constituye uno de los procesos estratégicos dentro de la gestión comercial, ya que permite que los productos lleguen al cliente en el momento, lugar y condiciones requeridas. Para lograrlo, las organizaciones deben definir acciones de distribución acordes con el formato comercial, las características del mercado y los objetivos del plan de mercadeo, garantizando eficiencia en las operaciones y competitividad empresarial.</w:t>
      </w:r>
    </w:p>
    <w:p w14:paraId="52BD93B7" w14:textId="7215FC78" w:rsidR="00761450" w:rsidRPr="00761450" w:rsidRDefault="00761450" w:rsidP="00126889">
      <w:pPr>
        <w:pBdr>
          <w:top w:val="nil"/>
          <w:left w:val="nil"/>
          <w:bottom w:val="nil"/>
          <w:right w:val="nil"/>
          <w:between w:val="nil"/>
        </w:pBdr>
        <w:ind w:left="426"/>
        <w:rPr>
          <w:lang w:val="es-419"/>
        </w:rPr>
      </w:pPr>
      <w:r w:rsidRPr="00761450">
        <w:rPr>
          <w:lang w:val="es-419"/>
        </w:rPr>
        <w:t>En este componente formativo se desarrollan los conceptos fundamentales de la logística y la logística inversa, las estrategias de distribución, la administración de inventarios, el control de existencias, el uso de herramientas de georreferenciación y la elaboración del plan de distribución. Estos elementos permiten comprender cómo planificar y coordinar el flujo de productos dentro de la cadena de suministro, optimizando recursos y fortaleciendo el nivel de servicio al cliente.</w:t>
      </w:r>
    </w:p>
    <w:p w14:paraId="537C993E" w14:textId="4DD8C479" w:rsidR="00BF7EA0" w:rsidRPr="00F218EE" w:rsidRDefault="00761450" w:rsidP="00126889">
      <w:pPr>
        <w:pBdr>
          <w:top w:val="nil"/>
          <w:left w:val="nil"/>
          <w:bottom w:val="nil"/>
          <w:right w:val="nil"/>
          <w:between w:val="nil"/>
        </w:pBdr>
        <w:ind w:left="426"/>
        <w:rPr>
          <w:lang w:val="es-419"/>
        </w:rPr>
      </w:pPr>
      <w:r w:rsidRPr="00761450">
        <w:rPr>
          <w:lang w:val="es-419"/>
        </w:rPr>
        <w:t>Durante el proceso de aprendizaje, usted analizará situaciones propias del contexto comercial y aplicará criterios técnicos para definir acciones de distribución que respondan a las necesidades de diferentes formatos comerciales. De esta manera, fortalecerá su capacidad para apoyar la toma de decisiones relacionadas con la cobertura del mercado, la disponibilidad de los productos y la eficiencia de los procesos logísticos.</w:t>
      </w:r>
      <w:r w:rsidR="00BF7EA0" w:rsidRPr="00F218EE">
        <w:rPr>
          <w:lang w:val="es-419"/>
        </w:rPr>
        <w:br w:type="page"/>
      </w:r>
    </w:p>
    <w:p w14:paraId="23A189BF" w14:textId="32BF086A" w:rsidR="00761450" w:rsidRPr="00761450" w:rsidRDefault="00761450" w:rsidP="00126889">
      <w:pPr>
        <w:pStyle w:val="Ttulo1"/>
        <w:spacing w:line="360" w:lineRule="auto"/>
      </w:pPr>
      <w:bookmarkStart w:id="1" w:name="_Toc243516441"/>
      <w:r>
        <w:lastRenderedPageBreak/>
        <w:t>Logística</w:t>
      </w:r>
      <w:bookmarkEnd w:id="1"/>
    </w:p>
    <w:p w14:paraId="28514AC4" w14:textId="53C8F9D1" w:rsidR="00761450" w:rsidRPr="00F218EE" w:rsidRDefault="00761450" w:rsidP="00126889">
      <w:pPr>
        <w:rPr>
          <w:szCs w:val="28"/>
          <w:lang w:val="es-419"/>
        </w:rPr>
      </w:pPr>
      <w:r w:rsidRPr="00761450">
        <w:rPr>
          <w:szCs w:val="28"/>
          <w:lang w:val="es-419"/>
        </w:rPr>
        <w:t xml:space="preserve">En la gestión de la distribución comercial, la logística cumple un papel fundamental al coordinar los procesos que permiten el flujo eficiente de productos desde el origen hasta el cliente. Su adecuada planificación y ejecución </w:t>
      </w:r>
      <w:r w:rsidRPr="00DA5FBF">
        <w:rPr>
          <w:szCs w:val="28"/>
          <w:lang w:val="es-419"/>
        </w:rPr>
        <w:t>impacta</w:t>
      </w:r>
      <w:r w:rsidR="007D30B5" w:rsidRPr="00DA5FBF">
        <w:rPr>
          <w:szCs w:val="28"/>
          <w:lang w:val="es-419"/>
        </w:rPr>
        <w:t>n</w:t>
      </w:r>
      <w:r w:rsidRPr="00761450">
        <w:rPr>
          <w:szCs w:val="28"/>
          <w:lang w:val="es-419"/>
        </w:rPr>
        <w:t xml:space="preserve"> directamente en los costos, tiempos de entrega y nivel de servicio, convirtiéndose en un factor clave de competitividad empresarial.</w:t>
      </w:r>
    </w:p>
    <w:p w14:paraId="49E72200" w14:textId="3B849A07" w:rsidR="002E19D2" w:rsidRDefault="00761450" w:rsidP="00126889">
      <w:pPr>
        <w:pStyle w:val="Ttulo2"/>
        <w:spacing w:line="360" w:lineRule="auto"/>
      </w:pPr>
      <w:bookmarkStart w:id="2" w:name="_Toc243516442"/>
      <w:r>
        <w:t>Concepto</w:t>
      </w:r>
      <w:bookmarkEnd w:id="2"/>
    </w:p>
    <w:p w14:paraId="1A8647AB" w14:textId="1BF4CECF" w:rsidR="00761450" w:rsidRPr="00761450" w:rsidRDefault="00761450" w:rsidP="00126889">
      <w:pPr>
        <w:rPr>
          <w:lang w:val="es-419" w:eastAsia="es-CO"/>
        </w:rPr>
      </w:pPr>
      <w:r w:rsidRPr="00761450">
        <w:rPr>
          <w:lang w:val="es-419" w:eastAsia="es-CO"/>
        </w:rPr>
        <w:t>La logística se entiende como el conjunto de actividades encargadas de planificar, implementar y controlar el flujo eficiente de productos, información y recursos desde el punto de origen hasta el consumidor final.</w:t>
      </w:r>
    </w:p>
    <w:p w14:paraId="6915CE7D" w14:textId="2C783E25" w:rsidR="00761450" w:rsidRDefault="00761450" w:rsidP="00126889">
      <w:pPr>
        <w:rPr>
          <w:lang w:val="es-419" w:eastAsia="es-CO"/>
        </w:rPr>
      </w:pPr>
      <w:r w:rsidRPr="00761450">
        <w:rPr>
          <w:lang w:val="es-419" w:eastAsia="es-CO"/>
        </w:rPr>
        <w:t>Este proceso integra funciones como transporte, almacenamiento, gestión de inventarios, manejo de pedidos y distribución física. Su propósito es garantizar que el producto llegue en las condiciones adecuadas, en el lugar y momento requeridos, optimizando costos y niveles de servicio.</w:t>
      </w:r>
    </w:p>
    <w:p w14:paraId="709F1CD6" w14:textId="349B3F8E" w:rsidR="00761450" w:rsidRPr="00761450" w:rsidRDefault="00761450" w:rsidP="00126889">
      <w:pPr>
        <w:rPr>
          <w:lang w:val="es-419" w:eastAsia="es-CO"/>
        </w:rPr>
      </w:pPr>
      <w:r w:rsidRPr="00761450">
        <w:rPr>
          <w:lang w:val="es-419" w:eastAsia="es-CO"/>
        </w:rPr>
        <w:t>En el contexto empresarial, Amazon ha desarrollado sistemas logísticos avanzados con centros de distribución automatizados y entregas rápidas, mientras que Servientrega gestiona procesos logísticos que permiten la distribución de productos a nivel nacional</w:t>
      </w:r>
      <w:r>
        <w:rPr>
          <w:lang w:val="es-419" w:eastAsia="es-CO"/>
        </w:rPr>
        <w:t>.</w:t>
      </w:r>
    </w:p>
    <w:p w14:paraId="16F236B2" w14:textId="6208FC0E" w:rsidR="002E19D2" w:rsidRPr="00F218EE" w:rsidRDefault="00761450" w:rsidP="00126889">
      <w:pPr>
        <w:pStyle w:val="Ttulo2"/>
        <w:spacing w:line="360" w:lineRule="auto"/>
      </w:pPr>
      <w:bookmarkStart w:id="3" w:name="_Toc243516443"/>
      <w:r>
        <w:lastRenderedPageBreak/>
        <w:t>Funciones</w:t>
      </w:r>
      <w:bookmarkEnd w:id="3"/>
    </w:p>
    <w:p w14:paraId="12E165E6" w14:textId="5171EFC1" w:rsidR="00761450" w:rsidRPr="00761450" w:rsidRDefault="00761450" w:rsidP="00126889">
      <w:pPr>
        <w:rPr>
          <w:lang w:val="es-419"/>
        </w:rPr>
      </w:pPr>
      <w:r w:rsidRPr="00761450">
        <w:rPr>
          <w:lang w:val="es-419"/>
        </w:rPr>
        <w:t>La logística cumple diversas funciones que permiten coordinar el proceso de distribución y garantizar que los productos lleguen al cliente en el momento oportuno, con la calidad esperada y al menor costo posible. Estas funciones integran actividades relacionadas con el transporte, el almacenamiento, el control de inventarios y el manejo de la información, favoreciendo la eficiencia de la cadena de suministro.</w:t>
      </w:r>
    </w:p>
    <w:p w14:paraId="4794A443" w14:textId="77777777" w:rsidR="00761450" w:rsidRDefault="00761450" w:rsidP="00126889">
      <w:pPr>
        <w:rPr>
          <w:lang w:val="es-419"/>
        </w:rPr>
      </w:pPr>
      <w:r w:rsidRPr="00761450">
        <w:rPr>
          <w:lang w:val="es-419"/>
        </w:rPr>
        <w:t>Entre las principales funciones de la logística se encuentran:</w:t>
      </w:r>
    </w:p>
    <w:p w14:paraId="59F2FA16" w14:textId="3269BA48" w:rsidR="00761450" w:rsidRDefault="00761450" w:rsidP="00126889">
      <w:pPr>
        <w:pStyle w:val="Prrafodelista"/>
        <w:numPr>
          <w:ilvl w:val="0"/>
          <w:numId w:val="30"/>
        </w:numPr>
        <w:rPr>
          <w:szCs w:val="28"/>
          <w:lang w:val="es-419"/>
        </w:rPr>
      </w:pPr>
      <w:r w:rsidRPr="00761450">
        <w:rPr>
          <w:b/>
          <w:bCs/>
          <w:lang w:val="es-419"/>
        </w:rPr>
        <w:t>Transporte:</w:t>
      </w:r>
      <w:r w:rsidRPr="00761450">
        <w:rPr>
          <w:lang w:val="es-419"/>
        </w:rPr>
        <w:t xml:space="preserve"> </w:t>
      </w:r>
      <w:r w:rsidRPr="00761450">
        <w:rPr>
          <w:szCs w:val="28"/>
          <w:lang w:val="es-419"/>
        </w:rPr>
        <w:t>comprende el traslado de los productos desde el lugar de origen hasta el punto de entrega, asegurando que lleguen de manera oportuna a los clientes, distribuidores o puntos de venta.</w:t>
      </w:r>
    </w:p>
    <w:p w14:paraId="1D1C3519" w14:textId="59AB5748" w:rsidR="00761450" w:rsidRDefault="00761450" w:rsidP="00126889">
      <w:pPr>
        <w:pStyle w:val="Prrafodelista"/>
        <w:numPr>
          <w:ilvl w:val="0"/>
          <w:numId w:val="30"/>
        </w:numPr>
        <w:rPr>
          <w:szCs w:val="28"/>
          <w:lang w:val="es-419"/>
        </w:rPr>
      </w:pPr>
      <w:r w:rsidRPr="00761450">
        <w:rPr>
          <w:b/>
          <w:bCs/>
          <w:szCs w:val="28"/>
          <w:lang w:val="es-419"/>
        </w:rPr>
        <w:t>Almacenamiento:</w:t>
      </w:r>
      <w:r>
        <w:rPr>
          <w:szCs w:val="28"/>
          <w:lang w:val="es-419"/>
        </w:rPr>
        <w:t xml:space="preserve"> c</w:t>
      </w:r>
      <w:r w:rsidRPr="00761450">
        <w:rPr>
          <w:szCs w:val="28"/>
          <w:lang w:val="es-419"/>
        </w:rPr>
        <w:t>onsiste en conservar los productos en condiciones adecuadas mientras son requeridos para su comercialización, utilizando bodegas o centros de distribución que faciliten su organización y protección</w:t>
      </w:r>
      <w:r>
        <w:rPr>
          <w:szCs w:val="28"/>
          <w:lang w:val="es-419"/>
        </w:rPr>
        <w:t>.</w:t>
      </w:r>
    </w:p>
    <w:p w14:paraId="1D4041FF" w14:textId="6A6FC63F" w:rsidR="00761450" w:rsidRDefault="00761450" w:rsidP="00126889">
      <w:pPr>
        <w:pStyle w:val="Prrafodelista"/>
        <w:numPr>
          <w:ilvl w:val="0"/>
          <w:numId w:val="30"/>
        </w:numPr>
        <w:rPr>
          <w:szCs w:val="28"/>
          <w:lang w:val="es-419"/>
        </w:rPr>
      </w:pPr>
      <w:r w:rsidRPr="00367B93">
        <w:rPr>
          <w:b/>
          <w:bCs/>
          <w:szCs w:val="28"/>
          <w:lang w:val="es-419"/>
        </w:rPr>
        <w:t>Gestión de inventarios:</w:t>
      </w:r>
      <w:r>
        <w:rPr>
          <w:szCs w:val="28"/>
          <w:lang w:val="es-419"/>
        </w:rPr>
        <w:t xml:space="preserve"> p</w:t>
      </w:r>
      <w:r w:rsidRPr="00761450">
        <w:rPr>
          <w:szCs w:val="28"/>
          <w:lang w:val="es-419"/>
        </w:rPr>
        <w:t>ermite controlar las existencias disponibles, planificar la reposición de mercancías y evitar tanto el desabastecimiento como el exceso de inventario.</w:t>
      </w:r>
    </w:p>
    <w:p w14:paraId="5D15441D" w14:textId="47BE6712" w:rsidR="00367B93" w:rsidRDefault="00367B93" w:rsidP="00126889">
      <w:pPr>
        <w:pStyle w:val="Prrafodelista"/>
        <w:numPr>
          <w:ilvl w:val="0"/>
          <w:numId w:val="30"/>
        </w:numPr>
        <w:rPr>
          <w:szCs w:val="28"/>
          <w:lang w:val="es-419"/>
        </w:rPr>
      </w:pPr>
      <w:r w:rsidRPr="00367B93">
        <w:rPr>
          <w:b/>
          <w:bCs/>
          <w:szCs w:val="28"/>
          <w:lang w:val="es-419"/>
        </w:rPr>
        <w:t>Procesamiento de pedidos:</w:t>
      </w:r>
      <w:r>
        <w:rPr>
          <w:szCs w:val="28"/>
          <w:lang w:val="es-419"/>
        </w:rPr>
        <w:t xml:space="preserve"> i</w:t>
      </w:r>
      <w:r w:rsidRPr="00367B93">
        <w:rPr>
          <w:szCs w:val="28"/>
          <w:lang w:val="es-419"/>
        </w:rPr>
        <w:t>ncluye la recepción, preparación, verificación y despacho de los pedidos, garantizando que cada solicitud sea atendida de manera correcta y dentro de los tiempos establecidos.</w:t>
      </w:r>
    </w:p>
    <w:p w14:paraId="6E84ECA9" w14:textId="26F6B84F" w:rsidR="00367B93" w:rsidRDefault="00367B93" w:rsidP="00126889">
      <w:pPr>
        <w:pStyle w:val="Prrafodelista"/>
        <w:numPr>
          <w:ilvl w:val="0"/>
          <w:numId w:val="30"/>
        </w:numPr>
        <w:rPr>
          <w:szCs w:val="28"/>
          <w:lang w:val="es-419"/>
        </w:rPr>
      </w:pPr>
      <w:r w:rsidRPr="00367B93">
        <w:rPr>
          <w:b/>
          <w:bCs/>
          <w:szCs w:val="28"/>
          <w:lang w:val="es-419"/>
        </w:rPr>
        <w:t>Manejo de la información:</w:t>
      </w:r>
      <w:r>
        <w:rPr>
          <w:b/>
          <w:bCs/>
          <w:szCs w:val="28"/>
          <w:lang w:val="es-419"/>
        </w:rPr>
        <w:t xml:space="preserve"> </w:t>
      </w:r>
      <w:r w:rsidRPr="00367B93">
        <w:rPr>
          <w:szCs w:val="28"/>
          <w:lang w:val="es-419"/>
        </w:rPr>
        <w:t xml:space="preserve">comprende el registro, seguimiento y análisis de los datos relacionados con las operaciones logísticas mediante sistemas de </w:t>
      </w:r>
      <w:r w:rsidRPr="00367B93">
        <w:rPr>
          <w:szCs w:val="28"/>
          <w:lang w:val="es-419"/>
        </w:rPr>
        <w:lastRenderedPageBreak/>
        <w:t xml:space="preserve">información, como los </w:t>
      </w:r>
      <w:r w:rsidRPr="00367B93">
        <w:rPr>
          <w:rStyle w:val="Extranjerismo"/>
          <w:lang w:val="es-419"/>
        </w:rPr>
        <w:t>ERP</w:t>
      </w:r>
      <w:r w:rsidRPr="00367B93">
        <w:rPr>
          <w:szCs w:val="28"/>
          <w:lang w:val="es-419"/>
        </w:rPr>
        <w:t xml:space="preserve"> y otras plataformas digitales, facilitando la toma de decisiones.</w:t>
      </w:r>
    </w:p>
    <w:p w14:paraId="62096818" w14:textId="3C0442BB" w:rsidR="00367B93" w:rsidRDefault="00367B93" w:rsidP="00126889">
      <w:pPr>
        <w:rPr>
          <w:lang w:val="es-419"/>
        </w:rPr>
      </w:pPr>
      <w:r w:rsidRPr="00367B93">
        <w:rPr>
          <w:lang w:val="es-419"/>
        </w:rPr>
        <w:t xml:space="preserve">En la práctica, Mercado Libre gestiona funciones logísticas mediante centros de </w:t>
      </w:r>
      <w:proofErr w:type="spellStart"/>
      <w:r w:rsidRPr="00367B93">
        <w:rPr>
          <w:rStyle w:val="Extranjerismo"/>
          <w:lang w:val="es-419"/>
        </w:rPr>
        <w:t>fulfillment</w:t>
      </w:r>
      <w:proofErr w:type="spellEnd"/>
      <w:r w:rsidRPr="00367B93">
        <w:rPr>
          <w:lang w:val="es-419"/>
        </w:rPr>
        <w:t>, mientras que Éxito coordina almacenamiento, inventarios y distribución para abastecer sus puntos de venta.</w:t>
      </w:r>
    </w:p>
    <w:p w14:paraId="0A80D581" w14:textId="10886AB7" w:rsidR="00367B93" w:rsidRPr="00367B93" w:rsidRDefault="00367B93" w:rsidP="00126889">
      <w:pPr>
        <w:pStyle w:val="Ttulo2"/>
        <w:spacing w:line="360" w:lineRule="auto"/>
      </w:pPr>
      <w:bookmarkStart w:id="4" w:name="_Toc243516444"/>
      <w:r>
        <w:t>Actores</w:t>
      </w:r>
      <w:bookmarkEnd w:id="4"/>
    </w:p>
    <w:p w14:paraId="5B8A0CF8" w14:textId="61F69BDA" w:rsidR="00367B93" w:rsidRPr="00367B93" w:rsidRDefault="00367B93" w:rsidP="00126889">
      <w:pPr>
        <w:rPr>
          <w:lang w:val="es-419"/>
        </w:rPr>
      </w:pPr>
      <w:r>
        <w:rPr>
          <w:lang w:val="es-419"/>
        </w:rPr>
        <w:t xml:space="preserve"> </w:t>
      </w:r>
      <w:r w:rsidRPr="00367B93">
        <w:rPr>
          <w:lang w:val="es-419"/>
        </w:rPr>
        <w:t>Los actores de la logística desempeñan funciones específicas que permiten coordinar el flujo de bienes, información y recursos a lo largo de la cadena de distribución. La participación articulada de cada uno garantiza que los productos lleguen al consumidor final de manera eficiente, oportuna y con el nivel de servicio esperado.</w:t>
      </w:r>
    </w:p>
    <w:p w14:paraId="5A205AE9" w14:textId="11529C49" w:rsidR="00367B93" w:rsidRDefault="00367B93" w:rsidP="00126889">
      <w:pPr>
        <w:rPr>
          <w:lang w:val="es-419"/>
        </w:rPr>
      </w:pPr>
      <w:r w:rsidRPr="00367B93">
        <w:rPr>
          <w:lang w:val="es-419"/>
        </w:rPr>
        <w:t>Los principales actores de la logística son:</w:t>
      </w:r>
    </w:p>
    <w:p w14:paraId="29424FEC" w14:textId="5DBC1765" w:rsidR="00367B93" w:rsidRPr="00367B93" w:rsidRDefault="00367B93" w:rsidP="00126889">
      <w:pPr>
        <w:pStyle w:val="Tabla"/>
        <w:spacing w:line="360" w:lineRule="auto"/>
        <w:rPr>
          <w:lang w:val="es-419"/>
        </w:rPr>
      </w:pPr>
      <w:r w:rsidRPr="00367B93">
        <w:rPr>
          <w:lang w:val="es-419"/>
        </w:rPr>
        <w:t>Actores de la logística</w:t>
      </w:r>
    </w:p>
    <w:tbl>
      <w:tblPr>
        <w:tblStyle w:val="SENA"/>
        <w:tblW w:w="0" w:type="auto"/>
        <w:tblLook w:val="04A0" w:firstRow="1" w:lastRow="0" w:firstColumn="1" w:lastColumn="0" w:noHBand="0" w:noVBand="1"/>
      </w:tblPr>
      <w:tblGrid>
        <w:gridCol w:w="1462"/>
        <w:gridCol w:w="4345"/>
        <w:gridCol w:w="4155"/>
      </w:tblGrid>
      <w:tr w:rsidR="00367B93" w:rsidRPr="00A9642F" w14:paraId="33C0AB73" w14:textId="77777777" w:rsidTr="00DA5FBF">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53A59FC" w14:textId="77777777" w:rsidR="00367B93" w:rsidRPr="00367B93" w:rsidRDefault="00367B93" w:rsidP="00126889">
            <w:pPr>
              <w:pStyle w:val="TextoTablas"/>
              <w:spacing w:line="360" w:lineRule="auto"/>
              <w:jc w:val="center"/>
            </w:pPr>
            <w:r w:rsidRPr="00367B93">
              <w:t>Actor</w:t>
            </w:r>
          </w:p>
        </w:tc>
        <w:tc>
          <w:tcPr>
            <w:tcW w:w="4345" w:type="dxa"/>
            <w:hideMark/>
          </w:tcPr>
          <w:p w14:paraId="0A9AF53D" w14:textId="77777777" w:rsidR="00367B93" w:rsidRPr="00367B93" w:rsidRDefault="00367B93" w:rsidP="00126889">
            <w:pPr>
              <w:pStyle w:val="TextoTablas"/>
              <w:spacing w:line="360" w:lineRule="auto"/>
              <w:jc w:val="center"/>
            </w:pPr>
            <w:r w:rsidRPr="00367B93">
              <w:t>Concepto</w:t>
            </w:r>
          </w:p>
        </w:tc>
        <w:tc>
          <w:tcPr>
            <w:tcW w:w="4155" w:type="dxa"/>
            <w:hideMark/>
          </w:tcPr>
          <w:p w14:paraId="75BECCB8" w14:textId="77777777" w:rsidR="00367B93" w:rsidRPr="00367B93" w:rsidRDefault="00367B93" w:rsidP="00126889">
            <w:pPr>
              <w:pStyle w:val="TextoTablas"/>
              <w:spacing w:line="360" w:lineRule="auto"/>
              <w:jc w:val="center"/>
            </w:pPr>
            <w:r w:rsidRPr="00367B93">
              <w:t>Ejemplo</w:t>
            </w:r>
          </w:p>
        </w:tc>
      </w:tr>
      <w:tr w:rsidR="00367B93" w:rsidRPr="00A9642F" w14:paraId="33B50573" w14:textId="77777777" w:rsidTr="00DA5FBF">
        <w:trPr>
          <w:cnfStyle w:val="000000100000" w:firstRow="0" w:lastRow="0" w:firstColumn="0" w:lastColumn="0" w:oddVBand="0" w:evenVBand="0" w:oddHBand="1" w:evenHBand="0" w:firstRowFirstColumn="0" w:firstRowLastColumn="0" w:lastRowFirstColumn="0" w:lastRowLastColumn="0"/>
        </w:trPr>
        <w:tc>
          <w:tcPr>
            <w:tcW w:w="0" w:type="auto"/>
            <w:hideMark/>
          </w:tcPr>
          <w:p w14:paraId="017E3751" w14:textId="77777777" w:rsidR="00367B93" w:rsidRPr="00367B93" w:rsidRDefault="00367B93" w:rsidP="00126889">
            <w:pPr>
              <w:pStyle w:val="TextoTablas"/>
              <w:spacing w:line="360" w:lineRule="auto"/>
              <w:rPr>
                <w:bCs/>
              </w:rPr>
            </w:pPr>
            <w:r w:rsidRPr="00367B93">
              <w:rPr>
                <w:bCs/>
              </w:rPr>
              <w:t>Proveedor</w:t>
            </w:r>
          </w:p>
        </w:tc>
        <w:tc>
          <w:tcPr>
            <w:tcW w:w="4345" w:type="dxa"/>
            <w:hideMark/>
          </w:tcPr>
          <w:p w14:paraId="621CDE6A" w14:textId="77777777" w:rsidR="00367B93" w:rsidRPr="00367B93" w:rsidRDefault="00367B93" w:rsidP="00126889">
            <w:pPr>
              <w:pStyle w:val="TextoTablas"/>
              <w:spacing w:line="360" w:lineRule="auto"/>
              <w:rPr>
                <w:bCs/>
              </w:rPr>
            </w:pPr>
            <w:r w:rsidRPr="00367B93">
              <w:rPr>
                <w:bCs/>
              </w:rPr>
              <w:t xml:space="preserve">Suministra materias primas, productos, insumos o servicios requeridos por una organización para desarrollar sus actividades. Su desempeño influye en aspectos como disponibilidad, calidad, </w:t>
            </w:r>
            <w:r w:rsidRPr="00367B93">
              <w:rPr>
                <w:bCs/>
              </w:rPr>
              <w:lastRenderedPageBreak/>
              <w:t>costos y cumplimiento de los tiempos establecidos para el abastecimiento.</w:t>
            </w:r>
          </w:p>
        </w:tc>
        <w:tc>
          <w:tcPr>
            <w:tcW w:w="4155" w:type="dxa"/>
            <w:hideMark/>
          </w:tcPr>
          <w:p w14:paraId="088D66FF" w14:textId="77777777" w:rsidR="00367B93" w:rsidRPr="00367B93" w:rsidRDefault="00367B93" w:rsidP="00126889">
            <w:pPr>
              <w:pStyle w:val="TextoTablas"/>
              <w:spacing w:line="360" w:lineRule="auto"/>
              <w:rPr>
                <w:bCs/>
              </w:rPr>
            </w:pPr>
            <w:r w:rsidRPr="00367B93">
              <w:rPr>
                <w:bCs/>
              </w:rPr>
              <w:lastRenderedPageBreak/>
              <w:t>Un proveedor entrega semanalmente frutas y verduras a una cadena de supermercados según las cantidades solicitadas.</w:t>
            </w:r>
          </w:p>
        </w:tc>
      </w:tr>
      <w:tr w:rsidR="00367B93" w:rsidRPr="00A9642F" w14:paraId="0CDC490F" w14:textId="77777777" w:rsidTr="00DA5FBF">
        <w:tc>
          <w:tcPr>
            <w:tcW w:w="0" w:type="auto"/>
            <w:hideMark/>
          </w:tcPr>
          <w:p w14:paraId="429EEB30" w14:textId="77777777" w:rsidR="00367B93" w:rsidRPr="00367B93" w:rsidRDefault="00367B93" w:rsidP="00126889">
            <w:pPr>
              <w:pStyle w:val="TextoTablas"/>
              <w:spacing w:line="360" w:lineRule="auto"/>
              <w:rPr>
                <w:bCs/>
              </w:rPr>
            </w:pPr>
            <w:r w:rsidRPr="00367B93">
              <w:rPr>
                <w:bCs/>
              </w:rPr>
              <w:t>Operador logístico</w:t>
            </w:r>
          </w:p>
        </w:tc>
        <w:tc>
          <w:tcPr>
            <w:tcW w:w="4345" w:type="dxa"/>
            <w:hideMark/>
          </w:tcPr>
          <w:p w14:paraId="65B1652E" w14:textId="77777777" w:rsidR="00367B93" w:rsidRPr="00367B93" w:rsidRDefault="00367B93" w:rsidP="00126889">
            <w:pPr>
              <w:pStyle w:val="TextoTablas"/>
              <w:spacing w:line="360" w:lineRule="auto"/>
              <w:rPr>
                <w:bCs/>
              </w:rPr>
            </w:pPr>
            <w:r w:rsidRPr="00367B93">
              <w:rPr>
                <w:bCs/>
              </w:rPr>
              <w:t>Gestiona por encargo de otra empresa una o varias actividades logísticas, como transporte, almacenamiento, preparación de pedidos, manejo de inventarios o distribución, utilizando recursos especializados para facilitar el flujo eficiente de los productos.</w:t>
            </w:r>
          </w:p>
        </w:tc>
        <w:tc>
          <w:tcPr>
            <w:tcW w:w="4155" w:type="dxa"/>
            <w:hideMark/>
          </w:tcPr>
          <w:p w14:paraId="61838042" w14:textId="77777777" w:rsidR="00367B93" w:rsidRPr="00367B93" w:rsidRDefault="00367B93" w:rsidP="00126889">
            <w:pPr>
              <w:pStyle w:val="TextoTablas"/>
              <w:spacing w:line="360" w:lineRule="auto"/>
              <w:rPr>
                <w:bCs/>
              </w:rPr>
            </w:pPr>
            <w:r w:rsidRPr="00367B93">
              <w:rPr>
                <w:bCs/>
              </w:rPr>
              <w:t>Una empresa contrata un operador logístico para almacenar sus productos, preparar los pedidos y distribuirlos entre diferentes ciudades.</w:t>
            </w:r>
          </w:p>
        </w:tc>
      </w:tr>
      <w:tr w:rsidR="00367B93" w:rsidRPr="00A9642F" w14:paraId="59E2EE8C" w14:textId="77777777" w:rsidTr="00DA5FBF">
        <w:trPr>
          <w:cnfStyle w:val="000000100000" w:firstRow="0" w:lastRow="0" w:firstColumn="0" w:lastColumn="0" w:oddVBand="0" w:evenVBand="0" w:oddHBand="1" w:evenHBand="0" w:firstRowFirstColumn="0" w:firstRowLastColumn="0" w:lastRowFirstColumn="0" w:lastRowLastColumn="0"/>
        </w:trPr>
        <w:tc>
          <w:tcPr>
            <w:tcW w:w="0" w:type="auto"/>
            <w:hideMark/>
          </w:tcPr>
          <w:p w14:paraId="79EB7932" w14:textId="77777777" w:rsidR="00367B93" w:rsidRPr="00367B93" w:rsidRDefault="00367B93" w:rsidP="00126889">
            <w:pPr>
              <w:pStyle w:val="TextoTablas"/>
              <w:spacing w:line="360" w:lineRule="auto"/>
              <w:rPr>
                <w:bCs/>
              </w:rPr>
            </w:pPr>
            <w:r w:rsidRPr="00367B93">
              <w:rPr>
                <w:bCs/>
              </w:rPr>
              <w:t>Distribuidor</w:t>
            </w:r>
          </w:p>
        </w:tc>
        <w:tc>
          <w:tcPr>
            <w:tcW w:w="4345" w:type="dxa"/>
            <w:hideMark/>
          </w:tcPr>
          <w:p w14:paraId="59956E92" w14:textId="77777777" w:rsidR="00367B93" w:rsidRPr="00367B93" w:rsidRDefault="00367B93" w:rsidP="00126889">
            <w:pPr>
              <w:pStyle w:val="TextoTablas"/>
              <w:spacing w:line="360" w:lineRule="auto"/>
              <w:rPr>
                <w:bCs/>
              </w:rPr>
            </w:pPr>
            <w:r w:rsidRPr="00367B93">
              <w:rPr>
                <w:bCs/>
              </w:rPr>
              <w:t>Facilita la llegada de los productos desde fabricantes o proveedores hasta diferentes mercados y puntos de venta. Puede encargarse de comprar, almacenar, transportar y comercializar mercancías, contribuyendo a ampliar la cobertura y disponibilidad de la oferta.</w:t>
            </w:r>
          </w:p>
        </w:tc>
        <w:tc>
          <w:tcPr>
            <w:tcW w:w="4155" w:type="dxa"/>
            <w:hideMark/>
          </w:tcPr>
          <w:p w14:paraId="54BFB72C" w14:textId="77777777" w:rsidR="00367B93" w:rsidRPr="00367B93" w:rsidRDefault="00367B93" w:rsidP="00126889">
            <w:pPr>
              <w:pStyle w:val="TextoTablas"/>
              <w:spacing w:line="360" w:lineRule="auto"/>
              <w:rPr>
                <w:bCs/>
              </w:rPr>
            </w:pPr>
            <w:r w:rsidRPr="00367B93">
              <w:rPr>
                <w:bCs/>
              </w:rPr>
              <w:t>Un distribuidor recibe bebidas del fabricante y abastece supermercados, restaurantes y tiendas ubicadas en diferentes municipios.</w:t>
            </w:r>
          </w:p>
        </w:tc>
      </w:tr>
      <w:tr w:rsidR="00367B93" w:rsidRPr="00A9642F" w14:paraId="3433E573" w14:textId="77777777" w:rsidTr="00DA5FBF">
        <w:tc>
          <w:tcPr>
            <w:tcW w:w="0" w:type="auto"/>
            <w:hideMark/>
          </w:tcPr>
          <w:p w14:paraId="71E64959" w14:textId="77777777" w:rsidR="00367B93" w:rsidRPr="00367B93" w:rsidRDefault="00367B93" w:rsidP="00126889">
            <w:pPr>
              <w:pStyle w:val="TextoTablas"/>
              <w:spacing w:line="360" w:lineRule="auto"/>
              <w:rPr>
                <w:bCs/>
              </w:rPr>
            </w:pPr>
            <w:r w:rsidRPr="00367B93">
              <w:rPr>
                <w:bCs/>
              </w:rPr>
              <w:t>Minorista</w:t>
            </w:r>
          </w:p>
        </w:tc>
        <w:tc>
          <w:tcPr>
            <w:tcW w:w="4345" w:type="dxa"/>
            <w:hideMark/>
          </w:tcPr>
          <w:p w14:paraId="2A98C907" w14:textId="77777777" w:rsidR="00367B93" w:rsidRPr="00367B93" w:rsidRDefault="00367B93" w:rsidP="00126889">
            <w:pPr>
              <w:pStyle w:val="TextoTablas"/>
              <w:spacing w:line="360" w:lineRule="auto"/>
              <w:rPr>
                <w:bCs/>
              </w:rPr>
            </w:pPr>
            <w:r w:rsidRPr="00367B93">
              <w:rPr>
                <w:bCs/>
              </w:rPr>
              <w:t xml:space="preserve">Comercializa productos directamente al consumidor final, generalmente en cantidades adecuadas para el consumo individual o familiar. Constituye uno de los últimos eslabones de la cadena y facilita el acceso mediante </w:t>
            </w:r>
            <w:r w:rsidRPr="00367B93">
              <w:rPr>
                <w:bCs/>
              </w:rPr>
              <w:lastRenderedPageBreak/>
              <w:t>establecimientos físicos o canales digitales.</w:t>
            </w:r>
          </w:p>
        </w:tc>
        <w:tc>
          <w:tcPr>
            <w:tcW w:w="4155" w:type="dxa"/>
            <w:hideMark/>
          </w:tcPr>
          <w:p w14:paraId="4264E863" w14:textId="77777777" w:rsidR="00367B93" w:rsidRPr="00367B93" w:rsidRDefault="00367B93" w:rsidP="00126889">
            <w:pPr>
              <w:pStyle w:val="TextoTablas"/>
              <w:spacing w:line="360" w:lineRule="auto"/>
              <w:rPr>
                <w:bCs/>
              </w:rPr>
            </w:pPr>
            <w:r w:rsidRPr="00367B93">
              <w:rPr>
                <w:bCs/>
              </w:rPr>
              <w:lastRenderedPageBreak/>
              <w:t>Un supermercado adquiere productos de diferentes distribuidores y los ofrece en sus puntos de venta directamente a los consumidores.</w:t>
            </w:r>
          </w:p>
        </w:tc>
      </w:tr>
      <w:tr w:rsidR="00367B93" w:rsidRPr="00A9642F" w14:paraId="0047627A" w14:textId="77777777" w:rsidTr="00DA5FBF">
        <w:trPr>
          <w:cnfStyle w:val="000000100000" w:firstRow="0" w:lastRow="0" w:firstColumn="0" w:lastColumn="0" w:oddVBand="0" w:evenVBand="0" w:oddHBand="1" w:evenHBand="0" w:firstRowFirstColumn="0" w:firstRowLastColumn="0" w:lastRowFirstColumn="0" w:lastRowLastColumn="0"/>
        </w:trPr>
        <w:tc>
          <w:tcPr>
            <w:tcW w:w="0" w:type="auto"/>
            <w:hideMark/>
          </w:tcPr>
          <w:p w14:paraId="45F62B31" w14:textId="77777777" w:rsidR="00367B93" w:rsidRPr="00367B93" w:rsidRDefault="00367B93" w:rsidP="00126889">
            <w:pPr>
              <w:pStyle w:val="TextoTablas"/>
              <w:spacing w:line="360" w:lineRule="auto"/>
              <w:rPr>
                <w:bCs/>
              </w:rPr>
            </w:pPr>
            <w:r w:rsidRPr="00367B93">
              <w:rPr>
                <w:bCs/>
              </w:rPr>
              <w:t>Cliente</w:t>
            </w:r>
          </w:p>
        </w:tc>
        <w:tc>
          <w:tcPr>
            <w:tcW w:w="4345" w:type="dxa"/>
            <w:hideMark/>
          </w:tcPr>
          <w:p w14:paraId="0FE3DC68" w14:textId="77777777" w:rsidR="00367B93" w:rsidRPr="00367B93" w:rsidRDefault="00367B93" w:rsidP="00126889">
            <w:pPr>
              <w:pStyle w:val="TextoTablas"/>
              <w:spacing w:line="360" w:lineRule="auto"/>
              <w:rPr>
                <w:bCs/>
              </w:rPr>
            </w:pPr>
            <w:r w:rsidRPr="00367B93">
              <w:rPr>
                <w:bCs/>
              </w:rPr>
              <w:t>Adquiere productos o servicios para satisfacer una necesidad y constituye el destinatario de las actividades desarrolladas a lo largo de la cadena. Sus requerimientos de disponibilidad, calidad, precio, entrega y servicio orientan las decisiones del plan de distribución.</w:t>
            </w:r>
          </w:p>
        </w:tc>
        <w:tc>
          <w:tcPr>
            <w:tcW w:w="4155" w:type="dxa"/>
            <w:hideMark/>
          </w:tcPr>
          <w:p w14:paraId="338B40F2" w14:textId="77777777" w:rsidR="00367B93" w:rsidRPr="00367B93" w:rsidRDefault="00367B93" w:rsidP="00126889">
            <w:pPr>
              <w:pStyle w:val="TextoTablas"/>
              <w:spacing w:line="360" w:lineRule="auto"/>
              <w:rPr>
                <w:bCs/>
              </w:rPr>
            </w:pPr>
            <w:r w:rsidRPr="00367B93">
              <w:rPr>
                <w:bCs/>
              </w:rPr>
              <w:t>Un consumidor realiza una compra en línea y espera recibir el producto solicitado, en buenas condiciones, dentro del plazo establecido.</w:t>
            </w:r>
          </w:p>
        </w:tc>
      </w:tr>
    </w:tbl>
    <w:p w14:paraId="37B909C6" w14:textId="77777777" w:rsidR="00367B93" w:rsidRDefault="00367B93" w:rsidP="00126889">
      <w:pPr>
        <w:rPr>
          <w:lang w:val="es-419"/>
        </w:rPr>
      </w:pPr>
      <w:r w:rsidRPr="00367B93">
        <w:rPr>
          <w:lang w:val="es-419"/>
        </w:rPr>
        <w:t xml:space="preserve">En el contexto actual, empresas como DHL y FedEx actúan como operadores logísticos globales, mientras que plataformas como </w:t>
      </w:r>
      <w:proofErr w:type="spellStart"/>
      <w:r w:rsidRPr="00367B93">
        <w:rPr>
          <w:lang w:val="es-419"/>
        </w:rPr>
        <w:t>Rappi</w:t>
      </w:r>
      <w:proofErr w:type="spellEnd"/>
      <w:r w:rsidRPr="00367B93">
        <w:rPr>
          <w:lang w:val="es-419"/>
        </w:rPr>
        <w:t xml:space="preserve"> integran actores logísticos en servicios de última milla.</w:t>
      </w:r>
    </w:p>
    <w:p w14:paraId="0FA79676" w14:textId="10623B2E" w:rsidR="00367B93" w:rsidRDefault="00367B93" w:rsidP="00126889">
      <w:pPr>
        <w:pStyle w:val="Ttulo2"/>
        <w:spacing w:line="360" w:lineRule="auto"/>
      </w:pPr>
      <w:bookmarkStart w:id="5" w:name="_Toc243516445"/>
      <w:r w:rsidRPr="00367B93">
        <w:t>Beneficio</w:t>
      </w:r>
      <w:r w:rsidR="00CC60D4">
        <w:t>s</w:t>
      </w:r>
      <w:bookmarkEnd w:id="5"/>
    </w:p>
    <w:p w14:paraId="009161B3" w14:textId="04F406DE" w:rsidR="00367B93" w:rsidRPr="00367B93" w:rsidRDefault="00367B93" w:rsidP="00126889">
      <w:pPr>
        <w:rPr>
          <w:lang w:val="es-419"/>
        </w:rPr>
      </w:pPr>
      <w:r w:rsidRPr="00367B93">
        <w:rPr>
          <w:lang w:val="es-419"/>
        </w:rPr>
        <w:t>La logística genera beneficios que fortalecen el desempeño de las organizaciones al optimizar los procesos relacionados con el almacenamiento, el transporte y la distribución de productos. Una adecuada gestión logística no solo contribuye a reducir costos, sino que también mejora el nivel de servicio, incrementa la competitividad y facilita la toma de decisiones estratégicas.</w:t>
      </w:r>
    </w:p>
    <w:p w14:paraId="26D238B3" w14:textId="77777777" w:rsidR="00530ED2" w:rsidRDefault="00367B93" w:rsidP="00126889">
      <w:pPr>
        <w:rPr>
          <w:lang w:val="es-419"/>
        </w:rPr>
      </w:pPr>
      <w:r w:rsidRPr="00367B93">
        <w:rPr>
          <w:lang w:val="es-419"/>
        </w:rPr>
        <w:t>Entre los principales beneficios de la logística se destacan</w:t>
      </w:r>
      <w:r w:rsidR="00530ED2">
        <w:rPr>
          <w:lang w:val="es-419"/>
        </w:rPr>
        <w:t>:</w:t>
      </w:r>
    </w:p>
    <w:p w14:paraId="65120915" w14:textId="77777777" w:rsidR="00530ED2" w:rsidRDefault="00530ED2" w:rsidP="00126889">
      <w:pPr>
        <w:pStyle w:val="Prrafodelista"/>
        <w:numPr>
          <w:ilvl w:val="0"/>
          <w:numId w:val="30"/>
        </w:numPr>
        <w:rPr>
          <w:b/>
          <w:bCs/>
          <w:lang w:val="es-419"/>
        </w:rPr>
      </w:pPr>
      <w:r w:rsidRPr="00530ED2">
        <w:rPr>
          <w:b/>
          <w:bCs/>
          <w:lang w:val="es-419"/>
        </w:rPr>
        <w:lastRenderedPageBreak/>
        <w:t xml:space="preserve">Reducción de costos: </w:t>
      </w:r>
      <w:r w:rsidRPr="00530ED2">
        <w:rPr>
          <w:lang w:val="es-419"/>
        </w:rPr>
        <w:t>optimiza el uso de los recursos humanos, tecnológicos y financieros mediante una mejor planificación y ejecución de las operaciones logísticas, favoreciendo la rentabilidad de la organización.</w:t>
      </w:r>
    </w:p>
    <w:p w14:paraId="396D5330" w14:textId="77777777" w:rsidR="00530ED2" w:rsidRPr="00530ED2" w:rsidRDefault="00530ED2" w:rsidP="00126889">
      <w:pPr>
        <w:pStyle w:val="Prrafodelista"/>
        <w:numPr>
          <w:ilvl w:val="0"/>
          <w:numId w:val="30"/>
        </w:numPr>
        <w:rPr>
          <w:b/>
          <w:bCs/>
          <w:lang w:val="es-419"/>
        </w:rPr>
      </w:pPr>
      <w:r w:rsidRPr="00530ED2">
        <w:rPr>
          <w:b/>
          <w:bCs/>
          <w:lang w:val="es-419"/>
        </w:rPr>
        <w:t>Mejora del servicio</w:t>
      </w:r>
      <w:r>
        <w:rPr>
          <w:b/>
          <w:bCs/>
          <w:lang w:val="es-419"/>
        </w:rPr>
        <w:t xml:space="preserve">: </w:t>
      </w:r>
      <w:r w:rsidRPr="00530ED2">
        <w:rPr>
          <w:lang w:val="es-419"/>
        </w:rPr>
        <w:t>garantiza que los productos lleguen al cliente en el momento, lugar y condiciones requeridas, incrementando la satisfacción y fortaleciendo la relación con los consumidores.</w:t>
      </w:r>
    </w:p>
    <w:p w14:paraId="48FFE7F6" w14:textId="77777777" w:rsidR="00530ED2" w:rsidRPr="00530ED2" w:rsidRDefault="00530ED2" w:rsidP="00126889">
      <w:pPr>
        <w:pStyle w:val="Prrafodelista"/>
        <w:numPr>
          <w:ilvl w:val="0"/>
          <w:numId w:val="30"/>
        </w:numPr>
        <w:rPr>
          <w:b/>
          <w:bCs/>
          <w:lang w:val="es-419"/>
        </w:rPr>
      </w:pPr>
      <w:r w:rsidRPr="00530ED2">
        <w:rPr>
          <w:b/>
          <w:bCs/>
          <w:lang w:val="es-419"/>
        </w:rPr>
        <w:t>Mayor competitividad:</w:t>
      </w:r>
      <w:r w:rsidRPr="00530ED2">
        <w:rPr>
          <w:lang w:val="es-419"/>
        </w:rPr>
        <w:t xml:space="preserve"> permite responder con rapidez a las necesidades del mercado, adaptarse a los cambios del entorno y ofrecer un servicio más eficiente frente a la competencia.</w:t>
      </w:r>
    </w:p>
    <w:p w14:paraId="708464CF" w14:textId="197A6F29" w:rsidR="00530ED2" w:rsidRPr="00530ED2" w:rsidRDefault="00530ED2" w:rsidP="00126889">
      <w:pPr>
        <w:pStyle w:val="Prrafodelista"/>
        <w:numPr>
          <w:ilvl w:val="0"/>
          <w:numId w:val="30"/>
        </w:numPr>
        <w:rPr>
          <w:b/>
          <w:bCs/>
          <w:lang w:val="es-419"/>
        </w:rPr>
      </w:pPr>
      <w:r w:rsidRPr="00530ED2">
        <w:rPr>
          <w:b/>
          <w:bCs/>
          <w:lang w:val="es-419"/>
        </w:rPr>
        <w:t>Control de las operaciones</w:t>
      </w:r>
      <w:r>
        <w:rPr>
          <w:b/>
          <w:bCs/>
          <w:lang w:val="es-419"/>
        </w:rPr>
        <w:t xml:space="preserve">: </w:t>
      </w:r>
      <w:r w:rsidRPr="00530ED2">
        <w:rPr>
          <w:lang w:val="es-419"/>
        </w:rPr>
        <w:t>facilita el seguimiento de las actividades logísticas mediante indicadores y sistemas de información, apoyando la toma de decisiones y la mejora continua de los procesos.</w:t>
      </w:r>
    </w:p>
    <w:p w14:paraId="090724DB" w14:textId="5BDA4648" w:rsidR="00530ED2" w:rsidRPr="00530ED2" w:rsidRDefault="00530ED2" w:rsidP="00126889">
      <w:pPr>
        <w:rPr>
          <w:lang w:val="es-419"/>
        </w:rPr>
      </w:pPr>
      <w:r w:rsidRPr="00530ED2">
        <w:rPr>
          <w:lang w:val="es-419"/>
        </w:rPr>
        <w:t>Empresas como Zara han logrado ventajas competitivas mediante sistemas logísticos eficientes que permiten rápida reposición de productos, mientras que Amazon ha consolidado su liderazgo gracias a su capacidad logística y tiempos de entrega reducidos.</w:t>
      </w:r>
    </w:p>
    <w:p w14:paraId="17A4CBF6" w14:textId="285E8583" w:rsidR="00530ED2" w:rsidRDefault="00530ED2" w:rsidP="00126889">
      <w:pPr>
        <w:rPr>
          <w:b/>
          <w:bCs/>
          <w:lang w:val="es-419"/>
        </w:rPr>
      </w:pPr>
      <w:r w:rsidRPr="00530ED2">
        <w:rPr>
          <w:b/>
          <w:bCs/>
          <w:lang w:val="es-419"/>
        </w:rPr>
        <w:t xml:space="preserve">¿Qué es la </w:t>
      </w:r>
      <w:r w:rsidR="00DA5FBF">
        <w:rPr>
          <w:b/>
          <w:bCs/>
          <w:lang w:val="es-419"/>
        </w:rPr>
        <w:t>g</w:t>
      </w:r>
      <w:r w:rsidRPr="00530ED2">
        <w:rPr>
          <w:b/>
          <w:bCs/>
          <w:lang w:val="es-419"/>
        </w:rPr>
        <w:t xml:space="preserve">estión </w:t>
      </w:r>
      <w:r w:rsidR="00DA5FBF">
        <w:rPr>
          <w:b/>
          <w:bCs/>
          <w:lang w:val="es-419"/>
        </w:rPr>
        <w:t>l</w:t>
      </w:r>
      <w:r w:rsidRPr="00530ED2">
        <w:rPr>
          <w:b/>
          <w:bCs/>
          <w:lang w:val="es-419"/>
        </w:rPr>
        <w:t xml:space="preserve">ogística? Significado, </w:t>
      </w:r>
      <w:r w:rsidR="00DA5FBF">
        <w:rPr>
          <w:b/>
          <w:bCs/>
          <w:lang w:val="es-419"/>
        </w:rPr>
        <w:t>i</w:t>
      </w:r>
      <w:r w:rsidRPr="00530ED2">
        <w:rPr>
          <w:b/>
          <w:bCs/>
          <w:lang w:val="es-419"/>
        </w:rPr>
        <w:t xml:space="preserve">mportancia y </w:t>
      </w:r>
      <w:r w:rsidR="00DA5FBF">
        <w:rPr>
          <w:b/>
          <w:bCs/>
          <w:lang w:val="es-419"/>
        </w:rPr>
        <w:t>e</w:t>
      </w:r>
      <w:r w:rsidRPr="00530ED2">
        <w:rPr>
          <w:b/>
          <w:bCs/>
          <w:lang w:val="es-419"/>
        </w:rPr>
        <w:t xml:space="preserve">strategias / </w:t>
      </w:r>
      <w:r w:rsidR="00DA5FBF">
        <w:rPr>
          <w:b/>
          <w:bCs/>
          <w:lang w:val="es-419"/>
        </w:rPr>
        <w:t>t</w:t>
      </w:r>
      <w:r w:rsidRPr="00530ED2">
        <w:rPr>
          <w:b/>
          <w:bCs/>
          <w:lang w:val="es-419"/>
        </w:rPr>
        <w:t xml:space="preserve">endencia </w:t>
      </w:r>
      <w:r w:rsidR="00DA5FBF">
        <w:rPr>
          <w:b/>
          <w:bCs/>
          <w:lang w:val="es-419"/>
        </w:rPr>
        <w:t>l</w:t>
      </w:r>
      <w:r w:rsidRPr="00530ED2">
        <w:rPr>
          <w:b/>
          <w:bCs/>
          <w:lang w:val="es-419"/>
        </w:rPr>
        <w:t>ogística</w:t>
      </w:r>
    </w:p>
    <w:p w14:paraId="19DA26C9" w14:textId="77777777" w:rsidR="00530ED2" w:rsidRPr="00530ED2" w:rsidRDefault="00530ED2" w:rsidP="00126889">
      <w:r w:rsidRPr="00530ED2">
        <w:t>Para comprender la logística aplicada en empresas reales ir al siguiente enlace:</w:t>
      </w:r>
    </w:p>
    <w:p w14:paraId="4B11243B" w14:textId="65173E16" w:rsidR="00372FF4" w:rsidRPr="00530ED2" w:rsidRDefault="00767B27" w:rsidP="00DA5FBF">
      <w:hyperlink r:id="rId12" w:history="1">
        <w:r w:rsidR="00530ED2" w:rsidRPr="00530ED2">
          <w:rPr>
            <w:rStyle w:val="Hipervnculo"/>
          </w:rPr>
          <w:t>https://www.youtube.com/watch?v=SCK26hVa1AM</w:t>
        </w:r>
      </w:hyperlink>
      <w:r w:rsidR="00530ED2" w:rsidRPr="00530ED2">
        <w:t xml:space="preserve"> </w:t>
      </w:r>
      <w:r w:rsidR="00530ED2">
        <w:br w:type="page"/>
      </w:r>
    </w:p>
    <w:p w14:paraId="29FABECE" w14:textId="146E239A" w:rsidR="00530ED2" w:rsidRPr="00530ED2" w:rsidRDefault="00530ED2" w:rsidP="00126889">
      <w:pPr>
        <w:pStyle w:val="Ttulo1"/>
        <w:spacing w:line="360" w:lineRule="auto"/>
      </w:pPr>
      <w:bookmarkStart w:id="6" w:name="_Toc243516446"/>
      <w:r w:rsidRPr="00530ED2">
        <w:lastRenderedPageBreak/>
        <w:t>Logística inversa</w:t>
      </w:r>
      <w:bookmarkEnd w:id="6"/>
    </w:p>
    <w:p w14:paraId="624F18A5" w14:textId="23B82EEC" w:rsidR="00530ED2" w:rsidRPr="00F218EE" w:rsidRDefault="00530ED2" w:rsidP="00126889">
      <w:pPr>
        <w:ind w:firstLine="480"/>
        <w:rPr>
          <w:lang w:val="es-419"/>
        </w:rPr>
      </w:pPr>
      <w:r w:rsidRPr="00530ED2">
        <w:rPr>
          <w:lang w:val="es-419"/>
        </w:rPr>
        <w:t>En la gestión moderna de la distribución, los procesos no finalizan con la entrega del producto al cliente. La necesidad de gestionar devoluciones, productos defectuosos o excedentes ha llevado a las empresas a incorporar flujos de retorno dentro de sus operaciones. En este contexto, la logística inversa se convierte en un elemento clave para optimizar recursos, mejorar el servicio al cliente y fortalecer la gestión comercial.</w:t>
      </w:r>
    </w:p>
    <w:p w14:paraId="5BDFE3CA" w14:textId="13CE263E" w:rsidR="00BA5905" w:rsidRPr="00BA5905" w:rsidRDefault="00BA5905" w:rsidP="00126889">
      <w:pPr>
        <w:pStyle w:val="Ttulo2"/>
        <w:spacing w:line="360" w:lineRule="auto"/>
      </w:pPr>
      <w:bookmarkStart w:id="7" w:name="_Toc243516447"/>
      <w:r>
        <w:t>Concepto</w:t>
      </w:r>
      <w:bookmarkEnd w:id="7"/>
    </w:p>
    <w:p w14:paraId="2CA5C49C" w14:textId="090CD2DA" w:rsidR="00BA5905" w:rsidRPr="00BA5905" w:rsidRDefault="00BA5905" w:rsidP="00126889">
      <w:pPr>
        <w:rPr>
          <w:lang w:val="es-419" w:eastAsia="es-CO"/>
        </w:rPr>
      </w:pPr>
      <w:r w:rsidRPr="00BA5905">
        <w:rPr>
          <w:lang w:val="es-419" w:eastAsia="es-CO"/>
        </w:rPr>
        <w:t>La logística inversa se define como el conjunto de actividades orientadas a gestionar el flujo de productos desde el consumidor final hacia la empresa, con el propósito de recuperar valor o realizar su adecuada disposición.</w:t>
      </w:r>
    </w:p>
    <w:p w14:paraId="1318BF7D" w14:textId="77777777" w:rsidR="00BA5905" w:rsidRDefault="00BA5905" w:rsidP="00126889">
      <w:pPr>
        <w:rPr>
          <w:lang w:val="es-419" w:eastAsia="es-CO"/>
        </w:rPr>
      </w:pPr>
      <w:r w:rsidRPr="00BA5905">
        <w:rPr>
          <w:lang w:val="es-419" w:eastAsia="es-CO"/>
        </w:rPr>
        <w:t>Este proceso incluye devoluciones, reciclaje, reutilización, reparación y manejo de residuos. A diferencia de la logística tradicional, que se enfoca en el flujo directo, la logística inversa gestiona el retorno de productos dentro de la cadena de suministro.</w:t>
      </w:r>
      <w:r>
        <w:rPr>
          <w:lang w:val="es-419" w:eastAsia="es-CO"/>
        </w:rPr>
        <w:t xml:space="preserve"> </w:t>
      </w:r>
    </w:p>
    <w:p w14:paraId="6D5D55E6" w14:textId="654B4533" w:rsidR="00BA5905" w:rsidRDefault="00BA5905" w:rsidP="00126889">
      <w:pPr>
        <w:rPr>
          <w:lang w:val="es-419" w:eastAsia="es-CO"/>
        </w:rPr>
      </w:pPr>
      <w:r w:rsidRPr="00BA5905">
        <w:rPr>
          <w:lang w:val="es-419" w:eastAsia="es-CO"/>
        </w:rPr>
        <w:t>En el contexto real, empresas como Amazon permiten devoluciones ágiles de productos comprados en línea, mientras que Falabella gestiona cambios y devoluciones como parte de su servicio al cliente</w:t>
      </w:r>
      <w:r>
        <w:rPr>
          <w:lang w:val="es-419" w:eastAsia="es-CO"/>
        </w:rPr>
        <w:t>.</w:t>
      </w:r>
    </w:p>
    <w:p w14:paraId="20CE9268" w14:textId="19BFD2B5" w:rsidR="00BA5905" w:rsidRPr="00BA5905" w:rsidRDefault="00BA5905" w:rsidP="00126889">
      <w:pPr>
        <w:pStyle w:val="Ttulo2"/>
        <w:spacing w:line="360" w:lineRule="auto"/>
      </w:pPr>
      <w:bookmarkStart w:id="8" w:name="_Toc243516448"/>
      <w:r>
        <w:t>Funciones</w:t>
      </w:r>
      <w:bookmarkEnd w:id="8"/>
    </w:p>
    <w:p w14:paraId="5C6117CA" w14:textId="7C3BAF4C" w:rsidR="00BA5905" w:rsidRPr="00BA5905" w:rsidRDefault="00BA5905" w:rsidP="00126889">
      <w:pPr>
        <w:rPr>
          <w:lang w:val="es-419" w:eastAsia="es-CO"/>
        </w:rPr>
      </w:pPr>
      <w:r w:rsidRPr="00BA5905">
        <w:rPr>
          <w:lang w:val="es-419" w:eastAsia="es-CO"/>
        </w:rPr>
        <w:t xml:space="preserve">La logística inversa comprende el conjunto de actividades orientadas a gestionar el retorno de productos desde el cliente hacia la organización. Su propósito es recuperar valor mediante la reutilización, reparación o reciclaje de los productos, o </w:t>
      </w:r>
      <w:r w:rsidRPr="00BA5905">
        <w:rPr>
          <w:lang w:val="es-419" w:eastAsia="es-CO"/>
        </w:rPr>
        <w:lastRenderedPageBreak/>
        <w:t>garantizar su disposición final de forma responsable cuando ya no pueden ser aprovechados. Estas funciones contribuyen a optimizar recursos, reducir el impacto ambiental y fortalecer la sostenibilidad empresarial.</w:t>
      </w:r>
    </w:p>
    <w:p w14:paraId="0DFE9F8D" w14:textId="487628B5" w:rsidR="00BA5905" w:rsidRDefault="00BA5905" w:rsidP="00126889">
      <w:pPr>
        <w:rPr>
          <w:lang w:val="es-419" w:eastAsia="es-CO"/>
        </w:rPr>
      </w:pPr>
      <w:r w:rsidRPr="00BA5905">
        <w:rPr>
          <w:lang w:val="es-419" w:eastAsia="es-CO"/>
        </w:rPr>
        <w:t>Entre las principales funciones de la logística inversa se encuentran:</w:t>
      </w:r>
    </w:p>
    <w:p w14:paraId="78048CC1" w14:textId="08D679AF" w:rsidR="00BA5905" w:rsidRDefault="00BA5905" w:rsidP="00126889">
      <w:pPr>
        <w:pStyle w:val="Prrafodelista"/>
        <w:numPr>
          <w:ilvl w:val="0"/>
          <w:numId w:val="31"/>
        </w:numPr>
        <w:rPr>
          <w:lang w:val="es-419" w:eastAsia="es-CO"/>
        </w:rPr>
      </w:pPr>
      <w:r w:rsidRPr="00BA5905">
        <w:rPr>
          <w:b/>
          <w:bCs/>
          <w:lang w:val="es-419" w:eastAsia="es-CO"/>
        </w:rPr>
        <w:t>Recolección:</w:t>
      </w:r>
      <w:r>
        <w:rPr>
          <w:lang w:val="es-419" w:eastAsia="es-CO"/>
        </w:rPr>
        <w:t xml:space="preserve"> r</w:t>
      </w:r>
      <w:r w:rsidRPr="00BA5905">
        <w:rPr>
          <w:lang w:val="es-419" w:eastAsia="es-CO"/>
        </w:rPr>
        <w:t>ecibe los productos devueltos por los clientes y los traslada para su procesamiento.</w:t>
      </w:r>
    </w:p>
    <w:p w14:paraId="2706DC35" w14:textId="32DF422A" w:rsidR="00BA5905" w:rsidRDefault="00BA5905" w:rsidP="00126889">
      <w:pPr>
        <w:pStyle w:val="Prrafodelista"/>
        <w:numPr>
          <w:ilvl w:val="0"/>
          <w:numId w:val="31"/>
        </w:numPr>
        <w:rPr>
          <w:lang w:val="es-419" w:eastAsia="es-CO"/>
        </w:rPr>
      </w:pPr>
      <w:r w:rsidRPr="00BA5905">
        <w:rPr>
          <w:b/>
          <w:bCs/>
          <w:lang w:val="es-419" w:eastAsia="es-CO"/>
        </w:rPr>
        <w:t>Clasificación:</w:t>
      </w:r>
      <w:r>
        <w:rPr>
          <w:lang w:val="es-419" w:eastAsia="es-CO"/>
        </w:rPr>
        <w:t xml:space="preserve"> e</w:t>
      </w:r>
      <w:r w:rsidRPr="00BA5905">
        <w:rPr>
          <w:lang w:val="es-419" w:eastAsia="es-CO"/>
        </w:rPr>
        <w:t>valúa el estado de los productos retornados para definir su destino.</w:t>
      </w:r>
    </w:p>
    <w:p w14:paraId="39FA1462" w14:textId="03DF9982" w:rsidR="00BA5905" w:rsidRDefault="00BA5905" w:rsidP="00126889">
      <w:pPr>
        <w:pStyle w:val="Prrafodelista"/>
        <w:numPr>
          <w:ilvl w:val="0"/>
          <w:numId w:val="31"/>
        </w:numPr>
        <w:rPr>
          <w:lang w:val="es-419" w:eastAsia="es-CO"/>
        </w:rPr>
      </w:pPr>
      <w:r w:rsidRPr="00BA5905">
        <w:rPr>
          <w:b/>
          <w:bCs/>
          <w:lang w:val="es-419" w:eastAsia="es-CO"/>
        </w:rPr>
        <w:t>Recuperación:</w:t>
      </w:r>
      <w:r>
        <w:rPr>
          <w:lang w:val="es-419" w:eastAsia="es-CO"/>
        </w:rPr>
        <w:t xml:space="preserve"> r</w:t>
      </w:r>
      <w:r w:rsidRPr="00BA5905">
        <w:rPr>
          <w:lang w:val="es-419" w:eastAsia="es-CO"/>
        </w:rPr>
        <w:t>eincorpora los productos o sus componentes al ciclo comercial mediante reparación o reutilización.</w:t>
      </w:r>
    </w:p>
    <w:p w14:paraId="3410B05F" w14:textId="1E9CC743" w:rsidR="00BA5905" w:rsidRPr="00BA5905" w:rsidRDefault="00BA5905" w:rsidP="00126889">
      <w:pPr>
        <w:pStyle w:val="Prrafodelista"/>
        <w:numPr>
          <w:ilvl w:val="0"/>
          <w:numId w:val="31"/>
        </w:numPr>
        <w:rPr>
          <w:lang w:val="es-419" w:eastAsia="es-CO"/>
        </w:rPr>
      </w:pPr>
      <w:r w:rsidRPr="00BA5905">
        <w:rPr>
          <w:b/>
          <w:bCs/>
          <w:lang w:val="es-419" w:eastAsia="es-CO"/>
        </w:rPr>
        <w:t>Disposición final:</w:t>
      </w:r>
      <w:r>
        <w:rPr>
          <w:lang w:val="es-419" w:eastAsia="es-CO"/>
        </w:rPr>
        <w:t xml:space="preserve"> t</w:t>
      </w:r>
      <w:r w:rsidRPr="00BA5905">
        <w:rPr>
          <w:lang w:val="es-419" w:eastAsia="es-CO"/>
        </w:rPr>
        <w:t>rata los productos que no pueden recuperarse mediante reciclaje o eliminación conforme a la normatividad vigente.</w:t>
      </w:r>
    </w:p>
    <w:p w14:paraId="70A42731" w14:textId="41DB4017" w:rsidR="00BA5905" w:rsidRDefault="00BA5905" w:rsidP="00126889">
      <w:pPr>
        <w:rPr>
          <w:lang w:val="es-419" w:eastAsia="es-CO"/>
        </w:rPr>
      </w:pPr>
      <w:r w:rsidRPr="00BA5905">
        <w:rPr>
          <w:lang w:val="es-419" w:eastAsia="es-CO"/>
        </w:rPr>
        <w:t>En la práctica, Mercado Libre gestiona devoluciones mediante centros logísticos, mientras que IKEA implementa programas de recuperación de productos para su reutilización.</w:t>
      </w:r>
    </w:p>
    <w:p w14:paraId="1336968A" w14:textId="56483A10" w:rsidR="00BA5905" w:rsidRPr="00BA5905" w:rsidRDefault="00BA5905" w:rsidP="00126889">
      <w:pPr>
        <w:pStyle w:val="Ttulo2"/>
        <w:spacing w:line="360" w:lineRule="auto"/>
      </w:pPr>
      <w:bookmarkStart w:id="9" w:name="_Toc243516449"/>
      <w:r>
        <w:t>Actores</w:t>
      </w:r>
      <w:bookmarkEnd w:id="9"/>
    </w:p>
    <w:p w14:paraId="58A80FCB" w14:textId="139CA6FB" w:rsidR="00BA5905" w:rsidRDefault="00BA5905" w:rsidP="00126889">
      <w:pPr>
        <w:rPr>
          <w:lang w:val="es-419" w:eastAsia="es-CO"/>
        </w:rPr>
      </w:pPr>
      <w:r w:rsidRPr="00BA5905">
        <w:rPr>
          <w:lang w:val="es-419" w:eastAsia="es-CO"/>
        </w:rPr>
        <w:t>Los actores de la logística inversa participan en el proceso de devolución, recuperación y disposición de los productos retornados. Cada uno cumple una función específica que contribuye a optimizar el aprovechamiento de los recursos y fortalecer la sostenibilidad de la cadena de suministro. Los principales actores de la logística inversa son:</w:t>
      </w:r>
    </w:p>
    <w:p w14:paraId="7BBEA001" w14:textId="4C4AC2E6" w:rsidR="00BA5905" w:rsidRDefault="00BA5905" w:rsidP="00126889">
      <w:pPr>
        <w:pStyle w:val="Prrafodelista"/>
        <w:numPr>
          <w:ilvl w:val="0"/>
          <w:numId w:val="30"/>
        </w:numPr>
        <w:rPr>
          <w:lang w:val="es-419" w:eastAsia="es-CO"/>
        </w:rPr>
      </w:pPr>
      <w:r w:rsidRPr="007A1449">
        <w:rPr>
          <w:b/>
          <w:bCs/>
          <w:lang w:val="es-419" w:eastAsia="es-CO"/>
        </w:rPr>
        <w:lastRenderedPageBreak/>
        <w:t>Cliente</w:t>
      </w:r>
      <w:r w:rsidR="007A1449" w:rsidRPr="007A1449">
        <w:rPr>
          <w:b/>
          <w:bCs/>
          <w:lang w:val="es-419" w:eastAsia="es-CO"/>
        </w:rPr>
        <w:t>:</w:t>
      </w:r>
      <w:r w:rsidR="007A1449">
        <w:rPr>
          <w:lang w:val="es-419" w:eastAsia="es-CO"/>
        </w:rPr>
        <w:t xml:space="preserve"> i</w:t>
      </w:r>
      <w:r w:rsidR="007A1449" w:rsidRPr="007A1449">
        <w:rPr>
          <w:lang w:val="es-419" w:eastAsia="es-CO"/>
        </w:rPr>
        <w:t>nicia el flujo inverso al devolver productos, empaques o materiales por motivos como defectos, garantías, inconformidades, finalización de su vida útil o programas de recuperación establecidos por la empresa.</w:t>
      </w:r>
    </w:p>
    <w:p w14:paraId="6B23C4A6" w14:textId="0BEB0BF3" w:rsidR="007A1449" w:rsidRDefault="007A1449" w:rsidP="00126889">
      <w:pPr>
        <w:pStyle w:val="Prrafodelista"/>
        <w:numPr>
          <w:ilvl w:val="0"/>
          <w:numId w:val="30"/>
        </w:numPr>
        <w:rPr>
          <w:lang w:val="es-419" w:eastAsia="es-CO"/>
        </w:rPr>
      </w:pPr>
      <w:r w:rsidRPr="007A1449">
        <w:rPr>
          <w:b/>
          <w:bCs/>
          <w:lang w:val="es-419" w:eastAsia="es-CO"/>
        </w:rPr>
        <w:t>Empresa:</w:t>
      </w:r>
      <w:r>
        <w:rPr>
          <w:lang w:val="es-419" w:eastAsia="es-CO"/>
        </w:rPr>
        <w:t xml:space="preserve"> p</w:t>
      </w:r>
      <w:r w:rsidRPr="007A1449">
        <w:rPr>
          <w:lang w:val="es-419" w:eastAsia="es-CO"/>
        </w:rPr>
        <w:t>lanifica y coordina las condiciones para recibir, controlar y gestionar los productos retornados, definiendo políticas, responsables y alternativas de recuperación que permitan reducir pérdidas, aprovechar recursos y responder adecuadamente a los requerimientos del cliente.</w:t>
      </w:r>
    </w:p>
    <w:p w14:paraId="533617E2" w14:textId="1A106C89" w:rsidR="007A1449" w:rsidRDefault="007A1449" w:rsidP="00126889">
      <w:pPr>
        <w:pStyle w:val="Prrafodelista"/>
        <w:numPr>
          <w:ilvl w:val="0"/>
          <w:numId w:val="30"/>
        </w:numPr>
        <w:rPr>
          <w:lang w:val="es-419" w:eastAsia="es-CO"/>
        </w:rPr>
      </w:pPr>
      <w:r w:rsidRPr="007A1449">
        <w:rPr>
          <w:b/>
          <w:bCs/>
          <w:lang w:val="es-419" w:eastAsia="es-CO"/>
        </w:rPr>
        <w:t>Operador logístico:</w:t>
      </w:r>
      <w:r>
        <w:rPr>
          <w:lang w:val="es-419" w:eastAsia="es-CO"/>
        </w:rPr>
        <w:t xml:space="preserve"> e</w:t>
      </w:r>
      <w:r w:rsidRPr="007A1449">
        <w:rPr>
          <w:lang w:val="es-419" w:eastAsia="es-CO"/>
        </w:rPr>
        <w:t>jecuta actividades especializadas relacionadas con la recolección, transporte, almacenamiento y manejo de productos retornados, facilitando su traslado desde los puntos de origen hasta los lugares establecidos para su evaluación, recuperación o tratamiento.</w:t>
      </w:r>
    </w:p>
    <w:p w14:paraId="0320820A" w14:textId="6D6CD11C" w:rsidR="007A1449" w:rsidRDefault="007A1449" w:rsidP="00126889">
      <w:pPr>
        <w:pStyle w:val="Prrafodelista"/>
        <w:numPr>
          <w:ilvl w:val="0"/>
          <w:numId w:val="30"/>
        </w:numPr>
        <w:rPr>
          <w:lang w:val="es-419" w:eastAsia="es-CO"/>
        </w:rPr>
      </w:pPr>
      <w:r w:rsidRPr="007A1449">
        <w:rPr>
          <w:b/>
          <w:bCs/>
          <w:lang w:val="es-419" w:eastAsia="es-CO"/>
        </w:rPr>
        <w:t>Centro de procesamiento:</w:t>
      </w:r>
      <w:r>
        <w:rPr>
          <w:lang w:val="es-419" w:eastAsia="es-CO"/>
        </w:rPr>
        <w:t xml:space="preserve"> r</w:t>
      </w:r>
      <w:r w:rsidRPr="007A1449">
        <w:rPr>
          <w:lang w:val="es-419" w:eastAsia="es-CO"/>
        </w:rPr>
        <w:t>ecibe y evalúa los productos, materiales o empaques retornados para determinar y ejecutar el tratamiento correspondiente, como reparación, reacondicionamiento, reutilización, reciclaje, aprovechamiento de componentes o disposición final.</w:t>
      </w:r>
    </w:p>
    <w:p w14:paraId="029F0C0C" w14:textId="5B100A60" w:rsidR="007A1449" w:rsidRDefault="007A1449" w:rsidP="00126889">
      <w:pPr>
        <w:rPr>
          <w:lang w:val="es-419" w:eastAsia="es-CO"/>
        </w:rPr>
      </w:pPr>
      <w:r w:rsidRPr="007A1449">
        <w:rPr>
          <w:lang w:val="es-419" w:eastAsia="es-CO"/>
        </w:rPr>
        <w:t xml:space="preserve">En el contexto actual, empresas como DHL participan en procesos de logística inversa transportando productos devueltos, mientras que plataformas como </w:t>
      </w:r>
      <w:proofErr w:type="spellStart"/>
      <w:r w:rsidRPr="007A1449">
        <w:rPr>
          <w:lang w:val="es-419" w:eastAsia="es-CO"/>
        </w:rPr>
        <w:t>Rappi</w:t>
      </w:r>
      <w:proofErr w:type="spellEnd"/>
      <w:r w:rsidRPr="007A1449">
        <w:rPr>
          <w:lang w:val="es-419" w:eastAsia="es-CO"/>
        </w:rPr>
        <w:t xml:space="preserve"> facilitan la gestión de devoluciones en entregas.</w:t>
      </w:r>
    </w:p>
    <w:p w14:paraId="01B050AA" w14:textId="643DDA80" w:rsidR="007A1449" w:rsidRPr="007A1449" w:rsidRDefault="007A1449" w:rsidP="00126889">
      <w:pPr>
        <w:pStyle w:val="Ttulo2"/>
        <w:spacing w:line="360" w:lineRule="auto"/>
      </w:pPr>
      <w:bookmarkStart w:id="10" w:name="_Toc243516450"/>
      <w:r>
        <w:t>Beneficios</w:t>
      </w:r>
      <w:bookmarkEnd w:id="10"/>
    </w:p>
    <w:p w14:paraId="562072B7" w14:textId="33F45E02" w:rsidR="007A1449" w:rsidRPr="007A1449" w:rsidRDefault="007A1449" w:rsidP="00126889">
      <w:pPr>
        <w:rPr>
          <w:lang w:val="es-419" w:eastAsia="es-CO"/>
        </w:rPr>
      </w:pPr>
      <w:r w:rsidRPr="007A1449">
        <w:rPr>
          <w:lang w:val="es-419" w:eastAsia="es-CO"/>
        </w:rPr>
        <w:t xml:space="preserve">La logística inversa aporta beneficios que favorecen la eficiencia operativa, la sostenibilidad y la satisfacción del cliente. Su adecuada implementación permite </w:t>
      </w:r>
      <w:r w:rsidRPr="007A1449">
        <w:rPr>
          <w:lang w:val="es-419" w:eastAsia="es-CO"/>
        </w:rPr>
        <w:lastRenderedPageBreak/>
        <w:t>aprovechar mejor los recursos, reducir pérdidas y fortalecer la imagen de la organización frente al mercado.</w:t>
      </w:r>
    </w:p>
    <w:p w14:paraId="5379BD71" w14:textId="40C72FB8" w:rsidR="007A1449" w:rsidRDefault="007A1449" w:rsidP="00126889">
      <w:pPr>
        <w:rPr>
          <w:lang w:val="es-419" w:eastAsia="es-CO"/>
        </w:rPr>
      </w:pPr>
      <w:r w:rsidRPr="007A1449">
        <w:rPr>
          <w:lang w:val="es-419" w:eastAsia="es-CO"/>
        </w:rPr>
        <w:t>Entre los principales beneficios de la logística inversa se destacan:</w:t>
      </w:r>
    </w:p>
    <w:p w14:paraId="347E7A24" w14:textId="7E78320C" w:rsidR="007A1449" w:rsidRDefault="007A1449" w:rsidP="00126889">
      <w:pPr>
        <w:pStyle w:val="Tabla"/>
        <w:spacing w:line="360" w:lineRule="auto"/>
        <w:rPr>
          <w:lang w:val="es-419" w:eastAsia="es-CO"/>
        </w:rPr>
      </w:pPr>
      <w:r w:rsidRPr="007A1449">
        <w:rPr>
          <w:lang w:val="es-419" w:eastAsia="es-CO"/>
        </w:rPr>
        <w:t>Beneficios de la logística inversa</w:t>
      </w:r>
    </w:p>
    <w:tbl>
      <w:tblPr>
        <w:tblStyle w:val="SENA"/>
        <w:tblW w:w="0" w:type="auto"/>
        <w:tblLook w:val="04A0" w:firstRow="1" w:lastRow="0" w:firstColumn="1" w:lastColumn="0" w:noHBand="0" w:noVBand="1"/>
      </w:tblPr>
      <w:tblGrid>
        <w:gridCol w:w="1701"/>
        <w:gridCol w:w="4953"/>
        <w:gridCol w:w="3308"/>
      </w:tblGrid>
      <w:tr w:rsidR="007A1449" w:rsidRPr="0081776D" w14:paraId="2636AC05" w14:textId="77777777" w:rsidTr="007A1449">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070FFD0" w14:textId="77777777" w:rsidR="007A1449" w:rsidRPr="007A1449" w:rsidRDefault="007A1449" w:rsidP="00126889">
            <w:pPr>
              <w:pStyle w:val="TextoTablas"/>
              <w:spacing w:line="360" w:lineRule="auto"/>
              <w:jc w:val="center"/>
            </w:pPr>
            <w:r w:rsidRPr="007A1449">
              <w:t>Beneficio</w:t>
            </w:r>
          </w:p>
        </w:tc>
        <w:tc>
          <w:tcPr>
            <w:tcW w:w="0" w:type="auto"/>
            <w:hideMark/>
          </w:tcPr>
          <w:p w14:paraId="1A12BD9C" w14:textId="77777777" w:rsidR="007A1449" w:rsidRPr="007A1449" w:rsidRDefault="007A1449" w:rsidP="00126889">
            <w:pPr>
              <w:pStyle w:val="TextoTablas"/>
              <w:spacing w:line="360" w:lineRule="auto"/>
              <w:jc w:val="center"/>
            </w:pPr>
            <w:r w:rsidRPr="007A1449">
              <w:t>Descripción</w:t>
            </w:r>
          </w:p>
        </w:tc>
        <w:tc>
          <w:tcPr>
            <w:tcW w:w="0" w:type="auto"/>
            <w:hideMark/>
          </w:tcPr>
          <w:p w14:paraId="5C00CFF4" w14:textId="77777777" w:rsidR="007A1449" w:rsidRPr="007A1449" w:rsidRDefault="007A1449" w:rsidP="00126889">
            <w:pPr>
              <w:pStyle w:val="TextoTablas"/>
              <w:spacing w:line="360" w:lineRule="auto"/>
              <w:jc w:val="center"/>
            </w:pPr>
            <w:r w:rsidRPr="007A1449">
              <w:t>Ejemplo</w:t>
            </w:r>
          </w:p>
        </w:tc>
      </w:tr>
      <w:tr w:rsidR="007A1449" w:rsidRPr="0081776D" w14:paraId="470A92B3" w14:textId="77777777" w:rsidTr="007A1449">
        <w:trPr>
          <w:cnfStyle w:val="000000100000" w:firstRow="0" w:lastRow="0" w:firstColumn="0" w:lastColumn="0" w:oddVBand="0" w:evenVBand="0" w:oddHBand="1" w:evenHBand="0" w:firstRowFirstColumn="0" w:firstRowLastColumn="0" w:lastRowFirstColumn="0" w:lastRowLastColumn="0"/>
        </w:trPr>
        <w:tc>
          <w:tcPr>
            <w:tcW w:w="0" w:type="auto"/>
            <w:hideMark/>
          </w:tcPr>
          <w:p w14:paraId="1A71F045" w14:textId="77777777" w:rsidR="007A1449" w:rsidRPr="007A1449" w:rsidRDefault="007A1449" w:rsidP="00126889">
            <w:pPr>
              <w:pStyle w:val="TextoTablas"/>
              <w:spacing w:line="360" w:lineRule="auto"/>
              <w:rPr>
                <w:bCs/>
              </w:rPr>
            </w:pPr>
            <w:r w:rsidRPr="007A1449">
              <w:rPr>
                <w:bCs/>
              </w:rPr>
              <w:t>Recuperación de valor</w:t>
            </w:r>
          </w:p>
        </w:tc>
        <w:tc>
          <w:tcPr>
            <w:tcW w:w="0" w:type="auto"/>
            <w:hideMark/>
          </w:tcPr>
          <w:p w14:paraId="201B403D" w14:textId="77777777" w:rsidR="007A1449" w:rsidRPr="007A1449" w:rsidRDefault="007A1449" w:rsidP="00126889">
            <w:pPr>
              <w:pStyle w:val="TextoTablas"/>
              <w:spacing w:line="360" w:lineRule="auto"/>
              <w:rPr>
                <w:bCs/>
              </w:rPr>
            </w:pPr>
            <w:r w:rsidRPr="007A1449">
              <w:rPr>
                <w:bCs/>
              </w:rPr>
              <w:t>Permite aprovechar productos retornados mediante su reutilización, reparación, reacondicionamiento o nueva comercialización, disminuyendo pérdidas y recuperando parte de su valor económico.</w:t>
            </w:r>
          </w:p>
        </w:tc>
        <w:tc>
          <w:tcPr>
            <w:tcW w:w="0" w:type="auto"/>
            <w:hideMark/>
          </w:tcPr>
          <w:p w14:paraId="507C2E57" w14:textId="77777777" w:rsidR="007A1449" w:rsidRPr="007A1449" w:rsidRDefault="007A1449" w:rsidP="00126889">
            <w:pPr>
              <w:pStyle w:val="TextoTablas"/>
              <w:spacing w:line="360" w:lineRule="auto"/>
              <w:rPr>
                <w:bCs/>
              </w:rPr>
            </w:pPr>
            <w:r w:rsidRPr="007A1449">
              <w:rPr>
                <w:bCs/>
              </w:rPr>
              <w:t>Una empresa repara muebles devueltos en buen estado y los comercializa nuevamente a un precio diferenciado.</w:t>
            </w:r>
          </w:p>
        </w:tc>
      </w:tr>
      <w:tr w:rsidR="007A1449" w:rsidRPr="0081776D" w14:paraId="266F9B6E" w14:textId="77777777" w:rsidTr="007A1449">
        <w:tc>
          <w:tcPr>
            <w:tcW w:w="0" w:type="auto"/>
            <w:hideMark/>
          </w:tcPr>
          <w:p w14:paraId="7BAAC7B9" w14:textId="77777777" w:rsidR="007A1449" w:rsidRPr="007A1449" w:rsidRDefault="007A1449" w:rsidP="00126889">
            <w:pPr>
              <w:pStyle w:val="TextoTablas"/>
              <w:spacing w:line="360" w:lineRule="auto"/>
              <w:rPr>
                <w:bCs/>
              </w:rPr>
            </w:pPr>
            <w:r w:rsidRPr="007A1449">
              <w:rPr>
                <w:bCs/>
              </w:rPr>
              <w:t>Mejora del servicio</w:t>
            </w:r>
          </w:p>
        </w:tc>
        <w:tc>
          <w:tcPr>
            <w:tcW w:w="0" w:type="auto"/>
            <w:hideMark/>
          </w:tcPr>
          <w:p w14:paraId="61BCF738" w14:textId="77777777" w:rsidR="007A1449" w:rsidRPr="007A1449" w:rsidRDefault="007A1449" w:rsidP="00126889">
            <w:pPr>
              <w:pStyle w:val="TextoTablas"/>
              <w:spacing w:line="360" w:lineRule="auto"/>
              <w:rPr>
                <w:bCs/>
              </w:rPr>
            </w:pPr>
            <w:r w:rsidRPr="007A1449">
              <w:rPr>
                <w:bCs/>
              </w:rPr>
              <w:t>Facilita la gestión eficiente de devoluciones, cambios y garantías, proporcionando respuestas oportunas ante las necesidades del consumidor y contribuyendo a fortalecer su confianza y satisfacción.</w:t>
            </w:r>
          </w:p>
        </w:tc>
        <w:tc>
          <w:tcPr>
            <w:tcW w:w="0" w:type="auto"/>
            <w:hideMark/>
          </w:tcPr>
          <w:p w14:paraId="296518A8" w14:textId="77777777" w:rsidR="007A1449" w:rsidRPr="007A1449" w:rsidRDefault="007A1449" w:rsidP="00126889">
            <w:pPr>
              <w:pStyle w:val="TextoTablas"/>
              <w:spacing w:line="360" w:lineRule="auto"/>
              <w:rPr>
                <w:bCs/>
              </w:rPr>
            </w:pPr>
            <w:r w:rsidRPr="007A1449">
              <w:rPr>
                <w:bCs/>
              </w:rPr>
              <w:t>Una tienda recoge un producto defectuoso y gestiona rápidamente su cambio sin exigir al cliente desplazamientos adicionales.</w:t>
            </w:r>
          </w:p>
        </w:tc>
      </w:tr>
      <w:tr w:rsidR="007A1449" w:rsidRPr="0081776D" w14:paraId="6B8CEE38" w14:textId="77777777" w:rsidTr="007A1449">
        <w:trPr>
          <w:cnfStyle w:val="000000100000" w:firstRow="0" w:lastRow="0" w:firstColumn="0" w:lastColumn="0" w:oddVBand="0" w:evenVBand="0" w:oddHBand="1" w:evenHBand="0" w:firstRowFirstColumn="0" w:firstRowLastColumn="0" w:lastRowFirstColumn="0" w:lastRowLastColumn="0"/>
        </w:trPr>
        <w:tc>
          <w:tcPr>
            <w:tcW w:w="0" w:type="auto"/>
            <w:hideMark/>
          </w:tcPr>
          <w:p w14:paraId="22AA9FDB" w14:textId="77777777" w:rsidR="007A1449" w:rsidRPr="007A1449" w:rsidRDefault="007A1449" w:rsidP="00126889">
            <w:pPr>
              <w:pStyle w:val="TextoTablas"/>
              <w:spacing w:line="360" w:lineRule="auto"/>
              <w:rPr>
                <w:bCs/>
              </w:rPr>
            </w:pPr>
            <w:r w:rsidRPr="007A1449">
              <w:rPr>
                <w:bCs/>
              </w:rPr>
              <w:t>Optimización de recursos</w:t>
            </w:r>
          </w:p>
        </w:tc>
        <w:tc>
          <w:tcPr>
            <w:tcW w:w="0" w:type="auto"/>
            <w:hideMark/>
          </w:tcPr>
          <w:p w14:paraId="06C366AF" w14:textId="77777777" w:rsidR="007A1449" w:rsidRPr="007A1449" w:rsidRDefault="007A1449" w:rsidP="00126889">
            <w:pPr>
              <w:pStyle w:val="TextoTablas"/>
              <w:spacing w:line="360" w:lineRule="auto"/>
              <w:rPr>
                <w:bCs/>
              </w:rPr>
            </w:pPr>
            <w:r w:rsidRPr="007A1449">
              <w:rPr>
                <w:bCs/>
              </w:rPr>
              <w:t>Favorece el aprovechamiento de productos, componentes, materiales y empaques recuperables, disminuyendo desperdicios y reduciendo el uso innecesario de nuevos recursos en las operaciones de la organización.</w:t>
            </w:r>
          </w:p>
        </w:tc>
        <w:tc>
          <w:tcPr>
            <w:tcW w:w="0" w:type="auto"/>
            <w:hideMark/>
          </w:tcPr>
          <w:p w14:paraId="1146FE0D" w14:textId="77777777" w:rsidR="007A1449" w:rsidRPr="007A1449" w:rsidRDefault="007A1449" w:rsidP="00126889">
            <w:pPr>
              <w:pStyle w:val="TextoTablas"/>
              <w:spacing w:line="360" w:lineRule="auto"/>
              <w:rPr>
                <w:bCs/>
              </w:rPr>
            </w:pPr>
            <w:r w:rsidRPr="007A1449">
              <w:rPr>
                <w:bCs/>
              </w:rPr>
              <w:t>Una empresa recupera cajas y empaques retornados para reutilizarlos en nuevos procesos de distribución.</w:t>
            </w:r>
          </w:p>
        </w:tc>
      </w:tr>
      <w:tr w:rsidR="007A1449" w:rsidRPr="0081776D" w14:paraId="2A86CA31" w14:textId="77777777" w:rsidTr="007A1449">
        <w:tc>
          <w:tcPr>
            <w:tcW w:w="0" w:type="auto"/>
            <w:hideMark/>
          </w:tcPr>
          <w:p w14:paraId="189BCEB6" w14:textId="77777777" w:rsidR="007A1449" w:rsidRPr="007A1449" w:rsidRDefault="007A1449" w:rsidP="00126889">
            <w:pPr>
              <w:pStyle w:val="TextoTablas"/>
              <w:spacing w:line="360" w:lineRule="auto"/>
              <w:rPr>
                <w:bCs/>
              </w:rPr>
            </w:pPr>
            <w:r w:rsidRPr="007A1449">
              <w:rPr>
                <w:bCs/>
              </w:rPr>
              <w:lastRenderedPageBreak/>
              <w:t>Imagen empresarial</w:t>
            </w:r>
          </w:p>
        </w:tc>
        <w:tc>
          <w:tcPr>
            <w:tcW w:w="0" w:type="auto"/>
            <w:hideMark/>
          </w:tcPr>
          <w:p w14:paraId="2C55D30B" w14:textId="77777777" w:rsidR="007A1449" w:rsidRPr="007A1449" w:rsidRDefault="007A1449" w:rsidP="00126889">
            <w:pPr>
              <w:pStyle w:val="TextoTablas"/>
              <w:spacing w:line="360" w:lineRule="auto"/>
              <w:rPr>
                <w:bCs/>
              </w:rPr>
            </w:pPr>
            <w:r w:rsidRPr="007A1449">
              <w:rPr>
                <w:bCs/>
              </w:rPr>
              <w:t>Fortalece la percepción de la organización mediante prácticas orientadas al aprovechamiento responsable de recursos y la adecuada gestión de retornos, contribuyendo a su reputación y posicionamiento frente al mercado.</w:t>
            </w:r>
          </w:p>
        </w:tc>
        <w:tc>
          <w:tcPr>
            <w:tcW w:w="0" w:type="auto"/>
            <w:hideMark/>
          </w:tcPr>
          <w:p w14:paraId="738E05F0" w14:textId="77777777" w:rsidR="007A1449" w:rsidRPr="007A1449" w:rsidRDefault="007A1449" w:rsidP="00126889">
            <w:pPr>
              <w:pStyle w:val="TextoTablas"/>
              <w:spacing w:line="360" w:lineRule="auto"/>
              <w:rPr>
                <w:bCs/>
              </w:rPr>
            </w:pPr>
            <w:r w:rsidRPr="007A1449">
              <w:rPr>
                <w:bCs/>
              </w:rPr>
              <w:t>Una empresa implementa puntos de devolución de envases para recuperarlos y reincorporarlos a sus procesos productivos.</w:t>
            </w:r>
          </w:p>
        </w:tc>
      </w:tr>
    </w:tbl>
    <w:p w14:paraId="3FA1645E" w14:textId="26B47EA6" w:rsidR="007A1449" w:rsidRDefault="007A1449" w:rsidP="00126889">
      <w:pPr>
        <w:rPr>
          <w:lang w:val="es-419" w:eastAsia="es-CO"/>
        </w:rPr>
      </w:pPr>
      <w:r w:rsidRPr="007A1449">
        <w:rPr>
          <w:lang w:val="es-419" w:eastAsia="es-CO"/>
        </w:rPr>
        <w:t>Empresas como Amazon han fortalecido la confianza del cliente mediante políticas de devolución eficientes, mientras que Nike ha implementado programas de reciclaje de productos para optimizar recursos.</w:t>
      </w:r>
    </w:p>
    <w:p w14:paraId="1EC2AFB2" w14:textId="77777777" w:rsidR="007A1449" w:rsidRPr="007A1449" w:rsidRDefault="007A1449" w:rsidP="00126889">
      <w:pPr>
        <w:rPr>
          <w:b/>
          <w:bCs/>
          <w:lang w:val="es-419" w:eastAsia="es-CO"/>
        </w:rPr>
      </w:pPr>
      <w:r w:rsidRPr="007A1449">
        <w:rPr>
          <w:b/>
          <w:bCs/>
          <w:lang w:val="es-419" w:eastAsia="es-CO"/>
        </w:rPr>
        <w:t>Logística inversa</w:t>
      </w:r>
    </w:p>
    <w:p w14:paraId="756B5BBA" w14:textId="1C2E72C9" w:rsidR="007A1449" w:rsidRDefault="007A1449" w:rsidP="00126889">
      <w:pPr>
        <w:rPr>
          <w:lang w:val="es-419" w:eastAsia="es-CO"/>
        </w:rPr>
      </w:pPr>
      <w:r w:rsidRPr="007A1449">
        <w:rPr>
          <w:lang w:val="es-419" w:eastAsia="es-CO"/>
        </w:rPr>
        <w:t>Para comprender la logística inversa en la práctica, incluyendo su aplicación en devoluciones, recuperación de productos y reutilización dentro de la cadena de suministro, se recomienda ir al siguiente recurso:</w:t>
      </w:r>
      <w:r>
        <w:rPr>
          <w:lang w:val="es-419" w:eastAsia="es-CO"/>
        </w:rPr>
        <w:t xml:space="preserve"> </w:t>
      </w:r>
      <w:hyperlink r:id="rId13" w:history="1">
        <w:r w:rsidRPr="007A1449">
          <w:rPr>
            <w:rStyle w:val="Hipervnculo"/>
            <w:lang w:eastAsia="es-CO"/>
          </w:rPr>
          <w:t>https://www.youtube.com/watch?v=qwZg7zLS_Ms</w:t>
        </w:r>
      </w:hyperlink>
    </w:p>
    <w:p w14:paraId="3CF643FD" w14:textId="5263B787" w:rsidR="007A1449" w:rsidRDefault="007A1449" w:rsidP="00126889">
      <w:pPr>
        <w:rPr>
          <w:lang w:val="es-419" w:eastAsia="es-CO"/>
        </w:rPr>
      </w:pPr>
      <w:r w:rsidRPr="007A1449">
        <w:rPr>
          <w:lang w:val="es-419" w:eastAsia="es-CO"/>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7A1449" w:rsidRPr="007A1449" w14:paraId="7F8DE883" w14:textId="77777777" w:rsidTr="00906A2A">
        <w:tc>
          <w:tcPr>
            <w:tcW w:w="9962" w:type="dxa"/>
          </w:tcPr>
          <w:p w14:paraId="6088EA35" w14:textId="2BFAE633" w:rsidR="007A1449" w:rsidRPr="007A1449" w:rsidRDefault="007A1449" w:rsidP="00126889">
            <w:pPr>
              <w:ind w:firstLine="0"/>
              <w:rPr>
                <w:b/>
                <w:bCs/>
                <w:lang w:val="es-419" w:eastAsia="es-CO"/>
              </w:rPr>
            </w:pPr>
            <w:bookmarkStart w:id="11" w:name="_Hlk243323953"/>
            <w:r w:rsidRPr="007A1449">
              <w:rPr>
                <w:b/>
                <w:bCs/>
                <w:lang w:val="es-419" w:eastAsia="es-CO"/>
              </w:rPr>
              <w:t>Transcripción del pódcast. Logística inversa: recuperar valor y reducir impactos</w:t>
            </w:r>
          </w:p>
        </w:tc>
      </w:tr>
      <w:tr w:rsidR="007A1449" w:rsidRPr="007A1449" w14:paraId="71FFCE50" w14:textId="77777777" w:rsidTr="00906A2A">
        <w:tc>
          <w:tcPr>
            <w:tcW w:w="9962" w:type="dxa"/>
          </w:tcPr>
          <w:p w14:paraId="5228B0B3" w14:textId="2A69300E" w:rsidR="007A1449" w:rsidRPr="007A1449" w:rsidRDefault="007A1449" w:rsidP="00126889">
            <w:pPr>
              <w:rPr>
                <w:lang w:val="es-419" w:eastAsia="es-CO"/>
              </w:rPr>
            </w:pPr>
            <w:r w:rsidRPr="007A1449">
              <w:rPr>
                <w:b/>
                <w:bCs/>
                <w:lang w:val="es-419" w:eastAsia="es-CO"/>
              </w:rPr>
              <w:t xml:space="preserve">ASUSENA: </w:t>
            </w:r>
            <w:r w:rsidR="006443A5" w:rsidRPr="006443A5">
              <w:rPr>
                <w:lang w:val="es-419" w:eastAsia="es-CO"/>
              </w:rPr>
              <w:t>durante años, una devolución era sinónimo de pérdida: el producto volvía y nadie sabía muy bien qué hacer con él.</w:t>
            </w:r>
          </w:p>
          <w:p w14:paraId="7E0FA748" w14:textId="1112BBA3" w:rsidR="007A1449" w:rsidRPr="007A1449" w:rsidRDefault="007A1449" w:rsidP="00126889">
            <w:pPr>
              <w:rPr>
                <w:lang w:val="es-419" w:eastAsia="es-CO"/>
              </w:rPr>
            </w:pPr>
            <w:r w:rsidRPr="007A1449">
              <w:rPr>
                <w:b/>
                <w:bCs/>
                <w:lang w:val="es-419" w:eastAsia="es-CO"/>
              </w:rPr>
              <w:lastRenderedPageBreak/>
              <w:t xml:space="preserve">DON CAMPOS: </w:t>
            </w:r>
            <w:r w:rsidR="006443A5" w:rsidRPr="006443A5">
              <w:rPr>
                <w:lang w:val="es-419" w:eastAsia="es-CO"/>
              </w:rPr>
              <w:t>terminaba arrumado en una bodega, cogiendo polvo, Asusena. Ahora la historia es otra.</w:t>
            </w:r>
          </w:p>
          <w:p w14:paraId="39916759" w14:textId="63039662" w:rsidR="007A1449" w:rsidRPr="007A1449" w:rsidRDefault="007A1449" w:rsidP="00126889">
            <w:pPr>
              <w:rPr>
                <w:lang w:val="es-419" w:eastAsia="es-CO"/>
              </w:rPr>
            </w:pPr>
            <w:r w:rsidRPr="007A1449">
              <w:rPr>
                <w:b/>
                <w:bCs/>
                <w:lang w:val="es-419" w:eastAsia="es-CO"/>
              </w:rPr>
              <w:t xml:space="preserve">ASUSENA: </w:t>
            </w:r>
            <w:r w:rsidR="006443A5" w:rsidRPr="006443A5">
              <w:rPr>
                <w:lang w:val="es-419" w:eastAsia="es-CO"/>
              </w:rPr>
              <w:t>hoy hablamos de logística inversa: cómo recuperar valor y reducir impactos. Bienvenidos.</w:t>
            </w:r>
          </w:p>
          <w:p w14:paraId="65569B09" w14:textId="36D49D50" w:rsidR="006443A5" w:rsidRDefault="007A1449" w:rsidP="00126889">
            <w:pPr>
              <w:rPr>
                <w:lang w:val="es-419" w:eastAsia="es-CO"/>
              </w:rPr>
            </w:pPr>
            <w:r w:rsidRPr="007A1449">
              <w:rPr>
                <w:b/>
                <w:bCs/>
                <w:lang w:val="es-419" w:eastAsia="es-CO"/>
              </w:rPr>
              <w:t xml:space="preserve">DON CAMPOS: </w:t>
            </w:r>
            <w:r w:rsidR="006443A5" w:rsidRPr="006443A5">
              <w:rPr>
                <w:lang w:val="es-419" w:eastAsia="es-CO"/>
              </w:rPr>
              <w:t xml:space="preserve">las empresas ya no solo se ocupan de llevar el producto al consumidor; también deben gestionar lo que regresa. </w:t>
            </w:r>
          </w:p>
          <w:p w14:paraId="3AE3448E" w14:textId="359089E8" w:rsidR="007A1449" w:rsidRPr="007A1449" w:rsidRDefault="007A1449" w:rsidP="00126889">
            <w:pPr>
              <w:rPr>
                <w:lang w:val="es-419" w:eastAsia="es-CO"/>
              </w:rPr>
            </w:pPr>
            <w:r w:rsidRPr="007A1449">
              <w:rPr>
                <w:b/>
                <w:bCs/>
                <w:lang w:val="es-419" w:eastAsia="es-CO"/>
              </w:rPr>
              <w:t xml:space="preserve">ASUSENA: </w:t>
            </w:r>
            <w:r w:rsidR="006443A5" w:rsidRPr="006443A5">
              <w:rPr>
                <w:lang w:val="es-419" w:eastAsia="es-CO"/>
              </w:rPr>
              <w:t>devoluciones, garantías, productos defectuosos o artículos al final de su vida útil. Bien manejados, son una oportunidad para recuperar valor, optimizar recursos y fortalecer la relación con el cliente.</w:t>
            </w:r>
          </w:p>
          <w:p w14:paraId="373A2A91" w14:textId="3B558323" w:rsidR="006443A5" w:rsidRDefault="007A1449" w:rsidP="00126889">
            <w:pPr>
              <w:rPr>
                <w:lang w:val="es-419" w:eastAsia="es-CO"/>
              </w:rPr>
            </w:pPr>
            <w:r w:rsidRPr="007A1449">
              <w:rPr>
                <w:b/>
                <w:bCs/>
                <w:lang w:val="es-419" w:eastAsia="es-CO"/>
              </w:rPr>
              <w:t xml:space="preserve">DON CAMPOS: </w:t>
            </w:r>
            <w:r w:rsidR="006443A5" w:rsidRPr="006443A5">
              <w:rPr>
                <w:lang w:val="es-419" w:eastAsia="es-CO"/>
              </w:rPr>
              <w:t xml:space="preserve">lo que antes se veía como un costo se convierte en una posibilidad de mejora. El proceso empieza cuando el producto retorna y necesita una gestión estructurada para decidir qué hacer con él. </w:t>
            </w:r>
          </w:p>
          <w:p w14:paraId="03A495C3" w14:textId="6BA73040" w:rsidR="006443A5" w:rsidRDefault="007A1449" w:rsidP="00126889">
            <w:pPr>
              <w:rPr>
                <w:lang w:val="es-419" w:eastAsia="es-CO"/>
              </w:rPr>
            </w:pPr>
            <w:r w:rsidRPr="007A1449">
              <w:rPr>
                <w:b/>
                <w:bCs/>
                <w:lang w:val="es-419" w:eastAsia="es-CO"/>
              </w:rPr>
              <w:t xml:space="preserve">ASUSENA: </w:t>
            </w:r>
            <w:r w:rsidR="006443A5" w:rsidRPr="006443A5">
              <w:rPr>
                <w:lang w:val="es-419" w:eastAsia="es-CO"/>
              </w:rPr>
              <w:t xml:space="preserve">con cuatro etapas: retorno, inspección, procesamiento y redistribución. En ellas se decide si el producto se reutiliza, se repara, se reacondiciona, se remanufactura, se recicla o va a disposición final, según sus condiciones. </w:t>
            </w:r>
          </w:p>
          <w:p w14:paraId="03AD7E98" w14:textId="38B653A2" w:rsidR="006443A5" w:rsidRDefault="007A1449" w:rsidP="00126889">
            <w:pPr>
              <w:rPr>
                <w:lang w:val="es-419" w:eastAsia="es-CO"/>
              </w:rPr>
            </w:pPr>
            <w:r w:rsidRPr="007A1449">
              <w:rPr>
                <w:b/>
                <w:bCs/>
                <w:lang w:val="es-419" w:eastAsia="es-CO"/>
              </w:rPr>
              <w:t>DON CAMPOS:</w:t>
            </w:r>
            <w:r w:rsidRPr="007A1449">
              <w:rPr>
                <w:lang w:val="es-419" w:eastAsia="es-CO"/>
              </w:rPr>
              <w:t xml:space="preserve"> </w:t>
            </w:r>
            <w:r w:rsidR="006443A5">
              <w:rPr>
                <w:lang w:val="es-419" w:eastAsia="es-CO"/>
              </w:rPr>
              <w:t>g</w:t>
            </w:r>
            <w:r w:rsidR="006443A5" w:rsidRPr="006443A5">
              <w:rPr>
                <w:lang w:val="es-419" w:eastAsia="es-CO"/>
              </w:rPr>
              <w:t xml:space="preserve">estionar retornos, entonces, no es solo recibir mercancía. Es analizarla y definir cómo recuperar su valor o cuál es la salida más responsable. </w:t>
            </w:r>
          </w:p>
          <w:p w14:paraId="7694B583" w14:textId="399D221E" w:rsidR="006443A5" w:rsidRDefault="007A1449" w:rsidP="00126889">
            <w:pPr>
              <w:rPr>
                <w:lang w:val="es-419" w:eastAsia="es-CO"/>
              </w:rPr>
            </w:pPr>
            <w:r w:rsidRPr="007A1449">
              <w:rPr>
                <w:b/>
                <w:bCs/>
                <w:lang w:val="es-419" w:eastAsia="es-CO"/>
              </w:rPr>
              <w:t>ASUSENA:</w:t>
            </w:r>
            <w:r w:rsidRPr="007A1449">
              <w:rPr>
                <w:lang w:val="es-419" w:eastAsia="es-CO"/>
              </w:rPr>
              <w:t xml:space="preserve"> </w:t>
            </w:r>
            <w:r w:rsidR="006443A5">
              <w:rPr>
                <w:lang w:val="es-419" w:eastAsia="es-CO"/>
              </w:rPr>
              <w:t>p</w:t>
            </w:r>
            <w:r w:rsidR="006443A5" w:rsidRPr="006443A5">
              <w:rPr>
                <w:lang w:val="es-419" w:eastAsia="es-CO"/>
              </w:rPr>
              <w:t xml:space="preserve">ensemos en una comercializadora de electrodomésticos que todos los días recibe productos devueltos por fallas, cambios o garantías. </w:t>
            </w:r>
          </w:p>
          <w:p w14:paraId="0BA2E156" w14:textId="7DD26B63" w:rsidR="007A1449" w:rsidRPr="007A1449" w:rsidRDefault="007A1449" w:rsidP="00126889">
            <w:pPr>
              <w:rPr>
                <w:lang w:val="es-419" w:eastAsia="es-CO"/>
              </w:rPr>
            </w:pPr>
            <w:r w:rsidRPr="007A1449">
              <w:rPr>
                <w:b/>
                <w:bCs/>
                <w:lang w:val="es-419" w:eastAsia="es-CO"/>
              </w:rPr>
              <w:lastRenderedPageBreak/>
              <w:t>DON CAMPOS:</w:t>
            </w:r>
            <w:r w:rsidRPr="007A1449">
              <w:rPr>
                <w:lang w:val="es-419" w:eastAsia="es-CO"/>
              </w:rPr>
              <w:t xml:space="preserve"> </w:t>
            </w:r>
            <w:r w:rsidR="006443A5">
              <w:rPr>
                <w:lang w:val="es-419" w:eastAsia="es-CO"/>
              </w:rPr>
              <w:t>e</w:t>
            </w:r>
            <w:r w:rsidR="006443A5" w:rsidRPr="006443A5">
              <w:rPr>
                <w:lang w:val="es-419" w:eastAsia="es-CO"/>
              </w:rPr>
              <w:t>n lugar de mandarlo todo a disposición final, organiza la recepción y la inspección. Lo que se puede reparar va al área correspondiente; lo que necesita reacondicionamiento se prepara para venderse otra vez.</w:t>
            </w:r>
          </w:p>
          <w:p w14:paraId="02AB5718" w14:textId="6523EC5A" w:rsidR="007A1449" w:rsidRPr="007A1449" w:rsidRDefault="007A1449" w:rsidP="00126889">
            <w:pPr>
              <w:rPr>
                <w:lang w:val="es-419" w:eastAsia="es-CO"/>
              </w:rPr>
            </w:pPr>
            <w:r w:rsidRPr="007A1449">
              <w:rPr>
                <w:b/>
                <w:bCs/>
                <w:lang w:val="es-419" w:eastAsia="es-CO"/>
              </w:rPr>
              <w:t xml:space="preserve">ASUSENA: </w:t>
            </w:r>
            <w:r w:rsidR="006443A5" w:rsidRPr="000374F4">
              <w:rPr>
                <w:lang w:val="es-419" w:eastAsia="es-CO"/>
              </w:rPr>
              <w:t>lo</w:t>
            </w:r>
            <w:r w:rsidR="006443A5" w:rsidRPr="006443A5">
              <w:rPr>
                <w:lang w:val="es-419" w:eastAsia="es-CO"/>
              </w:rPr>
              <w:t>s componentes recuperables se aprovechan en otros procesos. Así, la devolución deja de ser solo una pérdida y se vuelve una oportunidad para recuperar materiales, reducir desperdicios y ganar eficiencia.</w:t>
            </w:r>
          </w:p>
          <w:p w14:paraId="2A789ED7" w14:textId="6DA7C7AD" w:rsidR="006443A5" w:rsidRDefault="007A1449" w:rsidP="00126889">
            <w:pPr>
              <w:rPr>
                <w:lang w:val="es-419" w:eastAsia="es-CO"/>
              </w:rPr>
            </w:pPr>
            <w:r w:rsidRPr="007A1449">
              <w:rPr>
                <w:b/>
                <w:bCs/>
                <w:lang w:val="es-419" w:eastAsia="es-CO"/>
              </w:rPr>
              <w:t xml:space="preserve">DON CAMPOS: </w:t>
            </w:r>
            <w:r w:rsidR="006443A5" w:rsidRPr="000374F4">
              <w:rPr>
                <w:lang w:val="es-419" w:eastAsia="es-CO"/>
              </w:rPr>
              <w:t>la</w:t>
            </w:r>
            <w:r w:rsidR="006443A5" w:rsidRPr="006443A5">
              <w:rPr>
                <w:lang w:val="es-419" w:eastAsia="es-CO"/>
              </w:rPr>
              <w:t xml:space="preserve"> licuadora que volvió por un botón dañado puede salir de nuevo a la venta, y la que no tiene arreglo todavía deja piezas útiles. </w:t>
            </w:r>
          </w:p>
          <w:p w14:paraId="7E4EC2DF" w14:textId="77777777" w:rsidR="007A1449" w:rsidRDefault="007A1449" w:rsidP="00126889">
            <w:pPr>
              <w:rPr>
                <w:lang w:val="es-419" w:eastAsia="es-CO"/>
              </w:rPr>
            </w:pPr>
            <w:r w:rsidRPr="007A1449">
              <w:rPr>
                <w:b/>
                <w:bCs/>
                <w:lang w:val="es-419" w:eastAsia="es-CO"/>
              </w:rPr>
              <w:t xml:space="preserve">ASUSENA: </w:t>
            </w:r>
            <w:r w:rsidR="006443A5" w:rsidRPr="006443A5">
              <w:rPr>
                <w:lang w:val="es-419" w:eastAsia="es-CO"/>
              </w:rPr>
              <w:t>claro que esto no lo resuelve una sola área. ¿Quiénes participan?</w:t>
            </w:r>
          </w:p>
          <w:p w14:paraId="41970815" w14:textId="77777777" w:rsidR="006443A5" w:rsidRDefault="006443A5" w:rsidP="00126889">
            <w:pPr>
              <w:rPr>
                <w:lang w:val="es-419" w:eastAsia="es-CO"/>
              </w:rPr>
            </w:pPr>
            <w:r w:rsidRPr="006443A5">
              <w:rPr>
                <w:b/>
                <w:bCs/>
                <w:lang w:val="es-419" w:eastAsia="es-CO"/>
              </w:rPr>
              <w:t>DON CAMPOS:</w:t>
            </w:r>
            <w:r>
              <w:rPr>
                <w:lang w:val="es-419" w:eastAsia="es-CO"/>
              </w:rPr>
              <w:t xml:space="preserve"> e</w:t>
            </w:r>
            <w:r w:rsidRPr="006443A5">
              <w:rPr>
                <w:lang w:val="es-419" w:eastAsia="es-CO"/>
              </w:rPr>
              <w:t>l cliente genera el retorno; la empresa recibe el producto y define qué hacer; el operador logístico puede encargarse del transporte, y el centro de procesamiento inspecciona, clasifica y decide el destino.</w:t>
            </w:r>
          </w:p>
          <w:p w14:paraId="4969AA19" w14:textId="77777777" w:rsidR="006443A5" w:rsidRDefault="006443A5" w:rsidP="00126889">
            <w:pPr>
              <w:rPr>
                <w:lang w:val="es-419" w:eastAsia="es-CO"/>
              </w:rPr>
            </w:pPr>
            <w:r w:rsidRPr="006443A5">
              <w:rPr>
                <w:b/>
                <w:bCs/>
                <w:lang w:val="es-419" w:eastAsia="es-CO"/>
              </w:rPr>
              <w:t>ASUSENA:</w:t>
            </w:r>
            <w:r>
              <w:rPr>
                <w:lang w:val="es-419" w:eastAsia="es-CO"/>
              </w:rPr>
              <w:t xml:space="preserve"> e</w:t>
            </w:r>
            <w:r w:rsidRPr="006443A5">
              <w:rPr>
                <w:lang w:val="es-419" w:eastAsia="es-CO"/>
              </w:rPr>
              <w:t>sa articulación convierte la logística inversa en un proceso organizado y no en una actividad aislada.</w:t>
            </w:r>
          </w:p>
          <w:p w14:paraId="1EB2D84D" w14:textId="77777777" w:rsidR="006443A5" w:rsidRDefault="006443A5" w:rsidP="00126889">
            <w:pPr>
              <w:rPr>
                <w:lang w:val="es-419" w:eastAsia="es-CO"/>
              </w:rPr>
            </w:pPr>
            <w:r w:rsidRPr="006443A5">
              <w:rPr>
                <w:b/>
                <w:bCs/>
                <w:lang w:val="es-419" w:eastAsia="es-CO"/>
              </w:rPr>
              <w:t>DON CAMPOS:</w:t>
            </w:r>
            <w:r>
              <w:rPr>
                <w:lang w:val="es-419" w:eastAsia="es-CO"/>
              </w:rPr>
              <w:t xml:space="preserve"> u</w:t>
            </w:r>
            <w:r w:rsidRPr="006443A5">
              <w:rPr>
                <w:lang w:val="es-419" w:eastAsia="es-CO"/>
              </w:rPr>
              <w:t>no de sus principales aportes es la recuperación de valor. Un producto devuelto no necesariamente ha perdido su utilidad: puede repararse, reutilizarse, reacondicionarse o volver al ciclo comercial.</w:t>
            </w:r>
          </w:p>
          <w:p w14:paraId="5626969D" w14:textId="77777777" w:rsidR="006443A5" w:rsidRDefault="006443A5" w:rsidP="00126889">
            <w:pPr>
              <w:rPr>
                <w:lang w:val="es-419" w:eastAsia="es-CO"/>
              </w:rPr>
            </w:pPr>
            <w:r w:rsidRPr="006443A5">
              <w:rPr>
                <w:b/>
                <w:bCs/>
                <w:lang w:val="es-419" w:eastAsia="es-CO"/>
              </w:rPr>
              <w:t>ASUSENA:</w:t>
            </w:r>
            <w:r>
              <w:rPr>
                <w:lang w:val="es-419" w:eastAsia="es-CO"/>
              </w:rPr>
              <w:t xml:space="preserve"> e</w:t>
            </w:r>
            <w:r w:rsidRPr="006443A5">
              <w:rPr>
                <w:lang w:val="es-419" w:eastAsia="es-CO"/>
              </w:rPr>
              <w:t>so reduce las pérdidas por devoluciones y los costos de manejar productos que no cumplieron las condiciones esperadas. Aunque el valor no es solo económico.</w:t>
            </w:r>
          </w:p>
          <w:p w14:paraId="2A4101EE" w14:textId="77777777" w:rsidR="006443A5" w:rsidRDefault="006443A5" w:rsidP="00126889">
            <w:pPr>
              <w:rPr>
                <w:lang w:val="es-419" w:eastAsia="es-CO"/>
              </w:rPr>
            </w:pPr>
            <w:r w:rsidRPr="006443A5">
              <w:rPr>
                <w:b/>
                <w:bCs/>
                <w:lang w:val="es-419" w:eastAsia="es-CO"/>
              </w:rPr>
              <w:lastRenderedPageBreak/>
              <w:t>DON CAMPOS:</w:t>
            </w:r>
            <w:r>
              <w:rPr>
                <w:lang w:val="es-419" w:eastAsia="es-CO"/>
              </w:rPr>
              <w:t xml:space="preserve"> c</w:t>
            </w:r>
            <w:r w:rsidRPr="006443A5">
              <w:rPr>
                <w:lang w:val="es-419" w:eastAsia="es-CO"/>
              </w:rPr>
              <w:t>orrecto. También aporta a la sostenibilidad: reduce el desperdicio, aprovecha materiales y favorece una disposición final responsable. La eficiencia operativa se une con las exigencias ambientales y sociales del entorno.</w:t>
            </w:r>
          </w:p>
          <w:p w14:paraId="3EA0AC8B" w14:textId="77777777" w:rsidR="006443A5" w:rsidRDefault="006443A5" w:rsidP="00126889">
            <w:pPr>
              <w:rPr>
                <w:lang w:val="es-419" w:eastAsia="es-CO"/>
              </w:rPr>
            </w:pPr>
            <w:r w:rsidRPr="006443A5">
              <w:rPr>
                <w:b/>
                <w:bCs/>
                <w:lang w:val="es-419" w:eastAsia="es-CO"/>
              </w:rPr>
              <w:t>ASUSENA:</w:t>
            </w:r>
            <w:r>
              <w:rPr>
                <w:lang w:val="es-419" w:eastAsia="es-CO"/>
              </w:rPr>
              <w:t xml:space="preserve"> e</w:t>
            </w:r>
            <w:r w:rsidRPr="006443A5">
              <w:rPr>
                <w:lang w:val="es-419" w:eastAsia="es-CO"/>
              </w:rPr>
              <w:t>l cliente también lo nota. Una devolución sencilla, organizada y oportuna fortalece su confianza.</w:t>
            </w:r>
          </w:p>
          <w:p w14:paraId="71EF50AB" w14:textId="77777777" w:rsidR="006443A5" w:rsidRDefault="006443A5" w:rsidP="00126889">
            <w:pPr>
              <w:rPr>
                <w:lang w:val="es-419" w:eastAsia="es-CO"/>
              </w:rPr>
            </w:pPr>
            <w:r w:rsidRPr="006443A5">
              <w:rPr>
                <w:b/>
                <w:bCs/>
                <w:lang w:val="es-419" w:eastAsia="es-CO"/>
              </w:rPr>
              <w:t>DON CAMPOS:</w:t>
            </w:r>
            <w:r>
              <w:rPr>
                <w:lang w:val="es-419" w:eastAsia="es-CO"/>
              </w:rPr>
              <w:t xml:space="preserve"> c</w:t>
            </w:r>
            <w:r w:rsidRPr="006443A5">
              <w:rPr>
                <w:lang w:val="es-419" w:eastAsia="es-CO"/>
              </w:rPr>
              <w:t>uando la empresa facilita cambios, garantías y devoluciones, demuestra que la relación no termina con la compra: continúa durante todo el ciclo de vida del producto.</w:t>
            </w:r>
          </w:p>
          <w:p w14:paraId="6C07B17D" w14:textId="77777777" w:rsidR="006443A5" w:rsidRDefault="006443A5" w:rsidP="00126889">
            <w:pPr>
              <w:rPr>
                <w:lang w:val="es-419" w:eastAsia="es-CO"/>
              </w:rPr>
            </w:pPr>
            <w:r w:rsidRPr="006443A5">
              <w:rPr>
                <w:b/>
                <w:bCs/>
                <w:lang w:val="es-419" w:eastAsia="es-CO"/>
              </w:rPr>
              <w:t xml:space="preserve">ASUSENA: </w:t>
            </w:r>
            <w:r>
              <w:rPr>
                <w:lang w:val="es-419" w:eastAsia="es-CO"/>
              </w:rPr>
              <w:t>p</w:t>
            </w:r>
            <w:r w:rsidRPr="006443A5">
              <w:rPr>
                <w:lang w:val="es-419" w:eastAsia="es-CO"/>
              </w:rPr>
              <w:t>or eso la logística inversa no debería verse solo como la forma de resolver devoluciones. Su potencial está en integrarla a la estrategia de distribución y a la gestión de la empresa.</w:t>
            </w:r>
          </w:p>
          <w:p w14:paraId="369F31E9" w14:textId="77777777" w:rsidR="006443A5" w:rsidRDefault="006443A5" w:rsidP="00126889">
            <w:pPr>
              <w:rPr>
                <w:lang w:val="es-419" w:eastAsia="es-CO"/>
              </w:rPr>
            </w:pPr>
            <w:r w:rsidRPr="006443A5">
              <w:rPr>
                <w:b/>
                <w:bCs/>
                <w:lang w:val="es-419" w:eastAsia="es-CO"/>
              </w:rPr>
              <w:t>DON CAMPOS:</w:t>
            </w:r>
            <w:r>
              <w:rPr>
                <w:lang w:val="es-419" w:eastAsia="es-CO"/>
              </w:rPr>
              <w:t xml:space="preserve"> l</w:t>
            </w:r>
            <w:r w:rsidRPr="006443A5">
              <w:rPr>
                <w:lang w:val="es-419" w:eastAsia="es-CO"/>
              </w:rPr>
              <w:t>os retornos traen información valiosa. Analizar sus causas ayuda a identificar fallas, mejorar productos, optimizar procesos de entrega y hasta mejorar la información que se da antes de la compra.</w:t>
            </w:r>
          </w:p>
          <w:p w14:paraId="33B850B1" w14:textId="77777777" w:rsidR="006443A5" w:rsidRDefault="006443A5" w:rsidP="00126889">
            <w:pPr>
              <w:rPr>
                <w:lang w:val="es-419" w:eastAsia="es-CO"/>
              </w:rPr>
            </w:pPr>
            <w:r w:rsidRPr="006443A5">
              <w:rPr>
                <w:b/>
                <w:bCs/>
                <w:lang w:val="es-419" w:eastAsia="es-CO"/>
              </w:rPr>
              <w:t>ASUSENA:</w:t>
            </w:r>
            <w:r>
              <w:rPr>
                <w:lang w:val="es-419" w:eastAsia="es-CO"/>
              </w:rPr>
              <w:t xml:space="preserve"> p</w:t>
            </w:r>
            <w:r w:rsidRPr="006443A5">
              <w:rPr>
                <w:lang w:val="es-419" w:eastAsia="es-CO"/>
              </w:rPr>
              <w:t>ara lograrlo, hay que coordinar actores, establecer etapas y decidir según las condiciones de cada producto.</w:t>
            </w:r>
          </w:p>
          <w:p w14:paraId="007F9596" w14:textId="77777777" w:rsidR="006443A5" w:rsidRDefault="006443A5" w:rsidP="00126889">
            <w:pPr>
              <w:rPr>
                <w:lang w:val="es-419" w:eastAsia="es-CO"/>
              </w:rPr>
            </w:pPr>
            <w:r w:rsidRPr="006443A5">
              <w:rPr>
                <w:b/>
                <w:bCs/>
                <w:lang w:val="es-419" w:eastAsia="es-CO"/>
              </w:rPr>
              <w:t>DON CAMPOS:</w:t>
            </w:r>
            <w:r>
              <w:rPr>
                <w:lang w:val="es-419" w:eastAsia="es-CO"/>
              </w:rPr>
              <w:t xml:space="preserve"> b</w:t>
            </w:r>
            <w:r w:rsidRPr="006443A5">
              <w:rPr>
                <w:lang w:val="es-419" w:eastAsia="es-CO"/>
              </w:rPr>
              <w:t>ien implementada, la logística inversa suma a la eficiencia operativa, a la sostenibilidad y a la satisfacción del cliente.</w:t>
            </w:r>
          </w:p>
          <w:p w14:paraId="5BD0BD6C" w14:textId="08A82C06" w:rsidR="006443A5" w:rsidRPr="007A1449" w:rsidRDefault="006443A5" w:rsidP="00126889">
            <w:pPr>
              <w:rPr>
                <w:lang w:val="es-419" w:eastAsia="es-CO"/>
              </w:rPr>
            </w:pPr>
            <w:r w:rsidRPr="006443A5">
              <w:rPr>
                <w:b/>
                <w:bCs/>
                <w:lang w:val="es-419" w:eastAsia="es-CO"/>
              </w:rPr>
              <w:t>ASUSENA:</w:t>
            </w:r>
            <w:r>
              <w:rPr>
                <w:lang w:val="es-419" w:eastAsia="es-CO"/>
              </w:rPr>
              <w:t xml:space="preserve"> p</w:t>
            </w:r>
            <w:r w:rsidRPr="006443A5">
              <w:rPr>
                <w:lang w:val="es-419" w:eastAsia="es-CO"/>
              </w:rPr>
              <w:t>orque más allá de recibir devoluciones, se trata de convertir lo que regresa en información, recursos y oportunidades de mejora. Hasta pronto.</w:t>
            </w:r>
          </w:p>
        </w:tc>
      </w:tr>
    </w:tbl>
    <w:p w14:paraId="364EA4C1" w14:textId="0CDA6236" w:rsidR="006443A5" w:rsidRPr="006443A5" w:rsidRDefault="006443A5" w:rsidP="00126889">
      <w:pPr>
        <w:pStyle w:val="Ttulo1"/>
        <w:spacing w:line="360" w:lineRule="auto"/>
      </w:pPr>
      <w:bookmarkStart w:id="12" w:name="_Toc243516451"/>
      <w:bookmarkEnd w:id="11"/>
      <w:r w:rsidRPr="006443A5">
        <w:lastRenderedPageBreak/>
        <w:t>Estrategias de distribución</w:t>
      </w:r>
      <w:bookmarkEnd w:id="12"/>
    </w:p>
    <w:p w14:paraId="396F0E55" w14:textId="2A4F5893" w:rsidR="006443A5" w:rsidRPr="00F218EE" w:rsidRDefault="006443A5" w:rsidP="00126889">
      <w:pPr>
        <w:rPr>
          <w:lang w:val="es-419" w:eastAsia="es-CO"/>
        </w:rPr>
      </w:pPr>
      <w:r w:rsidRPr="006443A5">
        <w:rPr>
          <w:lang w:val="es-419" w:eastAsia="es-CO"/>
        </w:rPr>
        <w:t>En la gestión comercial, la forma en que una empresa decide llevar sus productos al mercado responde a decisiones estratégicas que buscan maximizar la cobertura, optimizar costos y garantizar la satisfacción del cliente. Las estrategias de distribución permiten definir el alcance, la intensidad y los canales mediante los cuales se comercializan los productos, adaptándose a las condiciones del mercado y al comportamiento del consumidor.</w:t>
      </w:r>
    </w:p>
    <w:p w14:paraId="0CFB0EDB" w14:textId="34958CE4" w:rsidR="006443A5" w:rsidRPr="00CB5DD8" w:rsidRDefault="006443A5" w:rsidP="00126889">
      <w:pPr>
        <w:pStyle w:val="Ttulo2"/>
        <w:spacing w:line="360" w:lineRule="auto"/>
      </w:pPr>
      <w:bookmarkStart w:id="13" w:name="_Toc243516452"/>
      <w:r>
        <w:t>Concepto</w:t>
      </w:r>
      <w:bookmarkEnd w:id="13"/>
    </w:p>
    <w:p w14:paraId="39B25758" w14:textId="684ADF17" w:rsidR="006443A5" w:rsidRPr="006443A5" w:rsidRDefault="006443A5" w:rsidP="00126889">
      <w:pPr>
        <w:rPr>
          <w:lang w:val="es-419" w:eastAsia="es-CO"/>
        </w:rPr>
      </w:pPr>
      <w:r w:rsidRPr="006443A5">
        <w:rPr>
          <w:lang w:val="es-419" w:eastAsia="es-CO"/>
        </w:rPr>
        <w:t>Las estrategias de distribución corresponden al conjunto de decisiones que toma una empresa para definir cómo sus productos llegarán al consumidor final, considerando aspectos como canales, cobertura, intermediarios y nivel de control.</w:t>
      </w:r>
    </w:p>
    <w:p w14:paraId="09CDA39D" w14:textId="77777777" w:rsidR="006443A5" w:rsidRPr="006443A5" w:rsidRDefault="006443A5" w:rsidP="00126889">
      <w:pPr>
        <w:rPr>
          <w:lang w:val="es-419" w:eastAsia="es-CO"/>
        </w:rPr>
      </w:pPr>
      <w:r w:rsidRPr="006443A5">
        <w:rPr>
          <w:lang w:val="es-419" w:eastAsia="es-CO"/>
        </w:rPr>
        <w:t>Estas estrategias buscan equilibrar variables como costo, disponibilidad, posicionamiento y servicio, permitiendo que el producto esté accesible en el momento y lugar adecuados. Su diseño depende del tipo de producto, el mercado objetivo y la capacidad logística de la organización.</w:t>
      </w:r>
    </w:p>
    <w:p w14:paraId="3D636A98" w14:textId="53AC4704" w:rsidR="001372D7" w:rsidRPr="00F218EE" w:rsidRDefault="00CB5DD8" w:rsidP="00126889">
      <w:pPr>
        <w:rPr>
          <w:lang w:val="es-419" w:eastAsia="es-CO"/>
        </w:rPr>
      </w:pPr>
      <w:r w:rsidRPr="00CB5DD8">
        <w:rPr>
          <w:lang w:val="es-419" w:eastAsia="es-CO"/>
        </w:rPr>
        <w:t>En el contexto empresarial, Coca-Cola aplica estrategias orientadas a la máxima cobertura, mientras que Apple utiliza estrategias que priorizan el control del canal y la experiencia del cliente mediante distribución selectiva y exclusiva.</w:t>
      </w:r>
      <w:r w:rsidR="00C5232B">
        <w:rPr>
          <w:lang w:val="es-419" w:eastAsia="es-CO"/>
        </w:rPr>
        <w:br w:type="page"/>
      </w:r>
    </w:p>
    <w:p w14:paraId="513371AC" w14:textId="452AD428" w:rsidR="00CB5DD8" w:rsidRPr="00CB5DD8" w:rsidRDefault="00CB5DD8" w:rsidP="00126889">
      <w:pPr>
        <w:pStyle w:val="Ttulo2"/>
        <w:spacing w:line="360" w:lineRule="auto"/>
      </w:pPr>
      <w:bookmarkStart w:id="14" w:name="_Toc243516453"/>
      <w:r>
        <w:lastRenderedPageBreak/>
        <w:t>Tipos</w:t>
      </w:r>
      <w:bookmarkEnd w:id="14"/>
    </w:p>
    <w:p w14:paraId="6FC60108" w14:textId="1719EC42" w:rsidR="00CB5DD8" w:rsidRPr="00CB5DD8" w:rsidRDefault="00CB5DD8" w:rsidP="00126889">
      <w:pPr>
        <w:rPr>
          <w:lang w:val="es-419" w:eastAsia="es-CO"/>
        </w:rPr>
      </w:pPr>
      <w:r w:rsidRPr="00CB5DD8">
        <w:rPr>
          <w:lang w:val="es-419" w:eastAsia="es-CO"/>
        </w:rPr>
        <w:t>Las estrategias de distribución se definen según el nivel de cobertura que la organización desea alcanzar y la cantidad de intermediarios que participan en la comercialización del producto. La selección de la estrategia depende de las características del mercado, el tipo de producto y los objetivos comerciales de la empresa.</w:t>
      </w:r>
    </w:p>
    <w:p w14:paraId="41D136DF" w14:textId="1A22853F" w:rsidR="00CB5DD8" w:rsidRPr="00F218EE" w:rsidRDefault="00CB5DD8" w:rsidP="00126889">
      <w:pPr>
        <w:rPr>
          <w:lang w:val="es-419" w:eastAsia="es-CO"/>
        </w:rPr>
      </w:pPr>
      <w:r w:rsidRPr="00CB5DD8">
        <w:rPr>
          <w:lang w:val="es-419" w:eastAsia="es-CO"/>
        </w:rPr>
        <w:t>Los principales tipos de estrategias de distribución son:</w:t>
      </w:r>
    </w:p>
    <w:p w14:paraId="4FD88DDE" w14:textId="6313B46F" w:rsidR="00CB5DD8" w:rsidRPr="000374F4" w:rsidRDefault="00CB5DD8" w:rsidP="000374F4">
      <w:pPr>
        <w:pStyle w:val="Prrafodelista"/>
        <w:numPr>
          <w:ilvl w:val="0"/>
          <w:numId w:val="35"/>
        </w:numPr>
        <w:rPr>
          <w:lang w:val="es-419" w:eastAsia="es-CO"/>
        </w:rPr>
      </w:pPr>
      <w:r w:rsidRPr="000374F4">
        <w:rPr>
          <w:b/>
          <w:bCs/>
          <w:lang w:val="es-419" w:eastAsia="es-CO"/>
        </w:rPr>
        <w:t xml:space="preserve">Distribución intensiva: </w:t>
      </w:r>
      <w:r w:rsidRPr="000374F4">
        <w:rPr>
          <w:lang w:val="es-419" w:eastAsia="es-CO"/>
        </w:rPr>
        <w:t>busca alcanzar la mayor cobertura posible, ubicando el producto en numerosos puntos de venta para facilitar su disponibilidad y adquisición. Se utiliza principalmente en productos de consumo frecuente y alta rotación.</w:t>
      </w:r>
    </w:p>
    <w:p w14:paraId="5272F142" w14:textId="1B2E82CF" w:rsidR="00CB5DD8" w:rsidRPr="000374F4" w:rsidRDefault="00CB5DD8" w:rsidP="000374F4">
      <w:pPr>
        <w:pStyle w:val="Prrafodelista"/>
        <w:numPr>
          <w:ilvl w:val="0"/>
          <w:numId w:val="36"/>
        </w:numPr>
        <w:rPr>
          <w:lang w:val="es-419" w:eastAsia="es-CO"/>
        </w:rPr>
      </w:pPr>
      <w:r w:rsidRPr="000374F4">
        <w:rPr>
          <w:b/>
          <w:bCs/>
          <w:lang w:val="es-419" w:eastAsia="es-CO"/>
        </w:rPr>
        <w:t xml:space="preserve">Ejemplo: </w:t>
      </w:r>
      <w:r w:rsidRPr="000374F4">
        <w:rPr>
          <w:lang w:val="es-419" w:eastAsia="es-CO"/>
        </w:rPr>
        <w:t>una empresa de bebidas distribuye sus productos en supermercados, tiendas de barrio, restaurantes, minimercados y estaciones de servicio.</w:t>
      </w:r>
    </w:p>
    <w:p w14:paraId="6CB80543" w14:textId="703BB5EC" w:rsidR="00CB5DD8" w:rsidRPr="000374F4" w:rsidRDefault="00CB5DD8" w:rsidP="000374F4">
      <w:pPr>
        <w:pStyle w:val="Prrafodelista"/>
        <w:numPr>
          <w:ilvl w:val="0"/>
          <w:numId w:val="35"/>
        </w:numPr>
        <w:rPr>
          <w:lang w:val="es-419" w:eastAsia="es-CO"/>
        </w:rPr>
      </w:pPr>
      <w:r w:rsidRPr="000374F4">
        <w:rPr>
          <w:b/>
          <w:bCs/>
          <w:lang w:val="es-419" w:eastAsia="es-CO"/>
        </w:rPr>
        <w:t>Distribución selectiva:</w:t>
      </w:r>
      <w:r w:rsidRPr="000374F4">
        <w:rPr>
          <w:lang w:val="es-419" w:eastAsia="es-CO"/>
        </w:rPr>
        <w:t xml:space="preserve"> utiliza un número limitado de intermediarios o puntos de venta, seleccionados según criterios como ubicación, capacidad comercial, servicio, experiencia o posicionamiento, buscando equilibrar la cobertura del mercado con el control de la distribución.</w:t>
      </w:r>
    </w:p>
    <w:p w14:paraId="625D0807" w14:textId="03F8EED9" w:rsidR="00CB5DD8" w:rsidRPr="000374F4" w:rsidRDefault="00CB5DD8" w:rsidP="000374F4">
      <w:pPr>
        <w:pStyle w:val="Prrafodelista"/>
        <w:numPr>
          <w:ilvl w:val="0"/>
          <w:numId w:val="36"/>
        </w:numPr>
        <w:rPr>
          <w:lang w:val="es-419" w:eastAsia="es-CO"/>
        </w:rPr>
      </w:pPr>
      <w:r w:rsidRPr="000374F4">
        <w:rPr>
          <w:b/>
          <w:bCs/>
          <w:lang w:val="es-419" w:eastAsia="es-CO"/>
        </w:rPr>
        <w:t>Ejemplo:</w:t>
      </w:r>
      <w:r w:rsidRPr="000374F4">
        <w:rPr>
          <w:lang w:val="es-419" w:eastAsia="es-CO"/>
        </w:rPr>
        <w:t xml:space="preserve"> una marca de electrodomésticos comercializa sus productos únicamente mediante almacenes especializados y determinadas cadenas comerciales.</w:t>
      </w:r>
    </w:p>
    <w:p w14:paraId="7FEFBE90" w14:textId="04573B90" w:rsidR="00CB5DD8" w:rsidRPr="000374F4" w:rsidRDefault="00CB5DD8" w:rsidP="000374F4">
      <w:pPr>
        <w:pStyle w:val="Prrafodelista"/>
        <w:numPr>
          <w:ilvl w:val="0"/>
          <w:numId w:val="35"/>
        </w:numPr>
        <w:rPr>
          <w:lang w:val="es-419" w:eastAsia="es-CO"/>
        </w:rPr>
      </w:pPr>
      <w:r w:rsidRPr="000374F4">
        <w:rPr>
          <w:b/>
          <w:bCs/>
          <w:lang w:val="es-419" w:eastAsia="es-CO"/>
        </w:rPr>
        <w:lastRenderedPageBreak/>
        <w:t>Distribución exclusiva:</w:t>
      </w:r>
      <w:r w:rsidRPr="000374F4">
        <w:rPr>
          <w:lang w:val="es-419" w:eastAsia="es-CO"/>
        </w:rPr>
        <w:t xml:space="preserve"> otorga a uno o pocos intermediarios autorizados la comercialización del producto en un territorio o mercado determinado, permitiendo mantener mayor control sobre la venta, el servicio, la presentación y el posicionamiento de la marca.</w:t>
      </w:r>
    </w:p>
    <w:p w14:paraId="22C63D6F" w14:textId="2479DEE2" w:rsidR="00CB5DD8" w:rsidRPr="000374F4" w:rsidRDefault="00CB5DD8" w:rsidP="000374F4">
      <w:pPr>
        <w:pStyle w:val="Prrafodelista"/>
        <w:numPr>
          <w:ilvl w:val="0"/>
          <w:numId w:val="36"/>
        </w:numPr>
        <w:rPr>
          <w:lang w:val="es-419" w:eastAsia="es-CO"/>
        </w:rPr>
      </w:pPr>
      <w:r w:rsidRPr="000374F4">
        <w:rPr>
          <w:b/>
          <w:bCs/>
          <w:lang w:val="es-419" w:eastAsia="es-CO"/>
        </w:rPr>
        <w:t>Ejemplo:</w:t>
      </w:r>
      <w:r w:rsidRPr="000374F4">
        <w:rPr>
          <w:lang w:val="es-419" w:eastAsia="es-CO"/>
        </w:rPr>
        <w:t xml:space="preserve"> una marca de artículos de lujo autoriza únicamente a determinados establecimientos para comercializar sus productos en una ciudad.</w:t>
      </w:r>
    </w:p>
    <w:p w14:paraId="30549A9C" w14:textId="153BE2ED" w:rsidR="00CB5DD8" w:rsidRDefault="00CB5DD8" w:rsidP="00126889">
      <w:pPr>
        <w:rPr>
          <w:lang w:val="es-419" w:eastAsia="es-CO"/>
        </w:rPr>
      </w:pPr>
      <w:r w:rsidRPr="00CB5DD8">
        <w:rPr>
          <w:lang w:val="es-419" w:eastAsia="es-CO"/>
        </w:rPr>
        <w:t>En la práctica, Pepsi y Coca-Cola utilizan distribución intensiva para garantizar presencia en diversos canales, mientras que Samsung aplica distribución selectiva y Rolex utiliza distribución exclusiva para mantener su posicionamiento.</w:t>
      </w:r>
    </w:p>
    <w:p w14:paraId="6EAE3381" w14:textId="5081680E" w:rsidR="00441BE7" w:rsidRPr="00441BE7" w:rsidRDefault="00441BE7" w:rsidP="00126889">
      <w:pPr>
        <w:pStyle w:val="Ttulo2"/>
        <w:spacing w:line="360" w:lineRule="auto"/>
      </w:pPr>
      <w:bookmarkStart w:id="15" w:name="_Toc243516454"/>
      <w:r>
        <w:t>Clasificación</w:t>
      </w:r>
      <w:bookmarkEnd w:id="15"/>
    </w:p>
    <w:p w14:paraId="5077B9C1" w14:textId="00D7ED0F" w:rsidR="00441BE7" w:rsidRPr="00441BE7" w:rsidRDefault="00441BE7" w:rsidP="00126889">
      <w:pPr>
        <w:rPr>
          <w:lang w:val="es-419" w:eastAsia="es-CO"/>
        </w:rPr>
      </w:pPr>
      <w:r w:rsidRPr="00441BE7">
        <w:rPr>
          <w:lang w:val="es-419" w:eastAsia="es-CO"/>
        </w:rPr>
        <w:t>Las estrategias de distribución también pueden clasificarse según el tipo de canal utilizado, el nivel de integración entre los participantes y el enfoque adoptado para atender el mercado. Esta clasificación permite seleccionar el modelo de distribución más adecuado de acuerdo con las necesidades de la organización y de sus clientes.</w:t>
      </w:r>
    </w:p>
    <w:p w14:paraId="264DD63A" w14:textId="26806E4A" w:rsidR="00441BE7" w:rsidRDefault="00CB5DD8" w:rsidP="00126889">
      <w:pPr>
        <w:rPr>
          <w:lang w:val="es-419" w:eastAsia="es-CO"/>
        </w:rPr>
      </w:pPr>
      <w:r w:rsidRPr="00CB5DD8">
        <w:rPr>
          <w:lang w:val="es-419" w:eastAsia="es-CO"/>
        </w:rPr>
        <w:t>Las principales clasificaciones de las estrategias de distribución son:</w:t>
      </w:r>
    </w:p>
    <w:p w14:paraId="3FEDF297" w14:textId="18FDF8A4" w:rsidR="00CB5DD8" w:rsidRDefault="00441BE7" w:rsidP="00126889">
      <w:pPr>
        <w:spacing w:before="0" w:after="160"/>
        <w:ind w:firstLine="0"/>
        <w:rPr>
          <w:lang w:val="es-419" w:eastAsia="es-CO"/>
        </w:rPr>
      </w:pPr>
      <w:r>
        <w:rPr>
          <w:lang w:val="es-419" w:eastAsia="es-CO"/>
        </w:rPr>
        <w:br w:type="page"/>
      </w:r>
    </w:p>
    <w:p w14:paraId="30DE9832" w14:textId="7EE190DA" w:rsidR="00CB5DD8" w:rsidRDefault="00CB5DD8" w:rsidP="00126889">
      <w:pPr>
        <w:pStyle w:val="Figura"/>
        <w:rPr>
          <w:lang w:val="es-419"/>
        </w:rPr>
      </w:pPr>
      <w:r w:rsidRPr="00CB5DD8">
        <w:rPr>
          <w:lang w:val="es-419"/>
        </w:rPr>
        <w:lastRenderedPageBreak/>
        <w:t>Clasificación de las estrategias de distribución</w:t>
      </w:r>
    </w:p>
    <w:p w14:paraId="2E7F079D" w14:textId="62385D07" w:rsidR="00CB5DD8" w:rsidRDefault="00441BE7" w:rsidP="001F014F">
      <w:pPr>
        <w:jc w:val="center"/>
        <w:rPr>
          <w:lang w:val="es-419" w:eastAsia="es-CO"/>
        </w:rPr>
      </w:pPr>
      <w:r>
        <w:rPr>
          <w:noProof/>
        </w:rPr>
        <w:drawing>
          <wp:inline distT="0" distB="0" distL="0" distR="0" wp14:anchorId="59D549F2" wp14:editId="1B692934">
            <wp:extent cx="4680000" cy="2538000"/>
            <wp:effectExtent l="0" t="0" r="6350" b="0"/>
            <wp:docPr id="8" name="Imagen 8" descr="La figura muestra las diferentes formas de organizar la distribución de productos desde la empresa hasta el consumidor. Mediante ejemplos visuales, muestra cómo las organizaciones pueden comercializar directamente o incorporar intermediarios, coordinar distintas etapas de la distribución y establecer relaciones de colaboración. También muestra el uso de diversos medios de venta y atención, (multicanal y omnicanal) los cuales pueden funcionar de manera independiente o integrarse para facilitar una experiencia continua y coherente para 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figura muestra las diferentes formas de organizar la distribución de productos desde la empresa hasta el consumidor. Mediante ejemplos visuales, muestra cómo las organizaciones pueden comercializar directamente o incorporar intermediarios, coordinar distintas etapas de la distribución y establecer relaciones de colaboración. También muestra el uso de diversos medios de venta y atención, (multicanal y omnicanal) los cuales pueden funcionar de manera independiente o integrarse para facilitar una experiencia continua y coherente para el cli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538000"/>
                    </a:xfrm>
                    <a:prstGeom prst="rect">
                      <a:avLst/>
                    </a:prstGeom>
                    <a:noFill/>
                    <a:ln>
                      <a:noFill/>
                    </a:ln>
                  </pic:spPr>
                </pic:pic>
              </a:graphicData>
            </a:graphic>
          </wp:inline>
        </w:drawing>
      </w:r>
    </w:p>
    <w:p w14:paraId="2755D140" w14:textId="4F9B742D" w:rsidR="00441BE7" w:rsidRDefault="00441BE7" w:rsidP="00126889">
      <w:pPr>
        <w:rPr>
          <w:lang w:val="es-419" w:eastAsia="es-CO"/>
        </w:rPr>
      </w:pPr>
      <w:r w:rsidRPr="00441BE7">
        <w:rPr>
          <w:lang w:val="es-419" w:eastAsia="es-CO"/>
        </w:rPr>
        <w:t>En el entorno actual, Falabella implementa estrategias omnicanal integrando tiendas físicas, comercio electrónico y aplicaciones móviles, mientras que Nike combina estrategias directas e indirectas para ampliar su alcance y fortalecer su marca.</w:t>
      </w:r>
    </w:p>
    <w:p w14:paraId="19C4B4FF" w14:textId="1126AAE2" w:rsidR="00441BE7" w:rsidRPr="0065777B" w:rsidRDefault="00441BE7" w:rsidP="00126889">
      <w:pPr>
        <w:rPr>
          <w:b/>
          <w:bCs/>
          <w:lang w:val="es-419" w:eastAsia="es-CO"/>
        </w:rPr>
      </w:pPr>
      <w:r w:rsidRPr="0065777B">
        <w:rPr>
          <w:b/>
          <w:bCs/>
          <w:lang w:val="es-419" w:eastAsia="es-CO"/>
        </w:rPr>
        <w:t>Cómo hacer una estrategia de distribución</w:t>
      </w:r>
    </w:p>
    <w:p w14:paraId="241325A3" w14:textId="7FB30454" w:rsidR="00873360" w:rsidRDefault="00441BE7" w:rsidP="00126889">
      <w:pPr>
        <w:rPr>
          <w:lang w:val="es-419" w:eastAsia="es-CO"/>
        </w:rPr>
      </w:pPr>
      <w:r w:rsidRPr="00441BE7">
        <w:rPr>
          <w:lang w:eastAsia="es-CO"/>
        </w:rPr>
        <w:t xml:space="preserve">Para comprender las estrategias de distribución en el contexto empresarial, incluyendo su diseño, aplicación y toma de decisiones, se recomienda ir al siguiente recurso: </w:t>
      </w:r>
      <w:hyperlink r:id="rId15" w:history="1">
        <w:r w:rsidRPr="00441BE7">
          <w:rPr>
            <w:rStyle w:val="Hipervnculo"/>
            <w:lang w:eastAsia="es-CO"/>
          </w:rPr>
          <w:t>https://www.youtube.com/watch?v=0ECA79SVUsI</w:t>
        </w:r>
      </w:hyperlink>
    </w:p>
    <w:p w14:paraId="2B302778" w14:textId="694CAF25" w:rsidR="00CB5DD8" w:rsidRPr="00873360" w:rsidRDefault="00873360" w:rsidP="00126889">
      <w:pPr>
        <w:spacing w:before="0" w:after="160"/>
        <w:ind w:firstLine="0"/>
        <w:rPr>
          <w:lang w:val="es-419" w:eastAsia="es-CO"/>
        </w:rPr>
      </w:pPr>
      <w:r>
        <w:rPr>
          <w:lang w:val="es-419" w:eastAsia="es-CO"/>
        </w:rPr>
        <w:br w:type="page"/>
      </w:r>
    </w:p>
    <w:p w14:paraId="39E41AD3" w14:textId="131F9A00" w:rsidR="00441BE7" w:rsidRPr="00441BE7" w:rsidRDefault="00441BE7" w:rsidP="00126889">
      <w:pPr>
        <w:pStyle w:val="Ttulo1"/>
        <w:spacing w:line="360" w:lineRule="auto"/>
      </w:pPr>
      <w:bookmarkStart w:id="16" w:name="_Toc243516455"/>
      <w:r>
        <w:lastRenderedPageBreak/>
        <w:t>Inventario</w:t>
      </w:r>
      <w:bookmarkEnd w:id="16"/>
    </w:p>
    <w:p w14:paraId="66523E1E" w14:textId="1E8F6EFB" w:rsidR="00441BE7" w:rsidRPr="00F218EE" w:rsidRDefault="00441BE7" w:rsidP="00126889">
      <w:pPr>
        <w:rPr>
          <w:lang w:val="es-419" w:eastAsia="es-CO"/>
        </w:rPr>
      </w:pPr>
      <w:r w:rsidRPr="00441BE7">
        <w:rPr>
          <w:lang w:val="es-419" w:eastAsia="es-CO"/>
        </w:rPr>
        <w:t>En la gestión de la distribución comercial, el control de los productos disponibles es un elemento clave para garantizar la continuidad de las operaciones y la satisfacción del cliente. El inventario permite a las empresas responder a la demanda del mercado, evitando faltantes o excesos que puedan afectar la rentabilidad y el nivel de servicio.</w:t>
      </w:r>
    </w:p>
    <w:p w14:paraId="4B455FCD" w14:textId="0EFDD52B" w:rsidR="00441BE7" w:rsidRPr="00441BE7" w:rsidRDefault="00441BE7" w:rsidP="00126889">
      <w:pPr>
        <w:pStyle w:val="Ttulo2"/>
        <w:spacing w:line="360" w:lineRule="auto"/>
      </w:pPr>
      <w:bookmarkStart w:id="17" w:name="_Toc243516456"/>
      <w:r>
        <w:t>Concepto</w:t>
      </w:r>
      <w:bookmarkEnd w:id="17"/>
    </w:p>
    <w:p w14:paraId="41AAD3C5" w14:textId="5B6DCD61" w:rsidR="00441BE7" w:rsidRPr="00441BE7" w:rsidRDefault="00441BE7" w:rsidP="00126889">
      <w:pPr>
        <w:ind w:firstLine="708"/>
        <w:rPr>
          <w:lang w:val="es-419" w:eastAsia="es-CO"/>
        </w:rPr>
      </w:pPr>
      <w:r w:rsidRPr="00441BE7">
        <w:rPr>
          <w:lang w:val="es-419" w:eastAsia="es-CO"/>
        </w:rPr>
        <w:t>El inventario corresponde al conjunto de bienes o productos que una empresa mantiene almacenados con el propósito de ser utilizados en la producción o comercialización.</w:t>
      </w:r>
    </w:p>
    <w:p w14:paraId="26A7FB73" w14:textId="518AF88B" w:rsidR="00F57D28" w:rsidRDefault="00441BE7" w:rsidP="00126889">
      <w:pPr>
        <w:ind w:firstLine="708"/>
        <w:rPr>
          <w:lang w:val="es-419" w:eastAsia="es-CO"/>
        </w:rPr>
      </w:pPr>
      <w:r w:rsidRPr="00441BE7">
        <w:rPr>
          <w:lang w:val="es-419" w:eastAsia="es-CO"/>
        </w:rPr>
        <w:t>Su gestión implica el control de entradas, salidas y niveles de existencias, permitiendo asegurar la disponibilidad del producto en el momento requerido. Un manejo adecuado del inventario contribuye a optimizar costos, evitar pérdidas y mejorar la eficiencia operativa.</w:t>
      </w:r>
      <w:r w:rsidR="00A2649F" w:rsidRPr="00F218EE">
        <w:rPr>
          <w:lang w:val="es-419" w:eastAsia="es-CO"/>
        </w:rPr>
        <w:t xml:space="preserve"> </w:t>
      </w:r>
    </w:p>
    <w:p w14:paraId="223408F7" w14:textId="001DD5F4" w:rsidR="00441BE7" w:rsidRPr="00F218EE" w:rsidRDefault="00441BE7" w:rsidP="00126889">
      <w:pPr>
        <w:ind w:firstLine="708"/>
        <w:rPr>
          <w:lang w:val="es-419" w:eastAsia="es-CO"/>
        </w:rPr>
      </w:pPr>
      <w:r w:rsidRPr="00441BE7">
        <w:rPr>
          <w:lang w:val="es-419" w:eastAsia="es-CO"/>
        </w:rPr>
        <w:t>En el contexto empresarial, Amazon utiliza sistemas avanzados de gestión de inventarios para garantizar disponibilidad inmediata, mientras que Zara mantiene inventarios controlados que le permiten responder rápidamente a las tendencias del mercado.</w:t>
      </w:r>
    </w:p>
    <w:p w14:paraId="49726C2B" w14:textId="0C9155B9" w:rsidR="00441BE7" w:rsidRPr="00A5754A" w:rsidRDefault="00441BE7" w:rsidP="00126889">
      <w:pPr>
        <w:pStyle w:val="Ttulo2"/>
        <w:spacing w:line="360" w:lineRule="auto"/>
      </w:pPr>
      <w:bookmarkStart w:id="18" w:name="_Toc243516457"/>
      <w:bookmarkStart w:id="19" w:name="_Toc242263418"/>
      <w:r>
        <w:t>Tipos</w:t>
      </w:r>
      <w:bookmarkEnd w:id="18"/>
    </w:p>
    <w:p w14:paraId="7AA3BCF8" w14:textId="49DB5D3C" w:rsidR="00441BE7" w:rsidRPr="00441BE7" w:rsidRDefault="00441BE7" w:rsidP="00126889">
      <w:pPr>
        <w:ind w:firstLine="708"/>
        <w:rPr>
          <w:lang w:val="es-419" w:eastAsia="es-CO"/>
        </w:rPr>
      </w:pPr>
      <w:r w:rsidRPr="00441BE7">
        <w:rPr>
          <w:lang w:val="es-419" w:eastAsia="es-CO"/>
        </w:rPr>
        <w:t xml:space="preserve">Los inventarios pueden clasificarse según la función que cumplen dentro de la organización y la etapa del proceso productivo o comercial en la que se encuentran. </w:t>
      </w:r>
      <w:r w:rsidRPr="00441BE7">
        <w:rPr>
          <w:lang w:val="es-419" w:eastAsia="es-CO"/>
        </w:rPr>
        <w:lastRenderedPageBreak/>
        <w:t>Esta clasificación facilita el control de las existencias y contribuye a una adecuada planificación de la distribución.</w:t>
      </w:r>
    </w:p>
    <w:p w14:paraId="20A3E02A" w14:textId="028647D0" w:rsidR="00A5754A" w:rsidRDefault="00441BE7" w:rsidP="00126889">
      <w:pPr>
        <w:ind w:firstLine="708"/>
        <w:rPr>
          <w:lang w:val="es-419" w:eastAsia="es-CO"/>
        </w:rPr>
      </w:pPr>
      <w:r w:rsidRPr="00441BE7">
        <w:rPr>
          <w:lang w:val="es-419" w:eastAsia="es-CO"/>
        </w:rPr>
        <w:t xml:space="preserve">Los principales tipos de inventario son: </w:t>
      </w:r>
    </w:p>
    <w:p w14:paraId="747D9B80" w14:textId="27FEEB53" w:rsidR="00A5754A" w:rsidRPr="001F014F" w:rsidRDefault="00886EA1" w:rsidP="001F014F">
      <w:pPr>
        <w:pStyle w:val="Prrafodelista"/>
        <w:numPr>
          <w:ilvl w:val="0"/>
          <w:numId w:val="35"/>
        </w:numPr>
        <w:rPr>
          <w:lang w:val="es-419" w:eastAsia="es-CO"/>
        </w:rPr>
      </w:pPr>
      <w:r w:rsidRPr="001F014F">
        <w:rPr>
          <w:b/>
          <w:bCs/>
          <w:lang w:val="es-419" w:eastAsia="es-CO"/>
        </w:rPr>
        <w:t>Inventario de materias primas:</w:t>
      </w:r>
      <w:r w:rsidRPr="001F014F">
        <w:rPr>
          <w:lang w:val="es-419" w:eastAsia="es-CO"/>
        </w:rPr>
        <w:t xml:space="preserve"> comprende los materiales e insumos adquiridos y almacenados que aún no han ingresado al proceso productivo y serán utilizados para elaborar los productos de la empresa.</w:t>
      </w:r>
    </w:p>
    <w:p w14:paraId="79969E33" w14:textId="65FF9A5D" w:rsidR="00886EA1" w:rsidRPr="001F014F" w:rsidRDefault="00886EA1" w:rsidP="001F014F">
      <w:pPr>
        <w:pStyle w:val="Prrafodelista"/>
        <w:numPr>
          <w:ilvl w:val="0"/>
          <w:numId w:val="36"/>
        </w:numPr>
        <w:rPr>
          <w:lang w:val="es-419" w:eastAsia="es-CO"/>
        </w:rPr>
      </w:pPr>
      <w:r w:rsidRPr="001F014F">
        <w:rPr>
          <w:b/>
          <w:bCs/>
          <w:lang w:val="es-419" w:eastAsia="es-CO"/>
        </w:rPr>
        <w:t>Ejemplo:</w:t>
      </w:r>
      <w:r w:rsidRPr="001F014F">
        <w:rPr>
          <w:lang w:val="es-419" w:eastAsia="es-CO"/>
        </w:rPr>
        <w:t xml:space="preserve"> una panadería mantiene existencias de harina, azúcar, huevos y mantequilla para elaborar sus productos.</w:t>
      </w:r>
    </w:p>
    <w:p w14:paraId="19D1DD6B" w14:textId="17408896" w:rsidR="00886EA1" w:rsidRPr="001F014F" w:rsidRDefault="00886EA1" w:rsidP="001F014F">
      <w:pPr>
        <w:pStyle w:val="Prrafodelista"/>
        <w:numPr>
          <w:ilvl w:val="0"/>
          <w:numId w:val="35"/>
        </w:numPr>
        <w:rPr>
          <w:lang w:val="es-419" w:eastAsia="es-CO"/>
        </w:rPr>
      </w:pPr>
      <w:r w:rsidRPr="001F014F">
        <w:rPr>
          <w:b/>
          <w:bCs/>
          <w:lang w:val="es-419" w:eastAsia="es-CO"/>
        </w:rPr>
        <w:t>Inventario en proceso:</w:t>
      </w:r>
      <w:r w:rsidRPr="001F014F">
        <w:rPr>
          <w:lang w:val="es-419" w:eastAsia="es-CO"/>
        </w:rPr>
        <w:t xml:space="preserve"> corresponde a los materiales y productos que ya iniciaron su transformación, pero todavía requieren actividades adicionales antes de convertirse en productos terminados disponibles para su comercialización.</w:t>
      </w:r>
    </w:p>
    <w:p w14:paraId="21C495AC" w14:textId="46CE4EA3" w:rsidR="00886EA1" w:rsidRPr="001F014F" w:rsidRDefault="00886EA1" w:rsidP="001F014F">
      <w:pPr>
        <w:pStyle w:val="Prrafodelista"/>
        <w:numPr>
          <w:ilvl w:val="0"/>
          <w:numId w:val="36"/>
        </w:numPr>
        <w:rPr>
          <w:lang w:val="es-419" w:eastAsia="es-CO"/>
        </w:rPr>
      </w:pPr>
      <w:r w:rsidRPr="001F014F">
        <w:rPr>
          <w:b/>
          <w:bCs/>
          <w:lang w:val="es-419" w:eastAsia="es-CO"/>
        </w:rPr>
        <w:t>Ejemplo:</w:t>
      </w:r>
      <w:r w:rsidRPr="001F014F">
        <w:rPr>
          <w:lang w:val="es-419" w:eastAsia="es-CO"/>
        </w:rPr>
        <w:t xml:space="preserve"> una fábrica de calzado mantiene zapatos ensamblados que todavía requieren suelas, acabados y empaque antes de estar disponibles para la venta.</w:t>
      </w:r>
    </w:p>
    <w:p w14:paraId="73AB9F4D" w14:textId="512B27C9" w:rsidR="00886EA1" w:rsidRPr="001F014F" w:rsidRDefault="00886EA1" w:rsidP="001F014F">
      <w:pPr>
        <w:pStyle w:val="Prrafodelista"/>
        <w:numPr>
          <w:ilvl w:val="0"/>
          <w:numId w:val="35"/>
        </w:numPr>
        <w:rPr>
          <w:lang w:val="es-419" w:eastAsia="es-CO"/>
        </w:rPr>
      </w:pPr>
      <w:r w:rsidRPr="001F014F">
        <w:rPr>
          <w:b/>
          <w:bCs/>
          <w:lang w:val="es-419" w:eastAsia="es-CO"/>
        </w:rPr>
        <w:t>Inventario de productos terminados</w:t>
      </w:r>
      <w:r w:rsidRPr="001F014F">
        <w:rPr>
          <w:lang w:val="es-419" w:eastAsia="es-CO"/>
        </w:rPr>
        <w:t>: incluye los productos que finalizaron el proceso de producción y se encuentran disponibles para almacenamiento, comercialización y posterior distribución a clientes, intermediarios o puntos de venta.</w:t>
      </w:r>
    </w:p>
    <w:p w14:paraId="7FA23337" w14:textId="1CB2D803" w:rsidR="00886EA1" w:rsidRPr="001F014F" w:rsidRDefault="00886EA1" w:rsidP="001F014F">
      <w:pPr>
        <w:pStyle w:val="Prrafodelista"/>
        <w:numPr>
          <w:ilvl w:val="0"/>
          <w:numId w:val="36"/>
        </w:numPr>
        <w:rPr>
          <w:lang w:val="es-419" w:eastAsia="es-CO"/>
        </w:rPr>
      </w:pPr>
      <w:r w:rsidRPr="001F014F">
        <w:rPr>
          <w:b/>
          <w:bCs/>
          <w:lang w:val="es-419" w:eastAsia="es-CO"/>
        </w:rPr>
        <w:t>Ejemplo:</w:t>
      </w:r>
      <w:r w:rsidRPr="001F014F">
        <w:rPr>
          <w:lang w:val="es-419" w:eastAsia="es-CO"/>
        </w:rPr>
        <w:t xml:space="preserve"> una empresa de bebidas almacena botellas de agua empacadas y listas para ser distribuidas a supermercados y tiendas.</w:t>
      </w:r>
    </w:p>
    <w:p w14:paraId="1415BC8A" w14:textId="5C726B0E" w:rsidR="00886EA1" w:rsidRPr="001F014F" w:rsidRDefault="00886EA1" w:rsidP="001F014F">
      <w:pPr>
        <w:pStyle w:val="Prrafodelista"/>
        <w:numPr>
          <w:ilvl w:val="0"/>
          <w:numId w:val="35"/>
        </w:numPr>
        <w:rPr>
          <w:lang w:val="es-419" w:eastAsia="es-CO"/>
        </w:rPr>
      </w:pPr>
      <w:r w:rsidRPr="001F014F">
        <w:rPr>
          <w:b/>
          <w:bCs/>
          <w:lang w:val="es-419" w:eastAsia="es-CO"/>
        </w:rPr>
        <w:lastRenderedPageBreak/>
        <w:t>Inventario de seguridad:</w:t>
      </w:r>
      <w:r w:rsidRPr="001F014F">
        <w:rPr>
          <w:lang w:val="es-419" w:eastAsia="es-CO"/>
        </w:rPr>
        <w:t xml:space="preserve"> representa una cantidad adicional de existencias mantenida para responder ante variaciones inesperadas de la demanda, retrasos de proveedores u otras situaciones que puedan afectar la disponibilidad del producto.</w:t>
      </w:r>
    </w:p>
    <w:p w14:paraId="2C81E9E7" w14:textId="064C4A62" w:rsidR="00886EA1" w:rsidRPr="001F014F" w:rsidRDefault="00886EA1" w:rsidP="001F014F">
      <w:pPr>
        <w:pStyle w:val="Prrafodelista"/>
        <w:numPr>
          <w:ilvl w:val="0"/>
          <w:numId w:val="36"/>
        </w:numPr>
        <w:rPr>
          <w:lang w:val="es-419" w:eastAsia="es-CO"/>
        </w:rPr>
      </w:pPr>
      <w:r w:rsidRPr="001F014F">
        <w:rPr>
          <w:b/>
          <w:bCs/>
          <w:lang w:val="es-419" w:eastAsia="es-CO"/>
        </w:rPr>
        <w:t>Ejemplo:</w:t>
      </w:r>
      <w:r w:rsidRPr="001F014F">
        <w:rPr>
          <w:lang w:val="es-419" w:eastAsia="es-CO"/>
        </w:rPr>
        <w:t xml:space="preserve"> un supermercado mantiene paquetes adicionales de arroz para responder ante aumentos inesperados de la demanda o retrasos del proveedor.</w:t>
      </w:r>
    </w:p>
    <w:p w14:paraId="37CE4EE5" w14:textId="60435B3E" w:rsidR="00886EA1" w:rsidRPr="001F014F" w:rsidRDefault="00886EA1" w:rsidP="001F014F">
      <w:pPr>
        <w:pStyle w:val="Prrafodelista"/>
        <w:numPr>
          <w:ilvl w:val="0"/>
          <w:numId w:val="35"/>
        </w:numPr>
        <w:rPr>
          <w:lang w:val="es-419" w:eastAsia="es-CO"/>
        </w:rPr>
      </w:pPr>
      <w:r w:rsidRPr="001F014F">
        <w:rPr>
          <w:b/>
          <w:bCs/>
          <w:lang w:val="es-419" w:eastAsia="es-CO"/>
        </w:rPr>
        <w:t>Inventario en tránsito:</w:t>
      </w:r>
      <w:r w:rsidRPr="001F014F">
        <w:rPr>
          <w:lang w:val="es-419" w:eastAsia="es-CO"/>
        </w:rPr>
        <w:t xml:space="preserve"> comprende los productos o materiales que se encuentran desplazándose entre diferentes puntos de la cadena de suministro y todavía no han llegado al lugar establecido para su recepción.</w:t>
      </w:r>
    </w:p>
    <w:p w14:paraId="1310358A" w14:textId="548A7210" w:rsidR="00886EA1" w:rsidRPr="001F014F" w:rsidRDefault="00886EA1" w:rsidP="001F014F">
      <w:pPr>
        <w:pStyle w:val="Prrafodelista"/>
        <w:numPr>
          <w:ilvl w:val="0"/>
          <w:numId w:val="36"/>
        </w:numPr>
        <w:rPr>
          <w:lang w:val="es-419" w:eastAsia="es-CO"/>
        </w:rPr>
      </w:pPr>
      <w:r w:rsidRPr="001F014F">
        <w:rPr>
          <w:b/>
          <w:bCs/>
          <w:lang w:val="es-419" w:eastAsia="es-CO"/>
        </w:rPr>
        <w:t>Ejemplo:</w:t>
      </w:r>
      <w:r w:rsidRPr="001F014F">
        <w:rPr>
          <w:lang w:val="es-419" w:eastAsia="es-CO"/>
        </w:rPr>
        <w:t xml:space="preserve"> un camión transporta cajas de frutas desde un centro de distribución hasta diferentes supermercados para su comercialización.</w:t>
      </w:r>
    </w:p>
    <w:p w14:paraId="10B2B1B7" w14:textId="6F39F120" w:rsidR="00886EA1" w:rsidRPr="00886EA1" w:rsidRDefault="00886EA1" w:rsidP="00126889">
      <w:pPr>
        <w:rPr>
          <w:lang w:val="es-419" w:eastAsia="es-CO"/>
        </w:rPr>
      </w:pPr>
      <w:r w:rsidRPr="00886EA1">
        <w:rPr>
          <w:lang w:val="es-419" w:eastAsia="es-CO"/>
        </w:rPr>
        <w:t>En la práctica, Coca-Cola gestiona inventarios de productos terminados para garantizar abastecimiento continuo, mientras que empresas industriales mantienen inventarios de materias primas para asegurar la producción.</w:t>
      </w:r>
    </w:p>
    <w:p w14:paraId="758A7FA5" w14:textId="2260A84D" w:rsidR="00886EA1" w:rsidRPr="00886EA1" w:rsidRDefault="00886EA1" w:rsidP="00126889">
      <w:pPr>
        <w:pStyle w:val="Ttulo2"/>
        <w:spacing w:line="360" w:lineRule="auto"/>
      </w:pPr>
      <w:bookmarkStart w:id="20" w:name="_Toc243516458"/>
      <w:bookmarkEnd w:id="19"/>
      <w:r>
        <w:t>Rotación</w:t>
      </w:r>
      <w:bookmarkEnd w:id="20"/>
    </w:p>
    <w:p w14:paraId="57612BC0" w14:textId="7CA4D130" w:rsidR="00886EA1" w:rsidRPr="00886EA1" w:rsidRDefault="00886EA1" w:rsidP="00126889">
      <w:pPr>
        <w:rPr>
          <w:lang w:val="es-419" w:eastAsia="es-CO"/>
        </w:rPr>
      </w:pPr>
      <w:r w:rsidRPr="00886EA1">
        <w:rPr>
          <w:lang w:val="es-419" w:eastAsia="es-CO"/>
        </w:rPr>
        <w:t>La rotación de inventario es un indicador que mide la frecuencia con la que los productos se venden y se reponen en un periodo determinado.</w:t>
      </w:r>
    </w:p>
    <w:p w14:paraId="40B4BE1E" w14:textId="1AD4DC06" w:rsidR="00886EA1" w:rsidRDefault="00886EA1" w:rsidP="00126889">
      <w:pPr>
        <w:rPr>
          <w:lang w:val="es-419" w:eastAsia="es-CO"/>
        </w:rPr>
      </w:pPr>
      <w:r w:rsidRPr="00886EA1">
        <w:rPr>
          <w:lang w:val="es-419" w:eastAsia="es-CO"/>
        </w:rPr>
        <w:t xml:space="preserve">Este indicador permite evaluar la eficiencia en la gestión del inventario, identificando si los productos se están comercializando de manera adecuada o si existen acumulaciones innecesarias. Una alta rotación indica dinamismo en las ventas, </w:t>
      </w:r>
      <w:r w:rsidRPr="00886EA1">
        <w:rPr>
          <w:lang w:val="es-419" w:eastAsia="es-CO"/>
        </w:rPr>
        <w:lastRenderedPageBreak/>
        <w:t>mientras que una baja rotación puede generar costos de almacenamiento y riesgo de obsolescencia.</w:t>
      </w:r>
    </w:p>
    <w:p w14:paraId="730991F1" w14:textId="10BD4C09" w:rsidR="00886EA1" w:rsidRDefault="00886EA1" w:rsidP="00126889">
      <w:pPr>
        <w:rPr>
          <w:lang w:val="es-419" w:eastAsia="es-CO"/>
        </w:rPr>
      </w:pPr>
      <w:r w:rsidRPr="00886EA1">
        <w:rPr>
          <w:lang w:val="es-419" w:eastAsia="es-CO"/>
        </w:rPr>
        <w:t>En empresas como D1 y Ara, la alta rotación de inventarios es clave para mantener precios bajos y disponibilidad constante, mientras que, en sectores como tecnología, una baja rotación puede afectar la vigencia de los productos.</w:t>
      </w:r>
    </w:p>
    <w:p w14:paraId="556F5BFF" w14:textId="226AD92B" w:rsidR="00886EA1" w:rsidRPr="00886EA1" w:rsidRDefault="00886EA1" w:rsidP="00126889">
      <w:pPr>
        <w:pStyle w:val="Ttulo2"/>
        <w:spacing w:line="360" w:lineRule="auto"/>
      </w:pPr>
      <w:bookmarkStart w:id="21" w:name="_Toc243516459"/>
      <w:r>
        <w:t>Método</w:t>
      </w:r>
      <w:bookmarkEnd w:id="21"/>
    </w:p>
    <w:p w14:paraId="1D27AFF8" w14:textId="5170D390" w:rsidR="000517A2" w:rsidRDefault="00886EA1" w:rsidP="00126889">
      <w:pPr>
        <w:rPr>
          <w:lang w:val="es-419" w:eastAsia="es-CO"/>
        </w:rPr>
      </w:pPr>
      <w:r w:rsidRPr="00886EA1">
        <w:rPr>
          <w:lang w:val="es-419" w:eastAsia="es-CO"/>
        </w:rPr>
        <w:t>Los métodos de gestión de inventarios corresponden a las técnicas utilizadas para controlar las entradas, salidas y valoración de las existencias. Su aplicación permite optimizar el manejo de los productos, mejorar el control de costos y apoyar la toma de decisiones relacionadas con el abastecimiento.</w:t>
      </w:r>
    </w:p>
    <w:p w14:paraId="45E8E85B" w14:textId="27583034" w:rsidR="00316C34" w:rsidRDefault="00886EA1" w:rsidP="00126889">
      <w:pPr>
        <w:rPr>
          <w:lang w:val="es-419" w:eastAsia="es-CO"/>
        </w:rPr>
      </w:pPr>
      <w:r w:rsidRPr="00886EA1">
        <w:rPr>
          <w:lang w:val="es-419" w:eastAsia="es-CO"/>
        </w:rPr>
        <w:t>Los principales métodos de gestión de inventarios son:</w:t>
      </w:r>
    </w:p>
    <w:p w14:paraId="01F47052" w14:textId="7DB6B95B" w:rsidR="00886EA1" w:rsidRDefault="00886EA1" w:rsidP="00126889">
      <w:pPr>
        <w:pStyle w:val="Figura"/>
        <w:rPr>
          <w:lang w:val="es-419"/>
        </w:rPr>
      </w:pPr>
      <w:r w:rsidRPr="00886EA1">
        <w:rPr>
          <w:lang w:val="es-419"/>
        </w:rPr>
        <w:t>Métodos de gestión de inventarios</w:t>
      </w:r>
    </w:p>
    <w:p w14:paraId="6080F82A" w14:textId="77777777" w:rsidR="000517A2" w:rsidRDefault="00886EA1" w:rsidP="001F014F">
      <w:pPr>
        <w:spacing w:before="0" w:after="160"/>
        <w:ind w:firstLine="0"/>
        <w:jc w:val="center"/>
        <w:rPr>
          <w:lang w:val="es-419" w:eastAsia="es-CO"/>
        </w:rPr>
      </w:pPr>
      <w:r>
        <w:rPr>
          <w:noProof/>
        </w:rPr>
        <w:drawing>
          <wp:inline distT="0" distB="0" distL="0" distR="0" wp14:anchorId="1C8EB5DD" wp14:editId="20AE545D">
            <wp:extent cx="4680000" cy="2779200"/>
            <wp:effectExtent l="0" t="0" r="6350" b="2540"/>
            <wp:docPr id="9" name="Imagen 9" descr="La figura presenta diferentes métodos utilizados para organizar, valorar y controlar los inventarios dentro de una empresa. Mediante situaciones representativas de bodegas y establecimientos comerciales, muestra cómo los productos pueden gestionarse considerando su orden de ingreso y salida, su costo promedio o su importancia económica. La información permite comprender que cada método responde a necesidades específicas de administración y facilita la toma de decisiones relacionadas con la disponibilidad, rotación, valoración y control de las existenci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figura presenta diferentes métodos utilizados para organizar, valorar y controlar los inventarios dentro de una empresa. Mediante situaciones representativas de bodegas y establecimientos comerciales, muestra cómo los productos pueden gestionarse considerando su orden de ingreso y salida, su costo promedio o su importancia económica. La información permite comprender que cada método responde a necesidades específicas de administración y facilita la toma de decisiones relacionadas con la disponibilidad, rotación, valoración y control de las existencia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0000" cy="2779200"/>
                    </a:xfrm>
                    <a:prstGeom prst="rect">
                      <a:avLst/>
                    </a:prstGeom>
                    <a:noFill/>
                    <a:ln>
                      <a:noFill/>
                    </a:ln>
                  </pic:spPr>
                </pic:pic>
              </a:graphicData>
            </a:graphic>
          </wp:inline>
        </w:drawing>
      </w:r>
    </w:p>
    <w:p w14:paraId="6980FD37" w14:textId="77777777" w:rsidR="000517A2" w:rsidRDefault="000517A2" w:rsidP="00126889">
      <w:pPr>
        <w:rPr>
          <w:lang w:val="es-419" w:eastAsia="es-CO"/>
        </w:rPr>
      </w:pPr>
      <w:r w:rsidRPr="000517A2">
        <w:rPr>
          <w:lang w:val="es-419" w:eastAsia="es-CO"/>
        </w:rPr>
        <w:lastRenderedPageBreak/>
        <w:t>En el contexto real, supermercados como Éxito aplican el método PEPS para evitar vencimientos, mientras que empresas industriales utilizan el método ABC para priorizar el control de productos de mayor valor.</w:t>
      </w:r>
    </w:p>
    <w:p w14:paraId="0512F947" w14:textId="77777777" w:rsidR="000517A2" w:rsidRPr="000517A2" w:rsidRDefault="000517A2" w:rsidP="00126889">
      <w:pPr>
        <w:rPr>
          <w:b/>
          <w:bCs/>
          <w:lang w:val="es-419" w:eastAsia="es-CO"/>
        </w:rPr>
      </w:pPr>
      <w:r w:rsidRPr="000517A2">
        <w:rPr>
          <w:b/>
          <w:bCs/>
          <w:lang w:val="es-419" w:eastAsia="es-CO"/>
        </w:rPr>
        <w:t>Cómo hacer un buen inventario</w:t>
      </w:r>
    </w:p>
    <w:p w14:paraId="16EBE88F" w14:textId="47DE5EE6" w:rsidR="009E772E" w:rsidRDefault="000517A2" w:rsidP="00126889">
      <w:pPr>
        <w:rPr>
          <w:lang w:val="es-419" w:eastAsia="es-CO"/>
        </w:rPr>
      </w:pPr>
      <w:r w:rsidRPr="000517A2">
        <w:rPr>
          <w:lang w:val="es-419" w:eastAsia="es-CO"/>
        </w:rPr>
        <w:t xml:space="preserve"> </w:t>
      </w:r>
      <w:r w:rsidRPr="000517A2">
        <w:rPr>
          <w:lang w:eastAsia="es-CO"/>
        </w:rPr>
        <w:t xml:space="preserve">Para profundizar en la gestión de inventarios y su relación con la logística ir al siguiente recurso: </w:t>
      </w:r>
      <w:hyperlink r:id="rId17" w:history="1">
        <w:r w:rsidRPr="000517A2">
          <w:rPr>
            <w:rStyle w:val="Hipervnculo"/>
            <w:lang w:eastAsia="es-CO"/>
          </w:rPr>
          <w:t>https://www.youtube.com/watch?v=s_GBs0V4cR0</w:t>
        </w:r>
      </w:hyperlink>
    </w:p>
    <w:p w14:paraId="7E46F975" w14:textId="77777777" w:rsidR="000517A2" w:rsidRPr="000517A2" w:rsidRDefault="000517A2" w:rsidP="00126889">
      <w:pPr>
        <w:rPr>
          <w:lang w:eastAsia="es-CO"/>
        </w:rPr>
      </w:pPr>
      <w:r w:rsidRPr="000517A2">
        <w:rPr>
          <w:lang w:eastAsia="es-CO"/>
        </w:rPr>
        <w:t>Para fortalecer la comprensión de la rotación de inventarios, su cálculo y su importancia dentro de la gestión logística, se recomienda consultar el siguiente recurso:</w:t>
      </w:r>
    </w:p>
    <w:p w14:paraId="43836C9B" w14:textId="4939B420" w:rsidR="000517A2" w:rsidRDefault="00767B27" w:rsidP="00126889">
      <w:pPr>
        <w:ind w:firstLine="0"/>
        <w:rPr>
          <w:lang w:eastAsia="es-CO"/>
        </w:rPr>
      </w:pPr>
      <w:hyperlink r:id="rId18" w:history="1">
        <w:r w:rsidR="000517A2" w:rsidRPr="008C3DD6">
          <w:rPr>
            <w:rStyle w:val="Hipervnculo"/>
            <w:lang w:eastAsia="es-CO"/>
          </w:rPr>
          <w:t>https://www.slimstock.com/es/blog/rotacion-inventario/?utm_source=chatgpt.com</w:t>
        </w:r>
      </w:hyperlink>
    </w:p>
    <w:p w14:paraId="45BFFF46" w14:textId="77777777" w:rsidR="000517A2" w:rsidRDefault="000517A2" w:rsidP="00126889">
      <w:pPr>
        <w:spacing w:before="0" w:after="160"/>
        <w:ind w:firstLine="0"/>
        <w:rPr>
          <w:lang w:eastAsia="es-CO"/>
        </w:rPr>
      </w:pPr>
      <w:r>
        <w:rPr>
          <w:lang w:eastAsia="es-CO"/>
        </w:rPr>
        <w:br w:type="page"/>
      </w:r>
    </w:p>
    <w:p w14:paraId="4840AC57" w14:textId="7FEB4FE9" w:rsidR="000517A2" w:rsidRPr="000517A2" w:rsidRDefault="000517A2" w:rsidP="00126889">
      <w:pPr>
        <w:pStyle w:val="Ttulo1"/>
        <w:spacing w:line="360" w:lineRule="auto"/>
      </w:pPr>
      <w:bookmarkStart w:id="22" w:name="_Toc243516460"/>
      <w:r w:rsidRPr="000517A2">
        <w:rPr>
          <w:rStyle w:val="Extranjerismo"/>
          <w:lang w:val="es-CO"/>
        </w:rPr>
        <w:lastRenderedPageBreak/>
        <w:t xml:space="preserve">Stock </w:t>
      </w:r>
      <w:r w:rsidRPr="000517A2">
        <w:t>de inventarios (existencias)</w:t>
      </w:r>
      <w:bookmarkEnd w:id="22"/>
    </w:p>
    <w:p w14:paraId="179E99BD" w14:textId="20F511A9" w:rsidR="000517A2" w:rsidRDefault="000517A2" w:rsidP="00126889">
      <w:pPr>
        <w:rPr>
          <w:lang w:val="es-419" w:eastAsia="es-CO"/>
        </w:rPr>
      </w:pPr>
      <w:r w:rsidRPr="000517A2">
        <w:rPr>
          <w:lang w:val="es-419" w:eastAsia="es-CO"/>
        </w:rPr>
        <w:t xml:space="preserve">Dentro de la gestión de la distribución comercial, mantener niveles adecuados de productos disponibles es fundamental para garantizar la continuidad de las operaciones y la atención oportuna de la demanda. El </w:t>
      </w:r>
      <w:r w:rsidRPr="00E37579">
        <w:rPr>
          <w:rStyle w:val="Extranjerismo"/>
          <w:lang w:val="es-419" w:eastAsia="es-CO"/>
        </w:rPr>
        <w:t>stock</w:t>
      </w:r>
      <w:r w:rsidRPr="000517A2">
        <w:rPr>
          <w:lang w:val="es-419" w:eastAsia="es-CO"/>
        </w:rPr>
        <w:t xml:space="preserve"> de inventarios permite a las empresas responder de manera eficiente a las necesidades del mercado, evitando tanto el desabastecimiento como el exceso de productos.</w:t>
      </w:r>
    </w:p>
    <w:p w14:paraId="391A83A9" w14:textId="797CFF23" w:rsidR="000517A2" w:rsidRPr="001F1B83" w:rsidRDefault="000517A2" w:rsidP="00126889">
      <w:pPr>
        <w:pStyle w:val="Ttulo2"/>
        <w:spacing w:line="360" w:lineRule="auto"/>
      </w:pPr>
      <w:bookmarkStart w:id="23" w:name="_Toc243516461"/>
      <w:r>
        <w:t>Concepto</w:t>
      </w:r>
      <w:bookmarkEnd w:id="23"/>
    </w:p>
    <w:p w14:paraId="6E7EFFC0" w14:textId="6BC27C31" w:rsidR="000517A2" w:rsidRPr="000517A2" w:rsidRDefault="000517A2" w:rsidP="00126889">
      <w:pPr>
        <w:rPr>
          <w:lang w:val="es-419" w:eastAsia="es-CO"/>
        </w:rPr>
      </w:pPr>
      <w:r w:rsidRPr="000517A2">
        <w:rPr>
          <w:lang w:val="es-419" w:eastAsia="es-CO"/>
        </w:rPr>
        <w:t xml:space="preserve">El </w:t>
      </w:r>
      <w:r w:rsidRPr="000D7149">
        <w:rPr>
          <w:rStyle w:val="Extranjerismo"/>
          <w:lang w:val="es-CO"/>
        </w:rPr>
        <w:t xml:space="preserve">stock </w:t>
      </w:r>
      <w:r w:rsidRPr="000517A2">
        <w:rPr>
          <w:lang w:val="es-419" w:eastAsia="es-CO"/>
        </w:rPr>
        <w:t>de inventarios, también denominado existencias, corresponde a la cantidad de productos que una empresa mantiene disponibles para satisfacer la demanda de sus clientes.</w:t>
      </w:r>
    </w:p>
    <w:p w14:paraId="71D4678A" w14:textId="1F234C07" w:rsidR="000517A2" w:rsidRPr="000517A2" w:rsidRDefault="000517A2" w:rsidP="00126889">
      <w:pPr>
        <w:rPr>
          <w:lang w:val="es-419" w:eastAsia="es-CO"/>
        </w:rPr>
      </w:pPr>
      <w:r w:rsidRPr="000517A2">
        <w:rPr>
          <w:lang w:val="es-419" w:eastAsia="es-CO"/>
        </w:rPr>
        <w:t xml:space="preserve">Este concepto está directamente relacionado con la gestión del inventario, ya que implica definir niveles óptimos que permitan garantizar disponibilidad sin generar costos innecesarios. Un adecuado control del </w:t>
      </w:r>
      <w:r w:rsidRPr="000D7149">
        <w:rPr>
          <w:rStyle w:val="Extranjerismo"/>
          <w:lang w:val="es-CO"/>
        </w:rPr>
        <w:t xml:space="preserve">stock </w:t>
      </w:r>
      <w:r w:rsidRPr="000517A2">
        <w:rPr>
          <w:lang w:val="es-419" w:eastAsia="es-CO"/>
        </w:rPr>
        <w:t>permite equilibrar la oferta y la demanda, evitando pérdidas por faltantes o por acumulación de productos.</w:t>
      </w:r>
    </w:p>
    <w:p w14:paraId="17DF3C15" w14:textId="4B54D82D" w:rsidR="000517A2" w:rsidRDefault="000517A2" w:rsidP="00126889">
      <w:pPr>
        <w:rPr>
          <w:lang w:val="es-419" w:eastAsia="es-CO"/>
        </w:rPr>
      </w:pPr>
      <w:r w:rsidRPr="000517A2">
        <w:rPr>
          <w:lang w:val="es-419" w:eastAsia="es-CO"/>
        </w:rPr>
        <w:t xml:space="preserve">En el contexto empresarial, D1 y Ara manejan niveles de </w:t>
      </w:r>
      <w:r w:rsidRPr="000D7149">
        <w:rPr>
          <w:rStyle w:val="Extranjerismo"/>
          <w:lang w:val="es-CO"/>
        </w:rPr>
        <w:t>stock</w:t>
      </w:r>
      <w:r w:rsidRPr="000517A2">
        <w:rPr>
          <w:lang w:val="es-419" w:eastAsia="es-CO"/>
        </w:rPr>
        <w:t xml:space="preserve"> ajustados para garantizar alta rotación y reducción de costos, mientras que empresas como Amazon utilizan sistemas automatizados para mantener niveles de </w:t>
      </w:r>
      <w:r w:rsidRPr="00E37579">
        <w:rPr>
          <w:rStyle w:val="Extranjerismo"/>
          <w:lang w:val="es-419" w:eastAsia="es-CO"/>
        </w:rPr>
        <w:t>stock</w:t>
      </w:r>
      <w:r w:rsidRPr="000517A2">
        <w:rPr>
          <w:lang w:val="es-419" w:eastAsia="es-CO"/>
        </w:rPr>
        <w:t xml:space="preserve"> óptimos según la demanda.</w:t>
      </w:r>
    </w:p>
    <w:p w14:paraId="5EB4363C" w14:textId="0BECB3BE" w:rsidR="001F1B83" w:rsidRPr="001F1B83" w:rsidRDefault="001F1B83" w:rsidP="00126889">
      <w:pPr>
        <w:pStyle w:val="Ttulo2"/>
        <w:spacing w:line="360" w:lineRule="auto"/>
      </w:pPr>
      <w:bookmarkStart w:id="24" w:name="_Toc243516462"/>
      <w:r>
        <w:lastRenderedPageBreak/>
        <w:t>Beneficios</w:t>
      </w:r>
      <w:bookmarkEnd w:id="24"/>
    </w:p>
    <w:p w14:paraId="714A31E8" w14:textId="12B82ABC" w:rsidR="001F1B83" w:rsidRPr="001F1B83" w:rsidRDefault="001F1B83" w:rsidP="00126889">
      <w:pPr>
        <w:rPr>
          <w:lang w:val="es-419" w:eastAsia="es-CO"/>
        </w:rPr>
      </w:pPr>
      <w:r w:rsidRPr="001F1B83">
        <w:rPr>
          <w:lang w:val="es-419" w:eastAsia="es-CO"/>
        </w:rPr>
        <w:t xml:space="preserve">El manejo adecuado del </w:t>
      </w:r>
      <w:r w:rsidRPr="001F1B83">
        <w:rPr>
          <w:rStyle w:val="Extranjerismo"/>
          <w:lang w:val="es-419" w:eastAsia="es-CO"/>
        </w:rPr>
        <w:t>stock</w:t>
      </w:r>
      <w:r w:rsidRPr="001F1B83">
        <w:rPr>
          <w:lang w:val="es-419" w:eastAsia="es-CO"/>
        </w:rPr>
        <w:t xml:space="preserve"> de inventarios contribuye a garantizar la disponibilidad de los productos y a mejorar el desempeño de las operaciones logísticas. Una administración eficiente de las existencias favorece la atención de la demanda, optimiza los recursos y fortalece la rentabilidad de la organización.</w:t>
      </w:r>
    </w:p>
    <w:p w14:paraId="46697AC8" w14:textId="77777777" w:rsidR="001F1B83" w:rsidRPr="001F1B83" w:rsidRDefault="001F1B83" w:rsidP="00126889">
      <w:pPr>
        <w:rPr>
          <w:lang w:val="es-419" w:eastAsia="es-CO"/>
        </w:rPr>
      </w:pPr>
      <w:r w:rsidRPr="001F1B83">
        <w:rPr>
          <w:lang w:val="es-419" w:eastAsia="es-CO"/>
        </w:rPr>
        <w:t xml:space="preserve">Entre los principales beneficios del </w:t>
      </w:r>
      <w:r w:rsidRPr="001F1B83">
        <w:rPr>
          <w:rStyle w:val="Extranjerismo"/>
          <w:lang w:val="es-419" w:eastAsia="es-CO"/>
        </w:rPr>
        <w:t xml:space="preserve">stock </w:t>
      </w:r>
      <w:r w:rsidRPr="001F1B83">
        <w:rPr>
          <w:lang w:val="es-419" w:eastAsia="es-CO"/>
        </w:rPr>
        <w:t>de inventarios se destacan:</w:t>
      </w:r>
    </w:p>
    <w:p w14:paraId="3D9E9EA0" w14:textId="5DD9BFD6" w:rsidR="001F1B83" w:rsidRPr="00E37579" w:rsidRDefault="001F1B83" w:rsidP="00E37579">
      <w:pPr>
        <w:pStyle w:val="Prrafodelista"/>
        <w:numPr>
          <w:ilvl w:val="0"/>
          <w:numId w:val="35"/>
        </w:numPr>
        <w:rPr>
          <w:lang w:val="es-419" w:eastAsia="es-CO"/>
        </w:rPr>
      </w:pPr>
      <w:r w:rsidRPr="00E37579">
        <w:rPr>
          <w:b/>
          <w:bCs/>
          <w:lang w:val="es-419" w:eastAsia="es-CO"/>
        </w:rPr>
        <w:t>Disponibilidad de productos:</w:t>
      </w:r>
      <w:r w:rsidRPr="00E37579">
        <w:rPr>
          <w:lang w:val="es-419" w:eastAsia="es-CO"/>
        </w:rPr>
        <w:t xml:space="preserve"> permite mantener las cantidades necesarias de productos para responder oportunamente a los pedidos y requerimientos de los clientes en los diferentes puntos de comercialización.</w:t>
      </w:r>
    </w:p>
    <w:p w14:paraId="05A16537" w14:textId="2998751D" w:rsidR="001F1B83" w:rsidRPr="00E37579" w:rsidRDefault="001F1B83" w:rsidP="00E37579">
      <w:pPr>
        <w:pStyle w:val="Prrafodelista"/>
        <w:numPr>
          <w:ilvl w:val="0"/>
          <w:numId w:val="36"/>
        </w:numPr>
        <w:rPr>
          <w:lang w:val="es-419" w:eastAsia="es-CO"/>
        </w:rPr>
      </w:pPr>
      <w:r w:rsidRPr="00E37579">
        <w:rPr>
          <w:b/>
          <w:bCs/>
          <w:lang w:val="es-419" w:eastAsia="es-CO"/>
        </w:rPr>
        <w:t>Ejemplo:</w:t>
      </w:r>
      <w:r w:rsidRPr="00E37579">
        <w:rPr>
          <w:lang w:val="es-419" w:eastAsia="es-CO"/>
        </w:rPr>
        <w:t xml:space="preserve"> un supermercado mantiene existencias suficientes de leche para atender la demanda diaria de sus clientes.</w:t>
      </w:r>
    </w:p>
    <w:p w14:paraId="58D1B58C" w14:textId="2CA4EF5E" w:rsidR="001F1B83" w:rsidRPr="00E37579" w:rsidRDefault="001F1B83" w:rsidP="00E37579">
      <w:pPr>
        <w:pStyle w:val="Prrafodelista"/>
        <w:numPr>
          <w:ilvl w:val="0"/>
          <w:numId w:val="35"/>
        </w:numPr>
        <w:rPr>
          <w:lang w:val="es-419" w:eastAsia="es-CO"/>
        </w:rPr>
      </w:pPr>
      <w:r w:rsidRPr="00E37579">
        <w:rPr>
          <w:b/>
          <w:bCs/>
          <w:lang w:val="es-419" w:eastAsia="es-CO"/>
        </w:rPr>
        <w:t>Reducción de faltantes:</w:t>
      </w:r>
      <w:r w:rsidRPr="00E37579">
        <w:rPr>
          <w:lang w:val="es-419" w:eastAsia="es-CO"/>
        </w:rPr>
        <w:t xml:space="preserve"> disminuye el riesgo de agotamiento de productos mediante el seguimiento de existencias, la reposición oportuna y la definición de cantidades adecuadas para atender la demanda.</w:t>
      </w:r>
    </w:p>
    <w:p w14:paraId="4E7FAA09" w14:textId="7E3C148A" w:rsidR="001F1B83" w:rsidRPr="00E37579" w:rsidRDefault="001F1B83" w:rsidP="00E37579">
      <w:pPr>
        <w:pStyle w:val="Prrafodelista"/>
        <w:numPr>
          <w:ilvl w:val="0"/>
          <w:numId w:val="36"/>
        </w:numPr>
        <w:rPr>
          <w:lang w:val="es-419" w:eastAsia="es-CO"/>
        </w:rPr>
      </w:pPr>
      <w:r w:rsidRPr="00E37579">
        <w:rPr>
          <w:b/>
          <w:bCs/>
          <w:lang w:val="es-419" w:eastAsia="es-CO"/>
        </w:rPr>
        <w:t>Ejemplo:</w:t>
      </w:r>
      <w:r w:rsidRPr="00E37579">
        <w:rPr>
          <w:lang w:val="es-419" w:eastAsia="es-CO"/>
        </w:rPr>
        <w:t xml:space="preserve"> una tienda repone las bebidas antes de alcanzar niveles mínimos de inventario, evitando quedarse sin unidades disponibles.</w:t>
      </w:r>
    </w:p>
    <w:p w14:paraId="61ECDB68" w14:textId="06E41BEC" w:rsidR="001F1B83" w:rsidRPr="00E37579" w:rsidRDefault="001F1B83" w:rsidP="00E37579">
      <w:pPr>
        <w:pStyle w:val="Prrafodelista"/>
        <w:numPr>
          <w:ilvl w:val="0"/>
          <w:numId w:val="35"/>
        </w:numPr>
        <w:rPr>
          <w:lang w:val="es-419" w:eastAsia="es-CO"/>
        </w:rPr>
      </w:pPr>
      <w:r w:rsidRPr="00E37579">
        <w:rPr>
          <w:b/>
          <w:bCs/>
          <w:lang w:val="es-419" w:eastAsia="es-CO"/>
        </w:rPr>
        <w:t>Optimización de las operaciones:</w:t>
      </w:r>
      <w:r w:rsidRPr="00E37579">
        <w:rPr>
          <w:lang w:val="es-419" w:eastAsia="es-CO"/>
        </w:rPr>
        <w:t xml:space="preserve"> facilita la planificación del almacenamiento, abastecimiento, preparación de pedidos y distribución, favoreciendo el uso eficiente del espacio, el tiempo y los recursos disponibles.</w:t>
      </w:r>
    </w:p>
    <w:p w14:paraId="780FD531" w14:textId="7CEA4CE0" w:rsidR="001F1B83" w:rsidRPr="00E37579" w:rsidRDefault="001F1B83" w:rsidP="00E37579">
      <w:pPr>
        <w:pStyle w:val="Prrafodelista"/>
        <w:numPr>
          <w:ilvl w:val="0"/>
          <w:numId w:val="36"/>
        </w:numPr>
        <w:rPr>
          <w:lang w:val="es-419" w:eastAsia="es-CO"/>
        </w:rPr>
      </w:pPr>
      <w:r w:rsidRPr="00E37579">
        <w:rPr>
          <w:b/>
          <w:bCs/>
          <w:lang w:val="es-419" w:eastAsia="es-CO"/>
        </w:rPr>
        <w:lastRenderedPageBreak/>
        <w:t>Ejemplo:</w:t>
      </w:r>
      <w:r w:rsidRPr="00E37579">
        <w:rPr>
          <w:lang w:val="es-419" w:eastAsia="es-CO"/>
        </w:rPr>
        <w:t xml:space="preserve"> una bodega organiza los productos según su rotación para agilizar el alistamiento y despacho de los pedidos.</w:t>
      </w:r>
    </w:p>
    <w:p w14:paraId="439437FE" w14:textId="0D35A5FC" w:rsidR="001F1B83" w:rsidRPr="00E37579" w:rsidRDefault="001F1B83" w:rsidP="00E37579">
      <w:pPr>
        <w:pStyle w:val="Prrafodelista"/>
        <w:numPr>
          <w:ilvl w:val="0"/>
          <w:numId w:val="35"/>
        </w:numPr>
        <w:rPr>
          <w:lang w:val="es-419" w:eastAsia="es-CO"/>
        </w:rPr>
      </w:pPr>
      <w:r w:rsidRPr="00E37579">
        <w:rPr>
          <w:b/>
          <w:bCs/>
          <w:lang w:val="es-419" w:eastAsia="es-CO"/>
        </w:rPr>
        <w:t>Control de costos:</w:t>
      </w:r>
      <w:r w:rsidRPr="00E37579">
        <w:rPr>
          <w:lang w:val="es-419" w:eastAsia="es-CO"/>
        </w:rPr>
        <w:t xml:space="preserve"> contribuye a identificar y reducir costos relacionados con almacenamiento, exceso de existencias, deterioro, obsolescencia, faltantes y movimientos innecesarios de productos.</w:t>
      </w:r>
    </w:p>
    <w:p w14:paraId="5E2D737C" w14:textId="6D668853" w:rsidR="001F1B83" w:rsidRPr="00E37579" w:rsidRDefault="001F1B83" w:rsidP="00E37579">
      <w:pPr>
        <w:pStyle w:val="Prrafodelista"/>
        <w:numPr>
          <w:ilvl w:val="0"/>
          <w:numId w:val="36"/>
        </w:numPr>
        <w:rPr>
          <w:lang w:val="es-419" w:eastAsia="es-CO"/>
        </w:rPr>
      </w:pPr>
      <w:r w:rsidRPr="00E37579">
        <w:rPr>
          <w:b/>
          <w:bCs/>
          <w:lang w:val="es-419" w:eastAsia="es-CO"/>
        </w:rPr>
        <w:t>Ejemplo:</w:t>
      </w:r>
      <w:r w:rsidRPr="00E37579">
        <w:rPr>
          <w:lang w:val="es-419" w:eastAsia="es-CO"/>
        </w:rPr>
        <w:t xml:space="preserve"> una empresa ajusta las cantidades almacenadas de alimentos para disminuir pérdidas por vencimiento y costos de almacenamiento.</w:t>
      </w:r>
    </w:p>
    <w:p w14:paraId="1188CAB9" w14:textId="748B4319" w:rsidR="001F1B83" w:rsidRDefault="001F1B83" w:rsidP="00126889">
      <w:pPr>
        <w:rPr>
          <w:lang w:val="es-419" w:eastAsia="es-CO"/>
        </w:rPr>
      </w:pPr>
      <w:r w:rsidRPr="001F1B83">
        <w:rPr>
          <w:lang w:val="es-419" w:eastAsia="es-CO"/>
        </w:rPr>
        <w:t xml:space="preserve">En la práctica, supermercados como Éxito mantienen niveles de </w:t>
      </w:r>
      <w:r w:rsidRPr="001F1B83">
        <w:rPr>
          <w:rStyle w:val="Extranjerismo"/>
          <w:lang w:val="es-419" w:eastAsia="es-CO"/>
        </w:rPr>
        <w:t>stock</w:t>
      </w:r>
      <w:r w:rsidRPr="001F1B83">
        <w:rPr>
          <w:lang w:val="es-419" w:eastAsia="es-CO"/>
        </w:rPr>
        <w:t xml:space="preserve"> que aseguran disponibilidad constante, mientras que empresas de comercio electrónico ajustan sus existencias en función de la demanda proyectada.</w:t>
      </w:r>
    </w:p>
    <w:p w14:paraId="4DE93A41" w14:textId="1230324D" w:rsidR="001F1B83" w:rsidRPr="001F1B83" w:rsidRDefault="001F1B83" w:rsidP="00126889">
      <w:pPr>
        <w:pStyle w:val="Ttulo2"/>
        <w:spacing w:line="360" w:lineRule="auto"/>
      </w:pPr>
      <w:bookmarkStart w:id="25" w:name="_Toc243516463"/>
      <w:r>
        <w:t>Ubicación</w:t>
      </w:r>
      <w:bookmarkEnd w:id="25"/>
      <w:r>
        <w:t xml:space="preserve"> </w:t>
      </w:r>
    </w:p>
    <w:p w14:paraId="19DA279D" w14:textId="77777777" w:rsidR="001F1B83" w:rsidRPr="001F1B83" w:rsidRDefault="001F1B83" w:rsidP="00126889">
      <w:pPr>
        <w:rPr>
          <w:lang w:val="es-419" w:eastAsia="es-CO"/>
        </w:rPr>
      </w:pPr>
      <w:r w:rsidRPr="001F1B83">
        <w:rPr>
          <w:lang w:val="es-419" w:eastAsia="es-CO"/>
        </w:rPr>
        <w:t xml:space="preserve">La ubicación del </w:t>
      </w:r>
      <w:r w:rsidRPr="001F1B83">
        <w:rPr>
          <w:rStyle w:val="Extranjerismo"/>
          <w:lang w:val="es-419" w:eastAsia="es-CO"/>
        </w:rPr>
        <w:t xml:space="preserve">stock </w:t>
      </w:r>
      <w:r w:rsidRPr="001F1B83">
        <w:rPr>
          <w:lang w:val="es-419" w:eastAsia="es-CO"/>
        </w:rPr>
        <w:t>de inventarios corresponde a los espacios donde se almacenan los productos dentro de la cadena de distribución. Una ubicación adecuada facilita el abastecimiento, reduce los tiempos de entrega y contribuye a mejorar la eficiencia de las operaciones logísticas.</w:t>
      </w:r>
    </w:p>
    <w:p w14:paraId="6A990A7F" w14:textId="7A359C49" w:rsidR="001F1B83" w:rsidRDefault="001F1B83" w:rsidP="00126889">
      <w:pPr>
        <w:rPr>
          <w:lang w:val="es-419" w:eastAsia="es-CO"/>
        </w:rPr>
      </w:pPr>
      <w:r w:rsidRPr="001F1B83">
        <w:rPr>
          <w:lang w:val="es-419" w:eastAsia="es-CO"/>
        </w:rPr>
        <w:t xml:space="preserve">Las principales ubicaciones del </w:t>
      </w:r>
      <w:r w:rsidRPr="001F1B83">
        <w:rPr>
          <w:rStyle w:val="Extranjerismo"/>
          <w:lang w:val="es-419" w:eastAsia="es-CO"/>
        </w:rPr>
        <w:t>stock</w:t>
      </w:r>
      <w:r w:rsidRPr="001F1B83">
        <w:rPr>
          <w:lang w:val="es-419" w:eastAsia="es-CO"/>
        </w:rPr>
        <w:t xml:space="preserve"> de inventarios son:</w:t>
      </w:r>
    </w:p>
    <w:p w14:paraId="75B991EE" w14:textId="15423301" w:rsidR="001F1B83" w:rsidRPr="00E37579" w:rsidRDefault="001F1B83" w:rsidP="00E37579">
      <w:pPr>
        <w:pStyle w:val="Prrafodelista"/>
        <w:numPr>
          <w:ilvl w:val="0"/>
          <w:numId w:val="35"/>
        </w:numPr>
        <w:rPr>
          <w:lang w:val="es-419" w:eastAsia="es-CO"/>
        </w:rPr>
      </w:pPr>
      <w:r w:rsidRPr="00E37579">
        <w:rPr>
          <w:b/>
          <w:bCs/>
          <w:lang w:val="es-419" w:eastAsia="es-CO"/>
        </w:rPr>
        <w:t>Bodega central:</w:t>
      </w:r>
      <w:r w:rsidRPr="00E37579">
        <w:rPr>
          <w:lang w:val="es-419" w:eastAsia="es-CO"/>
        </w:rPr>
        <w:t xml:space="preserve"> instalación principal donde se concentran y almacenan productos provenientes de proveedores o plantas de producción, desde la cual se abastecen otras instalaciones, establecimientos o puntos de la red comercial.</w:t>
      </w:r>
    </w:p>
    <w:p w14:paraId="27AB75D2" w14:textId="242DE611" w:rsidR="001F1B83" w:rsidRPr="00E37579" w:rsidRDefault="001F1B83" w:rsidP="00E37579">
      <w:pPr>
        <w:pStyle w:val="Prrafodelista"/>
        <w:numPr>
          <w:ilvl w:val="0"/>
          <w:numId w:val="36"/>
        </w:numPr>
        <w:rPr>
          <w:lang w:val="es-419" w:eastAsia="es-CO"/>
        </w:rPr>
      </w:pPr>
      <w:r w:rsidRPr="00E37579">
        <w:rPr>
          <w:b/>
          <w:bCs/>
          <w:lang w:val="es-419" w:eastAsia="es-CO"/>
        </w:rPr>
        <w:lastRenderedPageBreak/>
        <w:t>Ejemplo:</w:t>
      </w:r>
      <w:r w:rsidRPr="00E37579">
        <w:rPr>
          <w:lang w:val="es-419" w:eastAsia="es-CO"/>
        </w:rPr>
        <w:t xml:space="preserve"> una cadena de ferreterías concentra herramientas y materiales en una bodega central para abastecer posteriormente sus diferentes establecimientos.</w:t>
      </w:r>
    </w:p>
    <w:p w14:paraId="0FDFD5E6" w14:textId="5BA07F2B" w:rsidR="001F1B83" w:rsidRPr="00E37579" w:rsidRDefault="001F1B83" w:rsidP="00E37579">
      <w:pPr>
        <w:pStyle w:val="Prrafodelista"/>
        <w:numPr>
          <w:ilvl w:val="0"/>
          <w:numId w:val="35"/>
        </w:numPr>
        <w:rPr>
          <w:lang w:val="es-419" w:eastAsia="es-CO"/>
        </w:rPr>
      </w:pPr>
      <w:r w:rsidRPr="00E37579">
        <w:rPr>
          <w:b/>
          <w:bCs/>
          <w:lang w:val="es-419" w:eastAsia="es-CO"/>
        </w:rPr>
        <w:t>Punto de venta:</w:t>
      </w:r>
      <w:r w:rsidRPr="00E37579">
        <w:rPr>
          <w:lang w:val="es-419" w:eastAsia="es-CO"/>
        </w:rPr>
        <w:t xml:space="preserve"> establecimiento físico donde se mantiene una cantidad de inventario destinada principalmente a atender de manera directa e inmediata las compras realizadas por el consumidor final.</w:t>
      </w:r>
    </w:p>
    <w:p w14:paraId="373B6A44" w14:textId="15C1CFE4" w:rsidR="001F1B83" w:rsidRPr="00E37579" w:rsidRDefault="001F1B83" w:rsidP="00E37579">
      <w:pPr>
        <w:pStyle w:val="Prrafodelista"/>
        <w:numPr>
          <w:ilvl w:val="0"/>
          <w:numId w:val="36"/>
        </w:numPr>
        <w:rPr>
          <w:lang w:val="es-419" w:eastAsia="es-CO"/>
        </w:rPr>
      </w:pPr>
      <w:r w:rsidRPr="00E37579">
        <w:rPr>
          <w:b/>
          <w:bCs/>
          <w:lang w:val="es-419" w:eastAsia="es-CO"/>
        </w:rPr>
        <w:t>Ejemplo:</w:t>
      </w:r>
      <w:r w:rsidRPr="00E37579">
        <w:rPr>
          <w:lang w:val="es-419" w:eastAsia="es-CO"/>
        </w:rPr>
        <w:t xml:space="preserve"> una farmacia conserva medicamentos y productos de cuidado personal para atender diariamente las compras de sus clientes.</w:t>
      </w:r>
    </w:p>
    <w:p w14:paraId="47512862" w14:textId="2CEC91F6" w:rsidR="001F1B83" w:rsidRPr="00E37579" w:rsidRDefault="001F1B83" w:rsidP="00E37579">
      <w:pPr>
        <w:pStyle w:val="Prrafodelista"/>
        <w:numPr>
          <w:ilvl w:val="0"/>
          <w:numId w:val="35"/>
        </w:numPr>
        <w:rPr>
          <w:lang w:val="es-419" w:eastAsia="es-CO"/>
        </w:rPr>
      </w:pPr>
      <w:r w:rsidRPr="00E37579">
        <w:rPr>
          <w:b/>
          <w:bCs/>
          <w:lang w:val="es-419" w:eastAsia="es-CO"/>
        </w:rPr>
        <w:t>Centro de distribución:</w:t>
      </w:r>
      <w:r w:rsidRPr="00E37579">
        <w:rPr>
          <w:lang w:val="es-419" w:eastAsia="es-CO"/>
        </w:rPr>
        <w:t xml:space="preserve"> instalación logística destinada a recibir, almacenar temporalmente, preparar y despachar productos hacia diferentes destinos, buscando agilizar el flujo de mercancías dentro de la red de distribución.</w:t>
      </w:r>
    </w:p>
    <w:p w14:paraId="0AA85C1E" w14:textId="36B0D3E9" w:rsidR="001F1B83" w:rsidRPr="00E37579" w:rsidRDefault="001F1B83" w:rsidP="00E37579">
      <w:pPr>
        <w:pStyle w:val="Prrafodelista"/>
        <w:numPr>
          <w:ilvl w:val="0"/>
          <w:numId w:val="36"/>
        </w:numPr>
        <w:rPr>
          <w:lang w:val="es-419" w:eastAsia="es-CO"/>
        </w:rPr>
      </w:pPr>
      <w:r w:rsidRPr="00E37579">
        <w:rPr>
          <w:b/>
          <w:bCs/>
          <w:lang w:val="es-419" w:eastAsia="es-CO"/>
        </w:rPr>
        <w:t>Ejemplo:</w:t>
      </w:r>
      <w:r w:rsidRPr="00E37579">
        <w:rPr>
          <w:lang w:val="es-419" w:eastAsia="es-CO"/>
        </w:rPr>
        <w:t xml:space="preserve"> un centro recibe productos de aseo, prepara los pedidos y los despacha hacia supermercados ubicados en diferentes ciudades.</w:t>
      </w:r>
    </w:p>
    <w:p w14:paraId="38BE657D" w14:textId="42B3F3D8" w:rsidR="001F1B83" w:rsidRPr="00E37579" w:rsidRDefault="001F1B83" w:rsidP="00E37579">
      <w:pPr>
        <w:pStyle w:val="Prrafodelista"/>
        <w:numPr>
          <w:ilvl w:val="0"/>
          <w:numId w:val="35"/>
        </w:numPr>
        <w:rPr>
          <w:lang w:val="es-419" w:eastAsia="es-CO"/>
        </w:rPr>
      </w:pPr>
      <w:r w:rsidRPr="00E37579">
        <w:rPr>
          <w:b/>
          <w:bCs/>
          <w:lang w:val="es-419" w:eastAsia="es-CO"/>
        </w:rPr>
        <w:t>Almacenamiento regional:</w:t>
      </w:r>
      <w:r w:rsidRPr="00E37579">
        <w:rPr>
          <w:lang w:val="es-419" w:eastAsia="es-CO"/>
        </w:rPr>
        <w:t xml:space="preserve"> ubica inventarios en instalaciones cercanas a determinadas zonas geográficas para reducir distancias de distribución, mejorar los tiempos de entrega y responder oportunamente a la demanda regional.</w:t>
      </w:r>
    </w:p>
    <w:p w14:paraId="0C9E909F" w14:textId="6D0F6AE4" w:rsidR="001F1B83" w:rsidRPr="00E37579" w:rsidRDefault="001F1B83" w:rsidP="00E37579">
      <w:pPr>
        <w:pStyle w:val="Prrafodelista"/>
        <w:numPr>
          <w:ilvl w:val="0"/>
          <w:numId w:val="36"/>
        </w:numPr>
        <w:rPr>
          <w:lang w:val="es-419" w:eastAsia="es-CO"/>
        </w:rPr>
      </w:pPr>
      <w:r w:rsidRPr="00E37579">
        <w:rPr>
          <w:b/>
          <w:bCs/>
          <w:lang w:val="es-419" w:eastAsia="es-CO"/>
        </w:rPr>
        <w:t xml:space="preserve">Ejemplo: </w:t>
      </w:r>
      <w:r w:rsidRPr="00E37579">
        <w:rPr>
          <w:lang w:val="es-419" w:eastAsia="es-CO"/>
        </w:rPr>
        <w:t>una empresa mantiene inventario de bebidas en una bodega regional para abastecer tiendas y restaurantes de varios municipios cercanos.</w:t>
      </w:r>
    </w:p>
    <w:p w14:paraId="301683B8" w14:textId="1D7F4740" w:rsidR="00AB0F69" w:rsidRDefault="00AB0F69" w:rsidP="00E37579">
      <w:pPr>
        <w:rPr>
          <w:lang w:val="es-419" w:eastAsia="es-CO"/>
        </w:rPr>
      </w:pPr>
      <w:r w:rsidRPr="00AB0F69">
        <w:rPr>
          <w:lang w:val="es-419" w:eastAsia="es-CO"/>
        </w:rPr>
        <w:lastRenderedPageBreak/>
        <w:t>En el entorno empresarial, Mercado Libre utiliza centros de distribución estratégicamente ubicados para reducir tiempos de entrega, mientras que Falabella combina bodegas centrales y puntos de venta para optimizar su operación.</w:t>
      </w:r>
    </w:p>
    <w:p w14:paraId="72A4F09A" w14:textId="6E824A12" w:rsidR="00AB0F69" w:rsidRDefault="00AB0F69" w:rsidP="00126889">
      <w:pPr>
        <w:rPr>
          <w:b/>
          <w:bCs/>
          <w:lang w:val="es-419" w:eastAsia="es-CO"/>
        </w:rPr>
      </w:pPr>
      <w:r w:rsidRPr="00AB0F69">
        <w:rPr>
          <w:b/>
          <w:bCs/>
          <w:lang w:val="es-419" w:eastAsia="es-CO"/>
        </w:rPr>
        <w:t xml:space="preserve">¿Qué es el </w:t>
      </w:r>
      <w:r w:rsidRPr="00AB0F69">
        <w:rPr>
          <w:rStyle w:val="Extranjerismo"/>
          <w:b/>
          <w:bCs/>
          <w:lang w:val="es-419" w:eastAsia="es-CO"/>
        </w:rPr>
        <w:t>stock</w:t>
      </w:r>
      <w:r w:rsidRPr="00AB0F69">
        <w:rPr>
          <w:b/>
          <w:bCs/>
          <w:lang w:val="es-419" w:eastAsia="es-CO"/>
        </w:rPr>
        <w:t xml:space="preserve"> de una empresa?</w:t>
      </w:r>
    </w:p>
    <w:p w14:paraId="17607799" w14:textId="25297593" w:rsidR="00AB0F69" w:rsidRDefault="00AB0F69" w:rsidP="002443AF">
      <w:pPr>
        <w:rPr>
          <w:rStyle w:val="Hipervnculo"/>
        </w:rPr>
      </w:pPr>
      <w:bookmarkStart w:id="26" w:name="_Hlk243322483"/>
      <w:r w:rsidRPr="00AB0F69">
        <w:rPr>
          <w:lang w:eastAsia="es-CO"/>
        </w:rPr>
        <w:t xml:space="preserve">Para comprender el manejo del </w:t>
      </w:r>
      <w:r w:rsidRPr="002443AF">
        <w:rPr>
          <w:rStyle w:val="Extranjerismo"/>
          <w:lang w:eastAsia="es-CO"/>
        </w:rPr>
        <w:t>stock</w:t>
      </w:r>
      <w:r w:rsidRPr="00AB0F69">
        <w:rPr>
          <w:lang w:eastAsia="es-CO"/>
        </w:rPr>
        <w:t xml:space="preserve"> de inventarios en empresas ir al siguiente video:</w:t>
      </w:r>
      <w:r>
        <w:rPr>
          <w:lang w:eastAsia="es-CO"/>
        </w:rPr>
        <w:t xml:space="preserve"> </w:t>
      </w:r>
      <w:hyperlink r:id="rId19" w:history="1">
        <w:r w:rsidRPr="00AB0F69">
          <w:rPr>
            <w:rStyle w:val="Hipervnculo"/>
            <w:lang w:eastAsia="es-CO"/>
          </w:rPr>
          <w:t>https://www.youtube.com/watch?v=FQhWLNrN92E</w:t>
        </w:r>
      </w:hyperlink>
      <w:bookmarkEnd w:id="26"/>
    </w:p>
    <w:p w14:paraId="42905D12" w14:textId="77777777" w:rsidR="00AB0F69" w:rsidRDefault="00AB0F69" w:rsidP="00126889">
      <w:pPr>
        <w:spacing w:before="0" w:after="160"/>
        <w:ind w:firstLine="0"/>
        <w:rPr>
          <w:rStyle w:val="Hipervnculo"/>
        </w:rPr>
      </w:pPr>
      <w:r>
        <w:rPr>
          <w:rStyle w:val="Hipervnculo"/>
        </w:rPr>
        <w:br w:type="page"/>
      </w:r>
    </w:p>
    <w:p w14:paraId="0E0A9D1A" w14:textId="15BBBEA6" w:rsidR="00AB0F69" w:rsidRPr="00873360" w:rsidRDefault="00AB0F69" w:rsidP="00126889">
      <w:pPr>
        <w:pStyle w:val="Ttulo1"/>
        <w:spacing w:line="360" w:lineRule="auto"/>
      </w:pPr>
      <w:bookmarkStart w:id="27" w:name="_Toc243516464"/>
      <w:bookmarkStart w:id="28" w:name="_Hlk243322611"/>
      <w:r w:rsidRPr="00AB0F69">
        <w:rPr>
          <w:rStyle w:val="Extranjerismo"/>
        </w:rPr>
        <w:lastRenderedPageBreak/>
        <w:t xml:space="preserve">Software </w:t>
      </w:r>
      <w:r w:rsidRPr="002A63A5">
        <w:t>para georreferenciación</w:t>
      </w:r>
      <w:bookmarkEnd w:id="27"/>
    </w:p>
    <w:p w14:paraId="0720C605" w14:textId="0F596C63" w:rsidR="00AB0F69" w:rsidRDefault="00AB0F69" w:rsidP="00126889">
      <w:pPr>
        <w:rPr>
          <w:lang w:val="es-419" w:eastAsia="es-CO"/>
        </w:rPr>
      </w:pPr>
      <w:r w:rsidRPr="00AB0F69">
        <w:rPr>
          <w:lang w:val="es-419" w:eastAsia="es-CO"/>
        </w:rPr>
        <w:t>En la gestión de la distribución comercial, la ubicación geográfica de los clientes, puntos de venta y rutas logísticas se convierte en un factor determinante para optimizar la operación. El uso de herramientas tecnológicas permite analizar el territorio, mejorar la planificación de rutas y tomar decisiones estratégicas basadas en datos espaciales, fortaleciendo la eficiencia en la distribución.</w:t>
      </w:r>
    </w:p>
    <w:p w14:paraId="749FB8C6" w14:textId="3254B1D2" w:rsidR="00AB0F69" w:rsidRDefault="00AB0F69" w:rsidP="00126889">
      <w:pPr>
        <w:pStyle w:val="Ttulo2"/>
        <w:spacing w:line="360" w:lineRule="auto"/>
      </w:pPr>
      <w:bookmarkStart w:id="29" w:name="_Toc243516465"/>
      <w:r>
        <w:t>Concepto</w:t>
      </w:r>
      <w:bookmarkEnd w:id="29"/>
    </w:p>
    <w:p w14:paraId="500FDF29" w14:textId="3940CAEF" w:rsidR="00AB0F69" w:rsidRPr="00AB0F69" w:rsidRDefault="00AB0F69" w:rsidP="00126889">
      <w:pPr>
        <w:rPr>
          <w:lang w:val="es-419" w:eastAsia="es-CO"/>
        </w:rPr>
      </w:pPr>
      <w:r w:rsidRPr="00AB0F69">
        <w:rPr>
          <w:lang w:val="es-419" w:eastAsia="es-CO"/>
        </w:rPr>
        <w:t xml:space="preserve">El </w:t>
      </w:r>
      <w:r w:rsidRPr="000D7149">
        <w:rPr>
          <w:rStyle w:val="Extranjerismo"/>
          <w:lang w:val="es-CO"/>
        </w:rPr>
        <w:t xml:space="preserve">software </w:t>
      </w:r>
      <w:r w:rsidRPr="00AB0F69">
        <w:rPr>
          <w:lang w:val="es-419" w:eastAsia="es-CO"/>
        </w:rPr>
        <w:t>para georreferenciación es una herramienta tecnológica que permite identificar, registrar y analizar la ubicación geográfica de elementos como clientes, puntos de venta, rutas y centros de distribución mediante coordenadas o mapas digitales.</w:t>
      </w:r>
    </w:p>
    <w:p w14:paraId="0BF10B07" w14:textId="6FA191DB" w:rsidR="00AB0F69" w:rsidRDefault="00AB0F69" w:rsidP="00126889">
      <w:pPr>
        <w:rPr>
          <w:lang w:val="es-419" w:eastAsia="es-CO"/>
        </w:rPr>
      </w:pPr>
      <w:r w:rsidRPr="00AB0F69">
        <w:rPr>
          <w:lang w:val="es-419" w:eastAsia="es-CO"/>
        </w:rPr>
        <w:t xml:space="preserve">Este tipo de </w:t>
      </w:r>
      <w:r w:rsidRPr="000D7149">
        <w:rPr>
          <w:rStyle w:val="Extranjerismo"/>
          <w:lang w:val="es-CO"/>
        </w:rPr>
        <w:t>software</w:t>
      </w:r>
      <w:r w:rsidRPr="00AB0F69">
        <w:rPr>
          <w:lang w:val="es-419" w:eastAsia="es-CO"/>
        </w:rPr>
        <w:t xml:space="preserve"> facilita la visualización espacial de la información, permitiendo optimizar procesos logísticos, mejorar la cobertura del mercado y reducir costos asociados al transporte. Además, integra datos en tiempo real que apoyan la toma de decisiones estratégicas en la distribución.</w:t>
      </w:r>
    </w:p>
    <w:p w14:paraId="4109896C" w14:textId="7EAA6298" w:rsidR="00873360" w:rsidRDefault="00AB0F69" w:rsidP="00126889">
      <w:pPr>
        <w:rPr>
          <w:lang w:val="es-419" w:eastAsia="es-CO"/>
        </w:rPr>
      </w:pPr>
      <w:r w:rsidRPr="00AB0F69">
        <w:rPr>
          <w:lang w:val="es-419" w:eastAsia="es-CO"/>
        </w:rPr>
        <w:t xml:space="preserve">En el contexto empresarial, herramientas como Google </w:t>
      </w:r>
      <w:proofErr w:type="spellStart"/>
      <w:r w:rsidRPr="00AB0F69">
        <w:rPr>
          <w:lang w:val="es-419" w:eastAsia="es-CO"/>
        </w:rPr>
        <w:t>Maps</w:t>
      </w:r>
      <w:proofErr w:type="spellEnd"/>
      <w:r w:rsidRPr="00AB0F69">
        <w:rPr>
          <w:lang w:val="es-419" w:eastAsia="es-CO"/>
        </w:rPr>
        <w:t xml:space="preserve">, ArcGIS y QGIS son utilizadas para planificar rutas de entrega, ubicar clientes y analizar zonas de cobertura, mientras que empresas como </w:t>
      </w:r>
      <w:proofErr w:type="spellStart"/>
      <w:r w:rsidRPr="00AB0F69">
        <w:rPr>
          <w:lang w:val="es-419" w:eastAsia="es-CO"/>
        </w:rPr>
        <w:t>Rappi</w:t>
      </w:r>
      <w:proofErr w:type="spellEnd"/>
      <w:r w:rsidRPr="00AB0F69">
        <w:rPr>
          <w:lang w:val="es-419" w:eastAsia="es-CO"/>
        </w:rPr>
        <w:t xml:space="preserve"> y Uber </w:t>
      </w:r>
      <w:proofErr w:type="spellStart"/>
      <w:r w:rsidRPr="00AB0F69">
        <w:rPr>
          <w:lang w:val="es-419" w:eastAsia="es-CO"/>
        </w:rPr>
        <w:t>Eats</w:t>
      </w:r>
      <w:proofErr w:type="spellEnd"/>
      <w:r w:rsidRPr="00AB0F69">
        <w:rPr>
          <w:lang w:val="es-419" w:eastAsia="es-CO"/>
        </w:rPr>
        <w:t xml:space="preserve"> dependen de sistemas de georreferenciación para gestionar entregas en tiempo real.</w:t>
      </w:r>
    </w:p>
    <w:p w14:paraId="7A2BD57F" w14:textId="1F9122F8" w:rsidR="00AB0F69" w:rsidRPr="00AB0F69" w:rsidRDefault="00873360" w:rsidP="00126889">
      <w:pPr>
        <w:spacing w:before="0" w:after="160"/>
        <w:ind w:firstLine="0"/>
        <w:rPr>
          <w:lang w:val="es-419" w:eastAsia="es-CO"/>
        </w:rPr>
      </w:pPr>
      <w:r>
        <w:rPr>
          <w:lang w:val="es-419" w:eastAsia="es-CO"/>
        </w:rPr>
        <w:br w:type="page"/>
      </w:r>
    </w:p>
    <w:p w14:paraId="24656A9B" w14:textId="2F9E4438" w:rsidR="00AB0F69" w:rsidRDefault="00AB0F69" w:rsidP="00126889">
      <w:pPr>
        <w:pStyle w:val="Ttulo2"/>
        <w:spacing w:line="360" w:lineRule="auto"/>
      </w:pPr>
      <w:r w:rsidRPr="00AB0F69">
        <w:lastRenderedPageBreak/>
        <w:tab/>
      </w:r>
      <w:bookmarkStart w:id="30" w:name="_Toc243516466"/>
      <w:r w:rsidRPr="00AB0F69">
        <w:t>Procedimiento de uso</w:t>
      </w:r>
      <w:bookmarkEnd w:id="30"/>
    </w:p>
    <w:p w14:paraId="65ABE4EB" w14:textId="2E942D11" w:rsidR="00AB0F69" w:rsidRDefault="00AB0F69" w:rsidP="00126889">
      <w:pPr>
        <w:rPr>
          <w:lang w:val="es-419" w:eastAsia="es-CO"/>
        </w:rPr>
      </w:pPr>
      <w:r w:rsidRPr="00AB0F69">
        <w:rPr>
          <w:lang w:val="es-419" w:eastAsia="es-CO"/>
        </w:rPr>
        <w:t xml:space="preserve">El uso del </w:t>
      </w:r>
      <w:r w:rsidRPr="00AB0F69">
        <w:rPr>
          <w:rStyle w:val="Extranjerismo"/>
          <w:lang w:val="es-419" w:eastAsia="es-CO"/>
        </w:rPr>
        <w:t>software</w:t>
      </w:r>
      <w:r w:rsidRPr="00AB0F69">
        <w:rPr>
          <w:lang w:val="es-419" w:eastAsia="es-CO"/>
        </w:rPr>
        <w:t xml:space="preserve"> de georreferenciación implica una serie de pasos que permiten aprovechar sus funcionalidades dentro de la gestión logística y comercial.</w:t>
      </w:r>
    </w:p>
    <w:p w14:paraId="0591A1CC" w14:textId="45CE0C5E" w:rsidR="00AB0F69" w:rsidRDefault="00AB0F69" w:rsidP="00126889">
      <w:pPr>
        <w:pStyle w:val="Tabla"/>
        <w:spacing w:line="360" w:lineRule="auto"/>
        <w:rPr>
          <w:lang w:val="es-419" w:eastAsia="es-CO"/>
        </w:rPr>
      </w:pPr>
      <w:r w:rsidRPr="00AB0F69">
        <w:rPr>
          <w:lang w:val="es-419" w:eastAsia="es-CO"/>
        </w:rPr>
        <w:t xml:space="preserve">Procedimiento de uso del </w:t>
      </w:r>
      <w:r w:rsidRPr="002443AF">
        <w:rPr>
          <w:rStyle w:val="Extranjerismo"/>
          <w:lang w:val="es-419" w:eastAsia="es-CO"/>
        </w:rPr>
        <w:t>software</w:t>
      </w:r>
      <w:r w:rsidRPr="00AB0F69">
        <w:rPr>
          <w:lang w:val="es-419" w:eastAsia="es-CO"/>
        </w:rPr>
        <w:t xml:space="preserve"> de georreferenciación</w:t>
      </w:r>
    </w:p>
    <w:tbl>
      <w:tblPr>
        <w:tblStyle w:val="SENA"/>
        <w:tblW w:w="9001" w:type="dxa"/>
        <w:tblLook w:val="04A0" w:firstRow="1" w:lastRow="0" w:firstColumn="1" w:lastColumn="0" w:noHBand="0" w:noVBand="1"/>
      </w:tblPr>
      <w:tblGrid>
        <w:gridCol w:w="2067"/>
        <w:gridCol w:w="4024"/>
        <w:gridCol w:w="2910"/>
      </w:tblGrid>
      <w:tr w:rsidR="00AB0F69" w:rsidRPr="00EB65E5" w14:paraId="2228F4A9" w14:textId="77777777" w:rsidTr="00AB0F69">
        <w:trPr>
          <w:cnfStyle w:val="100000000000" w:firstRow="1" w:lastRow="0" w:firstColumn="0" w:lastColumn="0" w:oddVBand="0" w:evenVBand="0" w:oddHBand="0" w:evenHBand="0" w:firstRowFirstColumn="0" w:firstRowLastColumn="0" w:lastRowFirstColumn="0" w:lastRowLastColumn="0"/>
          <w:trHeight w:val="328"/>
          <w:tblHeader/>
        </w:trPr>
        <w:tc>
          <w:tcPr>
            <w:tcW w:w="2067" w:type="dxa"/>
            <w:hideMark/>
          </w:tcPr>
          <w:p w14:paraId="4A245D47" w14:textId="77777777" w:rsidR="00AB0F69" w:rsidRPr="00AB0F69" w:rsidRDefault="00AB0F69" w:rsidP="00126889">
            <w:pPr>
              <w:pStyle w:val="TextoTablas"/>
              <w:spacing w:line="360" w:lineRule="auto"/>
              <w:jc w:val="center"/>
            </w:pPr>
            <w:r w:rsidRPr="00AB0F69">
              <w:t>Etapa</w:t>
            </w:r>
          </w:p>
        </w:tc>
        <w:tc>
          <w:tcPr>
            <w:tcW w:w="4024" w:type="dxa"/>
            <w:hideMark/>
          </w:tcPr>
          <w:p w14:paraId="701B4654" w14:textId="77777777" w:rsidR="00AB0F69" w:rsidRPr="00AB0F69" w:rsidRDefault="00AB0F69" w:rsidP="00126889">
            <w:pPr>
              <w:pStyle w:val="TextoTablas"/>
              <w:spacing w:line="360" w:lineRule="auto"/>
              <w:jc w:val="center"/>
            </w:pPr>
            <w:r w:rsidRPr="00AB0F69">
              <w:t>Descripción</w:t>
            </w:r>
          </w:p>
        </w:tc>
        <w:tc>
          <w:tcPr>
            <w:tcW w:w="2910" w:type="dxa"/>
            <w:hideMark/>
          </w:tcPr>
          <w:p w14:paraId="6166070A" w14:textId="77777777" w:rsidR="00AB0F69" w:rsidRPr="00AB0F69" w:rsidRDefault="00AB0F69" w:rsidP="00126889">
            <w:pPr>
              <w:pStyle w:val="TextoTablas"/>
              <w:spacing w:line="360" w:lineRule="auto"/>
              <w:jc w:val="center"/>
            </w:pPr>
            <w:r w:rsidRPr="00AB0F69">
              <w:t>Aplicación</w:t>
            </w:r>
          </w:p>
        </w:tc>
      </w:tr>
      <w:tr w:rsidR="00AB0F69" w:rsidRPr="00EB65E5" w14:paraId="32F93C30" w14:textId="77777777" w:rsidTr="00AB0F69">
        <w:trPr>
          <w:cnfStyle w:val="000000100000" w:firstRow="0" w:lastRow="0" w:firstColumn="0" w:lastColumn="0" w:oddVBand="0" w:evenVBand="0" w:oddHBand="1" w:evenHBand="0" w:firstRowFirstColumn="0" w:firstRowLastColumn="0" w:lastRowFirstColumn="0" w:lastRowLastColumn="0"/>
          <w:trHeight w:val="1350"/>
        </w:trPr>
        <w:tc>
          <w:tcPr>
            <w:tcW w:w="2067" w:type="dxa"/>
            <w:hideMark/>
          </w:tcPr>
          <w:p w14:paraId="183EABB2" w14:textId="77777777" w:rsidR="00AB0F69" w:rsidRPr="00AB0F69" w:rsidRDefault="00AB0F69" w:rsidP="00126889">
            <w:pPr>
              <w:pStyle w:val="TextoTablas"/>
              <w:spacing w:line="360" w:lineRule="auto"/>
              <w:rPr>
                <w:bCs/>
              </w:rPr>
            </w:pPr>
            <w:r w:rsidRPr="00AB0F69">
              <w:rPr>
                <w:bCs/>
              </w:rPr>
              <w:t>Recolección de datos</w:t>
            </w:r>
          </w:p>
        </w:tc>
        <w:tc>
          <w:tcPr>
            <w:tcW w:w="4024" w:type="dxa"/>
            <w:hideMark/>
          </w:tcPr>
          <w:p w14:paraId="374D9D43" w14:textId="77777777" w:rsidR="00AB0F69" w:rsidRPr="00AB0F69" w:rsidRDefault="00AB0F69" w:rsidP="00126889">
            <w:pPr>
              <w:pStyle w:val="TextoTablas"/>
              <w:spacing w:line="360" w:lineRule="auto"/>
              <w:rPr>
                <w:bCs/>
              </w:rPr>
            </w:pPr>
            <w:r w:rsidRPr="00AB0F69">
              <w:rPr>
                <w:bCs/>
              </w:rPr>
              <w:t>Registro organizado de direcciones, coordenadas geográficas y puntos de interés mediante bases de datos o sistemas de información.</w:t>
            </w:r>
          </w:p>
        </w:tc>
        <w:tc>
          <w:tcPr>
            <w:tcW w:w="2910" w:type="dxa"/>
            <w:hideMark/>
          </w:tcPr>
          <w:p w14:paraId="3796E5C3" w14:textId="77777777" w:rsidR="00AB0F69" w:rsidRPr="00AB0F69" w:rsidRDefault="00AB0F69" w:rsidP="00126889">
            <w:pPr>
              <w:pStyle w:val="TextoTablas"/>
              <w:spacing w:line="360" w:lineRule="auto"/>
              <w:rPr>
                <w:bCs/>
              </w:rPr>
            </w:pPr>
            <w:r w:rsidRPr="00AB0F69">
              <w:rPr>
                <w:bCs/>
              </w:rPr>
              <w:t>Creación de bases de datos de clientes, proveedores y puntos de entrega.</w:t>
            </w:r>
          </w:p>
        </w:tc>
      </w:tr>
      <w:tr w:rsidR="00AB0F69" w:rsidRPr="00EB65E5" w14:paraId="0DFB70DB" w14:textId="77777777" w:rsidTr="00AB0F69">
        <w:trPr>
          <w:trHeight w:val="1369"/>
        </w:trPr>
        <w:tc>
          <w:tcPr>
            <w:tcW w:w="2067" w:type="dxa"/>
            <w:hideMark/>
          </w:tcPr>
          <w:p w14:paraId="1E86C8D1" w14:textId="77777777" w:rsidR="00AB0F69" w:rsidRPr="00AB0F69" w:rsidRDefault="00AB0F69" w:rsidP="00126889">
            <w:pPr>
              <w:pStyle w:val="TextoTablas"/>
              <w:spacing w:line="360" w:lineRule="auto"/>
              <w:rPr>
                <w:bCs/>
              </w:rPr>
            </w:pPr>
            <w:r w:rsidRPr="00AB0F69">
              <w:rPr>
                <w:bCs/>
              </w:rPr>
              <w:t>Geocodificación</w:t>
            </w:r>
          </w:p>
        </w:tc>
        <w:tc>
          <w:tcPr>
            <w:tcW w:w="4024" w:type="dxa"/>
            <w:hideMark/>
          </w:tcPr>
          <w:p w14:paraId="33D2C96D" w14:textId="77777777" w:rsidR="00AB0F69" w:rsidRPr="00AB0F69" w:rsidRDefault="00AB0F69" w:rsidP="00126889">
            <w:pPr>
              <w:pStyle w:val="TextoTablas"/>
              <w:spacing w:line="360" w:lineRule="auto"/>
              <w:rPr>
                <w:bCs/>
              </w:rPr>
            </w:pPr>
            <w:r w:rsidRPr="00AB0F69">
              <w:rPr>
                <w:bCs/>
              </w:rPr>
              <w:t>Proceso de transformación de direcciones físicas en coordenadas geográficas (latitud y longitud) para su ubicación en mapas digitales.</w:t>
            </w:r>
          </w:p>
        </w:tc>
        <w:tc>
          <w:tcPr>
            <w:tcW w:w="2910" w:type="dxa"/>
            <w:hideMark/>
          </w:tcPr>
          <w:p w14:paraId="388629B9" w14:textId="77777777" w:rsidR="00AB0F69" w:rsidRPr="00AB0F69" w:rsidRDefault="00AB0F69" w:rsidP="00126889">
            <w:pPr>
              <w:pStyle w:val="TextoTablas"/>
              <w:spacing w:line="360" w:lineRule="auto"/>
              <w:rPr>
                <w:bCs/>
              </w:rPr>
            </w:pPr>
            <w:r w:rsidRPr="00AB0F69">
              <w:rPr>
                <w:bCs/>
              </w:rPr>
              <w:t xml:space="preserve">Ubicación precisa de clientes y puntos de venta en plataformas como Google </w:t>
            </w:r>
            <w:proofErr w:type="spellStart"/>
            <w:r w:rsidRPr="00AB0F69">
              <w:rPr>
                <w:bCs/>
              </w:rPr>
              <w:t>Maps</w:t>
            </w:r>
            <w:proofErr w:type="spellEnd"/>
            <w:r w:rsidRPr="00AB0F69">
              <w:rPr>
                <w:bCs/>
              </w:rPr>
              <w:t xml:space="preserve"> o ArcGIS.</w:t>
            </w:r>
          </w:p>
        </w:tc>
      </w:tr>
      <w:tr w:rsidR="00AB0F69" w:rsidRPr="00EB65E5" w14:paraId="631D7813" w14:textId="77777777" w:rsidTr="00AB0F69">
        <w:trPr>
          <w:cnfStyle w:val="000000100000" w:firstRow="0" w:lastRow="0" w:firstColumn="0" w:lastColumn="0" w:oddVBand="0" w:evenVBand="0" w:oddHBand="1" w:evenHBand="0" w:firstRowFirstColumn="0" w:firstRowLastColumn="0" w:lastRowFirstColumn="0" w:lastRowLastColumn="0"/>
          <w:trHeight w:val="1350"/>
        </w:trPr>
        <w:tc>
          <w:tcPr>
            <w:tcW w:w="2067" w:type="dxa"/>
            <w:hideMark/>
          </w:tcPr>
          <w:p w14:paraId="02254273" w14:textId="77777777" w:rsidR="00AB0F69" w:rsidRPr="00AB0F69" w:rsidRDefault="00AB0F69" w:rsidP="00126889">
            <w:pPr>
              <w:pStyle w:val="TextoTablas"/>
              <w:spacing w:line="360" w:lineRule="auto"/>
              <w:rPr>
                <w:bCs/>
              </w:rPr>
            </w:pPr>
            <w:r w:rsidRPr="00AB0F69">
              <w:rPr>
                <w:bCs/>
              </w:rPr>
              <w:t>Visualización</w:t>
            </w:r>
          </w:p>
        </w:tc>
        <w:tc>
          <w:tcPr>
            <w:tcW w:w="4024" w:type="dxa"/>
            <w:hideMark/>
          </w:tcPr>
          <w:p w14:paraId="6A72F4CA" w14:textId="77777777" w:rsidR="00AB0F69" w:rsidRPr="00AB0F69" w:rsidRDefault="00AB0F69" w:rsidP="00126889">
            <w:pPr>
              <w:pStyle w:val="TextoTablas"/>
              <w:spacing w:line="360" w:lineRule="auto"/>
              <w:rPr>
                <w:bCs/>
              </w:rPr>
            </w:pPr>
            <w:r w:rsidRPr="00AB0F69">
              <w:rPr>
                <w:bCs/>
              </w:rPr>
              <w:t>Representación gráfica de los datos georreferenciados en mapas digitales que permiten identificar patrones espaciales.</w:t>
            </w:r>
          </w:p>
        </w:tc>
        <w:tc>
          <w:tcPr>
            <w:tcW w:w="2910" w:type="dxa"/>
            <w:hideMark/>
          </w:tcPr>
          <w:p w14:paraId="5725E05F" w14:textId="77777777" w:rsidR="00AB0F69" w:rsidRPr="00AB0F69" w:rsidRDefault="00AB0F69" w:rsidP="00126889">
            <w:pPr>
              <w:pStyle w:val="TextoTablas"/>
              <w:spacing w:line="360" w:lineRule="auto"/>
              <w:rPr>
                <w:bCs/>
              </w:rPr>
            </w:pPr>
            <w:r w:rsidRPr="00AB0F69">
              <w:rPr>
                <w:bCs/>
              </w:rPr>
              <w:t>Identificación de zonas de cobertura, concentración de clientes y áreas de oportunidad.</w:t>
            </w:r>
          </w:p>
        </w:tc>
      </w:tr>
      <w:tr w:rsidR="00AB0F69" w:rsidRPr="00EB65E5" w14:paraId="66B37DA9" w14:textId="77777777" w:rsidTr="00AB0F69">
        <w:trPr>
          <w:trHeight w:val="1350"/>
        </w:trPr>
        <w:tc>
          <w:tcPr>
            <w:tcW w:w="2067" w:type="dxa"/>
            <w:hideMark/>
          </w:tcPr>
          <w:p w14:paraId="7C944964" w14:textId="77777777" w:rsidR="00AB0F69" w:rsidRPr="00AB0F69" w:rsidRDefault="00AB0F69" w:rsidP="00126889">
            <w:pPr>
              <w:pStyle w:val="TextoTablas"/>
              <w:spacing w:line="360" w:lineRule="auto"/>
              <w:rPr>
                <w:bCs/>
              </w:rPr>
            </w:pPr>
            <w:r w:rsidRPr="00AB0F69">
              <w:rPr>
                <w:bCs/>
              </w:rPr>
              <w:t>Análisis</w:t>
            </w:r>
          </w:p>
        </w:tc>
        <w:tc>
          <w:tcPr>
            <w:tcW w:w="4024" w:type="dxa"/>
            <w:hideMark/>
          </w:tcPr>
          <w:p w14:paraId="5FD06F06" w14:textId="77777777" w:rsidR="00AB0F69" w:rsidRPr="00AB0F69" w:rsidRDefault="00AB0F69" w:rsidP="00126889">
            <w:pPr>
              <w:pStyle w:val="TextoTablas"/>
              <w:spacing w:line="360" w:lineRule="auto"/>
              <w:rPr>
                <w:bCs/>
              </w:rPr>
            </w:pPr>
            <w:r w:rsidRPr="00AB0F69">
              <w:rPr>
                <w:bCs/>
              </w:rPr>
              <w:t xml:space="preserve">Evaluación de variables como distancias, tiempos de desplazamiento, rutas óptimas y </w:t>
            </w:r>
            <w:r w:rsidRPr="00AB0F69">
              <w:rPr>
                <w:bCs/>
              </w:rPr>
              <w:lastRenderedPageBreak/>
              <w:t>densidad geográfica mediante herramientas tecnológicas.</w:t>
            </w:r>
          </w:p>
        </w:tc>
        <w:tc>
          <w:tcPr>
            <w:tcW w:w="2910" w:type="dxa"/>
            <w:hideMark/>
          </w:tcPr>
          <w:p w14:paraId="5A401005" w14:textId="77777777" w:rsidR="00AB0F69" w:rsidRPr="00AB0F69" w:rsidRDefault="00AB0F69" w:rsidP="00126889">
            <w:pPr>
              <w:pStyle w:val="TextoTablas"/>
              <w:spacing w:line="360" w:lineRule="auto"/>
              <w:rPr>
                <w:bCs/>
              </w:rPr>
            </w:pPr>
            <w:r w:rsidRPr="00AB0F69">
              <w:rPr>
                <w:bCs/>
              </w:rPr>
              <w:lastRenderedPageBreak/>
              <w:t>Optimización de rutas de distribución, reducción de costos logísticos y mejora en tiempos de entrega.</w:t>
            </w:r>
          </w:p>
        </w:tc>
      </w:tr>
      <w:tr w:rsidR="00AB0F69" w:rsidRPr="00EB65E5" w14:paraId="5B10C860" w14:textId="77777777" w:rsidTr="00AB0F69">
        <w:trPr>
          <w:cnfStyle w:val="000000100000" w:firstRow="0" w:lastRow="0" w:firstColumn="0" w:lastColumn="0" w:oddVBand="0" w:evenVBand="0" w:oddHBand="1" w:evenHBand="0" w:firstRowFirstColumn="0" w:firstRowLastColumn="0" w:lastRowFirstColumn="0" w:lastRowLastColumn="0"/>
          <w:trHeight w:val="1003"/>
        </w:trPr>
        <w:tc>
          <w:tcPr>
            <w:tcW w:w="2067" w:type="dxa"/>
            <w:hideMark/>
          </w:tcPr>
          <w:p w14:paraId="0EE8A12D" w14:textId="77777777" w:rsidR="00AB0F69" w:rsidRPr="00AB0F69" w:rsidRDefault="00AB0F69" w:rsidP="00126889">
            <w:pPr>
              <w:pStyle w:val="TextoTablas"/>
              <w:spacing w:line="360" w:lineRule="auto"/>
              <w:rPr>
                <w:bCs/>
              </w:rPr>
            </w:pPr>
            <w:r w:rsidRPr="00AB0F69">
              <w:rPr>
                <w:bCs/>
              </w:rPr>
              <w:t>Toma de decisiones</w:t>
            </w:r>
          </w:p>
        </w:tc>
        <w:tc>
          <w:tcPr>
            <w:tcW w:w="4024" w:type="dxa"/>
            <w:hideMark/>
          </w:tcPr>
          <w:p w14:paraId="0D7BFA97" w14:textId="77777777" w:rsidR="00AB0F69" w:rsidRPr="00AB0F69" w:rsidRDefault="00AB0F69" w:rsidP="00126889">
            <w:pPr>
              <w:pStyle w:val="TextoTablas"/>
              <w:spacing w:line="360" w:lineRule="auto"/>
              <w:rPr>
                <w:bCs/>
              </w:rPr>
            </w:pPr>
            <w:r w:rsidRPr="00AB0F69">
              <w:rPr>
                <w:bCs/>
              </w:rPr>
              <w:t>Definición de estrategias logísticas y comerciales basadas en el análisis de la información geográfica obtenida.</w:t>
            </w:r>
          </w:p>
        </w:tc>
        <w:tc>
          <w:tcPr>
            <w:tcW w:w="2910" w:type="dxa"/>
            <w:hideMark/>
          </w:tcPr>
          <w:p w14:paraId="68493205" w14:textId="77777777" w:rsidR="00AB0F69" w:rsidRPr="00AB0F69" w:rsidRDefault="00AB0F69" w:rsidP="00126889">
            <w:pPr>
              <w:pStyle w:val="TextoTablas"/>
              <w:spacing w:line="360" w:lineRule="auto"/>
              <w:rPr>
                <w:bCs/>
              </w:rPr>
            </w:pPr>
            <w:r w:rsidRPr="00AB0F69">
              <w:rPr>
                <w:bCs/>
              </w:rPr>
              <w:t>Diseño de rutas eficientes, expansión de cobertura y mejora de la eficiencia operativa.</w:t>
            </w:r>
          </w:p>
        </w:tc>
      </w:tr>
    </w:tbl>
    <w:p w14:paraId="0CBD4F4A" w14:textId="445ADE4B" w:rsidR="00AB0F69" w:rsidRDefault="008A5303" w:rsidP="002443AF">
      <w:pPr>
        <w:ind w:firstLine="0"/>
        <w:rPr>
          <w:lang w:val="es-419" w:eastAsia="es-CO"/>
        </w:rPr>
      </w:pPr>
      <w:r w:rsidRPr="002443AF">
        <w:rPr>
          <w:lang w:val="es-419" w:eastAsia="es-CO"/>
        </w:rPr>
        <w:t>Nota</w:t>
      </w:r>
      <w:r w:rsidRPr="008A5303">
        <w:rPr>
          <w:b/>
          <w:bCs/>
          <w:lang w:val="es-419" w:eastAsia="es-CO"/>
        </w:rPr>
        <w:t>.</w:t>
      </w:r>
      <w:r w:rsidRPr="008A5303">
        <w:rPr>
          <w:lang w:val="es-419" w:eastAsia="es-CO"/>
        </w:rPr>
        <w:t xml:space="preserve"> Adaptada de Ballou, R. H. (2004); Christopher, M. (2016); y ESRI (2023).</w:t>
      </w:r>
    </w:p>
    <w:p w14:paraId="210D51FD" w14:textId="0DC5599C" w:rsidR="008A5303" w:rsidRPr="00AB0F69" w:rsidRDefault="008A5303" w:rsidP="00126889">
      <w:pPr>
        <w:rPr>
          <w:lang w:val="es-419" w:eastAsia="es-CO"/>
        </w:rPr>
      </w:pPr>
      <w:r w:rsidRPr="008A5303">
        <w:rPr>
          <w:lang w:val="es-419" w:eastAsia="es-CO"/>
        </w:rPr>
        <w:t xml:space="preserve">En la práctica, empresas de mensajería como Servientrega utilizan </w:t>
      </w:r>
      <w:r w:rsidRPr="000D7149">
        <w:rPr>
          <w:rStyle w:val="Extranjerismo"/>
          <w:lang w:val="es-CO"/>
        </w:rPr>
        <w:t>software</w:t>
      </w:r>
      <w:r w:rsidRPr="008A5303">
        <w:rPr>
          <w:lang w:val="es-419" w:eastAsia="es-CO"/>
        </w:rPr>
        <w:t xml:space="preserve"> de georreferenciación para planificar rutas eficientes, mientras que plataformas como Mercado Libre optimizan sus entregas mediante análisis geográficos que reducen tiempos y costos de distribución.</w:t>
      </w:r>
    </w:p>
    <w:p w14:paraId="79043020" w14:textId="670B6E8A" w:rsidR="00AB0F69" w:rsidRDefault="008A5303" w:rsidP="00126889">
      <w:pPr>
        <w:rPr>
          <w:b/>
          <w:bCs/>
          <w:lang w:val="es-419" w:eastAsia="es-CO"/>
        </w:rPr>
      </w:pPr>
      <w:r w:rsidRPr="008A5303">
        <w:rPr>
          <w:b/>
          <w:bCs/>
          <w:lang w:val="es-419" w:eastAsia="es-CO"/>
        </w:rPr>
        <w:t>Cómo georreferenciar una imagen con QGIS</w:t>
      </w:r>
    </w:p>
    <w:p w14:paraId="358C9C9A" w14:textId="77777777" w:rsidR="002443AF" w:rsidRDefault="008A5303" w:rsidP="00126889">
      <w:pPr>
        <w:rPr>
          <w:lang w:eastAsia="es-CO"/>
        </w:rPr>
      </w:pPr>
      <w:r w:rsidRPr="008A5303">
        <w:rPr>
          <w:lang w:eastAsia="es-CO"/>
        </w:rPr>
        <w:t xml:space="preserve">Para comprender el uso de la georreferenciación en la distribución ir a los siguientes videos: </w:t>
      </w:r>
    </w:p>
    <w:p w14:paraId="4BC1AD03" w14:textId="77777777" w:rsidR="002443AF" w:rsidRDefault="00767B27" w:rsidP="00126889">
      <w:pPr>
        <w:rPr>
          <w:lang w:eastAsia="es-CO"/>
        </w:rPr>
      </w:pPr>
      <w:hyperlink r:id="rId20" w:history="1">
        <w:r w:rsidR="002443AF" w:rsidRPr="002E1FA8">
          <w:rPr>
            <w:rStyle w:val="Hipervnculo"/>
            <w:lang w:eastAsia="es-CO"/>
          </w:rPr>
          <w:t>https://www.youtube.com/watch?v=gswAM4fJcRM</w:t>
        </w:r>
      </w:hyperlink>
    </w:p>
    <w:p w14:paraId="701B2A73" w14:textId="4BE219D0" w:rsidR="008A5303" w:rsidRDefault="00767B27" w:rsidP="00126889">
      <w:pPr>
        <w:rPr>
          <w:lang w:eastAsia="es-CO"/>
        </w:rPr>
      </w:pPr>
      <w:hyperlink r:id="rId21" w:history="1">
        <w:r w:rsidR="002443AF" w:rsidRPr="002E1FA8">
          <w:rPr>
            <w:rStyle w:val="Hipervnculo"/>
            <w:lang w:eastAsia="es-CO"/>
          </w:rPr>
          <w:t>https://www.youtube.com/watch?v=RXGHYSg0QhQ</w:t>
        </w:r>
      </w:hyperlink>
    </w:p>
    <w:p w14:paraId="4AE3B0AE" w14:textId="77777777" w:rsidR="002443AF" w:rsidRDefault="002443AF">
      <w:pPr>
        <w:spacing w:before="0" w:after="160" w:line="259" w:lineRule="auto"/>
        <w:ind w:firstLine="0"/>
        <w:rPr>
          <w:b/>
          <w:bCs/>
          <w:lang w:val="es-419" w:eastAsia="es-CO"/>
        </w:rPr>
      </w:pPr>
      <w:r>
        <w:rPr>
          <w:b/>
          <w:bCs/>
          <w:lang w:val="es-419" w:eastAsia="es-CO"/>
        </w:rPr>
        <w:br w:type="page"/>
      </w:r>
    </w:p>
    <w:p w14:paraId="28F0B0F1" w14:textId="3426ADBB" w:rsidR="008A5303" w:rsidRPr="008A5303" w:rsidRDefault="008A5303" w:rsidP="00126889">
      <w:pPr>
        <w:rPr>
          <w:b/>
          <w:bCs/>
          <w:lang w:val="es-419" w:eastAsia="es-CO"/>
        </w:rPr>
      </w:pPr>
      <w:r w:rsidRPr="008A5303">
        <w:rPr>
          <w:b/>
          <w:bCs/>
          <w:lang w:val="es-419" w:eastAsia="es-CO"/>
        </w:rPr>
        <w:lastRenderedPageBreak/>
        <w:t>Aplicación de escritorio con todas las funciones para ArcGIS</w:t>
      </w:r>
    </w:p>
    <w:p w14:paraId="67B61648" w14:textId="775898D2" w:rsidR="008A5303" w:rsidRPr="00873360" w:rsidRDefault="008A5303" w:rsidP="00126889">
      <w:pPr>
        <w:rPr>
          <w:lang w:eastAsia="es-CO"/>
        </w:rPr>
      </w:pPr>
      <w:r w:rsidRPr="008A5303">
        <w:rPr>
          <w:lang w:val="es-419" w:eastAsia="es-CO"/>
        </w:rPr>
        <w:t xml:space="preserve">Para fortalecer la comprensión del uso de </w:t>
      </w:r>
      <w:r w:rsidRPr="002443AF">
        <w:rPr>
          <w:rStyle w:val="Extranjerismo"/>
          <w:lang w:val="es-419" w:eastAsia="es-CO"/>
        </w:rPr>
        <w:t>software</w:t>
      </w:r>
      <w:r w:rsidRPr="008A5303">
        <w:rPr>
          <w:lang w:val="es-419" w:eastAsia="es-CO"/>
        </w:rPr>
        <w:t xml:space="preserve"> de georreferenciación en la gestión de la distribución, se recomienda explorar el siguiente recurso:</w:t>
      </w:r>
      <w:r>
        <w:rPr>
          <w:lang w:val="es-419" w:eastAsia="es-CO"/>
        </w:rPr>
        <w:t xml:space="preserve"> </w:t>
      </w:r>
    </w:p>
    <w:p w14:paraId="156F0B19" w14:textId="468CF8DB" w:rsidR="002443AF" w:rsidRDefault="008A5303" w:rsidP="00126889">
      <w:pPr>
        <w:rPr>
          <w:lang w:val="es-419" w:eastAsia="es-CO"/>
        </w:rPr>
      </w:pPr>
      <w:r w:rsidRPr="008A5303">
        <w:rPr>
          <w:lang w:val="es-419" w:eastAsia="es-CO"/>
        </w:rPr>
        <w:t>Este sitio presenta la herramienta ArcGIS Pro, la cual permite analizar datos geográficos, visualizar información espacial y optimizar procesos logísticos mediante la planificación de rutas y la gestión territorial. Se invita al aprendiz a navegar el sitio web para identificar sus principales funcionalidades, reconociendo su aplicación en la toma de decisiones dentro de la distribución comercial.</w:t>
      </w:r>
      <w:r w:rsidR="002443AF">
        <w:rPr>
          <w:lang w:val="es-419" w:eastAsia="es-CO"/>
        </w:rPr>
        <w:t xml:space="preserve"> </w:t>
      </w:r>
      <w:hyperlink r:id="rId22" w:tgtFrame="_new" w:history="1">
        <w:r w:rsidR="002443AF" w:rsidRPr="008A5303">
          <w:rPr>
            <w:rStyle w:val="Hipervnculo"/>
            <w:lang w:eastAsia="es-CO"/>
          </w:rPr>
          <w:t>https://www.esri.com/es-es/arcgis/products/arcgis-pro/overview</w:t>
        </w:r>
      </w:hyperlink>
    </w:p>
    <w:p w14:paraId="3D5DB79F" w14:textId="7A6C1C46" w:rsidR="00AB0F69" w:rsidRDefault="008A5303" w:rsidP="00126889">
      <w:pPr>
        <w:spacing w:before="0" w:after="160"/>
        <w:ind w:firstLine="0"/>
        <w:rPr>
          <w:lang w:val="es-419" w:eastAsia="es-CO"/>
        </w:rPr>
      </w:pPr>
      <w:r>
        <w:rPr>
          <w:lang w:val="es-419" w:eastAsia="es-CO"/>
        </w:rPr>
        <w:br w:type="page"/>
      </w:r>
    </w:p>
    <w:p w14:paraId="057FAB7B" w14:textId="77777777" w:rsidR="008A5303" w:rsidRPr="008A5303" w:rsidRDefault="008A5303" w:rsidP="00126889">
      <w:pPr>
        <w:pStyle w:val="Ttulo1"/>
        <w:spacing w:line="360" w:lineRule="auto"/>
      </w:pPr>
      <w:bookmarkStart w:id="31" w:name="_Toc243516467"/>
      <w:r w:rsidRPr="008A5303">
        <w:lastRenderedPageBreak/>
        <w:t>Plan de distribución</w:t>
      </w:r>
      <w:bookmarkEnd w:id="31"/>
    </w:p>
    <w:p w14:paraId="2B4DD39F" w14:textId="3D9C278E" w:rsidR="008A5303" w:rsidRDefault="008A5303" w:rsidP="00126889">
      <w:pPr>
        <w:rPr>
          <w:lang w:val="es-419" w:eastAsia="es-CO"/>
        </w:rPr>
      </w:pPr>
      <w:r w:rsidRPr="008A5303">
        <w:rPr>
          <w:lang w:val="es-419" w:eastAsia="es-CO"/>
        </w:rPr>
        <w:t>En la gestión comercial, la planificación de la distribución permite organizar de manera estructurada cómo los productos llegarán al cliente final. Este proceso integra decisiones estratégicas y operativas que buscan optimizar recursos, mejorar la cobertura del mercado y garantizar un servicio eficiente, alineado con los objetivos de la organización.</w:t>
      </w:r>
    </w:p>
    <w:p w14:paraId="3FB9B4BB" w14:textId="53139991" w:rsidR="008A5303" w:rsidRPr="008A5303" w:rsidRDefault="008A5303" w:rsidP="00126889">
      <w:pPr>
        <w:pStyle w:val="Ttulo2"/>
        <w:spacing w:line="360" w:lineRule="auto"/>
      </w:pPr>
      <w:bookmarkStart w:id="32" w:name="_Toc243516468"/>
      <w:r>
        <w:t>Concepto</w:t>
      </w:r>
      <w:bookmarkEnd w:id="32"/>
    </w:p>
    <w:p w14:paraId="3944B88F" w14:textId="702F47A1" w:rsidR="008A5303" w:rsidRPr="008A5303" w:rsidRDefault="008A5303" w:rsidP="00126889">
      <w:pPr>
        <w:rPr>
          <w:lang w:val="es-419" w:eastAsia="es-CO"/>
        </w:rPr>
      </w:pPr>
      <w:r w:rsidRPr="008A5303">
        <w:rPr>
          <w:lang w:val="es-419" w:eastAsia="es-CO"/>
        </w:rPr>
        <w:t>El plan de distribución es un documento estratégico que define las acciones, recursos y procesos necesarios para llevar los productos desde el productor hasta el consumidor final.</w:t>
      </w:r>
    </w:p>
    <w:p w14:paraId="0440C4BC" w14:textId="60DBE8D7" w:rsidR="008A5303" w:rsidRPr="008A5303" w:rsidRDefault="008A5303" w:rsidP="00126889">
      <w:pPr>
        <w:rPr>
          <w:lang w:val="es-419" w:eastAsia="es-CO"/>
        </w:rPr>
      </w:pPr>
      <w:r w:rsidRPr="008A5303">
        <w:rPr>
          <w:lang w:val="es-419" w:eastAsia="es-CO"/>
        </w:rPr>
        <w:t>Este plan integra elementos como selección de canales, rutas de distribución, niveles de inventario, tiempos de entrega y recursos logísticos. Su finalidad es garantizar que el producto esté disponible en el lugar, momento y condiciones adecuadas, optimizando costos y niveles de servicio.</w:t>
      </w:r>
    </w:p>
    <w:p w14:paraId="3ABBA11C" w14:textId="6D3ED494" w:rsidR="007D30B5" w:rsidRPr="007D30B5" w:rsidRDefault="008A5303" w:rsidP="007D30B5">
      <w:pPr>
        <w:rPr>
          <w:lang w:val="es-419" w:eastAsia="es-CO"/>
        </w:rPr>
      </w:pPr>
      <w:r w:rsidRPr="008A5303">
        <w:rPr>
          <w:lang w:val="es-419" w:eastAsia="es-CO"/>
        </w:rPr>
        <w:t>En el contexto empresarial, Coca-Cola y Postobón desarrollan planes de distribución para asegurar cobertura en diferentes canales, mientras que Amazon estructura su distribución mediante centros logísticos y sistemas tecnológicos que permiten entregas eficientes.</w:t>
      </w:r>
    </w:p>
    <w:p w14:paraId="7405E758" w14:textId="779F7255" w:rsidR="008A5303" w:rsidRPr="008A5303" w:rsidRDefault="008A5303" w:rsidP="00126889">
      <w:pPr>
        <w:pStyle w:val="Ttulo2"/>
        <w:spacing w:line="360" w:lineRule="auto"/>
      </w:pPr>
      <w:bookmarkStart w:id="33" w:name="_Toc243516469"/>
      <w:r>
        <w:lastRenderedPageBreak/>
        <w:t>Estructura</w:t>
      </w:r>
      <w:bookmarkEnd w:id="33"/>
    </w:p>
    <w:p w14:paraId="0C97008B" w14:textId="50E8FB71" w:rsidR="008A5303" w:rsidRDefault="008A5303" w:rsidP="00126889">
      <w:pPr>
        <w:rPr>
          <w:lang w:val="es-419" w:eastAsia="es-CO"/>
        </w:rPr>
      </w:pPr>
      <w:r w:rsidRPr="008A5303">
        <w:rPr>
          <w:lang w:val="es-419" w:eastAsia="es-CO"/>
        </w:rPr>
        <w:t>El plan de distribución se compone de elementos que permiten organizar de manera clara las estrategias y acciones a implementar.</w:t>
      </w:r>
    </w:p>
    <w:p w14:paraId="6279398E" w14:textId="49679D40" w:rsidR="008A5303" w:rsidRDefault="008A5303" w:rsidP="00126889">
      <w:pPr>
        <w:pStyle w:val="Tabla"/>
        <w:spacing w:line="360" w:lineRule="auto"/>
        <w:rPr>
          <w:lang w:val="es-419" w:eastAsia="es-CO"/>
        </w:rPr>
      </w:pPr>
      <w:r w:rsidRPr="008A5303">
        <w:rPr>
          <w:lang w:val="es-419" w:eastAsia="es-CO"/>
        </w:rPr>
        <w:t>Estructura del plan de distribución</w:t>
      </w:r>
    </w:p>
    <w:tbl>
      <w:tblPr>
        <w:tblStyle w:val="SENA"/>
        <w:tblW w:w="9493" w:type="dxa"/>
        <w:tblLook w:val="04A0" w:firstRow="1" w:lastRow="0" w:firstColumn="1" w:lastColumn="0" w:noHBand="0" w:noVBand="1"/>
      </w:tblPr>
      <w:tblGrid>
        <w:gridCol w:w="2263"/>
        <w:gridCol w:w="4111"/>
        <w:gridCol w:w="3119"/>
      </w:tblGrid>
      <w:tr w:rsidR="008A5303" w:rsidRPr="008A5303" w14:paraId="78CBE641" w14:textId="77777777" w:rsidTr="008A5303">
        <w:trPr>
          <w:cnfStyle w:val="100000000000" w:firstRow="1" w:lastRow="0" w:firstColumn="0" w:lastColumn="0" w:oddVBand="0" w:evenVBand="0" w:oddHBand="0" w:evenHBand="0" w:firstRowFirstColumn="0" w:firstRowLastColumn="0" w:lastRowFirstColumn="0" w:lastRowLastColumn="0"/>
          <w:trHeight w:val="400"/>
        </w:trPr>
        <w:tc>
          <w:tcPr>
            <w:tcW w:w="2263" w:type="dxa"/>
            <w:hideMark/>
          </w:tcPr>
          <w:p w14:paraId="7FEACFE5" w14:textId="77777777" w:rsidR="008A5303" w:rsidRPr="008A5303" w:rsidRDefault="008A5303" w:rsidP="00126889">
            <w:pPr>
              <w:pStyle w:val="TextoTablas"/>
              <w:spacing w:line="360" w:lineRule="auto"/>
              <w:jc w:val="center"/>
            </w:pPr>
            <w:r w:rsidRPr="008A5303">
              <w:t>Elemento</w:t>
            </w:r>
          </w:p>
        </w:tc>
        <w:tc>
          <w:tcPr>
            <w:tcW w:w="4111" w:type="dxa"/>
            <w:hideMark/>
          </w:tcPr>
          <w:p w14:paraId="6E3671E2" w14:textId="77777777" w:rsidR="008A5303" w:rsidRPr="008A5303" w:rsidRDefault="008A5303" w:rsidP="00126889">
            <w:pPr>
              <w:pStyle w:val="TextoTablas"/>
              <w:spacing w:line="360" w:lineRule="auto"/>
              <w:jc w:val="center"/>
            </w:pPr>
            <w:r w:rsidRPr="008A5303">
              <w:t>Descripción</w:t>
            </w:r>
          </w:p>
        </w:tc>
        <w:tc>
          <w:tcPr>
            <w:tcW w:w="3119" w:type="dxa"/>
            <w:hideMark/>
          </w:tcPr>
          <w:p w14:paraId="39BBE84F" w14:textId="77777777" w:rsidR="008A5303" w:rsidRPr="008A5303" w:rsidRDefault="008A5303" w:rsidP="00126889">
            <w:pPr>
              <w:pStyle w:val="TextoTablas"/>
              <w:spacing w:line="360" w:lineRule="auto"/>
              <w:jc w:val="center"/>
            </w:pPr>
            <w:r w:rsidRPr="008A5303">
              <w:t>Aplicación</w:t>
            </w:r>
          </w:p>
        </w:tc>
      </w:tr>
      <w:tr w:rsidR="008A5303" w:rsidRPr="008A5303" w14:paraId="21594B1C" w14:textId="77777777" w:rsidTr="008A5303">
        <w:trPr>
          <w:cnfStyle w:val="000000100000" w:firstRow="0" w:lastRow="0" w:firstColumn="0" w:lastColumn="0" w:oddVBand="0" w:evenVBand="0" w:oddHBand="1" w:evenHBand="0" w:firstRowFirstColumn="0" w:firstRowLastColumn="0" w:lastRowFirstColumn="0" w:lastRowLastColumn="0"/>
          <w:trHeight w:val="822"/>
        </w:trPr>
        <w:tc>
          <w:tcPr>
            <w:tcW w:w="2263" w:type="dxa"/>
            <w:hideMark/>
          </w:tcPr>
          <w:p w14:paraId="414D375C" w14:textId="77777777" w:rsidR="008A5303" w:rsidRPr="008A5303" w:rsidRDefault="008A5303" w:rsidP="00126889">
            <w:pPr>
              <w:pStyle w:val="TextoTablas"/>
              <w:spacing w:line="360" w:lineRule="auto"/>
              <w:rPr>
                <w:bCs/>
              </w:rPr>
            </w:pPr>
            <w:r w:rsidRPr="008A5303">
              <w:rPr>
                <w:bCs/>
              </w:rPr>
              <w:t>Objetivos</w:t>
            </w:r>
          </w:p>
        </w:tc>
        <w:tc>
          <w:tcPr>
            <w:tcW w:w="4111" w:type="dxa"/>
            <w:hideMark/>
          </w:tcPr>
          <w:p w14:paraId="4A51A60E" w14:textId="77777777" w:rsidR="008A5303" w:rsidRPr="008A5303" w:rsidRDefault="008A5303" w:rsidP="00126889">
            <w:pPr>
              <w:pStyle w:val="TextoTablas"/>
              <w:spacing w:line="360" w:lineRule="auto"/>
              <w:rPr>
                <w:bCs/>
              </w:rPr>
            </w:pPr>
            <w:r w:rsidRPr="008A5303">
              <w:rPr>
                <w:bCs/>
              </w:rPr>
              <w:t>Definen los resultados esperados en la distribución.</w:t>
            </w:r>
          </w:p>
        </w:tc>
        <w:tc>
          <w:tcPr>
            <w:tcW w:w="3119" w:type="dxa"/>
            <w:hideMark/>
          </w:tcPr>
          <w:p w14:paraId="395C3490" w14:textId="77777777" w:rsidR="008A5303" w:rsidRPr="008A5303" w:rsidRDefault="008A5303" w:rsidP="00126889">
            <w:pPr>
              <w:pStyle w:val="TextoTablas"/>
              <w:spacing w:line="360" w:lineRule="auto"/>
              <w:rPr>
                <w:bCs/>
              </w:rPr>
            </w:pPr>
            <w:r w:rsidRPr="008A5303">
              <w:rPr>
                <w:bCs/>
              </w:rPr>
              <w:t>Incrementar cobertura o reducir tiempos de entrega.</w:t>
            </w:r>
          </w:p>
        </w:tc>
      </w:tr>
      <w:tr w:rsidR="008A5303" w:rsidRPr="008A5303" w14:paraId="5BA1DCB9" w14:textId="77777777" w:rsidTr="008A5303">
        <w:trPr>
          <w:trHeight w:val="822"/>
        </w:trPr>
        <w:tc>
          <w:tcPr>
            <w:tcW w:w="2263" w:type="dxa"/>
            <w:hideMark/>
          </w:tcPr>
          <w:p w14:paraId="79A33FFE" w14:textId="77777777" w:rsidR="008A5303" w:rsidRPr="008A5303" w:rsidRDefault="008A5303" w:rsidP="00126889">
            <w:pPr>
              <w:pStyle w:val="TextoTablas"/>
              <w:spacing w:line="360" w:lineRule="auto"/>
              <w:rPr>
                <w:bCs/>
              </w:rPr>
            </w:pPr>
            <w:r w:rsidRPr="008A5303">
              <w:rPr>
                <w:bCs/>
              </w:rPr>
              <w:t>Canales de distribución</w:t>
            </w:r>
          </w:p>
        </w:tc>
        <w:tc>
          <w:tcPr>
            <w:tcW w:w="4111" w:type="dxa"/>
            <w:hideMark/>
          </w:tcPr>
          <w:p w14:paraId="06DAF6C7" w14:textId="77777777" w:rsidR="008A5303" w:rsidRPr="008A5303" w:rsidRDefault="008A5303" w:rsidP="00126889">
            <w:pPr>
              <w:pStyle w:val="TextoTablas"/>
              <w:spacing w:line="360" w:lineRule="auto"/>
              <w:rPr>
                <w:bCs/>
              </w:rPr>
            </w:pPr>
            <w:r w:rsidRPr="008A5303">
              <w:rPr>
                <w:bCs/>
              </w:rPr>
              <w:t>Determinan cómo llegará el producto al cliente.</w:t>
            </w:r>
          </w:p>
        </w:tc>
        <w:tc>
          <w:tcPr>
            <w:tcW w:w="3119" w:type="dxa"/>
            <w:hideMark/>
          </w:tcPr>
          <w:p w14:paraId="1939DB61" w14:textId="77777777" w:rsidR="008A5303" w:rsidRPr="008A5303" w:rsidRDefault="008A5303" w:rsidP="00126889">
            <w:pPr>
              <w:pStyle w:val="TextoTablas"/>
              <w:spacing w:line="360" w:lineRule="auto"/>
              <w:rPr>
                <w:bCs/>
              </w:rPr>
            </w:pPr>
            <w:r w:rsidRPr="008A5303">
              <w:rPr>
                <w:bCs/>
              </w:rPr>
              <w:t>Canal directo, indirecto o mixto.</w:t>
            </w:r>
          </w:p>
        </w:tc>
      </w:tr>
      <w:tr w:rsidR="008A5303" w:rsidRPr="008A5303" w14:paraId="636138DC" w14:textId="77777777" w:rsidTr="008A5303">
        <w:trPr>
          <w:cnfStyle w:val="000000100000" w:firstRow="0" w:lastRow="0" w:firstColumn="0" w:lastColumn="0" w:oddVBand="0" w:evenVBand="0" w:oddHBand="1" w:evenHBand="0" w:firstRowFirstColumn="0" w:firstRowLastColumn="0" w:lastRowFirstColumn="0" w:lastRowLastColumn="0"/>
          <w:trHeight w:val="822"/>
        </w:trPr>
        <w:tc>
          <w:tcPr>
            <w:tcW w:w="2263" w:type="dxa"/>
            <w:hideMark/>
          </w:tcPr>
          <w:p w14:paraId="6B9D7FCB" w14:textId="77777777" w:rsidR="008A5303" w:rsidRPr="008A5303" w:rsidRDefault="008A5303" w:rsidP="00126889">
            <w:pPr>
              <w:pStyle w:val="TextoTablas"/>
              <w:spacing w:line="360" w:lineRule="auto"/>
              <w:rPr>
                <w:bCs/>
              </w:rPr>
            </w:pPr>
            <w:r w:rsidRPr="008A5303">
              <w:rPr>
                <w:bCs/>
              </w:rPr>
              <w:t>Estrategia de distribución</w:t>
            </w:r>
          </w:p>
        </w:tc>
        <w:tc>
          <w:tcPr>
            <w:tcW w:w="4111" w:type="dxa"/>
            <w:hideMark/>
          </w:tcPr>
          <w:p w14:paraId="143C7FBE" w14:textId="77777777" w:rsidR="008A5303" w:rsidRPr="008A5303" w:rsidRDefault="008A5303" w:rsidP="00126889">
            <w:pPr>
              <w:pStyle w:val="TextoTablas"/>
              <w:spacing w:line="360" w:lineRule="auto"/>
              <w:rPr>
                <w:bCs/>
              </w:rPr>
            </w:pPr>
            <w:r w:rsidRPr="008A5303">
              <w:rPr>
                <w:bCs/>
              </w:rPr>
              <w:t>Define el tipo de cobertura del mercado.</w:t>
            </w:r>
          </w:p>
        </w:tc>
        <w:tc>
          <w:tcPr>
            <w:tcW w:w="3119" w:type="dxa"/>
            <w:hideMark/>
          </w:tcPr>
          <w:p w14:paraId="6FFD4C33" w14:textId="77777777" w:rsidR="008A5303" w:rsidRPr="008A5303" w:rsidRDefault="008A5303" w:rsidP="00126889">
            <w:pPr>
              <w:pStyle w:val="TextoTablas"/>
              <w:spacing w:line="360" w:lineRule="auto"/>
              <w:rPr>
                <w:bCs/>
              </w:rPr>
            </w:pPr>
            <w:r w:rsidRPr="008A5303">
              <w:rPr>
                <w:bCs/>
              </w:rPr>
              <w:t>Intensiva, selectiva o exclusiva.</w:t>
            </w:r>
          </w:p>
        </w:tc>
      </w:tr>
      <w:tr w:rsidR="008A5303" w:rsidRPr="008A5303" w14:paraId="2F45AF07" w14:textId="77777777" w:rsidTr="008A5303">
        <w:trPr>
          <w:trHeight w:val="822"/>
        </w:trPr>
        <w:tc>
          <w:tcPr>
            <w:tcW w:w="2263" w:type="dxa"/>
            <w:hideMark/>
          </w:tcPr>
          <w:p w14:paraId="23CF4556" w14:textId="77777777" w:rsidR="008A5303" w:rsidRPr="008A5303" w:rsidRDefault="008A5303" w:rsidP="00126889">
            <w:pPr>
              <w:pStyle w:val="TextoTablas"/>
              <w:spacing w:line="360" w:lineRule="auto"/>
              <w:rPr>
                <w:bCs/>
              </w:rPr>
            </w:pPr>
            <w:r w:rsidRPr="008A5303">
              <w:rPr>
                <w:bCs/>
              </w:rPr>
              <w:t>Recursos logísticos</w:t>
            </w:r>
          </w:p>
        </w:tc>
        <w:tc>
          <w:tcPr>
            <w:tcW w:w="4111" w:type="dxa"/>
            <w:hideMark/>
          </w:tcPr>
          <w:p w14:paraId="61A3BFEB" w14:textId="77777777" w:rsidR="008A5303" w:rsidRPr="008A5303" w:rsidRDefault="008A5303" w:rsidP="00126889">
            <w:pPr>
              <w:pStyle w:val="TextoTablas"/>
              <w:spacing w:line="360" w:lineRule="auto"/>
              <w:rPr>
                <w:bCs/>
              </w:rPr>
            </w:pPr>
            <w:r w:rsidRPr="008A5303">
              <w:rPr>
                <w:bCs/>
              </w:rPr>
              <w:t>Incluyen transporte, almacenamiento y personal.</w:t>
            </w:r>
          </w:p>
        </w:tc>
        <w:tc>
          <w:tcPr>
            <w:tcW w:w="3119" w:type="dxa"/>
            <w:hideMark/>
          </w:tcPr>
          <w:p w14:paraId="620685BE" w14:textId="77777777" w:rsidR="008A5303" w:rsidRPr="008A5303" w:rsidRDefault="008A5303" w:rsidP="00126889">
            <w:pPr>
              <w:pStyle w:val="TextoTablas"/>
              <w:spacing w:line="360" w:lineRule="auto"/>
              <w:rPr>
                <w:bCs/>
              </w:rPr>
            </w:pPr>
            <w:r w:rsidRPr="008A5303">
              <w:rPr>
                <w:bCs/>
              </w:rPr>
              <w:t>Flota de vehículos, bodegas.</w:t>
            </w:r>
          </w:p>
        </w:tc>
      </w:tr>
      <w:tr w:rsidR="008A5303" w:rsidRPr="008A5303" w14:paraId="3ADA5B1B" w14:textId="77777777" w:rsidTr="008A5303">
        <w:trPr>
          <w:cnfStyle w:val="000000100000" w:firstRow="0" w:lastRow="0" w:firstColumn="0" w:lastColumn="0" w:oddVBand="0" w:evenVBand="0" w:oddHBand="1" w:evenHBand="0" w:firstRowFirstColumn="0" w:firstRowLastColumn="0" w:lastRowFirstColumn="0" w:lastRowLastColumn="0"/>
          <w:trHeight w:val="822"/>
        </w:trPr>
        <w:tc>
          <w:tcPr>
            <w:tcW w:w="2263" w:type="dxa"/>
            <w:hideMark/>
          </w:tcPr>
          <w:p w14:paraId="1F5873B1" w14:textId="77777777" w:rsidR="008A5303" w:rsidRPr="008A5303" w:rsidRDefault="008A5303" w:rsidP="00126889">
            <w:pPr>
              <w:pStyle w:val="TextoTablas"/>
              <w:spacing w:line="360" w:lineRule="auto"/>
              <w:rPr>
                <w:bCs/>
              </w:rPr>
            </w:pPr>
            <w:r w:rsidRPr="008A5303">
              <w:rPr>
                <w:bCs/>
              </w:rPr>
              <w:t>Rutas de distribución</w:t>
            </w:r>
          </w:p>
        </w:tc>
        <w:tc>
          <w:tcPr>
            <w:tcW w:w="4111" w:type="dxa"/>
            <w:hideMark/>
          </w:tcPr>
          <w:p w14:paraId="1F5B001B" w14:textId="77777777" w:rsidR="008A5303" w:rsidRPr="008A5303" w:rsidRDefault="008A5303" w:rsidP="00126889">
            <w:pPr>
              <w:pStyle w:val="TextoTablas"/>
              <w:spacing w:line="360" w:lineRule="auto"/>
              <w:rPr>
                <w:bCs/>
              </w:rPr>
            </w:pPr>
            <w:r w:rsidRPr="008A5303">
              <w:rPr>
                <w:bCs/>
              </w:rPr>
              <w:t>Establecen los recorridos para la entrega.</w:t>
            </w:r>
          </w:p>
        </w:tc>
        <w:tc>
          <w:tcPr>
            <w:tcW w:w="3119" w:type="dxa"/>
            <w:hideMark/>
          </w:tcPr>
          <w:p w14:paraId="011FC522" w14:textId="77777777" w:rsidR="008A5303" w:rsidRPr="008A5303" w:rsidRDefault="008A5303" w:rsidP="00126889">
            <w:pPr>
              <w:pStyle w:val="TextoTablas"/>
              <w:spacing w:line="360" w:lineRule="auto"/>
              <w:rPr>
                <w:bCs/>
              </w:rPr>
            </w:pPr>
            <w:r w:rsidRPr="008A5303">
              <w:rPr>
                <w:bCs/>
              </w:rPr>
              <w:t>Optimización de tiempos y costos.</w:t>
            </w:r>
          </w:p>
        </w:tc>
      </w:tr>
      <w:tr w:rsidR="008A5303" w:rsidRPr="008A5303" w14:paraId="3C155390" w14:textId="77777777" w:rsidTr="008A5303">
        <w:trPr>
          <w:trHeight w:val="400"/>
        </w:trPr>
        <w:tc>
          <w:tcPr>
            <w:tcW w:w="2263" w:type="dxa"/>
            <w:hideMark/>
          </w:tcPr>
          <w:p w14:paraId="65E5E5A9" w14:textId="77777777" w:rsidR="008A5303" w:rsidRPr="008A5303" w:rsidRDefault="008A5303" w:rsidP="00126889">
            <w:pPr>
              <w:pStyle w:val="TextoTablas"/>
              <w:spacing w:line="360" w:lineRule="auto"/>
              <w:rPr>
                <w:bCs/>
              </w:rPr>
            </w:pPr>
            <w:r w:rsidRPr="008A5303">
              <w:rPr>
                <w:bCs/>
              </w:rPr>
              <w:t>Indicadores</w:t>
            </w:r>
          </w:p>
        </w:tc>
        <w:tc>
          <w:tcPr>
            <w:tcW w:w="4111" w:type="dxa"/>
            <w:hideMark/>
          </w:tcPr>
          <w:p w14:paraId="3FA87B4E" w14:textId="77777777" w:rsidR="008A5303" w:rsidRPr="008A5303" w:rsidRDefault="008A5303" w:rsidP="00126889">
            <w:pPr>
              <w:pStyle w:val="TextoTablas"/>
              <w:spacing w:line="360" w:lineRule="auto"/>
              <w:rPr>
                <w:bCs/>
              </w:rPr>
            </w:pPr>
            <w:r w:rsidRPr="008A5303">
              <w:rPr>
                <w:bCs/>
              </w:rPr>
              <w:t>Permiten medir el desempeño del plan.</w:t>
            </w:r>
          </w:p>
        </w:tc>
        <w:tc>
          <w:tcPr>
            <w:tcW w:w="3119" w:type="dxa"/>
            <w:hideMark/>
          </w:tcPr>
          <w:p w14:paraId="3D8F434A" w14:textId="77777777" w:rsidR="008A5303" w:rsidRPr="008A5303" w:rsidRDefault="008A5303" w:rsidP="00126889">
            <w:pPr>
              <w:pStyle w:val="TextoTablas"/>
              <w:spacing w:line="360" w:lineRule="auto"/>
              <w:rPr>
                <w:bCs/>
              </w:rPr>
            </w:pPr>
            <w:r w:rsidRPr="008A5303">
              <w:rPr>
                <w:bCs/>
              </w:rPr>
              <w:t>Tiempo de entrega, nivel de servicio.</w:t>
            </w:r>
          </w:p>
        </w:tc>
      </w:tr>
    </w:tbl>
    <w:p w14:paraId="2708766B" w14:textId="681C10A0" w:rsidR="008A5303" w:rsidRPr="008A5303" w:rsidRDefault="008A5303" w:rsidP="002443AF">
      <w:pPr>
        <w:ind w:firstLine="0"/>
        <w:rPr>
          <w:lang w:val="es-419" w:eastAsia="es-CO"/>
        </w:rPr>
      </w:pPr>
      <w:r w:rsidRPr="007D30B5">
        <w:rPr>
          <w:lang w:val="es-419" w:eastAsia="es-CO"/>
        </w:rPr>
        <w:t>Nota. Adaptada</w:t>
      </w:r>
      <w:r w:rsidRPr="008A5303">
        <w:rPr>
          <w:lang w:val="es-419" w:eastAsia="es-CO"/>
        </w:rPr>
        <w:t xml:space="preserve"> Kotler y Keller (2016); Ballou (2004).</w:t>
      </w:r>
    </w:p>
    <w:p w14:paraId="744EC237" w14:textId="152C6588" w:rsidR="008A5303" w:rsidRDefault="008A5303" w:rsidP="00126889">
      <w:pPr>
        <w:rPr>
          <w:lang w:val="es-419" w:eastAsia="es-CO"/>
        </w:rPr>
      </w:pPr>
      <w:r w:rsidRPr="008A5303">
        <w:rPr>
          <w:lang w:val="es-419" w:eastAsia="es-CO"/>
        </w:rPr>
        <w:lastRenderedPageBreak/>
        <w:t>En la práctica, empresas como Éxito estructuran sus planes de distribución integrando centros de distribución, rutas logísticas y control de inventarios, mientras que Mercado Libre utiliza indicadores para evaluar la eficiencia de sus entregas.</w:t>
      </w:r>
    </w:p>
    <w:p w14:paraId="633FC654" w14:textId="53485006" w:rsidR="008A5303" w:rsidRPr="00AB0F69" w:rsidRDefault="008A5303" w:rsidP="00126889">
      <w:pPr>
        <w:pStyle w:val="Ttulo2"/>
        <w:spacing w:line="360" w:lineRule="auto"/>
      </w:pPr>
      <w:bookmarkStart w:id="34" w:name="_Toc243516470"/>
      <w:r>
        <w:t>Etapas</w:t>
      </w:r>
      <w:bookmarkEnd w:id="34"/>
    </w:p>
    <w:p w14:paraId="6844928A" w14:textId="28E3B5BB" w:rsidR="00AB0F69" w:rsidRDefault="008A5303" w:rsidP="00126889">
      <w:pPr>
        <w:rPr>
          <w:lang w:val="es-419" w:eastAsia="es-CO"/>
        </w:rPr>
      </w:pPr>
      <w:r w:rsidRPr="008A5303">
        <w:rPr>
          <w:lang w:val="es-419" w:eastAsia="es-CO"/>
        </w:rPr>
        <w:t>El desarrollo del plan de distribución implica una serie de etapas que permiten su diseño, ejecución y control.</w:t>
      </w:r>
    </w:p>
    <w:p w14:paraId="45965F11" w14:textId="25D27963" w:rsidR="008A5303" w:rsidRPr="008A5303" w:rsidRDefault="008A5303" w:rsidP="00126889">
      <w:pPr>
        <w:pStyle w:val="Tabla"/>
        <w:spacing w:line="360" w:lineRule="auto"/>
      </w:pPr>
      <w:r w:rsidRPr="008A5303">
        <w:t>Etapas del plan de distribución</w:t>
      </w:r>
    </w:p>
    <w:tbl>
      <w:tblPr>
        <w:tblStyle w:val="SENA"/>
        <w:tblW w:w="9226" w:type="dxa"/>
        <w:tblLook w:val="04A0" w:firstRow="1" w:lastRow="0" w:firstColumn="1" w:lastColumn="0" w:noHBand="0" w:noVBand="1"/>
      </w:tblPr>
      <w:tblGrid>
        <w:gridCol w:w="2260"/>
        <w:gridCol w:w="3770"/>
        <w:gridCol w:w="3196"/>
      </w:tblGrid>
      <w:tr w:rsidR="008A5303" w:rsidRPr="00EB65E5" w14:paraId="7131474B" w14:textId="77777777" w:rsidTr="008A5303">
        <w:trPr>
          <w:cnfStyle w:val="100000000000" w:firstRow="1" w:lastRow="0" w:firstColumn="0" w:lastColumn="0" w:oddVBand="0" w:evenVBand="0" w:oddHBand="0" w:evenHBand="0" w:firstRowFirstColumn="0" w:firstRowLastColumn="0" w:lastRowFirstColumn="0" w:lastRowLastColumn="0"/>
          <w:trHeight w:val="322"/>
        </w:trPr>
        <w:tc>
          <w:tcPr>
            <w:tcW w:w="2260" w:type="dxa"/>
            <w:hideMark/>
          </w:tcPr>
          <w:bookmarkEnd w:id="28"/>
          <w:p w14:paraId="33FF2B2C" w14:textId="77777777" w:rsidR="008A5303" w:rsidRPr="008A5303" w:rsidRDefault="008A5303" w:rsidP="00126889">
            <w:pPr>
              <w:pStyle w:val="TextoTablas"/>
              <w:spacing w:line="360" w:lineRule="auto"/>
              <w:jc w:val="center"/>
            </w:pPr>
            <w:r w:rsidRPr="008A5303">
              <w:t>Etapa</w:t>
            </w:r>
          </w:p>
        </w:tc>
        <w:tc>
          <w:tcPr>
            <w:tcW w:w="3770" w:type="dxa"/>
            <w:hideMark/>
          </w:tcPr>
          <w:p w14:paraId="5F27F852" w14:textId="77777777" w:rsidR="008A5303" w:rsidRPr="008A5303" w:rsidRDefault="008A5303" w:rsidP="00126889">
            <w:pPr>
              <w:pStyle w:val="TextoTablas"/>
              <w:spacing w:line="360" w:lineRule="auto"/>
              <w:jc w:val="center"/>
            </w:pPr>
            <w:r w:rsidRPr="008A5303">
              <w:t>Descripción</w:t>
            </w:r>
          </w:p>
        </w:tc>
        <w:tc>
          <w:tcPr>
            <w:tcW w:w="0" w:type="auto"/>
            <w:hideMark/>
          </w:tcPr>
          <w:p w14:paraId="1B6E4A9E" w14:textId="77777777" w:rsidR="008A5303" w:rsidRPr="008A5303" w:rsidRDefault="008A5303" w:rsidP="00126889">
            <w:pPr>
              <w:pStyle w:val="TextoTablas"/>
              <w:spacing w:line="360" w:lineRule="auto"/>
              <w:jc w:val="center"/>
            </w:pPr>
            <w:r w:rsidRPr="008A5303">
              <w:t>Aplicación</w:t>
            </w:r>
          </w:p>
        </w:tc>
      </w:tr>
      <w:tr w:rsidR="008A5303" w:rsidRPr="00EB65E5" w14:paraId="1CCC143D" w14:textId="77777777" w:rsidTr="008A5303">
        <w:trPr>
          <w:cnfStyle w:val="000000100000" w:firstRow="0" w:lastRow="0" w:firstColumn="0" w:lastColumn="0" w:oddVBand="0" w:evenVBand="0" w:oddHBand="1" w:evenHBand="0" w:firstRowFirstColumn="0" w:firstRowLastColumn="0" w:lastRowFirstColumn="0" w:lastRowLastColumn="0"/>
          <w:trHeight w:val="664"/>
        </w:trPr>
        <w:tc>
          <w:tcPr>
            <w:tcW w:w="2260" w:type="dxa"/>
            <w:hideMark/>
          </w:tcPr>
          <w:p w14:paraId="0A88F56C" w14:textId="77777777" w:rsidR="008A5303" w:rsidRPr="008A5303" w:rsidRDefault="008A5303" w:rsidP="00126889">
            <w:pPr>
              <w:pStyle w:val="TextoTablas"/>
              <w:spacing w:line="360" w:lineRule="auto"/>
              <w:rPr>
                <w:bCs/>
              </w:rPr>
            </w:pPr>
            <w:r w:rsidRPr="008A5303">
              <w:rPr>
                <w:bCs/>
              </w:rPr>
              <w:t>Análisis</w:t>
            </w:r>
          </w:p>
        </w:tc>
        <w:tc>
          <w:tcPr>
            <w:tcW w:w="3770" w:type="dxa"/>
            <w:hideMark/>
          </w:tcPr>
          <w:p w14:paraId="433BD65F" w14:textId="77777777" w:rsidR="008A5303" w:rsidRPr="008A5303" w:rsidRDefault="008A5303" w:rsidP="00126889">
            <w:pPr>
              <w:pStyle w:val="TextoTablas"/>
              <w:spacing w:line="360" w:lineRule="auto"/>
              <w:rPr>
                <w:bCs/>
              </w:rPr>
            </w:pPr>
            <w:r w:rsidRPr="008A5303">
              <w:rPr>
                <w:bCs/>
              </w:rPr>
              <w:t>Evaluación del mercado, demanda y condiciones logísticas.</w:t>
            </w:r>
          </w:p>
        </w:tc>
        <w:tc>
          <w:tcPr>
            <w:tcW w:w="0" w:type="auto"/>
            <w:hideMark/>
          </w:tcPr>
          <w:p w14:paraId="699BE5CF" w14:textId="77777777" w:rsidR="008A5303" w:rsidRPr="008A5303" w:rsidRDefault="008A5303" w:rsidP="00126889">
            <w:pPr>
              <w:pStyle w:val="TextoTablas"/>
              <w:spacing w:line="360" w:lineRule="auto"/>
              <w:rPr>
                <w:bCs/>
              </w:rPr>
            </w:pPr>
            <w:r w:rsidRPr="008A5303">
              <w:rPr>
                <w:bCs/>
              </w:rPr>
              <w:t>Identificación de necesidades del cliente.</w:t>
            </w:r>
          </w:p>
        </w:tc>
      </w:tr>
      <w:tr w:rsidR="008A5303" w:rsidRPr="00EB65E5" w14:paraId="26D08987" w14:textId="77777777" w:rsidTr="008A5303">
        <w:trPr>
          <w:trHeight w:val="664"/>
        </w:trPr>
        <w:tc>
          <w:tcPr>
            <w:tcW w:w="2260" w:type="dxa"/>
            <w:hideMark/>
          </w:tcPr>
          <w:p w14:paraId="5C311A10" w14:textId="77777777" w:rsidR="008A5303" w:rsidRPr="008A5303" w:rsidRDefault="008A5303" w:rsidP="00126889">
            <w:pPr>
              <w:pStyle w:val="TextoTablas"/>
              <w:spacing w:line="360" w:lineRule="auto"/>
              <w:rPr>
                <w:bCs/>
              </w:rPr>
            </w:pPr>
            <w:r w:rsidRPr="008A5303">
              <w:rPr>
                <w:bCs/>
              </w:rPr>
              <w:t>Planeación</w:t>
            </w:r>
          </w:p>
        </w:tc>
        <w:tc>
          <w:tcPr>
            <w:tcW w:w="3770" w:type="dxa"/>
            <w:hideMark/>
          </w:tcPr>
          <w:p w14:paraId="62C1B09A" w14:textId="77777777" w:rsidR="008A5303" w:rsidRPr="008A5303" w:rsidRDefault="008A5303" w:rsidP="00126889">
            <w:pPr>
              <w:pStyle w:val="TextoTablas"/>
              <w:spacing w:line="360" w:lineRule="auto"/>
              <w:rPr>
                <w:bCs/>
              </w:rPr>
            </w:pPr>
            <w:r w:rsidRPr="008A5303">
              <w:rPr>
                <w:bCs/>
              </w:rPr>
              <w:t>Definición de estrategias, canales y recursos.</w:t>
            </w:r>
          </w:p>
        </w:tc>
        <w:tc>
          <w:tcPr>
            <w:tcW w:w="0" w:type="auto"/>
            <w:hideMark/>
          </w:tcPr>
          <w:p w14:paraId="3BA0E727" w14:textId="77777777" w:rsidR="008A5303" w:rsidRPr="008A5303" w:rsidRDefault="008A5303" w:rsidP="00126889">
            <w:pPr>
              <w:pStyle w:val="TextoTablas"/>
              <w:spacing w:line="360" w:lineRule="auto"/>
              <w:rPr>
                <w:bCs/>
              </w:rPr>
            </w:pPr>
            <w:r w:rsidRPr="008A5303">
              <w:rPr>
                <w:bCs/>
              </w:rPr>
              <w:t>Diseño del plan de distribución.</w:t>
            </w:r>
          </w:p>
        </w:tc>
      </w:tr>
      <w:tr w:rsidR="008A5303" w:rsidRPr="00EB65E5" w14:paraId="55B58F65" w14:textId="77777777" w:rsidTr="008A5303">
        <w:trPr>
          <w:cnfStyle w:val="000000100000" w:firstRow="0" w:lastRow="0" w:firstColumn="0" w:lastColumn="0" w:oddVBand="0" w:evenVBand="0" w:oddHBand="1" w:evenHBand="0" w:firstRowFirstColumn="0" w:firstRowLastColumn="0" w:lastRowFirstColumn="0" w:lastRowLastColumn="0"/>
          <w:trHeight w:val="322"/>
        </w:trPr>
        <w:tc>
          <w:tcPr>
            <w:tcW w:w="2260" w:type="dxa"/>
            <w:hideMark/>
          </w:tcPr>
          <w:p w14:paraId="2938C906" w14:textId="77777777" w:rsidR="008A5303" w:rsidRPr="008A5303" w:rsidRDefault="008A5303" w:rsidP="00126889">
            <w:pPr>
              <w:pStyle w:val="TextoTablas"/>
              <w:spacing w:line="360" w:lineRule="auto"/>
              <w:rPr>
                <w:bCs/>
              </w:rPr>
            </w:pPr>
            <w:r w:rsidRPr="008A5303">
              <w:rPr>
                <w:bCs/>
              </w:rPr>
              <w:t>Implementación</w:t>
            </w:r>
          </w:p>
        </w:tc>
        <w:tc>
          <w:tcPr>
            <w:tcW w:w="3770" w:type="dxa"/>
            <w:hideMark/>
          </w:tcPr>
          <w:p w14:paraId="0284C1E0" w14:textId="77777777" w:rsidR="008A5303" w:rsidRPr="008A5303" w:rsidRDefault="008A5303" w:rsidP="00126889">
            <w:pPr>
              <w:pStyle w:val="TextoTablas"/>
              <w:spacing w:line="360" w:lineRule="auto"/>
              <w:rPr>
                <w:bCs/>
              </w:rPr>
            </w:pPr>
            <w:r w:rsidRPr="008A5303">
              <w:rPr>
                <w:bCs/>
              </w:rPr>
              <w:t>Ejecución de las acciones definidas.</w:t>
            </w:r>
          </w:p>
        </w:tc>
        <w:tc>
          <w:tcPr>
            <w:tcW w:w="0" w:type="auto"/>
            <w:hideMark/>
          </w:tcPr>
          <w:p w14:paraId="3A0E67EC" w14:textId="77777777" w:rsidR="008A5303" w:rsidRPr="008A5303" w:rsidRDefault="008A5303" w:rsidP="00126889">
            <w:pPr>
              <w:pStyle w:val="TextoTablas"/>
              <w:spacing w:line="360" w:lineRule="auto"/>
              <w:rPr>
                <w:bCs/>
              </w:rPr>
            </w:pPr>
            <w:r w:rsidRPr="008A5303">
              <w:rPr>
                <w:bCs/>
              </w:rPr>
              <w:t>Operación logística y distribución.</w:t>
            </w:r>
          </w:p>
        </w:tc>
      </w:tr>
      <w:tr w:rsidR="008A5303" w:rsidRPr="00EB65E5" w14:paraId="6593FD7E" w14:textId="77777777" w:rsidTr="008A5303">
        <w:trPr>
          <w:trHeight w:val="341"/>
        </w:trPr>
        <w:tc>
          <w:tcPr>
            <w:tcW w:w="2260" w:type="dxa"/>
            <w:hideMark/>
          </w:tcPr>
          <w:p w14:paraId="314AEB30" w14:textId="77777777" w:rsidR="008A5303" w:rsidRPr="008A5303" w:rsidRDefault="008A5303" w:rsidP="00126889">
            <w:pPr>
              <w:pStyle w:val="TextoTablas"/>
              <w:spacing w:line="360" w:lineRule="auto"/>
              <w:rPr>
                <w:bCs/>
              </w:rPr>
            </w:pPr>
            <w:r w:rsidRPr="008A5303">
              <w:rPr>
                <w:bCs/>
              </w:rPr>
              <w:t>Control</w:t>
            </w:r>
          </w:p>
        </w:tc>
        <w:tc>
          <w:tcPr>
            <w:tcW w:w="3770" w:type="dxa"/>
            <w:hideMark/>
          </w:tcPr>
          <w:p w14:paraId="222D4D95" w14:textId="77777777" w:rsidR="008A5303" w:rsidRPr="008A5303" w:rsidRDefault="008A5303" w:rsidP="00126889">
            <w:pPr>
              <w:pStyle w:val="TextoTablas"/>
              <w:spacing w:line="360" w:lineRule="auto"/>
              <w:rPr>
                <w:bCs/>
              </w:rPr>
            </w:pPr>
            <w:r w:rsidRPr="008A5303">
              <w:rPr>
                <w:bCs/>
              </w:rPr>
              <w:t>Seguimiento y medición de resultados.</w:t>
            </w:r>
          </w:p>
        </w:tc>
        <w:tc>
          <w:tcPr>
            <w:tcW w:w="0" w:type="auto"/>
            <w:hideMark/>
          </w:tcPr>
          <w:p w14:paraId="3F0608FF" w14:textId="77777777" w:rsidR="008A5303" w:rsidRPr="008A5303" w:rsidRDefault="008A5303" w:rsidP="00126889">
            <w:pPr>
              <w:pStyle w:val="TextoTablas"/>
              <w:spacing w:line="360" w:lineRule="auto"/>
              <w:rPr>
                <w:bCs/>
              </w:rPr>
            </w:pPr>
            <w:r w:rsidRPr="008A5303">
              <w:rPr>
                <w:bCs/>
              </w:rPr>
              <w:t>Evaluación de indicadores.</w:t>
            </w:r>
          </w:p>
        </w:tc>
      </w:tr>
      <w:tr w:rsidR="008A5303" w:rsidRPr="00EB65E5" w14:paraId="0F739E1A" w14:textId="77777777" w:rsidTr="008A5303">
        <w:trPr>
          <w:cnfStyle w:val="000000100000" w:firstRow="0" w:lastRow="0" w:firstColumn="0" w:lastColumn="0" w:oddVBand="0" w:evenVBand="0" w:oddHBand="1" w:evenHBand="0" w:firstRowFirstColumn="0" w:firstRowLastColumn="0" w:lastRowFirstColumn="0" w:lastRowLastColumn="0"/>
          <w:trHeight w:val="645"/>
        </w:trPr>
        <w:tc>
          <w:tcPr>
            <w:tcW w:w="2260" w:type="dxa"/>
            <w:hideMark/>
          </w:tcPr>
          <w:p w14:paraId="7970C953" w14:textId="77777777" w:rsidR="008A5303" w:rsidRPr="008A5303" w:rsidRDefault="008A5303" w:rsidP="00126889">
            <w:pPr>
              <w:pStyle w:val="TextoTablas"/>
              <w:spacing w:line="360" w:lineRule="auto"/>
              <w:rPr>
                <w:bCs/>
              </w:rPr>
            </w:pPr>
            <w:r w:rsidRPr="008A5303">
              <w:rPr>
                <w:bCs/>
              </w:rPr>
              <w:t>Mejora</w:t>
            </w:r>
          </w:p>
        </w:tc>
        <w:tc>
          <w:tcPr>
            <w:tcW w:w="3770" w:type="dxa"/>
            <w:hideMark/>
          </w:tcPr>
          <w:p w14:paraId="76E86D56" w14:textId="77777777" w:rsidR="008A5303" w:rsidRPr="008A5303" w:rsidRDefault="008A5303" w:rsidP="00126889">
            <w:pPr>
              <w:pStyle w:val="TextoTablas"/>
              <w:spacing w:line="360" w:lineRule="auto"/>
              <w:rPr>
                <w:bCs/>
              </w:rPr>
            </w:pPr>
            <w:r w:rsidRPr="008A5303">
              <w:rPr>
                <w:bCs/>
              </w:rPr>
              <w:t>Ajustes al plan según resultados obtenidos.</w:t>
            </w:r>
          </w:p>
        </w:tc>
        <w:tc>
          <w:tcPr>
            <w:tcW w:w="0" w:type="auto"/>
            <w:hideMark/>
          </w:tcPr>
          <w:p w14:paraId="4DB76391" w14:textId="77777777" w:rsidR="008A5303" w:rsidRPr="008A5303" w:rsidRDefault="008A5303" w:rsidP="00126889">
            <w:pPr>
              <w:pStyle w:val="TextoTablas"/>
              <w:spacing w:line="360" w:lineRule="auto"/>
              <w:rPr>
                <w:bCs/>
              </w:rPr>
            </w:pPr>
            <w:r w:rsidRPr="008A5303">
              <w:rPr>
                <w:bCs/>
              </w:rPr>
              <w:t>Optimización continua.</w:t>
            </w:r>
          </w:p>
        </w:tc>
      </w:tr>
    </w:tbl>
    <w:p w14:paraId="167FC7E4" w14:textId="18C48769" w:rsidR="008A5303" w:rsidRDefault="008A5303" w:rsidP="00126889">
      <w:pPr>
        <w:rPr>
          <w:lang w:val="es-419" w:eastAsia="es-CO"/>
        </w:rPr>
      </w:pPr>
      <w:r w:rsidRPr="008A5303">
        <w:rPr>
          <w:lang w:val="es-419" w:eastAsia="es-CO"/>
        </w:rPr>
        <w:lastRenderedPageBreak/>
        <w:t>En el contexto actual, empresas como Zara ajustan constantemente sus planes de distribución para responder a la demanda del mercado, mientras que Amazon optimiza sus procesos mediante análisis continuo de datos logísticos.</w:t>
      </w:r>
    </w:p>
    <w:p w14:paraId="468B876F" w14:textId="50547483" w:rsidR="00CE66EF" w:rsidRPr="008A5303" w:rsidRDefault="00CE66EF" w:rsidP="00126889">
      <w:pPr>
        <w:pStyle w:val="Ttulo2"/>
        <w:spacing w:line="360" w:lineRule="auto"/>
      </w:pPr>
      <w:bookmarkStart w:id="35" w:name="_Toc243516471"/>
      <w:r>
        <w:t>Ejemplo</w:t>
      </w:r>
      <w:bookmarkEnd w:id="35"/>
    </w:p>
    <w:p w14:paraId="4D6D2C8A" w14:textId="338C1CC5" w:rsidR="00AB0F69" w:rsidRPr="00CE66EF" w:rsidRDefault="00CE66EF" w:rsidP="00126889">
      <w:pPr>
        <w:rPr>
          <w:rStyle w:val="Hipervnculo"/>
          <w:color w:val="auto"/>
          <w:u w:val="none"/>
          <w:lang w:val="es-419" w:eastAsia="es-CO"/>
        </w:rPr>
      </w:pPr>
      <w:r w:rsidRPr="00CE66EF">
        <w:rPr>
          <w:lang w:val="es-419" w:eastAsia="es-CO"/>
        </w:rPr>
        <w:t>A continuación, se presenta un ejemplo aplicado de plan de distribución para una empresa dedicada a la comercialización de manteca de cerdo a domicilio en la ciudad de Bogotá, con el fin de evidenciar la aplicación práctica de los conceptos abordados.</w:t>
      </w:r>
    </w:p>
    <w:p w14:paraId="026418B1" w14:textId="77777777" w:rsidR="00CE66EF" w:rsidRPr="00F74064" w:rsidRDefault="00CE66EF" w:rsidP="00126889">
      <w:pPr>
        <w:rPr>
          <w:b/>
          <w:bCs/>
          <w:lang w:val="es-419" w:eastAsia="es-CO"/>
        </w:rPr>
      </w:pPr>
      <w:r w:rsidRPr="00F74064">
        <w:rPr>
          <w:b/>
          <w:bCs/>
          <w:lang w:val="es-419" w:eastAsia="es-CO"/>
        </w:rPr>
        <w:t>Plan de distribución</w:t>
      </w:r>
    </w:p>
    <w:p w14:paraId="2DF727DC" w14:textId="77777777" w:rsidR="00CE66EF" w:rsidRDefault="00CE66EF" w:rsidP="00126889">
      <w:pPr>
        <w:rPr>
          <w:lang w:val="es-419" w:eastAsia="es-CO"/>
        </w:rPr>
      </w:pPr>
      <w:r w:rsidRPr="00F74064">
        <w:rPr>
          <w:lang w:val="es-419" w:eastAsia="es-CO"/>
        </w:rPr>
        <w:t>A manera de ejemplo aplicado, se presenta un caso práctico que permite evidenciar la aplicación de los conceptos y estrategias abordados en el tema para la elaboración de un plan de distribución.</w:t>
      </w:r>
    </w:p>
    <w:p w14:paraId="0F330460" w14:textId="4C741880" w:rsidR="000D7149" w:rsidRDefault="000D7149" w:rsidP="00126889">
      <w:pPr>
        <w:rPr>
          <w:lang w:eastAsia="es-CO"/>
        </w:rPr>
      </w:pPr>
      <w:r w:rsidRPr="00407757">
        <w:rPr>
          <w:lang w:eastAsia="es-CO"/>
        </w:rPr>
        <w:t>Para ampliar la información sobre este tema, consulte</w:t>
      </w:r>
      <w:r w:rsidR="00796DFF">
        <w:rPr>
          <w:lang w:eastAsia="es-CO"/>
        </w:rPr>
        <w:t>:</w:t>
      </w:r>
      <w:r w:rsidR="004D6656">
        <w:rPr>
          <w:lang w:eastAsia="es-CO"/>
        </w:rPr>
        <w:t xml:space="preserve"> </w:t>
      </w:r>
      <w:r w:rsidR="00796DFF" w:rsidRPr="00796DFF">
        <w:rPr>
          <w:lang w:eastAsia="es-CO"/>
        </w:rPr>
        <w:t>Anexo_01_Plan_De_Distribucion</w:t>
      </w:r>
      <w:r w:rsidR="00796DFF">
        <w:rPr>
          <w:lang w:eastAsia="es-CO"/>
        </w:rPr>
        <w:t xml:space="preserve"> </w:t>
      </w:r>
      <w:r w:rsidRPr="008B10D4">
        <w:rPr>
          <w:lang w:eastAsia="es-CO"/>
        </w:rPr>
        <w:t xml:space="preserve">en la carpeta de </w:t>
      </w:r>
      <w:r w:rsidR="00796DFF">
        <w:rPr>
          <w:lang w:eastAsia="es-CO"/>
        </w:rPr>
        <w:t>A</w:t>
      </w:r>
      <w:r w:rsidRPr="008B10D4">
        <w:rPr>
          <w:lang w:eastAsia="es-CO"/>
        </w:rPr>
        <w:t>nexos.</w:t>
      </w:r>
    </w:p>
    <w:p w14:paraId="233D11B8" w14:textId="334EB947" w:rsidR="004D6656" w:rsidRDefault="004D6656" w:rsidP="00126889">
      <w:pPr>
        <w:rPr>
          <w:lang w:val="es-419" w:eastAsia="es-CO"/>
        </w:rPr>
      </w:pPr>
      <w:r w:rsidRPr="004D6656">
        <w:rPr>
          <w:lang w:val="es-419" w:eastAsia="es-CO"/>
        </w:rPr>
        <w:t xml:space="preserve">Para profundizar en la planificación de la distribución dentro del </w:t>
      </w:r>
      <w:r w:rsidRPr="004D6656">
        <w:rPr>
          <w:rStyle w:val="Extranjerismo"/>
          <w:lang w:val="es-419" w:eastAsia="es-CO"/>
        </w:rPr>
        <w:t>marketing</w:t>
      </w:r>
      <w:r w:rsidRPr="004D6656">
        <w:rPr>
          <w:lang w:val="es-419" w:eastAsia="es-CO"/>
        </w:rPr>
        <w:t xml:space="preserve"> se recomienda </w:t>
      </w:r>
      <w:r>
        <w:rPr>
          <w:lang w:val="es-419" w:eastAsia="es-CO"/>
        </w:rPr>
        <w:t>consultar</w:t>
      </w:r>
      <w:r w:rsidRPr="004D6656">
        <w:rPr>
          <w:lang w:val="es-419" w:eastAsia="es-CO"/>
        </w:rPr>
        <w:t>:</w:t>
      </w:r>
      <w:r>
        <w:rPr>
          <w:lang w:val="es-419" w:eastAsia="es-CO"/>
        </w:rPr>
        <w:t xml:space="preserve"> </w:t>
      </w:r>
      <w:r w:rsidRPr="004D6656">
        <w:rPr>
          <w:lang w:val="es-419" w:eastAsia="es-CO"/>
        </w:rPr>
        <w:t>Anexo_02_Marketing_Kotler_Armstrong_CFA</w:t>
      </w:r>
      <w:r>
        <w:rPr>
          <w:lang w:val="es-419" w:eastAsia="es-CO"/>
        </w:rPr>
        <w:t xml:space="preserve">, </w:t>
      </w:r>
      <w:r w:rsidRPr="008B10D4">
        <w:rPr>
          <w:lang w:eastAsia="es-CO"/>
        </w:rPr>
        <w:t xml:space="preserve">en la carpeta de </w:t>
      </w:r>
      <w:r>
        <w:rPr>
          <w:lang w:eastAsia="es-CO"/>
        </w:rPr>
        <w:t>A</w:t>
      </w:r>
      <w:r w:rsidRPr="008B10D4">
        <w:rPr>
          <w:lang w:eastAsia="es-CO"/>
        </w:rPr>
        <w:t>nexos.</w:t>
      </w:r>
    </w:p>
    <w:p w14:paraId="1A573CDE" w14:textId="49F05015" w:rsidR="00CE66EF" w:rsidRPr="00CE66EF" w:rsidRDefault="00CE66EF" w:rsidP="00126889">
      <w:pPr>
        <w:rPr>
          <w:lang w:val="es-419" w:eastAsia="es-CO"/>
        </w:rPr>
      </w:pPr>
      <w:r w:rsidRPr="00CE66EF">
        <w:rPr>
          <w:lang w:val="es-419" w:eastAsia="es-CO"/>
        </w:rPr>
        <w:t>En este libro, el plan de distribución no aparece como un capítulo con ese nombre exacto, sino integrado dentro de: Capítulo: Canales de distribución, páginas aproximadas: 344</w:t>
      </w:r>
      <w:r>
        <w:rPr>
          <w:lang w:val="es-419" w:eastAsia="es-CO"/>
        </w:rPr>
        <w:t>-</w:t>
      </w:r>
      <w:r w:rsidRPr="00CE66EF">
        <w:rPr>
          <w:lang w:val="es-419" w:eastAsia="es-CO"/>
        </w:rPr>
        <w:t>400</w:t>
      </w:r>
      <w:r>
        <w:rPr>
          <w:lang w:val="es-419" w:eastAsia="es-CO"/>
        </w:rPr>
        <w:t>.</w:t>
      </w:r>
    </w:p>
    <w:p w14:paraId="3192ED78" w14:textId="69E73FFB" w:rsidR="00AB0F69" w:rsidRDefault="00CE66EF" w:rsidP="00126889">
      <w:pPr>
        <w:rPr>
          <w:lang w:val="es-419" w:eastAsia="es-CO"/>
        </w:rPr>
      </w:pPr>
      <w:r w:rsidRPr="00CE66EF">
        <w:rPr>
          <w:lang w:val="es-419" w:eastAsia="es-CO"/>
        </w:rPr>
        <w:lastRenderedPageBreak/>
        <w:t>Ahí se encuentran: diseño de canales, estrategias de distribución, selección de intermediarios, cobertura del mercado</w:t>
      </w:r>
      <w:r w:rsidR="00126889">
        <w:rPr>
          <w:lang w:val="es-419" w:eastAsia="es-CO"/>
        </w:rPr>
        <w:t>.</w:t>
      </w:r>
    </w:p>
    <w:p w14:paraId="5BFF9A2A" w14:textId="49F4B38C" w:rsidR="00CE66EF" w:rsidRDefault="00CE66EF" w:rsidP="00126889">
      <w:pPr>
        <w:rPr>
          <w:lang w:val="es-419" w:eastAsia="es-CO"/>
        </w:rPr>
      </w:pPr>
      <w:r w:rsidRPr="00CE66EF">
        <w:rPr>
          <w:lang w:val="es-419" w:eastAsia="es-CO"/>
        </w:rPr>
        <w:t>A continuación, lo invitamos a consultar el siguiente pódcast:</w:t>
      </w:r>
    </w:p>
    <w:tbl>
      <w:tblPr>
        <w:tblStyle w:val="Tablaconcuadrcula"/>
        <w:tblW w:w="0" w:type="auto"/>
        <w:tblLook w:val="04A0" w:firstRow="1" w:lastRow="0" w:firstColumn="1" w:lastColumn="0" w:noHBand="0" w:noVBand="1"/>
      </w:tblPr>
      <w:tblGrid>
        <w:gridCol w:w="9962"/>
      </w:tblGrid>
      <w:tr w:rsidR="00CE66EF" w:rsidRPr="00CE66EF" w14:paraId="02F90C81" w14:textId="77777777" w:rsidTr="00906A2A">
        <w:tc>
          <w:tcPr>
            <w:tcW w:w="9962" w:type="dxa"/>
          </w:tcPr>
          <w:p w14:paraId="25E951EF" w14:textId="7E0FD2C2" w:rsidR="00CE66EF" w:rsidRPr="00CE66EF" w:rsidRDefault="00CE66EF" w:rsidP="00126889">
            <w:pPr>
              <w:rPr>
                <w:b/>
                <w:bCs/>
                <w:lang w:val="es-419" w:eastAsia="es-CO"/>
              </w:rPr>
            </w:pPr>
            <w:r w:rsidRPr="00CE66EF">
              <w:rPr>
                <w:b/>
                <w:bCs/>
                <w:lang w:val="es-419" w:eastAsia="es-CO"/>
              </w:rPr>
              <w:t>Transcripción del pódcast. Cómo diseñar un plan de distribución que responda al mercado</w:t>
            </w:r>
          </w:p>
        </w:tc>
      </w:tr>
      <w:tr w:rsidR="00CE66EF" w:rsidRPr="00CE66EF" w14:paraId="5BEECA4C" w14:textId="77777777" w:rsidTr="00906A2A">
        <w:tc>
          <w:tcPr>
            <w:tcW w:w="9962" w:type="dxa"/>
          </w:tcPr>
          <w:p w14:paraId="276159B3" w14:textId="799E64CE" w:rsidR="00CE66EF" w:rsidRPr="00CE66EF" w:rsidRDefault="00CE66EF" w:rsidP="00126889">
            <w:pPr>
              <w:rPr>
                <w:lang w:val="es-419" w:eastAsia="es-CO"/>
              </w:rPr>
            </w:pPr>
            <w:r w:rsidRPr="00CE66EF">
              <w:rPr>
                <w:b/>
                <w:bCs/>
                <w:lang w:val="es-419" w:eastAsia="es-CO"/>
              </w:rPr>
              <w:t xml:space="preserve">ASUSENA: </w:t>
            </w:r>
            <w:r w:rsidRPr="00CE66EF">
              <w:rPr>
                <w:lang w:val="es-419" w:eastAsia="es-CO"/>
              </w:rPr>
              <w:t>diseñar la distribución de un producto no es solo escoger en qué se manda. Es decidir cómo llega al cliente en el momento, el lugar y las condiciones que necesita.</w:t>
            </w:r>
          </w:p>
          <w:p w14:paraId="4388CBD0" w14:textId="77777777" w:rsidR="00CE66EF" w:rsidRDefault="00CE66EF" w:rsidP="00126889">
            <w:pPr>
              <w:rPr>
                <w:lang w:val="es-419" w:eastAsia="es-CO"/>
              </w:rPr>
            </w:pPr>
            <w:r w:rsidRPr="00CE66EF">
              <w:rPr>
                <w:b/>
                <w:bCs/>
                <w:lang w:val="es-419" w:eastAsia="es-CO"/>
              </w:rPr>
              <w:t xml:space="preserve">DON CAMPOS: </w:t>
            </w:r>
            <w:r w:rsidRPr="00CE66EF">
              <w:rPr>
                <w:lang w:val="es-419" w:eastAsia="es-CO"/>
              </w:rPr>
              <w:t xml:space="preserve">el camión es apenas la última parte, Asusena. Antes hay que saber para dónde va, con qué y para quién. </w:t>
            </w:r>
          </w:p>
          <w:p w14:paraId="0D3AEAB7" w14:textId="1222F4B7" w:rsidR="00CE66EF" w:rsidRPr="00CE66EF" w:rsidRDefault="00CE66EF" w:rsidP="00126889">
            <w:pPr>
              <w:rPr>
                <w:lang w:val="es-419" w:eastAsia="es-CO"/>
              </w:rPr>
            </w:pPr>
            <w:r w:rsidRPr="00CE66EF">
              <w:rPr>
                <w:b/>
                <w:bCs/>
                <w:lang w:val="es-419" w:eastAsia="es-CO"/>
              </w:rPr>
              <w:t xml:space="preserve">ASUSENA: </w:t>
            </w:r>
            <w:r w:rsidRPr="00CE66EF">
              <w:rPr>
                <w:lang w:val="es-419" w:eastAsia="es-CO"/>
              </w:rPr>
              <w:t>hoy hablamos de cómo diseñar un plan de distribución que responda al mercado. Bienvenidos.</w:t>
            </w:r>
          </w:p>
          <w:p w14:paraId="284B24CE" w14:textId="0E7D55B2" w:rsidR="00CE66EF" w:rsidRPr="00CE66EF" w:rsidRDefault="00CE66EF" w:rsidP="00126889">
            <w:pPr>
              <w:rPr>
                <w:lang w:val="es-419" w:eastAsia="es-CO"/>
              </w:rPr>
            </w:pPr>
            <w:r w:rsidRPr="00CE66EF">
              <w:rPr>
                <w:b/>
                <w:bCs/>
                <w:lang w:val="es-419" w:eastAsia="es-CO"/>
              </w:rPr>
              <w:t xml:space="preserve">DON CAMPOS: </w:t>
            </w:r>
            <w:r w:rsidRPr="00CE66EF">
              <w:rPr>
                <w:lang w:val="es-419" w:eastAsia="es-CO"/>
              </w:rPr>
              <w:t xml:space="preserve">un plan bien diseñado mejora la cobertura, optimiza costos y fortalece el servicio. Pero exige entender el mercado, escoger canales, organizar recursos y controlar resultados. </w:t>
            </w:r>
          </w:p>
          <w:p w14:paraId="7175A120" w14:textId="20DB4051" w:rsidR="00CE66EF" w:rsidRDefault="00CE66EF" w:rsidP="00126889">
            <w:pPr>
              <w:rPr>
                <w:lang w:val="es-419" w:eastAsia="es-CO"/>
              </w:rPr>
            </w:pPr>
            <w:r w:rsidRPr="00CE66EF">
              <w:rPr>
                <w:b/>
                <w:bCs/>
                <w:lang w:val="es-419" w:eastAsia="es-CO"/>
              </w:rPr>
              <w:t xml:space="preserve">ASUSENA: </w:t>
            </w:r>
            <w:r w:rsidRPr="00CE66EF">
              <w:rPr>
                <w:lang w:val="es-419" w:eastAsia="es-CO"/>
              </w:rPr>
              <w:t xml:space="preserve">el punto de partida es el análisis del mercado y la demanda: dónde están los clientes, qué necesitan, cuánto compran y qué esperan de la entrega. </w:t>
            </w:r>
          </w:p>
          <w:p w14:paraId="6E22CF14" w14:textId="159168D8" w:rsidR="00CE66EF" w:rsidRPr="00CE66EF" w:rsidRDefault="00CE66EF" w:rsidP="00126889">
            <w:pPr>
              <w:rPr>
                <w:lang w:val="es-419" w:eastAsia="es-CO"/>
              </w:rPr>
            </w:pPr>
            <w:r w:rsidRPr="00CE66EF">
              <w:rPr>
                <w:b/>
                <w:bCs/>
                <w:lang w:val="es-419" w:eastAsia="es-CO"/>
              </w:rPr>
              <w:t xml:space="preserve">DON CAMPOS: </w:t>
            </w:r>
            <w:r w:rsidRPr="00CE66EF">
              <w:rPr>
                <w:lang w:val="es-419" w:eastAsia="es-CO"/>
              </w:rPr>
              <w:t>diseñar la distribución sin esa información es como hacer la lista del mercado sin abrir la nevera.</w:t>
            </w:r>
          </w:p>
          <w:p w14:paraId="7E0BE34B" w14:textId="77777777" w:rsidR="008D479B" w:rsidRDefault="00CE66EF" w:rsidP="00126889">
            <w:pPr>
              <w:rPr>
                <w:lang w:val="es-419" w:eastAsia="es-CO"/>
              </w:rPr>
            </w:pPr>
            <w:r w:rsidRPr="00CE66EF">
              <w:rPr>
                <w:b/>
                <w:bCs/>
                <w:lang w:val="es-419" w:eastAsia="es-CO"/>
              </w:rPr>
              <w:lastRenderedPageBreak/>
              <w:t xml:space="preserve">ASUSENA: </w:t>
            </w:r>
            <w:r w:rsidR="008D479B" w:rsidRPr="008D479B">
              <w:rPr>
                <w:lang w:val="es-419" w:eastAsia="es-CO"/>
              </w:rPr>
              <w:t xml:space="preserve">pongamos un caso: una empresa de alimentos a domicilio quiere llegar a más sectores de una ciudad. Al analizar la demanda, ve que algunas zonas concentran muchos clientes, mientras otras compran menos y son de difícil acceso. </w:t>
            </w:r>
            <w:r w:rsidR="008D479B">
              <w:rPr>
                <w:lang w:val="es-419" w:eastAsia="es-CO"/>
              </w:rPr>
              <w:t xml:space="preserve"> </w:t>
            </w:r>
          </w:p>
          <w:p w14:paraId="6D5492E3" w14:textId="5D50C113" w:rsidR="00CE66EF" w:rsidRPr="00CE66EF" w:rsidRDefault="008D479B" w:rsidP="00126889">
            <w:pPr>
              <w:rPr>
                <w:lang w:val="es-419" w:eastAsia="es-CO"/>
              </w:rPr>
            </w:pPr>
            <w:r>
              <w:rPr>
                <w:lang w:val="es-419" w:eastAsia="es-CO"/>
              </w:rPr>
              <w:t xml:space="preserve">     </w:t>
            </w:r>
            <w:r w:rsidR="00CE66EF" w:rsidRPr="00CE66EF">
              <w:rPr>
                <w:b/>
                <w:bCs/>
                <w:lang w:val="es-419" w:eastAsia="es-CO"/>
              </w:rPr>
              <w:t>DON CAMPOS:</w:t>
            </w:r>
            <w:r w:rsidR="00CE66EF" w:rsidRPr="00CE66EF">
              <w:rPr>
                <w:lang w:val="es-419" w:eastAsia="es-CO"/>
              </w:rPr>
              <w:t xml:space="preserve"> </w:t>
            </w:r>
            <w:r>
              <w:rPr>
                <w:lang w:val="es-419" w:eastAsia="es-CO"/>
              </w:rPr>
              <w:t>p</w:t>
            </w:r>
            <w:r w:rsidRPr="008D479B">
              <w:rPr>
                <w:lang w:val="es-419" w:eastAsia="es-CO"/>
              </w:rPr>
              <w:t>rimera lección: no todas las zonas se atienden igual. La estrategia se adapta a cada territorio.</w:t>
            </w:r>
          </w:p>
          <w:p w14:paraId="6093FF01" w14:textId="4AAF998E" w:rsidR="00CE66EF" w:rsidRPr="00CE66EF" w:rsidRDefault="00CE66EF" w:rsidP="00126889">
            <w:pPr>
              <w:rPr>
                <w:lang w:val="es-419" w:eastAsia="es-CO"/>
              </w:rPr>
            </w:pPr>
            <w:r w:rsidRPr="00CE66EF">
              <w:rPr>
                <w:b/>
                <w:bCs/>
                <w:lang w:val="es-419" w:eastAsia="es-CO"/>
              </w:rPr>
              <w:t>ASUSENA:</w:t>
            </w:r>
            <w:r w:rsidRPr="00CE66EF">
              <w:rPr>
                <w:lang w:val="es-419" w:eastAsia="es-CO"/>
              </w:rPr>
              <w:t xml:space="preserve"> </w:t>
            </w:r>
            <w:r w:rsidR="008D479B">
              <w:rPr>
                <w:lang w:val="es-419" w:eastAsia="es-CO"/>
              </w:rPr>
              <w:t>c</w:t>
            </w:r>
            <w:r w:rsidR="008D479B" w:rsidRPr="008D479B">
              <w:rPr>
                <w:lang w:val="es-419" w:eastAsia="es-CO"/>
              </w:rPr>
              <w:t>on ese análisis se eligen los canales: directo, cuando la empresa vende y entrega al cliente; indirecto, cuando hay distribuidores o intermediarios; o una combinación de ambos.</w:t>
            </w:r>
          </w:p>
          <w:p w14:paraId="16319842" w14:textId="42CAD9F0" w:rsidR="008D479B" w:rsidRDefault="00CE66EF" w:rsidP="00126889">
            <w:pPr>
              <w:rPr>
                <w:lang w:val="es-419" w:eastAsia="es-CO"/>
              </w:rPr>
            </w:pPr>
            <w:r w:rsidRPr="00CE66EF">
              <w:rPr>
                <w:b/>
                <w:bCs/>
                <w:lang w:val="es-419" w:eastAsia="es-CO"/>
              </w:rPr>
              <w:t>DON CAMPOS:</w:t>
            </w:r>
            <w:r w:rsidRPr="00CE66EF">
              <w:rPr>
                <w:lang w:val="es-419" w:eastAsia="es-CO"/>
              </w:rPr>
              <w:t xml:space="preserve"> </w:t>
            </w:r>
            <w:r w:rsidR="008D479B">
              <w:rPr>
                <w:lang w:val="es-419" w:eastAsia="es-CO"/>
              </w:rPr>
              <w:t>s</w:t>
            </w:r>
            <w:r w:rsidR="008D479B" w:rsidRPr="008D479B">
              <w:rPr>
                <w:lang w:val="es-419" w:eastAsia="es-CO"/>
              </w:rPr>
              <w:t xml:space="preserve">egún el producto, la cobertura esperada, los recursos y el mercado. Después viene la estrategia de cobertura: intensiva, para llegar al mayor número de puntos de venta; selectiva, con ciertos intermediarios; o exclusiva, solo en puntos autorizados. </w:t>
            </w:r>
          </w:p>
          <w:p w14:paraId="3A069CBB" w14:textId="3F63D540" w:rsidR="00CE66EF" w:rsidRPr="00CE66EF" w:rsidRDefault="00CE66EF" w:rsidP="00126889">
            <w:pPr>
              <w:rPr>
                <w:lang w:val="es-419" w:eastAsia="es-CO"/>
              </w:rPr>
            </w:pPr>
            <w:r w:rsidRPr="00CE66EF">
              <w:rPr>
                <w:b/>
                <w:bCs/>
                <w:lang w:val="es-419" w:eastAsia="es-CO"/>
              </w:rPr>
              <w:t xml:space="preserve">ASUSENA: </w:t>
            </w:r>
            <w:r w:rsidR="008D479B" w:rsidRPr="008D479B">
              <w:rPr>
                <w:lang w:val="es-419" w:eastAsia="es-CO"/>
              </w:rPr>
              <w:t>esa decisión depende del producto, del posicionamiento que se busca y de las condiciones del mercado.</w:t>
            </w:r>
          </w:p>
          <w:p w14:paraId="2AB77658" w14:textId="59005482" w:rsidR="00CE66EF" w:rsidRPr="00CE66EF" w:rsidRDefault="00CE66EF" w:rsidP="00126889">
            <w:pPr>
              <w:rPr>
                <w:lang w:val="es-419" w:eastAsia="es-CO"/>
              </w:rPr>
            </w:pPr>
            <w:r w:rsidRPr="00CE66EF">
              <w:rPr>
                <w:b/>
                <w:bCs/>
                <w:lang w:val="es-419" w:eastAsia="es-CO"/>
              </w:rPr>
              <w:t xml:space="preserve">DON CAMPOS: </w:t>
            </w:r>
            <w:r w:rsidR="008D479B" w:rsidRPr="008D479B">
              <w:rPr>
                <w:lang w:val="es-419" w:eastAsia="es-CO"/>
              </w:rPr>
              <w:t>con canales y cobertura claros, toca asegurar los recursos logísticos: transporte, almacenamiento, personal e instalaciones, todo coordinado.</w:t>
            </w:r>
          </w:p>
          <w:p w14:paraId="5B43E196" w14:textId="091DF050" w:rsidR="00CE66EF" w:rsidRPr="00CE66EF" w:rsidRDefault="00CE66EF" w:rsidP="00126889">
            <w:pPr>
              <w:rPr>
                <w:lang w:val="es-419" w:eastAsia="es-CO"/>
              </w:rPr>
            </w:pPr>
            <w:r w:rsidRPr="00CE66EF">
              <w:rPr>
                <w:b/>
                <w:bCs/>
                <w:lang w:val="es-419" w:eastAsia="es-CO"/>
              </w:rPr>
              <w:t xml:space="preserve">ASUSENA: </w:t>
            </w:r>
            <w:r w:rsidR="008D479B" w:rsidRPr="008D479B">
              <w:rPr>
                <w:lang w:val="es-419" w:eastAsia="es-CO"/>
              </w:rPr>
              <w:t>porque una estrategia puede ser muy atractiva y perder fuerza si la empresa no tiene cómo cumplir los tiempos y condiciones que prometió. Lo comercial tiene que ir de la mano con la capacidad operativa real.</w:t>
            </w:r>
          </w:p>
          <w:p w14:paraId="56322C9B" w14:textId="3C6E5E7F" w:rsidR="00CE66EF" w:rsidRPr="00CE66EF" w:rsidRDefault="00CE66EF" w:rsidP="00126889">
            <w:pPr>
              <w:rPr>
                <w:lang w:val="es-419" w:eastAsia="es-CO"/>
              </w:rPr>
            </w:pPr>
            <w:r w:rsidRPr="00CE66EF">
              <w:rPr>
                <w:b/>
                <w:bCs/>
                <w:lang w:val="es-419" w:eastAsia="es-CO"/>
              </w:rPr>
              <w:lastRenderedPageBreak/>
              <w:t>DON CAMPOS:</w:t>
            </w:r>
            <w:r w:rsidRPr="00CE66EF">
              <w:rPr>
                <w:lang w:val="es-419" w:eastAsia="es-CO"/>
              </w:rPr>
              <w:t xml:space="preserve"> </w:t>
            </w:r>
            <w:r w:rsidR="008D479B">
              <w:rPr>
                <w:lang w:val="es-419" w:eastAsia="es-CO"/>
              </w:rPr>
              <w:t>p</w:t>
            </w:r>
            <w:r w:rsidR="008D479B" w:rsidRPr="008D479B">
              <w:rPr>
                <w:lang w:val="es-419" w:eastAsia="es-CO"/>
              </w:rPr>
              <w:t>rometer entregas en una hora con una sola moto es buscarse problemas.</w:t>
            </w:r>
          </w:p>
          <w:p w14:paraId="5DE60C7A" w14:textId="43BC676C" w:rsidR="00CE66EF" w:rsidRPr="00CE66EF" w:rsidRDefault="00CE66EF" w:rsidP="00126889">
            <w:pPr>
              <w:rPr>
                <w:lang w:val="es-419" w:eastAsia="es-CO"/>
              </w:rPr>
            </w:pPr>
            <w:r w:rsidRPr="00CE66EF">
              <w:rPr>
                <w:b/>
                <w:bCs/>
                <w:lang w:val="es-419" w:eastAsia="es-CO"/>
              </w:rPr>
              <w:t>ASUSENA:</w:t>
            </w:r>
            <w:r w:rsidRPr="00CE66EF">
              <w:rPr>
                <w:lang w:val="es-419" w:eastAsia="es-CO"/>
              </w:rPr>
              <w:t xml:space="preserve"> </w:t>
            </w:r>
            <w:r w:rsidR="008D479B">
              <w:rPr>
                <w:lang w:val="es-419" w:eastAsia="es-CO"/>
              </w:rPr>
              <w:t>o</w:t>
            </w:r>
            <w:r w:rsidR="008D479B" w:rsidRPr="008D479B">
              <w:rPr>
                <w:lang w:val="es-419" w:eastAsia="es-CO"/>
              </w:rPr>
              <w:t>tro elemento son las rutas. Planearlas bien reduce tiempos, evita recorridos innecesarios y baja los costos de transporte.</w:t>
            </w:r>
          </w:p>
          <w:p w14:paraId="4A7BA36D" w14:textId="2A1E5CB9" w:rsidR="008D479B" w:rsidRDefault="00CE66EF" w:rsidP="00126889">
            <w:pPr>
              <w:rPr>
                <w:lang w:val="es-419" w:eastAsia="es-CO"/>
              </w:rPr>
            </w:pPr>
            <w:r w:rsidRPr="00CE66EF">
              <w:rPr>
                <w:b/>
                <w:bCs/>
                <w:lang w:val="es-419" w:eastAsia="es-CO"/>
              </w:rPr>
              <w:t>DON CAMPOS:</w:t>
            </w:r>
            <w:r w:rsidRPr="00CE66EF">
              <w:rPr>
                <w:lang w:val="es-419" w:eastAsia="es-CO"/>
              </w:rPr>
              <w:t xml:space="preserve"> </w:t>
            </w:r>
            <w:r w:rsidR="008D479B">
              <w:rPr>
                <w:lang w:val="es-419" w:eastAsia="es-CO"/>
              </w:rPr>
              <w:t>p</w:t>
            </w:r>
            <w:r w:rsidR="008D479B" w:rsidRPr="008D479B">
              <w:rPr>
                <w:lang w:val="es-419" w:eastAsia="es-CO"/>
              </w:rPr>
              <w:t xml:space="preserve">ara eso sirven las herramientas de georreferenciación: ubican clientes, puntos de venta, centros de distribución y rutas, y facilitan el análisis del territorio. </w:t>
            </w:r>
          </w:p>
          <w:p w14:paraId="58F9B719" w14:textId="2A5FFA79" w:rsidR="008D479B" w:rsidRDefault="00CE66EF" w:rsidP="00126889">
            <w:pPr>
              <w:rPr>
                <w:lang w:val="es-419" w:eastAsia="es-CO"/>
              </w:rPr>
            </w:pPr>
            <w:r w:rsidRPr="00CE66EF">
              <w:rPr>
                <w:b/>
                <w:bCs/>
                <w:lang w:val="es-419" w:eastAsia="es-CO"/>
              </w:rPr>
              <w:t>ASUSENA:</w:t>
            </w:r>
            <w:r w:rsidRPr="00CE66EF">
              <w:rPr>
                <w:lang w:val="es-419" w:eastAsia="es-CO"/>
              </w:rPr>
              <w:t xml:space="preserve"> </w:t>
            </w:r>
            <w:r w:rsidR="008D479B">
              <w:rPr>
                <w:lang w:val="es-419" w:eastAsia="es-CO"/>
              </w:rPr>
              <w:t>a</w:t>
            </w:r>
            <w:r w:rsidR="008D479B" w:rsidRPr="008D479B">
              <w:rPr>
                <w:lang w:val="es-419" w:eastAsia="es-CO"/>
              </w:rPr>
              <w:t xml:space="preserve">unque una buena ruta sirve de poco si el producto no está disponible. Por eso el inventario también entra al plan: suficiente para responder a la demanda, sin acumular de más. </w:t>
            </w:r>
          </w:p>
          <w:p w14:paraId="5DFFE268" w14:textId="449ECAD9" w:rsidR="00CE66EF" w:rsidRPr="00CE66EF" w:rsidRDefault="00CE66EF" w:rsidP="00126889">
            <w:pPr>
              <w:rPr>
                <w:lang w:val="es-419" w:eastAsia="es-CO"/>
              </w:rPr>
            </w:pPr>
            <w:r w:rsidRPr="00CE66EF">
              <w:rPr>
                <w:b/>
                <w:bCs/>
                <w:lang w:val="es-419" w:eastAsia="es-CO"/>
              </w:rPr>
              <w:t>DON CAMPOS:</w:t>
            </w:r>
            <w:r w:rsidRPr="00CE66EF">
              <w:rPr>
                <w:lang w:val="es-419" w:eastAsia="es-CO"/>
              </w:rPr>
              <w:t xml:space="preserve"> </w:t>
            </w:r>
            <w:r w:rsidR="008D479B">
              <w:rPr>
                <w:lang w:val="es-419" w:eastAsia="es-CO"/>
              </w:rPr>
              <w:t>e</w:t>
            </w:r>
            <w:r w:rsidR="008D479B" w:rsidRPr="008D479B">
              <w:rPr>
                <w:lang w:val="es-419" w:eastAsia="es-CO"/>
              </w:rPr>
              <w:t>l plan, además, tiene etapas: analizar el mercado; planear estrategias, canales y recursos; implementar; controlar con indicadores, y ajustar. La distribución no es estática: requiere seguimiento y adaptación permanentes.</w:t>
            </w:r>
          </w:p>
          <w:p w14:paraId="3C9D8EA4" w14:textId="2EEFD936" w:rsidR="00CE66EF" w:rsidRPr="00CE66EF" w:rsidRDefault="00CE66EF" w:rsidP="00126889">
            <w:pPr>
              <w:rPr>
                <w:lang w:val="es-419" w:eastAsia="es-CO"/>
              </w:rPr>
            </w:pPr>
            <w:r w:rsidRPr="00CE66EF">
              <w:rPr>
                <w:b/>
                <w:bCs/>
                <w:lang w:val="es-419" w:eastAsia="es-CO"/>
              </w:rPr>
              <w:t>ASUSENA:</w:t>
            </w:r>
            <w:r w:rsidRPr="00CE66EF">
              <w:rPr>
                <w:lang w:val="es-419" w:eastAsia="es-CO"/>
              </w:rPr>
              <w:t xml:space="preserve"> </w:t>
            </w:r>
            <w:r w:rsidR="008D479B">
              <w:rPr>
                <w:lang w:val="es-419" w:eastAsia="es-CO"/>
              </w:rPr>
              <w:t>l</w:t>
            </w:r>
            <w:r w:rsidR="008D479B" w:rsidRPr="008D479B">
              <w:rPr>
                <w:lang w:val="es-419" w:eastAsia="es-CO"/>
              </w:rPr>
              <w:t>os indicadores muestran si las acciones dan resultado: tiempo de entrega, nivel de servicio, cobertura y otros aspectos del desempeño logístico. Si no cuadran con los objetivos, se revisan rutas, canales, recursos o inventarios.</w:t>
            </w:r>
          </w:p>
          <w:p w14:paraId="3B059F82" w14:textId="5E1719EE" w:rsidR="008D479B" w:rsidRDefault="00CE66EF" w:rsidP="00126889">
            <w:pPr>
              <w:rPr>
                <w:lang w:val="es-419" w:eastAsia="es-CO"/>
              </w:rPr>
            </w:pPr>
            <w:r w:rsidRPr="00CE66EF">
              <w:rPr>
                <w:b/>
                <w:bCs/>
                <w:lang w:val="es-419" w:eastAsia="es-CO"/>
              </w:rPr>
              <w:t>DON CAMPOS:</w:t>
            </w:r>
            <w:r w:rsidRPr="00CE66EF">
              <w:rPr>
                <w:lang w:val="es-419" w:eastAsia="es-CO"/>
              </w:rPr>
              <w:t xml:space="preserve"> </w:t>
            </w:r>
            <w:r w:rsidR="008D479B">
              <w:rPr>
                <w:lang w:val="es-419" w:eastAsia="es-CO"/>
              </w:rPr>
              <w:t>v</w:t>
            </w:r>
            <w:r w:rsidR="008D479B" w:rsidRPr="008D479B">
              <w:rPr>
                <w:lang w:val="es-419" w:eastAsia="es-CO"/>
              </w:rPr>
              <w:t xml:space="preserve">olvamos a la empresa de alimentos. Después de implementar el plan, una zona presenta retrasos frecuentes. </w:t>
            </w:r>
          </w:p>
          <w:p w14:paraId="612EB463" w14:textId="3341F54A" w:rsidR="00CE66EF" w:rsidRPr="00CE66EF" w:rsidRDefault="00CE66EF" w:rsidP="00126889">
            <w:pPr>
              <w:rPr>
                <w:lang w:val="es-419" w:eastAsia="es-CO"/>
              </w:rPr>
            </w:pPr>
            <w:r w:rsidRPr="00CE66EF">
              <w:rPr>
                <w:b/>
                <w:bCs/>
                <w:lang w:val="es-419" w:eastAsia="es-CO"/>
              </w:rPr>
              <w:lastRenderedPageBreak/>
              <w:t xml:space="preserve">ASUSENA: </w:t>
            </w:r>
            <w:r w:rsidR="008D479B" w:rsidRPr="008D479B">
              <w:rPr>
                <w:lang w:val="es-419" w:eastAsia="es-CO"/>
              </w:rPr>
              <w:t>entonces se analizan la ruta, la ubicación del punto de distribución, la cantidad de pedidos y las condiciones de acceso. Si además hay productos con baja disponibilidad, toca revisar el inventario.</w:t>
            </w:r>
          </w:p>
          <w:p w14:paraId="29A3E5A3" w14:textId="77777777" w:rsidR="008D479B" w:rsidRDefault="00CE66EF" w:rsidP="00126889">
            <w:pPr>
              <w:rPr>
                <w:lang w:val="es-419" w:eastAsia="es-CO"/>
              </w:rPr>
            </w:pPr>
            <w:r w:rsidRPr="00CE66EF">
              <w:rPr>
                <w:b/>
                <w:bCs/>
                <w:lang w:val="es-419" w:eastAsia="es-CO"/>
              </w:rPr>
              <w:t>DON CAMPOS:</w:t>
            </w:r>
            <w:r w:rsidRPr="00CE66EF">
              <w:rPr>
                <w:lang w:val="es-419" w:eastAsia="es-CO"/>
              </w:rPr>
              <w:t xml:space="preserve"> </w:t>
            </w:r>
            <w:r w:rsidR="008D479B">
              <w:rPr>
                <w:lang w:val="es-419" w:eastAsia="es-CO"/>
              </w:rPr>
              <w:t>a</w:t>
            </w:r>
            <w:r w:rsidR="008D479B" w:rsidRPr="008D479B">
              <w:rPr>
                <w:lang w:val="es-419" w:eastAsia="es-CO"/>
              </w:rPr>
              <w:t xml:space="preserve">sí se pasa de ver el problema a tomar una decisión concreta. Ahí se nota que el plan es integral: cada pieza, del mercado a los indicadores, depende de las demás. </w:t>
            </w:r>
          </w:p>
          <w:p w14:paraId="2F6D0E1C" w14:textId="2A8F382B" w:rsidR="008D479B" w:rsidRDefault="00CE66EF" w:rsidP="00126889">
            <w:pPr>
              <w:rPr>
                <w:lang w:val="es-419" w:eastAsia="es-CO"/>
              </w:rPr>
            </w:pPr>
            <w:r w:rsidRPr="00CE66EF">
              <w:rPr>
                <w:b/>
                <w:bCs/>
                <w:lang w:val="es-419" w:eastAsia="es-CO"/>
              </w:rPr>
              <w:t>ASUSENA:</w:t>
            </w:r>
            <w:r w:rsidRPr="00CE66EF">
              <w:rPr>
                <w:lang w:val="es-419" w:eastAsia="es-CO"/>
              </w:rPr>
              <w:t xml:space="preserve"> </w:t>
            </w:r>
            <w:r w:rsidR="008D479B">
              <w:rPr>
                <w:lang w:val="es-419" w:eastAsia="es-CO"/>
              </w:rPr>
              <w:t>c</w:t>
            </w:r>
            <w:r w:rsidR="008D479B" w:rsidRPr="008D479B">
              <w:rPr>
                <w:lang w:val="es-419" w:eastAsia="es-CO"/>
              </w:rPr>
              <w:t xml:space="preserve">on un beneficio extra: cuando el producto está disponible y llega a tiempo, el cliente confía más. Los retrasos, la falta de disponibilidad o una cobertura insuficiente afectan la percepción del servicio. </w:t>
            </w:r>
          </w:p>
          <w:p w14:paraId="081AA3F0" w14:textId="4BD9B419" w:rsidR="00CE66EF" w:rsidRPr="00CE66EF" w:rsidRDefault="00CE66EF" w:rsidP="00126889">
            <w:pPr>
              <w:rPr>
                <w:lang w:val="es-419" w:eastAsia="es-CO"/>
              </w:rPr>
            </w:pPr>
            <w:r w:rsidRPr="00CE66EF">
              <w:rPr>
                <w:b/>
                <w:bCs/>
                <w:lang w:val="es-419" w:eastAsia="es-CO"/>
              </w:rPr>
              <w:t>DON CAMPOS:</w:t>
            </w:r>
            <w:r w:rsidRPr="00CE66EF">
              <w:rPr>
                <w:lang w:val="es-419" w:eastAsia="es-CO"/>
              </w:rPr>
              <w:t xml:space="preserve"> </w:t>
            </w:r>
            <w:r w:rsidR="008D479B">
              <w:rPr>
                <w:lang w:val="es-419" w:eastAsia="es-CO"/>
              </w:rPr>
              <w:t>p</w:t>
            </w:r>
            <w:r w:rsidR="008D479B" w:rsidRPr="008D479B">
              <w:rPr>
                <w:lang w:val="es-419" w:eastAsia="es-CO"/>
              </w:rPr>
              <w:t>or eso distribuir no es solo transportar productos. Es convertir las necesidades del cliente y las condiciones del entorno en decisiones comerciales y logísticas concretas.</w:t>
            </w:r>
          </w:p>
          <w:p w14:paraId="010FF320" w14:textId="18C8ED43" w:rsidR="00CE66EF" w:rsidRPr="00CE66EF" w:rsidRDefault="00CE66EF" w:rsidP="00126889">
            <w:pPr>
              <w:rPr>
                <w:lang w:val="es-419" w:eastAsia="es-CO"/>
              </w:rPr>
            </w:pPr>
            <w:r w:rsidRPr="00CE66EF">
              <w:rPr>
                <w:b/>
                <w:bCs/>
                <w:lang w:val="es-419" w:eastAsia="es-CO"/>
              </w:rPr>
              <w:t>ASUSENA:</w:t>
            </w:r>
            <w:r w:rsidRPr="00CE66EF">
              <w:rPr>
                <w:lang w:val="es-419" w:eastAsia="es-CO"/>
              </w:rPr>
              <w:t xml:space="preserve"> </w:t>
            </w:r>
            <w:r w:rsidR="008D479B">
              <w:rPr>
                <w:lang w:val="es-419" w:eastAsia="es-CO"/>
              </w:rPr>
              <w:t>u</w:t>
            </w:r>
            <w:r w:rsidR="008D479B" w:rsidRPr="008D479B">
              <w:rPr>
                <w:lang w:val="es-419" w:eastAsia="es-CO"/>
              </w:rPr>
              <w:t>na organización que analiza, planea, implementa, controla y mejora su distribución está mejor preparada para cumplir sus objetivos y lo que espera el mercado. Hasta pronto.</w:t>
            </w:r>
          </w:p>
        </w:tc>
      </w:tr>
    </w:tbl>
    <w:p w14:paraId="41E0B752" w14:textId="2A009FDC" w:rsidR="00CE66EF" w:rsidRPr="00CE66EF" w:rsidRDefault="00CE66EF" w:rsidP="00126889">
      <w:pPr>
        <w:spacing w:before="0" w:after="160"/>
        <w:ind w:firstLine="0"/>
        <w:rPr>
          <w:lang w:val="es-419" w:eastAsia="es-CO"/>
        </w:rPr>
      </w:pPr>
    </w:p>
    <w:p w14:paraId="427B7F23" w14:textId="65B82307" w:rsidR="00EE4C61" w:rsidRPr="00F218EE" w:rsidRDefault="00EE4C61" w:rsidP="00126889">
      <w:pPr>
        <w:pStyle w:val="Titulosgenerales"/>
        <w:rPr>
          <w:u w:val="single"/>
        </w:rPr>
      </w:pPr>
      <w:bookmarkStart w:id="36" w:name="_Toc243516472"/>
      <w:r w:rsidRPr="00F218EE">
        <w:lastRenderedPageBreak/>
        <w:t>Síntesis</w:t>
      </w:r>
      <w:bookmarkEnd w:id="36"/>
      <w:r w:rsidRPr="00F218EE">
        <w:t xml:space="preserve"> </w:t>
      </w:r>
    </w:p>
    <w:p w14:paraId="260D19CE" w14:textId="4AB5E8C9" w:rsidR="008D479B" w:rsidRDefault="008D479B" w:rsidP="00126889">
      <w:pPr>
        <w:rPr>
          <w:noProof/>
          <w:lang w:val="es-419"/>
        </w:rPr>
      </w:pPr>
      <w:r w:rsidRPr="008D479B">
        <w:rPr>
          <w:lang w:val="es-419"/>
        </w:rPr>
        <w:t xml:space="preserve">El componente formativo Diseño del plan de distribución aborda la logística y la logística inversa, considerando sus funciones, actores, ciclo y beneficios dentro de la cadena de suministro. Asimismo, desarrolla las estrategias de distribución, la gestión de inventarios, la rotación, los métodos de control y el </w:t>
      </w:r>
      <w:r w:rsidRPr="000D7149">
        <w:rPr>
          <w:rStyle w:val="Extranjerismo"/>
          <w:lang w:val="es-CO"/>
        </w:rPr>
        <w:t>stock</w:t>
      </w:r>
      <w:r w:rsidRPr="008D479B">
        <w:rPr>
          <w:lang w:val="es-419"/>
        </w:rPr>
        <w:t xml:space="preserve"> de existencias, junto con el uso de </w:t>
      </w:r>
      <w:r w:rsidRPr="000D7149">
        <w:rPr>
          <w:rStyle w:val="Extranjerismo"/>
          <w:lang w:val="es-CO"/>
        </w:rPr>
        <w:t>software</w:t>
      </w:r>
      <w:r w:rsidRPr="008D479B">
        <w:rPr>
          <w:lang w:val="es-419"/>
        </w:rPr>
        <w:t xml:space="preserve"> para georreferenciación. Finalmente, estudia el plan de distribución, su concepto, estructura y etapas, proporcionando los conocimientos necesarios para diseñar, implementar y evaluar estrategias de distribución comercial en diferentes contextos empresariales</w:t>
      </w:r>
      <w:r w:rsidR="00873360">
        <w:rPr>
          <w:lang w:val="es-419"/>
        </w:rPr>
        <w:t>.</w:t>
      </w:r>
    </w:p>
    <w:p w14:paraId="416A33B5" w14:textId="28390CFD" w:rsidR="00097B68" w:rsidRPr="00F218EE" w:rsidRDefault="008D479B" w:rsidP="00126889">
      <w:pPr>
        <w:spacing w:before="0" w:after="160"/>
        <w:ind w:firstLine="0"/>
        <w:rPr>
          <w:noProof/>
          <w:lang w:val="es-419" w:eastAsia="es-CO"/>
        </w:rPr>
      </w:pPr>
      <w:r>
        <w:rPr>
          <w:noProof/>
          <w:lang w:val="es-419" w:eastAsia="es-CO"/>
        </w:rPr>
        <w:drawing>
          <wp:inline distT="0" distB="0" distL="0" distR="0" wp14:anchorId="2FB418DB" wp14:editId="703B072F">
            <wp:extent cx="6159813" cy="2286000"/>
            <wp:effectExtent l="0" t="0" r="0" b="0"/>
            <wp:docPr id="10" name="Gráfico 10" descr="La figura presenta la estructura temática del componente formativo Diseño del plan de distribución, que integra los principales elementos necesarios para planificar la distribución comercial. El contenido articula aspectos relacionados con la gestión logística, el retorno de productos, las estrategias de distribución, la administración y disponibilidad de inventarios, el uso de herramientas tecnológicas y la formulación del plan. Cada área se desglosa en elementos que facilitan su comprensión y aplicación dentro del proceso de distribu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La figura presenta la estructura temática del componente formativo Diseño del plan de distribución, que integra los principales elementos necesarios para planificar la distribución comercial. El contenido articula aspectos relacionados con la gestión logística, el retorno de productos, las estrategias de distribución, la administración y disponibilidad de inventarios, el uso de herramientas tecnológicas y la formulación del plan. Cada área se desglosa en elementos que facilitan su comprensión y aplicación dentro del proceso de distribución. "/>
                    <pic:cNvPicPr/>
                  </pic:nvPicPr>
                  <pic:blipFill rotWithShape="1">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rcRect l="9177" t="47722" r="8543" b="6796"/>
                    <a:stretch/>
                  </pic:blipFill>
                  <pic:spPr bwMode="auto">
                    <a:xfrm>
                      <a:off x="0" y="0"/>
                      <a:ext cx="6159813" cy="2286000"/>
                    </a:xfrm>
                    <a:prstGeom prst="rect">
                      <a:avLst/>
                    </a:prstGeom>
                    <a:ln>
                      <a:noFill/>
                    </a:ln>
                    <a:extLst>
                      <a:ext uri="{53640926-AAD7-44D8-BBD7-CCE9431645EC}">
                        <a14:shadowObscured xmlns:a14="http://schemas.microsoft.com/office/drawing/2010/main"/>
                      </a:ext>
                    </a:extLst>
                  </pic:spPr>
                </pic:pic>
              </a:graphicData>
            </a:graphic>
          </wp:inline>
        </w:drawing>
      </w:r>
      <w:r w:rsidR="00316C34">
        <w:rPr>
          <w:noProof/>
          <w:lang w:val="es-419" w:eastAsia="es-CO"/>
        </w:rPr>
        <w:br w:type="page"/>
      </w:r>
    </w:p>
    <w:p w14:paraId="1C276251" w14:textId="30BD785F" w:rsidR="00F36C9D" w:rsidRPr="00F218EE" w:rsidRDefault="00F36C9D" w:rsidP="00126889">
      <w:pPr>
        <w:pStyle w:val="Titulosgenerales"/>
      </w:pPr>
      <w:bookmarkStart w:id="37" w:name="_Toc243516473"/>
      <w:r w:rsidRPr="00F218EE">
        <w:lastRenderedPageBreak/>
        <w:t>Glosario</w:t>
      </w:r>
      <w:bookmarkEnd w:id="37"/>
    </w:p>
    <w:p w14:paraId="3D6778BE" w14:textId="3B5A872B" w:rsidR="00AD3425" w:rsidRDefault="00AD3425" w:rsidP="00126889">
      <w:pPr>
        <w:rPr>
          <w:bCs/>
          <w:szCs w:val="28"/>
          <w:lang w:val="es-419"/>
        </w:rPr>
      </w:pPr>
      <w:r w:rsidRPr="00AD3425">
        <w:rPr>
          <w:b/>
          <w:szCs w:val="28"/>
          <w:lang w:val="es-419"/>
        </w:rPr>
        <w:t>Abastecimiento</w:t>
      </w:r>
      <w:r w:rsidR="00F57D28" w:rsidRPr="00F218EE">
        <w:rPr>
          <w:b/>
          <w:szCs w:val="28"/>
          <w:lang w:val="es-419"/>
        </w:rPr>
        <w:t xml:space="preserve">: </w:t>
      </w:r>
      <w:r>
        <w:rPr>
          <w:bCs/>
          <w:szCs w:val="28"/>
          <w:lang w:val="es-419"/>
        </w:rPr>
        <w:t>p</w:t>
      </w:r>
      <w:r w:rsidRPr="00AD3425">
        <w:rPr>
          <w:bCs/>
          <w:szCs w:val="28"/>
          <w:lang w:val="es-419"/>
        </w:rPr>
        <w:t>roceso mediante el cual una organización garantiza la disponibilidad de bienes, materiales o productos para atender la demanda.</w:t>
      </w:r>
    </w:p>
    <w:p w14:paraId="6DCF5256" w14:textId="4A826205" w:rsidR="00F57D28" w:rsidRPr="00F218EE" w:rsidRDefault="00AD3425" w:rsidP="00126889">
      <w:pPr>
        <w:rPr>
          <w:bCs/>
          <w:szCs w:val="28"/>
          <w:lang w:val="es-419"/>
        </w:rPr>
      </w:pPr>
      <w:r w:rsidRPr="00AD3425">
        <w:rPr>
          <w:b/>
          <w:bCs/>
          <w:szCs w:val="28"/>
          <w:lang w:val="es-419"/>
        </w:rPr>
        <w:t>Cadena de suministro</w:t>
      </w:r>
      <w:r w:rsidR="00F57D28" w:rsidRPr="00F218EE">
        <w:rPr>
          <w:rStyle w:val="Extranjerismo"/>
          <w:b/>
          <w:bCs/>
          <w:lang w:val="es-419"/>
        </w:rPr>
        <w:t>:</w:t>
      </w:r>
      <w:r w:rsidR="00F57D28" w:rsidRPr="00F218EE">
        <w:rPr>
          <w:b/>
          <w:szCs w:val="28"/>
          <w:lang w:val="es-419"/>
        </w:rPr>
        <w:t xml:space="preserve"> </w:t>
      </w:r>
      <w:r>
        <w:rPr>
          <w:bCs/>
          <w:szCs w:val="28"/>
          <w:lang w:val="es-419"/>
        </w:rPr>
        <w:t>c</w:t>
      </w:r>
      <w:r w:rsidRPr="00AD3425">
        <w:rPr>
          <w:bCs/>
          <w:szCs w:val="28"/>
          <w:lang w:val="es-419"/>
        </w:rPr>
        <w:t>onjunto de procesos y actores involucrados en la producción, almacenamiento, distribución y entrega de bienes al consumidor final.</w:t>
      </w:r>
    </w:p>
    <w:p w14:paraId="7EBB8FA7" w14:textId="449995B6" w:rsidR="00AD3425" w:rsidRDefault="00AD3425" w:rsidP="00126889">
      <w:pPr>
        <w:rPr>
          <w:bCs/>
          <w:szCs w:val="28"/>
          <w:lang w:val="es-419"/>
        </w:rPr>
      </w:pPr>
      <w:r w:rsidRPr="00AD3425">
        <w:rPr>
          <w:b/>
          <w:bCs/>
          <w:lang w:val="es-419"/>
        </w:rPr>
        <w:t>Distribución comercial</w:t>
      </w:r>
      <w:r w:rsidR="00F57D28" w:rsidRPr="00F218EE">
        <w:rPr>
          <w:b/>
          <w:szCs w:val="28"/>
          <w:lang w:val="es-419"/>
        </w:rPr>
        <w:t>:</w:t>
      </w:r>
      <w:r w:rsidR="00F57D28" w:rsidRPr="00F218EE">
        <w:rPr>
          <w:bCs/>
          <w:szCs w:val="28"/>
          <w:lang w:val="es-419"/>
        </w:rPr>
        <w:t xml:space="preserve"> </w:t>
      </w:r>
      <w:r>
        <w:rPr>
          <w:bCs/>
          <w:szCs w:val="28"/>
          <w:lang w:val="es-419"/>
        </w:rPr>
        <w:t>p</w:t>
      </w:r>
      <w:r w:rsidRPr="00AD3425">
        <w:rPr>
          <w:bCs/>
          <w:szCs w:val="28"/>
          <w:lang w:val="es-419"/>
        </w:rPr>
        <w:t>roceso de planificar y ejecutar el traslado de productos desde el productor hasta el consumidor, mediante canales adecuados.</w:t>
      </w:r>
    </w:p>
    <w:p w14:paraId="7551BEF1" w14:textId="0DE4B780" w:rsidR="005C31EB" w:rsidRDefault="00AD3425" w:rsidP="00126889">
      <w:pPr>
        <w:rPr>
          <w:bCs/>
          <w:szCs w:val="28"/>
          <w:lang w:val="es-419"/>
        </w:rPr>
      </w:pPr>
      <w:r w:rsidRPr="00AD3425">
        <w:rPr>
          <w:b/>
          <w:szCs w:val="28"/>
          <w:lang w:val="es-419"/>
        </w:rPr>
        <w:t>Estrategia de distribución</w:t>
      </w:r>
      <w:r w:rsidR="00F57D28" w:rsidRPr="00F218EE">
        <w:rPr>
          <w:b/>
          <w:szCs w:val="28"/>
          <w:lang w:val="es-419"/>
        </w:rPr>
        <w:t>:</w:t>
      </w:r>
      <w:r w:rsidR="00F57D28" w:rsidRPr="00F218EE">
        <w:rPr>
          <w:bCs/>
          <w:szCs w:val="28"/>
          <w:lang w:val="es-419"/>
        </w:rPr>
        <w:t xml:space="preserve"> </w:t>
      </w:r>
      <w:r>
        <w:rPr>
          <w:bCs/>
          <w:szCs w:val="28"/>
          <w:lang w:val="es-419"/>
        </w:rPr>
        <w:t>c</w:t>
      </w:r>
      <w:r w:rsidRPr="00AD3425">
        <w:rPr>
          <w:bCs/>
          <w:szCs w:val="28"/>
          <w:lang w:val="es-419"/>
        </w:rPr>
        <w:t>onjunto de decisiones orientadas a seleccionar los canales y mecanismos para comercializar productos de manera eficiente.</w:t>
      </w:r>
    </w:p>
    <w:p w14:paraId="7E71FB29" w14:textId="48B6F735" w:rsidR="005C31EB" w:rsidRDefault="00AD3425" w:rsidP="00126889">
      <w:pPr>
        <w:rPr>
          <w:bCs/>
          <w:szCs w:val="28"/>
          <w:lang w:val="es-419"/>
        </w:rPr>
      </w:pPr>
      <w:r w:rsidRPr="00AD3425">
        <w:rPr>
          <w:b/>
          <w:bCs/>
          <w:szCs w:val="28"/>
          <w:lang w:val="es-419"/>
        </w:rPr>
        <w:t>Formato comercial</w:t>
      </w:r>
      <w:r w:rsidR="00F57D28" w:rsidRPr="00F218EE">
        <w:rPr>
          <w:b/>
          <w:szCs w:val="28"/>
          <w:lang w:val="es-419"/>
        </w:rPr>
        <w:t xml:space="preserve">: </w:t>
      </w:r>
      <w:r>
        <w:rPr>
          <w:bCs/>
          <w:szCs w:val="28"/>
          <w:lang w:val="es-419"/>
        </w:rPr>
        <w:t>m</w:t>
      </w:r>
      <w:r w:rsidRPr="00AD3425">
        <w:rPr>
          <w:bCs/>
          <w:szCs w:val="28"/>
          <w:lang w:val="es-419"/>
        </w:rPr>
        <w:t>odalidad mediante la cual una empresa ofrece sus productos al mercado, como tiendas físicas, supermercados, comercio electrónico o ventas directas.</w:t>
      </w:r>
    </w:p>
    <w:p w14:paraId="620D069D" w14:textId="6CFF0D76" w:rsidR="005C31EB" w:rsidRDefault="00AD3425" w:rsidP="00126889">
      <w:pPr>
        <w:rPr>
          <w:bCs/>
          <w:szCs w:val="28"/>
          <w:lang w:val="es-419"/>
        </w:rPr>
      </w:pPr>
      <w:r w:rsidRPr="00AD3425">
        <w:rPr>
          <w:b/>
          <w:szCs w:val="28"/>
          <w:lang w:val="es-419"/>
        </w:rPr>
        <w:t>Georreferenciación</w:t>
      </w:r>
      <w:r w:rsidR="00F57D28" w:rsidRPr="00F218EE">
        <w:rPr>
          <w:b/>
          <w:szCs w:val="28"/>
          <w:lang w:val="es-419"/>
        </w:rPr>
        <w:t>:</w:t>
      </w:r>
      <w:r w:rsidR="00F57D28" w:rsidRPr="00F218EE">
        <w:rPr>
          <w:bCs/>
          <w:szCs w:val="28"/>
          <w:lang w:val="es-419"/>
        </w:rPr>
        <w:t xml:space="preserve"> </w:t>
      </w:r>
      <w:r>
        <w:rPr>
          <w:bCs/>
          <w:szCs w:val="28"/>
          <w:lang w:val="es-419"/>
        </w:rPr>
        <w:t>p</w:t>
      </w:r>
      <w:r w:rsidRPr="00AD3425">
        <w:rPr>
          <w:bCs/>
          <w:szCs w:val="28"/>
          <w:lang w:val="es-419"/>
        </w:rPr>
        <w:t>roceso de ubicar geográficamente clientes, puntos de venta o rutas mediante herramientas tecnológicas para optimizar la distribución.</w:t>
      </w:r>
    </w:p>
    <w:p w14:paraId="275FE65D" w14:textId="2B627890" w:rsidR="00F57D28" w:rsidRPr="00F218EE" w:rsidRDefault="00AD3425" w:rsidP="00126889">
      <w:pPr>
        <w:rPr>
          <w:bCs/>
          <w:szCs w:val="28"/>
          <w:lang w:val="es-419"/>
        </w:rPr>
      </w:pPr>
      <w:r w:rsidRPr="00AD3425">
        <w:rPr>
          <w:b/>
          <w:szCs w:val="28"/>
          <w:lang w:val="es-419"/>
        </w:rPr>
        <w:t>Gestión de inventarios</w:t>
      </w:r>
      <w:r w:rsidR="00F57D28" w:rsidRPr="00F218EE">
        <w:rPr>
          <w:b/>
          <w:szCs w:val="28"/>
          <w:lang w:val="es-419"/>
        </w:rPr>
        <w:t>:</w:t>
      </w:r>
      <w:r w:rsidR="00F57D28" w:rsidRPr="00F218EE">
        <w:rPr>
          <w:bCs/>
          <w:szCs w:val="28"/>
          <w:lang w:val="es-419"/>
        </w:rPr>
        <w:t xml:space="preserve"> </w:t>
      </w:r>
      <w:r>
        <w:rPr>
          <w:bCs/>
          <w:szCs w:val="28"/>
          <w:lang w:val="es-419"/>
        </w:rPr>
        <w:t>a</w:t>
      </w:r>
      <w:r w:rsidRPr="00AD3425">
        <w:rPr>
          <w:bCs/>
          <w:szCs w:val="28"/>
          <w:lang w:val="es-419"/>
        </w:rPr>
        <w:t>dministración de las existencias para asegurar la disponibilidad de productos y optimizar los costos de almacenamiento.</w:t>
      </w:r>
    </w:p>
    <w:p w14:paraId="5D51DC2C" w14:textId="2D805025" w:rsidR="00AD3425" w:rsidRDefault="00AD3425" w:rsidP="00126889">
      <w:pPr>
        <w:rPr>
          <w:bCs/>
          <w:szCs w:val="28"/>
          <w:lang w:val="es-419"/>
        </w:rPr>
      </w:pPr>
      <w:r w:rsidRPr="00AD3425">
        <w:rPr>
          <w:b/>
          <w:szCs w:val="28"/>
          <w:lang w:val="es-419"/>
        </w:rPr>
        <w:t>Intermediario</w:t>
      </w:r>
      <w:r w:rsidR="00F57D28" w:rsidRPr="00F218EE">
        <w:rPr>
          <w:b/>
          <w:szCs w:val="28"/>
          <w:lang w:val="es-419"/>
        </w:rPr>
        <w:t xml:space="preserve">: </w:t>
      </w:r>
      <w:r>
        <w:rPr>
          <w:bCs/>
          <w:szCs w:val="28"/>
          <w:lang w:val="es-419"/>
        </w:rPr>
        <w:t>p</w:t>
      </w:r>
      <w:r w:rsidRPr="00AD3425">
        <w:rPr>
          <w:bCs/>
          <w:szCs w:val="28"/>
          <w:lang w:val="es-419"/>
        </w:rPr>
        <w:t>ersona u organización que participa en el proceso de distribución facilitando el paso del producto entre el fabricante y el consumidor.</w:t>
      </w:r>
    </w:p>
    <w:p w14:paraId="5FF2219B" w14:textId="77777777" w:rsidR="00AD3425" w:rsidRDefault="00AD3425" w:rsidP="00126889">
      <w:pPr>
        <w:rPr>
          <w:lang w:val="es-419"/>
        </w:rPr>
      </w:pPr>
      <w:r w:rsidRPr="00AD3425">
        <w:rPr>
          <w:b/>
          <w:bCs/>
          <w:lang w:val="es-419"/>
        </w:rPr>
        <w:t>Inventario</w:t>
      </w:r>
      <w:r w:rsidR="00F57D28" w:rsidRPr="005C31EB">
        <w:rPr>
          <w:b/>
          <w:bCs/>
          <w:lang w:val="es-419"/>
        </w:rPr>
        <w:t xml:space="preserve">: </w:t>
      </w:r>
      <w:r>
        <w:rPr>
          <w:lang w:val="es-419"/>
        </w:rPr>
        <w:t>c</w:t>
      </w:r>
      <w:r w:rsidRPr="00AD3425">
        <w:rPr>
          <w:lang w:val="es-419"/>
        </w:rPr>
        <w:t>onjunto de bienes o productos almacenados para satisfacer las necesidades de producción o comercialización.</w:t>
      </w:r>
    </w:p>
    <w:p w14:paraId="7EDD2369" w14:textId="2657181B" w:rsidR="005C31EB" w:rsidRDefault="00AD3425" w:rsidP="00126889">
      <w:pPr>
        <w:rPr>
          <w:lang w:val="es-419"/>
        </w:rPr>
      </w:pPr>
      <w:r w:rsidRPr="00AD3425">
        <w:rPr>
          <w:b/>
          <w:bCs/>
          <w:lang w:val="es-419"/>
        </w:rPr>
        <w:lastRenderedPageBreak/>
        <w:t>Logística</w:t>
      </w:r>
      <w:r w:rsidR="005C31EB" w:rsidRPr="005C31EB">
        <w:rPr>
          <w:b/>
          <w:bCs/>
          <w:lang w:val="es-419"/>
        </w:rPr>
        <w:t>:</w:t>
      </w:r>
      <w:r w:rsidR="005C31EB">
        <w:rPr>
          <w:lang w:val="es-419"/>
        </w:rPr>
        <w:t xml:space="preserve"> </w:t>
      </w:r>
      <w:r>
        <w:rPr>
          <w:lang w:val="es-419"/>
        </w:rPr>
        <w:t>p</w:t>
      </w:r>
      <w:r w:rsidRPr="00AD3425">
        <w:rPr>
          <w:lang w:val="es-419"/>
        </w:rPr>
        <w:t>roceso de planificar, implementar y controlar el flujo eficiente de productos, información y recursos desde el origen hasta el consumidor final.</w:t>
      </w:r>
    </w:p>
    <w:p w14:paraId="35AF8ACB" w14:textId="08131875" w:rsidR="005C31EB" w:rsidRDefault="00AD3425" w:rsidP="00126889">
      <w:pPr>
        <w:rPr>
          <w:lang w:val="es-419"/>
        </w:rPr>
      </w:pPr>
      <w:r w:rsidRPr="00AD3425">
        <w:rPr>
          <w:b/>
          <w:bCs/>
          <w:lang w:val="es-419"/>
        </w:rPr>
        <w:t>Logística inversa</w:t>
      </w:r>
      <w:r w:rsidR="005C31EB" w:rsidRPr="005C31EB">
        <w:rPr>
          <w:b/>
          <w:bCs/>
          <w:lang w:val="es-419"/>
        </w:rPr>
        <w:t>:</w:t>
      </w:r>
      <w:r w:rsidR="005C31EB">
        <w:rPr>
          <w:lang w:val="es-419"/>
        </w:rPr>
        <w:t xml:space="preserve"> </w:t>
      </w:r>
      <w:r>
        <w:rPr>
          <w:lang w:val="es-419"/>
        </w:rPr>
        <w:t>g</w:t>
      </w:r>
      <w:r w:rsidRPr="00AD3425">
        <w:rPr>
          <w:lang w:val="es-419"/>
        </w:rPr>
        <w:t>estión del retorno de productos desde el consumidor hacia la empresa para su reutilización, reparación, reciclaje o disposición final.</w:t>
      </w:r>
    </w:p>
    <w:p w14:paraId="29F6585F" w14:textId="78706EA6" w:rsidR="009D4106" w:rsidRDefault="00AD3425" w:rsidP="00126889">
      <w:pPr>
        <w:rPr>
          <w:lang w:val="es-419"/>
        </w:rPr>
      </w:pPr>
      <w:r w:rsidRPr="008E7F22">
        <w:rPr>
          <w:b/>
          <w:bCs/>
          <w:lang w:val="es-419"/>
        </w:rPr>
        <w:t>Método ABC</w:t>
      </w:r>
      <w:r w:rsidR="009D4106" w:rsidRPr="008E7F22">
        <w:rPr>
          <w:b/>
          <w:bCs/>
        </w:rPr>
        <w:t>:</w:t>
      </w:r>
      <w:r w:rsidR="009D4106">
        <w:rPr>
          <w:lang w:val="es-419"/>
        </w:rPr>
        <w:t xml:space="preserve"> </w:t>
      </w:r>
      <w:r>
        <w:rPr>
          <w:lang w:val="es-419"/>
        </w:rPr>
        <w:t>t</w:t>
      </w:r>
      <w:r w:rsidRPr="00AD3425">
        <w:rPr>
          <w:lang w:val="es-419"/>
        </w:rPr>
        <w:t>écnica de clasificación de inventarios según su importancia económica para priorizar su control y administración.</w:t>
      </w:r>
    </w:p>
    <w:p w14:paraId="68D409E5" w14:textId="11BD2F01" w:rsidR="00AD3425" w:rsidRDefault="00AD3425" w:rsidP="00126889">
      <w:pPr>
        <w:rPr>
          <w:lang w:val="es-419"/>
        </w:rPr>
      </w:pPr>
      <w:r w:rsidRPr="00AD3425">
        <w:rPr>
          <w:b/>
          <w:bCs/>
          <w:lang w:val="es-419"/>
        </w:rPr>
        <w:t>Omnicanalidad</w:t>
      </w:r>
      <w:r w:rsidR="009D4106" w:rsidRPr="009D4106">
        <w:rPr>
          <w:b/>
          <w:bCs/>
          <w:lang w:val="es-419"/>
        </w:rPr>
        <w:t>:</w:t>
      </w:r>
      <w:r w:rsidR="009D4106">
        <w:rPr>
          <w:lang w:val="es-419"/>
        </w:rPr>
        <w:t xml:space="preserve"> </w:t>
      </w:r>
      <w:r>
        <w:rPr>
          <w:lang w:val="es-419"/>
        </w:rPr>
        <w:t>e</w:t>
      </w:r>
      <w:r w:rsidRPr="00AD3425">
        <w:rPr>
          <w:lang w:val="es-419"/>
        </w:rPr>
        <w:t>strategia que integra todos los canales de venta y comunicación para ofrecer una experiencia unificada al cliente.</w:t>
      </w:r>
    </w:p>
    <w:p w14:paraId="24247BB4" w14:textId="4EAB2694" w:rsidR="009D4106" w:rsidRDefault="00AD3425" w:rsidP="00126889">
      <w:pPr>
        <w:rPr>
          <w:lang w:val="es-419"/>
        </w:rPr>
      </w:pPr>
      <w:r w:rsidRPr="00AD3425">
        <w:rPr>
          <w:b/>
          <w:bCs/>
          <w:lang w:val="es-419"/>
        </w:rPr>
        <w:t>PEPS (FIFO)</w:t>
      </w:r>
      <w:r w:rsidR="009D4106" w:rsidRPr="009D4106">
        <w:rPr>
          <w:b/>
          <w:bCs/>
          <w:lang w:val="es-419"/>
        </w:rPr>
        <w:t>:</w:t>
      </w:r>
      <w:r w:rsidR="009D4106">
        <w:rPr>
          <w:lang w:val="es-419"/>
        </w:rPr>
        <w:t xml:space="preserve"> </w:t>
      </w:r>
      <w:r>
        <w:rPr>
          <w:lang w:val="es-419"/>
        </w:rPr>
        <w:t>m</w:t>
      </w:r>
      <w:r w:rsidRPr="00AD3425">
        <w:rPr>
          <w:lang w:val="es-419"/>
        </w:rPr>
        <w:t>étodo de control de inventarios que establece que los primeros productos en ingresar son los primeros en salir.</w:t>
      </w:r>
    </w:p>
    <w:p w14:paraId="4B6E84BD" w14:textId="77777777" w:rsidR="00AD3425" w:rsidRDefault="00AD3425" w:rsidP="00126889">
      <w:pPr>
        <w:rPr>
          <w:lang w:val="es-419"/>
        </w:rPr>
      </w:pPr>
      <w:r w:rsidRPr="00AD3425">
        <w:rPr>
          <w:b/>
          <w:bCs/>
          <w:lang w:val="es-419"/>
        </w:rPr>
        <w:t>Plan de distribución</w:t>
      </w:r>
      <w:r w:rsidR="009D4106" w:rsidRPr="009D4106">
        <w:rPr>
          <w:b/>
          <w:bCs/>
          <w:lang w:val="es-419"/>
        </w:rPr>
        <w:t xml:space="preserve">: </w:t>
      </w:r>
      <w:r>
        <w:rPr>
          <w:lang w:val="es-419"/>
        </w:rPr>
        <w:t>d</w:t>
      </w:r>
      <w:r w:rsidRPr="00AD3425">
        <w:rPr>
          <w:lang w:val="es-419"/>
        </w:rPr>
        <w:t>ocumento que organiza las acciones, recursos y estrategias necesarias para garantizar la disponibilidad de los productos en el mercado.</w:t>
      </w:r>
    </w:p>
    <w:p w14:paraId="54EFCE1F" w14:textId="7E8F929C" w:rsidR="009D4106" w:rsidRDefault="00AD3425" w:rsidP="00126889">
      <w:pPr>
        <w:rPr>
          <w:lang w:val="es-419"/>
        </w:rPr>
      </w:pPr>
      <w:r w:rsidRPr="00AD3425">
        <w:rPr>
          <w:b/>
          <w:bCs/>
          <w:lang w:val="es-419"/>
        </w:rPr>
        <w:t>Rotación de inventarios</w:t>
      </w:r>
      <w:r w:rsidR="009D4106" w:rsidRPr="009D4106">
        <w:rPr>
          <w:b/>
          <w:bCs/>
          <w:lang w:val="es-419"/>
        </w:rPr>
        <w:t>:</w:t>
      </w:r>
      <w:r w:rsidR="009D4106">
        <w:rPr>
          <w:lang w:val="es-419"/>
        </w:rPr>
        <w:t xml:space="preserve"> </w:t>
      </w:r>
      <w:r>
        <w:rPr>
          <w:lang w:val="es-419"/>
        </w:rPr>
        <w:t>i</w:t>
      </w:r>
      <w:r w:rsidRPr="00AD3425">
        <w:rPr>
          <w:lang w:val="es-419"/>
        </w:rPr>
        <w:t>ndicador que mide la frecuencia con la que los productos son vendidos y repuestos durante un periodo determinado.</w:t>
      </w:r>
    </w:p>
    <w:p w14:paraId="6BF5D354" w14:textId="74031691" w:rsidR="009D4106" w:rsidRDefault="00AD3425" w:rsidP="00126889">
      <w:pPr>
        <w:rPr>
          <w:lang w:val="es-419"/>
        </w:rPr>
      </w:pPr>
      <w:r w:rsidRPr="00AD3425">
        <w:rPr>
          <w:rStyle w:val="Extranjerismo"/>
          <w:b/>
          <w:bCs/>
          <w:lang w:val="es-419"/>
        </w:rPr>
        <w:t xml:space="preserve">Software </w:t>
      </w:r>
      <w:r w:rsidRPr="00AD3425">
        <w:rPr>
          <w:b/>
          <w:bCs/>
          <w:lang w:val="es-419"/>
        </w:rPr>
        <w:t>de georreferenciación</w:t>
      </w:r>
      <w:r w:rsidR="009D4106" w:rsidRPr="009D4106">
        <w:rPr>
          <w:b/>
          <w:bCs/>
          <w:lang w:val="es-419"/>
        </w:rPr>
        <w:t>:</w:t>
      </w:r>
      <w:r w:rsidR="009D4106">
        <w:rPr>
          <w:lang w:val="es-419"/>
        </w:rPr>
        <w:t xml:space="preserve"> </w:t>
      </w:r>
      <w:r>
        <w:rPr>
          <w:lang w:val="es-419"/>
        </w:rPr>
        <w:t>h</w:t>
      </w:r>
      <w:r w:rsidRPr="00AD3425">
        <w:rPr>
          <w:lang w:val="es-419"/>
        </w:rPr>
        <w:t>erramienta informática utilizada para analizar información espacial y apoyar la planeación de rutas y cobertura comercial.</w:t>
      </w:r>
    </w:p>
    <w:p w14:paraId="06329FFD" w14:textId="5DEBA7C4" w:rsidR="00AD3425" w:rsidRDefault="00AD3425" w:rsidP="00126889">
      <w:pPr>
        <w:rPr>
          <w:lang w:val="es-419"/>
        </w:rPr>
      </w:pPr>
      <w:r w:rsidRPr="00AD3425">
        <w:rPr>
          <w:rStyle w:val="Extranjerismo"/>
          <w:b/>
          <w:bCs/>
          <w:lang w:val="es-419"/>
        </w:rPr>
        <w:t xml:space="preserve">Stock </w:t>
      </w:r>
      <w:r w:rsidRPr="00AD3425">
        <w:rPr>
          <w:b/>
          <w:bCs/>
          <w:lang w:val="es-419"/>
        </w:rPr>
        <w:t>de existencias</w:t>
      </w:r>
      <w:r w:rsidR="009D4106" w:rsidRPr="009D4106">
        <w:rPr>
          <w:b/>
          <w:bCs/>
          <w:lang w:val="es-419"/>
        </w:rPr>
        <w:t>:</w:t>
      </w:r>
      <w:r w:rsidR="009D4106">
        <w:rPr>
          <w:lang w:val="es-419"/>
        </w:rPr>
        <w:t xml:space="preserve"> </w:t>
      </w:r>
      <w:r>
        <w:rPr>
          <w:lang w:val="es-419"/>
        </w:rPr>
        <w:t>c</w:t>
      </w:r>
      <w:r w:rsidRPr="00AD3425">
        <w:rPr>
          <w:lang w:val="es-419"/>
        </w:rPr>
        <w:t>antidad de productos disponibles para atender la demanda y evitar desabastecimientos o excesos de inventario.</w:t>
      </w:r>
    </w:p>
    <w:p w14:paraId="6A633927" w14:textId="0AB021D4" w:rsidR="00AD3425" w:rsidRDefault="00AD3425" w:rsidP="00126889">
      <w:pPr>
        <w:rPr>
          <w:lang w:val="es-419"/>
        </w:rPr>
      </w:pPr>
      <w:r w:rsidRPr="00AD3425">
        <w:rPr>
          <w:b/>
          <w:bCs/>
          <w:lang w:val="es-419"/>
        </w:rPr>
        <w:t>Trazabilidad</w:t>
      </w:r>
      <w:r w:rsidR="009D4106" w:rsidRPr="009D4106">
        <w:rPr>
          <w:b/>
          <w:bCs/>
          <w:lang w:val="es-419"/>
        </w:rPr>
        <w:t>:</w:t>
      </w:r>
      <w:r w:rsidR="009D4106" w:rsidRPr="009D4106">
        <w:rPr>
          <w:lang w:val="es-419"/>
        </w:rPr>
        <w:t xml:space="preserve"> </w:t>
      </w:r>
      <w:r>
        <w:rPr>
          <w:lang w:val="es-419"/>
        </w:rPr>
        <w:t>c</w:t>
      </w:r>
      <w:r w:rsidRPr="00AD3425">
        <w:rPr>
          <w:lang w:val="es-419"/>
        </w:rPr>
        <w:t>apacidad para realizar el seguimiento de un producto durante todas las etapas de la cadena de suministro.</w:t>
      </w:r>
    </w:p>
    <w:p w14:paraId="048BE3DF" w14:textId="08FD0B5F" w:rsidR="00AD3425" w:rsidRPr="00AD3425" w:rsidRDefault="00AD3425" w:rsidP="00126889">
      <w:pPr>
        <w:rPr>
          <w:lang w:val="es-419"/>
        </w:rPr>
      </w:pPr>
      <w:r w:rsidRPr="00AD3425">
        <w:rPr>
          <w:b/>
          <w:bCs/>
          <w:lang w:val="es-419"/>
        </w:rPr>
        <w:lastRenderedPageBreak/>
        <w:t>Última milla</w:t>
      </w:r>
      <w:r w:rsidR="009D4106" w:rsidRPr="009D4106">
        <w:rPr>
          <w:b/>
          <w:bCs/>
          <w:lang w:val="es-419"/>
        </w:rPr>
        <w:t>:</w:t>
      </w:r>
      <w:r w:rsidR="009D4106">
        <w:rPr>
          <w:lang w:val="es-419"/>
        </w:rPr>
        <w:t xml:space="preserve"> </w:t>
      </w:r>
      <w:r w:rsidRPr="00AD3425">
        <w:rPr>
          <w:lang w:val="es-419"/>
        </w:rPr>
        <w:t>etapa final del proceso logístico que comprende la entrega del producto desde el centro de distribución hasta el cliente final.</w:t>
      </w:r>
    </w:p>
    <w:p w14:paraId="5EAAE0F6" w14:textId="5639A9E0" w:rsidR="0086642E" w:rsidRPr="00F218EE" w:rsidRDefault="00316C34" w:rsidP="00126889">
      <w:pPr>
        <w:spacing w:before="0" w:after="160"/>
        <w:ind w:firstLine="0"/>
        <w:rPr>
          <w:lang w:val="es-419"/>
        </w:rPr>
      </w:pPr>
      <w:r>
        <w:rPr>
          <w:lang w:val="es-419"/>
        </w:rPr>
        <w:br w:type="page"/>
      </w:r>
    </w:p>
    <w:p w14:paraId="67669520" w14:textId="2BC4EDE0" w:rsidR="008E7F22" w:rsidRDefault="002E5B3A" w:rsidP="00126889">
      <w:pPr>
        <w:pStyle w:val="Titulosgenerales"/>
      </w:pPr>
      <w:bookmarkStart w:id="38" w:name="_Toc243516474"/>
      <w:r w:rsidRPr="00F218EE">
        <w:lastRenderedPageBreak/>
        <w:t>Referencias bibliográficas</w:t>
      </w:r>
      <w:bookmarkEnd w:id="38"/>
      <w:r w:rsidRPr="00F218EE">
        <w:t xml:space="preserve"> </w:t>
      </w:r>
    </w:p>
    <w:p w14:paraId="09C1A1A3" w14:textId="77777777" w:rsidR="008E7F22" w:rsidRPr="008E7F22" w:rsidRDefault="008E7F22" w:rsidP="00126889">
      <w:pPr>
        <w:rPr>
          <w:lang w:val="es-419"/>
        </w:rPr>
      </w:pPr>
      <w:r w:rsidRPr="008E7F22">
        <w:rPr>
          <w:lang w:val="es-419"/>
        </w:rPr>
        <w:t>Ballou, R. H. (2004). Logística: administración de la cadena de suministro (5.ª ed.). Pearson Educación.</w:t>
      </w:r>
    </w:p>
    <w:p w14:paraId="64629260" w14:textId="77777777" w:rsidR="008E7F22" w:rsidRPr="008E7F22" w:rsidRDefault="008E7F22" w:rsidP="00126889">
      <w:pPr>
        <w:rPr>
          <w:lang w:val="es-419"/>
        </w:rPr>
      </w:pPr>
      <w:r w:rsidRPr="008E7F22">
        <w:rPr>
          <w:lang w:val="es-419"/>
        </w:rPr>
        <w:t>Christopher, M. (2016). Logística y gestión de la cadena de suministro (5.ª ed.). Pearson Educación.</w:t>
      </w:r>
    </w:p>
    <w:p w14:paraId="34965480" w14:textId="77777777" w:rsidR="008E7F22" w:rsidRPr="000D7149" w:rsidRDefault="008E7F22" w:rsidP="00126889">
      <w:pPr>
        <w:rPr>
          <w:lang w:val="en-US"/>
        </w:rPr>
      </w:pPr>
      <w:r w:rsidRPr="008E7F22">
        <w:rPr>
          <w:lang w:val="es-419"/>
        </w:rPr>
        <w:t xml:space="preserve">Chopra, S., &amp; Meindl, P. (2013). Administración de la cadena de suministro: Estrategia, planeación y operación (5.ª ed.). </w:t>
      </w:r>
      <w:r w:rsidRPr="000D7149">
        <w:rPr>
          <w:lang w:val="en-US"/>
        </w:rPr>
        <w:t xml:space="preserve">Pearson </w:t>
      </w:r>
      <w:proofErr w:type="spellStart"/>
      <w:r w:rsidRPr="000D7149">
        <w:rPr>
          <w:lang w:val="en-US"/>
        </w:rPr>
        <w:t>Educación</w:t>
      </w:r>
      <w:proofErr w:type="spellEnd"/>
      <w:r w:rsidRPr="000D7149">
        <w:rPr>
          <w:lang w:val="en-US"/>
        </w:rPr>
        <w:t>.</w:t>
      </w:r>
    </w:p>
    <w:p w14:paraId="7821559E" w14:textId="77777777" w:rsidR="008E7F22" w:rsidRPr="000D7149" w:rsidRDefault="00767B27" w:rsidP="00126889">
      <w:pPr>
        <w:rPr>
          <w:lang w:val="en-US"/>
        </w:rPr>
      </w:pPr>
      <w:hyperlink r:id="rId25" w:history="1">
        <w:r w:rsidR="008E7F22" w:rsidRPr="000D7149">
          <w:rPr>
            <w:rStyle w:val="Hipervnculo"/>
            <w:lang w:val="en-US"/>
          </w:rPr>
          <w:t>https://gc.scalahed.com/recursos/files/r161r/w24567w/Sunil_Chopral.pdf</w:t>
        </w:r>
      </w:hyperlink>
      <w:r w:rsidR="008E7F22" w:rsidRPr="000D7149">
        <w:rPr>
          <w:lang w:val="en-US"/>
        </w:rPr>
        <w:t xml:space="preserve"> </w:t>
      </w:r>
    </w:p>
    <w:p w14:paraId="2A2C4971" w14:textId="4BC24D6E" w:rsidR="008E7F22" w:rsidRPr="008E7F22" w:rsidRDefault="008E7F22" w:rsidP="00126889">
      <w:pPr>
        <w:rPr>
          <w:lang w:val="es-419"/>
        </w:rPr>
      </w:pPr>
      <w:r w:rsidRPr="000D7149">
        <w:rPr>
          <w:lang w:val="en-US"/>
        </w:rPr>
        <w:t xml:space="preserve">Kotler, P., &amp; Armstrong, G. (2017). </w:t>
      </w:r>
      <w:proofErr w:type="spellStart"/>
      <w:r w:rsidRPr="000D7149">
        <w:rPr>
          <w:lang w:val="en-US"/>
        </w:rPr>
        <w:t>Fundamentos</w:t>
      </w:r>
      <w:proofErr w:type="spellEnd"/>
      <w:r w:rsidRPr="000D7149">
        <w:rPr>
          <w:lang w:val="en-US"/>
        </w:rPr>
        <w:t xml:space="preserve"> de </w:t>
      </w:r>
      <w:r w:rsidRPr="00CA7A60">
        <w:rPr>
          <w:rStyle w:val="Extranjerismo"/>
        </w:rPr>
        <w:t>marketing</w:t>
      </w:r>
      <w:r w:rsidRPr="000D7149">
        <w:rPr>
          <w:lang w:val="en-US"/>
        </w:rPr>
        <w:t xml:space="preserve"> (13.ª ed.). </w:t>
      </w:r>
      <w:r w:rsidRPr="008E7F22">
        <w:rPr>
          <w:lang w:val="es-419"/>
        </w:rPr>
        <w:t>Pearson Educación.</w:t>
      </w:r>
    </w:p>
    <w:p w14:paraId="000A3A7D" w14:textId="77777777" w:rsidR="008E7F22" w:rsidRPr="008E7F22" w:rsidRDefault="008E7F22" w:rsidP="00126889">
      <w:pPr>
        <w:rPr>
          <w:lang w:val="es-419"/>
        </w:rPr>
      </w:pPr>
      <w:r w:rsidRPr="008E7F22">
        <w:rPr>
          <w:lang w:val="es-419"/>
        </w:rPr>
        <w:t xml:space="preserve">Kotler, P., &amp; Keller, K. L. (2016). Dirección de </w:t>
      </w:r>
      <w:r w:rsidRPr="008E7F22">
        <w:rPr>
          <w:rStyle w:val="Extranjerismo"/>
          <w:lang w:val="es-419"/>
        </w:rPr>
        <w:t>marketing</w:t>
      </w:r>
      <w:r w:rsidRPr="008E7F22">
        <w:rPr>
          <w:lang w:val="es-419"/>
        </w:rPr>
        <w:t xml:space="preserve"> (15.ª ed.). Pearson Educación.</w:t>
      </w:r>
    </w:p>
    <w:p w14:paraId="237276FF" w14:textId="77777777" w:rsidR="008E7F22" w:rsidRPr="008E7F22" w:rsidRDefault="008E7F22" w:rsidP="00126889">
      <w:pPr>
        <w:rPr>
          <w:lang w:val="es-419"/>
        </w:rPr>
      </w:pPr>
      <w:r w:rsidRPr="008E7F22">
        <w:rPr>
          <w:lang w:val="es-419"/>
        </w:rPr>
        <w:t>Levy, M., &amp; Weitz, B. (2012). Administración de ventas al detal (</w:t>
      </w:r>
      <w:proofErr w:type="spellStart"/>
      <w:r w:rsidRPr="007D30B5">
        <w:rPr>
          <w:rStyle w:val="Extranjerismo"/>
          <w:lang w:val="es-419"/>
        </w:rPr>
        <w:t>retail</w:t>
      </w:r>
      <w:proofErr w:type="spellEnd"/>
      <w:r w:rsidRPr="008E7F22">
        <w:rPr>
          <w:lang w:val="es-419"/>
        </w:rPr>
        <w:t>) (8.ª ed.). McGraw-Hill.</w:t>
      </w:r>
    </w:p>
    <w:p w14:paraId="794BE735" w14:textId="77777777" w:rsidR="008E7F22" w:rsidRPr="008E7F22" w:rsidRDefault="008E7F22" w:rsidP="00126889">
      <w:pPr>
        <w:rPr>
          <w:lang w:val="es-419"/>
        </w:rPr>
      </w:pPr>
      <w:r w:rsidRPr="008E7F22">
        <w:rPr>
          <w:lang w:val="es-419"/>
        </w:rPr>
        <w:t xml:space="preserve">Mora García, L. A. (2016). Gestión logística integral. </w:t>
      </w:r>
      <w:proofErr w:type="spellStart"/>
      <w:r w:rsidRPr="008E7F22">
        <w:rPr>
          <w:lang w:val="es-419"/>
        </w:rPr>
        <w:t>Ecoe</w:t>
      </w:r>
      <w:proofErr w:type="spellEnd"/>
      <w:r w:rsidRPr="008E7F22">
        <w:rPr>
          <w:lang w:val="es-419"/>
        </w:rPr>
        <w:t xml:space="preserve"> Ediciones.</w:t>
      </w:r>
    </w:p>
    <w:p w14:paraId="6FF1CA2C" w14:textId="77777777" w:rsidR="008E7F22" w:rsidRPr="008E7F22" w:rsidRDefault="008E7F22" w:rsidP="00126889">
      <w:pPr>
        <w:rPr>
          <w:lang w:val="es-419"/>
        </w:rPr>
      </w:pPr>
      <w:r w:rsidRPr="000D7149">
        <w:rPr>
          <w:lang w:val="en-US"/>
        </w:rPr>
        <w:t xml:space="preserve">Rushton, A., Croucher, P., &amp; Baker, P. (2017). </w:t>
      </w:r>
      <w:r w:rsidRPr="008E7F22">
        <w:rPr>
          <w:lang w:val="es-419"/>
        </w:rPr>
        <w:t>Manual de logística y gestión de la distribución (6.ª ed.). Kogan Page.</w:t>
      </w:r>
    </w:p>
    <w:p w14:paraId="29E5E5CF" w14:textId="77777777" w:rsidR="008E7F22" w:rsidRPr="008E7F22" w:rsidRDefault="008E7F22" w:rsidP="00126889">
      <w:pPr>
        <w:rPr>
          <w:lang w:val="es-419"/>
        </w:rPr>
      </w:pPr>
      <w:r w:rsidRPr="008E7F22">
        <w:rPr>
          <w:lang w:val="es-419"/>
        </w:rPr>
        <w:t>Simchi-Levi, D., Kaminsky, P., &amp; Simchi-Levi, E. (2008). Diseño y gestión de la cadena de suministro. McGraw-Hill.</w:t>
      </w:r>
    </w:p>
    <w:p w14:paraId="73ADF85C" w14:textId="77777777" w:rsidR="008E7F22" w:rsidRPr="008E7F22" w:rsidRDefault="008E7F22" w:rsidP="00126889">
      <w:pPr>
        <w:rPr>
          <w:lang w:val="es-419"/>
        </w:rPr>
      </w:pPr>
      <w:proofErr w:type="spellStart"/>
      <w:r w:rsidRPr="008E7F22">
        <w:rPr>
          <w:lang w:val="es-419"/>
        </w:rPr>
        <w:lastRenderedPageBreak/>
        <w:t>Soret</w:t>
      </w:r>
      <w:proofErr w:type="spellEnd"/>
      <w:r w:rsidRPr="008E7F22">
        <w:rPr>
          <w:lang w:val="es-419"/>
        </w:rPr>
        <w:t>, I. (2013). Logística comercial y empresarial. ESIC Editorial.</w:t>
      </w:r>
    </w:p>
    <w:p w14:paraId="2906ED12" w14:textId="3FB03339" w:rsidR="008E7F22" w:rsidRPr="000D7149" w:rsidRDefault="008E7F22" w:rsidP="00126889">
      <w:pPr>
        <w:rPr>
          <w:lang w:val="en-US"/>
        </w:rPr>
      </w:pPr>
      <w:r w:rsidRPr="008E7F22">
        <w:rPr>
          <w:lang w:val="es-419"/>
        </w:rPr>
        <w:t xml:space="preserve">WWF </w:t>
      </w:r>
      <w:proofErr w:type="spellStart"/>
      <w:r w:rsidRPr="008E7F22">
        <w:rPr>
          <w:rStyle w:val="Extranjerismo"/>
          <w:lang w:val="es-419"/>
        </w:rPr>
        <w:t>Sustainable</w:t>
      </w:r>
      <w:proofErr w:type="spellEnd"/>
      <w:r w:rsidRPr="008E7F22">
        <w:rPr>
          <w:rStyle w:val="Extranjerismo"/>
          <w:lang w:val="es-419"/>
        </w:rPr>
        <w:t xml:space="preserve"> </w:t>
      </w:r>
      <w:proofErr w:type="spellStart"/>
      <w:r w:rsidRPr="008E7F22">
        <w:rPr>
          <w:rStyle w:val="Extranjerismo"/>
          <w:lang w:val="es-419"/>
        </w:rPr>
        <w:t>Consumption</w:t>
      </w:r>
      <w:proofErr w:type="spellEnd"/>
      <w:r w:rsidRPr="008E7F22">
        <w:rPr>
          <w:rStyle w:val="Extranjerismo"/>
          <w:lang w:val="es-419"/>
        </w:rPr>
        <w:t xml:space="preserve"> </w:t>
      </w:r>
      <w:proofErr w:type="spellStart"/>
      <w:r w:rsidRPr="008E7F22">
        <w:rPr>
          <w:rStyle w:val="Extranjerismo"/>
          <w:lang w:val="es-419"/>
        </w:rPr>
        <w:t>Platform</w:t>
      </w:r>
      <w:proofErr w:type="spellEnd"/>
      <w:r w:rsidRPr="008E7F22">
        <w:rPr>
          <w:lang w:val="es-419"/>
        </w:rPr>
        <w:t xml:space="preserve">. (2022). Guía de abastecimiento sostenible. </w:t>
      </w:r>
      <w:r w:rsidRPr="000D7149">
        <w:rPr>
          <w:lang w:val="en-US"/>
        </w:rPr>
        <w:t>WWF</w:t>
      </w:r>
      <w:r w:rsidRPr="000D7149">
        <w:rPr>
          <w:lang w:val="en-US"/>
        </w:rPr>
        <w:noBreakHyphen/>
        <w:t xml:space="preserve">SCP. </w:t>
      </w:r>
      <w:hyperlink r:id="rId26" w:history="1">
        <w:r w:rsidRPr="000D7149">
          <w:rPr>
            <w:rStyle w:val="Hipervnculo"/>
            <w:lang w:val="en-US"/>
          </w:rPr>
          <w:t>https://www.wwf-scp.org/wp-content/uploads/2022/09/Guia-de-abastecimiento-sostenible_B14S_C5_web.pdf</w:t>
        </w:r>
      </w:hyperlink>
      <w:r w:rsidRPr="000D7149">
        <w:rPr>
          <w:lang w:val="en-US"/>
        </w:rPr>
        <w:t xml:space="preserve"> </w:t>
      </w:r>
    </w:p>
    <w:p w14:paraId="3ECCB263" w14:textId="4213AE39" w:rsidR="008A0447" w:rsidRPr="000D7149" w:rsidRDefault="00316C34" w:rsidP="00126889">
      <w:pPr>
        <w:spacing w:before="0" w:after="160"/>
        <w:ind w:firstLine="0"/>
        <w:rPr>
          <w:lang w:val="en-US"/>
        </w:rPr>
      </w:pPr>
      <w:r w:rsidRPr="000D7149">
        <w:rPr>
          <w:lang w:val="en-US"/>
        </w:rPr>
        <w:br w:type="page"/>
      </w:r>
    </w:p>
    <w:p w14:paraId="0ACDF4A3" w14:textId="7B12755B" w:rsidR="002E5B3A" w:rsidRPr="00F218EE" w:rsidRDefault="00F36C9D" w:rsidP="00126889">
      <w:pPr>
        <w:pStyle w:val="Titulosgenerales"/>
      </w:pPr>
      <w:bookmarkStart w:id="39" w:name="_Toc243516475"/>
      <w:r w:rsidRPr="00F218EE">
        <w:lastRenderedPageBreak/>
        <w:t>Créditos</w:t>
      </w:r>
      <w:bookmarkEnd w:id="39"/>
    </w:p>
    <w:tbl>
      <w:tblPr>
        <w:tblStyle w:val="SENA"/>
        <w:tblW w:w="10060" w:type="dxa"/>
        <w:tblLayout w:type="fixed"/>
        <w:tblLook w:val="04A0" w:firstRow="1" w:lastRow="0" w:firstColumn="1" w:lastColumn="0" w:noHBand="0" w:noVBand="1"/>
      </w:tblPr>
      <w:tblGrid>
        <w:gridCol w:w="2830"/>
        <w:gridCol w:w="3261"/>
        <w:gridCol w:w="3969"/>
      </w:tblGrid>
      <w:tr w:rsidR="004C6BB0" w:rsidRPr="00F218EE" w14:paraId="71AC6997" w14:textId="77777777" w:rsidTr="006B1F3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B36E8F6" w14:textId="77777777" w:rsidR="004C6BB0" w:rsidRPr="00F218EE" w:rsidRDefault="004C6BB0" w:rsidP="006B1F3A">
            <w:pPr>
              <w:ind w:firstLine="0"/>
              <w:rPr>
                <w:lang w:val="es-419" w:eastAsia="es-CO"/>
              </w:rPr>
            </w:pPr>
            <w:r w:rsidRPr="00F218EE">
              <w:rPr>
                <w:lang w:val="es-419" w:eastAsia="es-CO"/>
              </w:rPr>
              <w:t>Nombre</w:t>
            </w:r>
          </w:p>
        </w:tc>
        <w:tc>
          <w:tcPr>
            <w:tcW w:w="3261" w:type="dxa"/>
          </w:tcPr>
          <w:p w14:paraId="349420A0" w14:textId="77777777" w:rsidR="004C6BB0" w:rsidRPr="00F218EE" w:rsidRDefault="004C6BB0" w:rsidP="006B1F3A">
            <w:pPr>
              <w:ind w:firstLine="0"/>
              <w:rPr>
                <w:lang w:val="es-419" w:eastAsia="es-CO"/>
              </w:rPr>
            </w:pPr>
            <w:r w:rsidRPr="00F218EE">
              <w:rPr>
                <w:lang w:val="es-419" w:eastAsia="es-CO"/>
              </w:rPr>
              <w:t>Cargo</w:t>
            </w:r>
          </w:p>
        </w:tc>
        <w:tc>
          <w:tcPr>
            <w:tcW w:w="3969" w:type="dxa"/>
          </w:tcPr>
          <w:p w14:paraId="31B46C53" w14:textId="77777777" w:rsidR="004C6BB0" w:rsidRPr="00F218EE" w:rsidRDefault="004C6BB0" w:rsidP="006B1F3A">
            <w:pPr>
              <w:ind w:firstLine="0"/>
              <w:rPr>
                <w:lang w:val="es-419" w:eastAsia="es-CO"/>
              </w:rPr>
            </w:pPr>
            <w:r w:rsidRPr="00F218EE">
              <w:rPr>
                <w:lang w:val="es-419" w:eastAsia="es-CO"/>
              </w:rPr>
              <w:t>Centro de Formación y Regional</w:t>
            </w:r>
          </w:p>
        </w:tc>
      </w:tr>
      <w:tr w:rsidR="004C6BB0" w:rsidRPr="00F218EE" w14:paraId="050155FB" w14:textId="77777777" w:rsidTr="006B1F3A">
        <w:trPr>
          <w:cnfStyle w:val="000000100000" w:firstRow="0" w:lastRow="0" w:firstColumn="0" w:lastColumn="0" w:oddVBand="0" w:evenVBand="0" w:oddHBand="1" w:evenHBand="0" w:firstRowFirstColumn="0" w:firstRowLastColumn="0" w:lastRowFirstColumn="0" w:lastRowLastColumn="0"/>
        </w:trPr>
        <w:tc>
          <w:tcPr>
            <w:tcW w:w="2830" w:type="dxa"/>
          </w:tcPr>
          <w:p w14:paraId="7E5BC3F5" w14:textId="77777777" w:rsidR="004C6BB0" w:rsidRPr="00F218EE" w:rsidRDefault="004C6BB0" w:rsidP="006B1F3A">
            <w:pPr>
              <w:pStyle w:val="TextoTablas"/>
              <w:spacing w:line="360" w:lineRule="auto"/>
            </w:pPr>
            <w:r w:rsidRPr="00F218EE">
              <w:t>Claudia Johanna Gómez Pérez</w:t>
            </w:r>
          </w:p>
        </w:tc>
        <w:tc>
          <w:tcPr>
            <w:tcW w:w="3261" w:type="dxa"/>
          </w:tcPr>
          <w:p w14:paraId="217982D2" w14:textId="77777777" w:rsidR="004C6BB0" w:rsidRPr="00F218EE" w:rsidRDefault="004C6BB0" w:rsidP="006B1F3A">
            <w:pPr>
              <w:pStyle w:val="TextoTablas"/>
              <w:spacing w:line="360" w:lineRule="auto"/>
            </w:pPr>
            <w:r w:rsidRPr="00F218EE">
              <w:t>Profesional G06. Responsable Ecosistema Virtual de Recursos Educativos Digitales</w:t>
            </w:r>
          </w:p>
        </w:tc>
        <w:tc>
          <w:tcPr>
            <w:tcW w:w="3969" w:type="dxa"/>
          </w:tcPr>
          <w:p w14:paraId="4D9C6CA8" w14:textId="77777777" w:rsidR="004C6BB0" w:rsidRPr="00F218EE" w:rsidRDefault="004C6BB0" w:rsidP="006B1F3A">
            <w:pPr>
              <w:pStyle w:val="TextoTablas"/>
              <w:spacing w:line="360" w:lineRule="auto"/>
            </w:pPr>
            <w:r w:rsidRPr="00F218EE">
              <w:t>Centro Agroturístico - Regional Santander</w:t>
            </w:r>
            <w:r>
              <w:t xml:space="preserve"> </w:t>
            </w:r>
          </w:p>
        </w:tc>
      </w:tr>
      <w:tr w:rsidR="004C6BB0" w:rsidRPr="00F218EE" w14:paraId="05DA26DB" w14:textId="77777777" w:rsidTr="006B1F3A">
        <w:tc>
          <w:tcPr>
            <w:tcW w:w="2830" w:type="dxa"/>
          </w:tcPr>
          <w:p w14:paraId="1F4C35B5" w14:textId="77777777" w:rsidR="004C6BB0" w:rsidRPr="00F218EE" w:rsidRDefault="004C6BB0" w:rsidP="006B1F3A">
            <w:pPr>
              <w:pStyle w:val="TextoTablas"/>
              <w:spacing w:line="360" w:lineRule="auto"/>
            </w:pPr>
            <w:r w:rsidRPr="00F218EE">
              <w:t xml:space="preserve">Miguel De Jesús Paredes Maestre </w:t>
            </w:r>
          </w:p>
        </w:tc>
        <w:tc>
          <w:tcPr>
            <w:tcW w:w="3261" w:type="dxa"/>
          </w:tcPr>
          <w:p w14:paraId="49B52B15" w14:textId="77777777" w:rsidR="004C6BB0" w:rsidRPr="00F218EE" w:rsidRDefault="004C6BB0" w:rsidP="006B1F3A">
            <w:pPr>
              <w:pStyle w:val="TextoTablas"/>
              <w:spacing w:line="360" w:lineRule="auto"/>
            </w:pPr>
            <w:r w:rsidRPr="00F218EE">
              <w:t xml:space="preserve">Responsable de línea de producción </w:t>
            </w:r>
          </w:p>
        </w:tc>
        <w:tc>
          <w:tcPr>
            <w:tcW w:w="3969" w:type="dxa"/>
          </w:tcPr>
          <w:p w14:paraId="4642A5A9" w14:textId="77777777" w:rsidR="004C6BB0" w:rsidRPr="00F218EE" w:rsidRDefault="004C6BB0" w:rsidP="006B1F3A">
            <w:pPr>
              <w:pStyle w:val="TextoTablas"/>
              <w:spacing w:line="360" w:lineRule="auto"/>
            </w:pPr>
            <w:r w:rsidRPr="00F218EE">
              <w:t>Centro de Comercio y Servicios - Regional Atlántico</w:t>
            </w:r>
            <w:r>
              <w:t xml:space="preserve"> </w:t>
            </w:r>
            <w:r w:rsidRPr="00F218EE">
              <w:t xml:space="preserve"> </w:t>
            </w:r>
          </w:p>
        </w:tc>
      </w:tr>
      <w:tr w:rsidR="004C6BB0" w:rsidRPr="00F218EE" w14:paraId="453610CB" w14:textId="77777777" w:rsidTr="006B1F3A">
        <w:trPr>
          <w:cnfStyle w:val="000000100000" w:firstRow="0" w:lastRow="0" w:firstColumn="0" w:lastColumn="0" w:oddVBand="0" w:evenVBand="0" w:oddHBand="1" w:evenHBand="0" w:firstRowFirstColumn="0" w:firstRowLastColumn="0" w:lastRowFirstColumn="0" w:lastRowLastColumn="0"/>
        </w:trPr>
        <w:tc>
          <w:tcPr>
            <w:tcW w:w="2830" w:type="dxa"/>
          </w:tcPr>
          <w:p w14:paraId="3ACE2769" w14:textId="77777777" w:rsidR="004C6BB0" w:rsidRPr="00F218EE" w:rsidRDefault="004C6BB0" w:rsidP="006B1F3A">
            <w:pPr>
              <w:pStyle w:val="TextoTablas"/>
              <w:spacing w:line="360" w:lineRule="auto"/>
            </w:pPr>
            <w:r w:rsidRPr="00C8384E">
              <w:t>Mario Morales Cabrera</w:t>
            </w:r>
          </w:p>
        </w:tc>
        <w:tc>
          <w:tcPr>
            <w:tcW w:w="3261" w:type="dxa"/>
          </w:tcPr>
          <w:p w14:paraId="11CABA18" w14:textId="3248240F" w:rsidR="004C6BB0" w:rsidRPr="00F218EE" w:rsidRDefault="004C6BB0" w:rsidP="006B1F3A">
            <w:pPr>
              <w:pStyle w:val="TextoTablas"/>
              <w:spacing w:line="360" w:lineRule="auto"/>
            </w:pPr>
            <w:r w:rsidRPr="00C8384E">
              <w:t xml:space="preserve">Experto </w:t>
            </w:r>
            <w:r w:rsidR="007D30B5">
              <w:t>t</w:t>
            </w:r>
            <w:r w:rsidRPr="00C8384E">
              <w:t xml:space="preserve">emático </w:t>
            </w:r>
            <w:r w:rsidR="007D30B5">
              <w:t>l</w:t>
            </w:r>
            <w:r w:rsidRPr="00C8384E">
              <w:t>ogística</w:t>
            </w:r>
          </w:p>
        </w:tc>
        <w:tc>
          <w:tcPr>
            <w:tcW w:w="3969" w:type="dxa"/>
          </w:tcPr>
          <w:p w14:paraId="2951E11E" w14:textId="77777777" w:rsidR="004C6BB0" w:rsidRPr="00F218EE" w:rsidRDefault="004C6BB0" w:rsidP="006B1F3A">
            <w:pPr>
              <w:pStyle w:val="TextoTablas"/>
              <w:spacing w:line="360" w:lineRule="auto"/>
            </w:pPr>
            <w:r w:rsidRPr="00F218EE">
              <w:t>Centro de Comercio y Servicios - Regional Atlántico</w:t>
            </w:r>
            <w:r>
              <w:t xml:space="preserve">   </w:t>
            </w:r>
            <w:r w:rsidRPr="00F218EE">
              <w:t xml:space="preserve"> </w:t>
            </w:r>
          </w:p>
        </w:tc>
      </w:tr>
      <w:tr w:rsidR="004C6BB0" w:rsidRPr="00F218EE" w14:paraId="7CE392A4" w14:textId="77777777" w:rsidTr="006B1F3A">
        <w:tc>
          <w:tcPr>
            <w:tcW w:w="2830" w:type="dxa"/>
          </w:tcPr>
          <w:p w14:paraId="462F0DDE" w14:textId="77777777" w:rsidR="004C6BB0" w:rsidRPr="00F218EE" w:rsidRDefault="004C6BB0" w:rsidP="006B1F3A">
            <w:pPr>
              <w:pStyle w:val="TextoTablas"/>
              <w:spacing w:line="360" w:lineRule="auto"/>
            </w:pPr>
            <w:r w:rsidRPr="00C8384E">
              <w:t>Jair Coll Gallardo </w:t>
            </w:r>
          </w:p>
        </w:tc>
        <w:tc>
          <w:tcPr>
            <w:tcW w:w="3261" w:type="dxa"/>
          </w:tcPr>
          <w:p w14:paraId="1633DA7D" w14:textId="16D54FFC" w:rsidR="004C6BB0" w:rsidRPr="00F218EE" w:rsidRDefault="004C6BB0" w:rsidP="006B1F3A">
            <w:pPr>
              <w:pStyle w:val="TextoTablas"/>
              <w:spacing w:line="360" w:lineRule="auto"/>
            </w:pPr>
            <w:r w:rsidRPr="00C8384E">
              <w:t xml:space="preserve">Experto </w:t>
            </w:r>
            <w:r w:rsidR="007D30B5">
              <w:t>t</w:t>
            </w:r>
            <w:r w:rsidRPr="00C8384E">
              <w:t xml:space="preserve">emático </w:t>
            </w:r>
            <w:r w:rsidR="007D30B5">
              <w:t>c</w:t>
            </w:r>
            <w:r w:rsidRPr="00C8384E">
              <w:t>omercio y servicio</w:t>
            </w:r>
          </w:p>
        </w:tc>
        <w:tc>
          <w:tcPr>
            <w:tcW w:w="3969" w:type="dxa"/>
          </w:tcPr>
          <w:p w14:paraId="5E51A2E8" w14:textId="77777777" w:rsidR="004C6BB0" w:rsidRPr="00F218EE" w:rsidRDefault="004C6BB0" w:rsidP="006B1F3A">
            <w:pPr>
              <w:pStyle w:val="TextoTablas"/>
              <w:spacing w:line="360" w:lineRule="auto"/>
            </w:pPr>
            <w:r w:rsidRPr="00F218EE">
              <w:t>Centro de Comercio y Servicios - Regional Atlántico</w:t>
            </w:r>
            <w:r>
              <w:t xml:space="preserve">  </w:t>
            </w:r>
            <w:r w:rsidRPr="00F218EE">
              <w:t xml:space="preserve"> </w:t>
            </w:r>
          </w:p>
        </w:tc>
      </w:tr>
      <w:tr w:rsidR="004C6BB0" w:rsidRPr="00F218EE" w14:paraId="29A37296" w14:textId="77777777" w:rsidTr="006B1F3A">
        <w:trPr>
          <w:cnfStyle w:val="000000100000" w:firstRow="0" w:lastRow="0" w:firstColumn="0" w:lastColumn="0" w:oddVBand="0" w:evenVBand="0" w:oddHBand="1" w:evenHBand="0" w:firstRowFirstColumn="0" w:firstRowLastColumn="0" w:lastRowFirstColumn="0" w:lastRowLastColumn="0"/>
        </w:trPr>
        <w:tc>
          <w:tcPr>
            <w:tcW w:w="2830" w:type="dxa"/>
          </w:tcPr>
          <w:p w14:paraId="0B9C2D83" w14:textId="77777777" w:rsidR="004C6BB0" w:rsidRPr="00F218EE" w:rsidRDefault="004C6BB0" w:rsidP="006B1F3A">
            <w:pPr>
              <w:pStyle w:val="TextoTablas"/>
              <w:spacing w:line="360" w:lineRule="auto"/>
            </w:pPr>
            <w:r w:rsidRPr="00C8384E">
              <w:t>Carmen Alicia Martínez Torres</w:t>
            </w:r>
          </w:p>
        </w:tc>
        <w:tc>
          <w:tcPr>
            <w:tcW w:w="3261" w:type="dxa"/>
          </w:tcPr>
          <w:p w14:paraId="018AB3FD" w14:textId="77777777" w:rsidR="004C6BB0" w:rsidRPr="00F218EE" w:rsidRDefault="004C6BB0" w:rsidP="006B1F3A">
            <w:pPr>
              <w:pStyle w:val="TextoTablas"/>
              <w:spacing w:line="360" w:lineRule="auto"/>
            </w:pPr>
            <w:r w:rsidRPr="00F218EE">
              <w:t>Diseñadora de contenidos digitales</w:t>
            </w:r>
          </w:p>
        </w:tc>
        <w:tc>
          <w:tcPr>
            <w:tcW w:w="3969" w:type="dxa"/>
          </w:tcPr>
          <w:p w14:paraId="4127A9A2" w14:textId="77777777" w:rsidR="004C6BB0" w:rsidRPr="00F218EE" w:rsidRDefault="004C6BB0" w:rsidP="006B1F3A">
            <w:pPr>
              <w:pStyle w:val="TextoTablas"/>
              <w:spacing w:line="360" w:lineRule="auto"/>
            </w:pPr>
            <w:r w:rsidRPr="00F218EE">
              <w:t>Centro de Comercio y Servicios - Regional Atlántico</w:t>
            </w:r>
            <w:r>
              <w:t xml:space="preserve">  </w:t>
            </w:r>
          </w:p>
        </w:tc>
      </w:tr>
      <w:tr w:rsidR="004C6BB0" w:rsidRPr="00F218EE" w14:paraId="6EA6F300" w14:textId="77777777" w:rsidTr="006B1F3A">
        <w:tc>
          <w:tcPr>
            <w:tcW w:w="2830" w:type="dxa"/>
          </w:tcPr>
          <w:p w14:paraId="7E6FB569" w14:textId="77777777" w:rsidR="004C6BB0" w:rsidRPr="00F218EE" w:rsidRDefault="004C6BB0" w:rsidP="006B1F3A">
            <w:pPr>
              <w:pStyle w:val="TextoTablas"/>
              <w:spacing w:line="360" w:lineRule="auto"/>
            </w:pPr>
            <w:r w:rsidRPr="008E7F22">
              <w:t>Álvaro Guillermo Araújo Angarita</w:t>
            </w:r>
          </w:p>
        </w:tc>
        <w:tc>
          <w:tcPr>
            <w:tcW w:w="3261" w:type="dxa"/>
          </w:tcPr>
          <w:p w14:paraId="1E8F83F1" w14:textId="77777777" w:rsidR="004C6BB0" w:rsidRPr="00F218EE" w:rsidRDefault="004C6BB0" w:rsidP="006B1F3A">
            <w:pPr>
              <w:pStyle w:val="TextoTablas"/>
              <w:spacing w:line="360" w:lineRule="auto"/>
            </w:pPr>
            <w:r w:rsidRPr="00F218EE">
              <w:t xml:space="preserve">Desarrollador </w:t>
            </w:r>
            <w:r w:rsidRPr="00F218EE">
              <w:rPr>
                <w:rStyle w:val="Extranjerismo"/>
                <w:lang w:val="es-419"/>
              </w:rPr>
              <w:t xml:space="preserve">full </w:t>
            </w:r>
            <w:proofErr w:type="spellStart"/>
            <w:r w:rsidRPr="00F218EE">
              <w:rPr>
                <w:rStyle w:val="Extranjerismo"/>
                <w:lang w:val="es-419"/>
              </w:rPr>
              <w:t>stack</w:t>
            </w:r>
            <w:proofErr w:type="spellEnd"/>
          </w:p>
        </w:tc>
        <w:tc>
          <w:tcPr>
            <w:tcW w:w="3969" w:type="dxa"/>
          </w:tcPr>
          <w:p w14:paraId="02C585B4" w14:textId="77777777" w:rsidR="004C6BB0" w:rsidRPr="00F218EE" w:rsidRDefault="004C6BB0" w:rsidP="006B1F3A">
            <w:pPr>
              <w:pStyle w:val="TextoTablas"/>
              <w:spacing w:line="360" w:lineRule="auto"/>
            </w:pPr>
            <w:r w:rsidRPr="00F218EE">
              <w:t>Centro de Comercio y Servicios -Regional Atlántico</w:t>
            </w:r>
            <w:r>
              <w:t xml:space="preserve">  </w:t>
            </w:r>
          </w:p>
        </w:tc>
      </w:tr>
      <w:tr w:rsidR="004C6BB0" w:rsidRPr="00F218EE" w14:paraId="1EE4E2DF" w14:textId="77777777" w:rsidTr="006B1F3A">
        <w:trPr>
          <w:cnfStyle w:val="000000100000" w:firstRow="0" w:lastRow="0" w:firstColumn="0" w:lastColumn="0" w:oddVBand="0" w:evenVBand="0" w:oddHBand="1" w:evenHBand="0" w:firstRowFirstColumn="0" w:firstRowLastColumn="0" w:lastRowFirstColumn="0" w:lastRowLastColumn="0"/>
        </w:trPr>
        <w:tc>
          <w:tcPr>
            <w:tcW w:w="2830" w:type="dxa"/>
          </w:tcPr>
          <w:p w14:paraId="15C53214" w14:textId="77777777" w:rsidR="004C6BB0" w:rsidRPr="00F218EE" w:rsidRDefault="004C6BB0" w:rsidP="006B1F3A">
            <w:pPr>
              <w:pStyle w:val="TextoTablas"/>
              <w:spacing w:line="360" w:lineRule="auto"/>
            </w:pPr>
            <w:r w:rsidRPr="00873360">
              <w:t>Alexander Rafael Acosta Bedoya</w:t>
            </w:r>
          </w:p>
        </w:tc>
        <w:tc>
          <w:tcPr>
            <w:tcW w:w="3261" w:type="dxa"/>
          </w:tcPr>
          <w:p w14:paraId="491EE309" w14:textId="77777777" w:rsidR="004C6BB0" w:rsidRPr="00F218EE" w:rsidRDefault="004C6BB0" w:rsidP="006B1F3A">
            <w:pPr>
              <w:pStyle w:val="TextoTablas"/>
              <w:spacing w:line="360" w:lineRule="auto"/>
            </w:pPr>
            <w:r w:rsidRPr="00F218EE">
              <w:t>Animador y productor audiovisual</w:t>
            </w:r>
          </w:p>
        </w:tc>
        <w:tc>
          <w:tcPr>
            <w:tcW w:w="3969" w:type="dxa"/>
          </w:tcPr>
          <w:p w14:paraId="40F8ABD5" w14:textId="77777777" w:rsidR="004C6BB0" w:rsidRPr="00F218EE" w:rsidRDefault="004C6BB0" w:rsidP="006B1F3A">
            <w:pPr>
              <w:pStyle w:val="TextoTablas"/>
              <w:spacing w:line="360" w:lineRule="auto"/>
            </w:pPr>
            <w:r w:rsidRPr="00F218EE">
              <w:t>Centro de Comercio y Servicios - Regional Atlántico</w:t>
            </w:r>
            <w:r>
              <w:t xml:space="preserve">  </w:t>
            </w:r>
          </w:p>
        </w:tc>
      </w:tr>
      <w:tr w:rsidR="004C6BB0" w:rsidRPr="00F218EE" w14:paraId="5CB603C6" w14:textId="77777777" w:rsidTr="006B1F3A">
        <w:tc>
          <w:tcPr>
            <w:tcW w:w="2830" w:type="dxa"/>
          </w:tcPr>
          <w:p w14:paraId="4DE04C58" w14:textId="77777777" w:rsidR="004C6BB0" w:rsidRPr="00F218EE" w:rsidRDefault="004C6BB0" w:rsidP="006B1F3A">
            <w:pPr>
              <w:pStyle w:val="TextoTablas"/>
              <w:spacing w:line="360" w:lineRule="auto"/>
            </w:pPr>
            <w:r w:rsidRPr="00873360">
              <w:t>Nelson Iván Vera Briceño</w:t>
            </w:r>
          </w:p>
        </w:tc>
        <w:tc>
          <w:tcPr>
            <w:tcW w:w="3261" w:type="dxa"/>
          </w:tcPr>
          <w:p w14:paraId="30DDA2D0" w14:textId="77777777" w:rsidR="004C6BB0" w:rsidRPr="00F218EE" w:rsidRDefault="004C6BB0" w:rsidP="006B1F3A">
            <w:pPr>
              <w:pStyle w:val="TextoTablas"/>
              <w:spacing w:line="360" w:lineRule="auto"/>
            </w:pPr>
            <w:r w:rsidRPr="00F218EE">
              <w:t>Animador y productor audiovisual</w:t>
            </w:r>
          </w:p>
        </w:tc>
        <w:tc>
          <w:tcPr>
            <w:tcW w:w="3969" w:type="dxa"/>
          </w:tcPr>
          <w:p w14:paraId="41BBCD0B" w14:textId="77777777" w:rsidR="004C6BB0" w:rsidRPr="00F218EE" w:rsidRDefault="004C6BB0" w:rsidP="006B1F3A">
            <w:pPr>
              <w:pStyle w:val="TextoTablas"/>
              <w:spacing w:line="360" w:lineRule="auto"/>
            </w:pPr>
            <w:r w:rsidRPr="00F218EE">
              <w:t>Centro de Comercio y Servicios - Regional Atlántico</w:t>
            </w:r>
            <w:r>
              <w:t xml:space="preserve">  </w:t>
            </w:r>
          </w:p>
        </w:tc>
      </w:tr>
      <w:tr w:rsidR="004C6BB0" w:rsidRPr="00F218EE" w14:paraId="657D6348" w14:textId="77777777" w:rsidTr="006B1F3A">
        <w:trPr>
          <w:cnfStyle w:val="000000100000" w:firstRow="0" w:lastRow="0" w:firstColumn="0" w:lastColumn="0" w:oddVBand="0" w:evenVBand="0" w:oddHBand="1" w:evenHBand="0" w:firstRowFirstColumn="0" w:firstRowLastColumn="0" w:lastRowFirstColumn="0" w:lastRowLastColumn="0"/>
        </w:trPr>
        <w:tc>
          <w:tcPr>
            <w:tcW w:w="2830" w:type="dxa"/>
          </w:tcPr>
          <w:p w14:paraId="4DBBA888" w14:textId="77777777" w:rsidR="004C6BB0" w:rsidRPr="00F218EE" w:rsidRDefault="004C6BB0" w:rsidP="006B1F3A">
            <w:pPr>
              <w:pStyle w:val="TextoTablas"/>
              <w:spacing w:line="360" w:lineRule="auto"/>
            </w:pPr>
            <w:r w:rsidRPr="00873360">
              <w:lastRenderedPageBreak/>
              <w:t>Luz Karime Amaya Cabra</w:t>
            </w:r>
          </w:p>
        </w:tc>
        <w:tc>
          <w:tcPr>
            <w:tcW w:w="3261" w:type="dxa"/>
          </w:tcPr>
          <w:p w14:paraId="333D4EEF" w14:textId="77777777" w:rsidR="004C6BB0" w:rsidRPr="00F218EE" w:rsidRDefault="004C6BB0" w:rsidP="006B1F3A">
            <w:pPr>
              <w:pStyle w:val="TextoTablas"/>
              <w:spacing w:line="360" w:lineRule="auto"/>
            </w:pPr>
            <w:r w:rsidRPr="00C8384E">
              <w:t>Evaluadora de contenidos inclusivos y accesibles</w:t>
            </w:r>
          </w:p>
        </w:tc>
        <w:tc>
          <w:tcPr>
            <w:tcW w:w="3969" w:type="dxa"/>
          </w:tcPr>
          <w:p w14:paraId="520A0562" w14:textId="77777777" w:rsidR="004C6BB0" w:rsidRPr="00F218EE" w:rsidRDefault="004C6BB0" w:rsidP="006B1F3A">
            <w:pPr>
              <w:pStyle w:val="TextoTablas"/>
              <w:spacing w:line="360" w:lineRule="auto"/>
            </w:pPr>
            <w:r w:rsidRPr="00F218EE">
              <w:t>Centro de Comercio y Servicios - Regional Atlántico</w:t>
            </w:r>
            <w:r>
              <w:t xml:space="preserve">  </w:t>
            </w:r>
          </w:p>
        </w:tc>
      </w:tr>
      <w:tr w:rsidR="004C6BB0" w:rsidRPr="00F218EE" w14:paraId="17D1E17F" w14:textId="77777777" w:rsidTr="006B1F3A">
        <w:tc>
          <w:tcPr>
            <w:tcW w:w="2830" w:type="dxa"/>
          </w:tcPr>
          <w:p w14:paraId="1656A377" w14:textId="77777777" w:rsidR="004C6BB0" w:rsidRPr="00F218EE" w:rsidRDefault="004C6BB0" w:rsidP="006B1F3A">
            <w:pPr>
              <w:pStyle w:val="TextoTablas"/>
              <w:spacing w:line="360" w:lineRule="auto"/>
            </w:pPr>
            <w:r w:rsidRPr="00C8384E">
              <w:t>Karine Isabel Ospino Fritz</w:t>
            </w:r>
          </w:p>
        </w:tc>
        <w:tc>
          <w:tcPr>
            <w:tcW w:w="3261" w:type="dxa"/>
          </w:tcPr>
          <w:p w14:paraId="14C9CBB3" w14:textId="77777777" w:rsidR="004C6BB0" w:rsidRPr="00F218EE" w:rsidRDefault="004C6BB0" w:rsidP="006B1F3A">
            <w:pPr>
              <w:pStyle w:val="TextoTablas"/>
              <w:spacing w:line="360" w:lineRule="auto"/>
            </w:pPr>
            <w:r w:rsidRPr="00F218EE">
              <w:t>Evaluadora de contenidos inclusivos y accesibles</w:t>
            </w:r>
          </w:p>
        </w:tc>
        <w:tc>
          <w:tcPr>
            <w:tcW w:w="3969" w:type="dxa"/>
          </w:tcPr>
          <w:p w14:paraId="1C983FBC" w14:textId="77777777" w:rsidR="004C6BB0" w:rsidRPr="00F218EE" w:rsidRDefault="004C6BB0" w:rsidP="006B1F3A">
            <w:pPr>
              <w:pStyle w:val="TextoTablas"/>
              <w:spacing w:line="360" w:lineRule="auto"/>
            </w:pPr>
            <w:r w:rsidRPr="00F218EE">
              <w:t>Centro de Comercio y Servicios - Regional Atlántico</w:t>
            </w:r>
            <w:r>
              <w:t xml:space="preserve"> </w:t>
            </w:r>
            <w:r w:rsidRPr="00F218EE">
              <w:t xml:space="preserve"> </w:t>
            </w:r>
          </w:p>
        </w:tc>
      </w:tr>
      <w:tr w:rsidR="004C6BB0" w:rsidRPr="00F218EE" w14:paraId="614AE9A2" w14:textId="77777777" w:rsidTr="006B1F3A">
        <w:trPr>
          <w:cnfStyle w:val="000000100000" w:firstRow="0" w:lastRow="0" w:firstColumn="0" w:lastColumn="0" w:oddVBand="0" w:evenVBand="0" w:oddHBand="1" w:evenHBand="0" w:firstRowFirstColumn="0" w:firstRowLastColumn="0" w:lastRowFirstColumn="0" w:lastRowLastColumn="0"/>
        </w:trPr>
        <w:tc>
          <w:tcPr>
            <w:tcW w:w="2830" w:type="dxa"/>
          </w:tcPr>
          <w:p w14:paraId="69C48293" w14:textId="77777777" w:rsidR="004C6BB0" w:rsidRPr="00F218EE" w:rsidRDefault="004C6BB0" w:rsidP="006B1F3A">
            <w:pPr>
              <w:pStyle w:val="TextoTablas"/>
              <w:spacing w:line="360" w:lineRule="auto"/>
            </w:pPr>
            <w:r w:rsidRPr="00C8384E">
              <w:t>Luis Gabriel Urueta</w:t>
            </w:r>
          </w:p>
        </w:tc>
        <w:tc>
          <w:tcPr>
            <w:tcW w:w="3261" w:type="dxa"/>
          </w:tcPr>
          <w:p w14:paraId="32D23F82" w14:textId="106A290D" w:rsidR="004C6BB0" w:rsidRPr="00F218EE" w:rsidRDefault="004C6BB0" w:rsidP="006B1F3A">
            <w:pPr>
              <w:pStyle w:val="TextoTablas"/>
              <w:spacing w:line="360" w:lineRule="auto"/>
            </w:pPr>
            <w:r w:rsidRPr="00F218EE">
              <w:t>Validador y vinculador de recursos educativos digitales</w:t>
            </w:r>
          </w:p>
        </w:tc>
        <w:tc>
          <w:tcPr>
            <w:tcW w:w="3969" w:type="dxa"/>
          </w:tcPr>
          <w:p w14:paraId="46DB2C9A" w14:textId="77777777" w:rsidR="004C6BB0" w:rsidRPr="00F218EE" w:rsidRDefault="004C6BB0" w:rsidP="006B1F3A">
            <w:pPr>
              <w:pStyle w:val="TextoTablas"/>
              <w:spacing w:line="360" w:lineRule="auto"/>
            </w:pPr>
            <w:r w:rsidRPr="00F218EE">
              <w:t>Centro de Comercio y Servicios - Regional Atlántico</w:t>
            </w:r>
            <w:r>
              <w:t xml:space="preserve">  </w:t>
            </w:r>
          </w:p>
        </w:tc>
      </w:tr>
      <w:tr w:rsidR="004C6BB0" w:rsidRPr="00F218EE" w14:paraId="1AEB5C0F" w14:textId="77777777" w:rsidTr="006B1F3A">
        <w:tc>
          <w:tcPr>
            <w:tcW w:w="2830" w:type="dxa"/>
          </w:tcPr>
          <w:p w14:paraId="11F1D5F4" w14:textId="77777777" w:rsidR="004C6BB0" w:rsidRPr="00F218EE" w:rsidRDefault="004C6BB0" w:rsidP="006B1F3A">
            <w:pPr>
              <w:pStyle w:val="TextoTablas"/>
              <w:spacing w:line="360" w:lineRule="auto"/>
            </w:pPr>
            <w:r w:rsidRPr="00C8384E">
              <w:t>Laura Daniela Burgos Rueda</w:t>
            </w:r>
          </w:p>
        </w:tc>
        <w:tc>
          <w:tcPr>
            <w:tcW w:w="3261" w:type="dxa"/>
          </w:tcPr>
          <w:p w14:paraId="05A9ACEA" w14:textId="53B59B88" w:rsidR="004C6BB0" w:rsidRPr="00F218EE" w:rsidRDefault="004C6BB0" w:rsidP="006B1F3A">
            <w:pPr>
              <w:pStyle w:val="TextoTablas"/>
              <w:spacing w:line="360" w:lineRule="auto"/>
            </w:pPr>
            <w:r w:rsidRPr="00F218EE">
              <w:t>Validador</w:t>
            </w:r>
            <w:r>
              <w:t>a</w:t>
            </w:r>
            <w:r w:rsidRPr="00F218EE">
              <w:t xml:space="preserve"> y vinculador</w:t>
            </w:r>
            <w:r w:rsidR="007D30B5">
              <w:t>a</w:t>
            </w:r>
            <w:r w:rsidRPr="00F218EE">
              <w:t xml:space="preserve"> de recursos educativos digitales</w:t>
            </w:r>
          </w:p>
        </w:tc>
        <w:tc>
          <w:tcPr>
            <w:tcW w:w="3969" w:type="dxa"/>
          </w:tcPr>
          <w:p w14:paraId="595B341F" w14:textId="77777777" w:rsidR="004C6BB0" w:rsidRPr="00F218EE" w:rsidRDefault="004C6BB0" w:rsidP="006B1F3A">
            <w:pPr>
              <w:pStyle w:val="TextoTablas"/>
              <w:spacing w:line="360" w:lineRule="auto"/>
            </w:pPr>
            <w:r w:rsidRPr="00F218EE">
              <w:t>Centro de Comercio y Servicios - Regional Atlántico</w:t>
            </w:r>
            <w:r>
              <w:t xml:space="preserve">  </w:t>
            </w:r>
          </w:p>
        </w:tc>
      </w:tr>
    </w:tbl>
    <w:p w14:paraId="77109462" w14:textId="77777777" w:rsidR="004554CA" w:rsidRPr="00F218EE" w:rsidRDefault="004554CA" w:rsidP="00126889">
      <w:pPr>
        <w:ind w:firstLine="0"/>
        <w:rPr>
          <w:lang w:val="es-419" w:eastAsia="es-CO"/>
        </w:rPr>
      </w:pPr>
    </w:p>
    <w:sectPr w:rsidR="004554CA" w:rsidRPr="00F218EE" w:rsidSect="00A4197A">
      <w:headerReference w:type="default" r:id="rId27"/>
      <w:footerReference w:type="default" r:id="rId28"/>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3B0BC" w14:textId="77777777" w:rsidR="00767B27" w:rsidRPr="003758F7" w:rsidRDefault="00767B27" w:rsidP="00EC0858">
      <w:pPr>
        <w:spacing w:before="0" w:after="0" w:line="240" w:lineRule="auto"/>
      </w:pPr>
      <w:r w:rsidRPr="003758F7">
        <w:separator/>
      </w:r>
    </w:p>
    <w:p w14:paraId="7C7FD0D1" w14:textId="77777777" w:rsidR="00767B27" w:rsidRDefault="00767B27"/>
  </w:endnote>
  <w:endnote w:type="continuationSeparator" w:id="0">
    <w:p w14:paraId="5D27A7CD" w14:textId="77777777" w:rsidR="00767B27" w:rsidRPr="003758F7" w:rsidRDefault="00767B27" w:rsidP="00EC0858">
      <w:pPr>
        <w:spacing w:before="0" w:after="0" w:line="240" w:lineRule="auto"/>
      </w:pPr>
      <w:r w:rsidRPr="003758F7">
        <w:continuationSeparator/>
      </w:r>
    </w:p>
    <w:p w14:paraId="555D5D4E" w14:textId="77777777" w:rsidR="00767B27" w:rsidRDefault="00767B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4FD20" w14:textId="77777777" w:rsidR="00767B27" w:rsidRPr="003758F7" w:rsidRDefault="00767B27" w:rsidP="00EC0858">
      <w:pPr>
        <w:spacing w:before="0" w:after="0" w:line="240" w:lineRule="auto"/>
      </w:pPr>
      <w:r w:rsidRPr="003758F7">
        <w:separator/>
      </w:r>
    </w:p>
    <w:p w14:paraId="207FA53F" w14:textId="77777777" w:rsidR="00767B27" w:rsidRDefault="00767B27"/>
  </w:footnote>
  <w:footnote w:type="continuationSeparator" w:id="0">
    <w:p w14:paraId="17900212" w14:textId="77777777" w:rsidR="00767B27" w:rsidRPr="003758F7" w:rsidRDefault="00767B27" w:rsidP="00EC0858">
      <w:pPr>
        <w:spacing w:before="0" w:after="0" w:line="240" w:lineRule="auto"/>
      </w:pPr>
      <w:r w:rsidRPr="003758F7">
        <w:continuationSeparator/>
      </w:r>
    </w:p>
    <w:p w14:paraId="0AAC3992" w14:textId="77777777" w:rsidR="00767B27" w:rsidRDefault="00767B2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373333"/>
    <w:multiLevelType w:val="hybridMultilevel"/>
    <w:tmpl w:val="8790362A"/>
    <w:lvl w:ilvl="0" w:tplc="4F6EBF9E">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07C4122D"/>
    <w:multiLevelType w:val="hybridMultilevel"/>
    <w:tmpl w:val="2F52B17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8E0378B"/>
    <w:multiLevelType w:val="hybridMultilevel"/>
    <w:tmpl w:val="28324958"/>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0A76066B"/>
    <w:multiLevelType w:val="hybridMultilevel"/>
    <w:tmpl w:val="7916B62C"/>
    <w:lvl w:ilvl="0" w:tplc="9C0E3FBE">
      <w:numFmt w:val="bullet"/>
      <w:lvlText w:val="•"/>
      <w:lvlJc w:val="left"/>
      <w:pPr>
        <w:ind w:left="720" w:hanging="360"/>
      </w:pPr>
      <w:rPr>
        <w:rFonts w:ascii="Calibri" w:eastAsiaTheme="minorHAnsi" w:hAnsi="Calibri" w:cs="Calibri" w:hint="default"/>
      </w:rPr>
    </w:lvl>
    <w:lvl w:ilvl="1" w:tplc="9C0E3FBE">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AE9369A"/>
    <w:multiLevelType w:val="hybridMultilevel"/>
    <w:tmpl w:val="FB72E4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D9C5BD3"/>
    <w:multiLevelType w:val="hybridMultilevel"/>
    <w:tmpl w:val="D918E7CC"/>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7" w15:restartNumberingAfterBreak="0">
    <w:nsid w:val="11883D27"/>
    <w:multiLevelType w:val="hybridMultilevel"/>
    <w:tmpl w:val="6D7223F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11CC7AEA"/>
    <w:multiLevelType w:val="hybridMultilevel"/>
    <w:tmpl w:val="80D88074"/>
    <w:lvl w:ilvl="0" w:tplc="08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B106D15"/>
    <w:multiLevelType w:val="hybridMultilevel"/>
    <w:tmpl w:val="33B0654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15:restartNumberingAfterBreak="0">
    <w:nsid w:val="1B4A208A"/>
    <w:multiLevelType w:val="hybridMultilevel"/>
    <w:tmpl w:val="0B3A2D9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1EB008EB"/>
    <w:multiLevelType w:val="hybridMultilevel"/>
    <w:tmpl w:val="97BC736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2525689"/>
    <w:multiLevelType w:val="hybridMultilevel"/>
    <w:tmpl w:val="FFC86758"/>
    <w:lvl w:ilvl="0" w:tplc="9C0E3FBE">
      <w:numFmt w:val="bullet"/>
      <w:lvlText w:val="•"/>
      <w:lvlJc w:val="left"/>
      <w:pPr>
        <w:ind w:left="1068" w:hanging="360"/>
      </w:pPr>
      <w:rPr>
        <w:rFonts w:ascii="Calibri" w:eastAsiaTheme="minorHAnsi" w:hAnsi="Calibri" w:cs="Calibri"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225F48AA"/>
    <w:multiLevelType w:val="multilevel"/>
    <w:tmpl w:val="E030177C"/>
    <w:lvl w:ilvl="0">
      <w:start w:val="1"/>
      <w:numFmt w:val="decimal"/>
      <w:lvlText w:val="%1."/>
      <w:lvlJc w:val="left"/>
      <w:pPr>
        <w:ind w:left="360" w:hanging="360"/>
      </w:pPr>
      <w:rPr>
        <w:b/>
        <w:bCs/>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63E50B2"/>
    <w:multiLevelType w:val="hybridMultilevel"/>
    <w:tmpl w:val="08DAEA5E"/>
    <w:lvl w:ilvl="0" w:tplc="9C0E3FBE">
      <w:numFmt w:val="bullet"/>
      <w:lvlText w:val="•"/>
      <w:lvlJc w:val="left"/>
      <w:pPr>
        <w:ind w:left="1429" w:hanging="360"/>
      </w:pPr>
      <w:rPr>
        <w:rFonts w:ascii="Calibri" w:eastAsiaTheme="minorHAnsi"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546E38"/>
    <w:multiLevelType w:val="hybridMultilevel"/>
    <w:tmpl w:val="FDCE633C"/>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9C0E3FBE">
      <w:numFmt w:val="bullet"/>
      <w:lvlText w:val="•"/>
      <w:lvlJc w:val="left"/>
      <w:pPr>
        <w:ind w:left="5760" w:hanging="360"/>
      </w:pPr>
      <w:rPr>
        <w:rFonts w:ascii="Calibri" w:eastAsiaTheme="minorHAnsi" w:hAnsi="Calibri" w:cs="Calibri"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17" w15:restartNumberingAfterBreak="0">
    <w:nsid w:val="2C6E252A"/>
    <w:multiLevelType w:val="hybridMultilevel"/>
    <w:tmpl w:val="E25EC604"/>
    <w:lvl w:ilvl="0" w:tplc="9C0E3FBE">
      <w:numFmt w:val="bullet"/>
      <w:lvlText w:val="•"/>
      <w:lvlJc w:val="left"/>
      <w:pPr>
        <w:ind w:left="1146" w:hanging="360"/>
      </w:pPr>
      <w:rPr>
        <w:rFonts w:ascii="Calibri" w:eastAsiaTheme="minorHAnsi" w:hAnsi="Calibri" w:cs="Calibri" w:hint="default"/>
      </w:rPr>
    </w:lvl>
    <w:lvl w:ilvl="1" w:tplc="240A0003">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18" w15:restartNumberingAfterBreak="0">
    <w:nsid w:val="2D874A3D"/>
    <w:multiLevelType w:val="hybridMultilevel"/>
    <w:tmpl w:val="7FD48114"/>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9" w15:restartNumberingAfterBreak="0">
    <w:nsid w:val="2DBC46F9"/>
    <w:multiLevelType w:val="hybridMultilevel"/>
    <w:tmpl w:val="F754F5A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32B036AC"/>
    <w:multiLevelType w:val="hybridMultilevel"/>
    <w:tmpl w:val="AAA89F4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2" w15:restartNumberingAfterBreak="0">
    <w:nsid w:val="3BDE6D0C"/>
    <w:multiLevelType w:val="hybridMultilevel"/>
    <w:tmpl w:val="5B0AE74E"/>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3D5B1C8B"/>
    <w:multiLevelType w:val="hybridMultilevel"/>
    <w:tmpl w:val="90AED92E"/>
    <w:lvl w:ilvl="0" w:tplc="9C0E3FBE">
      <w:numFmt w:val="bullet"/>
      <w:lvlText w:val="•"/>
      <w:lvlJc w:val="left"/>
      <w:pPr>
        <w:ind w:left="1429" w:hanging="360"/>
      </w:pPr>
      <w:rPr>
        <w:rFonts w:ascii="Calibri" w:eastAsiaTheme="minorHAnsi"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204511B"/>
    <w:multiLevelType w:val="hybridMultilevel"/>
    <w:tmpl w:val="7DE64B06"/>
    <w:lvl w:ilvl="0" w:tplc="0C0A0003">
      <w:start w:val="1"/>
      <w:numFmt w:val="bullet"/>
      <w:lvlText w:val="o"/>
      <w:lvlJc w:val="left"/>
      <w:pPr>
        <w:ind w:left="1776" w:hanging="360"/>
      </w:pPr>
      <w:rPr>
        <w:rFonts w:ascii="Courier New" w:hAnsi="Courier New" w:cs="Courier New"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6" w15:restartNumberingAfterBreak="0">
    <w:nsid w:val="44664096"/>
    <w:multiLevelType w:val="hybridMultilevel"/>
    <w:tmpl w:val="DCA43C9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3E36389"/>
    <w:multiLevelType w:val="hybridMultilevel"/>
    <w:tmpl w:val="52B670E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A6477F0"/>
    <w:multiLevelType w:val="hybridMultilevel"/>
    <w:tmpl w:val="FDD6C97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AD634B"/>
    <w:multiLevelType w:val="hybridMultilevel"/>
    <w:tmpl w:val="EA3CABF2"/>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31" w15:restartNumberingAfterBreak="0">
    <w:nsid w:val="5B8C4A19"/>
    <w:multiLevelType w:val="hybridMultilevel"/>
    <w:tmpl w:val="E28807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B3E6570"/>
    <w:multiLevelType w:val="hybridMultilevel"/>
    <w:tmpl w:val="67E65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F3E7946"/>
    <w:multiLevelType w:val="hybridMultilevel"/>
    <w:tmpl w:val="734801A2"/>
    <w:lvl w:ilvl="0" w:tplc="9C0E3FBE">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52D01BA"/>
    <w:multiLevelType w:val="hybridMultilevel"/>
    <w:tmpl w:val="E4F42770"/>
    <w:lvl w:ilvl="0" w:tplc="240A0001">
      <w:start w:val="1"/>
      <w:numFmt w:val="bullet"/>
      <w:lvlText w:val=""/>
      <w:lvlJc w:val="left"/>
      <w:pPr>
        <w:ind w:left="1855" w:hanging="360"/>
      </w:pPr>
      <w:rPr>
        <w:rFonts w:ascii="Symbol" w:hAnsi="Symbol" w:hint="default"/>
      </w:rPr>
    </w:lvl>
    <w:lvl w:ilvl="1" w:tplc="240A0003" w:tentative="1">
      <w:start w:val="1"/>
      <w:numFmt w:val="bullet"/>
      <w:lvlText w:val="o"/>
      <w:lvlJc w:val="left"/>
      <w:pPr>
        <w:ind w:left="2575" w:hanging="360"/>
      </w:pPr>
      <w:rPr>
        <w:rFonts w:ascii="Courier New" w:hAnsi="Courier New" w:cs="Courier New" w:hint="default"/>
      </w:rPr>
    </w:lvl>
    <w:lvl w:ilvl="2" w:tplc="240A0005" w:tentative="1">
      <w:start w:val="1"/>
      <w:numFmt w:val="bullet"/>
      <w:lvlText w:val=""/>
      <w:lvlJc w:val="left"/>
      <w:pPr>
        <w:ind w:left="3295" w:hanging="360"/>
      </w:pPr>
      <w:rPr>
        <w:rFonts w:ascii="Wingdings" w:hAnsi="Wingdings" w:hint="default"/>
      </w:rPr>
    </w:lvl>
    <w:lvl w:ilvl="3" w:tplc="240A0001" w:tentative="1">
      <w:start w:val="1"/>
      <w:numFmt w:val="bullet"/>
      <w:lvlText w:val=""/>
      <w:lvlJc w:val="left"/>
      <w:pPr>
        <w:ind w:left="4015" w:hanging="360"/>
      </w:pPr>
      <w:rPr>
        <w:rFonts w:ascii="Symbol" w:hAnsi="Symbol" w:hint="default"/>
      </w:rPr>
    </w:lvl>
    <w:lvl w:ilvl="4" w:tplc="240A0003" w:tentative="1">
      <w:start w:val="1"/>
      <w:numFmt w:val="bullet"/>
      <w:lvlText w:val="o"/>
      <w:lvlJc w:val="left"/>
      <w:pPr>
        <w:ind w:left="4735" w:hanging="360"/>
      </w:pPr>
      <w:rPr>
        <w:rFonts w:ascii="Courier New" w:hAnsi="Courier New" w:cs="Courier New" w:hint="default"/>
      </w:rPr>
    </w:lvl>
    <w:lvl w:ilvl="5" w:tplc="240A0005" w:tentative="1">
      <w:start w:val="1"/>
      <w:numFmt w:val="bullet"/>
      <w:lvlText w:val=""/>
      <w:lvlJc w:val="left"/>
      <w:pPr>
        <w:ind w:left="5455" w:hanging="360"/>
      </w:pPr>
      <w:rPr>
        <w:rFonts w:ascii="Wingdings" w:hAnsi="Wingdings" w:hint="default"/>
      </w:rPr>
    </w:lvl>
    <w:lvl w:ilvl="6" w:tplc="240A0001" w:tentative="1">
      <w:start w:val="1"/>
      <w:numFmt w:val="bullet"/>
      <w:lvlText w:val=""/>
      <w:lvlJc w:val="left"/>
      <w:pPr>
        <w:ind w:left="6175" w:hanging="360"/>
      </w:pPr>
      <w:rPr>
        <w:rFonts w:ascii="Symbol" w:hAnsi="Symbol" w:hint="default"/>
      </w:rPr>
    </w:lvl>
    <w:lvl w:ilvl="7" w:tplc="240A0003" w:tentative="1">
      <w:start w:val="1"/>
      <w:numFmt w:val="bullet"/>
      <w:lvlText w:val="o"/>
      <w:lvlJc w:val="left"/>
      <w:pPr>
        <w:ind w:left="6895" w:hanging="360"/>
      </w:pPr>
      <w:rPr>
        <w:rFonts w:ascii="Courier New" w:hAnsi="Courier New" w:cs="Courier New" w:hint="default"/>
      </w:rPr>
    </w:lvl>
    <w:lvl w:ilvl="8" w:tplc="240A0005" w:tentative="1">
      <w:start w:val="1"/>
      <w:numFmt w:val="bullet"/>
      <w:lvlText w:val=""/>
      <w:lvlJc w:val="left"/>
      <w:pPr>
        <w:ind w:left="7615" w:hanging="360"/>
      </w:pPr>
      <w:rPr>
        <w:rFonts w:ascii="Wingdings" w:hAnsi="Wingdings" w:hint="default"/>
      </w:rPr>
    </w:lvl>
  </w:abstractNum>
  <w:abstractNum w:abstractNumId="35" w15:restartNumberingAfterBreak="0">
    <w:nsid w:val="7CB6319C"/>
    <w:multiLevelType w:val="hybridMultilevel"/>
    <w:tmpl w:val="651691C8"/>
    <w:lvl w:ilvl="0" w:tplc="240A0015">
      <w:start w:val="1"/>
      <w:numFmt w:val="upp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abstractNumId w:val="0"/>
  </w:num>
  <w:num w:numId="2">
    <w:abstractNumId w:val="15"/>
  </w:num>
  <w:num w:numId="3">
    <w:abstractNumId w:val="27"/>
  </w:num>
  <w:num w:numId="4">
    <w:abstractNumId w:val="21"/>
  </w:num>
  <w:num w:numId="5">
    <w:abstractNumId w:val="24"/>
  </w:num>
  <w:num w:numId="6">
    <w:abstractNumId w:val="22"/>
  </w:num>
  <w:num w:numId="7">
    <w:abstractNumId w:val="19"/>
  </w:num>
  <w:num w:numId="8">
    <w:abstractNumId w:val="35"/>
  </w:num>
  <w:num w:numId="9">
    <w:abstractNumId w:val="7"/>
  </w:num>
  <w:num w:numId="10">
    <w:abstractNumId w:val="10"/>
  </w:num>
  <w:num w:numId="11">
    <w:abstractNumId w:val="30"/>
  </w:num>
  <w:num w:numId="12">
    <w:abstractNumId w:val="9"/>
  </w:num>
  <w:num w:numId="13">
    <w:abstractNumId w:val="18"/>
  </w:num>
  <w:num w:numId="14">
    <w:abstractNumId w:val="3"/>
  </w:num>
  <w:num w:numId="15">
    <w:abstractNumId w:val="6"/>
  </w:num>
  <w:num w:numId="16">
    <w:abstractNumId w:val="20"/>
  </w:num>
  <w:num w:numId="17">
    <w:abstractNumId w:val="25"/>
  </w:num>
  <w:num w:numId="18">
    <w:abstractNumId w:val="32"/>
  </w:num>
  <w:num w:numId="19">
    <w:abstractNumId w:val="31"/>
  </w:num>
  <w:num w:numId="20">
    <w:abstractNumId w:val="12"/>
  </w:num>
  <w:num w:numId="21">
    <w:abstractNumId w:val="4"/>
  </w:num>
  <w:num w:numId="22">
    <w:abstractNumId w:val="28"/>
  </w:num>
  <w:num w:numId="23">
    <w:abstractNumId w:val="29"/>
  </w:num>
  <w:num w:numId="24">
    <w:abstractNumId w:val="33"/>
  </w:num>
  <w:num w:numId="25">
    <w:abstractNumId w:val="8"/>
  </w:num>
  <w:num w:numId="26">
    <w:abstractNumId w:val="26"/>
  </w:num>
  <w:num w:numId="27">
    <w:abstractNumId w:val="11"/>
  </w:num>
  <w:num w:numId="28">
    <w:abstractNumId w:val="34"/>
  </w:num>
  <w:num w:numId="29">
    <w:abstractNumId w:val="16"/>
  </w:num>
  <w:num w:numId="30">
    <w:abstractNumId w:val="17"/>
  </w:num>
  <w:num w:numId="31">
    <w:abstractNumId w:val="1"/>
  </w:num>
  <w:num w:numId="32">
    <w:abstractNumId w:val="23"/>
  </w:num>
  <w:num w:numId="33">
    <w:abstractNumId w:val="14"/>
  </w:num>
  <w:num w:numId="34">
    <w:abstractNumId w:val="13"/>
  </w:num>
  <w:num w:numId="35">
    <w:abstractNumId w:val="5"/>
  </w:num>
  <w:num w:numId="36">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06214"/>
    <w:rsid w:val="00011915"/>
    <w:rsid w:val="00012144"/>
    <w:rsid w:val="00012436"/>
    <w:rsid w:val="000129D2"/>
    <w:rsid w:val="00015334"/>
    <w:rsid w:val="000153A4"/>
    <w:rsid w:val="00016B6D"/>
    <w:rsid w:val="00017691"/>
    <w:rsid w:val="00020AC0"/>
    <w:rsid w:val="00021227"/>
    <w:rsid w:val="00024018"/>
    <w:rsid w:val="00024801"/>
    <w:rsid w:val="00024D63"/>
    <w:rsid w:val="000257A0"/>
    <w:rsid w:val="00025DA8"/>
    <w:rsid w:val="000300C4"/>
    <w:rsid w:val="00030BA3"/>
    <w:rsid w:val="000314A4"/>
    <w:rsid w:val="00031B7B"/>
    <w:rsid w:val="000333E8"/>
    <w:rsid w:val="000374F4"/>
    <w:rsid w:val="00037524"/>
    <w:rsid w:val="00037E34"/>
    <w:rsid w:val="00040172"/>
    <w:rsid w:val="0004061C"/>
    <w:rsid w:val="000434FA"/>
    <w:rsid w:val="000447D2"/>
    <w:rsid w:val="00044D54"/>
    <w:rsid w:val="0004747D"/>
    <w:rsid w:val="000517A2"/>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7149"/>
    <w:rsid w:val="000E0356"/>
    <w:rsid w:val="000E081C"/>
    <w:rsid w:val="000E3397"/>
    <w:rsid w:val="000E3C95"/>
    <w:rsid w:val="000E5BF2"/>
    <w:rsid w:val="000F0807"/>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6889"/>
    <w:rsid w:val="00127C17"/>
    <w:rsid w:val="0013118C"/>
    <w:rsid w:val="00132271"/>
    <w:rsid w:val="00132A2D"/>
    <w:rsid w:val="00133E94"/>
    <w:rsid w:val="001355F4"/>
    <w:rsid w:val="00135785"/>
    <w:rsid w:val="001367BD"/>
    <w:rsid w:val="00136959"/>
    <w:rsid w:val="001372D7"/>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09"/>
    <w:rsid w:val="00157560"/>
    <w:rsid w:val="00157993"/>
    <w:rsid w:val="001603EF"/>
    <w:rsid w:val="00160585"/>
    <w:rsid w:val="00160D56"/>
    <w:rsid w:val="00162CE5"/>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2E6D"/>
    <w:rsid w:val="001D36FE"/>
    <w:rsid w:val="001D37B6"/>
    <w:rsid w:val="001D3FDB"/>
    <w:rsid w:val="001D4F8D"/>
    <w:rsid w:val="001D62D8"/>
    <w:rsid w:val="001E08D3"/>
    <w:rsid w:val="001E4F25"/>
    <w:rsid w:val="001E58EF"/>
    <w:rsid w:val="001E793A"/>
    <w:rsid w:val="001F014F"/>
    <w:rsid w:val="001F1B83"/>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6276"/>
    <w:rsid w:val="00227AC6"/>
    <w:rsid w:val="00230824"/>
    <w:rsid w:val="00230AE2"/>
    <w:rsid w:val="0023209A"/>
    <w:rsid w:val="002326B9"/>
    <w:rsid w:val="00234A1D"/>
    <w:rsid w:val="00235D84"/>
    <w:rsid w:val="0023608A"/>
    <w:rsid w:val="002367DF"/>
    <w:rsid w:val="002401C2"/>
    <w:rsid w:val="00240C7C"/>
    <w:rsid w:val="00243441"/>
    <w:rsid w:val="002443AF"/>
    <w:rsid w:val="002450B6"/>
    <w:rsid w:val="002458C2"/>
    <w:rsid w:val="0025031F"/>
    <w:rsid w:val="002519B1"/>
    <w:rsid w:val="00252A96"/>
    <w:rsid w:val="00253833"/>
    <w:rsid w:val="00254C7E"/>
    <w:rsid w:val="00254E57"/>
    <w:rsid w:val="00257092"/>
    <w:rsid w:val="0025748D"/>
    <w:rsid w:val="0025799D"/>
    <w:rsid w:val="0026723F"/>
    <w:rsid w:val="0027064F"/>
    <w:rsid w:val="0027413D"/>
    <w:rsid w:val="002743D9"/>
    <w:rsid w:val="0027730E"/>
    <w:rsid w:val="00277EA8"/>
    <w:rsid w:val="002802CE"/>
    <w:rsid w:val="00280F0A"/>
    <w:rsid w:val="002817FC"/>
    <w:rsid w:val="00281F4F"/>
    <w:rsid w:val="002821D8"/>
    <w:rsid w:val="002845EE"/>
    <w:rsid w:val="00284FD1"/>
    <w:rsid w:val="00285965"/>
    <w:rsid w:val="00285FE0"/>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19D2"/>
    <w:rsid w:val="002E2A0A"/>
    <w:rsid w:val="002E5AEE"/>
    <w:rsid w:val="002E5B3A"/>
    <w:rsid w:val="002E692A"/>
    <w:rsid w:val="002E6A2F"/>
    <w:rsid w:val="002E7697"/>
    <w:rsid w:val="002F34B2"/>
    <w:rsid w:val="002F52D3"/>
    <w:rsid w:val="002F6323"/>
    <w:rsid w:val="002F6846"/>
    <w:rsid w:val="002F6C63"/>
    <w:rsid w:val="002F6C92"/>
    <w:rsid w:val="002F710A"/>
    <w:rsid w:val="003009DB"/>
    <w:rsid w:val="003011AC"/>
    <w:rsid w:val="00301F6E"/>
    <w:rsid w:val="00303EE1"/>
    <w:rsid w:val="00304B7B"/>
    <w:rsid w:val="003057D7"/>
    <w:rsid w:val="003114B9"/>
    <w:rsid w:val="00313731"/>
    <w:rsid w:val="003137E4"/>
    <w:rsid w:val="003152EB"/>
    <w:rsid w:val="00315F2C"/>
    <w:rsid w:val="00316C34"/>
    <w:rsid w:val="003177F7"/>
    <w:rsid w:val="003219FD"/>
    <w:rsid w:val="00322635"/>
    <w:rsid w:val="00323A67"/>
    <w:rsid w:val="00323FD8"/>
    <w:rsid w:val="00326A99"/>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7B93"/>
    <w:rsid w:val="003709AC"/>
    <w:rsid w:val="00371643"/>
    <w:rsid w:val="003721B2"/>
    <w:rsid w:val="00372FF4"/>
    <w:rsid w:val="00373D13"/>
    <w:rsid w:val="003758F7"/>
    <w:rsid w:val="00375F24"/>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3CB3"/>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B3E"/>
    <w:rsid w:val="00436C80"/>
    <w:rsid w:val="004376E8"/>
    <w:rsid w:val="00441BE7"/>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37EF"/>
    <w:rsid w:val="00474E98"/>
    <w:rsid w:val="00475111"/>
    <w:rsid w:val="00476638"/>
    <w:rsid w:val="00476F2D"/>
    <w:rsid w:val="004840C0"/>
    <w:rsid w:val="00484A96"/>
    <w:rsid w:val="00485B53"/>
    <w:rsid w:val="004908F0"/>
    <w:rsid w:val="00490944"/>
    <w:rsid w:val="00492A99"/>
    <w:rsid w:val="00494533"/>
    <w:rsid w:val="00495F05"/>
    <w:rsid w:val="00495F48"/>
    <w:rsid w:val="0049608F"/>
    <w:rsid w:val="00496A3E"/>
    <w:rsid w:val="00497849"/>
    <w:rsid w:val="00497D2E"/>
    <w:rsid w:val="004A1FB6"/>
    <w:rsid w:val="004A2D9C"/>
    <w:rsid w:val="004A3BF6"/>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BB0"/>
    <w:rsid w:val="004C7EF1"/>
    <w:rsid w:val="004D119C"/>
    <w:rsid w:val="004D2A10"/>
    <w:rsid w:val="004D32F3"/>
    <w:rsid w:val="004D5F44"/>
    <w:rsid w:val="004D6656"/>
    <w:rsid w:val="004D7102"/>
    <w:rsid w:val="004D787E"/>
    <w:rsid w:val="004E23B1"/>
    <w:rsid w:val="004E3B2A"/>
    <w:rsid w:val="004E663E"/>
    <w:rsid w:val="004E6B49"/>
    <w:rsid w:val="004E7D0A"/>
    <w:rsid w:val="004F0542"/>
    <w:rsid w:val="004F3DE2"/>
    <w:rsid w:val="004F5191"/>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0ED2"/>
    <w:rsid w:val="00532503"/>
    <w:rsid w:val="0053286E"/>
    <w:rsid w:val="00532B06"/>
    <w:rsid w:val="00532F6A"/>
    <w:rsid w:val="005342F8"/>
    <w:rsid w:val="00534E12"/>
    <w:rsid w:val="00535238"/>
    <w:rsid w:val="00536CE8"/>
    <w:rsid w:val="0053711C"/>
    <w:rsid w:val="00540F7F"/>
    <w:rsid w:val="00542817"/>
    <w:rsid w:val="005428AC"/>
    <w:rsid w:val="00544736"/>
    <w:rsid w:val="00546569"/>
    <w:rsid w:val="00546669"/>
    <w:rsid w:val="005468A8"/>
    <w:rsid w:val="005525CF"/>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31EB"/>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0C0"/>
    <w:rsid w:val="00616711"/>
    <w:rsid w:val="00616A9A"/>
    <w:rsid w:val="0062163A"/>
    <w:rsid w:val="00621BEA"/>
    <w:rsid w:val="006247CD"/>
    <w:rsid w:val="00630992"/>
    <w:rsid w:val="00631AE8"/>
    <w:rsid w:val="006345AD"/>
    <w:rsid w:val="0063496C"/>
    <w:rsid w:val="00642490"/>
    <w:rsid w:val="00643115"/>
    <w:rsid w:val="0064331C"/>
    <w:rsid w:val="006443A5"/>
    <w:rsid w:val="00652BE7"/>
    <w:rsid w:val="00652CCA"/>
    <w:rsid w:val="00653023"/>
    <w:rsid w:val="00653546"/>
    <w:rsid w:val="0065435A"/>
    <w:rsid w:val="00654BAA"/>
    <w:rsid w:val="006565B3"/>
    <w:rsid w:val="006568D9"/>
    <w:rsid w:val="0065703A"/>
    <w:rsid w:val="0065777B"/>
    <w:rsid w:val="00665632"/>
    <w:rsid w:val="00671AC2"/>
    <w:rsid w:val="0067213C"/>
    <w:rsid w:val="00672B11"/>
    <w:rsid w:val="00675420"/>
    <w:rsid w:val="006768A8"/>
    <w:rsid w:val="00680229"/>
    <w:rsid w:val="00683B08"/>
    <w:rsid w:val="00685BC3"/>
    <w:rsid w:val="00695E64"/>
    <w:rsid w:val="00695FE2"/>
    <w:rsid w:val="0069718E"/>
    <w:rsid w:val="00697573"/>
    <w:rsid w:val="006A0025"/>
    <w:rsid w:val="006A0FE6"/>
    <w:rsid w:val="006A2C22"/>
    <w:rsid w:val="006A2CB0"/>
    <w:rsid w:val="006A6AF9"/>
    <w:rsid w:val="006A6B51"/>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101A"/>
    <w:rsid w:val="006D3FEA"/>
    <w:rsid w:val="006D4AE2"/>
    <w:rsid w:val="006D5341"/>
    <w:rsid w:val="006D5CA4"/>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1450"/>
    <w:rsid w:val="0076258C"/>
    <w:rsid w:val="007633CA"/>
    <w:rsid w:val="00763D12"/>
    <w:rsid w:val="00763FA3"/>
    <w:rsid w:val="00764004"/>
    <w:rsid w:val="00764941"/>
    <w:rsid w:val="00764CE8"/>
    <w:rsid w:val="00765BC4"/>
    <w:rsid w:val="007664E9"/>
    <w:rsid w:val="00766AAF"/>
    <w:rsid w:val="00767B27"/>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96DFF"/>
    <w:rsid w:val="007A1449"/>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0B5"/>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021C"/>
    <w:rsid w:val="008731BA"/>
    <w:rsid w:val="00873360"/>
    <w:rsid w:val="0087370F"/>
    <w:rsid w:val="00873B99"/>
    <w:rsid w:val="0087499E"/>
    <w:rsid w:val="00876973"/>
    <w:rsid w:val="008775DD"/>
    <w:rsid w:val="00877656"/>
    <w:rsid w:val="00880BC2"/>
    <w:rsid w:val="00882A64"/>
    <w:rsid w:val="008843D5"/>
    <w:rsid w:val="0088563B"/>
    <w:rsid w:val="008866BD"/>
    <w:rsid w:val="00886EA1"/>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5303"/>
    <w:rsid w:val="008A781A"/>
    <w:rsid w:val="008B0271"/>
    <w:rsid w:val="008B1099"/>
    <w:rsid w:val="008B10D4"/>
    <w:rsid w:val="008B1C03"/>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79B"/>
    <w:rsid w:val="008D49E4"/>
    <w:rsid w:val="008D7451"/>
    <w:rsid w:val="008E02F5"/>
    <w:rsid w:val="008E1302"/>
    <w:rsid w:val="008E19A7"/>
    <w:rsid w:val="008E5A0A"/>
    <w:rsid w:val="008E5CE4"/>
    <w:rsid w:val="008E6D85"/>
    <w:rsid w:val="008E76A1"/>
    <w:rsid w:val="008E7F22"/>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AF4"/>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980"/>
    <w:rsid w:val="009A0C9F"/>
    <w:rsid w:val="009A100C"/>
    <w:rsid w:val="009A177C"/>
    <w:rsid w:val="009A1F2D"/>
    <w:rsid w:val="009A22DF"/>
    <w:rsid w:val="009A2357"/>
    <w:rsid w:val="009A2EA0"/>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4106"/>
    <w:rsid w:val="009D5E9D"/>
    <w:rsid w:val="009D5F47"/>
    <w:rsid w:val="009E0C60"/>
    <w:rsid w:val="009E0CC6"/>
    <w:rsid w:val="009E2004"/>
    <w:rsid w:val="009E35B5"/>
    <w:rsid w:val="009E5125"/>
    <w:rsid w:val="009E5280"/>
    <w:rsid w:val="009E63A2"/>
    <w:rsid w:val="009E772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5A17"/>
    <w:rsid w:val="00A2649F"/>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754A"/>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3075"/>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0F69"/>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5"/>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C1A"/>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63D8"/>
    <w:rsid w:val="00B701BA"/>
    <w:rsid w:val="00B70D1F"/>
    <w:rsid w:val="00B73C80"/>
    <w:rsid w:val="00B73E70"/>
    <w:rsid w:val="00B74D6A"/>
    <w:rsid w:val="00B75429"/>
    <w:rsid w:val="00B7772D"/>
    <w:rsid w:val="00B8055E"/>
    <w:rsid w:val="00B82A2D"/>
    <w:rsid w:val="00B8501C"/>
    <w:rsid w:val="00B8508E"/>
    <w:rsid w:val="00B8759F"/>
    <w:rsid w:val="00B907CE"/>
    <w:rsid w:val="00B92F0F"/>
    <w:rsid w:val="00B94CE1"/>
    <w:rsid w:val="00B9538F"/>
    <w:rsid w:val="00B960AE"/>
    <w:rsid w:val="00B9733A"/>
    <w:rsid w:val="00BA0E75"/>
    <w:rsid w:val="00BA5905"/>
    <w:rsid w:val="00BA5922"/>
    <w:rsid w:val="00BB016D"/>
    <w:rsid w:val="00BB0A77"/>
    <w:rsid w:val="00BB1995"/>
    <w:rsid w:val="00BB207C"/>
    <w:rsid w:val="00BB2E79"/>
    <w:rsid w:val="00BB336E"/>
    <w:rsid w:val="00BB5535"/>
    <w:rsid w:val="00BB603D"/>
    <w:rsid w:val="00BB7245"/>
    <w:rsid w:val="00BB7DBF"/>
    <w:rsid w:val="00BC07A3"/>
    <w:rsid w:val="00BC0BBC"/>
    <w:rsid w:val="00BC1543"/>
    <w:rsid w:val="00BC1EAD"/>
    <w:rsid w:val="00BC1F4D"/>
    <w:rsid w:val="00BC20BA"/>
    <w:rsid w:val="00BC2ED7"/>
    <w:rsid w:val="00BC2F9A"/>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5501"/>
    <w:rsid w:val="00C16434"/>
    <w:rsid w:val="00C17137"/>
    <w:rsid w:val="00C2046D"/>
    <w:rsid w:val="00C204B1"/>
    <w:rsid w:val="00C2129E"/>
    <w:rsid w:val="00C2146B"/>
    <w:rsid w:val="00C22011"/>
    <w:rsid w:val="00C222FE"/>
    <w:rsid w:val="00C2257F"/>
    <w:rsid w:val="00C23F2B"/>
    <w:rsid w:val="00C25F0A"/>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232B"/>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4876"/>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A60"/>
    <w:rsid w:val="00CA7B30"/>
    <w:rsid w:val="00CA7C57"/>
    <w:rsid w:val="00CB0153"/>
    <w:rsid w:val="00CB321B"/>
    <w:rsid w:val="00CB3707"/>
    <w:rsid w:val="00CB479E"/>
    <w:rsid w:val="00CB5DD8"/>
    <w:rsid w:val="00CB67AA"/>
    <w:rsid w:val="00CB6DF7"/>
    <w:rsid w:val="00CC0AB1"/>
    <w:rsid w:val="00CC148A"/>
    <w:rsid w:val="00CC266E"/>
    <w:rsid w:val="00CC38F1"/>
    <w:rsid w:val="00CC55C8"/>
    <w:rsid w:val="00CC5FB1"/>
    <w:rsid w:val="00CC60D4"/>
    <w:rsid w:val="00CC627B"/>
    <w:rsid w:val="00CD05A3"/>
    <w:rsid w:val="00CD1B51"/>
    <w:rsid w:val="00CD5C21"/>
    <w:rsid w:val="00CD5CBE"/>
    <w:rsid w:val="00CD69B5"/>
    <w:rsid w:val="00CE1168"/>
    <w:rsid w:val="00CE2C4A"/>
    <w:rsid w:val="00CE45B0"/>
    <w:rsid w:val="00CE5DEC"/>
    <w:rsid w:val="00CE63C8"/>
    <w:rsid w:val="00CE66EF"/>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36C30"/>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A5E"/>
    <w:rsid w:val="00DA55F6"/>
    <w:rsid w:val="00DA5FBF"/>
    <w:rsid w:val="00DB0E77"/>
    <w:rsid w:val="00DB3AF0"/>
    <w:rsid w:val="00DB4017"/>
    <w:rsid w:val="00DB4ADC"/>
    <w:rsid w:val="00DB4B2A"/>
    <w:rsid w:val="00DC10D3"/>
    <w:rsid w:val="00DC44DB"/>
    <w:rsid w:val="00DC4A2C"/>
    <w:rsid w:val="00DC515A"/>
    <w:rsid w:val="00DC537C"/>
    <w:rsid w:val="00DC69C8"/>
    <w:rsid w:val="00DD1278"/>
    <w:rsid w:val="00DD22D9"/>
    <w:rsid w:val="00DD2448"/>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15F10"/>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37579"/>
    <w:rsid w:val="00E40435"/>
    <w:rsid w:val="00E414E3"/>
    <w:rsid w:val="00E4758F"/>
    <w:rsid w:val="00E501A6"/>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1661"/>
    <w:rsid w:val="00E92C3E"/>
    <w:rsid w:val="00E93F29"/>
    <w:rsid w:val="00E95C9D"/>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C3D"/>
    <w:rsid w:val="00F05F3E"/>
    <w:rsid w:val="00F06FF3"/>
    <w:rsid w:val="00F112F6"/>
    <w:rsid w:val="00F14B37"/>
    <w:rsid w:val="00F15A9D"/>
    <w:rsid w:val="00F1795B"/>
    <w:rsid w:val="00F20A7C"/>
    <w:rsid w:val="00F20BBD"/>
    <w:rsid w:val="00F218EE"/>
    <w:rsid w:val="00F21AC5"/>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57D28"/>
    <w:rsid w:val="00F61673"/>
    <w:rsid w:val="00F61AEA"/>
    <w:rsid w:val="00F61D0D"/>
    <w:rsid w:val="00F61D95"/>
    <w:rsid w:val="00F62997"/>
    <w:rsid w:val="00F66229"/>
    <w:rsid w:val="00F66480"/>
    <w:rsid w:val="00F66C72"/>
    <w:rsid w:val="00F731F5"/>
    <w:rsid w:val="00F73BE9"/>
    <w:rsid w:val="00F73C76"/>
    <w:rsid w:val="00F74064"/>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093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72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F57D28"/>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57D28"/>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sid w:val="00F57D28"/>
    <w:rPr>
      <w:sz w:val="16"/>
      <w:szCs w:val="16"/>
    </w:rPr>
  </w:style>
  <w:style w:type="paragraph" w:styleId="Textocomentario">
    <w:name w:val="annotation text"/>
    <w:basedOn w:val="Normal"/>
    <w:link w:val="TextocomentarioCar"/>
    <w:uiPriority w:val="99"/>
    <w:unhideWhenUsed/>
    <w:rsid w:val="00F57D28"/>
    <w:pPr>
      <w:spacing w:line="240" w:lineRule="auto"/>
    </w:pPr>
    <w:rPr>
      <w:sz w:val="20"/>
      <w:szCs w:val="20"/>
    </w:rPr>
  </w:style>
  <w:style w:type="character" w:customStyle="1" w:styleId="TextocomentarioCar">
    <w:name w:val="Texto comentario Car"/>
    <w:basedOn w:val="Fuentedeprrafopredeter"/>
    <w:link w:val="Textocomentario"/>
    <w:uiPriority w:val="99"/>
    <w:rsid w:val="00F57D28"/>
    <w:rPr>
      <w:sz w:val="20"/>
      <w:szCs w:val="20"/>
    </w:rPr>
  </w:style>
  <w:style w:type="character" w:styleId="Nmerodelnea">
    <w:name w:val="line number"/>
    <w:basedOn w:val="Fuentedeprrafopredeter"/>
    <w:uiPriority w:val="99"/>
    <w:semiHidden/>
    <w:unhideWhenUsed/>
    <w:rsid w:val="00F57D28"/>
  </w:style>
  <w:style w:type="paragraph" w:styleId="Asuntodelcomentario">
    <w:name w:val="annotation subject"/>
    <w:basedOn w:val="Textocomentario"/>
    <w:next w:val="Textocomentario"/>
    <w:link w:val="AsuntodelcomentarioCar"/>
    <w:uiPriority w:val="99"/>
    <w:semiHidden/>
    <w:unhideWhenUsed/>
    <w:rsid w:val="00F57D28"/>
    <w:rPr>
      <w:b/>
      <w:bCs/>
    </w:rPr>
  </w:style>
  <w:style w:type="character" w:customStyle="1" w:styleId="AsuntodelcomentarioCar">
    <w:name w:val="Asunto del comentario Car"/>
    <w:basedOn w:val="TextocomentarioCar"/>
    <w:link w:val="Asuntodelcomentario"/>
    <w:uiPriority w:val="99"/>
    <w:semiHidden/>
    <w:rsid w:val="00F57D28"/>
    <w:rPr>
      <w:b/>
      <w:bCs/>
      <w:sz w:val="20"/>
      <w:szCs w:val="20"/>
    </w:rPr>
  </w:style>
  <w:style w:type="character" w:customStyle="1" w:styleId="CommentReference">
    <w:name w:val="Comment Reference"/>
    <w:basedOn w:val="Fuentedeprrafopredeter"/>
    <w:uiPriority w:val="99"/>
    <w:semiHidden/>
    <w:unhideWhenUsed/>
    <w:rsid w:val="00F57D28"/>
    <w:rPr>
      <w:sz w:val="16"/>
      <w:szCs w:val="16"/>
    </w:rPr>
  </w:style>
  <w:style w:type="table" w:customStyle="1" w:styleId="3">
    <w:name w:val="3"/>
    <w:basedOn w:val="Tablanormal"/>
    <w:rsid w:val="00F57D28"/>
    <w:pPr>
      <w:spacing w:after="0" w:line="240" w:lineRule="auto"/>
    </w:pPr>
    <w:rPr>
      <w:rFonts w:ascii="Arial" w:eastAsia="Arial" w:hAnsi="Arial" w:cs="Arial"/>
      <w:b/>
      <w:kern w:val="0"/>
      <w:sz w:val="24"/>
      <w:szCs w:val="24"/>
      <w:lang w:eastAsia="es-CO"/>
      <w14:ligatures w14:val="none"/>
    </w:rPr>
    <w:tblPr>
      <w:tblStyleRowBandSize w:val="1"/>
      <w:tblStyleColBandSize w:val="1"/>
      <w:tblInd w:w="0" w:type="nil"/>
      <w:tblCellMar>
        <w:left w:w="115" w:type="dxa"/>
        <w:right w:w="115" w:type="dxa"/>
      </w:tblCellMar>
    </w:tblPr>
    <w:tcPr>
      <w:shd w:val="clear" w:color="auto" w:fill="EDF2F8"/>
    </w:tcPr>
  </w:style>
  <w:style w:type="character" w:customStyle="1" w:styleId="normaltextrun">
    <w:name w:val="normaltextrun"/>
    <w:basedOn w:val="Fuentedeprrafopredeter"/>
    <w:rsid w:val="00F57D28"/>
  </w:style>
  <w:style w:type="character" w:customStyle="1" w:styleId="eop">
    <w:name w:val="eop"/>
    <w:basedOn w:val="Fuentedeprrafopredeter"/>
    <w:rsid w:val="00F57D28"/>
  </w:style>
  <w:style w:type="table" w:styleId="Tablaconcuadrcula5oscura-nfasis4">
    <w:name w:val="Grid Table 5 Dark Accent 4"/>
    <w:basedOn w:val="Tablanormal"/>
    <w:uiPriority w:val="50"/>
    <w:rsid w:val="001372D7"/>
    <w:pPr>
      <w:spacing w:after="0" w:line="240" w:lineRule="auto"/>
    </w:pPr>
    <w:rPr>
      <w:rFonts w:ascii="Arial" w:eastAsia="Arial" w:hAnsi="Arial" w:cs="Arial"/>
      <w:kern w:val="0"/>
      <w:lang w:eastAsia="es-CO"/>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aconcuadrcula5oscura-nfasis6">
    <w:name w:val="Grid Table 5 Dark Accent 6"/>
    <w:basedOn w:val="Tablanormal"/>
    <w:uiPriority w:val="50"/>
    <w:rsid w:val="00367B93"/>
    <w:pPr>
      <w:spacing w:after="0" w:line="240" w:lineRule="auto"/>
    </w:pPr>
    <w:rPr>
      <w:rFonts w:ascii="Arial" w:eastAsia="Arial" w:hAnsi="Arial" w:cs="Arial"/>
      <w:kern w:val="0"/>
      <w:lang w:eastAsia="es-CO"/>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6concolores">
    <w:name w:val="Grid Table 6 Colorful"/>
    <w:basedOn w:val="Tablanormal"/>
    <w:uiPriority w:val="51"/>
    <w:rsid w:val="008A530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fasis">
    <w:name w:val="Emphasis"/>
    <w:basedOn w:val="Fuentedeprrafopredeter"/>
    <w:uiPriority w:val="20"/>
    <w:qFormat/>
    <w:rsid w:val="008E7F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qwZg7zLS_Ms" TargetMode="External"/><Relationship Id="rId18" Type="http://schemas.openxmlformats.org/officeDocument/2006/relationships/hyperlink" Target="https://www.slimstock.com/es/blog/rotacion-inventario/?utm_source=chatgpt.com" TargetMode="External"/><Relationship Id="rId26" Type="http://schemas.openxmlformats.org/officeDocument/2006/relationships/hyperlink" Target="https://www.wwf-scp.org/wp-content/uploads/2022/09/Guia-de-abastecimiento-sostenible_B14S_C5_web.pdf" TargetMode="External"/><Relationship Id="rId3" Type="http://schemas.openxmlformats.org/officeDocument/2006/relationships/customXml" Target="../customXml/item3.xml"/><Relationship Id="rId21" Type="http://schemas.openxmlformats.org/officeDocument/2006/relationships/hyperlink" Target="https://www.youtube.com/watch?v=RXGHYSg0QhQ" TargetMode="External"/><Relationship Id="rId7" Type="http://schemas.openxmlformats.org/officeDocument/2006/relationships/settings" Target="settings.xml"/><Relationship Id="rId12" Type="http://schemas.openxmlformats.org/officeDocument/2006/relationships/hyperlink" Target="https://www.youtube.com/watch?v=SCK26hVa1AM" TargetMode="External"/><Relationship Id="rId17" Type="http://schemas.openxmlformats.org/officeDocument/2006/relationships/hyperlink" Target="https://www.youtube.com/watch?v=s_GBs0V4cR0" TargetMode="External"/><Relationship Id="rId25" Type="http://schemas.openxmlformats.org/officeDocument/2006/relationships/hyperlink" Target="https://gc.scalahed.com/recursos/files/r161r/w24567w/Sunil_Chopral.pdf"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youtube.com/watch?v=gswAM4fJcR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svg"/><Relationship Id="rId5" Type="http://schemas.openxmlformats.org/officeDocument/2006/relationships/numbering" Target="numbering.xml"/><Relationship Id="rId15" Type="http://schemas.openxmlformats.org/officeDocument/2006/relationships/hyperlink" Target="https://www.youtube.com/watch?v=0ECA79SVUsI" TargetMode="External"/><Relationship Id="rId23" Type="http://schemas.openxmlformats.org/officeDocument/2006/relationships/image" Target="media/image4.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youtube.com/watch?v=FQhWLNrN92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hyperlink" Target="https://www.esri.com/es-es/arcgis/products/arcgis-pro/overview"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6A1AFAAB-E047-48AF-96AF-D3CA277D5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8736</Words>
  <Characters>48050</Characters>
  <Application>Microsoft Office Word</Application>
  <DocSecurity>0</DocSecurity>
  <Lines>400</Lines>
  <Paragraphs>113</Paragraphs>
  <ScaleCrop>false</ScaleCrop>
  <HeadingPairs>
    <vt:vector size="2" baseType="variant">
      <vt:variant>
        <vt:lpstr>Título</vt:lpstr>
      </vt:variant>
      <vt:variant>
        <vt:i4>1</vt:i4>
      </vt:variant>
    </vt:vector>
  </HeadingPairs>
  <TitlesOfParts>
    <vt:vector size="1" baseType="lpstr">
      <vt:lpstr>Diseño del plan de distribución</vt:lpstr>
    </vt:vector>
  </TitlesOfParts>
  <Company/>
  <LinksUpToDate>false</LinksUpToDate>
  <CharactersWithSpaces>56673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del plan de distribución</dc:title>
  <dc:subject/>
  <dc:creator>SENA</dc:creator>
  <cp:keywords/>
  <dc:description/>
  <cp:lastModifiedBy>Gerencia Tierrasua</cp:lastModifiedBy>
  <cp:revision>4</cp:revision>
  <cp:lastPrinted>2026-10-22T16:25:00Z</cp:lastPrinted>
  <dcterms:created xsi:type="dcterms:W3CDTF">2026-10-22T16:22:00Z</dcterms:created>
  <dcterms:modified xsi:type="dcterms:W3CDTF">2026-10-22T16:26:00Z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