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833F02" w:rsidRDefault="00C57B0F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33F02" w:rsidRPr="00833F0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5CB60884" w:rsidR="00C57B0F" w:rsidRPr="00833F02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3A709216" w14:textId="77777777" w:rsidR="00C57B0F" w:rsidRPr="00833F02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BA125F2" w14:textId="77777777" w:rsidR="00C57B0F" w:rsidRPr="00833F02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833F02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33F02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833F0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segunda persona</w:t>
            </w: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1FBDEE44" w14:textId="77777777" w:rsidR="00C0495F" w:rsidRPr="00833F0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833F0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33F0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833F0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833F02" w:rsidRDefault="006F219D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833F02" w:rsidRPr="00833F0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33F02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833F02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833F02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833F02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65397F8D" w14:textId="63B2569C" w:rsidR="00C6664D" w:rsidRPr="00FE7EF0" w:rsidRDefault="00C6664D" w:rsidP="00C66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P</w:t>
            </w:r>
            <w:r w:rsidRPr="00FE7EF0">
              <w:rPr>
                <w:rFonts w:eastAsia="Calibri"/>
                <w:color w:val="000000" w:themeColor="text1"/>
                <w:sz w:val="20"/>
                <w:szCs w:val="20"/>
              </w:rPr>
              <w:t>laneación</w:t>
            </w:r>
            <w:r w:rsidRPr="00FE7EF0">
              <w:rPr>
                <w:sz w:val="20"/>
                <w:szCs w:val="20"/>
              </w:rPr>
              <w:t xml:space="preserve"> </w:t>
            </w:r>
            <w:r w:rsidRPr="00C6664D">
              <w:rPr>
                <w:color w:val="000000" w:themeColor="text1"/>
                <w:sz w:val="20"/>
                <w:szCs w:val="20"/>
              </w:rPr>
              <w:t xml:space="preserve">comercial y de mercadeo con </w:t>
            </w:r>
            <w:proofErr w:type="spellStart"/>
            <w:r w:rsidRPr="00C6664D">
              <w:rPr>
                <w:i/>
                <w:iCs/>
                <w:color w:val="000000" w:themeColor="text1"/>
                <w:sz w:val="20"/>
                <w:szCs w:val="20"/>
              </w:rPr>
              <w:t>Canvas</w:t>
            </w:r>
            <w:proofErr w:type="spellEnd"/>
            <w:r w:rsidRPr="00C6664D"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  <w:p w14:paraId="57F234BE" w14:textId="77777777" w:rsidR="009D553E" w:rsidRPr="00833F02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365D957F" w14:textId="67C6FD59" w:rsidR="00C57B0F" w:rsidRPr="00833F02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833F02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EC50D8C" w14:textId="2F80C874" w:rsidR="00C57B0F" w:rsidRPr="00833F02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Lea la </w:t>
            </w:r>
            <w:r w:rsidR="00B22626" w:rsidRPr="00833F02">
              <w:rPr>
                <w:rFonts w:eastAsia="Calibri"/>
                <w:color w:val="000000" w:themeColor="text1"/>
                <w:sz w:val="20"/>
                <w:szCs w:val="20"/>
              </w:rPr>
              <w:t>pregunta</w:t>
            </w: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 de cada ítem y luego señale </w:t>
            </w:r>
            <w:r w:rsidR="00B22626" w:rsidRPr="00833F02">
              <w:rPr>
                <w:rFonts w:eastAsia="Calibri"/>
                <w:color w:val="000000" w:themeColor="text1"/>
                <w:sz w:val="20"/>
                <w:szCs w:val="20"/>
              </w:rPr>
              <w:t>la respuesta correcta según</w:t>
            </w: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 xml:space="preserve"> corresponda.</w:t>
            </w:r>
          </w:p>
        </w:tc>
      </w:tr>
      <w:tr w:rsidR="00833F02" w:rsidRPr="00833F02" w14:paraId="749E10AF" w14:textId="77777777" w:rsidTr="00C81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B22626" w:rsidRPr="00833F02" w:rsidRDefault="00B22626" w:rsidP="00B2262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7AFCFBF8" w:rsidR="00B22626" w:rsidRPr="00833F02" w:rsidRDefault="00B22626" w:rsidP="00B226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color w:val="000000" w:themeColor="text1"/>
                <w:sz w:val="20"/>
                <w:szCs w:val="20"/>
              </w:rPr>
              <w:t xml:space="preserve">Fundamentos y aplicación del modelo </w:t>
            </w:r>
            <w:proofErr w:type="spellStart"/>
            <w:r w:rsidRPr="00833F02">
              <w:rPr>
                <w:i/>
                <w:iCs/>
                <w:color w:val="000000" w:themeColor="text1"/>
                <w:sz w:val="20"/>
                <w:szCs w:val="20"/>
              </w:rPr>
              <w:t>Canvas</w:t>
            </w:r>
            <w:proofErr w:type="spellEnd"/>
            <w:r w:rsidRPr="00833F02">
              <w:rPr>
                <w:color w:val="000000" w:themeColor="text1"/>
                <w:sz w:val="20"/>
                <w:szCs w:val="20"/>
              </w:rPr>
              <w:t xml:space="preserve"> en los negocios</w:t>
            </w:r>
            <w:r w:rsidRPr="00833F02">
              <w:rPr>
                <w:rFonts w:eastAsia="Times New Roman"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833F02" w:rsidRPr="00833F02" w14:paraId="15CA5FE7" w14:textId="77777777" w:rsidTr="00C81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B22626" w:rsidRPr="00833F02" w:rsidRDefault="00B22626" w:rsidP="00B2262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08A31430" w:rsidR="00B22626" w:rsidRPr="00833F02" w:rsidRDefault="00B22626" w:rsidP="00B2262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color w:val="000000" w:themeColor="text1"/>
                <w:sz w:val="20"/>
                <w:szCs w:val="20"/>
              </w:rPr>
              <w:t xml:space="preserve">Verificar la apropiación de conocimiento de los fundamentos y aplicación del modelo </w:t>
            </w:r>
            <w:proofErr w:type="spellStart"/>
            <w:r w:rsidRPr="00833F02">
              <w:rPr>
                <w:i/>
                <w:iCs/>
                <w:color w:val="000000" w:themeColor="text1"/>
                <w:sz w:val="20"/>
                <w:szCs w:val="20"/>
              </w:rPr>
              <w:t>Canvas</w:t>
            </w:r>
            <w:proofErr w:type="spellEnd"/>
            <w:r w:rsidRPr="00833F02">
              <w:rPr>
                <w:color w:val="000000" w:themeColor="text1"/>
                <w:sz w:val="20"/>
                <w:szCs w:val="20"/>
              </w:rPr>
              <w:t xml:space="preserve"> en los negocios.</w:t>
            </w:r>
          </w:p>
        </w:tc>
      </w:tr>
      <w:tr w:rsidR="00833F02" w:rsidRPr="00833F0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3D7669" w:rsidRPr="00833F02" w:rsidRDefault="003D7669" w:rsidP="003D76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2C6A0801" w:rsidR="003D7669" w:rsidRPr="00833F02" w:rsidRDefault="003D7669" w:rsidP="003D766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33F02" w:rsidRPr="00833F02" w14:paraId="084C59B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1771EAE0" w14:textId="77777777" w:rsidR="00FC5C85" w:rsidRPr="00833F02" w:rsidRDefault="00FC5C85" w:rsidP="0073689B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833F02" w:rsidRPr="00833F02" w14:paraId="55B2BD88" w14:textId="77777777" w:rsidTr="00000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41B4A46" w14:textId="5C8D2D86" w:rsidR="00B22626" w:rsidRPr="00833F02" w:rsidRDefault="00B22626" w:rsidP="00B2262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bCs/>
                <w:color w:val="000000" w:themeColor="text1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 w14:paraId="73D1E107" w14:textId="538D7EA8" w:rsidR="00B22626" w:rsidRPr="00833F02" w:rsidRDefault="00B22626" w:rsidP="00B226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el propósito principal del modelo de negocio </w:t>
            </w:r>
            <w:proofErr w:type="spellStart"/>
            <w:r w:rsidRPr="00B22626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Canvas</w:t>
            </w:r>
            <w:proofErr w:type="spellEnd"/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833F02" w:rsidRPr="00833F02" w14:paraId="4D6DBB7C" w14:textId="77777777" w:rsidTr="009917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1DEB24" w14:textId="75D066B1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28AAA" w14:textId="2C65853F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Elaborar estados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1E5347" w14:textId="77777777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6EF57C92" w14:textId="77777777" w:rsidTr="0099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5BE6515" w14:textId="4C25AC6C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3892B8" w14:textId="08CDCA12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Representar visualmente cómo una empresa crea y entrega valor.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61909C" w14:textId="474E09D0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0A889E04" w14:textId="77777777" w:rsidTr="0099170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B8ED51" w14:textId="2FA1F12C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3751512" w14:textId="733BE1F8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Diseñar productos industriales.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B60272" w14:textId="77777777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34617291" w14:textId="77777777" w:rsidTr="0099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622C7AF" w14:textId="17AB5B1D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53624F" w14:textId="4037EB4E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Controlar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EF5374" w14:textId="77777777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6690D691" w14:textId="77777777" w:rsidTr="0000080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974EE09" w14:textId="20A3D7BD" w:rsidR="00B22626" w:rsidRPr="00833F02" w:rsidRDefault="00B22626" w:rsidP="00B2262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DC7C14" w14:textId="10A35D39" w:rsidR="00B22626" w:rsidRPr="00833F02" w:rsidRDefault="00B22626" w:rsidP="00B226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 xml:space="preserve">¡Correcto! El modelo de negocio </w:t>
            </w:r>
            <w:proofErr w:type="spellStart"/>
            <w:r w:rsidRPr="00B22626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Canvas</w:t>
            </w:r>
            <w:proofErr w:type="spellEnd"/>
            <w:r w:rsidRPr="00B22626">
              <w:rPr>
                <w:color w:val="000000" w:themeColor="text1"/>
                <w:sz w:val="20"/>
                <w:szCs w:val="20"/>
                <w:lang w:val="es-CO"/>
              </w:rPr>
              <w:t xml:space="preserve"> permite representar de manera visual cómo una organización crea, entrega y captura valor para sus clientes.</w:t>
            </w:r>
          </w:p>
        </w:tc>
      </w:tr>
      <w:tr w:rsidR="00833F02" w:rsidRPr="00833F02" w14:paraId="236B05CB" w14:textId="77777777" w:rsidTr="00000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D846791" w14:textId="2B2562A2" w:rsidR="00B22626" w:rsidRPr="00833F02" w:rsidRDefault="00B22626" w:rsidP="00B2262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B861F49" w14:textId="0D4101B7" w:rsidR="00B22626" w:rsidRPr="00833F02" w:rsidRDefault="00B22626" w:rsidP="00B22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2F6CB9EB" w14:textId="77777777" w:rsidTr="00F804A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BCA0127" w14:textId="37E135AC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bCs/>
                <w:color w:val="000000" w:themeColor="text1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F9B2F26" w14:textId="5FF2400F" w:rsidR="009175DE" w:rsidRPr="00833F02" w:rsidRDefault="009175DE" w:rsidP="009175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de los siguientes componentes pertenece al modelo de negocio </w:t>
            </w:r>
            <w:proofErr w:type="spellStart"/>
            <w:r w:rsidRPr="00B22626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Canvas</w:t>
            </w:r>
            <w:proofErr w:type="spellEnd"/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833F02" w:rsidRPr="00833F02" w14:paraId="1AFA80AA" w14:textId="77777777" w:rsidTr="00820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925429C" w14:textId="79C8E8F6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795D80" w14:textId="33AD37C3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Balance general.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3C04B0AC" w14:textId="77777777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0985B358" w14:textId="77777777" w:rsidTr="0082021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26CCDB" w14:textId="6AF4804A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8DB1E5" w14:textId="6D689EED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Organigrama.</w:t>
            </w:r>
          </w:p>
        </w:tc>
        <w:tc>
          <w:tcPr>
            <w:tcW w:w="2160" w:type="dxa"/>
            <w:vAlign w:val="center"/>
          </w:tcPr>
          <w:p w14:paraId="44EE6AD8" w14:textId="77777777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2568F4E1" w14:textId="77777777" w:rsidTr="00820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3DE665" w14:textId="0065B354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6BCB013" w14:textId="0A8C9197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Manual de funciones.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FBB744A" w14:textId="4DB9F2B8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3D0F1CE9" w14:textId="77777777" w:rsidTr="0082021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8725D8" w14:textId="285DF93F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C39B98" w14:textId="2C5A4AE2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Segmentos de clientes.</w:t>
            </w:r>
          </w:p>
        </w:tc>
        <w:tc>
          <w:tcPr>
            <w:tcW w:w="2160" w:type="dxa"/>
            <w:vAlign w:val="center"/>
          </w:tcPr>
          <w:p w14:paraId="70350509" w14:textId="1EF779B9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15FAB70C" w14:textId="77777777" w:rsidTr="00F80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7D4ED31" w14:textId="486C7B1C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C1C6A" w14:textId="33DF32C9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 xml:space="preserve">¡Correcto! Los segmentos de clientes son uno de los nueve componentes del modelo de negocio </w:t>
            </w:r>
            <w:proofErr w:type="spellStart"/>
            <w:r w:rsidRPr="00B22626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Canvas</w:t>
            </w:r>
            <w:proofErr w:type="spellEnd"/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833F02" w:rsidRPr="00833F02" w14:paraId="7CCE27EA" w14:textId="77777777" w:rsidTr="00F804A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E4D051A" w14:textId="286F1E5E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C983B1" w14:textId="1964EFED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5192D6F5" w14:textId="77777777" w:rsidTr="00CC6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BDE3DB6" w14:textId="69D6925C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bCs/>
                <w:color w:val="000000" w:themeColor="text1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7F232C6" w14:textId="5DE19F57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permite identificar el mapa de empatía?</w:t>
            </w:r>
          </w:p>
        </w:tc>
      </w:tr>
      <w:tr w:rsidR="00833F02" w:rsidRPr="00833F02" w14:paraId="1B860F98" w14:textId="77777777" w:rsidTr="00A56E1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4D469B" w14:textId="4C7E9548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749A545D" w14:textId="63CF0634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Las necesidades, percepciones y comportamientos del cliente.</w:t>
            </w:r>
          </w:p>
        </w:tc>
        <w:tc>
          <w:tcPr>
            <w:tcW w:w="2160" w:type="dxa"/>
            <w:vAlign w:val="center"/>
          </w:tcPr>
          <w:p w14:paraId="5FA36C7E" w14:textId="338C63FE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4280E274" w14:textId="77777777" w:rsidTr="00A5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110EA54" w14:textId="251CC844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00FA3D29" w14:textId="601D39B4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Los costos operativos.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B08FA8E" w14:textId="77777777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0EFC5F62" w14:textId="77777777" w:rsidTr="00A56E1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7C448F" w14:textId="756EDC02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6B5EFDF5" w14:textId="7708592D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Los estados financieros.</w:t>
            </w:r>
          </w:p>
        </w:tc>
        <w:tc>
          <w:tcPr>
            <w:tcW w:w="2160" w:type="dxa"/>
            <w:vAlign w:val="center"/>
          </w:tcPr>
          <w:p w14:paraId="3641A24E" w14:textId="0CE2E14F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149A71E7" w14:textId="77777777" w:rsidTr="00A5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2E3EC4D" w14:textId="15571BBB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CECF433" w14:textId="767011C7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Los indicadores de producción.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9614B82" w14:textId="77777777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76F38B78" w14:textId="77777777" w:rsidTr="00CC6F1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4105CD3" w14:textId="3CBDEFD2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2C5BD15" w14:textId="48A66346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¡Correcto! El mapa de empatía ayuda a comprender mejor las necesidades, expectativas y comportamientos del cliente.</w:t>
            </w:r>
          </w:p>
        </w:tc>
      </w:tr>
      <w:tr w:rsidR="00833F02" w:rsidRPr="00833F02" w14:paraId="068A7FD9" w14:textId="77777777" w:rsidTr="00CC6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83A6750" w14:textId="28F15655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39A6E68" w14:textId="3BBB0821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3CEE8091" w14:textId="77777777" w:rsidTr="006C1F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A57693F" w14:textId="3EC7ED04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bCs/>
                <w:color w:val="000000" w:themeColor="text1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66D5F51" w14:textId="25AE6E8A" w:rsidR="009175DE" w:rsidRPr="00833F02" w:rsidRDefault="009175DE" w:rsidP="009175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la finalidad principal de la curva de valor?</w:t>
            </w:r>
          </w:p>
        </w:tc>
      </w:tr>
      <w:tr w:rsidR="00833F02" w:rsidRPr="00833F02" w14:paraId="79A9BFB0" w14:textId="77777777" w:rsidTr="00EE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4C701DC" w14:textId="6841F39C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9F1DD5" w14:textId="795B990E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Determinar impuestos.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481DBD" w14:textId="77777777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183CCDAF" w14:textId="77777777" w:rsidTr="00EE03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2BBB0D" w14:textId="35921C88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8B39BCB" w14:textId="3FD069E0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Calcular costos de producción.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6C8BD3" w14:textId="57DCB1EF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7DDB7E88" w14:textId="77777777" w:rsidTr="00EE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FAB769B" w14:textId="376B6C44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FF215D1" w14:textId="720190DB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Comparar atributos frente a la competencia.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3BAFFF" w14:textId="411F1CF7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06328447" w14:textId="77777777" w:rsidTr="00EE03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9230BF" w14:textId="439199DC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650DA4" w14:textId="0E4ACC7D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Elaborar presupuestos.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C928E3" w14:textId="669387E3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64E3E61E" w14:textId="77777777" w:rsidTr="006C1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B095C5A" w14:textId="224BE097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28CA41" w14:textId="4B874271" w:rsidR="009175DE" w:rsidRPr="00833F02" w:rsidRDefault="009175DE" w:rsidP="009175DE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¡Correcto! La curva de valor permite identificar factores diferenciadores frente a los competidores.</w:t>
            </w:r>
          </w:p>
        </w:tc>
      </w:tr>
      <w:tr w:rsidR="00833F02" w:rsidRPr="00833F02" w14:paraId="2136E68E" w14:textId="77777777" w:rsidTr="006C1F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000A2E" w14:textId="47C5B4B0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A93552A" w14:textId="69C78CE4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3F1EFCB9" w14:textId="77777777" w:rsidTr="0050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2379533" w14:textId="7E109D1F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bCs/>
                <w:color w:val="000000" w:themeColor="text1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3963A789" w14:textId="732A63D5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representa la propuesta de valor dentro de un negocio?</w:t>
            </w:r>
          </w:p>
        </w:tc>
      </w:tr>
      <w:tr w:rsidR="00833F02" w:rsidRPr="00833F02" w14:paraId="2B0E03D5" w14:textId="77777777" w:rsidTr="009252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D229C3" w14:textId="36A93AF1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98EE89" w14:textId="7FFA5672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El conjunto de beneficios ofrecidos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3EFA9" w14:textId="41D34634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6C830564" w14:textId="77777777" w:rsidTr="00925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3B5C943" w14:textId="5FFE217C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F6E2BB" w14:textId="54C98DA4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Los gastos operativos.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652681" w14:textId="77777777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18E2541C" w14:textId="77777777" w:rsidTr="009252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72C80F" w14:textId="3BEF73D8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D5AB" w14:textId="4D78FCFB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La estructura organizacional.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11EE275" w14:textId="77777777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401683AC" w14:textId="77777777" w:rsidTr="00925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DC17317" w14:textId="543FD10F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69122F" w14:textId="092431CD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El sistema contable.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EB688B" w14:textId="4C972C5C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6D48E943" w14:textId="77777777" w:rsidTr="00507E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3AC63BF8" w14:textId="7BB32D08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1F774CE" w14:textId="06063C19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¡Correcto! La propuesta de valor expresa los beneficios que recibe el cliente al adquirir un producto o servicio.</w:t>
            </w:r>
          </w:p>
        </w:tc>
      </w:tr>
      <w:tr w:rsidR="00833F02" w:rsidRPr="00833F02" w14:paraId="0DB214CA" w14:textId="77777777" w:rsidTr="0050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212994CC" w14:textId="797DEE06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33E077C" w14:textId="6DB6CF36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5FFDEDD3" w14:textId="77777777" w:rsidTr="00955B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3D43CB6" w14:textId="4FA545E1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bCs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029D5DB" w14:textId="6E951EEC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herramienta permite identificar fortalezas, debilidades, oportunidades y amenazas?</w:t>
            </w:r>
          </w:p>
        </w:tc>
      </w:tr>
      <w:tr w:rsidR="00833F02" w:rsidRPr="00833F02" w14:paraId="29F1A46E" w14:textId="77777777" w:rsidTr="001B7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99AB7F" w14:textId="38D9FE77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54E1F5" w14:textId="7F9D8FC5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PEST.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6D3E08" w14:textId="77777777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4F8AD0FE" w14:textId="77777777" w:rsidTr="001B7AD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3DDC9D" w14:textId="14F25259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E4545E7" w14:textId="18EA5762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DOFA.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97AB13" w14:textId="7F8F3B34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0F849321" w14:textId="77777777" w:rsidTr="001B7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8078FE" w14:textId="5A83BE2F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AE5E26" w14:textId="2307F7B4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Organigrama.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5EA248" w14:textId="1A87DE1D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120A5325" w14:textId="77777777" w:rsidTr="001B7AD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0D0CE9" w14:textId="7FD1D851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B54220" w14:textId="2CFBA609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Diagrama de flujo.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3B6ACA8" w14:textId="77777777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038970CC" w14:textId="77777777" w:rsidTr="00955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1246911" w14:textId="7D0F01F3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F749C" w14:textId="52626D50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¡Correcto! La matriz DOFA facilita el análisis interno y externo de una organización.</w:t>
            </w:r>
          </w:p>
        </w:tc>
      </w:tr>
      <w:tr w:rsidR="00833F02" w:rsidRPr="00833F02" w14:paraId="6867DDA2" w14:textId="77777777" w:rsidTr="00955B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B8F9B5" w14:textId="51888DC5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50660D" w14:textId="492753C2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6EDDD8E0" w14:textId="77777777" w:rsidTr="0035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3AE72AE" w14:textId="757C2A98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bCs/>
                <w:color w:val="000000" w:themeColor="text1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06726D75" w14:textId="05702E0F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aspecto analiza principalmente la herramienta PEST?</w:t>
            </w:r>
          </w:p>
        </w:tc>
      </w:tr>
      <w:tr w:rsidR="00833F02" w:rsidRPr="00833F02" w14:paraId="3E38BF96" w14:textId="77777777" w:rsidTr="002F5D9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D5EC21" w14:textId="63A8D63E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09769" w14:textId="176C86E3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Factores políticos, económicos, sociales y tecnológicos.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4D86CA" w14:textId="6814B91C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2C8CAC3A" w14:textId="77777777" w:rsidTr="002F5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1AACEB" w14:textId="4D1703EB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687B86" w14:textId="2FF390D8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Estados financieros.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57C0CF" w14:textId="2207D97B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77F33CCD" w14:textId="77777777" w:rsidTr="002F5D9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B7FD8B" w14:textId="61DD5451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C869A7B" w14:textId="61946467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Procesos operativos.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2E14A7B" w14:textId="77777777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35900A10" w14:textId="77777777" w:rsidTr="002F5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7088CC" w14:textId="17D66214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3CCB8E" w14:textId="5253F4BF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59F170" w14:textId="77777777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1657FBEE" w14:textId="77777777" w:rsidTr="003513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1DEE060" w14:textId="4F3048F4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52B78B" w14:textId="5C694425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¡Correcto! El análisis PEST estudia variables externas que pueden afectar a la organización.</w:t>
            </w:r>
          </w:p>
        </w:tc>
      </w:tr>
      <w:tr w:rsidR="00833F02" w:rsidRPr="00833F02" w14:paraId="716D5F67" w14:textId="77777777" w:rsidTr="0035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868A849" w14:textId="326739BD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20CD5A7" w14:textId="604B7062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7F23C7B1" w14:textId="77777777" w:rsidTr="00553E2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BF1D673" w14:textId="20877ABB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bCs/>
                <w:color w:val="000000" w:themeColor="text1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7BCC022" w14:textId="1BF0B43F" w:rsidR="009175DE" w:rsidRPr="00833F02" w:rsidRDefault="009175DE" w:rsidP="009175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el objetivo principal del </w:t>
            </w:r>
            <w:proofErr w:type="spellStart"/>
            <w:r w:rsidRPr="00B22626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Benchmark</w:t>
            </w:r>
            <w:proofErr w:type="spellEnd"/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833F02" w:rsidRPr="00833F02" w14:paraId="1C625C7F" w14:textId="77777777" w:rsidTr="005A1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AB0CE5C" w14:textId="02F39288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E9590C" w14:textId="76DD092C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Reducir ventas.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09C8A0" w14:textId="66F0F75D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2F1A8D60" w14:textId="77777777" w:rsidTr="005A10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833AB9" w14:textId="7323DF66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97082BB" w14:textId="02EDF0FB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Elaborar contratos.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540A44" w14:textId="77777777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6A091FAD" w14:textId="77777777" w:rsidTr="005A1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AE57F8" w14:textId="6B061176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371927F" w14:textId="385B772E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Comparar buenas prácticas empresariales.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0DDDF6" w14:textId="70A5F6F3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4D1633E4" w14:textId="77777777" w:rsidTr="005A10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B110CAE" w14:textId="343D5330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20716F" w14:textId="705BC548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Gestionar nómina.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ACA3D6" w14:textId="77777777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75D88321" w14:textId="77777777" w:rsidTr="00553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7D18213" w14:textId="6BCFA5E5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780158" w14:textId="0FA788F5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 xml:space="preserve">¡Correcto! El </w:t>
            </w:r>
            <w:proofErr w:type="spellStart"/>
            <w:r w:rsidRPr="00B22626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Benchmark</w:t>
            </w:r>
            <w:proofErr w:type="spellEnd"/>
            <w:r w:rsidRPr="00B22626">
              <w:rPr>
                <w:color w:val="000000" w:themeColor="text1"/>
                <w:sz w:val="20"/>
                <w:szCs w:val="20"/>
                <w:lang w:val="es-CO"/>
              </w:rPr>
              <w:t xml:space="preserve"> permite comparar procesos y buenas prácticas para identificar oportunidades de mejora.</w:t>
            </w:r>
          </w:p>
        </w:tc>
      </w:tr>
      <w:tr w:rsidR="00833F02" w:rsidRPr="00833F02" w14:paraId="714DAC0C" w14:textId="77777777" w:rsidTr="00553E2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E2B7410" w14:textId="4236BC13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105305" w14:textId="6C5C8439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6AB5F6FD" w14:textId="77777777" w:rsidTr="00B02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4BCE4244" w14:textId="14529A6C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bCs/>
                <w:color w:val="000000" w:themeColor="text1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42D118EC" w14:textId="15D5EF3F" w:rsidR="009175DE" w:rsidRPr="00833F02" w:rsidRDefault="009175DE" w:rsidP="009175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es la segmentación de mercado?</w:t>
            </w:r>
          </w:p>
        </w:tc>
      </w:tr>
      <w:tr w:rsidR="00833F02" w:rsidRPr="00833F02" w14:paraId="0654543E" w14:textId="77777777" w:rsidTr="00C824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13F45" w14:textId="1205B666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3752178" w14:textId="053BE36D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Dividir el mercado en grupos con características similares.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91C58C" w14:textId="65907D00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0FA255DD" w14:textId="77777777" w:rsidTr="00C82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C3093D4" w14:textId="438DA514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A42CE5" w14:textId="72F20514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Clasificar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B5B10DB" w14:textId="49B9C36E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7A9B9B1A" w14:textId="77777777" w:rsidTr="00C824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C4AA84" w14:textId="01FF0EA6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0CE82BD" w14:textId="20E1B6AB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Organizar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D7A5F02" w14:textId="77777777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5C4720C0" w14:textId="77777777" w:rsidTr="00C82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E9A2A4F" w14:textId="5966CFEB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5E7E6" w14:textId="516F9BFE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Elaborar presupuestos.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AE3C2B" w14:textId="77777777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251DBA0D" w14:textId="77777777" w:rsidTr="00B02D2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2FC04B81" w14:textId="08F10177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1D60F6" w14:textId="31040FCE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¡Correcto! La segmentación permite identificar grupos de clientes con necesidades y características comunes.</w:t>
            </w:r>
          </w:p>
        </w:tc>
      </w:tr>
      <w:tr w:rsidR="00833F02" w:rsidRPr="00833F02" w14:paraId="482F45EC" w14:textId="77777777" w:rsidTr="00B02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07741CB" w14:textId="20D83D56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23BDA4" w14:textId="33EA2C19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766E014B" w14:textId="77777777" w:rsidTr="00DB23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89A522A" w14:textId="059310AB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bCs/>
                <w:color w:val="000000" w:themeColor="text1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34EF086" w14:textId="0DE29CA7" w:rsidR="009175DE" w:rsidRPr="00833F02" w:rsidRDefault="009175DE" w:rsidP="009175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se entiende por mercado objetivo?</w:t>
            </w:r>
          </w:p>
        </w:tc>
      </w:tr>
      <w:tr w:rsidR="00833F02" w:rsidRPr="00833F02" w14:paraId="109D8252" w14:textId="77777777" w:rsidTr="00BE2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534986C" w14:textId="702F8592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862F0" w14:textId="27AE0520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El conjunto de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888D33" w14:textId="77777777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3BCA3331" w14:textId="77777777" w:rsidTr="00BE2B2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9D3E63" w14:textId="04F6BC55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6F1116" w14:textId="2A4CB484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El grupo de clientes al que se dirige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EF70E1" w14:textId="6ECA33C8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34B4DDAE" w14:textId="77777777" w:rsidTr="00BE2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1AB544" w14:textId="0CE81BF3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6A8E312" w14:textId="14011BB1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Los competidores directos.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1BFC90" w14:textId="3D429714" w:rsidR="009175DE" w:rsidRPr="00833F02" w:rsidRDefault="009175DE" w:rsidP="009175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225A8952" w14:textId="77777777" w:rsidTr="00BE2B2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A92CFC" w14:textId="698F98E1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2F920C" w14:textId="06DCE560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Los accionistas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02894F" w14:textId="77777777" w:rsidR="009175DE" w:rsidRPr="00833F02" w:rsidRDefault="009175DE" w:rsidP="009175D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6D360CD3" w14:textId="77777777" w:rsidTr="00DB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652DEAB" w14:textId="4AD04F39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434EB5D" w14:textId="1871FE18" w:rsidR="009175DE" w:rsidRPr="00833F02" w:rsidRDefault="009175DE" w:rsidP="0091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¡Correcto! El mercado objetivo corresponde al grupo de consumidores que la organización desea atender mediante su propuesta de valor.</w:t>
            </w:r>
          </w:p>
        </w:tc>
      </w:tr>
      <w:tr w:rsidR="00833F02" w:rsidRPr="00833F02" w14:paraId="7C43AB5E" w14:textId="77777777" w:rsidTr="00DB23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D96E3C7" w14:textId="3825F023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0AD1D24" w14:textId="47D9A5C9" w:rsidR="009175DE" w:rsidRPr="00833F02" w:rsidRDefault="009175DE" w:rsidP="0091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2626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33F02" w:rsidRPr="00833F02" w14:paraId="19D03DCF" w14:textId="77777777" w:rsidTr="00B405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122551" w14:textId="77DE4751" w:rsidR="009175DE" w:rsidRPr="00833F02" w:rsidRDefault="009175DE" w:rsidP="009175D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22E6B1F" w14:textId="60F61663" w:rsidR="009175DE" w:rsidRPr="00833F02" w:rsidRDefault="009175DE" w:rsidP="009175DE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busca principalmente el posicionamiento de mercado?</w:t>
            </w:r>
          </w:p>
        </w:tc>
      </w:tr>
      <w:tr w:rsidR="00833F02" w:rsidRPr="00833F02" w14:paraId="20C2FFF7" w14:textId="77777777" w:rsidTr="00420A01">
        <w:trPr>
          <w:trHeight w:val="220"/>
        </w:trPr>
        <w:tc>
          <w:tcPr>
            <w:tcW w:w="1267" w:type="dxa"/>
          </w:tcPr>
          <w:p w14:paraId="64DFF4DB" w14:textId="6109CA63" w:rsidR="009175DE" w:rsidRPr="00833F02" w:rsidRDefault="009175DE" w:rsidP="009175D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C15A69" w14:textId="41600483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Reducir costos operativos.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AB65AB7" w14:textId="1B99FE31" w:rsidR="009175DE" w:rsidRPr="00833F02" w:rsidRDefault="009175DE" w:rsidP="009175D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58C2B726" w14:textId="77777777" w:rsidTr="00420A01">
        <w:trPr>
          <w:trHeight w:val="220"/>
        </w:trPr>
        <w:tc>
          <w:tcPr>
            <w:tcW w:w="1267" w:type="dxa"/>
          </w:tcPr>
          <w:p w14:paraId="73E26644" w14:textId="32E8C7C8" w:rsidR="009175DE" w:rsidRPr="00833F02" w:rsidRDefault="009175DE" w:rsidP="009175D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F7A401B" w14:textId="26E184F0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Incrementar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FFA19F6" w14:textId="77777777" w:rsidR="009175DE" w:rsidRPr="00833F02" w:rsidRDefault="009175DE" w:rsidP="009175D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4A19F247" w14:textId="77777777" w:rsidTr="00420A01">
        <w:trPr>
          <w:trHeight w:val="220"/>
        </w:trPr>
        <w:tc>
          <w:tcPr>
            <w:tcW w:w="1267" w:type="dxa"/>
          </w:tcPr>
          <w:p w14:paraId="40F92344" w14:textId="213326B1" w:rsidR="009175DE" w:rsidRPr="00833F02" w:rsidRDefault="009175DE" w:rsidP="009175D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CAC836" w14:textId="0B668498" w:rsidR="009175DE" w:rsidRPr="00833F02" w:rsidRDefault="009175DE" w:rsidP="009175D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Ocupar un lugar diferenciador en la mente del consumidor.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6F97A8" w14:textId="76F96759" w:rsidR="009175DE" w:rsidRPr="00833F02" w:rsidRDefault="009175DE" w:rsidP="009175D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4EE74CF9" w14:textId="77777777" w:rsidTr="00420A01">
        <w:trPr>
          <w:trHeight w:val="220"/>
        </w:trPr>
        <w:tc>
          <w:tcPr>
            <w:tcW w:w="1267" w:type="dxa"/>
          </w:tcPr>
          <w:p w14:paraId="60707D82" w14:textId="7A4DA0FF" w:rsidR="009175DE" w:rsidRPr="00833F02" w:rsidRDefault="009175DE" w:rsidP="009175D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8BDDC2" w14:textId="732ED9DB" w:rsidR="009175DE" w:rsidRPr="00833F02" w:rsidRDefault="009175DE" w:rsidP="009175D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Contratar más personal.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EC74D24" w14:textId="77777777" w:rsidR="009175DE" w:rsidRPr="00833F02" w:rsidRDefault="009175DE" w:rsidP="009175D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3DD5F42B" w14:textId="77777777" w:rsidTr="00B405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A80BFB4" w14:textId="4C838936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8472EA9" w14:textId="6CA19A2E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¡Correcto! El posicionamiento busca que la marca, producto o servicio ocupe un lugar distintivo en la mente de los consumidores.</w:t>
            </w:r>
          </w:p>
        </w:tc>
      </w:tr>
      <w:tr w:rsidR="00833F02" w:rsidRPr="00833F02" w14:paraId="28B45999" w14:textId="77777777" w:rsidTr="00B405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04E93D" w14:textId="73C05A1D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4BE46" w14:textId="75C46DED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04D49C04" w14:textId="77777777" w:rsidTr="00F1360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9DE1814" w14:textId="72FA4B8C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84E7468" w14:textId="07340210" w:rsidR="00833F02" w:rsidRPr="00833F02" w:rsidRDefault="00833F02" w:rsidP="00833F02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aspecto caracteriza la diferenciación empresarial?</w:t>
            </w:r>
          </w:p>
        </w:tc>
      </w:tr>
      <w:tr w:rsidR="00833F02" w:rsidRPr="00833F02" w14:paraId="2B06E5B5" w14:textId="77777777" w:rsidTr="00F13604">
        <w:trPr>
          <w:trHeight w:val="220"/>
        </w:trPr>
        <w:tc>
          <w:tcPr>
            <w:tcW w:w="1267" w:type="dxa"/>
          </w:tcPr>
          <w:p w14:paraId="6B71FDF2" w14:textId="38407391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282B79" w14:textId="214155A2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Desarrollar elementos que hagan única la oferta frente a la competencia.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3186C7E" w14:textId="39D31E9E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589B8FAF" w14:textId="77777777" w:rsidTr="00F13604">
        <w:trPr>
          <w:trHeight w:val="220"/>
        </w:trPr>
        <w:tc>
          <w:tcPr>
            <w:tcW w:w="1267" w:type="dxa"/>
          </w:tcPr>
          <w:p w14:paraId="42A7129E" w14:textId="06E0AAC5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E820447" w14:textId="58E219BC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Reducir la calidad de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CEAD934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38336C7B" w14:textId="77777777" w:rsidTr="00F13604">
        <w:trPr>
          <w:trHeight w:val="220"/>
        </w:trPr>
        <w:tc>
          <w:tcPr>
            <w:tcW w:w="1267" w:type="dxa"/>
          </w:tcPr>
          <w:p w14:paraId="62E406B6" w14:textId="6E47CED5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E261A9" w14:textId="6C71F50D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Eliminar canales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C97FA9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2FDE1DCB" w14:textId="77777777" w:rsidTr="00F13604">
        <w:trPr>
          <w:trHeight w:val="220"/>
        </w:trPr>
        <w:tc>
          <w:tcPr>
            <w:tcW w:w="1267" w:type="dxa"/>
          </w:tcPr>
          <w:p w14:paraId="27D58EB7" w14:textId="390746E1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D0C8C3" w14:textId="41CFBB45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Incrementar los costos operativos.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B2C937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0FFDEE7E" w14:textId="77777777" w:rsidTr="00F1360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729D447" w14:textId="657CB7B9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C19856" w14:textId="4CDD130F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¡Correcto! La diferenciación permite destacar la oferta empresarial mediante atributos valorados por los clientes.</w:t>
            </w:r>
          </w:p>
        </w:tc>
      </w:tr>
      <w:tr w:rsidR="00833F02" w:rsidRPr="00833F02" w14:paraId="67AEDB2A" w14:textId="77777777" w:rsidTr="00F13604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BB303AF" w14:textId="4B0923FF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A114FC" w14:textId="7BDC7C07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5387F9B4" w14:textId="77777777" w:rsidTr="00577F7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1ACF5F" w14:textId="3404DAC8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19245AE" w14:textId="649BD056" w:rsidR="00833F02" w:rsidRPr="00833F02" w:rsidRDefault="00833F02" w:rsidP="00833F02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la función principal del </w:t>
            </w:r>
            <w:r w:rsidRPr="009175DE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marketing</w:t>
            </w: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estratégico?</w:t>
            </w:r>
          </w:p>
        </w:tc>
      </w:tr>
      <w:tr w:rsidR="00833F02" w:rsidRPr="00833F02" w14:paraId="094126EA" w14:textId="77777777" w:rsidTr="007E251A">
        <w:trPr>
          <w:trHeight w:val="220"/>
        </w:trPr>
        <w:tc>
          <w:tcPr>
            <w:tcW w:w="1267" w:type="dxa"/>
          </w:tcPr>
          <w:p w14:paraId="228351E6" w14:textId="0037E3F2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E9A06D" w14:textId="0CD99A90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Ejecutar promociones diarias.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BC2E17" w14:textId="7E3C11BA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18B1C288" w14:textId="77777777" w:rsidTr="007E251A">
        <w:trPr>
          <w:trHeight w:val="220"/>
        </w:trPr>
        <w:tc>
          <w:tcPr>
            <w:tcW w:w="1267" w:type="dxa"/>
          </w:tcPr>
          <w:p w14:paraId="237E8A8B" w14:textId="33B72965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95BE6D" w14:textId="07ED22E4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Analizar el mercado y definir acciones de largo plazo.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3B743D3" w14:textId="2F603981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5808DBBA" w14:textId="77777777" w:rsidTr="007E251A">
        <w:trPr>
          <w:trHeight w:val="220"/>
        </w:trPr>
        <w:tc>
          <w:tcPr>
            <w:tcW w:w="1267" w:type="dxa"/>
          </w:tcPr>
          <w:p w14:paraId="76809CD1" w14:textId="7E8AF65D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F0CEDB8" w14:textId="6F571E47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Controlar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0885FB" w14:textId="7C318BB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718FE80C" w14:textId="77777777" w:rsidTr="007E251A">
        <w:trPr>
          <w:trHeight w:val="220"/>
        </w:trPr>
        <w:tc>
          <w:tcPr>
            <w:tcW w:w="1267" w:type="dxa"/>
          </w:tcPr>
          <w:p w14:paraId="66E25DFD" w14:textId="44356C64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3C9093" w14:textId="27FDF4AB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Gestionar pagos a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830CD3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54A976DA" w14:textId="77777777" w:rsidTr="00577F7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8C5F5B1" w14:textId="6C01EB4D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D6F5F58" w14:textId="71D57525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 xml:space="preserve">¡Correcto! El </w:t>
            </w:r>
            <w:r w:rsidRPr="009175DE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marketing</w:t>
            </w: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 xml:space="preserve"> estratégico se orienta al análisis del mercado y a la definición de estrategias empresariales.</w:t>
            </w:r>
          </w:p>
        </w:tc>
      </w:tr>
      <w:tr w:rsidR="00833F02" w:rsidRPr="00833F02" w14:paraId="6FC3E83B" w14:textId="77777777" w:rsidTr="00577F7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44178C4" w14:textId="21A2F5E4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C2BC6F" w14:textId="2C7534BA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6F9ACAF1" w14:textId="77777777" w:rsidTr="007F5DA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9B10D94" w14:textId="47A2E363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62C135" w14:textId="6C1D109C" w:rsidR="00833F02" w:rsidRPr="00833F02" w:rsidRDefault="00833F02" w:rsidP="00833F02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¿Qué caracteriza al </w:t>
            </w:r>
            <w:r w:rsidRPr="009175DE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marketing</w:t>
            </w: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operativo?</w:t>
            </w:r>
          </w:p>
        </w:tc>
      </w:tr>
      <w:tr w:rsidR="00833F02" w:rsidRPr="00833F02" w14:paraId="3C0C99A5" w14:textId="77777777" w:rsidTr="00B15DAD">
        <w:trPr>
          <w:trHeight w:val="220"/>
        </w:trPr>
        <w:tc>
          <w:tcPr>
            <w:tcW w:w="1267" w:type="dxa"/>
          </w:tcPr>
          <w:p w14:paraId="206884B3" w14:textId="256F1150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B79853" w14:textId="33CEFCB5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Analizar tendencias económicas globales.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5B8510" w14:textId="26C16CF2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63DADC85" w14:textId="77777777" w:rsidTr="00B15DAD">
        <w:trPr>
          <w:trHeight w:val="220"/>
        </w:trPr>
        <w:tc>
          <w:tcPr>
            <w:tcW w:w="1267" w:type="dxa"/>
          </w:tcPr>
          <w:p w14:paraId="4A6F18E5" w14:textId="0F519331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31AEDBF" w14:textId="5B5DBF64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Formular la misión empresarial.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B1F8915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05A90A31" w14:textId="77777777" w:rsidTr="00B15DAD">
        <w:trPr>
          <w:trHeight w:val="220"/>
        </w:trPr>
        <w:tc>
          <w:tcPr>
            <w:tcW w:w="1267" w:type="dxa"/>
          </w:tcPr>
          <w:p w14:paraId="5E4AB7C0" w14:textId="0B91A147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782DFE" w14:textId="20ECB589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Diseñar estructuras organizacionales.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896308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393A905E" w14:textId="77777777" w:rsidTr="00B15DAD">
        <w:trPr>
          <w:trHeight w:val="220"/>
        </w:trPr>
        <w:tc>
          <w:tcPr>
            <w:tcW w:w="1267" w:type="dxa"/>
          </w:tcPr>
          <w:p w14:paraId="40F8BCF0" w14:textId="0D1ABAE8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751370" w14:textId="506BFFA7" w:rsidR="00833F02" w:rsidRPr="00833F02" w:rsidRDefault="00833F02" w:rsidP="00833F02">
            <w:pPr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Ejecutar acciones comerciales y de mercadeo.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37777C5" w14:textId="5A3B7738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26B98476" w14:textId="77777777" w:rsidTr="007F5DA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C12AC9" w14:textId="7C3F9C20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93232F" w14:textId="5F0A0150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 xml:space="preserve">¡Correcto! El </w:t>
            </w:r>
            <w:r w:rsidRPr="009175DE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marketing</w:t>
            </w: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 xml:space="preserve"> operativo se enfoca en la ejecución de las acciones definidas en la estrategia comercial.</w:t>
            </w:r>
          </w:p>
        </w:tc>
      </w:tr>
      <w:tr w:rsidR="00833F02" w:rsidRPr="00833F02" w14:paraId="0B2C07B5" w14:textId="77777777" w:rsidTr="007F5DA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61B7A29" w14:textId="7E3BC23D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2A41D2" w14:textId="4269428B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3ED471C1" w14:textId="77777777" w:rsidTr="00C4380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306C3E" w14:textId="6F2ECC12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3B556EB" w14:textId="4EF3F42B" w:rsidR="00833F02" w:rsidRPr="00833F02" w:rsidRDefault="00833F02" w:rsidP="00833F02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¿Cuáles son los elementos tradicionales del </w:t>
            </w:r>
            <w:r w:rsidRPr="009175DE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marketing </w:t>
            </w:r>
            <w:proofErr w:type="spellStart"/>
            <w:r w:rsidRPr="009175DE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mix</w:t>
            </w:r>
            <w:proofErr w:type="spellEnd"/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833F02" w:rsidRPr="00833F02" w14:paraId="58F148A2" w14:textId="77777777" w:rsidTr="008045D1">
        <w:trPr>
          <w:trHeight w:val="220"/>
        </w:trPr>
        <w:tc>
          <w:tcPr>
            <w:tcW w:w="1267" w:type="dxa"/>
          </w:tcPr>
          <w:p w14:paraId="771CC0AB" w14:textId="749500A8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184BDF" w14:textId="289FD696" w:rsidR="00833F02" w:rsidRPr="00833F02" w:rsidRDefault="00833F02" w:rsidP="00833F02">
            <w:pPr>
              <w:rPr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Producto, precio, plaza y promoción.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236548" w14:textId="16F7FBC8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18427C00" w14:textId="77777777" w:rsidTr="008045D1">
        <w:trPr>
          <w:trHeight w:val="220"/>
        </w:trPr>
        <w:tc>
          <w:tcPr>
            <w:tcW w:w="1267" w:type="dxa"/>
          </w:tcPr>
          <w:p w14:paraId="3B7C41A6" w14:textId="31C43186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EF4C22" w14:textId="523E3F06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Planeación, organización, dirección y control.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486B1F" w14:textId="4BF20782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3DE7E4A2" w14:textId="77777777" w:rsidTr="008045D1">
        <w:trPr>
          <w:trHeight w:val="220"/>
        </w:trPr>
        <w:tc>
          <w:tcPr>
            <w:tcW w:w="1267" w:type="dxa"/>
          </w:tcPr>
          <w:p w14:paraId="499BC9AA" w14:textId="03B4F40F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946B67" w14:textId="34D8D2BC" w:rsidR="00833F02" w:rsidRPr="00833F02" w:rsidRDefault="00833F02" w:rsidP="00833F02">
            <w:pPr>
              <w:rPr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Calidad, innovación, servicio y logística.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E936CA" w14:textId="7D195514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250E8D88" w14:textId="77777777" w:rsidTr="008045D1">
        <w:trPr>
          <w:trHeight w:val="220"/>
        </w:trPr>
        <w:tc>
          <w:tcPr>
            <w:tcW w:w="1267" w:type="dxa"/>
          </w:tcPr>
          <w:p w14:paraId="043B016F" w14:textId="26229C24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6B2A5FC" w14:textId="049456A1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Producción, ventas, finanzas y talento humano.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E96AA42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40AE2B92" w14:textId="77777777" w:rsidTr="00C4380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584F15" w14:textId="0DE8990C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8DEA6B4" w14:textId="57B1F117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 xml:space="preserve">¡Correcto! El </w:t>
            </w:r>
            <w:r w:rsidRPr="009175DE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marketing </w:t>
            </w:r>
            <w:proofErr w:type="spellStart"/>
            <w:r w:rsidRPr="009175DE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mix</w:t>
            </w:r>
            <w:proofErr w:type="spellEnd"/>
            <w:r w:rsidRPr="009175DE">
              <w:rPr>
                <w:color w:val="000000" w:themeColor="text1"/>
                <w:sz w:val="20"/>
                <w:szCs w:val="20"/>
                <w:lang w:val="es-CO"/>
              </w:rPr>
              <w:t xml:space="preserve"> está compuesto por producto, precio, plaza y promoción.</w:t>
            </w:r>
          </w:p>
        </w:tc>
      </w:tr>
      <w:tr w:rsidR="00833F02" w:rsidRPr="00833F02" w14:paraId="124E35D0" w14:textId="77777777" w:rsidTr="00C4380A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4CA5441" w14:textId="6005DCC0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10F481D" w14:textId="5FF5B569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1BF71C87" w14:textId="77777777" w:rsidTr="00AA2A0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D7325A8" w14:textId="170EBB0E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578879B" w14:textId="218153F4" w:rsidR="00833F02" w:rsidRPr="00833F02" w:rsidRDefault="00833F02" w:rsidP="00833F02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una estrategia orientada al crecimiento empresarial?</w:t>
            </w:r>
          </w:p>
        </w:tc>
      </w:tr>
      <w:tr w:rsidR="00833F02" w:rsidRPr="00833F02" w14:paraId="0265548D" w14:textId="77777777" w:rsidTr="00855A87">
        <w:trPr>
          <w:trHeight w:val="220"/>
        </w:trPr>
        <w:tc>
          <w:tcPr>
            <w:tcW w:w="1267" w:type="dxa"/>
          </w:tcPr>
          <w:p w14:paraId="720E2B00" w14:textId="029DE70A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94958A" w14:textId="04BB7093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Reducir la cobertura del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399064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3B1742E7" w14:textId="77777777" w:rsidTr="00855A87">
        <w:trPr>
          <w:trHeight w:val="220"/>
        </w:trPr>
        <w:tc>
          <w:tcPr>
            <w:tcW w:w="1267" w:type="dxa"/>
          </w:tcPr>
          <w:p w14:paraId="04696165" w14:textId="4845BFC5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9CA0DB3" w14:textId="03384C3F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Eliminar líneas de producto exitosas.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7C6ABA" w14:textId="21D1CE9A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47A72F52" w14:textId="77777777" w:rsidTr="00855A87">
        <w:trPr>
          <w:trHeight w:val="220"/>
        </w:trPr>
        <w:tc>
          <w:tcPr>
            <w:tcW w:w="1267" w:type="dxa"/>
          </w:tcPr>
          <w:p w14:paraId="066E6FE3" w14:textId="6D2EED1F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C71461" w14:textId="3CE89A3E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Desarrollar nuevos productos y mercados.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65C0ED" w14:textId="42720D72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14955D31" w14:textId="77777777" w:rsidTr="00855A87">
        <w:trPr>
          <w:trHeight w:val="220"/>
        </w:trPr>
        <w:tc>
          <w:tcPr>
            <w:tcW w:w="1267" w:type="dxa"/>
          </w:tcPr>
          <w:p w14:paraId="73CF33DA" w14:textId="79928BE7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F0534F1" w14:textId="63D3DEC9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Disminuir la atención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CD0068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45048FD3" w14:textId="77777777" w:rsidTr="00AA2A0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124D83F" w14:textId="07DACE4B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D88D29C" w14:textId="37705257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¡Correcto! El desarrollo de nuevos productos y mercados favorece el crecimiento y la competitividad empresarial.</w:t>
            </w:r>
          </w:p>
        </w:tc>
      </w:tr>
      <w:tr w:rsidR="00833F02" w:rsidRPr="00833F02" w14:paraId="04C678C8" w14:textId="77777777" w:rsidTr="00AA2A0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B0E73BB" w14:textId="67CC93D5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47AC438" w14:textId="44E9A169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6A3AC05C" w14:textId="77777777" w:rsidTr="00122BE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D143B5D" w14:textId="3FB3CA35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C364D28" w14:textId="7DE66512" w:rsidR="00833F02" w:rsidRPr="00833F02" w:rsidRDefault="00833F02" w:rsidP="00833F02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¿Qué busca el </w:t>
            </w:r>
            <w:r w:rsidRPr="009175DE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marketing</w:t>
            </w: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 experiencial?</w:t>
            </w:r>
          </w:p>
        </w:tc>
      </w:tr>
      <w:tr w:rsidR="00833F02" w:rsidRPr="00833F02" w14:paraId="675D3D4F" w14:textId="77777777" w:rsidTr="007B4C1C">
        <w:trPr>
          <w:trHeight w:val="220"/>
        </w:trPr>
        <w:tc>
          <w:tcPr>
            <w:tcW w:w="1267" w:type="dxa"/>
          </w:tcPr>
          <w:p w14:paraId="6AF2788A" w14:textId="0E38AA62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072E48" w14:textId="5A21A888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Crear experiencias memorables para el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876C93" w14:textId="5D0E9AA6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29174231" w14:textId="77777777" w:rsidTr="007B4C1C">
        <w:trPr>
          <w:trHeight w:val="220"/>
        </w:trPr>
        <w:tc>
          <w:tcPr>
            <w:tcW w:w="1267" w:type="dxa"/>
          </w:tcPr>
          <w:p w14:paraId="7F05EDEA" w14:textId="515AA44B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18531A1" w14:textId="2BB5F0F8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Reducir la interacción con los consumidores.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DCDBEA4" w14:textId="13E93C69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4400DCA0" w14:textId="77777777" w:rsidTr="007B4C1C">
        <w:trPr>
          <w:trHeight w:val="220"/>
        </w:trPr>
        <w:tc>
          <w:tcPr>
            <w:tcW w:w="1267" w:type="dxa"/>
          </w:tcPr>
          <w:p w14:paraId="7C531682" w14:textId="1BFF9333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9368B9" w14:textId="4EF757EE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Eliminar promociones comerciales.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253F79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1DF5E18C" w14:textId="77777777" w:rsidTr="007B4C1C">
        <w:trPr>
          <w:trHeight w:val="220"/>
        </w:trPr>
        <w:tc>
          <w:tcPr>
            <w:tcW w:w="1267" w:type="dxa"/>
          </w:tcPr>
          <w:p w14:paraId="701CAD87" w14:textId="361A437D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73A1838" w14:textId="7D7BE1AF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Limitar los canales de comunicación.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BFDFB5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43FCD15F" w14:textId="77777777" w:rsidTr="00122BE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7CDA7393" w14:textId="686E3140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390C5B0" w14:textId="28F2A1DB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 xml:space="preserve">¡Correcto! El </w:t>
            </w:r>
            <w:r w:rsidRPr="009175DE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marketing</w:t>
            </w: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 xml:space="preserve"> experiencial busca generar emociones y experiencias positivas para fortalecer la relación con el cliente.</w:t>
            </w:r>
          </w:p>
        </w:tc>
      </w:tr>
      <w:tr w:rsidR="00833F02" w:rsidRPr="00833F02" w14:paraId="40C93B55" w14:textId="77777777" w:rsidTr="00122BE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4F8FA95" w14:textId="2FB73E21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B2147F" w14:textId="7DFBE8E8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70C99345" w14:textId="77777777" w:rsidTr="0021471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2F5F4A3" w14:textId="0E9F5247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30B6D301" w14:textId="30B0162A" w:rsidR="00833F02" w:rsidRPr="00833F02" w:rsidRDefault="00833F02" w:rsidP="00833F02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 xml:space="preserve">¿Cuál es el propósito principal del </w:t>
            </w:r>
            <w:proofErr w:type="spellStart"/>
            <w:r w:rsidRPr="009175DE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  <w:t>merchandising</w:t>
            </w:r>
            <w:proofErr w:type="spellEnd"/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?</w:t>
            </w:r>
          </w:p>
        </w:tc>
      </w:tr>
      <w:tr w:rsidR="00833F02" w:rsidRPr="00833F02" w14:paraId="37669A86" w14:textId="77777777" w:rsidTr="00161F7A">
        <w:trPr>
          <w:trHeight w:val="220"/>
        </w:trPr>
        <w:tc>
          <w:tcPr>
            <w:tcW w:w="1267" w:type="dxa"/>
          </w:tcPr>
          <w:p w14:paraId="0023C0F8" w14:textId="6AE30032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AEAA28" w14:textId="7B6B1CB5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Disminuir la exhibición de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C2A5FD" w14:textId="182474EB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16038C3F" w14:textId="77777777" w:rsidTr="00161F7A">
        <w:trPr>
          <w:trHeight w:val="220"/>
        </w:trPr>
        <w:tc>
          <w:tcPr>
            <w:tcW w:w="1267" w:type="dxa"/>
          </w:tcPr>
          <w:p w14:paraId="7642E8AF" w14:textId="4C7723ED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FE571E3" w14:textId="44373544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Mejorar la presentación y visibilidad de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4F1C76" w14:textId="15034A6C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04E95E37" w14:textId="77777777" w:rsidTr="00161F7A">
        <w:trPr>
          <w:trHeight w:val="220"/>
        </w:trPr>
        <w:tc>
          <w:tcPr>
            <w:tcW w:w="1267" w:type="dxa"/>
          </w:tcPr>
          <w:p w14:paraId="21281B44" w14:textId="61C547A6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AAAB308" w14:textId="76DD49A4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Reducir la circulación de clientes.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A2FDA5" w14:textId="225F0D18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40D0676E" w14:textId="77777777" w:rsidTr="00161F7A">
        <w:trPr>
          <w:trHeight w:val="220"/>
        </w:trPr>
        <w:tc>
          <w:tcPr>
            <w:tcW w:w="1267" w:type="dxa"/>
          </w:tcPr>
          <w:p w14:paraId="07D00B19" w14:textId="3A1D02D5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3466A83" w14:textId="2939149F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Sustituir las actividades de ventas.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7118C7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199D8930" w14:textId="77777777" w:rsidTr="0021471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61CB856" w14:textId="215EE0C3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6D878C2" w14:textId="10BDBEAC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 xml:space="preserve">¡Correcto! El </w:t>
            </w:r>
            <w:proofErr w:type="spellStart"/>
            <w:r w:rsidRPr="009175DE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merchandising</w:t>
            </w:r>
            <w:proofErr w:type="spellEnd"/>
            <w:r w:rsidRPr="009175DE">
              <w:rPr>
                <w:color w:val="000000" w:themeColor="text1"/>
                <w:sz w:val="20"/>
                <w:szCs w:val="20"/>
                <w:lang w:val="es-CO"/>
              </w:rPr>
              <w:t xml:space="preserve"> utiliza técnicas que favorecen la exhibición y promoción de productos en el punto de venta.</w:t>
            </w:r>
          </w:p>
        </w:tc>
      </w:tr>
      <w:tr w:rsidR="00833F02" w:rsidRPr="00833F02" w14:paraId="16C3765D" w14:textId="77777777" w:rsidTr="0021471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BA4C0B1" w14:textId="149DAA0B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A81205E" w14:textId="3578DB2F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32108E32" w14:textId="77777777" w:rsidTr="005978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3A09ACF" w14:textId="6055846A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35FECEA" w14:textId="79DFF9F1" w:rsidR="00833F02" w:rsidRPr="00833F02" w:rsidRDefault="00833F02" w:rsidP="00833F0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¿Qué función cumple la señalética dentro de un espacio comercial?</w:t>
            </w:r>
          </w:p>
        </w:tc>
      </w:tr>
      <w:tr w:rsidR="00833F02" w:rsidRPr="00833F02" w14:paraId="4DF90C88" w14:textId="77777777" w:rsidTr="0015747E">
        <w:trPr>
          <w:trHeight w:val="220"/>
        </w:trPr>
        <w:tc>
          <w:tcPr>
            <w:tcW w:w="1267" w:type="dxa"/>
          </w:tcPr>
          <w:p w14:paraId="402BEF0D" w14:textId="16B18273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7EAC39" w14:textId="44EE7B95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Incrementar costos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1F321" w14:textId="0C07EF0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76F94EC7" w14:textId="77777777" w:rsidTr="0015747E">
        <w:trPr>
          <w:trHeight w:val="220"/>
        </w:trPr>
        <w:tc>
          <w:tcPr>
            <w:tcW w:w="1267" w:type="dxa"/>
          </w:tcPr>
          <w:p w14:paraId="6662AB8C" w14:textId="1B75D33F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5C1A82" w14:textId="35123D18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Reemplazar la atención al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271E8B5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3557E8AB" w14:textId="77777777" w:rsidTr="0015747E">
        <w:trPr>
          <w:trHeight w:val="220"/>
        </w:trPr>
        <w:tc>
          <w:tcPr>
            <w:tcW w:w="1267" w:type="dxa"/>
          </w:tcPr>
          <w:p w14:paraId="55501F21" w14:textId="078201B1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7121F" w14:textId="6B1A51AB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Orientar e informar a los consumidores dentro del establecimiento.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0F26FF" w14:textId="6BBBF85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0946707D" w14:textId="77777777" w:rsidTr="0015747E">
        <w:trPr>
          <w:trHeight w:val="220"/>
        </w:trPr>
        <w:tc>
          <w:tcPr>
            <w:tcW w:w="1267" w:type="dxa"/>
          </w:tcPr>
          <w:p w14:paraId="0885AE68" w14:textId="353D589A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808DCC" w14:textId="0BBEBF3D" w:rsidR="00833F02" w:rsidRPr="00833F02" w:rsidRDefault="00833F02" w:rsidP="00833F02">
            <w:pPr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Controlar inventarios.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CC7F8F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7F20F107" w14:textId="77777777" w:rsidTr="005978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E560F39" w14:textId="392E13BD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92F72A" w14:textId="29F14350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¡Correcto! La señalética facilita la orientación, ubicación e información de los clientes dentro del punto de venta.</w:t>
            </w:r>
          </w:p>
        </w:tc>
      </w:tr>
      <w:tr w:rsidR="00833F02" w:rsidRPr="00833F02" w14:paraId="39283BAD" w14:textId="77777777" w:rsidTr="005978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DCB939A" w14:textId="2966E2FB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5EA50BC" w14:textId="0D3D0CDB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833F02" w:rsidRPr="00833F02" w14:paraId="1C72F7DF" w14:textId="77777777" w:rsidTr="00AC6FF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862D98" w14:textId="5BD24ED9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1900093" w14:textId="43DAE133" w:rsidR="00833F02" w:rsidRPr="00833F02" w:rsidRDefault="00833F02" w:rsidP="00833F02">
            <w:pPr>
              <w:spacing w:after="160" w:line="259" w:lineRule="auto"/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¿Cuál es uno de los beneficios de la iluminación comercial?</w:t>
            </w:r>
          </w:p>
        </w:tc>
      </w:tr>
      <w:tr w:rsidR="00833F02" w:rsidRPr="00833F02" w14:paraId="7B3C4136" w14:textId="77777777" w:rsidTr="00675831">
        <w:trPr>
          <w:trHeight w:val="220"/>
        </w:trPr>
        <w:tc>
          <w:tcPr>
            <w:tcW w:w="1267" w:type="dxa"/>
          </w:tcPr>
          <w:p w14:paraId="019BF225" w14:textId="3B3DEB0D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A51788" w14:textId="322056E4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Reducir la percepción de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84AF0D" w14:textId="1DB22705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32E2F4B5" w14:textId="77777777" w:rsidTr="00675831">
        <w:trPr>
          <w:trHeight w:val="220"/>
        </w:trPr>
        <w:tc>
          <w:tcPr>
            <w:tcW w:w="1267" w:type="dxa"/>
          </w:tcPr>
          <w:p w14:paraId="519EBD5C" w14:textId="6319827B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1D35F4B" w14:textId="3CB91A25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Incrementar el consumo energético sin propósito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FB972A" w14:textId="6A71382F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78D19204" w14:textId="77777777" w:rsidTr="00675831">
        <w:trPr>
          <w:trHeight w:val="220"/>
        </w:trPr>
        <w:tc>
          <w:tcPr>
            <w:tcW w:w="1267" w:type="dxa"/>
          </w:tcPr>
          <w:p w14:paraId="47D2A469" w14:textId="665481F3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FA361E" w14:textId="47F2BE91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Sustituir la exhibición de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FB2544" w14:textId="77777777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833F02" w14:paraId="00FE3520" w14:textId="77777777" w:rsidTr="00675831">
        <w:trPr>
          <w:trHeight w:val="220"/>
        </w:trPr>
        <w:tc>
          <w:tcPr>
            <w:tcW w:w="1267" w:type="dxa"/>
          </w:tcPr>
          <w:p w14:paraId="1ADBAE73" w14:textId="118DA8B6" w:rsidR="00833F02" w:rsidRPr="00833F02" w:rsidRDefault="00833F02" w:rsidP="00833F0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8C02327" w14:textId="1CC8F6ED" w:rsidR="00833F02" w:rsidRPr="00833F02" w:rsidRDefault="00833F02" w:rsidP="00833F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proofErr w:type="gramStart"/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Destacar</w:t>
            </w:r>
            <w:proofErr w:type="gramEnd"/>
            <w:r w:rsidRPr="009175DE">
              <w:rPr>
                <w:color w:val="000000" w:themeColor="text1"/>
                <w:sz w:val="20"/>
                <w:szCs w:val="20"/>
                <w:lang w:val="es-CO"/>
              </w:rPr>
              <w:t xml:space="preserve"> productos y mejorar la experiencia de compra.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E1183E7" w14:textId="64B5B618" w:rsidR="00833F02" w:rsidRPr="00833F02" w:rsidRDefault="00833F02" w:rsidP="00833F0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833F02" w:rsidRPr="00833F02" w14:paraId="1F77F29A" w14:textId="77777777" w:rsidTr="00AC6FF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348B802" w14:textId="66538122" w:rsidR="00833F02" w:rsidRPr="00833F02" w:rsidRDefault="00833F02" w:rsidP="00833F0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7C80517" w14:textId="5CD2DD1A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¡Correcto! La iluminación ayuda a resaltar productos, crear ambientes atractivos y fortalecer la experiencia del cliente.</w:t>
            </w:r>
          </w:p>
        </w:tc>
      </w:tr>
      <w:tr w:rsidR="00833F02" w:rsidRPr="00833F02" w14:paraId="1F92C258" w14:textId="77777777" w:rsidTr="00AC6FF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7A2B25B" w14:textId="604512E9" w:rsidR="00833F02" w:rsidRPr="00833F02" w:rsidRDefault="00833F02" w:rsidP="00833F0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b/>
                <w:bCs/>
                <w:color w:val="000000" w:themeColor="text1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13C4B" w14:textId="18D6D187" w:rsidR="00833F02" w:rsidRPr="00833F02" w:rsidRDefault="00833F02" w:rsidP="00833F0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175DE">
              <w:rPr>
                <w:color w:val="000000" w:themeColor="text1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33F02" w:rsidRPr="00833F02" w14:paraId="2F0754EE" w14:textId="77777777" w:rsidTr="00736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5C366D2E" w14:textId="77777777" w:rsidR="00FC5C85" w:rsidRPr="00833F02" w:rsidRDefault="00FC5C85" w:rsidP="0073689B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833F02" w:rsidRPr="00833F02" w14:paraId="4F802242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751F26C" w14:textId="77777777" w:rsidR="00FE18C4" w:rsidRPr="00833F02" w:rsidRDefault="00FE18C4" w:rsidP="00FE18C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2DCDE969" w14:textId="727B4D50" w:rsidR="00FE18C4" w:rsidRPr="00833F02" w:rsidRDefault="00FE18C4" w:rsidP="00FE18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33F02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  <w:lang w:val="es-CO"/>
              </w:rPr>
              <w:t>¡Excelente!</w:t>
            </w:r>
            <w:r w:rsidR="00C6664D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r w:rsidRPr="00833F02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  <w:lang w:val="es-CO"/>
              </w:rPr>
              <w:t>ha superado la actividad y demuestra sólidos conocimientos sobre el componente formativo.</w:t>
            </w:r>
          </w:p>
        </w:tc>
      </w:tr>
      <w:tr w:rsidR="00833F02" w:rsidRPr="00833F02" w14:paraId="3F17DF9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1AF11E6" w14:textId="77777777" w:rsidR="00FE18C4" w:rsidRPr="00833F02" w:rsidRDefault="00FE18C4" w:rsidP="00FE18C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color w:val="000000" w:themeColor="text1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344E68D1" w14:textId="343482AB" w:rsidR="00FE18C4" w:rsidRPr="00833F02" w:rsidRDefault="00FE18C4" w:rsidP="00FE1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33F02">
              <w:rPr>
                <w:rFonts w:asciiTheme="majorHAnsi" w:eastAsia="Calibri" w:hAnsiTheme="majorHAnsi" w:cstheme="majorHAnsi"/>
                <w:i/>
                <w:color w:val="000000" w:themeColor="text1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3496FCC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294ECA60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025ECDAF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20EA7A43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69E6F091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4C9E9E25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1575B729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2B8C0EC9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777C5151" w14:textId="77777777" w:rsidR="00B22626" w:rsidRPr="00B22626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34F4C06E" w14:textId="77777777" w:rsidR="00B22626" w:rsidRPr="00833F02" w:rsidRDefault="00B22626" w:rsidP="005E18B4">
      <w:pPr>
        <w:spacing w:after="160" w:line="259" w:lineRule="auto"/>
        <w:rPr>
          <w:color w:val="000000" w:themeColor="text1"/>
          <w:sz w:val="20"/>
          <w:szCs w:val="20"/>
        </w:rPr>
      </w:pPr>
    </w:p>
    <w:p w14:paraId="08E825F6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54E57156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3B5B207B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2B2F570B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5BFF8651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105AA1C1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6541A269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53F5CF8D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p w14:paraId="6E77DB3C" w14:textId="77777777" w:rsidR="009175DE" w:rsidRPr="009175DE" w:rsidRDefault="009175DE" w:rsidP="009175DE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33F02" w:rsidRPr="00833F02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33F0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833F02" w:rsidRPr="00833F02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33F02" w:rsidRDefault="00C57B0F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33F02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33F02" w:rsidRDefault="006F219D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833F02" w:rsidRPr="00833F02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Pr="00833F02" w:rsidRDefault="00E04750" w:rsidP="00A72D93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Pr="00833F02" w:rsidRDefault="00E04750" w:rsidP="00A72D93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A5FD676" w:rsidR="00E04750" w:rsidRPr="00833F02" w:rsidRDefault="00833F02" w:rsidP="00A72D93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Junio</w:t>
            </w:r>
            <w:r w:rsidR="00987BEC"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EC74AB"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de 2026</w:t>
            </w:r>
          </w:p>
        </w:tc>
      </w:tr>
      <w:tr w:rsidR="00FE68B0" w:rsidRPr="00833F02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Pr="00833F02" w:rsidRDefault="00E04750" w:rsidP="00E0475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33F02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833F02" w:rsidRDefault="00E04750" w:rsidP="00E0475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833F02" w:rsidRDefault="00E04750" w:rsidP="00E0475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C8294F5" w14:textId="77777777" w:rsidR="0034687D" w:rsidRPr="00833F02" w:rsidRDefault="0034687D" w:rsidP="00FE68B0">
      <w:pPr>
        <w:spacing w:before="100" w:beforeAutospacing="1" w:after="100" w:afterAutospacing="1" w:line="240" w:lineRule="auto"/>
        <w:rPr>
          <w:color w:val="000000" w:themeColor="text1"/>
          <w:sz w:val="20"/>
          <w:szCs w:val="20"/>
        </w:rPr>
      </w:pPr>
    </w:p>
    <w:sectPr w:rsidR="0034687D" w:rsidRPr="00833F02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0097D" w14:textId="77777777" w:rsidR="007F5A65" w:rsidRDefault="007F5A65">
      <w:pPr>
        <w:spacing w:line="240" w:lineRule="auto"/>
      </w:pPr>
      <w:r>
        <w:separator/>
      </w:r>
    </w:p>
  </w:endnote>
  <w:endnote w:type="continuationSeparator" w:id="0">
    <w:p w14:paraId="71F38FC6" w14:textId="77777777" w:rsidR="007F5A65" w:rsidRDefault="007F5A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9F3F3" w14:textId="77777777" w:rsidR="007F5A65" w:rsidRDefault="007F5A65">
      <w:pPr>
        <w:spacing w:line="240" w:lineRule="auto"/>
      </w:pPr>
      <w:r>
        <w:separator/>
      </w:r>
    </w:p>
  </w:footnote>
  <w:footnote w:type="continuationSeparator" w:id="0">
    <w:p w14:paraId="4BB88A15" w14:textId="77777777" w:rsidR="007F5A65" w:rsidRDefault="007F5A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7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19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6"/>
  </w:num>
  <w:num w:numId="12" w16cid:durableId="1684817111">
    <w:abstractNumId w:val="18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1"/>
  </w:num>
  <w:num w:numId="19" w16cid:durableId="1449817115">
    <w:abstractNumId w:val="0"/>
  </w:num>
  <w:num w:numId="20" w16cid:durableId="1395349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70F8"/>
    <w:rsid w:val="0010317C"/>
    <w:rsid w:val="00110A34"/>
    <w:rsid w:val="00125565"/>
    <w:rsid w:val="0018141D"/>
    <w:rsid w:val="001B5CD5"/>
    <w:rsid w:val="001C2159"/>
    <w:rsid w:val="001D65D0"/>
    <w:rsid w:val="001F0B68"/>
    <w:rsid w:val="00222EAF"/>
    <w:rsid w:val="00224F37"/>
    <w:rsid w:val="00230CDA"/>
    <w:rsid w:val="002443FE"/>
    <w:rsid w:val="00293A88"/>
    <w:rsid w:val="00295743"/>
    <w:rsid w:val="002A5E50"/>
    <w:rsid w:val="002C5DCC"/>
    <w:rsid w:val="002D3052"/>
    <w:rsid w:val="002E46FB"/>
    <w:rsid w:val="002F214B"/>
    <w:rsid w:val="00300A6E"/>
    <w:rsid w:val="00305FD9"/>
    <w:rsid w:val="0034687D"/>
    <w:rsid w:val="0034791A"/>
    <w:rsid w:val="003605E9"/>
    <w:rsid w:val="00362E05"/>
    <w:rsid w:val="003715A4"/>
    <w:rsid w:val="00383143"/>
    <w:rsid w:val="00385D92"/>
    <w:rsid w:val="00390306"/>
    <w:rsid w:val="00391997"/>
    <w:rsid w:val="003A42E0"/>
    <w:rsid w:val="003B082E"/>
    <w:rsid w:val="003C3BBA"/>
    <w:rsid w:val="003C3F6E"/>
    <w:rsid w:val="003C45F0"/>
    <w:rsid w:val="003D7669"/>
    <w:rsid w:val="003E7D41"/>
    <w:rsid w:val="003F3D09"/>
    <w:rsid w:val="003F431E"/>
    <w:rsid w:val="004044F1"/>
    <w:rsid w:val="00440AAC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274A"/>
    <w:rsid w:val="004E3906"/>
    <w:rsid w:val="004E57B2"/>
    <w:rsid w:val="00570901"/>
    <w:rsid w:val="005862B8"/>
    <w:rsid w:val="00594378"/>
    <w:rsid w:val="005A4609"/>
    <w:rsid w:val="005A77A3"/>
    <w:rsid w:val="005A7BF6"/>
    <w:rsid w:val="005D121F"/>
    <w:rsid w:val="005D5AA2"/>
    <w:rsid w:val="005D6C01"/>
    <w:rsid w:val="005E03A0"/>
    <w:rsid w:val="005E18B4"/>
    <w:rsid w:val="006149F8"/>
    <w:rsid w:val="00634501"/>
    <w:rsid w:val="006350B1"/>
    <w:rsid w:val="00644858"/>
    <w:rsid w:val="00646822"/>
    <w:rsid w:val="0065471D"/>
    <w:rsid w:val="00654A50"/>
    <w:rsid w:val="00660066"/>
    <w:rsid w:val="006634B4"/>
    <w:rsid w:val="00684E23"/>
    <w:rsid w:val="00692A3D"/>
    <w:rsid w:val="006C52FA"/>
    <w:rsid w:val="006E01A7"/>
    <w:rsid w:val="006E0A10"/>
    <w:rsid w:val="006E0A2A"/>
    <w:rsid w:val="006F219D"/>
    <w:rsid w:val="00723FB0"/>
    <w:rsid w:val="00725E57"/>
    <w:rsid w:val="00727941"/>
    <w:rsid w:val="00730186"/>
    <w:rsid w:val="00736566"/>
    <w:rsid w:val="00763ED4"/>
    <w:rsid w:val="00773C42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7F5A65"/>
    <w:rsid w:val="00805A67"/>
    <w:rsid w:val="00807BF3"/>
    <w:rsid w:val="008145C6"/>
    <w:rsid w:val="00822675"/>
    <w:rsid w:val="00822B52"/>
    <w:rsid w:val="00825F05"/>
    <w:rsid w:val="00833F02"/>
    <w:rsid w:val="00834BC1"/>
    <w:rsid w:val="00836FBD"/>
    <w:rsid w:val="00837EE2"/>
    <w:rsid w:val="00862211"/>
    <w:rsid w:val="0087495A"/>
    <w:rsid w:val="00877E53"/>
    <w:rsid w:val="00887AE6"/>
    <w:rsid w:val="0089148A"/>
    <w:rsid w:val="008C5D7E"/>
    <w:rsid w:val="008E0972"/>
    <w:rsid w:val="008E1685"/>
    <w:rsid w:val="008E6807"/>
    <w:rsid w:val="008E7C2D"/>
    <w:rsid w:val="008F7BC0"/>
    <w:rsid w:val="00902CCE"/>
    <w:rsid w:val="009175DE"/>
    <w:rsid w:val="00917B02"/>
    <w:rsid w:val="0092079B"/>
    <w:rsid w:val="00953C46"/>
    <w:rsid w:val="00962CD0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1FA6"/>
    <w:rsid w:val="009E34B2"/>
    <w:rsid w:val="009F148A"/>
    <w:rsid w:val="00A41419"/>
    <w:rsid w:val="00A50801"/>
    <w:rsid w:val="00A65CC2"/>
    <w:rsid w:val="00A72D93"/>
    <w:rsid w:val="00A86CC2"/>
    <w:rsid w:val="00A9514B"/>
    <w:rsid w:val="00A96AF1"/>
    <w:rsid w:val="00AC10E0"/>
    <w:rsid w:val="00AD367E"/>
    <w:rsid w:val="00AE0626"/>
    <w:rsid w:val="00AE1423"/>
    <w:rsid w:val="00B00A40"/>
    <w:rsid w:val="00B00F4A"/>
    <w:rsid w:val="00B02B81"/>
    <w:rsid w:val="00B11CF2"/>
    <w:rsid w:val="00B22626"/>
    <w:rsid w:val="00B33D03"/>
    <w:rsid w:val="00B54AFF"/>
    <w:rsid w:val="00B63D1C"/>
    <w:rsid w:val="00B9567D"/>
    <w:rsid w:val="00BB561B"/>
    <w:rsid w:val="00BC5551"/>
    <w:rsid w:val="00BD183E"/>
    <w:rsid w:val="00BE7AE1"/>
    <w:rsid w:val="00BF419B"/>
    <w:rsid w:val="00C0495F"/>
    <w:rsid w:val="00C10397"/>
    <w:rsid w:val="00C14D60"/>
    <w:rsid w:val="00C33AF7"/>
    <w:rsid w:val="00C3528B"/>
    <w:rsid w:val="00C36AC9"/>
    <w:rsid w:val="00C57B0F"/>
    <w:rsid w:val="00C645E0"/>
    <w:rsid w:val="00C6664D"/>
    <w:rsid w:val="00C85661"/>
    <w:rsid w:val="00C86876"/>
    <w:rsid w:val="00CA2567"/>
    <w:rsid w:val="00CA31C1"/>
    <w:rsid w:val="00CB19E8"/>
    <w:rsid w:val="00CB4FBB"/>
    <w:rsid w:val="00CD3981"/>
    <w:rsid w:val="00CE0CD1"/>
    <w:rsid w:val="00CE2854"/>
    <w:rsid w:val="00CF6CED"/>
    <w:rsid w:val="00D135D6"/>
    <w:rsid w:val="00D154B7"/>
    <w:rsid w:val="00D16CEB"/>
    <w:rsid w:val="00D67B6F"/>
    <w:rsid w:val="00D70868"/>
    <w:rsid w:val="00D72FC8"/>
    <w:rsid w:val="00D82DD8"/>
    <w:rsid w:val="00D96770"/>
    <w:rsid w:val="00DB28AC"/>
    <w:rsid w:val="00DD23DB"/>
    <w:rsid w:val="00E04750"/>
    <w:rsid w:val="00E07AE3"/>
    <w:rsid w:val="00E21B72"/>
    <w:rsid w:val="00E23F58"/>
    <w:rsid w:val="00E27549"/>
    <w:rsid w:val="00E27EE2"/>
    <w:rsid w:val="00E36252"/>
    <w:rsid w:val="00E431DC"/>
    <w:rsid w:val="00E617CF"/>
    <w:rsid w:val="00E6374B"/>
    <w:rsid w:val="00E775DE"/>
    <w:rsid w:val="00E8117C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F03327"/>
    <w:rsid w:val="00F22708"/>
    <w:rsid w:val="00F232F8"/>
    <w:rsid w:val="00F321DB"/>
    <w:rsid w:val="00F34DF1"/>
    <w:rsid w:val="00F45E1E"/>
    <w:rsid w:val="00F52AA1"/>
    <w:rsid w:val="00F63ADD"/>
    <w:rsid w:val="00F85BFB"/>
    <w:rsid w:val="00FA65EA"/>
    <w:rsid w:val="00FA7A18"/>
    <w:rsid w:val="00FC5C85"/>
    <w:rsid w:val="00FC629B"/>
    <w:rsid w:val="00FC66D0"/>
    <w:rsid w:val="00FD4ED6"/>
    <w:rsid w:val="00FE18C4"/>
    <w:rsid w:val="00FE68B0"/>
    <w:rsid w:val="00FE7857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4CA41B9F-0F09-48AD-8533-5EA2581F6C8E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1829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Rosmery Rufina Conde Rangel</cp:lastModifiedBy>
  <cp:revision>19</cp:revision>
  <dcterms:created xsi:type="dcterms:W3CDTF">2026-04-27T11:42:00Z</dcterms:created>
  <dcterms:modified xsi:type="dcterms:W3CDTF">2026-09-02T18:49:00Z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GrammarlyDocumentId">
    <vt:lpwstr>59b0d8a8-4248-42d7-aa54-71534c8e1613</vt:lpwstr>
  </property>
</Properties>
</file>